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rFonts w:ascii="Times New Roman"/>
          <w:b w:val="0"/>
          <w:sz w:val="15"/>
        </w:rPr>
      </w:pPr>
    </w:p>
    <w:p>
      <w:pPr>
        <w:pStyle w:val="BodyText"/>
        <w:spacing w:line="381" w:lineRule="auto" w:before="93"/>
        <w:ind w:left="5978" w:right="5956"/>
        <w:jc w:val="center"/>
      </w:pPr>
      <w:r>
        <w:rPr/>
        <w:pict>
          <v:shape style="position:absolute;margin-left:41.5pt;margin-top:47.495857pt;width:758.5pt;height:398pt;mso-position-horizontal-relative:page;mso-position-vertical-relative:paragraph;z-index:251658240"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60"/>
                    <w:gridCol w:w="3380"/>
                    <w:gridCol w:w="1640"/>
                    <w:gridCol w:w="1740"/>
                    <w:gridCol w:w="1620"/>
                    <w:gridCol w:w="1620"/>
                    <w:gridCol w:w="203"/>
                    <w:gridCol w:w="312"/>
                    <w:gridCol w:w="1087"/>
                    <w:gridCol w:w="1581"/>
                  </w:tblGrid>
                  <w:tr>
                    <w:trPr>
                      <w:trHeight w:val="380" w:hRule="atLeast"/>
                    </w:trPr>
                    <w:tc>
                      <w:tcPr>
                        <w:tcW w:w="1960" w:type="dxa"/>
                        <w:vMerge w:val="restart"/>
                      </w:tcPr>
                      <w:p>
                        <w:pPr>
                          <w:pStyle w:val="TableParagraph"/>
                          <w:rPr>
                            <w:b/>
                            <w:sz w:val="16"/>
                          </w:rPr>
                        </w:pPr>
                      </w:p>
                      <w:p>
                        <w:pPr>
                          <w:pStyle w:val="TableParagraph"/>
                          <w:spacing w:before="2"/>
                          <w:rPr>
                            <w:b/>
                            <w:sz w:val="14"/>
                          </w:rPr>
                        </w:pPr>
                      </w:p>
                      <w:p>
                        <w:pPr>
                          <w:pStyle w:val="TableParagraph"/>
                          <w:spacing w:line="261" w:lineRule="auto" w:before="1"/>
                          <w:ind w:left="612" w:right="553" w:firstLine="124"/>
                          <w:rPr>
                            <w:sz w:val="14"/>
                          </w:rPr>
                        </w:pPr>
                        <w:r>
                          <w:rPr>
                            <w:sz w:val="14"/>
                          </w:rPr>
                          <w:t>TITOLO TIPOLOGIA</w:t>
                        </w:r>
                      </w:p>
                    </w:tc>
                    <w:tc>
                      <w:tcPr>
                        <w:tcW w:w="3380" w:type="dxa"/>
                        <w:vMerge w:val="restart"/>
                      </w:tcPr>
                      <w:p>
                        <w:pPr>
                          <w:pStyle w:val="TableParagraph"/>
                          <w:rPr>
                            <w:b/>
                            <w:sz w:val="16"/>
                          </w:rPr>
                        </w:pPr>
                      </w:p>
                      <w:p>
                        <w:pPr>
                          <w:pStyle w:val="TableParagraph"/>
                          <w:spacing w:before="10"/>
                          <w:rPr>
                            <w:b/>
                            <w:sz w:val="21"/>
                          </w:rPr>
                        </w:pPr>
                      </w:p>
                      <w:p>
                        <w:pPr>
                          <w:pStyle w:val="TableParagraph"/>
                          <w:ind w:left="1118"/>
                          <w:rPr>
                            <w:sz w:val="14"/>
                          </w:rPr>
                        </w:pPr>
                        <w:r>
                          <w:rPr>
                            <w:sz w:val="14"/>
                          </w:rPr>
                          <w:t>DENOMINAZIONE</w:t>
                        </w:r>
                      </w:p>
                    </w:tc>
                    <w:tc>
                      <w:tcPr>
                        <w:tcW w:w="1640" w:type="dxa"/>
                        <w:vMerge w:val="restart"/>
                      </w:tcPr>
                      <w:p>
                        <w:pPr>
                          <w:pStyle w:val="TableParagraph"/>
                          <w:rPr>
                            <w:b/>
                            <w:sz w:val="12"/>
                          </w:rPr>
                        </w:pPr>
                      </w:p>
                      <w:p>
                        <w:pPr>
                          <w:pStyle w:val="TableParagraph"/>
                          <w:spacing w:before="8"/>
                          <w:rPr>
                            <w:b/>
                            <w:sz w:val="13"/>
                          </w:rPr>
                        </w:pPr>
                      </w:p>
                      <w:p>
                        <w:pPr>
                          <w:pStyle w:val="TableParagraph"/>
                          <w:spacing w:line="261" w:lineRule="auto"/>
                          <w:ind w:left="68" w:right="6"/>
                          <w:jc w:val="center"/>
                          <w:rPr>
                            <w:sz w:val="12"/>
                          </w:rPr>
                        </w:pPr>
                        <w:r>
                          <w:rPr>
                            <w:sz w:val="12"/>
                          </w:rPr>
                          <w:t>RESIDUI PRESUNTI AL TERMINE DELL'ESERCIZIO 2018</w:t>
                        </w:r>
                      </w:p>
                    </w:tc>
                    <w:tc>
                      <w:tcPr>
                        <w:tcW w:w="1740" w:type="dxa"/>
                        <w:vMerge w:val="restart"/>
                      </w:tcPr>
                      <w:p>
                        <w:pPr>
                          <w:pStyle w:val="TableParagraph"/>
                          <w:rPr>
                            <w:rFonts w:ascii="Times New Roman"/>
                            <w:sz w:val="14"/>
                          </w:rPr>
                        </w:pPr>
                      </w:p>
                    </w:tc>
                    <w:tc>
                      <w:tcPr>
                        <w:tcW w:w="1620" w:type="dxa"/>
                        <w:vMerge w:val="restart"/>
                      </w:tcPr>
                      <w:p>
                        <w:pPr>
                          <w:pStyle w:val="TableParagraph"/>
                          <w:rPr>
                            <w:b/>
                            <w:sz w:val="12"/>
                          </w:rPr>
                        </w:pPr>
                      </w:p>
                      <w:p>
                        <w:pPr>
                          <w:pStyle w:val="TableParagraph"/>
                          <w:rPr>
                            <w:b/>
                            <w:sz w:val="12"/>
                          </w:rPr>
                        </w:pPr>
                      </w:p>
                      <w:p>
                        <w:pPr>
                          <w:pStyle w:val="TableParagraph"/>
                          <w:spacing w:line="261" w:lineRule="auto" w:before="95"/>
                          <w:ind w:left="335" w:right="70" w:hanging="206"/>
                          <w:rPr>
                            <w:sz w:val="12"/>
                          </w:rPr>
                        </w:pPr>
                        <w:r>
                          <w:rPr>
                            <w:sz w:val="12"/>
                          </w:rPr>
                          <w:t>PREVISIONI DEFINITIVE DELL'ANNO 2018</w:t>
                        </w:r>
                      </w:p>
                    </w:tc>
                    <w:tc>
                      <w:tcPr>
                        <w:tcW w:w="1823" w:type="dxa"/>
                        <w:gridSpan w:val="2"/>
                        <w:tcBorders>
                          <w:right w:val="nil"/>
                        </w:tcBorders>
                      </w:tcPr>
                      <w:p>
                        <w:pPr>
                          <w:pStyle w:val="TableParagraph"/>
                          <w:spacing w:before="116"/>
                          <w:ind w:left="1001"/>
                          <w:rPr>
                            <w:sz w:val="14"/>
                          </w:rPr>
                        </w:pPr>
                        <w:r>
                          <w:rPr>
                            <w:sz w:val="14"/>
                          </w:rPr>
                          <w:t>PREVISIONI</w:t>
                        </w:r>
                      </w:p>
                    </w:tc>
                    <w:tc>
                      <w:tcPr>
                        <w:tcW w:w="312" w:type="dxa"/>
                        <w:tcBorders>
                          <w:left w:val="nil"/>
                          <w:right w:val="nil"/>
                        </w:tcBorders>
                      </w:tcPr>
                      <w:p>
                        <w:pPr>
                          <w:pStyle w:val="TableParagraph"/>
                          <w:spacing w:before="116"/>
                          <w:ind w:left="29"/>
                          <w:rPr>
                            <w:sz w:val="14"/>
                          </w:rPr>
                        </w:pPr>
                        <w:r>
                          <w:rPr>
                            <w:sz w:val="14"/>
                          </w:rPr>
                          <w:t>DEL</w:t>
                        </w:r>
                      </w:p>
                    </w:tc>
                    <w:tc>
                      <w:tcPr>
                        <w:tcW w:w="2668" w:type="dxa"/>
                        <w:gridSpan w:val="2"/>
                        <w:tcBorders>
                          <w:left w:val="nil"/>
                        </w:tcBorders>
                      </w:tcPr>
                      <w:p>
                        <w:pPr>
                          <w:pStyle w:val="TableParagraph"/>
                          <w:spacing w:before="116"/>
                          <w:ind w:left="28"/>
                          <w:rPr>
                            <w:sz w:val="14"/>
                          </w:rPr>
                        </w:pPr>
                        <w:r>
                          <w:rPr>
                            <w:sz w:val="14"/>
                          </w:rPr>
                          <w:t>BILANCIO PLURIENNALE</w:t>
                        </w:r>
                      </w:p>
                    </w:tc>
                  </w:tr>
                  <w:tr>
                    <w:trPr>
                      <w:trHeight w:val="620" w:hRule="atLeast"/>
                    </w:trPr>
                    <w:tc>
                      <w:tcPr>
                        <w:tcW w:w="1960" w:type="dxa"/>
                        <w:vMerge/>
                        <w:tcBorders>
                          <w:top w:val="nil"/>
                        </w:tcBorders>
                      </w:tcPr>
                      <w:p>
                        <w:pPr>
                          <w:rPr>
                            <w:sz w:val="2"/>
                            <w:szCs w:val="2"/>
                          </w:rPr>
                        </w:pPr>
                      </w:p>
                    </w:tc>
                    <w:tc>
                      <w:tcPr>
                        <w:tcW w:w="3380" w:type="dxa"/>
                        <w:vMerge/>
                        <w:tcBorders>
                          <w:top w:val="nil"/>
                        </w:tcBorders>
                      </w:tcPr>
                      <w:p>
                        <w:pPr>
                          <w:rPr>
                            <w:sz w:val="2"/>
                            <w:szCs w:val="2"/>
                          </w:rPr>
                        </w:pPr>
                      </w:p>
                    </w:tc>
                    <w:tc>
                      <w:tcPr>
                        <w:tcW w:w="1640" w:type="dxa"/>
                        <w:vMerge/>
                        <w:tcBorders>
                          <w:top w:val="nil"/>
                        </w:tcBorders>
                      </w:tcPr>
                      <w:p>
                        <w:pPr>
                          <w:rPr>
                            <w:sz w:val="2"/>
                            <w:szCs w:val="2"/>
                          </w:rPr>
                        </w:pPr>
                      </w:p>
                    </w:tc>
                    <w:tc>
                      <w:tcPr>
                        <w:tcW w:w="1740" w:type="dxa"/>
                        <w:vMerge/>
                        <w:tcBorders>
                          <w:top w:val="nil"/>
                        </w:tcBorders>
                      </w:tcPr>
                      <w:p>
                        <w:pPr>
                          <w:rPr>
                            <w:sz w:val="2"/>
                            <w:szCs w:val="2"/>
                          </w:rPr>
                        </w:pPr>
                      </w:p>
                    </w:tc>
                    <w:tc>
                      <w:tcPr>
                        <w:tcW w:w="1620" w:type="dxa"/>
                        <w:vMerge/>
                        <w:tcBorders>
                          <w:top w:val="nil"/>
                        </w:tcBorders>
                      </w:tcPr>
                      <w:p>
                        <w:pPr>
                          <w:rPr>
                            <w:sz w:val="2"/>
                            <w:szCs w:val="2"/>
                          </w:rPr>
                        </w:pPr>
                      </w:p>
                    </w:tc>
                    <w:tc>
                      <w:tcPr>
                        <w:tcW w:w="1620" w:type="dxa"/>
                      </w:tcPr>
                      <w:p>
                        <w:pPr>
                          <w:pStyle w:val="TableParagraph"/>
                          <w:spacing w:line="261" w:lineRule="auto" w:before="138"/>
                          <w:ind w:left="644" w:right="180" w:hanging="446"/>
                          <w:rPr>
                            <w:sz w:val="14"/>
                          </w:rPr>
                        </w:pPr>
                        <w:r>
                          <w:rPr>
                            <w:sz w:val="14"/>
                          </w:rPr>
                          <w:t>Previsioni dell'anno 2019</w:t>
                        </w:r>
                      </w:p>
                    </w:tc>
                    <w:tc>
                      <w:tcPr>
                        <w:tcW w:w="1602" w:type="dxa"/>
                        <w:gridSpan w:val="3"/>
                      </w:tcPr>
                      <w:p>
                        <w:pPr>
                          <w:pStyle w:val="TableParagraph"/>
                          <w:spacing w:line="261" w:lineRule="auto" w:before="138"/>
                          <w:ind w:left="664" w:right="142" w:hanging="446"/>
                          <w:rPr>
                            <w:sz w:val="14"/>
                          </w:rPr>
                        </w:pPr>
                        <w:r>
                          <w:rPr>
                            <w:sz w:val="14"/>
                          </w:rPr>
                          <w:t>Previsioni dell'anno 2020</w:t>
                        </w:r>
                      </w:p>
                    </w:tc>
                    <w:tc>
                      <w:tcPr>
                        <w:tcW w:w="1581" w:type="dxa"/>
                      </w:tcPr>
                      <w:p>
                        <w:pPr>
                          <w:pStyle w:val="TableParagraph"/>
                          <w:spacing w:before="7"/>
                          <w:rPr>
                            <w:b/>
                            <w:sz w:val="19"/>
                          </w:rPr>
                        </w:pPr>
                      </w:p>
                      <w:p>
                        <w:pPr>
                          <w:pStyle w:val="TableParagraph"/>
                          <w:ind w:right="4"/>
                          <w:jc w:val="right"/>
                          <w:rPr>
                            <w:sz w:val="14"/>
                          </w:rPr>
                        </w:pPr>
                        <w:r>
                          <w:rPr>
                            <w:sz w:val="14"/>
                          </w:rPr>
                          <w:t>Previsioni dell'anno 2021</w:t>
                        </w:r>
                      </w:p>
                    </w:tc>
                  </w:tr>
                  <w:tr>
                    <w:trPr>
                      <w:trHeight w:val="2200" w:hRule="atLeast"/>
                    </w:trPr>
                    <w:tc>
                      <w:tcPr>
                        <w:tcW w:w="1960" w:type="dxa"/>
                        <w:tcBorders>
                          <w:right w:val="nil"/>
                        </w:tcBorders>
                      </w:tcPr>
                      <w:p>
                        <w:pPr>
                          <w:pStyle w:val="TableParagraph"/>
                          <w:rPr>
                            <w:rFonts w:ascii="Times New Roman"/>
                            <w:sz w:val="14"/>
                          </w:rPr>
                        </w:pPr>
                      </w:p>
                    </w:tc>
                    <w:tc>
                      <w:tcPr>
                        <w:tcW w:w="5020" w:type="dxa"/>
                        <w:gridSpan w:val="2"/>
                        <w:tcBorders>
                          <w:left w:val="nil"/>
                          <w:right w:val="nil"/>
                        </w:tcBorders>
                      </w:tcPr>
                      <w:p>
                        <w:pPr>
                          <w:pStyle w:val="TableParagraph"/>
                          <w:spacing w:before="2"/>
                          <w:rPr>
                            <w:b/>
                            <w:sz w:val="21"/>
                          </w:rPr>
                        </w:pPr>
                      </w:p>
                      <w:p>
                        <w:pPr>
                          <w:pStyle w:val="TableParagraph"/>
                          <w:ind w:left="110"/>
                          <w:rPr>
                            <w:b/>
                            <w:sz w:val="14"/>
                          </w:rPr>
                        </w:pPr>
                        <w:r>
                          <w:rPr>
                            <w:b/>
                            <w:sz w:val="14"/>
                          </w:rPr>
                          <w:t>Fondo pluriennale vincolato per spese correnti</w:t>
                        </w:r>
                      </w:p>
                      <w:p>
                        <w:pPr>
                          <w:pStyle w:val="TableParagraph"/>
                          <w:spacing w:line="357" w:lineRule="auto" w:before="99"/>
                          <w:ind w:left="110" w:right="823"/>
                          <w:rPr>
                            <w:b/>
                            <w:sz w:val="14"/>
                          </w:rPr>
                        </w:pPr>
                        <w:r>
                          <w:rPr>
                            <w:b/>
                            <w:sz w:val="14"/>
                          </w:rPr>
                          <w:t>Fondo pluriennale vincolato per spese in conto </w:t>
                        </w:r>
                        <w:r>
                          <w:rPr>
                            <w:b/>
                            <w:spacing w:val="-3"/>
                            <w:sz w:val="14"/>
                          </w:rPr>
                          <w:t>capitale </w:t>
                        </w:r>
                        <w:r>
                          <w:rPr>
                            <w:b/>
                            <w:sz w:val="14"/>
                          </w:rPr>
                          <w:t>Fondo pluriennale vincolato attività finanziarie</w:t>
                        </w:r>
                      </w:p>
                      <w:p>
                        <w:pPr>
                          <w:pStyle w:val="TableParagraph"/>
                          <w:spacing w:before="1"/>
                          <w:ind w:left="110"/>
                          <w:rPr>
                            <w:b/>
                            <w:sz w:val="14"/>
                          </w:rPr>
                        </w:pPr>
                        <w:r>
                          <w:rPr>
                            <w:b/>
                            <w:sz w:val="14"/>
                          </w:rPr>
                          <w:t>Utilizzo avanzo di Amministrazione</w:t>
                        </w:r>
                      </w:p>
                      <w:p>
                        <w:pPr>
                          <w:pStyle w:val="TableParagraph"/>
                          <w:numPr>
                            <w:ilvl w:val="0"/>
                            <w:numId w:val="1"/>
                          </w:numPr>
                          <w:tabs>
                            <w:tab w:pos="196" w:val="left" w:leader="none"/>
                          </w:tabs>
                          <w:spacing w:line="240" w:lineRule="auto" w:before="39" w:after="0"/>
                          <w:ind w:left="195" w:right="0" w:hanging="86"/>
                          <w:jc w:val="left"/>
                          <w:rPr>
                            <w:i/>
                            <w:sz w:val="14"/>
                          </w:rPr>
                        </w:pPr>
                        <w:r>
                          <w:rPr>
                            <w:i/>
                            <w:sz w:val="14"/>
                          </w:rPr>
                          <w:t>di cui avanzo utilizzato anticipatamente</w:t>
                        </w:r>
                      </w:p>
                      <w:p>
                        <w:pPr>
                          <w:pStyle w:val="TableParagraph"/>
                          <w:numPr>
                            <w:ilvl w:val="0"/>
                            <w:numId w:val="1"/>
                          </w:numPr>
                          <w:tabs>
                            <w:tab w:pos="196" w:val="left" w:leader="none"/>
                          </w:tabs>
                          <w:spacing w:line="261" w:lineRule="auto" w:before="39" w:after="0"/>
                          <w:ind w:left="110" w:right="1795" w:firstLine="0"/>
                          <w:jc w:val="both"/>
                          <w:rPr>
                            <w:i/>
                            <w:sz w:val="14"/>
                          </w:rPr>
                        </w:pPr>
                        <w:r>
                          <w:rPr>
                            <w:i/>
                            <w:sz w:val="14"/>
                          </w:rPr>
                          <w:t>di cui Utilizzo Fondo anticipazioni di liquidità </w:t>
                        </w:r>
                        <w:r>
                          <w:rPr>
                            <w:i/>
                            <w:spacing w:val="-6"/>
                            <w:sz w:val="14"/>
                          </w:rPr>
                          <w:t>(DL </w:t>
                        </w:r>
                        <w:r>
                          <w:rPr>
                            <w:i/>
                            <w:sz w:val="14"/>
                          </w:rPr>
                          <w:t>35/2013 e succesive modifiche e rifinanziamenti) - solo per le Regioni</w:t>
                        </w:r>
                      </w:p>
                      <w:p>
                        <w:pPr>
                          <w:pStyle w:val="TableParagraph"/>
                          <w:spacing w:before="53"/>
                          <w:ind w:left="110"/>
                          <w:jc w:val="both"/>
                          <w:rPr>
                            <w:b/>
                            <w:sz w:val="14"/>
                          </w:rPr>
                        </w:pPr>
                        <w:r>
                          <w:rPr>
                            <w:b/>
                            <w:sz w:val="14"/>
                          </w:rPr>
                          <w:t>Fondo di Cassa all'1/1/esercizio di riferimento</w:t>
                        </w:r>
                      </w:p>
                    </w:tc>
                    <w:tc>
                      <w:tcPr>
                        <w:tcW w:w="1740" w:type="dxa"/>
                        <w:tcBorders>
                          <w:left w:val="nil"/>
                          <w:right w:val="nil"/>
                        </w:tcBorders>
                      </w:tcPr>
                      <w:p>
                        <w:pPr>
                          <w:pStyle w:val="TableParagraph"/>
                          <w:spacing w:before="2"/>
                          <w:rPr>
                            <w:b/>
                            <w:sz w:val="21"/>
                          </w:rPr>
                        </w:pPr>
                      </w:p>
                      <w:p>
                        <w:pPr>
                          <w:pStyle w:val="TableParagraph"/>
                          <w:spacing w:line="372" w:lineRule="auto"/>
                          <w:ind w:left="90" w:right="107"/>
                          <w:jc w:val="both"/>
                          <w:rPr>
                            <w:sz w:val="14"/>
                          </w:rPr>
                        </w:pPr>
                        <w:r>
                          <w:rPr>
                            <w:sz w:val="14"/>
                          </w:rPr>
                          <w:t>previsioni di competenza previsioni di competenza previsioni di</w:t>
                        </w:r>
                        <w:r>
                          <w:rPr>
                            <w:spacing w:val="-18"/>
                            <w:sz w:val="14"/>
                          </w:rPr>
                          <w:t> </w:t>
                        </w:r>
                        <w:r>
                          <w:rPr>
                            <w:sz w:val="14"/>
                          </w:rPr>
                          <w:t>competenza</w:t>
                        </w:r>
                      </w:p>
                      <w:p>
                        <w:pPr>
                          <w:pStyle w:val="TableParagraph"/>
                          <w:spacing w:line="297" w:lineRule="auto"/>
                          <w:ind w:left="90" w:right="107"/>
                          <w:jc w:val="both"/>
                          <w:rPr>
                            <w:sz w:val="14"/>
                          </w:rPr>
                        </w:pPr>
                        <w:r>
                          <w:rPr>
                            <w:sz w:val="14"/>
                          </w:rPr>
                          <w:t>previsioni di competenza previsioni di competenza previsioni di</w:t>
                        </w:r>
                        <w:r>
                          <w:rPr>
                            <w:spacing w:val="-18"/>
                            <w:sz w:val="14"/>
                          </w:rPr>
                          <w:t> </w:t>
                        </w:r>
                        <w:r>
                          <w:rPr>
                            <w:sz w:val="14"/>
                          </w:rPr>
                          <w:t>competenza</w:t>
                        </w:r>
                      </w:p>
                      <w:p>
                        <w:pPr>
                          <w:pStyle w:val="TableParagraph"/>
                          <w:rPr>
                            <w:b/>
                            <w:sz w:val="16"/>
                          </w:rPr>
                        </w:pPr>
                      </w:p>
                      <w:p>
                        <w:pPr>
                          <w:pStyle w:val="TableParagraph"/>
                          <w:spacing w:before="8"/>
                          <w:rPr>
                            <w:b/>
                            <w:sz w:val="14"/>
                          </w:rPr>
                        </w:pPr>
                      </w:p>
                      <w:p>
                        <w:pPr>
                          <w:pStyle w:val="TableParagraph"/>
                          <w:ind w:left="90"/>
                          <w:jc w:val="both"/>
                          <w:rPr>
                            <w:sz w:val="14"/>
                          </w:rPr>
                        </w:pPr>
                        <w:r>
                          <w:rPr>
                            <w:sz w:val="14"/>
                          </w:rPr>
                          <w:t>previsioni di cassa</w:t>
                        </w:r>
                      </w:p>
                    </w:tc>
                    <w:tc>
                      <w:tcPr>
                        <w:tcW w:w="1620" w:type="dxa"/>
                        <w:tcBorders>
                          <w:left w:val="nil"/>
                          <w:right w:val="nil"/>
                        </w:tcBorders>
                      </w:tcPr>
                      <w:p>
                        <w:pPr>
                          <w:pStyle w:val="TableParagraph"/>
                          <w:spacing w:before="2"/>
                          <w:rPr>
                            <w:b/>
                            <w:sz w:val="21"/>
                          </w:rPr>
                        </w:pPr>
                      </w:p>
                      <w:p>
                        <w:pPr>
                          <w:pStyle w:val="TableParagraph"/>
                          <w:ind w:right="87"/>
                          <w:jc w:val="right"/>
                          <w:rPr>
                            <w:sz w:val="14"/>
                          </w:rPr>
                        </w:pPr>
                        <w:r>
                          <w:rPr>
                            <w:sz w:val="14"/>
                          </w:rPr>
                          <w:t>72.742,16</w:t>
                        </w:r>
                      </w:p>
                      <w:p>
                        <w:pPr>
                          <w:pStyle w:val="TableParagraph"/>
                          <w:spacing w:before="99"/>
                          <w:ind w:right="87"/>
                          <w:jc w:val="right"/>
                          <w:rPr>
                            <w:sz w:val="14"/>
                          </w:rPr>
                        </w:pPr>
                        <w:r>
                          <w:rPr>
                            <w:sz w:val="14"/>
                          </w:rPr>
                          <w:t>602.315,60</w:t>
                        </w:r>
                      </w:p>
                      <w:p>
                        <w:pPr>
                          <w:pStyle w:val="TableParagraph"/>
                          <w:spacing w:before="79"/>
                          <w:ind w:right="87"/>
                          <w:jc w:val="right"/>
                          <w:rPr>
                            <w:sz w:val="14"/>
                          </w:rPr>
                        </w:pPr>
                        <w:r>
                          <w:rPr>
                            <w:sz w:val="14"/>
                          </w:rPr>
                          <w:t>0,00</w:t>
                        </w:r>
                      </w:p>
                      <w:p>
                        <w:pPr>
                          <w:pStyle w:val="TableParagraph"/>
                          <w:spacing w:before="79"/>
                          <w:ind w:right="87"/>
                          <w:jc w:val="right"/>
                          <w:rPr>
                            <w:sz w:val="14"/>
                          </w:rPr>
                        </w:pPr>
                        <w:r>
                          <w:rPr>
                            <w:sz w:val="14"/>
                          </w:rPr>
                          <w:t>470.550,00</w:t>
                        </w:r>
                      </w:p>
                      <w:p>
                        <w:pPr>
                          <w:pStyle w:val="TableParagraph"/>
                          <w:spacing w:before="39"/>
                          <w:ind w:right="87"/>
                          <w:jc w:val="right"/>
                          <w:rPr>
                            <w:sz w:val="14"/>
                          </w:rPr>
                        </w:pPr>
                        <w:r>
                          <w:rPr>
                            <w:sz w:val="14"/>
                          </w:rPr>
                          <w:t>0,00</w:t>
                        </w:r>
                      </w:p>
                      <w:p>
                        <w:pPr>
                          <w:pStyle w:val="TableParagraph"/>
                          <w:spacing w:before="39"/>
                          <w:ind w:right="87"/>
                          <w:jc w:val="right"/>
                          <w:rPr>
                            <w:sz w:val="14"/>
                          </w:rPr>
                        </w:pPr>
                        <w:r>
                          <w:rPr>
                            <w:sz w:val="14"/>
                          </w:rPr>
                          <w:t>0,00</w:t>
                        </w:r>
                      </w:p>
                      <w:p>
                        <w:pPr>
                          <w:pStyle w:val="TableParagraph"/>
                          <w:rPr>
                            <w:b/>
                            <w:sz w:val="16"/>
                          </w:rPr>
                        </w:pPr>
                      </w:p>
                      <w:p>
                        <w:pPr>
                          <w:pStyle w:val="TableParagraph"/>
                          <w:spacing w:before="8"/>
                          <w:rPr>
                            <w:b/>
                            <w:sz w:val="18"/>
                          </w:rPr>
                        </w:pPr>
                      </w:p>
                      <w:p>
                        <w:pPr>
                          <w:pStyle w:val="TableParagraph"/>
                          <w:ind w:right="87"/>
                          <w:jc w:val="right"/>
                          <w:rPr>
                            <w:sz w:val="14"/>
                          </w:rPr>
                        </w:pPr>
                        <w:r>
                          <w:rPr>
                            <w:sz w:val="14"/>
                          </w:rPr>
                          <w:t>1.662.771,56</w:t>
                        </w:r>
                      </w:p>
                    </w:tc>
                    <w:tc>
                      <w:tcPr>
                        <w:tcW w:w="1823" w:type="dxa"/>
                        <w:gridSpan w:val="2"/>
                        <w:tcBorders>
                          <w:left w:val="nil"/>
                          <w:right w:val="nil"/>
                        </w:tcBorders>
                      </w:tcPr>
                      <w:p>
                        <w:pPr>
                          <w:pStyle w:val="TableParagraph"/>
                          <w:spacing w:before="2"/>
                          <w:rPr>
                            <w:b/>
                            <w:sz w:val="21"/>
                          </w:rPr>
                        </w:pPr>
                      </w:p>
                      <w:p>
                        <w:pPr>
                          <w:pStyle w:val="TableParagraph"/>
                          <w:ind w:right="330"/>
                          <w:jc w:val="right"/>
                          <w:rPr>
                            <w:sz w:val="14"/>
                          </w:rPr>
                        </w:pPr>
                        <w:r>
                          <w:rPr>
                            <w:sz w:val="14"/>
                          </w:rPr>
                          <w:t>36.210,00</w:t>
                        </w:r>
                      </w:p>
                      <w:p>
                        <w:pPr>
                          <w:pStyle w:val="TableParagraph"/>
                          <w:spacing w:before="99"/>
                          <w:ind w:right="330"/>
                          <w:jc w:val="right"/>
                          <w:rPr>
                            <w:sz w:val="14"/>
                          </w:rPr>
                        </w:pPr>
                        <w:r>
                          <w:rPr>
                            <w:sz w:val="14"/>
                          </w:rPr>
                          <w:t>0,00</w:t>
                        </w:r>
                      </w:p>
                      <w:p>
                        <w:pPr>
                          <w:pStyle w:val="TableParagraph"/>
                          <w:spacing w:before="79"/>
                          <w:ind w:right="330"/>
                          <w:jc w:val="right"/>
                          <w:rPr>
                            <w:sz w:val="14"/>
                          </w:rPr>
                        </w:pPr>
                        <w:r>
                          <w:rPr>
                            <w:sz w:val="14"/>
                          </w:rPr>
                          <w:t>0,00</w:t>
                        </w:r>
                      </w:p>
                      <w:p>
                        <w:pPr>
                          <w:pStyle w:val="TableParagraph"/>
                          <w:spacing w:before="79"/>
                          <w:ind w:right="330"/>
                          <w:jc w:val="right"/>
                          <w:rPr>
                            <w:sz w:val="14"/>
                          </w:rPr>
                        </w:pPr>
                        <w:r>
                          <w:rPr>
                            <w:sz w:val="14"/>
                          </w:rPr>
                          <w:t>0,00</w:t>
                        </w:r>
                      </w:p>
                      <w:p>
                        <w:pPr>
                          <w:pStyle w:val="TableParagraph"/>
                          <w:spacing w:before="39"/>
                          <w:ind w:right="330"/>
                          <w:jc w:val="right"/>
                          <w:rPr>
                            <w:sz w:val="14"/>
                          </w:rPr>
                        </w:pPr>
                        <w:r>
                          <w:rPr>
                            <w:sz w:val="14"/>
                          </w:rPr>
                          <w:t>0,00</w:t>
                        </w:r>
                      </w:p>
                      <w:p>
                        <w:pPr>
                          <w:pStyle w:val="TableParagraph"/>
                          <w:spacing w:before="39"/>
                          <w:ind w:right="330"/>
                          <w:jc w:val="right"/>
                          <w:rPr>
                            <w:sz w:val="14"/>
                          </w:rPr>
                        </w:pPr>
                        <w:r>
                          <w:rPr>
                            <w:sz w:val="14"/>
                          </w:rPr>
                          <w:t>0,00</w:t>
                        </w:r>
                      </w:p>
                      <w:p>
                        <w:pPr>
                          <w:pStyle w:val="TableParagraph"/>
                          <w:rPr>
                            <w:b/>
                            <w:sz w:val="16"/>
                          </w:rPr>
                        </w:pPr>
                      </w:p>
                      <w:p>
                        <w:pPr>
                          <w:pStyle w:val="TableParagraph"/>
                          <w:spacing w:before="8"/>
                          <w:rPr>
                            <w:b/>
                            <w:sz w:val="18"/>
                          </w:rPr>
                        </w:pPr>
                      </w:p>
                      <w:p>
                        <w:pPr>
                          <w:pStyle w:val="TableParagraph"/>
                          <w:ind w:right="330"/>
                          <w:jc w:val="right"/>
                          <w:rPr>
                            <w:sz w:val="14"/>
                          </w:rPr>
                        </w:pPr>
                        <w:r>
                          <w:rPr>
                            <w:sz w:val="14"/>
                          </w:rPr>
                          <w:t>1.509.934,77</w:t>
                        </w:r>
                      </w:p>
                    </w:tc>
                    <w:tc>
                      <w:tcPr>
                        <w:tcW w:w="1399" w:type="dxa"/>
                        <w:gridSpan w:val="2"/>
                        <w:tcBorders>
                          <w:left w:val="nil"/>
                          <w:right w:val="nil"/>
                        </w:tcBorders>
                      </w:tcPr>
                      <w:p>
                        <w:pPr>
                          <w:pStyle w:val="TableParagraph"/>
                          <w:spacing w:before="2"/>
                          <w:rPr>
                            <w:b/>
                            <w:sz w:val="21"/>
                          </w:rPr>
                        </w:pPr>
                      </w:p>
                      <w:p>
                        <w:pPr>
                          <w:pStyle w:val="TableParagraph"/>
                          <w:ind w:right="129"/>
                          <w:jc w:val="right"/>
                          <w:rPr>
                            <w:sz w:val="14"/>
                          </w:rPr>
                        </w:pPr>
                        <w:r>
                          <w:rPr>
                            <w:sz w:val="14"/>
                          </w:rPr>
                          <w:t>36.110,00</w:t>
                        </w:r>
                      </w:p>
                      <w:p>
                        <w:pPr>
                          <w:pStyle w:val="TableParagraph"/>
                          <w:spacing w:before="99"/>
                          <w:ind w:right="129"/>
                          <w:jc w:val="right"/>
                          <w:rPr>
                            <w:sz w:val="14"/>
                          </w:rPr>
                        </w:pPr>
                        <w:r>
                          <w:rPr>
                            <w:sz w:val="14"/>
                          </w:rPr>
                          <w:t>0,00</w:t>
                        </w:r>
                      </w:p>
                      <w:p>
                        <w:pPr>
                          <w:pStyle w:val="TableParagraph"/>
                          <w:spacing w:before="79"/>
                          <w:ind w:right="129"/>
                          <w:jc w:val="right"/>
                          <w:rPr>
                            <w:sz w:val="14"/>
                          </w:rPr>
                        </w:pPr>
                        <w:r>
                          <w:rPr>
                            <w:sz w:val="14"/>
                          </w:rPr>
                          <w:t>0,00</w:t>
                        </w:r>
                      </w:p>
                      <w:p>
                        <w:pPr>
                          <w:pStyle w:val="TableParagraph"/>
                          <w:spacing w:before="79"/>
                          <w:ind w:right="129"/>
                          <w:jc w:val="right"/>
                          <w:rPr>
                            <w:sz w:val="14"/>
                          </w:rPr>
                        </w:pPr>
                        <w:r>
                          <w:rPr>
                            <w:sz w:val="14"/>
                          </w:rPr>
                          <w:t>0,00</w:t>
                        </w:r>
                      </w:p>
                      <w:p>
                        <w:pPr>
                          <w:pStyle w:val="TableParagraph"/>
                          <w:spacing w:before="39"/>
                          <w:ind w:right="129"/>
                          <w:jc w:val="right"/>
                          <w:rPr>
                            <w:sz w:val="14"/>
                          </w:rPr>
                        </w:pPr>
                        <w:r>
                          <w:rPr>
                            <w:sz w:val="14"/>
                          </w:rPr>
                          <w:t>0,00</w:t>
                        </w:r>
                      </w:p>
                      <w:p>
                        <w:pPr>
                          <w:pStyle w:val="TableParagraph"/>
                          <w:spacing w:before="39"/>
                          <w:ind w:right="129"/>
                          <w:jc w:val="right"/>
                          <w:rPr>
                            <w:sz w:val="14"/>
                          </w:rPr>
                        </w:pPr>
                        <w:r>
                          <w:rPr>
                            <w:sz w:val="14"/>
                          </w:rPr>
                          <w:t>0,00</w:t>
                        </w:r>
                      </w:p>
                    </w:tc>
                    <w:tc>
                      <w:tcPr>
                        <w:tcW w:w="1581" w:type="dxa"/>
                        <w:tcBorders>
                          <w:left w:val="nil"/>
                        </w:tcBorders>
                      </w:tcPr>
                      <w:p>
                        <w:pPr>
                          <w:pStyle w:val="TableParagraph"/>
                          <w:spacing w:before="2"/>
                          <w:rPr>
                            <w:b/>
                            <w:sz w:val="21"/>
                          </w:rPr>
                        </w:pPr>
                      </w:p>
                      <w:p>
                        <w:pPr>
                          <w:pStyle w:val="TableParagraph"/>
                          <w:ind w:right="100"/>
                          <w:jc w:val="right"/>
                          <w:rPr>
                            <w:sz w:val="14"/>
                          </w:rPr>
                        </w:pPr>
                        <w:r>
                          <w:rPr>
                            <w:sz w:val="14"/>
                          </w:rPr>
                          <w:t>35.710,00</w:t>
                        </w:r>
                      </w:p>
                      <w:p>
                        <w:pPr>
                          <w:pStyle w:val="TableParagraph"/>
                          <w:spacing w:before="99"/>
                          <w:ind w:right="100"/>
                          <w:jc w:val="right"/>
                          <w:rPr>
                            <w:sz w:val="14"/>
                          </w:rPr>
                        </w:pPr>
                        <w:r>
                          <w:rPr>
                            <w:sz w:val="14"/>
                          </w:rPr>
                          <w:t>0,00</w:t>
                        </w:r>
                      </w:p>
                      <w:p>
                        <w:pPr>
                          <w:pStyle w:val="TableParagraph"/>
                          <w:spacing w:before="79"/>
                          <w:ind w:right="100"/>
                          <w:jc w:val="right"/>
                          <w:rPr>
                            <w:sz w:val="14"/>
                          </w:rPr>
                        </w:pPr>
                        <w:r>
                          <w:rPr>
                            <w:sz w:val="14"/>
                          </w:rPr>
                          <w:t>0,00</w:t>
                        </w:r>
                      </w:p>
                      <w:p>
                        <w:pPr>
                          <w:pStyle w:val="TableParagraph"/>
                          <w:spacing w:before="79"/>
                          <w:ind w:right="100"/>
                          <w:jc w:val="right"/>
                          <w:rPr>
                            <w:sz w:val="14"/>
                          </w:rPr>
                        </w:pPr>
                        <w:r>
                          <w:rPr>
                            <w:sz w:val="14"/>
                          </w:rPr>
                          <w:t>0,00</w:t>
                        </w:r>
                      </w:p>
                      <w:p>
                        <w:pPr>
                          <w:pStyle w:val="TableParagraph"/>
                          <w:spacing w:before="39"/>
                          <w:ind w:right="100"/>
                          <w:jc w:val="right"/>
                          <w:rPr>
                            <w:sz w:val="14"/>
                          </w:rPr>
                        </w:pPr>
                        <w:r>
                          <w:rPr>
                            <w:sz w:val="14"/>
                          </w:rPr>
                          <w:t>0,00</w:t>
                        </w:r>
                      </w:p>
                      <w:p>
                        <w:pPr>
                          <w:pStyle w:val="TableParagraph"/>
                          <w:spacing w:before="39"/>
                          <w:ind w:right="100"/>
                          <w:jc w:val="right"/>
                          <w:rPr>
                            <w:sz w:val="14"/>
                          </w:rPr>
                        </w:pPr>
                        <w:r>
                          <w:rPr>
                            <w:sz w:val="14"/>
                          </w:rPr>
                          <w:t>0,00</w:t>
                        </w:r>
                      </w:p>
                    </w:tc>
                  </w:tr>
                  <w:tr>
                    <w:trPr>
                      <w:trHeight w:val="200" w:hRule="atLeast"/>
                    </w:trPr>
                    <w:tc>
                      <w:tcPr>
                        <w:tcW w:w="15143" w:type="dxa"/>
                        <w:gridSpan w:val="10"/>
                      </w:tcPr>
                      <w:p>
                        <w:pPr>
                          <w:pStyle w:val="TableParagraph"/>
                          <w:rPr>
                            <w:rFonts w:ascii="Times New Roman"/>
                            <w:sz w:val="12"/>
                          </w:rPr>
                        </w:pPr>
                      </w:p>
                    </w:tc>
                  </w:tr>
                  <w:tr>
                    <w:trPr>
                      <w:trHeight w:val="380" w:hRule="atLeast"/>
                    </w:trPr>
                    <w:tc>
                      <w:tcPr>
                        <w:tcW w:w="1960" w:type="dxa"/>
                        <w:tcBorders>
                          <w:right w:val="nil"/>
                        </w:tcBorders>
                      </w:tcPr>
                      <w:p>
                        <w:pPr>
                          <w:pStyle w:val="TableParagraph"/>
                          <w:spacing w:before="96"/>
                          <w:ind w:left="80"/>
                          <w:rPr>
                            <w:b/>
                            <w:i/>
                            <w:sz w:val="14"/>
                          </w:rPr>
                        </w:pPr>
                        <w:r>
                          <w:rPr>
                            <w:b/>
                            <w:i/>
                            <w:sz w:val="14"/>
                          </w:rPr>
                          <w:t>TITOLO 1:</w:t>
                        </w:r>
                      </w:p>
                    </w:tc>
                    <w:tc>
                      <w:tcPr>
                        <w:tcW w:w="5020" w:type="dxa"/>
                        <w:gridSpan w:val="2"/>
                        <w:tcBorders>
                          <w:left w:val="nil"/>
                          <w:right w:val="nil"/>
                        </w:tcBorders>
                      </w:tcPr>
                      <w:p>
                        <w:pPr>
                          <w:pStyle w:val="TableParagraph"/>
                          <w:spacing w:before="96"/>
                          <w:ind w:left="110"/>
                          <w:rPr>
                            <w:b/>
                            <w:i/>
                            <w:sz w:val="14"/>
                          </w:rPr>
                        </w:pPr>
                        <w:r>
                          <w:rPr>
                            <w:b/>
                            <w:i/>
                            <w:sz w:val="14"/>
                          </w:rPr>
                          <w:t>Entrate correnti di natura tributaria, contributiva e perequativa</w:t>
                        </w:r>
                      </w:p>
                    </w:tc>
                    <w:tc>
                      <w:tcPr>
                        <w:tcW w:w="1740" w:type="dxa"/>
                        <w:tcBorders>
                          <w:left w:val="nil"/>
                          <w:right w:val="nil"/>
                        </w:tcBorders>
                      </w:tcPr>
                      <w:p>
                        <w:pPr>
                          <w:pStyle w:val="TableParagraph"/>
                          <w:rPr>
                            <w:rFonts w:ascii="Times New Roman"/>
                            <w:sz w:val="14"/>
                          </w:rPr>
                        </w:pPr>
                      </w:p>
                    </w:tc>
                    <w:tc>
                      <w:tcPr>
                        <w:tcW w:w="1620" w:type="dxa"/>
                        <w:tcBorders>
                          <w:left w:val="nil"/>
                          <w:right w:val="nil"/>
                        </w:tcBorders>
                      </w:tcPr>
                      <w:p>
                        <w:pPr>
                          <w:pStyle w:val="TableParagraph"/>
                          <w:rPr>
                            <w:rFonts w:ascii="Times New Roman"/>
                            <w:sz w:val="14"/>
                          </w:rPr>
                        </w:pPr>
                      </w:p>
                    </w:tc>
                    <w:tc>
                      <w:tcPr>
                        <w:tcW w:w="1823" w:type="dxa"/>
                        <w:gridSpan w:val="2"/>
                        <w:tcBorders>
                          <w:left w:val="nil"/>
                          <w:right w:val="nil"/>
                        </w:tcBorders>
                      </w:tcPr>
                      <w:p>
                        <w:pPr>
                          <w:pStyle w:val="TableParagraph"/>
                          <w:rPr>
                            <w:rFonts w:ascii="Times New Roman"/>
                            <w:sz w:val="14"/>
                          </w:rPr>
                        </w:pPr>
                      </w:p>
                    </w:tc>
                    <w:tc>
                      <w:tcPr>
                        <w:tcW w:w="1399" w:type="dxa"/>
                        <w:gridSpan w:val="2"/>
                        <w:tcBorders>
                          <w:left w:val="nil"/>
                          <w:right w:val="nil"/>
                        </w:tcBorders>
                      </w:tcPr>
                      <w:p>
                        <w:pPr>
                          <w:pStyle w:val="TableParagraph"/>
                          <w:rPr>
                            <w:rFonts w:ascii="Times New Roman"/>
                            <w:sz w:val="14"/>
                          </w:rPr>
                        </w:pPr>
                      </w:p>
                    </w:tc>
                    <w:tc>
                      <w:tcPr>
                        <w:tcW w:w="1581" w:type="dxa"/>
                        <w:tcBorders>
                          <w:left w:val="nil"/>
                        </w:tcBorders>
                      </w:tcPr>
                      <w:p>
                        <w:pPr>
                          <w:pStyle w:val="TableParagraph"/>
                          <w:rPr>
                            <w:rFonts w:ascii="Times New Roman"/>
                            <w:sz w:val="14"/>
                          </w:rPr>
                        </w:pPr>
                      </w:p>
                    </w:tc>
                  </w:tr>
                  <w:tr>
                    <w:trPr>
                      <w:trHeight w:val="1940" w:hRule="atLeast"/>
                    </w:trPr>
                    <w:tc>
                      <w:tcPr>
                        <w:tcW w:w="1960" w:type="dxa"/>
                        <w:tcBorders>
                          <w:right w:val="nil"/>
                        </w:tcBorders>
                      </w:tcPr>
                      <w:p>
                        <w:pPr>
                          <w:pStyle w:val="TableParagraph"/>
                          <w:spacing w:before="5"/>
                          <w:rPr>
                            <w:b/>
                            <w:sz w:val="20"/>
                          </w:rPr>
                        </w:pPr>
                      </w:p>
                      <w:p>
                        <w:pPr>
                          <w:pStyle w:val="TableParagraph"/>
                          <w:spacing w:before="1"/>
                          <w:ind w:left="641" w:right="879"/>
                          <w:jc w:val="center"/>
                          <w:rPr>
                            <w:b/>
                            <w:sz w:val="14"/>
                          </w:rPr>
                        </w:pPr>
                        <w:r>
                          <w:rPr>
                            <w:b/>
                            <w:sz w:val="14"/>
                          </w:rPr>
                          <w:t>10101</w:t>
                        </w:r>
                      </w:p>
                      <w:p>
                        <w:pPr>
                          <w:pStyle w:val="TableParagraph"/>
                          <w:rPr>
                            <w:b/>
                            <w:sz w:val="16"/>
                          </w:rPr>
                        </w:pPr>
                      </w:p>
                      <w:p>
                        <w:pPr>
                          <w:pStyle w:val="TableParagraph"/>
                          <w:rPr>
                            <w:b/>
                            <w:sz w:val="16"/>
                          </w:rPr>
                        </w:pPr>
                      </w:p>
                      <w:p>
                        <w:pPr>
                          <w:pStyle w:val="TableParagraph"/>
                          <w:spacing w:before="111"/>
                          <w:ind w:left="641" w:right="879"/>
                          <w:jc w:val="center"/>
                          <w:rPr>
                            <w:b/>
                            <w:sz w:val="14"/>
                          </w:rPr>
                        </w:pPr>
                        <w:r>
                          <w:rPr>
                            <w:b/>
                            <w:sz w:val="14"/>
                          </w:rPr>
                          <w:t>10104</w:t>
                        </w:r>
                      </w:p>
                      <w:p>
                        <w:pPr>
                          <w:pStyle w:val="TableParagraph"/>
                          <w:rPr>
                            <w:b/>
                            <w:sz w:val="16"/>
                          </w:rPr>
                        </w:pPr>
                      </w:p>
                      <w:p>
                        <w:pPr>
                          <w:pStyle w:val="TableParagraph"/>
                          <w:spacing w:before="5"/>
                          <w:rPr>
                            <w:b/>
                            <w:sz w:val="13"/>
                          </w:rPr>
                        </w:pPr>
                      </w:p>
                      <w:p>
                        <w:pPr>
                          <w:pStyle w:val="TableParagraph"/>
                          <w:ind w:left="641" w:right="879"/>
                          <w:jc w:val="center"/>
                          <w:rPr>
                            <w:b/>
                            <w:sz w:val="14"/>
                          </w:rPr>
                        </w:pPr>
                        <w:r>
                          <w:rPr>
                            <w:b/>
                            <w:sz w:val="14"/>
                          </w:rPr>
                          <w:t>10301</w:t>
                        </w:r>
                      </w:p>
                    </w:tc>
                    <w:tc>
                      <w:tcPr>
                        <w:tcW w:w="5020" w:type="dxa"/>
                        <w:gridSpan w:val="2"/>
                        <w:tcBorders>
                          <w:left w:val="nil"/>
                          <w:right w:val="nil"/>
                        </w:tcBorders>
                      </w:tcPr>
                      <w:p>
                        <w:pPr>
                          <w:pStyle w:val="TableParagraph"/>
                          <w:spacing w:before="8"/>
                          <w:rPr>
                            <w:b/>
                            <w:sz w:val="18"/>
                          </w:rPr>
                        </w:pPr>
                      </w:p>
                      <w:p>
                        <w:pPr>
                          <w:pStyle w:val="TableParagraph"/>
                          <w:tabs>
                            <w:tab w:pos="4092" w:val="left" w:leader="none"/>
                          </w:tabs>
                          <w:spacing w:line="180" w:lineRule="exact" w:before="1"/>
                          <w:ind w:left="110"/>
                          <w:rPr>
                            <w:sz w:val="14"/>
                          </w:rPr>
                        </w:pPr>
                        <w:r>
                          <w:rPr>
                            <w:b/>
                            <w:position w:val="2"/>
                            <w:sz w:val="14"/>
                          </w:rPr>
                          <w:t>Tipologia 101 - Imposte, tasse e proventi</w:t>
                          <w:tab/>
                        </w:r>
                        <w:r>
                          <w:rPr>
                            <w:sz w:val="14"/>
                          </w:rPr>
                          <w:t>1.061.170,03</w:t>
                        </w:r>
                      </w:p>
                      <w:p>
                        <w:pPr>
                          <w:pStyle w:val="TableParagraph"/>
                          <w:spacing w:line="160" w:lineRule="exact"/>
                          <w:ind w:left="110"/>
                          <w:rPr>
                            <w:b/>
                            <w:sz w:val="14"/>
                          </w:rPr>
                        </w:pPr>
                        <w:r>
                          <w:rPr>
                            <w:b/>
                            <w:sz w:val="14"/>
                          </w:rPr>
                          <w:t>assimilati</w:t>
                        </w:r>
                      </w:p>
                      <w:p>
                        <w:pPr>
                          <w:pStyle w:val="TableParagraph"/>
                          <w:rPr>
                            <w:b/>
                            <w:sz w:val="16"/>
                          </w:rPr>
                        </w:pPr>
                      </w:p>
                      <w:p>
                        <w:pPr>
                          <w:pStyle w:val="TableParagraph"/>
                          <w:tabs>
                            <w:tab w:pos="4637" w:val="left" w:leader="none"/>
                          </w:tabs>
                          <w:spacing w:before="136"/>
                          <w:ind w:left="110"/>
                          <w:rPr>
                            <w:sz w:val="14"/>
                          </w:rPr>
                        </w:pPr>
                        <w:r>
                          <w:rPr>
                            <w:b/>
                            <w:sz w:val="14"/>
                          </w:rPr>
                          <w:t>Tipologia 104 - Compartecipazioni di tributi</w:t>
                          <w:tab/>
                        </w:r>
                        <w:r>
                          <w:rPr>
                            <w:sz w:val="14"/>
                          </w:rPr>
                          <w:t>0,00</w:t>
                        </w:r>
                      </w:p>
                      <w:p>
                        <w:pPr>
                          <w:pStyle w:val="TableParagraph"/>
                          <w:rPr>
                            <w:b/>
                            <w:sz w:val="16"/>
                          </w:rPr>
                        </w:pPr>
                      </w:p>
                      <w:p>
                        <w:pPr>
                          <w:pStyle w:val="TableParagraph"/>
                          <w:tabs>
                            <w:tab w:pos="4287" w:val="left" w:leader="none"/>
                          </w:tabs>
                          <w:spacing w:line="180" w:lineRule="exact" w:before="135"/>
                          <w:ind w:left="110"/>
                          <w:rPr>
                            <w:sz w:val="14"/>
                          </w:rPr>
                        </w:pPr>
                        <w:r>
                          <w:rPr>
                            <w:b/>
                            <w:position w:val="2"/>
                            <w:sz w:val="14"/>
                          </w:rPr>
                          <w:t>Tipologia 301 - Fondi perequativi da</w:t>
                          <w:tab/>
                        </w:r>
                        <w:r>
                          <w:rPr>
                            <w:sz w:val="14"/>
                          </w:rPr>
                          <w:t>58.495,31</w:t>
                        </w:r>
                      </w:p>
                      <w:p>
                        <w:pPr>
                          <w:pStyle w:val="TableParagraph"/>
                          <w:spacing w:line="160" w:lineRule="exact"/>
                          <w:ind w:left="110"/>
                          <w:rPr>
                            <w:b/>
                            <w:sz w:val="14"/>
                          </w:rPr>
                        </w:pPr>
                        <w:r>
                          <w:rPr>
                            <w:b/>
                            <w:sz w:val="14"/>
                          </w:rPr>
                          <w:t>Amministrazioni Centrali</w:t>
                        </w:r>
                      </w:p>
                    </w:tc>
                    <w:tc>
                      <w:tcPr>
                        <w:tcW w:w="1740" w:type="dxa"/>
                        <w:tcBorders>
                          <w:left w:val="nil"/>
                          <w:right w:val="nil"/>
                        </w:tcBorders>
                      </w:tcPr>
                      <w:p>
                        <w:pPr>
                          <w:pStyle w:val="TableParagraph"/>
                          <w:spacing w:before="5"/>
                          <w:rPr>
                            <w:b/>
                            <w:sz w:val="19"/>
                          </w:rPr>
                        </w:pPr>
                      </w:p>
                      <w:p>
                        <w:pPr>
                          <w:pStyle w:val="TableParagraph"/>
                          <w:spacing w:line="297" w:lineRule="auto"/>
                          <w:ind w:left="90" w:right="89"/>
                          <w:rPr>
                            <w:sz w:val="14"/>
                          </w:rPr>
                        </w:pPr>
                        <w:r>
                          <w:rPr>
                            <w:sz w:val="14"/>
                          </w:rPr>
                          <w:t>previsioni di competenza previsioni di cassa</w:t>
                        </w:r>
                      </w:p>
                      <w:p>
                        <w:pPr>
                          <w:pStyle w:val="TableParagraph"/>
                          <w:spacing w:before="11"/>
                          <w:rPr>
                            <w:b/>
                            <w:sz w:val="20"/>
                          </w:rPr>
                        </w:pPr>
                      </w:p>
                      <w:p>
                        <w:pPr>
                          <w:pStyle w:val="TableParagraph"/>
                          <w:spacing w:line="297" w:lineRule="auto"/>
                          <w:ind w:left="90" w:right="89"/>
                          <w:rPr>
                            <w:sz w:val="14"/>
                          </w:rPr>
                        </w:pPr>
                        <w:r>
                          <w:rPr>
                            <w:sz w:val="14"/>
                          </w:rPr>
                          <w:t>previsioni di competenza previsioni di cassa</w:t>
                        </w:r>
                      </w:p>
                      <w:p>
                        <w:pPr>
                          <w:pStyle w:val="TableParagraph"/>
                          <w:spacing w:line="297" w:lineRule="auto" w:before="101"/>
                          <w:ind w:left="90" w:right="89"/>
                          <w:rPr>
                            <w:sz w:val="14"/>
                          </w:rPr>
                        </w:pPr>
                        <w:r>
                          <w:rPr>
                            <w:sz w:val="14"/>
                          </w:rPr>
                          <w:t>previsioni di competenza previsioni di cassa</w:t>
                        </w:r>
                      </w:p>
                    </w:tc>
                    <w:tc>
                      <w:tcPr>
                        <w:tcW w:w="1620" w:type="dxa"/>
                        <w:tcBorders>
                          <w:left w:val="nil"/>
                          <w:right w:val="nil"/>
                        </w:tcBorders>
                      </w:tcPr>
                      <w:p>
                        <w:pPr>
                          <w:pStyle w:val="TableParagraph"/>
                          <w:spacing w:before="5"/>
                          <w:rPr>
                            <w:b/>
                            <w:sz w:val="20"/>
                          </w:rPr>
                        </w:pPr>
                      </w:p>
                      <w:p>
                        <w:pPr>
                          <w:pStyle w:val="TableParagraph"/>
                          <w:spacing w:before="1"/>
                          <w:ind w:left="692"/>
                          <w:rPr>
                            <w:sz w:val="14"/>
                          </w:rPr>
                        </w:pPr>
                        <w:r>
                          <w:rPr>
                            <w:sz w:val="14"/>
                          </w:rPr>
                          <w:t>2.376.600,00</w:t>
                        </w:r>
                      </w:p>
                      <w:p>
                        <w:pPr>
                          <w:pStyle w:val="TableParagraph"/>
                          <w:spacing w:before="39"/>
                          <w:ind w:left="692"/>
                          <w:rPr>
                            <w:sz w:val="14"/>
                          </w:rPr>
                        </w:pPr>
                        <w:r>
                          <w:rPr>
                            <w:sz w:val="14"/>
                          </w:rPr>
                          <w:t>3.536.886,56</w:t>
                        </w:r>
                      </w:p>
                      <w:p>
                        <w:pPr>
                          <w:pStyle w:val="TableParagraph"/>
                          <w:rPr>
                            <w:b/>
                            <w:sz w:val="16"/>
                          </w:rPr>
                        </w:pPr>
                      </w:p>
                      <w:p>
                        <w:pPr>
                          <w:pStyle w:val="TableParagraph"/>
                          <w:spacing w:before="95"/>
                          <w:ind w:left="1237"/>
                          <w:rPr>
                            <w:sz w:val="14"/>
                          </w:rPr>
                        </w:pPr>
                        <w:r>
                          <w:rPr>
                            <w:sz w:val="14"/>
                          </w:rPr>
                          <w:t>0,00</w:t>
                        </w:r>
                      </w:p>
                      <w:p>
                        <w:pPr>
                          <w:pStyle w:val="TableParagraph"/>
                          <w:spacing w:before="39"/>
                          <w:ind w:left="1237"/>
                          <w:rPr>
                            <w:sz w:val="14"/>
                          </w:rPr>
                        </w:pPr>
                        <w:r>
                          <w:rPr>
                            <w:sz w:val="14"/>
                          </w:rPr>
                          <w:t>0,00</w:t>
                        </w:r>
                      </w:p>
                      <w:p>
                        <w:pPr>
                          <w:pStyle w:val="TableParagraph"/>
                          <w:spacing w:before="139"/>
                          <w:ind w:left="809"/>
                          <w:rPr>
                            <w:sz w:val="14"/>
                          </w:rPr>
                        </w:pPr>
                        <w:r>
                          <w:rPr>
                            <w:sz w:val="14"/>
                          </w:rPr>
                          <w:t>331.000,00</w:t>
                        </w:r>
                      </w:p>
                      <w:p>
                        <w:pPr>
                          <w:pStyle w:val="TableParagraph"/>
                          <w:spacing w:before="39"/>
                          <w:ind w:left="809"/>
                          <w:rPr>
                            <w:sz w:val="14"/>
                          </w:rPr>
                        </w:pPr>
                        <w:r>
                          <w:rPr>
                            <w:sz w:val="14"/>
                          </w:rPr>
                          <w:t>337.191,24</w:t>
                        </w:r>
                      </w:p>
                    </w:tc>
                    <w:tc>
                      <w:tcPr>
                        <w:tcW w:w="1823" w:type="dxa"/>
                        <w:gridSpan w:val="2"/>
                        <w:tcBorders>
                          <w:left w:val="nil"/>
                          <w:right w:val="nil"/>
                        </w:tcBorders>
                      </w:tcPr>
                      <w:p>
                        <w:pPr>
                          <w:pStyle w:val="TableParagraph"/>
                          <w:spacing w:before="5"/>
                          <w:rPr>
                            <w:b/>
                            <w:sz w:val="20"/>
                          </w:rPr>
                        </w:pPr>
                      </w:p>
                      <w:p>
                        <w:pPr>
                          <w:pStyle w:val="TableParagraph"/>
                          <w:spacing w:before="1"/>
                          <w:ind w:left="712"/>
                          <w:rPr>
                            <w:sz w:val="14"/>
                          </w:rPr>
                        </w:pPr>
                        <w:r>
                          <w:rPr>
                            <w:sz w:val="14"/>
                          </w:rPr>
                          <w:t>2.387.000,00</w:t>
                        </w:r>
                      </w:p>
                      <w:p>
                        <w:pPr>
                          <w:pStyle w:val="TableParagraph"/>
                          <w:spacing w:before="39"/>
                          <w:ind w:left="712"/>
                          <w:rPr>
                            <w:sz w:val="14"/>
                          </w:rPr>
                        </w:pPr>
                        <w:r>
                          <w:rPr>
                            <w:sz w:val="14"/>
                          </w:rPr>
                          <w:t>3.448.170,03</w:t>
                        </w:r>
                      </w:p>
                      <w:p>
                        <w:pPr>
                          <w:pStyle w:val="TableParagraph"/>
                          <w:rPr>
                            <w:b/>
                            <w:sz w:val="16"/>
                          </w:rPr>
                        </w:pPr>
                      </w:p>
                      <w:p>
                        <w:pPr>
                          <w:pStyle w:val="TableParagraph"/>
                          <w:spacing w:before="95"/>
                          <w:ind w:left="1257"/>
                          <w:rPr>
                            <w:sz w:val="14"/>
                          </w:rPr>
                        </w:pPr>
                        <w:r>
                          <w:rPr>
                            <w:sz w:val="14"/>
                          </w:rPr>
                          <w:t>0,00</w:t>
                        </w:r>
                      </w:p>
                      <w:p>
                        <w:pPr>
                          <w:pStyle w:val="TableParagraph"/>
                          <w:spacing w:before="39"/>
                          <w:ind w:left="1257"/>
                          <w:rPr>
                            <w:sz w:val="14"/>
                          </w:rPr>
                        </w:pPr>
                        <w:r>
                          <w:rPr>
                            <w:sz w:val="14"/>
                          </w:rPr>
                          <w:t>0,00</w:t>
                        </w:r>
                      </w:p>
                      <w:p>
                        <w:pPr>
                          <w:pStyle w:val="TableParagraph"/>
                          <w:spacing w:before="139"/>
                          <w:ind w:left="829"/>
                          <w:rPr>
                            <w:sz w:val="14"/>
                          </w:rPr>
                        </w:pPr>
                        <w:r>
                          <w:rPr>
                            <w:sz w:val="14"/>
                          </w:rPr>
                          <w:t>340.000,00</w:t>
                        </w:r>
                      </w:p>
                      <w:p>
                        <w:pPr>
                          <w:pStyle w:val="TableParagraph"/>
                          <w:spacing w:before="39"/>
                          <w:ind w:left="829"/>
                          <w:rPr>
                            <w:sz w:val="14"/>
                          </w:rPr>
                        </w:pPr>
                        <w:r>
                          <w:rPr>
                            <w:sz w:val="14"/>
                          </w:rPr>
                          <w:t>398.495,31</w:t>
                        </w:r>
                      </w:p>
                    </w:tc>
                    <w:tc>
                      <w:tcPr>
                        <w:tcW w:w="1399" w:type="dxa"/>
                        <w:gridSpan w:val="2"/>
                        <w:tcBorders>
                          <w:left w:val="nil"/>
                          <w:right w:val="nil"/>
                        </w:tcBorders>
                      </w:tcPr>
                      <w:p>
                        <w:pPr>
                          <w:pStyle w:val="TableParagraph"/>
                          <w:spacing w:before="5"/>
                          <w:rPr>
                            <w:b/>
                            <w:sz w:val="20"/>
                          </w:rPr>
                        </w:pPr>
                      </w:p>
                      <w:p>
                        <w:pPr>
                          <w:pStyle w:val="TableParagraph"/>
                          <w:spacing w:before="1"/>
                          <w:ind w:right="29"/>
                          <w:jc w:val="right"/>
                          <w:rPr>
                            <w:sz w:val="14"/>
                          </w:rPr>
                        </w:pPr>
                        <w:r>
                          <w:rPr>
                            <w:sz w:val="14"/>
                          </w:rPr>
                          <w:t>2.386.000,00</w:t>
                        </w:r>
                      </w:p>
                      <w:p>
                        <w:pPr>
                          <w:pStyle w:val="TableParagraph"/>
                          <w:rPr>
                            <w:b/>
                            <w:sz w:val="16"/>
                          </w:rPr>
                        </w:pPr>
                      </w:p>
                      <w:p>
                        <w:pPr>
                          <w:pStyle w:val="TableParagraph"/>
                          <w:rPr>
                            <w:b/>
                            <w:sz w:val="16"/>
                          </w:rPr>
                        </w:pPr>
                      </w:p>
                      <w:p>
                        <w:pPr>
                          <w:pStyle w:val="TableParagraph"/>
                          <w:spacing w:before="111"/>
                          <w:ind w:right="29"/>
                          <w:jc w:val="right"/>
                          <w:rPr>
                            <w:sz w:val="14"/>
                          </w:rPr>
                        </w:pPr>
                        <w:r>
                          <w:rPr>
                            <w:sz w:val="14"/>
                          </w:rPr>
                          <w:t>0,00</w:t>
                        </w:r>
                      </w:p>
                      <w:p>
                        <w:pPr>
                          <w:pStyle w:val="TableParagraph"/>
                          <w:rPr>
                            <w:b/>
                            <w:sz w:val="16"/>
                          </w:rPr>
                        </w:pPr>
                      </w:p>
                      <w:p>
                        <w:pPr>
                          <w:pStyle w:val="TableParagraph"/>
                          <w:spacing w:before="5"/>
                          <w:rPr>
                            <w:b/>
                            <w:sz w:val="13"/>
                          </w:rPr>
                        </w:pPr>
                      </w:p>
                      <w:p>
                        <w:pPr>
                          <w:pStyle w:val="TableParagraph"/>
                          <w:ind w:right="29"/>
                          <w:jc w:val="right"/>
                          <w:rPr>
                            <w:sz w:val="14"/>
                          </w:rPr>
                        </w:pPr>
                        <w:r>
                          <w:rPr>
                            <w:sz w:val="14"/>
                          </w:rPr>
                          <w:t>340.000,00</w:t>
                        </w:r>
                      </w:p>
                    </w:tc>
                    <w:tc>
                      <w:tcPr>
                        <w:tcW w:w="1581" w:type="dxa"/>
                        <w:tcBorders>
                          <w:left w:val="nil"/>
                        </w:tcBorders>
                      </w:tcPr>
                      <w:p>
                        <w:pPr>
                          <w:pStyle w:val="TableParagraph"/>
                          <w:spacing w:before="5"/>
                          <w:rPr>
                            <w:b/>
                            <w:sz w:val="20"/>
                          </w:rPr>
                        </w:pPr>
                      </w:p>
                      <w:p>
                        <w:pPr>
                          <w:pStyle w:val="TableParagraph"/>
                          <w:spacing w:before="1"/>
                          <w:ind w:right="40"/>
                          <w:jc w:val="right"/>
                          <w:rPr>
                            <w:sz w:val="14"/>
                          </w:rPr>
                        </w:pPr>
                        <w:r>
                          <w:rPr>
                            <w:sz w:val="14"/>
                          </w:rPr>
                          <w:t>2.386.000,00</w:t>
                        </w:r>
                      </w:p>
                      <w:p>
                        <w:pPr>
                          <w:pStyle w:val="TableParagraph"/>
                          <w:rPr>
                            <w:b/>
                            <w:sz w:val="16"/>
                          </w:rPr>
                        </w:pPr>
                      </w:p>
                      <w:p>
                        <w:pPr>
                          <w:pStyle w:val="TableParagraph"/>
                          <w:rPr>
                            <w:b/>
                            <w:sz w:val="16"/>
                          </w:rPr>
                        </w:pPr>
                      </w:p>
                      <w:p>
                        <w:pPr>
                          <w:pStyle w:val="TableParagraph"/>
                          <w:spacing w:before="111"/>
                          <w:ind w:right="40"/>
                          <w:jc w:val="right"/>
                          <w:rPr>
                            <w:sz w:val="14"/>
                          </w:rPr>
                        </w:pPr>
                        <w:r>
                          <w:rPr>
                            <w:sz w:val="14"/>
                          </w:rPr>
                          <w:t>0,00</w:t>
                        </w:r>
                      </w:p>
                      <w:p>
                        <w:pPr>
                          <w:pStyle w:val="TableParagraph"/>
                          <w:rPr>
                            <w:b/>
                            <w:sz w:val="16"/>
                          </w:rPr>
                        </w:pPr>
                      </w:p>
                      <w:p>
                        <w:pPr>
                          <w:pStyle w:val="TableParagraph"/>
                          <w:spacing w:before="5"/>
                          <w:rPr>
                            <w:b/>
                            <w:sz w:val="13"/>
                          </w:rPr>
                        </w:pPr>
                      </w:p>
                      <w:p>
                        <w:pPr>
                          <w:pStyle w:val="TableParagraph"/>
                          <w:ind w:right="40"/>
                          <w:jc w:val="right"/>
                          <w:rPr>
                            <w:sz w:val="14"/>
                          </w:rPr>
                        </w:pPr>
                        <w:r>
                          <w:rPr>
                            <w:sz w:val="14"/>
                          </w:rPr>
                          <w:t>340.000,00</w:t>
                        </w:r>
                      </w:p>
                    </w:tc>
                  </w:tr>
                  <w:tr>
                    <w:trPr>
                      <w:trHeight w:val="660" w:hRule="atLeast"/>
                    </w:trPr>
                    <w:tc>
                      <w:tcPr>
                        <w:tcW w:w="1960" w:type="dxa"/>
                        <w:tcBorders>
                          <w:right w:val="nil"/>
                        </w:tcBorders>
                        <w:shd w:val="clear" w:color="auto" w:fill="CCCCCC"/>
                      </w:tcPr>
                      <w:p>
                        <w:pPr>
                          <w:pStyle w:val="TableParagraph"/>
                          <w:tabs>
                            <w:tab w:pos="818" w:val="left" w:leader="none"/>
                          </w:tabs>
                          <w:spacing w:before="116"/>
                          <w:ind w:left="185"/>
                          <w:rPr>
                            <w:b/>
                            <w:i/>
                            <w:sz w:val="14"/>
                          </w:rPr>
                        </w:pPr>
                        <w:r>
                          <w:rPr>
                            <w:b/>
                            <w:i/>
                            <w:sz w:val="14"/>
                          </w:rPr>
                          <w:t>10000</w:t>
                          <w:tab/>
                          <w:t>Totale TITOLO 1</w:t>
                        </w:r>
                      </w:p>
                    </w:tc>
                    <w:tc>
                      <w:tcPr>
                        <w:tcW w:w="5020" w:type="dxa"/>
                        <w:gridSpan w:val="2"/>
                        <w:tcBorders>
                          <w:left w:val="nil"/>
                          <w:right w:val="nil"/>
                        </w:tcBorders>
                        <w:shd w:val="clear" w:color="auto" w:fill="CCCCCC"/>
                      </w:tcPr>
                      <w:p>
                        <w:pPr>
                          <w:pStyle w:val="TableParagraph"/>
                          <w:tabs>
                            <w:tab w:pos="4092" w:val="left" w:leader="none"/>
                          </w:tabs>
                          <w:spacing w:line="189" w:lineRule="exact" w:before="78"/>
                          <w:ind w:left="110"/>
                          <w:rPr>
                            <w:b/>
                            <w:sz w:val="14"/>
                          </w:rPr>
                        </w:pPr>
                        <w:r>
                          <w:rPr>
                            <w:b/>
                            <w:i/>
                            <w:sz w:val="14"/>
                          </w:rPr>
                          <w:t>Entrate correnti di natura tributaria, contributiva</w:t>
                          <w:tab/>
                        </w:r>
                        <w:r>
                          <w:rPr>
                            <w:b/>
                            <w:position w:val="-3"/>
                            <w:sz w:val="14"/>
                          </w:rPr>
                          <w:t>1.119.665,34</w:t>
                        </w:r>
                      </w:p>
                      <w:p>
                        <w:pPr>
                          <w:pStyle w:val="TableParagraph"/>
                          <w:spacing w:line="149" w:lineRule="exact"/>
                          <w:ind w:left="110"/>
                          <w:rPr>
                            <w:b/>
                            <w:i/>
                            <w:sz w:val="14"/>
                          </w:rPr>
                        </w:pPr>
                        <w:r>
                          <w:rPr>
                            <w:b/>
                            <w:i/>
                            <w:sz w:val="14"/>
                          </w:rPr>
                          <w:t>e perequativa</w:t>
                        </w:r>
                      </w:p>
                    </w:tc>
                    <w:tc>
                      <w:tcPr>
                        <w:tcW w:w="1740" w:type="dxa"/>
                        <w:tcBorders>
                          <w:left w:val="nil"/>
                          <w:right w:val="nil"/>
                        </w:tcBorders>
                        <w:shd w:val="clear" w:color="auto" w:fill="CCCCCC"/>
                      </w:tcPr>
                      <w:p>
                        <w:pPr>
                          <w:pStyle w:val="TableParagraph"/>
                          <w:spacing w:line="357" w:lineRule="auto" w:before="84"/>
                          <w:ind w:left="70" w:right="109"/>
                          <w:rPr>
                            <w:sz w:val="14"/>
                          </w:rPr>
                        </w:pPr>
                        <w:r>
                          <w:rPr>
                            <w:sz w:val="14"/>
                          </w:rPr>
                          <w:t>previsioni di competenza previsioni di cassa</w:t>
                        </w:r>
                      </w:p>
                    </w:tc>
                    <w:tc>
                      <w:tcPr>
                        <w:tcW w:w="1620" w:type="dxa"/>
                        <w:tcBorders>
                          <w:left w:val="nil"/>
                          <w:right w:val="nil"/>
                        </w:tcBorders>
                        <w:shd w:val="clear" w:color="auto" w:fill="CCCCCC"/>
                      </w:tcPr>
                      <w:p>
                        <w:pPr>
                          <w:pStyle w:val="TableParagraph"/>
                          <w:spacing w:before="116"/>
                          <w:ind w:left="712"/>
                          <w:rPr>
                            <w:b/>
                            <w:sz w:val="14"/>
                          </w:rPr>
                        </w:pPr>
                        <w:r>
                          <w:rPr>
                            <w:b/>
                            <w:sz w:val="14"/>
                          </w:rPr>
                          <w:t>2.707.600,00</w:t>
                        </w:r>
                      </w:p>
                      <w:p>
                        <w:pPr>
                          <w:pStyle w:val="TableParagraph"/>
                          <w:spacing w:before="39"/>
                          <w:ind w:left="712"/>
                          <w:rPr>
                            <w:b/>
                            <w:sz w:val="14"/>
                          </w:rPr>
                        </w:pPr>
                        <w:r>
                          <w:rPr>
                            <w:b/>
                            <w:sz w:val="14"/>
                          </w:rPr>
                          <w:t>3.874.077,80</w:t>
                        </w:r>
                      </w:p>
                    </w:tc>
                    <w:tc>
                      <w:tcPr>
                        <w:tcW w:w="1823" w:type="dxa"/>
                        <w:gridSpan w:val="2"/>
                        <w:tcBorders>
                          <w:left w:val="nil"/>
                          <w:right w:val="nil"/>
                        </w:tcBorders>
                        <w:shd w:val="clear" w:color="auto" w:fill="CCCCCC"/>
                      </w:tcPr>
                      <w:p>
                        <w:pPr>
                          <w:pStyle w:val="TableParagraph"/>
                          <w:spacing w:before="116"/>
                          <w:ind w:left="692"/>
                          <w:rPr>
                            <w:b/>
                            <w:sz w:val="14"/>
                          </w:rPr>
                        </w:pPr>
                        <w:r>
                          <w:rPr>
                            <w:b/>
                            <w:sz w:val="14"/>
                          </w:rPr>
                          <w:t>2.727.000,00</w:t>
                        </w:r>
                      </w:p>
                      <w:p>
                        <w:pPr>
                          <w:pStyle w:val="TableParagraph"/>
                          <w:spacing w:before="79"/>
                          <w:ind w:left="692"/>
                          <w:rPr>
                            <w:b/>
                            <w:sz w:val="14"/>
                          </w:rPr>
                        </w:pPr>
                        <w:r>
                          <w:rPr>
                            <w:b/>
                            <w:sz w:val="14"/>
                          </w:rPr>
                          <w:t>3.846.665,34</w:t>
                        </w:r>
                      </w:p>
                    </w:tc>
                    <w:tc>
                      <w:tcPr>
                        <w:tcW w:w="1399" w:type="dxa"/>
                        <w:gridSpan w:val="2"/>
                        <w:tcBorders>
                          <w:left w:val="nil"/>
                          <w:right w:val="nil"/>
                        </w:tcBorders>
                        <w:shd w:val="clear" w:color="auto" w:fill="CCCCCC"/>
                      </w:tcPr>
                      <w:p>
                        <w:pPr>
                          <w:pStyle w:val="TableParagraph"/>
                          <w:spacing w:before="116"/>
                          <w:ind w:left="529"/>
                          <w:rPr>
                            <w:b/>
                            <w:sz w:val="14"/>
                          </w:rPr>
                        </w:pPr>
                        <w:r>
                          <w:rPr>
                            <w:b/>
                            <w:sz w:val="14"/>
                          </w:rPr>
                          <w:t>2.726.000,00</w:t>
                        </w:r>
                      </w:p>
                    </w:tc>
                    <w:tc>
                      <w:tcPr>
                        <w:tcW w:w="1581" w:type="dxa"/>
                        <w:tcBorders>
                          <w:left w:val="nil"/>
                        </w:tcBorders>
                        <w:shd w:val="clear" w:color="auto" w:fill="CCCCCC"/>
                      </w:tcPr>
                      <w:p>
                        <w:pPr>
                          <w:pStyle w:val="TableParagraph"/>
                          <w:spacing w:before="116"/>
                          <w:ind w:right="40"/>
                          <w:jc w:val="right"/>
                          <w:rPr>
                            <w:b/>
                            <w:sz w:val="14"/>
                          </w:rPr>
                        </w:pPr>
                        <w:r>
                          <w:rPr>
                            <w:b/>
                            <w:sz w:val="14"/>
                          </w:rPr>
                          <w:t>2.726.000,00</w:t>
                        </w:r>
                      </w:p>
                    </w:tc>
                  </w:tr>
                  <w:tr>
                    <w:trPr>
                      <w:trHeight w:val="200" w:hRule="atLeast"/>
                    </w:trPr>
                    <w:tc>
                      <w:tcPr>
                        <w:tcW w:w="15143" w:type="dxa"/>
                        <w:gridSpan w:val="10"/>
                      </w:tcPr>
                      <w:p>
                        <w:pPr>
                          <w:pStyle w:val="TableParagraph"/>
                          <w:rPr>
                            <w:rFonts w:ascii="Times New Roman"/>
                            <w:sz w:val="12"/>
                          </w:rPr>
                        </w:pPr>
                      </w:p>
                    </w:tc>
                  </w:tr>
                  <w:tr>
                    <w:trPr>
                      <w:trHeight w:val="380" w:hRule="atLeast"/>
                    </w:trPr>
                    <w:tc>
                      <w:tcPr>
                        <w:tcW w:w="1960" w:type="dxa"/>
                        <w:tcBorders>
                          <w:right w:val="nil"/>
                        </w:tcBorders>
                      </w:tcPr>
                      <w:p>
                        <w:pPr>
                          <w:pStyle w:val="TableParagraph"/>
                          <w:spacing w:before="96"/>
                          <w:ind w:left="80"/>
                          <w:rPr>
                            <w:b/>
                            <w:i/>
                            <w:sz w:val="14"/>
                          </w:rPr>
                        </w:pPr>
                        <w:r>
                          <w:rPr>
                            <w:b/>
                            <w:i/>
                            <w:sz w:val="14"/>
                          </w:rPr>
                          <w:t>TITOLO 2:</w:t>
                        </w:r>
                      </w:p>
                    </w:tc>
                    <w:tc>
                      <w:tcPr>
                        <w:tcW w:w="5020" w:type="dxa"/>
                        <w:gridSpan w:val="2"/>
                        <w:tcBorders>
                          <w:left w:val="nil"/>
                          <w:right w:val="nil"/>
                        </w:tcBorders>
                      </w:tcPr>
                      <w:p>
                        <w:pPr>
                          <w:pStyle w:val="TableParagraph"/>
                          <w:spacing w:before="96"/>
                          <w:ind w:left="110"/>
                          <w:rPr>
                            <w:b/>
                            <w:i/>
                            <w:sz w:val="14"/>
                          </w:rPr>
                        </w:pPr>
                        <w:r>
                          <w:rPr>
                            <w:b/>
                            <w:i/>
                            <w:sz w:val="14"/>
                          </w:rPr>
                          <w:t>Trasferimenti correnti</w:t>
                        </w:r>
                      </w:p>
                    </w:tc>
                    <w:tc>
                      <w:tcPr>
                        <w:tcW w:w="1740" w:type="dxa"/>
                        <w:tcBorders>
                          <w:left w:val="nil"/>
                          <w:right w:val="nil"/>
                        </w:tcBorders>
                      </w:tcPr>
                      <w:p>
                        <w:pPr>
                          <w:pStyle w:val="TableParagraph"/>
                          <w:rPr>
                            <w:rFonts w:ascii="Times New Roman"/>
                            <w:sz w:val="14"/>
                          </w:rPr>
                        </w:pPr>
                      </w:p>
                    </w:tc>
                    <w:tc>
                      <w:tcPr>
                        <w:tcW w:w="1620" w:type="dxa"/>
                        <w:tcBorders>
                          <w:left w:val="nil"/>
                          <w:right w:val="nil"/>
                        </w:tcBorders>
                      </w:tcPr>
                      <w:p>
                        <w:pPr>
                          <w:pStyle w:val="TableParagraph"/>
                          <w:rPr>
                            <w:rFonts w:ascii="Times New Roman"/>
                            <w:sz w:val="14"/>
                          </w:rPr>
                        </w:pPr>
                      </w:p>
                    </w:tc>
                    <w:tc>
                      <w:tcPr>
                        <w:tcW w:w="1823" w:type="dxa"/>
                        <w:gridSpan w:val="2"/>
                        <w:tcBorders>
                          <w:left w:val="nil"/>
                          <w:right w:val="nil"/>
                        </w:tcBorders>
                      </w:tcPr>
                      <w:p>
                        <w:pPr>
                          <w:pStyle w:val="TableParagraph"/>
                          <w:rPr>
                            <w:rFonts w:ascii="Times New Roman"/>
                            <w:sz w:val="14"/>
                          </w:rPr>
                        </w:pPr>
                      </w:p>
                    </w:tc>
                    <w:tc>
                      <w:tcPr>
                        <w:tcW w:w="1399" w:type="dxa"/>
                        <w:gridSpan w:val="2"/>
                        <w:tcBorders>
                          <w:left w:val="nil"/>
                          <w:right w:val="nil"/>
                        </w:tcBorders>
                      </w:tcPr>
                      <w:p>
                        <w:pPr>
                          <w:pStyle w:val="TableParagraph"/>
                          <w:rPr>
                            <w:rFonts w:ascii="Times New Roman"/>
                            <w:sz w:val="14"/>
                          </w:rPr>
                        </w:pPr>
                      </w:p>
                    </w:tc>
                    <w:tc>
                      <w:tcPr>
                        <w:tcW w:w="1581" w:type="dxa"/>
                        <w:tcBorders>
                          <w:left w:val="nil"/>
                        </w:tcBorders>
                      </w:tcPr>
                      <w:p>
                        <w:pPr>
                          <w:pStyle w:val="TableParagraph"/>
                          <w:rPr>
                            <w:rFonts w:ascii="Times New Roman"/>
                            <w:sz w:val="14"/>
                          </w:rPr>
                        </w:pPr>
                      </w:p>
                    </w:tc>
                  </w:tr>
                  <w:tr>
                    <w:trPr>
                      <w:trHeight w:val="790" w:hRule="atLeast"/>
                    </w:trPr>
                    <w:tc>
                      <w:tcPr>
                        <w:tcW w:w="1960" w:type="dxa"/>
                        <w:tcBorders>
                          <w:bottom w:val="nil"/>
                          <w:right w:val="nil"/>
                        </w:tcBorders>
                      </w:tcPr>
                      <w:p>
                        <w:pPr>
                          <w:pStyle w:val="TableParagraph"/>
                          <w:spacing w:before="5"/>
                          <w:rPr>
                            <w:b/>
                            <w:sz w:val="20"/>
                          </w:rPr>
                        </w:pPr>
                      </w:p>
                      <w:p>
                        <w:pPr>
                          <w:pStyle w:val="TableParagraph"/>
                          <w:spacing w:before="1"/>
                          <w:ind w:left="641" w:right="879"/>
                          <w:jc w:val="center"/>
                          <w:rPr>
                            <w:b/>
                            <w:sz w:val="14"/>
                          </w:rPr>
                        </w:pPr>
                        <w:r>
                          <w:rPr>
                            <w:b/>
                            <w:sz w:val="14"/>
                          </w:rPr>
                          <w:t>20101</w:t>
                        </w:r>
                      </w:p>
                    </w:tc>
                    <w:tc>
                      <w:tcPr>
                        <w:tcW w:w="5020" w:type="dxa"/>
                        <w:gridSpan w:val="2"/>
                        <w:tcBorders>
                          <w:left w:val="nil"/>
                          <w:bottom w:val="nil"/>
                          <w:right w:val="nil"/>
                        </w:tcBorders>
                      </w:tcPr>
                      <w:p>
                        <w:pPr>
                          <w:pStyle w:val="TableParagraph"/>
                          <w:spacing w:before="8"/>
                          <w:rPr>
                            <w:b/>
                            <w:sz w:val="18"/>
                          </w:rPr>
                        </w:pPr>
                      </w:p>
                      <w:p>
                        <w:pPr>
                          <w:pStyle w:val="TableParagraph"/>
                          <w:tabs>
                            <w:tab w:pos="4287" w:val="left" w:leader="none"/>
                          </w:tabs>
                          <w:spacing w:line="180" w:lineRule="exact" w:before="1"/>
                          <w:ind w:left="110"/>
                          <w:rPr>
                            <w:sz w:val="14"/>
                          </w:rPr>
                        </w:pPr>
                        <w:r>
                          <w:rPr>
                            <w:b/>
                            <w:position w:val="2"/>
                            <w:sz w:val="14"/>
                          </w:rPr>
                          <w:t>Tipologia 101 - Trasferimenti correnti da</w:t>
                          <w:tab/>
                        </w:r>
                        <w:r>
                          <w:rPr>
                            <w:sz w:val="14"/>
                          </w:rPr>
                          <w:t>51.138,88</w:t>
                        </w:r>
                      </w:p>
                      <w:p>
                        <w:pPr>
                          <w:pStyle w:val="TableParagraph"/>
                          <w:spacing w:line="160" w:lineRule="exact"/>
                          <w:ind w:left="110"/>
                          <w:rPr>
                            <w:b/>
                            <w:sz w:val="14"/>
                          </w:rPr>
                        </w:pPr>
                        <w:r>
                          <w:rPr>
                            <w:b/>
                            <w:sz w:val="14"/>
                          </w:rPr>
                          <w:t>Amministrazioni pubbliche</w:t>
                        </w:r>
                      </w:p>
                    </w:tc>
                    <w:tc>
                      <w:tcPr>
                        <w:tcW w:w="1740" w:type="dxa"/>
                        <w:tcBorders>
                          <w:left w:val="nil"/>
                          <w:bottom w:val="nil"/>
                          <w:right w:val="nil"/>
                        </w:tcBorders>
                      </w:tcPr>
                      <w:p>
                        <w:pPr>
                          <w:pStyle w:val="TableParagraph"/>
                          <w:spacing w:before="5"/>
                          <w:rPr>
                            <w:b/>
                            <w:sz w:val="19"/>
                          </w:rPr>
                        </w:pPr>
                      </w:p>
                      <w:p>
                        <w:pPr>
                          <w:pStyle w:val="TableParagraph"/>
                          <w:spacing w:line="297" w:lineRule="auto"/>
                          <w:ind w:left="90" w:right="89"/>
                          <w:rPr>
                            <w:sz w:val="14"/>
                          </w:rPr>
                        </w:pPr>
                        <w:r>
                          <w:rPr>
                            <w:sz w:val="14"/>
                          </w:rPr>
                          <w:t>previsioni di competenza previsioni di cassa</w:t>
                        </w:r>
                      </w:p>
                    </w:tc>
                    <w:tc>
                      <w:tcPr>
                        <w:tcW w:w="1620" w:type="dxa"/>
                        <w:tcBorders>
                          <w:left w:val="nil"/>
                          <w:bottom w:val="nil"/>
                          <w:right w:val="nil"/>
                        </w:tcBorders>
                      </w:tcPr>
                      <w:p>
                        <w:pPr>
                          <w:pStyle w:val="TableParagraph"/>
                          <w:spacing w:before="5"/>
                          <w:rPr>
                            <w:b/>
                            <w:sz w:val="20"/>
                          </w:rPr>
                        </w:pPr>
                      </w:p>
                      <w:p>
                        <w:pPr>
                          <w:pStyle w:val="TableParagraph"/>
                          <w:spacing w:before="1"/>
                          <w:ind w:left="809"/>
                          <w:rPr>
                            <w:sz w:val="14"/>
                          </w:rPr>
                        </w:pPr>
                        <w:r>
                          <w:rPr>
                            <w:sz w:val="14"/>
                          </w:rPr>
                          <w:t>223.405,00</w:t>
                        </w:r>
                      </w:p>
                      <w:p>
                        <w:pPr>
                          <w:pStyle w:val="TableParagraph"/>
                          <w:spacing w:before="39"/>
                          <w:ind w:left="809"/>
                          <w:rPr>
                            <w:sz w:val="14"/>
                          </w:rPr>
                        </w:pPr>
                        <w:r>
                          <w:rPr>
                            <w:sz w:val="14"/>
                          </w:rPr>
                          <w:t>270.303,93</w:t>
                        </w:r>
                      </w:p>
                    </w:tc>
                    <w:tc>
                      <w:tcPr>
                        <w:tcW w:w="1823" w:type="dxa"/>
                        <w:gridSpan w:val="2"/>
                        <w:tcBorders>
                          <w:left w:val="nil"/>
                          <w:bottom w:val="nil"/>
                          <w:right w:val="nil"/>
                        </w:tcBorders>
                      </w:tcPr>
                      <w:p>
                        <w:pPr>
                          <w:pStyle w:val="TableParagraph"/>
                          <w:spacing w:before="5"/>
                          <w:rPr>
                            <w:b/>
                            <w:sz w:val="20"/>
                          </w:rPr>
                        </w:pPr>
                      </w:p>
                      <w:p>
                        <w:pPr>
                          <w:pStyle w:val="TableParagraph"/>
                          <w:spacing w:before="1"/>
                          <w:ind w:left="829"/>
                          <w:rPr>
                            <w:sz w:val="14"/>
                          </w:rPr>
                        </w:pPr>
                        <w:r>
                          <w:rPr>
                            <w:sz w:val="14"/>
                          </w:rPr>
                          <w:t>186.000,00</w:t>
                        </w:r>
                      </w:p>
                      <w:p>
                        <w:pPr>
                          <w:pStyle w:val="TableParagraph"/>
                          <w:spacing w:before="39"/>
                          <w:ind w:left="829"/>
                          <w:rPr>
                            <w:sz w:val="14"/>
                          </w:rPr>
                        </w:pPr>
                        <w:r>
                          <w:rPr>
                            <w:sz w:val="14"/>
                          </w:rPr>
                          <w:t>237.138,88</w:t>
                        </w:r>
                      </w:p>
                    </w:tc>
                    <w:tc>
                      <w:tcPr>
                        <w:tcW w:w="1399" w:type="dxa"/>
                        <w:gridSpan w:val="2"/>
                        <w:tcBorders>
                          <w:left w:val="nil"/>
                          <w:bottom w:val="nil"/>
                          <w:right w:val="nil"/>
                        </w:tcBorders>
                      </w:tcPr>
                      <w:p>
                        <w:pPr>
                          <w:pStyle w:val="TableParagraph"/>
                          <w:spacing w:before="5"/>
                          <w:rPr>
                            <w:b/>
                            <w:sz w:val="20"/>
                          </w:rPr>
                        </w:pPr>
                      </w:p>
                      <w:p>
                        <w:pPr>
                          <w:pStyle w:val="TableParagraph"/>
                          <w:spacing w:before="1"/>
                          <w:ind w:left="666"/>
                          <w:rPr>
                            <w:sz w:val="14"/>
                          </w:rPr>
                        </w:pPr>
                        <w:r>
                          <w:rPr>
                            <w:sz w:val="14"/>
                          </w:rPr>
                          <w:t>186.000,00</w:t>
                        </w:r>
                      </w:p>
                    </w:tc>
                    <w:tc>
                      <w:tcPr>
                        <w:tcW w:w="1581" w:type="dxa"/>
                        <w:tcBorders>
                          <w:left w:val="nil"/>
                          <w:bottom w:val="nil"/>
                        </w:tcBorders>
                      </w:tcPr>
                      <w:p>
                        <w:pPr>
                          <w:pStyle w:val="TableParagraph"/>
                          <w:spacing w:before="5"/>
                          <w:rPr>
                            <w:b/>
                            <w:sz w:val="20"/>
                          </w:rPr>
                        </w:pPr>
                      </w:p>
                      <w:p>
                        <w:pPr>
                          <w:pStyle w:val="TableParagraph"/>
                          <w:spacing w:before="1"/>
                          <w:ind w:right="40"/>
                          <w:jc w:val="right"/>
                          <w:rPr>
                            <w:sz w:val="14"/>
                          </w:rPr>
                        </w:pPr>
                        <w:r>
                          <w:rPr>
                            <w:sz w:val="14"/>
                          </w:rPr>
                          <w:t>186.000,00</w:t>
                        </w:r>
                      </w:p>
                    </w:tc>
                  </w:tr>
                </w:tbl>
                <w:p>
                  <w:pPr>
                    <w:pStyle w:val="BodyText"/>
                  </w:pPr>
                </w:p>
              </w:txbxContent>
            </v:textbox>
            <w10:wrap type="none"/>
          </v:shape>
        </w:pict>
      </w:r>
      <w:r>
        <w:rPr/>
        <w:t>BILANCIO DI PREVISIONE ENTRATE</w:t>
      </w:r>
    </w:p>
    <w:p>
      <w:pPr>
        <w:spacing w:after="0" w:line="381" w:lineRule="auto"/>
        <w:jc w:val="center"/>
        <w:sectPr>
          <w:headerReference w:type="default" r:id="rId5"/>
          <w:footerReference w:type="default" r:id="rId6"/>
          <w:type w:val="continuous"/>
          <w:pgSz w:w="16840" w:h="11900" w:orient="landscape"/>
          <w:pgMar w:header="867" w:footer="915" w:top="1340" w:bottom="1100" w:left="720" w:right="720"/>
          <w:pgNumType w:start="1"/>
        </w:sectPr>
      </w:pPr>
    </w:p>
    <w:p>
      <w:pPr>
        <w:pStyle w:val="BodyText"/>
        <w:spacing w:before="2"/>
        <w:rPr>
          <w:rFonts w:ascii="Times New Roman"/>
          <w:b w:val="0"/>
          <w:sz w:val="4"/>
        </w:rPr>
      </w:pPr>
    </w:p>
    <w:tbl>
      <w:tblPr>
        <w:tblW w:w="0" w:type="auto"/>
        <w:jc w:val="left"/>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60"/>
        <w:gridCol w:w="3380"/>
        <w:gridCol w:w="1640"/>
        <w:gridCol w:w="1740"/>
        <w:gridCol w:w="1620"/>
        <w:gridCol w:w="1620"/>
        <w:gridCol w:w="203"/>
        <w:gridCol w:w="312"/>
        <w:gridCol w:w="1087"/>
        <w:gridCol w:w="1581"/>
      </w:tblGrid>
      <w:tr>
        <w:trPr>
          <w:trHeight w:val="380" w:hRule="atLeast"/>
        </w:trPr>
        <w:tc>
          <w:tcPr>
            <w:tcW w:w="1960"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2"/>
              <w:rPr>
                <w:rFonts w:ascii="Times New Roman"/>
                <w:sz w:val="14"/>
              </w:rPr>
            </w:pPr>
          </w:p>
          <w:p>
            <w:pPr>
              <w:pStyle w:val="TableParagraph"/>
              <w:spacing w:line="261" w:lineRule="auto" w:before="1"/>
              <w:ind w:left="612" w:right="553" w:firstLine="124"/>
              <w:rPr>
                <w:sz w:val="14"/>
              </w:rPr>
            </w:pPr>
            <w:r>
              <w:rPr>
                <w:sz w:val="14"/>
              </w:rPr>
              <w:t>TITOLO TIPOLOGIA</w:t>
            </w:r>
          </w:p>
        </w:tc>
        <w:tc>
          <w:tcPr>
            <w:tcW w:w="3380"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1118"/>
              <w:rPr>
                <w:sz w:val="14"/>
              </w:rPr>
            </w:pPr>
            <w:r>
              <w:rPr>
                <w:sz w:val="14"/>
              </w:rPr>
              <w:t>DENOMINAZIONE</w:t>
            </w:r>
          </w:p>
        </w:tc>
        <w:tc>
          <w:tcPr>
            <w:tcW w:w="1640"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spacing w:before="8"/>
              <w:rPr>
                <w:rFonts w:ascii="Times New Roman"/>
                <w:sz w:val="13"/>
              </w:rPr>
            </w:pPr>
          </w:p>
          <w:p>
            <w:pPr>
              <w:pStyle w:val="TableParagraph"/>
              <w:spacing w:line="261" w:lineRule="auto"/>
              <w:ind w:left="68" w:right="6"/>
              <w:jc w:val="center"/>
              <w:rPr>
                <w:sz w:val="12"/>
              </w:rPr>
            </w:pPr>
            <w:r>
              <w:rPr>
                <w:sz w:val="12"/>
              </w:rPr>
              <w:t>RESIDUI PRESUNTI AL TERMINE DELL'ESERCIZIO 2018</w:t>
            </w:r>
          </w:p>
        </w:tc>
        <w:tc>
          <w:tcPr>
            <w:tcW w:w="1740"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4"/>
              </w:rPr>
            </w:pPr>
          </w:p>
        </w:tc>
        <w:tc>
          <w:tcPr>
            <w:tcW w:w="1620"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rPr>
                <w:rFonts w:ascii="Times New Roman"/>
                <w:sz w:val="12"/>
              </w:rPr>
            </w:pPr>
          </w:p>
          <w:p>
            <w:pPr>
              <w:pStyle w:val="TableParagraph"/>
              <w:spacing w:line="261" w:lineRule="auto" w:before="95"/>
              <w:ind w:left="335" w:right="70" w:hanging="206"/>
              <w:rPr>
                <w:sz w:val="12"/>
              </w:rPr>
            </w:pPr>
            <w:r>
              <w:rPr>
                <w:sz w:val="12"/>
              </w:rPr>
              <w:t>PREVISIONI DEFINITIVE DELL'ANNO 2018</w:t>
            </w:r>
          </w:p>
        </w:tc>
        <w:tc>
          <w:tcPr>
            <w:tcW w:w="1823" w:type="dxa"/>
            <w:gridSpan w:val="2"/>
            <w:tcBorders>
              <w:top w:val="single" w:sz="8" w:space="0" w:color="000000"/>
              <w:left w:val="single" w:sz="8" w:space="0" w:color="000000"/>
              <w:bottom w:val="single" w:sz="8" w:space="0" w:color="000000"/>
            </w:tcBorders>
          </w:tcPr>
          <w:p>
            <w:pPr>
              <w:pStyle w:val="TableParagraph"/>
              <w:spacing w:before="116"/>
              <w:ind w:left="1001"/>
              <w:rPr>
                <w:sz w:val="14"/>
              </w:rPr>
            </w:pPr>
            <w:r>
              <w:rPr>
                <w:sz w:val="14"/>
              </w:rPr>
              <w:t>PREVISIONI</w:t>
            </w:r>
          </w:p>
        </w:tc>
        <w:tc>
          <w:tcPr>
            <w:tcW w:w="312" w:type="dxa"/>
            <w:tcBorders>
              <w:top w:val="single" w:sz="8" w:space="0" w:color="000000"/>
              <w:bottom w:val="single" w:sz="8" w:space="0" w:color="000000"/>
            </w:tcBorders>
          </w:tcPr>
          <w:p>
            <w:pPr>
              <w:pStyle w:val="TableParagraph"/>
              <w:spacing w:before="116"/>
              <w:ind w:left="29"/>
              <w:rPr>
                <w:sz w:val="14"/>
              </w:rPr>
            </w:pPr>
            <w:r>
              <w:rPr>
                <w:sz w:val="14"/>
              </w:rPr>
              <w:t>DEL</w:t>
            </w:r>
          </w:p>
        </w:tc>
        <w:tc>
          <w:tcPr>
            <w:tcW w:w="2668" w:type="dxa"/>
            <w:gridSpan w:val="2"/>
            <w:tcBorders>
              <w:top w:val="single" w:sz="8" w:space="0" w:color="000000"/>
              <w:bottom w:val="single" w:sz="8" w:space="0" w:color="000000"/>
              <w:right w:val="single" w:sz="8" w:space="0" w:color="000000"/>
            </w:tcBorders>
          </w:tcPr>
          <w:p>
            <w:pPr>
              <w:pStyle w:val="TableParagraph"/>
              <w:spacing w:before="116"/>
              <w:ind w:left="28"/>
              <w:rPr>
                <w:sz w:val="14"/>
              </w:rPr>
            </w:pPr>
            <w:r>
              <w:rPr>
                <w:sz w:val="14"/>
              </w:rPr>
              <w:t>BILANCIO PLURIENNALE</w:t>
            </w:r>
          </w:p>
        </w:tc>
      </w:tr>
      <w:tr>
        <w:trPr>
          <w:trHeight w:val="620" w:hRule="atLeast"/>
        </w:trPr>
        <w:tc>
          <w:tcPr>
            <w:tcW w:w="1960" w:type="dxa"/>
            <w:vMerge/>
            <w:tcBorders>
              <w:top w:val="nil"/>
              <w:left w:val="single" w:sz="8" w:space="0" w:color="000000"/>
              <w:bottom w:val="single" w:sz="8" w:space="0" w:color="000000"/>
              <w:right w:val="single" w:sz="8" w:space="0" w:color="000000"/>
            </w:tcBorders>
          </w:tcPr>
          <w:p>
            <w:pPr>
              <w:rPr>
                <w:sz w:val="2"/>
                <w:szCs w:val="2"/>
              </w:rPr>
            </w:pPr>
          </w:p>
        </w:tc>
        <w:tc>
          <w:tcPr>
            <w:tcW w:w="3380" w:type="dxa"/>
            <w:vMerge/>
            <w:tcBorders>
              <w:top w:val="nil"/>
              <w:left w:val="single" w:sz="8" w:space="0" w:color="000000"/>
              <w:bottom w:val="single" w:sz="8" w:space="0" w:color="000000"/>
              <w:right w:val="single" w:sz="8" w:space="0" w:color="000000"/>
            </w:tcBorders>
          </w:tcPr>
          <w:p>
            <w:pPr>
              <w:rPr>
                <w:sz w:val="2"/>
                <w:szCs w:val="2"/>
              </w:rPr>
            </w:pPr>
          </w:p>
        </w:tc>
        <w:tc>
          <w:tcPr>
            <w:tcW w:w="1640" w:type="dxa"/>
            <w:vMerge/>
            <w:tcBorders>
              <w:top w:val="nil"/>
              <w:left w:val="single" w:sz="8" w:space="0" w:color="000000"/>
              <w:bottom w:val="single" w:sz="8" w:space="0" w:color="000000"/>
              <w:right w:val="single" w:sz="8" w:space="0" w:color="000000"/>
            </w:tcBorders>
          </w:tcPr>
          <w:p>
            <w:pPr>
              <w:rPr>
                <w:sz w:val="2"/>
                <w:szCs w:val="2"/>
              </w:rPr>
            </w:pPr>
          </w:p>
        </w:tc>
        <w:tc>
          <w:tcPr>
            <w:tcW w:w="1740" w:type="dxa"/>
            <w:vMerge/>
            <w:tcBorders>
              <w:top w:val="nil"/>
              <w:left w:val="single" w:sz="8" w:space="0" w:color="000000"/>
              <w:bottom w:val="single" w:sz="8" w:space="0" w:color="000000"/>
              <w:right w:val="single" w:sz="8" w:space="0" w:color="000000"/>
            </w:tcBorders>
          </w:tcPr>
          <w:p>
            <w:pPr>
              <w:rPr>
                <w:sz w:val="2"/>
                <w:szCs w:val="2"/>
              </w:rPr>
            </w:pPr>
          </w:p>
        </w:tc>
        <w:tc>
          <w:tcPr>
            <w:tcW w:w="1620" w:type="dxa"/>
            <w:vMerge/>
            <w:tcBorders>
              <w:top w:val="nil"/>
              <w:left w:val="single" w:sz="8" w:space="0" w:color="000000"/>
              <w:bottom w:val="single" w:sz="8" w:space="0" w:color="000000"/>
              <w:right w:val="single" w:sz="8" w:space="0" w:color="000000"/>
            </w:tcBorders>
          </w:tcPr>
          <w:p>
            <w:pPr>
              <w:rPr>
                <w:sz w:val="2"/>
                <w:szCs w:val="2"/>
              </w:rPr>
            </w:pPr>
          </w:p>
        </w:tc>
        <w:tc>
          <w:tcPr>
            <w:tcW w:w="1620" w:type="dxa"/>
            <w:tcBorders>
              <w:top w:val="single" w:sz="8" w:space="0" w:color="000000"/>
              <w:left w:val="single" w:sz="8" w:space="0" w:color="000000"/>
              <w:bottom w:val="single" w:sz="8" w:space="0" w:color="000000"/>
              <w:right w:val="single" w:sz="8" w:space="0" w:color="000000"/>
            </w:tcBorders>
          </w:tcPr>
          <w:p>
            <w:pPr>
              <w:pStyle w:val="TableParagraph"/>
              <w:spacing w:line="261" w:lineRule="auto" w:before="138"/>
              <w:ind w:left="644" w:right="180" w:hanging="446"/>
              <w:rPr>
                <w:sz w:val="14"/>
              </w:rPr>
            </w:pPr>
            <w:r>
              <w:rPr>
                <w:sz w:val="14"/>
              </w:rPr>
              <w:t>Previsioni dell'anno 2019</w:t>
            </w:r>
          </w:p>
        </w:tc>
        <w:tc>
          <w:tcPr>
            <w:tcW w:w="1602" w:type="dxa"/>
            <w:gridSpan w:val="3"/>
            <w:tcBorders>
              <w:top w:val="single" w:sz="8" w:space="0" w:color="000000"/>
              <w:left w:val="single" w:sz="8" w:space="0" w:color="000000"/>
              <w:bottom w:val="single" w:sz="8" w:space="0" w:color="000000"/>
              <w:right w:val="single" w:sz="8" w:space="0" w:color="000000"/>
            </w:tcBorders>
          </w:tcPr>
          <w:p>
            <w:pPr>
              <w:pStyle w:val="TableParagraph"/>
              <w:spacing w:line="261" w:lineRule="auto" w:before="138"/>
              <w:ind w:left="664" w:right="142" w:hanging="446"/>
              <w:rPr>
                <w:sz w:val="14"/>
              </w:rPr>
            </w:pPr>
            <w:r>
              <w:rPr>
                <w:sz w:val="14"/>
              </w:rPr>
              <w:t>Previsioni dell'anno 2020</w:t>
            </w:r>
          </w:p>
        </w:tc>
        <w:tc>
          <w:tcPr>
            <w:tcW w:w="1581"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9"/>
              </w:rPr>
            </w:pPr>
          </w:p>
          <w:p>
            <w:pPr>
              <w:pStyle w:val="TableParagraph"/>
              <w:ind w:right="4"/>
              <w:jc w:val="right"/>
              <w:rPr>
                <w:sz w:val="14"/>
              </w:rPr>
            </w:pPr>
            <w:r>
              <w:rPr>
                <w:sz w:val="14"/>
              </w:rPr>
              <w:t>Previsioni dell'anno 2021</w:t>
            </w:r>
          </w:p>
        </w:tc>
      </w:tr>
      <w:tr>
        <w:trPr>
          <w:trHeight w:val="500" w:hRule="atLeast"/>
        </w:trPr>
        <w:tc>
          <w:tcPr>
            <w:tcW w:w="1960" w:type="dxa"/>
            <w:tcBorders>
              <w:top w:val="single" w:sz="8" w:space="0" w:color="000000"/>
              <w:left w:val="single" w:sz="8" w:space="0" w:color="000000"/>
              <w:bottom w:val="single" w:sz="8" w:space="0" w:color="000000"/>
            </w:tcBorders>
          </w:tcPr>
          <w:p>
            <w:pPr>
              <w:pStyle w:val="TableParagraph"/>
              <w:spacing w:before="76"/>
              <w:ind w:left="641" w:right="879"/>
              <w:jc w:val="center"/>
              <w:rPr>
                <w:b/>
                <w:sz w:val="14"/>
              </w:rPr>
            </w:pPr>
            <w:r>
              <w:rPr>
                <w:b/>
                <w:sz w:val="14"/>
              </w:rPr>
              <w:t>20103</w:t>
            </w:r>
          </w:p>
        </w:tc>
        <w:tc>
          <w:tcPr>
            <w:tcW w:w="3380" w:type="dxa"/>
            <w:tcBorders>
              <w:top w:val="single" w:sz="8" w:space="0" w:color="000000"/>
              <w:bottom w:val="single" w:sz="8" w:space="0" w:color="000000"/>
            </w:tcBorders>
          </w:tcPr>
          <w:p>
            <w:pPr>
              <w:pStyle w:val="TableParagraph"/>
              <w:spacing w:before="76"/>
              <w:ind w:left="110"/>
              <w:rPr>
                <w:b/>
                <w:sz w:val="14"/>
              </w:rPr>
            </w:pPr>
            <w:r>
              <w:rPr>
                <w:b/>
                <w:sz w:val="14"/>
              </w:rPr>
              <w:t>Tipologia 103 - Trasferimenti correnti da Imprese</w:t>
            </w:r>
          </w:p>
        </w:tc>
        <w:tc>
          <w:tcPr>
            <w:tcW w:w="1640" w:type="dxa"/>
            <w:tcBorders>
              <w:top w:val="single" w:sz="8" w:space="0" w:color="000000"/>
              <w:bottom w:val="single" w:sz="8" w:space="0" w:color="000000"/>
            </w:tcBorders>
          </w:tcPr>
          <w:p>
            <w:pPr>
              <w:pStyle w:val="TableParagraph"/>
              <w:spacing w:before="76"/>
              <w:ind w:right="109"/>
              <w:jc w:val="right"/>
              <w:rPr>
                <w:sz w:val="14"/>
              </w:rPr>
            </w:pPr>
            <w:r>
              <w:rPr>
                <w:sz w:val="14"/>
              </w:rPr>
              <w:t>510,00</w:t>
            </w:r>
          </w:p>
        </w:tc>
        <w:tc>
          <w:tcPr>
            <w:tcW w:w="1740" w:type="dxa"/>
            <w:tcBorders>
              <w:top w:val="single" w:sz="8" w:space="0" w:color="000000"/>
              <w:bottom w:val="single" w:sz="8" w:space="0" w:color="000000"/>
            </w:tcBorders>
          </w:tcPr>
          <w:p>
            <w:pPr>
              <w:pStyle w:val="TableParagraph"/>
              <w:spacing w:line="297" w:lineRule="auto" w:before="64"/>
              <w:ind w:left="90" w:right="89"/>
              <w:rPr>
                <w:sz w:val="14"/>
              </w:rPr>
            </w:pPr>
            <w:r>
              <w:rPr>
                <w:sz w:val="14"/>
              </w:rPr>
              <w:t>previsioni di competenza previsioni di cassa</w:t>
            </w:r>
          </w:p>
        </w:tc>
        <w:tc>
          <w:tcPr>
            <w:tcW w:w="1620" w:type="dxa"/>
            <w:tcBorders>
              <w:top w:val="single" w:sz="8" w:space="0" w:color="000000"/>
              <w:bottom w:val="single" w:sz="8" w:space="0" w:color="000000"/>
            </w:tcBorders>
          </w:tcPr>
          <w:p>
            <w:pPr>
              <w:pStyle w:val="TableParagraph"/>
              <w:spacing w:before="76"/>
              <w:ind w:left="965"/>
              <w:rPr>
                <w:sz w:val="14"/>
              </w:rPr>
            </w:pPr>
            <w:r>
              <w:rPr>
                <w:sz w:val="14"/>
              </w:rPr>
              <w:t>2.850,00</w:t>
            </w:r>
          </w:p>
          <w:p>
            <w:pPr>
              <w:pStyle w:val="TableParagraph"/>
              <w:spacing w:before="39"/>
              <w:ind w:left="965"/>
              <w:rPr>
                <w:sz w:val="14"/>
              </w:rPr>
            </w:pPr>
            <w:r>
              <w:rPr>
                <w:sz w:val="14"/>
              </w:rPr>
              <w:t>3.285,00</w:t>
            </w:r>
          </w:p>
        </w:tc>
        <w:tc>
          <w:tcPr>
            <w:tcW w:w="1823" w:type="dxa"/>
            <w:gridSpan w:val="2"/>
            <w:tcBorders>
              <w:top w:val="single" w:sz="8" w:space="0" w:color="000000"/>
              <w:bottom w:val="single" w:sz="8" w:space="0" w:color="000000"/>
            </w:tcBorders>
          </w:tcPr>
          <w:p>
            <w:pPr>
              <w:pStyle w:val="TableParagraph"/>
              <w:spacing w:before="76"/>
              <w:ind w:left="985"/>
              <w:rPr>
                <w:sz w:val="14"/>
              </w:rPr>
            </w:pPr>
            <w:r>
              <w:rPr>
                <w:sz w:val="14"/>
              </w:rPr>
              <w:t>2.400,00</w:t>
            </w:r>
          </w:p>
          <w:p>
            <w:pPr>
              <w:pStyle w:val="TableParagraph"/>
              <w:spacing w:before="39"/>
              <w:ind w:left="985"/>
              <w:rPr>
                <w:sz w:val="14"/>
              </w:rPr>
            </w:pPr>
            <w:r>
              <w:rPr>
                <w:sz w:val="14"/>
              </w:rPr>
              <w:t>2.910,00</w:t>
            </w:r>
          </w:p>
        </w:tc>
        <w:tc>
          <w:tcPr>
            <w:tcW w:w="1399" w:type="dxa"/>
            <w:gridSpan w:val="2"/>
            <w:tcBorders>
              <w:top w:val="single" w:sz="8" w:space="0" w:color="000000"/>
              <w:bottom w:val="single" w:sz="8" w:space="0" w:color="000000"/>
            </w:tcBorders>
          </w:tcPr>
          <w:p>
            <w:pPr>
              <w:pStyle w:val="TableParagraph"/>
              <w:spacing w:before="76"/>
              <w:ind w:left="822"/>
              <w:rPr>
                <w:sz w:val="14"/>
              </w:rPr>
            </w:pPr>
            <w:r>
              <w:rPr>
                <w:sz w:val="14"/>
              </w:rPr>
              <w:t>2.400,00</w:t>
            </w:r>
          </w:p>
        </w:tc>
        <w:tc>
          <w:tcPr>
            <w:tcW w:w="1581" w:type="dxa"/>
            <w:tcBorders>
              <w:top w:val="single" w:sz="8" w:space="0" w:color="000000"/>
              <w:bottom w:val="single" w:sz="8" w:space="0" w:color="000000"/>
              <w:right w:val="single" w:sz="8" w:space="0" w:color="000000"/>
            </w:tcBorders>
          </w:tcPr>
          <w:p>
            <w:pPr>
              <w:pStyle w:val="TableParagraph"/>
              <w:spacing w:before="76"/>
              <w:ind w:right="40"/>
              <w:jc w:val="right"/>
              <w:rPr>
                <w:sz w:val="14"/>
              </w:rPr>
            </w:pPr>
            <w:r>
              <w:rPr>
                <w:sz w:val="14"/>
              </w:rPr>
              <w:t>2.400,00</w:t>
            </w:r>
          </w:p>
        </w:tc>
      </w:tr>
      <w:tr>
        <w:trPr>
          <w:trHeight w:val="560" w:hRule="atLeast"/>
        </w:trPr>
        <w:tc>
          <w:tcPr>
            <w:tcW w:w="1960" w:type="dxa"/>
            <w:tcBorders>
              <w:top w:val="single" w:sz="8" w:space="0" w:color="000000"/>
              <w:left w:val="single" w:sz="8" w:space="0" w:color="000000"/>
              <w:bottom w:val="single" w:sz="8" w:space="0" w:color="000000"/>
            </w:tcBorders>
            <w:shd w:val="clear" w:color="auto" w:fill="CCCCCC"/>
          </w:tcPr>
          <w:p>
            <w:pPr>
              <w:pStyle w:val="TableParagraph"/>
              <w:tabs>
                <w:tab w:pos="633" w:val="left" w:leader="none"/>
              </w:tabs>
              <w:spacing w:before="116"/>
              <w:ind w:right="48"/>
              <w:jc w:val="right"/>
              <w:rPr>
                <w:b/>
                <w:i/>
                <w:sz w:val="14"/>
              </w:rPr>
            </w:pPr>
            <w:r>
              <w:rPr>
                <w:b/>
                <w:i/>
                <w:sz w:val="14"/>
              </w:rPr>
              <w:t>20000</w:t>
              <w:tab/>
              <w:t>Totale TITOLO 2</w:t>
            </w:r>
          </w:p>
        </w:tc>
        <w:tc>
          <w:tcPr>
            <w:tcW w:w="3380" w:type="dxa"/>
            <w:tcBorders>
              <w:top w:val="single" w:sz="8" w:space="0" w:color="000000"/>
              <w:bottom w:val="single" w:sz="8" w:space="0" w:color="000000"/>
            </w:tcBorders>
            <w:shd w:val="clear" w:color="auto" w:fill="CCCCCC"/>
          </w:tcPr>
          <w:p>
            <w:pPr>
              <w:pStyle w:val="TableParagraph"/>
              <w:spacing w:before="116"/>
              <w:ind w:left="110"/>
              <w:rPr>
                <w:b/>
                <w:i/>
                <w:sz w:val="14"/>
              </w:rPr>
            </w:pPr>
            <w:r>
              <w:rPr>
                <w:b/>
                <w:i/>
                <w:sz w:val="14"/>
              </w:rPr>
              <w:t>Trasferimenti correnti</w:t>
            </w:r>
          </w:p>
        </w:tc>
        <w:tc>
          <w:tcPr>
            <w:tcW w:w="1640" w:type="dxa"/>
            <w:tcBorders>
              <w:top w:val="single" w:sz="8" w:space="0" w:color="000000"/>
              <w:bottom w:val="single" w:sz="8" w:space="0" w:color="000000"/>
            </w:tcBorders>
            <w:shd w:val="clear" w:color="auto" w:fill="CCCCCC"/>
          </w:tcPr>
          <w:p>
            <w:pPr>
              <w:pStyle w:val="TableParagraph"/>
              <w:spacing w:before="116"/>
              <w:ind w:right="107"/>
              <w:jc w:val="right"/>
              <w:rPr>
                <w:b/>
                <w:sz w:val="14"/>
              </w:rPr>
            </w:pPr>
            <w:r>
              <w:rPr>
                <w:b/>
                <w:sz w:val="14"/>
              </w:rPr>
              <w:t>51.648,88</w:t>
            </w:r>
          </w:p>
        </w:tc>
        <w:tc>
          <w:tcPr>
            <w:tcW w:w="1740" w:type="dxa"/>
            <w:tcBorders>
              <w:top w:val="single" w:sz="8" w:space="0" w:color="000000"/>
              <w:bottom w:val="single" w:sz="8" w:space="0" w:color="000000"/>
            </w:tcBorders>
            <w:shd w:val="clear" w:color="auto" w:fill="CCCCCC"/>
          </w:tcPr>
          <w:p>
            <w:pPr>
              <w:pStyle w:val="TableParagraph"/>
              <w:spacing w:line="240" w:lineRule="atLeast" w:before="5"/>
              <w:ind w:left="70" w:right="109"/>
              <w:rPr>
                <w:sz w:val="14"/>
              </w:rPr>
            </w:pPr>
            <w:r>
              <w:rPr>
                <w:sz w:val="14"/>
              </w:rPr>
              <w:t>previsioni di competenza previsioni di cassa</w:t>
            </w:r>
          </w:p>
        </w:tc>
        <w:tc>
          <w:tcPr>
            <w:tcW w:w="1620" w:type="dxa"/>
            <w:tcBorders>
              <w:top w:val="single" w:sz="8" w:space="0" w:color="000000"/>
              <w:bottom w:val="single" w:sz="8" w:space="0" w:color="000000"/>
            </w:tcBorders>
            <w:shd w:val="clear" w:color="auto" w:fill="CCCCCC"/>
          </w:tcPr>
          <w:p>
            <w:pPr>
              <w:pStyle w:val="TableParagraph"/>
              <w:spacing w:before="116"/>
              <w:ind w:left="829"/>
              <w:rPr>
                <w:b/>
                <w:sz w:val="14"/>
              </w:rPr>
            </w:pPr>
            <w:r>
              <w:rPr>
                <w:b/>
                <w:sz w:val="14"/>
              </w:rPr>
              <w:t>226.255,00</w:t>
            </w:r>
          </w:p>
          <w:p>
            <w:pPr>
              <w:pStyle w:val="TableParagraph"/>
              <w:spacing w:before="39"/>
              <w:ind w:left="829"/>
              <w:rPr>
                <w:b/>
                <w:sz w:val="14"/>
              </w:rPr>
            </w:pPr>
            <w:r>
              <w:rPr>
                <w:b/>
                <w:sz w:val="14"/>
              </w:rPr>
              <w:t>273.588,93</w:t>
            </w:r>
          </w:p>
        </w:tc>
        <w:tc>
          <w:tcPr>
            <w:tcW w:w="1823" w:type="dxa"/>
            <w:gridSpan w:val="2"/>
            <w:tcBorders>
              <w:top w:val="single" w:sz="8" w:space="0" w:color="000000"/>
              <w:bottom w:val="single" w:sz="8" w:space="0" w:color="000000"/>
            </w:tcBorders>
            <w:shd w:val="clear" w:color="auto" w:fill="CCCCCC"/>
          </w:tcPr>
          <w:p>
            <w:pPr>
              <w:pStyle w:val="TableParagraph"/>
              <w:spacing w:before="116"/>
              <w:ind w:left="809"/>
              <w:rPr>
                <w:b/>
                <w:sz w:val="14"/>
              </w:rPr>
            </w:pPr>
            <w:r>
              <w:rPr>
                <w:b/>
                <w:sz w:val="14"/>
              </w:rPr>
              <w:t>188.400,00</w:t>
            </w:r>
          </w:p>
          <w:p>
            <w:pPr>
              <w:pStyle w:val="TableParagraph"/>
              <w:spacing w:before="79"/>
              <w:ind w:left="809"/>
              <w:rPr>
                <w:b/>
                <w:sz w:val="14"/>
              </w:rPr>
            </w:pPr>
            <w:r>
              <w:rPr>
                <w:b/>
                <w:sz w:val="14"/>
              </w:rPr>
              <w:t>240.048,88</w:t>
            </w:r>
          </w:p>
        </w:tc>
        <w:tc>
          <w:tcPr>
            <w:tcW w:w="1399" w:type="dxa"/>
            <w:gridSpan w:val="2"/>
            <w:tcBorders>
              <w:top w:val="single" w:sz="8" w:space="0" w:color="000000"/>
              <w:bottom w:val="single" w:sz="8" w:space="0" w:color="000000"/>
            </w:tcBorders>
            <w:shd w:val="clear" w:color="auto" w:fill="CCCCCC"/>
          </w:tcPr>
          <w:p>
            <w:pPr>
              <w:pStyle w:val="TableParagraph"/>
              <w:spacing w:before="116"/>
              <w:ind w:left="646"/>
              <w:rPr>
                <w:b/>
                <w:sz w:val="14"/>
              </w:rPr>
            </w:pPr>
            <w:r>
              <w:rPr>
                <w:b/>
                <w:sz w:val="14"/>
              </w:rPr>
              <w:t>188.400,00</w:t>
            </w:r>
          </w:p>
        </w:tc>
        <w:tc>
          <w:tcPr>
            <w:tcW w:w="1581" w:type="dxa"/>
            <w:tcBorders>
              <w:top w:val="single" w:sz="8" w:space="0" w:color="000000"/>
              <w:bottom w:val="single" w:sz="8" w:space="0" w:color="000000"/>
              <w:right w:val="single" w:sz="8" w:space="0" w:color="000000"/>
            </w:tcBorders>
            <w:shd w:val="clear" w:color="auto" w:fill="CCCCCC"/>
          </w:tcPr>
          <w:p>
            <w:pPr>
              <w:pStyle w:val="TableParagraph"/>
              <w:spacing w:before="116"/>
              <w:ind w:right="40"/>
              <w:jc w:val="right"/>
              <w:rPr>
                <w:b/>
                <w:sz w:val="14"/>
              </w:rPr>
            </w:pPr>
            <w:r>
              <w:rPr>
                <w:b/>
                <w:sz w:val="14"/>
              </w:rPr>
              <w:t>188.400,00</w:t>
            </w:r>
          </w:p>
        </w:tc>
      </w:tr>
      <w:tr>
        <w:trPr>
          <w:trHeight w:val="200" w:hRule="atLeast"/>
        </w:trPr>
        <w:tc>
          <w:tcPr>
            <w:tcW w:w="15143" w:type="dxa"/>
            <w:gridSpan w:val="10"/>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r>
      <w:tr>
        <w:trPr>
          <w:trHeight w:val="380" w:hRule="atLeast"/>
        </w:trPr>
        <w:tc>
          <w:tcPr>
            <w:tcW w:w="1960" w:type="dxa"/>
            <w:tcBorders>
              <w:top w:val="single" w:sz="8" w:space="0" w:color="000000"/>
              <w:left w:val="single" w:sz="8" w:space="0" w:color="000000"/>
              <w:bottom w:val="single" w:sz="8" w:space="0" w:color="000000"/>
            </w:tcBorders>
          </w:tcPr>
          <w:p>
            <w:pPr>
              <w:pStyle w:val="TableParagraph"/>
              <w:spacing w:before="96"/>
              <w:ind w:left="80"/>
              <w:rPr>
                <w:b/>
                <w:i/>
                <w:sz w:val="14"/>
              </w:rPr>
            </w:pPr>
            <w:r>
              <w:rPr>
                <w:b/>
                <w:i/>
                <w:sz w:val="14"/>
              </w:rPr>
              <w:t>TITOLO 3:</w:t>
            </w:r>
          </w:p>
        </w:tc>
        <w:tc>
          <w:tcPr>
            <w:tcW w:w="3380" w:type="dxa"/>
            <w:tcBorders>
              <w:top w:val="single" w:sz="8" w:space="0" w:color="000000"/>
              <w:bottom w:val="single" w:sz="8" w:space="0" w:color="000000"/>
            </w:tcBorders>
          </w:tcPr>
          <w:p>
            <w:pPr>
              <w:pStyle w:val="TableParagraph"/>
              <w:spacing w:before="96"/>
              <w:ind w:left="110"/>
              <w:rPr>
                <w:b/>
                <w:i/>
                <w:sz w:val="14"/>
              </w:rPr>
            </w:pPr>
            <w:r>
              <w:rPr>
                <w:b/>
                <w:i/>
                <w:sz w:val="14"/>
              </w:rPr>
              <w:t>Entrate extratributarie</w:t>
            </w:r>
          </w:p>
        </w:tc>
        <w:tc>
          <w:tcPr>
            <w:tcW w:w="1640" w:type="dxa"/>
            <w:tcBorders>
              <w:top w:val="single" w:sz="8" w:space="0" w:color="000000"/>
              <w:bottom w:val="single" w:sz="8" w:space="0" w:color="000000"/>
            </w:tcBorders>
          </w:tcPr>
          <w:p>
            <w:pPr>
              <w:pStyle w:val="TableParagraph"/>
              <w:rPr>
                <w:rFonts w:ascii="Times New Roman"/>
                <w:sz w:val="14"/>
              </w:rPr>
            </w:pPr>
          </w:p>
        </w:tc>
        <w:tc>
          <w:tcPr>
            <w:tcW w:w="1740" w:type="dxa"/>
            <w:tcBorders>
              <w:top w:val="single" w:sz="8" w:space="0" w:color="000000"/>
              <w:bottom w:val="single" w:sz="8" w:space="0" w:color="000000"/>
            </w:tcBorders>
          </w:tcPr>
          <w:p>
            <w:pPr>
              <w:pStyle w:val="TableParagraph"/>
              <w:rPr>
                <w:rFonts w:ascii="Times New Roman"/>
                <w:sz w:val="14"/>
              </w:rPr>
            </w:pPr>
          </w:p>
        </w:tc>
        <w:tc>
          <w:tcPr>
            <w:tcW w:w="1620" w:type="dxa"/>
            <w:tcBorders>
              <w:top w:val="single" w:sz="8" w:space="0" w:color="000000"/>
              <w:bottom w:val="single" w:sz="8" w:space="0" w:color="000000"/>
            </w:tcBorders>
          </w:tcPr>
          <w:p>
            <w:pPr>
              <w:pStyle w:val="TableParagraph"/>
              <w:rPr>
                <w:rFonts w:ascii="Times New Roman"/>
                <w:sz w:val="14"/>
              </w:rPr>
            </w:pPr>
          </w:p>
        </w:tc>
        <w:tc>
          <w:tcPr>
            <w:tcW w:w="1823" w:type="dxa"/>
            <w:gridSpan w:val="2"/>
            <w:tcBorders>
              <w:top w:val="single" w:sz="8" w:space="0" w:color="000000"/>
              <w:bottom w:val="single" w:sz="8" w:space="0" w:color="000000"/>
            </w:tcBorders>
          </w:tcPr>
          <w:p>
            <w:pPr>
              <w:pStyle w:val="TableParagraph"/>
              <w:rPr>
                <w:rFonts w:ascii="Times New Roman"/>
                <w:sz w:val="14"/>
              </w:rPr>
            </w:pPr>
          </w:p>
        </w:tc>
        <w:tc>
          <w:tcPr>
            <w:tcW w:w="1399" w:type="dxa"/>
            <w:gridSpan w:val="2"/>
            <w:tcBorders>
              <w:top w:val="single" w:sz="8" w:space="0" w:color="000000"/>
              <w:bottom w:val="single" w:sz="8" w:space="0" w:color="000000"/>
            </w:tcBorders>
          </w:tcPr>
          <w:p>
            <w:pPr>
              <w:pStyle w:val="TableParagraph"/>
              <w:rPr>
                <w:rFonts w:ascii="Times New Roman"/>
                <w:sz w:val="14"/>
              </w:rPr>
            </w:pPr>
          </w:p>
        </w:tc>
        <w:tc>
          <w:tcPr>
            <w:tcW w:w="1581" w:type="dxa"/>
            <w:tcBorders>
              <w:top w:val="single" w:sz="8" w:space="0" w:color="000000"/>
              <w:bottom w:val="single" w:sz="8" w:space="0" w:color="000000"/>
              <w:right w:val="single" w:sz="8" w:space="0" w:color="000000"/>
            </w:tcBorders>
          </w:tcPr>
          <w:p>
            <w:pPr>
              <w:pStyle w:val="TableParagraph"/>
              <w:rPr>
                <w:rFonts w:ascii="Times New Roman"/>
                <w:sz w:val="14"/>
              </w:rPr>
            </w:pPr>
          </w:p>
        </w:tc>
      </w:tr>
      <w:tr>
        <w:trPr>
          <w:trHeight w:val="397" w:hRule="atLeast"/>
        </w:trPr>
        <w:tc>
          <w:tcPr>
            <w:tcW w:w="1960" w:type="dxa"/>
            <w:tcBorders>
              <w:top w:val="single" w:sz="8" w:space="0" w:color="000000"/>
              <w:left w:val="single" w:sz="8" w:space="0" w:color="000000"/>
            </w:tcBorders>
          </w:tcPr>
          <w:p>
            <w:pPr>
              <w:pStyle w:val="TableParagraph"/>
              <w:spacing w:before="5"/>
              <w:rPr>
                <w:rFonts w:ascii="Times New Roman"/>
                <w:sz w:val="20"/>
              </w:rPr>
            </w:pPr>
          </w:p>
          <w:p>
            <w:pPr>
              <w:pStyle w:val="TableParagraph"/>
              <w:spacing w:line="142" w:lineRule="exact" w:before="1"/>
              <w:ind w:left="641" w:right="879"/>
              <w:jc w:val="center"/>
              <w:rPr>
                <w:b/>
                <w:sz w:val="14"/>
              </w:rPr>
            </w:pPr>
            <w:r>
              <w:rPr>
                <w:b/>
                <w:sz w:val="14"/>
              </w:rPr>
              <w:t>30100</w:t>
            </w:r>
          </w:p>
        </w:tc>
        <w:tc>
          <w:tcPr>
            <w:tcW w:w="3380" w:type="dxa"/>
            <w:tcBorders>
              <w:top w:val="single" w:sz="8" w:space="0" w:color="000000"/>
            </w:tcBorders>
          </w:tcPr>
          <w:p>
            <w:pPr>
              <w:pStyle w:val="TableParagraph"/>
              <w:spacing w:before="10"/>
              <w:rPr>
                <w:rFonts w:ascii="Times New Roman"/>
                <w:sz w:val="18"/>
              </w:rPr>
            </w:pPr>
          </w:p>
          <w:p>
            <w:pPr>
              <w:pStyle w:val="TableParagraph"/>
              <w:spacing w:line="160" w:lineRule="exact" w:before="1"/>
              <w:ind w:left="110"/>
              <w:rPr>
                <w:b/>
                <w:sz w:val="14"/>
              </w:rPr>
            </w:pPr>
            <w:r>
              <w:rPr>
                <w:b/>
                <w:sz w:val="14"/>
              </w:rPr>
              <w:t>Tipologia 100 - Vendita di beni e servizi e</w:t>
            </w:r>
          </w:p>
        </w:tc>
        <w:tc>
          <w:tcPr>
            <w:tcW w:w="1640" w:type="dxa"/>
            <w:tcBorders>
              <w:top w:val="single" w:sz="8" w:space="0" w:color="000000"/>
            </w:tcBorders>
          </w:tcPr>
          <w:p>
            <w:pPr>
              <w:pStyle w:val="TableParagraph"/>
              <w:spacing w:before="5"/>
              <w:rPr>
                <w:rFonts w:ascii="Times New Roman"/>
                <w:sz w:val="20"/>
              </w:rPr>
            </w:pPr>
          </w:p>
          <w:p>
            <w:pPr>
              <w:pStyle w:val="TableParagraph"/>
              <w:spacing w:line="142" w:lineRule="exact" w:before="1"/>
              <w:ind w:right="107"/>
              <w:jc w:val="right"/>
              <w:rPr>
                <w:sz w:val="14"/>
              </w:rPr>
            </w:pPr>
            <w:r>
              <w:rPr>
                <w:sz w:val="14"/>
              </w:rPr>
              <w:t>132.828,45</w:t>
            </w:r>
          </w:p>
        </w:tc>
        <w:tc>
          <w:tcPr>
            <w:tcW w:w="1740" w:type="dxa"/>
            <w:tcBorders>
              <w:top w:val="single" w:sz="8" w:space="0" w:color="000000"/>
            </w:tcBorders>
          </w:tcPr>
          <w:p>
            <w:pPr>
              <w:pStyle w:val="TableParagraph"/>
              <w:spacing w:before="5"/>
              <w:rPr>
                <w:rFonts w:ascii="Times New Roman"/>
                <w:sz w:val="19"/>
              </w:rPr>
            </w:pPr>
          </w:p>
          <w:p>
            <w:pPr>
              <w:pStyle w:val="TableParagraph"/>
              <w:spacing w:line="154" w:lineRule="exact"/>
              <w:ind w:left="90"/>
              <w:rPr>
                <w:sz w:val="14"/>
              </w:rPr>
            </w:pPr>
            <w:r>
              <w:rPr>
                <w:sz w:val="14"/>
              </w:rPr>
              <w:t>previsioni di competenza</w:t>
            </w:r>
          </w:p>
        </w:tc>
        <w:tc>
          <w:tcPr>
            <w:tcW w:w="1620" w:type="dxa"/>
            <w:tcBorders>
              <w:top w:val="single" w:sz="8" w:space="0" w:color="000000"/>
            </w:tcBorders>
          </w:tcPr>
          <w:p>
            <w:pPr>
              <w:pStyle w:val="TableParagraph"/>
              <w:spacing w:before="5"/>
              <w:rPr>
                <w:rFonts w:ascii="Times New Roman"/>
                <w:sz w:val="20"/>
              </w:rPr>
            </w:pPr>
          </w:p>
          <w:p>
            <w:pPr>
              <w:pStyle w:val="TableParagraph"/>
              <w:spacing w:line="142" w:lineRule="exact" w:before="1"/>
              <w:ind w:right="107"/>
              <w:jc w:val="right"/>
              <w:rPr>
                <w:sz w:val="14"/>
              </w:rPr>
            </w:pPr>
            <w:r>
              <w:rPr>
                <w:sz w:val="14"/>
              </w:rPr>
              <w:t>978.350,00</w:t>
            </w:r>
          </w:p>
        </w:tc>
        <w:tc>
          <w:tcPr>
            <w:tcW w:w="1823" w:type="dxa"/>
            <w:gridSpan w:val="2"/>
            <w:tcBorders>
              <w:top w:val="single" w:sz="8" w:space="0" w:color="000000"/>
            </w:tcBorders>
          </w:tcPr>
          <w:p>
            <w:pPr>
              <w:pStyle w:val="TableParagraph"/>
              <w:spacing w:before="5"/>
              <w:rPr>
                <w:rFonts w:ascii="Times New Roman"/>
                <w:sz w:val="20"/>
              </w:rPr>
            </w:pPr>
          </w:p>
          <w:p>
            <w:pPr>
              <w:pStyle w:val="TableParagraph"/>
              <w:spacing w:line="142" w:lineRule="exact" w:before="1"/>
              <w:ind w:left="829"/>
              <w:rPr>
                <w:sz w:val="14"/>
              </w:rPr>
            </w:pPr>
            <w:r>
              <w:rPr>
                <w:sz w:val="14"/>
              </w:rPr>
              <w:t>993.750,00</w:t>
            </w:r>
          </w:p>
        </w:tc>
        <w:tc>
          <w:tcPr>
            <w:tcW w:w="1399" w:type="dxa"/>
            <w:gridSpan w:val="2"/>
            <w:tcBorders>
              <w:top w:val="single" w:sz="8" w:space="0" w:color="000000"/>
            </w:tcBorders>
          </w:tcPr>
          <w:p>
            <w:pPr>
              <w:pStyle w:val="TableParagraph"/>
              <w:spacing w:before="5"/>
              <w:rPr>
                <w:rFonts w:ascii="Times New Roman"/>
                <w:sz w:val="20"/>
              </w:rPr>
            </w:pPr>
          </w:p>
          <w:p>
            <w:pPr>
              <w:pStyle w:val="TableParagraph"/>
              <w:spacing w:line="142" w:lineRule="exact" w:before="1"/>
              <w:ind w:left="666"/>
              <w:rPr>
                <w:sz w:val="14"/>
              </w:rPr>
            </w:pPr>
            <w:r>
              <w:rPr>
                <w:sz w:val="14"/>
              </w:rPr>
              <w:t>989.750,00</w:t>
            </w:r>
          </w:p>
        </w:tc>
        <w:tc>
          <w:tcPr>
            <w:tcW w:w="1581" w:type="dxa"/>
            <w:tcBorders>
              <w:top w:val="single" w:sz="8" w:space="0" w:color="000000"/>
              <w:right w:val="single" w:sz="8" w:space="0" w:color="000000"/>
            </w:tcBorders>
          </w:tcPr>
          <w:p>
            <w:pPr>
              <w:pStyle w:val="TableParagraph"/>
              <w:spacing w:before="5"/>
              <w:rPr>
                <w:rFonts w:ascii="Times New Roman"/>
                <w:sz w:val="20"/>
              </w:rPr>
            </w:pPr>
          </w:p>
          <w:p>
            <w:pPr>
              <w:pStyle w:val="TableParagraph"/>
              <w:spacing w:line="142" w:lineRule="exact" w:before="1"/>
              <w:ind w:right="40"/>
              <w:jc w:val="right"/>
              <w:rPr>
                <w:sz w:val="14"/>
              </w:rPr>
            </w:pPr>
            <w:r>
              <w:rPr>
                <w:sz w:val="14"/>
              </w:rPr>
              <w:t>988.750,00</w:t>
            </w:r>
          </w:p>
        </w:tc>
      </w:tr>
      <w:tr>
        <w:trPr>
          <w:trHeight w:val="332" w:hRule="atLeast"/>
        </w:trPr>
        <w:tc>
          <w:tcPr>
            <w:tcW w:w="1960" w:type="dxa"/>
            <w:tcBorders>
              <w:left w:val="single" w:sz="8" w:space="0" w:color="000000"/>
            </w:tcBorders>
          </w:tcPr>
          <w:p>
            <w:pPr>
              <w:pStyle w:val="TableParagraph"/>
              <w:rPr>
                <w:rFonts w:ascii="Times New Roman"/>
                <w:sz w:val="14"/>
              </w:rPr>
            </w:pPr>
          </w:p>
        </w:tc>
        <w:tc>
          <w:tcPr>
            <w:tcW w:w="3380" w:type="dxa"/>
          </w:tcPr>
          <w:p>
            <w:pPr>
              <w:pStyle w:val="TableParagraph"/>
              <w:spacing w:line="157" w:lineRule="exact"/>
              <w:ind w:left="110"/>
              <w:rPr>
                <w:b/>
                <w:sz w:val="14"/>
              </w:rPr>
            </w:pPr>
            <w:r>
              <w:rPr>
                <w:b/>
                <w:sz w:val="14"/>
              </w:rPr>
              <w:t>proventi derivanti dalla gestione dei beni</w:t>
            </w:r>
          </w:p>
        </w:tc>
        <w:tc>
          <w:tcPr>
            <w:tcW w:w="1640" w:type="dxa"/>
          </w:tcPr>
          <w:p>
            <w:pPr>
              <w:pStyle w:val="TableParagraph"/>
              <w:rPr>
                <w:rFonts w:ascii="Times New Roman"/>
                <w:sz w:val="14"/>
              </w:rPr>
            </w:pPr>
          </w:p>
        </w:tc>
        <w:tc>
          <w:tcPr>
            <w:tcW w:w="1740" w:type="dxa"/>
          </w:tcPr>
          <w:p>
            <w:pPr>
              <w:pStyle w:val="TableParagraph"/>
              <w:spacing w:before="26"/>
              <w:ind w:left="90"/>
              <w:rPr>
                <w:sz w:val="14"/>
              </w:rPr>
            </w:pPr>
            <w:r>
              <w:rPr>
                <w:sz w:val="14"/>
              </w:rPr>
              <w:t>previsioni di cassa</w:t>
            </w:r>
          </w:p>
        </w:tc>
        <w:tc>
          <w:tcPr>
            <w:tcW w:w="1620" w:type="dxa"/>
          </w:tcPr>
          <w:p>
            <w:pPr>
              <w:pStyle w:val="TableParagraph"/>
              <w:spacing w:before="38"/>
              <w:ind w:right="107"/>
              <w:jc w:val="right"/>
              <w:rPr>
                <w:sz w:val="14"/>
              </w:rPr>
            </w:pPr>
            <w:r>
              <w:rPr>
                <w:sz w:val="14"/>
              </w:rPr>
              <w:t>1.059.120,30</w:t>
            </w:r>
          </w:p>
        </w:tc>
        <w:tc>
          <w:tcPr>
            <w:tcW w:w="1823" w:type="dxa"/>
            <w:gridSpan w:val="2"/>
          </w:tcPr>
          <w:p>
            <w:pPr>
              <w:pStyle w:val="TableParagraph"/>
              <w:spacing w:before="38"/>
              <w:ind w:left="712"/>
              <w:rPr>
                <w:sz w:val="14"/>
              </w:rPr>
            </w:pPr>
            <w:r>
              <w:rPr>
                <w:sz w:val="14"/>
              </w:rPr>
              <w:t>1.126.578,45</w:t>
            </w:r>
          </w:p>
        </w:tc>
        <w:tc>
          <w:tcPr>
            <w:tcW w:w="1399" w:type="dxa"/>
            <w:gridSpan w:val="2"/>
          </w:tcPr>
          <w:p>
            <w:pPr>
              <w:pStyle w:val="TableParagraph"/>
              <w:rPr>
                <w:rFonts w:ascii="Times New Roman"/>
                <w:sz w:val="14"/>
              </w:rPr>
            </w:pPr>
          </w:p>
        </w:tc>
        <w:tc>
          <w:tcPr>
            <w:tcW w:w="1581" w:type="dxa"/>
            <w:tcBorders>
              <w:right w:val="single" w:sz="8" w:space="0" w:color="000000"/>
            </w:tcBorders>
          </w:tcPr>
          <w:p>
            <w:pPr>
              <w:pStyle w:val="TableParagraph"/>
              <w:rPr>
                <w:rFonts w:ascii="Times New Roman"/>
                <w:sz w:val="14"/>
              </w:rPr>
            </w:pPr>
          </w:p>
        </w:tc>
      </w:tr>
      <w:tr>
        <w:trPr>
          <w:trHeight w:val="307" w:hRule="atLeast"/>
        </w:trPr>
        <w:tc>
          <w:tcPr>
            <w:tcW w:w="1960" w:type="dxa"/>
            <w:tcBorders>
              <w:left w:val="single" w:sz="8" w:space="0" w:color="000000"/>
            </w:tcBorders>
          </w:tcPr>
          <w:p>
            <w:pPr>
              <w:pStyle w:val="TableParagraph"/>
              <w:spacing w:before="7"/>
              <w:rPr>
                <w:rFonts w:ascii="Times New Roman"/>
                <w:sz w:val="12"/>
              </w:rPr>
            </w:pPr>
          </w:p>
          <w:p>
            <w:pPr>
              <w:pStyle w:val="TableParagraph"/>
              <w:spacing w:line="143" w:lineRule="exact"/>
              <w:ind w:left="641" w:right="879"/>
              <w:jc w:val="center"/>
              <w:rPr>
                <w:b/>
                <w:sz w:val="14"/>
              </w:rPr>
            </w:pPr>
            <w:r>
              <w:rPr>
                <w:b/>
                <w:sz w:val="14"/>
              </w:rPr>
              <w:t>30200</w:t>
            </w:r>
          </w:p>
        </w:tc>
        <w:tc>
          <w:tcPr>
            <w:tcW w:w="3380" w:type="dxa"/>
          </w:tcPr>
          <w:p>
            <w:pPr>
              <w:pStyle w:val="TableParagraph"/>
              <w:spacing w:line="159" w:lineRule="exact" w:before="129"/>
              <w:ind w:left="110"/>
              <w:rPr>
                <w:b/>
                <w:sz w:val="14"/>
              </w:rPr>
            </w:pPr>
            <w:r>
              <w:rPr>
                <w:b/>
                <w:sz w:val="14"/>
              </w:rPr>
              <w:t>Tipologia 200 - Proventi derivanti dall'attività di</w:t>
            </w:r>
          </w:p>
        </w:tc>
        <w:tc>
          <w:tcPr>
            <w:tcW w:w="1640" w:type="dxa"/>
          </w:tcPr>
          <w:p>
            <w:pPr>
              <w:pStyle w:val="TableParagraph"/>
              <w:spacing w:before="7"/>
              <w:rPr>
                <w:rFonts w:ascii="Times New Roman"/>
                <w:sz w:val="12"/>
              </w:rPr>
            </w:pPr>
          </w:p>
          <w:p>
            <w:pPr>
              <w:pStyle w:val="TableParagraph"/>
              <w:spacing w:line="143" w:lineRule="exact"/>
              <w:ind w:right="107"/>
              <w:jc w:val="right"/>
              <w:rPr>
                <w:sz w:val="14"/>
              </w:rPr>
            </w:pPr>
            <w:r>
              <w:rPr>
                <w:sz w:val="14"/>
              </w:rPr>
              <w:t>33.120,47</w:t>
            </w:r>
          </w:p>
        </w:tc>
        <w:tc>
          <w:tcPr>
            <w:tcW w:w="1740" w:type="dxa"/>
          </w:tcPr>
          <w:p>
            <w:pPr>
              <w:pStyle w:val="TableParagraph"/>
              <w:spacing w:line="155" w:lineRule="exact" w:before="133"/>
              <w:ind w:left="90"/>
              <w:rPr>
                <w:sz w:val="14"/>
              </w:rPr>
            </w:pPr>
            <w:r>
              <w:rPr>
                <w:sz w:val="14"/>
              </w:rPr>
              <w:t>previsioni di competenza</w:t>
            </w:r>
          </w:p>
        </w:tc>
        <w:tc>
          <w:tcPr>
            <w:tcW w:w="1620" w:type="dxa"/>
          </w:tcPr>
          <w:p>
            <w:pPr>
              <w:pStyle w:val="TableParagraph"/>
              <w:spacing w:before="7"/>
              <w:rPr>
                <w:rFonts w:ascii="Times New Roman"/>
                <w:sz w:val="12"/>
              </w:rPr>
            </w:pPr>
          </w:p>
          <w:p>
            <w:pPr>
              <w:pStyle w:val="TableParagraph"/>
              <w:spacing w:line="143" w:lineRule="exact"/>
              <w:ind w:right="107"/>
              <w:jc w:val="right"/>
              <w:rPr>
                <w:sz w:val="14"/>
              </w:rPr>
            </w:pPr>
            <w:r>
              <w:rPr>
                <w:sz w:val="14"/>
              </w:rPr>
              <w:t>13.000,00</w:t>
            </w:r>
          </w:p>
        </w:tc>
        <w:tc>
          <w:tcPr>
            <w:tcW w:w="1823" w:type="dxa"/>
            <w:gridSpan w:val="2"/>
          </w:tcPr>
          <w:p>
            <w:pPr>
              <w:pStyle w:val="TableParagraph"/>
              <w:spacing w:before="7"/>
              <w:rPr>
                <w:rFonts w:ascii="Times New Roman"/>
                <w:sz w:val="12"/>
              </w:rPr>
            </w:pPr>
          </w:p>
          <w:p>
            <w:pPr>
              <w:pStyle w:val="TableParagraph"/>
              <w:spacing w:line="143" w:lineRule="exact"/>
              <w:ind w:left="985"/>
              <w:rPr>
                <w:sz w:val="14"/>
              </w:rPr>
            </w:pPr>
            <w:r>
              <w:rPr>
                <w:sz w:val="14"/>
              </w:rPr>
              <w:t>9.000,00</w:t>
            </w:r>
          </w:p>
        </w:tc>
        <w:tc>
          <w:tcPr>
            <w:tcW w:w="1399" w:type="dxa"/>
            <w:gridSpan w:val="2"/>
          </w:tcPr>
          <w:p>
            <w:pPr>
              <w:pStyle w:val="TableParagraph"/>
              <w:spacing w:before="7"/>
              <w:rPr>
                <w:rFonts w:ascii="Times New Roman"/>
                <w:sz w:val="12"/>
              </w:rPr>
            </w:pPr>
          </w:p>
          <w:p>
            <w:pPr>
              <w:pStyle w:val="TableParagraph"/>
              <w:spacing w:line="143" w:lineRule="exact"/>
              <w:ind w:left="822"/>
              <w:rPr>
                <w:sz w:val="14"/>
              </w:rPr>
            </w:pPr>
            <w:r>
              <w:rPr>
                <w:sz w:val="14"/>
              </w:rPr>
              <w:t>9.000,00</w:t>
            </w:r>
          </w:p>
        </w:tc>
        <w:tc>
          <w:tcPr>
            <w:tcW w:w="1581" w:type="dxa"/>
            <w:tcBorders>
              <w:right w:val="single" w:sz="8" w:space="0" w:color="000000"/>
            </w:tcBorders>
          </w:tcPr>
          <w:p>
            <w:pPr>
              <w:pStyle w:val="TableParagraph"/>
              <w:spacing w:before="7"/>
              <w:rPr>
                <w:rFonts w:ascii="Times New Roman"/>
                <w:sz w:val="12"/>
              </w:rPr>
            </w:pPr>
          </w:p>
          <w:p>
            <w:pPr>
              <w:pStyle w:val="TableParagraph"/>
              <w:spacing w:line="143" w:lineRule="exact"/>
              <w:ind w:right="40"/>
              <w:jc w:val="right"/>
              <w:rPr>
                <w:sz w:val="14"/>
              </w:rPr>
            </w:pPr>
            <w:r>
              <w:rPr>
                <w:sz w:val="14"/>
              </w:rPr>
              <w:t>9.000,00</w:t>
            </w:r>
          </w:p>
        </w:tc>
      </w:tr>
      <w:tr>
        <w:trPr>
          <w:trHeight w:val="492" w:hRule="atLeast"/>
        </w:trPr>
        <w:tc>
          <w:tcPr>
            <w:tcW w:w="1960" w:type="dxa"/>
            <w:tcBorders>
              <w:left w:val="single" w:sz="8" w:space="0" w:color="000000"/>
            </w:tcBorders>
          </w:tcPr>
          <w:p>
            <w:pPr>
              <w:pStyle w:val="TableParagraph"/>
              <w:rPr>
                <w:rFonts w:ascii="Times New Roman"/>
                <w:sz w:val="14"/>
              </w:rPr>
            </w:pPr>
          </w:p>
        </w:tc>
        <w:tc>
          <w:tcPr>
            <w:tcW w:w="3380" w:type="dxa"/>
          </w:tcPr>
          <w:p>
            <w:pPr>
              <w:pStyle w:val="TableParagraph"/>
              <w:spacing w:line="261" w:lineRule="auto"/>
              <w:ind w:left="110" w:right="91"/>
              <w:rPr>
                <w:b/>
                <w:sz w:val="14"/>
              </w:rPr>
            </w:pPr>
            <w:r>
              <w:rPr>
                <w:b/>
                <w:sz w:val="14"/>
              </w:rPr>
              <w:t>controllo e repressione delle irregolarità e degli illeciti</w:t>
            </w:r>
          </w:p>
        </w:tc>
        <w:tc>
          <w:tcPr>
            <w:tcW w:w="1640" w:type="dxa"/>
          </w:tcPr>
          <w:p>
            <w:pPr>
              <w:pStyle w:val="TableParagraph"/>
              <w:rPr>
                <w:rFonts w:ascii="Times New Roman"/>
                <w:sz w:val="14"/>
              </w:rPr>
            </w:pPr>
          </w:p>
        </w:tc>
        <w:tc>
          <w:tcPr>
            <w:tcW w:w="1740" w:type="dxa"/>
          </w:tcPr>
          <w:p>
            <w:pPr>
              <w:pStyle w:val="TableParagraph"/>
              <w:spacing w:before="25"/>
              <w:ind w:left="90"/>
              <w:rPr>
                <w:sz w:val="14"/>
              </w:rPr>
            </w:pPr>
            <w:r>
              <w:rPr>
                <w:sz w:val="14"/>
              </w:rPr>
              <w:t>previsioni di cassa</w:t>
            </w:r>
          </w:p>
        </w:tc>
        <w:tc>
          <w:tcPr>
            <w:tcW w:w="1620" w:type="dxa"/>
          </w:tcPr>
          <w:p>
            <w:pPr>
              <w:pStyle w:val="TableParagraph"/>
              <w:spacing w:before="37"/>
              <w:ind w:right="107"/>
              <w:jc w:val="right"/>
              <w:rPr>
                <w:sz w:val="14"/>
              </w:rPr>
            </w:pPr>
            <w:r>
              <w:rPr>
                <w:sz w:val="14"/>
              </w:rPr>
              <w:t>60.865,35</w:t>
            </w:r>
          </w:p>
        </w:tc>
        <w:tc>
          <w:tcPr>
            <w:tcW w:w="1823" w:type="dxa"/>
            <w:gridSpan w:val="2"/>
          </w:tcPr>
          <w:p>
            <w:pPr>
              <w:pStyle w:val="TableParagraph"/>
              <w:spacing w:before="37"/>
              <w:ind w:left="907"/>
              <w:rPr>
                <w:sz w:val="14"/>
              </w:rPr>
            </w:pPr>
            <w:r>
              <w:rPr>
                <w:sz w:val="14"/>
              </w:rPr>
              <w:t>42.120,47</w:t>
            </w:r>
          </w:p>
        </w:tc>
        <w:tc>
          <w:tcPr>
            <w:tcW w:w="1399" w:type="dxa"/>
            <w:gridSpan w:val="2"/>
          </w:tcPr>
          <w:p>
            <w:pPr>
              <w:pStyle w:val="TableParagraph"/>
              <w:rPr>
                <w:rFonts w:ascii="Times New Roman"/>
                <w:sz w:val="14"/>
              </w:rPr>
            </w:pPr>
          </w:p>
        </w:tc>
        <w:tc>
          <w:tcPr>
            <w:tcW w:w="1581" w:type="dxa"/>
            <w:tcBorders>
              <w:right w:val="single" w:sz="8" w:space="0" w:color="000000"/>
            </w:tcBorders>
          </w:tcPr>
          <w:p>
            <w:pPr>
              <w:pStyle w:val="TableParagraph"/>
              <w:rPr>
                <w:rFonts w:ascii="Times New Roman"/>
                <w:sz w:val="14"/>
              </w:rPr>
            </w:pPr>
          </w:p>
        </w:tc>
      </w:tr>
      <w:tr>
        <w:trPr>
          <w:trHeight w:val="341" w:hRule="atLeast"/>
        </w:trPr>
        <w:tc>
          <w:tcPr>
            <w:tcW w:w="1960" w:type="dxa"/>
            <w:tcBorders>
              <w:left w:val="single" w:sz="8" w:space="0" w:color="000000"/>
            </w:tcBorders>
          </w:tcPr>
          <w:p>
            <w:pPr>
              <w:pStyle w:val="TableParagraph"/>
              <w:spacing w:before="4"/>
              <w:rPr>
                <w:rFonts w:ascii="Times New Roman"/>
                <w:sz w:val="14"/>
              </w:rPr>
            </w:pPr>
          </w:p>
          <w:p>
            <w:pPr>
              <w:pStyle w:val="TableParagraph"/>
              <w:spacing w:line="157" w:lineRule="exact"/>
              <w:ind w:left="641" w:right="879"/>
              <w:jc w:val="center"/>
              <w:rPr>
                <w:b/>
                <w:sz w:val="14"/>
              </w:rPr>
            </w:pPr>
            <w:r>
              <w:rPr>
                <w:b/>
                <w:sz w:val="14"/>
              </w:rPr>
              <w:t>30300</w:t>
            </w:r>
          </w:p>
        </w:tc>
        <w:tc>
          <w:tcPr>
            <w:tcW w:w="3380" w:type="dxa"/>
          </w:tcPr>
          <w:p>
            <w:pPr>
              <w:pStyle w:val="TableParagraph"/>
              <w:spacing w:before="4"/>
              <w:rPr>
                <w:rFonts w:ascii="Times New Roman"/>
                <w:sz w:val="14"/>
              </w:rPr>
            </w:pPr>
          </w:p>
          <w:p>
            <w:pPr>
              <w:pStyle w:val="TableParagraph"/>
              <w:spacing w:line="157" w:lineRule="exact"/>
              <w:ind w:left="110"/>
              <w:rPr>
                <w:b/>
                <w:sz w:val="14"/>
              </w:rPr>
            </w:pPr>
            <w:r>
              <w:rPr>
                <w:b/>
                <w:sz w:val="14"/>
              </w:rPr>
              <w:t>Tipologia 300 - Interessi attivi</w:t>
            </w:r>
          </w:p>
        </w:tc>
        <w:tc>
          <w:tcPr>
            <w:tcW w:w="1640" w:type="dxa"/>
          </w:tcPr>
          <w:p>
            <w:pPr>
              <w:pStyle w:val="TableParagraph"/>
              <w:spacing w:before="4"/>
              <w:rPr>
                <w:rFonts w:ascii="Times New Roman"/>
                <w:sz w:val="14"/>
              </w:rPr>
            </w:pPr>
          </w:p>
          <w:p>
            <w:pPr>
              <w:pStyle w:val="TableParagraph"/>
              <w:spacing w:line="157" w:lineRule="exact"/>
              <w:ind w:right="107"/>
              <w:jc w:val="right"/>
              <w:rPr>
                <w:sz w:val="14"/>
              </w:rPr>
            </w:pPr>
            <w:r>
              <w:rPr>
                <w:sz w:val="14"/>
              </w:rPr>
              <w:t>1.068,67</w:t>
            </w:r>
          </w:p>
        </w:tc>
        <w:tc>
          <w:tcPr>
            <w:tcW w:w="1740" w:type="dxa"/>
          </w:tcPr>
          <w:p>
            <w:pPr>
              <w:pStyle w:val="TableParagraph"/>
              <w:spacing w:before="3"/>
              <w:rPr>
                <w:rFonts w:ascii="Times New Roman"/>
                <w:sz w:val="13"/>
              </w:rPr>
            </w:pPr>
          </w:p>
          <w:p>
            <w:pPr>
              <w:pStyle w:val="TableParagraph"/>
              <w:ind w:left="90"/>
              <w:rPr>
                <w:sz w:val="14"/>
              </w:rPr>
            </w:pPr>
            <w:r>
              <w:rPr>
                <w:sz w:val="14"/>
              </w:rPr>
              <w:t>previsioni di competenza</w:t>
            </w:r>
          </w:p>
        </w:tc>
        <w:tc>
          <w:tcPr>
            <w:tcW w:w="1620" w:type="dxa"/>
          </w:tcPr>
          <w:p>
            <w:pPr>
              <w:pStyle w:val="TableParagraph"/>
              <w:spacing w:before="4"/>
              <w:rPr>
                <w:rFonts w:ascii="Times New Roman"/>
                <w:sz w:val="14"/>
              </w:rPr>
            </w:pPr>
          </w:p>
          <w:p>
            <w:pPr>
              <w:pStyle w:val="TableParagraph"/>
              <w:spacing w:line="157" w:lineRule="exact"/>
              <w:ind w:right="107"/>
              <w:jc w:val="right"/>
              <w:rPr>
                <w:sz w:val="14"/>
              </w:rPr>
            </w:pPr>
            <w:r>
              <w:rPr>
                <w:sz w:val="14"/>
              </w:rPr>
              <w:t>4.300,00</w:t>
            </w:r>
          </w:p>
        </w:tc>
        <w:tc>
          <w:tcPr>
            <w:tcW w:w="1823" w:type="dxa"/>
            <w:gridSpan w:val="2"/>
          </w:tcPr>
          <w:p>
            <w:pPr>
              <w:pStyle w:val="TableParagraph"/>
              <w:spacing w:before="4"/>
              <w:rPr>
                <w:rFonts w:ascii="Times New Roman"/>
                <w:sz w:val="14"/>
              </w:rPr>
            </w:pPr>
          </w:p>
          <w:p>
            <w:pPr>
              <w:pStyle w:val="TableParagraph"/>
              <w:spacing w:line="157" w:lineRule="exact"/>
              <w:ind w:left="985"/>
              <w:rPr>
                <w:sz w:val="14"/>
              </w:rPr>
            </w:pPr>
            <w:r>
              <w:rPr>
                <w:sz w:val="14"/>
              </w:rPr>
              <w:t>4.300,00</w:t>
            </w:r>
          </w:p>
        </w:tc>
        <w:tc>
          <w:tcPr>
            <w:tcW w:w="1399" w:type="dxa"/>
            <w:gridSpan w:val="2"/>
          </w:tcPr>
          <w:p>
            <w:pPr>
              <w:pStyle w:val="TableParagraph"/>
              <w:spacing w:before="4"/>
              <w:rPr>
                <w:rFonts w:ascii="Times New Roman"/>
                <w:sz w:val="14"/>
              </w:rPr>
            </w:pPr>
          </w:p>
          <w:p>
            <w:pPr>
              <w:pStyle w:val="TableParagraph"/>
              <w:spacing w:line="157" w:lineRule="exact"/>
              <w:ind w:left="822"/>
              <w:rPr>
                <w:sz w:val="14"/>
              </w:rPr>
            </w:pPr>
            <w:r>
              <w:rPr>
                <w:sz w:val="14"/>
              </w:rPr>
              <w:t>4.300,00</w:t>
            </w:r>
          </w:p>
        </w:tc>
        <w:tc>
          <w:tcPr>
            <w:tcW w:w="1581" w:type="dxa"/>
            <w:tcBorders>
              <w:right w:val="single" w:sz="8" w:space="0" w:color="000000"/>
            </w:tcBorders>
          </w:tcPr>
          <w:p>
            <w:pPr>
              <w:pStyle w:val="TableParagraph"/>
              <w:spacing w:before="4"/>
              <w:rPr>
                <w:rFonts w:ascii="Times New Roman"/>
                <w:sz w:val="14"/>
              </w:rPr>
            </w:pPr>
          </w:p>
          <w:p>
            <w:pPr>
              <w:pStyle w:val="TableParagraph"/>
              <w:spacing w:line="157" w:lineRule="exact"/>
              <w:ind w:right="40"/>
              <w:jc w:val="right"/>
              <w:rPr>
                <w:sz w:val="14"/>
              </w:rPr>
            </w:pPr>
            <w:r>
              <w:rPr>
                <w:sz w:val="14"/>
              </w:rPr>
              <w:t>4.300,00</w:t>
            </w:r>
          </w:p>
        </w:tc>
      </w:tr>
      <w:tr>
        <w:trPr>
          <w:trHeight w:val="250" w:hRule="atLeast"/>
        </w:trPr>
        <w:tc>
          <w:tcPr>
            <w:tcW w:w="1960" w:type="dxa"/>
            <w:tcBorders>
              <w:left w:val="single" w:sz="8" w:space="0" w:color="000000"/>
            </w:tcBorders>
          </w:tcPr>
          <w:p>
            <w:pPr>
              <w:pStyle w:val="TableParagraph"/>
              <w:rPr>
                <w:rFonts w:ascii="Times New Roman"/>
                <w:sz w:val="14"/>
              </w:rPr>
            </w:pPr>
          </w:p>
        </w:tc>
        <w:tc>
          <w:tcPr>
            <w:tcW w:w="3380" w:type="dxa"/>
          </w:tcPr>
          <w:p>
            <w:pPr>
              <w:pStyle w:val="TableParagraph"/>
              <w:rPr>
                <w:rFonts w:ascii="Times New Roman"/>
                <w:sz w:val="14"/>
              </w:rPr>
            </w:pPr>
          </w:p>
        </w:tc>
        <w:tc>
          <w:tcPr>
            <w:tcW w:w="1640" w:type="dxa"/>
          </w:tcPr>
          <w:p>
            <w:pPr>
              <w:pStyle w:val="TableParagraph"/>
              <w:rPr>
                <w:rFonts w:ascii="Times New Roman"/>
                <w:sz w:val="14"/>
              </w:rPr>
            </w:pPr>
          </w:p>
        </w:tc>
        <w:tc>
          <w:tcPr>
            <w:tcW w:w="1740" w:type="dxa"/>
          </w:tcPr>
          <w:p>
            <w:pPr>
              <w:pStyle w:val="TableParagraph"/>
              <w:spacing w:before="11"/>
              <w:ind w:left="90"/>
              <w:rPr>
                <w:sz w:val="14"/>
              </w:rPr>
            </w:pPr>
            <w:r>
              <w:rPr>
                <w:sz w:val="14"/>
              </w:rPr>
              <w:t>previsioni di cassa</w:t>
            </w:r>
          </w:p>
        </w:tc>
        <w:tc>
          <w:tcPr>
            <w:tcW w:w="1620" w:type="dxa"/>
          </w:tcPr>
          <w:p>
            <w:pPr>
              <w:pStyle w:val="TableParagraph"/>
              <w:spacing w:before="23"/>
              <w:ind w:right="107"/>
              <w:jc w:val="right"/>
              <w:rPr>
                <w:sz w:val="14"/>
              </w:rPr>
            </w:pPr>
            <w:r>
              <w:rPr>
                <w:sz w:val="14"/>
              </w:rPr>
              <w:t>4.392,23</w:t>
            </w:r>
          </w:p>
        </w:tc>
        <w:tc>
          <w:tcPr>
            <w:tcW w:w="1823" w:type="dxa"/>
            <w:gridSpan w:val="2"/>
          </w:tcPr>
          <w:p>
            <w:pPr>
              <w:pStyle w:val="TableParagraph"/>
              <w:spacing w:before="23"/>
              <w:ind w:left="985"/>
              <w:rPr>
                <w:sz w:val="14"/>
              </w:rPr>
            </w:pPr>
            <w:r>
              <w:rPr>
                <w:sz w:val="14"/>
              </w:rPr>
              <w:t>5.368,67</w:t>
            </w:r>
          </w:p>
        </w:tc>
        <w:tc>
          <w:tcPr>
            <w:tcW w:w="1399" w:type="dxa"/>
            <w:gridSpan w:val="2"/>
          </w:tcPr>
          <w:p>
            <w:pPr>
              <w:pStyle w:val="TableParagraph"/>
              <w:rPr>
                <w:rFonts w:ascii="Times New Roman"/>
                <w:sz w:val="14"/>
              </w:rPr>
            </w:pPr>
          </w:p>
        </w:tc>
        <w:tc>
          <w:tcPr>
            <w:tcW w:w="1581" w:type="dxa"/>
            <w:tcBorders>
              <w:right w:val="single" w:sz="8" w:space="0" w:color="000000"/>
            </w:tcBorders>
          </w:tcPr>
          <w:p>
            <w:pPr>
              <w:pStyle w:val="TableParagraph"/>
              <w:rPr>
                <w:rFonts w:ascii="Times New Roman"/>
                <w:sz w:val="14"/>
              </w:rPr>
            </w:pPr>
          </w:p>
        </w:tc>
      </w:tr>
      <w:tr>
        <w:trPr>
          <w:trHeight w:val="250" w:hRule="atLeast"/>
        </w:trPr>
        <w:tc>
          <w:tcPr>
            <w:tcW w:w="1960" w:type="dxa"/>
            <w:tcBorders>
              <w:left w:val="single" w:sz="8" w:space="0" w:color="000000"/>
            </w:tcBorders>
          </w:tcPr>
          <w:p>
            <w:pPr>
              <w:pStyle w:val="TableParagraph"/>
              <w:spacing w:line="157" w:lineRule="exact" w:before="73"/>
              <w:ind w:left="641" w:right="879"/>
              <w:jc w:val="center"/>
              <w:rPr>
                <w:b/>
                <w:sz w:val="14"/>
              </w:rPr>
            </w:pPr>
            <w:r>
              <w:rPr>
                <w:b/>
                <w:sz w:val="14"/>
              </w:rPr>
              <w:t>30400</w:t>
            </w:r>
          </w:p>
        </w:tc>
        <w:tc>
          <w:tcPr>
            <w:tcW w:w="3380" w:type="dxa"/>
          </w:tcPr>
          <w:p>
            <w:pPr>
              <w:pStyle w:val="TableParagraph"/>
              <w:spacing w:line="157" w:lineRule="exact" w:before="73"/>
              <w:ind w:left="110" w:right="-15"/>
              <w:rPr>
                <w:b/>
                <w:sz w:val="14"/>
              </w:rPr>
            </w:pPr>
            <w:r>
              <w:rPr>
                <w:b/>
                <w:sz w:val="14"/>
              </w:rPr>
              <w:t>Tipologia 400 - Altre entrate da redditi da</w:t>
            </w:r>
            <w:r>
              <w:rPr>
                <w:b/>
                <w:spacing w:val="-10"/>
                <w:sz w:val="14"/>
              </w:rPr>
              <w:t> </w:t>
            </w:r>
            <w:r>
              <w:rPr>
                <w:b/>
                <w:sz w:val="14"/>
              </w:rPr>
              <w:t>capitale</w:t>
            </w:r>
          </w:p>
        </w:tc>
        <w:tc>
          <w:tcPr>
            <w:tcW w:w="1640" w:type="dxa"/>
          </w:tcPr>
          <w:p>
            <w:pPr>
              <w:pStyle w:val="TableParagraph"/>
              <w:spacing w:line="157" w:lineRule="exact" w:before="73"/>
              <w:ind w:right="107"/>
              <w:jc w:val="right"/>
              <w:rPr>
                <w:sz w:val="14"/>
              </w:rPr>
            </w:pPr>
            <w:r>
              <w:rPr>
                <w:sz w:val="14"/>
              </w:rPr>
              <w:t>0,00</w:t>
            </w:r>
          </w:p>
        </w:tc>
        <w:tc>
          <w:tcPr>
            <w:tcW w:w="1740" w:type="dxa"/>
          </w:tcPr>
          <w:p>
            <w:pPr>
              <w:pStyle w:val="TableParagraph"/>
              <w:spacing w:before="61"/>
              <w:ind w:left="90"/>
              <w:rPr>
                <w:sz w:val="14"/>
              </w:rPr>
            </w:pPr>
            <w:r>
              <w:rPr>
                <w:sz w:val="14"/>
              </w:rPr>
              <w:t>previsioni di competenza</w:t>
            </w:r>
          </w:p>
        </w:tc>
        <w:tc>
          <w:tcPr>
            <w:tcW w:w="1620" w:type="dxa"/>
          </w:tcPr>
          <w:p>
            <w:pPr>
              <w:pStyle w:val="TableParagraph"/>
              <w:spacing w:line="157" w:lineRule="exact" w:before="73"/>
              <w:ind w:right="107"/>
              <w:jc w:val="right"/>
              <w:rPr>
                <w:sz w:val="14"/>
              </w:rPr>
            </w:pPr>
            <w:r>
              <w:rPr>
                <w:sz w:val="14"/>
              </w:rPr>
              <w:t>0,00</w:t>
            </w:r>
          </w:p>
        </w:tc>
        <w:tc>
          <w:tcPr>
            <w:tcW w:w="1823" w:type="dxa"/>
            <w:gridSpan w:val="2"/>
          </w:tcPr>
          <w:p>
            <w:pPr>
              <w:pStyle w:val="TableParagraph"/>
              <w:spacing w:line="157" w:lineRule="exact" w:before="73"/>
              <w:ind w:right="290"/>
              <w:jc w:val="right"/>
              <w:rPr>
                <w:sz w:val="14"/>
              </w:rPr>
            </w:pPr>
            <w:r>
              <w:rPr>
                <w:sz w:val="14"/>
              </w:rPr>
              <w:t>0,00</w:t>
            </w:r>
          </w:p>
        </w:tc>
        <w:tc>
          <w:tcPr>
            <w:tcW w:w="1399" w:type="dxa"/>
            <w:gridSpan w:val="2"/>
          </w:tcPr>
          <w:p>
            <w:pPr>
              <w:pStyle w:val="TableParagraph"/>
              <w:spacing w:line="157" w:lineRule="exact" w:before="73"/>
              <w:ind w:right="29"/>
              <w:jc w:val="right"/>
              <w:rPr>
                <w:sz w:val="14"/>
              </w:rPr>
            </w:pPr>
            <w:r>
              <w:rPr>
                <w:sz w:val="14"/>
              </w:rPr>
              <w:t>0,00</w:t>
            </w:r>
          </w:p>
        </w:tc>
        <w:tc>
          <w:tcPr>
            <w:tcW w:w="1581" w:type="dxa"/>
            <w:tcBorders>
              <w:right w:val="single" w:sz="8" w:space="0" w:color="000000"/>
            </w:tcBorders>
          </w:tcPr>
          <w:p>
            <w:pPr>
              <w:pStyle w:val="TableParagraph"/>
              <w:spacing w:line="157" w:lineRule="exact" w:before="73"/>
              <w:ind w:right="40"/>
              <w:jc w:val="right"/>
              <w:rPr>
                <w:sz w:val="14"/>
              </w:rPr>
            </w:pPr>
            <w:r>
              <w:rPr>
                <w:sz w:val="14"/>
              </w:rPr>
              <w:t>0,00</w:t>
            </w:r>
          </w:p>
        </w:tc>
      </w:tr>
      <w:tr>
        <w:trPr>
          <w:trHeight w:val="250" w:hRule="atLeast"/>
        </w:trPr>
        <w:tc>
          <w:tcPr>
            <w:tcW w:w="1960" w:type="dxa"/>
            <w:tcBorders>
              <w:left w:val="single" w:sz="8" w:space="0" w:color="000000"/>
            </w:tcBorders>
          </w:tcPr>
          <w:p>
            <w:pPr>
              <w:pStyle w:val="TableParagraph"/>
              <w:rPr>
                <w:rFonts w:ascii="Times New Roman"/>
                <w:sz w:val="14"/>
              </w:rPr>
            </w:pPr>
          </w:p>
        </w:tc>
        <w:tc>
          <w:tcPr>
            <w:tcW w:w="3380" w:type="dxa"/>
          </w:tcPr>
          <w:p>
            <w:pPr>
              <w:pStyle w:val="TableParagraph"/>
              <w:rPr>
                <w:rFonts w:ascii="Times New Roman"/>
                <w:sz w:val="14"/>
              </w:rPr>
            </w:pPr>
          </w:p>
        </w:tc>
        <w:tc>
          <w:tcPr>
            <w:tcW w:w="1640" w:type="dxa"/>
          </w:tcPr>
          <w:p>
            <w:pPr>
              <w:pStyle w:val="TableParagraph"/>
              <w:rPr>
                <w:rFonts w:ascii="Times New Roman"/>
                <w:sz w:val="14"/>
              </w:rPr>
            </w:pPr>
          </w:p>
        </w:tc>
        <w:tc>
          <w:tcPr>
            <w:tcW w:w="1740" w:type="dxa"/>
          </w:tcPr>
          <w:p>
            <w:pPr>
              <w:pStyle w:val="TableParagraph"/>
              <w:spacing w:before="11"/>
              <w:ind w:left="90"/>
              <w:rPr>
                <w:sz w:val="14"/>
              </w:rPr>
            </w:pPr>
            <w:r>
              <w:rPr>
                <w:sz w:val="14"/>
              </w:rPr>
              <w:t>previsioni di cassa</w:t>
            </w:r>
          </w:p>
        </w:tc>
        <w:tc>
          <w:tcPr>
            <w:tcW w:w="1620" w:type="dxa"/>
          </w:tcPr>
          <w:p>
            <w:pPr>
              <w:pStyle w:val="TableParagraph"/>
              <w:spacing w:before="23"/>
              <w:ind w:right="107"/>
              <w:jc w:val="right"/>
              <w:rPr>
                <w:sz w:val="14"/>
              </w:rPr>
            </w:pPr>
            <w:r>
              <w:rPr>
                <w:sz w:val="14"/>
              </w:rPr>
              <w:t>0,00</w:t>
            </w:r>
          </w:p>
        </w:tc>
        <w:tc>
          <w:tcPr>
            <w:tcW w:w="1823" w:type="dxa"/>
            <w:gridSpan w:val="2"/>
          </w:tcPr>
          <w:p>
            <w:pPr>
              <w:pStyle w:val="TableParagraph"/>
              <w:spacing w:before="23"/>
              <w:ind w:right="290"/>
              <w:jc w:val="right"/>
              <w:rPr>
                <w:sz w:val="14"/>
              </w:rPr>
            </w:pPr>
            <w:r>
              <w:rPr>
                <w:sz w:val="14"/>
              </w:rPr>
              <w:t>0,00</w:t>
            </w:r>
          </w:p>
        </w:tc>
        <w:tc>
          <w:tcPr>
            <w:tcW w:w="1399" w:type="dxa"/>
            <w:gridSpan w:val="2"/>
          </w:tcPr>
          <w:p>
            <w:pPr>
              <w:pStyle w:val="TableParagraph"/>
              <w:rPr>
                <w:rFonts w:ascii="Times New Roman"/>
                <w:sz w:val="14"/>
              </w:rPr>
            </w:pPr>
          </w:p>
        </w:tc>
        <w:tc>
          <w:tcPr>
            <w:tcW w:w="1581" w:type="dxa"/>
            <w:tcBorders>
              <w:right w:val="single" w:sz="8" w:space="0" w:color="000000"/>
            </w:tcBorders>
          </w:tcPr>
          <w:p>
            <w:pPr>
              <w:pStyle w:val="TableParagraph"/>
              <w:rPr>
                <w:rFonts w:ascii="Times New Roman"/>
                <w:sz w:val="14"/>
              </w:rPr>
            </w:pPr>
          </w:p>
        </w:tc>
      </w:tr>
      <w:tr>
        <w:trPr>
          <w:trHeight w:val="250" w:hRule="atLeast"/>
        </w:trPr>
        <w:tc>
          <w:tcPr>
            <w:tcW w:w="1960" w:type="dxa"/>
            <w:tcBorders>
              <w:left w:val="single" w:sz="8" w:space="0" w:color="000000"/>
            </w:tcBorders>
          </w:tcPr>
          <w:p>
            <w:pPr>
              <w:pStyle w:val="TableParagraph"/>
              <w:spacing w:line="157" w:lineRule="exact" w:before="73"/>
              <w:ind w:left="641" w:right="879"/>
              <w:jc w:val="center"/>
              <w:rPr>
                <w:b/>
                <w:sz w:val="14"/>
              </w:rPr>
            </w:pPr>
            <w:r>
              <w:rPr>
                <w:b/>
                <w:sz w:val="14"/>
              </w:rPr>
              <w:t>30500</w:t>
            </w:r>
          </w:p>
        </w:tc>
        <w:tc>
          <w:tcPr>
            <w:tcW w:w="3380" w:type="dxa"/>
          </w:tcPr>
          <w:p>
            <w:pPr>
              <w:pStyle w:val="TableParagraph"/>
              <w:spacing w:line="157" w:lineRule="exact" w:before="73"/>
              <w:ind w:left="110"/>
              <w:rPr>
                <w:b/>
                <w:sz w:val="14"/>
              </w:rPr>
            </w:pPr>
            <w:r>
              <w:rPr>
                <w:b/>
                <w:sz w:val="14"/>
              </w:rPr>
              <w:t>Tipologia 500 - Rimborsi e altre entrate correnti</w:t>
            </w:r>
          </w:p>
        </w:tc>
        <w:tc>
          <w:tcPr>
            <w:tcW w:w="1640" w:type="dxa"/>
          </w:tcPr>
          <w:p>
            <w:pPr>
              <w:pStyle w:val="TableParagraph"/>
              <w:spacing w:line="157" w:lineRule="exact" w:before="73"/>
              <w:ind w:right="107"/>
              <w:jc w:val="right"/>
              <w:rPr>
                <w:sz w:val="14"/>
              </w:rPr>
            </w:pPr>
            <w:r>
              <w:rPr>
                <w:sz w:val="14"/>
              </w:rPr>
              <w:t>38.524,65</w:t>
            </w:r>
          </w:p>
        </w:tc>
        <w:tc>
          <w:tcPr>
            <w:tcW w:w="1740" w:type="dxa"/>
          </w:tcPr>
          <w:p>
            <w:pPr>
              <w:pStyle w:val="TableParagraph"/>
              <w:spacing w:before="61"/>
              <w:ind w:left="90"/>
              <w:rPr>
                <w:sz w:val="14"/>
              </w:rPr>
            </w:pPr>
            <w:r>
              <w:rPr>
                <w:sz w:val="14"/>
              </w:rPr>
              <w:t>previsioni di competenza</w:t>
            </w:r>
          </w:p>
        </w:tc>
        <w:tc>
          <w:tcPr>
            <w:tcW w:w="1620" w:type="dxa"/>
          </w:tcPr>
          <w:p>
            <w:pPr>
              <w:pStyle w:val="TableParagraph"/>
              <w:spacing w:line="157" w:lineRule="exact" w:before="73"/>
              <w:ind w:right="107"/>
              <w:jc w:val="right"/>
              <w:rPr>
                <w:sz w:val="14"/>
              </w:rPr>
            </w:pPr>
            <w:r>
              <w:rPr>
                <w:sz w:val="14"/>
              </w:rPr>
              <w:t>192.400,00</w:t>
            </w:r>
          </w:p>
        </w:tc>
        <w:tc>
          <w:tcPr>
            <w:tcW w:w="1823" w:type="dxa"/>
            <w:gridSpan w:val="2"/>
          </w:tcPr>
          <w:p>
            <w:pPr>
              <w:pStyle w:val="TableParagraph"/>
              <w:spacing w:line="157" w:lineRule="exact" w:before="73"/>
              <w:ind w:left="829"/>
              <w:rPr>
                <w:sz w:val="14"/>
              </w:rPr>
            </w:pPr>
            <w:r>
              <w:rPr>
                <w:sz w:val="14"/>
              </w:rPr>
              <w:t>165.850,00</w:t>
            </w:r>
          </w:p>
        </w:tc>
        <w:tc>
          <w:tcPr>
            <w:tcW w:w="1399" w:type="dxa"/>
            <w:gridSpan w:val="2"/>
          </w:tcPr>
          <w:p>
            <w:pPr>
              <w:pStyle w:val="TableParagraph"/>
              <w:spacing w:line="157" w:lineRule="exact" w:before="73"/>
              <w:ind w:left="666"/>
              <w:rPr>
                <w:sz w:val="14"/>
              </w:rPr>
            </w:pPr>
            <w:r>
              <w:rPr>
                <w:sz w:val="14"/>
              </w:rPr>
              <w:t>165.850,00</w:t>
            </w:r>
          </w:p>
        </w:tc>
        <w:tc>
          <w:tcPr>
            <w:tcW w:w="1581" w:type="dxa"/>
            <w:tcBorders>
              <w:right w:val="single" w:sz="8" w:space="0" w:color="000000"/>
            </w:tcBorders>
          </w:tcPr>
          <w:p>
            <w:pPr>
              <w:pStyle w:val="TableParagraph"/>
              <w:spacing w:line="157" w:lineRule="exact" w:before="73"/>
              <w:ind w:right="40"/>
              <w:jc w:val="right"/>
              <w:rPr>
                <w:sz w:val="14"/>
              </w:rPr>
            </w:pPr>
            <w:r>
              <w:rPr>
                <w:sz w:val="14"/>
              </w:rPr>
              <w:t>165.850,00</w:t>
            </w:r>
          </w:p>
        </w:tc>
      </w:tr>
      <w:tr>
        <w:trPr>
          <w:trHeight w:val="247" w:hRule="atLeast"/>
        </w:trPr>
        <w:tc>
          <w:tcPr>
            <w:tcW w:w="1960" w:type="dxa"/>
            <w:tcBorders>
              <w:left w:val="single" w:sz="8" w:space="0" w:color="000000"/>
              <w:bottom w:val="single" w:sz="8" w:space="0" w:color="000000"/>
            </w:tcBorders>
          </w:tcPr>
          <w:p>
            <w:pPr>
              <w:pStyle w:val="TableParagraph"/>
              <w:rPr>
                <w:rFonts w:ascii="Times New Roman"/>
                <w:sz w:val="14"/>
              </w:rPr>
            </w:pPr>
          </w:p>
        </w:tc>
        <w:tc>
          <w:tcPr>
            <w:tcW w:w="3380" w:type="dxa"/>
            <w:tcBorders>
              <w:bottom w:val="single" w:sz="8" w:space="0" w:color="000000"/>
            </w:tcBorders>
          </w:tcPr>
          <w:p>
            <w:pPr>
              <w:pStyle w:val="TableParagraph"/>
              <w:rPr>
                <w:rFonts w:ascii="Times New Roman"/>
                <w:sz w:val="14"/>
              </w:rPr>
            </w:pPr>
          </w:p>
        </w:tc>
        <w:tc>
          <w:tcPr>
            <w:tcW w:w="1640" w:type="dxa"/>
            <w:tcBorders>
              <w:bottom w:val="single" w:sz="8" w:space="0" w:color="000000"/>
            </w:tcBorders>
          </w:tcPr>
          <w:p>
            <w:pPr>
              <w:pStyle w:val="TableParagraph"/>
              <w:rPr>
                <w:rFonts w:ascii="Times New Roman"/>
                <w:sz w:val="14"/>
              </w:rPr>
            </w:pPr>
          </w:p>
        </w:tc>
        <w:tc>
          <w:tcPr>
            <w:tcW w:w="1740" w:type="dxa"/>
            <w:tcBorders>
              <w:bottom w:val="single" w:sz="8" w:space="0" w:color="000000"/>
            </w:tcBorders>
          </w:tcPr>
          <w:p>
            <w:pPr>
              <w:pStyle w:val="TableParagraph"/>
              <w:spacing w:before="11"/>
              <w:ind w:left="90"/>
              <w:rPr>
                <w:sz w:val="14"/>
              </w:rPr>
            </w:pPr>
            <w:r>
              <w:rPr>
                <w:sz w:val="14"/>
              </w:rPr>
              <w:t>previsioni di cassa</w:t>
            </w:r>
          </w:p>
        </w:tc>
        <w:tc>
          <w:tcPr>
            <w:tcW w:w="1620" w:type="dxa"/>
            <w:tcBorders>
              <w:bottom w:val="single" w:sz="8" w:space="0" w:color="000000"/>
            </w:tcBorders>
          </w:tcPr>
          <w:p>
            <w:pPr>
              <w:pStyle w:val="TableParagraph"/>
              <w:spacing w:before="23"/>
              <w:ind w:right="107"/>
              <w:jc w:val="right"/>
              <w:rPr>
                <w:sz w:val="14"/>
              </w:rPr>
            </w:pPr>
            <w:r>
              <w:rPr>
                <w:sz w:val="14"/>
              </w:rPr>
              <w:t>235.471,99</w:t>
            </w:r>
          </w:p>
        </w:tc>
        <w:tc>
          <w:tcPr>
            <w:tcW w:w="1823" w:type="dxa"/>
            <w:gridSpan w:val="2"/>
            <w:tcBorders>
              <w:bottom w:val="single" w:sz="8" w:space="0" w:color="000000"/>
            </w:tcBorders>
          </w:tcPr>
          <w:p>
            <w:pPr>
              <w:pStyle w:val="TableParagraph"/>
              <w:spacing w:before="23"/>
              <w:ind w:left="829"/>
              <w:rPr>
                <w:sz w:val="14"/>
              </w:rPr>
            </w:pPr>
            <w:r>
              <w:rPr>
                <w:sz w:val="14"/>
              </w:rPr>
              <w:t>204.374,65</w:t>
            </w:r>
          </w:p>
        </w:tc>
        <w:tc>
          <w:tcPr>
            <w:tcW w:w="1399" w:type="dxa"/>
            <w:gridSpan w:val="2"/>
            <w:tcBorders>
              <w:bottom w:val="single" w:sz="8" w:space="0" w:color="000000"/>
            </w:tcBorders>
          </w:tcPr>
          <w:p>
            <w:pPr>
              <w:pStyle w:val="TableParagraph"/>
              <w:rPr>
                <w:rFonts w:ascii="Times New Roman"/>
                <w:sz w:val="14"/>
              </w:rPr>
            </w:pPr>
          </w:p>
        </w:tc>
        <w:tc>
          <w:tcPr>
            <w:tcW w:w="1581" w:type="dxa"/>
            <w:tcBorders>
              <w:bottom w:val="single" w:sz="8" w:space="0" w:color="000000"/>
              <w:right w:val="single" w:sz="8" w:space="0" w:color="000000"/>
            </w:tcBorders>
          </w:tcPr>
          <w:p>
            <w:pPr>
              <w:pStyle w:val="TableParagraph"/>
              <w:rPr>
                <w:rFonts w:ascii="Times New Roman"/>
                <w:sz w:val="14"/>
              </w:rPr>
            </w:pPr>
          </w:p>
        </w:tc>
      </w:tr>
      <w:tr>
        <w:trPr>
          <w:trHeight w:val="560" w:hRule="atLeast"/>
        </w:trPr>
        <w:tc>
          <w:tcPr>
            <w:tcW w:w="1960" w:type="dxa"/>
            <w:tcBorders>
              <w:top w:val="single" w:sz="8" w:space="0" w:color="000000"/>
              <w:left w:val="single" w:sz="8" w:space="0" w:color="000000"/>
              <w:bottom w:val="single" w:sz="8" w:space="0" w:color="000000"/>
            </w:tcBorders>
            <w:shd w:val="clear" w:color="auto" w:fill="CCCCCC"/>
          </w:tcPr>
          <w:p>
            <w:pPr>
              <w:pStyle w:val="TableParagraph"/>
              <w:tabs>
                <w:tab w:pos="633" w:val="left" w:leader="none"/>
              </w:tabs>
              <w:spacing w:before="116"/>
              <w:ind w:right="48"/>
              <w:jc w:val="right"/>
              <w:rPr>
                <w:b/>
                <w:i/>
                <w:sz w:val="14"/>
              </w:rPr>
            </w:pPr>
            <w:r>
              <w:rPr>
                <w:b/>
                <w:i/>
                <w:sz w:val="14"/>
              </w:rPr>
              <w:t>30000</w:t>
              <w:tab/>
              <w:t>Totale TITOLO 3</w:t>
            </w:r>
          </w:p>
        </w:tc>
        <w:tc>
          <w:tcPr>
            <w:tcW w:w="3380" w:type="dxa"/>
            <w:tcBorders>
              <w:top w:val="single" w:sz="8" w:space="0" w:color="000000"/>
              <w:bottom w:val="single" w:sz="8" w:space="0" w:color="000000"/>
            </w:tcBorders>
            <w:shd w:val="clear" w:color="auto" w:fill="CCCCCC"/>
          </w:tcPr>
          <w:p>
            <w:pPr>
              <w:pStyle w:val="TableParagraph"/>
              <w:spacing w:before="116"/>
              <w:ind w:left="110"/>
              <w:rPr>
                <w:b/>
                <w:i/>
                <w:sz w:val="14"/>
              </w:rPr>
            </w:pPr>
            <w:r>
              <w:rPr>
                <w:b/>
                <w:i/>
                <w:sz w:val="14"/>
              </w:rPr>
              <w:t>Entrate extratributarie</w:t>
            </w:r>
          </w:p>
        </w:tc>
        <w:tc>
          <w:tcPr>
            <w:tcW w:w="1640" w:type="dxa"/>
            <w:tcBorders>
              <w:top w:val="single" w:sz="8" w:space="0" w:color="000000"/>
              <w:bottom w:val="single" w:sz="8" w:space="0" w:color="000000"/>
            </w:tcBorders>
            <w:shd w:val="clear" w:color="auto" w:fill="CCCCCC"/>
          </w:tcPr>
          <w:p>
            <w:pPr>
              <w:pStyle w:val="TableParagraph"/>
              <w:spacing w:before="116"/>
              <w:ind w:right="107"/>
              <w:jc w:val="right"/>
              <w:rPr>
                <w:b/>
                <w:sz w:val="14"/>
              </w:rPr>
            </w:pPr>
            <w:r>
              <w:rPr>
                <w:b/>
                <w:sz w:val="14"/>
              </w:rPr>
              <w:t>205.542,24</w:t>
            </w:r>
          </w:p>
        </w:tc>
        <w:tc>
          <w:tcPr>
            <w:tcW w:w="1740" w:type="dxa"/>
            <w:tcBorders>
              <w:top w:val="single" w:sz="8" w:space="0" w:color="000000"/>
              <w:bottom w:val="single" w:sz="8" w:space="0" w:color="000000"/>
            </w:tcBorders>
            <w:shd w:val="clear" w:color="auto" w:fill="CCCCCC"/>
          </w:tcPr>
          <w:p>
            <w:pPr>
              <w:pStyle w:val="TableParagraph"/>
              <w:spacing w:line="240" w:lineRule="atLeast" w:before="5"/>
              <w:ind w:left="70" w:right="109"/>
              <w:rPr>
                <w:sz w:val="14"/>
              </w:rPr>
            </w:pPr>
            <w:r>
              <w:rPr>
                <w:sz w:val="14"/>
              </w:rPr>
              <w:t>previsioni di competenza previsioni di cassa</w:t>
            </w:r>
          </w:p>
        </w:tc>
        <w:tc>
          <w:tcPr>
            <w:tcW w:w="1620" w:type="dxa"/>
            <w:tcBorders>
              <w:top w:val="single" w:sz="8" w:space="0" w:color="000000"/>
              <w:bottom w:val="single" w:sz="8" w:space="0" w:color="000000"/>
            </w:tcBorders>
            <w:shd w:val="clear" w:color="auto" w:fill="CCCCCC"/>
          </w:tcPr>
          <w:p>
            <w:pPr>
              <w:pStyle w:val="TableParagraph"/>
              <w:spacing w:before="116"/>
              <w:ind w:left="712"/>
              <w:rPr>
                <w:b/>
                <w:sz w:val="14"/>
              </w:rPr>
            </w:pPr>
            <w:r>
              <w:rPr>
                <w:b/>
                <w:sz w:val="14"/>
              </w:rPr>
              <w:t>1.188.050,00</w:t>
            </w:r>
          </w:p>
          <w:p>
            <w:pPr>
              <w:pStyle w:val="TableParagraph"/>
              <w:spacing w:before="39"/>
              <w:ind w:left="712"/>
              <w:rPr>
                <w:b/>
                <w:sz w:val="14"/>
              </w:rPr>
            </w:pPr>
            <w:r>
              <w:rPr>
                <w:b/>
                <w:sz w:val="14"/>
              </w:rPr>
              <w:t>1.359.849,87</w:t>
            </w:r>
          </w:p>
        </w:tc>
        <w:tc>
          <w:tcPr>
            <w:tcW w:w="1823" w:type="dxa"/>
            <w:gridSpan w:val="2"/>
            <w:tcBorders>
              <w:top w:val="single" w:sz="8" w:space="0" w:color="000000"/>
              <w:bottom w:val="single" w:sz="8" w:space="0" w:color="000000"/>
            </w:tcBorders>
            <w:shd w:val="clear" w:color="auto" w:fill="CCCCCC"/>
          </w:tcPr>
          <w:p>
            <w:pPr>
              <w:pStyle w:val="TableParagraph"/>
              <w:spacing w:before="116"/>
              <w:ind w:left="692"/>
              <w:rPr>
                <w:b/>
                <w:sz w:val="14"/>
              </w:rPr>
            </w:pPr>
            <w:r>
              <w:rPr>
                <w:b/>
                <w:sz w:val="14"/>
              </w:rPr>
              <w:t>1.172.900,00</w:t>
            </w:r>
          </w:p>
          <w:p>
            <w:pPr>
              <w:pStyle w:val="TableParagraph"/>
              <w:spacing w:before="79"/>
              <w:ind w:left="692"/>
              <w:rPr>
                <w:b/>
                <w:sz w:val="14"/>
              </w:rPr>
            </w:pPr>
            <w:r>
              <w:rPr>
                <w:b/>
                <w:sz w:val="14"/>
              </w:rPr>
              <w:t>1.378.442,24</w:t>
            </w:r>
          </w:p>
        </w:tc>
        <w:tc>
          <w:tcPr>
            <w:tcW w:w="1399" w:type="dxa"/>
            <w:gridSpan w:val="2"/>
            <w:tcBorders>
              <w:top w:val="single" w:sz="8" w:space="0" w:color="000000"/>
              <w:bottom w:val="single" w:sz="8" w:space="0" w:color="000000"/>
            </w:tcBorders>
            <w:shd w:val="clear" w:color="auto" w:fill="CCCCCC"/>
          </w:tcPr>
          <w:p>
            <w:pPr>
              <w:pStyle w:val="TableParagraph"/>
              <w:spacing w:before="116"/>
              <w:ind w:left="529"/>
              <w:rPr>
                <w:b/>
                <w:sz w:val="14"/>
              </w:rPr>
            </w:pPr>
            <w:r>
              <w:rPr>
                <w:b/>
                <w:sz w:val="14"/>
              </w:rPr>
              <w:t>1.168.900,00</w:t>
            </w:r>
          </w:p>
        </w:tc>
        <w:tc>
          <w:tcPr>
            <w:tcW w:w="1581" w:type="dxa"/>
            <w:tcBorders>
              <w:top w:val="single" w:sz="8" w:space="0" w:color="000000"/>
              <w:bottom w:val="single" w:sz="8" w:space="0" w:color="000000"/>
              <w:right w:val="single" w:sz="8" w:space="0" w:color="000000"/>
            </w:tcBorders>
            <w:shd w:val="clear" w:color="auto" w:fill="CCCCCC"/>
          </w:tcPr>
          <w:p>
            <w:pPr>
              <w:pStyle w:val="TableParagraph"/>
              <w:spacing w:before="116"/>
              <w:ind w:right="40"/>
              <w:jc w:val="right"/>
              <w:rPr>
                <w:b/>
                <w:sz w:val="14"/>
              </w:rPr>
            </w:pPr>
            <w:r>
              <w:rPr>
                <w:b/>
                <w:sz w:val="14"/>
              </w:rPr>
              <w:t>1.167.900,00</w:t>
            </w:r>
          </w:p>
        </w:tc>
      </w:tr>
      <w:tr>
        <w:trPr>
          <w:trHeight w:val="200" w:hRule="atLeast"/>
        </w:trPr>
        <w:tc>
          <w:tcPr>
            <w:tcW w:w="15143" w:type="dxa"/>
            <w:gridSpan w:val="10"/>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r>
      <w:tr>
        <w:trPr>
          <w:trHeight w:val="380" w:hRule="atLeast"/>
        </w:trPr>
        <w:tc>
          <w:tcPr>
            <w:tcW w:w="1960" w:type="dxa"/>
            <w:tcBorders>
              <w:top w:val="single" w:sz="8" w:space="0" w:color="000000"/>
              <w:left w:val="single" w:sz="8" w:space="0" w:color="000000"/>
              <w:bottom w:val="single" w:sz="8" w:space="0" w:color="000000"/>
            </w:tcBorders>
          </w:tcPr>
          <w:p>
            <w:pPr>
              <w:pStyle w:val="TableParagraph"/>
              <w:spacing w:before="96"/>
              <w:ind w:left="80"/>
              <w:rPr>
                <w:b/>
                <w:i/>
                <w:sz w:val="14"/>
              </w:rPr>
            </w:pPr>
            <w:r>
              <w:rPr>
                <w:b/>
                <w:i/>
                <w:sz w:val="14"/>
              </w:rPr>
              <w:t>TITOLO 4:</w:t>
            </w:r>
          </w:p>
        </w:tc>
        <w:tc>
          <w:tcPr>
            <w:tcW w:w="3380" w:type="dxa"/>
            <w:tcBorders>
              <w:top w:val="single" w:sz="8" w:space="0" w:color="000000"/>
              <w:bottom w:val="single" w:sz="8" w:space="0" w:color="000000"/>
            </w:tcBorders>
          </w:tcPr>
          <w:p>
            <w:pPr>
              <w:pStyle w:val="TableParagraph"/>
              <w:spacing w:before="96"/>
              <w:ind w:left="110"/>
              <w:rPr>
                <w:b/>
                <w:i/>
                <w:sz w:val="14"/>
              </w:rPr>
            </w:pPr>
            <w:r>
              <w:rPr>
                <w:b/>
                <w:i/>
                <w:sz w:val="14"/>
              </w:rPr>
              <w:t>Entrate in conto capitale</w:t>
            </w:r>
          </w:p>
        </w:tc>
        <w:tc>
          <w:tcPr>
            <w:tcW w:w="1640" w:type="dxa"/>
            <w:tcBorders>
              <w:top w:val="single" w:sz="8" w:space="0" w:color="000000"/>
              <w:bottom w:val="single" w:sz="8" w:space="0" w:color="000000"/>
            </w:tcBorders>
          </w:tcPr>
          <w:p>
            <w:pPr>
              <w:pStyle w:val="TableParagraph"/>
              <w:rPr>
                <w:rFonts w:ascii="Times New Roman"/>
                <w:sz w:val="14"/>
              </w:rPr>
            </w:pPr>
          </w:p>
        </w:tc>
        <w:tc>
          <w:tcPr>
            <w:tcW w:w="1740" w:type="dxa"/>
            <w:tcBorders>
              <w:top w:val="single" w:sz="8" w:space="0" w:color="000000"/>
              <w:bottom w:val="single" w:sz="8" w:space="0" w:color="000000"/>
            </w:tcBorders>
          </w:tcPr>
          <w:p>
            <w:pPr>
              <w:pStyle w:val="TableParagraph"/>
              <w:rPr>
                <w:rFonts w:ascii="Times New Roman"/>
                <w:sz w:val="14"/>
              </w:rPr>
            </w:pPr>
          </w:p>
        </w:tc>
        <w:tc>
          <w:tcPr>
            <w:tcW w:w="1620" w:type="dxa"/>
            <w:tcBorders>
              <w:top w:val="single" w:sz="8" w:space="0" w:color="000000"/>
              <w:bottom w:val="single" w:sz="8" w:space="0" w:color="000000"/>
            </w:tcBorders>
          </w:tcPr>
          <w:p>
            <w:pPr>
              <w:pStyle w:val="TableParagraph"/>
              <w:rPr>
                <w:rFonts w:ascii="Times New Roman"/>
                <w:sz w:val="14"/>
              </w:rPr>
            </w:pPr>
          </w:p>
        </w:tc>
        <w:tc>
          <w:tcPr>
            <w:tcW w:w="1823" w:type="dxa"/>
            <w:gridSpan w:val="2"/>
            <w:tcBorders>
              <w:top w:val="single" w:sz="8" w:space="0" w:color="000000"/>
              <w:bottom w:val="single" w:sz="8" w:space="0" w:color="000000"/>
            </w:tcBorders>
          </w:tcPr>
          <w:p>
            <w:pPr>
              <w:pStyle w:val="TableParagraph"/>
              <w:rPr>
                <w:rFonts w:ascii="Times New Roman"/>
                <w:sz w:val="14"/>
              </w:rPr>
            </w:pPr>
          </w:p>
        </w:tc>
        <w:tc>
          <w:tcPr>
            <w:tcW w:w="1399" w:type="dxa"/>
            <w:gridSpan w:val="2"/>
            <w:tcBorders>
              <w:top w:val="single" w:sz="8" w:space="0" w:color="000000"/>
              <w:bottom w:val="single" w:sz="8" w:space="0" w:color="000000"/>
            </w:tcBorders>
          </w:tcPr>
          <w:p>
            <w:pPr>
              <w:pStyle w:val="TableParagraph"/>
              <w:rPr>
                <w:rFonts w:ascii="Times New Roman"/>
                <w:sz w:val="14"/>
              </w:rPr>
            </w:pPr>
          </w:p>
        </w:tc>
        <w:tc>
          <w:tcPr>
            <w:tcW w:w="1581" w:type="dxa"/>
            <w:tcBorders>
              <w:top w:val="single" w:sz="8" w:space="0" w:color="000000"/>
              <w:bottom w:val="single" w:sz="8" w:space="0" w:color="000000"/>
              <w:right w:val="single" w:sz="8" w:space="0" w:color="000000"/>
            </w:tcBorders>
          </w:tcPr>
          <w:p>
            <w:pPr>
              <w:pStyle w:val="TableParagraph"/>
              <w:rPr>
                <w:rFonts w:ascii="Times New Roman"/>
                <w:sz w:val="14"/>
              </w:rPr>
            </w:pPr>
          </w:p>
        </w:tc>
      </w:tr>
      <w:tr>
        <w:trPr>
          <w:trHeight w:val="412" w:hRule="atLeast"/>
        </w:trPr>
        <w:tc>
          <w:tcPr>
            <w:tcW w:w="1960" w:type="dxa"/>
            <w:tcBorders>
              <w:top w:val="single" w:sz="8" w:space="0" w:color="000000"/>
              <w:left w:val="single" w:sz="8" w:space="0" w:color="000000"/>
            </w:tcBorders>
          </w:tcPr>
          <w:p>
            <w:pPr>
              <w:pStyle w:val="TableParagraph"/>
              <w:spacing w:before="5"/>
              <w:rPr>
                <w:rFonts w:ascii="Times New Roman"/>
                <w:sz w:val="20"/>
              </w:rPr>
            </w:pPr>
          </w:p>
          <w:p>
            <w:pPr>
              <w:pStyle w:val="TableParagraph"/>
              <w:spacing w:line="157" w:lineRule="exact" w:before="1"/>
              <w:ind w:left="641" w:right="879"/>
              <w:jc w:val="center"/>
              <w:rPr>
                <w:b/>
                <w:sz w:val="14"/>
              </w:rPr>
            </w:pPr>
            <w:r>
              <w:rPr>
                <w:b/>
                <w:sz w:val="14"/>
              </w:rPr>
              <w:t>40100</w:t>
            </w:r>
          </w:p>
        </w:tc>
        <w:tc>
          <w:tcPr>
            <w:tcW w:w="3380" w:type="dxa"/>
            <w:tcBorders>
              <w:top w:val="single" w:sz="8" w:space="0" w:color="000000"/>
            </w:tcBorders>
          </w:tcPr>
          <w:p>
            <w:pPr>
              <w:pStyle w:val="TableParagraph"/>
              <w:spacing w:before="5"/>
              <w:rPr>
                <w:rFonts w:ascii="Times New Roman"/>
                <w:sz w:val="20"/>
              </w:rPr>
            </w:pPr>
          </w:p>
          <w:p>
            <w:pPr>
              <w:pStyle w:val="TableParagraph"/>
              <w:spacing w:line="157" w:lineRule="exact" w:before="1"/>
              <w:ind w:left="110"/>
              <w:rPr>
                <w:b/>
                <w:sz w:val="14"/>
              </w:rPr>
            </w:pPr>
            <w:r>
              <w:rPr>
                <w:b/>
                <w:sz w:val="14"/>
              </w:rPr>
              <w:t>Tipologia 100 - Tributi in conto capitale</w:t>
            </w:r>
          </w:p>
        </w:tc>
        <w:tc>
          <w:tcPr>
            <w:tcW w:w="1640" w:type="dxa"/>
            <w:tcBorders>
              <w:top w:val="single" w:sz="8" w:space="0" w:color="000000"/>
            </w:tcBorders>
          </w:tcPr>
          <w:p>
            <w:pPr>
              <w:pStyle w:val="TableParagraph"/>
              <w:spacing w:before="5"/>
              <w:rPr>
                <w:rFonts w:ascii="Times New Roman"/>
                <w:sz w:val="20"/>
              </w:rPr>
            </w:pPr>
          </w:p>
          <w:p>
            <w:pPr>
              <w:pStyle w:val="TableParagraph"/>
              <w:spacing w:line="157" w:lineRule="exact" w:before="1"/>
              <w:ind w:right="107"/>
              <w:jc w:val="right"/>
              <w:rPr>
                <w:sz w:val="14"/>
              </w:rPr>
            </w:pPr>
            <w:r>
              <w:rPr>
                <w:sz w:val="14"/>
              </w:rPr>
              <w:t>0,00</w:t>
            </w:r>
          </w:p>
        </w:tc>
        <w:tc>
          <w:tcPr>
            <w:tcW w:w="1740" w:type="dxa"/>
            <w:tcBorders>
              <w:top w:val="single" w:sz="8" w:space="0" w:color="000000"/>
            </w:tcBorders>
          </w:tcPr>
          <w:p>
            <w:pPr>
              <w:pStyle w:val="TableParagraph"/>
              <w:spacing w:before="5"/>
              <w:rPr>
                <w:rFonts w:ascii="Times New Roman"/>
                <w:sz w:val="19"/>
              </w:rPr>
            </w:pPr>
          </w:p>
          <w:p>
            <w:pPr>
              <w:pStyle w:val="TableParagraph"/>
              <w:ind w:left="90"/>
              <w:rPr>
                <w:sz w:val="14"/>
              </w:rPr>
            </w:pPr>
            <w:r>
              <w:rPr>
                <w:sz w:val="14"/>
              </w:rPr>
              <w:t>previsioni di competenza</w:t>
            </w:r>
          </w:p>
        </w:tc>
        <w:tc>
          <w:tcPr>
            <w:tcW w:w="1620" w:type="dxa"/>
            <w:tcBorders>
              <w:top w:val="single" w:sz="8" w:space="0" w:color="000000"/>
            </w:tcBorders>
          </w:tcPr>
          <w:p>
            <w:pPr>
              <w:pStyle w:val="TableParagraph"/>
              <w:spacing w:before="5"/>
              <w:rPr>
                <w:rFonts w:ascii="Times New Roman"/>
                <w:sz w:val="20"/>
              </w:rPr>
            </w:pPr>
          </w:p>
          <w:p>
            <w:pPr>
              <w:pStyle w:val="TableParagraph"/>
              <w:spacing w:line="157" w:lineRule="exact" w:before="1"/>
              <w:ind w:right="107"/>
              <w:jc w:val="right"/>
              <w:rPr>
                <w:sz w:val="14"/>
              </w:rPr>
            </w:pPr>
            <w:r>
              <w:rPr>
                <w:sz w:val="14"/>
              </w:rPr>
              <w:t>0,00</w:t>
            </w:r>
          </w:p>
        </w:tc>
        <w:tc>
          <w:tcPr>
            <w:tcW w:w="1823" w:type="dxa"/>
            <w:gridSpan w:val="2"/>
            <w:tcBorders>
              <w:top w:val="single" w:sz="8" w:space="0" w:color="000000"/>
            </w:tcBorders>
          </w:tcPr>
          <w:p>
            <w:pPr>
              <w:pStyle w:val="TableParagraph"/>
              <w:spacing w:before="5"/>
              <w:rPr>
                <w:rFonts w:ascii="Times New Roman"/>
                <w:sz w:val="20"/>
              </w:rPr>
            </w:pPr>
          </w:p>
          <w:p>
            <w:pPr>
              <w:pStyle w:val="TableParagraph"/>
              <w:spacing w:line="157" w:lineRule="exact" w:before="1"/>
              <w:ind w:right="290"/>
              <w:jc w:val="right"/>
              <w:rPr>
                <w:sz w:val="14"/>
              </w:rPr>
            </w:pPr>
            <w:r>
              <w:rPr>
                <w:sz w:val="14"/>
              </w:rPr>
              <w:t>0,00</w:t>
            </w:r>
          </w:p>
        </w:tc>
        <w:tc>
          <w:tcPr>
            <w:tcW w:w="1399" w:type="dxa"/>
            <w:gridSpan w:val="2"/>
            <w:tcBorders>
              <w:top w:val="single" w:sz="8" w:space="0" w:color="000000"/>
            </w:tcBorders>
          </w:tcPr>
          <w:p>
            <w:pPr>
              <w:pStyle w:val="TableParagraph"/>
              <w:spacing w:before="5"/>
              <w:rPr>
                <w:rFonts w:ascii="Times New Roman"/>
                <w:sz w:val="20"/>
              </w:rPr>
            </w:pPr>
          </w:p>
          <w:p>
            <w:pPr>
              <w:pStyle w:val="TableParagraph"/>
              <w:spacing w:line="157" w:lineRule="exact" w:before="1"/>
              <w:ind w:right="29"/>
              <w:jc w:val="right"/>
              <w:rPr>
                <w:sz w:val="14"/>
              </w:rPr>
            </w:pPr>
            <w:r>
              <w:rPr>
                <w:sz w:val="14"/>
              </w:rPr>
              <w:t>0,00</w:t>
            </w:r>
          </w:p>
        </w:tc>
        <w:tc>
          <w:tcPr>
            <w:tcW w:w="1581" w:type="dxa"/>
            <w:tcBorders>
              <w:top w:val="single" w:sz="8" w:space="0" w:color="000000"/>
              <w:right w:val="single" w:sz="8" w:space="0" w:color="000000"/>
            </w:tcBorders>
          </w:tcPr>
          <w:p>
            <w:pPr>
              <w:pStyle w:val="TableParagraph"/>
              <w:spacing w:before="5"/>
              <w:rPr>
                <w:rFonts w:ascii="Times New Roman"/>
                <w:sz w:val="20"/>
              </w:rPr>
            </w:pPr>
          </w:p>
          <w:p>
            <w:pPr>
              <w:pStyle w:val="TableParagraph"/>
              <w:spacing w:line="157" w:lineRule="exact" w:before="1"/>
              <w:ind w:right="40"/>
              <w:jc w:val="right"/>
              <w:rPr>
                <w:sz w:val="14"/>
              </w:rPr>
            </w:pPr>
            <w:r>
              <w:rPr>
                <w:sz w:val="14"/>
              </w:rPr>
              <w:t>0,00</w:t>
            </w:r>
          </w:p>
        </w:tc>
      </w:tr>
      <w:tr>
        <w:trPr>
          <w:trHeight w:val="250" w:hRule="atLeast"/>
        </w:trPr>
        <w:tc>
          <w:tcPr>
            <w:tcW w:w="1960" w:type="dxa"/>
            <w:tcBorders>
              <w:left w:val="single" w:sz="8" w:space="0" w:color="000000"/>
            </w:tcBorders>
          </w:tcPr>
          <w:p>
            <w:pPr>
              <w:pStyle w:val="TableParagraph"/>
              <w:rPr>
                <w:rFonts w:ascii="Times New Roman"/>
                <w:sz w:val="14"/>
              </w:rPr>
            </w:pPr>
          </w:p>
        </w:tc>
        <w:tc>
          <w:tcPr>
            <w:tcW w:w="3380" w:type="dxa"/>
          </w:tcPr>
          <w:p>
            <w:pPr>
              <w:pStyle w:val="TableParagraph"/>
              <w:rPr>
                <w:rFonts w:ascii="Times New Roman"/>
                <w:sz w:val="14"/>
              </w:rPr>
            </w:pPr>
          </w:p>
        </w:tc>
        <w:tc>
          <w:tcPr>
            <w:tcW w:w="1640" w:type="dxa"/>
          </w:tcPr>
          <w:p>
            <w:pPr>
              <w:pStyle w:val="TableParagraph"/>
              <w:rPr>
                <w:rFonts w:ascii="Times New Roman"/>
                <w:sz w:val="14"/>
              </w:rPr>
            </w:pPr>
          </w:p>
        </w:tc>
        <w:tc>
          <w:tcPr>
            <w:tcW w:w="1740" w:type="dxa"/>
          </w:tcPr>
          <w:p>
            <w:pPr>
              <w:pStyle w:val="TableParagraph"/>
              <w:spacing w:before="11"/>
              <w:ind w:left="90"/>
              <w:rPr>
                <w:sz w:val="14"/>
              </w:rPr>
            </w:pPr>
            <w:r>
              <w:rPr>
                <w:sz w:val="14"/>
              </w:rPr>
              <w:t>previsioni di cassa</w:t>
            </w:r>
          </w:p>
        </w:tc>
        <w:tc>
          <w:tcPr>
            <w:tcW w:w="1620" w:type="dxa"/>
          </w:tcPr>
          <w:p>
            <w:pPr>
              <w:pStyle w:val="TableParagraph"/>
              <w:spacing w:before="23"/>
              <w:ind w:right="107"/>
              <w:jc w:val="right"/>
              <w:rPr>
                <w:sz w:val="14"/>
              </w:rPr>
            </w:pPr>
            <w:r>
              <w:rPr>
                <w:sz w:val="14"/>
              </w:rPr>
              <w:t>0,00</w:t>
            </w:r>
          </w:p>
        </w:tc>
        <w:tc>
          <w:tcPr>
            <w:tcW w:w="1823" w:type="dxa"/>
            <w:gridSpan w:val="2"/>
          </w:tcPr>
          <w:p>
            <w:pPr>
              <w:pStyle w:val="TableParagraph"/>
              <w:spacing w:before="23"/>
              <w:ind w:right="290"/>
              <w:jc w:val="right"/>
              <w:rPr>
                <w:sz w:val="14"/>
              </w:rPr>
            </w:pPr>
            <w:r>
              <w:rPr>
                <w:sz w:val="14"/>
              </w:rPr>
              <w:t>0,00</w:t>
            </w:r>
          </w:p>
        </w:tc>
        <w:tc>
          <w:tcPr>
            <w:tcW w:w="1399" w:type="dxa"/>
            <w:gridSpan w:val="2"/>
          </w:tcPr>
          <w:p>
            <w:pPr>
              <w:pStyle w:val="TableParagraph"/>
              <w:rPr>
                <w:rFonts w:ascii="Times New Roman"/>
                <w:sz w:val="14"/>
              </w:rPr>
            </w:pPr>
          </w:p>
        </w:tc>
        <w:tc>
          <w:tcPr>
            <w:tcW w:w="1581" w:type="dxa"/>
            <w:tcBorders>
              <w:right w:val="single" w:sz="8" w:space="0" w:color="000000"/>
            </w:tcBorders>
          </w:tcPr>
          <w:p>
            <w:pPr>
              <w:pStyle w:val="TableParagraph"/>
              <w:rPr>
                <w:rFonts w:ascii="Times New Roman"/>
                <w:sz w:val="14"/>
              </w:rPr>
            </w:pPr>
          </w:p>
        </w:tc>
      </w:tr>
      <w:tr>
        <w:trPr>
          <w:trHeight w:val="250" w:hRule="atLeast"/>
        </w:trPr>
        <w:tc>
          <w:tcPr>
            <w:tcW w:w="1960" w:type="dxa"/>
            <w:tcBorders>
              <w:left w:val="single" w:sz="8" w:space="0" w:color="000000"/>
            </w:tcBorders>
          </w:tcPr>
          <w:p>
            <w:pPr>
              <w:pStyle w:val="TableParagraph"/>
              <w:spacing w:line="157" w:lineRule="exact" w:before="73"/>
              <w:ind w:left="641" w:right="879"/>
              <w:jc w:val="center"/>
              <w:rPr>
                <w:b/>
                <w:sz w:val="14"/>
              </w:rPr>
            </w:pPr>
            <w:r>
              <w:rPr>
                <w:b/>
                <w:sz w:val="14"/>
              </w:rPr>
              <w:t>40200</w:t>
            </w:r>
          </w:p>
        </w:tc>
        <w:tc>
          <w:tcPr>
            <w:tcW w:w="3380" w:type="dxa"/>
          </w:tcPr>
          <w:p>
            <w:pPr>
              <w:pStyle w:val="TableParagraph"/>
              <w:spacing w:line="157" w:lineRule="exact" w:before="73"/>
              <w:ind w:left="110"/>
              <w:rPr>
                <w:b/>
                <w:sz w:val="14"/>
              </w:rPr>
            </w:pPr>
            <w:r>
              <w:rPr>
                <w:b/>
                <w:sz w:val="14"/>
              </w:rPr>
              <w:t>Tipologia 200 - Contributi agli investimenti</w:t>
            </w:r>
          </w:p>
        </w:tc>
        <w:tc>
          <w:tcPr>
            <w:tcW w:w="1640" w:type="dxa"/>
          </w:tcPr>
          <w:p>
            <w:pPr>
              <w:pStyle w:val="TableParagraph"/>
              <w:spacing w:line="157" w:lineRule="exact" w:before="73"/>
              <w:ind w:right="107"/>
              <w:jc w:val="right"/>
              <w:rPr>
                <w:sz w:val="14"/>
              </w:rPr>
            </w:pPr>
            <w:r>
              <w:rPr>
                <w:sz w:val="14"/>
              </w:rPr>
              <w:t>4.393,72</w:t>
            </w:r>
          </w:p>
        </w:tc>
        <w:tc>
          <w:tcPr>
            <w:tcW w:w="1740" w:type="dxa"/>
          </w:tcPr>
          <w:p>
            <w:pPr>
              <w:pStyle w:val="TableParagraph"/>
              <w:spacing w:before="61"/>
              <w:ind w:left="90"/>
              <w:rPr>
                <w:sz w:val="14"/>
              </w:rPr>
            </w:pPr>
            <w:r>
              <w:rPr>
                <w:sz w:val="14"/>
              </w:rPr>
              <w:t>previsioni di competenza</w:t>
            </w:r>
          </w:p>
        </w:tc>
        <w:tc>
          <w:tcPr>
            <w:tcW w:w="1620" w:type="dxa"/>
          </w:tcPr>
          <w:p>
            <w:pPr>
              <w:pStyle w:val="TableParagraph"/>
              <w:spacing w:line="157" w:lineRule="exact" w:before="73"/>
              <w:ind w:right="107"/>
              <w:jc w:val="right"/>
              <w:rPr>
                <w:sz w:val="14"/>
              </w:rPr>
            </w:pPr>
            <w:r>
              <w:rPr>
                <w:sz w:val="14"/>
              </w:rPr>
              <w:t>169.500,00</w:t>
            </w:r>
          </w:p>
        </w:tc>
        <w:tc>
          <w:tcPr>
            <w:tcW w:w="1823" w:type="dxa"/>
            <w:gridSpan w:val="2"/>
          </w:tcPr>
          <w:p>
            <w:pPr>
              <w:pStyle w:val="TableParagraph"/>
              <w:spacing w:line="157" w:lineRule="exact" w:before="73"/>
              <w:ind w:right="290"/>
              <w:jc w:val="right"/>
              <w:rPr>
                <w:sz w:val="14"/>
              </w:rPr>
            </w:pPr>
            <w:r>
              <w:rPr>
                <w:sz w:val="14"/>
              </w:rPr>
              <w:t>0,00</w:t>
            </w:r>
          </w:p>
        </w:tc>
        <w:tc>
          <w:tcPr>
            <w:tcW w:w="1399" w:type="dxa"/>
            <w:gridSpan w:val="2"/>
          </w:tcPr>
          <w:p>
            <w:pPr>
              <w:pStyle w:val="TableParagraph"/>
              <w:spacing w:line="157" w:lineRule="exact" w:before="73"/>
              <w:ind w:left="666"/>
              <w:rPr>
                <w:sz w:val="14"/>
              </w:rPr>
            </w:pPr>
            <w:r>
              <w:rPr>
                <w:sz w:val="14"/>
              </w:rPr>
              <w:t>700.000,00</w:t>
            </w:r>
          </w:p>
        </w:tc>
        <w:tc>
          <w:tcPr>
            <w:tcW w:w="1581" w:type="dxa"/>
            <w:tcBorders>
              <w:right w:val="single" w:sz="8" w:space="0" w:color="000000"/>
            </w:tcBorders>
          </w:tcPr>
          <w:p>
            <w:pPr>
              <w:pStyle w:val="TableParagraph"/>
              <w:spacing w:line="157" w:lineRule="exact" w:before="73"/>
              <w:ind w:right="40"/>
              <w:jc w:val="right"/>
              <w:rPr>
                <w:sz w:val="14"/>
              </w:rPr>
            </w:pPr>
            <w:r>
              <w:rPr>
                <w:sz w:val="14"/>
              </w:rPr>
              <w:t>0,00</w:t>
            </w:r>
          </w:p>
        </w:tc>
      </w:tr>
      <w:tr>
        <w:trPr>
          <w:trHeight w:val="246" w:hRule="atLeast"/>
        </w:trPr>
        <w:tc>
          <w:tcPr>
            <w:tcW w:w="1960" w:type="dxa"/>
            <w:tcBorders>
              <w:left w:val="single" w:sz="8" w:space="0" w:color="000000"/>
            </w:tcBorders>
          </w:tcPr>
          <w:p>
            <w:pPr>
              <w:pStyle w:val="TableParagraph"/>
              <w:rPr>
                <w:rFonts w:ascii="Times New Roman"/>
                <w:sz w:val="14"/>
              </w:rPr>
            </w:pPr>
          </w:p>
        </w:tc>
        <w:tc>
          <w:tcPr>
            <w:tcW w:w="3380" w:type="dxa"/>
          </w:tcPr>
          <w:p>
            <w:pPr>
              <w:pStyle w:val="TableParagraph"/>
              <w:rPr>
                <w:rFonts w:ascii="Times New Roman"/>
                <w:sz w:val="14"/>
              </w:rPr>
            </w:pPr>
          </w:p>
        </w:tc>
        <w:tc>
          <w:tcPr>
            <w:tcW w:w="1640" w:type="dxa"/>
          </w:tcPr>
          <w:p>
            <w:pPr>
              <w:pStyle w:val="TableParagraph"/>
              <w:rPr>
                <w:rFonts w:ascii="Times New Roman"/>
                <w:sz w:val="14"/>
              </w:rPr>
            </w:pPr>
          </w:p>
        </w:tc>
        <w:tc>
          <w:tcPr>
            <w:tcW w:w="1740" w:type="dxa"/>
          </w:tcPr>
          <w:p>
            <w:pPr>
              <w:pStyle w:val="TableParagraph"/>
              <w:spacing w:before="11"/>
              <w:ind w:left="90"/>
              <w:rPr>
                <w:sz w:val="14"/>
              </w:rPr>
            </w:pPr>
            <w:r>
              <w:rPr>
                <w:sz w:val="14"/>
              </w:rPr>
              <w:t>previsioni di cassa</w:t>
            </w:r>
          </w:p>
        </w:tc>
        <w:tc>
          <w:tcPr>
            <w:tcW w:w="1620" w:type="dxa"/>
          </w:tcPr>
          <w:p>
            <w:pPr>
              <w:pStyle w:val="TableParagraph"/>
              <w:spacing w:before="23"/>
              <w:ind w:right="107"/>
              <w:jc w:val="right"/>
              <w:rPr>
                <w:sz w:val="14"/>
              </w:rPr>
            </w:pPr>
            <w:r>
              <w:rPr>
                <w:sz w:val="14"/>
              </w:rPr>
              <w:t>169.500,00</w:t>
            </w:r>
          </w:p>
        </w:tc>
        <w:tc>
          <w:tcPr>
            <w:tcW w:w="1823" w:type="dxa"/>
            <w:gridSpan w:val="2"/>
          </w:tcPr>
          <w:p>
            <w:pPr>
              <w:pStyle w:val="TableParagraph"/>
              <w:spacing w:before="23"/>
              <w:ind w:left="985"/>
              <w:rPr>
                <w:sz w:val="14"/>
              </w:rPr>
            </w:pPr>
            <w:r>
              <w:rPr>
                <w:sz w:val="14"/>
              </w:rPr>
              <w:t>4.393,72</w:t>
            </w:r>
          </w:p>
        </w:tc>
        <w:tc>
          <w:tcPr>
            <w:tcW w:w="1399" w:type="dxa"/>
            <w:gridSpan w:val="2"/>
          </w:tcPr>
          <w:p>
            <w:pPr>
              <w:pStyle w:val="TableParagraph"/>
              <w:rPr>
                <w:rFonts w:ascii="Times New Roman"/>
                <w:sz w:val="14"/>
              </w:rPr>
            </w:pPr>
          </w:p>
        </w:tc>
        <w:tc>
          <w:tcPr>
            <w:tcW w:w="1581" w:type="dxa"/>
            <w:tcBorders>
              <w:right w:val="single" w:sz="8" w:space="0" w:color="000000"/>
            </w:tcBorders>
          </w:tcPr>
          <w:p>
            <w:pPr>
              <w:pStyle w:val="TableParagraph"/>
              <w:rPr>
                <w:rFonts w:ascii="Times New Roman"/>
                <w:sz w:val="14"/>
              </w:rPr>
            </w:pPr>
          </w:p>
        </w:tc>
      </w:tr>
      <w:tr>
        <w:trPr>
          <w:trHeight w:val="630" w:hRule="atLeast"/>
        </w:trPr>
        <w:tc>
          <w:tcPr>
            <w:tcW w:w="1960" w:type="dxa"/>
            <w:tcBorders>
              <w:left w:val="single" w:sz="8" w:space="0" w:color="000000"/>
            </w:tcBorders>
          </w:tcPr>
          <w:p>
            <w:pPr>
              <w:pStyle w:val="TableParagraph"/>
              <w:spacing w:before="76"/>
              <w:ind w:left="641" w:right="879"/>
              <w:jc w:val="center"/>
              <w:rPr>
                <w:b/>
                <w:sz w:val="14"/>
              </w:rPr>
            </w:pPr>
            <w:r>
              <w:rPr>
                <w:b/>
                <w:sz w:val="14"/>
              </w:rPr>
              <w:t>40300</w:t>
            </w:r>
          </w:p>
        </w:tc>
        <w:tc>
          <w:tcPr>
            <w:tcW w:w="3380" w:type="dxa"/>
          </w:tcPr>
          <w:p>
            <w:pPr>
              <w:pStyle w:val="TableParagraph"/>
              <w:spacing w:line="261" w:lineRule="auto" w:before="58"/>
              <w:ind w:left="110" w:right="480"/>
              <w:rPr>
                <w:b/>
                <w:sz w:val="14"/>
              </w:rPr>
            </w:pPr>
            <w:r>
              <w:rPr>
                <w:b/>
                <w:sz w:val="14"/>
              </w:rPr>
              <w:t>Tipologia 300 - Altri trasferimenti in conto capitale</w:t>
            </w:r>
          </w:p>
        </w:tc>
        <w:tc>
          <w:tcPr>
            <w:tcW w:w="1640" w:type="dxa"/>
          </w:tcPr>
          <w:p>
            <w:pPr>
              <w:pStyle w:val="TableParagraph"/>
              <w:spacing w:before="76"/>
              <w:ind w:right="107"/>
              <w:jc w:val="right"/>
              <w:rPr>
                <w:sz w:val="14"/>
              </w:rPr>
            </w:pPr>
            <w:r>
              <w:rPr>
                <w:sz w:val="14"/>
              </w:rPr>
              <w:t>0,00</w:t>
            </w:r>
          </w:p>
        </w:tc>
        <w:tc>
          <w:tcPr>
            <w:tcW w:w="1740" w:type="dxa"/>
          </w:tcPr>
          <w:p>
            <w:pPr>
              <w:pStyle w:val="TableParagraph"/>
              <w:spacing w:line="297" w:lineRule="auto" w:before="64"/>
              <w:ind w:left="90" w:right="89"/>
              <w:rPr>
                <w:sz w:val="14"/>
              </w:rPr>
            </w:pPr>
            <w:r>
              <w:rPr>
                <w:sz w:val="14"/>
              </w:rPr>
              <w:t>previsioni di competenza previsioni di cassa</w:t>
            </w:r>
          </w:p>
        </w:tc>
        <w:tc>
          <w:tcPr>
            <w:tcW w:w="1620" w:type="dxa"/>
          </w:tcPr>
          <w:p>
            <w:pPr>
              <w:pStyle w:val="TableParagraph"/>
              <w:spacing w:before="76"/>
              <w:ind w:right="107"/>
              <w:jc w:val="right"/>
              <w:rPr>
                <w:sz w:val="14"/>
              </w:rPr>
            </w:pPr>
            <w:r>
              <w:rPr>
                <w:sz w:val="14"/>
              </w:rPr>
              <w:t>0,00</w:t>
            </w:r>
          </w:p>
          <w:p>
            <w:pPr>
              <w:pStyle w:val="TableParagraph"/>
              <w:spacing w:before="39"/>
              <w:ind w:right="107"/>
              <w:jc w:val="right"/>
              <w:rPr>
                <w:sz w:val="14"/>
              </w:rPr>
            </w:pPr>
            <w:r>
              <w:rPr>
                <w:sz w:val="14"/>
              </w:rPr>
              <w:t>0,00</w:t>
            </w:r>
          </w:p>
        </w:tc>
        <w:tc>
          <w:tcPr>
            <w:tcW w:w="1823" w:type="dxa"/>
            <w:gridSpan w:val="2"/>
          </w:tcPr>
          <w:p>
            <w:pPr>
              <w:pStyle w:val="TableParagraph"/>
              <w:spacing w:before="76"/>
              <w:ind w:right="290"/>
              <w:jc w:val="right"/>
              <w:rPr>
                <w:sz w:val="14"/>
              </w:rPr>
            </w:pPr>
            <w:r>
              <w:rPr>
                <w:sz w:val="14"/>
              </w:rPr>
              <w:t>0,00</w:t>
            </w:r>
          </w:p>
          <w:p>
            <w:pPr>
              <w:pStyle w:val="TableParagraph"/>
              <w:spacing w:before="39"/>
              <w:ind w:right="290"/>
              <w:jc w:val="right"/>
              <w:rPr>
                <w:sz w:val="14"/>
              </w:rPr>
            </w:pPr>
            <w:r>
              <w:rPr>
                <w:sz w:val="14"/>
              </w:rPr>
              <w:t>0,00</w:t>
            </w:r>
          </w:p>
        </w:tc>
        <w:tc>
          <w:tcPr>
            <w:tcW w:w="1399" w:type="dxa"/>
            <w:gridSpan w:val="2"/>
          </w:tcPr>
          <w:p>
            <w:pPr>
              <w:pStyle w:val="TableParagraph"/>
              <w:spacing w:before="76"/>
              <w:ind w:right="29"/>
              <w:jc w:val="right"/>
              <w:rPr>
                <w:sz w:val="14"/>
              </w:rPr>
            </w:pPr>
            <w:r>
              <w:rPr>
                <w:sz w:val="14"/>
              </w:rPr>
              <w:t>0,00</w:t>
            </w:r>
          </w:p>
        </w:tc>
        <w:tc>
          <w:tcPr>
            <w:tcW w:w="1581" w:type="dxa"/>
            <w:tcBorders>
              <w:right w:val="single" w:sz="8" w:space="0" w:color="000000"/>
            </w:tcBorders>
          </w:tcPr>
          <w:p>
            <w:pPr>
              <w:pStyle w:val="TableParagraph"/>
              <w:spacing w:before="76"/>
              <w:ind w:right="40"/>
              <w:jc w:val="right"/>
              <w:rPr>
                <w:sz w:val="14"/>
              </w:rPr>
            </w:pPr>
            <w:r>
              <w:rPr>
                <w:sz w:val="14"/>
              </w:rPr>
              <w:t>0,00</w:t>
            </w:r>
          </w:p>
        </w:tc>
      </w:tr>
    </w:tbl>
    <w:p>
      <w:pPr>
        <w:spacing w:after="0"/>
        <w:jc w:val="right"/>
        <w:rPr>
          <w:sz w:val="14"/>
        </w:rPr>
        <w:sectPr>
          <w:pgSz w:w="16840" w:h="11900" w:orient="landscape"/>
          <w:pgMar w:header="867" w:footer="915" w:top="1340" w:bottom="1180" w:left="720" w:right="720"/>
        </w:sectPr>
      </w:pPr>
    </w:p>
    <w:p>
      <w:pPr>
        <w:pStyle w:val="BodyText"/>
        <w:spacing w:before="2"/>
        <w:rPr>
          <w:rFonts w:ascii="Times New Roman"/>
          <w:b w:val="0"/>
          <w:sz w:val="4"/>
        </w:rPr>
      </w:pPr>
      <w:r>
        <w:rPr/>
        <w:pict>
          <v:line style="position:absolute;mso-position-horizontal-relative:page;mso-position-vertical-relative:page;z-index:251659264" from="799pt,476pt" to="799pt,514pt" stroked="true" strokeweight="1pt" strokecolor="#000000">
            <v:stroke dashstyle="solid"/>
            <w10:wrap type="none"/>
          </v:line>
        </w:pict>
      </w:r>
      <w:r>
        <w:rPr/>
        <w:pict>
          <v:line style="position:absolute;mso-position-horizontal-relative:page;mso-position-vertical-relative:page;z-index:251660288" from="42pt,476pt" to="42pt,514pt" stroked="true" strokeweight="1pt" strokecolor="#000000">
            <v:stroke dashstyle="solid"/>
            <w10:wrap type="none"/>
          </v:line>
        </w:pict>
      </w:r>
    </w:p>
    <w:tbl>
      <w:tblPr>
        <w:tblW w:w="0" w:type="auto"/>
        <w:jc w:val="left"/>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7"/>
        <w:gridCol w:w="1342"/>
        <w:gridCol w:w="3379"/>
        <w:gridCol w:w="1639"/>
        <w:gridCol w:w="1739"/>
        <w:gridCol w:w="1619"/>
        <w:gridCol w:w="1619"/>
        <w:gridCol w:w="202"/>
        <w:gridCol w:w="311"/>
        <w:gridCol w:w="1086"/>
        <w:gridCol w:w="1580"/>
      </w:tblGrid>
      <w:tr>
        <w:trPr>
          <w:trHeight w:val="380" w:hRule="atLeast"/>
        </w:trPr>
        <w:tc>
          <w:tcPr>
            <w:tcW w:w="1959" w:type="dxa"/>
            <w:gridSpan w:val="2"/>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2"/>
              <w:rPr>
                <w:rFonts w:ascii="Times New Roman"/>
                <w:sz w:val="14"/>
              </w:rPr>
            </w:pPr>
          </w:p>
          <w:p>
            <w:pPr>
              <w:pStyle w:val="TableParagraph"/>
              <w:spacing w:line="261" w:lineRule="auto" w:before="1"/>
              <w:ind w:left="612" w:right="552" w:firstLine="124"/>
              <w:rPr>
                <w:sz w:val="14"/>
              </w:rPr>
            </w:pPr>
            <w:r>
              <w:rPr>
                <w:sz w:val="14"/>
              </w:rPr>
              <w:t>TITOLO TIPOLOGIA</w:t>
            </w:r>
          </w:p>
        </w:tc>
        <w:tc>
          <w:tcPr>
            <w:tcW w:w="3379"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1119"/>
              <w:rPr>
                <w:sz w:val="14"/>
              </w:rPr>
            </w:pPr>
            <w:r>
              <w:rPr>
                <w:sz w:val="14"/>
              </w:rPr>
              <w:t>DENOMINAZIONE</w:t>
            </w:r>
          </w:p>
        </w:tc>
        <w:tc>
          <w:tcPr>
            <w:tcW w:w="1639"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spacing w:before="8"/>
              <w:rPr>
                <w:rFonts w:ascii="Times New Roman"/>
                <w:sz w:val="13"/>
              </w:rPr>
            </w:pPr>
          </w:p>
          <w:p>
            <w:pPr>
              <w:pStyle w:val="TableParagraph"/>
              <w:spacing w:line="261" w:lineRule="auto"/>
              <w:ind w:left="70" w:right="3"/>
              <w:jc w:val="center"/>
              <w:rPr>
                <w:sz w:val="12"/>
              </w:rPr>
            </w:pPr>
            <w:r>
              <w:rPr>
                <w:sz w:val="12"/>
              </w:rPr>
              <w:t>RESIDUI PRESUNTI AL TERMINE DELL'ESERCIZIO 2018</w:t>
            </w:r>
          </w:p>
        </w:tc>
        <w:tc>
          <w:tcPr>
            <w:tcW w:w="1739"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4"/>
              </w:rPr>
            </w:pPr>
          </w:p>
        </w:tc>
        <w:tc>
          <w:tcPr>
            <w:tcW w:w="1619"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rPr>
                <w:rFonts w:ascii="Times New Roman"/>
                <w:sz w:val="12"/>
              </w:rPr>
            </w:pPr>
          </w:p>
          <w:p>
            <w:pPr>
              <w:pStyle w:val="TableParagraph"/>
              <w:spacing w:line="261" w:lineRule="auto" w:before="95"/>
              <w:ind w:left="339" w:right="65" w:hanging="206"/>
              <w:rPr>
                <w:sz w:val="12"/>
              </w:rPr>
            </w:pPr>
            <w:r>
              <w:rPr>
                <w:sz w:val="12"/>
              </w:rPr>
              <w:t>PREVISIONI DEFINITIVE DELL'ANNO 2018</w:t>
            </w:r>
          </w:p>
        </w:tc>
        <w:tc>
          <w:tcPr>
            <w:tcW w:w="1821" w:type="dxa"/>
            <w:gridSpan w:val="2"/>
            <w:tcBorders>
              <w:top w:val="single" w:sz="8" w:space="0" w:color="000000"/>
              <w:left w:val="single" w:sz="8" w:space="0" w:color="000000"/>
              <w:bottom w:val="single" w:sz="8" w:space="0" w:color="000000"/>
            </w:tcBorders>
          </w:tcPr>
          <w:p>
            <w:pPr>
              <w:pStyle w:val="TableParagraph"/>
              <w:spacing w:before="116"/>
              <w:ind w:left="1006"/>
              <w:rPr>
                <w:sz w:val="14"/>
              </w:rPr>
            </w:pPr>
            <w:r>
              <w:rPr>
                <w:sz w:val="14"/>
              </w:rPr>
              <w:t>PREVISIONI</w:t>
            </w:r>
          </w:p>
        </w:tc>
        <w:tc>
          <w:tcPr>
            <w:tcW w:w="311" w:type="dxa"/>
            <w:tcBorders>
              <w:top w:val="single" w:sz="8" w:space="0" w:color="000000"/>
              <w:bottom w:val="single" w:sz="8" w:space="0" w:color="000000"/>
            </w:tcBorders>
          </w:tcPr>
          <w:p>
            <w:pPr>
              <w:pStyle w:val="TableParagraph"/>
              <w:spacing w:before="116"/>
              <w:ind w:left="36"/>
              <w:rPr>
                <w:sz w:val="14"/>
              </w:rPr>
            </w:pPr>
            <w:r>
              <w:rPr>
                <w:sz w:val="14"/>
              </w:rPr>
              <w:t>DEL</w:t>
            </w:r>
          </w:p>
        </w:tc>
        <w:tc>
          <w:tcPr>
            <w:tcW w:w="2666" w:type="dxa"/>
            <w:gridSpan w:val="2"/>
            <w:tcBorders>
              <w:top w:val="single" w:sz="8" w:space="0" w:color="000000"/>
              <w:bottom w:val="single" w:sz="8" w:space="0" w:color="000000"/>
              <w:right w:val="single" w:sz="8" w:space="0" w:color="000000"/>
            </w:tcBorders>
          </w:tcPr>
          <w:p>
            <w:pPr>
              <w:pStyle w:val="TableParagraph"/>
              <w:spacing w:before="116"/>
              <w:ind w:left="36"/>
              <w:rPr>
                <w:sz w:val="14"/>
              </w:rPr>
            </w:pPr>
            <w:r>
              <w:rPr>
                <w:sz w:val="14"/>
              </w:rPr>
              <w:t>BILANCIO PLURIENNALE</w:t>
            </w:r>
          </w:p>
        </w:tc>
      </w:tr>
      <w:tr>
        <w:trPr>
          <w:trHeight w:val="620" w:hRule="atLeast"/>
        </w:trPr>
        <w:tc>
          <w:tcPr>
            <w:tcW w:w="1959" w:type="dxa"/>
            <w:gridSpan w:val="2"/>
            <w:vMerge/>
            <w:tcBorders>
              <w:top w:val="nil"/>
              <w:left w:val="single" w:sz="8" w:space="0" w:color="000000"/>
              <w:bottom w:val="single" w:sz="8" w:space="0" w:color="000000"/>
              <w:right w:val="single" w:sz="8" w:space="0" w:color="000000"/>
            </w:tcBorders>
          </w:tcPr>
          <w:p>
            <w:pPr>
              <w:rPr>
                <w:sz w:val="2"/>
                <w:szCs w:val="2"/>
              </w:rPr>
            </w:pPr>
          </w:p>
        </w:tc>
        <w:tc>
          <w:tcPr>
            <w:tcW w:w="3379" w:type="dxa"/>
            <w:vMerge/>
            <w:tcBorders>
              <w:top w:val="nil"/>
              <w:left w:val="single" w:sz="8" w:space="0" w:color="000000"/>
              <w:bottom w:val="single" w:sz="8" w:space="0" w:color="000000"/>
              <w:right w:val="single" w:sz="8" w:space="0" w:color="000000"/>
            </w:tcBorders>
          </w:tcPr>
          <w:p>
            <w:pPr>
              <w:rPr>
                <w:sz w:val="2"/>
                <w:szCs w:val="2"/>
              </w:rPr>
            </w:pPr>
          </w:p>
        </w:tc>
        <w:tc>
          <w:tcPr>
            <w:tcW w:w="1639" w:type="dxa"/>
            <w:vMerge/>
            <w:tcBorders>
              <w:top w:val="nil"/>
              <w:left w:val="single" w:sz="8" w:space="0" w:color="000000"/>
              <w:bottom w:val="single" w:sz="8" w:space="0" w:color="000000"/>
              <w:right w:val="single" w:sz="8" w:space="0" w:color="000000"/>
            </w:tcBorders>
          </w:tcPr>
          <w:p>
            <w:pPr>
              <w:rPr>
                <w:sz w:val="2"/>
                <w:szCs w:val="2"/>
              </w:rPr>
            </w:pPr>
          </w:p>
        </w:tc>
        <w:tc>
          <w:tcPr>
            <w:tcW w:w="1739" w:type="dxa"/>
            <w:vMerge/>
            <w:tcBorders>
              <w:top w:val="nil"/>
              <w:left w:val="single" w:sz="8" w:space="0" w:color="000000"/>
              <w:bottom w:val="single" w:sz="8" w:space="0" w:color="000000"/>
              <w:right w:val="single" w:sz="8" w:space="0" w:color="000000"/>
            </w:tcBorders>
          </w:tcPr>
          <w:p>
            <w:pPr>
              <w:rPr>
                <w:sz w:val="2"/>
                <w:szCs w:val="2"/>
              </w:rPr>
            </w:pPr>
          </w:p>
        </w:tc>
        <w:tc>
          <w:tcPr>
            <w:tcW w:w="1619" w:type="dxa"/>
            <w:vMerge/>
            <w:tcBorders>
              <w:top w:val="nil"/>
              <w:left w:val="single" w:sz="8" w:space="0" w:color="000000"/>
              <w:bottom w:val="single" w:sz="8" w:space="0" w:color="000000"/>
              <w:right w:val="single" w:sz="8" w:space="0" w:color="000000"/>
            </w:tcBorders>
          </w:tcPr>
          <w:p>
            <w:pPr>
              <w:rPr>
                <w:sz w:val="2"/>
                <w:szCs w:val="2"/>
              </w:rPr>
            </w:pPr>
          </w:p>
        </w:tc>
        <w:tc>
          <w:tcPr>
            <w:tcW w:w="1619" w:type="dxa"/>
            <w:tcBorders>
              <w:top w:val="single" w:sz="8" w:space="0" w:color="000000"/>
              <w:left w:val="single" w:sz="8" w:space="0" w:color="000000"/>
              <w:bottom w:val="single" w:sz="8" w:space="0" w:color="000000"/>
              <w:right w:val="single" w:sz="8" w:space="0" w:color="000000"/>
            </w:tcBorders>
          </w:tcPr>
          <w:p>
            <w:pPr>
              <w:pStyle w:val="TableParagraph"/>
              <w:spacing w:line="261" w:lineRule="auto" w:before="138"/>
              <w:ind w:left="649" w:right="174" w:hanging="446"/>
              <w:rPr>
                <w:sz w:val="14"/>
              </w:rPr>
            </w:pPr>
            <w:r>
              <w:rPr>
                <w:sz w:val="14"/>
              </w:rPr>
              <w:t>Previsioni dell'anno 2019</w:t>
            </w:r>
          </w:p>
        </w:tc>
        <w:tc>
          <w:tcPr>
            <w:tcW w:w="1599" w:type="dxa"/>
            <w:gridSpan w:val="3"/>
            <w:tcBorders>
              <w:top w:val="single" w:sz="8" w:space="0" w:color="000000"/>
              <w:left w:val="single" w:sz="8" w:space="0" w:color="000000"/>
              <w:bottom w:val="single" w:sz="8" w:space="0" w:color="000000"/>
              <w:right w:val="single" w:sz="8" w:space="0" w:color="000000"/>
            </w:tcBorders>
          </w:tcPr>
          <w:p>
            <w:pPr>
              <w:pStyle w:val="TableParagraph"/>
              <w:spacing w:line="261" w:lineRule="auto" w:before="138"/>
              <w:ind w:left="670" w:right="133" w:hanging="446"/>
              <w:rPr>
                <w:sz w:val="14"/>
              </w:rPr>
            </w:pPr>
            <w:r>
              <w:rPr>
                <w:sz w:val="14"/>
              </w:rPr>
              <w:t>Previsioni dell'anno 2020</w:t>
            </w:r>
          </w:p>
        </w:tc>
        <w:tc>
          <w:tcPr>
            <w:tcW w:w="1580"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9"/>
              </w:rPr>
            </w:pPr>
          </w:p>
          <w:p>
            <w:pPr>
              <w:pStyle w:val="TableParagraph"/>
              <w:ind w:right="-15"/>
              <w:jc w:val="right"/>
              <w:rPr>
                <w:sz w:val="14"/>
              </w:rPr>
            </w:pPr>
            <w:r>
              <w:rPr>
                <w:sz w:val="14"/>
              </w:rPr>
              <w:t>Previsioni dell'anno 2021</w:t>
            </w:r>
          </w:p>
        </w:tc>
      </w:tr>
      <w:tr>
        <w:trPr>
          <w:trHeight w:val="562" w:hRule="atLeast"/>
        </w:trPr>
        <w:tc>
          <w:tcPr>
            <w:tcW w:w="617" w:type="dxa"/>
            <w:vMerge w:val="restart"/>
            <w:tcBorders>
              <w:top w:val="single" w:sz="8" w:space="0" w:color="000000"/>
              <w:left w:val="single" w:sz="8" w:space="0" w:color="000000"/>
              <w:bottom w:val="single" w:sz="8" w:space="0" w:color="000000"/>
            </w:tcBorders>
          </w:tcPr>
          <w:p>
            <w:pPr>
              <w:pStyle w:val="TableParagraph"/>
              <w:rPr>
                <w:rFonts w:ascii="Times New Roman"/>
                <w:sz w:val="14"/>
              </w:rPr>
            </w:pPr>
          </w:p>
        </w:tc>
        <w:tc>
          <w:tcPr>
            <w:tcW w:w="1342" w:type="dxa"/>
            <w:tcBorders>
              <w:top w:val="single" w:sz="8" w:space="0" w:color="000000"/>
            </w:tcBorders>
          </w:tcPr>
          <w:p>
            <w:pPr>
              <w:pStyle w:val="TableParagraph"/>
              <w:spacing w:before="76"/>
              <w:ind w:left="53"/>
              <w:rPr>
                <w:b/>
                <w:sz w:val="14"/>
              </w:rPr>
            </w:pPr>
            <w:r>
              <w:rPr>
                <w:b/>
                <w:sz w:val="14"/>
              </w:rPr>
              <w:t>40400</w:t>
            </w:r>
          </w:p>
        </w:tc>
        <w:tc>
          <w:tcPr>
            <w:tcW w:w="3379" w:type="dxa"/>
            <w:tcBorders>
              <w:top w:val="single" w:sz="8" w:space="0" w:color="000000"/>
            </w:tcBorders>
          </w:tcPr>
          <w:p>
            <w:pPr>
              <w:pStyle w:val="TableParagraph"/>
              <w:spacing w:line="261" w:lineRule="auto" w:before="58"/>
              <w:ind w:left="111" w:right="260"/>
              <w:rPr>
                <w:b/>
                <w:sz w:val="14"/>
              </w:rPr>
            </w:pPr>
            <w:r>
              <w:rPr>
                <w:b/>
                <w:sz w:val="14"/>
              </w:rPr>
              <w:t>Tipologia 400 - Entrate da alienazione di beni materiali e immateriali</w:t>
            </w:r>
          </w:p>
        </w:tc>
        <w:tc>
          <w:tcPr>
            <w:tcW w:w="1639" w:type="dxa"/>
            <w:tcBorders>
              <w:top w:val="single" w:sz="8" w:space="0" w:color="000000"/>
            </w:tcBorders>
          </w:tcPr>
          <w:p>
            <w:pPr>
              <w:pStyle w:val="TableParagraph"/>
              <w:spacing w:before="76"/>
              <w:ind w:right="104"/>
              <w:jc w:val="right"/>
              <w:rPr>
                <w:sz w:val="14"/>
              </w:rPr>
            </w:pPr>
            <w:r>
              <w:rPr>
                <w:sz w:val="14"/>
              </w:rPr>
              <w:t>0,00</w:t>
            </w:r>
          </w:p>
        </w:tc>
        <w:tc>
          <w:tcPr>
            <w:tcW w:w="1739" w:type="dxa"/>
            <w:tcBorders>
              <w:top w:val="single" w:sz="8" w:space="0" w:color="000000"/>
            </w:tcBorders>
          </w:tcPr>
          <w:p>
            <w:pPr>
              <w:pStyle w:val="TableParagraph"/>
              <w:spacing w:line="297" w:lineRule="auto" w:before="64"/>
              <w:ind w:left="93" w:right="85"/>
              <w:rPr>
                <w:sz w:val="14"/>
              </w:rPr>
            </w:pPr>
            <w:r>
              <w:rPr>
                <w:sz w:val="14"/>
              </w:rPr>
              <w:t>previsioni di competenza previsioni di cassa</w:t>
            </w:r>
          </w:p>
        </w:tc>
        <w:tc>
          <w:tcPr>
            <w:tcW w:w="1619" w:type="dxa"/>
            <w:tcBorders>
              <w:top w:val="single" w:sz="8" w:space="0" w:color="000000"/>
            </w:tcBorders>
          </w:tcPr>
          <w:p>
            <w:pPr>
              <w:pStyle w:val="TableParagraph"/>
              <w:spacing w:before="76"/>
              <w:ind w:left="891"/>
              <w:rPr>
                <w:sz w:val="14"/>
              </w:rPr>
            </w:pPr>
            <w:r>
              <w:rPr>
                <w:sz w:val="14"/>
              </w:rPr>
              <w:t>30.000,00</w:t>
            </w:r>
          </w:p>
          <w:p>
            <w:pPr>
              <w:pStyle w:val="TableParagraph"/>
              <w:spacing w:before="39"/>
              <w:ind w:left="891"/>
              <w:rPr>
                <w:sz w:val="14"/>
              </w:rPr>
            </w:pPr>
            <w:r>
              <w:rPr>
                <w:sz w:val="14"/>
              </w:rPr>
              <w:t>30.000,00</w:t>
            </w:r>
          </w:p>
        </w:tc>
        <w:tc>
          <w:tcPr>
            <w:tcW w:w="1821" w:type="dxa"/>
            <w:gridSpan w:val="2"/>
            <w:tcBorders>
              <w:top w:val="single" w:sz="8" w:space="0" w:color="000000"/>
            </w:tcBorders>
          </w:tcPr>
          <w:p>
            <w:pPr>
              <w:pStyle w:val="TableParagraph"/>
              <w:spacing w:before="76"/>
              <w:ind w:left="834"/>
              <w:rPr>
                <w:sz w:val="14"/>
              </w:rPr>
            </w:pPr>
            <w:r>
              <w:rPr>
                <w:sz w:val="14"/>
              </w:rPr>
              <w:t>165.000,00</w:t>
            </w:r>
          </w:p>
          <w:p>
            <w:pPr>
              <w:pStyle w:val="TableParagraph"/>
              <w:spacing w:before="39"/>
              <w:ind w:left="834"/>
              <w:rPr>
                <w:sz w:val="14"/>
              </w:rPr>
            </w:pPr>
            <w:r>
              <w:rPr>
                <w:sz w:val="14"/>
              </w:rPr>
              <w:t>165.000,00</w:t>
            </w:r>
          </w:p>
        </w:tc>
        <w:tc>
          <w:tcPr>
            <w:tcW w:w="1397" w:type="dxa"/>
            <w:gridSpan w:val="2"/>
            <w:tcBorders>
              <w:top w:val="single" w:sz="8" w:space="0" w:color="000000"/>
            </w:tcBorders>
          </w:tcPr>
          <w:p>
            <w:pPr>
              <w:pStyle w:val="TableParagraph"/>
              <w:spacing w:before="76"/>
              <w:ind w:right="20"/>
              <w:jc w:val="right"/>
              <w:rPr>
                <w:sz w:val="14"/>
              </w:rPr>
            </w:pPr>
            <w:r>
              <w:rPr>
                <w:sz w:val="14"/>
              </w:rPr>
              <w:t>0,00</w:t>
            </w:r>
          </w:p>
        </w:tc>
        <w:tc>
          <w:tcPr>
            <w:tcW w:w="1580" w:type="dxa"/>
            <w:tcBorders>
              <w:top w:val="single" w:sz="8" w:space="0" w:color="000000"/>
              <w:right w:val="single" w:sz="8" w:space="0" w:color="000000"/>
            </w:tcBorders>
          </w:tcPr>
          <w:p>
            <w:pPr>
              <w:pStyle w:val="TableParagraph"/>
              <w:spacing w:before="76"/>
              <w:ind w:right="30"/>
              <w:jc w:val="right"/>
              <w:rPr>
                <w:sz w:val="14"/>
              </w:rPr>
            </w:pPr>
            <w:r>
              <w:rPr>
                <w:sz w:val="14"/>
              </w:rPr>
              <w:t>0,00</w:t>
            </w:r>
          </w:p>
        </w:tc>
      </w:tr>
      <w:tr>
        <w:trPr>
          <w:trHeight w:val="300" w:hRule="atLeast"/>
        </w:trPr>
        <w:tc>
          <w:tcPr>
            <w:tcW w:w="617" w:type="dxa"/>
            <w:vMerge/>
            <w:tcBorders>
              <w:top w:val="nil"/>
              <w:left w:val="single" w:sz="8" w:space="0" w:color="000000"/>
              <w:bottom w:val="single" w:sz="8" w:space="0" w:color="000000"/>
            </w:tcBorders>
          </w:tcPr>
          <w:p>
            <w:pPr>
              <w:rPr>
                <w:sz w:val="2"/>
                <w:szCs w:val="2"/>
              </w:rPr>
            </w:pPr>
          </w:p>
        </w:tc>
        <w:tc>
          <w:tcPr>
            <w:tcW w:w="1342" w:type="dxa"/>
          </w:tcPr>
          <w:p>
            <w:pPr>
              <w:pStyle w:val="TableParagraph"/>
              <w:spacing w:line="147" w:lineRule="exact" w:before="133"/>
              <w:ind w:left="53"/>
              <w:rPr>
                <w:b/>
                <w:sz w:val="14"/>
              </w:rPr>
            </w:pPr>
            <w:r>
              <w:rPr>
                <w:b/>
                <w:sz w:val="14"/>
              </w:rPr>
              <w:t>40500</w:t>
            </w:r>
          </w:p>
        </w:tc>
        <w:tc>
          <w:tcPr>
            <w:tcW w:w="3379" w:type="dxa"/>
          </w:tcPr>
          <w:p>
            <w:pPr>
              <w:pStyle w:val="TableParagraph"/>
              <w:spacing w:line="147" w:lineRule="exact" w:before="133"/>
              <w:ind w:left="111"/>
              <w:rPr>
                <w:b/>
                <w:sz w:val="14"/>
              </w:rPr>
            </w:pPr>
            <w:r>
              <w:rPr>
                <w:b/>
                <w:sz w:val="14"/>
              </w:rPr>
              <w:t>Tipologia 500 - Altre entrate in conto capitale</w:t>
            </w:r>
          </w:p>
        </w:tc>
        <w:tc>
          <w:tcPr>
            <w:tcW w:w="1639" w:type="dxa"/>
          </w:tcPr>
          <w:p>
            <w:pPr>
              <w:pStyle w:val="TableParagraph"/>
              <w:spacing w:line="147" w:lineRule="exact" w:before="133"/>
              <w:ind w:right="104"/>
              <w:jc w:val="right"/>
              <w:rPr>
                <w:sz w:val="14"/>
              </w:rPr>
            </w:pPr>
            <w:r>
              <w:rPr>
                <w:sz w:val="14"/>
              </w:rPr>
              <w:t>0,00</w:t>
            </w:r>
          </w:p>
        </w:tc>
        <w:tc>
          <w:tcPr>
            <w:tcW w:w="1739" w:type="dxa"/>
          </w:tcPr>
          <w:p>
            <w:pPr>
              <w:pStyle w:val="TableParagraph"/>
              <w:spacing w:line="159" w:lineRule="exact" w:before="121"/>
              <w:ind w:left="93"/>
              <w:rPr>
                <w:sz w:val="14"/>
              </w:rPr>
            </w:pPr>
            <w:r>
              <w:rPr>
                <w:sz w:val="14"/>
              </w:rPr>
              <w:t>previsioni di competenza</w:t>
            </w:r>
          </w:p>
        </w:tc>
        <w:tc>
          <w:tcPr>
            <w:tcW w:w="1619" w:type="dxa"/>
          </w:tcPr>
          <w:p>
            <w:pPr>
              <w:pStyle w:val="TableParagraph"/>
              <w:spacing w:line="147" w:lineRule="exact" w:before="133"/>
              <w:ind w:right="102"/>
              <w:jc w:val="right"/>
              <w:rPr>
                <w:sz w:val="14"/>
              </w:rPr>
            </w:pPr>
            <w:r>
              <w:rPr>
                <w:sz w:val="14"/>
              </w:rPr>
              <w:t>335.000,00</w:t>
            </w:r>
          </w:p>
        </w:tc>
        <w:tc>
          <w:tcPr>
            <w:tcW w:w="1821" w:type="dxa"/>
            <w:gridSpan w:val="2"/>
          </w:tcPr>
          <w:p>
            <w:pPr>
              <w:pStyle w:val="TableParagraph"/>
              <w:spacing w:line="147" w:lineRule="exact" w:before="133"/>
              <w:ind w:left="834"/>
              <w:rPr>
                <w:sz w:val="14"/>
              </w:rPr>
            </w:pPr>
            <w:r>
              <w:rPr>
                <w:sz w:val="14"/>
              </w:rPr>
              <w:t>150.000,00</w:t>
            </w:r>
          </w:p>
        </w:tc>
        <w:tc>
          <w:tcPr>
            <w:tcW w:w="1397" w:type="dxa"/>
            <w:gridSpan w:val="2"/>
          </w:tcPr>
          <w:p>
            <w:pPr>
              <w:pStyle w:val="TableParagraph"/>
              <w:spacing w:line="147" w:lineRule="exact" w:before="133"/>
              <w:ind w:left="673"/>
              <w:rPr>
                <w:sz w:val="14"/>
              </w:rPr>
            </w:pPr>
            <w:r>
              <w:rPr>
                <w:sz w:val="14"/>
              </w:rPr>
              <w:t>300.000,00</w:t>
            </w:r>
          </w:p>
        </w:tc>
        <w:tc>
          <w:tcPr>
            <w:tcW w:w="1580" w:type="dxa"/>
            <w:tcBorders>
              <w:right w:val="single" w:sz="8" w:space="0" w:color="000000"/>
            </w:tcBorders>
          </w:tcPr>
          <w:p>
            <w:pPr>
              <w:pStyle w:val="TableParagraph"/>
              <w:spacing w:line="147" w:lineRule="exact" w:before="133"/>
              <w:ind w:right="30"/>
              <w:jc w:val="right"/>
              <w:rPr>
                <w:sz w:val="14"/>
              </w:rPr>
            </w:pPr>
            <w:r>
              <w:rPr>
                <w:sz w:val="14"/>
              </w:rPr>
              <w:t>150.000,00</w:t>
            </w:r>
          </w:p>
        </w:tc>
      </w:tr>
      <w:tr>
        <w:trPr>
          <w:trHeight w:val="237" w:hRule="atLeast"/>
        </w:trPr>
        <w:tc>
          <w:tcPr>
            <w:tcW w:w="617" w:type="dxa"/>
            <w:vMerge/>
            <w:tcBorders>
              <w:top w:val="nil"/>
              <w:left w:val="single" w:sz="8" w:space="0" w:color="000000"/>
              <w:bottom w:val="single" w:sz="8" w:space="0" w:color="000000"/>
            </w:tcBorders>
          </w:tcPr>
          <w:p>
            <w:pPr>
              <w:rPr>
                <w:sz w:val="2"/>
                <w:szCs w:val="2"/>
              </w:rPr>
            </w:pPr>
          </w:p>
        </w:tc>
        <w:tc>
          <w:tcPr>
            <w:tcW w:w="1342" w:type="dxa"/>
            <w:tcBorders>
              <w:bottom w:val="single" w:sz="8" w:space="0" w:color="000000"/>
            </w:tcBorders>
          </w:tcPr>
          <w:p>
            <w:pPr>
              <w:pStyle w:val="TableParagraph"/>
              <w:rPr>
                <w:rFonts w:ascii="Times New Roman"/>
                <w:sz w:val="14"/>
              </w:rPr>
            </w:pPr>
          </w:p>
        </w:tc>
        <w:tc>
          <w:tcPr>
            <w:tcW w:w="3379" w:type="dxa"/>
            <w:tcBorders>
              <w:bottom w:val="single" w:sz="8" w:space="0" w:color="000000"/>
            </w:tcBorders>
          </w:tcPr>
          <w:p>
            <w:pPr>
              <w:pStyle w:val="TableParagraph"/>
              <w:rPr>
                <w:rFonts w:ascii="Times New Roman"/>
                <w:sz w:val="14"/>
              </w:rPr>
            </w:pPr>
          </w:p>
        </w:tc>
        <w:tc>
          <w:tcPr>
            <w:tcW w:w="1639" w:type="dxa"/>
            <w:tcBorders>
              <w:bottom w:val="single" w:sz="8" w:space="0" w:color="000000"/>
            </w:tcBorders>
          </w:tcPr>
          <w:p>
            <w:pPr>
              <w:pStyle w:val="TableParagraph"/>
              <w:rPr>
                <w:rFonts w:ascii="Times New Roman"/>
                <w:sz w:val="14"/>
              </w:rPr>
            </w:pPr>
          </w:p>
        </w:tc>
        <w:tc>
          <w:tcPr>
            <w:tcW w:w="1739" w:type="dxa"/>
            <w:tcBorders>
              <w:bottom w:val="single" w:sz="8" w:space="0" w:color="000000"/>
            </w:tcBorders>
          </w:tcPr>
          <w:p>
            <w:pPr>
              <w:pStyle w:val="TableParagraph"/>
              <w:spacing w:before="1"/>
              <w:ind w:left="93"/>
              <w:rPr>
                <w:sz w:val="14"/>
              </w:rPr>
            </w:pPr>
            <w:r>
              <w:rPr>
                <w:sz w:val="14"/>
              </w:rPr>
              <w:t>previsioni di cassa</w:t>
            </w:r>
          </w:p>
        </w:tc>
        <w:tc>
          <w:tcPr>
            <w:tcW w:w="1619" w:type="dxa"/>
            <w:tcBorders>
              <w:bottom w:val="single" w:sz="8" w:space="0" w:color="000000"/>
            </w:tcBorders>
          </w:tcPr>
          <w:p>
            <w:pPr>
              <w:pStyle w:val="TableParagraph"/>
              <w:spacing w:before="13"/>
              <w:ind w:right="102"/>
              <w:jc w:val="right"/>
              <w:rPr>
                <w:sz w:val="14"/>
              </w:rPr>
            </w:pPr>
            <w:r>
              <w:rPr>
                <w:sz w:val="14"/>
              </w:rPr>
              <w:t>335.553,07</w:t>
            </w:r>
          </w:p>
        </w:tc>
        <w:tc>
          <w:tcPr>
            <w:tcW w:w="1821" w:type="dxa"/>
            <w:gridSpan w:val="2"/>
            <w:tcBorders>
              <w:bottom w:val="single" w:sz="8" w:space="0" w:color="000000"/>
            </w:tcBorders>
          </w:tcPr>
          <w:p>
            <w:pPr>
              <w:pStyle w:val="TableParagraph"/>
              <w:spacing w:before="13"/>
              <w:ind w:left="834"/>
              <w:rPr>
                <w:sz w:val="14"/>
              </w:rPr>
            </w:pPr>
            <w:r>
              <w:rPr>
                <w:sz w:val="14"/>
              </w:rPr>
              <w:t>150.000,00</w:t>
            </w:r>
          </w:p>
        </w:tc>
        <w:tc>
          <w:tcPr>
            <w:tcW w:w="1397" w:type="dxa"/>
            <w:gridSpan w:val="2"/>
            <w:tcBorders>
              <w:bottom w:val="single" w:sz="8" w:space="0" w:color="000000"/>
            </w:tcBorders>
          </w:tcPr>
          <w:p>
            <w:pPr>
              <w:pStyle w:val="TableParagraph"/>
              <w:rPr>
                <w:rFonts w:ascii="Times New Roman"/>
                <w:sz w:val="14"/>
              </w:rPr>
            </w:pPr>
          </w:p>
        </w:tc>
        <w:tc>
          <w:tcPr>
            <w:tcW w:w="1580" w:type="dxa"/>
            <w:tcBorders>
              <w:bottom w:val="single" w:sz="8" w:space="0" w:color="000000"/>
              <w:right w:val="single" w:sz="8" w:space="0" w:color="000000"/>
            </w:tcBorders>
          </w:tcPr>
          <w:p>
            <w:pPr>
              <w:pStyle w:val="TableParagraph"/>
              <w:rPr>
                <w:rFonts w:ascii="Times New Roman"/>
                <w:sz w:val="14"/>
              </w:rPr>
            </w:pPr>
          </w:p>
        </w:tc>
      </w:tr>
      <w:tr>
        <w:trPr>
          <w:trHeight w:val="560" w:hRule="atLeast"/>
        </w:trPr>
        <w:tc>
          <w:tcPr>
            <w:tcW w:w="617" w:type="dxa"/>
            <w:tcBorders>
              <w:top w:val="single" w:sz="8" w:space="0" w:color="000000"/>
              <w:left w:val="single" w:sz="8" w:space="0" w:color="000000"/>
              <w:bottom w:val="single" w:sz="8" w:space="0" w:color="000000"/>
            </w:tcBorders>
            <w:shd w:val="clear" w:color="auto" w:fill="CCCCCC"/>
          </w:tcPr>
          <w:p>
            <w:pPr>
              <w:pStyle w:val="TableParagraph"/>
              <w:spacing w:before="116"/>
              <w:ind w:right="30"/>
              <w:jc w:val="right"/>
              <w:rPr>
                <w:b/>
                <w:i/>
                <w:sz w:val="14"/>
              </w:rPr>
            </w:pPr>
            <w:r>
              <w:rPr>
                <w:b/>
                <w:i/>
                <w:sz w:val="14"/>
              </w:rPr>
              <w:t>40000</w:t>
            </w:r>
          </w:p>
        </w:tc>
        <w:tc>
          <w:tcPr>
            <w:tcW w:w="1342" w:type="dxa"/>
            <w:tcBorders>
              <w:top w:val="single" w:sz="8" w:space="0" w:color="000000"/>
              <w:bottom w:val="single" w:sz="8" w:space="0" w:color="000000"/>
            </w:tcBorders>
            <w:shd w:val="clear" w:color="auto" w:fill="CCCCCC"/>
          </w:tcPr>
          <w:p>
            <w:pPr>
              <w:pStyle w:val="TableParagraph"/>
              <w:spacing w:before="116"/>
              <w:ind w:right="47"/>
              <w:jc w:val="right"/>
              <w:rPr>
                <w:b/>
                <w:i/>
                <w:sz w:val="14"/>
              </w:rPr>
            </w:pPr>
            <w:r>
              <w:rPr>
                <w:b/>
                <w:i/>
                <w:sz w:val="14"/>
              </w:rPr>
              <w:t>Totale TITOLO 4</w:t>
            </w:r>
          </w:p>
        </w:tc>
        <w:tc>
          <w:tcPr>
            <w:tcW w:w="3379" w:type="dxa"/>
            <w:tcBorders>
              <w:top w:val="single" w:sz="8" w:space="0" w:color="000000"/>
              <w:bottom w:val="single" w:sz="8" w:space="0" w:color="000000"/>
            </w:tcBorders>
            <w:shd w:val="clear" w:color="auto" w:fill="CCCCCC"/>
          </w:tcPr>
          <w:p>
            <w:pPr>
              <w:pStyle w:val="TableParagraph"/>
              <w:spacing w:before="116"/>
              <w:ind w:left="111"/>
              <w:rPr>
                <w:b/>
                <w:i/>
                <w:sz w:val="14"/>
              </w:rPr>
            </w:pPr>
            <w:r>
              <w:rPr>
                <w:b/>
                <w:i/>
                <w:sz w:val="14"/>
              </w:rPr>
              <w:t>Entrate in conto capitale</w:t>
            </w:r>
          </w:p>
        </w:tc>
        <w:tc>
          <w:tcPr>
            <w:tcW w:w="1639" w:type="dxa"/>
            <w:tcBorders>
              <w:top w:val="single" w:sz="8" w:space="0" w:color="000000"/>
              <w:bottom w:val="single" w:sz="8" w:space="0" w:color="000000"/>
            </w:tcBorders>
            <w:shd w:val="clear" w:color="auto" w:fill="CCCCCC"/>
          </w:tcPr>
          <w:p>
            <w:pPr>
              <w:pStyle w:val="TableParagraph"/>
              <w:spacing w:before="116"/>
              <w:ind w:right="104"/>
              <w:jc w:val="right"/>
              <w:rPr>
                <w:b/>
                <w:sz w:val="14"/>
              </w:rPr>
            </w:pPr>
            <w:r>
              <w:rPr>
                <w:b/>
                <w:sz w:val="14"/>
              </w:rPr>
              <w:t>4.393,72</w:t>
            </w:r>
          </w:p>
        </w:tc>
        <w:tc>
          <w:tcPr>
            <w:tcW w:w="1739" w:type="dxa"/>
            <w:tcBorders>
              <w:top w:val="single" w:sz="8" w:space="0" w:color="000000"/>
              <w:bottom w:val="single" w:sz="8" w:space="0" w:color="000000"/>
            </w:tcBorders>
            <w:shd w:val="clear" w:color="auto" w:fill="CCCCCC"/>
          </w:tcPr>
          <w:p>
            <w:pPr>
              <w:pStyle w:val="TableParagraph"/>
              <w:spacing w:line="240" w:lineRule="atLeast" w:before="5"/>
              <w:ind w:left="73" w:right="105"/>
              <w:rPr>
                <w:sz w:val="14"/>
              </w:rPr>
            </w:pPr>
            <w:r>
              <w:rPr>
                <w:sz w:val="14"/>
              </w:rPr>
              <w:t>previsioni di competenza previsioni di cassa</w:t>
            </w:r>
          </w:p>
        </w:tc>
        <w:tc>
          <w:tcPr>
            <w:tcW w:w="1619" w:type="dxa"/>
            <w:tcBorders>
              <w:top w:val="single" w:sz="8" w:space="0" w:color="000000"/>
              <w:bottom w:val="single" w:sz="8" w:space="0" w:color="000000"/>
            </w:tcBorders>
            <w:shd w:val="clear" w:color="auto" w:fill="CCCCCC"/>
          </w:tcPr>
          <w:p>
            <w:pPr>
              <w:pStyle w:val="TableParagraph"/>
              <w:spacing w:before="116"/>
              <w:ind w:left="833"/>
              <w:rPr>
                <w:b/>
                <w:sz w:val="14"/>
              </w:rPr>
            </w:pPr>
            <w:r>
              <w:rPr>
                <w:b/>
                <w:sz w:val="14"/>
              </w:rPr>
              <w:t>534.500,00</w:t>
            </w:r>
          </w:p>
          <w:p>
            <w:pPr>
              <w:pStyle w:val="TableParagraph"/>
              <w:spacing w:before="39"/>
              <w:ind w:left="833"/>
              <w:rPr>
                <w:b/>
                <w:sz w:val="14"/>
              </w:rPr>
            </w:pPr>
            <w:r>
              <w:rPr>
                <w:b/>
                <w:sz w:val="14"/>
              </w:rPr>
              <w:t>535.053,07</w:t>
            </w:r>
          </w:p>
        </w:tc>
        <w:tc>
          <w:tcPr>
            <w:tcW w:w="1821" w:type="dxa"/>
            <w:gridSpan w:val="2"/>
            <w:tcBorders>
              <w:top w:val="single" w:sz="8" w:space="0" w:color="000000"/>
              <w:bottom w:val="single" w:sz="8" w:space="0" w:color="000000"/>
            </w:tcBorders>
            <w:shd w:val="clear" w:color="auto" w:fill="CCCCCC"/>
          </w:tcPr>
          <w:p>
            <w:pPr>
              <w:pStyle w:val="TableParagraph"/>
              <w:spacing w:before="116"/>
              <w:ind w:left="814"/>
              <w:rPr>
                <w:b/>
                <w:sz w:val="14"/>
              </w:rPr>
            </w:pPr>
            <w:r>
              <w:rPr>
                <w:b/>
                <w:sz w:val="14"/>
              </w:rPr>
              <w:t>315.000,00</w:t>
            </w:r>
          </w:p>
          <w:p>
            <w:pPr>
              <w:pStyle w:val="TableParagraph"/>
              <w:spacing w:before="79"/>
              <w:ind w:left="814"/>
              <w:rPr>
                <w:b/>
                <w:sz w:val="14"/>
              </w:rPr>
            </w:pPr>
            <w:r>
              <w:rPr>
                <w:b/>
                <w:sz w:val="14"/>
              </w:rPr>
              <w:t>319.393,72</w:t>
            </w:r>
          </w:p>
        </w:tc>
        <w:tc>
          <w:tcPr>
            <w:tcW w:w="1397" w:type="dxa"/>
            <w:gridSpan w:val="2"/>
            <w:tcBorders>
              <w:top w:val="single" w:sz="8" w:space="0" w:color="000000"/>
              <w:bottom w:val="single" w:sz="8" w:space="0" w:color="000000"/>
            </w:tcBorders>
            <w:shd w:val="clear" w:color="auto" w:fill="CCCCCC"/>
          </w:tcPr>
          <w:p>
            <w:pPr>
              <w:pStyle w:val="TableParagraph"/>
              <w:spacing w:before="116"/>
              <w:ind w:left="536"/>
              <w:rPr>
                <w:b/>
                <w:sz w:val="14"/>
              </w:rPr>
            </w:pPr>
            <w:r>
              <w:rPr>
                <w:b/>
                <w:sz w:val="14"/>
              </w:rPr>
              <w:t>1.000.000,00</w:t>
            </w:r>
          </w:p>
        </w:tc>
        <w:tc>
          <w:tcPr>
            <w:tcW w:w="1580" w:type="dxa"/>
            <w:tcBorders>
              <w:top w:val="single" w:sz="8" w:space="0" w:color="000000"/>
              <w:bottom w:val="single" w:sz="8" w:space="0" w:color="000000"/>
              <w:right w:val="single" w:sz="8" w:space="0" w:color="000000"/>
            </w:tcBorders>
            <w:shd w:val="clear" w:color="auto" w:fill="CCCCCC"/>
          </w:tcPr>
          <w:p>
            <w:pPr>
              <w:pStyle w:val="TableParagraph"/>
              <w:spacing w:before="116"/>
              <w:ind w:right="30"/>
              <w:jc w:val="right"/>
              <w:rPr>
                <w:b/>
                <w:sz w:val="14"/>
              </w:rPr>
            </w:pPr>
            <w:r>
              <w:rPr>
                <w:b/>
                <w:sz w:val="14"/>
              </w:rPr>
              <w:t>150.000,00</w:t>
            </w:r>
          </w:p>
        </w:tc>
      </w:tr>
      <w:tr>
        <w:trPr>
          <w:trHeight w:val="200" w:hRule="atLeast"/>
        </w:trPr>
        <w:tc>
          <w:tcPr>
            <w:tcW w:w="15133" w:type="dxa"/>
            <w:gridSpan w:val="11"/>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r>
      <w:tr>
        <w:trPr>
          <w:trHeight w:val="380" w:hRule="atLeast"/>
        </w:trPr>
        <w:tc>
          <w:tcPr>
            <w:tcW w:w="1959" w:type="dxa"/>
            <w:gridSpan w:val="2"/>
            <w:tcBorders>
              <w:top w:val="single" w:sz="8" w:space="0" w:color="000000"/>
              <w:left w:val="single" w:sz="8" w:space="0" w:color="000000"/>
              <w:bottom w:val="single" w:sz="8" w:space="0" w:color="000000"/>
            </w:tcBorders>
          </w:tcPr>
          <w:p>
            <w:pPr>
              <w:pStyle w:val="TableParagraph"/>
              <w:spacing w:before="96"/>
              <w:ind w:left="80"/>
              <w:rPr>
                <w:b/>
                <w:i/>
                <w:sz w:val="14"/>
              </w:rPr>
            </w:pPr>
            <w:r>
              <w:rPr>
                <w:b/>
                <w:i/>
                <w:sz w:val="14"/>
              </w:rPr>
              <w:t>TITOLO 5:</w:t>
            </w:r>
          </w:p>
        </w:tc>
        <w:tc>
          <w:tcPr>
            <w:tcW w:w="3379" w:type="dxa"/>
            <w:tcBorders>
              <w:top w:val="single" w:sz="8" w:space="0" w:color="000000"/>
              <w:bottom w:val="single" w:sz="8" w:space="0" w:color="000000"/>
            </w:tcBorders>
          </w:tcPr>
          <w:p>
            <w:pPr>
              <w:pStyle w:val="TableParagraph"/>
              <w:spacing w:before="96"/>
              <w:ind w:left="111"/>
              <w:rPr>
                <w:b/>
                <w:i/>
                <w:sz w:val="14"/>
              </w:rPr>
            </w:pPr>
            <w:r>
              <w:rPr>
                <w:b/>
                <w:i/>
                <w:sz w:val="14"/>
              </w:rPr>
              <w:t>Entrate da riduzione di attività finanziarie</w:t>
            </w:r>
          </w:p>
        </w:tc>
        <w:tc>
          <w:tcPr>
            <w:tcW w:w="1639" w:type="dxa"/>
            <w:tcBorders>
              <w:top w:val="single" w:sz="8" w:space="0" w:color="000000"/>
              <w:bottom w:val="single" w:sz="8" w:space="0" w:color="000000"/>
            </w:tcBorders>
          </w:tcPr>
          <w:p>
            <w:pPr>
              <w:pStyle w:val="TableParagraph"/>
              <w:rPr>
                <w:rFonts w:ascii="Times New Roman"/>
                <w:sz w:val="14"/>
              </w:rPr>
            </w:pPr>
          </w:p>
        </w:tc>
        <w:tc>
          <w:tcPr>
            <w:tcW w:w="1739" w:type="dxa"/>
            <w:tcBorders>
              <w:top w:val="single" w:sz="8" w:space="0" w:color="000000"/>
              <w:bottom w:val="single" w:sz="8" w:space="0" w:color="000000"/>
            </w:tcBorders>
          </w:tcPr>
          <w:p>
            <w:pPr>
              <w:pStyle w:val="TableParagraph"/>
              <w:rPr>
                <w:rFonts w:ascii="Times New Roman"/>
                <w:sz w:val="14"/>
              </w:rPr>
            </w:pPr>
          </w:p>
        </w:tc>
        <w:tc>
          <w:tcPr>
            <w:tcW w:w="1619" w:type="dxa"/>
            <w:tcBorders>
              <w:top w:val="single" w:sz="8" w:space="0" w:color="000000"/>
              <w:bottom w:val="single" w:sz="8" w:space="0" w:color="000000"/>
            </w:tcBorders>
          </w:tcPr>
          <w:p>
            <w:pPr>
              <w:pStyle w:val="TableParagraph"/>
              <w:rPr>
                <w:rFonts w:ascii="Times New Roman"/>
                <w:sz w:val="14"/>
              </w:rPr>
            </w:pPr>
          </w:p>
        </w:tc>
        <w:tc>
          <w:tcPr>
            <w:tcW w:w="1619" w:type="dxa"/>
            <w:tcBorders>
              <w:top w:val="single" w:sz="8" w:space="0" w:color="000000"/>
              <w:bottom w:val="single" w:sz="8" w:space="0" w:color="000000"/>
            </w:tcBorders>
          </w:tcPr>
          <w:p>
            <w:pPr>
              <w:pStyle w:val="TableParagraph"/>
              <w:rPr>
                <w:rFonts w:ascii="Times New Roman"/>
                <w:sz w:val="14"/>
              </w:rPr>
            </w:pPr>
          </w:p>
        </w:tc>
        <w:tc>
          <w:tcPr>
            <w:tcW w:w="202" w:type="dxa"/>
            <w:tcBorders>
              <w:top w:val="single" w:sz="8" w:space="0" w:color="000000"/>
              <w:bottom w:val="single" w:sz="8" w:space="0" w:color="000000"/>
            </w:tcBorders>
          </w:tcPr>
          <w:p>
            <w:pPr>
              <w:pStyle w:val="TableParagraph"/>
              <w:rPr>
                <w:rFonts w:ascii="Times New Roman"/>
                <w:sz w:val="14"/>
              </w:rPr>
            </w:pPr>
          </w:p>
        </w:tc>
        <w:tc>
          <w:tcPr>
            <w:tcW w:w="1397" w:type="dxa"/>
            <w:gridSpan w:val="2"/>
            <w:tcBorders>
              <w:top w:val="single" w:sz="8" w:space="0" w:color="000000"/>
              <w:bottom w:val="single" w:sz="8" w:space="0" w:color="000000"/>
            </w:tcBorders>
          </w:tcPr>
          <w:p>
            <w:pPr>
              <w:pStyle w:val="TableParagraph"/>
              <w:rPr>
                <w:rFonts w:ascii="Times New Roman"/>
                <w:sz w:val="14"/>
              </w:rPr>
            </w:pPr>
          </w:p>
        </w:tc>
        <w:tc>
          <w:tcPr>
            <w:tcW w:w="1580" w:type="dxa"/>
            <w:tcBorders>
              <w:top w:val="single" w:sz="8" w:space="0" w:color="000000"/>
              <w:bottom w:val="single" w:sz="8" w:space="0" w:color="000000"/>
              <w:right w:val="single" w:sz="8" w:space="0" w:color="000000"/>
            </w:tcBorders>
          </w:tcPr>
          <w:p>
            <w:pPr>
              <w:pStyle w:val="TableParagraph"/>
              <w:rPr>
                <w:rFonts w:ascii="Times New Roman"/>
                <w:sz w:val="14"/>
              </w:rPr>
            </w:pPr>
          </w:p>
        </w:tc>
      </w:tr>
      <w:tr>
        <w:trPr>
          <w:trHeight w:val="719" w:hRule="atLeast"/>
        </w:trPr>
        <w:tc>
          <w:tcPr>
            <w:tcW w:w="617" w:type="dxa"/>
            <w:vMerge w:val="restart"/>
            <w:tcBorders>
              <w:top w:val="single" w:sz="8" w:space="0" w:color="000000"/>
              <w:left w:val="single" w:sz="8" w:space="0" w:color="000000"/>
              <w:bottom w:val="single" w:sz="8" w:space="0" w:color="000000"/>
            </w:tcBorders>
          </w:tcPr>
          <w:p>
            <w:pPr>
              <w:pStyle w:val="TableParagraph"/>
              <w:rPr>
                <w:rFonts w:ascii="Times New Roman"/>
                <w:sz w:val="14"/>
              </w:rPr>
            </w:pPr>
          </w:p>
        </w:tc>
        <w:tc>
          <w:tcPr>
            <w:tcW w:w="1342" w:type="dxa"/>
            <w:tcBorders>
              <w:top w:val="single" w:sz="8" w:space="0" w:color="000000"/>
            </w:tcBorders>
          </w:tcPr>
          <w:p>
            <w:pPr>
              <w:pStyle w:val="TableParagraph"/>
              <w:spacing w:before="5"/>
              <w:rPr>
                <w:rFonts w:ascii="Times New Roman"/>
                <w:sz w:val="20"/>
              </w:rPr>
            </w:pPr>
          </w:p>
          <w:p>
            <w:pPr>
              <w:pStyle w:val="TableParagraph"/>
              <w:spacing w:before="1"/>
              <w:ind w:left="53"/>
              <w:rPr>
                <w:b/>
                <w:sz w:val="14"/>
              </w:rPr>
            </w:pPr>
            <w:r>
              <w:rPr>
                <w:b/>
                <w:sz w:val="14"/>
              </w:rPr>
              <w:t>50300</w:t>
            </w:r>
          </w:p>
        </w:tc>
        <w:tc>
          <w:tcPr>
            <w:tcW w:w="3379" w:type="dxa"/>
            <w:tcBorders>
              <w:top w:val="single" w:sz="8" w:space="0" w:color="000000"/>
            </w:tcBorders>
          </w:tcPr>
          <w:p>
            <w:pPr>
              <w:pStyle w:val="TableParagraph"/>
              <w:spacing w:before="10"/>
              <w:rPr>
                <w:rFonts w:ascii="Times New Roman"/>
                <w:sz w:val="18"/>
              </w:rPr>
            </w:pPr>
          </w:p>
          <w:p>
            <w:pPr>
              <w:pStyle w:val="TableParagraph"/>
              <w:spacing w:line="261" w:lineRule="auto" w:before="1"/>
              <w:ind w:left="111" w:right="284"/>
              <w:rPr>
                <w:b/>
                <w:sz w:val="14"/>
              </w:rPr>
            </w:pPr>
            <w:r>
              <w:rPr>
                <w:b/>
                <w:sz w:val="14"/>
              </w:rPr>
              <w:t>Tipologia 300 - Riscossione crediti di medio- lungo termine</w:t>
            </w:r>
          </w:p>
        </w:tc>
        <w:tc>
          <w:tcPr>
            <w:tcW w:w="1639" w:type="dxa"/>
            <w:tcBorders>
              <w:top w:val="single" w:sz="8" w:space="0" w:color="000000"/>
            </w:tcBorders>
          </w:tcPr>
          <w:p>
            <w:pPr>
              <w:pStyle w:val="TableParagraph"/>
              <w:spacing w:before="5"/>
              <w:rPr>
                <w:rFonts w:ascii="Times New Roman"/>
                <w:sz w:val="20"/>
              </w:rPr>
            </w:pPr>
          </w:p>
          <w:p>
            <w:pPr>
              <w:pStyle w:val="TableParagraph"/>
              <w:spacing w:before="1"/>
              <w:ind w:right="104"/>
              <w:jc w:val="right"/>
              <w:rPr>
                <w:sz w:val="14"/>
              </w:rPr>
            </w:pPr>
            <w:r>
              <w:rPr>
                <w:sz w:val="14"/>
              </w:rPr>
              <w:t>0,00</w:t>
            </w:r>
          </w:p>
        </w:tc>
        <w:tc>
          <w:tcPr>
            <w:tcW w:w="1739" w:type="dxa"/>
            <w:tcBorders>
              <w:top w:val="single" w:sz="8" w:space="0" w:color="000000"/>
            </w:tcBorders>
          </w:tcPr>
          <w:p>
            <w:pPr>
              <w:pStyle w:val="TableParagraph"/>
              <w:spacing w:before="5"/>
              <w:rPr>
                <w:rFonts w:ascii="Times New Roman"/>
                <w:sz w:val="19"/>
              </w:rPr>
            </w:pPr>
          </w:p>
          <w:p>
            <w:pPr>
              <w:pStyle w:val="TableParagraph"/>
              <w:spacing w:line="297" w:lineRule="auto"/>
              <w:ind w:left="93" w:right="85"/>
              <w:rPr>
                <w:sz w:val="14"/>
              </w:rPr>
            </w:pPr>
            <w:r>
              <w:rPr>
                <w:sz w:val="14"/>
              </w:rPr>
              <w:t>previsioni di competenza previsioni di cassa</w:t>
            </w:r>
          </w:p>
        </w:tc>
        <w:tc>
          <w:tcPr>
            <w:tcW w:w="1619" w:type="dxa"/>
            <w:tcBorders>
              <w:top w:val="single" w:sz="8" w:space="0" w:color="000000"/>
            </w:tcBorders>
          </w:tcPr>
          <w:p>
            <w:pPr>
              <w:pStyle w:val="TableParagraph"/>
              <w:spacing w:before="5"/>
              <w:rPr>
                <w:rFonts w:ascii="Times New Roman"/>
                <w:sz w:val="20"/>
              </w:rPr>
            </w:pPr>
          </w:p>
          <w:p>
            <w:pPr>
              <w:pStyle w:val="TableParagraph"/>
              <w:spacing w:before="1"/>
              <w:ind w:right="102"/>
              <w:jc w:val="right"/>
              <w:rPr>
                <w:sz w:val="14"/>
              </w:rPr>
            </w:pPr>
            <w:r>
              <w:rPr>
                <w:sz w:val="14"/>
              </w:rPr>
              <w:t>0,00</w:t>
            </w:r>
          </w:p>
          <w:p>
            <w:pPr>
              <w:pStyle w:val="TableParagraph"/>
              <w:spacing w:before="39"/>
              <w:ind w:right="102"/>
              <w:jc w:val="right"/>
              <w:rPr>
                <w:sz w:val="14"/>
              </w:rPr>
            </w:pPr>
            <w:r>
              <w:rPr>
                <w:sz w:val="14"/>
              </w:rPr>
              <w:t>0,00</w:t>
            </w:r>
          </w:p>
        </w:tc>
        <w:tc>
          <w:tcPr>
            <w:tcW w:w="1821" w:type="dxa"/>
            <w:gridSpan w:val="2"/>
            <w:tcBorders>
              <w:top w:val="single" w:sz="8" w:space="0" w:color="000000"/>
            </w:tcBorders>
          </w:tcPr>
          <w:p>
            <w:pPr>
              <w:pStyle w:val="TableParagraph"/>
              <w:spacing w:before="5"/>
              <w:rPr>
                <w:rFonts w:ascii="Times New Roman"/>
                <w:sz w:val="20"/>
              </w:rPr>
            </w:pPr>
          </w:p>
          <w:p>
            <w:pPr>
              <w:pStyle w:val="TableParagraph"/>
              <w:spacing w:before="1"/>
              <w:ind w:right="283"/>
              <w:jc w:val="right"/>
              <w:rPr>
                <w:sz w:val="14"/>
              </w:rPr>
            </w:pPr>
            <w:r>
              <w:rPr>
                <w:sz w:val="14"/>
              </w:rPr>
              <w:t>0,00</w:t>
            </w:r>
          </w:p>
          <w:p>
            <w:pPr>
              <w:pStyle w:val="TableParagraph"/>
              <w:spacing w:before="39"/>
              <w:ind w:right="283"/>
              <w:jc w:val="right"/>
              <w:rPr>
                <w:sz w:val="14"/>
              </w:rPr>
            </w:pPr>
            <w:r>
              <w:rPr>
                <w:sz w:val="14"/>
              </w:rPr>
              <w:t>0,00</w:t>
            </w:r>
          </w:p>
        </w:tc>
        <w:tc>
          <w:tcPr>
            <w:tcW w:w="1397" w:type="dxa"/>
            <w:gridSpan w:val="2"/>
            <w:tcBorders>
              <w:top w:val="single" w:sz="8" w:space="0" w:color="000000"/>
            </w:tcBorders>
          </w:tcPr>
          <w:p>
            <w:pPr>
              <w:pStyle w:val="TableParagraph"/>
              <w:spacing w:before="5"/>
              <w:rPr>
                <w:rFonts w:ascii="Times New Roman"/>
                <w:sz w:val="20"/>
              </w:rPr>
            </w:pPr>
          </w:p>
          <w:p>
            <w:pPr>
              <w:pStyle w:val="TableParagraph"/>
              <w:spacing w:before="1"/>
              <w:ind w:right="20"/>
              <w:jc w:val="right"/>
              <w:rPr>
                <w:sz w:val="14"/>
              </w:rPr>
            </w:pPr>
            <w:r>
              <w:rPr>
                <w:sz w:val="14"/>
              </w:rPr>
              <w:t>0,00</w:t>
            </w:r>
          </w:p>
        </w:tc>
        <w:tc>
          <w:tcPr>
            <w:tcW w:w="1580" w:type="dxa"/>
            <w:tcBorders>
              <w:top w:val="single" w:sz="8" w:space="0" w:color="000000"/>
              <w:right w:val="single" w:sz="8" w:space="0" w:color="000000"/>
            </w:tcBorders>
          </w:tcPr>
          <w:p>
            <w:pPr>
              <w:pStyle w:val="TableParagraph"/>
              <w:spacing w:before="5"/>
              <w:rPr>
                <w:rFonts w:ascii="Times New Roman"/>
                <w:sz w:val="20"/>
              </w:rPr>
            </w:pPr>
          </w:p>
          <w:p>
            <w:pPr>
              <w:pStyle w:val="TableParagraph"/>
              <w:spacing w:before="1"/>
              <w:ind w:right="30"/>
              <w:jc w:val="right"/>
              <w:rPr>
                <w:sz w:val="14"/>
              </w:rPr>
            </w:pPr>
            <w:r>
              <w:rPr>
                <w:sz w:val="14"/>
              </w:rPr>
              <w:t>0,00</w:t>
            </w:r>
          </w:p>
        </w:tc>
      </w:tr>
      <w:tr>
        <w:trPr>
          <w:trHeight w:val="700" w:hRule="atLeast"/>
        </w:trPr>
        <w:tc>
          <w:tcPr>
            <w:tcW w:w="617" w:type="dxa"/>
            <w:vMerge/>
            <w:tcBorders>
              <w:top w:val="nil"/>
              <w:left w:val="single" w:sz="8" w:space="0" w:color="000000"/>
              <w:bottom w:val="single" w:sz="8" w:space="0" w:color="000000"/>
            </w:tcBorders>
          </w:tcPr>
          <w:p>
            <w:pPr>
              <w:rPr>
                <w:sz w:val="2"/>
                <w:szCs w:val="2"/>
              </w:rPr>
            </w:pPr>
          </w:p>
        </w:tc>
        <w:tc>
          <w:tcPr>
            <w:tcW w:w="1342" w:type="dxa"/>
            <w:tcBorders>
              <w:bottom w:val="single" w:sz="8" w:space="0" w:color="000000"/>
            </w:tcBorders>
          </w:tcPr>
          <w:p>
            <w:pPr>
              <w:pStyle w:val="TableParagraph"/>
              <w:spacing w:before="136"/>
              <w:ind w:left="53"/>
              <w:rPr>
                <w:b/>
                <w:sz w:val="14"/>
              </w:rPr>
            </w:pPr>
            <w:r>
              <w:rPr>
                <w:b/>
                <w:sz w:val="14"/>
              </w:rPr>
              <w:t>50400</w:t>
            </w:r>
          </w:p>
        </w:tc>
        <w:tc>
          <w:tcPr>
            <w:tcW w:w="3379" w:type="dxa"/>
            <w:tcBorders>
              <w:bottom w:val="single" w:sz="8" w:space="0" w:color="000000"/>
            </w:tcBorders>
          </w:tcPr>
          <w:p>
            <w:pPr>
              <w:pStyle w:val="TableParagraph"/>
              <w:spacing w:line="261" w:lineRule="auto" w:before="118"/>
              <w:ind w:left="111" w:right="323"/>
              <w:rPr>
                <w:b/>
                <w:sz w:val="14"/>
              </w:rPr>
            </w:pPr>
            <w:r>
              <w:rPr>
                <w:b/>
                <w:sz w:val="14"/>
              </w:rPr>
              <w:t>Tipologia 400 - Altre entrate per riduzione di attività finanziarie</w:t>
            </w:r>
          </w:p>
        </w:tc>
        <w:tc>
          <w:tcPr>
            <w:tcW w:w="1639" w:type="dxa"/>
            <w:tcBorders>
              <w:bottom w:val="single" w:sz="8" w:space="0" w:color="000000"/>
            </w:tcBorders>
          </w:tcPr>
          <w:p>
            <w:pPr>
              <w:pStyle w:val="TableParagraph"/>
              <w:spacing w:before="136"/>
              <w:ind w:right="104"/>
              <w:jc w:val="right"/>
              <w:rPr>
                <w:sz w:val="14"/>
              </w:rPr>
            </w:pPr>
            <w:r>
              <w:rPr>
                <w:sz w:val="14"/>
              </w:rPr>
              <w:t>0,00</w:t>
            </w:r>
          </w:p>
        </w:tc>
        <w:tc>
          <w:tcPr>
            <w:tcW w:w="1739" w:type="dxa"/>
            <w:tcBorders>
              <w:bottom w:val="single" w:sz="8" w:space="0" w:color="000000"/>
            </w:tcBorders>
          </w:tcPr>
          <w:p>
            <w:pPr>
              <w:pStyle w:val="TableParagraph"/>
              <w:spacing w:line="297" w:lineRule="auto" w:before="124"/>
              <w:ind w:left="93" w:right="85"/>
              <w:rPr>
                <w:sz w:val="14"/>
              </w:rPr>
            </w:pPr>
            <w:r>
              <w:rPr>
                <w:sz w:val="14"/>
              </w:rPr>
              <w:t>previsioni di competenza previsioni di cassa</w:t>
            </w:r>
          </w:p>
        </w:tc>
        <w:tc>
          <w:tcPr>
            <w:tcW w:w="1619" w:type="dxa"/>
            <w:tcBorders>
              <w:bottom w:val="single" w:sz="8" w:space="0" w:color="000000"/>
            </w:tcBorders>
          </w:tcPr>
          <w:p>
            <w:pPr>
              <w:pStyle w:val="TableParagraph"/>
              <w:spacing w:before="136"/>
              <w:ind w:right="102"/>
              <w:jc w:val="right"/>
              <w:rPr>
                <w:sz w:val="14"/>
              </w:rPr>
            </w:pPr>
            <w:r>
              <w:rPr>
                <w:sz w:val="14"/>
              </w:rPr>
              <w:t>0,00</w:t>
            </w:r>
          </w:p>
          <w:p>
            <w:pPr>
              <w:pStyle w:val="TableParagraph"/>
              <w:spacing w:before="39"/>
              <w:ind w:right="102"/>
              <w:jc w:val="right"/>
              <w:rPr>
                <w:sz w:val="14"/>
              </w:rPr>
            </w:pPr>
            <w:r>
              <w:rPr>
                <w:sz w:val="14"/>
              </w:rPr>
              <w:t>0,00</w:t>
            </w:r>
          </w:p>
        </w:tc>
        <w:tc>
          <w:tcPr>
            <w:tcW w:w="1821" w:type="dxa"/>
            <w:gridSpan w:val="2"/>
            <w:tcBorders>
              <w:bottom w:val="single" w:sz="8" w:space="0" w:color="000000"/>
            </w:tcBorders>
          </w:tcPr>
          <w:p>
            <w:pPr>
              <w:pStyle w:val="TableParagraph"/>
              <w:spacing w:before="136"/>
              <w:ind w:right="283"/>
              <w:jc w:val="right"/>
              <w:rPr>
                <w:sz w:val="14"/>
              </w:rPr>
            </w:pPr>
            <w:r>
              <w:rPr>
                <w:sz w:val="14"/>
              </w:rPr>
              <w:t>0,00</w:t>
            </w:r>
          </w:p>
          <w:p>
            <w:pPr>
              <w:pStyle w:val="TableParagraph"/>
              <w:spacing w:before="39"/>
              <w:ind w:right="283"/>
              <w:jc w:val="right"/>
              <w:rPr>
                <w:sz w:val="14"/>
              </w:rPr>
            </w:pPr>
            <w:r>
              <w:rPr>
                <w:sz w:val="14"/>
              </w:rPr>
              <w:t>0,00</w:t>
            </w:r>
          </w:p>
        </w:tc>
        <w:tc>
          <w:tcPr>
            <w:tcW w:w="1397" w:type="dxa"/>
            <w:gridSpan w:val="2"/>
            <w:tcBorders>
              <w:bottom w:val="single" w:sz="8" w:space="0" w:color="000000"/>
            </w:tcBorders>
          </w:tcPr>
          <w:p>
            <w:pPr>
              <w:pStyle w:val="TableParagraph"/>
              <w:spacing w:before="136"/>
              <w:ind w:right="20"/>
              <w:jc w:val="right"/>
              <w:rPr>
                <w:sz w:val="14"/>
              </w:rPr>
            </w:pPr>
            <w:r>
              <w:rPr>
                <w:sz w:val="14"/>
              </w:rPr>
              <w:t>0,00</w:t>
            </w:r>
          </w:p>
        </w:tc>
        <w:tc>
          <w:tcPr>
            <w:tcW w:w="1580" w:type="dxa"/>
            <w:tcBorders>
              <w:bottom w:val="single" w:sz="8" w:space="0" w:color="000000"/>
              <w:right w:val="single" w:sz="8" w:space="0" w:color="000000"/>
            </w:tcBorders>
          </w:tcPr>
          <w:p>
            <w:pPr>
              <w:pStyle w:val="TableParagraph"/>
              <w:spacing w:before="136"/>
              <w:ind w:right="30"/>
              <w:jc w:val="right"/>
              <w:rPr>
                <w:sz w:val="14"/>
              </w:rPr>
            </w:pPr>
            <w:r>
              <w:rPr>
                <w:sz w:val="14"/>
              </w:rPr>
              <w:t>0,00</w:t>
            </w:r>
          </w:p>
        </w:tc>
      </w:tr>
      <w:tr>
        <w:trPr>
          <w:trHeight w:val="560" w:hRule="atLeast"/>
        </w:trPr>
        <w:tc>
          <w:tcPr>
            <w:tcW w:w="617" w:type="dxa"/>
            <w:tcBorders>
              <w:top w:val="single" w:sz="8" w:space="0" w:color="000000"/>
              <w:left w:val="single" w:sz="8" w:space="0" w:color="000000"/>
              <w:bottom w:val="single" w:sz="8" w:space="0" w:color="000000"/>
            </w:tcBorders>
            <w:shd w:val="clear" w:color="auto" w:fill="CCCCCC"/>
          </w:tcPr>
          <w:p>
            <w:pPr>
              <w:pStyle w:val="TableParagraph"/>
              <w:spacing w:before="116"/>
              <w:ind w:right="30"/>
              <w:jc w:val="right"/>
              <w:rPr>
                <w:b/>
                <w:i/>
                <w:sz w:val="14"/>
              </w:rPr>
            </w:pPr>
            <w:r>
              <w:rPr>
                <w:b/>
                <w:i/>
                <w:sz w:val="14"/>
              </w:rPr>
              <w:t>50000</w:t>
            </w:r>
          </w:p>
        </w:tc>
        <w:tc>
          <w:tcPr>
            <w:tcW w:w="1342" w:type="dxa"/>
            <w:tcBorders>
              <w:top w:val="single" w:sz="8" w:space="0" w:color="000000"/>
              <w:bottom w:val="single" w:sz="8" w:space="0" w:color="000000"/>
            </w:tcBorders>
            <w:shd w:val="clear" w:color="auto" w:fill="CCCCCC"/>
          </w:tcPr>
          <w:p>
            <w:pPr>
              <w:pStyle w:val="TableParagraph"/>
              <w:spacing w:before="116"/>
              <w:ind w:right="47"/>
              <w:jc w:val="right"/>
              <w:rPr>
                <w:b/>
                <w:i/>
                <w:sz w:val="14"/>
              </w:rPr>
            </w:pPr>
            <w:r>
              <w:rPr>
                <w:b/>
                <w:i/>
                <w:sz w:val="14"/>
              </w:rPr>
              <w:t>Totale TITOLO 5</w:t>
            </w:r>
          </w:p>
        </w:tc>
        <w:tc>
          <w:tcPr>
            <w:tcW w:w="3379" w:type="dxa"/>
            <w:tcBorders>
              <w:top w:val="single" w:sz="8" w:space="0" w:color="000000"/>
              <w:bottom w:val="single" w:sz="8" w:space="0" w:color="000000"/>
            </w:tcBorders>
            <w:shd w:val="clear" w:color="auto" w:fill="CCCCCC"/>
          </w:tcPr>
          <w:p>
            <w:pPr>
              <w:pStyle w:val="TableParagraph"/>
              <w:spacing w:before="116"/>
              <w:ind w:left="111"/>
              <w:rPr>
                <w:b/>
                <w:i/>
                <w:sz w:val="14"/>
              </w:rPr>
            </w:pPr>
            <w:r>
              <w:rPr>
                <w:b/>
                <w:i/>
                <w:sz w:val="14"/>
              </w:rPr>
              <w:t>Entrate da riduzione di attività finanziarie</w:t>
            </w:r>
          </w:p>
        </w:tc>
        <w:tc>
          <w:tcPr>
            <w:tcW w:w="1639" w:type="dxa"/>
            <w:tcBorders>
              <w:top w:val="single" w:sz="8" w:space="0" w:color="000000"/>
              <w:bottom w:val="single" w:sz="8" w:space="0" w:color="000000"/>
            </w:tcBorders>
            <w:shd w:val="clear" w:color="auto" w:fill="CCCCCC"/>
          </w:tcPr>
          <w:p>
            <w:pPr>
              <w:pStyle w:val="TableParagraph"/>
              <w:spacing w:before="116"/>
              <w:ind w:right="104"/>
              <w:jc w:val="right"/>
              <w:rPr>
                <w:b/>
                <w:sz w:val="14"/>
              </w:rPr>
            </w:pPr>
            <w:r>
              <w:rPr>
                <w:b/>
                <w:sz w:val="14"/>
              </w:rPr>
              <w:t>0,00</w:t>
            </w:r>
          </w:p>
        </w:tc>
        <w:tc>
          <w:tcPr>
            <w:tcW w:w="1739" w:type="dxa"/>
            <w:tcBorders>
              <w:top w:val="single" w:sz="8" w:space="0" w:color="000000"/>
              <w:bottom w:val="single" w:sz="8" w:space="0" w:color="000000"/>
            </w:tcBorders>
            <w:shd w:val="clear" w:color="auto" w:fill="CCCCCC"/>
          </w:tcPr>
          <w:p>
            <w:pPr>
              <w:pStyle w:val="TableParagraph"/>
              <w:spacing w:line="240" w:lineRule="atLeast" w:before="5"/>
              <w:ind w:left="73" w:right="105"/>
              <w:rPr>
                <w:sz w:val="14"/>
              </w:rPr>
            </w:pPr>
            <w:r>
              <w:rPr>
                <w:sz w:val="14"/>
              </w:rPr>
              <w:t>previsioni di competenza previsioni di cassa</w:t>
            </w:r>
          </w:p>
        </w:tc>
        <w:tc>
          <w:tcPr>
            <w:tcW w:w="1619" w:type="dxa"/>
            <w:tcBorders>
              <w:top w:val="single" w:sz="8" w:space="0" w:color="000000"/>
              <w:bottom w:val="single" w:sz="8" w:space="0" w:color="000000"/>
            </w:tcBorders>
            <w:shd w:val="clear" w:color="auto" w:fill="CCCCCC"/>
          </w:tcPr>
          <w:p>
            <w:pPr>
              <w:pStyle w:val="TableParagraph"/>
              <w:spacing w:before="116"/>
              <w:ind w:right="82"/>
              <w:jc w:val="right"/>
              <w:rPr>
                <w:b/>
                <w:sz w:val="14"/>
              </w:rPr>
            </w:pPr>
            <w:r>
              <w:rPr>
                <w:b/>
                <w:sz w:val="14"/>
              </w:rPr>
              <w:t>0,00</w:t>
            </w:r>
          </w:p>
          <w:p>
            <w:pPr>
              <w:pStyle w:val="TableParagraph"/>
              <w:spacing w:before="39"/>
              <w:ind w:right="82"/>
              <w:jc w:val="right"/>
              <w:rPr>
                <w:b/>
                <w:sz w:val="14"/>
              </w:rPr>
            </w:pPr>
            <w:r>
              <w:rPr>
                <w:b/>
                <w:sz w:val="14"/>
              </w:rPr>
              <w:t>0,00</w:t>
            </w:r>
          </w:p>
        </w:tc>
        <w:tc>
          <w:tcPr>
            <w:tcW w:w="1821" w:type="dxa"/>
            <w:gridSpan w:val="2"/>
            <w:tcBorders>
              <w:top w:val="single" w:sz="8" w:space="0" w:color="000000"/>
              <w:bottom w:val="single" w:sz="8" w:space="0" w:color="000000"/>
            </w:tcBorders>
            <w:shd w:val="clear" w:color="auto" w:fill="CCCCCC"/>
          </w:tcPr>
          <w:p>
            <w:pPr>
              <w:pStyle w:val="TableParagraph"/>
              <w:spacing w:before="116"/>
              <w:ind w:right="303"/>
              <w:jc w:val="right"/>
              <w:rPr>
                <w:b/>
                <w:sz w:val="14"/>
              </w:rPr>
            </w:pPr>
            <w:r>
              <w:rPr>
                <w:b/>
                <w:sz w:val="14"/>
              </w:rPr>
              <w:t>0,00</w:t>
            </w:r>
          </w:p>
          <w:p>
            <w:pPr>
              <w:pStyle w:val="TableParagraph"/>
              <w:spacing w:before="79"/>
              <w:ind w:right="303"/>
              <w:jc w:val="right"/>
              <w:rPr>
                <w:b/>
                <w:sz w:val="14"/>
              </w:rPr>
            </w:pPr>
            <w:r>
              <w:rPr>
                <w:b/>
                <w:sz w:val="14"/>
              </w:rPr>
              <w:t>0,00</w:t>
            </w:r>
          </w:p>
        </w:tc>
        <w:tc>
          <w:tcPr>
            <w:tcW w:w="1397" w:type="dxa"/>
            <w:gridSpan w:val="2"/>
            <w:tcBorders>
              <w:top w:val="single" w:sz="8" w:space="0" w:color="000000"/>
              <w:bottom w:val="single" w:sz="8" w:space="0" w:color="000000"/>
            </w:tcBorders>
            <w:shd w:val="clear" w:color="auto" w:fill="CCCCCC"/>
          </w:tcPr>
          <w:p>
            <w:pPr>
              <w:pStyle w:val="TableParagraph"/>
              <w:spacing w:before="116"/>
              <w:ind w:right="40"/>
              <w:jc w:val="right"/>
              <w:rPr>
                <w:b/>
                <w:sz w:val="14"/>
              </w:rPr>
            </w:pPr>
            <w:r>
              <w:rPr>
                <w:b/>
                <w:sz w:val="14"/>
              </w:rPr>
              <w:t>0,00</w:t>
            </w:r>
          </w:p>
        </w:tc>
        <w:tc>
          <w:tcPr>
            <w:tcW w:w="1580" w:type="dxa"/>
            <w:tcBorders>
              <w:top w:val="single" w:sz="8" w:space="0" w:color="000000"/>
              <w:bottom w:val="single" w:sz="8" w:space="0" w:color="000000"/>
              <w:right w:val="single" w:sz="8" w:space="0" w:color="000000"/>
            </w:tcBorders>
            <w:shd w:val="clear" w:color="auto" w:fill="CCCCCC"/>
          </w:tcPr>
          <w:p>
            <w:pPr>
              <w:pStyle w:val="TableParagraph"/>
              <w:spacing w:before="116"/>
              <w:ind w:right="30"/>
              <w:jc w:val="right"/>
              <w:rPr>
                <w:b/>
                <w:sz w:val="14"/>
              </w:rPr>
            </w:pPr>
            <w:r>
              <w:rPr>
                <w:b/>
                <w:sz w:val="14"/>
              </w:rPr>
              <w:t>0,00</w:t>
            </w:r>
          </w:p>
        </w:tc>
      </w:tr>
      <w:tr>
        <w:trPr>
          <w:trHeight w:val="200" w:hRule="atLeast"/>
        </w:trPr>
        <w:tc>
          <w:tcPr>
            <w:tcW w:w="15133" w:type="dxa"/>
            <w:gridSpan w:val="11"/>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r>
      <w:tr>
        <w:trPr>
          <w:trHeight w:val="380" w:hRule="atLeast"/>
        </w:trPr>
        <w:tc>
          <w:tcPr>
            <w:tcW w:w="1959" w:type="dxa"/>
            <w:gridSpan w:val="2"/>
            <w:tcBorders>
              <w:top w:val="single" w:sz="8" w:space="0" w:color="000000"/>
              <w:left w:val="single" w:sz="8" w:space="0" w:color="000000"/>
              <w:bottom w:val="single" w:sz="8" w:space="0" w:color="000000"/>
            </w:tcBorders>
          </w:tcPr>
          <w:p>
            <w:pPr>
              <w:pStyle w:val="TableParagraph"/>
              <w:spacing w:before="96"/>
              <w:ind w:left="80"/>
              <w:rPr>
                <w:b/>
                <w:i/>
                <w:sz w:val="14"/>
              </w:rPr>
            </w:pPr>
            <w:r>
              <w:rPr>
                <w:b/>
                <w:i/>
                <w:sz w:val="14"/>
              </w:rPr>
              <w:t>TITOLO 6:</w:t>
            </w:r>
          </w:p>
        </w:tc>
        <w:tc>
          <w:tcPr>
            <w:tcW w:w="3379" w:type="dxa"/>
            <w:tcBorders>
              <w:top w:val="single" w:sz="8" w:space="0" w:color="000000"/>
              <w:bottom w:val="single" w:sz="8" w:space="0" w:color="000000"/>
            </w:tcBorders>
          </w:tcPr>
          <w:p>
            <w:pPr>
              <w:pStyle w:val="TableParagraph"/>
              <w:spacing w:before="96"/>
              <w:ind w:left="111"/>
              <w:rPr>
                <w:b/>
                <w:i/>
                <w:sz w:val="14"/>
              </w:rPr>
            </w:pPr>
            <w:r>
              <w:rPr>
                <w:b/>
                <w:i/>
                <w:sz w:val="14"/>
              </w:rPr>
              <w:t>Accensione di prestiti</w:t>
            </w:r>
          </w:p>
        </w:tc>
        <w:tc>
          <w:tcPr>
            <w:tcW w:w="1639" w:type="dxa"/>
            <w:tcBorders>
              <w:top w:val="single" w:sz="8" w:space="0" w:color="000000"/>
              <w:bottom w:val="single" w:sz="8" w:space="0" w:color="000000"/>
            </w:tcBorders>
          </w:tcPr>
          <w:p>
            <w:pPr>
              <w:pStyle w:val="TableParagraph"/>
              <w:rPr>
                <w:rFonts w:ascii="Times New Roman"/>
                <w:sz w:val="14"/>
              </w:rPr>
            </w:pPr>
          </w:p>
        </w:tc>
        <w:tc>
          <w:tcPr>
            <w:tcW w:w="1739" w:type="dxa"/>
            <w:tcBorders>
              <w:top w:val="single" w:sz="8" w:space="0" w:color="000000"/>
              <w:bottom w:val="single" w:sz="8" w:space="0" w:color="000000"/>
            </w:tcBorders>
          </w:tcPr>
          <w:p>
            <w:pPr>
              <w:pStyle w:val="TableParagraph"/>
              <w:rPr>
                <w:rFonts w:ascii="Times New Roman"/>
                <w:sz w:val="14"/>
              </w:rPr>
            </w:pPr>
          </w:p>
        </w:tc>
        <w:tc>
          <w:tcPr>
            <w:tcW w:w="1619" w:type="dxa"/>
            <w:tcBorders>
              <w:top w:val="single" w:sz="8" w:space="0" w:color="000000"/>
              <w:bottom w:val="single" w:sz="8" w:space="0" w:color="000000"/>
            </w:tcBorders>
          </w:tcPr>
          <w:p>
            <w:pPr>
              <w:pStyle w:val="TableParagraph"/>
              <w:rPr>
                <w:rFonts w:ascii="Times New Roman"/>
                <w:sz w:val="14"/>
              </w:rPr>
            </w:pPr>
          </w:p>
        </w:tc>
        <w:tc>
          <w:tcPr>
            <w:tcW w:w="1619" w:type="dxa"/>
            <w:tcBorders>
              <w:top w:val="single" w:sz="8" w:space="0" w:color="000000"/>
              <w:bottom w:val="single" w:sz="8" w:space="0" w:color="000000"/>
            </w:tcBorders>
          </w:tcPr>
          <w:p>
            <w:pPr>
              <w:pStyle w:val="TableParagraph"/>
              <w:rPr>
                <w:rFonts w:ascii="Times New Roman"/>
                <w:sz w:val="14"/>
              </w:rPr>
            </w:pPr>
          </w:p>
        </w:tc>
        <w:tc>
          <w:tcPr>
            <w:tcW w:w="202" w:type="dxa"/>
            <w:tcBorders>
              <w:top w:val="single" w:sz="8" w:space="0" w:color="000000"/>
              <w:bottom w:val="single" w:sz="8" w:space="0" w:color="000000"/>
            </w:tcBorders>
          </w:tcPr>
          <w:p>
            <w:pPr>
              <w:pStyle w:val="TableParagraph"/>
              <w:rPr>
                <w:rFonts w:ascii="Times New Roman"/>
                <w:sz w:val="14"/>
              </w:rPr>
            </w:pPr>
          </w:p>
        </w:tc>
        <w:tc>
          <w:tcPr>
            <w:tcW w:w="1397" w:type="dxa"/>
            <w:gridSpan w:val="2"/>
            <w:tcBorders>
              <w:top w:val="single" w:sz="8" w:space="0" w:color="000000"/>
              <w:bottom w:val="single" w:sz="8" w:space="0" w:color="000000"/>
            </w:tcBorders>
          </w:tcPr>
          <w:p>
            <w:pPr>
              <w:pStyle w:val="TableParagraph"/>
              <w:rPr>
                <w:rFonts w:ascii="Times New Roman"/>
                <w:sz w:val="14"/>
              </w:rPr>
            </w:pPr>
          </w:p>
        </w:tc>
        <w:tc>
          <w:tcPr>
            <w:tcW w:w="1580" w:type="dxa"/>
            <w:tcBorders>
              <w:top w:val="single" w:sz="8" w:space="0" w:color="000000"/>
              <w:bottom w:val="single" w:sz="8" w:space="0" w:color="000000"/>
              <w:right w:val="single" w:sz="8" w:space="0" w:color="000000"/>
            </w:tcBorders>
          </w:tcPr>
          <w:p>
            <w:pPr>
              <w:pStyle w:val="TableParagraph"/>
              <w:rPr>
                <w:rFonts w:ascii="Times New Roman"/>
                <w:sz w:val="14"/>
              </w:rPr>
            </w:pPr>
          </w:p>
        </w:tc>
      </w:tr>
      <w:tr>
        <w:trPr>
          <w:trHeight w:val="719" w:hRule="atLeast"/>
        </w:trPr>
        <w:tc>
          <w:tcPr>
            <w:tcW w:w="617" w:type="dxa"/>
            <w:vMerge w:val="restart"/>
            <w:tcBorders>
              <w:top w:val="single" w:sz="8" w:space="0" w:color="000000"/>
              <w:left w:val="single" w:sz="8" w:space="0" w:color="000000"/>
              <w:bottom w:val="single" w:sz="8" w:space="0" w:color="000000"/>
            </w:tcBorders>
          </w:tcPr>
          <w:p>
            <w:pPr>
              <w:pStyle w:val="TableParagraph"/>
              <w:rPr>
                <w:rFonts w:ascii="Times New Roman"/>
                <w:sz w:val="14"/>
              </w:rPr>
            </w:pPr>
          </w:p>
        </w:tc>
        <w:tc>
          <w:tcPr>
            <w:tcW w:w="1342" w:type="dxa"/>
            <w:tcBorders>
              <w:top w:val="single" w:sz="8" w:space="0" w:color="000000"/>
            </w:tcBorders>
          </w:tcPr>
          <w:p>
            <w:pPr>
              <w:pStyle w:val="TableParagraph"/>
              <w:spacing w:before="5"/>
              <w:rPr>
                <w:rFonts w:ascii="Times New Roman"/>
                <w:sz w:val="20"/>
              </w:rPr>
            </w:pPr>
          </w:p>
          <w:p>
            <w:pPr>
              <w:pStyle w:val="TableParagraph"/>
              <w:spacing w:before="1"/>
              <w:ind w:left="53"/>
              <w:rPr>
                <w:b/>
                <w:sz w:val="14"/>
              </w:rPr>
            </w:pPr>
            <w:r>
              <w:rPr>
                <w:b/>
                <w:sz w:val="14"/>
              </w:rPr>
              <w:t>60200</w:t>
            </w:r>
          </w:p>
        </w:tc>
        <w:tc>
          <w:tcPr>
            <w:tcW w:w="3379" w:type="dxa"/>
            <w:tcBorders>
              <w:top w:val="single" w:sz="8" w:space="0" w:color="000000"/>
            </w:tcBorders>
          </w:tcPr>
          <w:p>
            <w:pPr>
              <w:pStyle w:val="TableParagraph"/>
              <w:spacing w:before="10"/>
              <w:rPr>
                <w:rFonts w:ascii="Times New Roman"/>
                <w:sz w:val="18"/>
              </w:rPr>
            </w:pPr>
          </w:p>
          <w:p>
            <w:pPr>
              <w:pStyle w:val="TableParagraph"/>
              <w:spacing w:line="261" w:lineRule="auto" w:before="1"/>
              <w:ind w:left="111" w:right="400"/>
              <w:rPr>
                <w:b/>
                <w:sz w:val="14"/>
              </w:rPr>
            </w:pPr>
            <w:r>
              <w:rPr>
                <w:b/>
                <w:sz w:val="14"/>
              </w:rPr>
              <w:t>Tipologia 200 - Accensione Prestiti a breve termine</w:t>
            </w:r>
          </w:p>
        </w:tc>
        <w:tc>
          <w:tcPr>
            <w:tcW w:w="1639" w:type="dxa"/>
            <w:tcBorders>
              <w:top w:val="single" w:sz="8" w:space="0" w:color="000000"/>
            </w:tcBorders>
          </w:tcPr>
          <w:p>
            <w:pPr>
              <w:pStyle w:val="TableParagraph"/>
              <w:spacing w:before="5"/>
              <w:rPr>
                <w:rFonts w:ascii="Times New Roman"/>
                <w:sz w:val="20"/>
              </w:rPr>
            </w:pPr>
          </w:p>
          <w:p>
            <w:pPr>
              <w:pStyle w:val="TableParagraph"/>
              <w:spacing w:before="1"/>
              <w:ind w:right="104"/>
              <w:jc w:val="right"/>
              <w:rPr>
                <w:sz w:val="14"/>
              </w:rPr>
            </w:pPr>
            <w:r>
              <w:rPr>
                <w:sz w:val="14"/>
              </w:rPr>
              <w:t>0,00</w:t>
            </w:r>
          </w:p>
        </w:tc>
        <w:tc>
          <w:tcPr>
            <w:tcW w:w="1739" w:type="dxa"/>
            <w:tcBorders>
              <w:top w:val="single" w:sz="8" w:space="0" w:color="000000"/>
            </w:tcBorders>
          </w:tcPr>
          <w:p>
            <w:pPr>
              <w:pStyle w:val="TableParagraph"/>
              <w:spacing w:before="5"/>
              <w:rPr>
                <w:rFonts w:ascii="Times New Roman"/>
                <w:sz w:val="19"/>
              </w:rPr>
            </w:pPr>
          </w:p>
          <w:p>
            <w:pPr>
              <w:pStyle w:val="TableParagraph"/>
              <w:spacing w:line="297" w:lineRule="auto"/>
              <w:ind w:left="93" w:right="85"/>
              <w:rPr>
                <w:sz w:val="14"/>
              </w:rPr>
            </w:pPr>
            <w:r>
              <w:rPr>
                <w:sz w:val="14"/>
              </w:rPr>
              <w:t>previsioni di competenza previsioni di cassa</w:t>
            </w:r>
          </w:p>
        </w:tc>
        <w:tc>
          <w:tcPr>
            <w:tcW w:w="1619" w:type="dxa"/>
            <w:tcBorders>
              <w:top w:val="single" w:sz="8" w:space="0" w:color="000000"/>
            </w:tcBorders>
          </w:tcPr>
          <w:p>
            <w:pPr>
              <w:pStyle w:val="TableParagraph"/>
              <w:spacing w:before="5"/>
              <w:rPr>
                <w:rFonts w:ascii="Times New Roman"/>
                <w:sz w:val="20"/>
              </w:rPr>
            </w:pPr>
          </w:p>
          <w:p>
            <w:pPr>
              <w:pStyle w:val="TableParagraph"/>
              <w:spacing w:before="1"/>
              <w:ind w:right="102"/>
              <w:jc w:val="right"/>
              <w:rPr>
                <w:sz w:val="14"/>
              </w:rPr>
            </w:pPr>
            <w:r>
              <w:rPr>
                <w:sz w:val="14"/>
              </w:rPr>
              <w:t>0,00</w:t>
            </w:r>
          </w:p>
          <w:p>
            <w:pPr>
              <w:pStyle w:val="TableParagraph"/>
              <w:spacing w:before="39"/>
              <w:ind w:right="102"/>
              <w:jc w:val="right"/>
              <w:rPr>
                <w:sz w:val="14"/>
              </w:rPr>
            </w:pPr>
            <w:r>
              <w:rPr>
                <w:sz w:val="14"/>
              </w:rPr>
              <w:t>0,00</w:t>
            </w:r>
          </w:p>
        </w:tc>
        <w:tc>
          <w:tcPr>
            <w:tcW w:w="1821" w:type="dxa"/>
            <w:gridSpan w:val="2"/>
            <w:tcBorders>
              <w:top w:val="single" w:sz="8" w:space="0" w:color="000000"/>
            </w:tcBorders>
          </w:tcPr>
          <w:p>
            <w:pPr>
              <w:pStyle w:val="TableParagraph"/>
              <w:spacing w:before="5"/>
              <w:rPr>
                <w:rFonts w:ascii="Times New Roman"/>
                <w:sz w:val="20"/>
              </w:rPr>
            </w:pPr>
          </w:p>
          <w:p>
            <w:pPr>
              <w:pStyle w:val="TableParagraph"/>
              <w:spacing w:before="1"/>
              <w:ind w:right="283"/>
              <w:jc w:val="right"/>
              <w:rPr>
                <w:sz w:val="14"/>
              </w:rPr>
            </w:pPr>
            <w:r>
              <w:rPr>
                <w:sz w:val="14"/>
              </w:rPr>
              <w:t>0,00</w:t>
            </w:r>
          </w:p>
          <w:p>
            <w:pPr>
              <w:pStyle w:val="TableParagraph"/>
              <w:spacing w:before="39"/>
              <w:ind w:right="283"/>
              <w:jc w:val="right"/>
              <w:rPr>
                <w:sz w:val="14"/>
              </w:rPr>
            </w:pPr>
            <w:r>
              <w:rPr>
                <w:sz w:val="14"/>
              </w:rPr>
              <w:t>0,00</w:t>
            </w:r>
          </w:p>
        </w:tc>
        <w:tc>
          <w:tcPr>
            <w:tcW w:w="1397" w:type="dxa"/>
            <w:gridSpan w:val="2"/>
            <w:tcBorders>
              <w:top w:val="single" w:sz="8" w:space="0" w:color="000000"/>
            </w:tcBorders>
          </w:tcPr>
          <w:p>
            <w:pPr>
              <w:pStyle w:val="TableParagraph"/>
              <w:spacing w:before="5"/>
              <w:rPr>
                <w:rFonts w:ascii="Times New Roman"/>
                <w:sz w:val="20"/>
              </w:rPr>
            </w:pPr>
          </w:p>
          <w:p>
            <w:pPr>
              <w:pStyle w:val="TableParagraph"/>
              <w:spacing w:before="1"/>
              <w:ind w:right="20"/>
              <w:jc w:val="right"/>
              <w:rPr>
                <w:sz w:val="14"/>
              </w:rPr>
            </w:pPr>
            <w:r>
              <w:rPr>
                <w:sz w:val="14"/>
              </w:rPr>
              <w:t>0,00</w:t>
            </w:r>
          </w:p>
        </w:tc>
        <w:tc>
          <w:tcPr>
            <w:tcW w:w="1580" w:type="dxa"/>
            <w:tcBorders>
              <w:top w:val="single" w:sz="8" w:space="0" w:color="000000"/>
              <w:right w:val="single" w:sz="8" w:space="0" w:color="000000"/>
            </w:tcBorders>
          </w:tcPr>
          <w:p>
            <w:pPr>
              <w:pStyle w:val="TableParagraph"/>
              <w:spacing w:before="5"/>
              <w:rPr>
                <w:rFonts w:ascii="Times New Roman"/>
                <w:sz w:val="20"/>
              </w:rPr>
            </w:pPr>
          </w:p>
          <w:p>
            <w:pPr>
              <w:pStyle w:val="TableParagraph"/>
              <w:spacing w:before="1"/>
              <w:ind w:right="30"/>
              <w:jc w:val="right"/>
              <w:rPr>
                <w:sz w:val="14"/>
              </w:rPr>
            </w:pPr>
            <w:r>
              <w:rPr>
                <w:sz w:val="14"/>
              </w:rPr>
              <w:t>0,00</w:t>
            </w:r>
          </w:p>
        </w:tc>
      </w:tr>
      <w:tr>
        <w:trPr>
          <w:trHeight w:val="700" w:hRule="atLeast"/>
        </w:trPr>
        <w:tc>
          <w:tcPr>
            <w:tcW w:w="617" w:type="dxa"/>
            <w:vMerge/>
            <w:tcBorders>
              <w:top w:val="nil"/>
              <w:left w:val="single" w:sz="8" w:space="0" w:color="000000"/>
              <w:bottom w:val="single" w:sz="8" w:space="0" w:color="000000"/>
            </w:tcBorders>
          </w:tcPr>
          <w:p>
            <w:pPr>
              <w:rPr>
                <w:sz w:val="2"/>
                <w:szCs w:val="2"/>
              </w:rPr>
            </w:pPr>
          </w:p>
        </w:tc>
        <w:tc>
          <w:tcPr>
            <w:tcW w:w="1342" w:type="dxa"/>
            <w:tcBorders>
              <w:bottom w:val="single" w:sz="8" w:space="0" w:color="000000"/>
            </w:tcBorders>
          </w:tcPr>
          <w:p>
            <w:pPr>
              <w:pStyle w:val="TableParagraph"/>
              <w:spacing w:before="136"/>
              <w:ind w:left="53"/>
              <w:rPr>
                <w:b/>
                <w:sz w:val="14"/>
              </w:rPr>
            </w:pPr>
            <w:r>
              <w:rPr>
                <w:b/>
                <w:sz w:val="14"/>
              </w:rPr>
              <w:t>60300</w:t>
            </w:r>
          </w:p>
        </w:tc>
        <w:tc>
          <w:tcPr>
            <w:tcW w:w="3379" w:type="dxa"/>
            <w:tcBorders>
              <w:bottom w:val="single" w:sz="8" w:space="0" w:color="000000"/>
            </w:tcBorders>
          </w:tcPr>
          <w:p>
            <w:pPr>
              <w:pStyle w:val="TableParagraph"/>
              <w:spacing w:line="261" w:lineRule="auto" w:before="118"/>
              <w:ind w:left="111" w:right="618"/>
              <w:rPr>
                <w:b/>
                <w:sz w:val="14"/>
              </w:rPr>
            </w:pPr>
            <w:r>
              <w:rPr>
                <w:b/>
                <w:sz w:val="14"/>
              </w:rPr>
              <w:t>Tipologia 300 - Accensione Mutui e altri finanziamenti a medio lungo termine</w:t>
            </w:r>
          </w:p>
        </w:tc>
        <w:tc>
          <w:tcPr>
            <w:tcW w:w="1639" w:type="dxa"/>
            <w:tcBorders>
              <w:bottom w:val="single" w:sz="8" w:space="0" w:color="000000"/>
            </w:tcBorders>
          </w:tcPr>
          <w:p>
            <w:pPr>
              <w:pStyle w:val="TableParagraph"/>
              <w:spacing w:before="136"/>
              <w:ind w:right="104"/>
              <w:jc w:val="right"/>
              <w:rPr>
                <w:sz w:val="14"/>
              </w:rPr>
            </w:pPr>
            <w:r>
              <w:rPr>
                <w:sz w:val="14"/>
              </w:rPr>
              <w:t>0,00</w:t>
            </w:r>
          </w:p>
        </w:tc>
        <w:tc>
          <w:tcPr>
            <w:tcW w:w="1739" w:type="dxa"/>
            <w:tcBorders>
              <w:bottom w:val="single" w:sz="8" w:space="0" w:color="000000"/>
            </w:tcBorders>
          </w:tcPr>
          <w:p>
            <w:pPr>
              <w:pStyle w:val="TableParagraph"/>
              <w:spacing w:line="297" w:lineRule="auto" w:before="124"/>
              <w:ind w:left="93" w:right="85"/>
              <w:rPr>
                <w:sz w:val="14"/>
              </w:rPr>
            </w:pPr>
            <w:r>
              <w:rPr>
                <w:sz w:val="14"/>
              </w:rPr>
              <w:t>previsioni di competenza previsioni di cassa</w:t>
            </w:r>
          </w:p>
        </w:tc>
        <w:tc>
          <w:tcPr>
            <w:tcW w:w="1619" w:type="dxa"/>
            <w:tcBorders>
              <w:bottom w:val="single" w:sz="8" w:space="0" w:color="000000"/>
            </w:tcBorders>
          </w:tcPr>
          <w:p>
            <w:pPr>
              <w:pStyle w:val="TableParagraph"/>
              <w:spacing w:before="136"/>
              <w:ind w:right="102"/>
              <w:jc w:val="right"/>
              <w:rPr>
                <w:sz w:val="14"/>
              </w:rPr>
            </w:pPr>
            <w:r>
              <w:rPr>
                <w:sz w:val="14"/>
              </w:rPr>
              <w:t>0,00</w:t>
            </w:r>
          </w:p>
          <w:p>
            <w:pPr>
              <w:pStyle w:val="TableParagraph"/>
              <w:spacing w:before="39"/>
              <w:ind w:right="102"/>
              <w:jc w:val="right"/>
              <w:rPr>
                <w:sz w:val="14"/>
              </w:rPr>
            </w:pPr>
            <w:r>
              <w:rPr>
                <w:sz w:val="14"/>
              </w:rPr>
              <w:t>0,00</w:t>
            </w:r>
          </w:p>
        </w:tc>
        <w:tc>
          <w:tcPr>
            <w:tcW w:w="1821" w:type="dxa"/>
            <w:gridSpan w:val="2"/>
            <w:tcBorders>
              <w:bottom w:val="single" w:sz="8" w:space="0" w:color="000000"/>
            </w:tcBorders>
          </w:tcPr>
          <w:p>
            <w:pPr>
              <w:pStyle w:val="TableParagraph"/>
              <w:spacing w:before="136"/>
              <w:ind w:right="283"/>
              <w:jc w:val="right"/>
              <w:rPr>
                <w:sz w:val="14"/>
              </w:rPr>
            </w:pPr>
            <w:r>
              <w:rPr>
                <w:sz w:val="14"/>
              </w:rPr>
              <w:t>0,00</w:t>
            </w:r>
          </w:p>
          <w:p>
            <w:pPr>
              <w:pStyle w:val="TableParagraph"/>
              <w:spacing w:before="39"/>
              <w:ind w:right="283"/>
              <w:jc w:val="right"/>
              <w:rPr>
                <w:sz w:val="14"/>
              </w:rPr>
            </w:pPr>
            <w:r>
              <w:rPr>
                <w:sz w:val="14"/>
              </w:rPr>
              <w:t>0,00</w:t>
            </w:r>
          </w:p>
        </w:tc>
        <w:tc>
          <w:tcPr>
            <w:tcW w:w="1397" w:type="dxa"/>
            <w:gridSpan w:val="2"/>
            <w:tcBorders>
              <w:bottom w:val="single" w:sz="8" w:space="0" w:color="000000"/>
            </w:tcBorders>
          </w:tcPr>
          <w:p>
            <w:pPr>
              <w:pStyle w:val="TableParagraph"/>
              <w:spacing w:before="136"/>
              <w:ind w:right="20"/>
              <w:jc w:val="right"/>
              <w:rPr>
                <w:sz w:val="14"/>
              </w:rPr>
            </w:pPr>
            <w:r>
              <w:rPr>
                <w:sz w:val="14"/>
              </w:rPr>
              <w:t>0,00</w:t>
            </w:r>
          </w:p>
        </w:tc>
        <w:tc>
          <w:tcPr>
            <w:tcW w:w="1580" w:type="dxa"/>
            <w:tcBorders>
              <w:bottom w:val="single" w:sz="8" w:space="0" w:color="000000"/>
              <w:right w:val="single" w:sz="8" w:space="0" w:color="000000"/>
            </w:tcBorders>
          </w:tcPr>
          <w:p>
            <w:pPr>
              <w:pStyle w:val="TableParagraph"/>
              <w:spacing w:before="136"/>
              <w:ind w:right="30"/>
              <w:jc w:val="right"/>
              <w:rPr>
                <w:sz w:val="14"/>
              </w:rPr>
            </w:pPr>
            <w:r>
              <w:rPr>
                <w:sz w:val="14"/>
              </w:rPr>
              <w:t>0,00</w:t>
            </w:r>
          </w:p>
        </w:tc>
      </w:tr>
      <w:tr>
        <w:trPr>
          <w:trHeight w:val="560" w:hRule="atLeast"/>
        </w:trPr>
        <w:tc>
          <w:tcPr>
            <w:tcW w:w="617" w:type="dxa"/>
            <w:tcBorders>
              <w:top w:val="single" w:sz="8" w:space="0" w:color="000000"/>
              <w:left w:val="single" w:sz="8" w:space="0" w:color="000000"/>
              <w:bottom w:val="single" w:sz="8" w:space="0" w:color="000000"/>
            </w:tcBorders>
            <w:shd w:val="clear" w:color="auto" w:fill="CCCCCC"/>
          </w:tcPr>
          <w:p>
            <w:pPr>
              <w:pStyle w:val="TableParagraph"/>
              <w:spacing w:before="116"/>
              <w:ind w:right="30"/>
              <w:jc w:val="right"/>
              <w:rPr>
                <w:b/>
                <w:i/>
                <w:sz w:val="14"/>
              </w:rPr>
            </w:pPr>
            <w:r>
              <w:rPr>
                <w:b/>
                <w:i/>
                <w:sz w:val="14"/>
              </w:rPr>
              <w:t>60000</w:t>
            </w:r>
          </w:p>
        </w:tc>
        <w:tc>
          <w:tcPr>
            <w:tcW w:w="1342" w:type="dxa"/>
            <w:tcBorders>
              <w:top w:val="single" w:sz="8" w:space="0" w:color="000000"/>
              <w:bottom w:val="single" w:sz="8" w:space="0" w:color="000000"/>
            </w:tcBorders>
            <w:shd w:val="clear" w:color="auto" w:fill="CCCCCC"/>
          </w:tcPr>
          <w:p>
            <w:pPr>
              <w:pStyle w:val="TableParagraph"/>
              <w:spacing w:before="116"/>
              <w:ind w:right="47"/>
              <w:jc w:val="right"/>
              <w:rPr>
                <w:b/>
                <w:i/>
                <w:sz w:val="14"/>
              </w:rPr>
            </w:pPr>
            <w:r>
              <w:rPr>
                <w:b/>
                <w:i/>
                <w:sz w:val="14"/>
              </w:rPr>
              <w:t>Totale TITOLO 6</w:t>
            </w:r>
          </w:p>
        </w:tc>
        <w:tc>
          <w:tcPr>
            <w:tcW w:w="3379" w:type="dxa"/>
            <w:tcBorders>
              <w:top w:val="single" w:sz="8" w:space="0" w:color="000000"/>
              <w:bottom w:val="single" w:sz="8" w:space="0" w:color="000000"/>
            </w:tcBorders>
            <w:shd w:val="clear" w:color="auto" w:fill="CCCCCC"/>
          </w:tcPr>
          <w:p>
            <w:pPr>
              <w:pStyle w:val="TableParagraph"/>
              <w:spacing w:before="116"/>
              <w:ind w:left="111"/>
              <w:rPr>
                <w:b/>
                <w:i/>
                <w:sz w:val="14"/>
              </w:rPr>
            </w:pPr>
            <w:r>
              <w:rPr>
                <w:b/>
                <w:i/>
                <w:sz w:val="14"/>
              </w:rPr>
              <w:t>Accensione di prestiti</w:t>
            </w:r>
          </w:p>
        </w:tc>
        <w:tc>
          <w:tcPr>
            <w:tcW w:w="1639" w:type="dxa"/>
            <w:tcBorders>
              <w:top w:val="single" w:sz="8" w:space="0" w:color="000000"/>
              <w:bottom w:val="single" w:sz="8" w:space="0" w:color="000000"/>
            </w:tcBorders>
            <w:shd w:val="clear" w:color="auto" w:fill="CCCCCC"/>
          </w:tcPr>
          <w:p>
            <w:pPr>
              <w:pStyle w:val="TableParagraph"/>
              <w:spacing w:before="116"/>
              <w:ind w:right="104"/>
              <w:jc w:val="right"/>
              <w:rPr>
                <w:b/>
                <w:sz w:val="14"/>
              </w:rPr>
            </w:pPr>
            <w:r>
              <w:rPr>
                <w:b/>
                <w:sz w:val="14"/>
              </w:rPr>
              <w:t>0,00</w:t>
            </w:r>
          </w:p>
        </w:tc>
        <w:tc>
          <w:tcPr>
            <w:tcW w:w="1739" w:type="dxa"/>
            <w:tcBorders>
              <w:top w:val="single" w:sz="8" w:space="0" w:color="000000"/>
              <w:bottom w:val="single" w:sz="8" w:space="0" w:color="000000"/>
            </w:tcBorders>
            <w:shd w:val="clear" w:color="auto" w:fill="CCCCCC"/>
          </w:tcPr>
          <w:p>
            <w:pPr>
              <w:pStyle w:val="TableParagraph"/>
              <w:spacing w:line="240" w:lineRule="atLeast" w:before="5"/>
              <w:ind w:left="73" w:right="105"/>
              <w:rPr>
                <w:sz w:val="14"/>
              </w:rPr>
            </w:pPr>
            <w:r>
              <w:rPr>
                <w:sz w:val="14"/>
              </w:rPr>
              <w:t>previsioni di competenza previsioni di cassa</w:t>
            </w:r>
          </w:p>
        </w:tc>
        <w:tc>
          <w:tcPr>
            <w:tcW w:w="1619" w:type="dxa"/>
            <w:tcBorders>
              <w:top w:val="single" w:sz="8" w:space="0" w:color="000000"/>
              <w:bottom w:val="single" w:sz="8" w:space="0" w:color="000000"/>
            </w:tcBorders>
            <w:shd w:val="clear" w:color="auto" w:fill="CCCCCC"/>
          </w:tcPr>
          <w:p>
            <w:pPr>
              <w:pStyle w:val="TableParagraph"/>
              <w:spacing w:before="116"/>
              <w:ind w:right="82"/>
              <w:jc w:val="right"/>
              <w:rPr>
                <w:b/>
                <w:sz w:val="14"/>
              </w:rPr>
            </w:pPr>
            <w:r>
              <w:rPr>
                <w:b/>
                <w:sz w:val="14"/>
              </w:rPr>
              <w:t>0,00</w:t>
            </w:r>
          </w:p>
          <w:p>
            <w:pPr>
              <w:pStyle w:val="TableParagraph"/>
              <w:spacing w:before="39"/>
              <w:ind w:right="82"/>
              <w:jc w:val="right"/>
              <w:rPr>
                <w:b/>
                <w:sz w:val="14"/>
              </w:rPr>
            </w:pPr>
            <w:r>
              <w:rPr>
                <w:b/>
                <w:sz w:val="14"/>
              </w:rPr>
              <w:t>0,00</w:t>
            </w:r>
          </w:p>
        </w:tc>
        <w:tc>
          <w:tcPr>
            <w:tcW w:w="1821" w:type="dxa"/>
            <w:gridSpan w:val="2"/>
            <w:tcBorders>
              <w:top w:val="single" w:sz="8" w:space="0" w:color="000000"/>
              <w:bottom w:val="single" w:sz="8" w:space="0" w:color="000000"/>
            </w:tcBorders>
            <w:shd w:val="clear" w:color="auto" w:fill="CCCCCC"/>
          </w:tcPr>
          <w:p>
            <w:pPr>
              <w:pStyle w:val="TableParagraph"/>
              <w:spacing w:before="116"/>
              <w:ind w:right="303"/>
              <w:jc w:val="right"/>
              <w:rPr>
                <w:b/>
                <w:sz w:val="14"/>
              </w:rPr>
            </w:pPr>
            <w:r>
              <w:rPr>
                <w:b/>
                <w:sz w:val="14"/>
              </w:rPr>
              <w:t>0,00</w:t>
            </w:r>
          </w:p>
          <w:p>
            <w:pPr>
              <w:pStyle w:val="TableParagraph"/>
              <w:spacing w:before="79"/>
              <w:ind w:right="303"/>
              <w:jc w:val="right"/>
              <w:rPr>
                <w:b/>
                <w:sz w:val="14"/>
              </w:rPr>
            </w:pPr>
            <w:r>
              <w:rPr>
                <w:b/>
                <w:sz w:val="14"/>
              </w:rPr>
              <w:t>0,00</w:t>
            </w:r>
          </w:p>
        </w:tc>
        <w:tc>
          <w:tcPr>
            <w:tcW w:w="1397" w:type="dxa"/>
            <w:gridSpan w:val="2"/>
            <w:tcBorders>
              <w:top w:val="single" w:sz="8" w:space="0" w:color="000000"/>
              <w:bottom w:val="single" w:sz="8" w:space="0" w:color="000000"/>
            </w:tcBorders>
            <w:shd w:val="clear" w:color="auto" w:fill="CCCCCC"/>
          </w:tcPr>
          <w:p>
            <w:pPr>
              <w:pStyle w:val="TableParagraph"/>
              <w:spacing w:before="116"/>
              <w:ind w:right="40"/>
              <w:jc w:val="right"/>
              <w:rPr>
                <w:b/>
                <w:sz w:val="14"/>
              </w:rPr>
            </w:pPr>
            <w:r>
              <w:rPr>
                <w:b/>
                <w:sz w:val="14"/>
              </w:rPr>
              <w:t>0,00</w:t>
            </w:r>
          </w:p>
        </w:tc>
        <w:tc>
          <w:tcPr>
            <w:tcW w:w="1580" w:type="dxa"/>
            <w:tcBorders>
              <w:top w:val="single" w:sz="8" w:space="0" w:color="000000"/>
              <w:bottom w:val="single" w:sz="8" w:space="0" w:color="000000"/>
              <w:right w:val="single" w:sz="8" w:space="0" w:color="000000"/>
            </w:tcBorders>
            <w:shd w:val="clear" w:color="auto" w:fill="CCCCCC"/>
          </w:tcPr>
          <w:p>
            <w:pPr>
              <w:pStyle w:val="TableParagraph"/>
              <w:spacing w:before="116"/>
              <w:ind w:right="30"/>
              <w:jc w:val="right"/>
              <w:rPr>
                <w:b/>
                <w:sz w:val="14"/>
              </w:rPr>
            </w:pPr>
            <w:r>
              <w:rPr>
                <w:b/>
                <w:sz w:val="14"/>
              </w:rPr>
              <w:t>0,00</w:t>
            </w:r>
          </w:p>
        </w:tc>
      </w:tr>
      <w:tr>
        <w:trPr>
          <w:trHeight w:val="200" w:hRule="atLeast"/>
        </w:trPr>
        <w:tc>
          <w:tcPr>
            <w:tcW w:w="15133" w:type="dxa"/>
            <w:gridSpan w:val="11"/>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r>
      <w:tr>
        <w:trPr>
          <w:trHeight w:val="380" w:hRule="atLeast"/>
        </w:trPr>
        <w:tc>
          <w:tcPr>
            <w:tcW w:w="1959" w:type="dxa"/>
            <w:gridSpan w:val="2"/>
            <w:tcBorders>
              <w:top w:val="single" w:sz="8" w:space="0" w:color="000000"/>
              <w:left w:val="single" w:sz="8" w:space="0" w:color="000000"/>
              <w:bottom w:val="single" w:sz="8" w:space="0" w:color="000000"/>
            </w:tcBorders>
          </w:tcPr>
          <w:p>
            <w:pPr>
              <w:pStyle w:val="TableParagraph"/>
              <w:spacing w:before="96"/>
              <w:ind w:left="80"/>
              <w:rPr>
                <w:b/>
                <w:i/>
                <w:sz w:val="14"/>
              </w:rPr>
            </w:pPr>
            <w:r>
              <w:rPr>
                <w:b/>
                <w:i/>
                <w:sz w:val="14"/>
              </w:rPr>
              <w:t>TITOLO 9:</w:t>
            </w:r>
          </w:p>
        </w:tc>
        <w:tc>
          <w:tcPr>
            <w:tcW w:w="3379" w:type="dxa"/>
            <w:tcBorders>
              <w:top w:val="single" w:sz="8" w:space="0" w:color="000000"/>
              <w:bottom w:val="single" w:sz="8" w:space="0" w:color="000000"/>
            </w:tcBorders>
          </w:tcPr>
          <w:p>
            <w:pPr>
              <w:pStyle w:val="TableParagraph"/>
              <w:spacing w:before="96"/>
              <w:ind w:left="111"/>
              <w:rPr>
                <w:b/>
                <w:i/>
                <w:sz w:val="14"/>
              </w:rPr>
            </w:pPr>
            <w:r>
              <w:rPr>
                <w:b/>
                <w:i/>
                <w:sz w:val="14"/>
              </w:rPr>
              <w:t>Entrate per conto di terzi e partite di giro</w:t>
            </w:r>
          </w:p>
        </w:tc>
        <w:tc>
          <w:tcPr>
            <w:tcW w:w="1639" w:type="dxa"/>
            <w:tcBorders>
              <w:top w:val="single" w:sz="8" w:space="0" w:color="000000"/>
              <w:bottom w:val="single" w:sz="8" w:space="0" w:color="000000"/>
            </w:tcBorders>
          </w:tcPr>
          <w:p>
            <w:pPr>
              <w:pStyle w:val="TableParagraph"/>
              <w:rPr>
                <w:rFonts w:ascii="Times New Roman"/>
                <w:sz w:val="14"/>
              </w:rPr>
            </w:pPr>
          </w:p>
        </w:tc>
        <w:tc>
          <w:tcPr>
            <w:tcW w:w="1739" w:type="dxa"/>
            <w:tcBorders>
              <w:top w:val="single" w:sz="8" w:space="0" w:color="000000"/>
              <w:bottom w:val="single" w:sz="8" w:space="0" w:color="000000"/>
            </w:tcBorders>
          </w:tcPr>
          <w:p>
            <w:pPr>
              <w:pStyle w:val="TableParagraph"/>
              <w:rPr>
                <w:rFonts w:ascii="Times New Roman"/>
                <w:sz w:val="14"/>
              </w:rPr>
            </w:pPr>
          </w:p>
        </w:tc>
        <w:tc>
          <w:tcPr>
            <w:tcW w:w="1619" w:type="dxa"/>
            <w:tcBorders>
              <w:top w:val="single" w:sz="8" w:space="0" w:color="000000"/>
              <w:bottom w:val="single" w:sz="8" w:space="0" w:color="000000"/>
            </w:tcBorders>
          </w:tcPr>
          <w:p>
            <w:pPr>
              <w:pStyle w:val="TableParagraph"/>
              <w:rPr>
                <w:rFonts w:ascii="Times New Roman"/>
                <w:sz w:val="14"/>
              </w:rPr>
            </w:pPr>
          </w:p>
        </w:tc>
        <w:tc>
          <w:tcPr>
            <w:tcW w:w="1619" w:type="dxa"/>
            <w:tcBorders>
              <w:top w:val="single" w:sz="8" w:space="0" w:color="000000"/>
              <w:bottom w:val="single" w:sz="8" w:space="0" w:color="000000"/>
            </w:tcBorders>
          </w:tcPr>
          <w:p>
            <w:pPr>
              <w:pStyle w:val="TableParagraph"/>
              <w:rPr>
                <w:rFonts w:ascii="Times New Roman"/>
                <w:sz w:val="14"/>
              </w:rPr>
            </w:pPr>
          </w:p>
        </w:tc>
        <w:tc>
          <w:tcPr>
            <w:tcW w:w="1599" w:type="dxa"/>
            <w:gridSpan w:val="3"/>
            <w:tcBorders>
              <w:top w:val="single" w:sz="8" w:space="0" w:color="000000"/>
              <w:bottom w:val="single" w:sz="8" w:space="0" w:color="000000"/>
            </w:tcBorders>
          </w:tcPr>
          <w:p>
            <w:pPr>
              <w:pStyle w:val="TableParagraph"/>
              <w:rPr>
                <w:rFonts w:ascii="Times New Roman"/>
                <w:sz w:val="14"/>
              </w:rPr>
            </w:pPr>
          </w:p>
        </w:tc>
        <w:tc>
          <w:tcPr>
            <w:tcW w:w="1580" w:type="dxa"/>
            <w:tcBorders>
              <w:top w:val="single" w:sz="8" w:space="0" w:color="000000"/>
              <w:bottom w:val="single" w:sz="8" w:space="0" w:color="000000"/>
              <w:right w:val="single" w:sz="8" w:space="0" w:color="000000"/>
            </w:tcBorders>
          </w:tcPr>
          <w:p>
            <w:pPr>
              <w:pStyle w:val="TableParagraph"/>
              <w:rPr>
                <w:rFonts w:ascii="Times New Roman"/>
                <w:sz w:val="14"/>
              </w:rPr>
            </w:pPr>
          </w:p>
        </w:tc>
      </w:tr>
    </w:tbl>
    <w:p>
      <w:pPr>
        <w:spacing w:after="0"/>
        <w:rPr>
          <w:rFonts w:ascii="Times New Roman"/>
          <w:sz w:val="14"/>
        </w:rPr>
        <w:sectPr>
          <w:pgSz w:w="16840" w:h="11900" w:orient="landscape"/>
          <w:pgMar w:header="867" w:footer="915" w:top="1340" w:bottom="1180" w:left="720" w:right="720"/>
        </w:sectPr>
      </w:pPr>
    </w:p>
    <w:p>
      <w:pPr>
        <w:pStyle w:val="BodyText"/>
        <w:spacing w:before="2"/>
        <w:rPr>
          <w:rFonts w:ascii="Times New Roman"/>
          <w:b w:val="0"/>
          <w:sz w:val="4"/>
        </w:rPr>
      </w:pPr>
    </w:p>
    <w:tbl>
      <w:tblPr>
        <w:tblW w:w="0" w:type="auto"/>
        <w:jc w:val="left"/>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7"/>
        <w:gridCol w:w="1342"/>
        <w:gridCol w:w="3379"/>
        <w:gridCol w:w="1639"/>
        <w:gridCol w:w="1739"/>
        <w:gridCol w:w="1619"/>
        <w:gridCol w:w="1619"/>
        <w:gridCol w:w="202"/>
        <w:gridCol w:w="311"/>
        <w:gridCol w:w="1086"/>
        <w:gridCol w:w="1580"/>
      </w:tblGrid>
      <w:tr>
        <w:trPr>
          <w:trHeight w:val="380" w:hRule="atLeast"/>
        </w:trPr>
        <w:tc>
          <w:tcPr>
            <w:tcW w:w="1959" w:type="dxa"/>
            <w:gridSpan w:val="2"/>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2"/>
              <w:rPr>
                <w:rFonts w:ascii="Times New Roman"/>
                <w:sz w:val="14"/>
              </w:rPr>
            </w:pPr>
          </w:p>
          <w:p>
            <w:pPr>
              <w:pStyle w:val="TableParagraph"/>
              <w:spacing w:line="261" w:lineRule="auto" w:before="1"/>
              <w:ind w:left="612" w:right="552" w:firstLine="124"/>
              <w:rPr>
                <w:sz w:val="14"/>
              </w:rPr>
            </w:pPr>
            <w:r>
              <w:rPr>
                <w:sz w:val="14"/>
              </w:rPr>
              <w:t>TITOLO TIPOLOGIA</w:t>
            </w:r>
          </w:p>
        </w:tc>
        <w:tc>
          <w:tcPr>
            <w:tcW w:w="3379"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1119"/>
              <w:rPr>
                <w:sz w:val="14"/>
              </w:rPr>
            </w:pPr>
            <w:r>
              <w:rPr>
                <w:sz w:val="14"/>
              </w:rPr>
              <w:t>DENOMINAZIONE</w:t>
            </w:r>
          </w:p>
        </w:tc>
        <w:tc>
          <w:tcPr>
            <w:tcW w:w="1639"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spacing w:before="8"/>
              <w:rPr>
                <w:rFonts w:ascii="Times New Roman"/>
                <w:sz w:val="13"/>
              </w:rPr>
            </w:pPr>
          </w:p>
          <w:p>
            <w:pPr>
              <w:pStyle w:val="TableParagraph"/>
              <w:spacing w:line="261" w:lineRule="auto"/>
              <w:ind w:left="70" w:right="3"/>
              <w:jc w:val="center"/>
              <w:rPr>
                <w:sz w:val="12"/>
              </w:rPr>
            </w:pPr>
            <w:r>
              <w:rPr>
                <w:sz w:val="12"/>
              </w:rPr>
              <w:t>RESIDUI PRESUNTI AL TERMINE DELL'ESERCIZIO 2018</w:t>
            </w:r>
          </w:p>
        </w:tc>
        <w:tc>
          <w:tcPr>
            <w:tcW w:w="1739"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4"/>
              </w:rPr>
            </w:pPr>
          </w:p>
        </w:tc>
        <w:tc>
          <w:tcPr>
            <w:tcW w:w="1619"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rPr>
                <w:rFonts w:ascii="Times New Roman"/>
                <w:sz w:val="12"/>
              </w:rPr>
            </w:pPr>
          </w:p>
          <w:p>
            <w:pPr>
              <w:pStyle w:val="TableParagraph"/>
              <w:spacing w:line="261" w:lineRule="auto" w:before="95"/>
              <w:ind w:left="339" w:right="65" w:hanging="206"/>
              <w:rPr>
                <w:sz w:val="12"/>
              </w:rPr>
            </w:pPr>
            <w:r>
              <w:rPr>
                <w:sz w:val="12"/>
              </w:rPr>
              <w:t>PREVISIONI DEFINITIVE DELL'ANNO 2018</w:t>
            </w:r>
          </w:p>
        </w:tc>
        <w:tc>
          <w:tcPr>
            <w:tcW w:w="1821" w:type="dxa"/>
            <w:gridSpan w:val="2"/>
            <w:tcBorders>
              <w:top w:val="single" w:sz="8" w:space="0" w:color="000000"/>
              <w:left w:val="single" w:sz="8" w:space="0" w:color="000000"/>
              <w:bottom w:val="single" w:sz="8" w:space="0" w:color="000000"/>
            </w:tcBorders>
          </w:tcPr>
          <w:p>
            <w:pPr>
              <w:pStyle w:val="TableParagraph"/>
              <w:spacing w:before="116"/>
              <w:ind w:left="1006"/>
              <w:rPr>
                <w:sz w:val="14"/>
              </w:rPr>
            </w:pPr>
            <w:r>
              <w:rPr>
                <w:sz w:val="14"/>
              </w:rPr>
              <w:t>PREVISIONI</w:t>
            </w:r>
          </w:p>
        </w:tc>
        <w:tc>
          <w:tcPr>
            <w:tcW w:w="311" w:type="dxa"/>
            <w:tcBorders>
              <w:top w:val="single" w:sz="8" w:space="0" w:color="000000"/>
              <w:bottom w:val="single" w:sz="8" w:space="0" w:color="000000"/>
            </w:tcBorders>
          </w:tcPr>
          <w:p>
            <w:pPr>
              <w:pStyle w:val="TableParagraph"/>
              <w:spacing w:before="116"/>
              <w:ind w:left="36"/>
              <w:rPr>
                <w:sz w:val="14"/>
              </w:rPr>
            </w:pPr>
            <w:r>
              <w:rPr>
                <w:sz w:val="14"/>
              </w:rPr>
              <w:t>DEL</w:t>
            </w:r>
          </w:p>
        </w:tc>
        <w:tc>
          <w:tcPr>
            <w:tcW w:w="2666" w:type="dxa"/>
            <w:gridSpan w:val="2"/>
            <w:tcBorders>
              <w:top w:val="single" w:sz="8" w:space="0" w:color="000000"/>
              <w:bottom w:val="single" w:sz="8" w:space="0" w:color="000000"/>
              <w:right w:val="single" w:sz="8" w:space="0" w:color="000000"/>
            </w:tcBorders>
          </w:tcPr>
          <w:p>
            <w:pPr>
              <w:pStyle w:val="TableParagraph"/>
              <w:spacing w:before="116"/>
              <w:ind w:left="36"/>
              <w:rPr>
                <w:sz w:val="14"/>
              </w:rPr>
            </w:pPr>
            <w:r>
              <w:rPr>
                <w:sz w:val="14"/>
              </w:rPr>
              <w:t>BILANCIO PLURIENNALE</w:t>
            </w:r>
          </w:p>
        </w:tc>
      </w:tr>
      <w:tr>
        <w:trPr>
          <w:trHeight w:val="620" w:hRule="atLeast"/>
        </w:trPr>
        <w:tc>
          <w:tcPr>
            <w:tcW w:w="1959" w:type="dxa"/>
            <w:gridSpan w:val="2"/>
            <w:vMerge/>
            <w:tcBorders>
              <w:top w:val="nil"/>
              <w:left w:val="single" w:sz="8" w:space="0" w:color="000000"/>
              <w:bottom w:val="single" w:sz="8" w:space="0" w:color="000000"/>
              <w:right w:val="single" w:sz="8" w:space="0" w:color="000000"/>
            </w:tcBorders>
          </w:tcPr>
          <w:p>
            <w:pPr>
              <w:rPr>
                <w:sz w:val="2"/>
                <w:szCs w:val="2"/>
              </w:rPr>
            </w:pPr>
          </w:p>
        </w:tc>
        <w:tc>
          <w:tcPr>
            <w:tcW w:w="3379" w:type="dxa"/>
            <w:vMerge/>
            <w:tcBorders>
              <w:top w:val="nil"/>
              <w:left w:val="single" w:sz="8" w:space="0" w:color="000000"/>
              <w:bottom w:val="single" w:sz="8" w:space="0" w:color="000000"/>
              <w:right w:val="single" w:sz="8" w:space="0" w:color="000000"/>
            </w:tcBorders>
          </w:tcPr>
          <w:p>
            <w:pPr>
              <w:rPr>
                <w:sz w:val="2"/>
                <w:szCs w:val="2"/>
              </w:rPr>
            </w:pPr>
          </w:p>
        </w:tc>
        <w:tc>
          <w:tcPr>
            <w:tcW w:w="1639" w:type="dxa"/>
            <w:vMerge/>
            <w:tcBorders>
              <w:top w:val="nil"/>
              <w:left w:val="single" w:sz="8" w:space="0" w:color="000000"/>
              <w:bottom w:val="single" w:sz="8" w:space="0" w:color="000000"/>
              <w:right w:val="single" w:sz="8" w:space="0" w:color="000000"/>
            </w:tcBorders>
          </w:tcPr>
          <w:p>
            <w:pPr>
              <w:rPr>
                <w:sz w:val="2"/>
                <w:szCs w:val="2"/>
              </w:rPr>
            </w:pPr>
          </w:p>
        </w:tc>
        <w:tc>
          <w:tcPr>
            <w:tcW w:w="1739" w:type="dxa"/>
            <w:vMerge/>
            <w:tcBorders>
              <w:top w:val="nil"/>
              <w:left w:val="single" w:sz="8" w:space="0" w:color="000000"/>
              <w:bottom w:val="single" w:sz="8" w:space="0" w:color="000000"/>
              <w:right w:val="single" w:sz="8" w:space="0" w:color="000000"/>
            </w:tcBorders>
          </w:tcPr>
          <w:p>
            <w:pPr>
              <w:rPr>
                <w:sz w:val="2"/>
                <w:szCs w:val="2"/>
              </w:rPr>
            </w:pPr>
          </w:p>
        </w:tc>
        <w:tc>
          <w:tcPr>
            <w:tcW w:w="1619" w:type="dxa"/>
            <w:vMerge/>
            <w:tcBorders>
              <w:top w:val="nil"/>
              <w:left w:val="single" w:sz="8" w:space="0" w:color="000000"/>
              <w:bottom w:val="single" w:sz="8" w:space="0" w:color="000000"/>
              <w:right w:val="single" w:sz="8" w:space="0" w:color="000000"/>
            </w:tcBorders>
          </w:tcPr>
          <w:p>
            <w:pPr>
              <w:rPr>
                <w:sz w:val="2"/>
                <w:szCs w:val="2"/>
              </w:rPr>
            </w:pPr>
          </w:p>
        </w:tc>
        <w:tc>
          <w:tcPr>
            <w:tcW w:w="1619" w:type="dxa"/>
            <w:tcBorders>
              <w:top w:val="single" w:sz="8" w:space="0" w:color="000000"/>
              <w:left w:val="single" w:sz="8" w:space="0" w:color="000000"/>
              <w:bottom w:val="single" w:sz="8" w:space="0" w:color="000000"/>
              <w:right w:val="single" w:sz="8" w:space="0" w:color="000000"/>
            </w:tcBorders>
          </w:tcPr>
          <w:p>
            <w:pPr>
              <w:pStyle w:val="TableParagraph"/>
              <w:spacing w:line="261" w:lineRule="auto" w:before="138"/>
              <w:ind w:left="649" w:right="174" w:hanging="446"/>
              <w:rPr>
                <w:sz w:val="14"/>
              </w:rPr>
            </w:pPr>
            <w:r>
              <w:rPr>
                <w:sz w:val="14"/>
              </w:rPr>
              <w:t>Previsioni dell'anno 2019</w:t>
            </w:r>
          </w:p>
        </w:tc>
        <w:tc>
          <w:tcPr>
            <w:tcW w:w="1599" w:type="dxa"/>
            <w:gridSpan w:val="3"/>
            <w:tcBorders>
              <w:top w:val="single" w:sz="8" w:space="0" w:color="000000"/>
              <w:left w:val="single" w:sz="8" w:space="0" w:color="000000"/>
              <w:bottom w:val="single" w:sz="8" w:space="0" w:color="000000"/>
              <w:right w:val="single" w:sz="8" w:space="0" w:color="000000"/>
            </w:tcBorders>
          </w:tcPr>
          <w:p>
            <w:pPr>
              <w:pStyle w:val="TableParagraph"/>
              <w:spacing w:line="261" w:lineRule="auto" w:before="138"/>
              <w:ind w:left="670" w:right="133" w:hanging="446"/>
              <w:rPr>
                <w:sz w:val="14"/>
              </w:rPr>
            </w:pPr>
            <w:r>
              <w:rPr>
                <w:sz w:val="14"/>
              </w:rPr>
              <w:t>Previsioni dell'anno 2020</w:t>
            </w:r>
          </w:p>
        </w:tc>
        <w:tc>
          <w:tcPr>
            <w:tcW w:w="1580"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9"/>
              </w:rPr>
            </w:pPr>
          </w:p>
          <w:p>
            <w:pPr>
              <w:pStyle w:val="TableParagraph"/>
              <w:ind w:right="-15"/>
              <w:jc w:val="right"/>
              <w:rPr>
                <w:sz w:val="14"/>
              </w:rPr>
            </w:pPr>
            <w:r>
              <w:rPr>
                <w:sz w:val="14"/>
              </w:rPr>
              <w:t>Previsioni dell'anno 2021</w:t>
            </w:r>
          </w:p>
        </w:tc>
      </w:tr>
      <w:tr>
        <w:trPr>
          <w:trHeight w:val="492" w:hRule="atLeast"/>
        </w:trPr>
        <w:tc>
          <w:tcPr>
            <w:tcW w:w="617" w:type="dxa"/>
            <w:vMerge w:val="restart"/>
            <w:tcBorders>
              <w:top w:val="single" w:sz="8" w:space="0" w:color="000000"/>
              <w:left w:val="single" w:sz="8" w:space="0" w:color="000000"/>
              <w:bottom w:val="single" w:sz="8" w:space="0" w:color="000000"/>
            </w:tcBorders>
          </w:tcPr>
          <w:p>
            <w:pPr>
              <w:pStyle w:val="TableParagraph"/>
              <w:rPr>
                <w:rFonts w:ascii="Times New Roman"/>
                <w:sz w:val="14"/>
              </w:rPr>
            </w:pPr>
          </w:p>
        </w:tc>
        <w:tc>
          <w:tcPr>
            <w:tcW w:w="1342" w:type="dxa"/>
            <w:tcBorders>
              <w:top w:val="single" w:sz="8" w:space="0" w:color="000000"/>
            </w:tcBorders>
          </w:tcPr>
          <w:p>
            <w:pPr>
              <w:pStyle w:val="TableParagraph"/>
              <w:spacing w:before="76"/>
              <w:ind w:left="53"/>
              <w:rPr>
                <w:b/>
                <w:sz w:val="14"/>
              </w:rPr>
            </w:pPr>
            <w:r>
              <w:rPr>
                <w:b/>
                <w:sz w:val="14"/>
              </w:rPr>
              <w:t>90100</w:t>
            </w:r>
          </w:p>
        </w:tc>
        <w:tc>
          <w:tcPr>
            <w:tcW w:w="3379" w:type="dxa"/>
            <w:tcBorders>
              <w:top w:val="single" w:sz="8" w:space="0" w:color="000000"/>
            </w:tcBorders>
          </w:tcPr>
          <w:p>
            <w:pPr>
              <w:pStyle w:val="TableParagraph"/>
              <w:spacing w:before="76"/>
              <w:ind w:left="111"/>
              <w:rPr>
                <w:b/>
                <w:sz w:val="14"/>
              </w:rPr>
            </w:pPr>
            <w:r>
              <w:rPr>
                <w:b/>
                <w:sz w:val="14"/>
              </w:rPr>
              <w:t>Tipologia 100 - Entrate per partite di giro</w:t>
            </w:r>
          </w:p>
        </w:tc>
        <w:tc>
          <w:tcPr>
            <w:tcW w:w="1639" w:type="dxa"/>
            <w:tcBorders>
              <w:top w:val="single" w:sz="8" w:space="0" w:color="000000"/>
            </w:tcBorders>
          </w:tcPr>
          <w:p>
            <w:pPr>
              <w:pStyle w:val="TableParagraph"/>
              <w:spacing w:before="76"/>
              <w:ind w:right="104"/>
              <w:jc w:val="right"/>
              <w:rPr>
                <w:sz w:val="14"/>
              </w:rPr>
            </w:pPr>
            <w:r>
              <w:rPr>
                <w:sz w:val="14"/>
              </w:rPr>
              <w:t>108.522,40</w:t>
            </w:r>
          </w:p>
        </w:tc>
        <w:tc>
          <w:tcPr>
            <w:tcW w:w="1739" w:type="dxa"/>
            <w:tcBorders>
              <w:top w:val="single" w:sz="8" w:space="0" w:color="000000"/>
            </w:tcBorders>
          </w:tcPr>
          <w:p>
            <w:pPr>
              <w:pStyle w:val="TableParagraph"/>
              <w:spacing w:line="297" w:lineRule="auto" w:before="64"/>
              <w:ind w:left="93" w:right="85"/>
              <w:rPr>
                <w:sz w:val="14"/>
              </w:rPr>
            </w:pPr>
            <w:r>
              <w:rPr>
                <w:sz w:val="14"/>
              </w:rPr>
              <w:t>previsioni di competenza previsioni di cassa</w:t>
            </w:r>
          </w:p>
        </w:tc>
        <w:tc>
          <w:tcPr>
            <w:tcW w:w="1619" w:type="dxa"/>
            <w:tcBorders>
              <w:top w:val="single" w:sz="8" w:space="0" w:color="000000"/>
            </w:tcBorders>
          </w:tcPr>
          <w:p>
            <w:pPr>
              <w:pStyle w:val="TableParagraph"/>
              <w:spacing w:before="76"/>
              <w:ind w:left="813"/>
              <w:rPr>
                <w:sz w:val="14"/>
              </w:rPr>
            </w:pPr>
            <w:r>
              <w:rPr>
                <w:sz w:val="14"/>
              </w:rPr>
              <w:t>685.000,00</w:t>
            </w:r>
          </w:p>
          <w:p>
            <w:pPr>
              <w:pStyle w:val="TableParagraph"/>
              <w:spacing w:before="39"/>
              <w:ind w:left="813"/>
              <w:rPr>
                <w:sz w:val="14"/>
              </w:rPr>
            </w:pPr>
            <w:r>
              <w:rPr>
                <w:sz w:val="14"/>
              </w:rPr>
              <w:t>690.000,00</w:t>
            </w:r>
          </w:p>
        </w:tc>
        <w:tc>
          <w:tcPr>
            <w:tcW w:w="1821" w:type="dxa"/>
            <w:gridSpan w:val="2"/>
            <w:tcBorders>
              <w:top w:val="single" w:sz="8" w:space="0" w:color="000000"/>
            </w:tcBorders>
          </w:tcPr>
          <w:p>
            <w:pPr>
              <w:pStyle w:val="TableParagraph"/>
              <w:spacing w:before="76"/>
              <w:ind w:left="834"/>
              <w:rPr>
                <w:sz w:val="14"/>
              </w:rPr>
            </w:pPr>
            <w:r>
              <w:rPr>
                <w:sz w:val="14"/>
              </w:rPr>
              <w:t>685.000,00</w:t>
            </w:r>
          </w:p>
          <w:p>
            <w:pPr>
              <w:pStyle w:val="TableParagraph"/>
              <w:spacing w:before="39"/>
              <w:ind w:left="834"/>
              <w:rPr>
                <w:sz w:val="14"/>
              </w:rPr>
            </w:pPr>
            <w:r>
              <w:rPr>
                <w:sz w:val="14"/>
              </w:rPr>
              <w:t>793.522,40</w:t>
            </w:r>
          </w:p>
        </w:tc>
        <w:tc>
          <w:tcPr>
            <w:tcW w:w="1397" w:type="dxa"/>
            <w:gridSpan w:val="2"/>
            <w:tcBorders>
              <w:top w:val="single" w:sz="8" w:space="0" w:color="000000"/>
            </w:tcBorders>
          </w:tcPr>
          <w:p>
            <w:pPr>
              <w:pStyle w:val="TableParagraph"/>
              <w:spacing w:before="76"/>
              <w:ind w:left="673"/>
              <w:rPr>
                <w:sz w:val="14"/>
              </w:rPr>
            </w:pPr>
            <w:r>
              <w:rPr>
                <w:sz w:val="14"/>
              </w:rPr>
              <w:t>685.000,00</w:t>
            </w:r>
          </w:p>
        </w:tc>
        <w:tc>
          <w:tcPr>
            <w:tcW w:w="1580" w:type="dxa"/>
            <w:tcBorders>
              <w:top w:val="single" w:sz="8" w:space="0" w:color="000000"/>
              <w:right w:val="single" w:sz="8" w:space="0" w:color="000000"/>
            </w:tcBorders>
          </w:tcPr>
          <w:p>
            <w:pPr>
              <w:pStyle w:val="TableParagraph"/>
              <w:spacing w:before="76"/>
              <w:ind w:right="30"/>
              <w:jc w:val="right"/>
              <w:rPr>
                <w:sz w:val="14"/>
              </w:rPr>
            </w:pPr>
            <w:r>
              <w:rPr>
                <w:sz w:val="14"/>
              </w:rPr>
              <w:t>685.000,00</w:t>
            </w:r>
          </w:p>
        </w:tc>
      </w:tr>
      <w:tr>
        <w:trPr>
          <w:trHeight w:val="487" w:hRule="atLeast"/>
        </w:trPr>
        <w:tc>
          <w:tcPr>
            <w:tcW w:w="617" w:type="dxa"/>
            <w:vMerge/>
            <w:tcBorders>
              <w:top w:val="nil"/>
              <w:left w:val="single" w:sz="8" w:space="0" w:color="000000"/>
              <w:bottom w:val="single" w:sz="8" w:space="0" w:color="000000"/>
            </w:tcBorders>
          </w:tcPr>
          <w:p>
            <w:pPr>
              <w:rPr>
                <w:sz w:val="2"/>
                <w:szCs w:val="2"/>
              </w:rPr>
            </w:pPr>
          </w:p>
        </w:tc>
        <w:tc>
          <w:tcPr>
            <w:tcW w:w="1342" w:type="dxa"/>
            <w:tcBorders>
              <w:bottom w:val="single" w:sz="8" w:space="0" w:color="000000"/>
            </w:tcBorders>
          </w:tcPr>
          <w:p>
            <w:pPr>
              <w:pStyle w:val="TableParagraph"/>
              <w:spacing w:before="63"/>
              <w:ind w:left="53"/>
              <w:rPr>
                <w:b/>
                <w:sz w:val="14"/>
              </w:rPr>
            </w:pPr>
            <w:r>
              <w:rPr>
                <w:b/>
                <w:sz w:val="14"/>
              </w:rPr>
              <w:t>90200</w:t>
            </w:r>
          </w:p>
        </w:tc>
        <w:tc>
          <w:tcPr>
            <w:tcW w:w="3379" w:type="dxa"/>
            <w:tcBorders>
              <w:bottom w:val="single" w:sz="8" w:space="0" w:color="000000"/>
            </w:tcBorders>
          </w:tcPr>
          <w:p>
            <w:pPr>
              <w:pStyle w:val="TableParagraph"/>
              <w:spacing w:before="63"/>
              <w:ind w:left="111"/>
              <w:rPr>
                <w:b/>
                <w:sz w:val="14"/>
              </w:rPr>
            </w:pPr>
            <w:r>
              <w:rPr>
                <w:b/>
                <w:sz w:val="14"/>
              </w:rPr>
              <w:t>Tipologia 200 - Entrate per conto terzi</w:t>
            </w:r>
          </w:p>
        </w:tc>
        <w:tc>
          <w:tcPr>
            <w:tcW w:w="1639" w:type="dxa"/>
            <w:tcBorders>
              <w:bottom w:val="single" w:sz="8" w:space="0" w:color="000000"/>
            </w:tcBorders>
          </w:tcPr>
          <w:p>
            <w:pPr>
              <w:pStyle w:val="TableParagraph"/>
              <w:spacing w:before="63"/>
              <w:ind w:right="104"/>
              <w:jc w:val="right"/>
              <w:rPr>
                <w:sz w:val="14"/>
              </w:rPr>
            </w:pPr>
            <w:r>
              <w:rPr>
                <w:sz w:val="14"/>
              </w:rPr>
              <w:t>49.733,93</w:t>
            </w:r>
          </w:p>
        </w:tc>
        <w:tc>
          <w:tcPr>
            <w:tcW w:w="1739" w:type="dxa"/>
            <w:tcBorders>
              <w:bottom w:val="single" w:sz="8" w:space="0" w:color="000000"/>
            </w:tcBorders>
          </w:tcPr>
          <w:p>
            <w:pPr>
              <w:pStyle w:val="TableParagraph"/>
              <w:spacing w:line="297" w:lineRule="auto" w:before="51"/>
              <w:ind w:left="93" w:right="85"/>
              <w:rPr>
                <w:sz w:val="14"/>
              </w:rPr>
            </w:pPr>
            <w:r>
              <w:rPr>
                <w:sz w:val="14"/>
              </w:rPr>
              <w:t>previsioni di competenza previsioni di cassa</w:t>
            </w:r>
          </w:p>
        </w:tc>
        <w:tc>
          <w:tcPr>
            <w:tcW w:w="1619" w:type="dxa"/>
            <w:tcBorders>
              <w:bottom w:val="single" w:sz="8" w:space="0" w:color="000000"/>
            </w:tcBorders>
          </w:tcPr>
          <w:p>
            <w:pPr>
              <w:pStyle w:val="TableParagraph"/>
              <w:spacing w:before="63"/>
              <w:ind w:left="891"/>
              <w:rPr>
                <w:sz w:val="14"/>
              </w:rPr>
            </w:pPr>
            <w:r>
              <w:rPr>
                <w:sz w:val="14"/>
              </w:rPr>
              <w:t>80.000,00</w:t>
            </w:r>
          </w:p>
          <w:p>
            <w:pPr>
              <w:pStyle w:val="TableParagraph"/>
              <w:spacing w:before="39"/>
              <w:ind w:left="813"/>
              <w:rPr>
                <w:sz w:val="14"/>
              </w:rPr>
            </w:pPr>
            <w:r>
              <w:rPr>
                <w:sz w:val="14"/>
              </w:rPr>
              <w:t>116.336,28</w:t>
            </w:r>
          </w:p>
        </w:tc>
        <w:tc>
          <w:tcPr>
            <w:tcW w:w="1821" w:type="dxa"/>
            <w:gridSpan w:val="2"/>
            <w:tcBorders>
              <w:bottom w:val="single" w:sz="8" w:space="0" w:color="000000"/>
            </w:tcBorders>
          </w:tcPr>
          <w:p>
            <w:pPr>
              <w:pStyle w:val="TableParagraph"/>
              <w:spacing w:before="63"/>
              <w:ind w:left="912"/>
              <w:rPr>
                <w:sz w:val="14"/>
              </w:rPr>
            </w:pPr>
            <w:r>
              <w:rPr>
                <w:sz w:val="14"/>
              </w:rPr>
              <w:t>80.000,00</w:t>
            </w:r>
          </w:p>
          <w:p>
            <w:pPr>
              <w:pStyle w:val="TableParagraph"/>
              <w:spacing w:before="39"/>
              <w:ind w:left="834"/>
              <w:rPr>
                <w:sz w:val="14"/>
              </w:rPr>
            </w:pPr>
            <w:r>
              <w:rPr>
                <w:sz w:val="14"/>
              </w:rPr>
              <w:t>129.733,93</w:t>
            </w:r>
          </w:p>
        </w:tc>
        <w:tc>
          <w:tcPr>
            <w:tcW w:w="1397" w:type="dxa"/>
            <w:gridSpan w:val="2"/>
            <w:tcBorders>
              <w:bottom w:val="single" w:sz="8" w:space="0" w:color="000000"/>
            </w:tcBorders>
          </w:tcPr>
          <w:p>
            <w:pPr>
              <w:pStyle w:val="TableParagraph"/>
              <w:spacing w:before="63"/>
              <w:ind w:left="751"/>
              <w:rPr>
                <w:sz w:val="14"/>
              </w:rPr>
            </w:pPr>
            <w:r>
              <w:rPr>
                <w:sz w:val="14"/>
              </w:rPr>
              <w:t>80.000,00</w:t>
            </w:r>
          </w:p>
        </w:tc>
        <w:tc>
          <w:tcPr>
            <w:tcW w:w="1580" w:type="dxa"/>
            <w:tcBorders>
              <w:bottom w:val="single" w:sz="8" w:space="0" w:color="000000"/>
              <w:right w:val="single" w:sz="8" w:space="0" w:color="000000"/>
            </w:tcBorders>
          </w:tcPr>
          <w:p>
            <w:pPr>
              <w:pStyle w:val="TableParagraph"/>
              <w:spacing w:before="63"/>
              <w:ind w:right="30"/>
              <w:jc w:val="right"/>
              <w:rPr>
                <w:sz w:val="14"/>
              </w:rPr>
            </w:pPr>
            <w:r>
              <w:rPr>
                <w:sz w:val="14"/>
              </w:rPr>
              <w:t>80.000,00</w:t>
            </w:r>
          </w:p>
        </w:tc>
      </w:tr>
      <w:tr>
        <w:trPr>
          <w:trHeight w:val="560" w:hRule="atLeast"/>
        </w:trPr>
        <w:tc>
          <w:tcPr>
            <w:tcW w:w="617" w:type="dxa"/>
            <w:tcBorders>
              <w:top w:val="single" w:sz="8" w:space="0" w:color="000000"/>
              <w:left w:val="single" w:sz="8" w:space="0" w:color="000000"/>
              <w:bottom w:val="single" w:sz="8" w:space="0" w:color="000000"/>
            </w:tcBorders>
            <w:shd w:val="clear" w:color="auto" w:fill="CCCCCC"/>
          </w:tcPr>
          <w:p>
            <w:pPr>
              <w:pStyle w:val="TableParagraph"/>
              <w:spacing w:before="116"/>
              <w:ind w:left="185"/>
              <w:rPr>
                <w:b/>
                <w:i/>
                <w:sz w:val="14"/>
              </w:rPr>
            </w:pPr>
            <w:r>
              <w:rPr>
                <w:b/>
                <w:i/>
                <w:sz w:val="14"/>
              </w:rPr>
              <w:t>90000</w:t>
            </w:r>
          </w:p>
        </w:tc>
        <w:tc>
          <w:tcPr>
            <w:tcW w:w="1342" w:type="dxa"/>
            <w:tcBorders>
              <w:top w:val="single" w:sz="8" w:space="0" w:color="000000"/>
              <w:bottom w:val="single" w:sz="8" w:space="0" w:color="000000"/>
            </w:tcBorders>
            <w:shd w:val="clear" w:color="auto" w:fill="CCCCCC"/>
          </w:tcPr>
          <w:p>
            <w:pPr>
              <w:pStyle w:val="TableParagraph"/>
              <w:spacing w:before="116"/>
              <w:ind w:left="211"/>
              <w:rPr>
                <w:b/>
                <w:i/>
                <w:sz w:val="14"/>
              </w:rPr>
            </w:pPr>
            <w:r>
              <w:rPr>
                <w:b/>
                <w:i/>
                <w:sz w:val="14"/>
              </w:rPr>
              <w:t>Totale TITOLO 9</w:t>
            </w:r>
          </w:p>
        </w:tc>
        <w:tc>
          <w:tcPr>
            <w:tcW w:w="3379" w:type="dxa"/>
            <w:tcBorders>
              <w:top w:val="single" w:sz="8" w:space="0" w:color="000000"/>
              <w:bottom w:val="single" w:sz="8" w:space="0" w:color="000000"/>
            </w:tcBorders>
            <w:shd w:val="clear" w:color="auto" w:fill="CCCCCC"/>
          </w:tcPr>
          <w:p>
            <w:pPr>
              <w:pStyle w:val="TableParagraph"/>
              <w:spacing w:before="116"/>
              <w:ind w:left="111"/>
              <w:rPr>
                <w:b/>
                <w:i/>
                <w:sz w:val="14"/>
              </w:rPr>
            </w:pPr>
            <w:r>
              <w:rPr>
                <w:b/>
                <w:i/>
                <w:sz w:val="14"/>
              </w:rPr>
              <w:t>Entrate per conto di terzi e partite di giro</w:t>
            </w:r>
          </w:p>
        </w:tc>
        <w:tc>
          <w:tcPr>
            <w:tcW w:w="1639" w:type="dxa"/>
            <w:tcBorders>
              <w:top w:val="single" w:sz="8" w:space="0" w:color="000000"/>
              <w:bottom w:val="single" w:sz="8" w:space="0" w:color="000000"/>
            </w:tcBorders>
            <w:shd w:val="clear" w:color="auto" w:fill="CCCCCC"/>
          </w:tcPr>
          <w:p>
            <w:pPr>
              <w:pStyle w:val="TableParagraph"/>
              <w:spacing w:before="116"/>
              <w:ind w:right="104"/>
              <w:jc w:val="right"/>
              <w:rPr>
                <w:b/>
                <w:sz w:val="14"/>
              </w:rPr>
            </w:pPr>
            <w:r>
              <w:rPr>
                <w:b/>
                <w:sz w:val="14"/>
              </w:rPr>
              <w:t>158.256,33</w:t>
            </w:r>
          </w:p>
        </w:tc>
        <w:tc>
          <w:tcPr>
            <w:tcW w:w="1739" w:type="dxa"/>
            <w:tcBorders>
              <w:top w:val="single" w:sz="8" w:space="0" w:color="000000"/>
              <w:bottom w:val="single" w:sz="8" w:space="0" w:color="000000"/>
            </w:tcBorders>
            <w:shd w:val="clear" w:color="auto" w:fill="CCCCCC"/>
          </w:tcPr>
          <w:p>
            <w:pPr>
              <w:pStyle w:val="TableParagraph"/>
              <w:spacing w:line="240" w:lineRule="atLeast" w:before="5"/>
              <w:ind w:left="73" w:right="105"/>
              <w:rPr>
                <w:sz w:val="14"/>
              </w:rPr>
            </w:pPr>
            <w:r>
              <w:rPr>
                <w:sz w:val="14"/>
              </w:rPr>
              <w:t>previsioni di competenza previsioni di cassa</w:t>
            </w:r>
          </w:p>
        </w:tc>
        <w:tc>
          <w:tcPr>
            <w:tcW w:w="1619" w:type="dxa"/>
            <w:tcBorders>
              <w:top w:val="single" w:sz="8" w:space="0" w:color="000000"/>
              <w:bottom w:val="single" w:sz="8" w:space="0" w:color="000000"/>
            </w:tcBorders>
            <w:shd w:val="clear" w:color="auto" w:fill="CCCCCC"/>
          </w:tcPr>
          <w:p>
            <w:pPr>
              <w:pStyle w:val="TableParagraph"/>
              <w:spacing w:before="116"/>
              <w:ind w:left="833"/>
              <w:rPr>
                <w:b/>
                <w:sz w:val="14"/>
              </w:rPr>
            </w:pPr>
            <w:r>
              <w:rPr>
                <w:b/>
                <w:sz w:val="14"/>
              </w:rPr>
              <w:t>765.000,00</w:t>
            </w:r>
          </w:p>
          <w:p>
            <w:pPr>
              <w:pStyle w:val="TableParagraph"/>
              <w:spacing w:before="39"/>
              <w:ind w:left="833"/>
              <w:rPr>
                <w:b/>
                <w:sz w:val="14"/>
              </w:rPr>
            </w:pPr>
            <w:r>
              <w:rPr>
                <w:b/>
                <w:sz w:val="14"/>
              </w:rPr>
              <w:t>806.336,28</w:t>
            </w:r>
          </w:p>
        </w:tc>
        <w:tc>
          <w:tcPr>
            <w:tcW w:w="1821" w:type="dxa"/>
            <w:gridSpan w:val="2"/>
            <w:tcBorders>
              <w:top w:val="single" w:sz="8" w:space="0" w:color="000000"/>
              <w:bottom w:val="single" w:sz="8" w:space="0" w:color="000000"/>
            </w:tcBorders>
            <w:shd w:val="clear" w:color="auto" w:fill="CCCCCC"/>
          </w:tcPr>
          <w:p>
            <w:pPr>
              <w:pStyle w:val="TableParagraph"/>
              <w:spacing w:before="116"/>
              <w:ind w:left="814"/>
              <w:rPr>
                <w:b/>
                <w:sz w:val="14"/>
              </w:rPr>
            </w:pPr>
            <w:r>
              <w:rPr>
                <w:b/>
                <w:sz w:val="14"/>
              </w:rPr>
              <w:t>765.000,00</w:t>
            </w:r>
          </w:p>
          <w:p>
            <w:pPr>
              <w:pStyle w:val="TableParagraph"/>
              <w:spacing w:before="79"/>
              <w:ind w:left="814"/>
              <w:rPr>
                <w:b/>
                <w:sz w:val="14"/>
              </w:rPr>
            </w:pPr>
            <w:r>
              <w:rPr>
                <w:b/>
                <w:sz w:val="14"/>
              </w:rPr>
              <w:t>923.256,33</w:t>
            </w:r>
          </w:p>
        </w:tc>
        <w:tc>
          <w:tcPr>
            <w:tcW w:w="1397" w:type="dxa"/>
            <w:gridSpan w:val="2"/>
            <w:tcBorders>
              <w:top w:val="single" w:sz="8" w:space="0" w:color="000000"/>
              <w:bottom w:val="single" w:sz="8" w:space="0" w:color="000000"/>
            </w:tcBorders>
            <w:shd w:val="clear" w:color="auto" w:fill="CCCCCC"/>
          </w:tcPr>
          <w:p>
            <w:pPr>
              <w:pStyle w:val="TableParagraph"/>
              <w:spacing w:before="116"/>
              <w:ind w:left="653"/>
              <w:rPr>
                <w:b/>
                <w:sz w:val="14"/>
              </w:rPr>
            </w:pPr>
            <w:r>
              <w:rPr>
                <w:b/>
                <w:sz w:val="14"/>
              </w:rPr>
              <w:t>765.000,00</w:t>
            </w:r>
          </w:p>
        </w:tc>
        <w:tc>
          <w:tcPr>
            <w:tcW w:w="1580" w:type="dxa"/>
            <w:tcBorders>
              <w:top w:val="single" w:sz="8" w:space="0" w:color="000000"/>
              <w:bottom w:val="single" w:sz="8" w:space="0" w:color="000000"/>
              <w:right w:val="single" w:sz="8" w:space="0" w:color="000000"/>
            </w:tcBorders>
            <w:shd w:val="clear" w:color="auto" w:fill="CCCCCC"/>
          </w:tcPr>
          <w:p>
            <w:pPr>
              <w:pStyle w:val="TableParagraph"/>
              <w:spacing w:before="116"/>
              <w:ind w:right="30"/>
              <w:jc w:val="right"/>
              <w:rPr>
                <w:b/>
                <w:sz w:val="14"/>
              </w:rPr>
            </w:pPr>
            <w:r>
              <w:rPr>
                <w:b/>
                <w:sz w:val="14"/>
              </w:rPr>
              <w:t>765.000,00</w:t>
            </w:r>
          </w:p>
        </w:tc>
      </w:tr>
      <w:tr>
        <w:trPr>
          <w:trHeight w:val="328" w:hRule="atLeast"/>
        </w:trPr>
        <w:tc>
          <w:tcPr>
            <w:tcW w:w="617" w:type="dxa"/>
            <w:vMerge w:val="restart"/>
            <w:tcBorders>
              <w:top w:val="single" w:sz="8" w:space="0" w:color="000000"/>
              <w:left w:val="single" w:sz="8" w:space="0" w:color="000000"/>
              <w:bottom w:val="single" w:sz="8" w:space="0" w:color="000000"/>
            </w:tcBorders>
            <w:shd w:val="clear" w:color="auto" w:fill="CCCCCC"/>
          </w:tcPr>
          <w:p>
            <w:pPr>
              <w:pStyle w:val="TableParagraph"/>
              <w:rPr>
                <w:rFonts w:ascii="Times New Roman"/>
                <w:sz w:val="14"/>
              </w:rPr>
            </w:pPr>
          </w:p>
        </w:tc>
        <w:tc>
          <w:tcPr>
            <w:tcW w:w="1342" w:type="dxa"/>
            <w:vMerge w:val="restart"/>
            <w:tcBorders>
              <w:top w:val="single" w:sz="8" w:space="0" w:color="000000"/>
              <w:bottom w:val="single" w:sz="8" w:space="0" w:color="000000"/>
            </w:tcBorders>
            <w:shd w:val="clear" w:color="auto" w:fill="CCCCCC"/>
          </w:tcPr>
          <w:p>
            <w:pPr>
              <w:pStyle w:val="TableParagraph"/>
              <w:rPr>
                <w:rFonts w:ascii="Times New Roman"/>
                <w:sz w:val="14"/>
              </w:rPr>
            </w:pPr>
          </w:p>
        </w:tc>
        <w:tc>
          <w:tcPr>
            <w:tcW w:w="3379" w:type="dxa"/>
            <w:tcBorders>
              <w:top w:val="single" w:sz="8" w:space="0" w:color="000000"/>
            </w:tcBorders>
            <w:shd w:val="clear" w:color="auto" w:fill="CCCCCC"/>
          </w:tcPr>
          <w:p>
            <w:pPr>
              <w:pStyle w:val="TableParagraph"/>
              <w:spacing w:before="136"/>
              <w:ind w:left="111"/>
              <w:rPr>
                <w:b/>
                <w:i/>
                <w:sz w:val="14"/>
              </w:rPr>
            </w:pPr>
            <w:r>
              <w:rPr>
                <w:b/>
                <w:i/>
                <w:sz w:val="14"/>
              </w:rPr>
              <w:t>TOTALE TITOLI</w:t>
            </w:r>
          </w:p>
        </w:tc>
        <w:tc>
          <w:tcPr>
            <w:tcW w:w="1639" w:type="dxa"/>
            <w:tcBorders>
              <w:top w:val="single" w:sz="8" w:space="0" w:color="000000"/>
            </w:tcBorders>
            <w:shd w:val="clear" w:color="auto" w:fill="CCCCCC"/>
          </w:tcPr>
          <w:p>
            <w:pPr>
              <w:pStyle w:val="TableParagraph"/>
              <w:spacing w:before="6"/>
              <w:rPr>
                <w:rFonts w:ascii="Times New Roman"/>
                <w:sz w:val="13"/>
              </w:rPr>
            </w:pPr>
          </w:p>
          <w:p>
            <w:pPr>
              <w:pStyle w:val="TableParagraph"/>
              <w:spacing w:line="153" w:lineRule="exact"/>
              <w:ind w:right="104"/>
              <w:jc w:val="right"/>
              <w:rPr>
                <w:b/>
                <w:sz w:val="14"/>
              </w:rPr>
            </w:pPr>
            <w:r>
              <w:rPr>
                <w:b/>
                <w:sz w:val="14"/>
              </w:rPr>
              <w:t>1.539.506,51</w:t>
            </w:r>
          </w:p>
        </w:tc>
        <w:tc>
          <w:tcPr>
            <w:tcW w:w="1739" w:type="dxa"/>
            <w:tcBorders>
              <w:top w:val="single" w:sz="8" w:space="0" w:color="000000"/>
            </w:tcBorders>
            <w:shd w:val="clear" w:color="auto" w:fill="CCCCCC"/>
          </w:tcPr>
          <w:p>
            <w:pPr>
              <w:pStyle w:val="TableParagraph"/>
              <w:spacing w:before="124"/>
              <w:ind w:left="73"/>
              <w:rPr>
                <w:sz w:val="14"/>
              </w:rPr>
            </w:pPr>
            <w:r>
              <w:rPr>
                <w:sz w:val="14"/>
              </w:rPr>
              <w:t>previsioni di competenza</w:t>
            </w:r>
          </w:p>
        </w:tc>
        <w:tc>
          <w:tcPr>
            <w:tcW w:w="1619" w:type="dxa"/>
            <w:tcBorders>
              <w:top w:val="single" w:sz="8" w:space="0" w:color="000000"/>
            </w:tcBorders>
            <w:shd w:val="clear" w:color="auto" w:fill="CCCCCC"/>
          </w:tcPr>
          <w:p>
            <w:pPr>
              <w:pStyle w:val="TableParagraph"/>
              <w:spacing w:before="6"/>
              <w:rPr>
                <w:rFonts w:ascii="Times New Roman"/>
                <w:sz w:val="13"/>
              </w:rPr>
            </w:pPr>
          </w:p>
          <w:p>
            <w:pPr>
              <w:pStyle w:val="TableParagraph"/>
              <w:spacing w:line="153" w:lineRule="exact"/>
              <w:ind w:right="82"/>
              <w:jc w:val="right"/>
              <w:rPr>
                <w:b/>
                <w:sz w:val="14"/>
              </w:rPr>
            </w:pPr>
            <w:r>
              <w:rPr>
                <w:b/>
                <w:sz w:val="14"/>
              </w:rPr>
              <w:t>5.421.405,00</w:t>
            </w:r>
          </w:p>
        </w:tc>
        <w:tc>
          <w:tcPr>
            <w:tcW w:w="1821" w:type="dxa"/>
            <w:gridSpan w:val="2"/>
            <w:tcBorders>
              <w:top w:val="single" w:sz="8" w:space="0" w:color="000000"/>
            </w:tcBorders>
            <w:shd w:val="clear" w:color="auto" w:fill="CCCCCC"/>
          </w:tcPr>
          <w:p>
            <w:pPr>
              <w:pStyle w:val="TableParagraph"/>
              <w:spacing w:before="6"/>
              <w:rPr>
                <w:rFonts w:ascii="Times New Roman"/>
                <w:sz w:val="13"/>
              </w:rPr>
            </w:pPr>
          </w:p>
          <w:p>
            <w:pPr>
              <w:pStyle w:val="TableParagraph"/>
              <w:spacing w:line="153" w:lineRule="exact"/>
              <w:ind w:left="697"/>
              <w:rPr>
                <w:b/>
                <w:sz w:val="14"/>
              </w:rPr>
            </w:pPr>
            <w:r>
              <w:rPr>
                <w:b/>
                <w:sz w:val="14"/>
              </w:rPr>
              <w:t>5.168.300,00</w:t>
            </w:r>
          </w:p>
        </w:tc>
        <w:tc>
          <w:tcPr>
            <w:tcW w:w="1397" w:type="dxa"/>
            <w:gridSpan w:val="2"/>
            <w:tcBorders>
              <w:top w:val="single" w:sz="8" w:space="0" w:color="000000"/>
            </w:tcBorders>
            <w:shd w:val="clear" w:color="auto" w:fill="CCCCCC"/>
          </w:tcPr>
          <w:p>
            <w:pPr>
              <w:pStyle w:val="TableParagraph"/>
              <w:spacing w:before="6"/>
              <w:rPr>
                <w:rFonts w:ascii="Times New Roman"/>
                <w:sz w:val="13"/>
              </w:rPr>
            </w:pPr>
          </w:p>
          <w:p>
            <w:pPr>
              <w:pStyle w:val="TableParagraph"/>
              <w:spacing w:line="153" w:lineRule="exact"/>
              <w:ind w:left="536"/>
              <w:rPr>
                <w:b/>
                <w:sz w:val="14"/>
              </w:rPr>
            </w:pPr>
            <w:r>
              <w:rPr>
                <w:b/>
                <w:sz w:val="14"/>
              </w:rPr>
              <w:t>5.848.300,00</w:t>
            </w:r>
          </w:p>
        </w:tc>
        <w:tc>
          <w:tcPr>
            <w:tcW w:w="1580" w:type="dxa"/>
            <w:tcBorders>
              <w:top w:val="single" w:sz="8" w:space="0" w:color="000000"/>
              <w:right w:val="single" w:sz="8" w:space="0" w:color="000000"/>
            </w:tcBorders>
            <w:shd w:val="clear" w:color="auto" w:fill="CCCCCC"/>
          </w:tcPr>
          <w:p>
            <w:pPr>
              <w:pStyle w:val="TableParagraph"/>
              <w:spacing w:before="6"/>
              <w:rPr>
                <w:rFonts w:ascii="Times New Roman"/>
                <w:sz w:val="13"/>
              </w:rPr>
            </w:pPr>
          </w:p>
          <w:p>
            <w:pPr>
              <w:pStyle w:val="TableParagraph"/>
              <w:spacing w:line="153" w:lineRule="exact"/>
              <w:ind w:right="30"/>
              <w:jc w:val="right"/>
              <w:rPr>
                <w:b/>
                <w:sz w:val="14"/>
              </w:rPr>
            </w:pPr>
            <w:r>
              <w:rPr>
                <w:b/>
                <w:sz w:val="14"/>
              </w:rPr>
              <w:t>4.997.300,00</w:t>
            </w:r>
          </w:p>
        </w:tc>
      </w:tr>
      <w:tr>
        <w:trPr>
          <w:trHeight w:val="251" w:hRule="atLeast"/>
        </w:trPr>
        <w:tc>
          <w:tcPr>
            <w:tcW w:w="617" w:type="dxa"/>
            <w:vMerge/>
            <w:tcBorders>
              <w:top w:val="nil"/>
              <w:left w:val="single" w:sz="8" w:space="0" w:color="000000"/>
              <w:bottom w:val="single" w:sz="8" w:space="0" w:color="000000"/>
            </w:tcBorders>
            <w:shd w:val="clear" w:color="auto" w:fill="CCCCCC"/>
          </w:tcPr>
          <w:p>
            <w:pPr>
              <w:rPr>
                <w:sz w:val="2"/>
                <w:szCs w:val="2"/>
              </w:rPr>
            </w:pPr>
          </w:p>
        </w:tc>
        <w:tc>
          <w:tcPr>
            <w:tcW w:w="1342" w:type="dxa"/>
            <w:vMerge/>
            <w:tcBorders>
              <w:top w:val="nil"/>
              <w:bottom w:val="single" w:sz="8" w:space="0" w:color="000000"/>
            </w:tcBorders>
            <w:shd w:val="clear" w:color="auto" w:fill="CCCCCC"/>
          </w:tcPr>
          <w:p>
            <w:pPr>
              <w:rPr>
                <w:sz w:val="2"/>
                <w:szCs w:val="2"/>
              </w:rPr>
            </w:pPr>
          </w:p>
        </w:tc>
        <w:tc>
          <w:tcPr>
            <w:tcW w:w="3379" w:type="dxa"/>
            <w:tcBorders>
              <w:bottom w:val="single" w:sz="8" w:space="0" w:color="000000"/>
            </w:tcBorders>
            <w:shd w:val="clear" w:color="auto" w:fill="CCCCCC"/>
          </w:tcPr>
          <w:p>
            <w:pPr>
              <w:pStyle w:val="TableParagraph"/>
              <w:rPr>
                <w:rFonts w:ascii="Times New Roman"/>
                <w:sz w:val="14"/>
              </w:rPr>
            </w:pPr>
          </w:p>
        </w:tc>
        <w:tc>
          <w:tcPr>
            <w:tcW w:w="1639" w:type="dxa"/>
            <w:tcBorders>
              <w:bottom w:val="single" w:sz="8" w:space="0" w:color="000000"/>
            </w:tcBorders>
            <w:shd w:val="clear" w:color="auto" w:fill="CCCCCC"/>
          </w:tcPr>
          <w:p>
            <w:pPr>
              <w:pStyle w:val="TableParagraph"/>
              <w:rPr>
                <w:rFonts w:ascii="Times New Roman"/>
                <w:sz w:val="14"/>
              </w:rPr>
            </w:pPr>
          </w:p>
        </w:tc>
        <w:tc>
          <w:tcPr>
            <w:tcW w:w="1739" w:type="dxa"/>
            <w:tcBorders>
              <w:bottom w:val="single" w:sz="8" w:space="0" w:color="000000"/>
            </w:tcBorders>
            <w:shd w:val="clear" w:color="auto" w:fill="CCCCCC"/>
          </w:tcPr>
          <w:p>
            <w:pPr>
              <w:pStyle w:val="TableParagraph"/>
              <w:spacing w:before="15"/>
              <w:ind w:left="73"/>
              <w:rPr>
                <w:sz w:val="14"/>
              </w:rPr>
            </w:pPr>
            <w:r>
              <w:rPr>
                <w:sz w:val="14"/>
              </w:rPr>
              <w:t>previsioni di cassa</w:t>
            </w:r>
          </w:p>
        </w:tc>
        <w:tc>
          <w:tcPr>
            <w:tcW w:w="1619" w:type="dxa"/>
            <w:tcBorders>
              <w:bottom w:val="single" w:sz="8" w:space="0" w:color="000000"/>
            </w:tcBorders>
            <w:shd w:val="clear" w:color="auto" w:fill="CCCCCC"/>
          </w:tcPr>
          <w:p>
            <w:pPr>
              <w:pStyle w:val="TableParagraph"/>
              <w:spacing w:before="7"/>
              <w:ind w:right="82"/>
              <w:jc w:val="right"/>
              <w:rPr>
                <w:b/>
                <w:sz w:val="14"/>
              </w:rPr>
            </w:pPr>
            <w:r>
              <w:rPr>
                <w:b/>
                <w:sz w:val="14"/>
              </w:rPr>
              <w:t>6.848.905,95</w:t>
            </w:r>
          </w:p>
        </w:tc>
        <w:tc>
          <w:tcPr>
            <w:tcW w:w="1821" w:type="dxa"/>
            <w:gridSpan w:val="2"/>
            <w:tcBorders>
              <w:bottom w:val="single" w:sz="8" w:space="0" w:color="000000"/>
            </w:tcBorders>
            <w:shd w:val="clear" w:color="auto" w:fill="CCCCCC"/>
          </w:tcPr>
          <w:p>
            <w:pPr>
              <w:pStyle w:val="TableParagraph"/>
              <w:spacing w:before="47"/>
              <w:ind w:left="697"/>
              <w:rPr>
                <w:b/>
                <w:sz w:val="14"/>
              </w:rPr>
            </w:pPr>
            <w:r>
              <w:rPr>
                <w:b/>
                <w:sz w:val="14"/>
              </w:rPr>
              <w:t>6.707.806,51</w:t>
            </w:r>
          </w:p>
        </w:tc>
        <w:tc>
          <w:tcPr>
            <w:tcW w:w="1397" w:type="dxa"/>
            <w:gridSpan w:val="2"/>
            <w:tcBorders>
              <w:bottom w:val="single" w:sz="8" w:space="0" w:color="000000"/>
            </w:tcBorders>
            <w:shd w:val="clear" w:color="auto" w:fill="CCCCCC"/>
          </w:tcPr>
          <w:p>
            <w:pPr>
              <w:pStyle w:val="TableParagraph"/>
              <w:rPr>
                <w:rFonts w:ascii="Times New Roman"/>
                <w:sz w:val="14"/>
              </w:rPr>
            </w:pPr>
          </w:p>
        </w:tc>
        <w:tc>
          <w:tcPr>
            <w:tcW w:w="1580" w:type="dxa"/>
            <w:tcBorders>
              <w:bottom w:val="single" w:sz="8" w:space="0" w:color="000000"/>
              <w:right w:val="single" w:sz="8" w:space="0" w:color="000000"/>
            </w:tcBorders>
            <w:shd w:val="clear" w:color="auto" w:fill="CCCCCC"/>
          </w:tcPr>
          <w:p>
            <w:pPr>
              <w:pStyle w:val="TableParagraph"/>
              <w:rPr>
                <w:rFonts w:ascii="Times New Roman"/>
                <w:sz w:val="14"/>
              </w:rPr>
            </w:pPr>
          </w:p>
        </w:tc>
      </w:tr>
      <w:tr>
        <w:trPr>
          <w:trHeight w:val="328" w:hRule="atLeast"/>
        </w:trPr>
        <w:tc>
          <w:tcPr>
            <w:tcW w:w="617" w:type="dxa"/>
            <w:vMerge w:val="restart"/>
            <w:tcBorders>
              <w:top w:val="single" w:sz="8" w:space="0" w:color="000000"/>
              <w:left w:val="single" w:sz="8" w:space="0" w:color="000000"/>
              <w:bottom w:val="single" w:sz="8" w:space="0" w:color="000000"/>
            </w:tcBorders>
            <w:shd w:val="clear" w:color="auto" w:fill="CCCCCC"/>
          </w:tcPr>
          <w:p>
            <w:pPr>
              <w:pStyle w:val="TableParagraph"/>
              <w:rPr>
                <w:rFonts w:ascii="Times New Roman"/>
                <w:sz w:val="14"/>
              </w:rPr>
            </w:pPr>
          </w:p>
        </w:tc>
        <w:tc>
          <w:tcPr>
            <w:tcW w:w="1342" w:type="dxa"/>
            <w:vMerge w:val="restart"/>
            <w:tcBorders>
              <w:top w:val="single" w:sz="8" w:space="0" w:color="000000"/>
              <w:bottom w:val="single" w:sz="8" w:space="0" w:color="000000"/>
            </w:tcBorders>
            <w:shd w:val="clear" w:color="auto" w:fill="CCCCCC"/>
          </w:tcPr>
          <w:p>
            <w:pPr>
              <w:pStyle w:val="TableParagraph"/>
              <w:rPr>
                <w:rFonts w:ascii="Times New Roman"/>
                <w:sz w:val="14"/>
              </w:rPr>
            </w:pPr>
          </w:p>
        </w:tc>
        <w:tc>
          <w:tcPr>
            <w:tcW w:w="3379" w:type="dxa"/>
            <w:tcBorders>
              <w:top w:val="single" w:sz="8" w:space="0" w:color="000000"/>
            </w:tcBorders>
            <w:shd w:val="clear" w:color="auto" w:fill="CCCCCC"/>
          </w:tcPr>
          <w:p>
            <w:pPr>
              <w:pStyle w:val="TableParagraph"/>
              <w:spacing w:before="136"/>
              <w:ind w:left="111"/>
              <w:rPr>
                <w:b/>
                <w:i/>
                <w:sz w:val="14"/>
              </w:rPr>
            </w:pPr>
            <w:r>
              <w:rPr>
                <w:b/>
                <w:i/>
                <w:sz w:val="14"/>
              </w:rPr>
              <w:t>TOTALE GENERALE DELLE ENTRATE</w:t>
            </w:r>
          </w:p>
        </w:tc>
        <w:tc>
          <w:tcPr>
            <w:tcW w:w="1639" w:type="dxa"/>
            <w:tcBorders>
              <w:top w:val="single" w:sz="8" w:space="0" w:color="000000"/>
            </w:tcBorders>
            <w:shd w:val="clear" w:color="auto" w:fill="CCCCCC"/>
          </w:tcPr>
          <w:p>
            <w:pPr>
              <w:pStyle w:val="TableParagraph"/>
              <w:spacing w:before="6"/>
              <w:rPr>
                <w:rFonts w:ascii="Times New Roman"/>
                <w:sz w:val="13"/>
              </w:rPr>
            </w:pPr>
          </w:p>
          <w:p>
            <w:pPr>
              <w:pStyle w:val="TableParagraph"/>
              <w:spacing w:line="153" w:lineRule="exact"/>
              <w:ind w:right="104"/>
              <w:jc w:val="right"/>
              <w:rPr>
                <w:b/>
                <w:sz w:val="14"/>
              </w:rPr>
            </w:pPr>
            <w:r>
              <w:rPr>
                <w:b/>
                <w:sz w:val="14"/>
              </w:rPr>
              <w:t>1.539.506,51</w:t>
            </w:r>
          </w:p>
        </w:tc>
        <w:tc>
          <w:tcPr>
            <w:tcW w:w="1739" w:type="dxa"/>
            <w:tcBorders>
              <w:top w:val="single" w:sz="8" w:space="0" w:color="000000"/>
            </w:tcBorders>
            <w:shd w:val="clear" w:color="auto" w:fill="CCCCCC"/>
          </w:tcPr>
          <w:p>
            <w:pPr>
              <w:pStyle w:val="TableParagraph"/>
              <w:spacing w:before="124"/>
              <w:ind w:left="73"/>
              <w:rPr>
                <w:sz w:val="14"/>
              </w:rPr>
            </w:pPr>
            <w:r>
              <w:rPr>
                <w:sz w:val="14"/>
              </w:rPr>
              <w:t>previsioni di competenza</w:t>
            </w:r>
          </w:p>
        </w:tc>
        <w:tc>
          <w:tcPr>
            <w:tcW w:w="1619" w:type="dxa"/>
            <w:tcBorders>
              <w:top w:val="single" w:sz="8" w:space="0" w:color="000000"/>
            </w:tcBorders>
            <w:shd w:val="clear" w:color="auto" w:fill="CCCCCC"/>
          </w:tcPr>
          <w:p>
            <w:pPr>
              <w:pStyle w:val="TableParagraph"/>
              <w:spacing w:before="6"/>
              <w:rPr>
                <w:rFonts w:ascii="Times New Roman"/>
                <w:sz w:val="13"/>
              </w:rPr>
            </w:pPr>
          </w:p>
          <w:p>
            <w:pPr>
              <w:pStyle w:val="TableParagraph"/>
              <w:spacing w:line="153" w:lineRule="exact"/>
              <w:ind w:right="82"/>
              <w:jc w:val="right"/>
              <w:rPr>
                <w:b/>
                <w:sz w:val="14"/>
              </w:rPr>
            </w:pPr>
            <w:r>
              <w:rPr>
                <w:b/>
                <w:sz w:val="14"/>
              </w:rPr>
              <w:t>6.567.012,76</w:t>
            </w:r>
          </w:p>
        </w:tc>
        <w:tc>
          <w:tcPr>
            <w:tcW w:w="1821" w:type="dxa"/>
            <w:gridSpan w:val="2"/>
            <w:tcBorders>
              <w:top w:val="single" w:sz="8" w:space="0" w:color="000000"/>
            </w:tcBorders>
            <w:shd w:val="clear" w:color="auto" w:fill="CCCCCC"/>
          </w:tcPr>
          <w:p>
            <w:pPr>
              <w:pStyle w:val="TableParagraph"/>
              <w:spacing w:before="6"/>
              <w:rPr>
                <w:rFonts w:ascii="Times New Roman"/>
                <w:sz w:val="13"/>
              </w:rPr>
            </w:pPr>
          </w:p>
          <w:p>
            <w:pPr>
              <w:pStyle w:val="TableParagraph"/>
              <w:spacing w:line="153" w:lineRule="exact"/>
              <w:ind w:left="697"/>
              <w:rPr>
                <w:b/>
                <w:sz w:val="14"/>
              </w:rPr>
            </w:pPr>
            <w:r>
              <w:rPr>
                <w:b/>
                <w:sz w:val="14"/>
              </w:rPr>
              <w:t>5.204.510,00</w:t>
            </w:r>
          </w:p>
        </w:tc>
        <w:tc>
          <w:tcPr>
            <w:tcW w:w="1397" w:type="dxa"/>
            <w:gridSpan w:val="2"/>
            <w:tcBorders>
              <w:top w:val="single" w:sz="8" w:space="0" w:color="000000"/>
            </w:tcBorders>
            <w:shd w:val="clear" w:color="auto" w:fill="CCCCCC"/>
          </w:tcPr>
          <w:p>
            <w:pPr>
              <w:pStyle w:val="TableParagraph"/>
              <w:spacing w:before="6"/>
              <w:rPr>
                <w:rFonts w:ascii="Times New Roman"/>
                <w:sz w:val="13"/>
              </w:rPr>
            </w:pPr>
          </w:p>
          <w:p>
            <w:pPr>
              <w:pStyle w:val="TableParagraph"/>
              <w:spacing w:line="153" w:lineRule="exact"/>
              <w:ind w:left="536"/>
              <w:rPr>
                <w:b/>
                <w:sz w:val="14"/>
              </w:rPr>
            </w:pPr>
            <w:r>
              <w:rPr>
                <w:b/>
                <w:sz w:val="14"/>
              </w:rPr>
              <w:t>5.884.410,00</w:t>
            </w:r>
          </w:p>
        </w:tc>
        <w:tc>
          <w:tcPr>
            <w:tcW w:w="1580" w:type="dxa"/>
            <w:tcBorders>
              <w:top w:val="single" w:sz="8" w:space="0" w:color="000000"/>
              <w:right w:val="single" w:sz="8" w:space="0" w:color="000000"/>
            </w:tcBorders>
            <w:shd w:val="clear" w:color="auto" w:fill="CCCCCC"/>
          </w:tcPr>
          <w:p>
            <w:pPr>
              <w:pStyle w:val="TableParagraph"/>
              <w:spacing w:before="6"/>
              <w:rPr>
                <w:rFonts w:ascii="Times New Roman"/>
                <w:sz w:val="13"/>
              </w:rPr>
            </w:pPr>
          </w:p>
          <w:p>
            <w:pPr>
              <w:pStyle w:val="TableParagraph"/>
              <w:spacing w:line="153" w:lineRule="exact"/>
              <w:ind w:right="30"/>
              <w:jc w:val="right"/>
              <w:rPr>
                <w:b/>
                <w:sz w:val="14"/>
              </w:rPr>
            </w:pPr>
            <w:r>
              <w:rPr>
                <w:b/>
                <w:sz w:val="14"/>
              </w:rPr>
              <w:t>5.033.010,00</w:t>
            </w:r>
          </w:p>
        </w:tc>
      </w:tr>
      <w:tr>
        <w:trPr>
          <w:trHeight w:val="251" w:hRule="atLeast"/>
        </w:trPr>
        <w:tc>
          <w:tcPr>
            <w:tcW w:w="617" w:type="dxa"/>
            <w:vMerge/>
            <w:tcBorders>
              <w:top w:val="nil"/>
              <w:left w:val="single" w:sz="8" w:space="0" w:color="000000"/>
              <w:bottom w:val="single" w:sz="8" w:space="0" w:color="000000"/>
            </w:tcBorders>
            <w:shd w:val="clear" w:color="auto" w:fill="CCCCCC"/>
          </w:tcPr>
          <w:p>
            <w:pPr>
              <w:rPr>
                <w:sz w:val="2"/>
                <w:szCs w:val="2"/>
              </w:rPr>
            </w:pPr>
          </w:p>
        </w:tc>
        <w:tc>
          <w:tcPr>
            <w:tcW w:w="1342" w:type="dxa"/>
            <w:vMerge/>
            <w:tcBorders>
              <w:top w:val="nil"/>
              <w:bottom w:val="single" w:sz="8" w:space="0" w:color="000000"/>
            </w:tcBorders>
            <w:shd w:val="clear" w:color="auto" w:fill="CCCCCC"/>
          </w:tcPr>
          <w:p>
            <w:pPr>
              <w:rPr>
                <w:sz w:val="2"/>
                <w:szCs w:val="2"/>
              </w:rPr>
            </w:pPr>
          </w:p>
        </w:tc>
        <w:tc>
          <w:tcPr>
            <w:tcW w:w="3379" w:type="dxa"/>
            <w:tcBorders>
              <w:bottom w:val="single" w:sz="8" w:space="0" w:color="000000"/>
            </w:tcBorders>
            <w:shd w:val="clear" w:color="auto" w:fill="CCCCCC"/>
          </w:tcPr>
          <w:p>
            <w:pPr>
              <w:pStyle w:val="TableParagraph"/>
              <w:rPr>
                <w:rFonts w:ascii="Times New Roman"/>
                <w:sz w:val="14"/>
              </w:rPr>
            </w:pPr>
          </w:p>
        </w:tc>
        <w:tc>
          <w:tcPr>
            <w:tcW w:w="1639" w:type="dxa"/>
            <w:tcBorders>
              <w:bottom w:val="single" w:sz="8" w:space="0" w:color="000000"/>
            </w:tcBorders>
            <w:shd w:val="clear" w:color="auto" w:fill="CCCCCC"/>
          </w:tcPr>
          <w:p>
            <w:pPr>
              <w:pStyle w:val="TableParagraph"/>
              <w:rPr>
                <w:rFonts w:ascii="Times New Roman"/>
                <w:sz w:val="14"/>
              </w:rPr>
            </w:pPr>
          </w:p>
        </w:tc>
        <w:tc>
          <w:tcPr>
            <w:tcW w:w="1739" w:type="dxa"/>
            <w:tcBorders>
              <w:bottom w:val="single" w:sz="8" w:space="0" w:color="000000"/>
            </w:tcBorders>
            <w:shd w:val="clear" w:color="auto" w:fill="CCCCCC"/>
          </w:tcPr>
          <w:p>
            <w:pPr>
              <w:pStyle w:val="TableParagraph"/>
              <w:spacing w:before="15"/>
              <w:ind w:left="73"/>
              <w:rPr>
                <w:sz w:val="14"/>
              </w:rPr>
            </w:pPr>
            <w:r>
              <w:rPr>
                <w:sz w:val="14"/>
              </w:rPr>
              <w:t>previsioni di cassa</w:t>
            </w:r>
          </w:p>
        </w:tc>
        <w:tc>
          <w:tcPr>
            <w:tcW w:w="1619" w:type="dxa"/>
            <w:tcBorders>
              <w:bottom w:val="single" w:sz="8" w:space="0" w:color="000000"/>
            </w:tcBorders>
            <w:shd w:val="clear" w:color="auto" w:fill="CCCCCC"/>
          </w:tcPr>
          <w:p>
            <w:pPr>
              <w:pStyle w:val="TableParagraph"/>
              <w:spacing w:before="7"/>
              <w:ind w:right="82"/>
              <w:jc w:val="right"/>
              <w:rPr>
                <w:b/>
                <w:sz w:val="14"/>
              </w:rPr>
            </w:pPr>
            <w:r>
              <w:rPr>
                <w:b/>
                <w:sz w:val="14"/>
              </w:rPr>
              <w:t>8.511.677,51</w:t>
            </w:r>
          </w:p>
        </w:tc>
        <w:tc>
          <w:tcPr>
            <w:tcW w:w="1821" w:type="dxa"/>
            <w:gridSpan w:val="2"/>
            <w:tcBorders>
              <w:bottom w:val="single" w:sz="8" w:space="0" w:color="000000"/>
            </w:tcBorders>
            <w:shd w:val="clear" w:color="auto" w:fill="CCCCCC"/>
          </w:tcPr>
          <w:p>
            <w:pPr>
              <w:pStyle w:val="TableParagraph"/>
              <w:spacing w:before="47"/>
              <w:ind w:left="697"/>
              <w:rPr>
                <w:b/>
                <w:sz w:val="14"/>
              </w:rPr>
            </w:pPr>
            <w:r>
              <w:rPr>
                <w:b/>
                <w:sz w:val="14"/>
              </w:rPr>
              <w:t>8.217.741,28</w:t>
            </w:r>
          </w:p>
        </w:tc>
        <w:tc>
          <w:tcPr>
            <w:tcW w:w="1397" w:type="dxa"/>
            <w:gridSpan w:val="2"/>
            <w:tcBorders>
              <w:bottom w:val="single" w:sz="8" w:space="0" w:color="000000"/>
            </w:tcBorders>
            <w:shd w:val="clear" w:color="auto" w:fill="CCCCCC"/>
          </w:tcPr>
          <w:p>
            <w:pPr>
              <w:pStyle w:val="TableParagraph"/>
              <w:rPr>
                <w:rFonts w:ascii="Times New Roman"/>
                <w:sz w:val="14"/>
              </w:rPr>
            </w:pPr>
          </w:p>
        </w:tc>
        <w:tc>
          <w:tcPr>
            <w:tcW w:w="1580" w:type="dxa"/>
            <w:tcBorders>
              <w:bottom w:val="single" w:sz="8" w:space="0" w:color="000000"/>
              <w:right w:val="single" w:sz="8" w:space="0" w:color="000000"/>
            </w:tcBorders>
            <w:shd w:val="clear" w:color="auto" w:fill="CCCCCC"/>
          </w:tcPr>
          <w:p>
            <w:pPr>
              <w:pStyle w:val="TableParagraph"/>
              <w:rPr>
                <w:rFonts w:ascii="Times New Roman"/>
                <w:sz w:val="14"/>
              </w:rPr>
            </w:pPr>
          </w:p>
        </w:tc>
      </w:tr>
    </w:tbl>
    <w:p>
      <w:pPr>
        <w:spacing w:after="0"/>
        <w:rPr>
          <w:rFonts w:ascii="Times New Roman"/>
          <w:sz w:val="14"/>
        </w:rPr>
        <w:sectPr>
          <w:pgSz w:w="16840" w:h="11900" w:orient="landscape"/>
          <w:pgMar w:header="867" w:footer="915" w:top="1340" w:bottom="1180" w:left="720" w:right="720"/>
        </w:sectPr>
      </w:pPr>
    </w:p>
    <w:p>
      <w:pPr>
        <w:pStyle w:val="BodyText"/>
        <w:spacing w:before="9"/>
        <w:rPr>
          <w:rFonts w:ascii="Times New Roman"/>
          <w:b w:val="0"/>
          <w:sz w:val="14"/>
        </w:rPr>
      </w:pPr>
    </w:p>
    <w:p>
      <w:pPr>
        <w:pStyle w:val="BodyText"/>
        <w:spacing w:line="381" w:lineRule="auto" w:before="93" w:after="39"/>
        <w:ind w:left="6209" w:right="5787"/>
        <w:jc w:val="center"/>
      </w:pPr>
      <w:r>
        <w:rPr/>
        <w:t>BILANCIO DI PREVISIONE SPESE</w:t>
      </w:r>
    </w:p>
    <w:tbl>
      <w:tblPr>
        <w:tblW w:w="0" w:type="auto"/>
        <w:jc w:val="left"/>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5"/>
        <w:gridCol w:w="1332"/>
        <w:gridCol w:w="582"/>
        <w:gridCol w:w="2840"/>
        <w:gridCol w:w="533"/>
        <w:gridCol w:w="1226"/>
        <w:gridCol w:w="2059"/>
        <w:gridCol w:w="1699"/>
        <w:gridCol w:w="1479"/>
        <w:gridCol w:w="142"/>
        <w:gridCol w:w="311"/>
        <w:gridCol w:w="1006"/>
        <w:gridCol w:w="1480"/>
      </w:tblGrid>
      <w:tr>
        <w:trPr>
          <w:trHeight w:val="300" w:hRule="atLeast"/>
        </w:trPr>
        <w:tc>
          <w:tcPr>
            <w:tcW w:w="1777" w:type="dxa"/>
            <w:gridSpan w:val="2"/>
            <w:vMerge w:val="restart"/>
            <w:tcBorders>
              <w:top w:val="single" w:sz="8" w:space="0" w:color="000000"/>
              <w:left w:val="single" w:sz="8" w:space="0" w:color="000000"/>
              <w:bottom w:val="single" w:sz="8" w:space="0" w:color="000000"/>
            </w:tcBorders>
          </w:tcPr>
          <w:p>
            <w:pPr>
              <w:pStyle w:val="TableParagraph"/>
              <w:rPr>
                <w:b/>
                <w:sz w:val="16"/>
              </w:rPr>
            </w:pPr>
          </w:p>
          <w:p>
            <w:pPr>
              <w:pStyle w:val="TableParagraph"/>
              <w:spacing w:before="10"/>
              <w:rPr>
                <w:b/>
                <w:sz w:val="21"/>
              </w:rPr>
            </w:pPr>
          </w:p>
          <w:p>
            <w:pPr>
              <w:pStyle w:val="TableParagraph"/>
              <w:ind w:left="40" w:right="-15"/>
              <w:rPr>
                <w:sz w:val="14"/>
              </w:rPr>
            </w:pPr>
            <w:r>
              <w:rPr>
                <w:sz w:val="14"/>
              </w:rPr>
              <w:t>MISSIONE,</w:t>
            </w:r>
            <w:r>
              <w:rPr>
                <w:spacing w:val="-9"/>
                <w:sz w:val="14"/>
              </w:rPr>
              <w:t> </w:t>
            </w:r>
            <w:r>
              <w:rPr>
                <w:sz w:val="14"/>
              </w:rPr>
              <w:t>PROGRAMMA,</w:t>
            </w:r>
          </w:p>
        </w:tc>
        <w:tc>
          <w:tcPr>
            <w:tcW w:w="582" w:type="dxa"/>
            <w:vMerge w:val="restart"/>
            <w:tcBorders>
              <w:top w:val="single" w:sz="8" w:space="0" w:color="000000"/>
              <w:bottom w:val="single" w:sz="8" w:space="0" w:color="000000"/>
              <w:right w:val="single" w:sz="8" w:space="0" w:color="000000"/>
            </w:tcBorders>
          </w:tcPr>
          <w:p>
            <w:pPr>
              <w:pStyle w:val="TableParagraph"/>
              <w:rPr>
                <w:b/>
                <w:sz w:val="16"/>
              </w:rPr>
            </w:pPr>
          </w:p>
          <w:p>
            <w:pPr>
              <w:pStyle w:val="TableParagraph"/>
              <w:spacing w:before="10"/>
              <w:rPr>
                <w:b/>
                <w:sz w:val="21"/>
              </w:rPr>
            </w:pPr>
          </w:p>
          <w:p>
            <w:pPr>
              <w:pStyle w:val="TableParagraph"/>
              <w:ind w:left="46"/>
              <w:rPr>
                <w:sz w:val="14"/>
              </w:rPr>
            </w:pPr>
            <w:r>
              <w:rPr>
                <w:sz w:val="14"/>
              </w:rPr>
              <w:t>TITOLO</w:t>
            </w:r>
          </w:p>
        </w:tc>
        <w:tc>
          <w:tcPr>
            <w:tcW w:w="2840" w:type="dxa"/>
            <w:vMerge w:val="restart"/>
            <w:tcBorders>
              <w:top w:val="single" w:sz="8" w:space="0" w:color="000000"/>
              <w:left w:val="single" w:sz="8" w:space="0" w:color="000000"/>
              <w:bottom w:val="single" w:sz="8" w:space="0" w:color="000000"/>
              <w:right w:val="single" w:sz="8" w:space="0" w:color="000000"/>
            </w:tcBorders>
          </w:tcPr>
          <w:p>
            <w:pPr>
              <w:pStyle w:val="TableParagraph"/>
              <w:rPr>
                <w:b/>
                <w:sz w:val="16"/>
              </w:rPr>
            </w:pPr>
          </w:p>
          <w:p>
            <w:pPr>
              <w:pStyle w:val="TableParagraph"/>
              <w:spacing w:before="10"/>
              <w:rPr>
                <w:b/>
                <w:sz w:val="21"/>
              </w:rPr>
            </w:pPr>
          </w:p>
          <w:p>
            <w:pPr>
              <w:pStyle w:val="TableParagraph"/>
              <w:ind w:left="829"/>
              <w:rPr>
                <w:sz w:val="14"/>
              </w:rPr>
            </w:pPr>
            <w:r>
              <w:rPr>
                <w:sz w:val="14"/>
              </w:rPr>
              <w:t>DENOMINAZIONE</w:t>
            </w:r>
          </w:p>
        </w:tc>
        <w:tc>
          <w:tcPr>
            <w:tcW w:w="1759" w:type="dxa"/>
            <w:gridSpan w:val="2"/>
            <w:vMerge w:val="restart"/>
            <w:tcBorders>
              <w:top w:val="single" w:sz="8" w:space="0" w:color="000000"/>
              <w:left w:val="single" w:sz="8" w:space="0" w:color="000000"/>
              <w:bottom w:val="single" w:sz="8" w:space="0" w:color="000000"/>
              <w:right w:val="single" w:sz="8" w:space="0" w:color="000000"/>
            </w:tcBorders>
          </w:tcPr>
          <w:p>
            <w:pPr>
              <w:pStyle w:val="TableParagraph"/>
              <w:rPr>
                <w:b/>
                <w:sz w:val="12"/>
              </w:rPr>
            </w:pPr>
          </w:p>
          <w:p>
            <w:pPr>
              <w:pStyle w:val="TableParagraph"/>
              <w:spacing w:before="8"/>
              <w:rPr>
                <w:b/>
                <w:sz w:val="13"/>
              </w:rPr>
            </w:pPr>
          </w:p>
          <w:p>
            <w:pPr>
              <w:pStyle w:val="TableParagraph"/>
              <w:spacing w:line="261" w:lineRule="auto"/>
              <w:ind w:left="118" w:right="73"/>
              <w:jc w:val="center"/>
              <w:rPr>
                <w:sz w:val="12"/>
              </w:rPr>
            </w:pPr>
            <w:r>
              <w:rPr>
                <w:sz w:val="12"/>
              </w:rPr>
              <w:t>RESIDUI PRESUNTI AL TERMINE DELL'ESERCIZIO 2018</w:t>
            </w:r>
          </w:p>
        </w:tc>
        <w:tc>
          <w:tcPr>
            <w:tcW w:w="2059"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1699" w:type="dxa"/>
            <w:vMerge w:val="restart"/>
            <w:tcBorders>
              <w:top w:val="single" w:sz="8" w:space="0" w:color="000000"/>
              <w:left w:val="single" w:sz="8" w:space="0" w:color="000000"/>
              <w:bottom w:val="single" w:sz="8" w:space="0" w:color="000000"/>
              <w:right w:val="single" w:sz="8" w:space="0" w:color="000000"/>
            </w:tcBorders>
          </w:tcPr>
          <w:p>
            <w:pPr>
              <w:pStyle w:val="TableParagraph"/>
              <w:rPr>
                <w:b/>
                <w:sz w:val="12"/>
              </w:rPr>
            </w:pPr>
          </w:p>
          <w:p>
            <w:pPr>
              <w:pStyle w:val="TableParagraph"/>
              <w:rPr>
                <w:b/>
                <w:sz w:val="12"/>
              </w:rPr>
            </w:pPr>
          </w:p>
          <w:p>
            <w:pPr>
              <w:pStyle w:val="TableParagraph"/>
              <w:spacing w:line="261" w:lineRule="auto" w:before="95"/>
              <w:ind w:left="368" w:right="116" w:hanging="206"/>
              <w:rPr>
                <w:sz w:val="12"/>
              </w:rPr>
            </w:pPr>
            <w:r>
              <w:rPr>
                <w:sz w:val="12"/>
              </w:rPr>
              <w:t>PREVISIONI DEFINITIVE DELL'ANNO 2018</w:t>
            </w:r>
          </w:p>
        </w:tc>
        <w:tc>
          <w:tcPr>
            <w:tcW w:w="1621" w:type="dxa"/>
            <w:gridSpan w:val="2"/>
            <w:tcBorders>
              <w:top w:val="single" w:sz="8" w:space="0" w:color="000000"/>
              <w:left w:val="single" w:sz="8" w:space="0" w:color="000000"/>
              <w:bottom w:val="single" w:sz="8" w:space="0" w:color="000000"/>
            </w:tcBorders>
          </w:tcPr>
          <w:p>
            <w:pPr>
              <w:pStyle w:val="TableParagraph"/>
              <w:spacing w:before="76"/>
              <w:ind w:left="805"/>
              <w:rPr>
                <w:sz w:val="14"/>
              </w:rPr>
            </w:pPr>
            <w:r>
              <w:rPr>
                <w:sz w:val="14"/>
              </w:rPr>
              <w:t>PREVISIONI</w:t>
            </w:r>
          </w:p>
        </w:tc>
        <w:tc>
          <w:tcPr>
            <w:tcW w:w="311" w:type="dxa"/>
            <w:tcBorders>
              <w:top w:val="single" w:sz="8" w:space="0" w:color="000000"/>
              <w:bottom w:val="single" w:sz="8" w:space="0" w:color="000000"/>
            </w:tcBorders>
          </w:tcPr>
          <w:p>
            <w:pPr>
              <w:pStyle w:val="TableParagraph"/>
              <w:spacing w:before="76"/>
              <w:ind w:left="35"/>
              <w:rPr>
                <w:sz w:val="14"/>
              </w:rPr>
            </w:pPr>
            <w:r>
              <w:rPr>
                <w:sz w:val="14"/>
              </w:rPr>
              <w:t>DEL</w:t>
            </w:r>
          </w:p>
        </w:tc>
        <w:tc>
          <w:tcPr>
            <w:tcW w:w="2486" w:type="dxa"/>
            <w:gridSpan w:val="2"/>
            <w:tcBorders>
              <w:top w:val="single" w:sz="8" w:space="0" w:color="000000"/>
              <w:bottom w:val="single" w:sz="8" w:space="0" w:color="000000"/>
              <w:right w:val="single" w:sz="8" w:space="0" w:color="000000"/>
            </w:tcBorders>
          </w:tcPr>
          <w:p>
            <w:pPr>
              <w:pStyle w:val="TableParagraph"/>
              <w:spacing w:before="76"/>
              <w:ind w:left="35"/>
              <w:rPr>
                <w:sz w:val="14"/>
              </w:rPr>
            </w:pPr>
            <w:r>
              <w:rPr>
                <w:sz w:val="14"/>
              </w:rPr>
              <w:t>BILANCIO PLURIENNALE</w:t>
            </w:r>
          </w:p>
        </w:tc>
      </w:tr>
      <w:tr>
        <w:trPr>
          <w:trHeight w:val="680" w:hRule="atLeast"/>
        </w:trPr>
        <w:tc>
          <w:tcPr>
            <w:tcW w:w="1777" w:type="dxa"/>
            <w:gridSpan w:val="2"/>
            <w:vMerge/>
            <w:tcBorders>
              <w:top w:val="nil"/>
              <w:left w:val="single" w:sz="8" w:space="0" w:color="000000"/>
              <w:bottom w:val="single" w:sz="8" w:space="0" w:color="000000"/>
            </w:tcBorders>
          </w:tcPr>
          <w:p>
            <w:pPr>
              <w:rPr>
                <w:sz w:val="2"/>
                <w:szCs w:val="2"/>
              </w:rPr>
            </w:pPr>
          </w:p>
        </w:tc>
        <w:tc>
          <w:tcPr>
            <w:tcW w:w="582" w:type="dxa"/>
            <w:vMerge/>
            <w:tcBorders>
              <w:top w:val="nil"/>
              <w:bottom w:val="single" w:sz="8" w:space="0" w:color="000000"/>
              <w:right w:val="single" w:sz="8" w:space="0" w:color="000000"/>
            </w:tcBorders>
          </w:tcPr>
          <w:p>
            <w:pPr>
              <w:rPr>
                <w:sz w:val="2"/>
                <w:szCs w:val="2"/>
              </w:rPr>
            </w:pPr>
          </w:p>
        </w:tc>
        <w:tc>
          <w:tcPr>
            <w:tcW w:w="2840" w:type="dxa"/>
            <w:vMerge/>
            <w:tcBorders>
              <w:top w:val="nil"/>
              <w:left w:val="single" w:sz="8" w:space="0" w:color="000000"/>
              <w:bottom w:val="single" w:sz="8" w:space="0" w:color="000000"/>
              <w:right w:val="single" w:sz="8" w:space="0" w:color="000000"/>
            </w:tcBorders>
          </w:tcPr>
          <w:p>
            <w:pPr>
              <w:rPr>
                <w:sz w:val="2"/>
                <w:szCs w:val="2"/>
              </w:rPr>
            </w:pPr>
          </w:p>
        </w:tc>
        <w:tc>
          <w:tcPr>
            <w:tcW w:w="1759" w:type="dxa"/>
            <w:gridSpan w:val="2"/>
            <w:vMerge/>
            <w:tcBorders>
              <w:top w:val="nil"/>
              <w:left w:val="single" w:sz="8" w:space="0" w:color="000000"/>
              <w:bottom w:val="single" w:sz="8" w:space="0" w:color="000000"/>
              <w:right w:val="single" w:sz="8" w:space="0" w:color="000000"/>
            </w:tcBorders>
          </w:tcPr>
          <w:p>
            <w:pPr>
              <w:rPr>
                <w:sz w:val="2"/>
                <w:szCs w:val="2"/>
              </w:rPr>
            </w:pPr>
          </w:p>
        </w:tc>
        <w:tc>
          <w:tcPr>
            <w:tcW w:w="2059" w:type="dxa"/>
            <w:vMerge/>
            <w:tcBorders>
              <w:top w:val="nil"/>
              <w:left w:val="single" w:sz="8" w:space="0" w:color="000000"/>
              <w:bottom w:val="single" w:sz="8" w:space="0" w:color="000000"/>
              <w:right w:val="single" w:sz="8" w:space="0" w:color="000000"/>
            </w:tcBorders>
          </w:tcPr>
          <w:p>
            <w:pPr>
              <w:rPr>
                <w:sz w:val="2"/>
                <w:szCs w:val="2"/>
              </w:rPr>
            </w:pPr>
          </w:p>
        </w:tc>
        <w:tc>
          <w:tcPr>
            <w:tcW w:w="1699" w:type="dxa"/>
            <w:vMerge/>
            <w:tcBorders>
              <w:top w:val="nil"/>
              <w:left w:val="single" w:sz="8" w:space="0" w:color="000000"/>
              <w:bottom w:val="single" w:sz="8" w:space="0" w:color="000000"/>
              <w:right w:val="single" w:sz="8" w:space="0" w:color="000000"/>
            </w:tcBorders>
          </w:tcPr>
          <w:p>
            <w:pPr>
              <w:rPr>
                <w:sz w:val="2"/>
                <w:szCs w:val="2"/>
              </w:rPr>
            </w:pPr>
          </w:p>
        </w:tc>
        <w:tc>
          <w:tcPr>
            <w:tcW w:w="1479" w:type="dxa"/>
            <w:tcBorders>
              <w:top w:val="single" w:sz="8" w:space="0" w:color="000000"/>
              <w:left w:val="single" w:sz="8" w:space="0" w:color="000000"/>
              <w:bottom w:val="single" w:sz="8" w:space="0" w:color="000000"/>
              <w:right w:val="single" w:sz="8" w:space="0" w:color="000000"/>
            </w:tcBorders>
          </w:tcPr>
          <w:p>
            <w:pPr>
              <w:pStyle w:val="TableParagraph"/>
              <w:spacing w:before="6"/>
              <w:rPr>
                <w:b/>
                <w:sz w:val="14"/>
              </w:rPr>
            </w:pPr>
          </w:p>
          <w:p>
            <w:pPr>
              <w:pStyle w:val="TableParagraph"/>
              <w:spacing w:line="261" w:lineRule="auto" w:before="1"/>
              <w:ind w:left="578" w:right="105" w:hanging="446"/>
              <w:rPr>
                <w:sz w:val="14"/>
              </w:rPr>
            </w:pPr>
            <w:r>
              <w:rPr>
                <w:sz w:val="14"/>
              </w:rPr>
              <w:t>Previsioni dell'anno 2019</w:t>
            </w:r>
          </w:p>
        </w:tc>
        <w:tc>
          <w:tcPr>
            <w:tcW w:w="1459" w:type="dxa"/>
            <w:gridSpan w:val="3"/>
            <w:tcBorders>
              <w:top w:val="single" w:sz="8" w:space="0" w:color="000000"/>
              <w:left w:val="single" w:sz="8" w:space="0" w:color="000000"/>
              <w:bottom w:val="single" w:sz="8" w:space="0" w:color="000000"/>
              <w:right w:val="single" w:sz="8" w:space="0" w:color="000000"/>
            </w:tcBorders>
          </w:tcPr>
          <w:p>
            <w:pPr>
              <w:pStyle w:val="TableParagraph"/>
              <w:spacing w:before="6"/>
              <w:rPr>
                <w:b/>
                <w:sz w:val="14"/>
              </w:rPr>
            </w:pPr>
          </w:p>
          <w:p>
            <w:pPr>
              <w:pStyle w:val="TableParagraph"/>
              <w:spacing w:line="261" w:lineRule="auto" w:before="1"/>
              <w:ind w:left="579" w:right="84" w:hanging="446"/>
              <w:rPr>
                <w:sz w:val="14"/>
              </w:rPr>
            </w:pPr>
            <w:r>
              <w:rPr>
                <w:sz w:val="14"/>
              </w:rPr>
              <w:t>Previsioni dell'anno 2020</w:t>
            </w:r>
          </w:p>
        </w:tc>
        <w:tc>
          <w:tcPr>
            <w:tcW w:w="1480" w:type="dxa"/>
            <w:tcBorders>
              <w:top w:val="single" w:sz="8" w:space="0" w:color="000000"/>
              <w:left w:val="single" w:sz="8" w:space="0" w:color="000000"/>
              <w:bottom w:val="single" w:sz="8" w:space="0" w:color="000000"/>
              <w:right w:val="single" w:sz="8" w:space="0" w:color="000000"/>
            </w:tcBorders>
          </w:tcPr>
          <w:p>
            <w:pPr>
              <w:pStyle w:val="TableParagraph"/>
              <w:spacing w:before="6"/>
              <w:rPr>
                <w:b/>
                <w:sz w:val="14"/>
              </w:rPr>
            </w:pPr>
          </w:p>
          <w:p>
            <w:pPr>
              <w:pStyle w:val="TableParagraph"/>
              <w:spacing w:line="261" w:lineRule="auto" w:before="1"/>
              <w:ind w:left="580" w:right="104" w:hanging="446"/>
              <w:rPr>
                <w:sz w:val="14"/>
              </w:rPr>
            </w:pPr>
            <w:r>
              <w:rPr>
                <w:sz w:val="14"/>
              </w:rPr>
              <w:t>Previsioni dell'anno 2021</w:t>
            </w:r>
          </w:p>
        </w:tc>
      </w:tr>
      <w:tr>
        <w:trPr>
          <w:trHeight w:val="600" w:hRule="atLeast"/>
        </w:trPr>
        <w:tc>
          <w:tcPr>
            <w:tcW w:w="15134" w:type="dxa"/>
            <w:gridSpan w:val="13"/>
            <w:tcBorders>
              <w:top w:val="single" w:sz="8" w:space="0" w:color="000000"/>
              <w:left w:val="single" w:sz="8" w:space="0" w:color="000000"/>
              <w:bottom w:val="single" w:sz="8" w:space="0" w:color="000000"/>
              <w:right w:val="single" w:sz="8" w:space="0" w:color="000000"/>
            </w:tcBorders>
          </w:tcPr>
          <w:p>
            <w:pPr>
              <w:pStyle w:val="TableParagraph"/>
              <w:tabs>
                <w:tab w:pos="10287" w:val="left" w:leader="none"/>
                <w:tab w:pos="11887" w:val="left" w:leader="none"/>
                <w:tab w:pos="13307" w:val="left" w:leader="none"/>
                <w:tab w:pos="14767" w:val="left" w:leader="none"/>
              </w:tabs>
              <w:spacing w:before="136"/>
              <w:ind w:left="2500"/>
              <w:rPr>
                <w:sz w:val="14"/>
              </w:rPr>
            </w:pPr>
            <w:r>
              <w:rPr>
                <w:b/>
                <w:sz w:val="14"/>
              </w:rPr>
              <w:t>DISAVANZO DI AMMINISTRAZIONE</w:t>
              <w:tab/>
            </w:r>
            <w:r>
              <w:rPr>
                <w:position w:val="2"/>
                <w:sz w:val="14"/>
              </w:rPr>
              <w:t>0,00</w:t>
              <w:tab/>
              <w:t>0,00</w:t>
              <w:tab/>
              <w:t>0,00</w:t>
              <w:tab/>
              <w:t>0,00</w:t>
            </w:r>
          </w:p>
        </w:tc>
      </w:tr>
      <w:tr>
        <w:trPr>
          <w:trHeight w:val="380" w:hRule="atLeast"/>
        </w:trPr>
        <w:tc>
          <w:tcPr>
            <w:tcW w:w="445" w:type="dxa"/>
            <w:tcBorders>
              <w:top w:val="single" w:sz="8" w:space="0" w:color="000000"/>
              <w:left w:val="single" w:sz="8" w:space="0" w:color="000000"/>
              <w:bottom w:val="single" w:sz="8" w:space="0" w:color="000000"/>
            </w:tcBorders>
          </w:tcPr>
          <w:p>
            <w:pPr>
              <w:pStyle w:val="TableParagraph"/>
              <w:rPr>
                <w:rFonts w:ascii="Times New Roman"/>
                <w:sz w:val="12"/>
              </w:rPr>
            </w:pPr>
          </w:p>
        </w:tc>
        <w:tc>
          <w:tcPr>
            <w:tcW w:w="1914" w:type="dxa"/>
            <w:gridSpan w:val="2"/>
            <w:tcBorders>
              <w:top w:val="single" w:sz="8" w:space="0" w:color="000000"/>
              <w:bottom w:val="single" w:sz="8" w:space="0" w:color="000000"/>
            </w:tcBorders>
          </w:tcPr>
          <w:p>
            <w:pPr>
              <w:pStyle w:val="TableParagraph"/>
              <w:tabs>
                <w:tab w:pos="1500" w:val="right" w:leader="none"/>
              </w:tabs>
              <w:spacing w:before="96"/>
              <w:ind w:left="192"/>
              <w:rPr>
                <w:b/>
                <w:i/>
                <w:sz w:val="14"/>
              </w:rPr>
            </w:pPr>
            <w:r>
              <w:rPr>
                <w:b/>
                <w:i/>
                <w:sz w:val="14"/>
              </w:rPr>
              <w:t>MISSIONE</w:t>
              <w:tab/>
              <w:t>01</w:t>
            </w:r>
          </w:p>
        </w:tc>
        <w:tc>
          <w:tcPr>
            <w:tcW w:w="3373" w:type="dxa"/>
            <w:gridSpan w:val="2"/>
            <w:tcBorders>
              <w:top w:val="single" w:sz="8" w:space="0" w:color="000000"/>
              <w:bottom w:val="single" w:sz="8" w:space="0" w:color="000000"/>
            </w:tcBorders>
          </w:tcPr>
          <w:p>
            <w:pPr>
              <w:pStyle w:val="TableParagraph"/>
              <w:spacing w:before="96"/>
              <w:ind w:left="131"/>
              <w:rPr>
                <w:b/>
                <w:i/>
                <w:sz w:val="14"/>
              </w:rPr>
            </w:pPr>
            <w:r>
              <w:rPr>
                <w:b/>
                <w:i/>
                <w:sz w:val="14"/>
              </w:rPr>
              <w:t>Servizi istituzionali, generali e di gestione</w:t>
            </w:r>
          </w:p>
        </w:tc>
        <w:tc>
          <w:tcPr>
            <w:tcW w:w="1226" w:type="dxa"/>
            <w:tcBorders>
              <w:top w:val="single" w:sz="8" w:space="0" w:color="000000"/>
              <w:bottom w:val="single" w:sz="8" w:space="0" w:color="000000"/>
            </w:tcBorders>
          </w:tcPr>
          <w:p>
            <w:pPr>
              <w:pStyle w:val="TableParagraph"/>
              <w:rPr>
                <w:rFonts w:ascii="Times New Roman"/>
                <w:sz w:val="12"/>
              </w:rPr>
            </w:pPr>
          </w:p>
        </w:tc>
        <w:tc>
          <w:tcPr>
            <w:tcW w:w="2059" w:type="dxa"/>
            <w:tcBorders>
              <w:top w:val="single" w:sz="8" w:space="0" w:color="000000"/>
              <w:bottom w:val="single" w:sz="8" w:space="0" w:color="000000"/>
            </w:tcBorders>
          </w:tcPr>
          <w:p>
            <w:pPr>
              <w:pStyle w:val="TableParagraph"/>
              <w:rPr>
                <w:rFonts w:ascii="Times New Roman"/>
                <w:sz w:val="12"/>
              </w:rPr>
            </w:pPr>
          </w:p>
        </w:tc>
        <w:tc>
          <w:tcPr>
            <w:tcW w:w="1699" w:type="dxa"/>
            <w:tcBorders>
              <w:top w:val="single" w:sz="8" w:space="0" w:color="000000"/>
              <w:bottom w:val="single" w:sz="8" w:space="0" w:color="000000"/>
            </w:tcBorders>
          </w:tcPr>
          <w:p>
            <w:pPr>
              <w:pStyle w:val="TableParagraph"/>
              <w:rPr>
                <w:rFonts w:ascii="Times New Roman"/>
                <w:sz w:val="12"/>
              </w:rPr>
            </w:pPr>
          </w:p>
        </w:tc>
        <w:tc>
          <w:tcPr>
            <w:tcW w:w="1621" w:type="dxa"/>
            <w:gridSpan w:val="2"/>
            <w:tcBorders>
              <w:top w:val="single" w:sz="8" w:space="0" w:color="000000"/>
              <w:bottom w:val="single" w:sz="8" w:space="0" w:color="000000"/>
            </w:tcBorders>
          </w:tcPr>
          <w:p>
            <w:pPr>
              <w:pStyle w:val="TableParagraph"/>
              <w:rPr>
                <w:rFonts w:ascii="Times New Roman"/>
                <w:sz w:val="12"/>
              </w:rPr>
            </w:pPr>
          </w:p>
        </w:tc>
        <w:tc>
          <w:tcPr>
            <w:tcW w:w="1317" w:type="dxa"/>
            <w:gridSpan w:val="2"/>
            <w:tcBorders>
              <w:top w:val="single" w:sz="8" w:space="0" w:color="000000"/>
              <w:bottom w:val="single" w:sz="8" w:space="0" w:color="000000"/>
            </w:tcBorders>
          </w:tcPr>
          <w:p>
            <w:pPr>
              <w:pStyle w:val="TableParagraph"/>
              <w:rPr>
                <w:rFonts w:ascii="Times New Roman"/>
                <w:sz w:val="12"/>
              </w:rPr>
            </w:pPr>
          </w:p>
        </w:tc>
        <w:tc>
          <w:tcPr>
            <w:tcW w:w="1480" w:type="dxa"/>
            <w:tcBorders>
              <w:top w:val="single" w:sz="8" w:space="0" w:color="000000"/>
              <w:bottom w:val="single" w:sz="8" w:space="0" w:color="000000"/>
              <w:right w:val="single" w:sz="8" w:space="0" w:color="000000"/>
            </w:tcBorders>
          </w:tcPr>
          <w:p>
            <w:pPr>
              <w:pStyle w:val="TableParagraph"/>
              <w:rPr>
                <w:rFonts w:ascii="Times New Roman"/>
                <w:sz w:val="12"/>
              </w:rPr>
            </w:pPr>
          </w:p>
        </w:tc>
      </w:tr>
      <w:tr>
        <w:trPr>
          <w:trHeight w:val="348" w:hRule="atLeast"/>
        </w:trPr>
        <w:tc>
          <w:tcPr>
            <w:tcW w:w="445" w:type="dxa"/>
            <w:tcBorders>
              <w:top w:val="single" w:sz="8" w:space="0" w:color="000000"/>
              <w:left w:val="single" w:sz="8" w:space="0" w:color="000000"/>
            </w:tcBorders>
          </w:tcPr>
          <w:p>
            <w:pPr>
              <w:pStyle w:val="TableParagraph"/>
              <w:spacing w:before="6"/>
              <w:rPr>
                <w:b/>
                <w:sz w:val="13"/>
              </w:rPr>
            </w:pPr>
          </w:p>
          <w:p>
            <w:pPr>
              <w:pStyle w:val="TableParagraph"/>
              <w:ind w:left="40"/>
              <w:rPr>
                <w:b/>
                <w:i/>
                <w:sz w:val="14"/>
              </w:rPr>
            </w:pPr>
            <w:r>
              <w:rPr>
                <w:b/>
                <w:i/>
                <w:sz w:val="14"/>
              </w:rPr>
              <w:t>0101</w:t>
            </w:r>
          </w:p>
        </w:tc>
        <w:tc>
          <w:tcPr>
            <w:tcW w:w="1914" w:type="dxa"/>
            <w:gridSpan w:val="2"/>
            <w:vMerge w:val="restart"/>
            <w:tcBorders>
              <w:top w:val="single" w:sz="8" w:space="0" w:color="000000"/>
            </w:tcBorders>
          </w:tcPr>
          <w:p>
            <w:pPr>
              <w:pStyle w:val="TableParagraph"/>
              <w:spacing w:before="6"/>
              <w:rPr>
                <w:b/>
                <w:sz w:val="13"/>
              </w:rPr>
            </w:pPr>
          </w:p>
          <w:p>
            <w:pPr>
              <w:pStyle w:val="TableParagraph"/>
              <w:ind w:left="300"/>
              <w:rPr>
                <w:b/>
                <w:i/>
                <w:sz w:val="14"/>
              </w:rPr>
            </w:pPr>
            <w:r>
              <w:rPr>
                <w:b/>
                <w:sz w:val="14"/>
              </w:rPr>
              <w:t>PROGRAMMA </w:t>
            </w:r>
            <w:r>
              <w:rPr>
                <w:b/>
                <w:i/>
                <w:sz w:val="14"/>
              </w:rPr>
              <w:t>01</w:t>
            </w:r>
          </w:p>
          <w:p>
            <w:pPr>
              <w:pStyle w:val="TableParagraph"/>
              <w:spacing w:before="79"/>
              <w:ind w:left="545"/>
              <w:rPr>
                <w:sz w:val="14"/>
              </w:rPr>
            </w:pPr>
            <w:r>
              <w:rPr>
                <w:sz w:val="14"/>
              </w:rPr>
              <w:t>Titolo 1</w:t>
            </w:r>
          </w:p>
          <w:p>
            <w:pPr>
              <w:pStyle w:val="TableParagraph"/>
              <w:rPr>
                <w:b/>
                <w:sz w:val="16"/>
              </w:rPr>
            </w:pPr>
          </w:p>
          <w:p>
            <w:pPr>
              <w:pStyle w:val="TableParagraph"/>
              <w:rPr>
                <w:b/>
                <w:sz w:val="16"/>
              </w:rPr>
            </w:pPr>
          </w:p>
          <w:p>
            <w:pPr>
              <w:pStyle w:val="TableParagraph"/>
              <w:rPr>
                <w:b/>
                <w:sz w:val="16"/>
              </w:rPr>
            </w:pPr>
          </w:p>
          <w:p>
            <w:pPr>
              <w:pStyle w:val="TableParagraph"/>
              <w:spacing w:before="6"/>
              <w:rPr>
                <w:b/>
                <w:sz w:val="14"/>
              </w:rPr>
            </w:pPr>
          </w:p>
          <w:p>
            <w:pPr>
              <w:pStyle w:val="TableParagraph"/>
              <w:ind w:left="545"/>
              <w:rPr>
                <w:sz w:val="14"/>
              </w:rPr>
            </w:pPr>
            <w:r>
              <w:rPr>
                <w:sz w:val="14"/>
              </w:rPr>
              <w:t>Titolo 2</w:t>
            </w:r>
          </w:p>
          <w:p>
            <w:pPr>
              <w:pStyle w:val="TableParagraph"/>
              <w:rPr>
                <w:b/>
                <w:sz w:val="16"/>
              </w:rPr>
            </w:pPr>
          </w:p>
          <w:p>
            <w:pPr>
              <w:pStyle w:val="TableParagraph"/>
              <w:rPr>
                <w:b/>
                <w:sz w:val="16"/>
              </w:rPr>
            </w:pPr>
          </w:p>
          <w:p>
            <w:pPr>
              <w:pStyle w:val="TableParagraph"/>
              <w:rPr>
                <w:b/>
                <w:sz w:val="16"/>
              </w:rPr>
            </w:pPr>
          </w:p>
          <w:p>
            <w:pPr>
              <w:pStyle w:val="TableParagraph"/>
              <w:spacing w:before="6"/>
              <w:rPr>
                <w:b/>
                <w:sz w:val="14"/>
              </w:rPr>
            </w:pPr>
          </w:p>
          <w:p>
            <w:pPr>
              <w:pStyle w:val="TableParagraph"/>
              <w:ind w:left="103"/>
              <w:rPr>
                <w:b/>
                <w:i/>
                <w:sz w:val="14"/>
              </w:rPr>
            </w:pPr>
            <w:r>
              <w:rPr>
                <w:b/>
                <w:sz w:val="14"/>
              </w:rPr>
              <w:t>Totale programma </w:t>
            </w:r>
            <w:r>
              <w:rPr>
                <w:b/>
                <w:spacing w:val="2"/>
                <w:sz w:val="14"/>
              </w:rPr>
              <w:t> </w:t>
            </w:r>
            <w:r>
              <w:rPr>
                <w:b/>
                <w:i/>
                <w:sz w:val="14"/>
              </w:rPr>
              <w:t>01</w:t>
            </w:r>
          </w:p>
          <w:p>
            <w:pPr>
              <w:pStyle w:val="TableParagraph"/>
              <w:rPr>
                <w:b/>
                <w:sz w:val="16"/>
              </w:rPr>
            </w:pPr>
          </w:p>
          <w:p>
            <w:pPr>
              <w:pStyle w:val="TableParagraph"/>
              <w:rPr>
                <w:b/>
                <w:sz w:val="16"/>
              </w:rPr>
            </w:pPr>
          </w:p>
          <w:p>
            <w:pPr>
              <w:pStyle w:val="TableParagraph"/>
              <w:rPr>
                <w:b/>
                <w:sz w:val="16"/>
              </w:rPr>
            </w:pPr>
          </w:p>
          <w:p>
            <w:pPr>
              <w:pStyle w:val="TableParagraph"/>
              <w:spacing w:before="6"/>
              <w:rPr>
                <w:b/>
                <w:sz w:val="14"/>
              </w:rPr>
            </w:pPr>
          </w:p>
          <w:p>
            <w:pPr>
              <w:pStyle w:val="TableParagraph"/>
              <w:ind w:left="300"/>
              <w:rPr>
                <w:b/>
                <w:i/>
                <w:sz w:val="14"/>
              </w:rPr>
            </w:pPr>
            <w:r>
              <w:rPr>
                <w:b/>
                <w:sz w:val="14"/>
              </w:rPr>
              <w:t>PROGRAMMA  </w:t>
            </w:r>
            <w:r>
              <w:rPr>
                <w:b/>
                <w:spacing w:val="37"/>
                <w:sz w:val="14"/>
              </w:rPr>
              <w:t> </w:t>
            </w:r>
            <w:r>
              <w:rPr>
                <w:b/>
                <w:i/>
                <w:sz w:val="14"/>
              </w:rPr>
              <w:t>02</w:t>
            </w:r>
          </w:p>
          <w:p>
            <w:pPr>
              <w:pStyle w:val="TableParagraph"/>
              <w:spacing w:before="79"/>
              <w:ind w:left="545"/>
              <w:rPr>
                <w:sz w:val="14"/>
              </w:rPr>
            </w:pPr>
            <w:r>
              <w:rPr>
                <w:sz w:val="14"/>
              </w:rPr>
              <w:t>Titolo 1</w:t>
            </w:r>
          </w:p>
          <w:p>
            <w:pPr>
              <w:pStyle w:val="TableParagraph"/>
              <w:rPr>
                <w:b/>
                <w:sz w:val="16"/>
              </w:rPr>
            </w:pPr>
          </w:p>
          <w:p>
            <w:pPr>
              <w:pStyle w:val="TableParagraph"/>
              <w:rPr>
                <w:b/>
                <w:sz w:val="16"/>
              </w:rPr>
            </w:pPr>
          </w:p>
          <w:p>
            <w:pPr>
              <w:pStyle w:val="TableParagraph"/>
              <w:rPr>
                <w:b/>
                <w:sz w:val="16"/>
              </w:rPr>
            </w:pPr>
          </w:p>
          <w:p>
            <w:pPr>
              <w:pStyle w:val="TableParagraph"/>
              <w:spacing w:before="6"/>
              <w:rPr>
                <w:b/>
                <w:sz w:val="14"/>
              </w:rPr>
            </w:pPr>
          </w:p>
          <w:p>
            <w:pPr>
              <w:pStyle w:val="TableParagraph"/>
              <w:ind w:left="545"/>
              <w:rPr>
                <w:sz w:val="14"/>
              </w:rPr>
            </w:pPr>
            <w:r>
              <w:rPr>
                <w:sz w:val="14"/>
              </w:rPr>
              <w:t>Titolo 2</w:t>
            </w:r>
          </w:p>
          <w:p>
            <w:pPr>
              <w:pStyle w:val="TableParagraph"/>
              <w:rPr>
                <w:b/>
                <w:sz w:val="16"/>
              </w:rPr>
            </w:pPr>
          </w:p>
          <w:p>
            <w:pPr>
              <w:pStyle w:val="TableParagraph"/>
              <w:rPr>
                <w:b/>
                <w:sz w:val="16"/>
              </w:rPr>
            </w:pPr>
          </w:p>
          <w:p>
            <w:pPr>
              <w:pStyle w:val="TableParagraph"/>
              <w:rPr>
                <w:b/>
                <w:sz w:val="16"/>
              </w:rPr>
            </w:pPr>
          </w:p>
          <w:p>
            <w:pPr>
              <w:pStyle w:val="TableParagraph"/>
              <w:spacing w:before="6"/>
              <w:rPr>
                <w:b/>
                <w:sz w:val="14"/>
              </w:rPr>
            </w:pPr>
          </w:p>
          <w:p>
            <w:pPr>
              <w:pStyle w:val="TableParagraph"/>
              <w:ind w:left="103"/>
              <w:rPr>
                <w:b/>
                <w:i/>
                <w:sz w:val="14"/>
              </w:rPr>
            </w:pPr>
            <w:r>
              <w:rPr>
                <w:b/>
                <w:sz w:val="14"/>
              </w:rPr>
              <w:t>Totale programma </w:t>
            </w:r>
            <w:r>
              <w:rPr>
                <w:b/>
                <w:spacing w:val="2"/>
                <w:sz w:val="14"/>
              </w:rPr>
              <w:t> </w:t>
            </w:r>
            <w:r>
              <w:rPr>
                <w:b/>
                <w:i/>
                <w:sz w:val="14"/>
              </w:rPr>
              <w:t>02</w:t>
            </w:r>
          </w:p>
          <w:p>
            <w:pPr>
              <w:pStyle w:val="TableParagraph"/>
              <w:rPr>
                <w:b/>
                <w:sz w:val="16"/>
              </w:rPr>
            </w:pPr>
          </w:p>
          <w:p>
            <w:pPr>
              <w:pStyle w:val="TableParagraph"/>
              <w:rPr>
                <w:b/>
                <w:sz w:val="16"/>
              </w:rPr>
            </w:pPr>
          </w:p>
          <w:p>
            <w:pPr>
              <w:pStyle w:val="TableParagraph"/>
              <w:rPr>
                <w:b/>
                <w:sz w:val="16"/>
              </w:rPr>
            </w:pPr>
          </w:p>
          <w:p>
            <w:pPr>
              <w:pStyle w:val="TableParagraph"/>
              <w:spacing w:before="6"/>
              <w:rPr>
                <w:b/>
                <w:sz w:val="14"/>
              </w:rPr>
            </w:pPr>
          </w:p>
          <w:p>
            <w:pPr>
              <w:pStyle w:val="TableParagraph"/>
              <w:spacing w:before="1"/>
              <w:ind w:left="300"/>
              <w:rPr>
                <w:b/>
                <w:i/>
                <w:sz w:val="14"/>
              </w:rPr>
            </w:pPr>
            <w:r>
              <w:rPr>
                <w:b/>
                <w:sz w:val="14"/>
              </w:rPr>
              <w:t>PROGRAMMA  </w:t>
            </w:r>
            <w:r>
              <w:rPr>
                <w:b/>
                <w:spacing w:val="37"/>
                <w:sz w:val="14"/>
              </w:rPr>
              <w:t> </w:t>
            </w:r>
            <w:r>
              <w:rPr>
                <w:b/>
                <w:i/>
                <w:sz w:val="14"/>
              </w:rPr>
              <w:t>03</w:t>
            </w:r>
          </w:p>
        </w:tc>
        <w:tc>
          <w:tcPr>
            <w:tcW w:w="3373" w:type="dxa"/>
            <w:gridSpan w:val="2"/>
            <w:tcBorders>
              <w:top w:val="single" w:sz="8" w:space="0" w:color="000000"/>
            </w:tcBorders>
          </w:tcPr>
          <w:p>
            <w:pPr>
              <w:pStyle w:val="TableParagraph"/>
              <w:spacing w:before="6"/>
              <w:rPr>
                <w:b/>
                <w:sz w:val="13"/>
              </w:rPr>
            </w:pPr>
          </w:p>
          <w:p>
            <w:pPr>
              <w:pStyle w:val="TableParagraph"/>
              <w:ind w:left="131"/>
              <w:rPr>
                <w:b/>
                <w:sz w:val="14"/>
              </w:rPr>
            </w:pPr>
            <w:r>
              <w:rPr>
                <w:b/>
                <w:sz w:val="14"/>
              </w:rPr>
              <w:t>Organi istituzionali</w:t>
            </w:r>
          </w:p>
        </w:tc>
        <w:tc>
          <w:tcPr>
            <w:tcW w:w="1226" w:type="dxa"/>
            <w:tcBorders>
              <w:top w:val="single" w:sz="8" w:space="0" w:color="000000"/>
            </w:tcBorders>
          </w:tcPr>
          <w:p>
            <w:pPr>
              <w:pStyle w:val="TableParagraph"/>
              <w:rPr>
                <w:rFonts w:ascii="Times New Roman"/>
                <w:sz w:val="12"/>
              </w:rPr>
            </w:pPr>
          </w:p>
        </w:tc>
        <w:tc>
          <w:tcPr>
            <w:tcW w:w="2059" w:type="dxa"/>
            <w:tcBorders>
              <w:top w:val="single" w:sz="8" w:space="0" w:color="000000"/>
            </w:tcBorders>
          </w:tcPr>
          <w:p>
            <w:pPr>
              <w:pStyle w:val="TableParagraph"/>
              <w:rPr>
                <w:rFonts w:ascii="Times New Roman"/>
                <w:sz w:val="12"/>
              </w:rPr>
            </w:pPr>
          </w:p>
        </w:tc>
        <w:tc>
          <w:tcPr>
            <w:tcW w:w="1699" w:type="dxa"/>
            <w:tcBorders>
              <w:top w:val="single" w:sz="8" w:space="0" w:color="000000"/>
            </w:tcBorders>
          </w:tcPr>
          <w:p>
            <w:pPr>
              <w:pStyle w:val="TableParagraph"/>
              <w:rPr>
                <w:rFonts w:ascii="Times New Roman"/>
                <w:sz w:val="12"/>
              </w:rPr>
            </w:pPr>
          </w:p>
        </w:tc>
        <w:tc>
          <w:tcPr>
            <w:tcW w:w="1621" w:type="dxa"/>
            <w:gridSpan w:val="2"/>
            <w:tcBorders>
              <w:top w:val="single" w:sz="8" w:space="0" w:color="000000"/>
            </w:tcBorders>
          </w:tcPr>
          <w:p>
            <w:pPr>
              <w:pStyle w:val="TableParagraph"/>
              <w:rPr>
                <w:rFonts w:ascii="Times New Roman"/>
                <w:sz w:val="12"/>
              </w:rPr>
            </w:pPr>
          </w:p>
        </w:tc>
        <w:tc>
          <w:tcPr>
            <w:tcW w:w="1317" w:type="dxa"/>
            <w:gridSpan w:val="2"/>
            <w:tcBorders>
              <w:top w:val="single" w:sz="8" w:space="0" w:color="000000"/>
            </w:tcBorders>
          </w:tcPr>
          <w:p>
            <w:pPr>
              <w:pStyle w:val="TableParagraph"/>
              <w:rPr>
                <w:rFonts w:ascii="Times New Roman"/>
                <w:sz w:val="12"/>
              </w:rPr>
            </w:pPr>
          </w:p>
        </w:tc>
        <w:tc>
          <w:tcPr>
            <w:tcW w:w="1480" w:type="dxa"/>
            <w:tcBorders>
              <w:top w:val="single" w:sz="8" w:space="0" w:color="000000"/>
              <w:right w:val="single" w:sz="8" w:space="0" w:color="000000"/>
            </w:tcBorders>
          </w:tcPr>
          <w:p>
            <w:pPr>
              <w:pStyle w:val="TableParagraph"/>
              <w:rPr>
                <w:rFonts w:ascii="Times New Roman"/>
                <w:sz w:val="12"/>
              </w:rPr>
            </w:pPr>
          </w:p>
        </w:tc>
      </w:tr>
      <w:tr>
        <w:trPr>
          <w:trHeight w:val="22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3373" w:type="dxa"/>
            <w:gridSpan w:val="2"/>
          </w:tcPr>
          <w:p>
            <w:pPr>
              <w:pStyle w:val="TableParagraph"/>
              <w:spacing w:line="153" w:lineRule="exact" w:before="47"/>
              <w:ind w:left="131"/>
              <w:rPr>
                <w:sz w:val="14"/>
              </w:rPr>
            </w:pPr>
            <w:r>
              <w:rPr>
                <w:sz w:val="14"/>
              </w:rPr>
              <w:t>Spese correnti</w:t>
            </w:r>
          </w:p>
        </w:tc>
        <w:tc>
          <w:tcPr>
            <w:tcW w:w="1226" w:type="dxa"/>
          </w:tcPr>
          <w:p>
            <w:pPr>
              <w:pStyle w:val="TableParagraph"/>
              <w:spacing w:line="153" w:lineRule="exact" w:before="47"/>
              <w:ind w:right="105"/>
              <w:jc w:val="right"/>
              <w:rPr>
                <w:sz w:val="14"/>
              </w:rPr>
            </w:pPr>
            <w:r>
              <w:rPr>
                <w:sz w:val="14"/>
              </w:rPr>
              <w:t>5.408,34</w:t>
            </w:r>
          </w:p>
        </w:tc>
        <w:tc>
          <w:tcPr>
            <w:tcW w:w="2059" w:type="dxa"/>
          </w:tcPr>
          <w:p>
            <w:pPr>
              <w:pStyle w:val="TableParagraph"/>
              <w:spacing w:before="38"/>
              <w:ind w:left="32"/>
              <w:rPr>
                <w:sz w:val="12"/>
              </w:rPr>
            </w:pPr>
            <w:r>
              <w:rPr>
                <w:sz w:val="12"/>
              </w:rPr>
              <w:t>previsione di competenza</w:t>
            </w:r>
          </w:p>
        </w:tc>
        <w:tc>
          <w:tcPr>
            <w:tcW w:w="1699" w:type="dxa"/>
          </w:tcPr>
          <w:p>
            <w:pPr>
              <w:pStyle w:val="TableParagraph"/>
              <w:spacing w:before="27"/>
              <w:ind w:right="63"/>
              <w:jc w:val="right"/>
              <w:rPr>
                <w:sz w:val="14"/>
              </w:rPr>
            </w:pPr>
            <w:r>
              <w:rPr>
                <w:sz w:val="14"/>
              </w:rPr>
              <w:t>50.570,00</w:t>
            </w:r>
          </w:p>
        </w:tc>
        <w:tc>
          <w:tcPr>
            <w:tcW w:w="1621" w:type="dxa"/>
            <w:gridSpan w:val="2"/>
          </w:tcPr>
          <w:p>
            <w:pPr>
              <w:pStyle w:val="TableParagraph"/>
              <w:spacing w:before="27"/>
              <w:ind w:left="831"/>
              <w:rPr>
                <w:sz w:val="14"/>
              </w:rPr>
            </w:pPr>
            <w:r>
              <w:rPr>
                <w:sz w:val="14"/>
              </w:rPr>
              <w:t>50.920,00</w:t>
            </w:r>
          </w:p>
        </w:tc>
        <w:tc>
          <w:tcPr>
            <w:tcW w:w="1317" w:type="dxa"/>
            <w:gridSpan w:val="2"/>
          </w:tcPr>
          <w:p>
            <w:pPr>
              <w:pStyle w:val="TableParagraph"/>
              <w:spacing w:before="27"/>
              <w:ind w:left="630"/>
              <w:rPr>
                <w:sz w:val="14"/>
              </w:rPr>
            </w:pPr>
            <w:r>
              <w:rPr>
                <w:sz w:val="14"/>
              </w:rPr>
              <w:t>50.920,00</w:t>
            </w:r>
          </w:p>
        </w:tc>
        <w:tc>
          <w:tcPr>
            <w:tcW w:w="1480" w:type="dxa"/>
            <w:tcBorders>
              <w:right w:val="single" w:sz="8" w:space="0" w:color="000000"/>
            </w:tcBorders>
          </w:tcPr>
          <w:p>
            <w:pPr>
              <w:pStyle w:val="TableParagraph"/>
              <w:spacing w:before="27"/>
              <w:ind w:right="71"/>
              <w:jc w:val="right"/>
              <w:rPr>
                <w:sz w:val="14"/>
              </w:rPr>
            </w:pPr>
            <w:r>
              <w:rPr>
                <w:sz w:val="14"/>
              </w:rPr>
              <w:t>50.920,00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3373" w:type="dxa"/>
            <w:gridSpan w:val="2"/>
          </w:tcPr>
          <w:p>
            <w:pPr>
              <w:pStyle w:val="TableParagraph"/>
              <w:rPr>
                <w:rFonts w:ascii="Times New Roman"/>
                <w:sz w:val="12"/>
              </w:rPr>
            </w:pPr>
          </w:p>
        </w:tc>
        <w:tc>
          <w:tcPr>
            <w:tcW w:w="1226" w:type="dxa"/>
          </w:tcPr>
          <w:p>
            <w:pPr>
              <w:pStyle w:val="TableParagraph"/>
              <w:rPr>
                <w:rFonts w:ascii="Times New Roman"/>
                <w:sz w:val="12"/>
              </w:rPr>
            </w:pPr>
          </w:p>
        </w:tc>
        <w:tc>
          <w:tcPr>
            <w:tcW w:w="2059" w:type="dxa"/>
          </w:tcPr>
          <w:p>
            <w:pPr>
              <w:pStyle w:val="TableParagraph"/>
              <w:spacing w:before="18"/>
              <w:ind w:left="32"/>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left="831"/>
              <w:rPr>
                <w:sz w:val="14"/>
              </w:rPr>
            </w:pPr>
            <w:r>
              <w:rPr>
                <w:sz w:val="14"/>
              </w:rPr>
              <w:t>11.300,00</w:t>
            </w:r>
          </w:p>
        </w:tc>
        <w:tc>
          <w:tcPr>
            <w:tcW w:w="1317" w:type="dxa"/>
            <w:gridSpan w:val="2"/>
          </w:tcPr>
          <w:p>
            <w:pPr>
              <w:pStyle w:val="TableParagraph"/>
              <w:spacing w:before="7"/>
              <w:ind w:left="630"/>
              <w:rPr>
                <w:sz w:val="14"/>
              </w:rPr>
            </w:pPr>
            <w:r>
              <w:rPr>
                <w:sz w:val="14"/>
              </w:rPr>
              <w:t>11.300,00</w:t>
            </w:r>
          </w:p>
        </w:tc>
        <w:tc>
          <w:tcPr>
            <w:tcW w:w="1480" w:type="dxa"/>
            <w:tcBorders>
              <w:right w:val="single" w:sz="8" w:space="0" w:color="000000"/>
            </w:tcBorders>
          </w:tcPr>
          <w:p>
            <w:pPr>
              <w:pStyle w:val="TableParagraph"/>
              <w:spacing w:before="7"/>
              <w:ind w:right="71"/>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3373" w:type="dxa"/>
            <w:gridSpan w:val="2"/>
          </w:tcPr>
          <w:p>
            <w:pPr>
              <w:pStyle w:val="TableParagraph"/>
              <w:rPr>
                <w:rFonts w:ascii="Times New Roman"/>
                <w:sz w:val="12"/>
              </w:rPr>
            </w:pPr>
          </w:p>
        </w:tc>
        <w:tc>
          <w:tcPr>
            <w:tcW w:w="1226" w:type="dxa"/>
          </w:tcPr>
          <w:p>
            <w:pPr>
              <w:pStyle w:val="TableParagraph"/>
              <w:rPr>
                <w:rFonts w:ascii="Times New Roman"/>
                <w:sz w:val="12"/>
              </w:rPr>
            </w:pPr>
          </w:p>
        </w:tc>
        <w:tc>
          <w:tcPr>
            <w:tcW w:w="2059" w:type="dxa"/>
          </w:tcPr>
          <w:p>
            <w:pPr>
              <w:pStyle w:val="TableParagraph"/>
              <w:spacing w:before="28"/>
              <w:ind w:left="32"/>
              <w:rPr>
                <w:i/>
                <w:sz w:val="12"/>
              </w:rPr>
            </w:pPr>
            <w:r>
              <w:rPr>
                <w:i/>
                <w:sz w:val="12"/>
              </w:rPr>
              <w:t>di cui fondo pluriennale vincolato</w:t>
            </w:r>
          </w:p>
        </w:tc>
        <w:tc>
          <w:tcPr>
            <w:tcW w:w="1699" w:type="dxa"/>
          </w:tcPr>
          <w:p>
            <w:pPr>
              <w:pStyle w:val="TableParagraph"/>
              <w:spacing w:before="17"/>
              <w:ind w:right="63"/>
              <w:jc w:val="right"/>
              <w:rPr>
                <w:sz w:val="14"/>
              </w:rPr>
            </w:pPr>
            <w:r>
              <w:rPr>
                <w:sz w:val="14"/>
              </w:rPr>
              <w:t>0,00</w:t>
            </w:r>
          </w:p>
        </w:tc>
        <w:tc>
          <w:tcPr>
            <w:tcW w:w="1621" w:type="dxa"/>
            <w:gridSpan w:val="2"/>
          </w:tcPr>
          <w:p>
            <w:pPr>
              <w:pStyle w:val="TableParagraph"/>
              <w:spacing w:before="17"/>
              <w:ind w:right="164"/>
              <w:jc w:val="right"/>
              <w:rPr>
                <w:sz w:val="14"/>
              </w:rPr>
            </w:pPr>
            <w:r>
              <w:rPr>
                <w:sz w:val="14"/>
              </w:rPr>
              <w:t>0,00</w:t>
            </w:r>
          </w:p>
        </w:tc>
        <w:tc>
          <w:tcPr>
            <w:tcW w:w="1317" w:type="dxa"/>
            <w:gridSpan w:val="2"/>
          </w:tcPr>
          <w:p>
            <w:pPr>
              <w:pStyle w:val="TableParagraph"/>
              <w:spacing w:before="17"/>
              <w:ind w:right="61"/>
              <w:jc w:val="right"/>
              <w:rPr>
                <w:sz w:val="14"/>
              </w:rPr>
            </w:pPr>
            <w:r>
              <w:rPr>
                <w:sz w:val="14"/>
              </w:rPr>
              <w:t>0,00</w:t>
            </w:r>
          </w:p>
        </w:tc>
        <w:tc>
          <w:tcPr>
            <w:tcW w:w="1480" w:type="dxa"/>
            <w:tcBorders>
              <w:right w:val="single" w:sz="8" w:space="0" w:color="000000"/>
            </w:tcBorders>
          </w:tcPr>
          <w:p>
            <w:pPr>
              <w:pStyle w:val="TableParagraph"/>
              <w:spacing w:before="17"/>
              <w:ind w:right="71"/>
              <w:jc w:val="right"/>
              <w:rPr>
                <w:sz w:val="14"/>
              </w:rPr>
            </w:pPr>
            <w:r>
              <w:rPr>
                <w:sz w:val="14"/>
              </w:rPr>
              <w:t>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3373" w:type="dxa"/>
            <w:gridSpan w:val="2"/>
          </w:tcPr>
          <w:p>
            <w:pPr>
              <w:pStyle w:val="TableParagraph"/>
              <w:rPr>
                <w:rFonts w:ascii="Times New Roman"/>
                <w:sz w:val="12"/>
              </w:rPr>
            </w:pPr>
          </w:p>
        </w:tc>
        <w:tc>
          <w:tcPr>
            <w:tcW w:w="1226" w:type="dxa"/>
          </w:tcPr>
          <w:p>
            <w:pPr>
              <w:pStyle w:val="TableParagraph"/>
              <w:rPr>
                <w:rFonts w:ascii="Times New Roman"/>
                <w:sz w:val="12"/>
              </w:rPr>
            </w:pPr>
          </w:p>
        </w:tc>
        <w:tc>
          <w:tcPr>
            <w:tcW w:w="2059" w:type="dxa"/>
          </w:tcPr>
          <w:p>
            <w:pPr>
              <w:pStyle w:val="TableParagraph"/>
              <w:spacing w:before="28"/>
              <w:ind w:left="32"/>
              <w:rPr>
                <w:sz w:val="12"/>
              </w:rPr>
            </w:pPr>
            <w:r>
              <w:rPr>
                <w:sz w:val="12"/>
              </w:rPr>
              <w:t>previsione di cassa</w:t>
            </w:r>
          </w:p>
        </w:tc>
        <w:tc>
          <w:tcPr>
            <w:tcW w:w="1699" w:type="dxa"/>
          </w:tcPr>
          <w:p>
            <w:pPr>
              <w:pStyle w:val="TableParagraph"/>
              <w:spacing w:before="17"/>
              <w:ind w:right="63"/>
              <w:jc w:val="right"/>
              <w:rPr>
                <w:sz w:val="14"/>
              </w:rPr>
            </w:pPr>
            <w:r>
              <w:rPr>
                <w:sz w:val="14"/>
              </w:rPr>
              <w:t>53.659,47</w:t>
            </w:r>
          </w:p>
        </w:tc>
        <w:tc>
          <w:tcPr>
            <w:tcW w:w="1621" w:type="dxa"/>
            <w:gridSpan w:val="2"/>
          </w:tcPr>
          <w:p>
            <w:pPr>
              <w:pStyle w:val="TableParagraph"/>
              <w:spacing w:before="17"/>
              <w:ind w:left="831"/>
              <w:rPr>
                <w:sz w:val="14"/>
              </w:rPr>
            </w:pPr>
            <w:r>
              <w:rPr>
                <w:sz w:val="14"/>
              </w:rPr>
              <w:t>56.328,34</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5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3373" w:type="dxa"/>
            <w:gridSpan w:val="2"/>
          </w:tcPr>
          <w:p>
            <w:pPr>
              <w:pStyle w:val="TableParagraph"/>
              <w:spacing w:line="153" w:lineRule="exact" w:before="77"/>
              <w:ind w:left="131"/>
              <w:rPr>
                <w:sz w:val="14"/>
              </w:rPr>
            </w:pPr>
            <w:r>
              <w:rPr>
                <w:sz w:val="14"/>
              </w:rPr>
              <w:t>Spese in conto capitale</w:t>
            </w:r>
          </w:p>
        </w:tc>
        <w:tc>
          <w:tcPr>
            <w:tcW w:w="1226" w:type="dxa"/>
          </w:tcPr>
          <w:p>
            <w:pPr>
              <w:pStyle w:val="TableParagraph"/>
              <w:spacing w:line="153" w:lineRule="exact" w:before="77"/>
              <w:ind w:right="105"/>
              <w:jc w:val="right"/>
              <w:rPr>
                <w:sz w:val="14"/>
              </w:rPr>
            </w:pPr>
            <w:r>
              <w:rPr>
                <w:sz w:val="14"/>
              </w:rPr>
              <w:t>0,00</w:t>
            </w:r>
          </w:p>
        </w:tc>
        <w:tc>
          <w:tcPr>
            <w:tcW w:w="2059" w:type="dxa"/>
          </w:tcPr>
          <w:p>
            <w:pPr>
              <w:pStyle w:val="TableParagraph"/>
              <w:spacing w:before="68"/>
              <w:ind w:left="32"/>
              <w:rPr>
                <w:sz w:val="12"/>
              </w:rPr>
            </w:pPr>
            <w:r>
              <w:rPr>
                <w:sz w:val="12"/>
              </w:rPr>
              <w:t>previsione di competenza</w:t>
            </w:r>
          </w:p>
        </w:tc>
        <w:tc>
          <w:tcPr>
            <w:tcW w:w="1699" w:type="dxa"/>
          </w:tcPr>
          <w:p>
            <w:pPr>
              <w:pStyle w:val="TableParagraph"/>
              <w:spacing w:before="57"/>
              <w:ind w:right="63"/>
              <w:jc w:val="right"/>
              <w:rPr>
                <w:sz w:val="14"/>
              </w:rPr>
            </w:pPr>
            <w:r>
              <w:rPr>
                <w:sz w:val="14"/>
              </w:rPr>
              <w:t>2.500,00</w:t>
            </w:r>
          </w:p>
        </w:tc>
        <w:tc>
          <w:tcPr>
            <w:tcW w:w="1621" w:type="dxa"/>
            <w:gridSpan w:val="2"/>
          </w:tcPr>
          <w:p>
            <w:pPr>
              <w:pStyle w:val="TableParagraph"/>
              <w:spacing w:before="57"/>
              <w:ind w:right="164"/>
              <w:jc w:val="right"/>
              <w:rPr>
                <w:sz w:val="14"/>
              </w:rPr>
            </w:pPr>
            <w:r>
              <w:rPr>
                <w:sz w:val="14"/>
              </w:rPr>
              <w:t>0,00</w:t>
            </w:r>
          </w:p>
        </w:tc>
        <w:tc>
          <w:tcPr>
            <w:tcW w:w="1317" w:type="dxa"/>
            <w:gridSpan w:val="2"/>
          </w:tcPr>
          <w:p>
            <w:pPr>
              <w:pStyle w:val="TableParagraph"/>
              <w:spacing w:before="57"/>
              <w:ind w:right="61"/>
              <w:jc w:val="right"/>
              <w:rPr>
                <w:sz w:val="14"/>
              </w:rPr>
            </w:pPr>
            <w:r>
              <w:rPr>
                <w:sz w:val="14"/>
              </w:rPr>
              <w:t>0,00</w:t>
            </w:r>
          </w:p>
        </w:tc>
        <w:tc>
          <w:tcPr>
            <w:tcW w:w="1480" w:type="dxa"/>
            <w:tcBorders>
              <w:right w:val="single" w:sz="8" w:space="0" w:color="000000"/>
            </w:tcBorders>
          </w:tcPr>
          <w:p>
            <w:pPr>
              <w:pStyle w:val="TableParagraph"/>
              <w:spacing w:before="57"/>
              <w:ind w:right="71"/>
              <w:jc w:val="right"/>
              <w:rPr>
                <w:sz w:val="14"/>
              </w:rPr>
            </w:pPr>
            <w:r>
              <w:rPr>
                <w:sz w:val="14"/>
              </w:rPr>
              <w:t>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3373" w:type="dxa"/>
            <w:gridSpan w:val="2"/>
          </w:tcPr>
          <w:p>
            <w:pPr>
              <w:pStyle w:val="TableParagraph"/>
              <w:rPr>
                <w:rFonts w:ascii="Times New Roman"/>
                <w:sz w:val="12"/>
              </w:rPr>
            </w:pPr>
          </w:p>
        </w:tc>
        <w:tc>
          <w:tcPr>
            <w:tcW w:w="1226" w:type="dxa"/>
          </w:tcPr>
          <w:p>
            <w:pPr>
              <w:pStyle w:val="TableParagraph"/>
              <w:rPr>
                <w:rFonts w:ascii="Times New Roman"/>
                <w:sz w:val="12"/>
              </w:rPr>
            </w:pPr>
          </w:p>
        </w:tc>
        <w:tc>
          <w:tcPr>
            <w:tcW w:w="2059" w:type="dxa"/>
          </w:tcPr>
          <w:p>
            <w:pPr>
              <w:pStyle w:val="TableParagraph"/>
              <w:spacing w:before="18"/>
              <w:ind w:left="32"/>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right="164"/>
              <w:jc w:val="right"/>
              <w:rPr>
                <w:sz w:val="14"/>
              </w:rPr>
            </w:pPr>
            <w:r>
              <w:rPr>
                <w:sz w:val="14"/>
              </w:rPr>
              <w:t>0,00</w:t>
            </w:r>
          </w:p>
        </w:tc>
        <w:tc>
          <w:tcPr>
            <w:tcW w:w="1317" w:type="dxa"/>
            <w:gridSpan w:val="2"/>
          </w:tcPr>
          <w:p>
            <w:pPr>
              <w:pStyle w:val="TableParagraph"/>
              <w:spacing w:before="7"/>
              <w:ind w:right="61"/>
              <w:jc w:val="right"/>
              <w:rPr>
                <w:sz w:val="14"/>
              </w:rPr>
            </w:pPr>
            <w:r>
              <w:rPr>
                <w:sz w:val="14"/>
              </w:rPr>
              <w:t>0,00</w:t>
            </w:r>
          </w:p>
        </w:tc>
        <w:tc>
          <w:tcPr>
            <w:tcW w:w="1480" w:type="dxa"/>
            <w:tcBorders>
              <w:right w:val="single" w:sz="8" w:space="0" w:color="000000"/>
            </w:tcBorders>
          </w:tcPr>
          <w:p>
            <w:pPr>
              <w:pStyle w:val="TableParagraph"/>
              <w:spacing w:before="7"/>
              <w:ind w:right="71"/>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3373" w:type="dxa"/>
            <w:gridSpan w:val="2"/>
          </w:tcPr>
          <w:p>
            <w:pPr>
              <w:pStyle w:val="TableParagraph"/>
              <w:rPr>
                <w:rFonts w:ascii="Times New Roman"/>
                <w:sz w:val="12"/>
              </w:rPr>
            </w:pPr>
          </w:p>
        </w:tc>
        <w:tc>
          <w:tcPr>
            <w:tcW w:w="1226" w:type="dxa"/>
          </w:tcPr>
          <w:p>
            <w:pPr>
              <w:pStyle w:val="TableParagraph"/>
              <w:rPr>
                <w:rFonts w:ascii="Times New Roman"/>
                <w:sz w:val="12"/>
              </w:rPr>
            </w:pPr>
          </w:p>
        </w:tc>
        <w:tc>
          <w:tcPr>
            <w:tcW w:w="2059" w:type="dxa"/>
          </w:tcPr>
          <w:p>
            <w:pPr>
              <w:pStyle w:val="TableParagraph"/>
              <w:spacing w:before="28"/>
              <w:ind w:left="32"/>
              <w:rPr>
                <w:i/>
                <w:sz w:val="12"/>
              </w:rPr>
            </w:pPr>
            <w:r>
              <w:rPr>
                <w:i/>
                <w:sz w:val="12"/>
              </w:rPr>
              <w:t>di cui fondo pluriennale vincolato</w:t>
            </w:r>
          </w:p>
        </w:tc>
        <w:tc>
          <w:tcPr>
            <w:tcW w:w="1699" w:type="dxa"/>
          </w:tcPr>
          <w:p>
            <w:pPr>
              <w:pStyle w:val="TableParagraph"/>
              <w:spacing w:before="17"/>
              <w:ind w:right="63"/>
              <w:jc w:val="right"/>
              <w:rPr>
                <w:sz w:val="14"/>
              </w:rPr>
            </w:pPr>
            <w:r>
              <w:rPr>
                <w:sz w:val="14"/>
              </w:rPr>
              <w:t>0,00</w:t>
            </w:r>
          </w:p>
        </w:tc>
        <w:tc>
          <w:tcPr>
            <w:tcW w:w="1621" w:type="dxa"/>
            <w:gridSpan w:val="2"/>
          </w:tcPr>
          <w:p>
            <w:pPr>
              <w:pStyle w:val="TableParagraph"/>
              <w:spacing w:before="17"/>
              <w:ind w:right="164"/>
              <w:jc w:val="right"/>
              <w:rPr>
                <w:sz w:val="14"/>
              </w:rPr>
            </w:pPr>
            <w:r>
              <w:rPr>
                <w:sz w:val="14"/>
              </w:rPr>
              <w:t>0,00</w:t>
            </w:r>
          </w:p>
        </w:tc>
        <w:tc>
          <w:tcPr>
            <w:tcW w:w="1317" w:type="dxa"/>
            <w:gridSpan w:val="2"/>
          </w:tcPr>
          <w:p>
            <w:pPr>
              <w:pStyle w:val="TableParagraph"/>
              <w:spacing w:before="17"/>
              <w:ind w:right="61"/>
              <w:jc w:val="right"/>
              <w:rPr>
                <w:sz w:val="14"/>
              </w:rPr>
            </w:pPr>
            <w:r>
              <w:rPr>
                <w:sz w:val="14"/>
              </w:rPr>
              <w:t>0,00</w:t>
            </w:r>
          </w:p>
        </w:tc>
        <w:tc>
          <w:tcPr>
            <w:tcW w:w="1480" w:type="dxa"/>
            <w:tcBorders>
              <w:right w:val="single" w:sz="8" w:space="0" w:color="000000"/>
            </w:tcBorders>
          </w:tcPr>
          <w:p>
            <w:pPr>
              <w:pStyle w:val="TableParagraph"/>
              <w:spacing w:before="17"/>
              <w:ind w:right="71"/>
              <w:jc w:val="right"/>
              <w:rPr>
                <w:sz w:val="14"/>
              </w:rPr>
            </w:pPr>
            <w:r>
              <w:rPr>
                <w:sz w:val="14"/>
              </w:rPr>
              <w:t>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3373" w:type="dxa"/>
            <w:gridSpan w:val="2"/>
          </w:tcPr>
          <w:p>
            <w:pPr>
              <w:pStyle w:val="TableParagraph"/>
              <w:rPr>
                <w:rFonts w:ascii="Times New Roman"/>
                <w:sz w:val="12"/>
              </w:rPr>
            </w:pPr>
          </w:p>
        </w:tc>
        <w:tc>
          <w:tcPr>
            <w:tcW w:w="1226" w:type="dxa"/>
          </w:tcPr>
          <w:p>
            <w:pPr>
              <w:pStyle w:val="TableParagraph"/>
              <w:rPr>
                <w:rFonts w:ascii="Times New Roman"/>
                <w:sz w:val="12"/>
              </w:rPr>
            </w:pPr>
          </w:p>
        </w:tc>
        <w:tc>
          <w:tcPr>
            <w:tcW w:w="2059" w:type="dxa"/>
          </w:tcPr>
          <w:p>
            <w:pPr>
              <w:pStyle w:val="TableParagraph"/>
              <w:spacing w:before="28"/>
              <w:ind w:left="32"/>
              <w:rPr>
                <w:sz w:val="12"/>
              </w:rPr>
            </w:pPr>
            <w:r>
              <w:rPr>
                <w:sz w:val="12"/>
              </w:rPr>
              <w:t>previsione di cassa</w:t>
            </w:r>
          </w:p>
        </w:tc>
        <w:tc>
          <w:tcPr>
            <w:tcW w:w="1699" w:type="dxa"/>
          </w:tcPr>
          <w:p>
            <w:pPr>
              <w:pStyle w:val="TableParagraph"/>
              <w:spacing w:before="17"/>
              <w:ind w:right="63"/>
              <w:jc w:val="right"/>
              <w:rPr>
                <w:sz w:val="14"/>
              </w:rPr>
            </w:pPr>
            <w:r>
              <w:rPr>
                <w:sz w:val="14"/>
              </w:rPr>
              <w:t>2.500,00</w:t>
            </w:r>
          </w:p>
        </w:tc>
        <w:tc>
          <w:tcPr>
            <w:tcW w:w="1621" w:type="dxa"/>
            <w:gridSpan w:val="2"/>
          </w:tcPr>
          <w:p>
            <w:pPr>
              <w:pStyle w:val="TableParagraph"/>
              <w:spacing w:before="17"/>
              <w:ind w:right="164"/>
              <w:jc w:val="right"/>
              <w:rPr>
                <w:sz w:val="14"/>
              </w:rPr>
            </w:pPr>
            <w:r>
              <w:rPr>
                <w:sz w:val="14"/>
              </w:rPr>
              <w:t>0,00</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5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3373" w:type="dxa"/>
            <w:gridSpan w:val="2"/>
          </w:tcPr>
          <w:p>
            <w:pPr>
              <w:pStyle w:val="TableParagraph"/>
              <w:spacing w:line="153" w:lineRule="exact" w:before="77"/>
              <w:ind w:left="131"/>
              <w:rPr>
                <w:b/>
                <w:sz w:val="14"/>
              </w:rPr>
            </w:pPr>
            <w:r>
              <w:rPr>
                <w:b/>
                <w:sz w:val="14"/>
              </w:rPr>
              <w:t>Organi istituzionali</w:t>
            </w:r>
          </w:p>
        </w:tc>
        <w:tc>
          <w:tcPr>
            <w:tcW w:w="1226" w:type="dxa"/>
          </w:tcPr>
          <w:p>
            <w:pPr>
              <w:pStyle w:val="TableParagraph"/>
              <w:spacing w:line="153" w:lineRule="exact" w:before="77"/>
              <w:ind w:right="105"/>
              <w:jc w:val="right"/>
              <w:rPr>
                <w:sz w:val="14"/>
              </w:rPr>
            </w:pPr>
            <w:r>
              <w:rPr>
                <w:sz w:val="14"/>
              </w:rPr>
              <w:t>5.408,34</w:t>
            </w:r>
          </w:p>
        </w:tc>
        <w:tc>
          <w:tcPr>
            <w:tcW w:w="2059" w:type="dxa"/>
          </w:tcPr>
          <w:p>
            <w:pPr>
              <w:pStyle w:val="TableParagraph"/>
              <w:spacing w:before="68"/>
              <w:ind w:left="32"/>
              <w:rPr>
                <w:sz w:val="12"/>
              </w:rPr>
            </w:pPr>
            <w:r>
              <w:rPr>
                <w:sz w:val="12"/>
              </w:rPr>
              <w:t>previsione di competenza</w:t>
            </w:r>
          </w:p>
        </w:tc>
        <w:tc>
          <w:tcPr>
            <w:tcW w:w="1699" w:type="dxa"/>
          </w:tcPr>
          <w:p>
            <w:pPr>
              <w:pStyle w:val="TableParagraph"/>
              <w:spacing w:before="57"/>
              <w:ind w:right="63"/>
              <w:jc w:val="right"/>
              <w:rPr>
                <w:sz w:val="14"/>
              </w:rPr>
            </w:pPr>
            <w:r>
              <w:rPr>
                <w:sz w:val="14"/>
              </w:rPr>
              <w:t>53.070,00</w:t>
            </w:r>
          </w:p>
        </w:tc>
        <w:tc>
          <w:tcPr>
            <w:tcW w:w="1621" w:type="dxa"/>
            <w:gridSpan w:val="2"/>
          </w:tcPr>
          <w:p>
            <w:pPr>
              <w:pStyle w:val="TableParagraph"/>
              <w:spacing w:before="57"/>
              <w:ind w:left="831"/>
              <w:rPr>
                <w:sz w:val="14"/>
              </w:rPr>
            </w:pPr>
            <w:r>
              <w:rPr>
                <w:sz w:val="14"/>
              </w:rPr>
              <w:t>50.920,00</w:t>
            </w:r>
          </w:p>
        </w:tc>
        <w:tc>
          <w:tcPr>
            <w:tcW w:w="1317" w:type="dxa"/>
            <w:gridSpan w:val="2"/>
          </w:tcPr>
          <w:p>
            <w:pPr>
              <w:pStyle w:val="TableParagraph"/>
              <w:spacing w:before="57"/>
              <w:ind w:left="630"/>
              <w:rPr>
                <w:sz w:val="14"/>
              </w:rPr>
            </w:pPr>
            <w:r>
              <w:rPr>
                <w:sz w:val="14"/>
              </w:rPr>
              <w:t>50.920,00</w:t>
            </w:r>
          </w:p>
        </w:tc>
        <w:tc>
          <w:tcPr>
            <w:tcW w:w="1480" w:type="dxa"/>
            <w:tcBorders>
              <w:right w:val="single" w:sz="8" w:space="0" w:color="000000"/>
            </w:tcBorders>
          </w:tcPr>
          <w:p>
            <w:pPr>
              <w:pStyle w:val="TableParagraph"/>
              <w:spacing w:before="57"/>
              <w:ind w:right="71"/>
              <w:jc w:val="right"/>
              <w:rPr>
                <w:sz w:val="14"/>
              </w:rPr>
            </w:pPr>
            <w:r>
              <w:rPr>
                <w:sz w:val="14"/>
              </w:rPr>
              <w:t>50.920,00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3373" w:type="dxa"/>
            <w:gridSpan w:val="2"/>
          </w:tcPr>
          <w:p>
            <w:pPr>
              <w:pStyle w:val="TableParagraph"/>
              <w:rPr>
                <w:rFonts w:ascii="Times New Roman"/>
                <w:sz w:val="12"/>
              </w:rPr>
            </w:pPr>
          </w:p>
        </w:tc>
        <w:tc>
          <w:tcPr>
            <w:tcW w:w="1226" w:type="dxa"/>
          </w:tcPr>
          <w:p>
            <w:pPr>
              <w:pStyle w:val="TableParagraph"/>
              <w:rPr>
                <w:rFonts w:ascii="Times New Roman"/>
                <w:sz w:val="12"/>
              </w:rPr>
            </w:pPr>
          </w:p>
        </w:tc>
        <w:tc>
          <w:tcPr>
            <w:tcW w:w="2059" w:type="dxa"/>
          </w:tcPr>
          <w:p>
            <w:pPr>
              <w:pStyle w:val="TableParagraph"/>
              <w:spacing w:before="18"/>
              <w:ind w:left="32"/>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left="831"/>
              <w:rPr>
                <w:sz w:val="14"/>
              </w:rPr>
            </w:pPr>
            <w:r>
              <w:rPr>
                <w:sz w:val="14"/>
              </w:rPr>
              <w:t>11.300,00</w:t>
            </w:r>
          </w:p>
        </w:tc>
        <w:tc>
          <w:tcPr>
            <w:tcW w:w="1317" w:type="dxa"/>
            <w:gridSpan w:val="2"/>
          </w:tcPr>
          <w:p>
            <w:pPr>
              <w:pStyle w:val="TableParagraph"/>
              <w:spacing w:before="7"/>
              <w:ind w:left="630"/>
              <w:rPr>
                <w:sz w:val="14"/>
              </w:rPr>
            </w:pPr>
            <w:r>
              <w:rPr>
                <w:sz w:val="14"/>
              </w:rPr>
              <w:t>11.300,00</w:t>
            </w:r>
          </w:p>
        </w:tc>
        <w:tc>
          <w:tcPr>
            <w:tcW w:w="1480" w:type="dxa"/>
            <w:tcBorders>
              <w:right w:val="single" w:sz="8" w:space="0" w:color="000000"/>
            </w:tcBorders>
          </w:tcPr>
          <w:p>
            <w:pPr>
              <w:pStyle w:val="TableParagraph"/>
              <w:spacing w:before="7"/>
              <w:ind w:right="71"/>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3373" w:type="dxa"/>
            <w:gridSpan w:val="2"/>
          </w:tcPr>
          <w:p>
            <w:pPr>
              <w:pStyle w:val="TableParagraph"/>
              <w:rPr>
                <w:rFonts w:ascii="Times New Roman"/>
                <w:sz w:val="12"/>
              </w:rPr>
            </w:pPr>
          </w:p>
        </w:tc>
        <w:tc>
          <w:tcPr>
            <w:tcW w:w="1226" w:type="dxa"/>
          </w:tcPr>
          <w:p>
            <w:pPr>
              <w:pStyle w:val="TableParagraph"/>
              <w:rPr>
                <w:rFonts w:ascii="Times New Roman"/>
                <w:sz w:val="12"/>
              </w:rPr>
            </w:pPr>
          </w:p>
        </w:tc>
        <w:tc>
          <w:tcPr>
            <w:tcW w:w="2059" w:type="dxa"/>
          </w:tcPr>
          <w:p>
            <w:pPr>
              <w:pStyle w:val="TableParagraph"/>
              <w:spacing w:before="28"/>
              <w:ind w:left="32"/>
              <w:rPr>
                <w:i/>
                <w:sz w:val="12"/>
              </w:rPr>
            </w:pPr>
            <w:r>
              <w:rPr>
                <w:i/>
                <w:sz w:val="12"/>
              </w:rPr>
              <w:t>di cui fondo pluriennale vincolato</w:t>
            </w:r>
          </w:p>
        </w:tc>
        <w:tc>
          <w:tcPr>
            <w:tcW w:w="1699" w:type="dxa"/>
          </w:tcPr>
          <w:p>
            <w:pPr>
              <w:pStyle w:val="TableParagraph"/>
              <w:spacing w:before="17"/>
              <w:ind w:right="63"/>
              <w:jc w:val="right"/>
              <w:rPr>
                <w:sz w:val="14"/>
              </w:rPr>
            </w:pPr>
            <w:r>
              <w:rPr>
                <w:sz w:val="14"/>
              </w:rPr>
              <w:t>0,00</w:t>
            </w:r>
          </w:p>
        </w:tc>
        <w:tc>
          <w:tcPr>
            <w:tcW w:w="1621" w:type="dxa"/>
            <w:gridSpan w:val="2"/>
          </w:tcPr>
          <w:p>
            <w:pPr>
              <w:pStyle w:val="TableParagraph"/>
              <w:spacing w:before="17"/>
              <w:ind w:right="164"/>
              <w:jc w:val="right"/>
              <w:rPr>
                <w:sz w:val="14"/>
              </w:rPr>
            </w:pPr>
            <w:r>
              <w:rPr>
                <w:sz w:val="14"/>
              </w:rPr>
              <w:t>0,00</w:t>
            </w:r>
          </w:p>
        </w:tc>
        <w:tc>
          <w:tcPr>
            <w:tcW w:w="1317" w:type="dxa"/>
            <w:gridSpan w:val="2"/>
          </w:tcPr>
          <w:p>
            <w:pPr>
              <w:pStyle w:val="TableParagraph"/>
              <w:spacing w:before="17"/>
              <w:ind w:right="61"/>
              <w:jc w:val="right"/>
              <w:rPr>
                <w:sz w:val="14"/>
              </w:rPr>
            </w:pPr>
            <w:r>
              <w:rPr>
                <w:sz w:val="14"/>
              </w:rPr>
              <w:t>0,00</w:t>
            </w:r>
          </w:p>
        </w:tc>
        <w:tc>
          <w:tcPr>
            <w:tcW w:w="1480" w:type="dxa"/>
            <w:tcBorders>
              <w:right w:val="single" w:sz="8" w:space="0" w:color="000000"/>
            </w:tcBorders>
          </w:tcPr>
          <w:p>
            <w:pPr>
              <w:pStyle w:val="TableParagraph"/>
              <w:spacing w:before="17"/>
              <w:ind w:right="71"/>
              <w:jc w:val="right"/>
              <w:rPr>
                <w:sz w:val="14"/>
              </w:rPr>
            </w:pPr>
            <w:r>
              <w:rPr>
                <w:sz w:val="14"/>
              </w:rPr>
              <w:t>0,00</w:t>
            </w:r>
          </w:p>
        </w:tc>
      </w:tr>
      <w:tr>
        <w:trPr>
          <w:trHeight w:val="25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3373" w:type="dxa"/>
            <w:gridSpan w:val="2"/>
          </w:tcPr>
          <w:p>
            <w:pPr>
              <w:pStyle w:val="TableParagraph"/>
              <w:rPr>
                <w:rFonts w:ascii="Times New Roman"/>
                <w:sz w:val="12"/>
              </w:rPr>
            </w:pPr>
          </w:p>
        </w:tc>
        <w:tc>
          <w:tcPr>
            <w:tcW w:w="1226" w:type="dxa"/>
          </w:tcPr>
          <w:p>
            <w:pPr>
              <w:pStyle w:val="TableParagraph"/>
              <w:rPr>
                <w:rFonts w:ascii="Times New Roman"/>
                <w:sz w:val="12"/>
              </w:rPr>
            </w:pPr>
          </w:p>
        </w:tc>
        <w:tc>
          <w:tcPr>
            <w:tcW w:w="2059" w:type="dxa"/>
          </w:tcPr>
          <w:p>
            <w:pPr>
              <w:pStyle w:val="TableParagraph"/>
              <w:spacing w:before="28"/>
              <w:ind w:left="32"/>
              <w:rPr>
                <w:sz w:val="12"/>
              </w:rPr>
            </w:pPr>
            <w:r>
              <w:rPr>
                <w:sz w:val="12"/>
              </w:rPr>
              <w:t>previsione di cassa</w:t>
            </w:r>
          </w:p>
        </w:tc>
        <w:tc>
          <w:tcPr>
            <w:tcW w:w="1699" w:type="dxa"/>
          </w:tcPr>
          <w:p>
            <w:pPr>
              <w:pStyle w:val="TableParagraph"/>
              <w:spacing w:before="17"/>
              <w:ind w:right="63"/>
              <w:jc w:val="right"/>
              <w:rPr>
                <w:sz w:val="14"/>
              </w:rPr>
            </w:pPr>
            <w:r>
              <w:rPr>
                <w:sz w:val="14"/>
              </w:rPr>
              <w:t>56.159,47</w:t>
            </w:r>
          </w:p>
        </w:tc>
        <w:tc>
          <w:tcPr>
            <w:tcW w:w="1621" w:type="dxa"/>
            <w:gridSpan w:val="2"/>
          </w:tcPr>
          <w:p>
            <w:pPr>
              <w:pStyle w:val="TableParagraph"/>
              <w:spacing w:before="17"/>
              <w:ind w:left="831"/>
              <w:rPr>
                <w:sz w:val="14"/>
              </w:rPr>
            </w:pPr>
            <w:r>
              <w:rPr>
                <w:sz w:val="14"/>
              </w:rPr>
              <w:t>56.328,34</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60" w:hRule="atLeast"/>
        </w:trPr>
        <w:tc>
          <w:tcPr>
            <w:tcW w:w="445" w:type="dxa"/>
            <w:tcBorders>
              <w:left w:val="single" w:sz="8" w:space="0" w:color="000000"/>
            </w:tcBorders>
          </w:tcPr>
          <w:p>
            <w:pPr>
              <w:pStyle w:val="TableParagraph"/>
              <w:spacing w:before="67"/>
              <w:ind w:left="40"/>
              <w:rPr>
                <w:b/>
                <w:i/>
                <w:sz w:val="14"/>
              </w:rPr>
            </w:pPr>
            <w:r>
              <w:rPr>
                <w:b/>
                <w:i/>
                <w:sz w:val="14"/>
              </w:rPr>
              <w:t>0102</w:t>
            </w:r>
          </w:p>
        </w:tc>
        <w:tc>
          <w:tcPr>
            <w:tcW w:w="1914" w:type="dxa"/>
            <w:gridSpan w:val="2"/>
            <w:vMerge/>
            <w:tcBorders>
              <w:top w:val="nil"/>
            </w:tcBorders>
          </w:tcPr>
          <w:p>
            <w:pPr>
              <w:rPr>
                <w:sz w:val="2"/>
                <w:szCs w:val="2"/>
              </w:rPr>
            </w:pPr>
          </w:p>
        </w:tc>
        <w:tc>
          <w:tcPr>
            <w:tcW w:w="3373" w:type="dxa"/>
            <w:gridSpan w:val="2"/>
          </w:tcPr>
          <w:p>
            <w:pPr>
              <w:pStyle w:val="TableParagraph"/>
              <w:spacing w:before="67"/>
              <w:ind w:left="131"/>
              <w:rPr>
                <w:b/>
                <w:sz w:val="14"/>
              </w:rPr>
            </w:pPr>
            <w:r>
              <w:rPr>
                <w:b/>
                <w:sz w:val="14"/>
              </w:rPr>
              <w:t>Segreteria generale</w:t>
            </w:r>
          </w:p>
        </w:tc>
        <w:tc>
          <w:tcPr>
            <w:tcW w:w="1226" w:type="dxa"/>
          </w:tcPr>
          <w:p>
            <w:pPr>
              <w:pStyle w:val="TableParagraph"/>
              <w:rPr>
                <w:rFonts w:ascii="Times New Roman"/>
                <w:sz w:val="12"/>
              </w:rPr>
            </w:pPr>
          </w:p>
        </w:tc>
        <w:tc>
          <w:tcPr>
            <w:tcW w:w="2059" w:type="dxa"/>
          </w:tcPr>
          <w:p>
            <w:pPr>
              <w:pStyle w:val="TableParagraph"/>
              <w:rPr>
                <w:rFonts w:ascii="Times New Roman"/>
                <w:sz w:val="12"/>
              </w:rPr>
            </w:pPr>
          </w:p>
        </w:tc>
        <w:tc>
          <w:tcPr>
            <w:tcW w:w="1699" w:type="dxa"/>
          </w:tcPr>
          <w:p>
            <w:pPr>
              <w:pStyle w:val="TableParagraph"/>
              <w:rPr>
                <w:rFonts w:ascii="Times New Roman"/>
                <w:sz w:val="12"/>
              </w:rPr>
            </w:pPr>
          </w:p>
        </w:tc>
        <w:tc>
          <w:tcPr>
            <w:tcW w:w="1621" w:type="dxa"/>
            <w:gridSpan w:val="2"/>
          </w:tcPr>
          <w:p>
            <w:pPr>
              <w:pStyle w:val="TableParagraph"/>
              <w:rPr>
                <w:rFonts w:ascii="Times New Roman"/>
                <w:sz w:val="12"/>
              </w:rPr>
            </w:pP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2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3373" w:type="dxa"/>
            <w:gridSpan w:val="2"/>
          </w:tcPr>
          <w:p>
            <w:pPr>
              <w:pStyle w:val="TableParagraph"/>
              <w:spacing w:line="153" w:lineRule="exact" w:before="47"/>
              <w:ind w:left="131"/>
              <w:rPr>
                <w:sz w:val="14"/>
              </w:rPr>
            </w:pPr>
            <w:r>
              <w:rPr>
                <w:sz w:val="14"/>
              </w:rPr>
              <w:t>Spese correnti</w:t>
            </w:r>
          </w:p>
        </w:tc>
        <w:tc>
          <w:tcPr>
            <w:tcW w:w="1226" w:type="dxa"/>
          </w:tcPr>
          <w:p>
            <w:pPr>
              <w:pStyle w:val="TableParagraph"/>
              <w:spacing w:line="153" w:lineRule="exact" w:before="47"/>
              <w:ind w:right="105"/>
              <w:jc w:val="right"/>
              <w:rPr>
                <w:sz w:val="14"/>
              </w:rPr>
            </w:pPr>
            <w:r>
              <w:rPr>
                <w:sz w:val="14"/>
              </w:rPr>
              <w:t>22.363,54</w:t>
            </w:r>
          </w:p>
        </w:tc>
        <w:tc>
          <w:tcPr>
            <w:tcW w:w="2059" w:type="dxa"/>
          </w:tcPr>
          <w:p>
            <w:pPr>
              <w:pStyle w:val="TableParagraph"/>
              <w:spacing w:before="38"/>
              <w:ind w:left="32"/>
              <w:rPr>
                <w:sz w:val="12"/>
              </w:rPr>
            </w:pPr>
            <w:r>
              <w:rPr>
                <w:sz w:val="12"/>
              </w:rPr>
              <w:t>previsione di competenza</w:t>
            </w:r>
          </w:p>
        </w:tc>
        <w:tc>
          <w:tcPr>
            <w:tcW w:w="1699" w:type="dxa"/>
          </w:tcPr>
          <w:p>
            <w:pPr>
              <w:pStyle w:val="TableParagraph"/>
              <w:spacing w:before="27"/>
              <w:ind w:right="63"/>
              <w:jc w:val="right"/>
              <w:rPr>
                <w:sz w:val="14"/>
              </w:rPr>
            </w:pPr>
            <w:r>
              <w:rPr>
                <w:sz w:val="14"/>
              </w:rPr>
              <w:t>237.345,00</w:t>
            </w:r>
          </w:p>
        </w:tc>
        <w:tc>
          <w:tcPr>
            <w:tcW w:w="1621" w:type="dxa"/>
            <w:gridSpan w:val="2"/>
          </w:tcPr>
          <w:p>
            <w:pPr>
              <w:pStyle w:val="TableParagraph"/>
              <w:spacing w:before="27"/>
              <w:ind w:left="753"/>
              <w:rPr>
                <w:sz w:val="14"/>
              </w:rPr>
            </w:pPr>
            <w:r>
              <w:rPr>
                <w:sz w:val="14"/>
              </w:rPr>
              <w:t>232.065,00</w:t>
            </w:r>
          </w:p>
        </w:tc>
        <w:tc>
          <w:tcPr>
            <w:tcW w:w="1317" w:type="dxa"/>
            <w:gridSpan w:val="2"/>
          </w:tcPr>
          <w:p>
            <w:pPr>
              <w:pStyle w:val="TableParagraph"/>
              <w:spacing w:before="27"/>
              <w:ind w:left="552"/>
              <w:rPr>
                <w:sz w:val="14"/>
              </w:rPr>
            </w:pPr>
            <w:r>
              <w:rPr>
                <w:sz w:val="14"/>
              </w:rPr>
              <w:t>231.565,00</w:t>
            </w:r>
          </w:p>
        </w:tc>
        <w:tc>
          <w:tcPr>
            <w:tcW w:w="1480" w:type="dxa"/>
            <w:tcBorders>
              <w:right w:val="single" w:sz="8" w:space="0" w:color="000000"/>
            </w:tcBorders>
          </w:tcPr>
          <w:p>
            <w:pPr>
              <w:pStyle w:val="TableParagraph"/>
              <w:spacing w:before="27"/>
              <w:ind w:right="71"/>
              <w:jc w:val="right"/>
              <w:rPr>
                <w:sz w:val="14"/>
              </w:rPr>
            </w:pPr>
            <w:r>
              <w:rPr>
                <w:sz w:val="14"/>
              </w:rPr>
              <w:t>231.565,00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3373" w:type="dxa"/>
            <w:gridSpan w:val="2"/>
          </w:tcPr>
          <w:p>
            <w:pPr>
              <w:pStyle w:val="TableParagraph"/>
              <w:rPr>
                <w:rFonts w:ascii="Times New Roman"/>
                <w:sz w:val="12"/>
              </w:rPr>
            </w:pPr>
          </w:p>
        </w:tc>
        <w:tc>
          <w:tcPr>
            <w:tcW w:w="1226" w:type="dxa"/>
          </w:tcPr>
          <w:p>
            <w:pPr>
              <w:pStyle w:val="TableParagraph"/>
              <w:rPr>
                <w:rFonts w:ascii="Times New Roman"/>
                <w:sz w:val="12"/>
              </w:rPr>
            </w:pPr>
          </w:p>
        </w:tc>
        <w:tc>
          <w:tcPr>
            <w:tcW w:w="2059" w:type="dxa"/>
          </w:tcPr>
          <w:p>
            <w:pPr>
              <w:pStyle w:val="TableParagraph"/>
              <w:spacing w:before="18"/>
              <w:ind w:left="32"/>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left="1025"/>
              <w:rPr>
                <w:sz w:val="14"/>
              </w:rPr>
            </w:pPr>
            <w:r>
              <w:rPr>
                <w:sz w:val="14"/>
              </w:rPr>
              <w:t>800,00</w:t>
            </w:r>
          </w:p>
        </w:tc>
        <w:tc>
          <w:tcPr>
            <w:tcW w:w="1317" w:type="dxa"/>
            <w:gridSpan w:val="2"/>
          </w:tcPr>
          <w:p>
            <w:pPr>
              <w:pStyle w:val="TableParagraph"/>
              <w:spacing w:before="7"/>
              <w:ind w:left="824"/>
              <w:rPr>
                <w:sz w:val="14"/>
              </w:rPr>
            </w:pPr>
            <w:r>
              <w:rPr>
                <w:sz w:val="14"/>
              </w:rPr>
              <w:t>800,00</w:t>
            </w:r>
          </w:p>
        </w:tc>
        <w:tc>
          <w:tcPr>
            <w:tcW w:w="1480" w:type="dxa"/>
            <w:tcBorders>
              <w:right w:val="single" w:sz="8" w:space="0" w:color="000000"/>
            </w:tcBorders>
          </w:tcPr>
          <w:p>
            <w:pPr>
              <w:pStyle w:val="TableParagraph"/>
              <w:spacing w:before="7"/>
              <w:ind w:right="71"/>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3373" w:type="dxa"/>
            <w:gridSpan w:val="2"/>
          </w:tcPr>
          <w:p>
            <w:pPr>
              <w:pStyle w:val="TableParagraph"/>
              <w:rPr>
                <w:rFonts w:ascii="Times New Roman"/>
                <w:sz w:val="12"/>
              </w:rPr>
            </w:pPr>
          </w:p>
        </w:tc>
        <w:tc>
          <w:tcPr>
            <w:tcW w:w="1226" w:type="dxa"/>
          </w:tcPr>
          <w:p>
            <w:pPr>
              <w:pStyle w:val="TableParagraph"/>
              <w:rPr>
                <w:rFonts w:ascii="Times New Roman"/>
                <w:sz w:val="12"/>
              </w:rPr>
            </w:pPr>
          </w:p>
        </w:tc>
        <w:tc>
          <w:tcPr>
            <w:tcW w:w="2059" w:type="dxa"/>
          </w:tcPr>
          <w:p>
            <w:pPr>
              <w:pStyle w:val="TableParagraph"/>
              <w:spacing w:before="28"/>
              <w:ind w:left="32"/>
              <w:rPr>
                <w:i/>
                <w:sz w:val="12"/>
              </w:rPr>
            </w:pPr>
            <w:r>
              <w:rPr>
                <w:i/>
                <w:sz w:val="12"/>
              </w:rPr>
              <w:t>di cui fondo pluriennale vincolato</w:t>
            </w:r>
          </w:p>
        </w:tc>
        <w:tc>
          <w:tcPr>
            <w:tcW w:w="1699" w:type="dxa"/>
          </w:tcPr>
          <w:p>
            <w:pPr>
              <w:pStyle w:val="TableParagraph"/>
              <w:spacing w:before="17"/>
              <w:ind w:right="63"/>
              <w:jc w:val="right"/>
              <w:rPr>
                <w:sz w:val="14"/>
              </w:rPr>
            </w:pPr>
            <w:r>
              <w:rPr>
                <w:sz w:val="14"/>
              </w:rPr>
              <w:t>4.000,00</w:t>
            </w:r>
          </w:p>
        </w:tc>
        <w:tc>
          <w:tcPr>
            <w:tcW w:w="1621" w:type="dxa"/>
            <w:gridSpan w:val="2"/>
          </w:tcPr>
          <w:p>
            <w:pPr>
              <w:pStyle w:val="TableParagraph"/>
              <w:spacing w:before="17"/>
              <w:ind w:left="909"/>
              <w:rPr>
                <w:sz w:val="14"/>
              </w:rPr>
            </w:pPr>
            <w:r>
              <w:rPr>
                <w:sz w:val="14"/>
              </w:rPr>
              <w:t>4.000,00</w:t>
            </w:r>
          </w:p>
        </w:tc>
        <w:tc>
          <w:tcPr>
            <w:tcW w:w="1317" w:type="dxa"/>
            <w:gridSpan w:val="2"/>
          </w:tcPr>
          <w:p>
            <w:pPr>
              <w:pStyle w:val="TableParagraph"/>
              <w:spacing w:before="17"/>
              <w:ind w:left="708"/>
              <w:rPr>
                <w:sz w:val="14"/>
              </w:rPr>
            </w:pPr>
            <w:r>
              <w:rPr>
                <w:sz w:val="14"/>
              </w:rPr>
              <w:t>4.000,00</w:t>
            </w:r>
          </w:p>
        </w:tc>
        <w:tc>
          <w:tcPr>
            <w:tcW w:w="1480" w:type="dxa"/>
            <w:tcBorders>
              <w:right w:val="single" w:sz="8" w:space="0" w:color="000000"/>
            </w:tcBorders>
          </w:tcPr>
          <w:p>
            <w:pPr>
              <w:pStyle w:val="TableParagraph"/>
              <w:spacing w:before="17"/>
              <w:ind w:right="71"/>
              <w:jc w:val="right"/>
              <w:rPr>
                <w:sz w:val="14"/>
              </w:rPr>
            </w:pPr>
            <w:r>
              <w:rPr>
                <w:sz w:val="14"/>
              </w:rPr>
              <w:t>4.000,00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3373" w:type="dxa"/>
            <w:gridSpan w:val="2"/>
          </w:tcPr>
          <w:p>
            <w:pPr>
              <w:pStyle w:val="TableParagraph"/>
              <w:rPr>
                <w:rFonts w:ascii="Times New Roman"/>
                <w:sz w:val="12"/>
              </w:rPr>
            </w:pPr>
          </w:p>
        </w:tc>
        <w:tc>
          <w:tcPr>
            <w:tcW w:w="1226" w:type="dxa"/>
          </w:tcPr>
          <w:p>
            <w:pPr>
              <w:pStyle w:val="TableParagraph"/>
              <w:rPr>
                <w:rFonts w:ascii="Times New Roman"/>
                <w:sz w:val="12"/>
              </w:rPr>
            </w:pPr>
          </w:p>
        </w:tc>
        <w:tc>
          <w:tcPr>
            <w:tcW w:w="2059" w:type="dxa"/>
          </w:tcPr>
          <w:p>
            <w:pPr>
              <w:pStyle w:val="TableParagraph"/>
              <w:spacing w:before="28"/>
              <w:ind w:left="32"/>
              <w:rPr>
                <w:sz w:val="12"/>
              </w:rPr>
            </w:pPr>
            <w:r>
              <w:rPr>
                <w:sz w:val="12"/>
              </w:rPr>
              <w:t>previsione di cassa</w:t>
            </w:r>
          </w:p>
        </w:tc>
        <w:tc>
          <w:tcPr>
            <w:tcW w:w="1699" w:type="dxa"/>
          </w:tcPr>
          <w:p>
            <w:pPr>
              <w:pStyle w:val="TableParagraph"/>
              <w:spacing w:before="17"/>
              <w:ind w:right="63"/>
              <w:jc w:val="right"/>
              <w:rPr>
                <w:sz w:val="14"/>
              </w:rPr>
            </w:pPr>
            <w:r>
              <w:rPr>
                <w:sz w:val="14"/>
              </w:rPr>
              <w:t>234.288,59</w:t>
            </w:r>
          </w:p>
        </w:tc>
        <w:tc>
          <w:tcPr>
            <w:tcW w:w="1621" w:type="dxa"/>
            <w:gridSpan w:val="2"/>
          </w:tcPr>
          <w:p>
            <w:pPr>
              <w:pStyle w:val="TableParagraph"/>
              <w:spacing w:before="17"/>
              <w:ind w:left="753"/>
              <w:rPr>
                <w:sz w:val="14"/>
              </w:rPr>
            </w:pPr>
            <w:r>
              <w:rPr>
                <w:sz w:val="14"/>
              </w:rPr>
              <w:t>250.428,54</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5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3373" w:type="dxa"/>
            <w:gridSpan w:val="2"/>
          </w:tcPr>
          <w:p>
            <w:pPr>
              <w:pStyle w:val="TableParagraph"/>
              <w:spacing w:line="153" w:lineRule="exact" w:before="77"/>
              <w:ind w:left="131"/>
              <w:rPr>
                <w:sz w:val="14"/>
              </w:rPr>
            </w:pPr>
            <w:r>
              <w:rPr>
                <w:sz w:val="14"/>
              </w:rPr>
              <w:t>Spese in conto capitale</w:t>
            </w:r>
          </w:p>
        </w:tc>
        <w:tc>
          <w:tcPr>
            <w:tcW w:w="1226" w:type="dxa"/>
          </w:tcPr>
          <w:p>
            <w:pPr>
              <w:pStyle w:val="TableParagraph"/>
              <w:spacing w:line="153" w:lineRule="exact" w:before="77"/>
              <w:ind w:right="105"/>
              <w:jc w:val="right"/>
              <w:rPr>
                <w:sz w:val="14"/>
              </w:rPr>
            </w:pPr>
            <w:r>
              <w:rPr>
                <w:sz w:val="14"/>
              </w:rPr>
              <w:t>0,00</w:t>
            </w:r>
          </w:p>
        </w:tc>
        <w:tc>
          <w:tcPr>
            <w:tcW w:w="2059" w:type="dxa"/>
          </w:tcPr>
          <w:p>
            <w:pPr>
              <w:pStyle w:val="TableParagraph"/>
              <w:spacing w:before="68"/>
              <w:ind w:left="32"/>
              <w:rPr>
                <w:sz w:val="12"/>
              </w:rPr>
            </w:pPr>
            <w:r>
              <w:rPr>
                <w:sz w:val="12"/>
              </w:rPr>
              <w:t>previsione di competenza</w:t>
            </w:r>
          </w:p>
        </w:tc>
        <w:tc>
          <w:tcPr>
            <w:tcW w:w="1699" w:type="dxa"/>
          </w:tcPr>
          <w:p>
            <w:pPr>
              <w:pStyle w:val="TableParagraph"/>
              <w:spacing w:before="57"/>
              <w:ind w:right="63"/>
              <w:jc w:val="right"/>
              <w:rPr>
                <w:sz w:val="14"/>
              </w:rPr>
            </w:pPr>
            <w:r>
              <w:rPr>
                <w:sz w:val="14"/>
              </w:rPr>
              <w:t>0,00</w:t>
            </w:r>
          </w:p>
        </w:tc>
        <w:tc>
          <w:tcPr>
            <w:tcW w:w="1621" w:type="dxa"/>
            <w:gridSpan w:val="2"/>
          </w:tcPr>
          <w:p>
            <w:pPr>
              <w:pStyle w:val="TableParagraph"/>
              <w:spacing w:before="57"/>
              <w:ind w:right="164"/>
              <w:jc w:val="right"/>
              <w:rPr>
                <w:sz w:val="14"/>
              </w:rPr>
            </w:pPr>
            <w:r>
              <w:rPr>
                <w:sz w:val="14"/>
              </w:rPr>
              <w:t>0,00</w:t>
            </w:r>
          </w:p>
        </w:tc>
        <w:tc>
          <w:tcPr>
            <w:tcW w:w="1317" w:type="dxa"/>
            <w:gridSpan w:val="2"/>
          </w:tcPr>
          <w:p>
            <w:pPr>
              <w:pStyle w:val="TableParagraph"/>
              <w:spacing w:before="57"/>
              <w:ind w:right="61"/>
              <w:jc w:val="right"/>
              <w:rPr>
                <w:sz w:val="14"/>
              </w:rPr>
            </w:pPr>
            <w:r>
              <w:rPr>
                <w:sz w:val="14"/>
              </w:rPr>
              <w:t>0,00</w:t>
            </w:r>
          </w:p>
        </w:tc>
        <w:tc>
          <w:tcPr>
            <w:tcW w:w="1480" w:type="dxa"/>
            <w:tcBorders>
              <w:right w:val="single" w:sz="8" w:space="0" w:color="000000"/>
            </w:tcBorders>
          </w:tcPr>
          <w:p>
            <w:pPr>
              <w:pStyle w:val="TableParagraph"/>
              <w:spacing w:before="57"/>
              <w:ind w:right="71"/>
              <w:jc w:val="right"/>
              <w:rPr>
                <w:sz w:val="14"/>
              </w:rPr>
            </w:pPr>
            <w:r>
              <w:rPr>
                <w:sz w:val="14"/>
              </w:rPr>
              <w:t>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3373" w:type="dxa"/>
            <w:gridSpan w:val="2"/>
          </w:tcPr>
          <w:p>
            <w:pPr>
              <w:pStyle w:val="TableParagraph"/>
              <w:rPr>
                <w:rFonts w:ascii="Times New Roman"/>
                <w:sz w:val="12"/>
              </w:rPr>
            </w:pPr>
          </w:p>
        </w:tc>
        <w:tc>
          <w:tcPr>
            <w:tcW w:w="1226" w:type="dxa"/>
          </w:tcPr>
          <w:p>
            <w:pPr>
              <w:pStyle w:val="TableParagraph"/>
              <w:rPr>
                <w:rFonts w:ascii="Times New Roman"/>
                <w:sz w:val="12"/>
              </w:rPr>
            </w:pPr>
          </w:p>
        </w:tc>
        <w:tc>
          <w:tcPr>
            <w:tcW w:w="2059" w:type="dxa"/>
          </w:tcPr>
          <w:p>
            <w:pPr>
              <w:pStyle w:val="TableParagraph"/>
              <w:spacing w:before="18"/>
              <w:ind w:left="32"/>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right="164"/>
              <w:jc w:val="right"/>
              <w:rPr>
                <w:sz w:val="14"/>
              </w:rPr>
            </w:pPr>
            <w:r>
              <w:rPr>
                <w:sz w:val="14"/>
              </w:rPr>
              <w:t>0,00</w:t>
            </w:r>
          </w:p>
        </w:tc>
        <w:tc>
          <w:tcPr>
            <w:tcW w:w="1317" w:type="dxa"/>
            <w:gridSpan w:val="2"/>
          </w:tcPr>
          <w:p>
            <w:pPr>
              <w:pStyle w:val="TableParagraph"/>
              <w:spacing w:before="7"/>
              <w:ind w:right="61"/>
              <w:jc w:val="right"/>
              <w:rPr>
                <w:sz w:val="14"/>
              </w:rPr>
            </w:pPr>
            <w:r>
              <w:rPr>
                <w:sz w:val="14"/>
              </w:rPr>
              <w:t>0,00</w:t>
            </w:r>
          </w:p>
        </w:tc>
        <w:tc>
          <w:tcPr>
            <w:tcW w:w="1480" w:type="dxa"/>
            <w:tcBorders>
              <w:right w:val="single" w:sz="8" w:space="0" w:color="000000"/>
            </w:tcBorders>
          </w:tcPr>
          <w:p>
            <w:pPr>
              <w:pStyle w:val="TableParagraph"/>
              <w:spacing w:before="7"/>
              <w:ind w:right="71"/>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3373" w:type="dxa"/>
            <w:gridSpan w:val="2"/>
          </w:tcPr>
          <w:p>
            <w:pPr>
              <w:pStyle w:val="TableParagraph"/>
              <w:rPr>
                <w:rFonts w:ascii="Times New Roman"/>
                <w:sz w:val="12"/>
              </w:rPr>
            </w:pPr>
          </w:p>
        </w:tc>
        <w:tc>
          <w:tcPr>
            <w:tcW w:w="1226" w:type="dxa"/>
          </w:tcPr>
          <w:p>
            <w:pPr>
              <w:pStyle w:val="TableParagraph"/>
              <w:rPr>
                <w:rFonts w:ascii="Times New Roman"/>
                <w:sz w:val="12"/>
              </w:rPr>
            </w:pPr>
          </w:p>
        </w:tc>
        <w:tc>
          <w:tcPr>
            <w:tcW w:w="2059" w:type="dxa"/>
          </w:tcPr>
          <w:p>
            <w:pPr>
              <w:pStyle w:val="TableParagraph"/>
              <w:spacing w:before="28"/>
              <w:ind w:left="32"/>
              <w:rPr>
                <w:i/>
                <w:sz w:val="12"/>
              </w:rPr>
            </w:pPr>
            <w:r>
              <w:rPr>
                <w:i/>
                <w:sz w:val="12"/>
              </w:rPr>
              <w:t>di cui fondo pluriennale vincolato</w:t>
            </w:r>
          </w:p>
        </w:tc>
        <w:tc>
          <w:tcPr>
            <w:tcW w:w="1699" w:type="dxa"/>
          </w:tcPr>
          <w:p>
            <w:pPr>
              <w:pStyle w:val="TableParagraph"/>
              <w:spacing w:before="17"/>
              <w:ind w:right="63"/>
              <w:jc w:val="right"/>
              <w:rPr>
                <w:sz w:val="14"/>
              </w:rPr>
            </w:pPr>
            <w:r>
              <w:rPr>
                <w:sz w:val="14"/>
              </w:rPr>
              <w:t>0,00</w:t>
            </w:r>
          </w:p>
        </w:tc>
        <w:tc>
          <w:tcPr>
            <w:tcW w:w="1621" w:type="dxa"/>
            <w:gridSpan w:val="2"/>
          </w:tcPr>
          <w:p>
            <w:pPr>
              <w:pStyle w:val="TableParagraph"/>
              <w:spacing w:before="17"/>
              <w:ind w:right="164"/>
              <w:jc w:val="right"/>
              <w:rPr>
                <w:sz w:val="14"/>
              </w:rPr>
            </w:pPr>
            <w:r>
              <w:rPr>
                <w:sz w:val="14"/>
              </w:rPr>
              <w:t>0,00</w:t>
            </w:r>
          </w:p>
        </w:tc>
        <w:tc>
          <w:tcPr>
            <w:tcW w:w="1317" w:type="dxa"/>
            <w:gridSpan w:val="2"/>
          </w:tcPr>
          <w:p>
            <w:pPr>
              <w:pStyle w:val="TableParagraph"/>
              <w:spacing w:before="17"/>
              <w:ind w:right="61"/>
              <w:jc w:val="right"/>
              <w:rPr>
                <w:sz w:val="14"/>
              </w:rPr>
            </w:pPr>
            <w:r>
              <w:rPr>
                <w:sz w:val="14"/>
              </w:rPr>
              <w:t>0,00</w:t>
            </w:r>
          </w:p>
        </w:tc>
        <w:tc>
          <w:tcPr>
            <w:tcW w:w="1480" w:type="dxa"/>
            <w:tcBorders>
              <w:right w:val="single" w:sz="8" w:space="0" w:color="000000"/>
            </w:tcBorders>
          </w:tcPr>
          <w:p>
            <w:pPr>
              <w:pStyle w:val="TableParagraph"/>
              <w:spacing w:before="17"/>
              <w:ind w:right="71"/>
              <w:jc w:val="right"/>
              <w:rPr>
                <w:sz w:val="14"/>
              </w:rPr>
            </w:pPr>
            <w:r>
              <w:rPr>
                <w:sz w:val="14"/>
              </w:rPr>
              <w:t>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3373" w:type="dxa"/>
            <w:gridSpan w:val="2"/>
          </w:tcPr>
          <w:p>
            <w:pPr>
              <w:pStyle w:val="TableParagraph"/>
              <w:rPr>
                <w:rFonts w:ascii="Times New Roman"/>
                <w:sz w:val="12"/>
              </w:rPr>
            </w:pPr>
          </w:p>
        </w:tc>
        <w:tc>
          <w:tcPr>
            <w:tcW w:w="1226" w:type="dxa"/>
          </w:tcPr>
          <w:p>
            <w:pPr>
              <w:pStyle w:val="TableParagraph"/>
              <w:rPr>
                <w:rFonts w:ascii="Times New Roman"/>
                <w:sz w:val="12"/>
              </w:rPr>
            </w:pPr>
          </w:p>
        </w:tc>
        <w:tc>
          <w:tcPr>
            <w:tcW w:w="2059" w:type="dxa"/>
          </w:tcPr>
          <w:p>
            <w:pPr>
              <w:pStyle w:val="TableParagraph"/>
              <w:spacing w:before="28"/>
              <w:ind w:left="32"/>
              <w:rPr>
                <w:sz w:val="12"/>
              </w:rPr>
            </w:pPr>
            <w:r>
              <w:rPr>
                <w:sz w:val="12"/>
              </w:rPr>
              <w:t>previsione di cassa</w:t>
            </w:r>
          </w:p>
        </w:tc>
        <w:tc>
          <w:tcPr>
            <w:tcW w:w="1699" w:type="dxa"/>
          </w:tcPr>
          <w:p>
            <w:pPr>
              <w:pStyle w:val="TableParagraph"/>
              <w:spacing w:before="17"/>
              <w:ind w:right="63"/>
              <w:jc w:val="right"/>
              <w:rPr>
                <w:sz w:val="14"/>
              </w:rPr>
            </w:pPr>
            <w:r>
              <w:rPr>
                <w:sz w:val="14"/>
              </w:rPr>
              <w:t>0,00</w:t>
            </w:r>
          </w:p>
        </w:tc>
        <w:tc>
          <w:tcPr>
            <w:tcW w:w="1621" w:type="dxa"/>
            <w:gridSpan w:val="2"/>
          </w:tcPr>
          <w:p>
            <w:pPr>
              <w:pStyle w:val="TableParagraph"/>
              <w:spacing w:before="17"/>
              <w:ind w:right="164"/>
              <w:jc w:val="right"/>
              <w:rPr>
                <w:sz w:val="14"/>
              </w:rPr>
            </w:pPr>
            <w:r>
              <w:rPr>
                <w:sz w:val="14"/>
              </w:rPr>
              <w:t>0,00</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49"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3373" w:type="dxa"/>
            <w:gridSpan w:val="2"/>
          </w:tcPr>
          <w:p>
            <w:pPr>
              <w:pStyle w:val="TableParagraph"/>
              <w:spacing w:line="153" w:lineRule="exact" w:before="77"/>
              <w:ind w:left="131"/>
              <w:rPr>
                <w:b/>
                <w:sz w:val="14"/>
              </w:rPr>
            </w:pPr>
            <w:r>
              <w:rPr>
                <w:b/>
                <w:sz w:val="14"/>
              </w:rPr>
              <w:t>Segreteria generale</w:t>
            </w:r>
          </w:p>
        </w:tc>
        <w:tc>
          <w:tcPr>
            <w:tcW w:w="1226" w:type="dxa"/>
          </w:tcPr>
          <w:p>
            <w:pPr>
              <w:pStyle w:val="TableParagraph"/>
              <w:spacing w:line="153" w:lineRule="exact" w:before="77"/>
              <w:ind w:right="105"/>
              <w:jc w:val="right"/>
              <w:rPr>
                <w:sz w:val="14"/>
              </w:rPr>
            </w:pPr>
            <w:r>
              <w:rPr>
                <w:sz w:val="14"/>
              </w:rPr>
              <w:t>22.363,54</w:t>
            </w:r>
          </w:p>
        </w:tc>
        <w:tc>
          <w:tcPr>
            <w:tcW w:w="2059" w:type="dxa"/>
          </w:tcPr>
          <w:p>
            <w:pPr>
              <w:pStyle w:val="TableParagraph"/>
              <w:spacing w:before="68"/>
              <w:ind w:left="32"/>
              <w:rPr>
                <w:sz w:val="12"/>
              </w:rPr>
            </w:pPr>
            <w:r>
              <w:rPr>
                <w:sz w:val="12"/>
              </w:rPr>
              <w:t>previsione di competenza</w:t>
            </w:r>
          </w:p>
        </w:tc>
        <w:tc>
          <w:tcPr>
            <w:tcW w:w="1699" w:type="dxa"/>
          </w:tcPr>
          <w:p>
            <w:pPr>
              <w:pStyle w:val="TableParagraph"/>
              <w:spacing w:before="57"/>
              <w:ind w:right="63"/>
              <w:jc w:val="right"/>
              <w:rPr>
                <w:sz w:val="14"/>
              </w:rPr>
            </w:pPr>
            <w:r>
              <w:rPr>
                <w:sz w:val="14"/>
              </w:rPr>
              <w:t>237.345,00</w:t>
            </w:r>
          </w:p>
        </w:tc>
        <w:tc>
          <w:tcPr>
            <w:tcW w:w="1621" w:type="dxa"/>
            <w:gridSpan w:val="2"/>
          </w:tcPr>
          <w:p>
            <w:pPr>
              <w:pStyle w:val="TableParagraph"/>
              <w:spacing w:before="57"/>
              <w:ind w:left="753"/>
              <w:rPr>
                <w:sz w:val="14"/>
              </w:rPr>
            </w:pPr>
            <w:r>
              <w:rPr>
                <w:sz w:val="14"/>
              </w:rPr>
              <w:t>232.065,00</w:t>
            </w:r>
          </w:p>
        </w:tc>
        <w:tc>
          <w:tcPr>
            <w:tcW w:w="1317" w:type="dxa"/>
            <w:gridSpan w:val="2"/>
          </w:tcPr>
          <w:p>
            <w:pPr>
              <w:pStyle w:val="TableParagraph"/>
              <w:spacing w:before="57"/>
              <w:ind w:left="552"/>
              <w:rPr>
                <w:sz w:val="14"/>
              </w:rPr>
            </w:pPr>
            <w:r>
              <w:rPr>
                <w:sz w:val="14"/>
              </w:rPr>
              <w:t>231.565,00</w:t>
            </w:r>
          </w:p>
        </w:tc>
        <w:tc>
          <w:tcPr>
            <w:tcW w:w="1480" w:type="dxa"/>
            <w:tcBorders>
              <w:right w:val="single" w:sz="8" w:space="0" w:color="000000"/>
            </w:tcBorders>
          </w:tcPr>
          <w:p>
            <w:pPr>
              <w:pStyle w:val="TableParagraph"/>
              <w:spacing w:before="57"/>
              <w:ind w:right="71"/>
              <w:jc w:val="right"/>
              <w:rPr>
                <w:sz w:val="14"/>
              </w:rPr>
            </w:pPr>
            <w:r>
              <w:rPr>
                <w:sz w:val="14"/>
              </w:rPr>
              <w:t>231.565,00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3373" w:type="dxa"/>
            <w:gridSpan w:val="2"/>
          </w:tcPr>
          <w:p>
            <w:pPr>
              <w:pStyle w:val="TableParagraph"/>
              <w:rPr>
                <w:rFonts w:ascii="Times New Roman"/>
                <w:sz w:val="12"/>
              </w:rPr>
            </w:pPr>
          </w:p>
        </w:tc>
        <w:tc>
          <w:tcPr>
            <w:tcW w:w="1226" w:type="dxa"/>
          </w:tcPr>
          <w:p>
            <w:pPr>
              <w:pStyle w:val="TableParagraph"/>
              <w:rPr>
                <w:rFonts w:ascii="Times New Roman"/>
                <w:sz w:val="12"/>
              </w:rPr>
            </w:pPr>
          </w:p>
        </w:tc>
        <w:tc>
          <w:tcPr>
            <w:tcW w:w="2059" w:type="dxa"/>
          </w:tcPr>
          <w:p>
            <w:pPr>
              <w:pStyle w:val="TableParagraph"/>
              <w:spacing w:before="18"/>
              <w:ind w:left="32"/>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left="1025"/>
              <w:rPr>
                <w:sz w:val="14"/>
              </w:rPr>
            </w:pPr>
            <w:r>
              <w:rPr>
                <w:sz w:val="14"/>
              </w:rPr>
              <w:t>800,00</w:t>
            </w:r>
          </w:p>
        </w:tc>
        <w:tc>
          <w:tcPr>
            <w:tcW w:w="1317" w:type="dxa"/>
            <w:gridSpan w:val="2"/>
          </w:tcPr>
          <w:p>
            <w:pPr>
              <w:pStyle w:val="TableParagraph"/>
              <w:spacing w:before="7"/>
              <w:ind w:left="824"/>
              <w:rPr>
                <w:sz w:val="14"/>
              </w:rPr>
            </w:pPr>
            <w:r>
              <w:rPr>
                <w:sz w:val="14"/>
              </w:rPr>
              <w:t>800,00</w:t>
            </w:r>
          </w:p>
        </w:tc>
        <w:tc>
          <w:tcPr>
            <w:tcW w:w="1480" w:type="dxa"/>
            <w:tcBorders>
              <w:right w:val="single" w:sz="8" w:space="0" w:color="000000"/>
            </w:tcBorders>
          </w:tcPr>
          <w:p>
            <w:pPr>
              <w:pStyle w:val="TableParagraph"/>
              <w:spacing w:before="7"/>
              <w:ind w:right="71"/>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3373" w:type="dxa"/>
            <w:gridSpan w:val="2"/>
          </w:tcPr>
          <w:p>
            <w:pPr>
              <w:pStyle w:val="TableParagraph"/>
              <w:rPr>
                <w:rFonts w:ascii="Times New Roman"/>
                <w:sz w:val="12"/>
              </w:rPr>
            </w:pPr>
          </w:p>
        </w:tc>
        <w:tc>
          <w:tcPr>
            <w:tcW w:w="1226" w:type="dxa"/>
          </w:tcPr>
          <w:p>
            <w:pPr>
              <w:pStyle w:val="TableParagraph"/>
              <w:rPr>
                <w:rFonts w:ascii="Times New Roman"/>
                <w:sz w:val="12"/>
              </w:rPr>
            </w:pPr>
          </w:p>
        </w:tc>
        <w:tc>
          <w:tcPr>
            <w:tcW w:w="2059" w:type="dxa"/>
          </w:tcPr>
          <w:p>
            <w:pPr>
              <w:pStyle w:val="TableParagraph"/>
              <w:spacing w:before="28"/>
              <w:ind w:left="32"/>
              <w:rPr>
                <w:i/>
                <w:sz w:val="12"/>
              </w:rPr>
            </w:pPr>
            <w:r>
              <w:rPr>
                <w:i/>
                <w:sz w:val="12"/>
              </w:rPr>
              <w:t>di cui fondo pluriennale vincolato</w:t>
            </w:r>
          </w:p>
        </w:tc>
        <w:tc>
          <w:tcPr>
            <w:tcW w:w="1699" w:type="dxa"/>
          </w:tcPr>
          <w:p>
            <w:pPr>
              <w:pStyle w:val="TableParagraph"/>
              <w:spacing w:before="17"/>
              <w:ind w:right="63"/>
              <w:jc w:val="right"/>
              <w:rPr>
                <w:sz w:val="14"/>
              </w:rPr>
            </w:pPr>
            <w:r>
              <w:rPr>
                <w:sz w:val="14"/>
              </w:rPr>
              <w:t>4.000,00</w:t>
            </w:r>
          </w:p>
        </w:tc>
        <w:tc>
          <w:tcPr>
            <w:tcW w:w="1621" w:type="dxa"/>
            <w:gridSpan w:val="2"/>
          </w:tcPr>
          <w:p>
            <w:pPr>
              <w:pStyle w:val="TableParagraph"/>
              <w:spacing w:before="17"/>
              <w:ind w:left="909"/>
              <w:rPr>
                <w:sz w:val="14"/>
              </w:rPr>
            </w:pPr>
            <w:r>
              <w:rPr>
                <w:sz w:val="14"/>
              </w:rPr>
              <w:t>4.000,00</w:t>
            </w:r>
          </w:p>
        </w:tc>
        <w:tc>
          <w:tcPr>
            <w:tcW w:w="1317" w:type="dxa"/>
            <w:gridSpan w:val="2"/>
          </w:tcPr>
          <w:p>
            <w:pPr>
              <w:pStyle w:val="TableParagraph"/>
              <w:spacing w:before="17"/>
              <w:ind w:left="708"/>
              <w:rPr>
                <w:sz w:val="14"/>
              </w:rPr>
            </w:pPr>
            <w:r>
              <w:rPr>
                <w:sz w:val="14"/>
              </w:rPr>
              <w:t>4.000,00</w:t>
            </w:r>
          </w:p>
        </w:tc>
        <w:tc>
          <w:tcPr>
            <w:tcW w:w="1480" w:type="dxa"/>
            <w:tcBorders>
              <w:right w:val="single" w:sz="8" w:space="0" w:color="000000"/>
            </w:tcBorders>
          </w:tcPr>
          <w:p>
            <w:pPr>
              <w:pStyle w:val="TableParagraph"/>
              <w:spacing w:before="17"/>
              <w:ind w:right="71"/>
              <w:jc w:val="right"/>
              <w:rPr>
                <w:sz w:val="14"/>
              </w:rPr>
            </w:pPr>
            <w:r>
              <w:rPr>
                <w:sz w:val="14"/>
              </w:rPr>
              <w:t>4.000,00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3373" w:type="dxa"/>
            <w:gridSpan w:val="2"/>
          </w:tcPr>
          <w:p>
            <w:pPr>
              <w:pStyle w:val="TableParagraph"/>
              <w:rPr>
                <w:rFonts w:ascii="Times New Roman"/>
                <w:sz w:val="12"/>
              </w:rPr>
            </w:pPr>
          </w:p>
        </w:tc>
        <w:tc>
          <w:tcPr>
            <w:tcW w:w="1226" w:type="dxa"/>
          </w:tcPr>
          <w:p>
            <w:pPr>
              <w:pStyle w:val="TableParagraph"/>
              <w:rPr>
                <w:rFonts w:ascii="Times New Roman"/>
                <w:sz w:val="12"/>
              </w:rPr>
            </w:pPr>
          </w:p>
        </w:tc>
        <w:tc>
          <w:tcPr>
            <w:tcW w:w="2059" w:type="dxa"/>
          </w:tcPr>
          <w:p>
            <w:pPr>
              <w:pStyle w:val="TableParagraph"/>
              <w:spacing w:before="28"/>
              <w:ind w:left="32"/>
              <w:rPr>
                <w:sz w:val="12"/>
              </w:rPr>
            </w:pPr>
            <w:r>
              <w:rPr>
                <w:sz w:val="12"/>
              </w:rPr>
              <w:t>previsione di cassa</w:t>
            </w:r>
          </w:p>
        </w:tc>
        <w:tc>
          <w:tcPr>
            <w:tcW w:w="1699" w:type="dxa"/>
          </w:tcPr>
          <w:p>
            <w:pPr>
              <w:pStyle w:val="TableParagraph"/>
              <w:spacing w:before="17"/>
              <w:ind w:right="63"/>
              <w:jc w:val="right"/>
              <w:rPr>
                <w:sz w:val="14"/>
              </w:rPr>
            </w:pPr>
            <w:r>
              <w:rPr>
                <w:sz w:val="14"/>
              </w:rPr>
              <w:t>234.288,59</w:t>
            </w:r>
          </w:p>
        </w:tc>
        <w:tc>
          <w:tcPr>
            <w:tcW w:w="1621" w:type="dxa"/>
            <w:gridSpan w:val="2"/>
          </w:tcPr>
          <w:p>
            <w:pPr>
              <w:pStyle w:val="TableParagraph"/>
              <w:spacing w:before="17"/>
              <w:ind w:left="753"/>
              <w:rPr>
                <w:sz w:val="14"/>
              </w:rPr>
            </w:pPr>
            <w:r>
              <w:rPr>
                <w:sz w:val="14"/>
              </w:rPr>
              <w:t>250.428,54</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38" w:hRule="atLeast"/>
        </w:trPr>
        <w:tc>
          <w:tcPr>
            <w:tcW w:w="445" w:type="dxa"/>
            <w:tcBorders>
              <w:left w:val="single" w:sz="8" w:space="0" w:color="000000"/>
            </w:tcBorders>
          </w:tcPr>
          <w:p>
            <w:pPr>
              <w:pStyle w:val="TableParagraph"/>
              <w:spacing w:line="142" w:lineRule="exact" w:before="76"/>
              <w:ind w:left="40"/>
              <w:rPr>
                <w:b/>
                <w:i/>
                <w:sz w:val="14"/>
              </w:rPr>
            </w:pPr>
            <w:r>
              <w:rPr>
                <w:b/>
                <w:i/>
                <w:sz w:val="14"/>
              </w:rPr>
              <w:t>0103</w:t>
            </w:r>
          </w:p>
        </w:tc>
        <w:tc>
          <w:tcPr>
            <w:tcW w:w="1914" w:type="dxa"/>
            <w:gridSpan w:val="2"/>
            <w:vMerge/>
            <w:tcBorders>
              <w:top w:val="nil"/>
            </w:tcBorders>
          </w:tcPr>
          <w:p>
            <w:pPr>
              <w:rPr>
                <w:sz w:val="2"/>
                <w:szCs w:val="2"/>
              </w:rPr>
            </w:pPr>
          </w:p>
        </w:tc>
        <w:tc>
          <w:tcPr>
            <w:tcW w:w="3373" w:type="dxa"/>
            <w:gridSpan w:val="2"/>
          </w:tcPr>
          <w:p>
            <w:pPr>
              <w:pStyle w:val="TableParagraph"/>
              <w:spacing w:line="160" w:lineRule="exact" w:before="58"/>
              <w:ind w:left="131"/>
              <w:rPr>
                <w:b/>
                <w:sz w:val="14"/>
              </w:rPr>
            </w:pPr>
            <w:r>
              <w:rPr>
                <w:b/>
                <w:sz w:val="14"/>
              </w:rPr>
              <w:t>Gestione economica, finanziaria,</w:t>
            </w:r>
          </w:p>
        </w:tc>
        <w:tc>
          <w:tcPr>
            <w:tcW w:w="1226" w:type="dxa"/>
          </w:tcPr>
          <w:p>
            <w:pPr>
              <w:pStyle w:val="TableParagraph"/>
              <w:rPr>
                <w:rFonts w:ascii="Times New Roman"/>
                <w:sz w:val="12"/>
              </w:rPr>
            </w:pPr>
          </w:p>
        </w:tc>
        <w:tc>
          <w:tcPr>
            <w:tcW w:w="2059" w:type="dxa"/>
          </w:tcPr>
          <w:p>
            <w:pPr>
              <w:pStyle w:val="TableParagraph"/>
              <w:rPr>
                <w:rFonts w:ascii="Times New Roman"/>
                <w:sz w:val="12"/>
              </w:rPr>
            </w:pPr>
          </w:p>
        </w:tc>
        <w:tc>
          <w:tcPr>
            <w:tcW w:w="1699" w:type="dxa"/>
          </w:tcPr>
          <w:p>
            <w:pPr>
              <w:pStyle w:val="TableParagraph"/>
              <w:rPr>
                <w:rFonts w:ascii="Times New Roman"/>
                <w:sz w:val="12"/>
              </w:rPr>
            </w:pPr>
          </w:p>
        </w:tc>
        <w:tc>
          <w:tcPr>
            <w:tcW w:w="1621" w:type="dxa"/>
            <w:gridSpan w:val="2"/>
          </w:tcPr>
          <w:p>
            <w:pPr>
              <w:pStyle w:val="TableParagraph"/>
              <w:rPr>
                <w:rFonts w:ascii="Times New Roman"/>
                <w:sz w:val="12"/>
              </w:rPr>
            </w:pP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132" w:hRule="atLeast"/>
        </w:trPr>
        <w:tc>
          <w:tcPr>
            <w:tcW w:w="445" w:type="dxa"/>
            <w:tcBorders>
              <w:left w:val="single" w:sz="8" w:space="0" w:color="000000"/>
            </w:tcBorders>
          </w:tcPr>
          <w:p>
            <w:pPr>
              <w:pStyle w:val="TableParagraph"/>
              <w:rPr>
                <w:rFonts w:ascii="Times New Roman"/>
                <w:sz w:val="8"/>
              </w:rPr>
            </w:pPr>
          </w:p>
        </w:tc>
        <w:tc>
          <w:tcPr>
            <w:tcW w:w="1914" w:type="dxa"/>
            <w:gridSpan w:val="2"/>
            <w:vMerge/>
            <w:tcBorders>
              <w:top w:val="nil"/>
            </w:tcBorders>
          </w:tcPr>
          <w:p>
            <w:pPr>
              <w:rPr>
                <w:sz w:val="2"/>
                <w:szCs w:val="2"/>
              </w:rPr>
            </w:pPr>
          </w:p>
        </w:tc>
        <w:tc>
          <w:tcPr>
            <w:tcW w:w="3373" w:type="dxa"/>
            <w:gridSpan w:val="2"/>
          </w:tcPr>
          <w:p>
            <w:pPr>
              <w:pStyle w:val="TableParagraph"/>
              <w:spacing w:line="112" w:lineRule="exact"/>
              <w:ind w:left="131"/>
              <w:rPr>
                <w:b/>
                <w:sz w:val="14"/>
              </w:rPr>
            </w:pPr>
            <w:r>
              <w:rPr>
                <w:b/>
                <w:sz w:val="14"/>
              </w:rPr>
              <w:t>programmazione e provveditorato</w:t>
            </w:r>
          </w:p>
        </w:tc>
        <w:tc>
          <w:tcPr>
            <w:tcW w:w="1226" w:type="dxa"/>
          </w:tcPr>
          <w:p>
            <w:pPr>
              <w:pStyle w:val="TableParagraph"/>
              <w:rPr>
                <w:rFonts w:ascii="Times New Roman"/>
                <w:sz w:val="8"/>
              </w:rPr>
            </w:pPr>
          </w:p>
        </w:tc>
        <w:tc>
          <w:tcPr>
            <w:tcW w:w="2059" w:type="dxa"/>
          </w:tcPr>
          <w:p>
            <w:pPr>
              <w:pStyle w:val="TableParagraph"/>
              <w:rPr>
                <w:rFonts w:ascii="Times New Roman"/>
                <w:sz w:val="8"/>
              </w:rPr>
            </w:pPr>
          </w:p>
        </w:tc>
        <w:tc>
          <w:tcPr>
            <w:tcW w:w="1699" w:type="dxa"/>
          </w:tcPr>
          <w:p>
            <w:pPr>
              <w:pStyle w:val="TableParagraph"/>
              <w:rPr>
                <w:rFonts w:ascii="Times New Roman"/>
                <w:sz w:val="8"/>
              </w:rPr>
            </w:pPr>
          </w:p>
        </w:tc>
        <w:tc>
          <w:tcPr>
            <w:tcW w:w="1621" w:type="dxa"/>
            <w:gridSpan w:val="2"/>
          </w:tcPr>
          <w:p>
            <w:pPr>
              <w:pStyle w:val="TableParagraph"/>
              <w:rPr>
                <w:rFonts w:ascii="Times New Roman"/>
                <w:sz w:val="8"/>
              </w:rPr>
            </w:pPr>
          </w:p>
        </w:tc>
        <w:tc>
          <w:tcPr>
            <w:tcW w:w="1317" w:type="dxa"/>
            <w:gridSpan w:val="2"/>
          </w:tcPr>
          <w:p>
            <w:pPr>
              <w:pStyle w:val="TableParagraph"/>
              <w:rPr>
                <w:rFonts w:ascii="Times New Roman"/>
                <w:sz w:val="8"/>
              </w:rPr>
            </w:pPr>
          </w:p>
        </w:tc>
        <w:tc>
          <w:tcPr>
            <w:tcW w:w="1480" w:type="dxa"/>
            <w:tcBorders>
              <w:right w:val="single" w:sz="8" w:space="0" w:color="000000"/>
            </w:tcBorders>
          </w:tcPr>
          <w:p>
            <w:pPr>
              <w:pStyle w:val="TableParagraph"/>
              <w:rPr>
                <w:rFonts w:ascii="Times New Roman"/>
                <w:sz w:val="8"/>
              </w:rPr>
            </w:pPr>
          </w:p>
        </w:tc>
      </w:tr>
    </w:tbl>
    <w:p>
      <w:pPr>
        <w:spacing w:after="0"/>
        <w:rPr>
          <w:rFonts w:ascii="Times New Roman"/>
          <w:sz w:val="8"/>
        </w:rPr>
        <w:sectPr>
          <w:headerReference w:type="default" r:id="rId7"/>
          <w:pgSz w:w="16840" w:h="11900" w:orient="landscape"/>
          <w:pgMar w:header="907" w:footer="915" w:top="1080" w:bottom="1180" w:left="720" w:right="720"/>
        </w:sectPr>
      </w:pPr>
    </w:p>
    <w:p>
      <w:pPr>
        <w:pStyle w:val="BodyText"/>
        <w:spacing w:before="7"/>
        <w:rPr>
          <w:rFonts w:ascii="Times New Roman"/>
          <w:b w:val="0"/>
          <w:sz w:val="15"/>
        </w:rPr>
      </w:pPr>
    </w:p>
    <w:tbl>
      <w:tblPr>
        <w:tblW w:w="0" w:type="auto"/>
        <w:jc w:val="left"/>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5"/>
        <w:gridCol w:w="1349"/>
        <w:gridCol w:w="565"/>
        <w:gridCol w:w="2839"/>
        <w:gridCol w:w="1759"/>
        <w:gridCol w:w="2059"/>
        <w:gridCol w:w="1699"/>
        <w:gridCol w:w="1479"/>
        <w:gridCol w:w="142"/>
        <w:gridCol w:w="311"/>
        <w:gridCol w:w="1006"/>
        <w:gridCol w:w="1480"/>
      </w:tblGrid>
      <w:tr>
        <w:trPr>
          <w:trHeight w:val="300" w:hRule="atLeast"/>
        </w:trPr>
        <w:tc>
          <w:tcPr>
            <w:tcW w:w="1794" w:type="dxa"/>
            <w:gridSpan w:val="2"/>
            <w:vMerge w:val="restart"/>
            <w:tcBorders>
              <w:top w:val="single" w:sz="8" w:space="0" w:color="000000"/>
              <w:left w:val="single" w:sz="8" w:space="0" w:color="000000"/>
              <w:bottom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40"/>
              <w:rPr>
                <w:sz w:val="14"/>
              </w:rPr>
            </w:pPr>
            <w:r>
              <w:rPr>
                <w:sz w:val="14"/>
              </w:rPr>
              <w:t>MISSIONE, PROGRAMMA,</w:t>
            </w:r>
          </w:p>
        </w:tc>
        <w:tc>
          <w:tcPr>
            <w:tcW w:w="565" w:type="dxa"/>
            <w:vMerge w:val="restart"/>
            <w:tcBorders>
              <w:top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29"/>
              <w:rPr>
                <w:sz w:val="14"/>
              </w:rPr>
            </w:pPr>
            <w:r>
              <w:rPr>
                <w:sz w:val="14"/>
              </w:rPr>
              <w:t>TITOLO</w:t>
            </w:r>
          </w:p>
        </w:tc>
        <w:tc>
          <w:tcPr>
            <w:tcW w:w="2839"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829"/>
              <w:rPr>
                <w:sz w:val="14"/>
              </w:rPr>
            </w:pPr>
            <w:r>
              <w:rPr>
                <w:sz w:val="14"/>
              </w:rPr>
              <w:t>DENOMINAZIONE</w:t>
            </w:r>
          </w:p>
        </w:tc>
        <w:tc>
          <w:tcPr>
            <w:tcW w:w="1759"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spacing w:before="8"/>
              <w:rPr>
                <w:rFonts w:ascii="Times New Roman"/>
                <w:sz w:val="13"/>
              </w:rPr>
            </w:pPr>
          </w:p>
          <w:p>
            <w:pPr>
              <w:pStyle w:val="TableParagraph"/>
              <w:spacing w:line="261" w:lineRule="auto"/>
              <w:ind w:left="119" w:right="72"/>
              <w:jc w:val="center"/>
              <w:rPr>
                <w:sz w:val="12"/>
              </w:rPr>
            </w:pPr>
            <w:r>
              <w:rPr>
                <w:sz w:val="12"/>
              </w:rPr>
              <w:t>RESIDUI PRESUNTI AL TERMINE DELL'ESERCIZIO 2018</w:t>
            </w:r>
          </w:p>
        </w:tc>
        <w:tc>
          <w:tcPr>
            <w:tcW w:w="2059"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1699"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rPr>
                <w:rFonts w:ascii="Times New Roman"/>
                <w:sz w:val="12"/>
              </w:rPr>
            </w:pPr>
          </w:p>
          <w:p>
            <w:pPr>
              <w:pStyle w:val="TableParagraph"/>
              <w:spacing w:line="261" w:lineRule="auto" w:before="95"/>
              <w:ind w:left="369" w:right="115" w:hanging="206"/>
              <w:rPr>
                <w:sz w:val="12"/>
              </w:rPr>
            </w:pPr>
            <w:r>
              <w:rPr>
                <w:sz w:val="12"/>
              </w:rPr>
              <w:t>PREVISIONI DEFINITIVE DELL'ANNO 2018</w:t>
            </w:r>
          </w:p>
        </w:tc>
        <w:tc>
          <w:tcPr>
            <w:tcW w:w="1621" w:type="dxa"/>
            <w:gridSpan w:val="2"/>
            <w:tcBorders>
              <w:top w:val="single" w:sz="8" w:space="0" w:color="000000"/>
              <w:left w:val="single" w:sz="8" w:space="0" w:color="000000"/>
              <w:bottom w:val="single" w:sz="8" w:space="0" w:color="000000"/>
            </w:tcBorders>
          </w:tcPr>
          <w:p>
            <w:pPr>
              <w:pStyle w:val="TableParagraph"/>
              <w:spacing w:before="76"/>
              <w:ind w:left="806"/>
              <w:rPr>
                <w:sz w:val="14"/>
              </w:rPr>
            </w:pPr>
            <w:r>
              <w:rPr>
                <w:sz w:val="14"/>
              </w:rPr>
              <w:t>PREVISIONI</w:t>
            </w:r>
          </w:p>
        </w:tc>
        <w:tc>
          <w:tcPr>
            <w:tcW w:w="311" w:type="dxa"/>
            <w:tcBorders>
              <w:top w:val="single" w:sz="8" w:space="0" w:color="000000"/>
              <w:bottom w:val="single" w:sz="8" w:space="0" w:color="000000"/>
            </w:tcBorders>
          </w:tcPr>
          <w:p>
            <w:pPr>
              <w:pStyle w:val="TableParagraph"/>
              <w:spacing w:before="76"/>
              <w:ind w:left="36"/>
              <w:rPr>
                <w:sz w:val="14"/>
              </w:rPr>
            </w:pPr>
            <w:r>
              <w:rPr>
                <w:sz w:val="14"/>
              </w:rPr>
              <w:t>DEL</w:t>
            </w:r>
          </w:p>
        </w:tc>
        <w:tc>
          <w:tcPr>
            <w:tcW w:w="2486" w:type="dxa"/>
            <w:gridSpan w:val="2"/>
            <w:tcBorders>
              <w:top w:val="single" w:sz="8" w:space="0" w:color="000000"/>
              <w:bottom w:val="single" w:sz="8" w:space="0" w:color="000000"/>
              <w:right w:val="single" w:sz="8" w:space="0" w:color="000000"/>
            </w:tcBorders>
          </w:tcPr>
          <w:p>
            <w:pPr>
              <w:pStyle w:val="TableParagraph"/>
              <w:spacing w:before="76"/>
              <w:ind w:left="36"/>
              <w:rPr>
                <w:sz w:val="14"/>
              </w:rPr>
            </w:pPr>
            <w:r>
              <w:rPr>
                <w:sz w:val="14"/>
              </w:rPr>
              <w:t>BILANCIO PLURIENNALE</w:t>
            </w:r>
          </w:p>
        </w:tc>
      </w:tr>
      <w:tr>
        <w:trPr>
          <w:trHeight w:val="680" w:hRule="atLeast"/>
        </w:trPr>
        <w:tc>
          <w:tcPr>
            <w:tcW w:w="1794" w:type="dxa"/>
            <w:gridSpan w:val="2"/>
            <w:vMerge/>
            <w:tcBorders>
              <w:top w:val="nil"/>
              <w:left w:val="single" w:sz="8" w:space="0" w:color="000000"/>
              <w:bottom w:val="single" w:sz="8" w:space="0" w:color="000000"/>
            </w:tcBorders>
          </w:tcPr>
          <w:p>
            <w:pPr>
              <w:rPr>
                <w:sz w:val="2"/>
                <w:szCs w:val="2"/>
              </w:rPr>
            </w:pPr>
          </w:p>
        </w:tc>
        <w:tc>
          <w:tcPr>
            <w:tcW w:w="565" w:type="dxa"/>
            <w:vMerge/>
            <w:tcBorders>
              <w:top w:val="nil"/>
              <w:bottom w:val="single" w:sz="8" w:space="0" w:color="000000"/>
              <w:right w:val="single" w:sz="8" w:space="0" w:color="000000"/>
            </w:tcBorders>
          </w:tcPr>
          <w:p>
            <w:pPr>
              <w:rPr>
                <w:sz w:val="2"/>
                <w:szCs w:val="2"/>
              </w:rPr>
            </w:pPr>
          </w:p>
        </w:tc>
        <w:tc>
          <w:tcPr>
            <w:tcW w:w="2839" w:type="dxa"/>
            <w:vMerge/>
            <w:tcBorders>
              <w:top w:val="nil"/>
              <w:left w:val="single" w:sz="8" w:space="0" w:color="000000"/>
              <w:bottom w:val="single" w:sz="8" w:space="0" w:color="000000"/>
              <w:right w:val="single" w:sz="8" w:space="0" w:color="000000"/>
            </w:tcBorders>
          </w:tcPr>
          <w:p>
            <w:pPr>
              <w:rPr>
                <w:sz w:val="2"/>
                <w:szCs w:val="2"/>
              </w:rPr>
            </w:pPr>
          </w:p>
        </w:tc>
        <w:tc>
          <w:tcPr>
            <w:tcW w:w="1759" w:type="dxa"/>
            <w:vMerge/>
            <w:tcBorders>
              <w:top w:val="nil"/>
              <w:left w:val="single" w:sz="8" w:space="0" w:color="000000"/>
              <w:bottom w:val="single" w:sz="8" w:space="0" w:color="000000"/>
              <w:right w:val="single" w:sz="8" w:space="0" w:color="000000"/>
            </w:tcBorders>
          </w:tcPr>
          <w:p>
            <w:pPr>
              <w:rPr>
                <w:sz w:val="2"/>
                <w:szCs w:val="2"/>
              </w:rPr>
            </w:pPr>
          </w:p>
        </w:tc>
        <w:tc>
          <w:tcPr>
            <w:tcW w:w="2059" w:type="dxa"/>
            <w:vMerge/>
            <w:tcBorders>
              <w:top w:val="nil"/>
              <w:left w:val="single" w:sz="8" w:space="0" w:color="000000"/>
              <w:bottom w:val="single" w:sz="8" w:space="0" w:color="000000"/>
              <w:right w:val="single" w:sz="8" w:space="0" w:color="000000"/>
            </w:tcBorders>
          </w:tcPr>
          <w:p>
            <w:pPr>
              <w:rPr>
                <w:sz w:val="2"/>
                <w:szCs w:val="2"/>
              </w:rPr>
            </w:pPr>
          </w:p>
        </w:tc>
        <w:tc>
          <w:tcPr>
            <w:tcW w:w="1699" w:type="dxa"/>
            <w:vMerge/>
            <w:tcBorders>
              <w:top w:val="nil"/>
              <w:left w:val="single" w:sz="8" w:space="0" w:color="000000"/>
              <w:bottom w:val="single" w:sz="8" w:space="0" w:color="000000"/>
              <w:right w:val="single" w:sz="8" w:space="0" w:color="000000"/>
            </w:tcBorders>
          </w:tcPr>
          <w:p>
            <w:pPr>
              <w:rPr>
                <w:sz w:val="2"/>
                <w:szCs w:val="2"/>
              </w:rPr>
            </w:pPr>
          </w:p>
        </w:tc>
        <w:tc>
          <w:tcPr>
            <w:tcW w:w="1479" w:type="dxa"/>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79" w:right="104" w:hanging="446"/>
              <w:rPr>
                <w:sz w:val="14"/>
              </w:rPr>
            </w:pPr>
            <w:r>
              <w:rPr>
                <w:sz w:val="14"/>
              </w:rPr>
              <w:t>Previsioni dell'anno 2019</w:t>
            </w:r>
          </w:p>
        </w:tc>
        <w:tc>
          <w:tcPr>
            <w:tcW w:w="1459" w:type="dxa"/>
            <w:gridSpan w:val="3"/>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80" w:right="83" w:hanging="446"/>
              <w:rPr>
                <w:sz w:val="14"/>
              </w:rPr>
            </w:pPr>
            <w:r>
              <w:rPr>
                <w:sz w:val="14"/>
              </w:rPr>
              <w:t>Previsioni dell'anno 2020</w:t>
            </w:r>
          </w:p>
        </w:tc>
        <w:tc>
          <w:tcPr>
            <w:tcW w:w="1480" w:type="dxa"/>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81" w:right="103" w:hanging="446"/>
              <w:rPr>
                <w:sz w:val="14"/>
              </w:rPr>
            </w:pPr>
            <w:r>
              <w:rPr>
                <w:sz w:val="14"/>
              </w:rPr>
              <w:t>Previsioni dell'anno 2021</w:t>
            </w:r>
          </w:p>
        </w:tc>
      </w:tr>
      <w:tr>
        <w:trPr>
          <w:trHeight w:val="248" w:hRule="atLeast"/>
        </w:trPr>
        <w:tc>
          <w:tcPr>
            <w:tcW w:w="445" w:type="dxa"/>
            <w:tcBorders>
              <w:top w:val="single" w:sz="8" w:space="0" w:color="000000"/>
              <w:left w:val="single" w:sz="8" w:space="0" w:color="000000"/>
            </w:tcBorders>
          </w:tcPr>
          <w:p>
            <w:pPr>
              <w:pStyle w:val="TableParagraph"/>
              <w:rPr>
                <w:rFonts w:ascii="Times New Roman"/>
                <w:sz w:val="12"/>
              </w:rPr>
            </w:pPr>
          </w:p>
        </w:tc>
        <w:tc>
          <w:tcPr>
            <w:tcW w:w="1349" w:type="dxa"/>
            <w:vMerge w:val="restart"/>
            <w:tcBorders>
              <w:top w:val="single" w:sz="8" w:space="0" w:color="000000"/>
            </w:tcBorders>
          </w:tcPr>
          <w:p>
            <w:pPr>
              <w:pStyle w:val="TableParagraph"/>
              <w:spacing w:before="76"/>
              <w:ind w:left="545"/>
              <w:rPr>
                <w:sz w:val="14"/>
              </w:rPr>
            </w:pPr>
            <w:r>
              <w:rPr>
                <w:sz w:val="14"/>
              </w:rPr>
              <w:t>Titolo 1</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5"/>
              <w:rPr>
                <w:rFonts w:ascii="Times New Roman"/>
                <w:sz w:val="14"/>
              </w:rPr>
            </w:pPr>
          </w:p>
          <w:p>
            <w:pPr>
              <w:pStyle w:val="TableParagraph"/>
              <w:spacing w:before="1"/>
              <w:ind w:left="545"/>
              <w:rPr>
                <w:sz w:val="14"/>
              </w:rPr>
            </w:pPr>
            <w:r>
              <w:rPr>
                <w:sz w:val="14"/>
              </w:rPr>
              <w:t>Titolo 2</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545"/>
              <w:rPr>
                <w:sz w:val="14"/>
              </w:rPr>
            </w:pPr>
            <w:r>
              <w:rPr>
                <w:sz w:val="14"/>
              </w:rPr>
              <w:t>Titolo 3</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103"/>
              <w:rPr>
                <w:b/>
                <w:sz w:val="14"/>
              </w:rPr>
            </w:pPr>
            <w:r>
              <w:rPr>
                <w:b/>
                <w:sz w:val="14"/>
              </w:rPr>
              <w:t>Totale programma</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123"/>
              <w:ind w:left="300"/>
              <w:rPr>
                <w:b/>
                <w:sz w:val="14"/>
              </w:rPr>
            </w:pPr>
            <w:r>
              <w:rPr>
                <w:b/>
                <w:sz w:val="14"/>
              </w:rPr>
              <w:t>PROGRAMMA</w:t>
            </w:r>
          </w:p>
          <w:p>
            <w:pPr>
              <w:pStyle w:val="TableParagraph"/>
              <w:rPr>
                <w:rFonts w:ascii="Times New Roman"/>
                <w:sz w:val="19"/>
              </w:rPr>
            </w:pPr>
          </w:p>
          <w:p>
            <w:pPr>
              <w:pStyle w:val="TableParagraph"/>
              <w:ind w:left="545"/>
              <w:rPr>
                <w:sz w:val="14"/>
              </w:rPr>
            </w:pPr>
            <w:r>
              <w:rPr>
                <w:sz w:val="14"/>
              </w:rPr>
              <w:t>Titolo 1</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545"/>
              <w:rPr>
                <w:sz w:val="14"/>
              </w:rPr>
            </w:pPr>
            <w:r>
              <w:rPr>
                <w:sz w:val="14"/>
              </w:rPr>
              <w:t>Titolo 2</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spacing w:before="1"/>
              <w:ind w:left="103"/>
              <w:rPr>
                <w:b/>
                <w:sz w:val="14"/>
              </w:rPr>
            </w:pPr>
            <w:r>
              <w:rPr>
                <w:b/>
                <w:sz w:val="14"/>
              </w:rPr>
              <w:t>Totale programma</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123"/>
              <w:ind w:left="300"/>
              <w:rPr>
                <w:b/>
                <w:sz w:val="14"/>
              </w:rPr>
            </w:pPr>
            <w:r>
              <w:rPr>
                <w:b/>
                <w:sz w:val="14"/>
              </w:rPr>
              <w:t>PROGRAMMA</w:t>
            </w:r>
          </w:p>
          <w:p>
            <w:pPr>
              <w:pStyle w:val="TableParagraph"/>
              <w:rPr>
                <w:rFonts w:ascii="Times New Roman"/>
                <w:sz w:val="19"/>
              </w:rPr>
            </w:pPr>
          </w:p>
          <w:p>
            <w:pPr>
              <w:pStyle w:val="TableParagraph"/>
              <w:ind w:left="545"/>
              <w:rPr>
                <w:sz w:val="14"/>
              </w:rPr>
            </w:pPr>
            <w:r>
              <w:rPr>
                <w:sz w:val="14"/>
              </w:rPr>
              <w:t>Titolo 1</w:t>
            </w:r>
          </w:p>
        </w:tc>
        <w:tc>
          <w:tcPr>
            <w:tcW w:w="565" w:type="dxa"/>
            <w:tcBorders>
              <w:top w:val="single" w:sz="8" w:space="0" w:color="000000"/>
            </w:tcBorders>
          </w:tcPr>
          <w:p>
            <w:pPr>
              <w:pStyle w:val="TableParagraph"/>
              <w:rPr>
                <w:rFonts w:ascii="Times New Roman"/>
                <w:sz w:val="12"/>
              </w:rPr>
            </w:pPr>
          </w:p>
        </w:tc>
        <w:tc>
          <w:tcPr>
            <w:tcW w:w="2839" w:type="dxa"/>
            <w:tcBorders>
              <w:top w:val="single" w:sz="8" w:space="0" w:color="000000"/>
            </w:tcBorders>
          </w:tcPr>
          <w:p>
            <w:pPr>
              <w:pStyle w:val="TableParagraph"/>
              <w:spacing w:line="153" w:lineRule="exact" w:before="76"/>
              <w:ind w:left="131"/>
              <w:rPr>
                <w:sz w:val="14"/>
              </w:rPr>
            </w:pPr>
            <w:r>
              <w:rPr>
                <w:sz w:val="14"/>
              </w:rPr>
              <w:t>Spese correnti</w:t>
            </w:r>
          </w:p>
        </w:tc>
        <w:tc>
          <w:tcPr>
            <w:tcW w:w="1759" w:type="dxa"/>
            <w:tcBorders>
              <w:top w:val="single" w:sz="8" w:space="0" w:color="000000"/>
            </w:tcBorders>
          </w:tcPr>
          <w:p>
            <w:pPr>
              <w:pStyle w:val="TableParagraph"/>
              <w:spacing w:line="153" w:lineRule="exact" w:before="76"/>
              <w:ind w:right="104"/>
              <w:jc w:val="right"/>
              <w:rPr>
                <w:sz w:val="14"/>
              </w:rPr>
            </w:pPr>
            <w:r>
              <w:rPr>
                <w:sz w:val="14"/>
              </w:rPr>
              <w:t>43.062,92</w:t>
            </w:r>
          </w:p>
        </w:tc>
        <w:tc>
          <w:tcPr>
            <w:tcW w:w="2059" w:type="dxa"/>
            <w:tcBorders>
              <w:top w:val="single" w:sz="8" w:space="0" w:color="000000"/>
            </w:tcBorders>
          </w:tcPr>
          <w:p>
            <w:pPr>
              <w:pStyle w:val="TableParagraph"/>
              <w:spacing w:before="66"/>
              <w:ind w:left="33"/>
              <w:rPr>
                <w:sz w:val="12"/>
              </w:rPr>
            </w:pPr>
            <w:r>
              <w:rPr>
                <w:sz w:val="12"/>
              </w:rPr>
              <w:t>previsione di competenza</w:t>
            </w:r>
          </w:p>
        </w:tc>
        <w:tc>
          <w:tcPr>
            <w:tcW w:w="1699" w:type="dxa"/>
            <w:tcBorders>
              <w:top w:val="single" w:sz="8" w:space="0" w:color="000000"/>
            </w:tcBorders>
          </w:tcPr>
          <w:p>
            <w:pPr>
              <w:pStyle w:val="TableParagraph"/>
              <w:spacing w:before="56"/>
              <w:ind w:right="62"/>
              <w:jc w:val="right"/>
              <w:rPr>
                <w:sz w:val="14"/>
              </w:rPr>
            </w:pPr>
            <w:r>
              <w:rPr>
                <w:sz w:val="14"/>
              </w:rPr>
              <w:t>275.465,00</w:t>
            </w:r>
          </w:p>
        </w:tc>
        <w:tc>
          <w:tcPr>
            <w:tcW w:w="1621" w:type="dxa"/>
            <w:gridSpan w:val="2"/>
            <w:tcBorders>
              <w:top w:val="single" w:sz="8" w:space="0" w:color="000000"/>
            </w:tcBorders>
          </w:tcPr>
          <w:p>
            <w:pPr>
              <w:pStyle w:val="TableParagraph"/>
              <w:spacing w:before="56"/>
              <w:ind w:left="754"/>
              <w:rPr>
                <w:sz w:val="14"/>
              </w:rPr>
            </w:pPr>
            <w:r>
              <w:rPr>
                <w:sz w:val="14"/>
              </w:rPr>
              <w:t>258.020,00</w:t>
            </w:r>
          </w:p>
        </w:tc>
        <w:tc>
          <w:tcPr>
            <w:tcW w:w="1317" w:type="dxa"/>
            <w:gridSpan w:val="2"/>
            <w:tcBorders>
              <w:top w:val="single" w:sz="8" w:space="0" w:color="000000"/>
            </w:tcBorders>
          </w:tcPr>
          <w:p>
            <w:pPr>
              <w:pStyle w:val="TableParagraph"/>
              <w:spacing w:before="56"/>
              <w:ind w:left="553"/>
              <w:rPr>
                <w:sz w:val="14"/>
              </w:rPr>
            </w:pPr>
            <w:r>
              <w:rPr>
                <w:sz w:val="14"/>
              </w:rPr>
              <w:t>258.020,00</w:t>
            </w:r>
          </w:p>
        </w:tc>
        <w:tc>
          <w:tcPr>
            <w:tcW w:w="1480" w:type="dxa"/>
            <w:tcBorders>
              <w:top w:val="single" w:sz="8" w:space="0" w:color="000000"/>
              <w:right w:val="single" w:sz="8" w:space="0" w:color="000000"/>
            </w:tcBorders>
          </w:tcPr>
          <w:p>
            <w:pPr>
              <w:pStyle w:val="TableParagraph"/>
              <w:spacing w:before="56"/>
              <w:ind w:right="70"/>
              <w:jc w:val="right"/>
              <w:rPr>
                <w:sz w:val="14"/>
              </w:rPr>
            </w:pPr>
            <w:r>
              <w:rPr>
                <w:sz w:val="14"/>
              </w:rPr>
              <w:t>258.020,00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left="910"/>
              <w:rPr>
                <w:sz w:val="14"/>
              </w:rPr>
            </w:pPr>
            <w:r>
              <w:rPr>
                <w:sz w:val="14"/>
              </w:rPr>
              <w:t>8.925,50</w:t>
            </w:r>
          </w:p>
        </w:tc>
        <w:tc>
          <w:tcPr>
            <w:tcW w:w="1317" w:type="dxa"/>
            <w:gridSpan w:val="2"/>
          </w:tcPr>
          <w:p>
            <w:pPr>
              <w:pStyle w:val="TableParagraph"/>
              <w:spacing w:before="7"/>
              <w:ind w:left="709"/>
              <w:rPr>
                <w:sz w:val="14"/>
              </w:rPr>
            </w:pPr>
            <w:r>
              <w:rPr>
                <w:sz w:val="14"/>
              </w:rPr>
              <w:t>8.900,00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4.255,00</w:t>
            </w:r>
          </w:p>
        </w:tc>
        <w:tc>
          <w:tcPr>
            <w:tcW w:w="1621" w:type="dxa"/>
            <w:gridSpan w:val="2"/>
          </w:tcPr>
          <w:p>
            <w:pPr>
              <w:pStyle w:val="TableParagraph"/>
              <w:spacing w:before="17"/>
              <w:ind w:left="910"/>
              <w:rPr>
                <w:sz w:val="14"/>
              </w:rPr>
            </w:pPr>
            <w:r>
              <w:rPr>
                <w:sz w:val="14"/>
              </w:rPr>
              <w:t>4.255,00</w:t>
            </w:r>
          </w:p>
        </w:tc>
        <w:tc>
          <w:tcPr>
            <w:tcW w:w="1317" w:type="dxa"/>
            <w:gridSpan w:val="2"/>
          </w:tcPr>
          <w:p>
            <w:pPr>
              <w:pStyle w:val="TableParagraph"/>
              <w:spacing w:before="17"/>
              <w:ind w:left="709"/>
              <w:rPr>
                <w:sz w:val="14"/>
              </w:rPr>
            </w:pPr>
            <w:r>
              <w:rPr>
                <w:sz w:val="14"/>
              </w:rPr>
              <w:t>4.255,00</w:t>
            </w:r>
          </w:p>
        </w:tc>
        <w:tc>
          <w:tcPr>
            <w:tcW w:w="1480" w:type="dxa"/>
            <w:tcBorders>
              <w:right w:val="single" w:sz="8" w:space="0" w:color="000000"/>
            </w:tcBorders>
          </w:tcPr>
          <w:p>
            <w:pPr>
              <w:pStyle w:val="TableParagraph"/>
              <w:spacing w:before="17"/>
              <w:ind w:right="70"/>
              <w:jc w:val="right"/>
              <w:rPr>
                <w:sz w:val="14"/>
              </w:rPr>
            </w:pPr>
            <w:r>
              <w:rPr>
                <w:sz w:val="14"/>
              </w:rPr>
              <w:t>4.255,00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286.154,86</w:t>
            </w:r>
          </w:p>
        </w:tc>
        <w:tc>
          <w:tcPr>
            <w:tcW w:w="1621" w:type="dxa"/>
            <w:gridSpan w:val="2"/>
          </w:tcPr>
          <w:p>
            <w:pPr>
              <w:pStyle w:val="TableParagraph"/>
              <w:spacing w:before="17"/>
              <w:ind w:left="754"/>
              <w:rPr>
                <w:sz w:val="14"/>
              </w:rPr>
            </w:pPr>
            <w:r>
              <w:rPr>
                <w:sz w:val="14"/>
              </w:rPr>
              <w:t>296.827,92</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5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spacing w:line="153" w:lineRule="exact" w:before="77"/>
              <w:ind w:left="131"/>
              <w:rPr>
                <w:sz w:val="14"/>
              </w:rPr>
            </w:pPr>
            <w:r>
              <w:rPr>
                <w:sz w:val="14"/>
              </w:rPr>
              <w:t>Spese in conto capitale</w:t>
            </w:r>
          </w:p>
        </w:tc>
        <w:tc>
          <w:tcPr>
            <w:tcW w:w="1759" w:type="dxa"/>
          </w:tcPr>
          <w:p>
            <w:pPr>
              <w:pStyle w:val="TableParagraph"/>
              <w:spacing w:line="153" w:lineRule="exact" w:before="77"/>
              <w:ind w:right="104"/>
              <w:jc w:val="right"/>
              <w:rPr>
                <w:sz w:val="14"/>
              </w:rPr>
            </w:pPr>
            <w:r>
              <w:rPr>
                <w:sz w:val="14"/>
              </w:rPr>
              <w:t>0,00</w:t>
            </w:r>
          </w:p>
        </w:tc>
        <w:tc>
          <w:tcPr>
            <w:tcW w:w="2059" w:type="dxa"/>
          </w:tcPr>
          <w:p>
            <w:pPr>
              <w:pStyle w:val="TableParagraph"/>
              <w:spacing w:before="68"/>
              <w:ind w:left="33"/>
              <w:rPr>
                <w:sz w:val="12"/>
              </w:rPr>
            </w:pPr>
            <w:r>
              <w:rPr>
                <w:sz w:val="12"/>
              </w:rPr>
              <w:t>previsione di competenza</w:t>
            </w:r>
          </w:p>
        </w:tc>
        <w:tc>
          <w:tcPr>
            <w:tcW w:w="1699" w:type="dxa"/>
          </w:tcPr>
          <w:p>
            <w:pPr>
              <w:pStyle w:val="TableParagraph"/>
              <w:spacing w:before="57"/>
              <w:ind w:right="62"/>
              <w:jc w:val="right"/>
              <w:rPr>
                <w:sz w:val="14"/>
              </w:rPr>
            </w:pPr>
            <w:r>
              <w:rPr>
                <w:sz w:val="14"/>
              </w:rPr>
              <w:t>0,00</w:t>
            </w:r>
          </w:p>
        </w:tc>
        <w:tc>
          <w:tcPr>
            <w:tcW w:w="1621" w:type="dxa"/>
            <w:gridSpan w:val="2"/>
          </w:tcPr>
          <w:p>
            <w:pPr>
              <w:pStyle w:val="TableParagraph"/>
              <w:spacing w:before="57"/>
              <w:ind w:right="163"/>
              <w:jc w:val="right"/>
              <w:rPr>
                <w:sz w:val="14"/>
              </w:rPr>
            </w:pPr>
            <w:r>
              <w:rPr>
                <w:sz w:val="14"/>
              </w:rPr>
              <w:t>0,00</w:t>
            </w:r>
          </w:p>
        </w:tc>
        <w:tc>
          <w:tcPr>
            <w:tcW w:w="1317" w:type="dxa"/>
            <w:gridSpan w:val="2"/>
          </w:tcPr>
          <w:p>
            <w:pPr>
              <w:pStyle w:val="TableParagraph"/>
              <w:spacing w:before="57"/>
              <w:ind w:right="60"/>
              <w:jc w:val="right"/>
              <w:rPr>
                <w:sz w:val="14"/>
              </w:rPr>
            </w:pPr>
            <w:r>
              <w:rPr>
                <w:sz w:val="14"/>
              </w:rPr>
              <w:t>0,00</w:t>
            </w:r>
          </w:p>
        </w:tc>
        <w:tc>
          <w:tcPr>
            <w:tcW w:w="1480" w:type="dxa"/>
            <w:tcBorders>
              <w:right w:val="single" w:sz="8" w:space="0" w:color="000000"/>
            </w:tcBorders>
          </w:tcPr>
          <w:p>
            <w:pPr>
              <w:pStyle w:val="TableParagraph"/>
              <w:spacing w:before="57"/>
              <w:ind w:right="70"/>
              <w:jc w:val="right"/>
              <w:rPr>
                <w:sz w:val="14"/>
              </w:rPr>
            </w:pPr>
            <w:r>
              <w:rPr>
                <w:sz w:val="14"/>
              </w:rPr>
              <w:t>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right="163"/>
              <w:jc w:val="right"/>
              <w:rPr>
                <w:sz w:val="14"/>
              </w:rPr>
            </w:pPr>
            <w:r>
              <w:rPr>
                <w:sz w:val="14"/>
              </w:rPr>
              <w:t>0,00</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5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spacing w:line="153" w:lineRule="exact" w:before="77"/>
              <w:ind w:left="131"/>
              <w:rPr>
                <w:sz w:val="14"/>
              </w:rPr>
            </w:pPr>
            <w:r>
              <w:rPr>
                <w:sz w:val="14"/>
              </w:rPr>
              <w:t>Spese per incremento di attività finanziarie</w:t>
            </w:r>
          </w:p>
        </w:tc>
        <w:tc>
          <w:tcPr>
            <w:tcW w:w="1759" w:type="dxa"/>
          </w:tcPr>
          <w:p>
            <w:pPr>
              <w:pStyle w:val="TableParagraph"/>
              <w:spacing w:line="153" w:lineRule="exact" w:before="77"/>
              <w:ind w:right="104"/>
              <w:jc w:val="right"/>
              <w:rPr>
                <w:sz w:val="14"/>
              </w:rPr>
            </w:pPr>
            <w:r>
              <w:rPr>
                <w:sz w:val="14"/>
              </w:rPr>
              <w:t>0,00</w:t>
            </w:r>
          </w:p>
        </w:tc>
        <w:tc>
          <w:tcPr>
            <w:tcW w:w="2059" w:type="dxa"/>
          </w:tcPr>
          <w:p>
            <w:pPr>
              <w:pStyle w:val="TableParagraph"/>
              <w:spacing w:before="68"/>
              <w:ind w:left="33"/>
              <w:rPr>
                <w:sz w:val="12"/>
              </w:rPr>
            </w:pPr>
            <w:r>
              <w:rPr>
                <w:sz w:val="12"/>
              </w:rPr>
              <w:t>previsione di competenza</w:t>
            </w:r>
          </w:p>
        </w:tc>
        <w:tc>
          <w:tcPr>
            <w:tcW w:w="1699" w:type="dxa"/>
          </w:tcPr>
          <w:p>
            <w:pPr>
              <w:pStyle w:val="TableParagraph"/>
              <w:spacing w:before="57"/>
              <w:ind w:right="62"/>
              <w:jc w:val="right"/>
              <w:rPr>
                <w:sz w:val="14"/>
              </w:rPr>
            </w:pPr>
            <w:r>
              <w:rPr>
                <w:sz w:val="14"/>
              </w:rPr>
              <w:t>0,00</w:t>
            </w:r>
          </w:p>
        </w:tc>
        <w:tc>
          <w:tcPr>
            <w:tcW w:w="1621" w:type="dxa"/>
            <w:gridSpan w:val="2"/>
          </w:tcPr>
          <w:p>
            <w:pPr>
              <w:pStyle w:val="TableParagraph"/>
              <w:spacing w:before="57"/>
              <w:ind w:right="163"/>
              <w:jc w:val="right"/>
              <w:rPr>
                <w:sz w:val="14"/>
              </w:rPr>
            </w:pPr>
            <w:r>
              <w:rPr>
                <w:sz w:val="14"/>
              </w:rPr>
              <w:t>0,00</w:t>
            </w:r>
          </w:p>
        </w:tc>
        <w:tc>
          <w:tcPr>
            <w:tcW w:w="1317" w:type="dxa"/>
            <w:gridSpan w:val="2"/>
          </w:tcPr>
          <w:p>
            <w:pPr>
              <w:pStyle w:val="TableParagraph"/>
              <w:spacing w:before="57"/>
              <w:ind w:right="60"/>
              <w:jc w:val="right"/>
              <w:rPr>
                <w:sz w:val="14"/>
              </w:rPr>
            </w:pPr>
            <w:r>
              <w:rPr>
                <w:sz w:val="14"/>
              </w:rPr>
              <w:t>0,00</w:t>
            </w:r>
          </w:p>
        </w:tc>
        <w:tc>
          <w:tcPr>
            <w:tcW w:w="1480" w:type="dxa"/>
            <w:tcBorders>
              <w:right w:val="single" w:sz="8" w:space="0" w:color="000000"/>
            </w:tcBorders>
          </w:tcPr>
          <w:p>
            <w:pPr>
              <w:pStyle w:val="TableParagraph"/>
              <w:spacing w:before="57"/>
              <w:ind w:right="70"/>
              <w:jc w:val="right"/>
              <w:rPr>
                <w:sz w:val="14"/>
              </w:rPr>
            </w:pPr>
            <w:r>
              <w:rPr>
                <w:sz w:val="14"/>
              </w:rPr>
              <w:t>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right="163"/>
              <w:jc w:val="right"/>
              <w:rPr>
                <w:sz w:val="14"/>
              </w:rPr>
            </w:pPr>
            <w:r>
              <w:rPr>
                <w:sz w:val="14"/>
              </w:rPr>
              <w:t>0,00</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39"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spacing w:line="142" w:lineRule="exact" w:before="77"/>
              <w:ind w:left="56"/>
              <w:rPr>
                <w:b/>
                <w:i/>
                <w:sz w:val="14"/>
              </w:rPr>
            </w:pPr>
            <w:r>
              <w:rPr>
                <w:b/>
                <w:i/>
                <w:sz w:val="14"/>
              </w:rPr>
              <w:t>03</w:t>
            </w:r>
          </w:p>
        </w:tc>
        <w:tc>
          <w:tcPr>
            <w:tcW w:w="2839" w:type="dxa"/>
          </w:tcPr>
          <w:p>
            <w:pPr>
              <w:pStyle w:val="TableParagraph"/>
              <w:spacing w:line="160" w:lineRule="exact" w:before="59"/>
              <w:ind w:left="131"/>
              <w:rPr>
                <w:b/>
                <w:sz w:val="14"/>
              </w:rPr>
            </w:pPr>
            <w:r>
              <w:rPr>
                <w:b/>
                <w:sz w:val="14"/>
              </w:rPr>
              <w:t>Gestione economica, finanziaria,</w:t>
            </w:r>
          </w:p>
        </w:tc>
        <w:tc>
          <w:tcPr>
            <w:tcW w:w="1759" w:type="dxa"/>
          </w:tcPr>
          <w:p>
            <w:pPr>
              <w:pStyle w:val="TableParagraph"/>
              <w:spacing w:line="142" w:lineRule="exact" w:before="77"/>
              <w:ind w:right="104"/>
              <w:jc w:val="right"/>
              <w:rPr>
                <w:sz w:val="14"/>
              </w:rPr>
            </w:pPr>
            <w:r>
              <w:rPr>
                <w:sz w:val="14"/>
              </w:rPr>
              <w:t>43.062,92</w:t>
            </w:r>
          </w:p>
        </w:tc>
        <w:tc>
          <w:tcPr>
            <w:tcW w:w="2059" w:type="dxa"/>
          </w:tcPr>
          <w:p>
            <w:pPr>
              <w:pStyle w:val="TableParagraph"/>
              <w:spacing w:before="68"/>
              <w:ind w:left="33"/>
              <w:rPr>
                <w:sz w:val="12"/>
              </w:rPr>
            </w:pPr>
            <w:r>
              <w:rPr>
                <w:sz w:val="12"/>
              </w:rPr>
              <w:t>previsione di competenza</w:t>
            </w:r>
          </w:p>
        </w:tc>
        <w:tc>
          <w:tcPr>
            <w:tcW w:w="1699" w:type="dxa"/>
          </w:tcPr>
          <w:p>
            <w:pPr>
              <w:pStyle w:val="TableParagraph"/>
              <w:spacing w:before="57"/>
              <w:ind w:right="62"/>
              <w:jc w:val="right"/>
              <w:rPr>
                <w:sz w:val="14"/>
              </w:rPr>
            </w:pPr>
            <w:r>
              <w:rPr>
                <w:sz w:val="14"/>
              </w:rPr>
              <w:t>275.465,00</w:t>
            </w:r>
          </w:p>
        </w:tc>
        <w:tc>
          <w:tcPr>
            <w:tcW w:w="1621" w:type="dxa"/>
            <w:gridSpan w:val="2"/>
          </w:tcPr>
          <w:p>
            <w:pPr>
              <w:pStyle w:val="TableParagraph"/>
              <w:spacing w:before="57"/>
              <w:ind w:left="754"/>
              <w:rPr>
                <w:sz w:val="14"/>
              </w:rPr>
            </w:pPr>
            <w:r>
              <w:rPr>
                <w:sz w:val="14"/>
              </w:rPr>
              <w:t>258.020,00</w:t>
            </w:r>
          </w:p>
        </w:tc>
        <w:tc>
          <w:tcPr>
            <w:tcW w:w="1317" w:type="dxa"/>
            <w:gridSpan w:val="2"/>
          </w:tcPr>
          <w:p>
            <w:pPr>
              <w:pStyle w:val="TableParagraph"/>
              <w:spacing w:before="57"/>
              <w:ind w:left="553"/>
              <w:rPr>
                <w:sz w:val="14"/>
              </w:rPr>
            </w:pPr>
            <w:r>
              <w:rPr>
                <w:sz w:val="14"/>
              </w:rPr>
              <w:t>258.020,00</w:t>
            </w:r>
          </w:p>
        </w:tc>
        <w:tc>
          <w:tcPr>
            <w:tcW w:w="1480" w:type="dxa"/>
            <w:tcBorders>
              <w:right w:val="single" w:sz="8" w:space="0" w:color="000000"/>
            </w:tcBorders>
          </w:tcPr>
          <w:p>
            <w:pPr>
              <w:pStyle w:val="TableParagraph"/>
              <w:spacing w:before="57"/>
              <w:ind w:right="70"/>
              <w:jc w:val="right"/>
              <w:rPr>
                <w:sz w:val="14"/>
              </w:rPr>
            </w:pPr>
            <w:r>
              <w:rPr>
                <w:sz w:val="14"/>
              </w:rPr>
              <w:t>258.020,00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spacing w:line="157" w:lineRule="exact"/>
              <w:ind w:left="131"/>
              <w:rPr>
                <w:b/>
                <w:sz w:val="14"/>
              </w:rPr>
            </w:pPr>
            <w:r>
              <w:rPr>
                <w:b/>
                <w:sz w:val="14"/>
              </w:rPr>
              <w:t>programmazione e provveditorato</w:t>
            </w:r>
          </w:p>
        </w:tc>
        <w:tc>
          <w:tcPr>
            <w:tcW w:w="1759" w:type="dxa"/>
          </w:tcPr>
          <w:p>
            <w:pPr>
              <w:pStyle w:val="TableParagraph"/>
              <w:rPr>
                <w:rFonts w:ascii="Times New Roman"/>
                <w:sz w:val="12"/>
              </w:rPr>
            </w:pPr>
          </w:p>
        </w:tc>
        <w:tc>
          <w:tcPr>
            <w:tcW w:w="2059" w:type="dxa"/>
          </w:tcPr>
          <w:p>
            <w:pPr>
              <w:pStyle w:val="TableParagraph"/>
              <w:spacing w:before="29"/>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18"/>
              <w:ind w:left="910"/>
              <w:rPr>
                <w:sz w:val="14"/>
              </w:rPr>
            </w:pPr>
            <w:r>
              <w:rPr>
                <w:sz w:val="14"/>
              </w:rPr>
              <w:t>8.925,50</w:t>
            </w:r>
          </w:p>
        </w:tc>
        <w:tc>
          <w:tcPr>
            <w:tcW w:w="1317" w:type="dxa"/>
            <w:gridSpan w:val="2"/>
          </w:tcPr>
          <w:p>
            <w:pPr>
              <w:pStyle w:val="TableParagraph"/>
              <w:spacing w:before="18"/>
              <w:ind w:left="709"/>
              <w:rPr>
                <w:sz w:val="14"/>
              </w:rPr>
            </w:pPr>
            <w:r>
              <w:rPr>
                <w:sz w:val="14"/>
              </w:rPr>
              <w:t>8.900,00</w:t>
            </w:r>
          </w:p>
        </w:tc>
        <w:tc>
          <w:tcPr>
            <w:tcW w:w="1480" w:type="dxa"/>
            <w:tcBorders>
              <w:right w:val="single" w:sz="8" w:space="0" w:color="000000"/>
            </w:tcBorders>
          </w:tcPr>
          <w:p>
            <w:pPr>
              <w:pStyle w:val="TableParagraph"/>
              <w:spacing w:before="18"/>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4.255,00</w:t>
            </w:r>
          </w:p>
        </w:tc>
        <w:tc>
          <w:tcPr>
            <w:tcW w:w="1621" w:type="dxa"/>
            <w:gridSpan w:val="2"/>
          </w:tcPr>
          <w:p>
            <w:pPr>
              <w:pStyle w:val="TableParagraph"/>
              <w:spacing w:before="17"/>
              <w:ind w:left="910"/>
              <w:rPr>
                <w:sz w:val="14"/>
              </w:rPr>
            </w:pPr>
            <w:r>
              <w:rPr>
                <w:sz w:val="14"/>
              </w:rPr>
              <w:t>4.255,00</w:t>
            </w:r>
          </w:p>
        </w:tc>
        <w:tc>
          <w:tcPr>
            <w:tcW w:w="1317" w:type="dxa"/>
            <w:gridSpan w:val="2"/>
          </w:tcPr>
          <w:p>
            <w:pPr>
              <w:pStyle w:val="TableParagraph"/>
              <w:spacing w:before="17"/>
              <w:ind w:left="709"/>
              <w:rPr>
                <w:sz w:val="14"/>
              </w:rPr>
            </w:pPr>
            <w:r>
              <w:rPr>
                <w:sz w:val="14"/>
              </w:rPr>
              <w:t>4.255,00</w:t>
            </w:r>
          </w:p>
        </w:tc>
        <w:tc>
          <w:tcPr>
            <w:tcW w:w="1480" w:type="dxa"/>
            <w:tcBorders>
              <w:right w:val="single" w:sz="8" w:space="0" w:color="000000"/>
            </w:tcBorders>
          </w:tcPr>
          <w:p>
            <w:pPr>
              <w:pStyle w:val="TableParagraph"/>
              <w:spacing w:before="17"/>
              <w:ind w:right="70"/>
              <w:jc w:val="right"/>
              <w:rPr>
                <w:sz w:val="14"/>
              </w:rPr>
            </w:pPr>
            <w:r>
              <w:rPr>
                <w:sz w:val="14"/>
              </w:rPr>
              <w:t>4.255,00</w:t>
            </w:r>
          </w:p>
        </w:tc>
      </w:tr>
      <w:tr>
        <w:trPr>
          <w:trHeight w:val="31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286.154,86</w:t>
            </w:r>
          </w:p>
        </w:tc>
        <w:tc>
          <w:tcPr>
            <w:tcW w:w="1621" w:type="dxa"/>
            <w:gridSpan w:val="2"/>
          </w:tcPr>
          <w:p>
            <w:pPr>
              <w:pStyle w:val="TableParagraph"/>
              <w:spacing w:before="17"/>
              <w:ind w:left="754"/>
              <w:rPr>
                <w:sz w:val="14"/>
              </w:rPr>
            </w:pPr>
            <w:r>
              <w:rPr>
                <w:sz w:val="14"/>
              </w:rPr>
              <w:t>296.827,92</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308" w:hRule="atLeast"/>
        </w:trPr>
        <w:tc>
          <w:tcPr>
            <w:tcW w:w="445" w:type="dxa"/>
            <w:tcBorders>
              <w:left w:val="single" w:sz="8" w:space="0" w:color="000000"/>
            </w:tcBorders>
          </w:tcPr>
          <w:p>
            <w:pPr>
              <w:pStyle w:val="TableParagraph"/>
              <w:spacing w:before="8"/>
              <w:rPr>
                <w:rFonts w:ascii="Times New Roman"/>
                <w:sz w:val="12"/>
              </w:rPr>
            </w:pPr>
          </w:p>
          <w:p>
            <w:pPr>
              <w:pStyle w:val="TableParagraph"/>
              <w:spacing w:line="142" w:lineRule="exact"/>
              <w:ind w:left="40"/>
              <w:rPr>
                <w:b/>
                <w:i/>
                <w:sz w:val="14"/>
              </w:rPr>
            </w:pPr>
            <w:r>
              <w:rPr>
                <w:b/>
                <w:i/>
                <w:sz w:val="14"/>
              </w:rPr>
              <w:t>0104</w:t>
            </w:r>
          </w:p>
        </w:tc>
        <w:tc>
          <w:tcPr>
            <w:tcW w:w="1349" w:type="dxa"/>
            <w:vMerge/>
            <w:tcBorders>
              <w:top w:val="nil"/>
            </w:tcBorders>
          </w:tcPr>
          <w:p>
            <w:pPr>
              <w:rPr>
                <w:sz w:val="2"/>
                <w:szCs w:val="2"/>
              </w:rPr>
            </w:pPr>
          </w:p>
        </w:tc>
        <w:tc>
          <w:tcPr>
            <w:tcW w:w="565" w:type="dxa"/>
          </w:tcPr>
          <w:p>
            <w:pPr>
              <w:pStyle w:val="TableParagraph"/>
              <w:spacing w:before="8"/>
              <w:rPr>
                <w:rFonts w:ascii="Times New Roman"/>
                <w:sz w:val="12"/>
              </w:rPr>
            </w:pPr>
          </w:p>
          <w:p>
            <w:pPr>
              <w:pStyle w:val="TableParagraph"/>
              <w:spacing w:line="142" w:lineRule="exact"/>
              <w:ind w:left="56"/>
              <w:rPr>
                <w:b/>
                <w:i/>
                <w:sz w:val="14"/>
              </w:rPr>
            </w:pPr>
            <w:r>
              <w:rPr>
                <w:b/>
                <w:i/>
                <w:sz w:val="14"/>
              </w:rPr>
              <w:t>04</w:t>
            </w:r>
          </w:p>
        </w:tc>
        <w:tc>
          <w:tcPr>
            <w:tcW w:w="2839" w:type="dxa"/>
          </w:tcPr>
          <w:p>
            <w:pPr>
              <w:pStyle w:val="TableParagraph"/>
              <w:spacing w:line="160" w:lineRule="exact" w:before="128"/>
              <w:ind w:left="131"/>
              <w:rPr>
                <w:b/>
                <w:sz w:val="14"/>
              </w:rPr>
            </w:pPr>
            <w:r>
              <w:rPr>
                <w:b/>
                <w:sz w:val="14"/>
              </w:rPr>
              <w:t>Gestione delle entrate tributarie e servizi</w:t>
            </w:r>
          </w:p>
        </w:tc>
        <w:tc>
          <w:tcPr>
            <w:tcW w:w="1759" w:type="dxa"/>
          </w:tcPr>
          <w:p>
            <w:pPr>
              <w:pStyle w:val="TableParagraph"/>
              <w:rPr>
                <w:rFonts w:ascii="Times New Roman"/>
                <w:sz w:val="12"/>
              </w:rPr>
            </w:pPr>
          </w:p>
        </w:tc>
        <w:tc>
          <w:tcPr>
            <w:tcW w:w="2059" w:type="dxa"/>
          </w:tcPr>
          <w:p>
            <w:pPr>
              <w:pStyle w:val="TableParagraph"/>
              <w:rPr>
                <w:rFonts w:ascii="Times New Roman"/>
                <w:sz w:val="12"/>
              </w:rPr>
            </w:pPr>
          </w:p>
        </w:tc>
        <w:tc>
          <w:tcPr>
            <w:tcW w:w="1699" w:type="dxa"/>
          </w:tcPr>
          <w:p>
            <w:pPr>
              <w:pStyle w:val="TableParagraph"/>
              <w:rPr>
                <w:rFonts w:ascii="Times New Roman"/>
                <w:sz w:val="12"/>
              </w:rPr>
            </w:pPr>
          </w:p>
        </w:tc>
        <w:tc>
          <w:tcPr>
            <w:tcW w:w="1621" w:type="dxa"/>
            <w:gridSpan w:val="2"/>
          </w:tcPr>
          <w:p>
            <w:pPr>
              <w:pStyle w:val="TableParagraph"/>
              <w:rPr>
                <w:rFonts w:ascii="Times New Roman"/>
                <w:sz w:val="12"/>
              </w:rPr>
            </w:pP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18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spacing w:line="157" w:lineRule="exact"/>
              <w:ind w:left="131"/>
              <w:rPr>
                <w:b/>
                <w:sz w:val="14"/>
              </w:rPr>
            </w:pPr>
            <w:r>
              <w:rPr>
                <w:b/>
                <w:sz w:val="14"/>
              </w:rPr>
              <w:t>fiscali</w:t>
            </w:r>
          </w:p>
        </w:tc>
        <w:tc>
          <w:tcPr>
            <w:tcW w:w="1759" w:type="dxa"/>
          </w:tcPr>
          <w:p>
            <w:pPr>
              <w:pStyle w:val="TableParagraph"/>
              <w:rPr>
                <w:rFonts w:ascii="Times New Roman"/>
                <w:sz w:val="12"/>
              </w:rPr>
            </w:pPr>
          </w:p>
        </w:tc>
        <w:tc>
          <w:tcPr>
            <w:tcW w:w="2059" w:type="dxa"/>
          </w:tcPr>
          <w:p>
            <w:pPr>
              <w:pStyle w:val="TableParagraph"/>
              <w:rPr>
                <w:rFonts w:ascii="Times New Roman"/>
                <w:sz w:val="12"/>
              </w:rPr>
            </w:pPr>
          </w:p>
        </w:tc>
        <w:tc>
          <w:tcPr>
            <w:tcW w:w="1699" w:type="dxa"/>
          </w:tcPr>
          <w:p>
            <w:pPr>
              <w:pStyle w:val="TableParagraph"/>
              <w:rPr>
                <w:rFonts w:ascii="Times New Roman"/>
                <w:sz w:val="12"/>
              </w:rPr>
            </w:pPr>
          </w:p>
        </w:tc>
        <w:tc>
          <w:tcPr>
            <w:tcW w:w="1621" w:type="dxa"/>
            <w:gridSpan w:val="2"/>
          </w:tcPr>
          <w:p>
            <w:pPr>
              <w:pStyle w:val="TableParagraph"/>
              <w:rPr>
                <w:rFonts w:ascii="Times New Roman"/>
                <w:sz w:val="12"/>
              </w:rPr>
            </w:pP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1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spacing w:line="153" w:lineRule="exact" w:before="38"/>
              <w:ind w:left="131"/>
              <w:rPr>
                <w:sz w:val="14"/>
              </w:rPr>
            </w:pPr>
            <w:r>
              <w:rPr>
                <w:sz w:val="14"/>
              </w:rPr>
              <w:t>Spese correnti</w:t>
            </w:r>
          </w:p>
        </w:tc>
        <w:tc>
          <w:tcPr>
            <w:tcW w:w="1759" w:type="dxa"/>
          </w:tcPr>
          <w:p>
            <w:pPr>
              <w:pStyle w:val="TableParagraph"/>
              <w:spacing w:line="153" w:lineRule="exact" w:before="38"/>
              <w:ind w:right="104"/>
              <w:jc w:val="right"/>
              <w:rPr>
                <w:sz w:val="14"/>
              </w:rPr>
            </w:pPr>
            <w:r>
              <w:rPr>
                <w:sz w:val="14"/>
              </w:rPr>
              <w:t>46.801,78</w:t>
            </w:r>
          </w:p>
        </w:tc>
        <w:tc>
          <w:tcPr>
            <w:tcW w:w="2059" w:type="dxa"/>
          </w:tcPr>
          <w:p>
            <w:pPr>
              <w:pStyle w:val="TableParagraph"/>
              <w:spacing w:before="29"/>
              <w:ind w:left="33"/>
              <w:rPr>
                <w:sz w:val="12"/>
              </w:rPr>
            </w:pPr>
            <w:r>
              <w:rPr>
                <w:sz w:val="12"/>
              </w:rPr>
              <w:t>previsione di competenza</w:t>
            </w:r>
          </w:p>
        </w:tc>
        <w:tc>
          <w:tcPr>
            <w:tcW w:w="1699" w:type="dxa"/>
          </w:tcPr>
          <w:p>
            <w:pPr>
              <w:pStyle w:val="TableParagraph"/>
              <w:spacing w:before="18"/>
              <w:ind w:right="62"/>
              <w:jc w:val="right"/>
              <w:rPr>
                <w:sz w:val="14"/>
              </w:rPr>
            </w:pPr>
            <w:r>
              <w:rPr>
                <w:sz w:val="14"/>
              </w:rPr>
              <w:t>126.571,06</w:t>
            </w:r>
          </w:p>
        </w:tc>
        <w:tc>
          <w:tcPr>
            <w:tcW w:w="1621" w:type="dxa"/>
            <w:gridSpan w:val="2"/>
          </w:tcPr>
          <w:p>
            <w:pPr>
              <w:pStyle w:val="TableParagraph"/>
              <w:spacing w:before="18"/>
              <w:ind w:left="754"/>
              <w:rPr>
                <w:sz w:val="14"/>
              </w:rPr>
            </w:pPr>
            <w:r>
              <w:rPr>
                <w:sz w:val="14"/>
              </w:rPr>
              <w:t>117.300,00</w:t>
            </w:r>
          </w:p>
        </w:tc>
        <w:tc>
          <w:tcPr>
            <w:tcW w:w="1317" w:type="dxa"/>
            <w:gridSpan w:val="2"/>
          </w:tcPr>
          <w:p>
            <w:pPr>
              <w:pStyle w:val="TableParagraph"/>
              <w:spacing w:before="18"/>
              <w:ind w:left="553"/>
              <w:rPr>
                <w:sz w:val="14"/>
              </w:rPr>
            </w:pPr>
            <w:r>
              <w:rPr>
                <w:sz w:val="14"/>
              </w:rPr>
              <w:t>116.800,00</w:t>
            </w:r>
          </w:p>
        </w:tc>
        <w:tc>
          <w:tcPr>
            <w:tcW w:w="1480" w:type="dxa"/>
            <w:tcBorders>
              <w:right w:val="single" w:sz="8" w:space="0" w:color="000000"/>
            </w:tcBorders>
          </w:tcPr>
          <w:p>
            <w:pPr>
              <w:pStyle w:val="TableParagraph"/>
              <w:spacing w:before="18"/>
              <w:ind w:right="70"/>
              <w:jc w:val="right"/>
              <w:rPr>
                <w:sz w:val="14"/>
              </w:rPr>
            </w:pPr>
            <w:r>
              <w:rPr>
                <w:sz w:val="14"/>
              </w:rPr>
              <w:t>116.800,00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left="910"/>
              <w:rPr>
                <w:sz w:val="14"/>
              </w:rPr>
            </w:pPr>
            <w:r>
              <w:rPr>
                <w:sz w:val="14"/>
              </w:rPr>
              <w:t>1.013,27</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1.700,00</w:t>
            </w:r>
          </w:p>
        </w:tc>
        <w:tc>
          <w:tcPr>
            <w:tcW w:w="1621" w:type="dxa"/>
            <w:gridSpan w:val="2"/>
          </w:tcPr>
          <w:p>
            <w:pPr>
              <w:pStyle w:val="TableParagraph"/>
              <w:spacing w:before="17"/>
              <w:ind w:left="910"/>
              <w:rPr>
                <w:sz w:val="14"/>
              </w:rPr>
            </w:pPr>
            <w:r>
              <w:rPr>
                <w:sz w:val="14"/>
              </w:rPr>
              <w:t>1.700,00</w:t>
            </w:r>
          </w:p>
        </w:tc>
        <w:tc>
          <w:tcPr>
            <w:tcW w:w="1317" w:type="dxa"/>
            <w:gridSpan w:val="2"/>
          </w:tcPr>
          <w:p>
            <w:pPr>
              <w:pStyle w:val="TableParagraph"/>
              <w:spacing w:before="17"/>
              <w:ind w:left="709"/>
              <w:rPr>
                <w:sz w:val="14"/>
              </w:rPr>
            </w:pPr>
            <w:r>
              <w:rPr>
                <w:sz w:val="14"/>
              </w:rPr>
              <w:t>1.700,00</w:t>
            </w:r>
          </w:p>
        </w:tc>
        <w:tc>
          <w:tcPr>
            <w:tcW w:w="1480" w:type="dxa"/>
            <w:tcBorders>
              <w:right w:val="single" w:sz="8" w:space="0" w:color="000000"/>
            </w:tcBorders>
          </w:tcPr>
          <w:p>
            <w:pPr>
              <w:pStyle w:val="TableParagraph"/>
              <w:spacing w:before="17"/>
              <w:ind w:right="70"/>
              <w:jc w:val="right"/>
              <w:rPr>
                <w:sz w:val="14"/>
              </w:rPr>
            </w:pPr>
            <w:r>
              <w:rPr>
                <w:sz w:val="14"/>
              </w:rPr>
              <w:t>1.700,00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163.494,60</w:t>
            </w:r>
          </w:p>
        </w:tc>
        <w:tc>
          <w:tcPr>
            <w:tcW w:w="1621" w:type="dxa"/>
            <w:gridSpan w:val="2"/>
          </w:tcPr>
          <w:p>
            <w:pPr>
              <w:pStyle w:val="TableParagraph"/>
              <w:spacing w:before="17"/>
              <w:ind w:left="754"/>
              <w:rPr>
                <w:sz w:val="14"/>
              </w:rPr>
            </w:pPr>
            <w:r>
              <w:rPr>
                <w:sz w:val="14"/>
              </w:rPr>
              <w:t>162.401,78</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5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spacing w:line="153" w:lineRule="exact" w:before="77"/>
              <w:ind w:left="131"/>
              <w:rPr>
                <w:sz w:val="14"/>
              </w:rPr>
            </w:pPr>
            <w:r>
              <w:rPr>
                <w:sz w:val="14"/>
              </w:rPr>
              <w:t>Spese in conto capitale</w:t>
            </w:r>
          </w:p>
        </w:tc>
        <w:tc>
          <w:tcPr>
            <w:tcW w:w="1759" w:type="dxa"/>
          </w:tcPr>
          <w:p>
            <w:pPr>
              <w:pStyle w:val="TableParagraph"/>
              <w:spacing w:line="153" w:lineRule="exact" w:before="77"/>
              <w:ind w:right="104"/>
              <w:jc w:val="right"/>
              <w:rPr>
                <w:sz w:val="14"/>
              </w:rPr>
            </w:pPr>
            <w:r>
              <w:rPr>
                <w:sz w:val="14"/>
              </w:rPr>
              <w:t>0,00</w:t>
            </w:r>
          </w:p>
        </w:tc>
        <w:tc>
          <w:tcPr>
            <w:tcW w:w="2059" w:type="dxa"/>
          </w:tcPr>
          <w:p>
            <w:pPr>
              <w:pStyle w:val="TableParagraph"/>
              <w:spacing w:before="68"/>
              <w:ind w:left="33"/>
              <w:rPr>
                <w:sz w:val="12"/>
              </w:rPr>
            </w:pPr>
            <w:r>
              <w:rPr>
                <w:sz w:val="12"/>
              </w:rPr>
              <w:t>previsione di competenza</w:t>
            </w:r>
          </w:p>
        </w:tc>
        <w:tc>
          <w:tcPr>
            <w:tcW w:w="1699" w:type="dxa"/>
          </w:tcPr>
          <w:p>
            <w:pPr>
              <w:pStyle w:val="TableParagraph"/>
              <w:spacing w:before="57"/>
              <w:ind w:right="62"/>
              <w:jc w:val="right"/>
              <w:rPr>
                <w:sz w:val="14"/>
              </w:rPr>
            </w:pPr>
            <w:r>
              <w:rPr>
                <w:sz w:val="14"/>
              </w:rPr>
              <w:t>0,00</w:t>
            </w:r>
          </w:p>
        </w:tc>
        <w:tc>
          <w:tcPr>
            <w:tcW w:w="1621" w:type="dxa"/>
            <w:gridSpan w:val="2"/>
          </w:tcPr>
          <w:p>
            <w:pPr>
              <w:pStyle w:val="TableParagraph"/>
              <w:spacing w:before="57"/>
              <w:ind w:right="163"/>
              <w:jc w:val="right"/>
              <w:rPr>
                <w:sz w:val="14"/>
              </w:rPr>
            </w:pPr>
            <w:r>
              <w:rPr>
                <w:sz w:val="14"/>
              </w:rPr>
              <w:t>0,00</w:t>
            </w:r>
          </w:p>
        </w:tc>
        <w:tc>
          <w:tcPr>
            <w:tcW w:w="1317" w:type="dxa"/>
            <w:gridSpan w:val="2"/>
          </w:tcPr>
          <w:p>
            <w:pPr>
              <w:pStyle w:val="TableParagraph"/>
              <w:spacing w:before="57"/>
              <w:ind w:right="60"/>
              <w:jc w:val="right"/>
              <w:rPr>
                <w:sz w:val="14"/>
              </w:rPr>
            </w:pPr>
            <w:r>
              <w:rPr>
                <w:sz w:val="14"/>
              </w:rPr>
              <w:t>0,00</w:t>
            </w:r>
          </w:p>
        </w:tc>
        <w:tc>
          <w:tcPr>
            <w:tcW w:w="1480" w:type="dxa"/>
            <w:tcBorders>
              <w:right w:val="single" w:sz="8" w:space="0" w:color="000000"/>
            </w:tcBorders>
          </w:tcPr>
          <w:p>
            <w:pPr>
              <w:pStyle w:val="TableParagraph"/>
              <w:spacing w:before="57"/>
              <w:ind w:right="70"/>
              <w:jc w:val="right"/>
              <w:rPr>
                <w:sz w:val="14"/>
              </w:rPr>
            </w:pPr>
            <w:r>
              <w:rPr>
                <w:sz w:val="14"/>
              </w:rPr>
              <w:t>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right="163"/>
              <w:jc w:val="right"/>
              <w:rPr>
                <w:sz w:val="14"/>
              </w:rPr>
            </w:pPr>
            <w:r>
              <w:rPr>
                <w:sz w:val="14"/>
              </w:rPr>
              <w:t>0,00</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39"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spacing w:line="142" w:lineRule="exact" w:before="77"/>
              <w:ind w:left="56"/>
              <w:rPr>
                <w:b/>
                <w:i/>
                <w:sz w:val="14"/>
              </w:rPr>
            </w:pPr>
            <w:r>
              <w:rPr>
                <w:b/>
                <w:i/>
                <w:sz w:val="14"/>
              </w:rPr>
              <w:t>04</w:t>
            </w:r>
          </w:p>
        </w:tc>
        <w:tc>
          <w:tcPr>
            <w:tcW w:w="2839" w:type="dxa"/>
          </w:tcPr>
          <w:p>
            <w:pPr>
              <w:pStyle w:val="TableParagraph"/>
              <w:spacing w:line="160" w:lineRule="exact" w:before="59"/>
              <w:ind w:left="131"/>
              <w:rPr>
                <w:b/>
                <w:sz w:val="14"/>
              </w:rPr>
            </w:pPr>
            <w:r>
              <w:rPr>
                <w:b/>
                <w:sz w:val="14"/>
              </w:rPr>
              <w:t>Gestione delle entrate tributarie e servizi</w:t>
            </w:r>
          </w:p>
        </w:tc>
        <w:tc>
          <w:tcPr>
            <w:tcW w:w="1759" w:type="dxa"/>
          </w:tcPr>
          <w:p>
            <w:pPr>
              <w:pStyle w:val="TableParagraph"/>
              <w:spacing w:line="142" w:lineRule="exact" w:before="77"/>
              <w:ind w:right="104"/>
              <w:jc w:val="right"/>
              <w:rPr>
                <w:sz w:val="14"/>
              </w:rPr>
            </w:pPr>
            <w:r>
              <w:rPr>
                <w:sz w:val="14"/>
              </w:rPr>
              <w:t>46.801,78</w:t>
            </w:r>
          </w:p>
        </w:tc>
        <w:tc>
          <w:tcPr>
            <w:tcW w:w="2059" w:type="dxa"/>
          </w:tcPr>
          <w:p>
            <w:pPr>
              <w:pStyle w:val="TableParagraph"/>
              <w:spacing w:before="68"/>
              <w:ind w:left="33"/>
              <w:rPr>
                <w:sz w:val="12"/>
              </w:rPr>
            </w:pPr>
            <w:r>
              <w:rPr>
                <w:sz w:val="12"/>
              </w:rPr>
              <w:t>previsione di competenza</w:t>
            </w:r>
          </w:p>
        </w:tc>
        <w:tc>
          <w:tcPr>
            <w:tcW w:w="1699" w:type="dxa"/>
          </w:tcPr>
          <w:p>
            <w:pPr>
              <w:pStyle w:val="TableParagraph"/>
              <w:spacing w:before="57"/>
              <w:ind w:right="62"/>
              <w:jc w:val="right"/>
              <w:rPr>
                <w:sz w:val="14"/>
              </w:rPr>
            </w:pPr>
            <w:r>
              <w:rPr>
                <w:sz w:val="14"/>
              </w:rPr>
              <w:t>126.571,06</w:t>
            </w:r>
          </w:p>
        </w:tc>
        <w:tc>
          <w:tcPr>
            <w:tcW w:w="1621" w:type="dxa"/>
            <w:gridSpan w:val="2"/>
          </w:tcPr>
          <w:p>
            <w:pPr>
              <w:pStyle w:val="TableParagraph"/>
              <w:spacing w:before="57"/>
              <w:ind w:left="754"/>
              <w:rPr>
                <w:sz w:val="14"/>
              </w:rPr>
            </w:pPr>
            <w:r>
              <w:rPr>
                <w:sz w:val="14"/>
              </w:rPr>
              <w:t>117.300,00</w:t>
            </w:r>
          </w:p>
        </w:tc>
        <w:tc>
          <w:tcPr>
            <w:tcW w:w="1317" w:type="dxa"/>
            <w:gridSpan w:val="2"/>
          </w:tcPr>
          <w:p>
            <w:pPr>
              <w:pStyle w:val="TableParagraph"/>
              <w:spacing w:before="57"/>
              <w:ind w:left="553"/>
              <w:rPr>
                <w:sz w:val="14"/>
              </w:rPr>
            </w:pPr>
            <w:r>
              <w:rPr>
                <w:sz w:val="14"/>
              </w:rPr>
              <w:t>116.800,00</w:t>
            </w:r>
          </w:p>
        </w:tc>
        <w:tc>
          <w:tcPr>
            <w:tcW w:w="1480" w:type="dxa"/>
            <w:tcBorders>
              <w:right w:val="single" w:sz="8" w:space="0" w:color="000000"/>
            </w:tcBorders>
          </w:tcPr>
          <w:p>
            <w:pPr>
              <w:pStyle w:val="TableParagraph"/>
              <w:spacing w:before="57"/>
              <w:ind w:right="70"/>
              <w:jc w:val="right"/>
              <w:rPr>
                <w:sz w:val="14"/>
              </w:rPr>
            </w:pPr>
            <w:r>
              <w:rPr>
                <w:sz w:val="14"/>
              </w:rPr>
              <w:t>116.800,00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spacing w:line="157" w:lineRule="exact"/>
              <w:ind w:left="131"/>
              <w:rPr>
                <w:b/>
                <w:sz w:val="14"/>
              </w:rPr>
            </w:pPr>
            <w:r>
              <w:rPr>
                <w:b/>
                <w:sz w:val="14"/>
              </w:rPr>
              <w:t>fiscali</w:t>
            </w:r>
          </w:p>
        </w:tc>
        <w:tc>
          <w:tcPr>
            <w:tcW w:w="1759" w:type="dxa"/>
          </w:tcPr>
          <w:p>
            <w:pPr>
              <w:pStyle w:val="TableParagraph"/>
              <w:rPr>
                <w:rFonts w:ascii="Times New Roman"/>
                <w:sz w:val="12"/>
              </w:rPr>
            </w:pPr>
          </w:p>
        </w:tc>
        <w:tc>
          <w:tcPr>
            <w:tcW w:w="2059" w:type="dxa"/>
          </w:tcPr>
          <w:p>
            <w:pPr>
              <w:pStyle w:val="TableParagraph"/>
              <w:spacing w:before="29"/>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18"/>
              <w:ind w:left="910"/>
              <w:rPr>
                <w:sz w:val="14"/>
              </w:rPr>
            </w:pPr>
            <w:r>
              <w:rPr>
                <w:sz w:val="14"/>
              </w:rPr>
              <w:t>1.013,27</w:t>
            </w:r>
          </w:p>
        </w:tc>
        <w:tc>
          <w:tcPr>
            <w:tcW w:w="1317" w:type="dxa"/>
            <w:gridSpan w:val="2"/>
          </w:tcPr>
          <w:p>
            <w:pPr>
              <w:pStyle w:val="TableParagraph"/>
              <w:spacing w:before="18"/>
              <w:ind w:right="60"/>
              <w:jc w:val="right"/>
              <w:rPr>
                <w:sz w:val="14"/>
              </w:rPr>
            </w:pPr>
            <w:r>
              <w:rPr>
                <w:sz w:val="14"/>
              </w:rPr>
              <w:t>0,00</w:t>
            </w:r>
          </w:p>
        </w:tc>
        <w:tc>
          <w:tcPr>
            <w:tcW w:w="1480" w:type="dxa"/>
            <w:tcBorders>
              <w:right w:val="single" w:sz="8" w:space="0" w:color="000000"/>
            </w:tcBorders>
          </w:tcPr>
          <w:p>
            <w:pPr>
              <w:pStyle w:val="TableParagraph"/>
              <w:spacing w:before="18"/>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1.700,00</w:t>
            </w:r>
          </w:p>
        </w:tc>
        <w:tc>
          <w:tcPr>
            <w:tcW w:w="1621" w:type="dxa"/>
            <w:gridSpan w:val="2"/>
          </w:tcPr>
          <w:p>
            <w:pPr>
              <w:pStyle w:val="TableParagraph"/>
              <w:spacing w:before="17"/>
              <w:ind w:left="910"/>
              <w:rPr>
                <w:sz w:val="14"/>
              </w:rPr>
            </w:pPr>
            <w:r>
              <w:rPr>
                <w:sz w:val="14"/>
              </w:rPr>
              <w:t>1.700,00</w:t>
            </w:r>
          </w:p>
        </w:tc>
        <w:tc>
          <w:tcPr>
            <w:tcW w:w="1317" w:type="dxa"/>
            <w:gridSpan w:val="2"/>
          </w:tcPr>
          <w:p>
            <w:pPr>
              <w:pStyle w:val="TableParagraph"/>
              <w:spacing w:before="17"/>
              <w:ind w:left="709"/>
              <w:rPr>
                <w:sz w:val="14"/>
              </w:rPr>
            </w:pPr>
            <w:r>
              <w:rPr>
                <w:sz w:val="14"/>
              </w:rPr>
              <w:t>1.700,00</w:t>
            </w:r>
          </w:p>
        </w:tc>
        <w:tc>
          <w:tcPr>
            <w:tcW w:w="1480" w:type="dxa"/>
            <w:tcBorders>
              <w:right w:val="single" w:sz="8" w:space="0" w:color="000000"/>
            </w:tcBorders>
          </w:tcPr>
          <w:p>
            <w:pPr>
              <w:pStyle w:val="TableParagraph"/>
              <w:spacing w:before="17"/>
              <w:ind w:right="70"/>
              <w:jc w:val="right"/>
              <w:rPr>
                <w:sz w:val="14"/>
              </w:rPr>
            </w:pPr>
            <w:r>
              <w:rPr>
                <w:sz w:val="14"/>
              </w:rPr>
              <w:t>1.700,00</w:t>
            </w:r>
          </w:p>
        </w:tc>
      </w:tr>
      <w:tr>
        <w:trPr>
          <w:trHeight w:val="31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163.494,60</w:t>
            </w:r>
          </w:p>
        </w:tc>
        <w:tc>
          <w:tcPr>
            <w:tcW w:w="1621" w:type="dxa"/>
            <w:gridSpan w:val="2"/>
          </w:tcPr>
          <w:p>
            <w:pPr>
              <w:pStyle w:val="TableParagraph"/>
              <w:spacing w:before="17"/>
              <w:ind w:left="754"/>
              <w:rPr>
                <w:sz w:val="14"/>
              </w:rPr>
            </w:pPr>
            <w:r>
              <w:rPr>
                <w:sz w:val="14"/>
              </w:rPr>
              <w:t>162.401,78</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308" w:hRule="atLeast"/>
        </w:trPr>
        <w:tc>
          <w:tcPr>
            <w:tcW w:w="445" w:type="dxa"/>
            <w:tcBorders>
              <w:left w:val="single" w:sz="8" w:space="0" w:color="000000"/>
            </w:tcBorders>
          </w:tcPr>
          <w:p>
            <w:pPr>
              <w:pStyle w:val="TableParagraph"/>
              <w:spacing w:before="8"/>
              <w:rPr>
                <w:rFonts w:ascii="Times New Roman"/>
                <w:sz w:val="12"/>
              </w:rPr>
            </w:pPr>
          </w:p>
          <w:p>
            <w:pPr>
              <w:pStyle w:val="TableParagraph"/>
              <w:spacing w:line="142" w:lineRule="exact"/>
              <w:ind w:left="40"/>
              <w:rPr>
                <w:b/>
                <w:i/>
                <w:sz w:val="14"/>
              </w:rPr>
            </w:pPr>
            <w:r>
              <w:rPr>
                <w:b/>
                <w:i/>
                <w:sz w:val="14"/>
              </w:rPr>
              <w:t>0105</w:t>
            </w:r>
          </w:p>
        </w:tc>
        <w:tc>
          <w:tcPr>
            <w:tcW w:w="1349" w:type="dxa"/>
            <w:vMerge/>
            <w:tcBorders>
              <w:top w:val="nil"/>
            </w:tcBorders>
          </w:tcPr>
          <w:p>
            <w:pPr>
              <w:rPr>
                <w:sz w:val="2"/>
                <w:szCs w:val="2"/>
              </w:rPr>
            </w:pPr>
          </w:p>
        </w:tc>
        <w:tc>
          <w:tcPr>
            <w:tcW w:w="565" w:type="dxa"/>
          </w:tcPr>
          <w:p>
            <w:pPr>
              <w:pStyle w:val="TableParagraph"/>
              <w:spacing w:before="8"/>
              <w:rPr>
                <w:rFonts w:ascii="Times New Roman"/>
                <w:sz w:val="12"/>
              </w:rPr>
            </w:pPr>
          </w:p>
          <w:p>
            <w:pPr>
              <w:pStyle w:val="TableParagraph"/>
              <w:spacing w:line="142" w:lineRule="exact"/>
              <w:ind w:left="56"/>
              <w:rPr>
                <w:b/>
                <w:i/>
                <w:sz w:val="14"/>
              </w:rPr>
            </w:pPr>
            <w:r>
              <w:rPr>
                <w:b/>
                <w:i/>
                <w:sz w:val="14"/>
              </w:rPr>
              <w:t>05</w:t>
            </w:r>
          </w:p>
        </w:tc>
        <w:tc>
          <w:tcPr>
            <w:tcW w:w="2839" w:type="dxa"/>
          </w:tcPr>
          <w:p>
            <w:pPr>
              <w:pStyle w:val="TableParagraph"/>
              <w:spacing w:line="160" w:lineRule="exact" w:before="128"/>
              <w:ind w:left="131"/>
              <w:rPr>
                <w:b/>
                <w:sz w:val="14"/>
              </w:rPr>
            </w:pPr>
            <w:r>
              <w:rPr>
                <w:b/>
                <w:sz w:val="14"/>
              </w:rPr>
              <w:t>Gestione dei beni demaniali e</w:t>
            </w:r>
          </w:p>
        </w:tc>
        <w:tc>
          <w:tcPr>
            <w:tcW w:w="1759" w:type="dxa"/>
          </w:tcPr>
          <w:p>
            <w:pPr>
              <w:pStyle w:val="TableParagraph"/>
              <w:rPr>
                <w:rFonts w:ascii="Times New Roman"/>
                <w:sz w:val="12"/>
              </w:rPr>
            </w:pPr>
          </w:p>
        </w:tc>
        <w:tc>
          <w:tcPr>
            <w:tcW w:w="2059" w:type="dxa"/>
          </w:tcPr>
          <w:p>
            <w:pPr>
              <w:pStyle w:val="TableParagraph"/>
              <w:rPr>
                <w:rFonts w:ascii="Times New Roman"/>
                <w:sz w:val="12"/>
              </w:rPr>
            </w:pPr>
          </w:p>
        </w:tc>
        <w:tc>
          <w:tcPr>
            <w:tcW w:w="1699" w:type="dxa"/>
          </w:tcPr>
          <w:p>
            <w:pPr>
              <w:pStyle w:val="TableParagraph"/>
              <w:rPr>
                <w:rFonts w:ascii="Times New Roman"/>
                <w:sz w:val="12"/>
              </w:rPr>
            </w:pPr>
          </w:p>
        </w:tc>
        <w:tc>
          <w:tcPr>
            <w:tcW w:w="1621" w:type="dxa"/>
            <w:gridSpan w:val="2"/>
          </w:tcPr>
          <w:p>
            <w:pPr>
              <w:pStyle w:val="TableParagraph"/>
              <w:rPr>
                <w:rFonts w:ascii="Times New Roman"/>
                <w:sz w:val="12"/>
              </w:rPr>
            </w:pP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18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spacing w:line="157" w:lineRule="exact"/>
              <w:ind w:left="131"/>
              <w:rPr>
                <w:b/>
                <w:sz w:val="14"/>
              </w:rPr>
            </w:pPr>
            <w:r>
              <w:rPr>
                <w:b/>
                <w:sz w:val="14"/>
              </w:rPr>
              <w:t>patrimoniali</w:t>
            </w:r>
          </w:p>
        </w:tc>
        <w:tc>
          <w:tcPr>
            <w:tcW w:w="1759" w:type="dxa"/>
          </w:tcPr>
          <w:p>
            <w:pPr>
              <w:pStyle w:val="TableParagraph"/>
              <w:rPr>
                <w:rFonts w:ascii="Times New Roman"/>
                <w:sz w:val="12"/>
              </w:rPr>
            </w:pPr>
          </w:p>
        </w:tc>
        <w:tc>
          <w:tcPr>
            <w:tcW w:w="2059" w:type="dxa"/>
          </w:tcPr>
          <w:p>
            <w:pPr>
              <w:pStyle w:val="TableParagraph"/>
              <w:rPr>
                <w:rFonts w:ascii="Times New Roman"/>
                <w:sz w:val="12"/>
              </w:rPr>
            </w:pPr>
          </w:p>
        </w:tc>
        <w:tc>
          <w:tcPr>
            <w:tcW w:w="1699" w:type="dxa"/>
          </w:tcPr>
          <w:p>
            <w:pPr>
              <w:pStyle w:val="TableParagraph"/>
              <w:rPr>
                <w:rFonts w:ascii="Times New Roman"/>
                <w:sz w:val="12"/>
              </w:rPr>
            </w:pPr>
          </w:p>
        </w:tc>
        <w:tc>
          <w:tcPr>
            <w:tcW w:w="1621" w:type="dxa"/>
            <w:gridSpan w:val="2"/>
          </w:tcPr>
          <w:p>
            <w:pPr>
              <w:pStyle w:val="TableParagraph"/>
              <w:rPr>
                <w:rFonts w:ascii="Times New Roman"/>
                <w:sz w:val="12"/>
              </w:rPr>
            </w:pP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1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spacing w:line="153" w:lineRule="exact" w:before="38"/>
              <w:ind w:left="131"/>
              <w:rPr>
                <w:sz w:val="14"/>
              </w:rPr>
            </w:pPr>
            <w:r>
              <w:rPr>
                <w:sz w:val="14"/>
              </w:rPr>
              <w:t>Spese correnti</w:t>
            </w:r>
          </w:p>
        </w:tc>
        <w:tc>
          <w:tcPr>
            <w:tcW w:w="1759" w:type="dxa"/>
          </w:tcPr>
          <w:p>
            <w:pPr>
              <w:pStyle w:val="TableParagraph"/>
              <w:spacing w:line="153" w:lineRule="exact" w:before="38"/>
              <w:ind w:right="104"/>
              <w:jc w:val="right"/>
              <w:rPr>
                <w:sz w:val="14"/>
              </w:rPr>
            </w:pPr>
            <w:r>
              <w:rPr>
                <w:sz w:val="14"/>
              </w:rPr>
              <w:t>1.226,36</w:t>
            </w:r>
          </w:p>
        </w:tc>
        <w:tc>
          <w:tcPr>
            <w:tcW w:w="2059" w:type="dxa"/>
          </w:tcPr>
          <w:p>
            <w:pPr>
              <w:pStyle w:val="TableParagraph"/>
              <w:spacing w:before="29"/>
              <w:ind w:left="33"/>
              <w:rPr>
                <w:sz w:val="12"/>
              </w:rPr>
            </w:pPr>
            <w:r>
              <w:rPr>
                <w:sz w:val="12"/>
              </w:rPr>
              <w:t>previsione di competenza</w:t>
            </w:r>
          </w:p>
        </w:tc>
        <w:tc>
          <w:tcPr>
            <w:tcW w:w="1699" w:type="dxa"/>
          </w:tcPr>
          <w:p>
            <w:pPr>
              <w:pStyle w:val="TableParagraph"/>
              <w:spacing w:before="18"/>
              <w:ind w:right="62"/>
              <w:jc w:val="right"/>
              <w:rPr>
                <w:sz w:val="14"/>
              </w:rPr>
            </w:pPr>
            <w:r>
              <w:rPr>
                <w:sz w:val="14"/>
              </w:rPr>
              <w:t>7.800,00</w:t>
            </w:r>
          </w:p>
        </w:tc>
        <w:tc>
          <w:tcPr>
            <w:tcW w:w="1621" w:type="dxa"/>
            <w:gridSpan w:val="2"/>
          </w:tcPr>
          <w:p>
            <w:pPr>
              <w:pStyle w:val="TableParagraph"/>
              <w:spacing w:before="18"/>
              <w:ind w:left="832"/>
              <w:rPr>
                <w:sz w:val="14"/>
              </w:rPr>
            </w:pPr>
            <w:r>
              <w:rPr>
                <w:sz w:val="14"/>
              </w:rPr>
              <w:t>10.500,00</w:t>
            </w:r>
          </w:p>
        </w:tc>
        <w:tc>
          <w:tcPr>
            <w:tcW w:w="1317" w:type="dxa"/>
            <w:gridSpan w:val="2"/>
          </w:tcPr>
          <w:p>
            <w:pPr>
              <w:pStyle w:val="TableParagraph"/>
              <w:spacing w:before="18"/>
              <w:ind w:left="631"/>
              <w:rPr>
                <w:sz w:val="14"/>
              </w:rPr>
            </w:pPr>
            <w:r>
              <w:rPr>
                <w:sz w:val="14"/>
              </w:rPr>
              <w:t>10.500,00</w:t>
            </w:r>
          </w:p>
        </w:tc>
        <w:tc>
          <w:tcPr>
            <w:tcW w:w="1480" w:type="dxa"/>
            <w:tcBorders>
              <w:right w:val="single" w:sz="8" w:space="0" w:color="000000"/>
            </w:tcBorders>
          </w:tcPr>
          <w:p>
            <w:pPr>
              <w:pStyle w:val="TableParagraph"/>
              <w:spacing w:before="18"/>
              <w:ind w:right="70"/>
              <w:jc w:val="right"/>
              <w:rPr>
                <w:sz w:val="14"/>
              </w:rPr>
            </w:pPr>
            <w:r>
              <w:rPr>
                <w:sz w:val="14"/>
              </w:rPr>
              <w:t>10.500,00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right="163"/>
              <w:jc w:val="right"/>
              <w:rPr>
                <w:sz w:val="14"/>
              </w:rPr>
            </w:pPr>
            <w:r>
              <w:rPr>
                <w:sz w:val="14"/>
              </w:rPr>
              <w:t>0,00</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231"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13.000,00</w:t>
            </w:r>
          </w:p>
        </w:tc>
        <w:tc>
          <w:tcPr>
            <w:tcW w:w="1621" w:type="dxa"/>
            <w:gridSpan w:val="2"/>
          </w:tcPr>
          <w:p>
            <w:pPr>
              <w:pStyle w:val="TableParagraph"/>
              <w:spacing w:before="17"/>
              <w:ind w:left="832"/>
              <w:rPr>
                <w:sz w:val="14"/>
              </w:rPr>
            </w:pPr>
            <w:r>
              <w:rPr>
                <w:sz w:val="14"/>
              </w:rPr>
              <w:t>11.726,36</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bl>
    <w:p>
      <w:pPr>
        <w:spacing w:after="0"/>
        <w:rPr>
          <w:rFonts w:ascii="Times New Roman"/>
          <w:sz w:val="12"/>
        </w:rPr>
        <w:sectPr>
          <w:pgSz w:w="16840" w:h="11900" w:orient="landscape"/>
          <w:pgMar w:header="907" w:footer="915" w:top="1120" w:bottom="1180" w:left="720" w:right="720"/>
        </w:sectPr>
      </w:pPr>
    </w:p>
    <w:p>
      <w:pPr>
        <w:pStyle w:val="BodyText"/>
        <w:spacing w:before="7"/>
        <w:rPr>
          <w:rFonts w:ascii="Times New Roman"/>
          <w:b w:val="0"/>
          <w:sz w:val="15"/>
        </w:rPr>
      </w:pPr>
    </w:p>
    <w:tbl>
      <w:tblPr>
        <w:tblW w:w="0" w:type="auto"/>
        <w:jc w:val="left"/>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5"/>
        <w:gridCol w:w="1349"/>
        <w:gridCol w:w="565"/>
        <w:gridCol w:w="2839"/>
        <w:gridCol w:w="1759"/>
        <w:gridCol w:w="2059"/>
        <w:gridCol w:w="1699"/>
        <w:gridCol w:w="1479"/>
        <w:gridCol w:w="142"/>
        <w:gridCol w:w="311"/>
        <w:gridCol w:w="1006"/>
        <w:gridCol w:w="1480"/>
      </w:tblGrid>
      <w:tr>
        <w:trPr>
          <w:trHeight w:val="300" w:hRule="atLeast"/>
        </w:trPr>
        <w:tc>
          <w:tcPr>
            <w:tcW w:w="1794" w:type="dxa"/>
            <w:gridSpan w:val="2"/>
            <w:vMerge w:val="restart"/>
            <w:tcBorders>
              <w:top w:val="single" w:sz="8" w:space="0" w:color="000000"/>
              <w:left w:val="single" w:sz="8" w:space="0" w:color="000000"/>
              <w:bottom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40"/>
              <w:rPr>
                <w:sz w:val="14"/>
              </w:rPr>
            </w:pPr>
            <w:r>
              <w:rPr>
                <w:sz w:val="14"/>
              </w:rPr>
              <w:t>MISSIONE, PROGRAMMA,</w:t>
            </w:r>
          </w:p>
        </w:tc>
        <w:tc>
          <w:tcPr>
            <w:tcW w:w="565" w:type="dxa"/>
            <w:vMerge w:val="restart"/>
            <w:tcBorders>
              <w:top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29"/>
              <w:rPr>
                <w:sz w:val="14"/>
              </w:rPr>
            </w:pPr>
            <w:r>
              <w:rPr>
                <w:sz w:val="14"/>
              </w:rPr>
              <w:t>TITOLO</w:t>
            </w:r>
          </w:p>
        </w:tc>
        <w:tc>
          <w:tcPr>
            <w:tcW w:w="2839"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829"/>
              <w:rPr>
                <w:sz w:val="14"/>
              </w:rPr>
            </w:pPr>
            <w:r>
              <w:rPr>
                <w:sz w:val="14"/>
              </w:rPr>
              <w:t>DENOMINAZIONE</w:t>
            </w:r>
          </w:p>
        </w:tc>
        <w:tc>
          <w:tcPr>
            <w:tcW w:w="1759"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spacing w:before="8"/>
              <w:rPr>
                <w:rFonts w:ascii="Times New Roman"/>
                <w:sz w:val="13"/>
              </w:rPr>
            </w:pPr>
          </w:p>
          <w:p>
            <w:pPr>
              <w:pStyle w:val="TableParagraph"/>
              <w:spacing w:line="261" w:lineRule="auto"/>
              <w:ind w:left="119" w:right="72"/>
              <w:jc w:val="center"/>
              <w:rPr>
                <w:sz w:val="12"/>
              </w:rPr>
            </w:pPr>
            <w:r>
              <w:rPr>
                <w:sz w:val="12"/>
              </w:rPr>
              <w:t>RESIDUI PRESUNTI AL TERMINE DELL'ESERCIZIO 2018</w:t>
            </w:r>
          </w:p>
        </w:tc>
        <w:tc>
          <w:tcPr>
            <w:tcW w:w="2059"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1699"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rPr>
                <w:rFonts w:ascii="Times New Roman"/>
                <w:sz w:val="12"/>
              </w:rPr>
            </w:pPr>
          </w:p>
          <w:p>
            <w:pPr>
              <w:pStyle w:val="TableParagraph"/>
              <w:spacing w:line="261" w:lineRule="auto" w:before="95"/>
              <w:ind w:left="369" w:right="115" w:hanging="206"/>
              <w:rPr>
                <w:sz w:val="12"/>
              </w:rPr>
            </w:pPr>
            <w:r>
              <w:rPr>
                <w:sz w:val="12"/>
              </w:rPr>
              <w:t>PREVISIONI DEFINITIVE DELL'ANNO 2018</w:t>
            </w:r>
          </w:p>
        </w:tc>
        <w:tc>
          <w:tcPr>
            <w:tcW w:w="1621" w:type="dxa"/>
            <w:gridSpan w:val="2"/>
            <w:tcBorders>
              <w:top w:val="single" w:sz="8" w:space="0" w:color="000000"/>
              <w:left w:val="single" w:sz="8" w:space="0" w:color="000000"/>
              <w:bottom w:val="single" w:sz="8" w:space="0" w:color="000000"/>
            </w:tcBorders>
          </w:tcPr>
          <w:p>
            <w:pPr>
              <w:pStyle w:val="TableParagraph"/>
              <w:spacing w:before="76"/>
              <w:ind w:left="806"/>
              <w:rPr>
                <w:sz w:val="14"/>
              </w:rPr>
            </w:pPr>
            <w:r>
              <w:rPr>
                <w:sz w:val="14"/>
              </w:rPr>
              <w:t>PREVISIONI</w:t>
            </w:r>
          </w:p>
        </w:tc>
        <w:tc>
          <w:tcPr>
            <w:tcW w:w="311" w:type="dxa"/>
            <w:tcBorders>
              <w:top w:val="single" w:sz="8" w:space="0" w:color="000000"/>
              <w:bottom w:val="single" w:sz="8" w:space="0" w:color="000000"/>
            </w:tcBorders>
          </w:tcPr>
          <w:p>
            <w:pPr>
              <w:pStyle w:val="TableParagraph"/>
              <w:spacing w:before="76"/>
              <w:ind w:left="36"/>
              <w:rPr>
                <w:sz w:val="14"/>
              </w:rPr>
            </w:pPr>
            <w:r>
              <w:rPr>
                <w:sz w:val="14"/>
              </w:rPr>
              <w:t>DEL</w:t>
            </w:r>
          </w:p>
        </w:tc>
        <w:tc>
          <w:tcPr>
            <w:tcW w:w="2486" w:type="dxa"/>
            <w:gridSpan w:val="2"/>
            <w:tcBorders>
              <w:top w:val="single" w:sz="8" w:space="0" w:color="000000"/>
              <w:bottom w:val="single" w:sz="8" w:space="0" w:color="000000"/>
              <w:right w:val="single" w:sz="8" w:space="0" w:color="000000"/>
            </w:tcBorders>
          </w:tcPr>
          <w:p>
            <w:pPr>
              <w:pStyle w:val="TableParagraph"/>
              <w:spacing w:before="76"/>
              <w:ind w:left="36"/>
              <w:rPr>
                <w:sz w:val="14"/>
              </w:rPr>
            </w:pPr>
            <w:r>
              <w:rPr>
                <w:sz w:val="14"/>
              </w:rPr>
              <w:t>BILANCIO PLURIENNALE</w:t>
            </w:r>
          </w:p>
        </w:tc>
      </w:tr>
      <w:tr>
        <w:trPr>
          <w:trHeight w:val="680" w:hRule="atLeast"/>
        </w:trPr>
        <w:tc>
          <w:tcPr>
            <w:tcW w:w="1794" w:type="dxa"/>
            <w:gridSpan w:val="2"/>
            <w:vMerge/>
            <w:tcBorders>
              <w:top w:val="nil"/>
              <w:left w:val="single" w:sz="8" w:space="0" w:color="000000"/>
              <w:bottom w:val="single" w:sz="8" w:space="0" w:color="000000"/>
            </w:tcBorders>
          </w:tcPr>
          <w:p>
            <w:pPr>
              <w:rPr>
                <w:sz w:val="2"/>
                <w:szCs w:val="2"/>
              </w:rPr>
            </w:pPr>
          </w:p>
        </w:tc>
        <w:tc>
          <w:tcPr>
            <w:tcW w:w="565" w:type="dxa"/>
            <w:vMerge/>
            <w:tcBorders>
              <w:top w:val="nil"/>
              <w:bottom w:val="single" w:sz="8" w:space="0" w:color="000000"/>
              <w:right w:val="single" w:sz="8" w:space="0" w:color="000000"/>
            </w:tcBorders>
          </w:tcPr>
          <w:p>
            <w:pPr>
              <w:rPr>
                <w:sz w:val="2"/>
                <w:szCs w:val="2"/>
              </w:rPr>
            </w:pPr>
          </w:p>
        </w:tc>
        <w:tc>
          <w:tcPr>
            <w:tcW w:w="2839" w:type="dxa"/>
            <w:vMerge/>
            <w:tcBorders>
              <w:top w:val="nil"/>
              <w:left w:val="single" w:sz="8" w:space="0" w:color="000000"/>
              <w:bottom w:val="single" w:sz="8" w:space="0" w:color="000000"/>
              <w:right w:val="single" w:sz="8" w:space="0" w:color="000000"/>
            </w:tcBorders>
          </w:tcPr>
          <w:p>
            <w:pPr>
              <w:rPr>
                <w:sz w:val="2"/>
                <w:szCs w:val="2"/>
              </w:rPr>
            </w:pPr>
          </w:p>
        </w:tc>
        <w:tc>
          <w:tcPr>
            <w:tcW w:w="1759" w:type="dxa"/>
            <w:vMerge/>
            <w:tcBorders>
              <w:top w:val="nil"/>
              <w:left w:val="single" w:sz="8" w:space="0" w:color="000000"/>
              <w:bottom w:val="single" w:sz="8" w:space="0" w:color="000000"/>
              <w:right w:val="single" w:sz="8" w:space="0" w:color="000000"/>
            </w:tcBorders>
          </w:tcPr>
          <w:p>
            <w:pPr>
              <w:rPr>
                <w:sz w:val="2"/>
                <w:szCs w:val="2"/>
              </w:rPr>
            </w:pPr>
          </w:p>
        </w:tc>
        <w:tc>
          <w:tcPr>
            <w:tcW w:w="2059" w:type="dxa"/>
            <w:vMerge/>
            <w:tcBorders>
              <w:top w:val="nil"/>
              <w:left w:val="single" w:sz="8" w:space="0" w:color="000000"/>
              <w:bottom w:val="single" w:sz="8" w:space="0" w:color="000000"/>
              <w:right w:val="single" w:sz="8" w:space="0" w:color="000000"/>
            </w:tcBorders>
          </w:tcPr>
          <w:p>
            <w:pPr>
              <w:rPr>
                <w:sz w:val="2"/>
                <w:szCs w:val="2"/>
              </w:rPr>
            </w:pPr>
          </w:p>
        </w:tc>
        <w:tc>
          <w:tcPr>
            <w:tcW w:w="1699" w:type="dxa"/>
            <w:vMerge/>
            <w:tcBorders>
              <w:top w:val="nil"/>
              <w:left w:val="single" w:sz="8" w:space="0" w:color="000000"/>
              <w:bottom w:val="single" w:sz="8" w:space="0" w:color="000000"/>
              <w:right w:val="single" w:sz="8" w:space="0" w:color="000000"/>
            </w:tcBorders>
          </w:tcPr>
          <w:p>
            <w:pPr>
              <w:rPr>
                <w:sz w:val="2"/>
                <w:szCs w:val="2"/>
              </w:rPr>
            </w:pPr>
          </w:p>
        </w:tc>
        <w:tc>
          <w:tcPr>
            <w:tcW w:w="1479" w:type="dxa"/>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79" w:right="104" w:hanging="446"/>
              <w:rPr>
                <w:sz w:val="14"/>
              </w:rPr>
            </w:pPr>
            <w:r>
              <w:rPr>
                <w:sz w:val="14"/>
              </w:rPr>
              <w:t>Previsioni dell'anno 2019</w:t>
            </w:r>
          </w:p>
        </w:tc>
        <w:tc>
          <w:tcPr>
            <w:tcW w:w="1459" w:type="dxa"/>
            <w:gridSpan w:val="3"/>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80" w:right="83" w:hanging="446"/>
              <w:rPr>
                <w:sz w:val="14"/>
              </w:rPr>
            </w:pPr>
            <w:r>
              <w:rPr>
                <w:sz w:val="14"/>
              </w:rPr>
              <w:t>Previsioni dell'anno 2020</w:t>
            </w:r>
          </w:p>
        </w:tc>
        <w:tc>
          <w:tcPr>
            <w:tcW w:w="1480" w:type="dxa"/>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81" w:right="103" w:hanging="446"/>
              <w:rPr>
                <w:sz w:val="14"/>
              </w:rPr>
            </w:pPr>
            <w:r>
              <w:rPr>
                <w:sz w:val="14"/>
              </w:rPr>
              <w:t>Previsioni dell'anno 2021</w:t>
            </w:r>
          </w:p>
        </w:tc>
      </w:tr>
      <w:tr>
        <w:trPr>
          <w:trHeight w:val="248" w:hRule="atLeast"/>
        </w:trPr>
        <w:tc>
          <w:tcPr>
            <w:tcW w:w="445" w:type="dxa"/>
            <w:tcBorders>
              <w:top w:val="single" w:sz="8" w:space="0" w:color="000000"/>
              <w:left w:val="single" w:sz="8" w:space="0" w:color="000000"/>
            </w:tcBorders>
          </w:tcPr>
          <w:p>
            <w:pPr>
              <w:pStyle w:val="TableParagraph"/>
              <w:rPr>
                <w:rFonts w:ascii="Times New Roman"/>
                <w:sz w:val="12"/>
              </w:rPr>
            </w:pPr>
          </w:p>
        </w:tc>
        <w:tc>
          <w:tcPr>
            <w:tcW w:w="1349" w:type="dxa"/>
            <w:vMerge w:val="restart"/>
            <w:tcBorders>
              <w:top w:val="single" w:sz="8" w:space="0" w:color="000000"/>
            </w:tcBorders>
          </w:tcPr>
          <w:p>
            <w:pPr>
              <w:pStyle w:val="TableParagraph"/>
              <w:spacing w:before="76"/>
              <w:ind w:left="545"/>
              <w:rPr>
                <w:sz w:val="14"/>
              </w:rPr>
            </w:pPr>
            <w:r>
              <w:rPr>
                <w:sz w:val="14"/>
              </w:rPr>
              <w:t>Titolo 2</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5"/>
              <w:rPr>
                <w:rFonts w:ascii="Times New Roman"/>
                <w:sz w:val="14"/>
              </w:rPr>
            </w:pPr>
          </w:p>
          <w:p>
            <w:pPr>
              <w:pStyle w:val="TableParagraph"/>
              <w:spacing w:before="1"/>
              <w:ind w:left="103"/>
              <w:rPr>
                <w:b/>
                <w:sz w:val="14"/>
              </w:rPr>
            </w:pPr>
            <w:r>
              <w:rPr>
                <w:b/>
                <w:sz w:val="14"/>
              </w:rPr>
              <w:t>Totale programma</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123"/>
              <w:ind w:left="300"/>
              <w:rPr>
                <w:b/>
                <w:sz w:val="14"/>
              </w:rPr>
            </w:pPr>
            <w:r>
              <w:rPr>
                <w:b/>
                <w:sz w:val="14"/>
              </w:rPr>
              <w:t>PROGRAMMA</w:t>
            </w:r>
          </w:p>
          <w:p>
            <w:pPr>
              <w:pStyle w:val="TableParagraph"/>
              <w:spacing w:before="79"/>
              <w:ind w:left="545"/>
              <w:rPr>
                <w:sz w:val="14"/>
              </w:rPr>
            </w:pPr>
            <w:r>
              <w:rPr>
                <w:sz w:val="14"/>
              </w:rPr>
              <w:t>Titolo 1</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545"/>
              <w:rPr>
                <w:sz w:val="14"/>
              </w:rPr>
            </w:pPr>
            <w:r>
              <w:rPr>
                <w:sz w:val="14"/>
              </w:rPr>
              <w:t>Titolo 2</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103"/>
              <w:rPr>
                <w:b/>
                <w:sz w:val="14"/>
              </w:rPr>
            </w:pPr>
            <w:r>
              <w:rPr>
                <w:b/>
                <w:sz w:val="14"/>
              </w:rPr>
              <w:t>Totale programma</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300"/>
              <w:rPr>
                <w:b/>
                <w:sz w:val="14"/>
              </w:rPr>
            </w:pPr>
            <w:r>
              <w:rPr>
                <w:b/>
                <w:sz w:val="14"/>
              </w:rPr>
              <w:t>PROGRAMMA</w:t>
            </w:r>
          </w:p>
          <w:p>
            <w:pPr>
              <w:pStyle w:val="TableParagraph"/>
              <w:rPr>
                <w:rFonts w:ascii="Times New Roman"/>
                <w:sz w:val="19"/>
              </w:rPr>
            </w:pPr>
          </w:p>
          <w:p>
            <w:pPr>
              <w:pStyle w:val="TableParagraph"/>
              <w:spacing w:before="1"/>
              <w:ind w:left="545"/>
              <w:rPr>
                <w:sz w:val="14"/>
              </w:rPr>
            </w:pPr>
            <w:r>
              <w:rPr>
                <w:sz w:val="14"/>
              </w:rPr>
              <w:t>Titolo 1</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5"/>
              <w:rPr>
                <w:rFonts w:ascii="Times New Roman"/>
                <w:sz w:val="14"/>
              </w:rPr>
            </w:pPr>
          </w:p>
          <w:p>
            <w:pPr>
              <w:pStyle w:val="TableParagraph"/>
              <w:spacing w:before="1"/>
              <w:ind w:left="545"/>
              <w:rPr>
                <w:sz w:val="14"/>
              </w:rPr>
            </w:pPr>
            <w:r>
              <w:rPr>
                <w:sz w:val="14"/>
              </w:rPr>
              <w:t>Titolo 2</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5"/>
              <w:rPr>
                <w:rFonts w:ascii="Times New Roman"/>
                <w:sz w:val="14"/>
              </w:rPr>
            </w:pPr>
          </w:p>
          <w:p>
            <w:pPr>
              <w:pStyle w:val="TableParagraph"/>
              <w:spacing w:before="1"/>
              <w:ind w:left="103"/>
              <w:rPr>
                <w:b/>
                <w:sz w:val="14"/>
              </w:rPr>
            </w:pPr>
            <w:r>
              <w:rPr>
                <w:b/>
                <w:sz w:val="14"/>
              </w:rPr>
              <w:t>Totale programma</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line="134" w:lineRule="exact" w:before="123"/>
              <w:ind w:left="300"/>
              <w:rPr>
                <w:b/>
                <w:sz w:val="14"/>
              </w:rPr>
            </w:pPr>
            <w:r>
              <w:rPr>
                <w:b/>
                <w:sz w:val="14"/>
              </w:rPr>
              <w:t>PROGRAMMA</w:t>
            </w:r>
          </w:p>
        </w:tc>
        <w:tc>
          <w:tcPr>
            <w:tcW w:w="565" w:type="dxa"/>
            <w:tcBorders>
              <w:top w:val="single" w:sz="8" w:space="0" w:color="000000"/>
            </w:tcBorders>
          </w:tcPr>
          <w:p>
            <w:pPr>
              <w:pStyle w:val="TableParagraph"/>
              <w:rPr>
                <w:rFonts w:ascii="Times New Roman"/>
                <w:sz w:val="12"/>
              </w:rPr>
            </w:pPr>
          </w:p>
        </w:tc>
        <w:tc>
          <w:tcPr>
            <w:tcW w:w="2839" w:type="dxa"/>
            <w:tcBorders>
              <w:top w:val="single" w:sz="8" w:space="0" w:color="000000"/>
            </w:tcBorders>
          </w:tcPr>
          <w:p>
            <w:pPr>
              <w:pStyle w:val="TableParagraph"/>
              <w:spacing w:line="153" w:lineRule="exact" w:before="76"/>
              <w:ind w:left="131"/>
              <w:rPr>
                <w:sz w:val="14"/>
              </w:rPr>
            </w:pPr>
            <w:r>
              <w:rPr>
                <w:sz w:val="14"/>
              </w:rPr>
              <w:t>Spese in conto capitale</w:t>
            </w:r>
          </w:p>
        </w:tc>
        <w:tc>
          <w:tcPr>
            <w:tcW w:w="1759" w:type="dxa"/>
            <w:tcBorders>
              <w:top w:val="single" w:sz="8" w:space="0" w:color="000000"/>
            </w:tcBorders>
          </w:tcPr>
          <w:p>
            <w:pPr>
              <w:pStyle w:val="TableParagraph"/>
              <w:spacing w:line="153" w:lineRule="exact" w:before="76"/>
              <w:ind w:right="106"/>
              <w:jc w:val="right"/>
              <w:rPr>
                <w:sz w:val="14"/>
              </w:rPr>
            </w:pPr>
            <w:r>
              <w:rPr>
                <w:sz w:val="14"/>
              </w:rPr>
              <w:t>853,99</w:t>
            </w:r>
          </w:p>
        </w:tc>
        <w:tc>
          <w:tcPr>
            <w:tcW w:w="2059" w:type="dxa"/>
            <w:tcBorders>
              <w:top w:val="single" w:sz="8" w:space="0" w:color="000000"/>
            </w:tcBorders>
          </w:tcPr>
          <w:p>
            <w:pPr>
              <w:pStyle w:val="TableParagraph"/>
              <w:spacing w:before="66"/>
              <w:ind w:left="33"/>
              <w:rPr>
                <w:sz w:val="12"/>
              </w:rPr>
            </w:pPr>
            <w:r>
              <w:rPr>
                <w:sz w:val="12"/>
              </w:rPr>
              <w:t>previsione di competenza</w:t>
            </w:r>
          </w:p>
        </w:tc>
        <w:tc>
          <w:tcPr>
            <w:tcW w:w="1699" w:type="dxa"/>
            <w:tcBorders>
              <w:top w:val="single" w:sz="8" w:space="0" w:color="000000"/>
            </w:tcBorders>
          </w:tcPr>
          <w:p>
            <w:pPr>
              <w:pStyle w:val="TableParagraph"/>
              <w:spacing w:before="56"/>
              <w:ind w:right="62"/>
              <w:jc w:val="right"/>
              <w:rPr>
                <w:sz w:val="14"/>
              </w:rPr>
            </w:pPr>
            <w:r>
              <w:rPr>
                <w:sz w:val="14"/>
              </w:rPr>
              <w:t>431.500,00</w:t>
            </w:r>
          </w:p>
        </w:tc>
        <w:tc>
          <w:tcPr>
            <w:tcW w:w="1621" w:type="dxa"/>
            <w:gridSpan w:val="2"/>
            <w:tcBorders>
              <w:top w:val="single" w:sz="8" w:space="0" w:color="000000"/>
            </w:tcBorders>
          </w:tcPr>
          <w:p>
            <w:pPr>
              <w:pStyle w:val="TableParagraph"/>
              <w:spacing w:before="56"/>
              <w:ind w:right="163"/>
              <w:jc w:val="right"/>
              <w:rPr>
                <w:sz w:val="14"/>
              </w:rPr>
            </w:pPr>
            <w:r>
              <w:rPr>
                <w:sz w:val="14"/>
              </w:rPr>
              <w:t>0,00</w:t>
            </w:r>
          </w:p>
        </w:tc>
        <w:tc>
          <w:tcPr>
            <w:tcW w:w="1317" w:type="dxa"/>
            <w:gridSpan w:val="2"/>
            <w:tcBorders>
              <w:top w:val="single" w:sz="8" w:space="0" w:color="000000"/>
            </w:tcBorders>
          </w:tcPr>
          <w:p>
            <w:pPr>
              <w:pStyle w:val="TableParagraph"/>
              <w:spacing w:before="56"/>
              <w:ind w:right="60"/>
              <w:jc w:val="right"/>
              <w:rPr>
                <w:sz w:val="14"/>
              </w:rPr>
            </w:pPr>
            <w:r>
              <w:rPr>
                <w:sz w:val="14"/>
              </w:rPr>
              <w:t>0,00</w:t>
            </w:r>
          </w:p>
        </w:tc>
        <w:tc>
          <w:tcPr>
            <w:tcW w:w="1480" w:type="dxa"/>
            <w:tcBorders>
              <w:top w:val="single" w:sz="8" w:space="0" w:color="000000"/>
              <w:right w:val="single" w:sz="8" w:space="0" w:color="000000"/>
            </w:tcBorders>
          </w:tcPr>
          <w:p>
            <w:pPr>
              <w:pStyle w:val="TableParagraph"/>
              <w:spacing w:before="56"/>
              <w:ind w:right="70"/>
              <w:jc w:val="right"/>
              <w:rPr>
                <w:sz w:val="14"/>
              </w:rPr>
            </w:pPr>
            <w:r>
              <w:rPr>
                <w:sz w:val="14"/>
              </w:rPr>
              <w:t>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right="163"/>
              <w:jc w:val="right"/>
              <w:rPr>
                <w:sz w:val="14"/>
              </w:rPr>
            </w:pPr>
            <w:r>
              <w:rPr>
                <w:sz w:val="14"/>
              </w:rPr>
              <w:t>0,00</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431.500,00</w:t>
            </w:r>
          </w:p>
        </w:tc>
        <w:tc>
          <w:tcPr>
            <w:tcW w:w="1621" w:type="dxa"/>
            <w:gridSpan w:val="2"/>
          </w:tcPr>
          <w:p>
            <w:pPr>
              <w:pStyle w:val="TableParagraph"/>
              <w:spacing w:before="17"/>
              <w:ind w:left="1026"/>
              <w:rPr>
                <w:sz w:val="14"/>
              </w:rPr>
            </w:pPr>
            <w:r>
              <w:rPr>
                <w:sz w:val="14"/>
              </w:rPr>
              <w:t>853,99</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39"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spacing w:line="142" w:lineRule="exact" w:before="77"/>
              <w:ind w:left="56"/>
              <w:rPr>
                <w:b/>
                <w:i/>
                <w:sz w:val="14"/>
              </w:rPr>
            </w:pPr>
            <w:r>
              <w:rPr>
                <w:b/>
                <w:i/>
                <w:sz w:val="14"/>
              </w:rPr>
              <w:t>05</w:t>
            </w:r>
          </w:p>
        </w:tc>
        <w:tc>
          <w:tcPr>
            <w:tcW w:w="2839" w:type="dxa"/>
          </w:tcPr>
          <w:p>
            <w:pPr>
              <w:pStyle w:val="TableParagraph"/>
              <w:spacing w:line="160" w:lineRule="exact" w:before="59"/>
              <w:ind w:left="131"/>
              <w:rPr>
                <w:b/>
                <w:sz w:val="14"/>
              </w:rPr>
            </w:pPr>
            <w:r>
              <w:rPr>
                <w:b/>
                <w:sz w:val="14"/>
              </w:rPr>
              <w:t>Gestione dei beni demaniali e</w:t>
            </w:r>
          </w:p>
        </w:tc>
        <w:tc>
          <w:tcPr>
            <w:tcW w:w="1759" w:type="dxa"/>
          </w:tcPr>
          <w:p>
            <w:pPr>
              <w:pStyle w:val="TableParagraph"/>
              <w:spacing w:line="142" w:lineRule="exact" w:before="77"/>
              <w:ind w:right="104"/>
              <w:jc w:val="right"/>
              <w:rPr>
                <w:sz w:val="14"/>
              </w:rPr>
            </w:pPr>
            <w:r>
              <w:rPr>
                <w:sz w:val="14"/>
              </w:rPr>
              <w:t>2.080,35</w:t>
            </w:r>
          </w:p>
        </w:tc>
        <w:tc>
          <w:tcPr>
            <w:tcW w:w="2059" w:type="dxa"/>
          </w:tcPr>
          <w:p>
            <w:pPr>
              <w:pStyle w:val="TableParagraph"/>
              <w:spacing w:before="68"/>
              <w:ind w:left="33"/>
              <w:rPr>
                <w:sz w:val="12"/>
              </w:rPr>
            </w:pPr>
            <w:r>
              <w:rPr>
                <w:sz w:val="12"/>
              </w:rPr>
              <w:t>previsione di competenza</w:t>
            </w:r>
          </w:p>
        </w:tc>
        <w:tc>
          <w:tcPr>
            <w:tcW w:w="1699" w:type="dxa"/>
          </w:tcPr>
          <w:p>
            <w:pPr>
              <w:pStyle w:val="TableParagraph"/>
              <w:spacing w:before="57"/>
              <w:ind w:right="62"/>
              <w:jc w:val="right"/>
              <w:rPr>
                <w:sz w:val="14"/>
              </w:rPr>
            </w:pPr>
            <w:r>
              <w:rPr>
                <w:sz w:val="14"/>
              </w:rPr>
              <w:t>439.300,00</w:t>
            </w:r>
          </w:p>
        </w:tc>
        <w:tc>
          <w:tcPr>
            <w:tcW w:w="1621" w:type="dxa"/>
            <w:gridSpan w:val="2"/>
          </w:tcPr>
          <w:p>
            <w:pPr>
              <w:pStyle w:val="TableParagraph"/>
              <w:spacing w:before="57"/>
              <w:ind w:left="832"/>
              <w:rPr>
                <w:sz w:val="14"/>
              </w:rPr>
            </w:pPr>
            <w:r>
              <w:rPr>
                <w:sz w:val="14"/>
              </w:rPr>
              <w:t>10.500,00</w:t>
            </w:r>
          </w:p>
        </w:tc>
        <w:tc>
          <w:tcPr>
            <w:tcW w:w="1317" w:type="dxa"/>
            <w:gridSpan w:val="2"/>
          </w:tcPr>
          <w:p>
            <w:pPr>
              <w:pStyle w:val="TableParagraph"/>
              <w:spacing w:before="57"/>
              <w:ind w:left="631"/>
              <w:rPr>
                <w:sz w:val="14"/>
              </w:rPr>
            </w:pPr>
            <w:r>
              <w:rPr>
                <w:sz w:val="14"/>
              </w:rPr>
              <w:t>10.500,00</w:t>
            </w:r>
          </w:p>
        </w:tc>
        <w:tc>
          <w:tcPr>
            <w:tcW w:w="1480" w:type="dxa"/>
            <w:tcBorders>
              <w:right w:val="single" w:sz="8" w:space="0" w:color="000000"/>
            </w:tcBorders>
          </w:tcPr>
          <w:p>
            <w:pPr>
              <w:pStyle w:val="TableParagraph"/>
              <w:spacing w:before="57"/>
              <w:ind w:right="70"/>
              <w:jc w:val="right"/>
              <w:rPr>
                <w:sz w:val="14"/>
              </w:rPr>
            </w:pPr>
            <w:r>
              <w:rPr>
                <w:sz w:val="14"/>
              </w:rPr>
              <w:t>10.500,00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spacing w:line="157" w:lineRule="exact"/>
              <w:ind w:left="131"/>
              <w:rPr>
                <w:b/>
                <w:sz w:val="14"/>
              </w:rPr>
            </w:pPr>
            <w:r>
              <w:rPr>
                <w:b/>
                <w:sz w:val="14"/>
              </w:rPr>
              <w:t>patrimoniali</w:t>
            </w:r>
          </w:p>
        </w:tc>
        <w:tc>
          <w:tcPr>
            <w:tcW w:w="1759" w:type="dxa"/>
          </w:tcPr>
          <w:p>
            <w:pPr>
              <w:pStyle w:val="TableParagraph"/>
              <w:rPr>
                <w:rFonts w:ascii="Times New Roman"/>
                <w:sz w:val="12"/>
              </w:rPr>
            </w:pPr>
          </w:p>
        </w:tc>
        <w:tc>
          <w:tcPr>
            <w:tcW w:w="2059" w:type="dxa"/>
          </w:tcPr>
          <w:p>
            <w:pPr>
              <w:pStyle w:val="TableParagraph"/>
              <w:spacing w:before="29"/>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18"/>
              <w:ind w:right="163"/>
              <w:jc w:val="right"/>
              <w:rPr>
                <w:sz w:val="14"/>
              </w:rPr>
            </w:pPr>
            <w:r>
              <w:rPr>
                <w:sz w:val="14"/>
              </w:rPr>
              <w:t>0,00</w:t>
            </w:r>
          </w:p>
        </w:tc>
        <w:tc>
          <w:tcPr>
            <w:tcW w:w="1317" w:type="dxa"/>
            <w:gridSpan w:val="2"/>
          </w:tcPr>
          <w:p>
            <w:pPr>
              <w:pStyle w:val="TableParagraph"/>
              <w:spacing w:before="18"/>
              <w:ind w:right="60"/>
              <w:jc w:val="right"/>
              <w:rPr>
                <w:sz w:val="14"/>
              </w:rPr>
            </w:pPr>
            <w:r>
              <w:rPr>
                <w:sz w:val="14"/>
              </w:rPr>
              <w:t>0,00</w:t>
            </w:r>
          </w:p>
        </w:tc>
        <w:tc>
          <w:tcPr>
            <w:tcW w:w="1480" w:type="dxa"/>
            <w:tcBorders>
              <w:right w:val="single" w:sz="8" w:space="0" w:color="000000"/>
            </w:tcBorders>
          </w:tcPr>
          <w:p>
            <w:pPr>
              <w:pStyle w:val="TableParagraph"/>
              <w:spacing w:before="18"/>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32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444.500,00</w:t>
            </w:r>
          </w:p>
        </w:tc>
        <w:tc>
          <w:tcPr>
            <w:tcW w:w="1621" w:type="dxa"/>
            <w:gridSpan w:val="2"/>
          </w:tcPr>
          <w:p>
            <w:pPr>
              <w:pStyle w:val="TableParagraph"/>
              <w:spacing w:before="17"/>
              <w:ind w:left="832"/>
              <w:rPr>
                <w:sz w:val="14"/>
              </w:rPr>
            </w:pPr>
            <w:r>
              <w:rPr>
                <w:sz w:val="14"/>
              </w:rPr>
              <w:t>12.580,35</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330" w:hRule="atLeast"/>
        </w:trPr>
        <w:tc>
          <w:tcPr>
            <w:tcW w:w="445" w:type="dxa"/>
            <w:tcBorders>
              <w:left w:val="single" w:sz="8" w:space="0" w:color="000000"/>
            </w:tcBorders>
          </w:tcPr>
          <w:p>
            <w:pPr>
              <w:pStyle w:val="TableParagraph"/>
              <w:spacing w:before="137"/>
              <w:ind w:left="40"/>
              <w:rPr>
                <w:b/>
                <w:i/>
                <w:sz w:val="14"/>
              </w:rPr>
            </w:pPr>
            <w:r>
              <w:rPr>
                <w:b/>
                <w:i/>
                <w:sz w:val="14"/>
              </w:rPr>
              <w:t>0106</w:t>
            </w:r>
          </w:p>
        </w:tc>
        <w:tc>
          <w:tcPr>
            <w:tcW w:w="1349" w:type="dxa"/>
            <w:vMerge/>
            <w:tcBorders>
              <w:top w:val="nil"/>
            </w:tcBorders>
          </w:tcPr>
          <w:p>
            <w:pPr>
              <w:rPr>
                <w:sz w:val="2"/>
                <w:szCs w:val="2"/>
              </w:rPr>
            </w:pPr>
          </w:p>
        </w:tc>
        <w:tc>
          <w:tcPr>
            <w:tcW w:w="565" w:type="dxa"/>
          </w:tcPr>
          <w:p>
            <w:pPr>
              <w:pStyle w:val="TableParagraph"/>
              <w:spacing w:before="137"/>
              <w:ind w:left="56"/>
              <w:rPr>
                <w:b/>
                <w:i/>
                <w:sz w:val="14"/>
              </w:rPr>
            </w:pPr>
            <w:r>
              <w:rPr>
                <w:b/>
                <w:i/>
                <w:sz w:val="14"/>
              </w:rPr>
              <w:t>06</w:t>
            </w:r>
          </w:p>
        </w:tc>
        <w:tc>
          <w:tcPr>
            <w:tcW w:w="2839" w:type="dxa"/>
          </w:tcPr>
          <w:p>
            <w:pPr>
              <w:pStyle w:val="TableParagraph"/>
              <w:spacing w:before="137"/>
              <w:ind w:left="131"/>
              <w:rPr>
                <w:b/>
                <w:sz w:val="14"/>
              </w:rPr>
            </w:pPr>
            <w:r>
              <w:rPr>
                <w:b/>
                <w:sz w:val="14"/>
              </w:rPr>
              <w:t>Ufficio tecnico</w:t>
            </w:r>
          </w:p>
        </w:tc>
        <w:tc>
          <w:tcPr>
            <w:tcW w:w="1759" w:type="dxa"/>
          </w:tcPr>
          <w:p>
            <w:pPr>
              <w:pStyle w:val="TableParagraph"/>
              <w:rPr>
                <w:rFonts w:ascii="Times New Roman"/>
                <w:sz w:val="12"/>
              </w:rPr>
            </w:pPr>
          </w:p>
        </w:tc>
        <w:tc>
          <w:tcPr>
            <w:tcW w:w="2059" w:type="dxa"/>
          </w:tcPr>
          <w:p>
            <w:pPr>
              <w:pStyle w:val="TableParagraph"/>
              <w:rPr>
                <w:rFonts w:ascii="Times New Roman"/>
                <w:sz w:val="12"/>
              </w:rPr>
            </w:pPr>
          </w:p>
        </w:tc>
        <w:tc>
          <w:tcPr>
            <w:tcW w:w="1699" w:type="dxa"/>
          </w:tcPr>
          <w:p>
            <w:pPr>
              <w:pStyle w:val="TableParagraph"/>
              <w:rPr>
                <w:rFonts w:ascii="Times New Roman"/>
                <w:sz w:val="12"/>
              </w:rPr>
            </w:pPr>
          </w:p>
        </w:tc>
        <w:tc>
          <w:tcPr>
            <w:tcW w:w="1621" w:type="dxa"/>
            <w:gridSpan w:val="2"/>
          </w:tcPr>
          <w:p>
            <w:pPr>
              <w:pStyle w:val="TableParagraph"/>
              <w:rPr>
                <w:rFonts w:ascii="Times New Roman"/>
                <w:sz w:val="12"/>
              </w:rPr>
            </w:pP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2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spacing w:line="153" w:lineRule="exact" w:before="47"/>
              <w:ind w:left="131"/>
              <w:rPr>
                <w:sz w:val="14"/>
              </w:rPr>
            </w:pPr>
            <w:r>
              <w:rPr>
                <w:sz w:val="14"/>
              </w:rPr>
              <w:t>Spese correnti</w:t>
            </w:r>
          </w:p>
        </w:tc>
        <w:tc>
          <w:tcPr>
            <w:tcW w:w="1759" w:type="dxa"/>
          </w:tcPr>
          <w:p>
            <w:pPr>
              <w:pStyle w:val="TableParagraph"/>
              <w:spacing w:line="153" w:lineRule="exact" w:before="47"/>
              <w:ind w:right="104"/>
              <w:jc w:val="right"/>
              <w:rPr>
                <w:sz w:val="14"/>
              </w:rPr>
            </w:pPr>
            <w:r>
              <w:rPr>
                <w:sz w:val="14"/>
              </w:rPr>
              <w:t>40.479,80</w:t>
            </w:r>
          </w:p>
        </w:tc>
        <w:tc>
          <w:tcPr>
            <w:tcW w:w="2059" w:type="dxa"/>
          </w:tcPr>
          <w:p>
            <w:pPr>
              <w:pStyle w:val="TableParagraph"/>
              <w:spacing w:before="38"/>
              <w:ind w:left="33"/>
              <w:rPr>
                <w:sz w:val="12"/>
              </w:rPr>
            </w:pPr>
            <w:r>
              <w:rPr>
                <w:sz w:val="12"/>
              </w:rPr>
              <w:t>previsione di competenza</w:t>
            </w:r>
          </w:p>
        </w:tc>
        <w:tc>
          <w:tcPr>
            <w:tcW w:w="1699" w:type="dxa"/>
          </w:tcPr>
          <w:p>
            <w:pPr>
              <w:pStyle w:val="TableParagraph"/>
              <w:spacing w:before="27"/>
              <w:ind w:right="62"/>
              <w:jc w:val="right"/>
              <w:rPr>
                <w:sz w:val="14"/>
              </w:rPr>
            </w:pPr>
            <w:r>
              <w:rPr>
                <w:sz w:val="14"/>
              </w:rPr>
              <w:t>160.812,51</w:t>
            </w:r>
          </w:p>
        </w:tc>
        <w:tc>
          <w:tcPr>
            <w:tcW w:w="1621" w:type="dxa"/>
            <w:gridSpan w:val="2"/>
          </w:tcPr>
          <w:p>
            <w:pPr>
              <w:pStyle w:val="TableParagraph"/>
              <w:spacing w:before="27"/>
              <w:ind w:left="754"/>
              <w:rPr>
                <w:sz w:val="14"/>
              </w:rPr>
            </w:pPr>
            <w:r>
              <w:rPr>
                <w:sz w:val="14"/>
              </w:rPr>
              <w:t>154.400,00</w:t>
            </w:r>
          </w:p>
        </w:tc>
        <w:tc>
          <w:tcPr>
            <w:tcW w:w="1317" w:type="dxa"/>
            <w:gridSpan w:val="2"/>
          </w:tcPr>
          <w:p>
            <w:pPr>
              <w:pStyle w:val="TableParagraph"/>
              <w:spacing w:before="27"/>
              <w:ind w:left="553"/>
              <w:rPr>
                <w:sz w:val="14"/>
              </w:rPr>
            </w:pPr>
            <w:r>
              <w:rPr>
                <w:sz w:val="14"/>
              </w:rPr>
              <w:t>156.400,00</w:t>
            </w:r>
          </w:p>
        </w:tc>
        <w:tc>
          <w:tcPr>
            <w:tcW w:w="1480" w:type="dxa"/>
            <w:tcBorders>
              <w:right w:val="single" w:sz="8" w:space="0" w:color="000000"/>
            </w:tcBorders>
          </w:tcPr>
          <w:p>
            <w:pPr>
              <w:pStyle w:val="TableParagraph"/>
              <w:spacing w:before="27"/>
              <w:ind w:right="70"/>
              <w:jc w:val="right"/>
              <w:rPr>
                <w:sz w:val="14"/>
              </w:rPr>
            </w:pPr>
            <w:r>
              <w:rPr>
                <w:sz w:val="14"/>
              </w:rPr>
              <w:t>156.400,00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left="910"/>
              <w:rPr>
                <w:sz w:val="14"/>
              </w:rPr>
            </w:pPr>
            <w:r>
              <w:rPr>
                <w:sz w:val="14"/>
              </w:rPr>
              <w:t>6.650,00</w:t>
            </w:r>
          </w:p>
        </w:tc>
        <w:tc>
          <w:tcPr>
            <w:tcW w:w="1317" w:type="dxa"/>
            <w:gridSpan w:val="2"/>
          </w:tcPr>
          <w:p>
            <w:pPr>
              <w:pStyle w:val="TableParagraph"/>
              <w:spacing w:before="7"/>
              <w:ind w:left="709"/>
              <w:rPr>
                <w:sz w:val="14"/>
              </w:rPr>
            </w:pPr>
            <w:r>
              <w:rPr>
                <w:sz w:val="14"/>
              </w:rPr>
              <w:t>5.150,00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5.900,00</w:t>
            </w:r>
          </w:p>
        </w:tc>
        <w:tc>
          <w:tcPr>
            <w:tcW w:w="1621" w:type="dxa"/>
            <w:gridSpan w:val="2"/>
          </w:tcPr>
          <w:p>
            <w:pPr>
              <w:pStyle w:val="TableParagraph"/>
              <w:spacing w:before="17"/>
              <w:ind w:left="910"/>
              <w:rPr>
                <w:sz w:val="14"/>
              </w:rPr>
            </w:pPr>
            <w:r>
              <w:rPr>
                <w:sz w:val="14"/>
              </w:rPr>
              <w:t>5.900,00</w:t>
            </w:r>
          </w:p>
        </w:tc>
        <w:tc>
          <w:tcPr>
            <w:tcW w:w="1317" w:type="dxa"/>
            <w:gridSpan w:val="2"/>
          </w:tcPr>
          <w:p>
            <w:pPr>
              <w:pStyle w:val="TableParagraph"/>
              <w:spacing w:before="17"/>
              <w:ind w:left="709"/>
              <w:rPr>
                <w:sz w:val="14"/>
              </w:rPr>
            </w:pPr>
            <w:r>
              <w:rPr>
                <w:sz w:val="14"/>
              </w:rPr>
              <w:t>5.900,00</w:t>
            </w:r>
          </w:p>
        </w:tc>
        <w:tc>
          <w:tcPr>
            <w:tcW w:w="1480" w:type="dxa"/>
            <w:tcBorders>
              <w:right w:val="single" w:sz="8" w:space="0" w:color="000000"/>
            </w:tcBorders>
          </w:tcPr>
          <w:p>
            <w:pPr>
              <w:pStyle w:val="TableParagraph"/>
              <w:spacing w:before="17"/>
              <w:ind w:right="70"/>
              <w:jc w:val="right"/>
              <w:rPr>
                <w:sz w:val="14"/>
              </w:rPr>
            </w:pPr>
            <w:r>
              <w:rPr>
                <w:sz w:val="14"/>
              </w:rPr>
              <w:t>5.900,00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192.835,90</w:t>
            </w:r>
          </w:p>
        </w:tc>
        <w:tc>
          <w:tcPr>
            <w:tcW w:w="1621" w:type="dxa"/>
            <w:gridSpan w:val="2"/>
          </w:tcPr>
          <w:p>
            <w:pPr>
              <w:pStyle w:val="TableParagraph"/>
              <w:spacing w:before="17"/>
              <w:ind w:left="754"/>
              <w:rPr>
                <w:sz w:val="14"/>
              </w:rPr>
            </w:pPr>
            <w:r>
              <w:rPr>
                <w:sz w:val="14"/>
              </w:rPr>
              <w:t>188.979,80</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5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spacing w:line="153" w:lineRule="exact" w:before="77"/>
              <w:ind w:left="131"/>
              <w:rPr>
                <w:sz w:val="14"/>
              </w:rPr>
            </w:pPr>
            <w:r>
              <w:rPr>
                <w:sz w:val="14"/>
              </w:rPr>
              <w:t>Spese in conto capitale</w:t>
            </w:r>
          </w:p>
        </w:tc>
        <w:tc>
          <w:tcPr>
            <w:tcW w:w="1759" w:type="dxa"/>
          </w:tcPr>
          <w:p>
            <w:pPr>
              <w:pStyle w:val="TableParagraph"/>
              <w:spacing w:line="153" w:lineRule="exact" w:before="77"/>
              <w:ind w:right="104"/>
              <w:jc w:val="right"/>
              <w:rPr>
                <w:sz w:val="14"/>
              </w:rPr>
            </w:pPr>
            <w:r>
              <w:rPr>
                <w:sz w:val="14"/>
              </w:rPr>
              <w:t>0,00</w:t>
            </w:r>
          </w:p>
        </w:tc>
        <w:tc>
          <w:tcPr>
            <w:tcW w:w="2059" w:type="dxa"/>
          </w:tcPr>
          <w:p>
            <w:pPr>
              <w:pStyle w:val="TableParagraph"/>
              <w:spacing w:before="68"/>
              <w:ind w:left="33"/>
              <w:rPr>
                <w:sz w:val="12"/>
              </w:rPr>
            </w:pPr>
            <w:r>
              <w:rPr>
                <w:sz w:val="12"/>
              </w:rPr>
              <w:t>previsione di competenza</w:t>
            </w:r>
          </w:p>
        </w:tc>
        <w:tc>
          <w:tcPr>
            <w:tcW w:w="1699" w:type="dxa"/>
          </w:tcPr>
          <w:p>
            <w:pPr>
              <w:pStyle w:val="TableParagraph"/>
              <w:spacing w:before="57"/>
              <w:ind w:right="62"/>
              <w:jc w:val="right"/>
              <w:rPr>
                <w:sz w:val="14"/>
              </w:rPr>
            </w:pPr>
            <w:r>
              <w:rPr>
                <w:sz w:val="14"/>
              </w:rPr>
              <w:t>0,00</w:t>
            </w:r>
          </w:p>
        </w:tc>
        <w:tc>
          <w:tcPr>
            <w:tcW w:w="1621" w:type="dxa"/>
            <w:gridSpan w:val="2"/>
          </w:tcPr>
          <w:p>
            <w:pPr>
              <w:pStyle w:val="TableParagraph"/>
              <w:spacing w:before="57"/>
              <w:ind w:right="163"/>
              <w:jc w:val="right"/>
              <w:rPr>
                <w:sz w:val="14"/>
              </w:rPr>
            </w:pPr>
            <w:r>
              <w:rPr>
                <w:sz w:val="14"/>
              </w:rPr>
              <w:t>0,00</w:t>
            </w:r>
          </w:p>
        </w:tc>
        <w:tc>
          <w:tcPr>
            <w:tcW w:w="1317" w:type="dxa"/>
            <w:gridSpan w:val="2"/>
          </w:tcPr>
          <w:p>
            <w:pPr>
              <w:pStyle w:val="TableParagraph"/>
              <w:spacing w:before="57"/>
              <w:ind w:right="60"/>
              <w:jc w:val="right"/>
              <w:rPr>
                <w:sz w:val="14"/>
              </w:rPr>
            </w:pPr>
            <w:r>
              <w:rPr>
                <w:sz w:val="14"/>
              </w:rPr>
              <w:t>0,00</w:t>
            </w:r>
          </w:p>
        </w:tc>
        <w:tc>
          <w:tcPr>
            <w:tcW w:w="1480" w:type="dxa"/>
            <w:tcBorders>
              <w:right w:val="single" w:sz="8" w:space="0" w:color="000000"/>
            </w:tcBorders>
          </w:tcPr>
          <w:p>
            <w:pPr>
              <w:pStyle w:val="TableParagraph"/>
              <w:spacing w:before="57"/>
              <w:ind w:right="70"/>
              <w:jc w:val="right"/>
              <w:rPr>
                <w:sz w:val="14"/>
              </w:rPr>
            </w:pPr>
            <w:r>
              <w:rPr>
                <w:sz w:val="14"/>
              </w:rPr>
              <w:t>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right="163"/>
              <w:jc w:val="right"/>
              <w:rPr>
                <w:sz w:val="14"/>
              </w:rPr>
            </w:pPr>
            <w:r>
              <w:rPr>
                <w:sz w:val="14"/>
              </w:rPr>
              <w:t>0,00</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5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spacing w:line="153" w:lineRule="exact" w:before="77"/>
              <w:ind w:left="56"/>
              <w:rPr>
                <w:b/>
                <w:i/>
                <w:sz w:val="14"/>
              </w:rPr>
            </w:pPr>
            <w:r>
              <w:rPr>
                <w:b/>
                <w:i/>
                <w:sz w:val="14"/>
              </w:rPr>
              <w:t>06</w:t>
            </w:r>
          </w:p>
        </w:tc>
        <w:tc>
          <w:tcPr>
            <w:tcW w:w="2839" w:type="dxa"/>
          </w:tcPr>
          <w:p>
            <w:pPr>
              <w:pStyle w:val="TableParagraph"/>
              <w:spacing w:line="153" w:lineRule="exact" w:before="77"/>
              <w:ind w:left="131"/>
              <w:rPr>
                <w:b/>
                <w:sz w:val="14"/>
              </w:rPr>
            </w:pPr>
            <w:r>
              <w:rPr>
                <w:b/>
                <w:sz w:val="14"/>
              </w:rPr>
              <w:t>Ufficio tecnico</w:t>
            </w:r>
          </w:p>
        </w:tc>
        <w:tc>
          <w:tcPr>
            <w:tcW w:w="1759" w:type="dxa"/>
          </w:tcPr>
          <w:p>
            <w:pPr>
              <w:pStyle w:val="TableParagraph"/>
              <w:spacing w:line="153" w:lineRule="exact" w:before="77"/>
              <w:ind w:right="104"/>
              <w:jc w:val="right"/>
              <w:rPr>
                <w:sz w:val="14"/>
              </w:rPr>
            </w:pPr>
            <w:r>
              <w:rPr>
                <w:sz w:val="14"/>
              </w:rPr>
              <w:t>40.479,80</w:t>
            </w:r>
          </w:p>
        </w:tc>
        <w:tc>
          <w:tcPr>
            <w:tcW w:w="2059" w:type="dxa"/>
          </w:tcPr>
          <w:p>
            <w:pPr>
              <w:pStyle w:val="TableParagraph"/>
              <w:spacing w:before="68"/>
              <w:ind w:left="33"/>
              <w:rPr>
                <w:sz w:val="12"/>
              </w:rPr>
            </w:pPr>
            <w:r>
              <w:rPr>
                <w:sz w:val="12"/>
              </w:rPr>
              <w:t>previsione di competenza</w:t>
            </w:r>
          </w:p>
        </w:tc>
        <w:tc>
          <w:tcPr>
            <w:tcW w:w="1699" w:type="dxa"/>
          </w:tcPr>
          <w:p>
            <w:pPr>
              <w:pStyle w:val="TableParagraph"/>
              <w:spacing w:before="57"/>
              <w:ind w:right="62"/>
              <w:jc w:val="right"/>
              <w:rPr>
                <w:sz w:val="14"/>
              </w:rPr>
            </w:pPr>
            <w:r>
              <w:rPr>
                <w:sz w:val="14"/>
              </w:rPr>
              <w:t>160.812,51</w:t>
            </w:r>
          </w:p>
        </w:tc>
        <w:tc>
          <w:tcPr>
            <w:tcW w:w="1621" w:type="dxa"/>
            <w:gridSpan w:val="2"/>
          </w:tcPr>
          <w:p>
            <w:pPr>
              <w:pStyle w:val="TableParagraph"/>
              <w:spacing w:before="57"/>
              <w:ind w:left="754"/>
              <w:rPr>
                <w:sz w:val="14"/>
              </w:rPr>
            </w:pPr>
            <w:r>
              <w:rPr>
                <w:sz w:val="14"/>
              </w:rPr>
              <w:t>154.400,00</w:t>
            </w:r>
          </w:p>
        </w:tc>
        <w:tc>
          <w:tcPr>
            <w:tcW w:w="1317" w:type="dxa"/>
            <w:gridSpan w:val="2"/>
          </w:tcPr>
          <w:p>
            <w:pPr>
              <w:pStyle w:val="TableParagraph"/>
              <w:spacing w:before="57"/>
              <w:ind w:left="553"/>
              <w:rPr>
                <w:sz w:val="14"/>
              </w:rPr>
            </w:pPr>
            <w:r>
              <w:rPr>
                <w:sz w:val="14"/>
              </w:rPr>
              <w:t>156.400,00</w:t>
            </w:r>
          </w:p>
        </w:tc>
        <w:tc>
          <w:tcPr>
            <w:tcW w:w="1480" w:type="dxa"/>
            <w:tcBorders>
              <w:right w:val="single" w:sz="8" w:space="0" w:color="000000"/>
            </w:tcBorders>
          </w:tcPr>
          <w:p>
            <w:pPr>
              <w:pStyle w:val="TableParagraph"/>
              <w:spacing w:before="57"/>
              <w:ind w:right="70"/>
              <w:jc w:val="right"/>
              <w:rPr>
                <w:sz w:val="14"/>
              </w:rPr>
            </w:pPr>
            <w:r>
              <w:rPr>
                <w:sz w:val="14"/>
              </w:rPr>
              <w:t>156.400,00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left="910"/>
              <w:rPr>
                <w:sz w:val="14"/>
              </w:rPr>
            </w:pPr>
            <w:r>
              <w:rPr>
                <w:sz w:val="14"/>
              </w:rPr>
              <w:t>6.650,00</w:t>
            </w:r>
          </w:p>
        </w:tc>
        <w:tc>
          <w:tcPr>
            <w:tcW w:w="1317" w:type="dxa"/>
            <w:gridSpan w:val="2"/>
          </w:tcPr>
          <w:p>
            <w:pPr>
              <w:pStyle w:val="TableParagraph"/>
              <w:spacing w:before="7"/>
              <w:ind w:left="709"/>
              <w:rPr>
                <w:sz w:val="14"/>
              </w:rPr>
            </w:pPr>
            <w:r>
              <w:rPr>
                <w:sz w:val="14"/>
              </w:rPr>
              <w:t>5.150,00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5.900,00</w:t>
            </w:r>
          </w:p>
        </w:tc>
        <w:tc>
          <w:tcPr>
            <w:tcW w:w="1621" w:type="dxa"/>
            <w:gridSpan w:val="2"/>
          </w:tcPr>
          <w:p>
            <w:pPr>
              <w:pStyle w:val="TableParagraph"/>
              <w:spacing w:before="17"/>
              <w:ind w:left="910"/>
              <w:rPr>
                <w:sz w:val="14"/>
              </w:rPr>
            </w:pPr>
            <w:r>
              <w:rPr>
                <w:sz w:val="14"/>
              </w:rPr>
              <w:t>5.900,00</w:t>
            </w:r>
          </w:p>
        </w:tc>
        <w:tc>
          <w:tcPr>
            <w:tcW w:w="1317" w:type="dxa"/>
            <w:gridSpan w:val="2"/>
          </w:tcPr>
          <w:p>
            <w:pPr>
              <w:pStyle w:val="TableParagraph"/>
              <w:spacing w:before="17"/>
              <w:ind w:left="709"/>
              <w:rPr>
                <w:sz w:val="14"/>
              </w:rPr>
            </w:pPr>
            <w:r>
              <w:rPr>
                <w:sz w:val="14"/>
              </w:rPr>
              <w:t>5.900,00</w:t>
            </w:r>
          </w:p>
        </w:tc>
        <w:tc>
          <w:tcPr>
            <w:tcW w:w="1480" w:type="dxa"/>
            <w:tcBorders>
              <w:right w:val="single" w:sz="8" w:space="0" w:color="000000"/>
            </w:tcBorders>
          </w:tcPr>
          <w:p>
            <w:pPr>
              <w:pStyle w:val="TableParagraph"/>
              <w:spacing w:before="17"/>
              <w:ind w:right="70"/>
              <w:jc w:val="right"/>
              <w:rPr>
                <w:sz w:val="14"/>
              </w:rPr>
            </w:pPr>
            <w:r>
              <w:rPr>
                <w:sz w:val="14"/>
              </w:rPr>
              <w:t>5.900,00</w:t>
            </w:r>
          </w:p>
        </w:tc>
      </w:tr>
      <w:tr>
        <w:trPr>
          <w:trHeight w:val="241"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192.835,90</w:t>
            </w:r>
          </w:p>
        </w:tc>
        <w:tc>
          <w:tcPr>
            <w:tcW w:w="1621" w:type="dxa"/>
            <w:gridSpan w:val="2"/>
          </w:tcPr>
          <w:p>
            <w:pPr>
              <w:pStyle w:val="TableParagraph"/>
              <w:spacing w:before="17"/>
              <w:ind w:left="754"/>
              <w:rPr>
                <w:sz w:val="14"/>
              </w:rPr>
            </w:pPr>
            <w:r>
              <w:rPr>
                <w:sz w:val="14"/>
              </w:rPr>
              <w:t>188.979,80</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38" w:hRule="atLeast"/>
        </w:trPr>
        <w:tc>
          <w:tcPr>
            <w:tcW w:w="445" w:type="dxa"/>
            <w:tcBorders>
              <w:left w:val="single" w:sz="8" w:space="0" w:color="000000"/>
            </w:tcBorders>
          </w:tcPr>
          <w:p>
            <w:pPr>
              <w:pStyle w:val="TableParagraph"/>
              <w:spacing w:line="142" w:lineRule="exact" w:before="76"/>
              <w:ind w:left="40"/>
              <w:rPr>
                <w:b/>
                <w:i/>
                <w:sz w:val="14"/>
              </w:rPr>
            </w:pPr>
            <w:r>
              <w:rPr>
                <w:b/>
                <w:i/>
                <w:sz w:val="14"/>
              </w:rPr>
              <w:t>0107</w:t>
            </w:r>
          </w:p>
        </w:tc>
        <w:tc>
          <w:tcPr>
            <w:tcW w:w="1349" w:type="dxa"/>
            <w:vMerge/>
            <w:tcBorders>
              <w:top w:val="nil"/>
            </w:tcBorders>
          </w:tcPr>
          <w:p>
            <w:pPr>
              <w:rPr>
                <w:sz w:val="2"/>
                <w:szCs w:val="2"/>
              </w:rPr>
            </w:pPr>
          </w:p>
        </w:tc>
        <w:tc>
          <w:tcPr>
            <w:tcW w:w="565" w:type="dxa"/>
          </w:tcPr>
          <w:p>
            <w:pPr>
              <w:pStyle w:val="TableParagraph"/>
              <w:spacing w:line="142" w:lineRule="exact" w:before="76"/>
              <w:ind w:left="56"/>
              <w:rPr>
                <w:b/>
                <w:i/>
                <w:sz w:val="14"/>
              </w:rPr>
            </w:pPr>
            <w:r>
              <w:rPr>
                <w:b/>
                <w:i/>
                <w:sz w:val="14"/>
              </w:rPr>
              <w:t>07</w:t>
            </w:r>
          </w:p>
        </w:tc>
        <w:tc>
          <w:tcPr>
            <w:tcW w:w="2839" w:type="dxa"/>
          </w:tcPr>
          <w:p>
            <w:pPr>
              <w:pStyle w:val="TableParagraph"/>
              <w:spacing w:line="160" w:lineRule="exact" w:before="58"/>
              <w:ind w:left="131"/>
              <w:rPr>
                <w:b/>
                <w:sz w:val="14"/>
              </w:rPr>
            </w:pPr>
            <w:r>
              <w:rPr>
                <w:b/>
                <w:sz w:val="14"/>
              </w:rPr>
              <w:t>Elezioni e consultazioni popolari -</w:t>
            </w:r>
          </w:p>
        </w:tc>
        <w:tc>
          <w:tcPr>
            <w:tcW w:w="1759" w:type="dxa"/>
          </w:tcPr>
          <w:p>
            <w:pPr>
              <w:pStyle w:val="TableParagraph"/>
              <w:rPr>
                <w:rFonts w:ascii="Times New Roman"/>
                <w:sz w:val="12"/>
              </w:rPr>
            </w:pPr>
          </w:p>
        </w:tc>
        <w:tc>
          <w:tcPr>
            <w:tcW w:w="2059" w:type="dxa"/>
          </w:tcPr>
          <w:p>
            <w:pPr>
              <w:pStyle w:val="TableParagraph"/>
              <w:rPr>
                <w:rFonts w:ascii="Times New Roman"/>
                <w:sz w:val="12"/>
              </w:rPr>
            </w:pPr>
          </w:p>
        </w:tc>
        <w:tc>
          <w:tcPr>
            <w:tcW w:w="1699" w:type="dxa"/>
          </w:tcPr>
          <w:p>
            <w:pPr>
              <w:pStyle w:val="TableParagraph"/>
              <w:rPr>
                <w:rFonts w:ascii="Times New Roman"/>
                <w:sz w:val="12"/>
              </w:rPr>
            </w:pPr>
          </w:p>
        </w:tc>
        <w:tc>
          <w:tcPr>
            <w:tcW w:w="1621" w:type="dxa"/>
            <w:gridSpan w:val="2"/>
          </w:tcPr>
          <w:p>
            <w:pPr>
              <w:pStyle w:val="TableParagraph"/>
              <w:rPr>
                <w:rFonts w:ascii="Times New Roman"/>
                <w:sz w:val="12"/>
              </w:rPr>
            </w:pP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18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spacing w:line="157" w:lineRule="exact"/>
              <w:ind w:left="131"/>
              <w:rPr>
                <w:b/>
                <w:sz w:val="14"/>
              </w:rPr>
            </w:pPr>
            <w:r>
              <w:rPr>
                <w:b/>
                <w:sz w:val="14"/>
              </w:rPr>
              <w:t>Anagrafe e stato civile</w:t>
            </w:r>
          </w:p>
        </w:tc>
        <w:tc>
          <w:tcPr>
            <w:tcW w:w="1759" w:type="dxa"/>
          </w:tcPr>
          <w:p>
            <w:pPr>
              <w:pStyle w:val="TableParagraph"/>
              <w:rPr>
                <w:rFonts w:ascii="Times New Roman"/>
                <w:sz w:val="12"/>
              </w:rPr>
            </w:pPr>
          </w:p>
        </w:tc>
        <w:tc>
          <w:tcPr>
            <w:tcW w:w="2059" w:type="dxa"/>
          </w:tcPr>
          <w:p>
            <w:pPr>
              <w:pStyle w:val="TableParagraph"/>
              <w:rPr>
                <w:rFonts w:ascii="Times New Roman"/>
                <w:sz w:val="12"/>
              </w:rPr>
            </w:pPr>
          </w:p>
        </w:tc>
        <w:tc>
          <w:tcPr>
            <w:tcW w:w="1699" w:type="dxa"/>
          </w:tcPr>
          <w:p>
            <w:pPr>
              <w:pStyle w:val="TableParagraph"/>
              <w:rPr>
                <w:rFonts w:ascii="Times New Roman"/>
                <w:sz w:val="12"/>
              </w:rPr>
            </w:pPr>
          </w:p>
        </w:tc>
        <w:tc>
          <w:tcPr>
            <w:tcW w:w="1621" w:type="dxa"/>
            <w:gridSpan w:val="2"/>
          </w:tcPr>
          <w:p>
            <w:pPr>
              <w:pStyle w:val="TableParagraph"/>
              <w:rPr>
                <w:rFonts w:ascii="Times New Roman"/>
                <w:sz w:val="12"/>
              </w:rPr>
            </w:pP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1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spacing w:line="153" w:lineRule="exact" w:before="38"/>
              <w:ind w:left="131"/>
              <w:rPr>
                <w:sz w:val="14"/>
              </w:rPr>
            </w:pPr>
            <w:r>
              <w:rPr>
                <w:sz w:val="14"/>
              </w:rPr>
              <w:t>Spese correnti</w:t>
            </w:r>
          </w:p>
        </w:tc>
        <w:tc>
          <w:tcPr>
            <w:tcW w:w="1759" w:type="dxa"/>
          </w:tcPr>
          <w:p>
            <w:pPr>
              <w:pStyle w:val="TableParagraph"/>
              <w:spacing w:line="153" w:lineRule="exact" w:before="38"/>
              <w:ind w:right="104"/>
              <w:jc w:val="right"/>
              <w:rPr>
                <w:sz w:val="14"/>
              </w:rPr>
            </w:pPr>
            <w:r>
              <w:rPr>
                <w:sz w:val="14"/>
              </w:rPr>
              <w:t>11.710,10</w:t>
            </w:r>
          </w:p>
        </w:tc>
        <w:tc>
          <w:tcPr>
            <w:tcW w:w="2059" w:type="dxa"/>
          </w:tcPr>
          <w:p>
            <w:pPr>
              <w:pStyle w:val="TableParagraph"/>
              <w:spacing w:before="29"/>
              <w:ind w:left="33"/>
              <w:rPr>
                <w:sz w:val="12"/>
              </w:rPr>
            </w:pPr>
            <w:r>
              <w:rPr>
                <w:sz w:val="12"/>
              </w:rPr>
              <w:t>previsione di competenza</w:t>
            </w:r>
          </w:p>
        </w:tc>
        <w:tc>
          <w:tcPr>
            <w:tcW w:w="1699" w:type="dxa"/>
          </w:tcPr>
          <w:p>
            <w:pPr>
              <w:pStyle w:val="TableParagraph"/>
              <w:spacing w:before="18"/>
              <w:ind w:right="62"/>
              <w:jc w:val="right"/>
              <w:rPr>
                <w:sz w:val="14"/>
              </w:rPr>
            </w:pPr>
            <w:r>
              <w:rPr>
                <w:sz w:val="14"/>
              </w:rPr>
              <w:t>129.939,55</w:t>
            </w:r>
          </w:p>
        </w:tc>
        <w:tc>
          <w:tcPr>
            <w:tcW w:w="1621" w:type="dxa"/>
            <w:gridSpan w:val="2"/>
          </w:tcPr>
          <w:p>
            <w:pPr>
              <w:pStyle w:val="TableParagraph"/>
              <w:spacing w:before="18"/>
              <w:ind w:left="754"/>
              <w:rPr>
                <w:sz w:val="14"/>
              </w:rPr>
            </w:pPr>
            <w:r>
              <w:rPr>
                <w:sz w:val="14"/>
              </w:rPr>
              <w:t>129.750,00</w:t>
            </w:r>
          </w:p>
        </w:tc>
        <w:tc>
          <w:tcPr>
            <w:tcW w:w="1317" w:type="dxa"/>
            <w:gridSpan w:val="2"/>
          </w:tcPr>
          <w:p>
            <w:pPr>
              <w:pStyle w:val="TableParagraph"/>
              <w:spacing w:before="18"/>
              <w:ind w:left="553"/>
              <w:rPr>
                <w:sz w:val="14"/>
              </w:rPr>
            </w:pPr>
            <w:r>
              <w:rPr>
                <w:sz w:val="14"/>
              </w:rPr>
              <w:t>128.750,00</w:t>
            </w:r>
          </w:p>
        </w:tc>
        <w:tc>
          <w:tcPr>
            <w:tcW w:w="1480" w:type="dxa"/>
            <w:tcBorders>
              <w:right w:val="single" w:sz="8" w:space="0" w:color="000000"/>
            </w:tcBorders>
          </w:tcPr>
          <w:p>
            <w:pPr>
              <w:pStyle w:val="TableParagraph"/>
              <w:spacing w:before="18"/>
              <w:ind w:right="70"/>
              <w:jc w:val="right"/>
              <w:rPr>
                <w:sz w:val="14"/>
              </w:rPr>
            </w:pPr>
            <w:r>
              <w:rPr>
                <w:sz w:val="14"/>
              </w:rPr>
              <w:t>127.750,00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right="163"/>
              <w:jc w:val="right"/>
              <w:rPr>
                <w:sz w:val="14"/>
              </w:rPr>
            </w:pPr>
            <w:r>
              <w:rPr>
                <w:sz w:val="14"/>
              </w:rPr>
              <w:t>0,00</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4"/>
              <w:jc w:val="right"/>
              <w:rPr>
                <w:sz w:val="14"/>
              </w:rPr>
            </w:pPr>
            <w:r>
              <w:rPr>
                <w:sz w:val="14"/>
              </w:rPr>
              <w:t>650,00</w:t>
            </w:r>
          </w:p>
        </w:tc>
        <w:tc>
          <w:tcPr>
            <w:tcW w:w="1621" w:type="dxa"/>
            <w:gridSpan w:val="2"/>
          </w:tcPr>
          <w:p>
            <w:pPr>
              <w:pStyle w:val="TableParagraph"/>
              <w:spacing w:before="17"/>
              <w:ind w:left="1026"/>
              <w:rPr>
                <w:sz w:val="14"/>
              </w:rPr>
            </w:pPr>
            <w:r>
              <w:rPr>
                <w:sz w:val="14"/>
              </w:rPr>
              <w:t>650,00</w:t>
            </w:r>
          </w:p>
        </w:tc>
        <w:tc>
          <w:tcPr>
            <w:tcW w:w="1317" w:type="dxa"/>
            <w:gridSpan w:val="2"/>
          </w:tcPr>
          <w:p>
            <w:pPr>
              <w:pStyle w:val="TableParagraph"/>
              <w:spacing w:before="17"/>
              <w:ind w:left="825"/>
              <w:rPr>
                <w:sz w:val="14"/>
              </w:rPr>
            </w:pPr>
            <w:r>
              <w:rPr>
                <w:sz w:val="14"/>
              </w:rPr>
              <w:t>650,00</w:t>
            </w:r>
          </w:p>
        </w:tc>
        <w:tc>
          <w:tcPr>
            <w:tcW w:w="1480" w:type="dxa"/>
            <w:tcBorders>
              <w:right w:val="single" w:sz="8" w:space="0" w:color="000000"/>
            </w:tcBorders>
          </w:tcPr>
          <w:p>
            <w:pPr>
              <w:pStyle w:val="TableParagraph"/>
              <w:spacing w:before="17"/>
              <w:ind w:right="72"/>
              <w:jc w:val="right"/>
              <w:rPr>
                <w:sz w:val="14"/>
              </w:rPr>
            </w:pPr>
            <w:r>
              <w:rPr>
                <w:sz w:val="14"/>
              </w:rPr>
              <w:t>650,00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130.389,55</w:t>
            </w:r>
          </w:p>
        </w:tc>
        <w:tc>
          <w:tcPr>
            <w:tcW w:w="1621" w:type="dxa"/>
            <w:gridSpan w:val="2"/>
          </w:tcPr>
          <w:p>
            <w:pPr>
              <w:pStyle w:val="TableParagraph"/>
              <w:spacing w:before="17"/>
              <w:ind w:left="754"/>
              <w:rPr>
                <w:sz w:val="14"/>
              </w:rPr>
            </w:pPr>
            <w:r>
              <w:rPr>
                <w:sz w:val="14"/>
              </w:rPr>
              <w:t>140.810,10</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5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spacing w:line="153" w:lineRule="exact" w:before="77"/>
              <w:ind w:left="131"/>
              <w:rPr>
                <w:sz w:val="14"/>
              </w:rPr>
            </w:pPr>
            <w:r>
              <w:rPr>
                <w:sz w:val="14"/>
              </w:rPr>
              <w:t>Spese in conto capitale</w:t>
            </w:r>
          </w:p>
        </w:tc>
        <w:tc>
          <w:tcPr>
            <w:tcW w:w="1759" w:type="dxa"/>
          </w:tcPr>
          <w:p>
            <w:pPr>
              <w:pStyle w:val="TableParagraph"/>
              <w:spacing w:line="153" w:lineRule="exact" w:before="77"/>
              <w:ind w:right="104"/>
              <w:jc w:val="right"/>
              <w:rPr>
                <w:sz w:val="14"/>
              </w:rPr>
            </w:pPr>
            <w:r>
              <w:rPr>
                <w:sz w:val="14"/>
              </w:rPr>
              <w:t>2.043,50</w:t>
            </w:r>
          </w:p>
        </w:tc>
        <w:tc>
          <w:tcPr>
            <w:tcW w:w="2059" w:type="dxa"/>
          </w:tcPr>
          <w:p>
            <w:pPr>
              <w:pStyle w:val="TableParagraph"/>
              <w:spacing w:before="68"/>
              <w:ind w:left="33"/>
              <w:rPr>
                <w:sz w:val="12"/>
              </w:rPr>
            </w:pPr>
            <w:r>
              <w:rPr>
                <w:sz w:val="12"/>
              </w:rPr>
              <w:t>previsione di competenza</w:t>
            </w:r>
          </w:p>
        </w:tc>
        <w:tc>
          <w:tcPr>
            <w:tcW w:w="1699" w:type="dxa"/>
          </w:tcPr>
          <w:p>
            <w:pPr>
              <w:pStyle w:val="TableParagraph"/>
              <w:spacing w:before="57"/>
              <w:ind w:right="62"/>
              <w:jc w:val="right"/>
              <w:rPr>
                <w:sz w:val="14"/>
              </w:rPr>
            </w:pPr>
            <w:r>
              <w:rPr>
                <w:sz w:val="14"/>
              </w:rPr>
              <w:t>9.363,50</w:t>
            </w:r>
          </w:p>
        </w:tc>
        <w:tc>
          <w:tcPr>
            <w:tcW w:w="1621" w:type="dxa"/>
            <w:gridSpan w:val="2"/>
          </w:tcPr>
          <w:p>
            <w:pPr>
              <w:pStyle w:val="TableParagraph"/>
              <w:spacing w:before="57"/>
              <w:ind w:right="163"/>
              <w:jc w:val="right"/>
              <w:rPr>
                <w:sz w:val="14"/>
              </w:rPr>
            </w:pPr>
            <w:r>
              <w:rPr>
                <w:sz w:val="14"/>
              </w:rPr>
              <w:t>0,00</w:t>
            </w:r>
          </w:p>
        </w:tc>
        <w:tc>
          <w:tcPr>
            <w:tcW w:w="1317" w:type="dxa"/>
            <w:gridSpan w:val="2"/>
          </w:tcPr>
          <w:p>
            <w:pPr>
              <w:pStyle w:val="TableParagraph"/>
              <w:spacing w:before="57"/>
              <w:ind w:right="60"/>
              <w:jc w:val="right"/>
              <w:rPr>
                <w:sz w:val="14"/>
              </w:rPr>
            </w:pPr>
            <w:r>
              <w:rPr>
                <w:sz w:val="14"/>
              </w:rPr>
              <w:t>0,00</w:t>
            </w:r>
          </w:p>
        </w:tc>
        <w:tc>
          <w:tcPr>
            <w:tcW w:w="1480" w:type="dxa"/>
            <w:tcBorders>
              <w:right w:val="single" w:sz="8" w:space="0" w:color="000000"/>
            </w:tcBorders>
          </w:tcPr>
          <w:p>
            <w:pPr>
              <w:pStyle w:val="TableParagraph"/>
              <w:spacing w:before="57"/>
              <w:ind w:right="70"/>
              <w:jc w:val="right"/>
              <w:rPr>
                <w:sz w:val="14"/>
              </w:rPr>
            </w:pPr>
            <w:r>
              <w:rPr>
                <w:sz w:val="14"/>
              </w:rPr>
              <w:t>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right="163"/>
              <w:jc w:val="right"/>
              <w:rPr>
                <w:sz w:val="14"/>
              </w:rPr>
            </w:pPr>
            <w:r>
              <w:rPr>
                <w:sz w:val="14"/>
              </w:rPr>
              <w:t>0,00</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9.363,50</w:t>
            </w:r>
          </w:p>
        </w:tc>
        <w:tc>
          <w:tcPr>
            <w:tcW w:w="1621" w:type="dxa"/>
            <w:gridSpan w:val="2"/>
          </w:tcPr>
          <w:p>
            <w:pPr>
              <w:pStyle w:val="TableParagraph"/>
              <w:spacing w:before="17"/>
              <w:ind w:left="910"/>
              <w:rPr>
                <w:sz w:val="14"/>
              </w:rPr>
            </w:pPr>
            <w:r>
              <w:rPr>
                <w:sz w:val="14"/>
              </w:rPr>
              <w:t>2.043,50</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39"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spacing w:line="142" w:lineRule="exact" w:before="77"/>
              <w:ind w:left="56"/>
              <w:rPr>
                <w:b/>
                <w:i/>
                <w:sz w:val="14"/>
              </w:rPr>
            </w:pPr>
            <w:r>
              <w:rPr>
                <w:b/>
                <w:i/>
                <w:sz w:val="14"/>
              </w:rPr>
              <w:t>07</w:t>
            </w:r>
          </w:p>
        </w:tc>
        <w:tc>
          <w:tcPr>
            <w:tcW w:w="2839" w:type="dxa"/>
          </w:tcPr>
          <w:p>
            <w:pPr>
              <w:pStyle w:val="TableParagraph"/>
              <w:spacing w:line="160" w:lineRule="exact" w:before="59"/>
              <w:ind w:left="131"/>
              <w:rPr>
                <w:b/>
                <w:sz w:val="14"/>
              </w:rPr>
            </w:pPr>
            <w:r>
              <w:rPr>
                <w:b/>
                <w:sz w:val="14"/>
              </w:rPr>
              <w:t>Elezioni e consultazioni popolari -</w:t>
            </w:r>
          </w:p>
        </w:tc>
        <w:tc>
          <w:tcPr>
            <w:tcW w:w="1759" w:type="dxa"/>
          </w:tcPr>
          <w:p>
            <w:pPr>
              <w:pStyle w:val="TableParagraph"/>
              <w:spacing w:line="142" w:lineRule="exact" w:before="77"/>
              <w:ind w:right="104"/>
              <w:jc w:val="right"/>
              <w:rPr>
                <w:sz w:val="14"/>
              </w:rPr>
            </w:pPr>
            <w:r>
              <w:rPr>
                <w:sz w:val="14"/>
              </w:rPr>
              <w:t>13.753,60</w:t>
            </w:r>
          </w:p>
        </w:tc>
        <w:tc>
          <w:tcPr>
            <w:tcW w:w="2059" w:type="dxa"/>
          </w:tcPr>
          <w:p>
            <w:pPr>
              <w:pStyle w:val="TableParagraph"/>
              <w:spacing w:before="68"/>
              <w:ind w:left="33"/>
              <w:rPr>
                <w:sz w:val="12"/>
              </w:rPr>
            </w:pPr>
            <w:r>
              <w:rPr>
                <w:sz w:val="12"/>
              </w:rPr>
              <w:t>previsione di competenza</w:t>
            </w:r>
          </w:p>
        </w:tc>
        <w:tc>
          <w:tcPr>
            <w:tcW w:w="1699" w:type="dxa"/>
          </w:tcPr>
          <w:p>
            <w:pPr>
              <w:pStyle w:val="TableParagraph"/>
              <w:spacing w:before="57"/>
              <w:ind w:right="62"/>
              <w:jc w:val="right"/>
              <w:rPr>
                <w:sz w:val="14"/>
              </w:rPr>
            </w:pPr>
            <w:r>
              <w:rPr>
                <w:sz w:val="14"/>
              </w:rPr>
              <w:t>139.303,05</w:t>
            </w:r>
          </w:p>
        </w:tc>
        <w:tc>
          <w:tcPr>
            <w:tcW w:w="1621" w:type="dxa"/>
            <w:gridSpan w:val="2"/>
          </w:tcPr>
          <w:p>
            <w:pPr>
              <w:pStyle w:val="TableParagraph"/>
              <w:spacing w:before="57"/>
              <w:ind w:left="754"/>
              <w:rPr>
                <w:sz w:val="14"/>
              </w:rPr>
            </w:pPr>
            <w:r>
              <w:rPr>
                <w:sz w:val="14"/>
              </w:rPr>
              <w:t>129.750,00</w:t>
            </w:r>
          </w:p>
        </w:tc>
        <w:tc>
          <w:tcPr>
            <w:tcW w:w="1317" w:type="dxa"/>
            <w:gridSpan w:val="2"/>
          </w:tcPr>
          <w:p>
            <w:pPr>
              <w:pStyle w:val="TableParagraph"/>
              <w:spacing w:before="57"/>
              <w:ind w:left="553"/>
              <w:rPr>
                <w:sz w:val="14"/>
              </w:rPr>
            </w:pPr>
            <w:r>
              <w:rPr>
                <w:sz w:val="14"/>
              </w:rPr>
              <w:t>128.750,00</w:t>
            </w:r>
          </w:p>
        </w:tc>
        <w:tc>
          <w:tcPr>
            <w:tcW w:w="1480" w:type="dxa"/>
            <w:tcBorders>
              <w:right w:val="single" w:sz="8" w:space="0" w:color="000000"/>
            </w:tcBorders>
          </w:tcPr>
          <w:p>
            <w:pPr>
              <w:pStyle w:val="TableParagraph"/>
              <w:spacing w:before="57"/>
              <w:ind w:right="70"/>
              <w:jc w:val="right"/>
              <w:rPr>
                <w:sz w:val="14"/>
              </w:rPr>
            </w:pPr>
            <w:r>
              <w:rPr>
                <w:sz w:val="14"/>
              </w:rPr>
              <w:t>127.750,00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spacing w:line="157" w:lineRule="exact"/>
              <w:ind w:left="131"/>
              <w:rPr>
                <w:b/>
                <w:sz w:val="14"/>
              </w:rPr>
            </w:pPr>
            <w:r>
              <w:rPr>
                <w:b/>
                <w:sz w:val="14"/>
              </w:rPr>
              <w:t>Anagrafe e stato civile</w:t>
            </w:r>
          </w:p>
        </w:tc>
        <w:tc>
          <w:tcPr>
            <w:tcW w:w="1759" w:type="dxa"/>
          </w:tcPr>
          <w:p>
            <w:pPr>
              <w:pStyle w:val="TableParagraph"/>
              <w:rPr>
                <w:rFonts w:ascii="Times New Roman"/>
                <w:sz w:val="12"/>
              </w:rPr>
            </w:pPr>
          </w:p>
        </w:tc>
        <w:tc>
          <w:tcPr>
            <w:tcW w:w="2059" w:type="dxa"/>
          </w:tcPr>
          <w:p>
            <w:pPr>
              <w:pStyle w:val="TableParagraph"/>
              <w:spacing w:before="29"/>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18"/>
              <w:ind w:right="163"/>
              <w:jc w:val="right"/>
              <w:rPr>
                <w:sz w:val="14"/>
              </w:rPr>
            </w:pPr>
            <w:r>
              <w:rPr>
                <w:sz w:val="14"/>
              </w:rPr>
              <w:t>0,00</w:t>
            </w:r>
          </w:p>
        </w:tc>
        <w:tc>
          <w:tcPr>
            <w:tcW w:w="1317" w:type="dxa"/>
            <w:gridSpan w:val="2"/>
          </w:tcPr>
          <w:p>
            <w:pPr>
              <w:pStyle w:val="TableParagraph"/>
              <w:spacing w:before="18"/>
              <w:ind w:right="60"/>
              <w:jc w:val="right"/>
              <w:rPr>
                <w:sz w:val="14"/>
              </w:rPr>
            </w:pPr>
            <w:r>
              <w:rPr>
                <w:sz w:val="14"/>
              </w:rPr>
              <w:t>0,00</w:t>
            </w:r>
          </w:p>
        </w:tc>
        <w:tc>
          <w:tcPr>
            <w:tcW w:w="1480" w:type="dxa"/>
            <w:tcBorders>
              <w:right w:val="single" w:sz="8" w:space="0" w:color="000000"/>
            </w:tcBorders>
          </w:tcPr>
          <w:p>
            <w:pPr>
              <w:pStyle w:val="TableParagraph"/>
              <w:spacing w:before="18"/>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4"/>
              <w:jc w:val="right"/>
              <w:rPr>
                <w:sz w:val="14"/>
              </w:rPr>
            </w:pPr>
            <w:r>
              <w:rPr>
                <w:sz w:val="14"/>
              </w:rPr>
              <w:t>650,00</w:t>
            </w:r>
          </w:p>
        </w:tc>
        <w:tc>
          <w:tcPr>
            <w:tcW w:w="1621" w:type="dxa"/>
            <w:gridSpan w:val="2"/>
          </w:tcPr>
          <w:p>
            <w:pPr>
              <w:pStyle w:val="TableParagraph"/>
              <w:spacing w:before="17"/>
              <w:ind w:left="1026"/>
              <w:rPr>
                <w:sz w:val="14"/>
              </w:rPr>
            </w:pPr>
            <w:r>
              <w:rPr>
                <w:sz w:val="14"/>
              </w:rPr>
              <w:t>650,00</w:t>
            </w:r>
          </w:p>
        </w:tc>
        <w:tc>
          <w:tcPr>
            <w:tcW w:w="1317" w:type="dxa"/>
            <w:gridSpan w:val="2"/>
          </w:tcPr>
          <w:p>
            <w:pPr>
              <w:pStyle w:val="TableParagraph"/>
              <w:spacing w:before="17"/>
              <w:ind w:left="825"/>
              <w:rPr>
                <w:sz w:val="14"/>
              </w:rPr>
            </w:pPr>
            <w:r>
              <w:rPr>
                <w:sz w:val="14"/>
              </w:rPr>
              <w:t>650,00</w:t>
            </w:r>
          </w:p>
        </w:tc>
        <w:tc>
          <w:tcPr>
            <w:tcW w:w="1480" w:type="dxa"/>
            <w:tcBorders>
              <w:right w:val="single" w:sz="8" w:space="0" w:color="000000"/>
            </w:tcBorders>
          </w:tcPr>
          <w:p>
            <w:pPr>
              <w:pStyle w:val="TableParagraph"/>
              <w:spacing w:before="17"/>
              <w:ind w:right="72"/>
              <w:jc w:val="right"/>
              <w:rPr>
                <w:sz w:val="14"/>
              </w:rPr>
            </w:pPr>
            <w:r>
              <w:rPr>
                <w:sz w:val="14"/>
              </w:rPr>
              <w:t>650,00</w:t>
            </w:r>
          </w:p>
        </w:tc>
      </w:tr>
      <w:tr>
        <w:trPr>
          <w:trHeight w:val="32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139.753,05</w:t>
            </w:r>
          </w:p>
        </w:tc>
        <w:tc>
          <w:tcPr>
            <w:tcW w:w="1621" w:type="dxa"/>
            <w:gridSpan w:val="2"/>
          </w:tcPr>
          <w:p>
            <w:pPr>
              <w:pStyle w:val="TableParagraph"/>
              <w:spacing w:before="17"/>
              <w:ind w:left="754"/>
              <w:rPr>
                <w:sz w:val="14"/>
              </w:rPr>
            </w:pPr>
            <w:r>
              <w:rPr>
                <w:sz w:val="14"/>
              </w:rPr>
              <w:t>142.853,60</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91" w:hRule="atLeast"/>
        </w:trPr>
        <w:tc>
          <w:tcPr>
            <w:tcW w:w="445" w:type="dxa"/>
            <w:tcBorders>
              <w:left w:val="single" w:sz="8" w:space="0" w:color="000000"/>
            </w:tcBorders>
          </w:tcPr>
          <w:p>
            <w:pPr>
              <w:pStyle w:val="TableParagraph"/>
              <w:spacing w:line="134" w:lineRule="exact" w:before="137"/>
              <w:ind w:left="40"/>
              <w:rPr>
                <w:b/>
                <w:i/>
                <w:sz w:val="14"/>
              </w:rPr>
            </w:pPr>
            <w:r>
              <w:rPr>
                <w:b/>
                <w:i/>
                <w:sz w:val="14"/>
              </w:rPr>
              <w:t>0108</w:t>
            </w:r>
          </w:p>
        </w:tc>
        <w:tc>
          <w:tcPr>
            <w:tcW w:w="1349" w:type="dxa"/>
            <w:vMerge/>
            <w:tcBorders>
              <w:top w:val="nil"/>
            </w:tcBorders>
          </w:tcPr>
          <w:p>
            <w:pPr>
              <w:rPr>
                <w:sz w:val="2"/>
                <w:szCs w:val="2"/>
              </w:rPr>
            </w:pPr>
          </w:p>
        </w:tc>
        <w:tc>
          <w:tcPr>
            <w:tcW w:w="565" w:type="dxa"/>
          </w:tcPr>
          <w:p>
            <w:pPr>
              <w:pStyle w:val="TableParagraph"/>
              <w:spacing w:line="134" w:lineRule="exact" w:before="137"/>
              <w:ind w:left="56"/>
              <w:rPr>
                <w:b/>
                <w:i/>
                <w:sz w:val="14"/>
              </w:rPr>
            </w:pPr>
            <w:r>
              <w:rPr>
                <w:b/>
                <w:i/>
                <w:sz w:val="14"/>
              </w:rPr>
              <w:t>08</w:t>
            </w:r>
          </w:p>
        </w:tc>
        <w:tc>
          <w:tcPr>
            <w:tcW w:w="2839" w:type="dxa"/>
          </w:tcPr>
          <w:p>
            <w:pPr>
              <w:pStyle w:val="TableParagraph"/>
              <w:spacing w:line="134" w:lineRule="exact" w:before="137"/>
              <w:ind w:left="131"/>
              <w:rPr>
                <w:b/>
                <w:sz w:val="14"/>
              </w:rPr>
            </w:pPr>
            <w:r>
              <w:rPr>
                <w:b/>
                <w:sz w:val="14"/>
              </w:rPr>
              <w:t>Statistica e sistemi informativi</w:t>
            </w:r>
          </w:p>
        </w:tc>
        <w:tc>
          <w:tcPr>
            <w:tcW w:w="1759" w:type="dxa"/>
          </w:tcPr>
          <w:p>
            <w:pPr>
              <w:pStyle w:val="TableParagraph"/>
              <w:rPr>
                <w:rFonts w:ascii="Times New Roman"/>
                <w:sz w:val="12"/>
              </w:rPr>
            </w:pPr>
          </w:p>
        </w:tc>
        <w:tc>
          <w:tcPr>
            <w:tcW w:w="2059" w:type="dxa"/>
          </w:tcPr>
          <w:p>
            <w:pPr>
              <w:pStyle w:val="TableParagraph"/>
              <w:rPr>
                <w:rFonts w:ascii="Times New Roman"/>
                <w:sz w:val="12"/>
              </w:rPr>
            </w:pPr>
          </w:p>
        </w:tc>
        <w:tc>
          <w:tcPr>
            <w:tcW w:w="1699" w:type="dxa"/>
          </w:tcPr>
          <w:p>
            <w:pPr>
              <w:pStyle w:val="TableParagraph"/>
              <w:rPr>
                <w:rFonts w:ascii="Times New Roman"/>
                <w:sz w:val="12"/>
              </w:rPr>
            </w:pPr>
          </w:p>
        </w:tc>
        <w:tc>
          <w:tcPr>
            <w:tcW w:w="1621" w:type="dxa"/>
            <w:gridSpan w:val="2"/>
          </w:tcPr>
          <w:p>
            <w:pPr>
              <w:pStyle w:val="TableParagraph"/>
              <w:rPr>
                <w:rFonts w:ascii="Times New Roman"/>
                <w:sz w:val="12"/>
              </w:rPr>
            </w:pP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bl>
    <w:p>
      <w:pPr>
        <w:spacing w:after="0"/>
        <w:rPr>
          <w:rFonts w:ascii="Times New Roman"/>
          <w:sz w:val="12"/>
        </w:rPr>
        <w:sectPr>
          <w:pgSz w:w="16840" w:h="11900" w:orient="landscape"/>
          <w:pgMar w:header="907" w:footer="915" w:top="1120" w:bottom="1180" w:left="720" w:right="720"/>
        </w:sectPr>
      </w:pPr>
    </w:p>
    <w:p>
      <w:pPr>
        <w:pStyle w:val="BodyText"/>
        <w:spacing w:before="7"/>
        <w:rPr>
          <w:rFonts w:ascii="Times New Roman"/>
          <w:b w:val="0"/>
          <w:sz w:val="15"/>
        </w:rPr>
      </w:pPr>
    </w:p>
    <w:tbl>
      <w:tblPr>
        <w:tblW w:w="0" w:type="auto"/>
        <w:jc w:val="left"/>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5"/>
        <w:gridCol w:w="1349"/>
        <w:gridCol w:w="565"/>
        <w:gridCol w:w="2839"/>
        <w:gridCol w:w="1759"/>
        <w:gridCol w:w="2059"/>
        <w:gridCol w:w="1699"/>
        <w:gridCol w:w="1479"/>
        <w:gridCol w:w="142"/>
        <w:gridCol w:w="311"/>
        <w:gridCol w:w="1006"/>
        <w:gridCol w:w="1480"/>
      </w:tblGrid>
      <w:tr>
        <w:trPr>
          <w:trHeight w:val="300" w:hRule="atLeast"/>
        </w:trPr>
        <w:tc>
          <w:tcPr>
            <w:tcW w:w="1794" w:type="dxa"/>
            <w:gridSpan w:val="2"/>
            <w:vMerge w:val="restart"/>
            <w:tcBorders>
              <w:top w:val="single" w:sz="8" w:space="0" w:color="000000"/>
              <w:left w:val="single" w:sz="8" w:space="0" w:color="000000"/>
              <w:bottom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40"/>
              <w:rPr>
                <w:sz w:val="14"/>
              </w:rPr>
            </w:pPr>
            <w:r>
              <w:rPr>
                <w:sz w:val="14"/>
              </w:rPr>
              <w:t>MISSIONE, PROGRAMMA,</w:t>
            </w:r>
          </w:p>
        </w:tc>
        <w:tc>
          <w:tcPr>
            <w:tcW w:w="565" w:type="dxa"/>
            <w:vMerge w:val="restart"/>
            <w:tcBorders>
              <w:top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29"/>
              <w:rPr>
                <w:sz w:val="14"/>
              </w:rPr>
            </w:pPr>
            <w:r>
              <w:rPr>
                <w:sz w:val="14"/>
              </w:rPr>
              <w:t>TITOLO</w:t>
            </w:r>
          </w:p>
        </w:tc>
        <w:tc>
          <w:tcPr>
            <w:tcW w:w="2839"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829"/>
              <w:rPr>
                <w:sz w:val="14"/>
              </w:rPr>
            </w:pPr>
            <w:r>
              <w:rPr>
                <w:sz w:val="14"/>
              </w:rPr>
              <w:t>DENOMINAZIONE</w:t>
            </w:r>
          </w:p>
        </w:tc>
        <w:tc>
          <w:tcPr>
            <w:tcW w:w="1759"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spacing w:before="8"/>
              <w:rPr>
                <w:rFonts w:ascii="Times New Roman"/>
                <w:sz w:val="13"/>
              </w:rPr>
            </w:pPr>
          </w:p>
          <w:p>
            <w:pPr>
              <w:pStyle w:val="TableParagraph"/>
              <w:spacing w:line="261" w:lineRule="auto"/>
              <w:ind w:left="119" w:right="72"/>
              <w:jc w:val="center"/>
              <w:rPr>
                <w:sz w:val="12"/>
              </w:rPr>
            </w:pPr>
            <w:r>
              <w:rPr>
                <w:sz w:val="12"/>
              </w:rPr>
              <w:t>RESIDUI PRESUNTI AL TERMINE DELL'ESERCIZIO 2018</w:t>
            </w:r>
          </w:p>
        </w:tc>
        <w:tc>
          <w:tcPr>
            <w:tcW w:w="2059"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1699"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rPr>
                <w:rFonts w:ascii="Times New Roman"/>
                <w:sz w:val="12"/>
              </w:rPr>
            </w:pPr>
          </w:p>
          <w:p>
            <w:pPr>
              <w:pStyle w:val="TableParagraph"/>
              <w:spacing w:line="261" w:lineRule="auto" w:before="95"/>
              <w:ind w:left="369" w:right="115" w:hanging="206"/>
              <w:rPr>
                <w:sz w:val="12"/>
              </w:rPr>
            </w:pPr>
            <w:r>
              <w:rPr>
                <w:sz w:val="12"/>
              </w:rPr>
              <w:t>PREVISIONI DEFINITIVE DELL'ANNO 2018</w:t>
            </w:r>
          </w:p>
        </w:tc>
        <w:tc>
          <w:tcPr>
            <w:tcW w:w="1621" w:type="dxa"/>
            <w:gridSpan w:val="2"/>
            <w:tcBorders>
              <w:top w:val="single" w:sz="8" w:space="0" w:color="000000"/>
              <w:left w:val="single" w:sz="8" w:space="0" w:color="000000"/>
              <w:bottom w:val="single" w:sz="8" w:space="0" w:color="000000"/>
            </w:tcBorders>
          </w:tcPr>
          <w:p>
            <w:pPr>
              <w:pStyle w:val="TableParagraph"/>
              <w:spacing w:before="76"/>
              <w:ind w:left="806"/>
              <w:rPr>
                <w:sz w:val="14"/>
              </w:rPr>
            </w:pPr>
            <w:r>
              <w:rPr>
                <w:sz w:val="14"/>
              </w:rPr>
              <w:t>PREVISIONI</w:t>
            </w:r>
          </w:p>
        </w:tc>
        <w:tc>
          <w:tcPr>
            <w:tcW w:w="311" w:type="dxa"/>
            <w:tcBorders>
              <w:top w:val="single" w:sz="8" w:space="0" w:color="000000"/>
              <w:bottom w:val="single" w:sz="8" w:space="0" w:color="000000"/>
            </w:tcBorders>
          </w:tcPr>
          <w:p>
            <w:pPr>
              <w:pStyle w:val="TableParagraph"/>
              <w:spacing w:before="76"/>
              <w:ind w:left="36"/>
              <w:rPr>
                <w:sz w:val="14"/>
              </w:rPr>
            </w:pPr>
            <w:r>
              <w:rPr>
                <w:sz w:val="14"/>
              </w:rPr>
              <w:t>DEL</w:t>
            </w:r>
          </w:p>
        </w:tc>
        <w:tc>
          <w:tcPr>
            <w:tcW w:w="2486" w:type="dxa"/>
            <w:gridSpan w:val="2"/>
            <w:tcBorders>
              <w:top w:val="single" w:sz="8" w:space="0" w:color="000000"/>
              <w:bottom w:val="single" w:sz="8" w:space="0" w:color="000000"/>
              <w:right w:val="single" w:sz="8" w:space="0" w:color="000000"/>
            </w:tcBorders>
          </w:tcPr>
          <w:p>
            <w:pPr>
              <w:pStyle w:val="TableParagraph"/>
              <w:spacing w:before="76"/>
              <w:ind w:left="36"/>
              <w:rPr>
                <w:sz w:val="14"/>
              </w:rPr>
            </w:pPr>
            <w:r>
              <w:rPr>
                <w:sz w:val="14"/>
              </w:rPr>
              <w:t>BILANCIO PLURIENNALE</w:t>
            </w:r>
          </w:p>
        </w:tc>
      </w:tr>
      <w:tr>
        <w:trPr>
          <w:trHeight w:val="680" w:hRule="atLeast"/>
        </w:trPr>
        <w:tc>
          <w:tcPr>
            <w:tcW w:w="1794" w:type="dxa"/>
            <w:gridSpan w:val="2"/>
            <w:vMerge/>
            <w:tcBorders>
              <w:top w:val="nil"/>
              <w:left w:val="single" w:sz="8" w:space="0" w:color="000000"/>
              <w:bottom w:val="single" w:sz="8" w:space="0" w:color="000000"/>
            </w:tcBorders>
          </w:tcPr>
          <w:p>
            <w:pPr>
              <w:rPr>
                <w:sz w:val="2"/>
                <w:szCs w:val="2"/>
              </w:rPr>
            </w:pPr>
          </w:p>
        </w:tc>
        <w:tc>
          <w:tcPr>
            <w:tcW w:w="565" w:type="dxa"/>
            <w:vMerge/>
            <w:tcBorders>
              <w:top w:val="nil"/>
              <w:bottom w:val="single" w:sz="8" w:space="0" w:color="000000"/>
              <w:right w:val="single" w:sz="8" w:space="0" w:color="000000"/>
            </w:tcBorders>
          </w:tcPr>
          <w:p>
            <w:pPr>
              <w:rPr>
                <w:sz w:val="2"/>
                <w:szCs w:val="2"/>
              </w:rPr>
            </w:pPr>
          </w:p>
        </w:tc>
        <w:tc>
          <w:tcPr>
            <w:tcW w:w="2839" w:type="dxa"/>
            <w:vMerge/>
            <w:tcBorders>
              <w:top w:val="nil"/>
              <w:left w:val="single" w:sz="8" w:space="0" w:color="000000"/>
              <w:bottom w:val="single" w:sz="8" w:space="0" w:color="000000"/>
              <w:right w:val="single" w:sz="8" w:space="0" w:color="000000"/>
            </w:tcBorders>
          </w:tcPr>
          <w:p>
            <w:pPr>
              <w:rPr>
                <w:sz w:val="2"/>
                <w:szCs w:val="2"/>
              </w:rPr>
            </w:pPr>
          </w:p>
        </w:tc>
        <w:tc>
          <w:tcPr>
            <w:tcW w:w="1759" w:type="dxa"/>
            <w:vMerge/>
            <w:tcBorders>
              <w:top w:val="nil"/>
              <w:left w:val="single" w:sz="8" w:space="0" w:color="000000"/>
              <w:bottom w:val="single" w:sz="8" w:space="0" w:color="000000"/>
              <w:right w:val="single" w:sz="8" w:space="0" w:color="000000"/>
            </w:tcBorders>
          </w:tcPr>
          <w:p>
            <w:pPr>
              <w:rPr>
                <w:sz w:val="2"/>
                <w:szCs w:val="2"/>
              </w:rPr>
            </w:pPr>
          </w:p>
        </w:tc>
        <w:tc>
          <w:tcPr>
            <w:tcW w:w="2059" w:type="dxa"/>
            <w:vMerge/>
            <w:tcBorders>
              <w:top w:val="nil"/>
              <w:left w:val="single" w:sz="8" w:space="0" w:color="000000"/>
              <w:bottom w:val="single" w:sz="8" w:space="0" w:color="000000"/>
              <w:right w:val="single" w:sz="8" w:space="0" w:color="000000"/>
            </w:tcBorders>
          </w:tcPr>
          <w:p>
            <w:pPr>
              <w:rPr>
                <w:sz w:val="2"/>
                <w:szCs w:val="2"/>
              </w:rPr>
            </w:pPr>
          </w:p>
        </w:tc>
        <w:tc>
          <w:tcPr>
            <w:tcW w:w="1699" w:type="dxa"/>
            <w:vMerge/>
            <w:tcBorders>
              <w:top w:val="nil"/>
              <w:left w:val="single" w:sz="8" w:space="0" w:color="000000"/>
              <w:bottom w:val="single" w:sz="8" w:space="0" w:color="000000"/>
              <w:right w:val="single" w:sz="8" w:space="0" w:color="000000"/>
            </w:tcBorders>
          </w:tcPr>
          <w:p>
            <w:pPr>
              <w:rPr>
                <w:sz w:val="2"/>
                <w:szCs w:val="2"/>
              </w:rPr>
            </w:pPr>
          </w:p>
        </w:tc>
        <w:tc>
          <w:tcPr>
            <w:tcW w:w="1479" w:type="dxa"/>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79" w:right="104" w:hanging="446"/>
              <w:rPr>
                <w:sz w:val="14"/>
              </w:rPr>
            </w:pPr>
            <w:r>
              <w:rPr>
                <w:sz w:val="14"/>
              </w:rPr>
              <w:t>Previsioni dell'anno 2019</w:t>
            </w:r>
          </w:p>
        </w:tc>
        <w:tc>
          <w:tcPr>
            <w:tcW w:w="1459" w:type="dxa"/>
            <w:gridSpan w:val="3"/>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80" w:right="83" w:hanging="446"/>
              <w:rPr>
                <w:sz w:val="14"/>
              </w:rPr>
            </w:pPr>
            <w:r>
              <w:rPr>
                <w:sz w:val="14"/>
              </w:rPr>
              <w:t>Previsioni dell'anno 2020</w:t>
            </w:r>
          </w:p>
        </w:tc>
        <w:tc>
          <w:tcPr>
            <w:tcW w:w="1480" w:type="dxa"/>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81" w:right="103" w:hanging="446"/>
              <w:rPr>
                <w:sz w:val="14"/>
              </w:rPr>
            </w:pPr>
            <w:r>
              <w:rPr>
                <w:sz w:val="14"/>
              </w:rPr>
              <w:t>Previsioni dell'anno 2021</w:t>
            </w:r>
          </w:p>
        </w:tc>
      </w:tr>
      <w:tr>
        <w:trPr>
          <w:trHeight w:val="248" w:hRule="atLeast"/>
        </w:trPr>
        <w:tc>
          <w:tcPr>
            <w:tcW w:w="445" w:type="dxa"/>
            <w:tcBorders>
              <w:top w:val="single" w:sz="8" w:space="0" w:color="000000"/>
              <w:left w:val="single" w:sz="8" w:space="0" w:color="000000"/>
            </w:tcBorders>
          </w:tcPr>
          <w:p>
            <w:pPr>
              <w:pStyle w:val="TableParagraph"/>
              <w:rPr>
                <w:rFonts w:ascii="Times New Roman"/>
                <w:sz w:val="12"/>
              </w:rPr>
            </w:pPr>
          </w:p>
        </w:tc>
        <w:tc>
          <w:tcPr>
            <w:tcW w:w="1349" w:type="dxa"/>
            <w:vMerge w:val="restart"/>
            <w:tcBorders>
              <w:top w:val="single" w:sz="8" w:space="0" w:color="000000"/>
            </w:tcBorders>
          </w:tcPr>
          <w:p>
            <w:pPr>
              <w:pStyle w:val="TableParagraph"/>
              <w:spacing w:before="76"/>
              <w:ind w:left="545"/>
              <w:rPr>
                <w:sz w:val="14"/>
              </w:rPr>
            </w:pPr>
            <w:r>
              <w:rPr>
                <w:sz w:val="14"/>
              </w:rPr>
              <w:t>Titolo 1</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5"/>
              <w:rPr>
                <w:rFonts w:ascii="Times New Roman"/>
                <w:sz w:val="14"/>
              </w:rPr>
            </w:pPr>
          </w:p>
          <w:p>
            <w:pPr>
              <w:pStyle w:val="TableParagraph"/>
              <w:spacing w:before="1"/>
              <w:ind w:left="545"/>
              <w:rPr>
                <w:sz w:val="14"/>
              </w:rPr>
            </w:pPr>
            <w:r>
              <w:rPr>
                <w:sz w:val="14"/>
              </w:rPr>
              <w:t>Titolo 2</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103"/>
              <w:rPr>
                <w:b/>
                <w:sz w:val="14"/>
              </w:rPr>
            </w:pPr>
            <w:r>
              <w:rPr>
                <w:b/>
                <w:sz w:val="14"/>
              </w:rPr>
              <w:t>Totale programma</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300"/>
              <w:rPr>
                <w:b/>
                <w:sz w:val="14"/>
              </w:rPr>
            </w:pPr>
            <w:r>
              <w:rPr>
                <w:b/>
                <w:sz w:val="14"/>
              </w:rPr>
              <w:t>PROGRAMMA</w:t>
            </w:r>
          </w:p>
          <w:p>
            <w:pPr>
              <w:pStyle w:val="TableParagraph"/>
              <w:spacing w:before="79"/>
              <w:ind w:left="545"/>
              <w:rPr>
                <w:sz w:val="14"/>
              </w:rPr>
            </w:pPr>
            <w:r>
              <w:rPr>
                <w:sz w:val="14"/>
              </w:rPr>
              <w:t>Titolo 1</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545"/>
              <w:rPr>
                <w:sz w:val="14"/>
              </w:rPr>
            </w:pPr>
            <w:r>
              <w:rPr>
                <w:sz w:val="14"/>
              </w:rPr>
              <w:t>Titolo 2</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103"/>
              <w:rPr>
                <w:b/>
                <w:sz w:val="14"/>
              </w:rPr>
            </w:pPr>
            <w:r>
              <w:rPr>
                <w:b/>
                <w:sz w:val="14"/>
              </w:rPr>
              <w:t>Totale programma</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300"/>
              <w:rPr>
                <w:b/>
                <w:sz w:val="14"/>
              </w:rPr>
            </w:pPr>
            <w:r>
              <w:rPr>
                <w:b/>
                <w:sz w:val="14"/>
              </w:rPr>
              <w:t>PROGRAMMA</w:t>
            </w:r>
          </w:p>
          <w:p>
            <w:pPr>
              <w:pStyle w:val="TableParagraph"/>
              <w:spacing w:before="79"/>
              <w:ind w:left="545"/>
              <w:rPr>
                <w:sz w:val="14"/>
              </w:rPr>
            </w:pPr>
            <w:r>
              <w:rPr>
                <w:sz w:val="14"/>
              </w:rPr>
              <w:t>Titolo 1</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545"/>
              <w:rPr>
                <w:sz w:val="14"/>
              </w:rPr>
            </w:pPr>
            <w:r>
              <w:rPr>
                <w:sz w:val="14"/>
              </w:rPr>
              <w:t>Titolo 2</w:t>
            </w:r>
          </w:p>
        </w:tc>
        <w:tc>
          <w:tcPr>
            <w:tcW w:w="565" w:type="dxa"/>
            <w:tcBorders>
              <w:top w:val="single" w:sz="8" w:space="0" w:color="000000"/>
            </w:tcBorders>
          </w:tcPr>
          <w:p>
            <w:pPr>
              <w:pStyle w:val="TableParagraph"/>
              <w:rPr>
                <w:rFonts w:ascii="Times New Roman"/>
                <w:sz w:val="12"/>
              </w:rPr>
            </w:pPr>
          </w:p>
        </w:tc>
        <w:tc>
          <w:tcPr>
            <w:tcW w:w="2839" w:type="dxa"/>
            <w:tcBorders>
              <w:top w:val="single" w:sz="8" w:space="0" w:color="000000"/>
            </w:tcBorders>
          </w:tcPr>
          <w:p>
            <w:pPr>
              <w:pStyle w:val="TableParagraph"/>
              <w:spacing w:line="153" w:lineRule="exact" w:before="76"/>
              <w:ind w:left="131"/>
              <w:rPr>
                <w:sz w:val="14"/>
              </w:rPr>
            </w:pPr>
            <w:r>
              <w:rPr>
                <w:sz w:val="14"/>
              </w:rPr>
              <w:t>Spese correnti</w:t>
            </w:r>
          </w:p>
        </w:tc>
        <w:tc>
          <w:tcPr>
            <w:tcW w:w="1759" w:type="dxa"/>
            <w:tcBorders>
              <w:top w:val="single" w:sz="8" w:space="0" w:color="000000"/>
            </w:tcBorders>
          </w:tcPr>
          <w:p>
            <w:pPr>
              <w:pStyle w:val="TableParagraph"/>
              <w:spacing w:line="153" w:lineRule="exact" w:before="76"/>
              <w:ind w:right="104"/>
              <w:jc w:val="right"/>
              <w:rPr>
                <w:sz w:val="14"/>
              </w:rPr>
            </w:pPr>
            <w:r>
              <w:rPr>
                <w:sz w:val="14"/>
              </w:rPr>
              <w:t>12.973,38</w:t>
            </w:r>
          </w:p>
        </w:tc>
        <w:tc>
          <w:tcPr>
            <w:tcW w:w="2059" w:type="dxa"/>
            <w:tcBorders>
              <w:top w:val="single" w:sz="8" w:space="0" w:color="000000"/>
            </w:tcBorders>
          </w:tcPr>
          <w:p>
            <w:pPr>
              <w:pStyle w:val="TableParagraph"/>
              <w:spacing w:before="66"/>
              <w:ind w:left="33"/>
              <w:rPr>
                <w:sz w:val="12"/>
              </w:rPr>
            </w:pPr>
            <w:r>
              <w:rPr>
                <w:sz w:val="12"/>
              </w:rPr>
              <w:t>previsione di competenza</w:t>
            </w:r>
          </w:p>
        </w:tc>
        <w:tc>
          <w:tcPr>
            <w:tcW w:w="1699" w:type="dxa"/>
            <w:tcBorders>
              <w:top w:val="single" w:sz="8" w:space="0" w:color="000000"/>
            </w:tcBorders>
          </w:tcPr>
          <w:p>
            <w:pPr>
              <w:pStyle w:val="TableParagraph"/>
              <w:spacing w:before="56"/>
              <w:ind w:right="62"/>
              <w:jc w:val="right"/>
              <w:rPr>
                <w:sz w:val="14"/>
              </w:rPr>
            </w:pPr>
            <w:r>
              <w:rPr>
                <w:sz w:val="14"/>
              </w:rPr>
              <w:t>30.300,00</w:t>
            </w:r>
          </w:p>
        </w:tc>
        <w:tc>
          <w:tcPr>
            <w:tcW w:w="1621" w:type="dxa"/>
            <w:gridSpan w:val="2"/>
            <w:tcBorders>
              <w:top w:val="single" w:sz="8" w:space="0" w:color="000000"/>
            </w:tcBorders>
          </w:tcPr>
          <w:p>
            <w:pPr>
              <w:pStyle w:val="TableParagraph"/>
              <w:spacing w:before="56"/>
              <w:ind w:left="832"/>
              <w:rPr>
                <w:sz w:val="14"/>
              </w:rPr>
            </w:pPr>
            <w:r>
              <w:rPr>
                <w:sz w:val="14"/>
              </w:rPr>
              <w:t>34.200,00</w:t>
            </w:r>
          </w:p>
        </w:tc>
        <w:tc>
          <w:tcPr>
            <w:tcW w:w="1317" w:type="dxa"/>
            <w:gridSpan w:val="2"/>
            <w:tcBorders>
              <w:top w:val="single" w:sz="8" w:space="0" w:color="000000"/>
            </w:tcBorders>
          </w:tcPr>
          <w:p>
            <w:pPr>
              <w:pStyle w:val="TableParagraph"/>
              <w:spacing w:before="56"/>
              <w:ind w:left="631"/>
              <w:rPr>
                <w:sz w:val="14"/>
              </w:rPr>
            </w:pPr>
            <w:r>
              <w:rPr>
                <w:sz w:val="14"/>
              </w:rPr>
              <w:t>38.200,00</w:t>
            </w:r>
          </w:p>
        </w:tc>
        <w:tc>
          <w:tcPr>
            <w:tcW w:w="1480" w:type="dxa"/>
            <w:tcBorders>
              <w:top w:val="single" w:sz="8" w:space="0" w:color="000000"/>
              <w:right w:val="single" w:sz="8" w:space="0" w:color="000000"/>
            </w:tcBorders>
          </w:tcPr>
          <w:p>
            <w:pPr>
              <w:pStyle w:val="TableParagraph"/>
              <w:spacing w:before="56"/>
              <w:ind w:right="70"/>
              <w:jc w:val="right"/>
              <w:rPr>
                <w:sz w:val="14"/>
              </w:rPr>
            </w:pPr>
            <w:r>
              <w:rPr>
                <w:sz w:val="14"/>
              </w:rPr>
              <w:t>38.200,00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left="910"/>
              <w:rPr>
                <w:sz w:val="14"/>
              </w:rPr>
            </w:pPr>
            <w:r>
              <w:rPr>
                <w:sz w:val="14"/>
              </w:rPr>
              <w:t>7.054,80</w:t>
            </w:r>
          </w:p>
        </w:tc>
        <w:tc>
          <w:tcPr>
            <w:tcW w:w="1317" w:type="dxa"/>
            <w:gridSpan w:val="2"/>
          </w:tcPr>
          <w:p>
            <w:pPr>
              <w:pStyle w:val="TableParagraph"/>
              <w:spacing w:before="7"/>
              <w:ind w:left="709"/>
              <w:rPr>
                <w:sz w:val="14"/>
              </w:rPr>
            </w:pPr>
            <w:r>
              <w:rPr>
                <w:sz w:val="14"/>
              </w:rPr>
              <w:t>6.702,00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37.983,42</w:t>
            </w:r>
          </w:p>
        </w:tc>
        <w:tc>
          <w:tcPr>
            <w:tcW w:w="1621" w:type="dxa"/>
            <w:gridSpan w:val="2"/>
          </w:tcPr>
          <w:p>
            <w:pPr>
              <w:pStyle w:val="TableParagraph"/>
              <w:spacing w:before="17"/>
              <w:ind w:left="832"/>
              <w:rPr>
                <w:sz w:val="14"/>
              </w:rPr>
            </w:pPr>
            <w:r>
              <w:rPr>
                <w:sz w:val="14"/>
              </w:rPr>
              <w:t>47.173,38</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5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spacing w:line="153" w:lineRule="exact" w:before="77"/>
              <w:ind w:left="131"/>
              <w:rPr>
                <w:sz w:val="14"/>
              </w:rPr>
            </w:pPr>
            <w:r>
              <w:rPr>
                <w:sz w:val="14"/>
              </w:rPr>
              <w:t>Spese in conto capitale</w:t>
            </w:r>
          </w:p>
        </w:tc>
        <w:tc>
          <w:tcPr>
            <w:tcW w:w="1759" w:type="dxa"/>
          </w:tcPr>
          <w:p>
            <w:pPr>
              <w:pStyle w:val="TableParagraph"/>
              <w:spacing w:line="153" w:lineRule="exact" w:before="77"/>
              <w:ind w:right="104"/>
              <w:jc w:val="right"/>
              <w:rPr>
                <w:sz w:val="14"/>
              </w:rPr>
            </w:pPr>
            <w:r>
              <w:rPr>
                <w:sz w:val="14"/>
              </w:rPr>
              <w:t>8.124,60</w:t>
            </w:r>
          </w:p>
        </w:tc>
        <w:tc>
          <w:tcPr>
            <w:tcW w:w="2059" w:type="dxa"/>
          </w:tcPr>
          <w:p>
            <w:pPr>
              <w:pStyle w:val="TableParagraph"/>
              <w:spacing w:before="68"/>
              <w:ind w:left="33"/>
              <w:rPr>
                <w:sz w:val="12"/>
              </w:rPr>
            </w:pPr>
            <w:r>
              <w:rPr>
                <w:sz w:val="12"/>
              </w:rPr>
              <w:t>previsione di competenza</w:t>
            </w:r>
          </w:p>
        </w:tc>
        <w:tc>
          <w:tcPr>
            <w:tcW w:w="1699" w:type="dxa"/>
          </w:tcPr>
          <w:p>
            <w:pPr>
              <w:pStyle w:val="TableParagraph"/>
              <w:spacing w:before="57"/>
              <w:ind w:right="62"/>
              <w:jc w:val="right"/>
              <w:rPr>
                <w:sz w:val="14"/>
              </w:rPr>
            </w:pPr>
            <w:r>
              <w:rPr>
                <w:sz w:val="14"/>
              </w:rPr>
              <w:t>28.165,00</w:t>
            </w:r>
          </w:p>
        </w:tc>
        <w:tc>
          <w:tcPr>
            <w:tcW w:w="1621" w:type="dxa"/>
            <w:gridSpan w:val="2"/>
          </w:tcPr>
          <w:p>
            <w:pPr>
              <w:pStyle w:val="TableParagraph"/>
              <w:spacing w:before="57"/>
              <w:ind w:right="163"/>
              <w:jc w:val="right"/>
              <w:rPr>
                <w:sz w:val="14"/>
              </w:rPr>
            </w:pPr>
            <w:r>
              <w:rPr>
                <w:sz w:val="14"/>
              </w:rPr>
              <w:t>0,00</w:t>
            </w:r>
          </w:p>
        </w:tc>
        <w:tc>
          <w:tcPr>
            <w:tcW w:w="1317" w:type="dxa"/>
            <w:gridSpan w:val="2"/>
          </w:tcPr>
          <w:p>
            <w:pPr>
              <w:pStyle w:val="TableParagraph"/>
              <w:spacing w:before="57"/>
              <w:ind w:right="60"/>
              <w:jc w:val="right"/>
              <w:rPr>
                <w:sz w:val="14"/>
              </w:rPr>
            </w:pPr>
            <w:r>
              <w:rPr>
                <w:sz w:val="14"/>
              </w:rPr>
              <w:t>0,00</w:t>
            </w:r>
          </w:p>
        </w:tc>
        <w:tc>
          <w:tcPr>
            <w:tcW w:w="1480" w:type="dxa"/>
            <w:tcBorders>
              <w:right w:val="single" w:sz="8" w:space="0" w:color="000000"/>
            </w:tcBorders>
          </w:tcPr>
          <w:p>
            <w:pPr>
              <w:pStyle w:val="TableParagraph"/>
              <w:spacing w:before="57"/>
              <w:ind w:right="70"/>
              <w:jc w:val="right"/>
              <w:rPr>
                <w:sz w:val="14"/>
              </w:rPr>
            </w:pPr>
            <w:r>
              <w:rPr>
                <w:sz w:val="14"/>
              </w:rPr>
              <w:t>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right="163"/>
              <w:jc w:val="right"/>
              <w:rPr>
                <w:sz w:val="14"/>
              </w:rPr>
            </w:pPr>
            <w:r>
              <w:rPr>
                <w:sz w:val="14"/>
              </w:rPr>
              <w:t>0,00</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39.129,56</w:t>
            </w:r>
          </w:p>
        </w:tc>
        <w:tc>
          <w:tcPr>
            <w:tcW w:w="1621" w:type="dxa"/>
            <w:gridSpan w:val="2"/>
          </w:tcPr>
          <w:p>
            <w:pPr>
              <w:pStyle w:val="TableParagraph"/>
              <w:spacing w:before="17"/>
              <w:ind w:left="910"/>
              <w:rPr>
                <w:sz w:val="14"/>
              </w:rPr>
            </w:pPr>
            <w:r>
              <w:rPr>
                <w:sz w:val="14"/>
              </w:rPr>
              <w:t>8.124,60</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5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spacing w:line="153" w:lineRule="exact" w:before="77"/>
              <w:ind w:left="56"/>
              <w:rPr>
                <w:b/>
                <w:i/>
                <w:sz w:val="14"/>
              </w:rPr>
            </w:pPr>
            <w:r>
              <w:rPr>
                <w:b/>
                <w:i/>
                <w:sz w:val="14"/>
              </w:rPr>
              <w:t>08</w:t>
            </w:r>
          </w:p>
        </w:tc>
        <w:tc>
          <w:tcPr>
            <w:tcW w:w="2839" w:type="dxa"/>
          </w:tcPr>
          <w:p>
            <w:pPr>
              <w:pStyle w:val="TableParagraph"/>
              <w:spacing w:line="153" w:lineRule="exact" w:before="77"/>
              <w:ind w:left="131"/>
              <w:rPr>
                <w:b/>
                <w:sz w:val="14"/>
              </w:rPr>
            </w:pPr>
            <w:r>
              <w:rPr>
                <w:b/>
                <w:sz w:val="14"/>
              </w:rPr>
              <w:t>Statistica e sistemi informativi</w:t>
            </w:r>
          </w:p>
        </w:tc>
        <w:tc>
          <w:tcPr>
            <w:tcW w:w="1759" w:type="dxa"/>
          </w:tcPr>
          <w:p>
            <w:pPr>
              <w:pStyle w:val="TableParagraph"/>
              <w:spacing w:line="153" w:lineRule="exact" w:before="77"/>
              <w:ind w:right="104"/>
              <w:jc w:val="right"/>
              <w:rPr>
                <w:sz w:val="14"/>
              </w:rPr>
            </w:pPr>
            <w:r>
              <w:rPr>
                <w:sz w:val="14"/>
              </w:rPr>
              <w:t>21.097,98</w:t>
            </w:r>
          </w:p>
        </w:tc>
        <w:tc>
          <w:tcPr>
            <w:tcW w:w="2059" w:type="dxa"/>
          </w:tcPr>
          <w:p>
            <w:pPr>
              <w:pStyle w:val="TableParagraph"/>
              <w:spacing w:before="68"/>
              <w:ind w:left="33"/>
              <w:rPr>
                <w:sz w:val="12"/>
              </w:rPr>
            </w:pPr>
            <w:r>
              <w:rPr>
                <w:sz w:val="12"/>
              </w:rPr>
              <w:t>previsione di competenza</w:t>
            </w:r>
          </w:p>
        </w:tc>
        <w:tc>
          <w:tcPr>
            <w:tcW w:w="1699" w:type="dxa"/>
          </w:tcPr>
          <w:p>
            <w:pPr>
              <w:pStyle w:val="TableParagraph"/>
              <w:spacing w:before="57"/>
              <w:ind w:right="62"/>
              <w:jc w:val="right"/>
              <w:rPr>
                <w:sz w:val="14"/>
              </w:rPr>
            </w:pPr>
            <w:r>
              <w:rPr>
                <w:sz w:val="14"/>
              </w:rPr>
              <w:t>58.465,00</w:t>
            </w:r>
          </w:p>
        </w:tc>
        <w:tc>
          <w:tcPr>
            <w:tcW w:w="1621" w:type="dxa"/>
            <w:gridSpan w:val="2"/>
          </w:tcPr>
          <w:p>
            <w:pPr>
              <w:pStyle w:val="TableParagraph"/>
              <w:spacing w:before="57"/>
              <w:ind w:left="832"/>
              <w:rPr>
                <w:sz w:val="14"/>
              </w:rPr>
            </w:pPr>
            <w:r>
              <w:rPr>
                <w:sz w:val="14"/>
              </w:rPr>
              <w:t>34.200,00</w:t>
            </w:r>
          </w:p>
        </w:tc>
        <w:tc>
          <w:tcPr>
            <w:tcW w:w="1317" w:type="dxa"/>
            <w:gridSpan w:val="2"/>
          </w:tcPr>
          <w:p>
            <w:pPr>
              <w:pStyle w:val="TableParagraph"/>
              <w:spacing w:before="57"/>
              <w:ind w:left="631"/>
              <w:rPr>
                <w:sz w:val="14"/>
              </w:rPr>
            </w:pPr>
            <w:r>
              <w:rPr>
                <w:sz w:val="14"/>
              </w:rPr>
              <w:t>38.200,00</w:t>
            </w:r>
          </w:p>
        </w:tc>
        <w:tc>
          <w:tcPr>
            <w:tcW w:w="1480" w:type="dxa"/>
            <w:tcBorders>
              <w:right w:val="single" w:sz="8" w:space="0" w:color="000000"/>
            </w:tcBorders>
          </w:tcPr>
          <w:p>
            <w:pPr>
              <w:pStyle w:val="TableParagraph"/>
              <w:spacing w:before="57"/>
              <w:ind w:right="70"/>
              <w:jc w:val="right"/>
              <w:rPr>
                <w:sz w:val="14"/>
              </w:rPr>
            </w:pPr>
            <w:r>
              <w:rPr>
                <w:sz w:val="14"/>
              </w:rPr>
              <w:t>38.200,00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left="910"/>
              <w:rPr>
                <w:sz w:val="14"/>
              </w:rPr>
            </w:pPr>
            <w:r>
              <w:rPr>
                <w:sz w:val="14"/>
              </w:rPr>
              <w:t>7.054,80</w:t>
            </w:r>
          </w:p>
        </w:tc>
        <w:tc>
          <w:tcPr>
            <w:tcW w:w="1317" w:type="dxa"/>
            <w:gridSpan w:val="2"/>
          </w:tcPr>
          <w:p>
            <w:pPr>
              <w:pStyle w:val="TableParagraph"/>
              <w:spacing w:before="7"/>
              <w:ind w:left="709"/>
              <w:rPr>
                <w:sz w:val="14"/>
              </w:rPr>
            </w:pPr>
            <w:r>
              <w:rPr>
                <w:sz w:val="14"/>
              </w:rPr>
              <w:t>6.702,00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25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77.112,98</w:t>
            </w:r>
          </w:p>
        </w:tc>
        <w:tc>
          <w:tcPr>
            <w:tcW w:w="1621" w:type="dxa"/>
            <w:gridSpan w:val="2"/>
          </w:tcPr>
          <w:p>
            <w:pPr>
              <w:pStyle w:val="TableParagraph"/>
              <w:spacing w:before="17"/>
              <w:ind w:left="832"/>
              <w:rPr>
                <w:sz w:val="14"/>
              </w:rPr>
            </w:pPr>
            <w:r>
              <w:rPr>
                <w:sz w:val="14"/>
              </w:rPr>
              <w:t>55.297,98</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60" w:hRule="atLeast"/>
        </w:trPr>
        <w:tc>
          <w:tcPr>
            <w:tcW w:w="445" w:type="dxa"/>
            <w:tcBorders>
              <w:left w:val="single" w:sz="8" w:space="0" w:color="000000"/>
            </w:tcBorders>
          </w:tcPr>
          <w:p>
            <w:pPr>
              <w:pStyle w:val="TableParagraph"/>
              <w:spacing w:before="67"/>
              <w:ind w:left="40"/>
              <w:rPr>
                <w:b/>
                <w:i/>
                <w:sz w:val="14"/>
              </w:rPr>
            </w:pPr>
            <w:r>
              <w:rPr>
                <w:b/>
                <w:i/>
                <w:sz w:val="14"/>
              </w:rPr>
              <w:t>0110</w:t>
            </w:r>
          </w:p>
        </w:tc>
        <w:tc>
          <w:tcPr>
            <w:tcW w:w="1349" w:type="dxa"/>
            <w:vMerge/>
            <w:tcBorders>
              <w:top w:val="nil"/>
            </w:tcBorders>
          </w:tcPr>
          <w:p>
            <w:pPr>
              <w:rPr>
                <w:sz w:val="2"/>
                <w:szCs w:val="2"/>
              </w:rPr>
            </w:pPr>
          </w:p>
        </w:tc>
        <w:tc>
          <w:tcPr>
            <w:tcW w:w="565" w:type="dxa"/>
          </w:tcPr>
          <w:p>
            <w:pPr>
              <w:pStyle w:val="TableParagraph"/>
              <w:spacing w:before="67"/>
              <w:ind w:left="56"/>
              <w:rPr>
                <w:b/>
                <w:i/>
                <w:sz w:val="14"/>
              </w:rPr>
            </w:pPr>
            <w:r>
              <w:rPr>
                <w:b/>
                <w:i/>
                <w:sz w:val="14"/>
              </w:rPr>
              <w:t>10</w:t>
            </w:r>
          </w:p>
        </w:tc>
        <w:tc>
          <w:tcPr>
            <w:tcW w:w="2839" w:type="dxa"/>
          </w:tcPr>
          <w:p>
            <w:pPr>
              <w:pStyle w:val="TableParagraph"/>
              <w:spacing w:before="67"/>
              <w:ind w:left="131"/>
              <w:rPr>
                <w:b/>
                <w:sz w:val="14"/>
              </w:rPr>
            </w:pPr>
            <w:r>
              <w:rPr>
                <w:b/>
                <w:sz w:val="14"/>
              </w:rPr>
              <w:t>Risorse umane</w:t>
            </w:r>
          </w:p>
        </w:tc>
        <w:tc>
          <w:tcPr>
            <w:tcW w:w="1759" w:type="dxa"/>
          </w:tcPr>
          <w:p>
            <w:pPr>
              <w:pStyle w:val="TableParagraph"/>
              <w:rPr>
                <w:rFonts w:ascii="Times New Roman"/>
                <w:sz w:val="12"/>
              </w:rPr>
            </w:pPr>
          </w:p>
        </w:tc>
        <w:tc>
          <w:tcPr>
            <w:tcW w:w="2059" w:type="dxa"/>
          </w:tcPr>
          <w:p>
            <w:pPr>
              <w:pStyle w:val="TableParagraph"/>
              <w:rPr>
                <w:rFonts w:ascii="Times New Roman"/>
                <w:sz w:val="12"/>
              </w:rPr>
            </w:pPr>
          </w:p>
        </w:tc>
        <w:tc>
          <w:tcPr>
            <w:tcW w:w="1699" w:type="dxa"/>
          </w:tcPr>
          <w:p>
            <w:pPr>
              <w:pStyle w:val="TableParagraph"/>
              <w:rPr>
                <w:rFonts w:ascii="Times New Roman"/>
                <w:sz w:val="12"/>
              </w:rPr>
            </w:pPr>
          </w:p>
        </w:tc>
        <w:tc>
          <w:tcPr>
            <w:tcW w:w="1621" w:type="dxa"/>
            <w:gridSpan w:val="2"/>
          </w:tcPr>
          <w:p>
            <w:pPr>
              <w:pStyle w:val="TableParagraph"/>
              <w:rPr>
                <w:rFonts w:ascii="Times New Roman"/>
                <w:sz w:val="12"/>
              </w:rPr>
            </w:pP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2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spacing w:line="153" w:lineRule="exact" w:before="47"/>
              <w:ind w:left="131"/>
              <w:rPr>
                <w:sz w:val="14"/>
              </w:rPr>
            </w:pPr>
            <w:r>
              <w:rPr>
                <w:sz w:val="14"/>
              </w:rPr>
              <w:t>Spese correnti</w:t>
            </w:r>
          </w:p>
        </w:tc>
        <w:tc>
          <w:tcPr>
            <w:tcW w:w="1759" w:type="dxa"/>
          </w:tcPr>
          <w:p>
            <w:pPr>
              <w:pStyle w:val="TableParagraph"/>
              <w:spacing w:line="153" w:lineRule="exact" w:before="47"/>
              <w:ind w:right="104"/>
              <w:jc w:val="right"/>
              <w:rPr>
                <w:sz w:val="14"/>
              </w:rPr>
            </w:pPr>
            <w:r>
              <w:rPr>
                <w:sz w:val="14"/>
              </w:rPr>
              <w:t>23.096,00</w:t>
            </w:r>
          </w:p>
        </w:tc>
        <w:tc>
          <w:tcPr>
            <w:tcW w:w="2059" w:type="dxa"/>
          </w:tcPr>
          <w:p>
            <w:pPr>
              <w:pStyle w:val="TableParagraph"/>
              <w:spacing w:before="38"/>
              <w:ind w:left="33"/>
              <w:rPr>
                <w:sz w:val="12"/>
              </w:rPr>
            </w:pPr>
            <w:r>
              <w:rPr>
                <w:sz w:val="12"/>
              </w:rPr>
              <w:t>previsione di competenza</w:t>
            </w:r>
          </w:p>
        </w:tc>
        <w:tc>
          <w:tcPr>
            <w:tcW w:w="1699" w:type="dxa"/>
          </w:tcPr>
          <w:p>
            <w:pPr>
              <w:pStyle w:val="TableParagraph"/>
              <w:spacing w:before="27"/>
              <w:ind w:right="62"/>
              <w:jc w:val="right"/>
              <w:rPr>
                <w:sz w:val="14"/>
              </w:rPr>
            </w:pPr>
            <w:r>
              <w:rPr>
                <w:sz w:val="14"/>
              </w:rPr>
              <w:t>69.717,70</w:t>
            </w:r>
          </w:p>
        </w:tc>
        <w:tc>
          <w:tcPr>
            <w:tcW w:w="1621" w:type="dxa"/>
            <w:gridSpan w:val="2"/>
          </w:tcPr>
          <w:p>
            <w:pPr>
              <w:pStyle w:val="TableParagraph"/>
              <w:spacing w:before="27"/>
              <w:ind w:left="832"/>
              <w:rPr>
                <w:sz w:val="14"/>
              </w:rPr>
            </w:pPr>
            <w:r>
              <w:rPr>
                <w:sz w:val="14"/>
              </w:rPr>
              <w:t>59.840,00</w:t>
            </w:r>
          </w:p>
        </w:tc>
        <w:tc>
          <w:tcPr>
            <w:tcW w:w="1317" w:type="dxa"/>
            <w:gridSpan w:val="2"/>
          </w:tcPr>
          <w:p>
            <w:pPr>
              <w:pStyle w:val="TableParagraph"/>
              <w:spacing w:before="27"/>
              <w:ind w:left="631"/>
              <w:rPr>
                <w:sz w:val="14"/>
              </w:rPr>
            </w:pPr>
            <w:r>
              <w:rPr>
                <w:sz w:val="14"/>
              </w:rPr>
              <w:t>59.840,00</w:t>
            </w:r>
          </w:p>
        </w:tc>
        <w:tc>
          <w:tcPr>
            <w:tcW w:w="1480" w:type="dxa"/>
            <w:tcBorders>
              <w:right w:val="single" w:sz="8" w:space="0" w:color="000000"/>
            </w:tcBorders>
          </w:tcPr>
          <w:p>
            <w:pPr>
              <w:pStyle w:val="TableParagraph"/>
              <w:spacing w:before="27"/>
              <w:ind w:right="70"/>
              <w:jc w:val="right"/>
              <w:rPr>
                <w:sz w:val="14"/>
              </w:rPr>
            </w:pPr>
            <w:r>
              <w:rPr>
                <w:sz w:val="14"/>
              </w:rPr>
              <w:t>59.840,00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left="832"/>
              <w:rPr>
                <w:sz w:val="14"/>
              </w:rPr>
            </w:pPr>
            <w:r>
              <w:rPr>
                <w:sz w:val="14"/>
              </w:rPr>
              <w:t>14.141,46</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14.720,00</w:t>
            </w:r>
          </w:p>
        </w:tc>
        <w:tc>
          <w:tcPr>
            <w:tcW w:w="1621" w:type="dxa"/>
            <w:gridSpan w:val="2"/>
          </w:tcPr>
          <w:p>
            <w:pPr>
              <w:pStyle w:val="TableParagraph"/>
              <w:spacing w:before="17"/>
              <w:ind w:left="832"/>
              <w:rPr>
                <w:sz w:val="14"/>
              </w:rPr>
            </w:pPr>
            <w:r>
              <w:rPr>
                <w:sz w:val="14"/>
              </w:rPr>
              <w:t>14.720,00</w:t>
            </w:r>
          </w:p>
        </w:tc>
        <w:tc>
          <w:tcPr>
            <w:tcW w:w="1317" w:type="dxa"/>
            <w:gridSpan w:val="2"/>
          </w:tcPr>
          <w:p>
            <w:pPr>
              <w:pStyle w:val="TableParagraph"/>
              <w:spacing w:before="17"/>
              <w:ind w:left="631"/>
              <w:rPr>
                <w:sz w:val="14"/>
              </w:rPr>
            </w:pPr>
            <w:r>
              <w:rPr>
                <w:sz w:val="14"/>
              </w:rPr>
              <w:t>14.720,00</w:t>
            </w:r>
          </w:p>
        </w:tc>
        <w:tc>
          <w:tcPr>
            <w:tcW w:w="1480" w:type="dxa"/>
            <w:tcBorders>
              <w:right w:val="single" w:sz="8" w:space="0" w:color="000000"/>
            </w:tcBorders>
          </w:tcPr>
          <w:p>
            <w:pPr>
              <w:pStyle w:val="TableParagraph"/>
              <w:spacing w:before="17"/>
              <w:ind w:right="70"/>
              <w:jc w:val="right"/>
              <w:rPr>
                <w:sz w:val="14"/>
              </w:rPr>
            </w:pPr>
            <w:r>
              <w:rPr>
                <w:sz w:val="14"/>
              </w:rPr>
              <w:t>14.720,00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59.514,42</w:t>
            </w:r>
          </w:p>
        </w:tc>
        <w:tc>
          <w:tcPr>
            <w:tcW w:w="1621" w:type="dxa"/>
            <w:gridSpan w:val="2"/>
          </w:tcPr>
          <w:p>
            <w:pPr>
              <w:pStyle w:val="TableParagraph"/>
              <w:spacing w:before="17"/>
              <w:ind w:left="832"/>
              <w:rPr>
                <w:sz w:val="14"/>
              </w:rPr>
            </w:pPr>
            <w:r>
              <w:rPr>
                <w:sz w:val="14"/>
              </w:rPr>
              <w:t>68.216,00</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5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spacing w:line="153" w:lineRule="exact" w:before="77"/>
              <w:ind w:left="131"/>
              <w:rPr>
                <w:sz w:val="14"/>
              </w:rPr>
            </w:pPr>
            <w:r>
              <w:rPr>
                <w:sz w:val="14"/>
              </w:rPr>
              <w:t>Spese in conto capitale</w:t>
            </w:r>
          </w:p>
        </w:tc>
        <w:tc>
          <w:tcPr>
            <w:tcW w:w="1759" w:type="dxa"/>
          </w:tcPr>
          <w:p>
            <w:pPr>
              <w:pStyle w:val="TableParagraph"/>
              <w:spacing w:line="153" w:lineRule="exact" w:before="77"/>
              <w:ind w:right="104"/>
              <w:jc w:val="right"/>
              <w:rPr>
                <w:sz w:val="14"/>
              </w:rPr>
            </w:pPr>
            <w:r>
              <w:rPr>
                <w:sz w:val="14"/>
              </w:rPr>
              <w:t>0,00</w:t>
            </w:r>
          </w:p>
        </w:tc>
        <w:tc>
          <w:tcPr>
            <w:tcW w:w="2059" w:type="dxa"/>
          </w:tcPr>
          <w:p>
            <w:pPr>
              <w:pStyle w:val="TableParagraph"/>
              <w:spacing w:before="68"/>
              <w:ind w:left="33"/>
              <w:rPr>
                <w:sz w:val="12"/>
              </w:rPr>
            </w:pPr>
            <w:r>
              <w:rPr>
                <w:sz w:val="12"/>
              </w:rPr>
              <w:t>previsione di competenza</w:t>
            </w:r>
          </w:p>
        </w:tc>
        <w:tc>
          <w:tcPr>
            <w:tcW w:w="1699" w:type="dxa"/>
          </w:tcPr>
          <w:p>
            <w:pPr>
              <w:pStyle w:val="TableParagraph"/>
              <w:spacing w:before="57"/>
              <w:ind w:right="62"/>
              <w:jc w:val="right"/>
              <w:rPr>
                <w:sz w:val="14"/>
              </w:rPr>
            </w:pPr>
            <w:r>
              <w:rPr>
                <w:sz w:val="14"/>
              </w:rPr>
              <w:t>0,00</w:t>
            </w:r>
          </w:p>
        </w:tc>
        <w:tc>
          <w:tcPr>
            <w:tcW w:w="1621" w:type="dxa"/>
            <w:gridSpan w:val="2"/>
          </w:tcPr>
          <w:p>
            <w:pPr>
              <w:pStyle w:val="TableParagraph"/>
              <w:spacing w:before="57"/>
              <w:ind w:right="163"/>
              <w:jc w:val="right"/>
              <w:rPr>
                <w:sz w:val="14"/>
              </w:rPr>
            </w:pPr>
            <w:r>
              <w:rPr>
                <w:sz w:val="14"/>
              </w:rPr>
              <w:t>0,00</w:t>
            </w:r>
          </w:p>
        </w:tc>
        <w:tc>
          <w:tcPr>
            <w:tcW w:w="1317" w:type="dxa"/>
            <w:gridSpan w:val="2"/>
          </w:tcPr>
          <w:p>
            <w:pPr>
              <w:pStyle w:val="TableParagraph"/>
              <w:spacing w:before="57"/>
              <w:ind w:right="60"/>
              <w:jc w:val="right"/>
              <w:rPr>
                <w:sz w:val="14"/>
              </w:rPr>
            </w:pPr>
            <w:r>
              <w:rPr>
                <w:sz w:val="14"/>
              </w:rPr>
              <w:t>0,00</w:t>
            </w:r>
          </w:p>
        </w:tc>
        <w:tc>
          <w:tcPr>
            <w:tcW w:w="1480" w:type="dxa"/>
            <w:tcBorders>
              <w:right w:val="single" w:sz="8" w:space="0" w:color="000000"/>
            </w:tcBorders>
          </w:tcPr>
          <w:p>
            <w:pPr>
              <w:pStyle w:val="TableParagraph"/>
              <w:spacing w:before="57"/>
              <w:ind w:right="70"/>
              <w:jc w:val="right"/>
              <w:rPr>
                <w:sz w:val="14"/>
              </w:rPr>
            </w:pPr>
            <w:r>
              <w:rPr>
                <w:sz w:val="14"/>
              </w:rPr>
              <w:t>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right="163"/>
              <w:jc w:val="right"/>
              <w:rPr>
                <w:sz w:val="14"/>
              </w:rPr>
            </w:pPr>
            <w:r>
              <w:rPr>
                <w:sz w:val="14"/>
              </w:rPr>
              <w:t>0,00</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5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spacing w:line="153" w:lineRule="exact" w:before="77"/>
              <w:ind w:left="56"/>
              <w:rPr>
                <w:b/>
                <w:i/>
                <w:sz w:val="14"/>
              </w:rPr>
            </w:pPr>
            <w:r>
              <w:rPr>
                <w:b/>
                <w:i/>
                <w:sz w:val="14"/>
              </w:rPr>
              <w:t>10</w:t>
            </w:r>
          </w:p>
        </w:tc>
        <w:tc>
          <w:tcPr>
            <w:tcW w:w="2839" w:type="dxa"/>
          </w:tcPr>
          <w:p>
            <w:pPr>
              <w:pStyle w:val="TableParagraph"/>
              <w:spacing w:line="153" w:lineRule="exact" w:before="77"/>
              <w:ind w:left="131"/>
              <w:rPr>
                <w:b/>
                <w:sz w:val="14"/>
              </w:rPr>
            </w:pPr>
            <w:r>
              <w:rPr>
                <w:b/>
                <w:sz w:val="14"/>
              </w:rPr>
              <w:t>Risorse umane</w:t>
            </w:r>
          </w:p>
        </w:tc>
        <w:tc>
          <w:tcPr>
            <w:tcW w:w="1759" w:type="dxa"/>
          </w:tcPr>
          <w:p>
            <w:pPr>
              <w:pStyle w:val="TableParagraph"/>
              <w:spacing w:line="153" w:lineRule="exact" w:before="77"/>
              <w:ind w:right="104"/>
              <w:jc w:val="right"/>
              <w:rPr>
                <w:sz w:val="14"/>
              </w:rPr>
            </w:pPr>
            <w:r>
              <w:rPr>
                <w:sz w:val="14"/>
              </w:rPr>
              <w:t>23.096,00</w:t>
            </w:r>
          </w:p>
        </w:tc>
        <w:tc>
          <w:tcPr>
            <w:tcW w:w="2059" w:type="dxa"/>
          </w:tcPr>
          <w:p>
            <w:pPr>
              <w:pStyle w:val="TableParagraph"/>
              <w:spacing w:before="68"/>
              <w:ind w:left="33"/>
              <w:rPr>
                <w:sz w:val="12"/>
              </w:rPr>
            </w:pPr>
            <w:r>
              <w:rPr>
                <w:sz w:val="12"/>
              </w:rPr>
              <w:t>previsione di competenza</w:t>
            </w:r>
          </w:p>
        </w:tc>
        <w:tc>
          <w:tcPr>
            <w:tcW w:w="1699" w:type="dxa"/>
          </w:tcPr>
          <w:p>
            <w:pPr>
              <w:pStyle w:val="TableParagraph"/>
              <w:spacing w:before="57"/>
              <w:ind w:right="62"/>
              <w:jc w:val="right"/>
              <w:rPr>
                <w:sz w:val="14"/>
              </w:rPr>
            </w:pPr>
            <w:r>
              <w:rPr>
                <w:sz w:val="14"/>
              </w:rPr>
              <w:t>69.717,70</w:t>
            </w:r>
          </w:p>
        </w:tc>
        <w:tc>
          <w:tcPr>
            <w:tcW w:w="1621" w:type="dxa"/>
            <w:gridSpan w:val="2"/>
          </w:tcPr>
          <w:p>
            <w:pPr>
              <w:pStyle w:val="TableParagraph"/>
              <w:spacing w:before="57"/>
              <w:ind w:left="832"/>
              <w:rPr>
                <w:sz w:val="14"/>
              </w:rPr>
            </w:pPr>
            <w:r>
              <w:rPr>
                <w:sz w:val="14"/>
              </w:rPr>
              <w:t>59.840,00</w:t>
            </w:r>
          </w:p>
        </w:tc>
        <w:tc>
          <w:tcPr>
            <w:tcW w:w="1317" w:type="dxa"/>
            <w:gridSpan w:val="2"/>
          </w:tcPr>
          <w:p>
            <w:pPr>
              <w:pStyle w:val="TableParagraph"/>
              <w:spacing w:before="57"/>
              <w:ind w:left="631"/>
              <w:rPr>
                <w:sz w:val="14"/>
              </w:rPr>
            </w:pPr>
            <w:r>
              <w:rPr>
                <w:sz w:val="14"/>
              </w:rPr>
              <w:t>59.840,00</w:t>
            </w:r>
          </w:p>
        </w:tc>
        <w:tc>
          <w:tcPr>
            <w:tcW w:w="1480" w:type="dxa"/>
            <w:tcBorders>
              <w:right w:val="single" w:sz="8" w:space="0" w:color="000000"/>
            </w:tcBorders>
          </w:tcPr>
          <w:p>
            <w:pPr>
              <w:pStyle w:val="TableParagraph"/>
              <w:spacing w:before="57"/>
              <w:ind w:right="70"/>
              <w:jc w:val="right"/>
              <w:rPr>
                <w:sz w:val="14"/>
              </w:rPr>
            </w:pPr>
            <w:r>
              <w:rPr>
                <w:sz w:val="14"/>
              </w:rPr>
              <w:t>59.840,00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left="832"/>
              <w:rPr>
                <w:sz w:val="14"/>
              </w:rPr>
            </w:pPr>
            <w:r>
              <w:rPr>
                <w:sz w:val="14"/>
              </w:rPr>
              <w:t>14.141,46</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14.720,00</w:t>
            </w:r>
          </w:p>
        </w:tc>
        <w:tc>
          <w:tcPr>
            <w:tcW w:w="1621" w:type="dxa"/>
            <w:gridSpan w:val="2"/>
          </w:tcPr>
          <w:p>
            <w:pPr>
              <w:pStyle w:val="TableParagraph"/>
              <w:spacing w:before="17"/>
              <w:ind w:left="832"/>
              <w:rPr>
                <w:sz w:val="14"/>
              </w:rPr>
            </w:pPr>
            <w:r>
              <w:rPr>
                <w:sz w:val="14"/>
              </w:rPr>
              <w:t>14.720,00</w:t>
            </w:r>
          </w:p>
        </w:tc>
        <w:tc>
          <w:tcPr>
            <w:tcW w:w="1317" w:type="dxa"/>
            <w:gridSpan w:val="2"/>
          </w:tcPr>
          <w:p>
            <w:pPr>
              <w:pStyle w:val="TableParagraph"/>
              <w:spacing w:before="17"/>
              <w:ind w:left="631"/>
              <w:rPr>
                <w:sz w:val="14"/>
              </w:rPr>
            </w:pPr>
            <w:r>
              <w:rPr>
                <w:sz w:val="14"/>
              </w:rPr>
              <w:t>14.720,00</w:t>
            </w:r>
          </w:p>
        </w:tc>
        <w:tc>
          <w:tcPr>
            <w:tcW w:w="1480" w:type="dxa"/>
            <w:tcBorders>
              <w:right w:val="single" w:sz="8" w:space="0" w:color="000000"/>
            </w:tcBorders>
          </w:tcPr>
          <w:p>
            <w:pPr>
              <w:pStyle w:val="TableParagraph"/>
              <w:spacing w:before="17"/>
              <w:ind w:right="70"/>
              <w:jc w:val="right"/>
              <w:rPr>
                <w:sz w:val="14"/>
              </w:rPr>
            </w:pPr>
            <w:r>
              <w:rPr>
                <w:sz w:val="14"/>
              </w:rPr>
              <w:t>14.720,00</w:t>
            </w:r>
          </w:p>
        </w:tc>
      </w:tr>
      <w:tr>
        <w:trPr>
          <w:trHeight w:val="25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59.514,42</w:t>
            </w:r>
          </w:p>
        </w:tc>
        <w:tc>
          <w:tcPr>
            <w:tcW w:w="1621" w:type="dxa"/>
            <w:gridSpan w:val="2"/>
          </w:tcPr>
          <w:p>
            <w:pPr>
              <w:pStyle w:val="TableParagraph"/>
              <w:spacing w:before="17"/>
              <w:ind w:left="832"/>
              <w:rPr>
                <w:sz w:val="14"/>
              </w:rPr>
            </w:pPr>
            <w:r>
              <w:rPr>
                <w:sz w:val="14"/>
              </w:rPr>
              <w:t>68.216,00</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60" w:hRule="atLeast"/>
        </w:trPr>
        <w:tc>
          <w:tcPr>
            <w:tcW w:w="445" w:type="dxa"/>
            <w:tcBorders>
              <w:left w:val="single" w:sz="8" w:space="0" w:color="000000"/>
            </w:tcBorders>
          </w:tcPr>
          <w:p>
            <w:pPr>
              <w:pStyle w:val="TableParagraph"/>
              <w:spacing w:before="67"/>
              <w:ind w:left="40"/>
              <w:rPr>
                <w:b/>
                <w:i/>
                <w:sz w:val="14"/>
              </w:rPr>
            </w:pPr>
            <w:r>
              <w:rPr>
                <w:b/>
                <w:i/>
                <w:sz w:val="14"/>
              </w:rPr>
              <w:t>0111</w:t>
            </w:r>
          </w:p>
        </w:tc>
        <w:tc>
          <w:tcPr>
            <w:tcW w:w="1349" w:type="dxa"/>
            <w:vMerge/>
            <w:tcBorders>
              <w:top w:val="nil"/>
            </w:tcBorders>
          </w:tcPr>
          <w:p>
            <w:pPr>
              <w:rPr>
                <w:sz w:val="2"/>
                <w:szCs w:val="2"/>
              </w:rPr>
            </w:pPr>
          </w:p>
        </w:tc>
        <w:tc>
          <w:tcPr>
            <w:tcW w:w="565" w:type="dxa"/>
          </w:tcPr>
          <w:p>
            <w:pPr>
              <w:pStyle w:val="TableParagraph"/>
              <w:spacing w:before="67"/>
              <w:ind w:left="56"/>
              <w:rPr>
                <w:b/>
                <w:i/>
                <w:sz w:val="14"/>
              </w:rPr>
            </w:pPr>
            <w:r>
              <w:rPr>
                <w:b/>
                <w:i/>
                <w:sz w:val="14"/>
              </w:rPr>
              <w:t>11</w:t>
            </w:r>
          </w:p>
        </w:tc>
        <w:tc>
          <w:tcPr>
            <w:tcW w:w="2839" w:type="dxa"/>
          </w:tcPr>
          <w:p>
            <w:pPr>
              <w:pStyle w:val="TableParagraph"/>
              <w:spacing w:before="67"/>
              <w:ind w:left="131"/>
              <w:rPr>
                <w:b/>
                <w:sz w:val="14"/>
              </w:rPr>
            </w:pPr>
            <w:r>
              <w:rPr>
                <w:b/>
                <w:sz w:val="14"/>
              </w:rPr>
              <w:t>Altri servizi generali</w:t>
            </w:r>
          </w:p>
        </w:tc>
        <w:tc>
          <w:tcPr>
            <w:tcW w:w="1759" w:type="dxa"/>
          </w:tcPr>
          <w:p>
            <w:pPr>
              <w:pStyle w:val="TableParagraph"/>
              <w:rPr>
                <w:rFonts w:ascii="Times New Roman"/>
                <w:sz w:val="12"/>
              </w:rPr>
            </w:pPr>
          </w:p>
        </w:tc>
        <w:tc>
          <w:tcPr>
            <w:tcW w:w="2059" w:type="dxa"/>
          </w:tcPr>
          <w:p>
            <w:pPr>
              <w:pStyle w:val="TableParagraph"/>
              <w:rPr>
                <w:rFonts w:ascii="Times New Roman"/>
                <w:sz w:val="12"/>
              </w:rPr>
            </w:pPr>
          </w:p>
        </w:tc>
        <w:tc>
          <w:tcPr>
            <w:tcW w:w="1699" w:type="dxa"/>
          </w:tcPr>
          <w:p>
            <w:pPr>
              <w:pStyle w:val="TableParagraph"/>
              <w:rPr>
                <w:rFonts w:ascii="Times New Roman"/>
                <w:sz w:val="12"/>
              </w:rPr>
            </w:pPr>
          </w:p>
        </w:tc>
        <w:tc>
          <w:tcPr>
            <w:tcW w:w="1621" w:type="dxa"/>
            <w:gridSpan w:val="2"/>
          </w:tcPr>
          <w:p>
            <w:pPr>
              <w:pStyle w:val="TableParagraph"/>
              <w:rPr>
                <w:rFonts w:ascii="Times New Roman"/>
                <w:sz w:val="12"/>
              </w:rPr>
            </w:pP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2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spacing w:line="153" w:lineRule="exact" w:before="47"/>
              <w:ind w:left="131"/>
              <w:rPr>
                <w:sz w:val="14"/>
              </w:rPr>
            </w:pPr>
            <w:r>
              <w:rPr>
                <w:sz w:val="14"/>
              </w:rPr>
              <w:t>Spese correnti</w:t>
            </w:r>
          </w:p>
        </w:tc>
        <w:tc>
          <w:tcPr>
            <w:tcW w:w="1759" w:type="dxa"/>
          </w:tcPr>
          <w:p>
            <w:pPr>
              <w:pStyle w:val="TableParagraph"/>
              <w:spacing w:line="153" w:lineRule="exact" w:before="47"/>
              <w:ind w:right="104"/>
              <w:jc w:val="right"/>
              <w:rPr>
                <w:sz w:val="14"/>
              </w:rPr>
            </w:pPr>
            <w:r>
              <w:rPr>
                <w:sz w:val="14"/>
              </w:rPr>
              <w:t>44.860,70</w:t>
            </w:r>
          </w:p>
        </w:tc>
        <w:tc>
          <w:tcPr>
            <w:tcW w:w="2059" w:type="dxa"/>
          </w:tcPr>
          <w:p>
            <w:pPr>
              <w:pStyle w:val="TableParagraph"/>
              <w:spacing w:before="38"/>
              <w:ind w:left="33"/>
              <w:rPr>
                <w:sz w:val="12"/>
              </w:rPr>
            </w:pPr>
            <w:r>
              <w:rPr>
                <w:sz w:val="12"/>
              </w:rPr>
              <w:t>previsione di competenza</w:t>
            </w:r>
          </w:p>
        </w:tc>
        <w:tc>
          <w:tcPr>
            <w:tcW w:w="1699" w:type="dxa"/>
          </w:tcPr>
          <w:p>
            <w:pPr>
              <w:pStyle w:val="TableParagraph"/>
              <w:spacing w:before="27"/>
              <w:ind w:right="62"/>
              <w:jc w:val="right"/>
              <w:rPr>
                <w:sz w:val="14"/>
              </w:rPr>
            </w:pPr>
            <w:r>
              <w:rPr>
                <w:sz w:val="14"/>
              </w:rPr>
              <w:t>84.382,40</w:t>
            </w:r>
          </w:p>
        </w:tc>
        <w:tc>
          <w:tcPr>
            <w:tcW w:w="1621" w:type="dxa"/>
            <w:gridSpan w:val="2"/>
          </w:tcPr>
          <w:p>
            <w:pPr>
              <w:pStyle w:val="TableParagraph"/>
              <w:spacing w:before="27"/>
              <w:ind w:left="832"/>
              <w:rPr>
                <w:sz w:val="14"/>
              </w:rPr>
            </w:pPr>
            <w:r>
              <w:rPr>
                <w:sz w:val="14"/>
              </w:rPr>
              <w:t>76.100,00</w:t>
            </w:r>
          </w:p>
        </w:tc>
        <w:tc>
          <w:tcPr>
            <w:tcW w:w="1317" w:type="dxa"/>
            <w:gridSpan w:val="2"/>
          </w:tcPr>
          <w:p>
            <w:pPr>
              <w:pStyle w:val="TableParagraph"/>
              <w:spacing w:before="27"/>
              <w:ind w:left="631"/>
              <w:rPr>
                <w:sz w:val="14"/>
              </w:rPr>
            </w:pPr>
            <w:r>
              <w:rPr>
                <w:sz w:val="14"/>
              </w:rPr>
              <w:t>75.300,00</w:t>
            </w:r>
          </w:p>
        </w:tc>
        <w:tc>
          <w:tcPr>
            <w:tcW w:w="1480" w:type="dxa"/>
            <w:tcBorders>
              <w:right w:val="single" w:sz="8" w:space="0" w:color="000000"/>
            </w:tcBorders>
          </w:tcPr>
          <w:p>
            <w:pPr>
              <w:pStyle w:val="TableParagraph"/>
              <w:spacing w:before="27"/>
              <w:ind w:right="70"/>
              <w:jc w:val="right"/>
              <w:rPr>
                <w:sz w:val="14"/>
              </w:rPr>
            </w:pPr>
            <w:r>
              <w:rPr>
                <w:sz w:val="14"/>
              </w:rPr>
              <w:t>75.300,00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right="163"/>
              <w:jc w:val="right"/>
              <w:rPr>
                <w:sz w:val="14"/>
              </w:rPr>
            </w:pPr>
            <w:r>
              <w:rPr>
                <w:sz w:val="14"/>
              </w:rPr>
              <w:t>0,00</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102.799,09</w:t>
            </w:r>
          </w:p>
        </w:tc>
        <w:tc>
          <w:tcPr>
            <w:tcW w:w="1621" w:type="dxa"/>
            <w:gridSpan w:val="2"/>
          </w:tcPr>
          <w:p>
            <w:pPr>
              <w:pStyle w:val="TableParagraph"/>
              <w:spacing w:before="17"/>
              <w:ind w:left="754"/>
              <w:rPr>
                <w:sz w:val="14"/>
              </w:rPr>
            </w:pPr>
            <w:r>
              <w:rPr>
                <w:sz w:val="14"/>
              </w:rPr>
              <w:t>120.960,70</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5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spacing w:line="153" w:lineRule="exact" w:before="77"/>
              <w:ind w:left="131"/>
              <w:rPr>
                <w:sz w:val="14"/>
              </w:rPr>
            </w:pPr>
            <w:r>
              <w:rPr>
                <w:sz w:val="14"/>
              </w:rPr>
              <w:t>Spese in conto capitale</w:t>
            </w:r>
          </w:p>
        </w:tc>
        <w:tc>
          <w:tcPr>
            <w:tcW w:w="1759" w:type="dxa"/>
          </w:tcPr>
          <w:p>
            <w:pPr>
              <w:pStyle w:val="TableParagraph"/>
              <w:spacing w:line="153" w:lineRule="exact" w:before="77"/>
              <w:ind w:right="104"/>
              <w:jc w:val="right"/>
              <w:rPr>
                <w:sz w:val="14"/>
              </w:rPr>
            </w:pPr>
            <w:r>
              <w:rPr>
                <w:sz w:val="14"/>
              </w:rPr>
              <w:t>0,00</w:t>
            </w:r>
          </w:p>
        </w:tc>
        <w:tc>
          <w:tcPr>
            <w:tcW w:w="2059" w:type="dxa"/>
          </w:tcPr>
          <w:p>
            <w:pPr>
              <w:pStyle w:val="TableParagraph"/>
              <w:spacing w:before="68"/>
              <w:ind w:left="33"/>
              <w:rPr>
                <w:sz w:val="12"/>
              </w:rPr>
            </w:pPr>
            <w:r>
              <w:rPr>
                <w:sz w:val="12"/>
              </w:rPr>
              <w:t>previsione di competenza</w:t>
            </w:r>
          </w:p>
        </w:tc>
        <w:tc>
          <w:tcPr>
            <w:tcW w:w="1699" w:type="dxa"/>
          </w:tcPr>
          <w:p>
            <w:pPr>
              <w:pStyle w:val="TableParagraph"/>
              <w:spacing w:before="57"/>
              <w:ind w:right="62"/>
              <w:jc w:val="right"/>
              <w:rPr>
                <w:sz w:val="14"/>
              </w:rPr>
            </w:pPr>
            <w:r>
              <w:rPr>
                <w:sz w:val="14"/>
              </w:rPr>
              <w:t>0,00</w:t>
            </w:r>
          </w:p>
        </w:tc>
        <w:tc>
          <w:tcPr>
            <w:tcW w:w="1621" w:type="dxa"/>
            <w:gridSpan w:val="2"/>
          </w:tcPr>
          <w:p>
            <w:pPr>
              <w:pStyle w:val="TableParagraph"/>
              <w:spacing w:before="57"/>
              <w:ind w:right="163"/>
              <w:jc w:val="right"/>
              <w:rPr>
                <w:sz w:val="14"/>
              </w:rPr>
            </w:pPr>
            <w:r>
              <w:rPr>
                <w:sz w:val="14"/>
              </w:rPr>
              <w:t>0,00</w:t>
            </w:r>
          </w:p>
        </w:tc>
        <w:tc>
          <w:tcPr>
            <w:tcW w:w="1317" w:type="dxa"/>
            <w:gridSpan w:val="2"/>
          </w:tcPr>
          <w:p>
            <w:pPr>
              <w:pStyle w:val="TableParagraph"/>
              <w:spacing w:before="57"/>
              <w:ind w:right="60"/>
              <w:jc w:val="right"/>
              <w:rPr>
                <w:sz w:val="14"/>
              </w:rPr>
            </w:pPr>
            <w:r>
              <w:rPr>
                <w:sz w:val="14"/>
              </w:rPr>
              <w:t>0,00</w:t>
            </w:r>
          </w:p>
        </w:tc>
        <w:tc>
          <w:tcPr>
            <w:tcW w:w="1480" w:type="dxa"/>
            <w:tcBorders>
              <w:right w:val="single" w:sz="8" w:space="0" w:color="000000"/>
            </w:tcBorders>
          </w:tcPr>
          <w:p>
            <w:pPr>
              <w:pStyle w:val="TableParagraph"/>
              <w:spacing w:before="57"/>
              <w:ind w:right="70"/>
              <w:jc w:val="right"/>
              <w:rPr>
                <w:sz w:val="14"/>
              </w:rPr>
            </w:pPr>
            <w:r>
              <w:rPr>
                <w:sz w:val="14"/>
              </w:rPr>
              <w:t>0,00</w:t>
            </w:r>
          </w:p>
        </w:tc>
      </w:tr>
      <w:tr>
        <w:trPr>
          <w:trHeight w:val="189"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right="163"/>
              <w:jc w:val="right"/>
              <w:rPr>
                <w:sz w:val="14"/>
              </w:rPr>
            </w:pPr>
            <w:r>
              <w:rPr>
                <w:sz w:val="14"/>
              </w:rPr>
              <w:t>0,00</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231"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bl>
    <w:p>
      <w:pPr>
        <w:spacing w:after="0"/>
        <w:rPr>
          <w:rFonts w:ascii="Times New Roman"/>
          <w:sz w:val="12"/>
        </w:rPr>
        <w:sectPr>
          <w:pgSz w:w="16840" w:h="11900" w:orient="landscape"/>
          <w:pgMar w:header="907" w:footer="915" w:top="1120" w:bottom="1180" w:left="720" w:right="720"/>
        </w:sectPr>
      </w:pPr>
    </w:p>
    <w:p>
      <w:pPr>
        <w:pStyle w:val="BodyText"/>
        <w:spacing w:before="7"/>
        <w:rPr>
          <w:rFonts w:ascii="Times New Roman"/>
          <w:b w:val="0"/>
          <w:sz w:val="15"/>
        </w:rPr>
      </w:pPr>
    </w:p>
    <w:tbl>
      <w:tblPr>
        <w:tblW w:w="0" w:type="auto"/>
        <w:jc w:val="left"/>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78"/>
        <w:gridCol w:w="583"/>
        <w:gridCol w:w="2841"/>
        <w:gridCol w:w="1761"/>
        <w:gridCol w:w="2061"/>
        <w:gridCol w:w="1701"/>
        <w:gridCol w:w="1481"/>
        <w:gridCol w:w="144"/>
        <w:gridCol w:w="313"/>
        <w:gridCol w:w="1008"/>
        <w:gridCol w:w="1482"/>
      </w:tblGrid>
      <w:tr>
        <w:trPr>
          <w:trHeight w:val="300" w:hRule="atLeast"/>
        </w:trPr>
        <w:tc>
          <w:tcPr>
            <w:tcW w:w="1778" w:type="dxa"/>
            <w:vMerge w:val="restart"/>
            <w:tcBorders>
              <w:top w:val="single" w:sz="8" w:space="0" w:color="000000"/>
              <w:left w:val="single" w:sz="8" w:space="0" w:color="000000"/>
              <w:bottom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40" w:right="-15"/>
              <w:rPr>
                <w:sz w:val="14"/>
              </w:rPr>
            </w:pPr>
            <w:r>
              <w:rPr>
                <w:sz w:val="14"/>
              </w:rPr>
              <w:t>MISSIONE,</w:t>
            </w:r>
            <w:r>
              <w:rPr>
                <w:spacing w:val="-8"/>
                <w:sz w:val="14"/>
              </w:rPr>
              <w:t> </w:t>
            </w:r>
            <w:r>
              <w:rPr>
                <w:sz w:val="14"/>
              </w:rPr>
              <w:t>PROGRAMMA,</w:t>
            </w:r>
          </w:p>
        </w:tc>
        <w:tc>
          <w:tcPr>
            <w:tcW w:w="583" w:type="dxa"/>
            <w:vMerge w:val="restart"/>
            <w:tcBorders>
              <w:top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45"/>
              <w:rPr>
                <w:sz w:val="14"/>
              </w:rPr>
            </w:pPr>
            <w:r>
              <w:rPr>
                <w:sz w:val="14"/>
              </w:rPr>
              <w:t>TITOLO</w:t>
            </w:r>
          </w:p>
        </w:tc>
        <w:tc>
          <w:tcPr>
            <w:tcW w:w="284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827"/>
              <w:rPr>
                <w:sz w:val="14"/>
              </w:rPr>
            </w:pPr>
            <w:r>
              <w:rPr>
                <w:sz w:val="14"/>
              </w:rPr>
              <w:t>DENOMINAZIONE</w:t>
            </w:r>
          </w:p>
        </w:tc>
        <w:tc>
          <w:tcPr>
            <w:tcW w:w="176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spacing w:before="8"/>
              <w:rPr>
                <w:rFonts w:ascii="Times New Roman"/>
                <w:sz w:val="13"/>
              </w:rPr>
            </w:pPr>
          </w:p>
          <w:p>
            <w:pPr>
              <w:pStyle w:val="TableParagraph"/>
              <w:spacing w:line="261" w:lineRule="auto"/>
              <w:ind w:left="116" w:right="79"/>
              <w:jc w:val="center"/>
              <w:rPr>
                <w:sz w:val="12"/>
              </w:rPr>
            </w:pPr>
            <w:r>
              <w:rPr>
                <w:sz w:val="12"/>
              </w:rPr>
              <w:t>RESIDUI PRESUNTI AL TERMINE DELL'ESERCIZIO 2018</w:t>
            </w:r>
          </w:p>
        </w:tc>
        <w:tc>
          <w:tcPr>
            <w:tcW w:w="206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170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rPr>
                <w:rFonts w:ascii="Times New Roman"/>
                <w:sz w:val="12"/>
              </w:rPr>
            </w:pPr>
          </w:p>
          <w:p>
            <w:pPr>
              <w:pStyle w:val="TableParagraph"/>
              <w:spacing w:line="261" w:lineRule="auto" w:before="95"/>
              <w:ind w:left="360" w:right="126" w:hanging="206"/>
              <w:rPr>
                <w:sz w:val="12"/>
              </w:rPr>
            </w:pPr>
            <w:r>
              <w:rPr>
                <w:sz w:val="12"/>
              </w:rPr>
              <w:t>PREVISIONI DEFINITIVE DELL'ANNO 2018</w:t>
            </w:r>
          </w:p>
        </w:tc>
        <w:tc>
          <w:tcPr>
            <w:tcW w:w="1625" w:type="dxa"/>
            <w:gridSpan w:val="2"/>
            <w:tcBorders>
              <w:top w:val="single" w:sz="8" w:space="0" w:color="000000"/>
              <w:left w:val="single" w:sz="8" w:space="0" w:color="000000"/>
              <w:bottom w:val="single" w:sz="8" w:space="0" w:color="000000"/>
            </w:tcBorders>
          </w:tcPr>
          <w:p>
            <w:pPr>
              <w:pStyle w:val="TableParagraph"/>
              <w:spacing w:before="76"/>
              <w:ind w:left="796"/>
              <w:rPr>
                <w:sz w:val="14"/>
              </w:rPr>
            </w:pPr>
            <w:r>
              <w:rPr>
                <w:sz w:val="14"/>
              </w:rPr>
              <w:t>PREVISIONI</w:t>
            </w:r>
          </w:p>
        </w:tc>
        <w:tc>
          <w:tcPr>
            <w:tcW w:w="313" w:type="dxa"/>
            <w:tcBorders>
              <w:top w:val="single" w:sz="8" w:space="0" w:color="000000"/>
              <w:bottom w:val="single" w:sz="8" w:space="0" w:color="000000"/>
            </w:tcBorders>
          </w:tcPr>
          <w:p>
            <w:pPr>
              <w:pStyle w:val="TableParagraph"/>
              <w:spacing w:before="76"/>
              <w:ind w:left="22"/>
              <w:rPr>
                <w:sz w:val="14"/>
              </w:rPr>
            </w:pPr>
            <w:r>
              <w:rPr>
                <w:sz w:val="14"/>
              </w:rPr>
              <w:t>DEL</w:t>
            </w:r>
          </w:p>
        </w:tc>
        <w:tc>
          <w:tcPr>
            <w:tcW w:w="2490" w:type="dxa"/>
            <w:gridSpan w:val="2"/>
            <w:tcBorders>
              <w:top w:val="single" w:sz="8" w:space="0" w:color="000000"/>
              <w:bottom w:val="single" w:sz="8" w:space="0" w:color="000000"/>
              <w:right w:val="single" w:sz="8" w:space="0" w:color="000000"/>
            </w:tcBorders>
          </w:tcPr>
          <w:p>
            <w:pPr>
              <w:pStyle w:val="TableParagraph"/>
              <w:spacing w:before="76"/>
              <w:ind w:left="20"/>
              <w:rPr>
                <w:sz w:val="14"/>
              </w:rPr>
            </w:pPr>
            <w:r>
              <w:rPr>
                <w:sz w:val="14"/>
              </w:rPr>
              <w:t>BILANCIO PLURIENNALE</w:t>
            </w:r>
          </w:p>
        </w:tc>
      </w:tr>
      <w:tr>
        <w:trPr>
          <w:trHeight w:val="680" w:hRule="atLeast"/>
        </w:trPr>
        <w:tc>
          <w:tcPr>
            <w:tcW w:w="1778" w:type="dxa"/>
            <w:vMerge/>
            <w:tcBorders>
              <w:top w:val="nil"/>
              <w:left w:val="single" w:sz="8" w:space="0" w:color="000000"/>
              <w:bottom w:val="single" w:sz="8" w:space="0" w:color="000000"/>
            </w:tcBorders>
          </w:tcPr>
          <w:p>
            <w:pPr>
              <w:rPr>
                <w:sz w:val="2"/>
                <w:szCs w:val="2"/>
              </w:rPr>
            </w:pPr>
          </w:p>
        </w:tc>
        <w:tc>
          <w:tcPr>
            <w:tcW w:w="583" w:type="dxa"/>
            <w:vMerge/>
            <w:tcBorders>
              <w:top w:val="nil"/>
              <w:bottom w:val="single" w:sz="8" w:space="0" w:color="000000"/>
              <w:right w:val="single" w:sz="8" w:space="0" w:color="000000"/>
            </w:tcBorders>
          </w:tcPr>
          <w:p>
            <w:pPr>
              <w:rPr>
                <w:sz w:val="2"/>
                <w:szCs w:val="2"/>
              </w:rPr>
            </w:pPr>
          </w:p>
        </w:tc>
        <w:tc>
          <w:tcPr>
            <w:tcW w:w="2841" w:type="dxa"/>
            <w:vMerge/>
            <w:tcBorders>
              <w:top w:val="nil"/>
              <w:left w:val="single" w:sz="8" w:space="0" w:color="000000"/>
              <w:bottom w:val="single" w:sz="8" w:space="0" w:color="000000"/>
              <w:right w:val="single" w:sz="8" w:space="0" w:color="000000"/>
            </w:tcBorders>
          </w:tcPr>
          <w:p>
            <w:pPr>
              <w:rPr>
                <w:sz w:val="2"/>
                <w:szCs w:val="2"/>
              </w:rPr>
            </w:pPr>
          </w:p>
        </w:tc>
        <w:tc>
          <w:tcPr>
            <w:tcW w:w="1761" w:type="dxa"/>
            <w:vMerge/>
            <w:tcBorders>
              <w:top w:val="nil"/>
              <w:left w:val="single" w:sz="8" w:space="0" w:color="000000"/>
              <w:bottom w:val="single" w:sz="8" w:space="0" w:color="000000"/>
              <w:right w:val="single" w:sz="8" w:space="0" w:color="000000"/>
            </w:tcBorders>
          </w:tcPr>
          <w:p>
            <w:pPr>
              <w:rPr>
                <w:sz w:val="2"/>
                <w:szCs w:val="2"/>
              </w:rPr>
            </w:pPr>
          </w:p>
        </w:tc>
        <w:tc>
          <w:tcPr>
            <w:tcW w:w="2061" w:type="dxa"/>
            <w:vMerge/>
            <w:tcBorders>
              <w:top w:val="nil"/>
              <w:left w:val="single" w:sz="8" w:space="0" w:color="000000"/>
              <w:bottom w:val="single" w:sz="8" w:space="0" w:color="000000"/>
              <w:right w:val="single" w:sz="8" w:space="0" w:color="000000"/>
            </w:tcBorders>
          </w:tcPr>
          <w:p>
            <w:pPr>
              <w:rPr>
                <w:sz w:val="2"/>
                <w:szCs w:val="2"/>
              </w:rPr>
            </w:pPr>
          </w:p>
        </w:tc>
        <w:tc>
          <w:tcPr>
            <w:tcW w:w="1701" w:type="dxa"/>
            <w:vMerge/>
            <w:tcBorders>
              <w:top w:val="nil"/>
              <w:left w:val="single" w:sz="8" w:space="0" w:color="000000"/>
              <w:bottom w:val="single" w:sz="8" w:space="0" w:color="000000"/>
              <w:right w:val="single" w:sz="8" w:space="0" w:color="000000"/>
            </w:tcBorders>
          </w:tcPr>
          <w:p>
            <w:pPr>
              <w:rPr>
                <w:sz w:val="2"/>
                <w:szCs w:val="2"/>
              </w:rPr>
            </w:pPr>
          </w:p>
        </w:tc>
        <w:tc>
          <w:tcPr>
            <w:tcW w:w="1481" w:type="dxa"/>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69" w:right="116" w:hanging="446"/>
              <w:rPr>
                <w:sz w:val="14"/>
              </w:rPr>
            </w:pPr>
            <w:r>
              <w:rPr>
                <w:sz w:val="14"/>
              </w:rPr>
              <w:t>Previsioni dell'anno 2019</w:t>
            </w:r>
          </w:p>
        </w:tc>
        <w:tc>
          <w:tcPr>
            <w:tcW w:w="1465" w:type="dxa"/>
            <w:gridSpan w:val="3"/>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68" w:right="101" w:hanging="446"/>
              <w:rPr>
                <w:sz w:val="14"/>
              </w:rPr>
            </w:pPr>
            <w:r>
              <w:rPr>
                <w:sz w:val="14"/>
              </w:rPr>
              <w:t>Previsioni dell'anno 2020</w:t>
            </w:r>
          </w:p>
        </w:tc>
        <w:tc>
          <w:tcPr>
            <w:tcW w:w="1482" w:type="dxa"/>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63" w:right="123" w:hanging="446"/>
              <w:rPr>
                <w:sz w:val="14"/>
              </w:rPr>
            </w:pPr>
            <w:r>
              <w:rPr>
                <w:sz w:val="14"/>
              </w:rPr>
              <w:t>Previsioni dell'anno 2021</w:t>
            </w:r>
          </w:p>
        </w:tc>
      </w:tr>
      <w:tr>
        <w:trPr>
          <w:trHeight w:val="243" w:hRule="atLeast"/>
        </w:trPr>
        <w:tc>
          <w:tcPr>
            <w:tcW w:w="1778" w:type="dxa"/>
            <w:tcBorders>
              <w:top w:val="single" w:sz="8" w:space="0" w:color="000000"/>
              <w:left w:val="single" w:sz="8" w:space="0" w:color="000000"/>
            </w:tcBorders>
          </w:tcPr>
          <w:p>
            <w:pPr>
              <w:pStyle w:val="TableParagraph"/>
              <w:spacing w:line="148" w:lineRule="exact" w:before="76"/>
              <w:ind w:left="538"/>
              <w:rPr>
                <w:b/>
                <w:sz w:val="14"/>
              </w:rPr>
            </w:pPr>
            <w:r>
              <w:rPr>
                <w:b/>
                <w:sz w:val="14"/>
              </w:rPr>
              <w:t>Totale programma</w:t>
            </w:r>
          </w:p>
        </w:tc>
        <w:tc>
          <w:tcPr>
            <w:tcW w:w="583" w:type="dxa"/>
            <w:tcBorders>
              <w:top w:val="single" w:sz="8" w:space="0" w:color="000000"/>
            </w:tcBorders>
          </w:tcPr>
          <w:p>
            <w:pPr>
              <w:pStyle w:val="TableParagraph"/>
              <w:spacing w:line="148" w:lineRule="exact" w:before="76"/>
              <w:ind w:left="71"/>
              <w:rPr>
                <w:b/>
                <w:i/>
                <w:sz w:val="14"/>
              </w:rPr>
            </w:pPr>
            <w:r>
              <w:rPr>
                <w:b/>
                <w:i/>
                <w:sz w:val="14"/>
              </w:rPr>
              <w:t>11</w:t>
            </w:r>
          </w:p>
        </w:tc>
        <w:tc>
          <w:tcPr>
            <w:tcW w:w="2841" w:type="dxa"/>
            <w:tcBorders>
              <w:top w:val="single" w:sz="8" w:space="0" w:color="000000"/>
            </w:tcBorders>
          </w:tcPr>
          <w:p>
            <w:pPr>
              <w:pStyle w:val="TableParagraph"/>
              <w:spacing w:line="148" w:lineRule="exact" w:before="76"/>
              <w:ind w:left="128"/>
              <w:rPr>
                <w:b/>
                <w:sz w:val="14"/>
              </w:rPr>
            </w:pPr>
            <w:r>
              <w:rPr>
                <w:b/>
                <w:sz w:val="14"/>
              </w:rPr>
              <w:t>Altri servizi generali</w:t>
            </w:r>
          </w:p>
        </w:tc>
        <w:tc>
          <w:tcPr>
            <w:tcW w:w="1761" w:type="dxa"/>
            <w:tcBorders>
              <w:top w:val="single" w:sz="8" w:space="0" w:color="000000"/>
            </w:tcBorders>
          </w:tcPr>
          <w:p>
            <w:pPr>
              <w:pStyle w:val="TableParagraph"/>
              <w:spacing w:line="148" w:lineRule="exact" w:before="76"/>
              <w:ind w:right="110"/>
              <w:jc w:val="right"/>
              <w:rPr>
                <w:sz w:val="14"/>
              </w:rPr>
            </w:pPr>
            <w:r>
              <w:rPr>
                <w:sz w:val="14"/>
              </w:rPr>
              <w:t>44.860,70</w:t>
            </w:r>
          </w:p>
        </w:tc>
        <w:tc>
          <w:tcPr>
            <w:tcW w:w="2061" w:type="dxa"/>
            <w:tcBorders>
              <w:top w:val="single" w:sz="8" w:space="0" w:color="000000"/>
            </w:tcBorders>
          </w:tcPr>
          <w:p>
            <w:pPr>
              <w:pStyle w:val="TableParagraph"/>
              <w:spacing w:before="66"/>
              <w:ind w:left="26"/>
              <w:rPr>
                <w:sz w:val="12"/>
              </w:rPr>
            </w:pPr>
            <w:r>
              <w:rPr>
                <w:sz w:val="12"/>
              </w:rPr>
              <w:t>previsione di competenza</w:t>
            </w:r>
          </w:p>
        </w:tc>
        <w:tc>
          <w:tcPr>
            <w:tcW w:w="1701" w:type="dxa"/>
            <w:tcBorders>
              <w:top w:val="single" w:sz="8" w:space="0" w:color="000000"/>
            </w:tcBorders>
          </w:tcPr>
          <w:p>
            <w:pPr>
              <w:pStyle w:val="TableParagraph"/>
              <w:spacing w:before="56"/>
              <w:ind w:right="72"/>
              <w:jc w:val="right"/>
              <w:rPr>
                <w:sz w:val="14"/>
              </w:rPr>
            </w:pPr>
            <w:r>
              <w:rPr>
                <w:sz w:val="14"/>
              </w:rPr>
              <w:t>84.382,40</w:t>
            </w:r>
          </w:p>
        </w:tc>
        <w:tc>
          <w:tcPr>
            <w:tcW w:w="1625" w:type="dxa"/>
            <w:gridSpan w:val="2"/>
            <w:vMerge w:val="restart"/>
            <w:tcBorders>
              <w:top w:val="single" w:sz="8" w:space="0" w:color="000000"/>
              <w:bottom w:val="single" w:sz="8" w:space="0" w:color="000000"/>
            </w:tcBorders>
          </w:tcPr>
          <w:p>
            <w:pPr>
              <w:pStyle w:val="TableParagraph"/>
              <w:spacing w:before="56"/>
              <w:ind w:right="177"/>
              <w:jc w:val="right"/>
              <w:rPr>
                <w:sz w:val="14"/>
              </w:rPr>
            </w:pPr>
            <w:r>
              <w:rPr>
                <w:sz w:val="14"/>
              </w:rPr>
              <w:t>76.100,00</w:t>
            </w:r>
          </w:p>
          <w:p>
            <w:pPr>
              <w:pStyle w:val="TableParagraph"/>
              <w:spacing w:before="39"/>
              <w:ind w:right="177"/>
              <w:jc w:val="right"/>
              <w:rPr>
                <w:sz w:val="14"/>
              </w:rPr>
            </w:pPr>
            <w:r>
              <w:rPr>
                <w:sz w:val="14"/>
              </w:rPr>
              <w:t>0,00</w:t>
            </w:r>
          </w:p>
          <w:p>
            <w:pPr>
              <w:pStyle w:val="TableParagraph"/>
              <w:spacing w:before="39"/>
              <w:ind w:right="177"/>
              <w:jc w:val="right"/>
              <w:rPr>
                <w:sz w:val="14"/>
              </w:rPr>
            </w:pPr>
            <w:r>
              <w:rPr>
                <w:sz w:val="14"/>
              </w:rPr>
              <w:t>0,00</w:t>
            </w:r>
          </w:p>
          <w:p>
            <w:pPr>
              <w:pStyle w:val="TableParagraph"/>
              <w:spacing w:before="39"/>
              <w:ind w:right="177"/>
              <w:jc w:val="right"/>
              <w:rPr>
                <w:sz w:val="14"/>
              </w:rPr>
            </w:pPr>
            <w:r>
              <w:rPr>
                <w:sz w:val="14"/>
              </w:rPr>
              <w:t>120.960,70</w:t>
            </w:r>
          </w:p>
        </w:tc>
        <w:tc>
          <w:tcPr>
            <w:tcW w:w="1321" w:type="dxa"/>
            <w:gridSpan w:val="2"/>
            <w:vMerge w:val="restart"/>
            <w:tcBorders>
              <w:top w:val="single" w:sz="8" w:space="0" w:color="000000"/>
              <w:bottom w:val="single" w:sz="8" w:space="0" w:color="000000"/>
            </w:tcBorders>
          </w:tcPr>
          <w:p>
            <w:pPr>
              <w:pStyle w:val="TableParagraph"/>
              <w:spacing w:before="56"/>
              <w:ind w:right="78"/>
              <w:jc w:val="right"/>
              <w:rPr>
                <w:sz w:val="14"/>
              </w:rPr>
            </w:pPr>
            <w:r>
              <w:rPr>
                <w:sz w:val="14"/>
              </w:rPr>
              <w:t>75.300,00</w:t>
            </w:r>
          </w:p>
          <w:p>
            <w:pPr>
              <w:pStyle w:val="TableParagraph"/>
              <w:spacing w:before="39"/>
              <w:ind w:right="78"/>
              <w:jc w:val="right"/>
              <w:rPr>
                <w:sz w:val="14"/>
              </w:rPr>
            </w:pPr>
            <w:r>
              <w:rPr>
                <w:sz w:val="14"/>
              </w:rPr>
              <w:t>0,00</w:t>
            </w:r>
          </w:p>
          <w:p>
            <w:pPr>
              <w:pStyle w:val="TableParagraph"/>
              <w:spacing w:before="39"/>
              <w:ind w:right="78"/>
              <w:jc w:val="right"/>
              <w:rPr>
                <w:sz w:val="14"/>
              </w:rPr>
            </w:pPr>
            <w:r>
              <w:rPr>
                <w:sz w:val="14"/>
              </w:rPr>
              <w:t>0,00</w:t>
            </w:r>
          </w:p>
        </w:tc>
        <w:tc>
          <w:tcPr>
            <w:tcW w:w="1482" w:type="dxa"/>
            <w:vMerge w:val="restart"/>
            <w:tcBorders>
              <w:top w:val="single" w:sz="8" w:space="0" w:color="000000"/>
              <w:bottom w:val="single" w:sz="8" w:space="0" w:color="000000"/>
              <w:right w:val="single" w:sz="8" w:space="0" w:color="000000"/>
            </w:tcBorders>
          </w:tcPr>
          <w:p>
            <w:pPr>
              <w:pStyle w:val="TableParagraph"/>
              <w:spacing w:before="56"/>
              <w:ind w:right="90"/>
              <w:jc w:val="right"/>
              <w:rPr>
                <w:sz w:val="14"/>
              </w:rPr>
            </w:pPr>
            <w:r>
              <w:rPr>
                <w:sz w:val="14"/>
              </w:rPr>
              <w:t>75.300,00</w:t>
            </w:r>
          </w:p>
          <w:p>
            <w:pPr>
              <w:pStyle w:val="TableParagraph"/>
              <w:spacing w:before="39"/>
              <w:ind w:right="90"/>
              <w:jc w:val="right"/>
              <w:rPr>
                <w:sz w:val="14"/>
              </w:rPr>
            </w:pPr>
            <w:r>
              <w:rPr>
                <w:sz w:val="14"/>
              </w:rPr>
              <w:t>0,00</w:t>
            </w:r>
          </w:p>
          <w:p>
            <w:pPr>
              <w:pStyle w:val="TableParagraph"/>
              <w:spacing w:before="39"/>
              <w:ind w:right="90"/>
              <w:jc w:val="right"/>
              <w:rPr>
                <w:sz w:val="14"/>
              </w:rPr>
            </w:pPr>
            <w:r>
              <w:rPr>
                <w:sz w:val="14"/>
              </w:rPr>
              <w:t>0,00</w:t>
            </w:r>
          </w:p>
        </w:tc>
      </w:tr>
      <w:tr>
        <w:trPr>
          <w:trHeight w:val="158" w:hRule="atLeast"/>
        </w:trPr>
        <w:tc>
          <w:tcPr>
            <w:tcW w:w="1778" w:type="dxa"/>
            <w:tcBorders>
              <w:left w:val="single" w:sz="8" w:space="0" w:color="000000"/>
            </w:tcBorders>
          </w:tcPr>
          <w:p>
            <w:pPr>
              <w:pStyle w:val="TableParagraph"/>
              <w:rPr>
                <w:rFonts w:ascii="Times New Roman"/>
                <w:sz w:val="10"/>
              </w:rPr>
            </w:pPr>
          </w:p>
        </w:tc>
        <w:tc>
          <w:tcPr>
            <w:tcW w:w="583" w:type="dxa"/>
          </w:tcPr>
          <w:p>
            <w:pPr>
              <w:pStyle w:val="TableParagraph"/>
              <w:rPr>
                <w:rFonts w:ascii="Times New Roman"/>
                <w:sz w:val="10"/>
              </w:rPr>
            </w:pPr>
          </w:p>
        </w:tc>
        <w:tc>
          <w:tcPr>
            <w:tcW w:w="2841" w:type="dxa"/>
          </w:tcPr>
          <w:p>
            <w:pPr>
              <w:pStyle w:val="TableParagraph"/>
              <w:rPr>
                <w:rFonts w:ascii="Times New Roman"/>
                <w:sz w:val="10"/>
              </w:rPr>
            </w:pPr>
          </w:p>
        </w:tc>
        <w:tc>
          <w:tcPr>
            <w:tcW w:w="1761" w:type="dxa"/>
          </w:tcPr>
          <w:p>
            <w:pPr>
              <w:pStyle w:val="TableParagraph"/>
              <w:rPr>
                <w:rFonts w:ascii="Times New Roman"/>
                <w:sz w:val="10"/>
              </w:rPr>
            </w:pPr>
          </w:p>
        </w:tc>
        <w:tc>
          <w:tcPr>
            <w:tcW w:w="2061" w:type="dxa"/>
          </w:tcPr>
          <w:p>
            <w:pPr>
              <w:pStyle w:val="TableParagraph"/>
              <w:spacing w:line="136" w:lineRule="exact" w:before="3"/>
              <w:ind w:left="26"/>
              <w:rPr>
                <w:i/>
                <w:sz w:val="12"/>
              </w:rPr>
            </w:pPr>
            <w:r>
              <w:rPr>
                <w:i/>
                <w:sz w:val="12"/>
              </w:rPr>
              <w:t>di cui già impegnato</w:t>
            </w:r>
          </w:p>
        </w:tc>
        <w:tc>
          <w:tcPr>
            <w:tcW w:w="1701" w:type="dxa"/>
          </w:tcPr>
          <w:p>
            <w:pPr>
              <w:pStyle w:val="TableParagraph"/>
              <w:rPr>
                <w:rFonts w:ascii="Times New Roman"/>
                <w:sz w:val="10"/>
              </w:rPr>
            </w:pPr>
          </w:p>
        </w:tc>
        <w:tc>
          <w:tcPr>
            <w:tcW w:w="1625" w:type="dxa"/>
            <w:gridSpan w:val="2"/>
            <w:vMerge/>
            <w:tcBorders>
              <w:top w:val="nil"/>
              <w:bottom w:val="single" w:sz="8" w:space="0" w:color="000000"/>
            </w:tcBorders>
          </w:tcPr>
          <w:p>
            <w:pPr>
              <w:rPr>
                <w:sz w:val="2"/>
                <w:szCs w:val="2"/>
              </w:rPr>
            </w:pPr>
          </w:p>
        </w:tc>
        <w:tc>
          <w:tcPr>
            <w:tcW w:w="1321" w:type="dxa"/>
            <w:gridSpan w:val="2"/>
            <w:vMerge/>
            <w:tcBorders>
              <w:top w:val="nil"/>
              <w:bottom w:val="single" w:sz="8" w:space="0" w:color="000000"/>
            </w:tcBorders>
          </w:tcPr>
          <w:p>
            <w:pPr>
              <w:rPr>
                <w:sz w:val="2"/>
                <w:szCs w:val="2"/>
              </w:rPr>
            </w:pPr>
          </w:p>
        </w:tc>
        <w:tc>
          <w:tcPr>
            <w:tcW w:w="1482" w:type="dxa"/>
            <w:vMerge/>
            <w:tcBorders>
              <w:top w:val="nil"/>
              <w:bottom w:val="single" w:sz="8" w:space="0" w:color="000000"/>
              <w:right w:val="single" w:sz="8" w:space="0" w:color="000000"/>
            </w:tcBorders>
          </w:tcPr>
          <w:p>
            <w:pPr>
              <w:rPr>
                <w:sz w:val="2"/>
                <w:szCs w:val="2"/>
              </w:rPr>
            </w:pPr>
          </w:p>
        </w:tc>
      </w:tr>
      <w:tr>
        <w:trPr>
          <w:trHeight w:val="457" w:hRule="atLeast"/>
        </w:trPr>
        <w:tc>
          <w:tcPr>
            <w:tcW w:w="1778" w:type="dxa"/>
            <w:tcBorders>
              <w:left w:val="single" w:sz="8" w:space="0" w:color="000000"/>
              <w:bottom w:val="single" w:sz="8" w:space="0" w:color="000000"/>
            </w:tcBorders>
          </w:tcPr>
          <w:p>
            <w:pPr>
              <w:pStyle w:val="TableParagraph"/>
              <w:rPr>
                <w:rFonts w:ascii="Times New Roman"/>
                <w:sz w:val="12"/>
              </w:rPr>
            </w:pPr>
          </w:p>
        </w:tc>
        <w:tc>
          <w:tcPr>
            <w:tcW w:w="583" w:type="dxa"/>
            <w:tcBorders>
              <w:bottom w:val="single" w:sz="8" w:space="0" w:color="000000"/>
            </w:tcBorders>
          </w:tcPr>
          <w:p>
            <w:pPr>
              <w:pStyle w:val="TableParagraph"/>
              <w:rPr>
                <w:rFonts w:ascii="Times New Roman"/>
                <w:sz w:val="12"/>
              </w:rPr>
            </w:pPr>
          </w:p>
        </w:tc>
        <w:tc>
          <w:tcPr>
            <w:tcW w:w="2841" w:type="dxa"/>
            <w:tcBorders>
              <w:bottom w:val="single" w:sz="8" w:space="0" w:color="000000"/>
            </w:tcBorders>
          </w:tcPr>
          <w:p>
            <w:pPr>
              <w:pStyle w:val="TableParagraph"/>
              <w:rPr>
                <w:rFonts w:ascii="Times New Roman"/>
                <w:sz w:val="12"/>
              </w:rPr>
            </w:pPr>
          </w:p>
        </w:tc>
        <w:tc>
          <w:tcPr>
            <w:tcW w:w="1761" w:type="dxa"/>
            <w:tcBorders>
              <w:bottom w:val="single" w:sz="8" w:space="0" w:color="000000"/>
            </w:tcBorders>
          </w:tcPr>
          <w:p>
            <w:pPr>
              <w:pStyle w:val="TableParagraph"/>
              <w:rPr>
                <w:rFonts w:ascii="Times New Roman"/>
                <w:sz w:val="12"/>
              </w:rPr>
            </w:pPr>
          </w:p>
        </w:tc>
        <w:tc>
          <w:tcPr>
            <w:tcW w:w="2061" w:type="dxa"/>
            <w:tcBorders>
              <w:bottom w:val="single" w:sz="8" w:space="0" w:color="000000"/>
            </w:tcBorders>
          </w:tcPr>
          <w:p>
            <w:pPr>
              <w:pStyle w:val="TableParagraph"/>
              <w:spacing w:before="24"/>
              <w:ind w:left="26"/>
              <w:rPr>
                <w:i/>
                <w:sz w:val="12"/>
              </w:rPr>
            </w:pPr>
            <w:r>
              <w:rPr>
                <w:i/>
                <w:sz w:val="12"/>
              </w:rPr>
              <w:t>di cui fondo pluriennale vincolato</w:t>
            </w:r>
          </w:p>
          <w:p>
            <w:pPr>
              <w:pStyle w:val="TableParagraph"/>
              <w:spacing w:before="62"/>
              <w:ind w:left="26"/>
              <w:rPr>
                <w:sz w:val="12"/>
              </w:rPr>
            </w:pPr>
            <w:r>
              <w:rPr>
                <w:sz w:val="12"/>
              </w:rPr>
              <w:t>previsione di cassa</w:t>
            </w:r>
          </w:p>
        </w:tc>
        <w:tc>
          <w:tcPr>
            <w:tcW w:w="1701" w:type="dxa"/>
            <w:tcBorders>
              <w:bottom w:val="single" w:sz="8" w:space="0" w:color="000000"/>
            </w:tcBorders>
          </w:tcPr>
          <w:p>
            <w:pPr>
              <w:pStyle w:val="TableParagraph"/>
              <w:spacing w:before="13"/>
              <w:ind w:right="72"/>
              <w:jc w:val="right"/>
              <w:rPr>
                <w:sz w:val="14"/>
              </w:rPr>
            </w:pPr>
            <w:r>
              <w:rPr>
                <w:sz w:val="14"/>
              </w:rPr>
              <w:t>0,00</w:t>
            </w:r>
          </w:p>
          <w:p>
            <w:pPr>
              <w:pStyle w:val="TableParagraph"/>
              <w:spacing w:before="39"/>
              <w:ind w:right="72"/>
              <w:jc w:val="right"/>
              <w:rPr>
                <w:sz w:val="14"/>
              </w:rPr>
            </w:pPr>
            <w:r>
              <w:rPr>
                <w:sz w:val="14"/>
              </w:rPr>
              <w:t>102.799,09</w:t>
            </w:r>
          </w:p>
        </w:tc>
        <w:tc>
          <w:tcPr>
            <w:tcW w:w="1625" w:type="dxa"/>
            <w:gridSpan w:val="2"/>
            <w:vMerge/>
            <w:tcBorders>
              <w:top w:val="nil"/>
              <w:bottom w:val="single" w:sz="8" w:space="0" w:color="000000"/>
            </w:tcBorders>
          </w:tcPr>
          <w:p>
            <w:pPr>
              <w:rPr>
                <w:sz w:val="2"/>
                <w:szCs w:val="2"/>
              </w:rPr>
            </w:pPr>
          </w:p>
        </w:tc>
        <w:tc>
          <w:tcPr>
            <w:tcW w:w="1321" w:type="dxa"/>
            <w:gridSpan w:val="2"/>
            <w:vMerge/>
            <w:tcBorders>
              <w:top w:val="nil"/>
              <w:bottom w:val="single" w:sz="8" w:space="0" w:color="000000"/>
            </w:tcBorders>
          </w:tcPr>
          <w:p>
            <w:pPr>
              <w:rPr>
                <w:sz w:val="2"/>
                <w:szCs w:val="2"/>
              </w:rPr>
            </w:pPr>
          </w:p>
        </w:tc>
        <w:tc>
          <w:tcPr>
            <w:tcW w:w="1482" w:type="dxa"/>
            <w:vMerge/>
            <w:tcBorders>
              <w:top w:val="nil"/>
              <w:bottom w:val="single" w:sz="8" w:space="0" w:color="000000"/>
              <w:right w:val="single" w:sz="8" w:space="0" w:color="000000"/>
            </w:tcBorders>
          </w:tcPr>
          <w:p>
            <w:pPr>
              <w:rPr>
                <w:sz w:val="2"/>
                <w:szCs w:val="2"/>
              </w:rPr>
            </w:pPr>
          </w:p>
        </w:tc>
      </w:tr>
      <w:tr>
        <w:trPr>
          <w:trHeight w:val="428" w:hRule="atLeast"/>
        </w:trPr>
        <w:tc>
          <w:tcPr>
            <w:tcW w:w="1778" w:type="dxa"/>
            <w:tcBorders>
              <w:top w:val="single" w:sz="8" w:space="0" w:color="000000"/>
              <w:left w:val="single" w:sz="8" w:space="0" w:color="000000"/>
            </w:tcBorders>
            <w:shd w:val="clear" w:color="auto" w:fill="CCCCCC"/>
          </w:tcPr>
          <w:p>
            <w:pPr>
              <w:pStyle w:val="TableParagraph"/>
              <w:spacing w:before="86"/>
              <w:ind w:left="160"/>
              <w:rPr>
                <w:b/>
                <w:i/>
                <w:sz w:val="14"/>
              </w:rPr>
            </w:pPr>
            <w:r>
              <w:rPr>
                <w:b/>
                <w:i/>
                <w:sz w:val="14"/>
              </w:rPr>
              <w:t>Totale MISSIONE 01</w:t>
            </w:r>
          </w:p>
        </w:tc>
        <w:tc>
          <w:tcPr>
            <w:tcW w:w="583" w:type="dxa"/>
            <w:vMerge w:val="restart"/>
            <w:tcBorders>
              <w:top w:val="single" w:sz="8" w:space="0" w:color="000000"/>
              <w:bottom w:val="single" w:sz="8" w:space="0" w:color="000000"/>
            </w:tcBorders>
            <w:shd w:val="clear" w:color="auto" w:fill="CCCCCC"/>
          </w:tcPr>
          <w:p>
            <w:pPr>
              <w:pStyle w:val="TableParagraph"/>
              <w:rPr>
                <w:rFonts w:ascii="Times New Roman"/>
                <w:sz w:val="12"/>
              </w:rPr>
            </w:pPr>
          </w:p>
        </w:tc>
        <w:tc>
          <w:tcPr>
            <w:tcW w:w="2841" w:type="dxa"/>
            <w:tcBorders>
              <w:top w:val="single" w:sz="8" w:space="0" w:color="000000"/>
            </w:tcBorders>
            <w:shd w:val="clear" w:color="auto" w:fill="CCCCCC"/>
          </w:tcPr>
          <w:p>
            <w:pPr>
              <w:pStyle w:val="TableParagraph"/>
              <w:spacing w:line="170" w:lineRule="atLeast" w:before="69"/>
              <w:ind w:left="128" w:right="537"/>
              <w:rPr>
                <w:b/>
                <w:i/>
                <w:sz w:val="14"/>
              </w:rPr>
            </w:pPr>
            <w:r>
              <w:rPr>
                <w:b/>
                <w:i/>
                <w:sz w:val="14"/>
              </w:rPr>
              <w:t>Servizi istituzionali, generali e di </w:t>
            </w:r>
            <w:r>
              <w:rPr>
                <w:b/>
                <w:i/>
                <w:sz w:val="14"/>
              </w:rPr>
              <w:t>gestione</w:t>
            </w:r>
          </w:p>
        </w:tc>
        <w:tc>
          <w:tcPr>
            <w:tcW w:w="1761" w:type="dxa"/>
            <w:tcBorders>
              <w:top w:val="single" w:sz="8" w:space="0" w:color="000000"/>
            </w:tcBorders>
            <w:shd w:val="clear" w:color="auto" w:fill="CCCCCC"/>
          </w:tcPr>
          <w:p>
            <w:pPr>
              <w:pStyle w:val="TableParagraph"/>
              <w:spacing w:before="86"/>
              <w:ind w:right="110"/>
              <w:jc w:val="right"/>
              <w:rPr>
                <w:b/>
                <w:sz w:val="14"/>
              </w:rPr>
            </w:pPr>
            <w:r>
              <w:rPr>
                <w:b/>
                <w:sz w:val="14"/>
              </w:rPr>
              <w:t>263.005,01</w:t>
            </w:r>
          </w:p>
        </w:tc>
        <w:tc>
          <w:tcPr>
            <w:tcW w:w="2061" w:type="dxa"/>
            <w:tcBorders>
              <w:top w:val="single" w:sz="8" w:space="0" w:color="000000"/>
            </w:tcBorders>
            <w:shd w:val="clear" w:color="auto" w:fill="CCCCCC"/>
          </w:tcPr>
          <w:p>
            <w:pPr>
              <w:pStyle w:val="TableParagraph"/>
              <w:spacing w:before="96"/>
              <w:ind w:left="66"/>
              <w:rPr>
                <w:b/>
                <w:sz w:val="12"/>
              </w:rPr>
            </w:pPr>
            <w:r>
              <w:rPr>
                <w:b/>
                <w:sz w:val="12"/>
              </w:rPr>
              <w:t>previsione di competenza</w:t>
            </w:r>
          </w:p>
          <w:p>
            <w:pPr>
              <w:pStyle w:val="TableParagraph"/>
              <w:spacing w:line="132" w:lineRule="exact" w:before="42"/>
              <w:ind w:left="66"/>
              <w:rPr>
                <w:b/>
                <w:i/>
                <w:sz w:val="12"/>
              </w:rPr>
            </w:pPr>
            <w:r>
              <w:rPr>
                <w:b/>
                <w:i/>
                <w:sz w:val="12"/>
              </w:rPr>
              <w:t>di cui già impegnato</w:t>
            </w:r>
          </w:p>
        </w:tc>
        <w:tc>
          <w:tcPr>
            <w:tcW w:w="1701" w:type="dxa"/>
            <w:tcBorders>
              <w:top w:val="single" w:sz="8" w:space="0" w:color="000000"/>
            </w:tcBorders>
            <w:shd w:val="clear" w:color="auto" w:fill="CCCCCC"/>
          </w:tcPr>
          <w:p>
            <w:pPr>
              <w:pStyle w:val="TableParagraph"/>
              <w:spacing w:before="86"/>
              <w:ind w:right="112"/>
              <w:jc w:val="right"/>
              <w:rPr>
                <w:b/>
                <w:sz w:val="14"/>
              </w:rPr>
            </w:pPr>
            <w:r>
              <w:rPr>
                <w:b/>
                <w:sz w:val="14"/>
              </w:rPr>
              <w:t>1.644.431,72</w:t>
            </w:r>
          </w:p>
        </w:tc>
        <w:tc>
          <w:tcPr>
            <w:tcW w:w="1625" w:type="dxa"/>
            <w:gridSpan w:val="2"/>
            <w:tcBorders>
              <w:top w:val="single" w:sz="8" w:space="0" w:color="000000"/>
            </w:tcBorders>
            <w:shd w:val="clear" w:color="auto" w:fill="CCCCCC"/>
          </w:tcPr>
          <w:p>
            <w:pPr>
              <w:pStyle w:val="TableParagraph"/>
              <w:spacing w:before="86"/>
              <w:ind w:right="177"/>
              <w:jc w:val="right"/>
              <w:rPr>
                <w:b/>
                <w:sz w:val="14"/>
              </w:rPr>
            </w:pPr>
            <w:r>
              <w:rPr>
                <w:b/>
                <w:sz w:val="14"/>
              </w:rPr>
              <w:t>1.123.095,00</w:t>
            </w:r>
          </w:p>
          <w:p>
            <w:pPr>
              <w:pStyle w:val="TableParagraph"/>
              <w:spacing w:line="143" w:lineRule="exact" w:before="19"/>
              <w:ind w:right="177"/>
              <w:jc w:val="right"/>
              <w:rPr>
                <w:b/>
                <w:sz w:val="14"/>
              </w:rPr>
            </w:pPr>
            <w:r>
              <w:rPr>
                <w:b/>
                <w:sz w:val="14"/>
              </w:rPr>
              <w:t>49.885,03</w:t>
            </w:r>
          </w:p>
        </w:tc>
        <w:tc>
          <w:tcPr>
            <w:tcW w:w="1321" w:type="dxa"/>
            <w:gridSpan w:val="2"/>
            <w:tcBorders>
              <w:top w:val="single" w:sz="8" w:space="0" w:color="000000"/>
            </w:tcBorders>
            <w:shd w:val="clear" w:color="auto" w:fill="CCCCCC"/>
          </w:tcPr>
          <w:p>
            <w:pPr>
              <w:pStyle w:val="TableParagraph"/>
              <w:spacing w:before="86"/>
              <w:ind w:right="78"/>
              <w:jc w:val="right"/>
              <w:rPr>
                <w:b/>
                <w:sz w:val="14"/>
              </w:rPr>
            </w:pPr>
            <w:r>
              <w:rPr>
                <w:b/>
                <w:sz w:val="14"/>
              </w:rPr>
              <w:t>1.126.295,00</w:t>
            </w:r>
          </w:p>
          <w:p>
            <w:pPr>
              <w:pStyle w:val="TableParagraph"/>
              <w:spacing w:line="143" w:lineRule="exact" w:before="19"/>
              <w:ind w:right="78"/>
              <w:jc w:val="right"/>
              <w:rPr>
                <w:b/>
                <w:sz w:val="14"/>
              </w:rPr>
            </w:pPr>
            <w:r>
              <w:rPr>
                <w:b/>
                <w:sz w:val="14"/>
              </w:rPr>
              <w:t>32.852,00</w:t>
            </w:r>
          </w:p>
        </w:tc>
        <w:tc>
          <w:tcPr>
            <w:tcW w:w="1482" w:type="dxa"/>
            <w:tcBorders>
              <w:top w:val="single" w:sz="8" w:space="0" w:color="000000"/>
              <w:right w:val="single" w:sz="8" w:space="0" w:color="000000"/>
            </w:tcBorders>
            <w:shd w:val="clear" w:color="auto" w:fill="CCCCCC"/>
          </w:tcPr>
          <w:p>
            <w:pPr>
              <w:pStyle w:val="TableParagraph"/>
              <w:spacing w:before="86"/>
              <w:ind w:right="90"/>
              <w:jc w:val="right"/>
              <w:rPr>
                <w:b/>
                <w:sz w:val="14"/>
              </w:rPr>
            </w:pPr>
            <w:r>
              <w:rPr>
                <w:b/>
                <w:sz w:val="14"/>
              </w:rPr>
              <w:t>1.125.295,00</w:t>
            </w:r>
          </w:p>
          <w:p>
            <w:pPr>
              <w:pStyle w:val="TableParagraph"/>
              <w:spacing w:line="143" w:lineRule="exact" w:before="19"/>
              <w:ind w:right="90"/>
              <w:jc w:val="right"/>
              <w:rPr>
                <w:b/>
                <w:sz w:val="14"/>
              </w:rPr>
            </w:pPr>
            <w:r>
              <w:rPr>
                <w:b/>
                <w:sz w:val="14"/>
              </w:rPr>
              <w:t>0,00</w:t>
            </w:r>
          </w:p>
        </w:tc>
      </w:tr>
      <w:tr>
        <w:trPr>
          <w:trHeight w:val="160" w:hRule="atLeast"/>
        </w:trPr>
        <w:tc>
          <w:tcPr>
            <w:tcW w:w="1778" w:type="dxa"/>
            <w:tcBorders>
              <w:left w:val="single" w:sz="8" w:space="0" w:color="000000"/>
            </w:tcBorders>
            <w:shd w:val="clear" w:color="auto" w:fill="CCCCCC"/>
          </w:tcPr>
          <w:p>
            <w:pPr>
              <w:pStyle w:val="TableParagraph"/>
              <w:rPr>
                <w:rFonts w:ascii="Times New Roman"/>
                <w:sz w:val="10"/>
              </w:rPr>
            </w:pPr>
          </w:p>
        </w:tc>
        <w:tc>
          <w:tcPr>
            <w:tcW w:w="583" w:type="dxa"/>
            <w:vMerge/>
            <w:tcBorders>
              <w:top w:val="nil"/>
              <w:bottom w:val="single" w:sz="8" w:space="0" w:color="000000"/>
            </w:tcBorders>
            <w:shd w:val="clear" w:color="auto" w:fill="CCCCCC"/>
          </w:tcPr>
          <w:p>
            <w:pPr>
              <w:rPr>
                <w:sz w:val="2"/>
                <w:szCs w:val="2"/>
              </w:rPr>
            </w:pPr>
          </w:p>
        </w:tc>
        <w:tc>
          <w:tcPr>
            <w:tcW w:w="2841" w:type="dxa"/>
            <w:shd w:val="clear" w:color="auto" w:fill="CCCCCC"/>
          </w:tcPr>
          <w:p>
            <w:pPr>
              <w:pStyle w:val="TableParagraph"/>
              <w:rPr>
                <w:rFonts w:ascii="Times New Roman"/>
                <w:sz w:val="10"/>
              </w:rPr>
            </w:pPr>
          </w:p>
        </w:tc>
        <w:tc>
          <w:tcPr>
            <w:tcW w:w="1761" w:type="dxa"/>
            <w:shd w:val="clear" w:color="auto" w:fill="CCCCCC"/>
          </w:tcPr>
          <w:p>
            <w:pPr>
              <w:pStyle w:val="TableParagraph"/>
              <w:rPr>
                <w:rFonts w:ascii="Times New Roman"/>
                <w:sz w:val="10"/>
              </w:rPr>
            </w:pPr>
          </w:p>
        </w:tc>
        <w:tc>
          <w:tcPr>
            <w:tcW w:w="2061" w:type="dxa"/>
            <w:shd w:val="clear" w:color="auto" w:fill="CCCCCC"/>
          </w:tcPr>
          <w:p>
            <w:pPr>
              <w:pStyle w:val="TableParagraph"/>
              <w:spacing w:line="132" w:lineRule="exact" w:before="8"/>
              <w:ind w:left="66"/>
              <w:rPr>
                <w:b/>
                <w:i/>
                <w:sz w:val="12"/>
              </w:rPr>
            </w:pPr>
            <w:r>
              <w:rPr>
                <w:b/>
                <w:i/>
                <w:sz w:val="12"/>
              </w:rPr>
              <w:t>di cui fondo pluriennale vincolato</w:t>
            </w:r>
          </w:p>
        </w:tc>
        <w:tc>
          <w:tcPr>
            <w:tcW w:w="1701" w:type="dxa"/>
            <w:shd w:val="clear" w:color="auto" w:fill="CCCCCC"/>
          </w:tcPr>
          <w:p>
            <w:pPr>
              <w:pStyle w:val="TableParagraph"/>
              <w:spacing w:line="140" w:lineRule="exact"/>
              <w:ind w:right="112"/>
              <w:jc w:val="right"/>
              <w:rPr>
                <w:b/>
                <w:sz w:val="14"/>
              </w:rPr>
            </w:pPr>
            <w:r>
              <w:rPr>
                <w:b/>
                <w:sz w:val="14"/>
              </w:rPr>
              <w:t>31.225,00</w:t>
            </w:r>
          </w:p>
        </w:tc>
        <w:tc>
          <w:tcPr>
            <w:tcW w:w="1625" w:type="dxa"/>
            <w:gridSpan w:val="2"/>
            <w:shd w:val="clear" w:color="auto" w:fill="CCCCCC"/>
          </w:tcPr>
          <w:p>
            <w:pPr>
              <w:pStyle w:val="TableParagraph"/>
              <w:spacing w:line="140" w:lineRule="exact"/>
              <w:ind w:left="822"/>
              <w:rPr>
                <w:b/>
                <w:sz w:val="14"/>
              </w:rPr>
            </w:pPr>
            <w:r>
              <w:rPr>
                <w:b/>
                <w:sz w:val="14"/>
              </w:rPr>
              <w:t>31.225,00</w:t>
            </w:r>
          </w:p>
        </w:tc>
        <w:tc>
          <w:tcPr>
            <w:tcW w:w="1321" w:type="dxa"/>
            <w:gridSpan w:val="2"/>
            <w:shd w:val="clear" w:color="auto" w:fill="CCCCCC"/>
          </w:tcPr>
          <w:p>
            <w:pPr>
              <w:pStyle w:val="TableParagraph"/>
              <w:spacing w:line="140" w:lineRule="exact"/>
              <w:ind w:left="617"/>
              <w:rPr>
                <w:b/>
                <w:sz w:val="14"/>
              </w:rPr>
            </w:pPr>
            <w:r>
              <w:rPr>
                <w:b/>
                <w:sz w:val="14"/>
              </w:rPr>
              <w:t>31.225,00</w:t>
            </w:r>
          </w:p>
        </w:tc>
        <w:tc>
          <w:tcPr>
            <w:tcW w:w="1482" w:type="dxa"/>
            <w:tcBorders>
              <w:right w:val="single" w:sz="8" w:space="0" w:color="000000"/>
            </w:tcBorders>
            <w:shd w:val="clear" w:color="auto" w:fill="CCCCCC"/>
          </w:tcPr>
          <w:p>
            <w:pPr>
              <w:pStyle w:val="TableParagraph"/>
              <w:spacing w:line="140" w:lineRule="exact"/>
              <w:ind w:right="90"/>
              <w:jc w:val="right"/>
              <w:rPr>
                <w:b/>
                <w:sz w:val="14"/>
              </w:rPr>
            </w:pPr>
            <w:r>
              <w:rPr>
                <w:b/>
                <w:sz w:val="14"/>
              </w:rPr>
              <w:t>31.225,00</w:t>
            </w:r>
          </w:p>
        </w:tc>
      </w:tr>
      <w:tr>
        <w:trPr>
          <w:trHeight w:val="391" w:hRule="atLeast"/>
        </w:trPr>
        <w:tc>
          <w:tcPr>
            <w:tcW w:w="1778" w:type="dxa"/>
            <w:tcBorders>
              <w:left w:val="single" w:sz="8" w:space="0" w:color="000000"/>
              <w:bottom w:val="single" w:sz="8" w:space="0" w:color="000000"/>
            </w:tcBorders>
            <w:shd w:val="clear" w:color="auto" w:fill="CCCCCC"/>
          </w:tcPr>
          <w:p>
            <w:pPr>
              <w:pStyle w:val="TableParagraph"/>
              <w:rPr>
                <w:rFonts w:ascii="Times New Roman"/>
                <w:sz w:val="12"/>
              </w:rPr>
            </w:pPr>
          </w:p>
        </w:tc>
        <w:tc>
          <w:tcPr>
            <w:tcW w:w="583" w:type="dxa"/>
            <w:vMerge/>
            <w:tcBorders>
              <w:top w:val="nil"/>
              <w:bottom w:val="single" w:sz="8" w:space="0" w:color="000000"/>
            </w:tcBorders>
            <w:shd w:val="clear" w:color="auto" w:fill="CCCCCC"/>
          </w:tcPr>
          <w:p>
            <w:pPr>
              <w:rPr>
                <w:sz w:val="2"/>
                <w:szCs w:val="2"/>
              </w:rPr>
            </w:pPr>
          </w:p>
        </w:tc>
        <w:tc>
          <w:tcPr>
            <w:tcW w:w="2841" w:type="dxa"/>
            <w:tcBorders>
              <w:bottom w:val="single" w:sz="8" w:space="0" w:color="000000"/>
            </w:tcBorders>
            <w:shd w:val="clear" w:color="auto" w:fill="CCCCCC"/>
          </w:tcPr>
          <w:p>
            <w:pPr>
              <w:pStyle w:val="TableParagraph"/>
              <w:rPr>
                <w:rFonts w:ascii="Times New Roman"/>
                <w:sz w:val="12"/>
              </w:rPr>
            </w:pPr>
          </w:p>
        </w:tc>
        <w:tc>
          <w:tcPr>
            <w:tcW w:w="1761" w:type="dxa"/>
            <w:tcBorders>
              <w:bottom w:val="single" w:sz="8" w:space="0" w:color="000000"/>
            </w:tcBorders>
            <w:shd w:val="clear" w:color="auto" w:fill="CCCCCC"/>
          </w:tcPr>
          <w:p>
            <w:pPr>
              <w:pStyle w:val="TableParagraph"/>
              <w:rPr>
                <w:rFonts w:ascii="Times New Roman"/>
                <w:sz w:val="12"/>
              </w:rPr>
            </w:pPr>
          </w:p>
        </w:tc>
        <w:tc>
          <w:tcPr>
            <w:tcW w:w="2061" w:type="dxa"/>
            <w:tcBorders>
              <w:bottom w:val="single" w:sz="8" w:space="0" w:color="000000"/>
            </w:tcBorders>
            <w:shd w:val="clear" w:color="auto" w:fill="CCCCCC"/>
          </w:tcPr>
          <w:p>
            <w:pPr>
              <w:pStyle w:val="TableParagraph"/>
              <w:spacing w:before="8"/>
              <w:ind w:left="66"/>
              <w:rPr>
                <w:b/>
                <w:sz w:val="12"/>
              </w:rPr>
            </w:pPr>
            <w:r>
              <w:rPr>
                <w:b/>
                <w:sz w:val="12"/>
              </w:rPr>
              <w:t>previsione di cassa</w:t>
            </w:r>
          </w:p>
        </w:tc>
        <w:tc>
          <w:tcPr>
            <w:tcW w:w="1701" w:type="dxa"/>
            <w:tcBorders>
              <w:bottom w:val="single" w:sz="8" w:space="0" w:color="000000"/>
            </w:tcBorders>
            <w:shd w:val="clear" w:color="auto" w:fill="CCCCCC"/>
          </w:tcPr>
          <w:p>
            <w:pPr>
              <w:pStyle w:val="TableParagraph"/>
              <w:spacing w:line="158" w:lineRule="exact"/>
              <w:ind w:right="112"/>
              <w:jc w:val="right"/>
              <w:rPr>
                <w:b/>
                <w:sz w:val="14"/>
              </w:rPr>
            </w:pPr>
            <w:r>
              <w:rPr>
                <w:b/>
                <w:sz w:val="14"/>
              </w:rPr>
              <w:t>1.756.612,96</w:t>
            </w:r>
          </w:p>
        </w:tc>
        <w:tc>
          <w:tcPr>
            <w:tcW w:w="1625" w:type="dxa"/>
            <w:gridSpan w:val="2"/>
            <w:tcBorders>
              <w:bottom w:val="single" w:sz="8" w:space="0" w:color="000000"/>
            </w:tcBorders>
            <w:shd w:val="clear" w:color="auto" w:fill="CCCCCC"/>
          </w:tcPr>
          <w:p>
            <w:pPr>
              <w:pStyle w:val="TableParagraph"/>
              <w:spacing w:line="158" w:lineRule="exact"/>
              <w:ind w:left="627"/>
              <w:rPr>
                <w:b/>
                <w:sz w:val="14"/>
              </w:rPr>
            </w:pPr>
            <w:r>
              <w:rPr>
                <w:b/>
                <w:sz w:val="14"/>
              </w:rPr>
              <w:t>1.354.875,01</w:t>
            </w:r>
          </w:p>
        </w:tc>
        <w:tc>
          <w:tcPr>
            <w:tcW w:w="1321" w:type="dxa"/>
            <w:gridSpan w:val="2"/>
            <w:tcBorders>
              <w:bottom w:val="single" w:sz="8" w:space="0" w:color="000000"/>
            </w:tcBorders>
            <w:shd w:val="clear" w:color="auto" w:fill="CCCCCC"/>
          </w:tcPr>
          <w:p>
            <w:pPr>
              <w:pStyle w:val="TableParagraph"/>
              <w:rPr>
                <w:rFonts w:ascii="Times New Roman"/>
                <w:sz w:val="12"/>
              </w:rPr>
            </w:pPr>
          </w:p>
        </w:tc>
        <w:tc>
          <w:tcPr>
            <w:tcW w:w="1482" w:type="dxa"/>
            <w:tcBorders>
              <w:bottom w:val="single" w:sz="8" w:space="0" w:color="000000"/>
              <w:right w:val="single" w:sz="8" w:space="0" w:color="000000"/>
            </w:tcBorders>
            <w:shd w:val="clear" w:color="auto" w:fill="CCCCCC"/>
          </w:tcPr>
          <w:p>
            <w:pPr>
              <w:pStyle w:val="TableParagraph"/>
              <w:rPr>
                <w:rFonts w:ascii="Times New Roman"/>
                <w:sz w:val="12"/>
              </w:rPr>
            </w:pPr>
          </w:p>
        </w:tc>
      </w:tr>
      <w:tr>
        <w:trPr>
          <w:trHeight w:val="200" w:hRule="atLeast"/>
        </w:trPr>
        <w:tc>
          <w:tcPr>
            <w:tcW w:w="15153" w:type="dxa"/>
            <w:gridSpan w:val="11"/>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r>
      <w:tr>
        <w:trPr>
          <w:trHeight w:val="380" w:hRule="atLeast"/>
        </w:trPr>
        <w:tc>
          <w:tcPr>
            <w:tcW w:w="1778" w:type="dxa"/>
            <w:tcBorders>
              <w:top w:val="single" w:sz="8" w:space="0" w:color="000000"/>
              <w:left w:val="single" w:sz="8" w:space="0" w:color="000000"/>
              <w:bottom w:val="single" w:sz="8" w:space="0" w:color="000000"/>
            </w:tcBorders>
          </w:tcPr>
          <w:p>
            <w:pPr>
              <w:pStyle w:val="TableParagraph"/>
              <w:spacing w:before="96"/>
              <w:ind w:left="627"/>
              <w:rPr>
                <w:b/>
                <w:i/>
                <w:sz w:val="14"/>
              </w:rPr>
            </w:pPr>
            <w:r>
              <w:rPr>
                <w:b/>
                <w:i/>
                <w:sz w:val="14"/>
              </w:rPr>
              <w:t>MISSIONE</w:t>
            </w:r>
          </w:p>
        </w:tc>
        <w:tc>
          <w:tcPr>
            <w:tcW w:w="583" w:type="dxa"/>
            <w:tcBorders>
              <w:top w:val="single" w:sz="8" w:space="0" w:color="000000"/>
              <w:bottom w:val="single" w:sz="8" w:space="0" w:color="000000"/>
            </w:tcBorders>
          </w:tcPr>
          <w:p>
            <w:pPr>
              <w:pStyle w:val="TableParagraph"/>
              <w:spacing w:before="96"/>
              <w:ind w:left="11"/>
              <w:rPr>
                <w:b/>
                <w:i/>
                <w:sz w:val="14"/>
              </w:rPr>
            </w:pPr>
            <w:r>
              <w:rPr>
                <w:b/>
                <w:i/>
                <w:sz w:val="14"/>
              </w:rPr>
              <w:t>03</w:t>
            </w:r>
          </w:p>
        </w:tc>
        <w:tc>
          <w:tcPr>
            <w:tcW w:w="2841" w:type="dxa"/>
            <w:tcBorders>
              <w:top w:val="single" w:sz="8" w:space="0" w:color="000000"/>
              <w:bottom w:val="single" w:sz="8" w:space="0" w:color="000000"/>
            </w:tcBorders>
          </w:tcPr>
          <w:p>
            <w:pPr>
              <w:pStyle w:val="TableParagraph"/>
              <w:spacing w:before="96"/>
              <w:ind w:left="128"/>
              <w:rPr>
                <w:b/>
                <w:i/>
                <w:sz w:val="14"/>
              </w:rPr>
            </w:pPr>
            <w:r>
              <w:rPr>
                <w:b/>
                <w:i/>
                <w:sz w:val="14"/>
              </w:rPr>
              <w:t>Ordine pubblico e sicurezza</w:t>
            </w:r>
          </w:p>
        </w:tc>
        <w:tc>
          <w:tcPr>
            <w:tcW w:w="1761" w:type="dxa"/>
            <w:tcBorders>
              <w:top w:val="single" w:sz="8" w:space="0" w:color="000000"/>
              <w:bottom w:val="single" w:sz="8" w:space="0" w:color="000000"/>
            </w:tcBorders>
          </w:tcPr>
          <w:p>
            <w:pPr>
              <w:pStyle w:val="TableParagraph"/>
              <w:rPr>
                <w:rFonts w:ascii="Times New Roman"/>
                <w:sz w:val="12"/>
              </w:rPr>
            </w:pPr>
          </w:p>
        </w:tc>
        <w:tc>
          <w:tcPr>
            <w:tcW w:w="2061" w:type="dxa"/>
            <w:tcBorders>
              <w:top w:val="single" w:sz="8" w:space="0" w:color="000000"/>
              <w:bottom w:val="single" w:sz="8" w:space="0" w:color="000000"/>
            </w:tcBorders>
          </w:tcPr>
          <w:p>
            <w:pPr>
              <w:pStyle w:val="TableParagraph"/>
              <w:rPr>
                <w:rFonts w:ascii="Times New Roman"/>
                <w:sz w:val="12"/>
              </w:rPr>
            </w:pPr>
          </w:p>
        </w:tc>
        <w:tc>
          <w:tcPr>
            <w:tcW w:w="1701" w:type="dxa"/>
            <w:tcBorders>
              <w:top w:val="single" w:sz="8" w:space="0" w:color="000000"/>
              <w:bottom w:val="single" w:sz="8" w:space="0" w:color="000000"/>
            </w:tcBorders>
          </w:tcPr>
          <w:p>
            <w:pPr>
              <w:pStyle w:val="TableParagraph"/>
              <w:rPr>
                <w:rFonts w:ascii="Times New Roman"/>
                <w:sz w:val="12"/>
              </w:rPr>
            </w:pPr>
          </w:p>
        </w:tc>
        <w:tc>
          <w:tcPr>
            <w:tcW w:w="1625" w:type="dxa"/>
            <w:gridSpan w:val="2"/>
            <w:tcBorders>
              <w:top w:val="single" w:sz="8" w:space="0" w:color="000000"/>
              <w:bottom w:val="single" w:sz="8" w:space="0" w:color="000000"/>
            </w:tcBorders>
          </w:tcPr>
          <w:p>
            <w:pPr>
              <w:pStyle w:val="TableParagraph"/>
              <w:rPr>
                <w:rFonts w:ascii="Times New Roman"/>
                <w:sz w:val="12"/>
              </w:rPr>
            </w:pPr>
          </w:p>
        </w:tc>
        <w:tc>
          <w:tcPr>
            <w:tcW w:w="1321" w:type="dxa"/>
            <w:gridSpan w:val="2"/>
            <w:tcBorders>
              <w:top w:val="single" w:sz="8" w:space="0" w:color="000000"/>
              <w:bottom w:val="single" w:sz="8" w:space="0" w:color="000000"/>
            </w:tcBorders>
          </w:tcPr>
          <w:p>
            <w:pPr>
              <w:pStyle w:val="TableParagraph"/>
              <w:rPr>
                <w:rFonts w:ascii="Times New Roman"/>
                <w:sz w:val="12"/>
              </w:rPr>
            </w:pPr>
          </w:p>
        </w:tc>
        <w:tc>
          <w:tcPr>
            <w:tcW w:w="1482" w:type="dxa"/>
            <w:tcBorders>
              <w:top w:val="single" w:sz="8" w:space="0" w:color="000000"/>
              <w:bottom w:val="single" w:sz="8" w:space="0" w:color="000000"/>
              <w:right w:val="single" w:sz="8" w:space="0" w:color="000000"/>
            </w:tcBorders>
          </w:tcPr>
          <w:p>
            <w:pPr>
              <w:pStyle w:val="TableParagraph"/>
              <w:rPr>
                <w:rFonts w:ascii="Times New Roman"/>
                <w:sz w:val="12"/>
              </w:rPr>
            </w:pPr>
          </w:p>
        </w:tc>
      </w:tr>
      <w:tr>
        <w:trPr>
          <w:trHeight w:val="348" w:hRule="atLeast"/>
        </w:trPr>
        <w:tc>
          <w:tcPr>
            <w:tcW w:w="1778" w:type="dxa"/>
            <w:vMerge w:val="restart"/>
            <w:tcBorders>
              <w:top w:val="single" w:sz="8" w:space="0" w:color="000000"/>
              <w:left w:val="single" w:sz="8" w:space="0" w:color="000000"/>
            </w:tcBorders>
          </w:tcPr>
          <w:p>
            <w:pPr>
              <w:pStyle w:val="TableParagraph"/>
              <w:spacing w:before="6"/>
              <w:rPr>
                <w:rFonts w:ascii="Times New Roman"/>
                <w:sz w:val="13"/>
              </w:rPr>
            </w:pPr>
          </w:p>
          <w:p>
            <w:pPr>
              <w:pStyle w:val="TableParagraph"/>
              <w:tabs>
                <w:tab w:pos="735" w:val="left" w:leader="none"/>
              </w:tabs>
              <w:ind w:left="40"/>
              <w:rPr>
                <w:b/>
                <w:sz w:val="14"/>
              </w:rPr>
            </w:pPr>
            <w:r>
              <w:rPr>
                <w:b/>
                <w:i/>
                <w:sz w:val="14"/>
              </w:rPr>
              <w:t>0301</w:t>
              <w:tab/>
            </w:r>
            <w:r>
              <w:rPr>
                <w:b/>
                <w:sz w:val="14"/>
              </w:rPr>
              <w:t>PROGRAMMA</w:t>
            </w:r>
          </w:p>
          <w:p>
            <w:pPr>
              <w:pStyle w:val="TableParagraph"/>
              <w:spacing w:before="79"/>
              <w:ind w:left="980"/>
              <w:rPr>
                <w:sz w:val="14"/>
              </w:rPr>
            </w:pPr>
            <w:r>
              <w:rPr>
                <w:sz w:val="14"/>
              </w:rPr>
              <w:t>Titolo 1</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980"/>
              <w:rPr>
                <w:sz w:val="14"/>
              </w:rPr>
            </w:pPr>
            <w:r>
              <w:rPr>
                <w:sz w:val="14"/>
              </w:rPr>
              <w:t>Titolo 2</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980"/>
              <w:rPr>
                <w:sz w:val="14"/>
              </w:rPr>
            </w:pPr>
            <w:r>
              <w:rPr>
                <w:sz w:val="14"/>
              </w:rPr>
              <w:t>Titolo 3</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538"/>
              <w:rPr>
                <w:b/>
                <w:sz w:val="14"/>
              </w:rPr>
            </w:pPr>
            <w:r>
              <w:rPr>
                <w:b/>
                <w:sz w:val="14"/>
              </w:rPr>
              <w:t>Totale</w:t>
            </w:r>
            <w:r>
              <w:rPr>
                <w:b/>
                <w:spacing w:val="-12"/>
                <w:sz w:val="14"/>
              </w:rPr>
              <w:t> </w:t>
            </w:r>
            <w:r>
              <w:rPr>
                <w:b/>
                <w:sz w:val="14"/>
              </w:rPr>
              <w:t>programma</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tabs>
                <w:tab w:pos="735" w:val="left" w:leader="none"/>
              </w:tabs>
              <w:ind w:left="40"/>
              <w:rPr>
                <w:b/>
                <w:sz w:val="14"/>
              </w:rPr>
            </w:pPr>
            <w:r>
              <w:rPr>
                <w:b/>
                <w:i/>
                <w:sz w:val="14"/>
              </w:rPr>
              <w:t>0302</w:t>
              <w:tab/>
            </w:r>
            <w:r>
              <w:rPr>
                <w:b/>
                <w:sz w:val="14"/>
              </w:rPr>
              <w:t>PROGRAMMA</w:t>
            </w:r>
          </w:p>
          <w:p>
            <w:pPr>
              <w:pStyle w:val="TableParagraph"/>
              <w:spacing w:before="79"/>
              <w:ind w:left="980"/>
              <w:rPr>
                <w:sz w:val="14"/>
              </w:rPr>
            </w:pPr>
            <w:r>
              <w:rPr>
                <w:sz w:val="14"/>
              </w:rPr>
              <w:t>Titolo 1</w:t>
            </w:r>
          </w:p>
        </w:tc>
        <w:tc>
          <w:tcPr>
            <w:tcW w:w="583" w:type="dxa"/>
            <w:tcBorders>
              <w:top w:val="single" w:sz="8" w:space="0" w:color="000000"/>
            </w:tcBorders>
          </w:tcPr>
          <w:p>
            <w:pPr>
              <w:pStyle w:val="TableParagraph"/>
              <w:spacing w:before="6"/>
              <w:rPr>
                <w:rFonts w:ascii="Times New Roman"/>
                <w:sz w:val="13"/>
              </w:rPr>
            </w:pPr>
          </w:p>
          <w:p>
            <w:pPr>
              <w:pStyle w:val="TableParagraph"/>
              <w:ind w:left="71"/>
              <w:rPr>
                <w:b/>
                <w:i/>
                <w:sz w:val="14"/>
              </w:rPr>
            </w:pPr>
            <w:r>
              <w:rPr>
                <w:b/>
                <w:i/>
                <w:sz w:val="14"/>
              </w:rPr>
              <w:t>01</w:t>
            </w:r>
          </w:p>
        </w:tc>
        <w:tc>
          <w:tcPr>
            <w:tcW w:w="2841" w:type="dxa"/>
            <w:tcBorders>
              <w:top w:val="single" w:sz="8" w:space="0" w:color="000000"/>
            </w:tcBorders>
          </w:tcPr>
          <w:p>
            <w:pPr>
              <w:pStyle w:val="TableParagraph"/>
              <w:spacing w:before="6"/>
              <w:rPr>
                <w:rFonts w:ascii="Times New Roman"/>
                <w:sz w:val="13"/>
              </w:rPr>
            </w:pPr>
          </w:p>
          <w:p>
            <w:pPr>
              <w:pStyle w:val="TableParagraph"/>
              <w:ind w:left="128"/>
              <w:rPr>
                <w:b/>
                <w:sz w:val="14"/>
              </w:rPr>
            </w:pPr>
            <w:r>
              <w:rPr>
                <w:b/>
                <w:sz w:val="14"/>
              </w:rPr>
              <w:t>Polizia locale e amministrativa</w:t>
            </w:r>
          </w:p>
        </w:tc>
        <w:tc>
          <w:tcPr>
            <w:tcW w:w="1761" w:type="dxa"/>
            <w:tcBorders>
              <w:top w:val="single" w:sz="8" w:space="0" w:color="000000"/>
            </w:tcBorders>
          </w:tcPr>
          <w:p>
            <w:pPr>
              <w:pStyle w:val="TableParagraph"/>
              <w:rPr>
                <w:rFonts w:ascii="Times New Roman"/>
                <w:sz w:val="12"/>
              </w:rPr>
            </w:pPr>
          </w:p>
        </w:tc>
        <w:tc>
          <w:tcPr>
            <w:tcW w:w="2061" w:type="dxa"/>
            <w:tcBorders>
              <w:top w:val="single" w:sz="8" w:space="0" w:color="000000"/>
            </w:tcBorders>
          </w:tcPr>
          <w:p>
            <w:pPr>
              <w:pStyle w:val="TableParagraph"/>
              <w:rPr>
                <w:rFonts w:ascii="Times New Roman"/>
                <w:sz w:val="12"/>
              </w:rPr>
            </w:pPr>
          </w:p>
        </w:tc>
        <w:tc>
          <w:tcPr>
            <w:tcW w:w="1701" w:type="dxa"/>
            <w:tcBorders>
              <w:top w:val="single" w:sz="8" w:space="0" w:color="000000"/>
            </w:tcBorders>
          </w:tcPr>
          <w:p>
            <w:pPr>
              <w:pStyle w:val="TableParagraph"/>
              <w:rPr>
                <w:rFonts w:ascii="Times New Roman"/>
                <w:sz w:val="12"/>
              </w:rPr>
            </w:pPr>
          </w:p>
        </w:tc>
        <w:tc>
          <w:tcPr>
            <w:tcW w:w="1625" w:type="dxa"/>
            <w:gridSpan w:val="2"/>
            <w:tcBorders>
              <w:top w:val="single" w:sz="8" w:space="0" w:color="000000"/>
            </w:tcBorders>
          </w:tcPr>
          <w:p>
            <w:pPr>
              <w:pStyle w:val="TableParagraph"/>
              <w:rPr>
                <w:rFonts w:ascii="Times New Roman"/>
                <w:sz w:val="12"/>
              </w:rPr>
            </w:pPr>
          </w:p>
        </w:tc>
        <w:tc>
          <w:tcPr>
            <w:tcW w:w="1321" w:type="dxa"/>
            <w:gridSpan w:val="2"/>
            <w:tcBorders>
              <w:top w:val="single" w:sz="8" w:space="0" w:color="000000"/>
            </w:tcBorders>
          </w:tcPr>
          <w:p>
            <w:pPr>
              <w:pStyle w:val="TableParagraph"/>
              <w:rPr>
                <w:rFonts w:ascii="Times New Roman"/>
                <w:sz w:val="12"/>
              </w:rPr>
            </w:pPr>
          </w:p>
        </w:tc>
        <w:tc>
          <w:tcPr>
            <w:tcW w:w="1482" w:type="dxa"/>
            <w:tcBorders>
              <w:top w:val="single" w:sz="8" w:space="0" w:color="000000"/>
              <w:right w:val="single" w:sz="8" w:space="0" w:color="000000"/>
            </w:tcBorders>
          </w:tcPr>
          <w:p>
            <w:pPr>
              <w:pStyle w:val="TableParagraph"/>
              <w:rPr>
                <w:rFonts w:ascii="Times New Roman"/>
                <w:sz w:val="12"/>
              </w:rPr>
            </w:pPr>
          </w:p>
        </w:tc>
      </w:tr>
      <w:tr>
        <w:trPr>
          <w:trHeight w:val="22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spacing w:line="153" w:lineRule="exact" w:before="47"/>
              <w:ind w:left="128"/>
              <w:rPr>
                <w:sz w:val="14"/>
              </w:rPr>
            </w:pPr>
            <w:r>
              <w:rPr>
                <w:sz w:val="14"/>
              </w:rPr>
              <w:t>Spese correnti</w:t>
            </w:r>
          </w:p>
        </w:tc>
        <w:tc>
          <w:tcPr>
            <w:tcW w:w="1761" w:type="dxa"/>
          </w:tcPr>
          <w:p>
            <w:pPr>
              <w:pStyle w:val="TableParagraph"/>
              <w:spacing w:line="153" w:lineRule="exact" w:before="47"/>
              <w:ind w:right="110"/>
              <w:jc w:val="right"/>
              <w:rPr>
                <w:sz w:val="14"/>
              </w:rPr>
            </w:pPr>
            <w:r>
              <w:rPr>
                <w:sz w:val="14"/>
              </w:rPr>
              <w:t>37.204,74</w:t>
            </w:r>
          </w:p>
        </w:tc>
        <w:tc>
          <w:tcPr>
            <w:tcW w:w="2061" w:type="dxa"/>
          </w:tcPr>
          <w:p>
            <w:pPr>
              <w:pStyle w:val="TableParagraph"/>
              <w:spacing w:before="38"/>
              <w:ind w:left="26"/>
              <w:rPr>
                <w:sz w:val="12"/>
              </w:rPr>
            </w:pPr>
            <w:r>
              <w:rPr>
                <w:sz w:val="12"/>
              </w:rPr>
              <w:t>previsione di competenza</w:t>
            </w:r>
          </w:p>
        </w:tc>
        <w:tc>
          <w:tcPr>
            <w:tcW w:w="1701" w:type="dxa"/>
          </w:tcPr>
          <w:p>
            <w:pPr>
              <w:pStyle w:val="TableParagraph"/>
              <w:spacing w:before="27"/>
              <w:ind w:right="72"/>
              <w:jc w:val="right"/>
              <w:rPr>
                <w:sz w:val="14"/>
              </w:rPr>
            </w:pPr>
            <w:r>
              <w:rPr>
                <w:sz w:val="14"/>
              </w:rPr>
              <w:t>252.618,04</w:t>
            </w:r>
          </w:p>
        </w:tc>
        <w:tc>
          <w:tcPr>
            <w:tcW w:w="1625" w:type="dxa"/>
            <w:gridSpan w:val="2"/>
          </w:tcPr>
          <w:p>
            <w:pPr>
              <w:pStyle w:val="TableParagraph"/>
              <w:spacing w:before="27"/>
              <w:ind w:left="744"/>
              <w:rPr>
                <w:sz w:val="14"/>
              </w:rPr>
            </w:pPr>
            <w:r>
              <w:rPr>
                <w:sz w:val="14"/>
              </w:rPr>
              <w:t>235.000,00</w:t>
            </w:r>
          </w:p>
        </w:tc>
        <w:tc>
          <w:tcPr>
            <w:tcW w:w="1321" w:type="dxa"/>
            <w:gridSpan w:val="2"/>
          </w:tcPr>
          <w:p>
            <w:pPr>
              <w:pStyle w:val="TableParagraph"/>
              <w:spacing w:before="27"/>
              <w:ind w:left="539"/>
              <w:rPr>
                <w:sz w:val="14"/>
              </w:rPr>
            </w:pPr>
            <w:r>
              <w:rPr>
                <w:sz w:val="14"/>
              </w:rPr>
              <w:t>235.000,00</w:t>
            </w:r>
          </w:p>
        </w:tc>
        <w:tc>
          <w:tcPr>
            <w:tcW w:w="1482" w:type="dxa"/>
            <w:tcBorders>
              <w:right w:val="single" w:sz="8" w:space="0" w:color="000000"/>
            </w:tcBorders>
          </w:tcPr>
          <w:p>
            <w:pPr>
              <w:pStyle w:val="TableParagraph"/>
              <w:spacing w:before="27"/>
              <w:ind w:right="90"/>
              <w:jc w:val="right"/>
              <w:rPr>
                <w:sz w:val="14"/>
              </w:rPr>
            </w:pPr>
            <w:r>
              <w:rPr>
                <w:sz w:val="14"/>
              </w:rPr>
              <w:t>235.000,00</w:t>
            </w:r>
          </w:p>
        </w:tc>
      </w:tr>
      <w:tr>
        <w:trPr>
          <w:trHeight w:val="19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già impegnato</w:t>
            </w:r>
          </w:p>
        </w:tc>
        <w:tc>
          <w:tcPr>
            <w:tcW w:w="1701" w:type="dxa"/>
          </w:tcPr>
          <w:p>
            <w:pPr>
              <w:pStyle w:val="TableParagraph"/>
              <w:rPr>
                <w:rFonts w:ascii="Times New Roman"/>
                <w:sz w:val="12"/>
              </w:rPr>
            </w:pPr>
          </w:p>
        </w:tc>
        <w:tc>
          <w:tcPr>
            <w:tcW w:w="1625" w:type="dxa"/>
            <w:gridSpan w:val="2"/>
          </w:tcPr>
          <w:p>
            <w:pPr>
              <w:pStyle w:val="TableParagraph"/>
              <w:spacing w:before="7"/>
              <w:ind w:right="177"/>
              <w:jc w:val="right"/>
              <w:rPr>
                <w:sz w:val="14"/>
              </w:rPr>
            </w:pPr>
            <w:r>
              <w:rPr>
                <w:sz w:val="14"/>
              </w:rPr>
              <w:t>0,00</w:t>
            </w:r>
          </w:p>
        </w:tc>
        <w:tc>
          <w:tcPr>
            <w:tcW w:w="1321" w:type="dxa"/>
            <w:gridSpan w:val="2"/>
          </w:tcPr>
          <w:p>
            <w:pPr>
              <w:pStyle w:val="TableParagraph"/>
              <w:spacing w:before="7"/>
              <w:ind w:right="78"/>
              <w:jc w:val="right"/>
              <w:rPr>
                <w:sz w:val="14"/>
              </w:rPr>
            </w:pPr>
            <w:r>
              <w:rPr>
                <w:sz w:val="14"/>
              </w:rPr>
              <w:t>0,00</w:t>
            </w:r>
          </w:p>
        </w:tc>
        <w:tc>
          <w:tcPr>
            <w:tcW w:w="1482" w:type="dxa"/>
            <w:tcBorders>
              <w:right w:val="single" w:sz="8" w:space="0" w:color="000000"/>
            </w:tcBorders>
          </w:tcPr>
          <w:p>
            <w:pPr>
              <w:pStyle w:val="TableParagraph"/>
              <w:spacing w:before="7"/>
              <w:ind w:right="90"/>
              <w:jc w:val="right"/>
              <w:rPr>
                <w:sz w:val="14"/>
              </w:rPr>
            </w:pPr>
            <w:r>
              <w:rPr>
                <w:sz w:val="14"/>
              </w:rPr>
              <w:t>0,00</w:t>
            </w:r>
          </w:p>
        </w:tc>
      </w:tr>
      <w:tr>
        <w:trPr>
          <w:trHeight w:val="20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i/>
                <w:sz w:val="12"/>
              </w:rPr>
            </w:pPr>
            <w:r>
              <w:rPr>
                <w:i/>
                <w:sz w:val="12"/>
              </w:rPr>
              <w:t>di cui fondo pluriennale vincolato</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spacing w:before="17"/>
              <w:ind w:right="78"/>
              <w:jc w:val="right"/>
              <w:rPr>
                <w:sz w:val="14"/>
              </w:rPr>
            </w:pPr>
            <w:r>
              <w:rPr>
                <w:sz w:val="14"/>
              </w:rPr>
              <w:t>0,00</w:t>
            </w:r>
          </w:p>
        </w:tc>
        <w:tc>
          <w:tcPr>
            <w:tcW w:w="1482" w:type="dxa"/>
            <w:tcBorders>
              <w:right w:val="single" w:sz="8" w:space="0" w:color="000000"/>
            </w:tcBorders>
          </w:tcPr>
          <w:p>
            <w:pPr>
              <w:pStyle w:val="TableParagraph"/>
              <w:spacing w:before="17"/>
              <w:ind w:right="90"/>
              <w:jc w:val="right"/>
              <w:rPr>
                <w:sz w:val="14"/>
              </w:rPr>
            </w:pPr>
            <w:r>
              <w:rPr>
                <w:sz w:val="14"/>
              </w:rPr>
              <w:t>0,00</w:t>
            </w:r>
          </w:p>
        </w:tc>
      </w:tr>
      <w:tr>
        <w:trPr>
          <w:trHeight w:val="24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sz w:val="12"/>
              </w:rPr>
            </w:pPr>
            <w:r>
              <w:rPr>
                <w:sz w:val="12"/>
              </w:rPr>
              <w:t>previsione di cassa</w:t>
            </w:r>
          </w:p>
        </w:tc>
        <w:tc>
          <w:tcPr>
            <w:tcW w:w="1701" w:type="dxa"/>
          </w:tcPr>
          <w:p>
            <w:pPr>
              <w:pStyle w:val="TableParagraph"/>
              <w:spacing w:before="17"/>
              <w:ind w:right="72"/>
              <w:jc w:val="right"/>
              <w:rPr>
                <w:sz w:val="14"/>
              </w:rPr>
            </w:pPr>
            <w:r>
              <w:rPr>
                <w:sz w:val="14"/>
              </w:rPr>
              <w:t>267.542,01</w:t>
            </w:r>
          </w:p>
        </w:tc>
        <w:tc>
          <w:tcPr>
            <w:tcW w:w="1625" w:type="dxa"/>
            <w:gridSpan w:val="2"/>
          </w:tcPr>
          <w:p>
            <w:pPr>
              <w:pStyle w:val="TableParagraph"/>
              <w:spacing w:before="17"/>
              <w:ind w:left="744"/>
              <w:rPr>
                <w:sz w:val="14"/>
              </w:rPr>
            </w:pPr>
            <w:r>
              <w:rPr>
                <w:sz w:val="14"/>
              </w:rPr>
              <w:t>272.204,74</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5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spacing w:line="153" w:lineRule="exact" w:before="77"/>
              <w:ind w:left="128"/>
              <w:rPr>
                <w:sz w:val="14"/>
              </w:rPr>
            </w:pPr>
            <w:r>
              <w:rPr>
                <w:sz w:val="14"/>
              </w:rPr>
              <w:t>Spese in conto capitale</w:t>
            </w:r>
          </w:p>
        </w:tc>
        <w:tc>
          <w:tcPr>
            <w:tcW w:w="1761" w:type="dxa"/>
          </w:tcPr>
          <w:p>
            <w:pPr>
              <w:pStyle w:val="TableParagraph"/>
              <w:spacing w:line="153" w:lineRule="exact" w:before="77"/>
              <w:ind w:right="110"/>
              <w:jc w:val="right"/>
              <w:rPr>
                <w:sz w:val="14"/>
              </w:rPr>
            </w:pPr>
            <w:r>
              <w:rPr>
                <w:sz w:val="14"/>
              </w:rPr>
              <w:t>0,00</w:t>
            </w:r>
          </w:p>
        </w:tc>
        <w:tc>
          <w:tcPr>
            <w:tcW w:w="2061" w:type="dxa"/>
          </w:tcPr>
          <w:p>
            <w:pPr>
              <w:pStyle w:val="TableParagraph"/>
              <w:spacing w:before="68"/>
              <w:ind w:left="26"/>
              <w:rPr>
                <w:sz w:val="12"/>
              </w:rPr>
            </w:pPr>
            <w:r>
              <w:rPr>
                <w:sz w:val="12"/>
              </w:rPr>
              <w:t>previsione di competenza</w:t>
            </w:r>
          </w:p>
        </w:tc>
        <w:tc>
          <w:tcPr>
            <w:tcW w:w="1701" w:type="dxa"/>
          </w:tcPr>
          <w:p>
            <w:pPr>
              <w:pStyle w:val="TableParagraph"/>
              <w:spacing w:before="57"/>
              <w:ind w:right="72"/>
              <w:jc w:val="right"/>
              <w:rPr>
                <w:sz w:val="14"/>
              </w:rPr>
            </w:pPr>
            <w:r>
              <w:rPr>
                <w:sz w:val="14"/>
              </w:rPr>
              <w:t>0,00</w:t>
            </w:r>
          </w:p>
        </w:tc>
        <w:tc>
          <w:tcPr>
            <w:tcW w:w="1625" w:type="dxa"/>
            <w:gridSpan w:val="2"/>
          </w:tcPr>
          <w:p>
            <w:pPr>
              <w:pStyle w:val="TableParagraph"/>
              <w:spacing w:before="57"/>
              <w:ind w:right="177"/>
              <w:jc w:val="right"/>
              <w:rPr>
                <w:sz w:val="14"/>
              </w:rPr>
            </w:pPr>
            <w:r>
              <w:rPr>
                <w:sz w:val="14"/>
              </w:rPr>
              <w:t>0,00</w:t>
            </w:r>
          </w:p>
        </w:tc>
        <w:tc>
          <w:tcPr>
            <w:tcW w:w="1321" w:type="dxa"/>
            <w:gridSpan w:val="2"/>
          </w:tcPr>
          <w:p>
            <w:pPr>
              <w:pStyle w:val="TableParagraph"/>
              <w:spacing w:before="57"/>
              <w:ind w:right="78"/>
              <w:jc w:val="right"/>
              <w:rPr>
                <w:sz w:val="14"/>
              </w:rPr>
            </w:pPr>
            <w:r>
              <w:rPr>
                <w:sz w:val="14"/>
              </w:rPr>
              <w:t>0,00</w:t>
            </w:r>
          </w:p>
        </w:tc>
        <w:tc>
          <w:tcPr>
            <w:tcW w:w="1482" w:type="dxa"/>
            <w:tcBorders>
              <w:right w:val="single" w:sz="8" w:space="0" w:color="000000"/>
            </w:tcBorders>
          </w:tcPr>
          <w:p>
            <w:pPr>
              <w:pStyle w:val="TableParagraph"/>
              <w:spacing w:before="57"/>
              <w:ind w:right="90"/>
              <w:jc w:val="right"/>
              <w:rPr>
                <w:sz w:val="14"/>
              </w:rPr>
            </w:pPr>
            <w:r>
              <w:rPr>
                <w:sz w:val="14"/>
              </w:rPr>
              <w:t>0,00</w:t>
            </w:r>
          </w:p>
        </w:tc>
      </w:tr>
      <w:tr>
        <w:trPr>
          <w:trHeight w:val="19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già impegnato</w:t>
            </w:r>
          </w:p>
        </w:tc>
        <w:tc>
          <w:tcPr>
            <w:tcW w:w="1701" w:type="dxa"/>
          </w:tcPr>
          <w:p>
            <w:pPr>
              <w:pStyle w:val="TableParagraph"/>
              <w:rPr>
                <w:rFonts w:ascii="Times New Roman"/>
                <w:sz w:val="12"/>
              </w:rPr>
            </w:pPr>
          </w:p>
        </w:tc>
        <w:tc>
          <w:tcPr>
            <w:tcW w:w="1625" w:type="dxa"/>
            <w:gridSpan w:val="2"/>
          </w:tcPr>
          <w:p>
            <w:pPr>
              <w:pStyle w:val="TableParagraph"/>
              <w:spacing w:before="7"/>
              <w:ind w:right="177"/>
              <w:jc w:val="right"/>
              <w:rPr>
                <w:sz w:val="14"/>
              </w:rPr>
            </w:pPr>
            <w:r>
              <w:rPr>
                <w:sz w:val="14"/>
              </w:rPr>
              <w:t>0,00</w:t>
            </w:r>
          </w:p>
        </w:tc>
        <w:tc>
          <w:tcPr>
            <w:tcW w:w="1321" w:type="dxa"/>
            <w:gridSpan w:val="2"/>
          </w:tcPr>
          <w:p>
            <w:pPr>
              <w:pStyle w:val="TableParagraph"/>
              <w:spacing w:before="7"/>
              <w:ind w:right="78"/>
              <w:jc w:val="right"/>
              <w:rPr>
                <w:sz w:val="14"/>
              </w:rPr>
            </w:pPr>
            <w:r>
              <w:rPr>
                <w:sz w:val="14"/>
              </w:rPr>
              <w:t>0,00</w:t>
            </w:r>
          </w:p>
        </w:tc>
        <w:tc>
          <w:tcPr>
            <w:tcW w:w="1482" w:type="dxa"/>
            <w:tcBorders>
              <w:right w:val="single" w:sz="8" w:space="0" w:color="000000"/>
            </w:tcBorders>
          </w:tcPr>
          <w:p>
            <w:pPr>
              <w:pStyle w:val="TableParagraph"/>
              <w:spacing w:before="7"/>
              <w:ind w:right="90"/>
              <w:jc w:val="right"/>
              <w:rPr>
                <w:sz w:val="14"/>
              </w:rPr>
            </w:pPr>
            <w:r>
              <w:rPr>
                <w:sz w:val="14"/>
              </w:rPr>
              <w:t>0,00</w:t>
            </w:r>
          </w:p>
        </w:tc>
      </w:tr>
      <w:tr>
        <w:trPr>
          <w:trHeight w:val="20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i/>
                <w:sz w:val="12"/>
              </w:rPr>
            </w:pPr>
            <w:r>
              <w:rPr>
                <w:i/>
                <w:sz w:val="12"/>
              </w:rPr>
              <w:t>di cui fondo pluriennale vincolato</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spacing w:before="17"/>
              <w:ind w:right="78"/>
              <w:jc w:val="right"/>
              <w:rPr>
                <w:sz w:val="14"/>
              </w:rPr>
            </w:pPr>
            <w:r>
              <w:rPr>
                <w:sz w:val="14"/>
              </w:rPr>
              <w:t>0,00</w:t>
            </w:r>
          </w:p>
        </w:tc>
        <w:tc>
          <w:tcPr>
            <w:tcW w:w="1482" w:type="dxa"/>
            <w:tcBorders>
              <w:right w:val="single" w:sz="8" w:space="0" w:color="000000"/>
            </w:tcBorders>
          </w:tcPr>
          <w:p>
            <w:pPr>
              <w:pStyle w:val="TableParagraph"/>
              <w:spacing w:before="17"/>
              <w:ind w:right="90"/>
              <w:jc w:val="right"/>
              <w:rPr>
                <w:sz w:val="14"/>
              </w:rPr>
            </w:pPr>
            <w:r>
              <w:rPr>
                <w:sz w:val="14"/>
              </w:rPr>
              <w:t>0,00</w:t>
            </w:r>
          </w:p>
        </w:tc>
      </w:tr>
      <w:tr>
        <w:trPr>
          <w:trHeight w:val="24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sz w:val="12"/>
              </w:rPr>
            </w:pPr>
            <w:r>
              <w:rPr>
                <w:sz w:val="12"/>
              </w:rPr>
              <w:t>previsione di cassa</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5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spacing w:line="153" w:lineRule="exact" w:before="77"/>
              <w:ind w:left="128"/>
              <w:rPr>
                <w:sz w:val="14"/>
              </w:rPr>
            </w:pPr>
            <w:r>
              <w:rPr>
                <w:sz w:val="14"/>
              </w:rPr>
              <w:t>Spese per incremento di attività finanziarie</w:t>
            </w:r>
          </w:p>
        </w:tc>
        <w:tc>
          <w:tcPr>
            <w:tcW w:w="1761" w:type="dxa"/>
          </w:tcPr>
          <w:p>
            <w:pPr>
              <w:pStyle w:val="TableParagraph"/>
              <w:spacing w:line="153" w:lineRule="exact" w:before="77"/>
              <w:ind w:right="110"/>
              <w:jc w:val="right"/>
              <w:rPr>
                <w:sz w:val="14"/>
              </w:rPr>
            </w:pPr>
            <w:r>
              <w:rPr>
                <w:sz w:val="14"/>
              </w:rPr>
              <w:t>0,00</w:t>
            </w:r>
          </w:p>
        </w:tc>
        <w:tc>
          <w:tcPr>
            <w:tcW w:w="2061" w:type="dxa"/>
          </w:tcPr>
          <w:p>
            <w:pPr>
              <w:pStyle w:val="TableParagraph"/>
              <w:spacing w:before="68"/>
              <w:ind w:left="26"/>
              <w:rPr>
                <w:sz w:val="12"/>
              </w:rPr>
            </w:pPr>
            <w:r>
              <w:rPr>
                <w:sz w:val="12"/>
              </w:rPr>
              <w:t>previsione di competenza</w:t>
            </w:r>
          </w:p>
        </w:tc>
        <w:tc>
          <w:tcPr>
            <w:tcW w:w="1701" w:type="dxa"/>
          </w:tcPr>
          <w:p>
            <w:pPr>
              <w:pStyle w:val="TableParagraph"/>
              <w:spacing w:before="57"/>
              <w:ind w:right="72"/>
              <w:jc w:val="right"/>
              <w:rPr>
                <w:sz w:val="14"/>
              </w:rPr>
            </w:pPr>
            <w:r>
              <w:rPr>
                <w:sz w:val="14"/>
              </w:rPr>
              <w:t>0,00</w:t>
            </w:r>
          </w:p>
        </w:tc>
        <w:tc>
          <w:tcPr>
            <w:tcW w:w="1625" w:type="dxa"/>
            <w:gridSpan w:val="2"/>
          </w:tcPr>
          <w:p>
            <w:pPr>
              <w:pStyle w:val="TableParagraph"/>
              <w:spacing w:before="57"/>
              <w:ind w:right="177"/>
              <w:jc w:val="right"/>
              <w:rPr>
                <w:sz w:val="14"/>
              </w:rPr>
            </w:pPr>
            <w:r>
              <w:rPr>
                <w:sz w:val="14"/>
              </w:rPr>
              <w:t>0,00</w:t>
            </w:r>
          </w:p>
        </w:tc>
        <w:tc>
          <w:tcPr>
            <w:tcW w:w="1321" w:type="dxa"/>
            <w:gridSpan w:val="2"/>
          </w:tcPr>
          <w:p>
            <w:pPr>
              <w:pStyle w:val="TableParagraph"/>
              <w:spacing w:before="57"/>
              <w:ind w:right="78"/>
              <w:jc w:val="right"/>
              <w:rPr>
                <w:sz w:val="14"/>
              </w:rPr>
            </w:pPr>
            <w:r>
              <w:rPr>
                <w:sz w:val="14"/>
              </w:rPr>
              <w:t>0,00</w:t>
            </w:r>
          </w:p>
        </w:tc>
        <w:tc>
          <w:tcPr>
            <w:tcW w:w="1482" w:type="dxa"/>
            <w:tcBorders>
              <w:right w:val="single" w:sz="8" w:space="0" w:color="000000"/>
            </w:tcBorders>
          </w:tcPr>
          <w:p>
            <w:pPr>
              <w:pStyle w:val="TableParagraph"/>
              <w:spacing w:before="57"/>
              <w:ind w:right="90"/>
              <w:jc w:val="right"/>
              <w:rPr>
                <w:sz w:val="14"/>
              </w:rPr>
            </w:pPr>
            <w:r>
              <w:rPr>
                <w:sz w:val="14"/>
              </w:rPr>
              <w:t>0,00</w:t>
            </w:r>
          </w:p>
        </w:tc>
      </w:tr>
      <w:tr>
        <w:trPr>
          <w:trHeight w:val="19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già impegnato</w:t>
            </w:r>
          </w:p>
        </w:tc>
        <w:tc>
          <w:tcPr>
            <w:tcW w:w="1701" w:type="dxa"/>
          </w:tcPr>
          <w:p>
            <w:pPr>
              <w:pStyle w:val="TableParagraph"/>
              <w:rPr>
                <w:rFonts w:ascii="Times New Roman"/>
                <w:sz w:val="12"/>
              </w:rPr>
            </w:pPr>
          </w:p>
        </w:tc>
        <w:tc>
          <w:tcPr>
            <w:tcW w:w="1625" w:type="dxa"/>
            <w:gridSpan w:val="2"/>
          </w:tcPr>
          <w:p>
            <w:pPr>
              <w:pStyle w:val="TableParagraph"/>
              <w:spacing w:before="7"/>
              <w:ind w:right="177"/>
              <w:jc w:val="right"/>
              <w:rPr>
                <w:sz w:val="14"/>
              </w:rPr>
            </w:pPr>
            <w:r>
              <w:rPr>
                <w:sz w:val="14"/>
              </w:rPr>
              <w:t>0,00</w:t>
            </w:r>
          </w:p>
        </w:tc>
        <w:tc>
          <w:tcPr>
            <w:tcW w:w="1321" w:type="dxa"/>
            <w:gridSpan w:val="2"/>
          </w:tcPr>
          <w:p>
            <w:pPr>
              <w:pStyle w:val="TableParagraph"/>
              <w:spacing w:before="7"/>
              <w:ind w:right="78"/>
              <w:jc w:val="right"/>
              <w:rPr>
                <w:sz w:val="14"/>
              </w:rPr>
            </w:pPr>
            <w:r>
              <w:rPr>
                <w:sz w:val="14"/>
              </w:rPr>
              <w:t>0,00</w:t>
            </w:r>
          </w:p>
        </w:tc>
        <w:tc>
          <w:tcPr>
            <w:tcW w:w="1482" w:type="dxa"/>
            <w:tcBorders>
              <w:right w:val="single" w:sz="8" w:space="0" w:color="000000"/>
            </w:tcBorders>
          </w:tcPr>
          <w:p>
            <w:pPr>
              <w:pStyle w:val="TableParagraph"/>
              <w:spacing w:before="7"/>
              <w:ind w:right="90"/>
              <w:jc w:val="right"/>
              <w:rPr>
                <w:sz w:val="14"/>
              </w:rPr>
            </w:pPr>
            <w:r>
              <w:rPr>
                <w:sz w:val="14"/>
              </w:rPr>
              <w:t>0,00</w:t>
            </w:r>
          </w:p>
        </w:tc>
      </w:tr>
      <w:tr>
        <w:trPr>
          <w:trHeight w:val="20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i/>
                <w:sz w:val="12"/>
              </w:rPr>
            </w:pPr>
            <w:r>
              <w:rPr>
                <w:i/>
                <w:sz w:val="12"/>
              </w:rPr>
              <w:t>di cui fondo pluriennale vincolato</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spacing w:before="17"/>
              <w:ind w:right="78"/>
              <w:jc w:val="right"/>
              <w:rPr>
                <w:sz w:val="14"/>
              </w:rPr>
            </w:pPr>
            <w:r>
              <w:rPr>
                <w:sz w:val="14"/>
              </w:rPr>
              <w:t>0,00</w:t>
            </w:r>
          </w:p>
        </w:tc>
        <w:tc>
          <w:tcPr>
            <w:tcW w:w="1482" w:type="dxa"/>
            <w:tcBorders>
              <w:right w:val="single" w:sz="8" w:space="0" w:color="000000"/>
            </w:tcBorders>
          </w:tcPr>
          <w:p>
            <w:pPr>
              <w:pStyle w:val="TableParagraph"/>
              <w:spacing w:before="17"/>
              <w:ind w:right="90"/>
              <w:jc w:val="right"/>
              <w:rPr>
                <w:sz w:val="14"/>
              </w:rPr>
            </w:pPr>
            <w:r>
              <w:rPr>
                <w:sz w:val="14"/>
              </w:rPr>
              <w:t>0,00</w:t>
            </w:r>
          </w:p>
        </w:tc>
      </w:tr>
      <w:tr>
        <w:trPr>
          <w:trHeight w:val="24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sz w:val="12"/>
              </w:rPr>
            </w:pPr>
            <w:r>
              <w:rPr>
                <w:sz w:val="12"/>
              </w:rPr>
              <w:t>previsione di cassa</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50" w:hRule="atLeast"/>
        </w:trPr>
        <w:tc>
          <w:tcPr>
            <w:tcW w:w="1778" w:type="dxa"/>
            <w:vMerge/>
            <w:tcBorders>
              <w:top w:val="nil"/>
              <w:left w:val="single" w:sz="8" w:space="0" w:color="000000"/>
            </w:tcBorders>
          </w:tcPr>
          <w:p>
            <w:pPr>
              <w:rPr>
                <w:sz w:val="2"/>
                <w:szCs w:val="2"/>
              </w:rPr>
            </w:pPr>
          </w:p>
        </w:tc>
        <w:tc>
          <w:tcPr>
            <w:tcW w:w="583" w:type="dxa"/>
          </w:tcPr>
          <w:p>
            <w:pPr>
              <w:pStyle w:val="TableParagraph"/>
              <w:spacing w:line="153" w:lineRule="exact" w:before="77"/>
              <w:ind w:left="71"/>
              <w:rPr>
                <w:b/>
                <w:i/>
                <w:sz w:val="14"/>
              </w:rPr>
            </w:pPr>
            <w:r>
              <w:rPr>
                <w:b/>
                <w:i/>
                <w:sz w:val="14"/>
              </w:rPr>
              <w:t>01</w:t>
            </w:r>
          </w:p>
        </w:tc>
        <w:tc>
          <w:tcPr>
            <w:tcW w:w="2841" w:type="dxa"/>
          </w:tcPr>
          <w:p>
            <w:pPr>
              <w:pStyle w:val="TableParagraph"/>
              <w:spacing w:line="153" w:lineRule="exact" w:before="77"/>
              <w:ind w:left="128"/>
              <w:rPr>
                <w:b/>
                <w:sz w:val="14"/>
              </w:rPr>
            </w:pPr>
            <w:r>
              <w:rPr>
                <w:b/>
                <w:sz w:val="14"/>
              </w:rPr>
              <w:t>Polizia locale e amministrativa</w:t>
            </w:r>
          </w:p>
        </w:tc>
        <w:tc>
          <w:tcPr>
            <w:tcW w:w="1761" w:type="dxa"/>
          </w:tcPr>
          <w:p>
            <w:pPr>
              <w:pStyle w:val="TableParagraph"/>
              <w:spacing w:line="153" w:lineRule="exact" w:before="77"/>
              <w:ind w:right="110"/>
              <w:jc w:val="right"/>
              <w:rPr>
                <w:sz w:val="14"/>
              </w:rPr>
            </w:pPr>
            <w:r>
              <w:rPr>
                <w:sz w:val="14"/>
              </w:rPr>
              <w:t>37.204,74</w:t>
            </w:r>
          </w:p>
        </w:tc>
        <w:tc>
          <w:tcPr>
            <w:tcW w:w="2061" w:type="dxa"/>
          </w:tcPr>
          <w:p>
            <w:pPr>
              <w:pStyle w:val="TableParagraph"/>
              <w:spacing w:before="68"/>
              <w:ind w:left="26"/>
              <w:rPr>
                <w:sz w:val="12"/>
              </w:rPr>
            </w:pPr>
            <w:r>
              <w:rPr>
                <w:sz w:val="12"/>
              </w:rPr>
              <w:t>previsione di competenza</w:t>
            </w:r>
          </w:p>
        </w:tc>
        <w:tc>
          <w:tcPr>
            <w:tcW w:w="1701" w:type="dxa"/>
          </w:tcPr>
          <w:p>
            <w:pPr>
              <w:pStyle w:val="TableParagraph"/>
              <w:spacing w:before="57"/>
              <w:ind w:right="72"/>
              <w:jc w:val="right"/>
              <w:rPr>
                <w:sz w:val="14"/>
              </w:rPr>
            </w:pPr>
            <w:r>
              <w:rPr>
                <w:sz w:val="14"/>
              </w:rPr>
              <w:t>252.618,04</w:t>
            </w:r>
          </w:p>
        </w:tc>
        <w:tc>
          <w:tcPr>
            <w:tcW w:w="1625" w:type="dxa"/>
            <w:gridSpan w:val="2"/>
          </w:tcPr>
          <w:p>
            <w:pPr>
              <w:pStyle w:val="TableParagraph"/>
              <w:spacing w:before="57"/>
              <w:ind w:left="744"/>
              <w:rPr>
                <w:sz w:val="14"/>
              </w:rPr>
            </w:pPr>
            <w:r>
              <w:rPr>
                <w:sz w:val="14"/>
              </w:rPr>
              <w:t>235.000,00</w:t>
            </w:r>
          </w:p>
        </w:tc>
        <w:tc>
          <w:tcPr>
            <w:tcW w:w="1321" w:type="dxa"/>
            <w:gridSpan w:val="2"/>
          </w:tcPr>
          <w:p>
            <w:pPr>
              <w:pStyle w:val="TableParagraph"/>
              <w:spacing w:before="57"/>
              <w:ind w:left="539"/>
              <w:rPr>
                <w:sz w:val="14"/>
              </w:rPr>
            </w:pPr>
            <w:r>
              <w:rPr>
                <w:sz w:val="14"/>
              </w:rPr>
              <w:t>235.000,00</w:t>
            </w:r>
          </w:p>
        </w:tc>
        <w:tc>
          <w:tcPr>
            <w:tcW w:w="1482" w:type="dxa"/>
            <w:tcBorders>
              <w:right w:val="single" w:sz="8" w:space="0" w:color="000000"/>
            </w:tcBorders>
          </w:tcPr>
          <w:p>
            <w:pPr>
              <w:pStyle w:val="TableParagraph"/>
              <w:spacing w:before="57"/>
              <w:ind w:right="90"/>
              <w:jc w:val="right"/>
              <w:rPr>
                <w:sz w:val="14"/>
              </w:rPr>
            </w:pPr>
            <w:r>
              <w:rPr>
                <w:sz w:val="14"/>
              </w:rPr>
              <w:t>235.000,00</w:t>
            </w:r>
          </w:p>
        </w:tc>
      </w:tr>
      <w:tr>
        <w:trPr>
          <w:trHeight w:val="19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già impegnato</w:t>
            </w:r>
          </w:p>
        </w:tc>
        <w:tc>
          <w:tcPr>
            <w:tcW w:w="1701" w:type="dxa"/>
          </w:tcPr>
          <w:p>
            <w:pPr>
              <w:pStyle w:val="TableParagraph"/>
              <w:rPr>
                <w:rFonts w:ascii="Times New Roman"/>
                <w:sz w:val="12"/>
              </w:rPr>
            </w:pPr>
          </w:p>
        </w:tc>
        <w:tc>
          <w:tcPr>
            <w:tcW w:w="1625" w:type="dxa"/>
            <w:gridSpan w:val="2"/>
          </w:tcPr>
          <w:p>
            <w:pPr>
              <w:pStyle w:val="TableParagraph"/>
              <w:spacing w:before="7"/>
              <w:ind w:right="177"/>
              <w:jc w:val="right"/>
              <w:rPr>
                <w:sz w:val="14"/>
              </w:rPr>
            </w:pPr>
            <w:r>
              <w:rPr>
                <w:sz w:val="14"/>
              </w:rPr>
              <w:t>0,00</w:t>
            </w:r>
          </w:p>
        </w:tc>
        <w:tc>
          <w:tcPr>
            <w:tcW w:w="1321" w:type="dxa"/>
            <w:gridSpan w:val="2"/>
          </w:tcPr>
          <w:p>
            <w:pPr>
              <w:pStyle w:val="TableParagraph"/>
              <w:spacing w:before="7"/>
              <w:ind w:right="78"/>
              <w:jc w:val="right"/>
              <w:rPr>
                <w:sz w:val="14"/>
              </w:rPr>
            </w:pPr>
            <w:r>
              <w:rPr>
                <w:sz w:val="14"/>
              </w:rPr>
              <w:t>0,00</w:t>
            </w:r>
          </w:p>
        </w:tc>
        <w:tc>
          <w:tcPr>
            <w:tcW w:w="1482" w:type="dxa"/>
            <w:tcBorders>
              <w:right w:val="single" w:sz="8" w:space="0" w:color="000000"/>
            </w:tcBorders>
          </w:tcPr>
          <w:p>
            <w:pPr>
              <w:pStyle w:val="TableParagraph"/>
              <w:spacing w:before="7"/>
              <w:ind w:right="90"/>
              <w:jc w:val="right"/>
              <w:rPr>
                <w:sz w:val="14"/>
              </w:rPr>
            </w:pPr>
            <w:r>
              <w:rPr>
                <w:sz w:val="14"/>
              </w:rPr>
              <w:t>0,00</w:t>
            </w:r>
          </w:p>
        </w:tc>
      </w:tr>
      <w:tr>
        <w:trPr>
          <w:trHeight w:val="20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i/>
                <w:sz w:val="12"/>
              </w:rPr>
            </w:pPr>
            <w:r>
              <w:rPr>
                <w:i/>
                <w:sz w:val="12"/>
              </w:rPr>
              <w:t>di cui fondo pluriennale vincolato</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spacing w:before="17"/>
              <w:ind w:right="78"/>
              <w:jc w:val="right"/>
              <w:rPr>
                <w:sz w:val="14"/>
              </w:rPr>
            </w:pPr>
            <w:r>
              <w:rPr>
                <w:sz w:val="14"/>
              </w:rPr>
              <w:t>0,00</w:t>
            </w:r>
          </w:p>
        </w:tc>
        <w:tc>
          <w:tcPr>
            <w:tcW w:w="1482" w:type="dxa"/>
            <w:tcBorders>
              <w:right w:val="single" w:sz="8" w:space="0" w:color="000000"/>
            </w:tcBorders>
          </w:tcPr>
          <w:p>
            <w:pPr>
              <w:pStyle w:val="TableParagraph"/>
              <w:spacing w:before="17"/>
              <w:ind w:right="90"/>
              <w:jc w:val="right"/>
              <w:rPr>
                <w:sz w:val="14"/>
              </w:rPr>
            </w:pPr>
            <w:r>
              <w:rPr>
                <w:sz w:val="14"/>
              </w:rPr>
              <w:t>0,00</w:t>
            </w:r>
          </w:p>
        </w:tc>
      </w:tr>
      <w:tr>
        <w:trPr>
          <w:trHeight w:val="25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sz w:val="12"/>
              </w:rPr>
            </w:pPr>
            <w:r>
              <w:rPr>
                <w:sz w:val="12"/>
              </w:rPr>
              <w:t>previsione di cassa</w:t>
            </w:r>
          </w:p>
        </w:tc>
        <w:tc>
          <w:tcPr>
            <w:tcW w:w="1701" w:type="dxa"/>
          </w:tcPr>
          <w:p>
            <w:pPr>
              <w:pStyle w:val="TableParagraph"/>
              <w:spacing w:before="17"/>
              <w:ind w:right="72"/>
              <w:jc w:val="right"/>
              <w:rPr>
                <w:sz w:val="14"/>
              </w:rPr>
            </w:pPr>
            <w:r>
              <w:rPr>
                <w:sz w:val="14"/>
              </w:rPr>
              <w:t>267.542,01</w:t>
            </w:r>
          </w:p>
        </w:tc>
        <w:tc>
          <w:tcPr>
            <w:tcW w:w="1625" w:type="dxa"/>
            <w:gridSpan w:val="2"/>
          </w:tcPr>
          <w:p>
            <w:pPr>
              <w:pStyle w:val="TableParagraph"/>
              <w:spacing w:before="17"/>
              <w:ind w:left="744"/>
              <w:rPr>
                <w:sz w:val="14"/>
              </w:rPr>
            </w:pPr>
            <w:r>
              <w:rPr>
                <w:sz w:val="14"/>
              </w:rPr>
              <w:t>272.204,74</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60" w:hRule="atLeast"/>
        </w:trPr>
        <w:tc>
          <w:tcPr>
            <w:tcW w:w="1778" w:type="dxa"/>
            <w:vMerge/>
            <w:tcBorders>
              <w:top w:val="nil"/>
              <w:left w:val="single" w:sz="8" w:space="0" w:color="000000"/>
            </w:tcBorders>
          </w:tcPr>
          <w:p>
            <w:pPr>
              <w:rPr>
                <w:sz w:val="2"/>
                <w:szCs w:val="2"/>
              </w:rPr>
            </w:pPr>
          </w:p>
        </w:tc>
        <w:tc>
          <w:tcPr>
            <w:tcW w:w="583" w:type="dxa"/>
          </w:tcPr>
          <w:p>
            <w:pPr>
              <w:pStyle w:val="TableParagraph"/>
              <w:spacing w:before="67"/>
              <w:ind w:left="71"/>
              <w:rPr>
                <w:b/>
                <w:i/>
                <w:sz w:val="14"/>
              </w:rPr>
            </w:pPr>
            <w:r>
              <w:rPr>
                <w:b/>
                <w:i/>
                <w:sz w:val="14"/>
              </w:rPr>
              <w:t>02</w:t>
            </w:r>
          </w:p>
        </w:tc>
        <w:tc>
          <w:tcPr>
            <w:tcW w:w="2841" w:type="dxa"/>
          </w:tcPr>
          <w:p>
            <w:pPr>
              <w:pStyle w:val="TableParagraph"/>
              <w:spacing w:before="67"/>
              <w:ind w:left="128"/>
              <w:rPr>
                <w:b/>
                <w:sz w:val="14"/>
              </w:rPr>
            </w:pPr>
            <w:r>
              <w:rPr>
                <w:b/>
                <w:sz w:val="14"/>
              </w:rPr>
              <w:t>Sistema integrato di sicurezza urbana</w:t>
            </w:r>
          </w:p>
        </w:tc>
        <w:tc>
          <w:tcPr>
            <w:tcW w:w="1761" w:type="dxa"/>
          </w:tcPr>
          <w:p>
            <w:pPr>
              <w:pStyle w:val="TableParagraph"/>
              <w:rPr>
                <w:rFonts w:ascii="Times New Roman"/>
                <w:sz w:val="12"/>
              </w:rPr>
            </w:pPr>
          </w:p>
        </w:tc>
        <w:tc>
          <w:tcPr>
            <w:tcW w:w="2061" w:type="dxa"/>
          </w:tcPr>
          <w:p>
            <w:pPr>
              <w:pStyle w:val="TableParagraph"/>
              <w:rPr>
                <w:rFonts w:ascii="Times New Roman"/>
                <w:sz w:val="12"/>
              </w:rPr>
            </w:pPr>
          </w:p>
        </w:tc>
        <w:tc>
          <w:tcPr>
            <w:tcW w:w="1701" w:type="dxa"/>
          </w:tcPr>
          <w:p>
            <w:pPr>
              <w:pStyle w:val="TableParagraph"/>
              <w:rPr>
                <w:rFonts w:ascii="Times New Roman"/>
                <w:sz w:val="12"/>
              </w:rPr>
            </w:pPr>
          </w:p>
        </w:tc>
        <w:tc>
          <w:tcPr>
            <w:tcW w:w="1625" w:type="dxa"/>
            <w:gridSpan w:val="2"/>
          </w:tcPr>
          <w:p>
            <w:pPr>
              <w:pStyle w:val="TableParagraph"/>
              <w:rPr>
                <w:rFonts w:ascii="Times New Roman"/>
                <w:sz w:val="12"/>
              </w:rPr>
            </w:pP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2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spacing w:line="153" w:lineRule="exact" w:before="47"/>
              <w:ind w:left="128"/>
              <w:rPr>
                <w:sz w:val="14"/>
              </w:rPr>
            </w:pPr>
            <w:r>
              <w:rPr>
                <w:sz w:val="14"/>
              </w:rPr>
              <w:t>Spese correnti</w:t>
            </w:r>
          </w:p>
        </w:tc>
        <w:tc>
          <w:tcPr>
            <w:tcW w:w="1761" w:type="dxa"/>
          </w:tcPr>
          <w:p>
            <w:pPr>
              <w:pStyle w:val="TableParagraph"/>
              <w:spacing w:line="153" w:lineRule="exact" w:before="47"/>
              <w:ind w:right="110"/>
              <w:jc w:val="right"/>
              <w:rPr>
                <w:sz w:val="14"/>
              </w:rPr>
            </w:pPr>
            <w:r>
              <w:rPr>
                <w:sz w:val="14"/>
              </w:rPr>
              <w:t>0,00</w:t>
            </w:r>
          </w:p>
        </w:tc>
        <w:tc>
          <w:tcPr>
            <w:tcW w:w="2061" w:type="dxa"/>
          </w:tcPr>
          <w:p>
            <w:pPr>
              <w:pStyle w:val="TableParagraph"/>
              <w:spacing w:before="38"/>
              <w:ind w:left="26"/>
              <w:rPr>
                <w:sz w:val="12"/>
              </w:rPr>
            </w:pPr>
            <w:r>
              <w:rPr>
                <w:sz w:val="12"/>
              </w:rPr>
              <w:t>previsione di competenza</w:t>
            </w:r>
          </w:p>
        </w:tc>
        <w:tc>
          <w:tcPr>
            <w:tcW w:w="1701" w:type="dxa"/>
          </w:tcPr>
          <w:p>
            <w:pPr>
              <w:pStyle w:val="TableParagraph"/>
              <w:spacing w:before="27"/>
              <w:ind w:right="72"/>
              <w:jc w:val="right"/>
              <w:rPr>
                <w:sz w:val="14"/>
              </w:rPr>
            </w:pPr>
            <w:r>
              <w:rPr>
                <w:sz w:val="14"/>
              </w:rPr>
              <w:t>0,00</w:t>
            </w:r>
          </w:p>
        </w:tc>
        <w:tc>
          <w:tcPr>
            <w:tcW w:w="1625" w:type="dxa"/>
            <w:gridSpan w:val="2"/>
          </w:tcPr>
          <w:p>
            <w:pPr>
              <w:pStyle w:val="TableParagraph"/>
              <w:spacing w:before="27"/>
              <w:ind w:right="177"/>
              <w:jc w:val="right"/>
              <w:rPr>
                <w:sz w:val="14"/>
              </w:rPr>
            </w:pPr>
            <w:r>
              <w:rPr>
                <w:sz w:val="14"/>
              </w:rPr>
              <w:t>0,00</w:t>
            </w:r>
          </w:p>
        </w:tc>
        <w:tc>
          <w:tcPr>
            <w:tcW w:w="1321" w:type="dxa"/>
            <w:gridSpan w:val="2"/>
          </w:tcPr>
          <w:p>
            <w:pPr>
              <w:pStyle w:val="TableParagraph"/>
              <w:spacing w:before="27"/>
              <w:ind w:right="78"/>
              <w:jc w:val="right"/>
              <w:rPr>
                <w:sz w:val="14"/>
              </w:rPr>
            </w:pPr>
            <w:r>
              <w:rPr>
                <w:sz w:val="14"/>
              </w:rPr>
              <w:t>0,00</w:t>
            </w:r>
          </w:p>
        </w:tc>
        <w:tc>
          <w:tcPr>
            <w:tcW w:w="1482" w:type="dxa"/>
            <w:tcBorders>
              <w:right w:val="single" w:sz="8" w:space="0" w:color="000000"/>
            </w:tcBorders>
          </w:tcPr>
          <w:p>
            <w:pPr>
              <w:pStyle w:val="TableParagraph"/>
              <w:spacing w:before="27"/>
              <w:ind w:right="90"/>
              <w:jc w:val="right"/>
              <w:rPr>
                <w:sz w:val="14"/>
              </w:rPr>
            </w:pPr>
            <w:r>
              <w:rPr>
                <w:sz w:val="14"/>
              </w:rPr>
              <w:t>0,00</w:t>
            </w:r>
          </w:p>
        </w:tc>
      </w:tr>
      <w:tr>
        <w:trPr>
          <w:trHeight w:val="189"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già impegnato</w:t>
            </w:r>
          </w:p>
        </w:tc>
        <w:tc>
          <w:tcPr>
            <w:tcW w:w="1701" w:type="dxa"/>
          </w:tcPr>
          <w:p>
            <w:pPr>
              <w:pStyle w:val="TableParagraph"/>
              <w:rPr>
                <w:rFonts w:ascii="Times New Roman"/>
                <w:sz w:val="12"/>
              </w:rPr>
            </w:pPr>
          </w:p>
        </w:tc>
        <w:tc>
          <w:tcPr>
            <w:tcW w:w="1625" w:type="dxa"/>
            <w:gridSpan w:val="2"/>
          </w:tcPr>
          <w:p>
            <w:pPr>
              <w:pStyle w:val="TableParagraph"/>
              <w:spacing w:before="7"/>
              <w:ind w:right="177"/>
              <w:jc w:val="right"/>
              <w:rPr>
                <w:sz w:val="14"/>
              </w:rPr>
            </w:pPr>
            <w:r>
              <w:rPr>
                <w:sz w:val="14"/>
              </w:rPr>
              <w:t>0,00</w:t>
            </w:r>
          </w:p>
        </w:tc>
        <w:tc>
          <w:tcPr>
            <w:tcW w:w="1321" w:type="dxa"/>
            <w:gridSpan w:val="2"/>
          </w:tcPr>
          <w:p>
            <w:pPr>
              <w:pStyle w:val="TableParagraph"/>
              <w:spacing w:before="7"/>
              <w:ind w:right="78"/>
              <w:jc w:val="right"/>
              <w:rPr>
                <w:sz w:val="14"/>
              </w:rPr>
            </w:pPr>
            <w:r>
              <w:rPr>
                <w:sz w:val="14"/>
              </w:rPr>
              <w:t>0,00</w:t>
            </w:r>
          </w:p>
        </w:tc>
        <w:tc>
          <w:tcPr>
            <w:tcW w:w="1482" w:type="dxa"/>
            <w:tcBorders>
              <w:right w:val="single" w:sz="8" w:space="0" w:color="000000"/>
            </w:tcBorders>
          </w:tcPr>
          <w:p>
            <w:pPr>
              <w:pStyle w:val="TableParagraph"/>
              <w:spacing w:before="7"/>
              <w:ind w:right="90"/>
              <w:jc w:val="right"/>
              <w:rPr>
                <w:sz w:val="14"/>
              </w:rPr>
            </w:pPr>
            <w:r>
              <w:rPr>
                <w:sz w:val="14"/>
              </w:rPr>
              <w:t>0,00</w:t>
            </w:r>
          </w:p>
        </w:tc>
      </w:tr>
      <w:tr>
        <w:trPr>
          <w:trHeight w:val="20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i/>
                <w:sz w:val="12"/>
              </w:rPr>
            </w:pPr>
            <w:r>
              <w:rPr>
                <w:i/>
                <w:sz w:val="12"/>
              </w:rPr>
              <w:t>di cui fondo pluriennale vincolato</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spacing w:before="17"/>
              <w:ind w:right="78"/>
              <w:jc w:val="right"/>
              <w:rPr>
                <w:sz w:val="14"/>
              </w:rPr>
            </w:pPr>
            <w:r>
              <w:rPr>
                <w:sz w:val="14"/>
              </w:rPr>
              <w:t>0,00</w:t>
            </w:r>
          </w:p>
        </w:tc>
        <w:tc>
          <w:tcPr>
            <w:tcW w:w="1482" w:type="dxa"/>
            <w:tcBorders>
              <w:right w:val="single" w:sz="8" w:space="0" w:color="000000"/>
            </w:tcBorders>
          </w:tcPr>
          <w:p>
            <w:pPr>
              <w:pStyle w:val="TableParagraph"/>
              <w:spacing w:before="17"/>
              <w:ind w:right="90"/>
              <w:jc w:val="right"/>
              <w:rPr>
                <w:sz w:val="14"/>
              </w:rPr>
            </w:pPr>
            <w:r>
              <w:rPr>
                <w:sz w:val="14"/>
              </w:rPr>
              <w:t>0,00</w:t>
            </w:r>
          </w:p>
        </w:tc>
      </w:tr>
      <w:tr>
        <w:trPr>
          <w:trHeight w:val="231"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sz w:val="12"/>
              </w:rPr>
            </w:pPr>
            <w:r>
              <w:rPr>
                <w:sz w:val="12"/>
              </w:rPr>
              <w:t>previsione di cassa</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bl>
    <w:p>
      <w:pPr>
        <w:spacing w:after="0"/>
        <w:rPr>
          <w:rFonts w:ascii="Times New Roman"/>
          <w:sz w:val="12"/>
        </w:rPr>
        <w:sectPr>
          <w:pgSz w:w="16840" w:h="11900" w:orient="landscape"/>
          <w:pgMar w:header="907" w:footer="915" w:top="1120" w:bottom="1180" w:left="720" w:right="720"/>
        </w:sectPr>
      </w:pPr>
    </w:p>
    <w:p>
      <w:pPr>
        <w:pStyle w:val="BodyText"/>
        <w:spacing w:before="7"/>
        <w:rPr>
          <w:rFonts w:ascii="Times New Roman"/>
          <w:b w:val="0"/>
          <w:sz w:val="15"/>
        </w:rPr>
      </w:pPr>
    </w:p>
    <w:tbl>
      <w:tblPr>
        <w:tblW w:w="0" w:type="auto"/>
        <w:jc w:val="left"/>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78"/>
        <w:gridCol w:w="583"/>
        <w:gridCol w:w="2841"/>
        <w:gridCol w:w="1761"/>
        <w:gridCol w:w="2061"/>
        <w:gridCol w:w="1701"/>
        <w:gridCol w:w="1481"/>
        <w:gridCol w:w="144"/>
        <w:gridCol w:w="313"/>
        <w:gridCol w:w="1008"/>
        <w:gridCol w:w="1482"/>
      </w:tblGrid>
      <w:tr>
        <w:trPr>
          <w:trHeight w:val="300" w:hRule="atLeast"/>
        </w:trPr>
        <w:tc>
          <w:tcPr>
            <w:tcW w:w="1778" w:type="dxa"/>
            <w:vMerge w:val="restart"/>
            <w:tcBorders>
              <w:top w:val="single" w:sz="8" w:space="0" w:color="000000"/>
              <w:left w:val="single" w:sz="8" w:space="0" w:color="000000"/>
              <w:bottom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40" w:right="-15"/>
              <w:rPr>
                <w:sz w:val="14"/>
              </w:rPr>
            </w:pPr>
            <w:r>
              <w:rPr>
                <w:sz w:val="14"/>
              </w:rPr>
              <w:t>MISSIONE,</w:t>
            </w:r>
            <w:r>
              <w:rPr>
                <w:spacing w:val="-8"/>
                <w:sz w:val="14"/>
              </w:rPr>
              <w:t> </w:t>
            </w:r>
            <w:r>
              <w:rPr>
                <w:sz w:val="14"/>
              </w:rPr>
              <w:t>PROGRAMMA,</w:t>
            </w:r>
          </w:p>
        </w:tc>
        <w:tc>
          <w:tcPr>
            <w:tcW w:w="583" w:type="dxa"/>
            <w:vMerge w:val="restart"/>
            <w:tcBorders>
              <w:top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45"/>
              <w:rPr>
                <w:sz w:val="14"/>
              </w:rPr>
            </w:pPr>
            <w:r>
              <w:rPr>
                <w:sz w:val="14"/>
              </w:rPr>
              <w:t>TITOLO</w:t>
            </w:r>
          </w:p>
        </w:tc>
        <w:tc>
          <w:tcPr>
            <w:tcW w:w="284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827"/>
              <w:rPr>
                <w:sz w:val="14"/>
              </w:rPr>
            </w:pPr>
            <w:r>
              <w:rPr>
                <w:sz w:val="14"/>
              </w:rPr>
              <w:t>DENOMINAZIONE</w:t>
            </w:r>
          </w:p>
        </w:tc>
        <w:tc>
          <w:tcPr>
            <w:tcW w:w="176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spacing w:before="8"/>
              <w:rPr>
                <w:rFonts w:ascii="Times New Roman"/>
                <w:sz w:val="13"/>
              </w:rPr>
            </w:pPr>
          </w:p>
          <w:p>
            <w:pPr>
              <w:pStyle w:val="TableParagraph"/>
              <w:spacing w:line="261" w:lineRule="auto"/>
              <w:ind w:left="116" w:right="79"/>
              <w:jc w:val="center"/>
              <w:rPr>
                <w:sz w:val="12"/>
              </w:rPr>
            </w:pPr>
            <w:r>
              <w:rPr>
                <w:sz w:val="12"/>
              </w:rPr>
              <w:t>RESIDUI PRESUNTI AL TERMINE DELL'ESERCIZIO 2018</w:t>
            </w:r>
          </w:p>
        </w:tc>
        <w:tc>
          <w:tcPr>
            <w:tcW w:w="206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170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rPr>
                <w:rFonts w:ascii="Times New Roman"/>
                <w:sz w:val="12"/>
              </w:rPr>
            </w:pPr>
          </w:p>
          <w:p>
            <w:pPr>
              <w:pStyle w:val="TableParagraph"/>
              <w:spacing w:line="261" w:lineRule="auto" w:before="95"/>
              <w:ind w:left="360" w:right="126" w:hanging="206"/>
              <w:rPr>
                <w:sz w:val="12"/>
              </w:rPr>
            </w:pPr>
            <w:r>
              <w:rPr>
                <w:sz w:val="12"/>
              </w:rPr>
              <w:t>PREVISIONI DEFINITIVE DELL'ANNO 2018</w:t>
            </w:r>
          </w:p>
        </w:tc>
        <w:tc>
          <w:tcPr>
            <w:tcW w:w="1625" w:type="dxa"/>
            <w:gridSpan w:val="2"/>
            <w:tcBorders>
              <w:top w:val="single" w:sz="8" w:space="0" w:color="000000"/>
              <w:left w:val="single" w:sz="8" w:space="0" w:color="000000"/>
              <w:bottom w:val="single" w:sz="8" w:space="0" w:color="000000"/>
            </w:tcBorders>
          </w:tcPr>
          <w:p>
            <w:pPr>
              <w:pStyle w:val="TableParagraph"/>
              <w:spacing w:before="76"/>
              <w:ind w:left="796"/>
              <w:rPr>
                <w:sz w:val="14"/>
              </w:rPr>
            </w:pPr>
            <w:r>
              <w:rPr>
                <w:sz w:val="14"/>
              </w:rPr>
              <w:t>PREVISIONI</w:t>
            </w:r>
          </w:p>
        </w:tc>
        <w:tc>
          <w:tcPr>
            <w:tcW w:w="313" w:type="dxa"/>
            <w:tcBorders>
              <w:top w:val="single" w:sz="8" w:space="0" w:color="000000"/>
              <w:bottom w:val="single" w:sz="8" w:space="0" w:color="000000"/>
            </w:tcBorders>
          </w:tcPr>
          <w:p>
            <w:pPr>
              <w:pStyle w:val="TableParagraph"/>
              <w:spacing w:before="76"/>
              <w:ind w:left="22"/>
              <w:rPr>
                <w:sz w:val="14"/>
              </w:rPr>
            </w:pPr>
            <w:r>
              <w:rPr>
                <w:sz w:val="14"/>
              </w:rPr>
              <w:t>DEL</w:t>
            </w:r>
          </w:p>
        </w:tc>
        <w:tc>
          <w:tcPr>
            <w:tcW w:w="2490" w:type="dxa"/>
            <w:gridSpan w:val="2"/>
            <w:tcBorders>
              <w:top w:val="single" w:sz="8" w:space="0" w:color="000000"/>
              <w:bottom w:val="single" w:sz="8" w:space="0" w:color="000000"/>
              <w:right w:val="single" w:sz="8" w:space="0" w:color="000000"/>
            </w:tcBorders>
          </w:tcPr>
          <w:p>
            <w:pPr>
              <w:pStyle w:val="TableParagraph"/>
              <w:spacing w:before="76"/>
              <w:ind w:left="20"/>
              <w:rPr>
                <w:sz w:val="14"/>
              </w:rPr>
            </w:pPr>
            <w:r>
              <w:rPr>
                <w:sz w:val="14"/>
              </w:rPr>
              <w:t>BILANCIO PLURIENNALE</w:t>
            </w:r>
          </w:p>
        </w:tc>
      </w:tr>
      <w:tr>
        <w:trPr>
          <w:trHeight w:val="680" w:hRule="atLeast"/>
        </w:trPr>
        <w:tc>
          <w:tcPr>
            <w:tcW w:w="1778" w:type="dxa"/>
            <w:vMerge/>
            <w:tcBorders>
              <w:top w:val="nil"/>
              <w:left w:val="single" w:sz="8" w:space="0" w:color="000000"/>
              <w:bottom w:val="single" w:sz="8" w:space="0" w:color="000000"/>
            </w:tcBorders>
          </w:tcPr>
          <w:p>
            <w:pPr>
              <w:rPr>
                <w:sz w:val="2"/>
                <w:szCs w:val="2"/>
              </w:rPr>
            </w:pPr>
          </w:p>
        </w:tc>
        <w:tc>
          <w:tcPr>
            <w:tcW w:w="583" w:type="dxa"/>
            <w:vMerge/>
            <w:tcBorders>
              <w:top w:val="nil"/>
              <w:bottom w:val="single" w:sz="8" w:space="0" w:color="000000"/>
              <w:right w:val="single" w:sz="8" w:space="0" w:color="000000"/>
            </w:tcBorders>
          </w:tcPr>
          <w:p>
            <w:pPr>
              <w:rPr>
                <w:sz w:val="2"/>
                <w:szCs w:val="2"/>
              </w:rPr>
            </w:pPr>
          </w:p>
        </w:tc>
        <w:tc>
          <w:tcPr>
            <w:tcW w:w="2841" w:type="dxa"/>
            <w:vMerge/>
            <w:tcBorders>
              <w:top w:val="nil"/>
              <w:left w:val="single" w:sz="8" w:space="0" w:color="000000"/>
              <w:bottom w:val="single" w:sz="8" w:space="0" w:color="000000"/>
              <w:right w:val="single" w:sz="8" w:space="0" w:color="000000"/>
            </w:tcBorders>
          </w:tcPr>
          <w:p>
            <w:pPr>
              <w:rPr>
                <w:sz w:val="2"/>
                <w:szCs w:val="2"/>
              </w:rPr>
            </w:pPr>
          </w:p>
        </w:tc>
        <w:tc>
          <w:tcPr>
            <w:tcW w:w="1761" w:type="dxa"/>
            <w:vMerge/>
            <w:tcBorders>
              <w:top w:val="nil"/>
              <w:left w:val="single" w:sz="8" w:space="0" w:color="000000"/>
              <w:bottom w:val="single" w:sz="8" w:space="0" w:color="000000"/>
              <w:right w:val="single" w:sz="8" w:space="0" w:color="000000"/>
            </w:tcBorders>
          </w:tcPr>
          <w:p>
            <w:pPr>
              <w:rPr>
                <w:sz w:val="2"/>
                <w:szCs w:val="2"/>
              </w:rPr>
            </w:pPr>
          </w:p>
        </w:tc>
        <w:tc>
          <w:tcPr>
            <w:tcW w:w="2061" w:type="dxa"/>
            <w:vMerge/>
            <w:tcBorders>
              <w:top w:val="nil"/>
              <w:left w:val="single" w:sz="8" w:space="0" w:color="000000"/>
              <w:bottom w:val="single" w:sz="8" w:space="0" w:color="000000"/>
              <w:right w:val="single" w:sz="8" w:space="0" w:color="000000"/>
            </w:tcBorders>
          </w:tcPr>
          <w:p>
            <w:pPr>
              <w:rPr>
                <w:sz w:val="2"/>
                <w:szCs w:val="2"/>
              </w:rPr>
            </w:pPr>
          </w:p>
        </w:tc>
        <w:tc>
          <w:tcPr>
            <w:tcW w:w="1701" w:type="dxa"/>
            <w:vMerge/>
            <w:tcBorders>
              <w:top w:val="nil"/>
              <w:left w:val="single" w:sz="8" w:space="0" w:color="000000"/>
              <w:bottom w:val="single" w:sz="8" w:space="0" w:color="000000"/>
              <w:right w:val="single" w:sz="8" w:space="0" w:color="000000"/>
            </w:tcBorders>
          </w:tcPr>
          <w:p>
            <w:pPr>
              <w:rPr>
                <w:sz w:val="2"/>
                <w:szCs w:val="2"/>
              </w:rPr>
            </w:pPr>
          </w:p>
        </w:tc>
        <w:tc>
          <w:tcPr>
            <w:tcW w:w="1481" w:type="dxa"/>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69" w:right="116" w:hanging="446"/>
              <w:rPr>
                <w:sz w:val="14"/>
              </w:rPr>
            </w:pPr>
            <w:r>
              <w:rPr>
                <w:sz w:val="14"/>
              </w:rPr>
              <w:t>Previsioni dell'anno 2019</w:t>
            </w:r>
          </w:p>
        </w:tc>
        <w:tc>
          <w:tcPr>
            <w:tcW w:w="1465" w:type="dxa"/>
            <w:gridSpan w:val="3"/>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68" w:right="101" w:hanging="446"/>
              <w:rPr>
                <w:sz w:val="14"/>
              </w:rPr>
            </w:pPr>
            <w:r>
              <w:rPr>
                <w:sz w:val="14"/>
              </w:rPr>
              <w:t>Previsioni dell'anno 2020</w:t>
            </w:r>
          </w:p>
        </w:tc>
        <w:tc>
          <w:tcPr>
            <w:tcW w:w="1482" w:type="dxa"/>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63" w:right="123" w:hanging="446"/>
              <w:rPr>
                <w:sz w:val="14"/>
              </w:rPr>
            </w:pPr>
            <w:r>
              <w:rPr>
                <w:sz w:val="14"/>
              </w:rPr>
              <w:t>Previsioni dell'anno 2021</w:t>
            </w:r>
          </w:p>
        </w:tc>
      </w:tr>
      <w:tr>
        <w:trPr>
          <w:trHeight w:val="248" w:hRule="atLeast"/>
        </w:trPr>
        <w:tc>
          <w:tcPr>
            <w:tcW w:w="1778" w:type="dxa"/>
            <w:tcBorders>
              <w:top w:val="single" w:sz="8" w:space="0" w:color="000000"/>
              <w:left w:val="single" w:sz="8" w:space="0" w:color="000000"/>
            </w:tcBorders>
          </w:tcPr>
          <w:p>
            <w:pPr>
              <w:pStyle w:val="TableParagraph"/>
              <w:spacing w:line="153" w:lineRule="exact" w:before="76"/>
              <w:ind w:left="980"/>
              <w:rPr>
                <w:sz w:val="14"/>
              </w:rPr>
            </w:pPr>
            <w:r>
              <w:rPr>
                <w:sz w:val="14"/>
              </w:rPr>
              <w:t>Titolo 2</w:t>
            </w:r>
          </w:p>
        </w:tc>
        <w:tc>
          <w:tcPr>
            <w:tcW w:w="583" w:type="dxa"/>
            <w:tcBorders>
              <w:top w:val="single" w:sz="8" w:space="0" w:color="000000"/>
            </w:tcBorders>
          </w:tcPr>
          <w:p>
            <w:pPr>
              <w:pStyle w:val="TableParagraph"/>
              <w:rPr>
                <w:rFonts w:ascii="Times New Roman"/>
                <w:sz w:val="12"/>
              </w:rPr>
            </w:pPr>
          </w:p>
        </w:tc>
        <w:tc>
          <w:tcPr>
            <w:tcW w:w="2841" w:type="dxa"/>
            <w:tcBorders>
              <w:top w:val="single" w:sz="8" w:space="0" w:color="000000"/>
            </w:tcBorders>
          </w:tcPr>
          <w:p>
            <w:pPr>
              <w:pStyle w:val="TableParagraph"/>
              <w:spacing w:line="153" w:lineRule="exact" w:before="76"/>
              <w:ind w:left="128"/>
              <w:rPr>
                <w:sz w:val="14"/>
              </w:rPr>
            </w:pPr>
            <w:r>
              <w:rPr>
                <w:sz w:val="14"/>
              </w:rPr>
              <w:t>Spese in conto capitale</w:t>
            </w:r>
          </w:p>
        </w:tc>
        <w:tc>
          <w:tcPr>
            <w:tcW w:w="1761" w:type="dxa"/>
            <w:tcBorders>
              <w:top w:val="single" w:sz="8" w:space="0" w:color="000000"/>
            </w:tcBorders>
          </w:tcPr>
          <w:p>
            <w:pPr>
              <w:pStyle w:val="TableParagraph"/>
              <w:spacing w:line="153" w:lineRule="exact" w:before="76"/>
              <w:ind w:right="110"/>
              <w:jc w:val="right"/>
              <w:rPr>
                <w:sz w:val="14"/>
              </w:rPr>
            </w:pPr>
            <w:r>
              <w:rPr>
                <w:sz w:val="14"/>
              </w:rPr>
              <w:t>0,00</w:t>
            </w:r>
          </w:p>
        </w:tc>
        <w:tc>
          <w:tcPr>
            <w:tcW w:w="2061" w:type="dxa"/>
            <w:tcBorders>
              <w:top w:val="single" w:sz="8" w:space="0" w:color="000000"/>
            </w:tcBorders>
          </w:tcPr>
          <w:p>
            <w:pPr>
              <w:pStyle w:val="TableParagraph"/>
              <w:spacing w:before="66"/>
              <w:ind w:left="26"/>
              <w:rPr>
                <w:sz w:val="12"/>
              </w:rPr>
            </w:pPr>
            <w:r>
              <w:rPr>
                <w:sz w:val="12"/>
              </w:rPr>
              <w:t>previsione di competenza</w:t>
            </w:r>
          </w:p>
        </w:tc>
        <w:tc>
          <w:tcPr>
            <w:tcW w:w="1701" w:type="dxa"/>
            <w:tcBorders>
              <w:top w:val="single" w:sz="8" w:space="0" w:color="000000"/>
            </w:tcBorders>
          </w:tcPr>
          <w:p>
            <w:pPr>
              <w:pStyle w:val="TableParagraph"/>
              <w:spacing w:before="56"/>
              <w:ind w:right="72"/>
              <w:jc w:val="right"/>
              <w:rPr>
                <w:sz w:val="14"/>
              </w:rPr>
            </w:pPr>
            <w:r>
              <w:rPr>
                <w:sz w:val="14"/>
              </w:rPr>
              <w:t>0,00</w:t>
            </w:r>
          </w:p>
        </w:tc>
        <w:tc>
          <w:tcPr>
            <w:tcW w:w="1625" w:type="dxa"/>
            <w:gridSpan w:val="2"/>
            <w:tcBorders>
              <w:top w:val="single" w:sz="8" w:space="0" w:color="000000"/>
            </w:tcBorders>
          </w:tcPr>
          <w:p>
            <w:pPr>
              <w:pStyle w:val="TableParagraph"/>
              <w:spacing w:before="56"/>
              <w:ind w:right="177"/>
              <w:jc w:val="right"/>
              <w:rPr>
                <w:sz w:val="14"/>
              </w:rPr>
            </w:pPr>
            <w:r>
              <w:rPr>
                <w:sz w:val="14"/>
              </w:rPr>
              <w:t>0,00</w:t>
            </w:r>
          </w:p>
        </w:tc>
        <w:tc>
          <w:tcPr>
            <w:tcW w:w="1321" w:type="dxa"/>
            <w:gridSpan w:val="2"/>
            <w:tcBorders>
              <w:top w:val="single" w:sz="8" w:space="0" w:color="000000"/>
            </w:tcBorders>
          </w:tcPr>
          <w:p>
            <w:pPr>
              <w:pStyle w:val="TableParagraph"/>
              <w:spacing w:before="56"/>
              <w:ind w:right="78"/>
              <w:jc w:val="right"/>
              <w:rPr>
                <w:sz w:val="14"/>
              </w:rPr>
            </w:pPr>
            <w:r>
              <w:rPr>
                <w:sz w:val="14"/>
              </w:rPr>
              <w:t>0,00</w:t>
            </w:r>
          </w:p>
        </w:tc>
        <w:tc>
          <w:tcPr>
            <w:tcW w:w="1482" w:type="dxa"/>
            <w:tcBorders>
              <w:top w:val="single" w:sz="8" w:space="0" w:color="000000"/>
              <w:right w:val="single" w:sz="8" w:space="0" w:color="000000"/>
            </w:tcBorders>
          </w:tcPr>
          <w:p>
            <w:pPr>
              <w:pStyle w:val="TableParagraph"/>
              <w:spacing w:before="56"/>
              <w:ind w:right="90"/>
              <w:jc w:val="right"/>
              <w:rPr>
                <w:sz w:val="14"/>
              </w:rPr>
            </w:pPr>
            <w:r>
              <w:rPr>
                <w:sz w:val="14"/>
              </w:rPr>
              <w:t>0,00</w:t>
            </w:r>
          </w:p>
        </w:tc>
      </w:tr>
      <w:tr>
        <w:trPr>
          <w:trHeight w:val="19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già impegnato</w:t>
            </w:r>
          </w:p>
        </w:tc>
        <w:tc>
          <w:tcPr>
            <w:tcW w:w="1701" w:type="dxa"/>
          </w:tcPr>
          <w:p>
            <w:pPr>
              <w:pStyle w:val="TableParagraph"/>
              <w:rPr>
                <w:rFonts w:ascii="Times New Roman"/>
                <w:sz w:val="12"/>
              </w:rPr>
            </w:pPr>
          </w:p>
        </w:tc>
        <w:tc>
          <w:tcPr>
            <w:tcW w:w="1625" w:type="dxa"/>
            <w:gridSpan w:val="2"/>
          </w:tcPr>
          <w:p>
            <w:pPr>
              <w:pStyle w:val="TableParagraph"/>
              <w:spacing w:before="7"/>
              <w:ind w:right="177"/>
              <w:jc w:val="right"/>
              <w:rPr>
                <w:sz w:val="14"/>
              </w:rPr>
            </w:pPr>
            <w:r>
              <w:rPr>
                <w:sz w:val="14"/>
              </w:rPr>
              <w:t>0,00</w:t>
            </w:r>
          </w:p>
        </w:tc>
        <w:tc>
          <w:tcPr>
            <w:tcW w:w="1321" w:type="dxa"/>
            <w:gridSpan w:val="2"/>
          </w:tcPr>
          <w:p>
            <w:pPr>
              <w:pStyle w:val="TableParagraph"/>
              <w:spacing w:before="7"/>
              <w:ind w:right="78"/>
              <w:jc w:val="right"/>
              <w:rPr>
                <w:sz w:val="14"/>
              </w:rPr>
            </w:pPr>
            <w:r>
              <w:rPr>
                <w:sz w:val="14"/>
              </w:rPr>
              <w:t>0,00</w:t>
            </w:r>
          </w:p>
        </w:tc>
        <w:tc>
          <w:tcPr>
            <w:tcW w:w="1482" w:type="dxa"/>
            <w:tcBorders>
              <w:right w:val="single" w:sz="8" w:space="0" w:color="000000"/>
            </w:tcBorders>
          </w:tcPr>
          <w:p>
            <w:pPr>
              <w:pStyle w:val="TableParagraph"/>
              <w:spacing w:before="7"/>
              <w:ind w:right="90"/>
              <w:jc w:val="right"/>
              <w:rPr>
                <w:sz w:val="14"/>
              </w:rPr>
            </w:pPr>
            <w:r>
              <w:rPr>
                <w:sz w:val="14"/>
              </w:rPr>
              <w:t>0,00</w:t>
            </w:r>
          </w:p>
        </w:tc>
      </w:tr>
      <w:tr>
        <w:trPr>
          <w:trHeight w:val="20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i/>
                <w:sz w:val="12"/>
              </w:rPr>
            </w:pPr>
            <w:r>
              <w:rPr>
                <w:i/>
                <w:sz w:val="12"/>
              </w:rPr>
              <w:t>di cui fondo pluriennale vincolato</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spacing w:before="17"/>
              <w:ind w:right="78"/>
              <w:jc w:val="right"/>
              <w:rPr>
                <w:sz w:val="14"/>
              </w:rPr>
            </w:pPr>
            <w:r>
              <w:rPr>
                <w:sz w:val="14"/>
              </w:rPr>
              <w:t>0,00</w:t>
            </w:r>
          </w:p>
        </w:tc>
        <w:tc>
          <w:tcPr>
            <w:tcW w:w="1482" w:type="dxa"/>
            <w:tcBorders>
              <w:right w:val="single" w:sz="8" w:space="0" w:color="000000"/>
            </w:tcBorders>
          </w:tcPr>
          <w:p>
            <w:pPr>
              <w:pStyle w:val="TableParagraph"/>
              <w:spacing w:before="17"/>
              <w:ind w:right="90"/>
              <w:jc w:val="right"/>
              <w:rPr>
                <w:sz w:val="14"/>
              </w:rPr>
            </w:pPr>
            <w:r>
              <w:rPr>
                <w:sz w:val="14"/>
              </w:rPr>
              <w:t>0,00</w:t>
            </w:r>
          </w:p>
        </w:tc>
      </w:tr>
      <w:tr>
        <w:trPr>
          <w:trHeight w:val="24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sz w:val="12"/>
              </w:rPr>
            </w:pPr>
            <w:r>
              <w:rPr>
                <w:sz w:val="12"/>
              </w:rPr>
              <w:t>previsione di cassa</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50" w:hRule="atLeast"/>
        </w:trPr>
        <w:tc>
          <w:tcPr>
            <w:tcW w:w="1778" w:type="dxa"/>
            <w:tcBorders>
              <w:left w:val="single" w:sz="8" w:space="0" w:color="000000"/>
            </w:tcBorders>
          </w:tcPr>
          <w:p>
            <w:pPr>
              <w:pStyle w:val="TableParagraph"/>
              <w:spacing w:line="153" w:lineRule="exact" w:before="77"/>
              <w:ind w:left="980"/>
              <w:rPr>
                <w:sz w:val="14"/>
              </w:rPr>
            </w:pPr>
            <w:r>
              <w:rPr>
                <w:sz w:val="14"/>
              </w:rPr>
              <w:t>Titolo 3</w:t>
            </w:r>
          </w:p>
        </w:tc>
        <w:tc>
          <w:tcPr>
            <w:tcW w:w="583" w:type="dxa"/>
          </w:tcPr>
          <w:p>
            <w:pPr>
              <w:pStyle w:val="TableParagraph"/>
              <w:rPr>
                <w:rFonts w:ascii="Times New Roman"/>
                <w:sz w:val="12"/>
              </w:rPr>
            </w:pPr>
          </w:p>
        </w:tc>
        <w:tc>
          <w:tcPr>
            <w:tcW w:w="2841" w:type="dxa"/>
          </w:tcPr>
          <w:p>
            <w:pPr>
              <w:pStyle w:val="TableParagraph"/>
              <w:spacing w:line="153" w:lineRule="exact" w:before="77"/>
              <w:ind w:left="128"/>
              <w:rPr>
                <w:sz w:val="14"/>
              </w:rPr>
            </w:pPr>
            <w:r>
              <w:rPr>
                <w:sz w:val="14"/>
              </w:rPr>
              <w:t>Spese per incremento di attività finanziarie</w:t>
            </w:r>
          </w:p>
        </w:tc>
        <w:tc>
          <w:tcPr>
            <w:tcW w:w="1761" w:type="dxa"/>
          </w:tcPr>
          <w:p>
            <w:pPr>
              <w:pStyle w:val="TableParagraph"/>
              <w:spacing w:line="153" w:lineRule="exact" w:before="77"/>
              <w:ind w:right="110"/>
              <w:jc w:val="right"/>
              <w:rPr>
                <w:sz w:val="14"/>
              </w:rPr>
            </w:pPr>
            <w:r>
              <w:rPr>
                <w:sz w:val="14"/>
              </w:rPr>
              <w:t>0,00</w:t>
            </w:r>
          </w:p>
        </w:tc>
        <w:tc>
          <w:tcPr>
            <w:tcW w:w="2061" w:type="dxa"/>
          </w:tcPr>
          <w:p>
            <w:pPr>
              <w:pStyle w:val="TableParagraph"/>
              <w:spacing w:before="68"/>
              <w:ind w:left="26"/>
              <w:rPr>
                <w:sz w:val="12"/>
              </w:rPr>
            </w:pPr>
            <w:r>
              <w:rPr>
                <w:sz w:val="12"/>
              </w:rPr>
              <w:t>previsione di competenza</w:t>
            </w:r>
          </w:p>
        </w:tc>
        <w:tc>
          <w:tcPr>
            <w:tcW w:w="1701" w:type="dxa"/>
          </w:tcPr>
          <w:p>
            <w:pPr>
              <w:pStyle w:val="TableParagraph"/>
              <w:spacing w:before="57"/>
              <w:ind w:right="72"/>
              <w:jc w:val="right"/>
              <w:rPr>
                <w:sz w:val="14"/>
              </w:rPr>
            </w:pPr>
            <w:r>
              <w:rPr>
                <w:sz w:val="14"/>
              </w:rPr>
              <w:t>0,00</w:t>
            </w:r>
          </w:p>
        </w:tc>
        <w:tc>
          <w:tcPr>
            <w:tcW w:w="1625" w:type="dxa"/>
            <w:gridSpan w:val="2"/>
          </w:tcPr>
          <w:p>
            <w:pPr>
              <w:pStyle w:val="TableParagraph"/>
              <w:spacing w:before="57"/>
              <w:ind w:right="177"/>
              <w:jc w:val="right"/>
              <w:rPr>
                <w:sz w:val="14"/>
              </w:rPr>
            </w:pPr>
            <w:r>
              <w:rPr>
                <w:sz w:val="14"/>
              </w:rPr>
              <w:t>0,00</w:t>
            </w:r>
          </w:p>
        </w:tc>
        <w:tc>
          <w:tcPr>
            <w:tcW w:w="1321" w:type="dxa"/>
            <w:gridSpan w:val="2"/>
          </w:tcPr>
          <w:p>
            <w:pPr>
              <w:pStyle w:val="TableParagraph"/>
              <w:spacing w:before="57"/>
              <w:ind w:right="78"/>
              <w:jc w:val="right"/>
              <w:rPr>
                <w:sz w:val="14"/>
              </w:rPr>
            </w:pPr>
            <w:r>
              <w:rPr>
                <w:sz w:val="14"/>
              </w:rPr>
              <w:t>0,00</w:t>
            </w:r>
          </w:p>
        </w:tc>
        <w:tc>
          <w:tcPr>
            <w:tcW w:w="1482" w:type="dxa"/>
            <w:tcBorders>
              <w:right w:val="single" w:sz="8" w:space="0" w:color="000000"/>
            </w:tcBorders>
          </w:tcPr>
          <w:p>
            <w:pPr>
              <w:pStyle w:val="TableParagraph"/>
              <w:spacing w:before="57"/>
              <w:ind w:right="90"/>
              <w:jc w:val="right"/>
              <w:rPr>
                <w:sz w:val="14"/>
              </w:rPr>
            </w:pPr>
            <w:r>
              <w:rPr>
                <w:sz w:val="14"/>
              </w:rPr>
              <w:t>0,00</w:t>
            </w:r>
          </w:p>
        </w:tc>
      </w:tr>
      <w:tr>
        <w:trPr>
          <w:trHeight w:val="19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già impegnato</w:t>
            </w:r>
          </w:p>
        </w:tc>
        <w:tc>
          <w:tcPr>
            <w:tcW w:w="1701" w:type="dxa"/>
          </w:tcPr>
          <w:p>
            <w:pPr>
              <w:pStyle w:val="TableParagraph"/>
              <w:rPr>
                <w:rFonts w:ascii="Times New Roman"/>
                <w:sz w:val="12"/>
              </w:rPr>
            </w:pPr>
          </w:p>
        </w:tc>
        <w:tc>
          <w:tcPr>
            <w:tcW w:w="1625" w:type="dxa"/>
            <w:gridSpan w:val="2"/>
          </w:tcPr>
          <w:p>
            <w:pPr>
              <w:pStyle w:val="TableParagraph"/>
              <w:spacing w:before="7"/>
              <w:ind w:right="177"/>
              <w:jc w:val="right"/>
              <w:rPr>
                <w:sz w:val="14"/>
              </w:rPr>
            </w:pPr>
            <w:r>
              <w:rPr>
                <w:sz w:val="14"/>
              </w:rPr>
              <w:t>0,00</w:t>
            </w:r>
          </w:p>
        </w:tc>
        <w:tc>
          <w:tcPr>
            <w:tcW w:w="1321" w:type="dxa"/>
            <w:gridSpan w:val="2"/>
          </w:tcPr>
          <w:p>
            <w:pPr>
              <w:pStyle w:val="TableParagraph"/>
              <w:spacing w:before="7"/>
              <w:ind w:right="78"/>
              <w:jc w:val="right"/>
              <w:rPr>
                <w:sz w:val="14"/>
              </w:rPr>
            </w:pPr>
            <w:r>
              <w:rPr>
                <w:sz w:val="14"/>
              </w:rPr>
              <w:t>0,00</w:t>
            </w:r>
          </w:p>
        </w:tc>
        <w:tc>
          <w:tcPr>
            <w:tcW w:w="1482" w:type="dxa"/>
            <w:tcBorders>
              <w:right w:val="single" w:sz="8" w:space="0" w:color="000000"/>
            </w:tcBorders>
          </w:tcPr>
          <w:p>
            <w:pPr>
              <w:pStyle w:val="TableParagraph"/>
              <w:spacing w:before="7"/>
              <w:ind w:right="90"/>
              <w:jc w:val="right"/>
              <w:rPr>
                <w:sz w:val="14"/>
              </w:rPr>
            </w:pPr>
            <w:r>
              <w:rPr>
                <w:sz w:val="14"/>
              </w:rPr>
              <w:t>0,00</w:t>
            </w:r>
          </w:p>
        </w:tc>
      </w:tr>
      <w:tr>
        <w:trPr>
          <w:trHeight w:val="20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i/>
                <w:sz w:val="12"/>
              </w:rPr>
            </w:pPr>
            <w:r>
              <w:rPr>
                <w:i/>
                <w:sz w:val="12"/>
              </w:rPr>
              <w:t>di cui fondo pluriennale vincolato</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spacing w:before="17"/>
              <w:ind w:right="78"/>
              <w:jc w:val="right"/>
              <w:rPr>
                <w:sz w:val="14"/>
              </w:rPr>
            </w:pPr>
            <w:r>
              <w:rPr>
                <w:sz w:val="14"/>
              </w:rPr>
              <w:t>0,00</w:t>
            </w:r>
          </w:p>
        </w:tc>
        <w:tc>
          <w:tcPr>
            <w:tcW w:w="1482" w:type="dxa"/>
            <w:tcBorders>
              <w:right w:val="single" w:sz="8" w:space="0" w:color="000000"/>
            </w:tcBorders>
          </w:tcPr>
          <w:p>
            <w:pPr>
              <w:pStyle w:val="TableParagraph"/>
              <w:spacing w:before="17"/>
              <w:ind w:right="90"/>
              <w:jc w:val="right"/>
              <w:rPr>
                <w:sz w:val="14"/>
              </w:rPr>
            </w:pPr>
            <w:r>
              <w:rPr>
                <w:sz w:val="14"/>
              </w:rPr>
              <w:t>0,00</w:t>
            </w:r>
          </w:p>
        </w:tc>
      </w:tr>
      <w:tr>
        <w:trPr>
          <w:trHeight w:val="24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sz w:val="12"/>
              </w:rPr>
            </w:pPr>
            <w:r>
              <w:rPr>
                <w:sz w:val="12"/>
              </w:rPr>
              <w:t>previsione di cassa</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50" w:hRule="atLeast"/>
        </w:trPr>
        <w:tc>
          <w:tcPr>
            <w:tcW w:w="1778" w:type="dxa"/>
            <w:tcBorders>
              <w:left w:val="single" w:sz="8" w:space="0" w:color="000000"/>
            </w:tcBorders>
          </w:tcPr>
          <w:p>
            <w:pPr>
              <w:pStyle w:val="TableParagraph"/>
              <w:spacing w:line="153" w:lineRule="exact" w:before="77"/>
              <w:ind w:left="538"/>
              <w:rPr>
                <w:b/>
                <w:sz w:val="14"/>
              </w:rPr>
            </w:pPr>
            <w:r>
              <w:rPr>
                <w:b/>
                <w:sz w:val="14"/>
              </w:rPr>
              <w:t>Totale programma</w:t>
            </w:r>
          </w:p>
        </w:tc>
        <w:tc>
          <w:tcPr>
            <w:tcW w:w="583" w:type="dxa"/>
          </w:tcPr>
          <w:p>
            <w:pPr>
              <w:pStyle w:val="TableParagraph"/>
              <w:spacing w:line="153" w:lineRule="exact" w:before="77"/>
              <w:ind w:left="71"/>
              <w:rPr>
                <w:b/>
                <w:i/>
                <w:sz w:val="14"/>
              </w:rPr>
            </w:pPr>
            <w:r>
              <w:rPr>
                <w:b/>
                <w:i/>
                <w:sz w:val="14"/>
              </w:rPr>
              <w:t>02</w:t>
            </w:r>
          </w:p>
        </w:tc>
        <w:tc>
          <w:tcPr>
            <w:tcW w:w="2841" w:type="dxa"/>
          </w:tcPr>
          <w:p>
            <w:pPr>
              <w:pStyle w:val="TableParagraph"/>
              <w:spacing w:line="153" w:lineRule="exact" w:before="77"/>
              <w:ind w:left="128"/>
              <w:rPr>
                <w:b/>
                <w:sz w:val="14"/>
              </w:rPr>
            </w:pPr>
            <w:r>
              <w:rPr>
                <w:b/>
                <w:sz w:val="14"/>
              </w:rPr>
              <w:t>Sistema integrato di sicurezza urbana</w:t>
            </w:r>
          </w:p>
        </w:tc>
        <w:tc>
          <w:tcPr>
            <w:tcW w:w="1761" w:type="dxa"/>
          </w:tcPr>
          <w:p>
            <w:pPr>
              <w:pStyle w:val="TableParagraph"/>
              <w:spacing w:line="153" w:lineRule="exact" w:before="77"/>
              <w:ind w:right="110"/>
              <w:jc w:val="right"/>
              <w:rPr>
                <w:sz w:val="14"/>
              </w:rPr>
            </w:pPr>
            <w:r>
              <w:rPr>
                <w:sz w:val="14"/>
              </w:rPr>
              <w:t>0,00</w:t>
            </w:r>
          </w:p>
        </w:tc>
        <w:tc>
          <w:tcPr>
            <w:tcW w:w="2061" w:type="dxa"/>
          </w:tcPr>
          <w:p>
            <w:pPr>
              <w:pStyle w:val="TableParagraph"/>
              <w:spacing w:before="68"/>
              <w:ind w:left="26"/>
              <w:rPr>
                <w:sz w:val="12"/>
              </w:rPr>
            </w:pPr>
            <w:r>
              <w:rPr>
                <w:sz w:val="12"/>
              </w:rPr>
              <w:t>previsione di competenza</w:t>
            </w:r>
          </w:p>
        </w:tc>
        <w:tc>
          <w:tcPr>
            <w:tcW w:w="1701" w:type="dxa"/>
          </w:tcPr>
          <w:p>
            <w:pPr>
              <w:pStyle w:val="TableParagraph"/>
              <w:spacing w:before="57"/>
              <w:ind w:right="72"/>
              <w:jc w:val="right"/>
              <w:rPr>
                <w:sz w:val="14"/>
              </w:rPr>
            </w:pPr>
            <w:r>
              <w:rPr>
                <w:sz w:val="14"/>
              </w:rPr>
              <w:t>0,00</w:t>
            </w:r>
          </w:p>
        </w:tc>
        <w:tc>
          <w:tcPr>
            <w:tcW w:w="1625" w:type="dxa"/>
            <w:gridSpan w:val="2"/>
          </w:tcPr>
          <w:p>
            <w:pPr>
              <w:pStyle w:val="TableParagraph"/>
              <w:spacing w:before="57"/>
              <w:ind w:right="177"/>
              <w:jc w:val="right"/>
              <w:rPr>
                <w:sz w:val="14"/>
              </w:rPr>
            </w:pPr>
            <w:r>
              <w:rPr>
                <w:sz w:val="14"/>
              </w:rPr>
              <w:t>0,00</w:t>
            </w:r>
          </w:p>
        </w:tc>
        <w:tc>
          <w:tcPr>
            <w:tcW w:w="1321" w:type="dxa"/>
            <w:gridSpan w:val="2"/>
          </w:tcPr>
          <w:p>
            <w:pPr>
              <w:pStyle w:val="TableParagraph"/>
              <w:spacing w:before="57"/>
              <w:ind w:right="78"/>
              <w:jc w:val="right"/>
              <w:rPr>
                <w:sz w:val="14"/>
              </w:rPr>
            </w:pPr>
            <w:r>
              <w:rPr>
                <w:sz w:val="14"/>
              </w:rPr>
              <w:t>0,00</w:t>
            </w:r>
          </w:p>
        </w:tc>
        <w:tc>
          <w:tcPr>
            <w:tcW w:w="1482" w:type="dxa"/>
            <w:tcBorders>
              <w:right w:val="single" w:sz="8" w:space="0" w:color="000000"/>
            </w:tcBorders>
          </w:tcPr>
          <w:p>
            <w:pPr>
              <w:pStyle w:val="TableParagraph"/>
              <w:spacing w:before="57"/>
              <w:ind w:right="90"/>
              <w:jc w:val="right"/>
              <w:rPr>
                <w:sz w:val="14"/>
              </w:rPr>
            </w:pPr>
            <w:r>
              <w:rPr>
                <w:sz w:val="14"/>
              </w:rPr>
              <w:t>0,00</w:t>
            </w:r>
          </w:p>
        </w:tc>
      </w:tr>
      <w:tr>
        <w:trPr>
          <w:trHeight w:val="19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già impegnato</w:t>
            </w:r>
          </w:p>
        </w:tc>
        <w:tc>
          <w:tcPr>
            <w:tcW w:w="1701" w:type="dxa"/>
          </w:tcPr>
          <w:p>
            <w:pPr>
              <w:pStyle w:val="TableParagraph"/>
              <w:rPr>
                <w:rFonts w:ascii="Times New Roman"/>
                <w:sz w:val="12"/>
              </w:rPr>
            </w:pPr>
          </w:p>
        </w:tc>
        <w:tc>
          <w:tcPr>
            <w:tcW w:w="1625" w:type="dxa"/>
            <w:gridSpan w:val="2"/>
          </w:tcPr>
          <w:p>
            <w:pPr>
              <w:pStyle w:val="TableParagraph"/>
              <w:spacing w:before="7"/>
              <w:ind w:right="177"/>
              <w:jc w:val="right"/>
              <w:rPr>
                <w:sz w:val="14"/>
              </w:rPr>
            </w:pPr>
            <w:r>
              <w:rPr>
                <w:sz w:val="14"/>
              </w:rPr>
              <w:t>0,00</w:t>
            </w:r>
          </w:p>
        </w:tc>
        <w:tc>
          <w:tcPr>
            <w:tcW w:w="1321" w:type="dxa"/>
            <w:gridSpan w:val="2"/>
          </w:tcPr>
          <w:p>
            <w:pPr>
              <w:pStyle w:val="TableParagraph"/>
              <w:spacing w:before="7"/>
              <w:ind w:right="78"/>
              <w:jc w:val="right"/>
              <w:rPr>
                <w:sz w:val="14"/>
              </w:rPr>
            </w:pPr>
            <w:r>
              <w:rPr>
                <w:sz w:val="14"/>
              </w:rPr>
              <w:t>0,00</w:t>
            </w:r>
          </w:p>
        </w:tc>
        <w:tc>
          <w:tcPr>
            <w:tcW w:w="1482" w:type="dxa"/>
            <w:tcBorders>
              <w:right w:val="single" w:sz="8" w:space="0" w:color="000000"/>
            </w:tcBorders>
          </w:tcPr>
          <w:p>
            <w:pPr>
              <w:pStyle w:val="TableParagraph"/>
              <w:spacing w:before="7"/>
              <w:ind w:right="90"/>
              <w:jc w:val="right"/>
              <w:rPr>
                <w:sz w:val="14"/>
              </w:rPr>
            </w:pPr>
            <w:r>
              <w:rPr>
                <w:sz w:val="14"/>
              </w:rPr>
              <w:t>0,00</w:t>
            </w:r>
          </w:p>
        </w:tc>
      </w:tr>
      <w:tr>
        <w:trPr>
          <w:trHeight w:val="20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i/>
                <w:sz w:val="12"/>
              </w:rPr>
            </w:pPr>
            <w:r>
              <w:rPr>
                <w:i/>
                <w:sz w:val="12"/>
              </w:rPr>
              <w:t>di cui fondo pluriennale vincolato</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spacing w:before="17"/>
              <w:ind w:right="78"/>
              <w:jc w:val="right"/>
              <w:rPr>
                <w:sz w:val="14"/>
              </w:rPr>
            </w:pPr>
            <w:r>
              <w:rPr>
                <w:sz w:val="14"/>
              </w:rPr>
              <w:t>0,00</w:t>
            </w:r>
          </w:p>
        </w:tc>
        <w:tc>
          <w:tcPr>
            <w:tcW w:w="1482" w:type="dxa"/>
            <w:tcBorders>
              <w:right w:val="single" w:sz="8" w:space="0" w:color="000000"/>
            </w:tcBorders>
          </w:tcPr>
          <w:p>
            <w:pPr>
              <w:pStyle w:val="TableParagraph"/>
              <w:spacing w:before="17"/>
              <w:ind w:right="90"/>
              <w:jc w:val="right"/>
              <w:rPr>
                <w:sz w:val="14"/>
              </w:rPr>
            </w:pPr>
            <w:r>
              <w:rPr>
                <w:sz w:val="14"/>
              </w:rPr>
              <w:t>0,00</w:t>
            </w:r>
          </w:p>
        </w:tc>
      </w:tr>
      <w:tr>
        <w:trPr>
          <w:trHeight w:val="261" w:hRule="atLeast"/>
        </w:trPr>
        <w:tc>
          <w:tcPr>
            <w:tcW w:w="1778" w:type="dxa"/>
            <w:tcBorders>
              <w:left w:val="single" w:sz="8" w:space="0" w:color="000000"/>
              <w:bottom w:val="single" w:sz="8" w:space="0" w:color="000000"/>
            </w:tcBorders>
          </w:tcPr>
          <w:p>
            <w:pPr>
              <w:pStyle w:val="TableParagraph"/>
              <w:rPr>
                <w:rFonts w:ascii="Times New Roman"/>
                <w:sz w:val="12"/>
              </w:rPr>
            </w:pPr>
          </w:p>
        </w:tc>
        <w:tc>
          <w:tcPr>
            <w:tcW w:w="583" w:type="dxa"/>
            <w:tcBorders>
              <w:bottom w:val="single" w:sz="8" w:space="0" w:color="000000"/>
            </w:tcBorders>
          </w:tcPr>
          <w:p>
            <w:pPr>
              <w:pStyle w:val="TableParagraph"/>
              <w:rPr>
                <w:rFonts w:ascii="Times New Roman"/>
                <w:sz w:val="12"/>
              </w:rPr>
            </w:pPr>
          </w:p>
        </w:tc>
        <w:tc>
          <w:tcPr>
            <w:tcW w:w="2841" w:type="dxa"/>
            <w:tcBorders>
              <w:bottom w:val="single" w:sz="8" w:space="0" w:color="000000"/>
            </w:tcBorders>
          </w:tcPr>
          <w:p>
            <w:pPr>
              <w:pStyle w:val="TableParagraph"/>
              <w:rPr>
                <w:rFonts w:ascii="Times New Roman"/>
                <w:sz w:val="12"/>
              </w:rPr>
            </w:pPr>
          </w:p>
        </w:tc>
        <w:tc>
          <w:tcPr>
            <w:tcW w:w="1761" w:type="dxa"/>
            <w:tcBorders>
              <w:bottom w:val="single" w:sz="8" w:space="0" w:color="000000"/>
            </w:tcBorders>
          </w:tcPr>
          <w:p>
            <w:pPr>
              <w:pStyle w:val="TableParagraph"/>
              <w:rPr>
                <w:rFonts w:ascii="Times New Roman"/>
                <w:sz w:val="12"/>
              </w:rPr>
            </w:pPr>
          </w:p>
        </w:tc>
        <w:tc>
          <w:tcPr>
            <w:tcW w:w="2061" w:type="dxa"/>
            <w:tcBorders>
              <w:bottom w:val="single" w:sz="8" w:space="0" w:color="000000"/>
            </w:tcBorders>
          </w:tcPr>
          <w:p>
            <w:pPr>
              <w:pStyle w:val="TableParagraph"/>
              <w:spacing w:before="28"/>
              <w:ind w:left="26"/>
              <w:rPr>
                <w:sz w:val="12"/>
              </w:rPr>
            </w:pPr>
            <w:r>
              <w:rPr>
                <w:sz w:val="12"/>
              </w:rPr>
              <w:t>previsione di cassa</w:t>
            </w:r>
          </w:p>
        </w:tc>
        <w:tc>
          <w:tcPr>
            <w:tcW w:w="1701" w:type="dxa"/>
            <w:tcBorders>
              <w:bottom w:val="single" w:sz="8" w:space="0" w:color="000000"/>
            </w:tcBorders>
          </w:tcPr>
          <w:p>
            <w:pPr>
              <w:pStyle w:val="TableParagraph"/>
              <w:spacing w:before="17"/>
              <w:ind w:right="72"/>
              <w:jc w:val="right"/>
              <w:rPr>
                <w:sz w:val="14"/>
              </w:rPr>
            </w:pPr>
            <w:r>
              <w:rPr>
                <w:sz w:val="14"/>
              </w:rPr>
              <w:t>0,00</w:t>
            </w:r>
          </w:p>
        </w:tc>
        <w:tc>
          <w:tcPr>
            <w:tcW w:w="1625" w:type="dxa"/>
            <w:gridSpan w:val="2"/>
            <w:tcBorders>
              <w:bottom w:val="single" w:sz="8" w:space="0" w:color="000000"/>
            </w:tcBorders>
          </w:tcPr>
          <w:p>
            <w:pPr>
              <w:pStyle w:val="TableParagraph"/>
              <w:spacing w:before="17"/>
              <w:ind w:right="177"/>
              <w:jc w:val="right"/>
              <w:rPr>
                <w:sz w:val="14"/>
              </w:rPr>
            </w:pPr>
            <w:r>
              <w:rPr>
                <w:sz w:val="14"/>
              </w:rPr>
              <w:t>0,00</w:t>
            </w:r>
          </w:p>
        </w:tc>
        <w:tc>
          <w:tcPr>
            <w:tcW w:w="1321" w:type="dxa"/>
            <w:gridSpan w:val="2"/>
            <w:tcBorders>
              <w:bottom w:val="single" w:sz="8" w:space="0" w:color="000000"/>
            </w:tcBorders>
          </w:tcPr>
          <w:p>
            <w:pPr>
              <w:pStyle w:val="TableParagraph"/>
              <w:rPr>
                <w:rFonts w:ascii="Times New Roman"/>
                <w:sz w:val="12"/>
              </w:rPr>
            </w:pPr>
          </w:p>
        </w:tc>
        <w:tc>
          <w:tcPr>
            <w:tcW w:w="1482" w:type="dxa"/>
            <w:tcBorders>
              <w:bottom w:val="single" w:sz="8" w:space="0" w:color="000000"/>
              <w:right w:val="single" w:sz="8" w:space="0" w:color="000000"/>
            </w:tcBorders>
          </w:tcPr>
          <w:p>
            <w:pPr>
              <w:pStyle w:val="TableParagraph"/>
              <w:rPr>
                <w:rFonts w:ascii="Times New Roman"/>
                <w:sz w:val="12"/>
              </w:rPr>
            </w:pPr>
          </w:p>
        </w:tc>
      </w:tr>
      <w:tr>
        <w:trPr>
          <w:trHeight w:val="860" w:hRule="atLeast"/>
        </w:trPr>
        <w:tc>
          <w:tcPr>
            <w:tcW w:w="1778" w:type="dxa"/>
            <w:tcBorders>
              <w:top w:val="single" w:sz="8" w:space="0" w:color="000000"/>
              <w:left w:val="single" w:sz="8" w:space="0" w:color="000000"/>
              <w:bottom w:val="single" w:sz="8" w:space="0" w:color="000000"/>
            </w:tcBorders>
            <w:shd w:val="clear" w:color="auto" w:fill="CCCCCC"/>
          </w:tcPr>
          <w:p>
            <w:pPr>
              <w:pStyle w:val="TableParagraph"/>
              <w:spacing w:before="86"/>
              <w:ind w:left="160"/>
              <w:rPr>
                <w:b/>
                <w:i/>
                <w:sz w:val="14"/>
              </w:rPr>
            </w:pPr>
            <w:r>
              <w:rPr>
                <w:b/>
                <w:i/>
                <w:sz w:val="14"/>
              </w:rPr>
              <w:t>Totale MISSIONE 03</w:t>
            </w:r>
          </w:p>
        </w:tc>
        <w:tc>
          <w:tcPr>
            <w:tcW w:w="583" w:type="dxa"/>
            <w:tcBorders>
              <w:top w:val="single" w:sz="8" w:space="0" w:color="000000"/>
              <w:bottom w:val="single" w:sz="8" w:space="0" w:color="000000"/>
            </w:tcBorders>
            <w:shd w:val="clear" w:color="auto" w:fill="CCCCCC"/>
          </w:tcPr>
          <w:p>
            <w:pPr>
              <w:pStyle w:val="TableParagraph"/>
              <w:rPr>
                <w:rFonts w:ascii="Times New Roman"/>
                <w:sz w:val="12"/>
              </w:rPr>
            </w:pPr>
          </w:p>
        </w:tc>
        <w:tc>
          <w:tcPr>
            <w:tcW w:w="2841" w:type="dxa"/>
            <w:tcBorders>
              <w:top w:val="single" w:sz="8" w:space="0" w:color="000000"/>
              <w:bottom w:val="single" w:sz="8" w:space="0" w:color="000000"/>
            </w:tcBorders>
            <w:shd w:val="clear" w:color="auto" w:fill="CCCCCC"/>
          </w:tcPr>
          <w:p>
            <w:pPr>
              <w:pStyle w:val="TableParagraph"/>
              <w:spacing w:before="86"/>
              <w:ind w:left="128"/>
              <w:rPr>
                <w:b/>
                <w:i/>
                <w:sz w:val="14"/>
              </w:rPr>
            </w:pPr>
            <w:r>
              <w:rPr>
                <w:b/>
                <w:i/>
                <w:sz w:val="14"/>
              </w:rPr>
              <w:t>Ordine pubblico e sicurezza</w:t>
            </w:r>
          </w:p>
        </w:tc>
        <w:tc>
          <w:tcPr>
            <w:tcW w:w="1761" w:type="dxa"/>
            <w:tcBorders>
              <w:top w:val="single" w:sz="8" w:space="0" w:color="000000"/>
              <w:bottom w:val="single" w:sz="8" w:space="0" w:color="000000"/>
            </w:tcBorders>
            <w:shd w:val="clear" w:color="auto" w:fill="CCCCCC"/>
          </w:tcPr>
          <w:p>
            <w:pPr>
              <w:pStyle w:val="TableParagraph"/>
              <w:spacing w:before="86"/>
              <w:ind w:right="110"/>
              <w:jc w:val="right"/>
              <w:rPr>
                <w:b/>
                <w:sz w:val="14"/>
              </w:rPr>
            </w:pPr>
            <w:r>
              <w:rPr>
                <w:b/>
                <w:sz w:val="14"/>
              </w:rPr>
              <w:t>37.204,74</w:t>
            </w:r>
          </w:p>
        </w:tc>
        <w:tc>
          <w:tcPr>
            <w:tcW w:w="2061" w:type="dxa"/>
            <w:tcBorders>
              <w:top w:val="single" w:sz="8" w:space="0" w:color="000000"/>
              <w:bottom w:val="single" w:sz="8" w:space="0" w:color="000000"/>
            </w:tcBorders>
            <w:shd w:val="clear" w:color="auto" w:fill="CCCCCC"/>
          </w:tcPr>
          <w:p>
            <w:pPr>
              <w:pStyle w:val="TableParagraph"/>
              <w:spacing w:before="96"/>
              <w:ind w:left="66"/>
              <w:rPr>
                <w:b/>
                <w:sz w:val="12"/>
              </w:rPr>
            </w:pPr>
            <w:r>
              <w:rPr>
                <w:b/>
                <w:sz w:val="12"/>
              </w:rPr>
              <w:t>previsione di competenza</w:t>
            </w:r>
          </w:p>
          <w:p>
            <w:pPr>
              <w:pStyle w:val="TableParagraph"/>
              <w:spacing w:before="42"/>
              <w:ind w:left="66"/>
              <w:rPr>
                <w:b/>
                <w:i/>
                <w:sz w:val="12"/>
              </w:rPr>
            </w:pPr>
            <w:r>
              <w:rPr>
                <w:b/>
                <w:i/>
                <w:sz w:val="12"/>
              </w:rPr>
              <w:t>di cui già impegnato</w:t>
            </w:r>
          </w:p>
          <w:p>
            <w:pPr>
              <w:pStyle w:val="TableParagraph"/>
              <w:spacing w:before="42"/>
              <w:ind w:left="66"/>
              <w:rPr>
                <w:b/>
                <w:i/>
                <w:sz w:val="12"/>
              </w:rPr>
            </w:pPr>
            <w:r>
              <w:rPr>
                <w:b/>
                <w:i/>
                <w:sz w:val="12"/>
              </w:rPr>
              <w:t>di cui fondo pluriennale vincolato</w:t>
            </w:r>
          </w:p>
          <w:p>
            <w:pPr>
              <w:pStyle w:val="TableParagraph"/>
              <w:spacing w:before="42"/>
              <w:ind w:left="66"/>
              <w:rPr>
                <w:b/>
                <w:sz w:val="12"/>
              </w:rPr>
            </w:pPr>
            <w:r>
              <w:rPr>
                <w:b/>
                <w:sz w:val="12"/>
              </w:rPr>
              <w:t>previsione di cassa</w:t>
            </w:r>
          </w:p>
        </w:tc>
        <w:tc>
          <w:tcPr>
            <w:tcW w:w="1701" w:type="dxa"/>
            <w:tcBorders>
              <w:top w:val="single" w:sz="8" w:space="0" w:color="000000"/>
              <w:bottom w:val="single" w:sz="8" w:space="0" w:color="000000"/>
            </w:tcBorders>
            <w:shd w:val="clear" w:color="auto" w:fill="CCCCCC"/>
          </w:tcPr>
          <w:p>
            <w:pPr>
              <w:pStyle w:val="TableParagraph"/>
              <w:spacing w:before="86"/>
              <w:ind w:right="112"/>
              <w:jc w:val="right"/>
              <w:rPr>
                <w:b/>
                <w:sz w:val="14"/>
              </w:rPr>
            </w:pPr>
            <w:r>
              <w:rPr>
                <w:b/>
                <w:sz w:val="14"/>
              </w:rPr>
              <w:t>252.618,04</w:t>
            </w:r>
          </w:p>
          <w:p>
            <w:pPr>
              <w:pStyle w:val="TableParagraph"/>
              <w:spacing w:before="3"/>
              <w:rPr>
                <w:rFonts w:ascii="Times New Roman"/>
                <w:sz w:val="17"/>
              </w:rPr>
            </w:pPr>
          </w:p>
          <w:p>
            <w:pPr>
              <w:pStyle w:val="TableParagraph"/>
              <w:ind w:right="112"/>
              <w:jc w:val="right"/>
              <w:rPr>
                <w:b/>
                <w:sz w:val="14"/>
              </w:rPr>
            </w:pPr>
            <w:r>
              <w:rPr>
                <w:b/>
                <w:sz w:val="14"/>
              </w:rPr>
              <w:t>0,00</w:t>
            </w:r>
          </w:p>
          <w:p>
            <w:pPr>
              <w:pStyle w:val="TableParagraph"/>
              <w:spacing w:before="19"/>
              <w:ind w:right="112"/>
              <w:jc w:val="right"/>
              <w:rPr>
                <w:b/>
                <w:sz w:val="14"/>
              </w:rPr>
            </w:pPr>
            <w:r>
              <w:rPr>
                <w:b/>
                <w:sz w:val="14"/>
              </w:rPr>
              <w:t>267.542,01</w:t>
            </w:r>
          </w:p>
        </w:tc>
        <w:tc>
          <w:tcPr>
            <w:tcW w:w="1625" w:type="dxa"/>
            <w:gridSpan w:val="2"/>
            <w:tcBorders>
              <w:top w:val="single" w:sz="8" w:space="0" w:color="000000"/>
              <w:bottom w:val="single" w:sz="8" w:space="0" w:color="000000"/>
            </w:tcBorders>
            <w:shd w:val="clear" w:color="auto" w:fill="CCCCCC"/>
          </w:tcPr>
          <w:p>
            <w:pPr>
              <w:pStyle w:val="TableParagraph"/>
              <w:spacing w:before="86"/>
              <w:ind w:right="177"/>
              <w:jc w:val="right"/>
              <w:rPr>
                <w:b/>
                <w:sz w:val="14"/>
              </w:rPr>
            </w:pPr>
            <w:r>
              <w:rPr>
                <w:b/>
                <w:sz w:val="14"/>
              </w:rPr>
              <w:t>235.000,00</w:t>
            </w:r>
          </w:p>
          <w:p>
            <w:pPr>
              <w:pStyle w:val="TableParagraph"/>
              <w:spacing w:before="19"/>
              <w:ind w:right="177"/>
              <w:jc w:val="right"/>
              <w:rPr>
                <w:b/>
                <w:sz w:val="14"/>
              </w:rPr>
            </w:pPr>
            <w:r>
              <w:rPr>
                <w:b/>
                <w:sz w:val="14"/>
              </w:rPr>
              <w:t>0,00</w:t>
            </w:r>
          </w:p>
          <w:p>
            <w:pPr>
              <w:pStyle w:val="TableParagraph"/>
              <w:spacing w:before="19"/>
              <w:ind w:right="177"/>
              <w:jc w:val="right"/>
              <w:rPr>
                <w:b/>
                <w:sz w:val="14"/>
              </w:rPr>
            </w:pPr>
            <w:r>
              <w:rPr>
                <w:b/>
                <w:sz w:val="14"/>
              </w:rPr>
              <w:t>0,00</w:t>
            </w:r>
          </w:p>
          <w:p>
            <w:pPr>
              <w:pStyle w:val="TableParagraph"/>
              <w:spacing w:before="19"/>
              <w:ind w:right="177"/>
              <w:jc w:val="right"/>
              <w:rPr>
                <w:b/>
                <w:sz w:val="14"/>
              </w:rPr>
            </w:pPr>
            <w:r>
              <w:rPr>
                <w:b/>
                <w:sz w:val="14"/>
              </w:rPr>
              <w:t>272.204,74</w:t>
            </w:r>
          </w:p>
        </w:tc>
        <w:tc>
          <w:tcPr>
            <w:tcW w:w="1321" w:type="dxa"/>
            <w:gridSpan w:val="2"/>
            <w:tcBorders>
              <w:top w:val="single" w:sz="8" w:space="0" w:color="000000"/>
              <w:bottom w:val="single" w:sz="8" w:space="0" w:color="000000"/>
            </w:tcBorders>
            <w:shd w:val="clear" w:color="auto" w:fill="CCCCCC"/>
          </w:tcPr>
          <w:p>
            <w:pPr>
              <w:pStyle w:val="TableParagraph"/>
              <w:spacing w:before="86"/>
              <w:ind w:right="78"/>
              <w:jc w:val="right"/>
              <w:rPr>
                <w:b/>
                <w:sz w:val="14"/>
              </w:rPr>
            </w:pPr>
            <w:r>
              <w:rPr>
                <w:b/>
                <w:sz w:val="14"/>
              </w:rPr>
              <w:t>235.000,00</w:t>
            </w:r>
          </w:p>
          <w:p>
            <w:pPr>
              <w:pStyle w:val="TableParagraph"/>
              <w:spacing w:before="19"/>
              <w:ind w:right="78"/>
              <w:jc w:val="right"/>
              <w:rPr>
                <w:b/>
                <w:sz w:val="14"/>
              </w:rPr>
            </w:pPr>
            <w:r>
              <w:rPr>
                <w:b/>
                <w:sz w:val="14"/>
              </w:rPr>
              <w:t>0,00</w:t>
            </w:r>
          </w:p>
          <w:p>
            <w:pPr>
              <w:pStyle w:val="TableParagraph"/>
              <w:spacing w:before="19"/>
              <w:ind w:right="78"/>
              <w:jc w:val="right"/>
              <w:rPr>
                <w:b/>
                <w:sz w:val="14"/>
              </w:rPr>
            </w:pPr>
            <w:r>
              <w:rPr>
                <w:b/>
                <w:sz w:val="14"/>
              </w:rPr>
              <w:t>0,00</w:t>
            </w:r>
          </w:p>
        </w:tc>
        <w:tc>
          <w:tcPr>
            <w:tcW w:w="1482" w:type="dxa"/>
            <w:tcBorders>
              <w:top w:val="single" w:sz="8" w:space="0" w:color="000000"/>
              <w:bottom w:val="single" w:sz="8" w:space="0" w:color="000000"/>
              <w:right w:val="single" w:sz="8" w:space="0" w:color="000000"/>
            </w:tcBorders>
            <w:shd w:val="clear" w:color="auto" w:fill="CCCCCC"/>
          </w:tcPr>
          <w:p>
            <w:pPr>
              <w:pStyle w:val="TableParagraph"/>
              <w:spacing w:before="86"/>
              <w:ind w:right="90"/>
              <w:jc w:val="right"/>
              <w:rPr>
                <w:b/>
                <w:sz w:val="14"/>
              </w:rPr>
            </w:pPr>
            <w:r>
              <w:rPr>
                <w:b/>
                <w:sz w:val="14"/>
              </w:rPr>
              <w:t>235.000,00</w:t>
            </w:r>
          </w:p>
          <w:p>
            <w:pPr>
              <w:pStyle w:val="TableParagraph"/>
              <w:spacing w:before="19"/>
              <w:ind w:right="90"/>
              <w:jc w:val="right"/>
              <w:rPr>
                <w:b/>
                <w:sz w:val="14"/>
              </w:rPr>
            </w:pPr>
            <w:r>
              <w:rPr>
                <w:b/>
                <w:sz w:val="14"/>
              </w:rPr>
              <w:t>0,00</w:t>
            </w:r>
          </w:p>
          <w:p>
            <w:pPr>
              <w:pStyle w:val="TableParagraph"/>
              <w:spacing w:before="19"/>
              <w:ind w:right="90"/>
              <w:jc w:val="right"/>
              <w:rPr>
                <w:b/>
                <w:sz w:val="14"/>
              </w:rPr>
            </w:pPr>
            <w:r>
              <w:rPr>
                <w:b/>
                <w:sz w:val="14"/>
              </w:rPr>
              <w:t>0,00</w:t>
            </w:r>
          </w:p>
        </w:tc>
      </w:tr>
      <w:tr>
        <w:trPr>
          <w:trHeight w:val="200" w:hRule="atLeast"/>
        </w:trPr>
        <w:tc>
          <w:tcPr>
            <w:tcW w:w="15153" w:type="dxa"/>
            <w:gridSpan w:val="11"/>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r>
      <w:tr>
        <w:trPr>
          <w:trHeight w:val="380" w:hRule="atLeast"/>
        </w:trPr>
        <w:tc>
          <w:tcPr>
            <w:tcW w:w="1778" w:type="dxa"/>
            <w:tcBorders>
              <w:top w:val="single" w:sz="8" w:space="0" w:color="000000"/>
              <w:left w:val="single" w:sz="8" w:space="0" w:color="000000"/>
              <w:bottom w:val="single" w:sz="8" w:space="0" w:color="000000"/>
            </w:tcBorders>
          </w:tcPr>
          <w:p>
            <w:pPr>
              <w:pStyle w:val="TableParagraph"/>
              <w:spacing w:before="96"/>
              <w:ind w:left="627"/>
              <w:rPr>
                <w:b/>
                <w:i/>
                <w:sz w:val="14"/>
              </w:rPr>
            </w:pPr>
            <w:r>
              <w:rPr>
                <w:b/>
                <w:i/>
                <w:sz w:val="14"/>
              </w:rPr>
              <w:t>MISSIONE</w:t>
            </w:r>
          </w:p>
        </w:tc>
        <w:tc>
          <w:tcPr>
            <w:tcW w:w="583" w:type="dxa"/>
            <w:tcBorders>
              <w:top w:val="single" w:sz="8" w:space="0" w:color="000000"/>
              <w:bottom w:val="single" w:sz="8" w:space="0" w:color="000000"/>
            </w:tcBorders>
          </w:tcPr>
          <w:p>
            <w:pPr>
              <w:pStyle w:val="TableParagraph"/>
              <w:spacing w:before="96"/>
              <w:ind w:left="11"/>
              <w:rPr>
                <w:b/>
                <w:i/>
                <w:sz w:val="14"/>
              </w:rPr>
            </w:pPr>
            <w:r>
              <w:rPr>
                <w:b/>
                <w:i/>
                <w:sz w:val="14"/>
              </w:rPr>
              <w:t>04</w:t>
            </w:r>
          </w:p>
        </w:tc>
        <w:tc>
          <w:tcPr>
            <w:tcW w:w="2841" w:type="dxa"/>
            <w:tcBorders>
              <w:top w:val="single" w:sz="8" w:space="0" w:color="000000"/>
              <w:bottom w:val="single" w:sz="8" w:space="0" w:color="000000"/>
            </w:tcBorders>
          </w:tcPr>
          <w:p>
            <w:pPr>
              <w:pStyle w:val="TableParagraph"/>
              <w:spacing w:before="96"/>
              <w:ind w:left="128"/>
              <w:rPr>
                <w:b/>
                <w:i/>
                <w:sz w:val="14"/>
              </w:rPr>
            </w:pPr>
            <w:r>
              <w:rPr>
                <w:b/>
                <w:i/>
                <w:sz w:val="14"/>
              </w:rPr>
              <w:t>Istruzione e diritto allo studio</w:t>
            </w:r>
          </w:p>
        </w:tc>
        <w:tc>
          <w:tcPr>
            <w:tcW w:w="1761" w:type="dxa"/>
            <w:tcBorders>
              <w:top w:val="single" w:sz="8" w:space="0" w:color="000000"/>
              <w:bottom w:val="single" w:sz="8" w:space="0" w:color="000000"/>
            </w:tcBorders>
          </w:tcPr>
          <w:p>
            <w:pPr>
              <w:pStyle w:val="TableParagraph"/>
              <w:rPr>
                <w:rFonts w:ascii="Times New Roman"/>
                <w:sz w:val="12"/>
              </w:rPr>
            </w:pPr>
          </w:p>
        </w:tc>
        <w:tc>
          <w:tcPr>
            <w:tcW w:w="2061" w:type="dxa"/>
            <w:tcBorders>
              <w:top w:val="single" w:sz="8" w:space="0" w:color="000000"/>
              <w:bottom w:val="single" w:sz="8" w:space="0" w:color="000000"/>
            </w:tcBorders>
          </w:tcPr>
          <w:p>
            <w:pPr>
              <w:pStyle w:val="TableParagraph"/>
              <w:rPr>
                <w:rFonts w:ascii="Times New Roman"/>
                <w:sz w:val="12"/>
              </w:rPr>
            </w:pPr>
          </w:p>
        </w:tc>
        <w:tc>
          <w:tcPr>
            <w:tcW w:w="1701" w:type="dxa"/>
            <w:tcBorders>
              <w:top w:val="single" w:sz="8" w:space="0" w:color="000000"/>
              <w:bottom w:val="single" w:sz="8" w:space="0" w:color="000000"/>
            </w:tcBorders>
          </w:tcPr>
          <w:p>
            <w:pPr>
              <w:pStyle w:val="TableParagraph"/>
              <w:rPr>
                <w:rFonts w:ascii="Times New Roman"/>
                <w:sz w:val="12"/>
              </w:rPr>
            </w:pPr>
          </w:p>
        </w:tc>
        <w:tc>
          <w:tcPr>
            <w:tcW w:w="1625" w:type="dxa"/>
            <w:gridSpan w:val="2"/>
            <w:tcBorders>
              <w:top w:val="single" w:sz="8" w:space="0" w:color="000000"/>
              <w:bottom w:val="single" w:sz="8" w:space="0" w:color="000000"/>
            </w:tcBorders>
          </w:tcPr>
          <w:p>
            <w:pPr>
              <w:pStyle w:val="TableParagraph"/>
              <w:rPr>
                <w:rFonts w:ascii="Times New Roman"/>
                <w:sz w:val="12"/>
              </w:rPr>
            </w:pPr>
          </w:p>
        </w:tc>
        <w:tc>
          <w:tcPr>
            <w:tcW w:w="1321" w:type="dxa"/>
            <w:gridSpan w:val="2"/>
            <w:tcBorders>
              <w:top w:val="single" w:sz="8" w:space="0" w:color="000000"/>
              <w:bottom w:val="single" w:sz="8" w:space="0" w:color="000000"/>
            </w:tcBorders>
          </w:tcPr>
          <w:p>
            <w:pPr>
              <w:pStyle w:val="TableParagraph"/>
              <w:rPr>
                <w:rFonts w:ascii="Times New Roman"/>
                <w:sz w:val="12"/>
              </w:rPr>
            </w:pPr>
          </w:p>
        </w:tc>
        <w:tc>
          <w:tcPr>
            <w:tcW w:w="1482" w:type="dxa"/>
            <w:tcBorders>
              <w:top w:val="single" w:sz="8" w:space="0" w:color="000000"/>
              <w:bottom w:val="single" w:sz="8" w:space="0" w:color="000000"/>
              <w:right w:val="single" w:sz="8" w:space="0" w:color="000000"/>
            </w:tcBorders>
          </w:tcPr>
          <w:p>
            <w:pPr>
              <w:pStyle w:val="TableParagraph"/>
              <w:rPr>
                <w:rFonts w:ascii="Times New Roman"/>
                <w:sz w:val="12"/>
              </w:rPr>
            </w:pPr>
          </w:p>
        </w:tc>
      </w:tr>
      <w:tr>
        <w:trPr>
          <w:trHeight w:val="348" w:hRule="atLeast"/>
        </w:trPr>
        <w:tc>
          <w:tcPr>
            <w:tcW w:w="1778" w:type="dxa"/>
            <w:vMerge w:val="restart"/>
            <w:tcBorders>
              <w:top w:val="single" w:sz="8" w:space="0" w:color="000000"/>
              <w:left w:val="single" w:sz="8" w:space="0" w:color="000000"/>
            </w:tcBorders>
          </w:tcPr>
          <w:p>
            <w:pPr>
              <w:pStyle w:val="TableParagraph"/>
              <w:spacing w:before="6"/>
              <w:rPr>
                <w:rFonts w:ascii="Times New Roman"/>
                <w:sz w:val="13"/>
              </w:rPr>
            </w:pPr>
          </w:p>
          <w:p>
            <w:pPr>
              <w:pStyle w:val="TableParagraph"/>
              <w:tabs>
                <w:tab w:pos="735" w:val="left" w:leader="none"/>
              </w:tabs>
              <w:ind w:left="40"/>
              <w:rPr>
                <w:b/>
                <w:sz w:val="14"/>
              </w:rPr>
            </w:pPr>
            <w:r>
              <w:rPr>
                <w:b/>
                <w:i/>
                <w:sz w:val="14"/>
              </w:rPr>
              <w:t>0401</w:t>
              <w:tab/>
            </w:r>
            <w:r>
              <w:rPr>
                <w:b/>
                <w:sz w:val="14"/>
              </w:rPr>
              <w:t>PROGRAMMA</w:t>
            </w:r>
          </w:p>
          <w:p>
            <w:pPr>
              <w:pStyle w:val="TableParagraph"/>
              <w:spacing w:before="79"/>
              <w:ind w:left="980"/>
              <w:rPr>
                <w:sz w:val="14"/>
              </w:rPr>
            </w:pPr>
            <w:r>
              <w:rPr>
                <w:sz w:val="14"/>
              </w:rPr>
              <w:t>Titolo 1</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980"/>
              <w:rPr>
                <w:sz w:val="14"/>
              </w:rPr>
            </w:pPr>
            <w:r>
              <w:rPr>
                <w:sz w:val="14"/>
              </w:rPr>
              <w:t>Titolo 2</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980"/>
              <w:rPr>
                <w:sz w:val="14"/>
              </w:rPr>
            </w:pPr>
            <w:r>
              <w:rPr>
                <w:sz w:val="14"/>
              </w:rPr>
              <w:t>Titolo 3</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538"/>
              <w:rPr>
                <w:b/>
                <w:sz w:val="14"/>
              </w:rPr>
            </w:pPr>
            <w:r>
              <w:rPr>
                <w:b/>
                <w:sz w:val="14"/>
              </w:rPr>
              <w:t>Totale programma</w:t>
            </w:r>
          </w:p>
        </w:tc>
        <w:tc>
          <w:tcPr>
            <w:tcW w:w="583" w:type="dxa"/>
            <w:tcBorders>
              <w:top w:val="single" w:sz="8" w:space="0" w:color="000000"/>
            </w:tcBorders>
          </w:tcPr>
          <w:p>
            <w:pPr>
              <w:pStyle w:val="TableParagraph"/>
              <w:spacing w:before="6"/>
              <w:rPr>
                <w:rFonts w:ascii="Times New Roman"/>
                <w:sz w:val="13"/>
              </w:rPr>
            </w:pPr>
          </w:p>
          <w:p>
            <w:pPr>
              <w:pStyle w:val="TableParagraph"/>
              <w:ind w:left="71"/>
              <w:rPr>
                <w:b/>
                <w:i/>
                <w:sz w:val="14"/>
              </w:rPr>
            </w:pPr>
            <w:r>
              <w:rPr>
                <w:b/>
                <w:i/>
                <w:sz w:val="14"/>
              </w:rPr>
              <w:t>01</w:t>
            </w:r>
          </w:p>
        </w:tc>
        <w:tc>
          <w:tcPr>
            <w:tcW w:w="2841" w:type="dxa"/>
            <w:tcBorders>
              <w:top w:val="single" w:sz="8" w:space="0" w:color="000000"/>
            </w:tcBorders>
          </w:tcPr>
          <w:p>
            <w:pPr>
              <w:pStyle w:val="TableParagraph"/>
              <w:spacing w:before="6"/>
              <w:rPr>
                <w:rFonts w:ascii="Times New Roman"/>
                <w:sz w:val="13"/>
              </w:rPr>
            </w:pPr>
          </w:p>
          <w:p>
            <w:pPr>
              <w:pStyle w:val="TableParagraph"/>
              <w:ind w:left="128"/>
              <w:rPr>
                <w:b/>
                <w:sz w:val="14"/>
              </w:rPr>
            </w:pPr>
            <w:r>
              <w:rPr>
                <w:b/>
                <w:sz w:val="14"/>
              </w:rPr>
              <w:t>Istruzione prescolastica</w:t>
            </w:r>
          </w:p>
        </w:tc>
        <w:tc>
          <w:tcPr>
            <w:tcW w:w="1761" w:type="dxa"/>
            <w:tcBorders>
              <w:top w:val="single" w:sz="8" w:space="0" w:color="000000"/>
            </w:tcBorders>
          </w:tcPr>
          <w:p>
            <w:pPr>
              <w:pStyle w:val="TableParagraph"/>
              <w:rPr>
                <w:rFonts w:ascii="Times New Roman"/>
                <w:sz w:val="12"/>
              </w:rPr>
            </w:pPr>
          </w:p>
        </w:tc>
        <w:tc>
          <w:tcPr>
            <w:tcW w:w="2061" w:type="dxa"/>
            <w:tcBorders>
              <w:top w:val="single" w:sz="8" w:space="0" w:color="000000"/>
            </w:tcBorders>
          </w:tcPr>
          <w:p>
            <w:pPr>
              <w:pStyle w:val="TableParagraph"/>
              <w:rPr>
                <w:rFonts w:ascii="Times New Roman"/>
                <w:sz w:val="12"/>
              </w:rPr>
            </w:pPr>
          </w:p>
        </w:tc>
        <w:tc>
          <w:tcPr>
            <w:tcW w:w="1701" w:type="dxa"/>
            <w:tcBorders>
              <w:top w:val="single" w:sz="8" w:space="0" w:color="000000"/>
            </w:tcBorders>
          </w:tcPr>
          <w:p>
            <w:pPr>
              <w:pStyle w:val="TableParagraph"/>
              <w:rPr>
                <w:rFonts w:ascii="Times New Roman"/>
                <w:sz w:val="12"/>
              </w:rPr>
            </w:pPr>
          </w:p>
        </w:tc>
        <w:tc>
          <w:tcPr>
            <w:tcW w:w="1625" w:type="dxa"/>
            <w:gridSpan w:val="2"/>
            <w:tcBorders>
              <w:top w:val="single" w:sz="8" w:space="0" w:color="000000"/>
            </w:tcBorders>
          </w:tcPr>
          <w:p>
            <w:pPr>
              <w:pStyle w:val="TableParagraph"/>
              <w:rPr>
                <w:rFonts w:ascii="Times New Roman"/>
                <w:sz w:val="12"/>
              </w:rPr>
            </w:pPr>
          </w:p>
        </w:tc>
        <w:tc>
          <w:tcPr>
            <w:tcW w:w="1321" w:type="dxa"/>
            <w:gridSpan w:val="2"/>
            <w:tcBorders>
              <w:top w:val="single" w:sz="8" w:space="0" w:color="000000"/>
            </w:tcBorders>
          </w:tcPr>
          <w:p>
            <w:pPr>
              <w:pStyle w:val="TableParagraph"/>
              <w:rPr>
                <w:rFonts w:ascii="Times New Roman"/>
                <w:sz w:val="12"/>
              </w:rPr>
            </w:pPr>
          </w:p>
        </w:tc>
        <w:tc>
          <w:tcPr>
            <w:tcW w:w="1482" w:type="dxa"/>
            <w:tcBorders>
              <w:top w:val="single" w:sz="8" w:space="0" w:color="000000"/>
              <w:right w:val="single" w:sz="8" w:space="0" w:color="000000"/>
            </w:tcBorders>
          </w:tcPr>
          <w:p>
            <w:pPr>
              <w:pStyle w:val="TableParagraph"/>
              <w:rPr>
                <w:rFonts w:ascii="Times New Roman"/>
                <w:sz w:val="12"/>
              </w:rPr>
            </w:pPr>
          </w:p>
        </w:tc>
      </w:tr>
      <w:tr>
        <w:trPr>
          <w:trHeight w:val="22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spacing w:line="153" w:lineRule="exact" w:before="47"/>
              <w:ind w:left="128"/>
              <w:rPr>
                <w:sz w:val="14"/>
              </w:rPr>
            </w:pPr>
            <w:r>
              <w:rPr>
                <w:sz w:val="14"/>
              </w:rPr>
              <w:t>Spese correnti</w:t>
            </w:r>
          </w:p>
        </w:tc>
        <w:tc>
          <w:tcPr>
            <w:tcW w:w="1761" w:type="dxa"/>
          </w:tcPr>
          <w:p>
            <w:pPr>
              <w:pStyle w:val="TableParagraph"/>
              <w:spacing w:line="153" w:lineRule="exact" w:before="47"/>
              <w:ind w:right="110"/>
              <w:jc w:val="right"/>
              <w:rPr>
                <w:sz w:val="14"/>
              </w:rPr>
            </w:pPr>
            <w:r>
              <w:rPr>
                <w:sz w:val="14"/>
              </w:rPr>
              <w:t>21.162,95</w:t>
            </w:r>
          </w:p>
        </w:tc>
        <w:tc>
          <w:tcPr>
            <w:tcW w:w="2061" w:type="dxa"/>
          </w:tcPr>
          <w:p>
            <w:pPr>
              <w:pStyle w:val="TableParagraph"/>
              <w:spacing w:before="38"/>
              <w:ind w:left="26"/>
              <w:rPr>
                <w:sz w:val="12"/>
              </w:rPr>
            </w:pPr>
            <w:r>
              <w:rPr>
                <w:sz w:val="12"/>
              </w:rPr>
              <w:t>previsione di competenza</w:t>
            </w:r>
          </w:p>
        </w:tc>
        <w:tc>
          <w:tcPr>
            <w:tcW w:w="1701" w:type="dxa"/>
          </w:tcPr>
          <w:p>
            <w:pPr>
              <w:pStyle w:val="TableParagraph"/>
              <w:spacing w:before="27"/>
              <w:ind w:right="72"/>
              <w:jc w:val="right"/>
              <w:rPr>
                <w:sz w:val="14"/>
              </w:rPr>
            </w:pPr>
            <w:r>
              <w:rPr>
                <w:sz w:val="14"/>
              </w:rPr>
              <w:t>47.400,00</w:t>
            </w:r>
          </w:p>
        </w:tc>
        <w:tc>
          <w:tcPr>
            <w:tcW w:w="1625" w:type="dxa"/>
            <w:gridSpan w:val="2"/>
          </w:tcPr>
          <w:p>
            <w:pPr>
              <w:pStyle w:val="TableParagraph"/>
              <w:spacing w:before="27"/>
              <w:ind w:left="822"/>
              <w:rPr>
                <w:sz w:val="14"/>
              </w:rPr>
            </w:pPr>
            <w:r>
              <w:rPr>
                <w:sz w:val="14"/>
              </w:rPr>
              <w:t>42.100,00</w:t>
            </w:r>
          </w:p>
        </w:tc>
        <w:tc>
          <w:tcPr>
            <w:tcW w:w="1321" w:type="dxa"/>
            <w:gridSpan w:val="2"/>
          </w:tcPr>
          <w:p>
            <w:pPr>
              <w:pStyle w:val="TableParagraph"/>
              <w:spacing w:before="27"/>
              <w:ind w:left="617"/>
              <w:rPr>
                <w:sz w:val="14"/>
              </w:rPr>
            </w:pPr>
            <w:r>
              <w:rPr>
                <w:sz w:val="14"/>
              </w:rPr>
              <w:t>42.100,00</w:t>
            </w:r>
          </w:p>
        </w:tc>
        <w:tc>
          <w:tcPr>
            <w:tcW w:w="1482" w:type="dxa"/>
            <w:tcBorders>
              <w:right w:val="single" w:sz="8" w:space="0" w:color="000000"/>
            </w:tcBorders>
          </w:tcPr>
          <w:p>
            <w:pPr>
              <w:pStyle w:val="TableParagraph"/>
              <w:spacing w:before="27"/>
              <w:ind w:right="90"/>
              <w:jc w:val="right"/>
              <w:rPr>
                <w:sz w:val="14"/>
              </w:rPr>
            </w:pPr>
            <w:r>
              <w:rPr>
                <w:sz w:val="14"/>
              </w:rPr>
              <w:t>42.100,00</w:t>
            </w:r>
          </w:p>
        </w:tc>
      </w:tr>
      <w:tr>
        <w:trPr>
          <w:trHeight w:val="19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già impegnato</w:t>
            </w:r>
          </w:p>
        </w:tc>
        <w:tc>
          <w:tcPr>
            <w:tcW w:w="1701" w:type="dxa"/>
          </w:tcPr>
          <w:p>
            <w:pPr>
              <w:pStyle w:val="TableParagraph"/>
              <w:rPr>
                <w:rFonts w:ascii="Times New Roman"/>
                <w:sz w:val="12"/>
              </w:rPr>
            </w:pPr>
          </w:p>
        </w:tc>
        <w:tc>
          <w:tcPr>
            <w:tcW w:w="1625" w:type="dxa"/>
            <w:gridSpan w:val="2"/>
          </w:tcPr>
          <w:p>
            <w:pPr>
              <w:pStyle w:val="TableParagraph"/>
              <w:spacing w:before="7"/>
              <w:ind w:left="900"/>
              <w:rPr>
                <w:sz w:val="14"/>
              </w:rPr>
            </w:pPr>
            <w:r>
              <w:rPr>
                <w:sz w:val="14"/>
              </w:rPr>
              <w:t>1.497,80</w:t>
            </w:r>
          </w:p>
        </w:tc>
        <w:tc>
          <w:tcPr>
            <w:tcW w:w="1321" w:type="dxa"/>
            <w:gridSpan w:val="2"/>
          </w:tcPr>
          <w:p>
            <w:pPr>
              <w:pStyle w:val="TableParagraph"/>
              <w:spacing w:before="7"/>
              <w:ind w:left="811"/>
              <w:rPr>
                <w:sz w:val="14"/>
              </w:rPr>
            </w:pPr>
            <w:r>
              <w:rPr>
                <w:sz w:val="14"/>
              </w:rPr>
              <w:t>900,00</w:t>
            </w:r>
          </w:p>
        </w:tc>
        <w:tc>
          <w:tcPr>
            <w:tcW w:w="1482" w:type="dxa"/>
            <w:tcBorders>
              <w:right w:val="single" w:sz="8" w:space="0" w:color="000000"/>
            </w:tcBorders>
          </w:tcPr>
          <w:p>
            <w:pPr>
              <w:pStyle w:val="TableParagraph"/>
              <w:spacing w:before="7"/>
              <w:ind w:right="90"/>
              <w:jc w:val="right"/>
              <w:rPr>
                <w:sz w:val="14"/>
              </w:rPr>
            </w:pPr>
            <w:r>
              <w:rPr>
                <w:sz w:val="14"/>
              </w:rPr>
              <w:t>0,00</w:t>
            </w:r>
          </w:p>
        </w:tc>
      </w:tr>
      <w:tr>
        <w:trPr>
          <w:trHeight w:val="20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i/>
                <w:sz w:val="12"/>
              </w:rPr>
            </w:pPr>
            <w:r>
              <w:rPr>
                <w:i/>
                <w:sz w:val="12"/>
              </w:rPr>
              <w:t>di cui fondo pluriennale vincolato</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spacing w:before="17"/>
              <w:ind w:right="78"/>
              <w:jc w:val="right"/>
              <w:rPr>
                <w:sz w:val="14"/>
              </w:rPr>
            </w:pPr>
            <w:r>
              <w:rPr>
                <w:sz w:val="14"/>
              </w:rPr>
              <w:t>0,00</w:t>
            </w:r>
          </w:p>
        </w:tc>
        <w:tc>
          <w:tcPr>
            <w:tcW w:w="1482" w:type="dxa"/>
            <w:tcBorders>
              <w:right w:val="single" w:sz="8" w:space="0" w:color="000000"/>
            </w:tcBorders>
          </w:tcPr>
          <w:p>
            <w:pPr>
              <w:pStyle w:val="TableParagraph"/>
              <w:spacing w:before="17"/>
              <w:ind w:right="90"/>
              <w:jc w:val="right"/>
              <w:rPr>
                <w:sz w:val="14"/>
              </w:rPr>
            </w:pPr>
            <w:r>
              <w:rPr>
                <w:sz w:val="14"/>
              </w:rPr>
              <w:t>0,00</w:t>
            </w:r>
          </w:p>
        </w:tc>
      </w:tr>
      <w:tr>
        <w:trPr>
          <w:trHeight w:val="24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sz w:val="12"/>
              </w:rPr>
            </w:pPr>
            <w:r>
              <w:rPr>
                <w:sz w:val="12"/>
              </w:rPr>
              <w:t>previsione di cassa</w:t>
            </w:r>
          </w:p>
        </w:tc>
        <w:tc>
          <w:tcPr>
            <w:tcW w:w="1701" w:type="dxa"/>
          </w:tcPr>
          <w:p>
            <w:pPr>
              <w:pStyle w:val="TableParagraph"/>
              <w:spacing w:before="17"/>
              <w:ind w:right="72"/>
              <w:jc w:val="right"/>
              <w:rPr>
                <w:sz w:val="14"/>
              </w:rPr>
            </w:pPr>
            <w:r>
              <w:rPr>
                <w:sz w:val="14"/>
              </w:rPr>
              <w:t>65.140,08</w:t>
            </w:r>
          </w:p>
        </w:tc>
        <w:tc>
          <w:tcPr>
            <w:tcW w:w="1625" w:type="dxa"/>
            <w:gridSpan w:val="2"/>
          </w:tcPr>
          <w:p>
            <w:pPr>
              <w:pStyle w:val="TableParagraph"/>
              <w:spacing w:before="17"/>
              <w:ind w:left="822"/>
              <w:rPr>
                <w:sz w:val="14"/>
              </w:rPr>
            </w:pPr>
            <w:r>
              <w:rPr>
                <w:sz w:val="14"/>
              </w:rPr>
              <w:t>63.262,95</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5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spacing w:line="153" w:lineRule="exact" w:before="77"/>
              <w:ind w:left="128"/>
              <w:rPr>
                <w:sz w:val="14"/>
              </w:rPr>
            </w:pPr>
            <w:r>
              <w:rPr>
                <w:sz w:val="14"/>
              </w:rPr>
              <w:t>Spese in conto capitale</w:t>
            </w:r>
          </w:p>
        </w:tc>
        <w:tc>
          <w:tcPr>
            <w:tcW w:w="1761" w:type="dxa"/>
          </w:tcPr>
          <w:p>
            <w:pPr>
              <w:pStyle w:val="TableParagraph"/>
              <w:spacing w:line="153" w:lineRule="exact" w:before="77"/>
              <w:ind w:right="112"/>
              <w:jc w:val="right"/>
              <w:rPr>
                <w:sz w:val="14"/>
              </w:rPr>
            </w:pPr>
            <w:r>
              <w:rPr>
                <w:sz w:val="14"/>
              </w:rPr>
              <w:t>917,72</w:t>
            </w:r>
          </w:p>
        </w:tc>
        <w:tc>
          <w:tcPr>
            <w:tcW w:w="2061" w:type="dxa"/>
          </w:tcPr>
          <w:p>
            <w:pPr>
              <w:pStyle w:val="TableParagraph"/>
              <w:spacing w:before="68"/>
              <w:ind w:left="26"/>
              <w:rPr>
                <w:sz w:val="12"/>
              </w:rPr>
            </w:pPr>
            <w:r>
              <w:rPr>
                <w:sz w:val="12"/>
              </w:rPr>
              <w:t>previsione di competenza</w:t>
            </w:r>
          </w:p>
        </w:tc>
        <w:tc>
          <w:tcPr>
            <w:tcW w:w="1701" w:type="dxa"/>
          </w:tcPr>
          <w:p>
            <w:pPr>
              <w:pStyle w:val="TableParagraph"/>
              <w:spacing w:before="57"/>
              <w:ind w:right="72"/>
              <w:jc w:val="right"/>
              <w:rPr>
                <w:sz w:val="14"/>
              </w:rPr>
            </w:pPr>
            <w:r>
              <w:rPr>
                <w:sz w:val="14"/>
              </w:rPr>
              <w:t>0,00</w:t>
            </w:r>
          </w:p>
        </w:tc>
        <w:tc>
          <w:tcPr>
            <w:tcW w:w="1625" w:type="dxa"/>
            <w:gridSpan w:val="2"/>
          </w:tcPr>
          <w:p>
            <w:pPr>
              <w:pStyle w:val="TableParagraph"/>
              <w:spacing w:before="57"/>
              <w:ind w:right="177"/>
              <w:jc w:val="right"/>
              <w:rPr>
                <w:sz w:val="14"/>
              </w:rPr>
            </w:pPr>
            <w:r>
              <w:rPr>
                <w:sz w:val="14"/>
              </w:rPr>
              <w:t>0,00</w:t>
            </w:r>
          </w:p>
        </w:tc>
        <w:tc>
          <w:tcPr>
            <w:tcW w:w="1321" w:type="dxa"/>
            <w:gridSpan w:val="2"/>
          </w:tcPr>
          <w:p>
            <w:pPr>
              <w:pStyle w:val="TableParagraph"/>
              <w:spacing w:before="57"/>
              <w:ind w:right="78"/>
              <w:jc w:val="right"/>
              <w:rPr>
                <w:sz w:val="14"/>
              </w:rPr>
            </w:pPr>
            <w:r>
              <w:rPr>
                <w:sz w:val="14"/>
              </w:rPr>
              <w:t>0,00</w:t>
            </w:r>
          </w:p>
        </w:tc>
        <w:tc>
          <w:tcPr>
            <w:tcW w:w="1482" w:type="dxa"/>
            <w:tcBorders>
              <w:right w:val="single" w:sz="8" w:space="0" w:color="000000"/>
            </w:tcBorders>
          </w:tcPr>
          <w:p>
            <w:pPr>
              <w:pStyle w:val="TableParagraph"/>
              <w:spacing w:before="57"/>
              <w:ind w:right="90"/>
              <w:jc w:val="right"/>
              <w:rPr>
                <w:sz w:val="14"/>
              </w:rPr>
            </w:pPr>
            <w:r>
              <w:rPr>
                <w:sz w:val="14"/>
              </w:rPr>
              <w:t>0,00</w:t>
            </w:r>
          </w:p>
        </w:tc>
      </w:tr>
      <w:tr>
        <w:trPr>
          <w:trHeight w:val="19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già impegnato</w:t>
            </w:r>
          </w:p>
        </w:tc>
        <w:tc>
          <w:tcPr>
            <w:tcW w:w="1701" w:type="dxa"/>
          </w:tcPr>
          <w:p>
            <w:pPr>
              <w:pStyle w:val="TableParagraph"/>
              <w:rPr>
                <w:rFonts w:ascii="Times New Roman"/>
                <w:sz w:val="12"/>
              </w:rPr>
            </w:pPr>
          </w:p>
        </w:tc>
        <w:tc>
          <w:tcPr>
            <w:tcW w:w="1625" w:type="dxa"/>
            <w:gridSpan w:val="2"/>
          </w:tcPr>
          <w:p>
            <w:pPr>
              <w:pStyle w:val="TableParagraph"/>
              <w:spacing w:before="7"/>
              <w:ind w:right="177"/>
              <w:jc w:val="right"/>
              <w:rPr>
                <w:sz w:val="14"/>
              </w:rPr>
            </w:pPr>
            <w:r>
              <w:rPr>
                <w:sz w:val="14"/>
              </w:rPr>
              <w:t>0,00</w:t>
            </w:r>
          </w:p>
        </w:tc>
        <w:tc>
          <w:tcPr>
            <w:tcW w:w="1321" w:type="dxa"/>
            <w:gridSpan w:val="2"/>
          </w:tcPr>
          <w:p>
            <w:pPr>
              <w:pStyle w:val="TableParagraph"/>
              <w:spacing w:before="7"/>
              <w:ind w:right="78"/>
              <w:jc w:val="right"/>
              <w:rPr>
                <w:sz w:val="14"/>
              </w:rPr>
            </w:pPr>
            <w:r>
              <w:rPr>
                <w:sz w:val="14"/>
              </w:rPr>
              <w:t>0,00</w:t>
            </w:r>
          </w:p>
        </w:tc>
        <w:tc>
          <w:tcPr>
            <w:tcW w:w="1482" w:type="dxa"/>
            <w:tcBorders>
              <w:right w:val="single" w:sz="8" w:space="0" w:color="000000"/>
            </w:tcBorders>
          </w:tcPr>
          <w:p>
            <w:pPr>
              <w:pStyle w:val="TableParagraph"/>
              <w:spacing w:before="7"/>
              <w:ind w:right="90"/>
              <w:jc w:val="right"/>
              <w:rPr>
                <w:sz w:val="14"/>
              </w:rPr>
            </w:pPr>
            <w:r>
              <w:rPr>
                <w:sz w:val="14"/>
              </w:rPr>
              <w:t>0,00</w:t>
            </w:r>
          </w:p>
        </w:tc>
      </w:tr>
      <w:tr>
        <w:trPr>
          <w:trHeight w:val="20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i/>
                <w:sz w:val="12"/>
              </w:rPr>
            </w:pPr>
            <w:r>
              <w:rPr>
                <w:i/>
                <w:sz w:val="12"/>
              </w:rPr>
              <w:t>di cui fondo pluriennale vincolato</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spacing w:before="17"/>
              <w:ind w:right="78"/>
              <w:jc w:val="right"/>
              <w:rPr>
                <w:sz w:val="14"/>
              </w:rPr>
            </w:pPr>
            <w:r>
              <w:rPr>
                <w:sz w:val="14"/>
              </w:rPr>
              <w:t>0,00</w:t>
            </w:r>
          </w:p>
        </w:tc>
        <w:tc>
          <w:tcPr>
            <w:tcW w:w="1482" w:type="dxa"/>
            <w:tcBorders>
              <w:right w:val="single" w:sz="8" w:space="0" w:color="000000"/>
            </w:tcBorders>
          </w:tcPr>
          <w:p>
            <w:pPr>
              <w:pStyle w:val="TableParagraph"/>
              <w:spacing w:before="17"/>
              <w:ind w:right="90"/>
              <w:jc w:val="right"/>
              <w:rPr>
                <w:sz w:val="14"/>
              </w:rPr>
            </w:pPr>
            <w:r>
              <w:rPr>
                <w:sz w:val="14"/>
              </w:rPr>
              <w:t>0,00</w:t>
            </w:r>
          </w:p>
        </w:tc>
      </w:tr>
      <w:tr>
        <w:trPr>
          <w:trHeight w:val="24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sz w:val="12"/>
              </w:rPr>
            </w:pPr>
            <w:r>
              <w:rPr>
                <w:sz w:val="12"/>
              </w:rPr>
              <w:t>previsione di cassa</w:t>
            </w:r>
          </w:p>
        </w:tc>
        <w:tc>
          <w:tcPr>
            <w:tcW w:w="1701" w:type="dxa"/>
          </w:tcPr>
          <w:p>
            <w:pPr>
              <w:pStyle w:val="TableParagraph"/>
              <w:spacing w:before="17"/>
              <w:ind w:right="72"/>
              <w:jc w:val="right"/>
              <w:rPr>
                <w:sz w:val="14"/>
              </w:rPr>
            </w:pPr>
            <w:r>
              <w:rPr>
                <w:sz w:val="14"/>
              </w:rPr>
              <w:t>5.456,12</w:t>
            </w:r>
          </w:p>
        </w:tc>
        <w:tc>
          <w:tcPr>
            <w:tcW w:w="1625" w:type="dxa"/>
            <w:gridSpan w:val="2"/>
          </w:tcPr>
          <w:p>
            <w:pPr>
              <w:pStyle w:val="TableParagraph"/>
              <w:spacing w:before="17"/>
              <w:ind w:left="1016"/>
              <w:rPr>
                <w:sz w:val="14"/>
              </w:rPr>
            </w:pPr>
            <w:r>
              <w:rPr>
                <w:sz w:val="14"/>
              </w:rPr>
              <w:t>917,72</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5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spacing w:line="153" w:lineRule="exact" w:before="77"/>
              <w:ind w:left="128"/>
              <w:rPr>
                <w:sz w:val="14"/>
              </w:rPr>
            </w:pPr>
            <w:r>
              <w:rPr>
                <w:sz w:val="14"/>
              </w:rPr>
              <w:t>Spese per incremento di attività finanziarie</w:t>
            </w:r>
          </w:p>
        </w:tc>
        <w:tc>
          <w:tcPr>
            <w:tcW w:w="1761" w:type="dxa"/>
          </w:tcPr>
          <w:p>
            <w:pPr>
              <w:pStyle w:val="TableParagraph"/>
              <w:spacing w:line="153" w:lineRule="exact" w:before="77"/>
              <w:ind w:right="110"/>
              <w:jc w:val="right"/>
              <w:rPr>
                <w:sz w:val="14"/>
              </w:rPr>
            </w:pPr>
            <w:r>
              <w:rPr>
                <w:sz w:val="14"/>
              </w:rPr>
              <w:t>0,00</w:t>
            </w:r>
          </w:p>
        </w:tc>
        <w:tc>
          <w:tcPr>
            <w:tcW w:w="2061" w:type="dxa"/>
          </w:tcPr>
          <w:p>
            <w:pPr>
              <w:pStyle w:val="TableParagraph"/>
              <w:spacing w:before="68"/>
              <w:ind w:left="26"/>
              <w:rPr>
                <w:sz w:val="12"/>
              </w:rPr>
            </w:pPr>
            <w:r>
              <w:rPr>
                <w:sz w:val="12"/>
              </w:rPr>
              <w:t>previsione di competenza</w:t>
            </w:r>
          </w:p>
        </w:tc>
        <w:tc>
          <w:tcPr>
            <w:tcW w:w="1701" w:type="dxa"/>
          </w:tcPr>
          <w:p>
            <w:pPr>
              <w:pStyle w:val="TableParagraph"/>
              <w:spacing w:before="57"/>
              <w:ind w:right="72"/>
              <w:jc w:val="right"/>
              <w:rPr>
                <w:sz w:val="14"/>
              </w:rPr>
            </w:pPr>
            <w:r>
              <w:rPr>
                <w:sz w:val="14"/>
              </w:rPr>
              <w:t>0,00</w:t>
            </w:r>
          </w:p>
        </w:tc>
        <w:tc>
          <w:tcPr>
            <w:tcW w:w="1625" w:type="dxa"/>
            <w:gridSpan w:val="2"/>
          </w:tcPr>
          <w:p>
            <w:pPr>
              <w:pStyle w:val="TableParagraph"/>
              <w:spacing w:before="57"/>
              <w:ind w:right="177"/>
              <w:jc w:val="right"/>
              <w:rPr>
                <w:sz w:val="14"/>
              </w:rPr>
            </w:pPr>
            <w:r>
              <w:rPr>
                <w:sz w:val="14"/>
              </w:rPr>
              <w:t>0,00</w:t>
            </w:r>
          </w:p>
        </w:tc>
        <w:tc>
          <w:tcPr>
            <w:tcW w:w="1321" w:type="dxa"/>
            <w:gridSpan w:val="2"/>
          </w:tcPr>
          <w:p>
            <w:pPr>
              <w:pStyle w:val="TableParagraph"/>
              <w:spacing w:before="57"/>
              <w:ind w:right="78"/>
              <w:jc w:val="right"/>
              <w:rPr>
                <w:sz w:val="14"/>
              </w:rPr>
            </w:pPr>
            <w:r>
              <w:rPr>
                <w:sz w:val="14"/>
              </w:rPr>
              <w:t>0,00</w:t>
            </w:r>
          </w:p>
        </w:tc>
        <w:tc>
          <w:tcPr>
            <w:tcW w:w="1482" w:type="dxa"/>
            <w:tcBorders>
              <w:right w:val="single" w:sz="8" w:space="0" w:color="000000"/>
            </w:tcBorders>
          </w:tcPr>
          <w:p>
            <w:pPr>
              <w:pStyle w:val="TableParagraph"/>
              <w:spacing w:before="57"/>
              <w:ind w:right="90"/>
              <w:jc w:val="right"/>
              <w:rPr>
                <w:sz w:val="14"/>
              </w:rPr>
            </w:pPr>
            <w:r>
              <w:rPr>
                <w:sz w:val="14"/>
              </w:rPr>
              <w:t>0,00</w:t>
            </w:r>
          </w:p>
        </w:tc>
      </w:tr>
      <w:tr>
        <w:trPr>
          <w:trHeight w:val="19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già impegnato</w:t>
            </w:r>
          </w:p>
        </w:tc>
        <w:tc>
          <w:tcPr>
            <w:tcW w:w="1701" w:type="dxa"/>
          </w:tcPr>
          <w:p>
            <w:pPr>
              <w:pStyle w:val="TableParagraph"/>
              <w:rPr>
                <w:rFonts w:ascii="Times New Roman"/>
                <w:sz w:val="12"/>
              </w:rPr>
            </w:pPr>
          </w:p>
        </w:tc>
        <w:tc>
          <w:tcPr>
            <w:tcW w:w="1625" w:type="dxa"/>
            <w:gridSpan w:val="2"/>
          </w:tcPr>
          <w:p>
            <w:pPr>
              <w:pStyle w:val="TableParagraph"/>
              <w:spacing w:before="7"/>
              <w:ind w:right="177"/>
              <w:jc w:val="right"/>
              <w:rPr>
                <w:sz w:val="14"/>
              </w:rPr>
            </w:pPr>
            <w:r>
              <w:rPr>
                <w:sz w:val="14"/>
              </w:rPr>
              <w:t>0,00</w:t>
            </w:r>
          </w:p>
        </w:tc>
        <w:tc>
          <w:tcPr>
            <w:tcW w:w="1321" w:type="dxa"/>
            <w:gridSpan w:val="2"/>
          </w:tcPr>
          <w:p>
            <w:pPr>
              <w:pStyle w:val="TableParagraph"/>
              <w:spacing w:before="7"/>
              <w:ind w:right="78"/>
              <w:jc w:val="right"/>
              <w:rPr>
                <w:sz w:val="14"/>
              </w:rPr>
            </w:pPr>
            <w:r>
              <w:rPr>
                <w:sz w:val="14"/>
              </w:rPr>
              <w:t>0,00</w:t>
            </w:r>
          </w:p>
        </w:tc>
        <w:tc>
          <w:tcPr>
            <w:tcW w:w="1482" w:type="dxa"/>
            <w:tcBorders>
              <w:right w:val="single" w:sz="8" w:space="0" w:color="000000"/>
            </w:tcBorders>
          </w:tcPr>
          <w:p>
            <w:pPr>
              <w:pStyle w:val="TableParagraph"/>
              <w:spacing w:before="7"/>
              <w:ind w:right="90"/>
              <w:jc w:val="right"/>
              <w:rPr>
                <w:sz w:val="14"/>
              </w:rPr>
            </w:pPr>
            <w:r>
              <w:rPr>
                <w:sz w:val="14"/>
              </w:rPr>
              <w:t>0,00</w:t>
            </w:r>
          </w:p>
        </w:tc>
      </w:tr>
      <w:tr>
        <w:trPr>
          <w:trHeight w:val="20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i/>
                <w:sz w:val="12"/>
              </w:rPr>
            </w:pPr>
            <w:r>
              <w:rPr>
                <w:i/>
                <w:sz w:val="12"/>
              </w:rPr>
              <w:t>di cui fondo pluriennale vincolato</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spacing w:before="17"/>
              <w:ind w:right="78"/>
              <w:jc w:val="right"/>
              <w:rPr>
                <w:sz w:val="14"/>
              </w:rPr>
            </w:pPr>
            <w:r>
              <w:rPr>
                <w:sz w:val="14"/>
              </w:rPr>
              <w:t>0,00</w:t>
            </w:r>
          </w:p>
        </w:tc>
        <w:tc>
          <w:tcPr>
            <w:tcW w:w="1482" w:type="dxa"/>
            <w:tcBorders>
              <w:right w:val="single" w:sz="8" w:space="0" w:color="000000"/>
            </w:tcBorders>
          </w:tcPr>
          <w:p>
            <w:pPr>
              <w:pStyle w:val="TableParagraph"/>
              <w:spacing w:before="17"/>
              <w:ind w:right="90"/>
              <w:jc w:val="right"/>
              <w:rPr>
                <w:sz w:val="14"/>
              </w:rPr>
            </w:pPr>
            <w:r>
              <w:rPr>
                <w:sz w:val="14"/>
              </w:rPr>
              <w:t>0,00</w:t>
            </w:r>
          </w:p>
        </w:tc>
      </w:tr>
      <w:tr>
        <w:trPr>
          <w:trHeight w:val="239"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sz w:val="12"/>
              </w:rPr>
            </w:pPr>
            <w:r>
              <w:rPr>
                <w:sz w:val="12"/>
              </w:rPr>
              <w:t>previsione di cassa</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50" w:hRule="atLeast"/>
        </w:trPr>
        <w:tc>
          <w:tcPr>
            <w:tcW w:w="1778" w:type="dxa"/>
            <w:vMerge/>
            <w:tcBorders>
              <w:top w:val="nil"/>
              <w:left w:val="single" w:sz="8" w:space="0" w:color="000000"/>
            </w:tcBorders>
          </w:tcPr>
          <w:p>
            <w:pPr>
              <w:rPr>
                <w:sz w:val="2"/>
                <w:szCs w:val="2"/>
              </w:rPr>
            </w:pPr>
          </w:p>
        </w:tc>
        <w:tc>
          <w:tcPr>
            <w:tcW w:w="583" w:type="dxa"/>
          </w:tcPr>
          <w:p>
            <w:pPr>
              <w:pStyle w:val="TableParagraph"/>
              <w:spacing w:line="153" w:lineRule="exact" w:before="77"/>
              <w:ind w:left="71"/>
              <w:rPr>
                <w:b/>
                <w:i/>
                <w:sz w:val="14"/>
              </w:rPr>
            </w:pPr>
            <w:r>
              <w:rPr>
                <w:b/>
                <w:i/>
                <w:sz w:val="14"/>
              </w:rPr>
              <w:t>01</w:t>
            </w:r>
          </w:p>
        </w:tc>
        <w:tc>
          <w:tcPr>
            <w:tcW w:w="2841" w:type="dxa"/>
          </w:tcPr>
          <w:p>
            <w:pPr>
              <w:pStyle w:val="TableParagraph"/>
              <w:spacing w:line="153" w:lineRule="exact" w:before="77"/>
              <w:ind w:left="128"/>
              <w:rPr>
                <w:b/>
                <w:sz w:val="14"/>
              </w:rPr>
            </w:pPr>
            <w:r>
              <w:rPr>
                <w:b/>
                <w:sz w:val="14"/>
              </w:rPr>
              <w:t>Istruzione prescolastica</w:t>
            </w:r>
          </w:p>
        </w:tc>
        <w:tc>
          <w:tcPr>
            <w:tcW w:w="1761" w:type="dxa"/>
          </w:tcPr>
          <w:p>
            <w:pPr>
              <w:pStyle w:val="TableParagraph"/>
              <w:spacing w:line="153" w:lineRule="exact" w:before="77"/>
              <w:ind w:right="110"/>
              <w:jc w:val="right"/>
              <w:rPr>
                <w:sz w:val="14"/>
              </w:rPr>
            </w:pPr>
            <w:r>
              <w:rPr>
                <w:sz w:val="14"/>
              </w:rPr>
              <w:t>22.080,67</w:t>
            </w:r>
          </w:p>
        </w:tc>
        <w:tc>
          <w:tcPr>
            <w:tcW w:w="2061" w:type="dxa"/>
          </w:tcPr>
          <w:p>
            <w:pPr>
              <w:pStyle w:val="TableParagraph"/>
              <w:spacing w:before="68"/>
              <w:ind w:left="26"/>
              <w:rPr>
                <w:sz w:val="12"/>
              </w:rPr>
            </w:pPr>
            <w:r>
              <w:rPr>
                <w:sz w:val="12"/>
              </w:rPr>
              <w:t>previsione di competenza</w:t>
            </w:r>
          </w:p>
        </w:tc>
        <w:tc>
          <w:tcPr>
            <w:tcW w:w="1701" w:type="dxa"/>
          </w:tcPr>
          <w:p>
            <w:pPr>
              <w:pStyle w:val="TableParagraph"/>
              <w:spacing w:before="57"/>
              <w:ind w:right="72"/>
              <w:jc w:val="right"/>
              <w:rPr>
                <w:sz w:val="14"/>
              </w:rPr>
            </w:pPr>
            <w:r>
              <w:rPr>
                <w:sz w:val="14"/>
              </w:rPr>
              <w:t>47.400,00</w:t>
            </w:r>
          </w:p>
        </w:tc>
        <w:tc>
          <w:tcPr>
            <w:tcW w:w="1625" w:type="dxa"/>
            <w:gridSpan w:val="2"/>
          </w:tcPr>
          <w:p>
            <w:pPr>
              <w:pStyle w:val="TableParagraph"/>
              <w:spacing w:before="57"/>
              <w:ind w:left="822"/>
              <w:rPr>
                <w:sz w:val="14"/>
              </w:rPr>
            </w:pPr>
            <w:r>
              <w:rPr>
                <w:sz w:val="14"/>
              </w:rPr>
              <w:t>42.100,00</w:t>
            </w:r>
          </w:p>
        </w:tc>
        <w:tc>
          <w:tcPr>
            <w:tcW w:w="1321" w:type="dxa"/>
            <w:gridSpan w:val="2"/>
          </w:tcPr>
          <w:p>
            <w:pPr>
              <w:pStyle w:val="TableParagraph"/>
              <w:spacing w:before="57"/>
              <w:ind w:left="617"/>
              <w:rPr>
                <w:sz w:val="14"/>
              </w:rPr>
            </w:pPr>
            <w:r>
              <w:rPr>
                <w:sz w:val="14"/>
              </w:rPr>
              <w:t>42.100,00</w:t>
            </w:r>
          </w:p>
        </w:tc>
        <w:tc>
          <w:tcPr>
            <w:tcW w:w="1482" w:type="dxa"/>
            <w:tcBorders>
              <w:right w:val="single" w:sz="8" w:space="0" w:color="000000"/>
            </w:tcBorders>
          </w:tcPr>
          <w:p>
            <w:pPr>
              <w:pStyle w:val="TableParagraph"/>
              <w:spacing w:before="57"/>
              <w:ind w:right="90"/>
              <w:jc w:val="right"/>
              <w:rPr>
                <w:sz w:val="14"/>
              </w:rPr>
            </w:pPr>
            <w:r>
              <w:rPr>
                <w:sz w:val="14"/>
              </w:rPr>
              <w:t>42.100,00</w:t>
            </w:r>
          </w:p>
        </w:tc>
      </w:tr>
      <w:tr>
        <w:trPr>
          <w:trHeight w:val="19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già impegnato</w:t>
            </w:r>
          </w:p>
        </w:tc>
        <w:tc>
          <w:tcPr>
            <w:tcW w:w="1701" w:type="dxa"/>
          </w:tcPr>
          <w:p>
            <w:pPr>
              <w:pStyle w:val="TableParagraph"/>
              <w:rPr>
                <w:rFonts w:ascii="Times New Roman"/>
                <w:sz w:val="12"/>
              </w:rPr>
            </w:pPr>
          </w:p>
        </w:tc>
        <w:tc>
          <w:tcPr>
            <w:tcW w:w="1625" w:type="dxa"/>
            <w:gridSpan w:val="2"/>
          </w:tcPr>
          <w:p>
            <w:pPr>
              <w:pStyle w:val="TableParagraph"/>
              <w:spacing w:before="7"/>
              <w:ind w:left="900"/>
              <w:rPr>
                <w:sz w:val="14"/>
              </w:rPr>
            </w:pPr>
            <w:r>
              <w:rPr>
                <w:sz w:val="14"/>
              </w:rPr>
              <w:t>1.497,80</w:t>
            </w:r>
          </w:p>
        </w:tc>
        <w:tc>
          <w:tcPr>
            <w:tcW w:w="1321" w:type="dxa"/>
            <w:gridSpan w:val="2"/>
          </w:tcPr>
          <w:p>
            <w:pPr>
              <w:pStyle w:val="TableParagraph"/>
              <w:spacing w:before="7"/>
              <w:ind w:left="811"/>
              <w:rPr>
                <w:sz w:val="14"/>
              </w:rPr>
            </w:pPr>
            <w:r>
              <w:rPr>
                <w:sz w:val="14"/>
              </w:rPr>
              <w:t>900,00</w:t>
            </w:r>
          </w:p>
        </w:tc>
        <w:tc>
          <w:tcPr>
            <w:tcW w:w="1482" w:type="dxa"/>
            <w:tcBorders>
              <w:right w:val="single" w:sz="8" w:space="0" w:color="000000"/>
            </w:tcBorders>
          </w:tcPr>
          <w:p>
            <w:pPr>
              <w:pStyle w:val="TableParagraph"/>
              <w:spacing w:before="7"/>
              <w:ind w:right="90"/>
              <w:jc w:val="right"/>
              <w:rPr>
                <w:sz w:val="14"/>
              </w:rPr>
            </w:pPr>
            <w:r>
              <w:rPr>
                <w:sz w:val="14"/>
              </w:rPr>
              <w:t>0,00</w:t>
            </w:r>
          </w:p>
        </w:tc>
      </w:tr>
      <w:tr>
        <w:trPr>
          <w:trHeight w:val="20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i/>
                <w:sz w:val="12"/>
              </w:rPr>
            </w:pPr>
            <w:r>
              <w:rPr>
                <w:i/>
                <w:sz w:val="12"/>
              </w:rPr>
              <w:t>di cui fondo pluriennale vincolato</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spacing w:before="17"/>
              <w:ind w:right="78"/>
              <w:jc w:val="right"/>
              <w:rPr>
                <w:sz w:val="14"/>
              </w:rPr>
            </w:pPr>
            <w:r>
              <w:rPr>
                <w:sz w:val="14"/>
              </w:rPr>
              <w:t>0,00</w:t>
            </w:r>
          </w:p>
        </w:tc>
        <w:tc>
          <w:tcPr>
            <w:tcW w:w="1482" w:type="dxa"/>
            <w:tcBorders>
              <w:right w:val="single" w:sz="8" w:space="0" w:color="000000"/>
            </w:tcBorders>
          </w:tcPr>
          <w:p>
            <w:pPr>
              <w:pStyle w:val="TableParagraph"/>
              <w:spacing w:before="17"/>
              <w:ind w:right="90"/>
              <w:jc w:val="right"/>
              <w:rPr>
                <w:sz w:val="14"/>
              </w:rPr>
            </w:pPr>
            <w:r>
              <w:rPr>
                <w:sz w:val="14"/>
              </w:rPr>
              <w:t>0,00</w:t>
            </w:r>
          </w:p>
        </w:tc>
      </w:tr>
      <w:tr>
        <w:trPr>
          <w:trHeight w:val="251"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sz w:val="12"/>
              </w:rPr>
            </w:pPr>
            <w:r>
              <w:rPr>
                <w:sz w:val="12"/>
              </w:rPr>
              <w:t>previsione di cassa</w:t>
            </w:r>
          </w:p>
        </w:tc>
        <w:tc>
          <w:tcPr>
            <w:tcW w:w="1701" w:type="dxa"/>
          </w:tcPr>
          <w:p>
            <w:pPr>
              <w:pStyle w:val="TableParagraph"/>
              <w:spacing w:before="17"/>
              <w:ind w:right="72"/>
              <w:jc w:val="right"/>
              <w:rPr>
                <w:sz w:val="14"/>
              </w:rPr>
            </w:pPr>
            <w:r>
              <w:rPr>
                <w:sz w:val="14"/>
              </w:rPr>
              <w:t>70.596,20</w:t>
            </w:r>
          </w:p>
        </w:tc>
        <w:tc>
          <w:tcPr>
            <w:tcW w:w="1625" w:type="dxa"/>
            <w:gridSpan w:val="2"/>
          </w:tcPr>
          <w:p>
            <w:pPr>
              <w:pStyle w:val="TableParagraph"/>
              <w:spacing w:before="17"/>
              <w:ind w:left="822"/>
              <w:rPr>
                <w:sz w:val="14"/>
              </w:rPr>
            </w:pPr>
            <w:r>
              <w:rPr>
                <w:sz w:val="14"/>
              </w:rPr>
              <w:t>64.180,67</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bl>
    <w:p>
      <w:pPr>
        <w:spacing w:after="0"/>
        <w:rPr>
          <w:rFonts w:ascii="Times New Roman"/>
          <w:sz w:val="12"/>
        </w:rPr>
        <w:sectPr>
          <w:pgSz w:w="16840" w:h="11900" w:orient="landscape"/>
          <w:pgMar w:header="907" w:footer="915" w:top="1120" w:bottom="1180" w:left="720" w:right="720"/>
        </w:sectPr>
      </w:pPr>
    </w:p>
    <w:p>
      <w:pPr>
        <w:pStyle w:val="BodyText"/>
        <w:spacing w:before="7"/>
        <w:rPr>
          <w:rFonts w:ascii="Times New Roman"/>
          <w:b w:val="0"/>
          <w:sz w:val="15"/>
        </w:rPr>
      </w:pPr>
    </w:p>
    <w:tbl>
      <w:tblPr>
        <w:tblW w:w="0" w:type="auto"/>
        <w:jc w:val="left"/>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5"/>
        <w:gridCol w:w="1349"/>
        <w:gridCol w:w="565"/>
        <w:gridCol w:w="2839"/>
        <w:gridCol w:w="1759"/>
        <w:gridCol w:w="2059"/>
        <w:gridCol w:w="1699"/>
        <w:gridCol w:w="1479"/>
        <w:gridCol w:w="142"/>
        <w:gridCol w:w="311"/>
        <w:gridCol w:w="1006"/>
        <w:gridCol w:w="1480"/>
      </w:tblGrid>
      <w:tr>
        <w:trPr>
          <w:trHeight w:val="300" w:hRule="atLeast"/>
        </w:trPr>
        <w:tc>
          <w:tcPr>
            <w:tcW w:w="1794" w:type="dxa"/>
            <w:gridSpan w:val="2"/>
            <w:vMerge w:val="restart"/>
            <w:tcBorders>
              <w:top w:val="single" w:sz="8" w:space="0" w:color="000000"/>
              <w:left w:val="single" w:sz="8" w:space="0" w:color="000000"/>
              <w:bottom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40"/>
              <w:rPr>
                <w:sz w:val="14"/>
              </w:rPr>
            </w:pPr>
            <w:r>
              <w:rPr>
                <w:sz w:val="14"/>
              </w:rPr>
              <w:t>MISSIONE, PROGRAMMA,</w:t>
            </w:r>
          </w:p>
        </w:tc>
        <w:tc>
          <w:tcPr>
            <w:tcW w:w="565" w:type="dxa"/>
            <w:vMerge w:val="restart"/>
            <w:tcBorders>
              <w:top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29"/>
              <w:rPr>
                <w:sz w:val="14"/>
              </w:rPr>
            </w:pPr>
            <w:r>
              <w:rPr>
                <w:sz w:val="14"/>
              </w:rPr>
              <w:t>TITOLO</w:t>
            </w:r>
          </w:p>
        </w:tc>
        <w:tc>
          <w:tcPr>
            <w:tcW w:w="2839"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829"/>
              <w:rPr>
                <w:sz w:val="14"/>
              </w:rPr>
            </w:pPr>
            <w:r>
              <w:rPr>
                <w:sz w:val="14"/>
              </w:rPr>
              <w:t>DENOMINAZIONE</w:t>
            </w:r>
          </w:p>
        </w:tc>
        <w:tc>
          <w:tcPr>
            <w:tcW w:w="1759"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spacing w:before="8"/>
              <w:rPr>
                <w:rFonts w:ascii="Times New Roman"/>
                <w:sz w:val="13"/>
              </w:rPr>
            </w:pPr>
          </w:p>
          <w:p>
            <w:pPr>
              <w:pStyle w:val="TableParagraph"/>
              <w:spacing w:line="261" w:lineRule="auto"/>
              <w:ind w:left="119" w:right="72"/>
              <w:jc w:val="center"/>
              <w:rPr>
                <w:sz w:val="12"/>
              </w:rPr>
            </w:pPr>
            <w:r>
              <w:rPr>
                <w:sz w:val="12"/>
              </w:rPr>
              <w:t>RESIDUI PRESUNTI AL TERMINE DELL'ESERCIZIO 2018</w:t>
            </w:r>
          </w:p>
        </w:tc>
        <w:tc>
          <w:tcPr>
            <w:tcW w:w="2059"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1699"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rPr>
                <w:rFonts w:ascii="Times New Roman"/>
                <w:sz w:val="12"/>
              </w:rPr>
            </w:pPr>
          </w:p>
          <w:p>
            <w:pPr>
              <w:pStyle w:val="TableParagraph"/>
              <w:spacing w:line="261" w:lineRule="auto" w:before="95"/>
              <w:ind w:left="369" w:right="115" w:hanging="206"/>
              <w:rPr>
                <w:sz w:val="12"/>
              </w:rPr>
            </w:pPr>
            <w:r>
              <w:rPr>
                <w:sz w:val="12"/>
              </w:rPr>
              <w:t>PREVISIONI DEFINITIVE DELL'ANNO 2018</w:t>
            </w:r>
          </w:p>
        </w:tc>
        <w:tc>
          <w:tcPr>
            <w:tcW w:w="1621" w:type="dxa"/>
            <w:gridSpan w:val="2"/>
            <w:tcBorders>
              <w:top w:val="single" w:sz="8" w:space="0" w:color="000000"/>
              <w:left w:val="single" w:sz="8" w:space="0" w:color="000000"/>
              <w:bottom w:val="single" w:sz="8" w:space="0" w:color="000000"/>
            </w:tcBorders>
          </w:tcPr>
          <w:p>
            <w:pPr>
              <w:pStyle w:val="TableParagraph"/>
              <w:spacing w:before="76"/>
              <w:ind w:left="806"/>
              <w:rPr>
                <w:sz w:val="14"/>
              </w:rPr>
            </w:pPr>
            <w:r>
              <w:rPr>
                <w:sz w:val="14"/>
              </w:rPr>
              <w:t>PREVISIONI</w:t>
            </w:r>
          </w:p>
        </w:tc>
        <w:tc>
          <w:tcPr>
            <w:tcW w:w="311" w:type="dxa"/>
            <w:tcBorders>
              <w:top w:val="single" w:sz="8" w:space="0" w:color="000000"/>
              <w:bottom w:val="single" w:sz="8" w:space="0" w:color="000000"/>
            </w:tcBorders>
          </w:tcPr>
          <w:p>
            <w:pPr>
              <w:pStyle w:val="TableParagraph"/>
              <w:spacing w:before="76"/>
              <w:ind w:left="36"/>
              <w:rPr>
                <w:sz w:val="14"/>
              </w:rPr>
            </w:pPr>
            <w:r>
              <w:rPr>
                <w:sz w:val="14"/>
              </w:rPr>
              <w:t>DEL</w:t>
            </w:r>
          </w:p>
        </w:tc>
        <w:tc>
          <w:tcPr>
            <w:tcW w:w="2486" w:type="dxa"/>
            <w:gridSpan w:val="2"/>
            <w:tcBorders>
              <w:top w:val="single" w:sz="8" w:space="0" w:color="000000"/>
              <w:bottom w:val="single" w:sz="8" w:space="0" w:color="000000"/>
              <w:right w:val="single" w:sz="8" w:space="0" w:color="000000"/>
            </w:tcBorders>
          </w:tcPr>
          <w:p>
            <w:pPr>
              <w:pStyle w:val="TableParagraph"/>
              <w:spacing w:before="76"/>
              <w:ind w:left="36"/>
              <w:rPr>
                <w:sz w:val="14"/>
              </w:rPr>
            </w:pPr>
            <w:r>
              <w:rPr>
                <w:sz w:val="14"/>
              </w:rPr>
              <w:t>BILANCIO PLURIENNALE</w:t>
            </w:r>
          </w:p>
        </w:tc>
      </w:tr>
      <w:tr>
        <w:trPr>
          <w:trHeight w:val="680" w:hRule="atLeast"/>
        </w:trPr>
        <w:tc>
          <w:tcPr>
            <w:tcW w:w="1794" w:type="dxa"/>
            <w:gridSpan w:val="2"/>
            <w:vMerge/>
            <w:tcBorders>
              <w:top w:val="nil"/>
              <w:left w:val="single" w:sz="8" w:space="0" w:color="000000"/>
              <w:bottom w:val="single" w:sz="8" w:space="0" w:color="000000"/>
            </w:tcBorders>
          </w:tcPr>
          <w:p>
            <w:pPr>
              <w:rPr>
                <w:sz w:val="2"/>
                <w:szCs w:val="2"/>
              </w:rPr>
            </w:pPr>
          </w:p>
        </w:tc>
        <w:tc>
          <w:tcPr>
            <w:tcW w:w="565" w:type="dxa"/>
            <w:vMerge/>
            <w:tcBorders>
              <w:top w:val="nil"/>
              <w:bottom w:val="single" w:sz="8" w:space="0" w:color="000000"/>
              <w:right w:val="single" w:sz="8" w:space="0" w:color="000000"/>
            </w:tcBorders>
          </w:tcPr>
          <w:p>
            <w:pPr>
              <w:rPr>
                <w:sz w:val="2"/>
                <w:szCs w:val="2"/>
              </w:rPr>
            </w:pPr>
          </w:p>
        </w:tc>
        <w:tc>
          <w:tcPr>
            <w:tcW w:w="2839" w:type="dxa"/>
            <w:vMerge/>
            <w:tcBorders>
              <w:top w:val="nil"/>
              <w:left w:val="single" w:sz="8" w:space="0" w:color="000000"/>
              <w:bottom w:val="single" w:sz="8" w:space="0" w:color="000000"/>
              <w:right w:val="single" w:sz="8" w:space="0" w:color="000000"/>
            </w:tcBorders>
          </w:tcPr>
          <w:p>
            <w:pPr>
              <w:rPr>
                <w:sz w:val="2"/>
                <w:szCs w:val="2"/>
              </w:rPr>
            </w:pPr>
          </w:p>
        </w:tc>
        <w:tc>
          <w:tcPr>
            <w:tcW w:w="1759" w:type="dxa"/>
            <w:vMerge/>
            <w:tcBorders>
              <w:top w:val="nil"/>
              <w:left w:val="single" w:sz="8" w:space="0" w:color="000000"/>
              <w:bottom w:val="single" w:sz="8" w:space="0" w:color="000000"/>
              <w:right w:val="single" w:sz="8" w:space="0" w:color="000000"/>
            </w:tcBorders>
          </w:tcPr>
          <w:p>
            <w:pPr>
              <w:rPr>
                <w:sz w:val="2"/>
                <w:szCs w:val="2"/>
              </w:rPr>
            </w:pPr>
          </w:p>
        </w:tc>
        <w:tc>
          <w:tcPr>
            <w:tcW w:w="2059" w:type="dxa"/>
            <w:vMerge/>
            <w:tcBorders>
              <w:top w:val="nil"/>
              <w:left w:val="single" w:sz="8" w:space="0" w:color="000000"/>
              <w:bottom w:val="single" w:sz="8" w:space="0" w:color="000000"/>
              <w:right w:val="single" w:sz="8" w:space="0" w:color="000000"/>
            </w:tcBorders>
          </w:tcPr>
          <w:p>
            <w:pPr>
              <w:rPr>
                <w:sz w:val="2"/>
                <w:szCs w:val="2"/>
              </w:rPr>
            </w:pPr>
          </w:p>
        </w:tc>
        <w:tc>
          <w:tcPr>
            <w:tcW w:w="1699" w:type="dxa"/>
            <w:vMerge/>
            <w:tcBorders>
              <w:top w:val="nil"/>
              <w:left w:val="single" w:sz="8" w:space="0" w:color="000000"/>
              <w:bottom w:val="single" w:sz="8" w:space="0" w:color="000000"/>
              <w:right w:val="single" w:sz="8" w:space="0" w:color="000000"/>
            </w:tcBorders>
          </w:tcPr>
          <w:p>
            <w:pPr>
              <w:rPr>
                <w:sz w:val="2"/>
                <w:szCs w:val="2"/>
              </w:rPr>
            </w:pPr>
          </w:p>
        </w:tc>
        <w:tc>
          <w:tcPr>
            <w:tcW w:w="1479" w:type="dxa"/>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79" w:right="104" w:hanging="446"/>
              <w:rPr>
                <w:sz w:val="14"/>
              </w:rPr>
            </w:pPr>
            <w:r>
              <w:rPr>
                <w:sz w:val="14"/>
              </w:rPr>
              <w:t>Previsioni dell'anno 2019</w:t>
            </w:r>
          </w:p>
        </w:tc>
        <w:tc>
          <w:tcPr>
            <w:tcW w:w="1459" w:type="dxa"/>
            <w:gridSpan w:val="3"/>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80" w:right="83" w:hanging="446"/>
              <w:rPr>
                <w:sz w:val="14"/>
              </w:rPr>
            </w:pPr>
            <w:r>
              <w:rPr>
                <w:sz w:val="14"/>
              </w:rPr>
              <w:t>Previsioni dell'anno 2020</w:t>
            </w:r>
          </w:p>
        </w:tc>
        <w:tc>
          <w:tcPr>
            <w:tcW w:w="1480" w:type="dxa"/>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81" w:right="103" w:hanging="446"/>
              <w:rPr>
                <w:sz w:val="14"/>
              </w:rPr>
            </w:pPr>
            <w:r>
              <w:rPr>
                <w:sz w:val="14"/>
              </w:rPr>
              <w:t>Previsioni dell'anno 2021</w:t>
            </w:r>
          </w:p>
        </w:tc>
      </w:tr>
      <w:tr>
        <w:trPr>
          <w:trHeight w:val="217" w:hRule="atLeast"/>
        </w:trPr>
        <w:tc>
          <w:tcPr>
            <w:tcW w:w="445" w:type="dxa"/>
            <w:tcBorders>
              <w:top w:val="single" w:sz="8" w:space="0" w:color="000000"/>
              <w:left w:val="single" w:sz="8" w:space="0" w:color="000000"/>
            </w:tcBorders>
          </w:tcPr>
          <w:p>
            <w:pPr>
              <w:pStyle w:val="TableParagraph"/>
              <w:spacing w:line="142" w:lineRule="exact" w:before="56"/>
              <w:ind w:left="40"/>
              <w:rPr>
                <w:b/>
                <w:i/>
                <w:sz w:val="14"/>
              </w:rPr>
            </w:pPr>
            <w:r>
              <w:rPr>
                <w:b/>
                <w:i/>
                <w:sz w:val="14"/>
              </w:rPr>
              <w:t>0402</w:t>
            </w:r>
          </w:p>
        </w:tc>
        <w:tc>
          <w:tcPr>
            <w:tcW w:w="1349" w:type="dxa"/>
            <w:vMerge w:val="restart"/>
            <w:tcBorders>
              <w:top w:val="single" w:sz="8" w:space="0" w:color="000000"/>
            </w:tcBorders>
          </w:tcPr>
          <w:p>
            <w:pPr>
              <w:pStyle w:val="TableParagraph"/>
              <w:spacing w:before="56"/>
              <w:ind w:left="300"/>
              <w:rPr>
                <w:b/>
                <w:sz w:val="14"/>
              </w:rPr>
            </w:pPr>
            <w:r>
              <w:rPr>
                <w:b/>
                <w:sz w:val="14"/>
              </w:rPr>
              <w:t>PROGRAMMA</w:t>
            </w:r>
          </w:p>
          <w:p>
            <w:pPr>
              <w:pStyle w:val="TableParagraph"/>
              <w:rPr>
                <w:rFonts w:ascii="Times New Roman"/>
                <w:sz w:val="19"/>
              </w:rPr>
            </w:pPr>
          </w:p>
          <w:p>
            <w:pPr>
              <w:pStyle w:val="TableParagraph"/>
              <w:ind w:left="545"/>
              <w:rPr>
                <w:sz w:val="14"/>
              </w:rPr>
            </w:pPr>
            <w:r>
              <w:rPr>
                <w:sz w:val="14"/>
              </w:rPr>
              <w:t>Titolo 1</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545"/>
              <w:rPr>
                <w:sz w:val="14"/>
              </w:rPr>
            </w:pPr>
            <w:r>
              <w:rPr>
                <w:sz w:val="14"/>
              </w:rPr>
              <w:t>Titolo 2</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545"/>
              <w:rPr>
                <w:sz w:val="14"/>
              </w:rPr>
            </w:pPr>
            <w:r>
              <w:rPr>
                <w:sz w:val="14"/>
              </w:rPr>
              <w:t>Titolo 3</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103"/>
              <w:rPr>
                <w:b/>
                <w:sz w:val="14"/>
              </w:rPr>
            </w:pPr>
            <w:r>
              <w:rPr>
                <w:b/>
                <w:sz w:val="14"/>
              </w:rPr>
              <w:t>Totale programma</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123"/>
              <w:ind w:left="300"/>
              <w:rPr>
                <w:b/>
                <w:sz w:val="14"/>
              </w:rPr>
            </w:pPr>
            <w:r>
              <w:rPr>
                <w:b/>
                <w:sz w:val="14"/>
              </w:rPr>
              <w:t>PROGRAMMA</w:t>
            </w:r>
          </w:p>
          <w:p>
            <w:pPr>
              <w:pStyle w:val="TableParagraph"/>
              <w:spacing w:before="79"/>
              <w:ind w:left="545"/>
              <w:rPr>
                <w:sz w:val="14"/>
              </w:rPr>
            </w:pPr>
            <w:r>
              <w:rPr>
                <w:sz w:val="14"/>
              </w:rPr>
              <w:t>Titolo 1</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spacing w:before="1"/>
              <w:ind w:left="545"/>
              <w:rPr>
                <w:sz w:val="14"/>
              </w:rPr>
            </w:pPr>
            <w:r>
              <w:rPr>
                <w:sz w:val="14"/>
              </w:rPr>
              <w:t>Titolo 2</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5"/>
              <w:rPr>
                <w:rFonts w:ascii="Times New Roman"/>
                <w:sz w:val="14"/>
              </w:rPr>
            </w:pPr>
          </w:p>
          <w:p>
            <w:pPr>
              <w:pStyle w:val="TableParagraph"/>
              <w:spacing w:before="1"/>
              <w:ind w:left="545"/>
              <w:rPr>
                <w:sz w:val="14"/>
              </w:rPr>
            </w:pPr>
            <w:r>
              <w:rPr>
                <w:sz w:val="14"/>
              </w:rPr>
              <w:t>Titolo 3</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5"/>
              <w:rPr>
                <w:rFonts w:ascii="Times New Roman"/>
                <w:sz w:val="14"/>
              </w:rPr>
            </w:pPr>
          </w:p>
          <w:p>
            <w:pPr>
              <w:pStyle w:val="TableParagraph"/>
              <w:spacing w:before="1"/>
              <w:ind w:left="103"/>
              <w:rPr>
                <w:b/>
                <w:sz w:val="14"/>
              </w:rPr>
            </w:pPr>
            <w:r>
              <w:rPr>
                <w:b/>
                <w:sz w:val="14"/>
              </w:rPr>
              <w:t>Totale programma</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spacing w:line="134" w:lineRule="exact"/>
              <w:ind w:left="300"/>
              <w:rPr>
                <w:b/>
                <w:sz w:val="14"/>
              </w:rPr>
            </w:pPr>
            <w:r>
              <w:rPr>
                <w:b/>
                <w:sz w:val="14"/>
              </w:rPr>
              <w:t>PROGRAMMA</w:t>
            </w:r>
          </w:p>
        </w:tc>
        <w:tc>
          <w:tcPr>
            <w:tcW w:w="565" w:type="dxa"/>
            <w:tcBorders>
              <w:top w:val="single" w:sz="8" w:space="0" w:color="000000"/>
            </w:tcBorders>
          </w:tcPr>
          <w:p>
            <w:pPr>
              <w:pStyle w:val="TableParagraph"/>
              <w:spacing w:line="142" w:lineRule="exact" w:before="56"/>
              <w:ind w:left="56"/>
              <w:rPr>
                <w:b/>
                <w:i/>
                <w:sz w:val="14"/>
              </w:rPr>
            </w:pPr>
            <w:r>
              <w:rPr>
                <w:b/>
                <w:i/>
                <w:sz w:val="14"/>
              </w:rPr>
              <w:t>02</w:t>
            </w:r>
          </w:p>
        </w:tc>
        <w:tc>
          <w:tcPr>
            <w:tcW w:w="2839" w:type="dxa"/>
            <w:tcBorders>
              <w:top w:val="single" w:sz="8" w:space="0" w:color="000000"/>
            </w:tcBorders>
          </w:tcPr>
          <w:p>
            <w:pPr>
              <w:pStyle w:val="TableParagraph"/>
              <w:spacing w:line="160" w:lineRule="exact" w:before="38"/>
              <w:ind w:left="131"/>
              <w:rPr>
                <w:b/>
                <w:sz w:val="14"/>
              </w:rPr>
            </w:pPr>
            <w:r>
              <w:rPr>
                <w:b/>
                <w:sz w:val="14"/>
              </w:rPr>
              <w:t>Altri ordini di istruzione non</w:t>
            </w:r>
          </w:p>
        </w:tc>
        <w:tc>
          <w:tcPr>
            <w:tcW w:w="1759" w:type="dxa"/>
            <w:tcBorders>
              <w:top w:val="single" w:sz="8" w:space="0" w:color="000000"/>
            </w:tcBorders>
          </w:tcPr>
          <w:p>
            <w:pPr>
              <w:pStyle w:val="TableParagraph"/>
              <w:rPr>
                <w:rFonts w:ascii="Times New Roman"/>
                <w:sz w:val="12"/>
              </w:rPr>
            </w:pPr>
          </w:p>
        </w:tc>
        <w:tc>
          <w:tcPr>
            <w:tcW w:w="2059" w:type="dxa"/>
            <w:tcBorders>
              <w:top w:val="single" w:sz="8" w:space="0" w:color="000000"/>
            </w:tcBorders>
          </w:tcPr>
          <w:p>
            <w:pPr>
              <w:pStyle w:val="TableParagraph"/>
              <w:rPr>
                <w:rFonts w:ascii="Times New Roman"/>
                <w:sz w:val="12"/>
              </w:rPr>
            </w:pPr>
          </w:p>
        </w:tc>
        <w:tc>
          <w:tcPr>
            <w:tcW w:w="1699" w:type="dxa"/>
            <w:tcBorders>
              <w:top w:val="single" w:sz="8" w:space="0" w:color="000000"/>
            </w:tcBorders>
          </w:tcPr>
          <w:p>
            <w:pPr>
              <w:pStyle w:val="TableParagraph"/>
              <w:rPr>
                <w:rFonts w:ascii="Times New Roman"/>
                <w:sz w:val="12"/>
              </w:rPr>
            </w:pPr>
          </w:p>
        </w:tc>
        <w:tc>
          <w:tcPr>
            <w:tcW w:w="1621" w:type="dxa"/>
            <w:gridSpan w:val="2"/>
            <w:tcBorders>
              <w:top w:val="single" w:sz="8" w:space="0" w:color="000000"/>
            </w:tcBorders>
          </w:tcPr>
          <w:p>
            <w:pPr>
              <w:pStyle w:val="TableParagraph"/>
              <w:rPr>
                <w:rFonts w:ascii="Times New Roman"/>
                <w:sz w:val="12"/>
              </w:rPr>
            </w:pPr>
          </w:p>
        </w:tc>
        <w:tc>
          <w:tcPr>
            <w:tcW w:w="1317" w:type="dxa"/>
            <w:gridSpan w:val="2"/>
            <w:tcBorders>
              <w:top w:val="single" w:sz="8" w:space="0" w:color="000000"/>
            </w:tcBorders>
          </w:tcPr>
          <w:p>
            <w:pPr>
              <w:pStyle w:val="TableParagraph"/>
              <w:rPr>
                <w:rFonts w:ascii="Times New Roman"/>
                <w:sz w:val="12"/>
              </w:rPr>
            </w:pPr>
          </w:p>
        </w:tc>
        <w:tc>
          <w:tcPr>
            <w:tcW w:w="1480" w:type="dxa"/>
            <w:tcBorders>
              <w:top w:val="single" w:sz="8" w:space="0" w:color="000000"/>
              <w:right w:val="single" w:sz="8" w:space="0" w:color="000000"/>
            </w:tcBorders>
          </w:tcPr>
          <w:p>
            <w:pPr>
              <w:pStyle w:val="TableParagraph"/>
              <w:rPr>
                <w:rFonts w:ascii="Times New Roman"/>
                <w:sz w:val="12"/>
              </w:rPr>
            </w:pPr>
          </w:p>
        </w:tc>
      </w:tr>
      <w:tr>
        <w:trPr>
          <w:trHeight w:val="18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spacing w:line="157" w:lineRule="exact"/>
              <w:ind w:left="131"/>
              <w:rPr>
                <w:b/>
                <w:sz w:val="14"/>
              </w:rPr>
            </w:pPr>
            <w:r>
              <w:rPr>
                <w:b/>
                <w:sz w:val="14"/>
              </w:rPr>
              <w:t>universitaria</w:t>
            </w:r>
          </w:p>
        </w:tc>
        <w:tc>
          <w:tcPr>
            <w:tcW w:w="1759" w:type="dxa"/>
          </w:tcPr>
          <w:p>
            <w:pPr>
              <w:pStyle w:val="TableParagraph"/>
              <w:rPr>
                <w:rFonts w:ascii="Times New Roman"/>
                <w:sz w:val="12"/>
              </w:rPr>
            </w:pPr>
          </w:p>
        </w:tc>
        <w:tc>
          <w:tcPr>
            <w:tcW w:w="2059" w:type="dxa"/>
          </w:tcPr>
          <w:p>
            <w:pPr>
              <w:pStyle w:val="TableParagraph"/>
              <w:rPr>
                <w:rFonts w:ascii="Times New Roman"/>
                <w:sz w:val="12"/>
              </w:rPr>
            </w:pPr>
          </w:p>
        </w:tc>
        <w:tc>
          <w:tcPr>
            <w:tcW w:w="1699" w:type="dxa"/>
          </w:tcPr>
          <w:p>
            <w:pPr>
              <w:pStyle w:val="TableParagraph"/>
              <w:rPr>
                <w:rFonts w:ascii="Times New Roman"/>
                <w:sz w:val="12"/>
              </w:rPr>
            </w:pPr>
          </w:p>
        </w:tc>
        <w:tc>
          <w:tcPr>
            <w:tcW w:w="1621" w:type="dxa"/>
            <w:gridSpan w:val="2"/>
          </w:tcPr>
          <w:p>
            <w:pPr>
              <w:pStyle w:val="TableParagraph"/>
              <w:rPr>
                <w:rFonts w:ascii="Times New Roman"/>
                <w:sz w:val="12"/>
              </w:rPr>
            </w:pP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1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spacing w:line="153" w:lineRule="exact" w:before="38"/>
              <w:ind w:left="131"/>
              <w:rPr>
                <w:sz w:val="14"/>
              </w:rPr>
            </w:pPr>
            <w:r>
              <w:rPr>
                <w:sz w:val="14"/>
              </w:rPr>
              <w:t>Spese correnti</w:t>
            </w:r>
          </w:p>
        </w:tc>
        <w:tc>
          <w:tcPr>
            <w:tcW w:w="1759" w:type="dxa"/>
          </w:tcPr>
          <w:p>
            <w:pPr>
              <w:pStyle w:val="TableParagraph"/>
              <w:spacing w:line="153" w:lineRule="exact" w:before="38"/>
              <w:ind w:right="104"/>
              <w:jc w:val="right"/>
              <w:rPr>
                <w:sz w:val="14"/>
              </w:rPr>
            </w:pPr>
            <w:r>
              <w:rPr>
                <w:sz w:val="14"/>
              </w:rPr>
              <w:t>86.634,29</w:t>
            </w:r>
          </w:p>
        </w:tc>
        <w:tc>
          <w:tcPr>
            <w:tcW w:w="2059" w:type="dxa"/>
          </w:tcPr>
          <w:p>
            <w:pPr>
              <w:pStyle w:val="TableParagraph"/>
              <w:spacing w:before="29"/>
              <w:ind w:left="33"/>
              <w:rPr>
                <w:sz w:val="12"/>
              </w:rPr>
            </w:pPr>
            <w:r>
              <w:rPr>
                <w:sz w:val="12"/>
              </w:rPr>
              <w:t>previsione di competenza</w:t>
            </w:r>
          </w:p>
        </w:tc>
        <w:tc>
          <w:tcPr>
            <w:tcW w:w="1699" w:type="dxa"/>
          </w:tcPr>
          <w:p>
            <w:pPr>
              <w:pStyle w:val="TableParagraph"/>
              <w:spacing w:before="18"/>
              <w:ind w:right="62"/>
              <w:jc w:val="right"/>
              <w:rPr>
                <w:sz w:val="14"/>
              </w:rPr>
            </w:pPr>
            <w:r>
              <w:rPr>
                <w:sz w:val="14"/>
              </w:rPr>
              <w:t>201.660,05</w:t>
            </w:r>
          </w:p>
        </w:tc>
        <w:tc>
          <w:tcPr>
            <w:tcW w:w="1621" w:type="dxa"/>
            <w:gridSpan w:val="2"/>
          </w:tcPr>
          <w:p>
            <w:pPr>
              <w:pStyle w:val="TableParagraph"/>
              <w:spacing w:before="18"/>
              <w:ind w:left="754"/>
              <w:rPr>
                <w:sz w:val="14"/>
              </w:rPr>
            </w:pPr>
            <w:r>
              <w:rPr>
                <w:sz w:val="14"/>
              </w:rPr>
              <w:t>181.555,00</w:t>
            </w:r>
          </w:p>
        </w:tc>
        <w:tc>
          <w:tcPr>
            <w:tcW w:w="1317" w:type="dxa"/>
            <w:gridSpan w:val="2"/>
          </w:tcPr>
          <w:p>
            <w:pPr>
              <w:pStyle w:val="TableParagraph"/>
              <w:spacing w:before="18"/>
              <w:ind w:left="553"/>
              <w:rPr>
                <w:sz w:val="14"/>
              </w:rPr>
            </w:pPr>
            <w:r>
              <w:rPr>
                <w:sz w:val="14"/>
              </w:rPr>
              <w:t>179.955,00</w:t>
            </w:r>
          </w:p>
        </w:tc>
        <w:tc>
          <w:tcPr>
            <w:tcW w:w="1480" w:type="dxa"/>
            <w:tcBorders>
              <w:right w:val="single" w:sz="8" w:space="0" w:color="000000"/>
            </w:tcBorders>
          </w:tcPr>
          <w:p>
            <w:pPr>
              <w:pStyle w:val="TableParagraph"/>
              <w:spacing w:before="18"/>
              <w:ind w:right="70"/>
              <w:jc w:val="right"/>
              <w:rPr>
                <w:sz w:val="14"/>
              </w:rPr>
            </w:pPr>
            <w:r>
              <w:rPr>
                <w:sz w:val="14"/>
              </w:rPr>
              <w:t>178.255,00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left="910"/>
              <w:rPr>
                <w:sz w:val="14"/>
              </w:rPr>
            </w:pPr>
            <w:r>
              <w:rPr>
                <w:sz w:val="14"/>
              </w:rPr>
              <w:t>2.150,00</w:t>
            </w:r>
          </w:p>
        </w:tc>
        <w:tc>
          <w:tcPr>
            <w:tcW w:w="1317" w:type="dxa"/>
            <w:gridSpan w:val="2"/>
          </w:tcPr>
          <w:p>
            <w:pPr>
              <w:pStyle w:val="TableParagraph"/>
              <w:spacing w:before="7"/>
              <w:ind w:left="709"/>
              <w:rPr>
                <w:sz w:val="14"/>
              </w:rPr>
            </w:pPr>
            <w:r>
              <w:rPr>
                <w:sz w:val="14"/>
              </w:rPr>
              <w:t>2.150,00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3.385,00</w:t>
            </w:r>
          </w:p>
        </w:tc>
        <w:tc>
          <w:tcPr>
            <w:tcW w:w="1621" w:type="dxa"/>
            <w:gridSpan w:val="2"/>
          </w:tcPr>
          <w:p>
            <w:pPr>
              <w:pStyle w:val="TableParagraph"/>
              <w:spacing w:before="17"/>
              <w:ind w:left="910"/>
              <w:rPr>
                <w:sz w:val="14"/>
              </w:rPr>
            </w:pPr>
            <w:r>
              <w:rPr>
                <w:sz w:val="14"/>
              </w:rPr>
              <w:t>3.385,00</w:t>
            </w:r>
          </w:p>
        </w:tc>
        <w:tc>
          <w:tcPr>
            <w:tcW w:w="1317" w:type="dxa"/>
            <w:gridSpan w:val="2"/>
          </w:tcPr>
          <w:p>
            <w:pPr>
              <w:pStyle w:val="TableParagraph"/>
              <w:spacing w:before="17"/>
              <w:ind w:left="709"/>
              <w:rPr>
                <w:sz w:val="14"/>
              </w:rPr>
            </w:pPr>
            <w:r>
              <w:rPr>
                <w:sz w:val="14"/>
              </w:rPr>
              <w:t>3.385,00</w:t>
            </w:r>
          </w:p>
        </w:tc>
        <w:tc>
          <w:tcPr>
            <w:tcW w:w="1480" w:type="dxa"/>
            <w:tcBorders>
              <w:right w:val="single" w:sz="8" w:space="0" w:color="000000"/>
            </w:tcBorders>
          </w:tcPr>
          <w:p>
            <w:pPr>
              <w:pStyle w:val="TableParagraph"/>
              <w:spacing w:before="17"/>
              <w:ind w:right="70"/>
              <w:jc w:val="right"/>
              <w:rPr>
                <w:sz w:val="14"/>
              </w:rPr>
            </w:pPr>
            <w:r>
              <w:rPr>
                <w:sz w:val="14"/>
              </w:rPr>
              <w:t>3.385,00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236.652,40</w:t>
            </w:r>
          </w:p>
        </w:tc>
        <w:tc>
          <w:tcPr>
            <w:tcW w:w="1621" w:type="dxa"/>
            <w:gridSpan w:val="2"/>
          </w:tcPr>
          <w:p>
            <w:pPr>
              <w:pStyle w:val="TableParagraph"/>
              <w:spacing w:before="17"/>
              <w:ind w:left="754"/>
              <w:rPr>
                <w:sz w:val="14"/>
              </w:rPr>
            </w:pPr>
            <w:r>
              <w:rPr>
                <w:sz w:val="14"/>
              </w:rPr>
              <w:t>264.804,29</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5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spacing w:line="153" w:lineRule="exact" w:before="77"/>
              <w:ind w:left="131"/>
              <w:rPr>
                <w:sz w:val="14"/>
              </w:rPr>
            </w:pPr>
            <w:r>
              <w:rPr>
                <w:sz w:val="14"/>
              </w:rPr>
              <w:t>Spese in conto capitale</w:t>
            </w:r>
          </w:p>
        </w:tc>
        <w:tc>
          <w:tcPr>
            <w:tcW w:w="1759" w:type="dxa"/>
          </w:tcPr>
          <w:p>
            <w:pPr>
              <w:pStyle w:val="TableParagraph"/>
              <w:spacing w:line="153" w:lineRule="exact" w:before="77"/>
              <w:ind w:right="104"/>
              <w:jc w:val="right"/>
              <w:rPr>
                <w:sz w:val="14"/>
              </w:rPr>
            </w:pPr>
            <w:r>
              <w:rPr>
                <w:sz w:val="14"/>
              </w:rPr>
              <w:t>162.056,37</w:t>
            </w:r>
          </w:p>
        </w:tc>
        <w:tc>
          <w:tcPr>
            <w:tcW w:w="2059" w:type="dxa"/>
          </w:tcPr>
          <w:p>
            <w:pPr>
              <w:pStyle w:val="TableParagraph"/>
              <w:spacing w:before="68"/>
              <w:ind w:left="33"/>
              <w:rPr>
                <w:sz w:val="12"/>
              </w:rPr>
            </w:pPr>
            <w:r>
              <w:rPr>
                <w:sz w:val="12"/>
              </w:rPr>
              <w:t>previsione di competenza</w:t>
            </w:r>
          </w:p>
        </w:tc>
        <w:tc>
          <w:tcPr>
            <w:tcW w:w="1699" w:type="dxa"/>
          </w:tcPr>
          <w:p>
            <w:pPr>
              <w:pStyle w:val="TableParagraph"/>
              <w:spacing w:before="57"/>
              <w:ind w:right="62"/>
              <w:jc w:val="right"/>
              <w:rPr>
                <w:sz w:val="14"/>
              </w:rPr>
            </w:pPr>
            <w:r>
              <w:rPr>
                <w:sz w:val="14"/>
              </w:rPr>
              <w:t>310.970,50</w:t>
            </w:r>
          </w:p>
        </w:tc>
        <w:tc>
          <w:tcPr>
            <w:tcW w:w="1621" w:type="dxa"/>
            <w:gridSpan w:val="2"/>
          </w:tcPr>
          <w:p>
            <w:pPr>
              <w:pStyle w:val="TableParagraph"/>
              <w:spacing w:before="57"/>
              <w:ind w:right="163"/>
              <w:jc w:val="right"/>
              <w:rPr>
                <w:sz w:val="14"/>
              </w:rPr>
            </w:pPr>
            <w:r>
              <w:rPr>
                <w:sz w:val="14"/>
              </w:rPr>
              <w:t>0,00</w:t>
            </w:r>
          </w:p>
        </w:tc>
        <w:tc>
          <w:tcPr>
            <w:tcW w:w="1317" w:type="dxa"/>
            <w:gridSpan w:val="2"/>
          </w:tcPr>
          <w:p>
            <w:pPr>
              <w:pStyle w:val="TableParagraph"/>
              <w:spacing w:before="57"/>
              <w:ind w:right="60"/>
              <w:jc w:val="right"/>
              <w:rPr>
                <w:sz w:val="14"/>
              </w:rPr>
            </w:pPr>
            <w:r>
              <w:rPr>
                <w:sz w:val="14"/>
              </w:rPr>
              <w:t>0,00</w:t>
            </w:r>
          </w:p>
        </w:tc>
        <w:tc>
          <w:tcPr>
            <w:tcW w:w="1480" w:type="dxa"/>
            <w:tcBorders>
              <w:right w:val="single" w:sz="8" w:space="0" w:color="000000"/>
            </w:tcBorders>
          </w:tcPr>
          <w:p>
            <w:pPr>
              <w:pStyle w:val="TableParagraph"/>
              <w:spacing w:before="57"/>
              <w:ind w:right="70"/>
              <w:jc w:val="right"/>
              <w:rPr>
                <w:sz w:val="14"/>
              </w:rPr>
            </w:pPr>
            <w:r>
              <w:rPr>
                <w:sz w:val="14"/>
              </w:rPr>
              <w:t>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right="163"/>
              <w:jc w:val="right"/>
              <w:rPr>
                <w:sz w:val="14"/>
              </w:rPr>
            </w:pPr>
            <w:r>
              <w:rPr>
                <w:sz w:val="14"/>
              </w:rPr>
              <w:t>0,00</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353.527,15</w:t>
            </w:r>
          </w:p>
        </w:tc>
        <w:tc>
          <w:tcPr>
            <w:tcW w:w="1621" w:type="dxa"/>
            <w:gridSpan w:val="2"/>
          </w:tcPr>
          <w:p>
            <w:pPr>
              <w:pStyle w:val="TableParagraph"/>
              <w:spacing w:before="17"/>
              <w:ind w:left="754"/>
              <w:rPr>
                <w:sz w:val="14"/>
              </w:rPr>
            </w:pPr>
            <w:r>
              <w:rPr>
                <w:sz w:val="14"/>
              </w:rPr>
              <w:t>162.056,37</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5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spacing w:line="153" w:lineRule="exact" w:before="77"/>
              <w:ind w:left="131"/>
              <w:rPr>
                <w:sz w:val="14"/>
              </w:rPr>
            </w:pPr>
            <w:r>
              <w:rPr>
                <w:sz w:val="14"/>
              </w:rPr>
              <w:t>Spese per incremento di attività finanziarie</w:t>
            </w:r>
          </w:p>
        </w:tc>
        <w:tc>
          <w:tcPr>
            <w:tcW w:w="1759" w:type="dxa"/>
          </w:tcPr>
          <w:p>
            <w:pPr>
              <w:pStyle w:val="TableParagraph"/>
              <w:spacing w:line="153" w:lineRule="exact" w:before="77"/>
              <w:ind w:right="104"/>
              <w:jc w:val="right"/>
              <w:rPr>
                <w:sz w:val="14"/>
              </w:rPr>
            </w:pPr>
            <w:r>
              <w:rPr>
                <w:sz w:val="14"/>
              </w:rPr>
              <w:t>0,00</w:t>
            </w:r>
          </w:p>
        </w:tc>
        <w:tc>
          <w:tcPr>
            <w:tcW w:w="2059" w:type="dxa"/>
          </w:tcPr>
          <w:p>
            <w:pPr>
              <w:pStyle w:val="TableParagraph"/>
              <w:spacing w:before="68"/>
              <w:ind w:left="33"/>
              <w:rPr>
                <w:sz w:val="12"/>
              </w:rPr>
            </w:pPr>
            <w:r>
              <w:rPr>
                <w:sz w:val="12"/>
              </w:rPr>
              <w:t>previsione di competenza</w:t>
            </w:r>
          </w:p>
        </w:tc>
        <w:tc>
          <w:tcPr>
            <w:tcW w:w="1699" w:type="dxa"/>
          </w:tcPr>
          <w:p>
            <w:pPr>
              <w:pStyle w:val="TableParagraph"/>
              <w:spacing w:before="57"/>
              <w:ind w:right="62"/>
              <w:jc w:val="right"/>
              <w:rPr>
                <w:sz w:val="14"/>
              </w:rPr>
            </w:pPr>
            <w:r>
              <w:rPr>
                <w:sz w:val="14"/>
              </w:rPr>
              <w:t>0,00</w:t>
            </w:r>
          </w:p>
        </w:tc>
        <w:tc>
          <w:tcPr>
            <w:tcW w:w="1621" w:type="dxa"/>
            <w:gridSpan w:val="2"/>
          </w:tcPr>
          <w:p>
            <w:pPr>
              <w:pStyle w:val="TableParagraph"/>
              <w:spacing w:before="57"/>
              <w:ind w:right="163"/>
              <w:jc w:val="right"/>
              <w:rPr>
                <w:sz w:val="14"/>
              </w:rPr>
            </w:pPr>
            <w:r>
              <w:rPr>
                <w:sz w:val="14"/>
              </w:rPr>
              <w:t>0,00</w:t>
            </w:r>
          </w:p>
        </w:tc>
        <w:tc>
          <w:tcPr>
            <w:tcW w:w="1317" w:type="dxa"/>
            <w:gridSpan w:val="2"/>
          </w:tcPr>
          <w:p>
            <w:pPr>
              <w:pStyle w:val="TableParagraph"/>
              <w:spacing w:before="57"/>
              <w:ind w:right="60"/>
              <w:jc w:val="right"/>
              <w:rPr>
                <w:sz w:val="14"/>
              </w:rPr>
            </w:pPr>
            <w:r>
              <w:rPr>
                <w:sz w:val="14"/>
              </w:rPr>
              <w:t>0,00</w:t>
            </w:r>
          </w:p>
        </w:tc>
        <w:tc>
          <w:tcPr>
            <w:tcW w:w="1480" w:type="dxa"/>
            <w:tcBorders>
              <w:right w:val="single" w:sz="8" w:space="0" w:color="000000"/>
            </w:tcBorders>
          </w:tcPr>
          <w:p>
            <w:pPr>
              <w:pStyle w:val="TableParagraph"/>
              <w:spacing w:before="57"/>
              <w:ind w:right="70"/>
              <w:jc w:val="right"/>
              <w:rPr>
                <w:sz w:val="14"/>
              </w:rPr>
            </w:pPr>
            <w:r>
              <w:rPr>
                <w:sz w:val="14"/>
              </w:rPr>
              <w:t>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right="163"/>
              <w:jc w:val="right"/>
              <w:rPr>
                <w:sz w:val="14"/>
              </w:rPr>
            </w:pPr>
            <w:r>
              <w:rPr>
                <w:sz w:val="14"/>
              </w:rPr>
              <w:t>0,00</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39"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spacing w:line="142" w:lineRule="exact" w:before="77"/>
              <w:ind w:left="56"/>
              <w:rPr>
                <w:b/>
                <w:i/>
                <w:sz w:val="14"/>
              </w:rPr>
            </w:pPr>
            <w:r>
              <w:rPr>
                <w:b/>
                <w:i/>
                <w:sz w:val="14"/>
              </w:rPr>
              <w:t>02</w:t>
            </w:r>
          </w:p>
        </w:tc>
        <w:tc>
          <w:tcPr>
            <w:tcW w:w="2839" w:type="dxa"/>
          </w:tcPr>
          <w:p>
            <w:pPr>
              <w:pStyle w:val="TableParagraph"/>
              <w:spacing w:line="160" w:lineRule="exact" w:before="59"/>
              <w:ind w:left="131"/>
              <w:rPr>
                <w:b/>
                <w:sz w:val="14"/>
              </w:rPr>
            </w:pPr>
            <w:r>
              <w:rPr>
                <w:b/>
                <w:sz w:val="14"/>
              </w:rPr>
              <w:t>Altri ordini di istruzione non</w:t>
            </w:r>
          </w:p>
        </w:tc>
        <w:tc>
          <w:tcPr>
            <w:tcW w:w="1759" w:type="dxa"/>
          </w:tcPr>
          <w:p>
            <w:pPr>
              <w:pStyle w:val="TableParagraph"/>
              <w:spacing w:line="142" w:lineRule="exact" w:before="77"/>
              <w:ind w:right="104"/>
              <w:jc w:val="right"/>
              <w:rPr>
                <w:sz w:val="14"/>
              </w:rPr>
            </w:pPr>
            <w:r>
              <w:rPr>
                <w:sz w:val="14"/>
              </w:rPr>
              <w:t>248.690,66</w:t>
            </w:r>
          </w:p>
        </w:tc>
        <w:tc>
          <w:tcPr>
            <w:tcW w:w="2059" w:type="dxa"/>
          </w:tcPr>
          <w:p>
            <w:pPr>
              <w:pStyle w:val="TableParagraph"/>
              <w:spacing w:before="68"/>
              <w:ind w:left="33"/>
              <w:rPr>
                <w:sz w:val="12"/>
              </w:rPr>
            </w:pPr>
            <w:r>
              <w:rPr>
                <w:sz w:val="12"/>
              </w:rPr>
              <w:t>previsione di competenza</w:t>
            </w:r>
          </w:p>
        </w:tc>
        <w:tc>
          <w:tcPr>
            <w:tcW w:w="1699" w:type="dxa"/>
          </w:tcPr>
          <w:p>
            <w:pPr>
              <w:pStyle w:val="TableParagraph"/>
              <w:spacing w:before="57"/>
              <w:ind w:right="62"/>
              <w:jc w:val="right"/>
              <w:rPr>
                <w:sz w:val="14"/>
              </w:rPr>
            </w:pPr>
            <w:r>
              <w:rPr>
                <w:sz w:val="14"/>
              </w:rPr>
              <w:t>512.630,55</w:t>
            </w:r>
          </w:p>
        </w:tc>
        <w:tc>
          <w:tcPr>
            <w:tcW w:w="1621" w:type="dxa"/>
            <w:gridSpan w:val="2"/>
          </w:tcPr>
          <w:p>
            <w:pPr>
              <w:pStyle w:val="TableParagraph"/>
              <w:spacing w:before="57"/>
              <w:ind w:left="754"/>
              <w:rPr>
                <w:sz w:val="14"/>
              </w:rPr>
            </w:pPr>
            <w:r>
              <w:rPr>
                <w:sz w:val="14"/>
              </w:rPr>
              <w:t>181.555,00</w:t>
            </w:r>
          </w:p>
        </w:tc>
        <w:tc>
          <w:tcPr>
            <w:tcW w:w="1317" w:type="dxa"/>
            <w:gridSpan w:val="2"/>
          </w:tcPr>
          <w:p>
            <w:pPr>
              <w:pStyle w:val="TableParagraph"/>
              <w:spacing w:before="57"/>
              <w:ind w:left="553"/>
              <w:rPr>
                <w:sz w:val="14"/>
              </w:rPr>
            </w:pPr>
            <w:r>
              <w:rPr>
                <w:sz w:val="14"/>
              </w:rPr>
              <w:t>179.955,00</w:t>
            </w:r>
          </w:p>
        </w:tc>
        <w:tc>
          <w:tcPr>
            <w:tcW w:w="1480" w:type="dxa"/>
            <w:tcBorders>
              <w:right w:val="single" w:sz="8" w:space="0" w:color="000000"/>
            </w:tcBorders>
          </w:tcPr>
          <w:p>
            <w:pPr>
              <w:pStyle w:val="TableParagraph"/>
              <w:spacing w:before="57"/>
              <w:ind w:right="70"/>
              <w:jc w:val="right"/>
              <w:rPr>
                <w:sz w:val="14"/>
              </w:rPr>
            </w:pPr>
            <w:r>
              <w:rPr>
                <w:sz w:val="14"/>
              </w:rPr>
              <w:t>178.255,00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spacing w:line="157" w:lineRule="exact"/>
              <w:ind w:left="131"/>
              <w:rPr>
                <w:b/>
                <w:sz w:val="14"/>
              </w:rPr>
            </w:pPr>
            <w:r>
              <w:rPr>
                <w:b/>
                <w:sz w:val="14"/>
              </w:rPr>
              <w:t>universitaria</w:t>
            </w:r>
          </w:p>
        </w:tc>
        <w:tc>
          <w:tcPr>
            <w:tcW w:w="1759" w:type="dxa"/>
          </w:tcPr>
          <w:p>
            <w:pPr>
              <w:pStyle w:val="TableParagraph"/>
              <w:rPr>
                <w:rFonts w:ascii="Times New Roman"/>
                <w:sz w:val="12"/>
              </w:rPr>
            </w:pPr>
          </w:p>
        </w:tc>
        <w:tc>
          <w:tcPr>
            <w:tcW w:w="2059" w:type="dxa"/>
          </w:tcPr>
          <w:p>
            <w:pPr>
              <w:pStyle w:val="TableParagraph"/>
              <w:spacing w:before="29"/>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18"/>
              <w:ind w:left="910"/>
              <w:rPr>
                <w:sz w:val="14"/>
              </w:rPr>
            </w:pPr>
            <w:r>
              <w:rPr>
                <w:sz w:val="14"/>
              </w:rPr>
              <w:t>2.150,00</w:t>
            </w:r>
          </w:p>
        </w:tc>
        <w:tc>
          <w:tcPr>
            <w:tcW w:w="1317" w:type="dxa"/>
            <w:gridSpan w:val="2"/>
          </w:tcPr>
          <w:p>
            <w:pPr>
              <w:pStyle w:val="TableParagraph"/>
              <w:spacing w:before="18"/>
              <w:ind w:left="709"/>
              <w:rPr>
                <w:sz w:val="14"/>
              </w:rPr>
            </w:pPr>
            <w:r>
              <w:rPr>
                <w:sz w:val="14"/>
              </w:rPr>
              <w:t>2.150,00</w:t>
            </w:r>
          </w:p>
        </w:tc>
        <w:tc>
          <w:tcPr>
            <w:tcW w:w="1480" w:type="dxa"/>
            <w:tcBorders>
              <w:right w:val="single" w:sz="8" w:space="0" w:color="000000"/>
            </w:tcBorders>
          </w:tcPr>
          <w:p>
            <w:pPr>
              <w:pStyle w:val="TableParagraph"/>
              <w:spacing w:before="18"/>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3.385,00</w:t>
            </w:r>
          </w:p>
        </w:tc>
        <w:tc>
          <w:tcPr>
            <w:tcW w:w="1621" w:type="dxa"/>
            <w:gridSpan w:val="2"/>
          </w:tcPr>
          <w:p>
            <w:pPr>
              <w:pStyle w:val="TableParagraph"/>
              <w:spacing w:before="17"/>
              <w:ind w:left="910"/>
              <w:rPr>
                <w:sz w:val="14"/>
              </w:rPr>
            </w:pPr>
            <w:r>
              <w:rPr>
                <w:sz w:val="14"/>
              </w:rPr>
              <w:t>3.385,00</w:t>
            </w:r>
          </w:p>
        </w:tc>
        <w:tc>
          <w:tcPr>
            <w:tcW w:w="1317" w:type="dxa"/>
            <w:gridSpan w:val="2"/>
          </w:tcPr>
          <w:p>
            <w:pPr>
              <w:pStyle w:val="TableParagraph"/>
              <w:spacing w:before="17"/>
              <w:ind w:left="709"/>
              <w:rPr>
                <w:sz w:val="14"/>
              </w:rPr>
            </w:pPr>
            <w:r>
              <w:rPr>
                <w:sz w:val="14"/>
              </w:rPr>
              <w:t>3.385,00</w:t>
            </w:r>
          </w:p>
        </w:tc>
        <w:tc>
          <w:tcPr>
            <w:tcW w:w="1480" w:type="dxa"/>
            <w:tcBorders>
              <w:right w:val="single" w:sz="8" w:space="0" w:color="000000"/>
            </w:tcBorders>
          </w:tcPr>
          <w:p>
            <w:pPr>
              <w:pStyle w:val="TableParagraph"/>
              <w:spacing w:before="17"/>
              <w:ind w:right="70"/>
              <w:jc w:val="right"/>
              <w:rPr>
                <w:sz w:val="14"/>
              </w:rPr>
            </w:pPr>
            <w:r>
              <w:rPr>
                <w:sz w:val="14"/>
              </w:rPr>
              <w:t>3.385,00</w:t>
            </w:r>
          </w:p>
        </w:tc>
      </w:tr>
      <w:tr>
        <w:trPr>
          <w:trHeight w:val="32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590.179,55</w:t>
            </w:r>
          </w:p>
        </w:tc>
        <w:tc>
          <w:tcPr>
            <w:tcW w:w="1621" w:type="dxa"/>
            <w:gridSpan w:val="2"/>
          </w:tcPr>
          <w:p>
            <w:pPr>
              <w:pStyle w:val="TableParagraph"/>
              <w:spacing w:before="17"/>
              <w:ind w:left="754"/>
              <w:rPr>
                <w:sz w:val="14"/>
              </w:rPr>
            </w:pPr>
            <w:r>
              <w:rPr>
                <w:sz w:val="14"/>
              </w:rPr>
              <w:t>426.860,66</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330" w:hRule="atLeast"/>
        </w:trPr>
        <w:tc>
          <w:tcPr>
            <w:tcW w:w="445" w:type="dxa"/>
            <w:tcBorders>
              <w:left w:val="single" w:sz="8" w:space="0" w:color="000000"/>
            </w:tcBorders>
          </w:tcPr>
          <w:p>
            <w:pPr>
              <w:pStyle w:val="TableParagraph"/>
              <w:spacing w:before="137"/>
              <w:ind w:left="40"/>
              <w:rPr>
                <w:b/>
                <w:i/>
                <w:sz w:val="14"/>
              </w:rPr>
            </w:pPr>
            <w:r>
              <w:rPr>
                <w:b/>
                <w:i/>
                <w:sz w:val="14"/>
              </w:rPr>
              <w:t>0406</w:t>
            </w:r>
          </w:p>
        </w:tc>
        <w:tc>
          <w:tcPr>
            <w:tcW w:w="1349" w:type="dxa"/>
            <w:vMerge/>
            <w:tcBorders>
              <w:top w:val="nil"/>
            </w:tcBorders>
          </w:tcPr>
          <w:p>
            <w:pPr>
              <w:rPr>
                <w:sz w:val="2"/>
                <w:szCs w:val="2"/>
              </w:rPr>
            </w:pPr>
          </w:p>
        </w:tc>
        <w:tc>
          <w:tcPr>
            <w:tcW w:w="565" w:type="dxa"/>
          </w:tcPr>
          <w:p>
            <w:pPr>
              <w:pStyle w:val="TableParagraph"/>
              <w:spacing w:before="137"/>
              <w:ind w:left="56"/>
              <w:rPr>
                <w:b/>
                <w:i/>
                <w:sz w:val="14"/>
              </w:rPr>
            </w:pPr>
            <w:r>
              <w:rPr>
                <w:b/>
                <w:i/>
                <w:sz w:val="14"/>
              </w:rPr>
              <w:t>06</w:t>
            </w:r>
          </w:p>
        </w:tc>
        <w:tc>
          <w:tcPr>
            <w:tcW w:w="2839" w:type="dxa"/>
          </w:tcPr>
          <w:p>
            <w:pPr>
              <w:pStyle w:val="TableParagraph"/>
              <w:spacing w:before="137"/>
              <w:ind w:left="131"/>
              <w:rPr>
                <w:b/>
                <w:sz w:val="14"/>
              </w:rPr>
            </w:pPr>
            <w:r>
              <w:rPr>
                <w:b/>
                <w:sz w:val="14"/>
              </w:rPr>
              <w:t>Servizi ausiliari all'istruzione</w:t>
            </w:r>
          </w:p>
        </w:tc>
        <w:tc>
          <w:tcPr>
            <w:tcW w:w="1759" w:type="dxa"/>
          </w:tcPr>
          <w:p>
            <w:pPr>
              <w:pStyle w:val="TableParagraph"/>
              <w:rPr>
                <w:rFonts w:ascii="Times New Roman"/>
                <w:sz w:val="12"/>
              </w:rPr>
            </w:pPr>
          </w:p>
        </w:tc>
        <w:tc>
          <w:tcPr>
            <w:tcW w:w="2059" w:type="dxa"/>
          </w:tcPr>
          <w:p>
            <w:pPr>
              <w:pStyle w:val="TableParagraph"/>
              <w:rPr>
                <w:rFonts w:ascii="Times New Roman"/>
                <w:sz w:val="12"/>
              </w:rPr>
            </w:pPr>
          </w:p>
        </w:tc>
        <w:tc>
          <w:tcPr>
            <w:tcW w:w="1699" w:type="dxa"/>
          </w:tcPr>
          <w:p>
            <w:pPr>
              <w:pStyle w:val="TableParagraph"/>
              <w:rPr>
                <w:rFonts w:ascii="Times New Roman"/>
                <w:sz w:val="12"/>
              </w:rPr>
            </w:pPr>
          </w:p>
        </w:tc>
        <w:tc>
          <w:tcPr>
            <w:tcW w:w="1621" w:type="dxa"/>
            <w:gridSpan w:val="2"/>
          </w:tcPr>
          <w:p>
            <w:pPr>
              <w:pStyle w:val="TableParagraph"/>
              <w:rPr>
                <w:rFonts w:ascii="Times New Roman"/>
                <w:sz w:val="12"/>
              </w:rPr>
            </w:pP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2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spacing w:line="153" w:lineRule="exact" w:before="47"/>
              <w:ind w:left="131"/>
              <w:rPr>
                <w:sz w:val="14"/>
              </w:rPr>
            </w:pPr>
            <w:r>
              <w:rPr>
                <w:sz w:val="14"/>
              </w:rPr>
              <w:t>Spese correnti</w:t>
            </w:r>
          </w:p>
        </w:tc>
        <w:tc>
          <w:tcPr>
            <w:tcW w:w="1759" w:type="dxa"/>
          </w:tcPr>
          <w:p>
            <w:pPr>
              <w:pStyle w:val="TableParagraph"/>
              <w:spacing w:line="153" w:lineRule="exact" w:before="47"/>
              <w:ind w:right="104"/>
              <w:jc w:val="right"/>
              <w:rPr>
                <w:sz w:val="14"/>
              </w:rPr>
            </w:pPr>
            <w:r>
              <w:rPr>
                <w:sz w:val="14"/>
              </w:rPr>
              <w:t>134.793,67</w:t>
            </w:r>
          </w:p>
        </w:tc>
        <w:tc>
          <w:tcPr>
            <w:tcW w:w="2059" w:type="dxa"/>
          </w:tcPr>
          <w:p>
            <w:pPr>
              <w:pStyle w:val="TableParagraph"/>
              <w:spacing w:before="38"/>
              <w:ind w:left="33"/>
              <w:rPr>
                <w:sz w:val="12"/>
              </w:rPr>
            </w:pPr>
            <w:r>
              <w:rPr>
                <w:sz w:val="12"/>
              </w:rPr>
              <w:t>previsione di competenza</w:t>
            </w:r>
          </w:p>
        </w:tc>
        <w:tc>
          <w:tcPr>
            <w:tcW w:w="1699" w:type="dxa"/>
          </w:tcPr>
          <w:p>
            <w:pPr>
              <w:pStyle w:val="TableParagraph"/>
              <w:spacing w:before="27"/>
              <w:ind w:right="62"/>
              <w:jc w:val="right"/>
              <w:rPr>
                <w:sz w:val="14"/>
              </w:rPr>
            </w:pPr>
            <w:r>
              <w:rPr>
                <w:sz w:val="14"/>
              </w:rPr>
              <w:t>611.716,40</w:t>
            </w:r>
          </w:p>
        </w:tc>
        <w:tc>
          <w:tcPr>
            <w:tcW w:w="1621" w:type="dxa"/>
            <w:gridSpan w:val="2"/>
          </w:tcPr>
          <w:p>
            <w:pPr>
              <w:pStyle w:val="TableParagraph"/>
              <w:spacing w:before="27"/>
              <w:ind w:left="754"/>
              <w:rPr>
                <w:sz w:val="14"/>
              </w:rPr>
            </w:pPr>
            <w:r>
              <w:rPr>
                <w:sz w:val="14"/>
              </w:rPr>
              <w:t>611.900,00</w:t>
            </w:r>
          </w:p>
        </w:tc>
        <w:tc>
          <w:tcPr>
            <w:tcW w:w="1317" w:type="dxa"/>
            <w:gridSpan w:val="2"/>
          </w:tcPr>
          <w:p>
            <w:pPr>
              <w:pStyle w:val="TableParagraph"/>
              <w:spacing w:before="27"/>
              <w:ind w:left="553"/>
              <w:rPr>
                <w:sz w:val="14"/>
              </w:rPr>
            </w:pPr>
            <w:r>
              <w:rPr>
                <w:sz w:val="14"/>
              </w:rPr>
              <w:t>581.550,00</w:t>
            </w:r>
          </w:p>
        </w:tc>
        <w:tc>
          <w:tcPr>
            <w:tcW w:w="1480" w:type="dxa"/>
            <w:tcBorders>
              <w:right w:val="single" w:sz="8" w:space="0" w:color="000000"/>
            </w:tcBorders>
          </w:tcPr>
          <w:p>
            <w:pPr>
              <w:pStyle w:val="TableParagraph"/>
              <w:spacing w:before="27"/>
              <w:ind w:right="70"/>
              <w:jc w:val="right"/>
              <w:rPr>
                <w:sz w:val="14"/>
              </w:rPr>
            </w:pPr>
            <w:r>
              <w:rPr>
                <w:sz w:val="14"/>
              </w:rPr>
              <w:t>580.750,00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left="910"/>
              <w:rPr>
                <w:sz w:val="14"/>
              </w:rPr>
            </w:pPr>
            <w:r>
              <w:rPr>
                <w:sz w:val="14"/>
              </w:rPr>
              <w:t>2.572,40</w:t>
            </w:r>
          </w:p>
        </w:tc>
        <w:tc>
          <w:tcPr>
            <w:tcW w:w="1317" w:type="dxa"/>
            <w:gridSpan w:val="2"/>
          </w:tcPr>
          <w:p>
            <w:pPr>
              <w:pStyle w:val="TableParagraph"/>
              <w:spacing w:before="7"/>
              <w:ind w:left="709"/>
              <w:rPr>
                <w:sz w:val="14"/>
              </w:rPr>
            </w:pPr>
            <w:r>
              <w:rPr>
                <w:sz w:val="14"/>
              </w:rPr>
              <w:t>1.700,00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4"/>
              <w:jc w:val="right"/>
              <w:rPr>
                <w:sz w:val="14"/>
              </w:rPr>
            </w:pPr>
            <w:r>
              <w:rPr>
                <w:sz w:val="14"/>
              </w:rPr>
              <w:t>500,00</w:t>
            </w:r>
          </w:p>
        </w:tc>
        <w:tc>
          <w:tcPr>
            <w:tcW w:w="1621" w:type="dxa"/>
            <w:gridSpan w:val="2"/>
          </w:tcPr>
          <w:p>
            <w:pPr>
              <w:pStyle w:val="TableParagraph"/>
              <w:spacing w:before="17"/>
              <w:ind w:left="1026"/>
              <w:rPr>
                <w:sz w:val="14"/>
              </w:rPr>
            </w:pPr>
            <w:r>
              <w:rPr>
                <w:sz w:val="14"/>
              </w:rPr>
              <w:t>400,00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679.235,01</w:t>
            </w:r>
          </w:p>
        </w:tc>
        <w:tc>
          <w:tcPr>
            <w:tcW w:w="1621" w:type="dxa"/>
            <w:gridSpan w:val="2"/>
          </w:tcPr>
          <w:p>
            <w:pPr>
              <w:pStyle w:val="TableParagraph"/>
              <w:spacing w:before="17"/>
              <w:ind w:left="754"/>
              <w:rPr>
                <w:sz w:val="14"/>
              </w:rPr>
            </w:pPr>
            <w:r>
              <w:rPr>
                <w:sz w:val="14"/>
              </w:rPr>
              <w:t>746.293,67</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5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spacing w:line="153" w:lineRule="exact" w:before="77"/>
              <w:ind w:left="131"/>
              <w:rPr>
                <w:sz w:val="14"/>
              </w:rPr>
            </w:pPr>
            <w:r>
              <w:rPr>
                <w:sz w:val="14"/>
              </w:rPr>
              <w:t>Spese in conto capitale</w:t>
            </w:r>
          </w:p>
        </w:tc>
        <w:tc>
          <w:tcPr>
            <w:tcW w:w="1759" w:type="dxa"/>
          </w:tcPr>
          <w:p>
            <w:pPr>
              <w:pStyle w:val="TableParagraph"/>
              <w:spacing w:line="153" w:lineRule="exact" w:before="77"/>
              <w:ind w:right="104"/>
              <w:jc w:val="right"/>
              <w:rPr>
                <w:sz w:val="14"/>
              </w:rPr>
            </w:pPr>
            <w:r>
              <w:rPr>
                <w:sz w:val="14"/>
              </w:rPr>
              <w:t>0,00</w:t>
            </w:r>
          </w:p>
        </w:tc>
        <w:tc>
          <w:tcPr>
            <w:tcW w:w="2059" w:type="dxa"/>
          </w:tcPr>
          <w:p>
            <w:pPr>
              <w:pStyle w:val="TableParagraph"/>
              <w:spacing w:before="68"/>
              <w:ind w:left="33"/>
              <w:rPr>
                <w:sz w:val="12"/>
              </w:rPr>
            </w:pPr>
            <w:r>
              <w:rPr>
                <w:sz w:val="12"/>
              </w:rPr>
              <w:t>previsione di competenza</w:t>
            </w:r>
          </w:p>
        </w:tc>
        <w:tc>
          <w:tcPr>
            <w:tcW w:w="1699" w:type="dxa"/>
          </w:tcPr>
          <w:p>
            <w:pPr>
              <w:pStyle w:val="TableParagraph"/>
              <w:spacing w:before="57"/>
              <w:ind w:right="62"/>
              <w:jc w:val="right"/>
              <w:rPr>
                <w:sz w:val="14"/>
              </w:rPr>
            </w:pPr>
            <w:r>
              <w:rPr>
                <w:sz w:val="14"/>
              </w:rPr>
              <w:t>0,00</w:t>
            </w:r>
          </w:p>
        </w:tc>
        <w:tc>
          <w:tcPr>
            <w:tcW w:w="1621" w:type="dxa"/>
            <w:gridSpan w:val="2"/>
          </w:tcPr>
          <w:p>
            <w:pPr>
              <w:pStyle w:val="TableParagraph"/>
              <w:spacing w:before="57"/>
              <w:ind w:right="163"/>
              <w:jc w:val="right"/>
              <w:rPr>
                <w:sz w:val="14"/>
              </w:rPr>
            </w:pPr>
            <w:r>
              <w:rPr>
                <w:sz w:val="14"/>
              </w:rPr>
              <w:t>0,00</w:t>
            </w:r>
          </w:p>
        </w:tc>
        <w:tc>
          <w:tcPr>
            <w:tcW w:w="1317" w:type="dxa"/>
            <w:gridSpan w:val="2"/>
          </w:tcPr>
          <w:p>
            <w:pPr>
              <w:pStyle w:val="TableParagraph"/>
              <w:spacing w:before="57"/>
              <w:ind w:right="60"/>
              <w:jc w:val="right"/>
              <w:rPr>
                <w:sz w:val="14"/>
              </w:rPr>
            </w:pPr>
            <w:r>
              <w:rPr>
                <w:sz w:val="14"/>
              </w:rPr>
              <w:t>0,00</w:t>
            </w:r>
          </w:p>
        </w:tc>
        <w:tc>
          <w:tcPr>
            <w:tcW w:w="1480" w:type="dxa"/>
            <w:tcBorders>
              <w:right w:val="single" w:sz="8" w:space="0" w:color="000000"/>
            </w:tcBorders>
          </w:tcPr>
          <w:p>
            <w:pPr>
              <w:pStyle w:val="TableParagraph"/>
              <w:spacing w:before="57"/>
              <w:ind w:right="70"/>
              <w:jc w:val="right"/>
              <w:rPr>
                <w:sz w:val="14"/>
              </w:rPr>
            </w:pPr>
            <w:r>
              <w:rPr>
                <w:sz w:val="14"/>
              </w:rPr>
              <w:t>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right="163"/>
              <w:jc w:val="right"/>
              <w:rPr>
                <w:sz w:val="14"/>
              </w:rPr>
            </w:pPr>
            <w:r>
              <w:rPr>
                <w:sz w:val="14"/>
              </w:rPr>
              <w:t>0,00</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5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spacing w:line="153" w:lineRule="exact" w:before="77"/>
              <w:ind w:left="131"/>
              <w:rPr>
                <w:sz w:val="14"/>
              </w:rPr>
            </w:pPr>
            <w:r>
              <w:rPr>
                <w:sz w:val="14"/>
              </w:rPr>
              <w:t>Spese per incremento di attività finanziarie</w:t>
            </w:r>
          </w:p>
        </w:tc>
        <w:tc>
          <w:tcPr>
            <w:tcW w:w="1759" w:type="dxa"/>
          </w:tcPr>
          <w:p>
            <w:pPr>
              <w:pStyle w:val="TableParagraph"/>
              <w:spacing w:line="153" w:lineRule="exact" w:before="77"/>
              <w:ind w:right="104"/>
              <w:jc w:val="right"/>
              <w:rPr>
                <w:sz w:val="14"/>
              </w:rPr>
            </w:pPr>
            <w:r>
              <w:rPr>
                <w:sz w:val="14"/>
              </w:rPr>
              <w:t>0,00</w:t>
            </w:r>
          </w:p>
        </w:tc>
        <w:tc>
          <w:tcPr>
            <w:tcW w:w="2059" w:type="dxa"/>
          </w:tcPr>
          <w:p>
            <w:pPr>
              <w:pStyle w:val="TableParagraph"/>
              <w:spacing w:before="68"/>
              <w:ind w:left="33"/>
              <w:rPr>
                <w:sz w:val="12"/>
              </w:rPr>
            </w:pPr>
            <w:r>
              <w:rPr>
                <w:sz w:val="12"/>
              </w:rPr>
              <w:t>previsione di competenza</w:t>
            </w:r>
          </w:p>
        </w:tc>
        <w:tc>
          <w:tcPr>
            <w:tcW w:w="1699" w:type="dxa"/>
          </w:tcPr>
          <w:p>
            <w:pPr>
              <w:pStyle w:val="TableParagraph"/>
              <w:spacing w:before="57"/>
              <w:ind w:right="62"/>
              <w:jc w:val="right"/>
              <w:rPr>
                <w:sz w:val="14"/>
              </w:rPr>
            </w:pPr>
            <w:r>
              <w:rPr>
                <w:sz w:val="14"/>
              </w:rPr>
              <w:t>0,00</w:t>
            </w:r>
          </w:p>
        </w:tc>
        <w:tc>
          <w:tcPr>
            <w:tcW w:w="1621" w:type="dxa"/>
            <w:gridSpan w:val="2"/>
          </w:tcPr>
          <w:p>
            <w:pPr>
              <w:pStyle w:val="TableParagraph"/>
              <w:spacing w:before="57"/>
              <w:ind w:right="163"/>
              <w:jc w:val="right"/>
              <w:rPr>
                <w:sz w:val="14"/>
              </w:rPr>
            </w:pPr>
            <w:r>
              <w:rPr>
                <w:sz w:val="14"/>
              </w:rPr>
              <w:t>0,00</w:t>
            </w:r>
          </w:p>
        </w:tc>
        <w:tc>
          <w:tcPr>
            <w:tcW w:w="1317" w:type="dxa"/>
            <w:gridSpan w:val="2"/>
          </w:tcPr>
          <w:p>
            <w:pPr>
              <w:pStyle w:val="TableParagraph"/>
              <w:spacing w:before="57"/>
              <w:ind w:right="60"/>
              <w:jc w:val="right"/>
              <w:rPr>
                <w:sz w:val="14"/>
              </w:rPr>
            </w:pPr>
            <w:r>
              <w:rPr>
                <w:sz w:val="14"/>
              </w:rPr>
              <w:t>0,00</w:t>
            </w:r>
          </w:p>
        </w:tc>
        <w:tc>
          <w:tcPr>
            <w:tcW w:w="1480" w:type="dxa"/>
            <w:tcBorders>
              <w:right w:val="single" w:sz="8" w:space="0" w:color="000000"/>
            </w:tcBorders>
          </w:tcPr>
          <w:p>
            <w:pPr>
              <w:pStyle w:val="TableParagraph"/>
              <w:spacing w:before="57"/>
              <w:ind w:right="70"/>
              <w:jc w:val="right"/>
              <w:rPr>
                <w:sz w:val="14"/>
              </w:rPr>
            </w:pPr>
            <w:r>
              <w:rPr>
                <w:sz w:val="14"/>
              </w:rPr>
              <w:t>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right="163"/>
              <w:jc w:val="right"/>
              <w:rPr>
                <w:sz w:val="14"/>
              </w:rPr>
            </w:pPr>
            <w:r>
              <w:rPr>
                <w:sz w:val="14"/>
              </w:rPr>
              <w:t>0,00</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49"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spacing w:line="153" w:lineRule="exact" w:before="77"/>
              <w:ind w:left="56"/>
              <w:rPr>
                <w:b/>
                <w:i/>
                <w:sz w:val="14"/>
              </w:rPr>
            </w:pPr>
            <w:r>
              <w:rPr>
                <w:b/>
                <w:i/>
                <w:sz w:val="14"/>
              </w:rPr>
              <w:t>06</w:t>
            </w:r>
          </w:p>
        </w:tc>
        <w:tc>
          <w:tcPr>
            <w:tcW w:w="2839" w:type="dxa"/>
          </w:tcPr>
          <w:p>
            <w:pPr>
              <w:pStyle w:val="TableParagraph"/>
              <w:spacing w:line="153" w:lineRule="exact" w:before="77"/>
              <w:ind w:left="131"/>
              <w:rPr>
                <w:b/>
                <w:sz w:val="14"/>
              </w:rPr>
            </w:pPr>
            <w:r>
              <w:rPr>
                <w:b/>
                <w:sz w:val="14"/>
              </w:rPr>
              <w:t>Servizi ausiliari all'istruzione</w:t>
            </w:r>
          </w:p>
        </w:tc>
        <w:tc>
          <w:tcPr>
            <w:tcW w:w="1759" w:type="dxa"/>
          </w:tcPr>
          <w:p>
            <w:pPr>
              <w:pStyle w:val="TableParagraph"/>
              <w:spacing w:line="153" w:lineRule="exact" w:before="77"/>
              <w:ind w:right="104"/>
              <w:jc w:val="right"/>
              <w:rPr>
                <w:sz w:val="14"/>
              </w:rPr>
            </w:pPr>
            <w:r>
              <w:rPr>
                <w:sz w:val="14"/>
              </w:rPr>
              <w:t>134.793,67</w:t>
            </w:r>
          </w:p>
        </w:tc>
        <w:tc>
          <w:tcPr>
            <w:tcW w:w="2059" w:type="dxa"/>
          </w:tcPr>
          <w:p>
            <w:pPr>
              <w:pStyle w:val="TableParagraph"/>
              <w:spacing w:before="68"/>
              <w:ind w:left="33"/>
              <w:rPr>
                <w:sz w:val="12"/>
              </w:rPr>
            </w:pPr>
            <w:r>
              <w:rPr>
                <w:sz w:val="12"/>
              </w:rPr>
              <w:t>previsione di competenza</w:t>
            </w:r>
          </w:p>
        </w:tc>
        <w:tc>
          <w:tcPr>
            <w:tcW w:w="1699" w:type="dxa"/>
          </w:tcPr>
          <w:p>
            <w:pPr>
              <w:pStyle w:val="TableParagraph"/>
              <w:spacing w:before="57"/>
              <w:ind w:right="62"/>
              <w:jc w:val="right"/>
              <w:rPr>
                <w:sz w:val="14"/>
              </w:rPr>
            </w:pPr>
            <w:r>
              <w:rPr>
                <w:sz w:val="14"/>
              </w:rPr>
              <w:t>611.716,40</w:t>
            </w:r>
          </w:p>
        </w:tc>
        <w:tc>
          <w:tcPr>
            <w:tcW w:w="1621" w:type="dxa"/>
            <w:gridSpan w:val="2"/>
          </w:tcPr>
          <w:p>
            <w:pPr>
              <w:pStyle w:val="TableParagraph"/>
              <w:spacing w:before="57"/>
              <w:ind w:left="754"/>
              <w:rPr>
                <w:sz w:val="14"/>
              </w:rPr>
            </w:pPr>
            <w:r>
              <w:rPr>
                <w:sz w:val="14"/>
              </w:rPr>
              <w:t>611.900,00</w:t>
            </w:r>
          </w:p>
        </w:tc>
        <w:tc>
          <w:tcPr>
            <w:tcW w:w="1317" w:type="dxa"/>
            <w:gridSpan w:val="2"/>
          </w:tcPr>
          <w:p>
            <w:pPr>
              <w:pStyle w:val="TableParagraph"/>
              <w:spacing w:before="57"/>
              <w:ind w:left="553"/>
              <w:rPr>
                <w:sz w:val="14"/>
              </w:rPr>
            </w:pPr>
            <w:r>
              <w:rPr>
                <w:sz w:val="14"/>
              </w:rPr>
              <w:t>581.550,00</w:t>
            </w:r>
          </w:p>
        </w:tc>
        <w:tc>
          <w:tcPr>
            <w:tcW w:w="1480" w:type="dxa"/>
            <w:tcBorders>
              <w:right w:val="single" w:sz="8" w:space="0" w:color="000000"/>
            </w:tcBorders>
          </w:tcPr>
          <w:p>
            <w:pPr>
              <w:pStyle w:val="TableParagraph"/>
              <w:spacing w:before="57"/>
              <w:ind w:right="70"/>
              <w:jc w:val="right"/>
              <w:rPr>
                <w:sz w:val="14"/>
              </w:rPr>
            </w:pPr>
            <w:r>
              <w:rPr>
                <w:sz w:val="14"/>
              </w:rPr>
              <w:t>580.750,00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left="910"/>
              <w:rPr>
                <w:sz w:val="14"/>
              </w:rPr>
            </w:pPr>
            <w:r>
              <w:rPr>
                <w:sz w:val="14"/>
              </w:rPr>
              <w:t>2.572,40</w:t>
            </w:r>
          </w:p>
        </w:tc>
        <w:tc>
          <w:tcPr>
            <w:tcW w:w="1317" w:type="dxa"/>
            <w:gridSpan w:val="2"/>
          </w:tcPr>
          <w:p>
            <w:pPr>
              <w:pStyle w:val="TableParagraph"/>
              <w:spacing w:before="7"/>
              <w:ind w:left="709"/>
              <w:rPr>
                <w:sz w:val="14"/>
              </w:rPr>
            </w:pPr>
            <w:r>
              <w:rPr>
                <w:sz w:val="14"/>
              </w:rPr>
              <w:t>1.700,00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4"/>
              <w:jc w:val="right"/>
              <w:rPr>
                <w:sz w:val="14"/>
              </w:rPr>
            </w:pPr>
            <w:r>
              <w:rPr>
                <w:sz w:val="14"/>
              </w:rPr>
              <w:t>500,00</w:t>
            </w:r>
          </w:p>
        </w:tc>
        <w:tc>
          <w:tcPr>
            <w:tcW w:w="1621" w:type="dxa"/>
            <w:gridSpan w:val="2"/>
          </w:tcPr>
          <w:p>
            <w:pPr>
              <w:pStyle w:val="TableParagraph"/>
              <w:spacing w:before="17"/>
              <w:ind w:left="1026"/>
              <w:rPr>
                <w:sz w:val="14"/>
              </w:rPr>
            </w:pPr>
            <w:r>
              <w:rPr>
                <w:sz w:val="14"/>
              </w:rPr>
              <w:t>400,00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25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679.235,01</w:t>
            </w:r>
          </w:p>
        </w:tc>
        <w:tc>
          <w:tcPr>
            <w:tcW w:w="1621" w:type="dxa"/>
            <w:gridSpan w:val="2"/>
          </w:tcPr>
          <w:p>
            <w:pPr>
              <w:pStyle w:val="TableParagraph"/>
              <w:spacing w:before="17"/>
              <w:ind w:left="754"/>
              <w:rPr>
                <w:sz w:val="14"/>
              </w:rPr>
            </w:pPr>
            <w:r>
              <w:rPr>
                <w:sz w:val="14"/>
              </w:rPr>
              <w:t>746.293,67</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21" w:hRule="atLeast"/>
        </w:trPr>
        <w:tc>
          <w:tcPr>
            <w:tcW w:w="445" w:type="dxa"/>
            <w:tcBorders>
              <w:left w:val="single" w:sz="8" w:space="0" w:color="000000"/>
            </w:tcBorders>
          </w:tcPr>
          <w:p>
            <w:pPr>
              <w:pStyle w:val="TableParagraph"/>
              <w:spacing w:line="134" w:lineRule="exact" w:before="67"/>
              <w:ind w:left="40"/>
              <w:rPr>
                <w:b/>
                <w:i/>
                <w:sz w:val="14"/>
              </w:rPr>
            </w:pPr>
            <w:r>
              <w:rPr>
                <w:b/>
                <w:i/>
                <w:sz w:val="14"/>
              </w:rPr>
              <w:t>0407</w:t>
            </w:r>
          </w:p>
        </w:tc>
        <w:tc>
          <w:tcPr>
            <w:tcW w:w="1349" w:type="dxa"/>
            <w:vMerge/>
            <w:tcBorders>
              <w:top w:val="nil"/>
            </w:tcBorders>
          </w:tcPr>
          <w:p>
            <w:pPr>
              <w:rPr>
                <w:sz w:val="2"/>
                <w:szCs w:val="2"/>
              </w:rPr>
            </w:pPr>
          </w:p>
        </w:tc>
        <w:tc>
          <w:tcPr>
            <w:tcW w:w="565" w:type="dxa"/>
          </w:tcPr>
          <w:p>
            <w:pPr>
              <w:pStyle w:val="TableParagraph"/>
              <w:spacing w:line="134" w:lineRule="exact" w:before="67"/>
              <w:ind w:left="56"/>
              <w:rPr>
                <w:b/>
                <w:i/>
                <w:sz w:val="14"/>
              </w:rPr>
            </w:pPr>
            <w:r>
              <w:rPr>
                <w:b/>
                <w:i/>
                <w:sz w:val="14"/>
              </w:rPr>
              <w:t>07</w:t>
            </w:r>
          </w:p>
        </w:tc>
        <w:tc>
          <w:tcPr>
            <w:tcW w:w="2839" w:type="dxa"/>
          </w:tcPr>
          <w:p>
            <w:pPr>
              <w:pStyle w:val="TableParagraph"/>
              <w:spacing w:line="134" w:lineRule="exact" w:before="67"/>
              <w:ind w:left="131"/>
              <w:rPr>
                <w:b/>
                <w:sz w:val="14"/>
              </w:rPr>
            </w:pPr>
            <w:r>
              <w:rPr>
                <w:b/>
                <w:sz w:val="14"/>
              </w:rPr>
              <w:t>Diritto allo studio</w:t>
            </w:r>
          </w:p>
        </w:tc>
        <w:tc>
          <w:tcPr>
            <w:tcW w:w="1759" w:type="dxa"/>
          </w:tcPr>
          <w:p>
            <w:pPr>
              <w:pStyle w:val="TableParagraph"/>
              <w:rPr>
                <w:rFonts w:ascii="Times New Roman"/>
                <w:sz w:val="12"/>
              </w:rPr>
            </w:pPr>
          </w:p>
        </w:tc>
        <w:tc>
          <w:tcPr>
            <w:tcW w:w="2059" w:type="dxa"/>
          </w:tcPr>
          <w:p>
            <w:pPr>
              <w:pStyle w:val="TableParagraph"/>
              <w:rPr>
                <w:rFonts w:ascii="Times New Roman"/>
                <w:sz w:val="12"/>
              </w:rPr>
            </w:pPr>
          </w:p>
        </w:tc>
        <w:tc>
          <w:tcPr>
            <w:tcW w:w="1699" w:type="dxa"/>
          </w:tcPr>
          <w:p>
            <w:pPr>
              <w:pStyle w:val="TableParagraph"/>
              <w:rPr>
                <w:rFonts w:ascii="Times New Roman"/>
                <w:sz w:val="12"/>
              </w:rPr>
            </w:pPr>
          </w:p>
        </w:tc>
        <w:tc>
          <w:tcPr>
            <w:tcW w:w="1621" w:type="dxa"/>
            <w:gridSpan w:val="2"/>
          </w:tcPr>
          <w:p>
            <w:pPr>
              <w:pStyle w:val="TableParagraph"/>
              <w:rPr>
                <w:rFonts w:ascii="Times New Roman"/>
                <w:sz w:val="12"/>
              </w:rPr>
            </w:pP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bl>
    <w:p>
      <w:pPr>
        <w:spacing w:after="0"/>
        <w:rPr>
          <w:rFonts w:ascii="Times New Roman"/>
          <w:sz w:val="12"/>
        </w:rPr>
        <w:sectPr>
          <w:pgSz w:w="16840" w:h="11900" w:orient="landscape"/>
          <w:pgMar w:header="907" w:footer="915" w:top="1120" w:bottom="1180" w:left="720" w:right="720"/>
        </w:sectPr>
      </w:pPr>
    </w:p>
    <w:p>
      <w:pPr>
        <w:pStyle w:val="BodyText"/>
        <w:spacing w:before="7"/>
        <w:rPr>
          <w:rFonts w:ascii="Times New Roman"/>
          <w:b w:val="0"/>
          <w:sz w:val="15"/>
        </w:rPr>
      </w:pPr>
    </w:p>
    <w:tbl>
      <w:tblPr>
        <w:tblW w:w="0" w:type="auto"/>
        <w:jc w:val="left"/>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78"/>
        <w:gridCol w:w="583"/>
        <w:gridCol w:w="2841"/>
        <w:gridCol w:w="748"/>
        <w:gridCol w:w="1013"/>
        <w:gridCol w:w="2060"/>
        <w:gridCol w:w="1700"/>
        <w:gridCol w:w="1480"/>
        <w:gridCol w:w="143"/>
        <w:gridCol w:w="312"/>
        <w:gridCol w:w="1007"/>
        <w:gridCol w:w="1481"/>
      </w:tblGrid>
      <w:tr>
        <w:trPr>
          <w:trHeight w:val="300" w:hRule="atLeast"/>
        </w:trPr>
        <w:tc>
          <w:tcPr>
            <w:tcW w:w="1778" w:type="dxa"/>
            <w:vMerge w:val="restart"/>
            <w:tcBorders>
              <w:top w:val="single" w:sz="8" w:space="0" w:color="000000"/>
              <w:left w:val="single" w:sz="8" w:space="0" w:color="000000"/>
              <w:bottom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40" w:right="-15"/>
              <w:rPr>
                <w:sz w:val="14"/>
              </w:rPr>
            </w:pPr>
            <w:r>
              <w:rPr>
                <w:sz w:val="14"/>
              </w:rPr>
              <w:t>MISSIONE,</w:t>
            </w:r>
            <w:r>
              <w:rPr>
                <w:spacing w:val="-8"/>
                <w:sz w:val="14"/>
              </w:rPr>
              <w:t> </w:t>
            </w:r>
            <w:r>
              <w:rPr>
                <w:sz w:val="14"/>
              </w:rPr>
              <w:t>PROGRAMMA,</w:t>
            </w:r>
          </w:p>
        </w:tc>
        <w:tc>
          <w:tcPr>
            <w:tcW w:w="583" w:type="dxa"/>
            <w:vMerge w:val="restart"/>
            <w:tcBorders>
              <w:top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45"/>
              <w:rPr>
                <w:sz w:val="14"/>
              </w:rPr>
            </w:pPr>
            <w:r>
              <w:rPr>
                <w:sz w:val="14"/>
              </w:rPr>
              <w:t>TITOLO</w:t>
            </w:r>
          </w:p>
        </w:tc>
        <w:tc>
          <w:tcPr>
            <w:tcW w:w="284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827"/>
              <w:rPr>
                <w:sz w:val="14"/>
              </w:rPr>
            </w:pPr>
            <w:r>
              <w:rPr>
                <w:sz w:val="14"/>
              </w:rPr>
              <w:t>DENOMINAZIONE</w:t>
            </w:r>
          </w:p>
        </w:tc>
        <w:tc>
          <w:tcPr>
            <w:tcW w:w="1761" w:type="dxa"/>
            <w:gridSpan w:val="2"/>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spacing w:before="8"/>
              <w:rPr>
                <w:rFonts w:ascii="Times New Roman"/>
                <w:sz w:val="13"/>
              </w:rPr>
            </w:pPr>
          </w:p>
          <w:p>
            <w:pPr>
              <w:pStyle w:val="TableParagraph"/>
              <w:spacing w:line="261" w:lineRule="auto"/>
              <w:ind w:left="116" w:right="79"/>
              <w:jc w:val="center"/>
              <w:rPr>
                <w:sz w:val="12"/>
              </w:rPr>
            </w:pPr>
            <w:r>
              <w:rPr>
                <w:sz w:val="12"/>
              </w:rPr>
              <w:t>RESIDUI PRESUNTI AL TERMINE DELL'ESERCIZIO 2018</w:t>
            </w:r>
          </w:p>
        </w:tc>
        <w:tc>
          <w:tcPr>
            <w:tcW w:w="2060"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1700"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rPr>
                <w:rFonts w:ascii="Times New Roman"/>
                <w:sz w:val="12"/>
              </w:rPr>
            </w:pPr>
          </w:p>
          <w:p>
            <w:pPr>
              <w:pStyle w:val="TableParagraph"/>
              <w:spacing w:line="261" w:lineRule="auto" w:before="95"/>
              <w:ind w:left="362" w:right="123" w:hanging="206"/>
              <w:rPr>
                <w:sz w:val="12"/>
              </w:rPr>
            </w:pPr>
            <w:r>
              <w:rPr>
                <w:sz w:val="12"/>
              </w:rPr>
              <w:t>PREVISIONI DEFINITIVE DELL'ANNO 2018</w:t>
            </w:r>
          </w:p>
        </w:tc>
        <w:tc>
          <w:tcPr>
            <w:tcW w:w="1623" w:type="dxa"/>
            <w:gridSpan w:val="2"/>
            <w:tcBorders>
              <w:top w:val="single" w:sz="8" w:space="0" w:color="000000"/>
              <w:left w:val="single" w:sz="8" w:space="0" w:color="000000"/>
              <w:bottom w:val="single" w:sz="8" w:space="0" w:color="000000"/>
            </w:tcBorders>
          </w:tcPr>
          <w:p>
            <w:pPr>
              <w:pStyle w:val="TableParagraph"/>
              <w:spacing w:before="76"/>
              <w:ind w:left="798"/>
              <w:rPr>
                <w:sz w:val="14"/>
              </w:rPr>
            </w:pPr>
            <w:r>
              <w:rPr>
                <w:sz w:val="14"/>
              </w:rPr>
              <w:t>PREVISIONI</w:t>
            </w:r>
          </w:p>
        </w:tc>
        <w:tc>
          <w:tcPr>
            <w:tcW w:w="312" w:type="dxa"/>
            <w:tcBorders>
              <w:top w:val="single" w:sz="8" w:space="0" w:color="000000"/>
              <w:bottom w:val="single" w:sz="8" w:space="0" w:color="000000"/>
            </w:tcBorders>
          </w:tcPr>
          <w:p>
            <w:pPr>
              <w:pStyle w:val="TableParagraph"/>
              <w:spacing w:before="76"/>
              <w:ind w:left="26"/>
              <w:rPr>
                <w:sz w:val="14"/>
              </w:rPr>
            </w:pPr>
            <w:r>
              <w:rPr>
                <w:sz w:val="14"/>
              </w:rPr>
              <w:t>DEL</w:t>
            </w:r>
          </w:p>
        </w:tc>
        <w:tc>
          <w:tcPr>
            <w:tcW w:w="2488" w:type="dxa"/>
            <w:gridSpan w:val="2"/>
            <w:tcBorders>
              <w:top w:val="single" w:sz="8" w:space="0" w:color="000000"/>
              <w:bottom w:val="single" w:sz="8" w:space="0" w:color="000000"/>
              <w:right w:val="single" w:sz="8" w:space="0" w:color="000000"/>
            </w:tcBorders>
          </w:tcPr>
          <w:p>
            <w:pPr>
              <w:pStyle w:val="TableParagraph"/>
              <w:spacing w:before="76"/>
              <w:ind w:left="25"/>
              <w:rPr>
                <w:sz w:val="14"/>
              </w:rPr>
            </w:pPr>
            <w:r>
              <w:rPr>
                <w:sz w:val="14"/>
              </w:rPr>
              <w:t>BILANCIO PLURIENNALE</w:t>
            </w:r>
          </w:p>
        </w:tc>
      </w:tr>
      <w:tr>
        <w:trPr>
          <w:trHeight w:val="680" w:hRule="atLeast"/>
        </w:trPr>
        <w:tc>
          <w:tcPr>
            <w:tcW w:w="1778" w:type="dxa"/>
            <w:vMerge/>
            <w:tcBorders>
              <w:top w:val="nil"/>
              <w:left w:val="single" w:sz="8" w:space="0" w:color="000000"/>
              <w:bottom w:val="single" w:sz="8" w:space="0" w:color="000000"/>
            </w:tcBorders>
          </w:tcPr>
          <w:p>
            <w:pPr>
              <w:rPr>
                <w:sz w:val="2"/>
                <w:szCs w:val="2"/>
              </w:rPr>
            </w:pPr>
          </w:p>
        </w:tc>
        <w:tc>
          <w:tcPr>
            <w:tcW w:w="583" w:type="dxa"/>
            <w:vMerge/>
            <w:tcBorders>
              <w:top w:val="nil"/>
              <w:bottom w:val="single" w:sz="8" w:space="0" w:color="000000"/>
              <w:right w:val="single" w:sz="8" w:space="0" w:color="000000"/>
            </w:tcBorders>
          </w:tcPr>
          <w:p>
            <w:pPr>
              <w:rPr>
                <w:sz w:val="2"/>
                <w:szCs w:val="2"/>
              </w:rPr>
            </w:pPr>
          </w:p>
        </w:tc>
        <w:tc>
          <w:tcPr>
            <w:tcW w:w="2841" w:type="dxa"/>
            <w:vMerge/>
            <w:tcBorders>
              <w:top w:val="nil"/>
              <w:left w:val="single" w:sz="8" w:space="0" w:color="000000"/>
              <w:bottom w:val="single" w:sz="8" w:space="0" w:color="000000"/>
              <w:right w:val="single" w:sz="8" w:space="0" w:color="000000"/>
            </w:tcBorders>
          </w:tcPr>
          <w:p>
            <w:pPr>
              <w:rPr>
                <w:sz w:val="2"/>
                <w:szCs w:val="2"/>
              </w:rPr>
            </w:pPr>
          </w:p>
        </w:tc>
        <w:tc>
          <w:tcPr>
            <w:tcW w:w="1761" w:type="dxa"/>
            <w:gridSpan w:val="2"/>
            <w:vMerge/>
            <w:tcBorders>
              <w:top w:val="nil"/>
              <w:left w:val="single" w:sz="8" w:space="0" w:color="000000"/>
              <w:bottom w:val="single" w:sz="8" w:space="0" w:color="000000"/>
              <w:right w:val="single" w:sz="8" w:space="0" w:color="000000"/>
            </w:tcBorders>
          </w:tcPr>
          <w:p>
            <w:pPr>
              <w:rPr>
                <w:sz w:val="2"/>
                <w:szCs w:val="2"/>
              </w:rPr>
            </w:pPr>
          </w:p>
        </w:tc>
        <w:tc>
          <w:tcPr>
            <w:tcW w:w="2060" w:type="dxa"/>
            <w:vMerge/>
            <w:tcBorders>
              <w:top w:val="nil"/>
              <w:left w:val="single" w:sz="8" w:space="0" w:color="000000"/>
              <w:bottom w:val="single" w:sz="8" w:space="0" w:color="000000"/>
              <w:right w:val="single" w:sz="8" w:space="0" w:color="000000"/>
            </w:tcBorders>
          </w:tcPr>
          <w:p>
            <w:pPr>
              <w:rPr>
                <w:sz w:val="2"/>
                <w:szCs w:val="2"/>
              </w:rPr>
            </w:pPr>
          </w:p>
        </w:tc>
        <w:tc>
          <w:tcPr>
            <w:tcW w:w="1700" w:type="dxa"/>
            <w:vMerge/>
            <w:tcBorders>
              <w:top w:val="nil"/>
              <w:left w:val="single" w:sz="8" w:space="0" w:color="000000"/>
              <w:bottom w:val="single" w:sz="8" w:space="0" w:color="000000"/>
              <w:right w:val="single" w:sz="8" w:space="0" w:color="000000"/>
            </w:tcBorders>
          </w:tcPr>
          <w:p>
            <w:pPr>
              <w:rPr>
                <w:sz w:val="2"/>
                <w:szCs w:val="2"/>
              </w:rPr>
            </w:pPr>
          </w:p>
        </w:tc>
        <w:tc>
          <w:tcPr>
            <w:tcW w:w="1480" w:type="dxa"/>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71" w:right="113" w:hanging="446"/>
              <w:rPr>
                <w:sz w:val="14"/>
              </w:rPr>
            </w:pPr>
            <w:r>
              <w:rPr>
                <w:sz w:val="14"/>
              </w:rPr>
              <w:t>Previsioni dell'anno 2019</w:t>
            </w:r>
          </w:p>
        </w:tc>
        <w:tc>
          <w:tcPr>
            <w:tcW w:w="1462" w:type="dxa"/>
            <w:gridSpan w:val="3"/>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71" w:right="95" w:hanging="446"/>
              <w:rPr>
                <w:sz w:val="14"/>
              </w:rPr>
            </w:pPr>
            <w:r>
              <w:rPr>
                <w:sz w:val="14"/>
              </w:rPr>
              <w:t>Previsioni dell'anno 2020</w:t>
            </w:r>
          </w:p>
        </w:tc>
        <w:tc>
          <w:tcPr>
            <w:tcW w:w="1481" w:type="dxa"/>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69" w:right="116" w:hanging="446"/>
              <w:rPr>
                <w:sz w:val="14"/>
              </w:rPr>
            </w:pPr>
            <w:r>
              <w:rPr>
                <w:sz w:val="14"/>
              </w:rPr>
              <w:t>Previsioni dell'anno 2021</w:t>
            </w:r>
          </w:p>
        </w:tc>
      </w:tr>
      <w:tr>
        <w:trPr>
          <w:trHeight w:val="248" w:hRule="atLeast"/>
        </w:trPr>
        <w:tc>
          <w:tcPr>
            <w:tcW w:w="1778" w:type="dxa"/>
            <w:tcBorders>
              <w:top w:val="single" w:sz="8" w:space="0" w:color="000000"/>
              <w:left w:val="single" w:sz="8" w:space="0" w:color="000000"/>
            </w:tcBorders>
          </w:tcPr>
          <w:p>
            <w:pPr>
              <w:pStyle w:val="TableParagraph"/>
              <w:spacing w:line="153" w:lineRule="exact" w:before="76"/>
              <w:ind w:left="980"/>
              <w:rPr>
                <w:sz w:val="14"/>
              </w:rPr>
            </w:pPr>
            <w:r>
              <w:rPr>
                <w:sz w:val="14"/>
              </w:rPr>
              <w:t>Titolo 1</w:t>
            </w:r>
          </w:p>
        </w:tc>
        <w:tc>
          <w:tcPr>
            <w:tcW w:w="583" w:type="dxa"/>
            <w:tcBorders>
              <w:top w:val="single" w:sz="8" w:space="0" w:color="000000"/>
            </w:tcBorders>
          </w:tcPr>
          <w:p>
            <w:pPr>
              <w:pStyle w:val="TableParagraph"/>
              <w:rPr>
                <w:rFonts w:ascii="Times New Roman"/>
                <w:sz w:val="12"/>
              </w:rPr>
            </w:pPr>
          </w:p>
        </w:tc>
        <w:tc>
          <w:tcPr>
            <w:tcW w:w="3589" w:type="dxa"/>
            <w:gridSpan w:val="2"/>
            <w:tcBorders>
              <w:top w:val="single" w:sz="8" w:space="0" w:color="000000"/>
            </w:tcBorders>
          </w:tcPr>
          <w:p>
            <w:pPr>
              <w:pStyle w:val="TableParagraph"/>
              <w:spacing w:line="153" w:lineRule="exact" w:before="76"/>
              <w:ind w:left="128"/>
              <w:rPr>
                <w:sz w:val="14"/>
              </w:rPr>
            </w:pPr>
            <w:r>
              <w:rPr>
                <w:sz w:val="14"/>
              </w:rPr>
              <w:t>Spese correnti</w:t>
            </w:r>
          </w:p>
        </w:tc>
        <w:tc>
          <w:tcPr>
            <w:tcW w:w="1013" w:type="dxa"/>
            <w:tcBorders>
              <w:top w:val="single" w:sz="8" w:space="0" w:color="000000"/>
            </w:tcBorders>
          </w:tcPr>
          <w:p>
            <w:pPr>
              <w:pStyle w:val="TableParagraph"/>
              <w:spacing w:line="153" w:lineRule="exact" w:before="76"/>
              <w:ind w:right="112"/>
              <w:jc w:val="right"/>
              <w:rPr>
                <w:sz w:val="14"/>
              </w:rPr>
            </w:pPr>
            <w:r>
              <w:rPr>
                <w:sz w:val="14"/>
              </w:rPr>
              <w:t>123,70</w:t>
            </w:r>
          </w:p>
        </w:tc>
        <w:tc>
          <w:tcPr>
            <w:tcW w:w="2060" w:type="dxa"/>
            <w:tcBorders>
              <w:top w:val="single" w:sz="8" w:space="0" w:color="000000"/>
            </w:tcBorders>
          </w:tcPr>
          <w:p>
            <w:pPr>
              <w:pStyle w:val="TableParagraph"/>
              <w:spacing w:before="66"/>
              <w:ind w:left="27"/>
              <w:rPr>
                <w:sz w:val="12"/>
              </w:rPr>
            </w:pPr>
            <w:r>
              <w:rPr>
                <w:sz w:val="12"/>
              </w:rPr>
              <w:t>previsione di competenza</w:t>
            </w:r>
          </w:p>
        </w:tc>
        <w:tc>
          <w:tcPr>
            <w:tcW w:w="1700" w:type="dxa"/>
            <w:tcBorders>
              <w:top w:val="single" w:sz="8" w:space="0" w:color="000000"/>
            </w:tcBorders>
          </w:tcPr>
          <w:p>
            <w:pPr>
              <w:pStyle w:val="TableParagraph"/>
              <w:spacing w:before="56"/>
              <w:ind w:right="70"/>
              <w:jc w:val="right"/>
              <w:rPr>
                <w:sz w:val="14"/>
              </w:rPr>
            </w:pPr>
            <w:r>
              <w:rPr>
                <w:sz w:val="14"/>
              </w:rPr>
              <w:t>47.800,00</w:t>
            </w:r>
          </w:p>
        </w:tc>
        <w:tc>
          <w:tcPr>
            <w:tcW w:w="1623" w:type="dxa"/>
            <w:gridSpan w:val="2"/>
            <w:tcBorders>
              <w:top w:val="single" w:sz="8" w:space="0" w:color="000000"/>
            </w:tcBorders>
          </w:tcPr>
          <w:p>
            <w:pPr>
              <w:pStyle w:val="TableParagraph"/>
              <w:spacing w:before="56"/>
              <w:ind w:left="824"/>
              <w:rPr>
                <w:sz w:val="14"/>
              </w:rPr>
            </w:pPr>
            <w:r>
              <w:rPr>
                <w:sz w:val="14"/>
              </w:rPr>
              <w:t>45.300,00</w:t>
            </w:r>
          </w:p>
        </w:tc>
        <w:tc>
          <w:tcPr>
            <w:tcW w:w="1319" w:type="dxa"/>
            <w:gridSpan w:val="2"/>
            <w:tcBorders>
              <w:top w:val="single" w:sz="8" w:space="0" w:color="000000"/>
            </w:tcBorders>
          </w:tcPr>
          <w:p>
            <w:pPr>
              <w:pStyle w:val="TableParagraph"/>
              <w:spacing w:before="56"/>
              <w:ind w:left="621"/>
              <w:rPr>
                <w:sz w:val="14"/>
              </w:rPr>
            </w:pPr>
            <w:r>
              <w:rPr>
                <w:sz w:val="14"/>
              </w:rPr>
              <w:t>45.300,00</w:t>
            </w:r>
          </w:p>
        </w:tc>
        <w:tc>
          <w:tcPr>
            <w:tcW w:w="1481" w:type="dxa"/>
            <w:tcBorders>
              <w:top w:val="single" w:sz="8" w:space="0" w:color="000000"/>
              <w:right w:val="single" w:sz="8" w:space="0" w:color="000000"/>
            </w:tcBorders>
          </w:tcPr>
          <w:p>
            <w:pPr>
              <w:pStyle w:val="TableParagraph"/>
              <w:spacing w:before="56"/>
              <w:ind w:right="83"/>
              <w:jc w:val="right"/>
              <w:rPr>
                <w:sz w:val="14"/>
              </w:rPr>
            </w:pPr>
            <w:r>
              <w:rPr>
                <w:sz w:val="14"/>
              </w:rPr>
              <w:t>45.300,00</w:t>
            </w:r>
          </w:p>
        </w:tc>
      </w:tr>
      <w:tr>
        <w:trPr>
          <w:trHeight w:val="19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3589" w:type="dxa"/>
            <w:gridSpan w:val="2"/>
          </w:tcPr>
          <w:p>
            <w:pPr>
              <w:pStyle w:val="TableParagraph"/>
              <w:rPr>
                <w:rFonts w:ascii="Times New Roman"/>
                <w:sz w:val="12"/>
              </w:rPr>
            </w:pPr>
          </w:p>
        </w:tc>
        <w:tc>
          <w:tcPr>
            <w:tcW w:w="1013" w:type="dxa"/>
          </w:tcPr>
          <w:p>
            <w:pPr>
              <w:pStyle w:val="TableParagraph"/>
              <w:rPr>
                <w:rFonts w:ascii="Times New Roman"/>
                <w:sz w:val="12"/>
              </w:rPr>
            </w:pPr>
          </w:p>
        </w:tc>
        <w:tc>
          <w:tcPr>
            <w:tcW w:w="2060" w:type="dxa"/>
          </w:tcPr>
          <w:p>
            <w:pPr>
              <w:pStyle w:val="TableParagraph"/>
              <w:spacing w:before="18"/>
              <w:ind w:left="27"/>
              <w:rPr>
                <w:i/>
                <w:sz w:val="12"/>
              </w:rPr>
            </w:pPr>
            <w:r>
              <w:rPr>
                <w:i/>
                <w:sz w:val="12"/>
              </w:rPr>
              <w:t>di cui già impegnato</w:t>
            </w:r>
          </w:p>
        </w:tc>
        <w:tc>
          <w:tcPr>
            <w:tcW w:w="1700" w:type="dxa"/>
          </w:tcPr>
          <w:p>
            <w:pPr>
              <w:pStyle w:val="TableParagraph"/>
              <w:rPr>
                <w:rFonts w:ascii="Times New Roman"/>
                <w:sz w:val="12"/>
              </w:rPr>
            </w:pPr>
          </w:p>
        </w:tc>
        <w:tc>
          <w:tcPr>
            <w:tcW w:w="1623" w:type="dxa"/>
            <w:gridSpan w:val="2"/>
          </w:tcPr>
          <w:p>
            <w:pPr>
              <w:pStyle w:val="TableParagraph"/>
              <w:spacing w:before="7"/>
              <w:ind w:right="173"/>
              <w:jc w:val="right"/>
              <w:rPr>
                <w:sz w:val="14"/>
              </w:rPr>
            </w:pPr>
            <w:r>
              <w:rPr>
                <w:sz w:val="14"/>
              </w:rPr>
              <w:t>0,00</w:t>
            </w:r>
          </w:p>
        </w:tc>
        <w:tc>
          <w:tcPr>
            <w:tcW w:w="1319" w:type="dxa"/>
            <w:gridSpan w:val="2"/>
          </w:tcPr>
          <w:p>
            <w:pPr>
              <w:pStyle w:val="TableParagraph"/>
              <w:spacing w:before="7"/>
              <w:ind w:right="72"/>
              <w:jc w:val="right"/>
              <w:rPr>
                <w:sz w:val="14"/>
              </w:rPr>
            </w:pPr>
            <w:r>
              <w:rPr>
                <w:sz w:val="14"/>
              </w:rPr>
              <w:t>0,00</w:t>
            </w:r>
          </w:p>
        </w:tc>
        <w:tc>
          <w:tcPr>
            <w:tcW w:w="1481" w:type="dxa"/>
            <w:tcBorders>
              <w:right w:val="single" w:sz="8" w:space="0" w:color="000000"/>
            </w:tcBorders>
          </w:tcPr>
          <w:p>
            <w:pPr>
              <w:pStyle w:val="TableParagraph"/>
              <w:spacing w:before="7"/>
              <w:ind w:right="83"/>
              <w:jc w:val="right"/>
              <w:rPr>
                <w:sz w:val="14"/>
              </w:rPr>
            </w:pPr>
            <w:r>
              <w:rPr>
                <w:sz w:val="14"/>
              </w:rPr>
              <w:t>0,00</w:t>
            </w:r>
          </w:p>
        </w:tc>
      </w:tr>
      <w:tr>
        <w:trPr>
          <w:trHeight w:val="20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3589" w:type="dxa"/>
            <w:gridSpan w:val="2"/>
          </w:tcPr>
          <w:p>
            <w:pPr>
              <w:pStyle w:val="TableParagraph"/>
              <w:rPr>
                <w:rFonts w:ascii="Times New Roman"/>
                <w:sz w:val="12"/>
              </w:rPr>
            </w:pPr>
          </w:p>
        </w:tc>
        <w:tc>
          <w:tcPr>
            <w:tcW w:w="1013" w:type="dxa"/>
          </w:tcPr>
          <w:p>
            <w:pPr>
              <w:pStyle w:val="TableParagraph"/>
              <w:rPr>
                <w:rFonts w:ascii="Times New Roman"/>
                <w:sz w:val="12"/>
              </w:rPr>
            </w:pPr>
          </w:p>
        </w:tc>
        <w:tc>
          <w:tcPr>
            <w:tcW w:w="2060" w:type="dxa"/>
          </w:tcPr>
          <w:p>
            <w:pPr>
              <w:pStyle w:val="TableParagraph"/>
              <w:spacing w:before="28"/>
              <w:ind w:left="27"/>
              <w:rPr>
                <w:i/>
                <w:sz w:val="12"/>
              </w:rPr>
            </w:pPr>
            <w:r>
              <w:rPr>
                <w:i/>
                <w:sz w:val="12"/>
              </w:rPr>
              <w:t>di cui fondo pluriennale vincolato</w:t>
            </w:r>
          </w:p>
        </w:tc>
        <w:tc>
          <w:tcPr>
            <w:tcW w:w="1700" w:type="dxa"/>
          </w:tcPr>
          <w:p>
            <w:pPr>
              <w:pStyle w:val="TableParagraph"/>
              <w:spacing w:before="17"/>
              <w:ind w:right="70"/>
              <w:jc w:val="right"/>
              <w:rPr>
                <w:sz w:val="14"/>
              </w:rPr>
            </w:pPr>
            <w:r>
              <w:rPr>
                <w:sz w:val="14"/>
              </w:rPr>
              <w:t>0,00</w:t>
            </w:r>
          </w:p>
        </w:tc>
        <w:tc>
          <w:tcPr>
            <w:tcW w:w="1623" w:type="dxa"/>
            <w:gridSpan w:val="2"/>
          </w:tcPr>
          <w:p>
            <w:pPr>
              <w:pStyle w:val="TableParagraph"/>
              <w:spacing w:before="17"/>
              <w:ind w:right="173"/>
              <w:jc w:val="right"/>
              <w:rPr>
                <w:sz w:val="14"/>
              </w:rPr>
            </w:pPr>
            <w:r>
              <w:rPr>
                <w:sz w:val="14"/>
              </w:rPr>
              <w:t>0,00</w:t>
            </w:r>
          </w:p>
        </w:tc>
        <w:tc>
          <w:tcPr>
            <w:tcW w:w="1319" w:type="dxa"/>
            <w:gridSpan w:val="2"/>
          </w:tcPr>
          <w:p>
            <w:pPr>
              <w:pStyle w:val="TableParagraph"/>
              <w:spacing w:before="17"/>
              <w:ind w:right="72"/>
              <w:jc w:val="right"/>
              <w:rPr>
                <w:sz w:val="14"/>
              </w:rPr>
            </w:pPr>
            <w:r>
              <w:rPr>
                <w:sz w:val="14"/>
              </w:rPr>
              <w:t>0,00</w:t>
            </w:r>
          </w:p>
        </w:tc>
        <w:tc>
          <w:tcPr>
            <w:tcW w:w="1481" w:type="dxa"/>
            <w:tcBorders>
              <w:right w:val="single" w:sz="8" w:space="0" w:color="000000"/>
            </w:tcBorders>
          </w:tcPr>
          <w:p>
            <w:pPr>
              <w:pStyle w:val="TableParagraph"/>
              <w:spacing w:before="17"/>
              <w:ind w:right="83"/>
              <w:jc w:val="right"/>
              <w:rPr>
                <w:sz w:val="14"/>
              </w:rPr>
            </w:pPr>
            <w:r>
              <w:rPr>
                <w:sz w:val="14"/>
              </w:rPr>
              <w:t>0,00</w:t>
            </w:r>
          </w:p>
        </w:tc>
      </w:tr>
      <w:tr>
        <w:trPr>
          <w:trHeight w:val="24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3589" w:type="dxa"/>
            <w:gridSpan w:val="2"/>
          </w:tcPr>
          <w:p>
            <w:pPr>
              <w:pStyle w:val="TableParagraph"/>
              <w:rPr>
                <w:rFonts w:ascii="Times New Roman"/>
                <w:sz w:val="12"/>
              </w:rPr>
            </w:pPr>
          </w:p>
        </w:tc>
        <w:tc>
          <w:tcPr>
            <w:tcW w:w="1013" w:type="dxa"/>
          </w:tcPr>
          <w:p>
            <w:pPr>
              <w:pStyle w:val="TableParagraph"/>
              <w:rPr>
                <w:rFonts w:ascii="Times New Roman"/>
                <w:sz w:val="12"/>
              </w:rPr>
            </w:pPr>
          </w:p>
        </w:tc>
        <w:tc>
          <w:tcPr>
            <w:tcW w:w="2060" w:type="dxa"/>
          </w:tcPr>
          <w:p>
            <w:pPr>
              <w:pStyle w:val="TableParagraph"/>
              <w:spacing w:before="28"/>
              <w:ind w:left="27"/>
              <w:rPr>
                <w:sz w:val="12"/>
              </w:rPr>
            </w:pPr>
            <w:r>
              <w:rPr>
                <w:sz w:val="12"/>
              </w:rPr>
              <w:t>previsione di cassa</w:t>
            </w:r>
          </w:p>
        </w:tc>
        <w:tc>
          <w:tcPr>
            <w:tcW w:w="1700" w:type="dxa"/>
          </w:tcPr>
          <w:p>
            <w:pPr>
              <w:pStyle w:val="TableParagraph"/>
              <w:spacing w:before="17"/>
              <w:ind w:right="70"/>
              <w:jc w:val="right"/>
              <w:rPr>
                <w:sz w:val="14"/>
              </w:rPr>
            </w:pPr>
            <w:r>
              <w:rPr>
                <w:sz w:val="14"/>
              </w:rPr>
              <w:t>47.847,85</w:t>
            </w:r>
          </w:p>
        </w:tc>
        <w:tc>
          <w:tcPr>
            <w:tcW w:w="1623" w:type="dxa"/>
            <w:gridSpan w:val="2"/>
          </w:tcPr>
          <w:p>
            <w:pPr>
              <w:pStyle w:val="TableParagraph"/>
              <w:spacing w:before="17"/>
              <w:ind w:left="824"/>
              <w:rPr>
                <w:sz w:val="14"/>
              </w:rPr>
            </w:pPr>
            <w:r>
              <w:rPr>
                <w:sz w:val="14"/>
              </w:rPr>
              <w:t>45.423,70</w:t>
            </w:r>
          </w:p>
        </w:tc>
        <w:tc>
          <w:tcPr>
            <w:tcW w:w="1319" w:type="dxa"/>
            <w:gridSpan w:val="2"/>
          </w:tcPr>
          <w:p>
            <w:pPr>
              <w:pStyle w:val="TableParagraph"/>
              <w:rPr>
                <w:rFonts w:ascii="Times New Roman"/>
                <w:sz w:val="12"/>
              </w:rPr>
            </w:pPr>
          </w:p>
        </w:tc>
        <w:tc>
          <w:tcPr>
            <w:tcW w:w="1481" w:type="dxa"/>
            <w:tcBorders>
              <w:right w:val="single" w:sz="8" w:space="0" w:color="000000"/>
            </w:tcBorders>
          </w:tcPr>
          <w:p>
            <w:pPr>
              <w:pStyle w:val="TableParagraph"/>
              <w:rPr>
                <w:rFonts w:ascii="Times New Roman"/>
                <w:sz w:val="12"/>
              </w:rPr>
            </w:pPr>
          </w:p>
        </w:tc>
      </w:tr>
      <w:tr>
        <w:trPr>
          <w:trHeight w:val="250" w:hRule="atLeast"/>
        </w:trPr>
        <w:tc>
          <w:tcPr>
            <w:tcW w:w="1778" w:type="dxa"/>
            <w:tcBorders>
              <w:left w:val="single" w:sz="8" w:space="0" w:color="000000"/>
            </w:tcBorders>
          </w:tcPr>
          <w:p>
            <w:pPr>
              <w:pStyle w:val="TableParagraph"/>
              <w:spacing w:line="153" w:lineRule="exact" w:before="77"/>
              <w:ind w:left="980"/>
              <w:rPr>
                <w:sz w:val="14"/>
              </w:rPr>
            </w:pPr>
            <w:r>
              <w:rPr>
                <w:sz w:val="14"/>
              </w:rPr>
              <w:t>Titolo 2</w:t>
            </w:r>
          </w:p>
        </w:tc>
        <w:tc>
          <w:tcPr>
            <w:tcW w:w="583" w:type="dxa"/>
          </w:tcPr>
          <w:p>
            <w:pPr>
              <w:pStyle w:val="TableParagraph"/>
              <w:rPr>
                <w:rFonts w:ascii="Times New Roman"/>
                <w:sz w:val="12"/>
              </w:rPr>
            </w:pPr>
          </w:p>
        </w:tc>
        <w:tc>
          <w:tcPr>
            <w:tcW w:w="3589" w:type="dxa"/>
            <w:gridSpan w:val="2"/>
          </w:tcPr>
          <w:p>
            <w:pPr>
              <w:pStyle w:val="TableParagraph"/>
              <w:spacing w:line="153" w:lineRule="exact" w:before="77"/>
              <w:ind w:left="128"/>
              <w:rPr>
                <w:sz w:val="14"/>
              </w:rPr>
            </w:pPr>
            <w:r>
              <w:rPr>
                <w:sz w:val="14"/>
              </w:rPr>
              <w:t>Spese in conto capitale</w:t>
            </w:r>
          </w:p>
        </w:tc>
        <w:tc>
          <w:tcPr>
            <w:tcW w:w="1013" w:type="dxa"/>
          </w:tcPr>
          <w:p>
            <w:pPr>
              <w:pStyle w:val="TableParagraph"/>
              <w:spacing w:line="153" w:lineRule="exact" w:before="77"/>
              <w:ind w:right="110"/>
              <w:jc w:val="right"/>
              <w:rPr>
                <w:sz w:val="14"/>
              </w:rPr>
            </w:pPr>
            <w:r>
              <w:rPr>
                <w:sz w:val="14"/>
              </w:rPr>
              <w:t>0,00</w:t>
            </w:r>
          </w:p>
        </w:tc>
        <w:tc>
          <w:tcPr>
            <w:tcW w:w="2060" w:type="dxa"/>
          </w:tcPr>
          <w:p>
            <w:pPr>
              <w:pStyle w:val="TableParagraph"/>
              <w:spacing w:before="68"/>
              <w:ind w:left="27"/>
              <w:rPr>
                <w:sz w:val="12"/>
              </w:rPr>
            </w:pPr>
            <w:r>
              <w:rPr>
                <w:sz w:val="12"/>
              </w:rPr>
              <w:t>previsione di competenza</w:t>
            </w:r>
          </w:p>
        </w:tc>
        <w:tc>
          <w:tcPr>
            <w:tcW w:w="1700" w:type="dxa"/>
          </w:tcPr>
          <w:p>
            <w:pPr>
              <w:pStyle w:val="TableParagraph"/>
              <w:spacing w:before="57"/>
              <w:ind w:right="70"/>
              <w:jc w:val="right"/>
              <w:rPr>
                <w:sz w:val="14"/>
              </w:rPr>
            </w:pPr>
            <w:r>
              <w:rPr>
                <w:sz w:val="14"/>
              </w:rPr>
              <w:t>0,00</w:t>
            </w:r>
          </w:p>
        </w:tc>
        <w:tc>
          <w:tcPr>
            <w:tcW w:w="1623" w:type="dxa"/>
            <w:gridSpan w:val="2"/>
          </w:tcPr>
          <w:p>
            <w:pPr>
              <w:pStyle w:val="TableParagraph"/>
              <w:spacing w:before="57"/>
              <w:ind w:right="173"/>
              <w:jc w:val="right"/>
              <w:rPr>
                <w:sz w:val="14"/>
              </w:rPr>
            </w:pPr>
            <w:r>
              <w:rPr>
                <w:sz w:val="14"/>
              </w:rPr>
              <w:t>0,00</w:t>
            </w:r>
          </w:p>
        </w:tc>
        <w:tc>
          <w:tcPr>
            <w:tcW w:w="1319" w:type="dxa"/>
            <w:gridSpan w:val="2"/>
          </w:tcPr>
          <w:p>
            <w:pPr>
              <w:pStyle w:val="TableParagraph"/>
              <w:spacing w:before="57"/>
              <w:ind w:right="72"/>
              <w:jc w:val="right"/>
              <w:rPr>
                <w:sz w:val="14"/>
              </w:rPr>
            </w:pPr>
            <w:r>
              <w:rPr>
                <w:sz w:val="14"/>
              </w:rPr>
              <w:t>0,00</w:t>
            </w:r>
          </w:p>
        </w:tc>
        <w:tc>
          <w:tcPr>
            <w:tcW w:w="1481" w:type="dxa"/>
            <w:tcBorders>
              <w:right w:val="single" w:sz="8" w:space="0" w:color="000000"/>
            </w:tcBorders>
          </w:tcPr>
          <w:p>
            <w:pPr>
              <w:pStyle w:val="TableParagraph"/>
              <w:spacing w:before="57"/>
              <w:ind w:right="83"/>
              <w:jc w:val="right"/>
              <w:rPr>
                <w:sz w:val="14"/>
              </w:rPr>
            </w:pPr>
            <w:r>
              <w:rPr>
                <w:sz w:val="14"/>
              </w:rPr>
              <w:t>0,00</w:t>
            </w:r>
          </w:p>
        </w:tc>
      </w:tr>
      <w:tr>
        <w:trPr>
          <w:trHeight w:val="19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3589" w:type="dxa"/>
            <w:gridSpan w:val="2"/>
          </w:tcPr>
          <w:p>
            <w:pPr>
              <w:pStyle w:val="TableParagraph"/>
              <w:rPr>
                <w:rFonts w:ascii="Times New Roman"/>
                <w:sz w:val="12"/>
              </w:rPr>
            </w:pPr>
          </w:p>
        </w:tc>
        <w:tc>
          <w:tcPr>
            <w:tcW w:w="1013" w:type="dxa"/>
          </w:tcPr>
          <w:p>
            <w:pPr>
              <w:pStyle w:val="TableParagraph"/>
              <w:rPr>
                <w:rFonts w:ascii="Times New Roman"/>
                <w:sz w:val="12"/>
              </w:rPr>
            </w:pPr>
          </w:p>
        </w:tc>
        <w:tc>
          <w:tcPr>
            <w:tcW w:w="2060" w:type="dxa"/>
          </w:tcPr>
          <w:p>
            <w:pPr>
              <w:pStyle w:val="TableParagraph"/>
              <w:spacing w:before="18"/>
              <w:ind w:left="27"/>
              <w:rPr>
                <w:i/>
                <w:sz w:val="12"/>
              </w:rPr>
            </w:pPr>
            <w:r>
              <w:rPr>
                <w:i/>
                <w:sz w:val="12"/>
              </w:rPr>
              <w:t>di cui già impegnato</w:t>
            </w:r>
          </w:p>
        </w:tc>
        <w:tc>
          <w:tcPr>
            <w:tcW w:w="1700" w:type="dxa"/>
          </w:tcPr>
          <w:p>
            <w:pPr>
              <w:pStyle w:val="TableParagraph"/>
              <w:rPr>
                <w:rFonts w:ascii="Times New Roman"/>
                <w:sz w:val="12"/>
              </w:rPr>
            </w:pPr>
          </w:p>
        </w:tc>
        <w:tc>
          <w:tcPr>
            <w:tcW w:w="1623" w:type="dxa"/>
            <w:gridSpan w:val="2"/>
          </w:tcPr>
          <w:p>
            <w:pPr>
              <w:pStyle w:val="TableParagraph"/>
              <w:spacing w:before="7"/>
              <w:ind w:right="173"/>
              <w:jc w:val="right"/>
              <w:rPr>
                <w:sz w:val="14"/>
              </w:rPr>
            </w:pPr>
            <w:r>
              <w:rPr>
                <w:sz w:val="14"/>
              </w:rPr>
              <w:t>0,00</w:t>
            </w:r>
          </w:p>
        </w:tc>
        <w:tc>
          <w:tcPr>
            <w:tcW w:w="1319" w:type="dxa"/>
            <w:gridSpan w:val="2"/>
          </w:tcPr>
          <w:p>
            <w:pPr>
              <w:pStyle w:val="TableParagraph"/>
              <w:spacing w:before="7"/>
              <w:ind w:right="72"/>
              <w:jc w:val="right"/>
              <w:rPr>
                <w:sz w:val="14"/>
              </w:rPr>
            </w:pPr>
            <w:r>
              <w:rPr>
                <w:sz w:val="14"/>
              </w:rPr>
              <w:t>0,00</w:t>
            </w:r>
          </w:p>
        </w:tc>
        <w:tc>
          <w:tcPr>
            <w:tcW w:w="1481" w:type="dxa"/>
            <w:tcBorders>
              <w:right w:val="single" w:sz="8" w:space="0" w:color="000000"/>
            </w:tcBorders>
          </w:tcPr>
          <w:p>
            <w:pPr>
              <w:pStyle w:val="TableParagraph"/>
              <w:spacing w:before="7"/>
              <w:ind w:right="83"/>
              <w:jc w:val="right"/>
              <w:rPr>
                <w:sz w:val="14"/>
              </w:rPr>
            </w:pPr>
            <w:r>
              <w:rPr>
                <w:sz w:val="14"/>
              </w:rPr>
              <w:t>0,00</w:t>
            </w:r>
          </w:p>
        </w:tc>
      </w:tr>
      <w:tr>
        <w:trPr>
          <w:trHeight w:val="20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3589" w:type="dxa"/>
            <w:gridSpan w:val="2"/>
          </w:tcPr>
          <w:p>
            <w:pPr>
              <w:pStyle w:val="TableParagraph"/>
              <w:rPr>
                <w:rFonts w:ascii="Times New Roman"/>
                <w:sz w:val="12"/>
              </w:rPr>
            </w:pPr>
          </w:p>
        </w:tc>
        <w:tc>
          <w:tcPr>
            <w:tcW w:w="1013" w:type="dxa"/>
          </w:tcPr>
          <w:p>
            <w:pPr>
              <w:pStyle w:val="TableParagraph"/>
              <w:rPr>
                <w:rFonts w:ascii="Times New Roman"/>
                <w:sz w:val="12"/>
              </w:rPr>
            </w:pPr>
          </w:p>
        </w:tc>
        <w:tc>
          <w:tcPr>
            <w:tcW w:w="2060" w:type="dxa"/>
          </w:tcPr>
          <w:p>
            <w:pPr>
              <w:pStyle w:val="TableParagraph"/>
              <w:spacing w:before="28"/>
              <w:ind w:left="27"/>
              <w:rPr>
                <w:i/>
                <w:sz w:val="12"/>
              </w:rPr>
            </w:pPr>
            <w:r>
              <w:rPr>
                <w:i/>
                <w:sz w:val="12"/>
              </w:rPr>
              <w:t>di cui fondo pluriennale vincolato</w:t>
            </w:r>
          </w:p>
        </w:tc>
        <w:tc>
          <w:tcPr>
            <w:tcW w:w="1700" w:type="dxa"/>
          </w:tcPr>
          <w:p>
            <w:pPr>
              <w:pStyle w:val="TableParagraph"/>
              <w:spacing w:before="17"/>
              <w:ind w:right="70"/>
              <w:jc w:val="right"/>
              <w:rPr>
                <w:sz w:val="14"/>
              </w:rPr>
            </w:pPr>
            <w:r>
              <w:rPr>
                <w:sz w:val="14"/>
              </w:rPr>
              <w:t>0,00</w:t>
            </w:r>
          </w:p>
        </w:tc>
        <w:tc>
          <w:tcPr>
            <w:tcW w:w="1623" w:type="dxa"/>
            <w:gridSpan w:val="2"/>
          </w:tcPr>
          <w:p>
            <w:pPr>
              <w:pStyle w:val="TableParagraph"/>
              <w:spacing w:before="17"/>
              <w:ind w:right="173"/>
              <w:jc w:val="right"/>
              <w:rPr>
                <w:sz w:val="14"/>
              </w:rPr>
            </w:pPr>
            <w:r>
              <w:rPr>
                <w:sz w:val="14"/>
              </w:rPr>
              <w:t>0,00</w:t>
            </w:r>
          </w:p>
        </w:tc>
        <w:tc>
          <w:tcPr>
            <w:tcW w:w="1319" w:type="dxa"/>
            <w:gridSpan w:val="2"/>
          </w:tcPr>
          <w:p>
            <w:pPr>
              <w:pStyle w:val="TableParagraph"/>
              <w:spacing w:before="17"/>
              <w:ind w:right="72"/>
              <w:jc w:val="right"/>
              <w:rPr>
                <w:sz w:val="14"/>
              </w:rPr>
            </w:pPr>
            <w:r>
              <w:rPr>
                <w:sz w:val="14"/>
              </w:rPr>
              <w:t>0,00</w:t>
            </w:r>
          </w:p>
        </w:tc>
        <w:tc>
          <w:tcPr>
            <w:tcW w:w="1481" w:type="dxa"/>
            <w:tcBorders>
              <w:right w:val="single" w:sz="8" w:space="0" w:color="000000"/>
            </w:tcBorders>
          </w:tcPr>
          <w:p>
            <w:pPr>
              <w:pStyle w:val="TableParagraph"/>
              <w:spacing w:before="17"/>
              <w:ind w:right="83"/>
              <w:jc w:val="right"/>
              <w:rPr>
                <w:sz w:val="14"/>
              </w:rPr>
            </w:pPr>
            <w:r>
              <w:rPr>
                <w:sz w:val="14"/>
              </w:rPr>
              <w:t>0,00</w:t>
            </w:r>
          </w:p>
        </w:tc>
      </w:tr>
      <w:tr>
        <w:trPr>
          <w:trHeight w:val="24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3589" w:type="dxa"/>
            <w:gridSpan w:val="2"/>
          </w:tcPr>
          <w:p>
            <w:pPr>
              <w:pStyle w:val="TableParagraph"/>
              <w:rPr>
                <w:rFonts w:ascii="Times New Roman"/>
                <w:sz w:val="12"/>
              </w:rPr>
            </w:pPr>
          </w:p>
        </w:tc>
        <w:tc>
          <w:tcPr>
            <w:tcW w:w="1013" w:type="dxa"/>
          </w:tcPr>
          <w:p>
            <w:pPr>
              <w:pStyle w:val="TableParagraph"/>
              <w:rPr>
                <w:rFonts w:ascii="Times New Roman"/>
                <w:sz w:val="12"/>
              </w:rPr>
            </w:pPr>
          </w:p>
        </w:tc>
        <w:tc>
          <w:tcPr>
            <w:tcW w:w="2060" w:type="dxa"/>
          </w:tcPr>
          <w:p>
            <w:pPr>
              <w:pStyle w:val="TableParagraph"/>
              <w:spacing w:before="28"/>
              <w:ind w:left="27"/>
              <w:rPr>
                <w:sz w:val="12"/>
              </w:rPr>
            </w:pPr>
            <w:r>
              <w:rPr>
                <w:sz w:val="12"/>
              </w:rPr>
              <w:t>previsione di cassa</w:t>
            </w:r>
          </w:p>
        </w:tc>
        <w:tc>
          <w:tcPr>
            <w:tcW w:w="1700" w:type="dxa"/>
          </w:tcPr>
          <w:p>
            <w:pPr>
              <w:pStyle w:val="TableParagraph"/>
              <w:spacing w:before="17"/>
              <w:ind w:right="70"/>
              <w:jc w:val="right"/>
              <w:rPr>
                <w:sz w:val="14"/>
              </w:rPr>
            </w:pPr>
            <w:r>
              <w:rPr>
                <w:sz w:val="14"/>
              </w:rPr>
              <w:t>0,00</w:t>
            </w:r>
          </w:p>
        </w:tc>
        <w:tc>
          <w:tcPr>
            <w:tcW w:w="1623" w:type="dxa"/>
            <w:gridSpan w:val="2"/>
          </w:tcPr>
          <w:p>
            <w:pPr>
              <w:pStyle w:val="TableParagraph"/>
              <w:spacing w:before="17"/>
              <w:ind w:right="173"/>
              <w:jc w:val="right"/>
              <w:rPr>
                <w:sz w:val="14"/>
              </w:rPr>
            </w:pPr>
            <w:r>
              <w:rPr>
                <w:sz w:val="14"/>
              </w:rPr>
              <w:t>0,00</w:t>
            </w:r>
          </w:p>
        </w:tc>
        <w:tc>
          <w:tcPr>
            <w:tcW w:w="1319" w:type="dxa"/>
            <w:gridSpan w:val="2"/>
          </w:tcPr>
          <w:p>
            <w:pPr>
              <w:pStyle w:val="TableParagraph"/>
              <w:rPr>
                <w:rFonts w:ascii="Times New Roman"/>
                <w:sz w:val="12"/>
              </w:rPr>
            </w:pPr>
          </w:p>
        </w:tc>
        <w:tc>
          <w:tcPr>
            <w:tcW w:w="1481" w:type="dxa"/>
            <w:tcBorders>
              <w:right w:val="single" w:sz="8" w:space="0" w:color="000000"/>
            </w:tcBorders>
          </w:tcPr>
          <w:p>
            <w:pPr>
              <w:pStyle w:val="TableParagraph"/>
              <w:rPr>
                <w:rFonts w:ascii="Times New Roman"/>
                <w:sz w:val="12"/>
              </w:rPr>
            </w:pPr>
          </w:p>
        </w:tc>
      </w:tr>
      <w:tr>
        <w:trPr>
          <w:trHeight w:val="250" w:hRule="atLeast"/>
        </w:trPr>
        <w:tc>
          <w:tcPr>
            <w:tcW w:w="1778" w:type="dxa"/>
            <w:tcBorders>
              <w:left w:val="single" w:sz="8" w:space="0" w:color="000000"/>
            </w:tcBorders>
          </w:tcPr>
          <w:p>
            <w:pPr>
              <w:pStyle w:val="TableParagraph"/>
              <w:spacing w:line="153" w:lineRule="exact" w:before="77"/>
              <w:ind w:left="980"/>
              <w:rPr>
                <w:sz w:val="14"/>
              </w:rPr>
            </w:pPr>
            <w:r>
              <w:rPr>
                <w:sz w:val="14"/>
              </w:rPr>
              <w:t>Titolo 3</w:t>
            </w:r>
          </w:p>
        </w:tc>
        <w:tc>
          <w:tcPr>
            <w:tcW w:w="583" w:type="dxa"/>
          </w:tcPr>
          <w:p>
            <w:pPr>
              <w:pStyle w:val="TableParagraph"/>
              <w:rPr>
                <w:rFonts w:ascii="Times New Roman"/>
                <w:sz w:val="12"/>
              </w:rPr>
            </w:pPr>
          </w:p>
        </w:tc>
        <w:tc>
          <w:tcPr>
            <w:tcW w:w="3589" w:type="dxa"/>
            <w:gridSpan w:val="2"/>
          </w:tcPr>
          <w:p>
            <w:pPr>
              <w:pStyle w:val="TableParagraph"/>
              <w:spacing w:line="153" w:lineRule="exact" w:before="77"/>
              <w:ind w:left="128"/>
              <w:rPr>
                <w:sz w:val="14"/>
              </w:rPr>
            </w:pPr>
            <w:r>
              <w:rPr>
                <w:sz w:val="14"/>
              </w:rPr>
              <w:t>Spese per incremento di attività finanziarie</w:t>
            </w:r>
          </w:p>
        </w:tc>
        <w:tc>
          <w:tcPr>
            <w:tcW w:w="1013" w:type="dxa"/>
          </w:tcPr>
          <w:p>
            <w:pPr>
              <w:pStyle w:val="TableParagraph"/>
              <w:spacing w:line="153" w:lineRule="exact" w:before="77"/>
              <w:ind w:right="110"/>
              <w:jc w:val="right"/>
              <w:rPr>
                <w:sz w:val="14"/>
              </w:rPr>
            </w:pPr>
            <w:r>
              <w:rPr>
                <w:sz w:val="14"/>
              </w:rPr>
              <w:t>0,00</w:t>
            </w:r>
          </w:p>
        </w:tc>
        <w:tc>
          <w:tcPr>
            <w:tcW w:w="2060" w:type="dxa"/>
          </w:tcPr>
          <w:p>
            <w:pPr>
              <w:pStyle w:val="TableParagraph"/>
              <w:spacing w:before="68"/>
              <w:ind w:left="27"/>
              <w:rPr>
                <w:sz w:val="12"/>
              </w:rPr>
            </w:pPr>
            <w:r>
              <w:rPr>
                <w:sz w:val="12"/>
              </w:rPr>
              <w:t>previsione di competenza</w:t>
            </w:r>
          </w:p>
        </w:tc>
        <w:tc>
          <w:tcPr>
            <w:tcW w:w="1700" w:type="dxa"/>
          </w:tcPr>
          <w:p>
            <w:pPr>
              <w:pStyle w:val="TableParagraph"/>
              <w:spacing w:before="57"/>
              <w:ind w:right="70"/>
              <w:jc w:val="right"/>
              <w:rPr>
                <w:sz w:val="14"/>
              </w:rPr>
            </w:pPr>
            <w:r>
              <w:rPr>
                <w:sz w:val="14"/>
              </w:rPr>
              <w:t>0,00</w:t>
            </w:r>
          </w:p>
        </w:tc>
        <w:tc>
          <w:tcPr>
            <w:tcW w:w="1623" w:type="dxa"/>
            <w:gridSpan w:val="2"/>
          </w:tcPr>
          <w:p>
            <w:pPr>
              <w:pStyle w:val="TableParagraph"/>
              <w:spacing w:before="57"/>
              <w:ind w:right="173"/>
              <w:jc w:val="right"/>
              <w:rPr>
                <w:sz w:val="14"/>
              </w:rPr>
            </w:pPr>
            <w:r>
              <w:rPr>
                <w:sz w:val="14"/>
              </w:rPr>
              <w:t>0,00</w:t>
            </w:r>
          </w:p>
        </w:tc>
        <w:tc>
          <w:tcPr>
            <w:tcW w:w="1319" w:type="dxa"/>
            <w:gridSpan w:val="2"/>
          </w:tcPr>
          <w:p>
            <w:pPr>
              <w:pStyle w:val="TableParagraph"/>
              <w:spacing w:before="57"/>
              <w:ind w:right="72"/>
              <w:jc w:val="right"/>
              <w:rPr>
                <w:sz w:val="14"/>
              </w:rPr>
            </w:pPr>
            <w:r>
              <w:rPr>
                <w:sz w:val="14"/>
              </w:rPr>
              <w:t>0,00</w:t>
            </w:r>
          </w:p>
        </w:tc>
        <w:tc>
          <w:tcPr>
            <w:tcW w:w="1481" w:type="dxa"/>
            <w:tcBorders>
              <w:right w:val="single" w:sz="8" w:space="0" w:color="000000"/>
            </w:tcBorders>
          </w:tcPr>
          <w:p>
            <w:pPr>
              <w:pStyle w:val="TableParagraph"/>
              <w:spacing w:before="57"/>
              <w:ind w:right="83"/>
              <w:jc w:val="right"/>
              <w:rPr>
                <w:sz w:val="14"/>
              </w:rPr>
            </w:pPr>
            <w:r>
              <w:rPr>
                <w:sz w:val="14"/>
              </w:rPr>
              <w:t>0,00</w:t>
            </w:r>
          </w:p>
        </w:tc>
      </w:tr>
      <w:tr>
        <w:trPr>
          <w:trHeight w:val="19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3589" w:type="dxa"/>
            <w:gridSpan w:val="2"/>
          </w:tcPr>
          <w:p>
            <w:pPr>
              <w:pStyle w:val="TableParagraph"/>
              <w:rPr>
                <w:rFonts w:ascii="Times New Roman"/>
                <w:sz w:val="12"/>
              </w:rPr>
            </w:pPr>
          </w:p>
        </w:tc>
        <w:tc>
          <w:tcPr>
            <w:tcW w:w="1013" w:type="dxa"/>
          </w:tcPr>
          <w:p>
            <w:pPr>
              <w:pStyle w:val="TableParagraph"/>
              <w:rPr>
                <w:rFonts w:ascii="Times New Roman"/>
                <w:sz w:val="12"/>
              </w:rPr>
            </w:pPr>
          </w:p>
        </w:tc>
        <w:tc>
          <w:tcPr>
            <w:tcW w:w="2060" w:type="dxa"/>
          </w:tcPr>
          <w:p>
            <w:pPr>
              <w:pStyle w:val="TableParagraph"/>
              <w:spacing w:before="18"/>
              <w:ind w:left="27"/>
              <w:rPr>
                <w:i/>
                <w:sz w:val="12"/>
              </w:rPr>
            </w:pPr>
            <w:r>
              <w:rPr>
                <w:i/>
                <w:sz w:val="12"/>
              </w:rPr>
              <w:t>di cui già impegnato</w:t>
            </w:r>
          </w:p>
        </w:tc>
        <w:tc>
          <w:tcPr>
            <w:tcW w:w="1700" w:type="dxa"/>
          </w:tcPr>
          <w:p>
            <w:pPr>
              <w:pStyle w:val="TableParagraph"/>
              <w:rPr>
                <w:rFonts w:ascii="Times New Roman"/>
                <w:sz w:val="12"/>
              </w:rPr>
            </w:pPr>
          </w:p>
        </w:tc>
        <w:tc>
          <w:tcPr>
            <w:tcW w:w="1623" w:type="dxa"/>
            <w:gridSpan w:val="2"/>
          </w:tcPr>
          <w:p>
            <w:pPr>
              <w:pStyle w:val="TableParagraph"/>
              <w:spacing w:before="7"/>
              <w:ind w:right="173"/>
              <w:jc w:val="right"/>
              <w:rPr>
                <w:sz w:val="14"/>
              </w:rPr>
            </w:pPr>
            <w:r>
              <w:rPr>
                <w:sz w:val="14"/>
              </w:rPr>
              <w:t>0,00</w:t>
            </w:r>
          </w:p>
        </w:tc>
        <w:tc>
          <w:tcPr>
            <w:tcW w:w="1319" w:type="dxa"/>
            <w:gridSpan w:val="2"/>
          </w:tcPr>
          <w:p>
            <w:pPr>
              <w:pStyle w:val="TableParagraph"/>
              <w:spacing w:before="7"/>
              <w:ind w:right="72"/>
              <w:jc w:val="right"/>
              <w:rPr>
                <w:sz w:val="14"/>
              </w:rPr>
            </w:pPr>
            <w:r>
              <w:rPr>
                <w:sz w:val="14"/>
              </w:rPr>
              <w:t>0,00</w:t>
            </w:r>
          </w:p>
        </w:tc>
        <w:tc>
          <w:tcPr>
            <w:tcW w:w="1481" w:type="dxa"/>
            <w:tcBorders>
              <w:right w:val="single" w:sz="8" w:space="0" w:color="000000"/>
            </w:tcBorders>
          </w:tcPr>
          <w:p>
            <w:pPr>
              <w:pStyle w:val="TableParagraph"/>
              <w:spacing w:before="7"/>
              <w:ind w:right="83"/>
              <w:jc w:val="right"/>
              <w:rPr>
                <w:sz w:val="14"/>
              </w:rPr>
            </w:pPr>
            <w:r>
              <w:rPr>
                <w:sz w:val="14"/>
              </w:rPr>
              <w:t>0,00</w:t>
            </w:r>
          </w:p>
        </w:tc>
      </w:tr>
      <w:tr>
        <w:trPr>
          <w:trHeight w:val="20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3589" w:type="dxa"/>
            <w:gridSpan w:val="2"/>
          </w:tcPr>
          <w:p>
            <w:pPr>
              <w:pStyle w:val="TableParagraph"/>
              <w:rPr>
                <w:rFonts w:ascii="Times New Roman"/>
                <w:sz w:val="12"/>
              </w:rPr>
            </w:pPr>
          </w:p>
        </w:tc>
        <w:tc>
          <w:tcPr>
            <w:tcW w:w="1013" w:type="dxa"/>
          </w:tcPr>
          <w:p>
            <w:pPr>
              <w:pStyle w:val="TableParagraph"/>
              <w:rPr>
                <w:rFonts w:ascii="Times New Roman"/>
                <w:sz w:val="12"/>
              </w:rPr>
            </w:pPr>
          </w:p>
        </w:tc>
        <w:tc>
          <w:tcPr>
            <w:tcW w:w="2060" w:type="dxa"/>
          </w:tcPr>
          <w:p>
            <w:pPr>
              <w:pStyle w:val="TableParagraph"/>
              <w:spacing w:before="28"/>
              <w:ind w:left="27"/>
              <w:rPr>
                <w:i/>
                <w:sz w:val="12"/>
              </w:rPr>
            </w:pPr>
            <w:r>
              <w:rPr>
                <w:i/>
                <w:sz w:val="12"/>
              </w:rPr>
              <w:t>di cui fondo pluriennale vincolato</w:t>
            </w:r>
          </w:p>
        </w:tc>
        <w:tc>
          <w:tcPr>
            <w:tcW w:w="1700" w:type="dxa"/>
          </w:tcPr>
          <w:p>
            <w:pPr>
              <w:pStyle w:val="TableParagraph"/>
              <w:spacing w:before="17"/>
              <w:ind w:right="70"/>
              <w:jc w:val="right"/>
              <w:rPr>
                <w:sz w:val="14"/>
              </w:rPr>
            </w:pPr>
            <w:r>
              <w:rPr>
                <w:sz w:val="14"/>
              </w:rPr>
              <w:t>0,00</w:t>
            </w:r>
          </w:p>
        </w:tc>
        <w:tc>
          <w:tcPr>
            <w:tcW w:w="1623" w:type="dxa"/>
            <w:gridSpan w:val="2"/>
          </w:tcPr>
          <w:p>
            <w:pPr>
              <w:pStyle w:val="TableParagraph"/>
              <w:spacing w:before="17"/>
              <w:ind w:right="173"/>
              <w:jc w:val="right"/>
              <w:rPr>
                <w:sz w:val="14"/>
              </w:rPr>
            </w:pPr>
            <w:r>
              <w:rPr>
                <w:sz w:val="14"/>
              </w:rPr>
              <w:t>0,00</w:t>
            </w:r>
          </w:p>
        </w:tc>
        <w:tc>
          <w:tcPr>
            <w:tcW w:w="1319" w:type="dxa"/>
            <w:gridSpan w:val="2"/>
          </w:tcPr>
          <w:p>
            <w:pPr>
              <w:pStyle w:val="TableParagraph"/>
              <w:spacing w:before="17"/>
              <w:ind w:right="72"/>
              <w:jc w:val="right"/>
              <w:rPr>
                <w:sz w:val="14"/>
              </w:rPr>
            </w:pPr>
            <w:r>
              <w:rPr>
                <w:sz w:val="14"/>
              </w:rPr>
              <w:t>0,00</w:t>
            </w:r>
          </w:p>
        </w:tc>
        <w:tc>
          <w:tcPr>
            <w:tcW w:w="1481" w:type="dxa"/>
            <w:tcBorders>
              <w:right w:val="single" w:sz="8" w:space="0" w:color="000000"/>
            </w:tcBorders>
          </w:tcPr>
          <w:p>
            <w:pPr>
              <w:pStyle w:val="TableParagraph"/>
              <w:spacing w:before="17"/>
              <w:ind w:right="83"/>
              <w:jc w:val="right"/>
              <w:rPr>
                <w:sz w:val="14"/>
              </w:rPr>
            </w:pPr>
            <w:r>
              <w:rPr>
                <w:sz w:val="14"/>
              </w:rPr>
              <w:t>0,00</w:t>
            </w:r>
          </w:p>
        </w:tc>
      </w:tr>
      <w:tr>
        <w:trPr>
          <w:trHeight w:val="24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3589" w:type="dxa"/>
            <w:gridSpan w:val="2"/>
          </w:tcPr>
          <w:p>
            <w:pPr>
              <w:pStyle w:val="TableParagraph"/>
              <w:rPr>
                <w:rFonts w:ascii="Times New Roman"/>
                <w:sz w:val="12"/>
              </w:rPr>
            </w:pPr>
          </w:p>
        </w:tc>
        <w:tc>
          <w:tcPr>
            <w:tcW w:w="1013" w:type="dxa"/>
          </w:tcPr>
          <w:p>
            <w:pPr>
              <w:pStyle w:val="TableParagraph"/>
              <w:rPr>
                <w:rFonts w:ascii="Times New Roman"/>
                <w:sz w:val="12"/>
              </w:rPr>
            </w:pPr>
          </w:p>
        </w:tc>
        <w:tc>
          <w:tcPr>
            <w:tcW w:w="2060" w:type="dxa"/>
          </w:tcPr>
          <w:p>
            <w:pPr>
              <w:pStyle w:val="TableParagraph"/>
              <w:spacing w:before="28"/>
              <w:ind w:left="27"/>
              <w:rPr>
                <w:sz w:val="12"/>
              </w:rPr>
            </w:pPr>
            <w:r>
              <w:rPr>
                <w:sz w:val="12"/>
              </w:rPr>
              <w:t>previsione di cassa</w:t>
            </w:r>
          </w:p>
        </w:tc>
        <w:tc>
          <w:tcPr>
            <w:tcW w:w="1700" w:type="dxa"/>
          </w:tcPr>
          <w:p>
            <w:pPr>
              <w:pStyle w:val="TableParagraph"/>
              <w:spacing w:before="17"/>
              <w:ind w:right="70"/>
              <w:jc w:val="right"/>
              <w:rPr>
                <w:sz w:val="14"/>
              </w:rPr>
            </w:pPr>
            <w:r>
              <w:rPr>
                <w:sz w:val="14"/>
              </w:rPr>
              <w:t>0,00</w:t>
            </w:r>
          </w:p>
        </w:tc>
        <w:tc>
          <w:tcPr>
            <w:tcW w:w="1623" w:type="dxa"/>
            <w:gridSpan w:val="2"/>
          </w:tcPr>
          <w:p>
            <w:pPr>
              <w:pStyle w:val="TableParagraph"/>
              <w:spacing w:before="17"/>
              <w:ind w:right="173"/>
              <w:jc w:val="right"/>
              <w:rPr>
                <w:sz w:val="14"/>
              </w:rPr>
            </w:pPr>
            <w:r>
              <w:rPr>
                <w:sz w:val="14"/>
              </w:rPr>
              <w:t>0,00</w:t>
            </w:r>
          </w:p>
        </w:tc>
        <w:tc>
          <w:tcPr>
            <w:tcW w:w="1319" w:type="dxa"/>
            <w:gridSpan w:val="2"/>
          </w:tcPr>
          <w:p>
            <w:pPr>
              <w:pStyle w:val="TableParagraph"/>
              <w:rPr>
                <w:rFonts w:ascii="Times New Roman"/>
                <w:sz w:val="12"/>
              </w:rPr>
            </w:pPr>
          </w:p>
        </w:tc>
        <w:tc>
          <w:tcPr>
            <w:tcW w:w="1481" w:type="dxa"/>
            <w:tcBorders>
              <w:right w:val="single" w:sz="8" w:space="0" w:color="000000"/>
            </w:tcBorders>
          </w:tcPr>
          <w:p>
            <w:pPr>
              <w:pStyle w:val="TableParagraph"/>
              <w:rPr>
                <w:rFonts w:ascii="Times New Roman"/>
                <w:sz w:val="12"/>
              </w:rPr>
            </w:pPr>
          </w:p>
        </w:tc>
      </w:tr>
      <w:tr>
        <w:trPr>
          <w:trHeight w:val="250" w:hRule="atLeast"/>
        </w:trPr>
        <w:tc>
          <w:tcPr>
            <w:tcW w:w="1778" w:type="dxa"/>
            <w:tcBorders>
              <w:left w:val="single" w:sz="8" w:space="0" w:color="000000"/>
            </w:tcBorders>
          </w:tcPr>
          <w:p>
            <w:pPr>
              <w:pStyle w:val="TableParagraph"/>
              <w:spacing w:line="153" w:lineRule="exact" w:before="77"/>
              <w:ind w:left="538"/>
              <w:rPr>
                <w:b/>
                <w:sz w:val="14"/>
              </w:rPr>
            </w:pPr>
            <w:r>
              <w:rPr>
                <w:b/>
                <w:sz w:val="14"/>
              </w:rPr>
              <w:t>Totale programma</w:t>
            </w:r>
          </w:p>
        </w:tc>
        <w:tc>
          <w:tcPr>
            <w:tcW w:w="583" w:type="dxa"/>
          </w:tcPr>
          <w:p>
            <w:pPr>
              <w:pStyle w:val="TableParagraph"/>
              <w:spacing w:line="153" w:lineRule="exact" w:before="77"/>
              <w:ind w:left="71"/>
              <w:rPr>
                <w:b/>
                <w:i/>
                <w:sz w:val="14"/>
              </w:rPr>
            </w:pPr>
            <w:r>
              <w:rPr>
                <w:b/>
                <w:i/>
                <w:sz w:val="14"/>
              </w:rPr>
              <w:t>07</w:t>
            </w:r>
          </w:p>
        </w:tc>
        <w:tc>
          <w:tcPr>
            <w:tcW w:w="3589" w:type="dxa"/>
            <w:gridSpan w:val="2"/>
          </w:tcPr>
          <w:p>
            <w:pPr>
              <w:pStyle w:val="TableParagraph"/>
              <w:spacing w:line="153" w:lineRule="exact" w:before="77"/>
              <w:ind w:left="128"/>
              <w:rPr>
                <w:b/>
                <w:sz w:val="14"/>
              </w:rPr>
            </w:pPr>
            <w:r>
              <w:rPr>
                <w:b/>
                <w:sz w:val="14"/>
              </w:rPr>
              <w:t>Diritto allo studio</w:t>
            </w:r>
          </w:p>
        </w:tc>
        <w:tc>
          <w:tcPr>
            <w:tcW w:w="1013" w:type="dxa"/>
          </w:tcPr>
          <w:p>
            <w:pPr>
              <w:pStyle w:val="TableParagraph"/>
              <w:spacing w:line="153" w:lineRule="exact" w:before="77"/>
              <w:ind w:right="112"/>
              <w:jc w:val="right"/>
              <w:rPr>
                <w:sz w:val="14"/>
              </w:rPr>
            </w:pPr>
            <w:r>
              <w:rPr>
                <w:sz w:val="14"/>
              </w:rPr>
              <w:t>123,70</w:t>
            </w:r>
          </w:p>
        </w:tc>
        <w:tc>
          <w:tcPr>
            <w:tcW w:w="2060" w:type="dxa"/>
          </w:tcPr>
          <w:p>
            <w:pPr>
              <w:pStyle w:val="TableParagraph"/>
              <w:spacing w:before="68"/>
              <w:ind w:left="27"/>
              <w:rPr>
                <w:sz w:val="12"/>
              </w:rPr>
            </w:pPr>
            <w:r>
              <w:rPr>
                <w:sz w:val="12"/>
              </w:rPr>
              <w:t>previsione di competenza</w:t>
            </w:r>
          </w:p>
        </w:tc>
        <w:tc>
          <w:tcPr>
            <w:tcW w:w="1700" w:type="dxa"/>
          </w:tcPr>
          <w:p>
            <w:pPr>
              <w:pStyle w:val="TableParagraph"/>
              <w:spacing w:before="57"/>
              <w:ind w:right="70"/>
              <w:jc w:val="right"/>
              <w:rPr>
                <w:sz w:val="14"/>
              </w:rPr>
            </w:pPr>
            <w:r>
              <w:rPr>
                <w:sz w:val="14"/>
              </w:rPr>
              <w:t>47.800,00</w:t>
            </w:r>
          </w:p>
        </w:tc>
        <w:tc>
          <w:tcPr>
            <w:tcW w:w="1623" w:type="dxa"/>
            <w:gridSpan w:val="2"/>
          </w:tcPr>
          <w:p>
            <w:pPr>
              <w:pStyle w:val="TableParagraph"/>
              <w:spacing w:before="57"/>
              <w:ind w:left="824"/>
              <w:rPr>
                <w:sz w:val="14"/>
              </w:rPr>
            </w:pPr>
            <w:r>
              <w:rPr>
                <w:sz w:val="14"/>
              </w:rPr>
              <w:t>45.300,00</w:t>
            </w:r>
          </w:p>
        </w:tc>
        <w:tc>
          <w:tcPr>
            <w:tcW w:w="1319" w:type="dxa"/>
            <w:gridSpan w:val="2"/>
          </w:tcPr>
          <w:p>
            <w:pPr>
              <w:pStyle w:val="TableParagraph"/>
              <w:spacing w:before="57"/>
              <w:ind w:left="621"/>
              <w:rPr>
                <w:sz w:val="14"/>
              </w:rPr>
            </w:pPr>
            <w:r>
              <w:rPr>
                <w:sz w:val="14"/>
              </w:rPr>
              <w:t>45.300,00</w:t>
            </w:r>
          </w:p>
        </w:tc>
        <w:tc>
          <w:tcPr>
            <w:tcW w:w="1481" w:type="dxa"/>
            <w:tcBorders>
              <w:right w:val="single" w:sz="8" w:space="0" w:color="000000"/>
            </w:tcBorders>
          </w:tcPr>
          <w:p>
            <w:pPr>
              <w:pStyle w:val="TableParagraph"/>
              <w:spacing w:before="57"/>
              <w:ind w:right="83"/>
              <w:jc w:val="right"/>
              <w:rPr>
                <w:sz w:val="14"/>
              </w:rPr>
            </w:pPr>
            <w:r>
              <w:rPr>
                <w:sz w:val="14"/>
              </w:rPr>
              <w:t>45.300,00</w:t>
            </w:r>
          </w:p>
        </w:tc>
      </w:tr>
      <w:tr>
        <w:trPr>
          <w:trHeight w:val="19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3589" w:type="dxa"/>
            <w:gridSpan w:val="2"/>
          </w:tcPr>
          <w:p>
            <w:pPr>
              <w:pStyle w:val="TableParagraph"/>
              <w:rPr>
                <w:rFonts w:ascii="Times New Roman"/>
                <w:sz w:val="12"/>
              </w:rPr>
            </w:pPr>
          </w:p>
        </w:tc>
        <w:tc>
          <w:tcPr>
            <w:tcW w:w="1013" w:type="dxa"/>
          </w:tcPr>
          <w:p>
            <w:pPr>
              <w:pStyle w:val="TableParagraph"/>
              <w:rPr>
                <w:rFonts w:ascii="Times New Roman"/>
                <w:sz w:val="12"/>
              </w:rPr>
            </w:pPr>
          </w:p>
        </w:tc>
        <w:tc>
          <w:tcPr>
            <w:tcW w:w="2060" w:type="dxa"/>
          </w:tcPr>
          <w:p>
            <w:pPr>
              <w:pStyle w:val="TableParagraph"/>
              <w:spacing w:before="18"/>
              <w:ind w:left="27"/>
              <w:rPr>
                <w:i/>
                <w:sz w:val="12"/>
              </w:rPr>
            </w:pPr>
            <w:r>
              <w:rPr>
                <w:i/>
                <w:sz w:val="12"/>
              </w:rPr>
              <w:t>di cui già impegnato</w:t>
            </w:r>
          </w:p>
        </w:tc>
        <w:tc>
          <w:tcPr>
            <w:tcW w:w="1700" w:type="dxa"/>
          </w:tcPr>
          <w:p>
            <w:pPr>
              <w:pStyle w:val="TableParagraph"/>
              <w:rPr>
                <w:rFonts w:ascii="Times New Roman"/>
                <w:sz w:val="12"/>
              </w:rPr>
            </w:pPr>
          </w:p>
        </w:tc>
        <w:tc>
          <w:tcPr>
            <w:tcW w:w="1623" w:type="dxa"/>
            <w:gridSpan w:val="2"/>
          </w:tcPr>
          <w:p>
            <w:pPr>
              <w:pStyle w:val="TableParagraph"/>
              <w:spacing w:before="7"/>
              <w:ind w:right="173"/>
              <w:jc w:val="right"/>
              <w:rPr>
                <w:sz w:val="14"/>
              </w:rPr>
            </w:pPr>
            <w:r>
              <w:rPr>
                <w:sz w:val="14"/>
              </w:rPr>
              <w:t>0,00</w:t>
            </w:r>
          </w:p>
        </w:tc>
        <w:tc>
          <w:tcPr>
            <w:tcW w:w="1319" w:type="dxa"/>
            <w:gridSpan w:val="2"/>
          </w:tcPr>
          <w:p>
            <w:pPr>
              <w:pStyle w:val="TableParagraph"/>
              <w:spacing w:before="7"/>
              <w:ind w:right="72"/>
              <w:jc w:val="right"/>
              <w:rPr>
                <w:sz w:val="14"/>
              </w:rPr>
            </w:pPr>
            <w:r>
              <w:rPr>
                <w:sz w:val="14"/>
              </w:rPr>
              <w:t>0,00</w:t>
            </w:r>
          </w:p>
        </w:tc>
        <w:tc>
          <w:tcPr>
            <w:tcW w:w="1481" w:type="dxa"/>
            <w:tcBorders>
              <w:right w:val="single" w:sz="8" w:space="0" w:color="000000"/>
            </w:tcBorders>
          </w:tcPr>
          <w:p>
            <w:pPr>
              <w:pStyle w:val="TableParagraph"/>
              <w:spacing w:before="7"/>
              <w:ind w:right="83"/>
              <w:jc w:val="right"/>
              <w:rPr>
                <w:sz w:val="14"/>
              </w:rPr>
            </w:pPr>
            <w:r>
              <w:rPr>
                <w:sz w:val="14"/>
              </w:rPr>
              <w:t>0,00</w:t>
            </w:r>
          </w:p>
        </w:tc>
      </w:tr>
      <w:tr>
        <w:trPr>
          <w:trHeight w:val="20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3589" w:type="dxa"/>
            <w:gridSpan w:val="2"/>
          </w:tcPr>
          <w:p>
            <w:pPr>
              <w:pStyle w:val="TableParagraph"/>
              <w:rPr>
                <w:rFonts w:ascii="Times New Roman"/>
                <w:sz w:val="12"/>
              </w:rPr>
            </w:pPr>
          </w:p>
        </w:tc>
        <w:tc>
          <w:tcPr>
            <w:tcW w:w="1013" w:type="dxa"/>
          </w:tcPr>
          <w:p>
            <w:pPr>
              <w:pStyle w:val="TableParagraph"/>
              <w:rPr>
                <w:rFonts w:ascii="Times New Roman"/>
                <w:sz w:val="12"/>
              </w:rPr>
            </w:pPr>
          </w:p>
        </w:tc>
        <w:tc>
          <w:tcPr>
            <w:tcW w:w="2060" w:type="dxa"/>
          </w:tcPr>
          <w:p>
            <w:pPr>
              <w:pStyle w:val="TableParagraph"/>
              <w:spacing w:before="28"/>
              <w:ind w:left="27"/>
              <w:rPr>
                <w:i/>
                <w:sz w:val="12"/>
              </w:rPr>
            </w:pPr>
            <w:r>
              <w:rPr>
                <w:i/>
                <w:sz w:val="12"/>
              </w:rPr>
              <w:t>di cui fondo pluriennale vincolato</w:t>
            </w:r>
          </w:p>
        </w:tc>
        <w:tc>
          <w:tcPr>
            <w:tcW w:w="1700" w:type="dxa"/>
          </w:tcPr>
          <w:p>
            <w:pPr>
              <w:pStyle w:val="TableParagraph"/>
              <w:spacing w:before="17"/>
              <w:ind w:right="70"/>
              <w:jc w:val="right"/>
              <w:rPr>
                <w:sz w:val="14"/>
              </w:rPr>
            </w:pPr>
            <w:r>
              <w:rPr>
                <w:sz w:val="14"/>
              </w:rPr>
              <w:t>0,00</w:t>
            </w:r>
          </w:p>
        </w:tc>
        <w:tc>
          <w:tcPr>
            <w:tcW w:w="1623" w:type="dxa"/>
            <w:gridSpan w:val="2"/>
          </w:tcPr>
          <w:p>
            <w:pPr>
              <w:pStyle w:val="TableParagraph"/>
              <w:spacing w:before="17"/>
              <w:ind w:right="173"/>
              <w:jc w:val="right"/>
              <w:rPr>
                <w:sz w:val="14"/>
              </w:rPr>
            </w:pPr>
            <w:r>
              <w:rPr>
                <w:sz w:val="14"/>
              </w:rPr>
              <w:t>0,00</w:t>
            </w:r>
          </w:p>
        </w:tc>
        <w:tc>
          <w:tcPr>
            <w:tcW w:w="1319" w:type="dxa"/>
            <w:gridSpan w:val="2"/>
          </w:tcPr>
          <w:p>
            <w:pPr>
              <w:pStyle w:val="TableParagraph"/>
              <w:spacing w:before="17"/>
              <w:ind w:right="72"/>
              <w:jc w:val="right"/>
              <w:rPr>
                <w:sz w:val="14"/>
              </w:rPr>
            </w:pPr>
            <w:r>
              <w:rPr>
                <w:sz w:val="14"/>
              </w:rPr>
              <w:t>0,00</w:t>
            </w:r>
          </w:p>
        </w:tc>
        <w:tc>
          <w:tcPr>
            <w:tcW w:w="1481" w:type="dxa"/>
            <w:tcBorders>
              <w:right w:val="single" w:sz="8" w:space="0" w:color="000000"/>
            </w:tcBorders>
          </w:tcPr>
          <w:p>
            <w:pPr>
              <w:pStyle w:val="TableParagraph"/>
              <w:spacing w:before="17"/>
              <w:ind w:right="83"/>
              <w:jc w:val="right"/>
              <w:rPr>
                <w:sz w:val="14"/>
              </w:rPr>
            </w:pPr>
            <w:r>
              <w:rPr>
                <w:sz w:val="14"/>
              </w:rPr>
              <w:t>0,00</w:t>
            </w:r>
          </w:p>
        </w:tc>
      </w:tr>
      <w:tr>
        <w:trPr>
          <w:trHeight w:val="261" w:hRule="atLeast"/>
        </w:trPr>
        <w:tc>
          <w:tcPr>
            <w:tcW w:w="1778" w:type="dxa"/>
            <w:tcBorders>
              <w:left w:val="single" w:sz="8" w:space="0" w:color="000000"/>
              <w:bottom w:val="single" w:sz="8" w:space="0" w:color="000000"/>
            </w:tcBorders>
          </w:tcPr>
          <w:p>
            <w:pPr>
              <w:pStyle w:val="TableParagraph"/>
              <w:rPr>
                <w:rFonts w:ascii="Times New Roman"/>
                <w:sz w:val="12"/>
              </w:rPr>
            </w:pPr>
          </w:p>
        </w:tc>
        <w:tc>
          <w:tcPr>
            <w:tcW w:w="583" w:type="dxa"/>
            <w:tcBorders>
              <w:bottom w:val="single" w:sz="8" w:space="0" w:color="000000"/>
            </w:tcBorders>
          </w:tcPr>
          <w:p>
            <w:pPr>
              <w:pStyle w:val="TableParagraph"/>
              <w:rPr>
                <w:rFonts w:ascii="Times New Roman"/>
                <w:sz w:val="12"/>
              </w:rPr>
            </w:pPr>
          </w:p>
        </w:tc>
        <w:tc>
          <w:tcPr>
            <w:tcW w:w="3589" w:type="dxa"/>
            <w:gridSpan w:val="2"/>
            <w:tcBorders>
              <w:bottom w:val="single" w:sz="8" w:space="0" w:color="000000"/>
            </w:tcBorders>
          </w:tcPr>
          <w:p>
            <w:pPr>
              <w:pStyle w:val="TableParagraph"/>
              <w:rPr>
                <w:rFonts w:ascii="Times New Roman"/>
                <w:sz w:val="12"/>
              </w:rPr>
            </w:pPr>
          </w:p>
        </w:tc>
        <w:tc>
          <w:tcPr>
            <w:tcW w:w="1013" w:type="dxa"/>
            <w:tcBorders>
              <w:bottom w:val="single" w:sz="8" w:space="0" w:color="000000"/>
            </w:tcBorders>
          </w:tcPr>
          <w:p>
            <w:pPr>
              <w:pStyle w:val="TableParagraph"/>
              <w:rPr>
                <w:rFonts w:ascii="Times New Roman"/>
                <w:sz w:val="12"/>
              </w:rPr>
            </w:pPr>
          </w:p>
        </w:tc>
        <w:tc>
          <w:tcPr>
            <w:tcW w:w="2060" w:type="dxa"/>
            <w:tcBorders>
              <w:bottom w:val="single" w:sz="8" w:space="0" w:color="000000"/>
            </w:tcBorders>
          </w:tcPr>
          <w:p>
            <w:pPr>
              <w:pStyle w:val="TableParagraph"/>
              <w:spacing w:before="28"/>
              <w:ind w:left="27"/>
              <w:rPr>
                <w:sz w:val="12"/>
              </w:rPr>
            </w:pPr>
            <w:r>
              <w:rPr>
                <w:sz w:val="12"/>
              </w:rPr>
              <w:t>previsione di cassa</w:t>
            </w:r>
          </w:p>
        </w:tc>
        <w:tc>
          <w:tcPr>
            <w:tcW w:w="1700" w:type="dxa"/>
            <w:tcBorders>
              <w:bottom w:val="single" w:sz="8" w:space="0" w:color="000000"/>
            </w:tcBorders>
          </w:tcPr>
          <w:p>
            <w:pPr>
              <w:pStyle w:val="TableParagraph"/>
              <w:spacing w:before="17"/>
              <w:ind w:right="70"/>
              <w:jc w:val="right"/>
              <w:rPr>
                <w:sz w:val="14"/>
              </w:rPr>
            </w:pPr>
            <w:r>
              <w:rPr>
                <w:sz w:val="14"/>
              </w:rPr>
              <w:t>47.847,85</w:t>
            </w:r>
          </w:p>
        </w:tc>
        <w:tc>
          <w:tcPr>
            <w:tcW w:w="1623" w:type="dxa"/>
            <w:gridSpan w:val="2"/>
            <w:tcBorders>
              <w:bottom w:val="single" w:sz="8" w:space="0" w:color="000000"/>
            </w:tcBorders>
          </w:tcPr>
          <w:p>
            <w:pPr>
              <w:pStyle w:val="TableParagraph"/>
              <w:spacing w:before="17"/>
              <w:ind w:left="824"/>
              <w:rPr>
                <w:sz w:val="14"/>
              </w:rPr>
            </w:pPr>
            <w:r>
              <w:rPr>
                <w:sz w:val="14"/>
              </w:rPr>
              <w:t>45.423,70</w:t>
            </w:r>
          </w:p>
        </w:tc>
        <w:tc>
          <w:tcPr>
            <w:tcW w:w="1319" w:type="dxa"/>
            <w:gridSpan w:val="2"/>
            <w:tcBorders>
              <w:bottom w:val="single" w:sz="8" w:space="0" w:color="000000"/>
            </w:tcBorders>
          </w:tcPr>
          <w:p>
            <w:pPr>
              <w:pStyle w:val="TableParagraph"/>
              <w:rPr>
                <w:rFonts w:ascii="Times New Roman"/>
                <w:sz w:val="12"/>
              </w:rPr>
            </w:pPr>
          </w:p>
        </w:tc>
        <w:tc>
          <w:tcPr>
            <w:tcW w:w="1481" w:type="dxa"/>
            <w:tcBorders>
              <w:bottom w:val="single" w:sz="8" w:space="0" w:color="000000"/>
              <w:right w:val="single" w:sz="8" w:space="0" w:color="000000"/>
            </w:tcBorders>
          </w:tcPr>
          <w:p>
            <w:pPr>
              <w:pStyle w:val="TableParagraph"/>
              <w:rPr>
                <w:rFonts w:ascii="Times New Roman"/>
                <w:sz w:val="12"/>
              </w:rPr>
            </w:pPr>
          </w:p>
        </w:tc>
      </w:tr>
      <w:tr>
        <w:trPr>
          <w:trHeight w:val="860" w:hRule="atLeast"/>
        </w:trPr>
        <w:tc>
          <w:tcPr>
            <w:tcW w:w="1778" w:type="dxa"/>
            <w:tcBorders>
              <w:top w:val="single" w:sz="8" w:space="0" w:color="000000"/>
              <w:left w:val="single" w:sz="8" w:space="0" w:color="000000"/>
              <w:bottom w:val="single" w:sz="8" w:space="0" w:color="000000"/>
            </w:tcBorders>
            <w:shd w:val="clear" w:color="auto" w:fill="CCCCCC"/>
          </w:tcPr>
          <w:p>
            <w:pPr>
              <w:pStyle w:val="TableParagraph"/>
              <w:spacing w:before="86"/>
              <w:ind w:left="160"/>
              <w:rPr>
                <w:b/>
                <w:i/>
                <w:sz w:val="14"/>
              </w:rPr>
            </w:pPr>
            <w:r>
              <w:rPr>
                <w:b/>
                <w:i/>
                <w:sz w:val="14"/>
              </w:rPr>
              <w:t>Totale MISSIONE 04</w:t>
            </w:r>
          </w:p>
        </w:tc>
        <w:tc>
          <w:tcPr>
            <w:tcW w:w="583" w:type="dxa"/>
            <w:tcBorders>
              <w:top w:val="single" w:sz="8" w:space="0" w:color="000000"/>
              <w:bottom w:val="single" w:sz="8" w:space="0" w:color="000000"/>
            </w:tcBorders>
            <w:shd w:val="clear" w:color="auto" w:fill="CCCCCC"/>
          </w:tcPr>
          <w:p>
            <w:pPr>
              <w:pStyle w:val="TableParagraph"/>
              <w:rPr>
                <w:rFonts w:ascii="Times New Roman"/>
                <w:sz w:val="12"/>
              </w:rPr>
            </w:pPr>
          </w:p>
        </w:tc>
        <w:tc>
          <w:tcPr>
            <w:tcW w:w="3589" w:type="dxa"/>
            <w:gridSpan w:val="2"/>
            <w:tcBorders>
              <w:top w:val="single" w:sz="8" w:space="0" w:color="000000"/>
              <w:bottom w:val="single" w:sz="8" w:space="0" w:color="000000"/>
            </w:tcBorders>
            <w:shd w:val="clear" w:color="auto" w:fill="CCCCCC"/>
          </w:tcPr>
          <w:p>
            <w:pPr>
              <w:pStyle w:val="TableParagraph"/>
              <w:spacing w:before="86"/>
              <w:ind w:left="128"/>
              <w:rPr>
                <w:b/>
                <w:i/>
                <w:sz w:val="14"/>
              </w:rPr>
            </w:pPr>
            <w:r>
              <w:rPr>
                <w:b/>
                <w:i/>
                <w:sz w:val="14"/>
              </w:rPr>
              <w:t>Istruzione e diritto allo studio</w:t>
            </w:r>
          </w:p>
        </w:tc>
        <w:tc>
          <w:tcPr>
            <w:tcW w:w="1013" w:type="dxa"/>
            <w:tcBorders>
              <w:top w:val="single" w:sz="8" w:space="0" w:color="000000"/>
              <w:bottom w:val="single" w:sz="8" w:space="0" w:color="000000"/>
            </w:tcBorders>
            <w:shd w:val="clear" w:color="auto" w:fill="CCCCCC"/>
          </w:tcPr>
          <w:p>
            <w:pPr>
              <w:pStyle w:val="TableParagraph"/>
              <w:spacing w:before="86"/>
              <w:ind w:right="110"/>
              <w:jc w:val="right"/>
              <w:rPr>
                <w:b/>
                <w:sz w:val="14"/>
              </w:rPr>
            </w:pPr>
            <w:r>
              <w:rPr>
                <w:b/>
                <w:sz w:val="14"/>
              </w:rPr>
              <w:t>405.688,70</w:t>
            </w:r>
          </w:p>
        </w:tc>
        <w:tc>
          <w:tcPr>
            <w:tcW w:w="2060" w:type="dxa"/>
            <w:tcBorders>
              <w:top w:val="single" w:sz="8" w:space="0" w:color="000000"/>
              <w:bottom w:val="single" w:sz="8" w:space="0" w:color="000000"/>
            </w:tcBorders>
            <w:shd w:val="clear" w:color="auto" w:fill="CCCCCC"/>
          </w:tcPr>
          <w:p>
            <w:pPr>
              <w:pStyle w:val="TableParagraph"/>
              <w:spacing w:before="96"/>
              <w:ind w:left="67"/>
              <w:rPr>
                <w:b/>
                <w:sz w:val="12"/>
              </w:rPr>
            </w:pPr>
            <w:r>
              <w:rPr>
                <w:b/>
                <w:sz w:val="12"/>
              </w:rPr>
              <w:t>previsione di competenza</w:t>
            </w:r>
          </w:p>
          <w:p>
            <w:pPr>
              <w:pStyle w:val="TableParagraph"/>
              <w:spacing w:before="42"/>
              <w:ind w:left="67"/>
              <w:rPr>
                <w:b/>
                <w:i/>
                <w:sz w:val="12"/>
              </w:rPr>
            </w:pPr>
            <w:r>
              <w:rPr>
                <w:b/>
                <w:i/>
                <w:sz w:val="12"/>
              </w:rPr>
              <w:t>di cui già impegnato</w:t>
            </w:r>
          </w:p>
          <w:p>
            <w:pPr>
              <w:pStyle w:val="TableParagraph"/>
              <w:spacing w:before="42"/>
              <w:ind w:left="67"/>
              <w:rPr>
                <w:b/>
                <w:i/>
                <w:sz w:val="12"/>
              </w:rPr>
            </w:pPr>
            <w:r>
              <w:rPr>
                <w:b/>
                <w:i/>
                <w:sz w:val="12"/>
              </w:rPr>
              <w:t>di cui fondo pluriennale vincolato</w:t>
            </w:r>
          </w:p>
          <w:p>
            <w:pPr>
              <w:pStyle w:val="TableParagraph"/>
              <w:spacing w:before="42"/>
              <w:ind w:left="67"/>
              <w:rPr>
                <w:b/>
                <w:sz w:val="12"/>
              </w:rPr>
            </w:pPr>
            <w:r>
              <w:rPr>
                <w:b/>
                <w:sz w:val="12"/>
              </w:rPr>
              <w:t>previsione di cassa</w:t>
            </w:r>
          </w:p>
        </w:tc>
        <w:tc>
          <w:tcPr>
            <w:tcW w:w="1700" w:type="dxa"/>
            <w:tcBorders>
              <w:top w:val="single" w:sz="8" w:space="0" w:color="000000"/>
              <w:bottom w:val="single" w:sz="8" w:space="0" w:color="000000"/>
            </w:tcBorders>
            <w:shd w:val="clear" w:color="auto" w:fill="CCCCCC"/>
          </w:tcPr>
          <w:p>
            <w:pPr>
              <w:pStyle w:val="TableParagraph"/>
              <w:spacing w:before="86"/>
              <w:ind w:right="110"/>
              <w:jc w:val="right"/>
              <w:rPr>
                <w:b/>
                <w:sz w:val="14"/>
              </w:rPr>
            </w:pPr>
            <w:r>
              <w:rPr>
                <w:b/>
                <w:sz w:val="14"/>
              </w:rPr>
              <w:t>1.219.546,95</w:t>
            </w:r>
          </w:p>
          <w:p>
            <w:pPr>
              <w:pStyle w:val="TableParagraph"/>
              <w:spacing w:before="3"/>
              <w:rPr>
                <w:rFonts w:ascii="Times New Roman"/>
                <w:sz w:val="17"/>
              </w:rPr>
            </w:pPr>
          </w:p>
          <w:p>
            <w:pPr>
              <w:pStyle w:val="TableParagraph"/>
              <w:ind w:right="110"/>
              <w:jc w:val="right"/>
              <w:rPr>
                <w:b/>
                <w:sz w:val="14"/>
              </w:rPr>
            </w:pPr>
            <w:r>
              <w:rPr>
                <w:b/>
                <w:sz w:val="14"/>
              </w:rPr>
              <w:t>3.885,00</w:t>
            </w:r>
          </w:p>
          <w:p>
            <w:pPr>
              <w:pStyle w:val="TableParagraph"/>
              <w:spacing w:before="19"/>
              <w:ind w:right="110"/>
              <w:jc w:val="right"/>
              <w:rPr>
                <w:b/>
                <w:sz w:val="14"/>
              </w:rPr>
            </w:pPr>
            <w:r>
              <w:rPr>
                <w:b/>
                <w:sz w:val="14"/>
              </w:rPr>
              <w:t>1.387.858,61</w:t>
            </w:r>
          </w:p>
        </w:tc>
        <w:tc>
          <w:tcPr>
            <w:tcW w:w="1623" w:type="dxa"/>
            <w:gridSpan w:val="2"/>
            <w:tcBorders>
              <w:top w:val="single" w:sz="8" w:space="0" w:color="000000"/>
              <w:bottom w:val="single" w:sz="8" w:space="0" w:color="000000"/>
            </w:tcBorders>
            <w:shd w:val="clear" w:color="auto" w:fill="CCCCCC"/>
          </w:tcPr>
          <w:p>
            <w:pPr>
              <w:pStyle w:val="TableParagraph"/>
              <w:spacing w:before="86"/>
              <w:ind w:right="173"/>
              <w:jc w:val="right"/>
              <w:rPr>
                <w:b/>
                <w:sz w:val="14"/>
              </w:rPr>
            </w:pPr>
            <w:r>
              <w:rPr>
                <w:b/>
                <w:sz w:val="14"/>
              </w:rPr>
              <w:t>880.855,00</w:t>
            </w:r>
          </w:p>
          <w:p>
            <w:pPr>
              <w:pStyle w:val="TableParagraph"/>
              <w:spacing w:before="19"/>
              <w:ind w:right="173"/>
              <w:jc w:val="right"/>
              <w:rPr>
                <w:b/>
                <w:sz w:val="14"/>
              </w:rPr>
            </w:pPr>
            <w:r>
              <w:rPr>
                <w:b/>
                <w:sz w:val="14"/>
              </w:rPr>
              <w:t>6.220,20</w:t>
            </w:r>
          </w:p>
          <w:p>
            <w:pPr>
              <w:pStyle w:val="TableParagraph"/>
              <w:spacing w:before="19"/>
              <w:ind w:right="173"/>
              <w:jc w:val="right"/>
              <w:rPr>
                <w:b/>
                <w:sz w:val="14"/>
              </w:rPr>
            </w:pPr>
            <w:r>
              <w:rPr>
                <w:b/>
                <w:sz w:val="14"/>
              </w:rPr>
              <w:t>3.785,00</w:t>
            </w:r>
          </w:p>
          <w:p>
            <w:pPr>
              <w:pStyle w:val="TableParagraph"/>
              <w:spacing w:before="19"/>
              <w:ind w:right="173"/>
              <w:jc w:val="right"/>
              <w:rPr>
                <w:b/>
                <w:sz w:val="14"/>
              </w:rPr>
            </w:pPr>
            <w:r>
              <w:rPr>
                <w:b/>
                <w:sz w:val="14"/>
              </w:rPr>
              <w:t>1.282.758,70</w:t>
            </w:r>
          </w:p>
        </w:tc>
        <w:tc>
          <w:tcPr>
            <w:tcW w:w="1319" w:type="dxa"/>
            <w:gridSpan w:val="2"/>
            <w:tcBorders>
              <w:top w:val="single" w:sz="8" w:space="0" w:color="000000"/>
              <w:bottom w:val="single" w:sz="8" w:space="0" w:color="000000"/>
            </w:tcBorders>
            <w:shd w:val="clear" w:color="auto" w:fill="CCCCCC"/>
          </w:tcPr>
          <w:p>
            <w:pPr>
              <w:pStyle w:val="TableParagraph"/>
              <w:spacing w:before="86"/>
              <w:ind w:right="72"/>
              <w:jc w:val="right"/>
              <w:rPr>
                <w:b/>
                <w:sz w:val="14"/>
              </w:rPr>
            </w:pPr>
            <w:r>
              <w:rPr>
                <w:b/>
                <w:sz w:val="14"/>
              </w:rPr>
              <w:t>848.905,00</w:t>
            </w:r>
          </w:p>
          <w:p>
            <w:pPr>
              <w:pStyle w:val="TableParagraph"/>
              <w:spacing w:before="19"/>
              <w:ind w:right="72"/>
              <w:jc w:val="right"/>
              <w:rPr>
                <w:b/>
                <w:sz w:val="14"/>
              </w:rPr>
            </w:pPr>
            <w:r>
              <w:rPr>
                <w:b/>
                <w:sz w:val="14"/>
              </w:rPr>
              <w:t>4.750,00</w:t>
            </w:r>
          </w:p>
          <w:p>
            <w:pPr>
              <w:pStyle w:val="TableParagraph"/>
              <w:spacing w:before="19"/>
              <w:ind w:right="72"/>
              <w:jc w:val="right"/>
              <w:rPr>
                <w:b/>
                <w:sz w:val="14"/>
              </w:rPr>
            </w:pPr>
            <w:r>
              <w:rPr>
                <w:b/>
                <w:sz w:val="14"/>
              </w:rPr>
              <w:t>3.385,00</w:t>
            </w:r>
          </w:p>
        </w:tc>
        <w:tc>
          <w:tcPr>
            <w:tcW w:w="1481" w:type="dxa"/>
            <w:tcBorders>
              <w:top w:val="single" w:sz="8" w:space="0" w:color="000000"/>
              <w:bottom w:val="single" w:sz="8" w:space="0" w:color="000000"/>
              <w:right w:val="single" w:sz="8" w:space="0" w:color="000000"/>
            </w:tcBorders>
            <w:shd w:val="clear" w:color="auto" w:fill="CCCCCC"/>
          </w:tcPr>
          <w:p>
            <w:pPr>
              <w:pStyle w:val="TableParagraph"/>
              <w:spacing w:before="86"/>
              <w:ind w:right="83"/>
              <w:jc w:val="right"/>
              <w:rPr>
                <w:b/>
                <w:sz w:val="14"/>
              </w:rPr>
            </w:pPr>
            <w:r>
              <w:rPr>
                <w:b/>
                <w:sz w:val="14"/>
              </w:rPr>
              <w:t>846.405,00</w:t>
            </w:r>
          </w:p>
          <w:p>
            <w:pPr>
              <w:pStyle w:val="TableParagraph"/>
              <w:spacing w:before="19"/>
              <w:ind w:right="83"/>
              <w:jc w:val="right"/>
              <w:rPr>
                <w:b/>
                <w:sz w:val="14"/>
              </w:rPr>
            </w:pPr>
            <w:r>
              <w:rPr>
                <w:b/>
                <w:sz w:val="14"/>
              </w:rPr>
              <w:t>0,00</w:t>
            </w:r>
          </w:p>
          <w:p>
            <w:pPr>
              <w:pStyle w:val="TableParagraph"/>
              <w:spacing w:before="19"/>
              <w:ind w:right="83"/>
              <w:jc w:val="right"/>
              <w:rPr>
                <w:b/>
                <w:sz w:val="14"/>
              </w:rPr>
            </w:pPr>
            <w:r>
              <w:rPr>
                <w:b/>
                <w:sz w:val="14"/>
              </w:rPr>
              <w:t>3.385,00</w:t>
            </w:r>
          </w:p>
        </w:tc>
      </w:tr>
      <w:tr>
        <w:trPr>
          <w:trHeight w:val="200" w:hRule="atLeast"/>
        </w:trPr>
        <w:tc>
          <w:tcPr>
            <w:tcW w:w="15146" w:type="dxa"/>
            <w:gridSpan w:val="12"/>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r>
      <w:tr>
        <w:trPr>
          <w:trHeight w:val="380" w:hRule="atLeast"/>
        </w:trPr>
        <w:tc>
          <w:tcPr>
            <w:tcW w:w="1778" w:type="dxa"/>
            <w:tcBorders>
              <w:top w:val="single" w:sz="8" w:space="0" w:color="000000"/>
              <w:left w:val="single" w:sz="8" w:space="0" w:color="000000"/>
              <w:bottom w:val="single" w:sz="8" w:space="0" w:color="000000"/>
            </w:tcBorders>
          </w:tcPr>
          <w:p>
            <w:pPr>
              <w:pStyle w:val="TableParagraph"/>
              <w:spacing w:before="96"/>
              <w:ind w:left="627"/>
              <w:rPr>
                <w:b/>
                <w:i/>
                <w:sz w:val="14"/>
              </w:rPr>
            </w:pPr>
            <w:r>
              <w:rPr>
                <w:b/>
                <w:i/>
                <w:sz w:val="14"/>
              </w:rPr>
              <w:t>MISSIONE</w:t>
            </w:r>
          </w:p>
        </w:tc>
        <w:tc>
          <w:tcPr>
            <w:tcW w:w="583" w:type="dxa"/>
            <w:tcBorders>
              <w:top w:val="single" w:sz="8" w:space="0" w:color="000000"/>
              <w:bottom w:val="single" w:sz="8" w:space="0" w:color="000000"/>
            </w:tcBorders>
          </w:tcPr>
          <w:p>
            <w:pPr>
              <w:pStyle w:val="TableParagraph"/>
              <w:spacing w:before="96"/>
              <w:ind w:left="11"/>
              <w:rPr>
                <w:b/>
                <w:i/>
                <w:sz w:val="14"/>
              </w:rPr>
            </w:pPr>
            <w:r>
              <w:rPr>
                <w:b/>
                <w:i/>
                <w:sz w:val="14"/>
              </w:rPr>
              <w:t>05</w:t>
            </w:r>
          </w:p>
        </w:tc>
        <w:tc>
          <w:tcPr>
            <w:tcW w:w="3589" w:type="dxa"/>
            <w:gridSpan w:val="2"/>
            <w:tcBorders>
              <w:top w:val="single" w:sz="8" w:space="0" w:color="000000"/>
              <w:bottom w:val="single" w:sz="8" w:space="0" w:color="000000"/>
            </w:tcBorders>
          </w:tcPr>
          <w:p>
            <w:pPr>
              <w:pStyle w:val="TableParagraph"/>
              <w:spacing w:before="96"/>
              <w:ind w:left="128"/>
              <w:rPr>
                <w:b/>
                <w:i/>
                <w:sz w:val="14"/>
              </w:rPr>
            </w:pPr>
            <w:r>
              <w:rPr>
                <w:b/>
                <w:i/>
                <w:sz w:val="14"/>
              </w:rPr>
              <w:t>Tutela e valorizzazione dei beni e attività culturali</w:t>
            </w:r>
          </w:p>
        </w:tc>
        <w:tc>
          <w:tcPr>
            <w:tcW w:w="1013" w:type="dxa"/>
            <w:tcBorders>
              <w:top w:val="single" w:sz="8" w:space="0" w:color="000000"/>
              <w:bottom w:val="single" w:sz="8" w:space="0" w:color="000000"/>
            </w:tcBorders>
          </w:tcPr>
          <w:p>
            <w:pPr>
              <w:pStyle w:val="TableParagraph"/>
              <w:rPr>
                <w:rFonts w:ascii="Times New Roman"/>
                <w:sz w:val="12"/>
              </w:rPr>
            </w:pPr>
          </w:p>
        </w:tc>
        <w:tc>
          <w:tcPr>
            <w:tcW w:w="2060" w:type="dxa"/>
            <w:tcBorders>
              <w:top w:val="single" w:sz="8" w:space="0" w:color="000000"/>
              <w:bottom w:val="single" w:sz="8" w:space="0" w:color="000000"/>
            </w:tcBorders>
          </w:tcPr>
          <w:p>
            <w:pPr>
              <w:pStyle w:val="TableParagraph"/>
              <w:rPr>
                <w:rFonts w:ascii="Times New Roman"/>
                <w:sz w:val="12"/>
              </w:rPr>
            </w:pPr>
          </w:p>
        </w:tc>
        <w:tc>
          <w:tcPr>
            <w:tcW w:w="1700" w:type="dxa"/>
            <w:tcBorders>
              <w:top w:val="single" w:sz="8" w:space="0" w:color="000000"/>
              <w:bottom w:val="single" w:sz="8" w:space="0" w:color="000000"/>
            </w:tcBorders>
          </w:tcPr>
          <w:p>
            <w:pPr>
              <w:pStyle w:val="TableParagraph"/>
              <w:rPr>
                <w:rFonts w:ascii="Times New Roman"/>
                <w:sz w:val="12"/>
              </w:rPr>
            </w:pPr>
          </w:p>
        </w:tc>
        <w:tc>
          <w:tcPr>
            <w:tcW w:w="1623" w:type="dxa"/>
            <w:gridSpan w:val="2"/>
            <w:tcBorders>
              <w:top w:val="single" w:sz="8" w:space="0" w:color="000000"/>
              <w:bottom w:val="single" w:sz="8" w:space="0" w:color="000000"/>
            </w:tcBorders>
          </w:tcPr>
          <w:p>
            <w:pPr>
              <w:pStyle w:val="TableParagraph"/>
              <w:rPr>
                <w:rFonts w:ascii="Times New Roman"/>
                <w:sz w:val="12"/>
              </w:rPr>
            </w:pPr>
          </w:p>
        </w:tc>
        <w:tc>
          <w:tcPr>
            <w:tcW w:w="1319" w:type="dxa"/>
            <w:gridSpan w:val="2"/>
            <w:tcBorders>
              <w:top w:val="single" w:sz="8" w:space="0" w:color="000000"/>
              <w:bottom w:val="single" w:sz="8" w:space="0" w:color="000000"/>
            </w:tcBorders>
          </w:tcPr>
          <w:p>
            <w:pPr>
              <w:pStyle w:val="TableParagraph"/>
              <w:rPr>
                <w:rFonts w:ascii="Times New Roman"/>
                <w:sz w:val="12"/>
              </w:rPr>
            </w:pPr>
          </w:p>
        </w:tc>
        <w:tc>
          <w:tcPr>
            <w:tcW w:w="1481" w:type="dxa"/>
            <w:tcBorders>
              <w:top w:val="single" w:sz="8" w:space="0" w:color="000000"/>
              <w:bottom w:val="single" w:sz="8" w:space="0" w:color="000000"/>
              <w:right w:val="single" w:sz="8" w:space="0" w:color="000000"/>
            </w:tcBorders>
          </w:tcPr>
          <w:p>
            <w:pPr>
              <w:pStyle w:val="TableParagraph"/>
              <w:rPr>
                <w:rFonts w:ascii="Times New Roman"/>
                <w:sz w:val="12"/>
              </w:rPr>
            </w:pPr>
          </w:p>
        </w:tc>
      </w:tr>
      <w:tr>
        <w:trPr>
          <w:trHeight w:val="317" w:hRule="atLeast"/>
        </w:trPr>
        <w:tc>
          <w:tcPr>
            <w:tcW w:w="1778" w:type="dxa"/>
            <w:tcBorders>
              <w:top w:val="single" w:sz="8" w:space="0" w:color="000000"/>
              <w:left w:val="single" w:sz="8" w:space="0" w:color="000000"/>
            </w:tcBorders>
          </w:tcPr>
          <w:p>
            <w:pPr>
              <w:pStyle w:val="TableParagraph"/>
              <w:spacing w:before="6"/>
              <w:rPr>
                <w:rFonts w:ascii="Times New Roman"/>
                <w:sz w:val="13"/>
              </w:rPr>
            </w:pPr>
          </w:p>
          <w:p>
            <w:pPr>
              <w:pStyle w:val="TableParagraph"/>
              <w:tabs>
                <w:tab w:pos="735" w:val="left" w:leader="none"/>
              </w:tabs>
              <w:spacing w:line="142" w:lineRule="exact"/>
              <w:ind w:left="40"/>
              <w:rPr>
                <w:b/>
                <w:sz w:val="14"/>
              </w:rPr>
            </w:pPr>
            <w:r>
              <w:rPr>
                <w:b/>
                <w:i/>
                <w:sz w:val="14"/>
              </w:rPr>
              <w:t>0501</w:t>
              <w:tab/>
            </w:r>
            <w:r>
              <w:rPr>
                <w:b/>
                <w:sz w:val="14"/>
              </w:rPr>
              <w:t>PROGRAMMA</w:t>
            </w:r>
          </w:p>
        </w:tc>
        <w:tc>
          <w:tcPr>
            <w:tcW w:w="583" w:type="dxa"/>
            <w:tcBorders>
              <w:top w:val="single" w:sz="8" w:space="0" w:color="000000"/>
            </w:tcBorders>
          </w:tcPr>
          <w:p>
            <w:pPr>
              <w:pStyle w:val="TableParagraph"/>
              <w:spacing w:before="6"/>
              <w:rPr>
                <w:rFonts w:ascii="Times New Roman"/>
                <w:sz w:val="13"/>
              </w:rPr>
            </w:pPr>
          </w:p>
          <w:p>
            <w:pPr>
              <w:pStyle w:val="TableParagraph"/>
              <w:spacing w:line="142" w:lineRule="exact"/>
              <w:ind w:left="71"/>
              <w:rPr>
                <w:b/>
                <w:i/>
                <w:sz w:val="14"/>
              </w:rPr>
            </w:pPr>
            <w:r>
              <w:rPr>
                <w:b/>
                <w:i/>
                <w:sz w:val="14"/>
              </w:rPr>
              <w:t>01</w:t>
            </w:r>
          </w:p>
        </w:tc>
        <w:tc>
          <w:tcPr>
            <w:tcW w:w="3589" w:type="dxa"/>
            <w:gridSpan w:val="2"/>
            <w:tcBorders>
              <w:top w:val="single" w:sz="8" w:space="0" w:color="000000"/>
            </w:tcBorders>
          </w:tcPr>
          <w:p>
            <w:pPr>
              <w:pStyle w:val="TableParagraph"/>
              <w:spacing w:line="160" w:lineRule="exact" w:before="138"/>
              <w:ind w:left="128"/>
              <w:rPr>
                <w:b/>
                <w:sz w:val="14"/>
              </w:rPr>
            </w:pPr>
            <w:r>
              <w:rPr>
                <w:b/>
                <w:sz w:val="14"/>
              </w:rPr>
              <w:t>Valorizzazione dei beni di interesse</w:t>
            </w:r>
          </w:p>
        </w:tc>
        <w:tc>
          <w:tcPr>
            <w:tcW w:w="1013" w:type="dxa"/>
            <w:tcBorders>
              <w:top w:val="single" w:sz="8" w:space="0" w:color="000000"/>
            </w:tcBorders>
          </w:tcPr>
          <w:p>
            <w:pPr>
              <w:pStyle w:val="TableParagraph"/>
              <w:rPr>
                <w:rFonts w:ascii="Times New Roman"/>
                <w:sz w:val="12"/>
              </w:rPr>
            </w:pPr>
          </w:p>
        </w:tc>
        <w:tc>
          <w:tcPr>
            <w:tcW w:w="2060" w:type="dxa"/>
            <w:tcBorders>
              <w:top w:val="single" w:sz="8" w:space="0" w:color="000000"/>
            </w:tcBorders>
          </w:tcPr>
          <w:p>
            <w:pPr>
              <w:pStyle w:val="TableParagraph"/>
              <w:rPr>
                <w:rFonts w:ascii="Times New Roman"/>
                <w:sz w:val="12"/>
              </w:rPr>
            </w:pPr>
          </w:p>
        </w:tc>
        <w:tc>
          <w:tcPr>
            <w:tcW w:w="1700" w:type="dxa"/>
            <w:tcBorders>
              <w:top w:val="single" w:sz="8" w:space="0" w:color="000000"/>
            </w:tcBorders>
          </w:tcPr>
          <w:p>
            <w:pPr>
              <w:pStyle w:val="TableParagraph"/>
              <w:rPr>
                <w:rFonts w:ascii="Times New Roman"/>
                <w:sz w:val="12"/>
              </w:rPr>
            </w:pPr>
          </w:p>
        </w:tc>
        <w:tc>
          <w:tcPr>
            <w:tcW w:w="1623" w:type="dxa"/>
            <w:gridSpan w:val="2"/>
            <w:tcBorders>
              <w:top w:val="single" w:sz="8" w:space="0" w:color="000000"/>
            </w:tcBorders>
          </w:tcPr>
          <w:p>
            <w:pPr>
              <w:pStyle w:val="TableParagraph"/>
              <w:rPr>
                <w:rFonts w:ascii="Times New Roman"/>
                <w:sz w:val="12"/>
              </w:rPr>
            </w:pPr>
          </w:p>
        </w:tc>
        <w:tc>
          <w:tcPr>
            <w:tcW w:w="1319" w:type="dxa"/>
            <w:gridSpan w:val="2"/>
            <w:tcBorders>
              <w:top w:val="single" w:sz="8" w:space="0" w:color="000000"/>
            </w:tcBorders>
          </w:tcPr>
          <w:p>
            <w:pPr>
              <w:pStyle w:val="TableParagraph"/>
              <w:rPr>
                <w:rFonts w:ascii="Times New Roman"/>
                <w:sz w:val="12"/>
              </w:rPr>
            </w:pPr>
          </w:p>
        </w:tc>
        <w:tc>
          <w:tcPr>
            <w:tcW w:w="1481" w:type="dxa"/>
            <w:tcBorders>
              <w:top w:val="single" w:sz="8" w:space="0" w:color="000000"/>
              <w:right w:val="single" w:sz="8" w:space="0" w:color="000000"/>
            </w:tcBorders>
          </w:tcPr>
          <w:p>
            <w:pPr>
              <w:pStyle w:val="TableParagraph"/>
              <w:rPr>
                <w:rFonts w:ascii="Times New Roman"/>
                <w:sz w:val="12"/>
              </w:rPr>
            </w:pPr>
          </w:p>
        </w:tc>
      </w:tr>
      <w:tr>
        <w:trPr>
          <w:trHeight w:val="18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3589" w:type="dxa"/>
            <w:gridSpan w:val="2"/>
          </w:tcPr>
          <w:p>
            <w:pPr>
              <w:pStyle w:val="TableParagraph"/>
              <w:spacing w:line="157" w:lineRule="exact"/>
              <w:ind w:left="128"/>
              <w:rPr>
                <w:b/>
                <w:sz w:val="14"/>
              </w:rPr>
            </w:pPr>
            <w:r>
              <w:rPr>
                <w:b/>
                <w:sz w:val="14"/>
              </w:rPr>
              <w:t>storico</w:t>
            </w:r>
          </w:p>
        </w:tc>
        <w:tc>
          <w:tcPr>
            <w:tcW w:w="1013" w:type="dxa"/>
          </w:tcPr>
          <w:p>
            <w:pPr>
              <w:pStyle w:val="TableParagraph"/>
              <w:rPr>
                <w:rFonts w:ascii="Times New Roman"/>
                <w:sz w:val="12"/>
              </w:rPr>
            </w:pPr>
          </w:p>
        </w:tc>
        <w:tc>
          <w:tcPr>
            <w:tcW w:w="2060" w:type="dxa"/>
          </w:tcPr>
          <w:p>
            <w:pPr>
              <w:pStyle w:val="TableParagraph"/>
              <w:rPr>
                <w:rFonts w:ascii="Times New Roman"/>
                <w:sz w:val="12"/>
              </w:rPr>
            </w:pPr>
          </w:p>
        </w:tc>
        <w:tc>
          <w:tcPr>
            <w:tcW w:w="1700" w:type="dxa"/>
          </w:tcPr>
          <w:p>
            <w:pPr>
              <w:pStyle w:val="TableParagraph"/>
              <w:rPr>
                <w:rFonts w:ascii="Times New Roman"/>
                <w:sz w:val="12"/>
              </w:rPr>
            </w:pPr>
          </w:p>
        </w:tc>
        <w:tc>
          <w:tcPr>
            <w:tcW w:w="1623" w:type="dxa"/>
            <w:gridSpan w:val="2"/>
          </w:tcPr>
          <w:p>
            <w:pPr>
              <w:pStyle w:val="TableParagraph"/>
              <w:rPr>
                <w:rFonts w:ascii="Times New Roman"/>
                <w:sz w:val="12"/>
              </w:rPr>
            </w:pPr>
          </w:p>
        </w:tc>
        <w:tc>
          <w:tcPr>
            <w:tcW w:w="1319" w:type="dxa"/>
            <w:gridSpan w:val="2"/>
          </w:tcPr>
          <w:p>
            <w:pPr>
              <w:pStyle w:val="TableParagraph"/>
              <w:rPr>
                <w:rFonts w:ascii="Times New Roman"/>
                <w:sz w:val="12"/>
              </w:rPr>
            </w:pPr>
          </w:p>
        </w:tc>
        <w:tc>
          <w:tcPr>
            <w:tcW w:w="1481" w:type="dxa"/>
            <w:tcBorders>
              <w:right w:val="single" w:sz="8" w:space="0" w:color="000000"/>
            </w:tcBorders>
          </w:tcPr>
          <w:p>
            <w:pPr>
              <w:pStyle w:val="TableParagraph"/>
              <w:rPr>
                <w:rFonts w:ascii="Times New Roman"/>
                <w:sz w:val="12"/>
              </w:rPr>
            </w:pPr>
          </w:p>
        </w:tc>
      </w:tr>
      <w:tr>
        <w:trPr>
          <w:trHeight w:val="210" w:hRule="atLeast"/>
        </w:trPr>
        <w:tc>
          <w:tcPr>
            <w:tcW w:w="1778" w:type="dxa"/>
            <w:tcBorders>
              <w:left w:val="single" w:sz="8" w:space="0" w:color="000000"/>
            </w:tcBorders>
          </w:tcPr>
          <w:p>
            <w:pPr>
              <w:pStyle w:val="TableParagraph"/>
              <w:spacing w:line="153" w:lineRule="exact" w:before="38"/>
              <w:ind w:left="980"/>
              <w:rPr>
                <w:sz w:val="14"/>
              </w:rPr>
            </w:pPr>
            <w:r>
              <w:rPr>
                <w:sz w:val="14"/>
              </w:rPr>
              <w:t>Titolo 1</w:t>
            </w:r>
          </w:p>
        </w:tc>
        <w:tc>
          <w:tcPr>
            <w:tcW w:w="583" w:type="dxa"/>
          </w:tcPr>
          <w:p>
            <w:pPr>
              <w:pStyle w:val="TableParagraph"/>
              <w:rPr>
                <w:rFonts w:ascii="Times New Roman"/>
                <w:sz w:val="12"/>
              </w:rPr>
            </w:pPr>
          </w:p>
        </w:tc>
        <w:tc>
          <w:tcPr>
            <w:tcW w:w="3589" w:type="dxa"/>
            <w:gridSpan w:val="2"/>
          </w:tcPr>
          <w:p>
            <w:pPr>
              <w:pStyle w:val="TableParagraph"/>
              <w:spacing w:line="153" w:lineRule="exact" w:before="38"/>
              <w:ind w:left="128"/>
              <w:rPr>
                <w:sz w:val="14"/>
              </w:rPr>
            </w:pPr>
            <w:r>
              <w:rPr>
                <w:sz w:val="14"/>
              </w:rPr>
              <w:t>Spese correnti</w:t>
            </w:r>
          </w:p>
        </w:tc>
        <w:tc>
          <w:tcPr>
            <w:tcW w:w="1013" w:type="dxa"/>
          </w:tcPr>
          <w:p>
            <w:pPr>
              <w:pStyle w:val="TableParagraph"/>
              <w:spacing w:line="153" w:lineRule="exact" w:before="38"/>
              <w:ind w:right="110"/>
              <w:jc w:val="right"/>
              <w:rPr>
                <w:sz w:val="14"/>
              </w:rPr>
            </w:pPr>
            <w:r>
              <w:rPr>
                <w:sz w:val="14"/>
              </w:rPr>
              <w:t>0,00</w:t>
            </w:r>
          </w:p>
        </w:tc>
        <w:tc>
          <w:tcPr>
            <w:tcW w:w="2060" w:type="dxa"/>
          </w:tcPr>
          <w:p>
            <w:pPr>
              <w:pStyle w:val="TableParagraph"/>
              <w:spacing w:before="29"/>
              <w:ind w:left="27"/>
              <w:rPr>
                <w:sz w:val="12"/>
              </w:rPr>
            </w:pPr>
            <w:r>
              <w:rPr>
                <w:sz w:val="12"/>
              </w:rPr>
              <w:t>previsione di competenza</w:t>
            </w:r>
          </w:p>
        </w:tc>
        <w:tc>
          <w:tcPr>
            <w:tcW w:w="1700" w:type="dxa"/>
          </w:tcPr>
          <w:p>
            <w:pPr>
              <w:pStyle w:val="TableParagraph"/>
              <w:spacing w:before="18"/>
              <w:ind w:right="70"/>
              <w:jc w:val="right"/>
              <w:rPr>
                <w:sz w:val="14"/>
              </w:rPr>
            </w:pPr>
            <w:r>
              <w:rPr>
                <w:sz w:val="14"/>
              </w:rPr>
              <w:t>0,00</w:t>
            </w:r>
          </w:p>
        </w:tc>
        <w:tc>
          <w:tcPr>
            <w:tcW w:w="1623" w:type="dxa"/>
            <w:gridSpan w:val="2"/>
          </w:tcPr>
          <w:p>
            <w:pPr>
              <w:pStyle w:val="TableParagraph"/>
              <w:spacing w:before="18"/>
              <w:ind w:right="173"/>
              <w:jc w:val="right"/>
              <w:rPr>
                <w:sz w:val="14"/>
              </w:rPr>
            </w:pPr>
            <w:r>
              <w:rPr>
                <w:sz w:val="14"/>
              </w:rPr>
              <w:t>0,00</w:t>
            </w:r>
          </w:p>
        </w:tc>
        <w:tc>
          <w:tcPr>
            <w:tcW w:w="1319" w:type="dxa"/>
            <w:gridSpan w:val="2"/>
          </w:tcPr>
          <w:p>
            <w:pPr>
              <w:pStyle w:val="TableParagraph"/>
              <w:spacing w:before="18"/>
              <w:ind w:right="72"/>
              <w:jc w:val="right"/>
              <w:rPr>
                <w:sz w:val="14"/>
              </w:rPr>
            </w:pPr>
            <w:r>
              <w:rPr>
                <w:sz w:val="14"/>
              </w:rPr>
              <w:t>0,00</w:t>
            </w:r>
          </w:p>
        </w:tc>
        <w:tc>
          <w:tcPr>
            <w:tcW w:w="1481" w:type="dxa"/>
            <w:tcBorders>
              <w:right w:val="single" w:sz="8" w:space="0" w:color="000000"/>
            </w:tcBorders>
          </w:tcPr>
          <w:p>
            <w:pPr>
              <w:pStyle w:val="TableParagraph"/>
              <w:spacing w:before="18"/>
              <w:ind w:right="83"/>
              <w:jc w:val="right"/>
              <w:rPr>
                <w:sz w:val="14"/>
              </w:rPr>
            </w:pPr>
            <w:r>
              <w:rPr>
                <w:sz w:val="14"/>
              </w:rPr>
              <w:t>0,00</w:t>
            </w:r>
          </w:p>
        </w:tc>
      </w:tr>
      <w:tr>
        <w:trPr>
          <w:trHeight w:val="19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3589" w:type="dxa"/>
            <w:gridSpan w:val="2"/>
          </w:tcPr>
          <w:p>
            <w:pPr>
              <w:pStyle w:val="TableParagraph"/>
              <w:rPr>
                <w:rFonts w:ascii="Times New Roman"/>
                <w:sz w:val="12"/>
              </w:rPr>
            </w:pPr>
          </w:p>
        </w:tc>
        <w:tc>
          <w:tcPr>
            <w:tcW w:w="1013" w:type="dxa"/>
          </w:tcPr>
          <w:p>
            <w:pPr>
              <w:pStyle w:val="TableParagraph"/>
              <w:rPr>
                <w:rFonts w:ascii="Times New Roman"/>
                <w:sz w:val="12"/>
              </w:rPr>
            </w:pPr>
          </w:p>
        </w:tc>
        <w:tc>
          <w:tcPr>
            <w:tcW w:w="2060" w:type="dxa"/>
          </w:tcPr>
          <w:p>
            <w:pPr>
              <w:pStyle w:val="TableParagraph"/>
              <w:spacing w:before="18"/>
              <w:ind w:left="27"/>
              <w:rPr>
                <w:i/>
                <w:sz w:val="12"/>
              </w:rPr>
            </w:pPr>
            <w:r>
              <w:rPr>
                <w:i/>
                <w:sz w:val="12"/>
              </w:rPr>
              <w:t>di cui già impegnato</w:t>
            </w:r>
          </w:p>
        </w:tc>
        <w:tc>
          <w:tcPr>
            <w:tcW w:w="1700" w:type="dxa"/>
          </w:tcPr>
          <w:p>
            <w:pPr>
              <w:pStyle w:val="TableParagraph"/>
              <w:rPr>
                <w:rFonts w:ascii="Times New Roman"/>
                <w:sz w:val="12"/>
              </w:rPr>
            </w:pPr>
          </w:p>
        </w:tc>
        <w:tc>
          <w:tcPr>
            <w:tcW w:w="1623" w:type="dxa"/>
            <w:gridSpan w:val="2"/>
          </w:tcPr>
          <w:p>
            <w:pPr>
              <w:pStyle w:val="TableParagraph"/>
              <w:spacing w:before="7"/>
              <w:ind w:right="173"/>
              <w:jc w:val="right"/>
              <w:rPr>
                <w:sz w:val="14"/>
              </w:rPr>
            </w:pPr>
            <w:r>
              <w:rPr>
                <w:sz w:val="14"/>
              </w:rPr>
              <w:t>0,00</w:t>
            </w:r>
          </w:p>
        </w:tc>
        <w:tc>
          <w:tcPr>
            <w:tcW w:w="1319" w:type="dxa"/>
            <w:gridSpan w:val="2"/>
          </w:tcPr>
          <w:p>
            <w:pPr>
              <w:pStyle w:val="TableParagraph"/>
              <w:spacing w:before="7"/>
              <w:ind w:right="72"/>
              <w:jc w:val="right"/>
              <w:rPr>
                <w:sz w:val="14"/>
              </w:rPr>
            </w:pPr>
            <w:r>
              <w:rPr>
                <w:sz w:val="14"/>
              </w:rPr>
              <w:t>0,00</w:t>
            </w:r>
          </w:p>
        </w:tc>
        <w:tc>
          <w:tcPr>
            <w:tcW w:w="1481" w:type="dxa"/>
            <w:tcBorders>
              <w:right w:val="single" w:sz="8" w:space="0" w:color="000000"/>
            </w:tcBorders>
          </w:tcPr>
          <w:p>
            <w:pPr>
              <w:pStyle w:val="TableParagraph"/>
              <w:spacing w:before="7"/>
              <w:ind w:right="83"/>
              <w:jc w:val="right"/>
              <w:rPr>
                <w:sz w:val="14"/>
              </w:rPr>
            </w:pPr>
            <w:r>
              <w:rPr>
                <w:sz w:val="14"/>
              </w:rPr>
              <w:t>0,00</w:t>
            </w:r>
          </w:p>
        </w:tc>
      </w:tr>
      <w:tr>
        <w:trPr>
          <w:trHeight w:val="20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3589" w:type="dxa"/>
            <w:gridSpan w:val="2"/>
          </w:tcPr>
          <w:p>
            <w:pPr>
              <w:pStyle w:val="TableParagraph"/>
              <w:rPr>
                <w:rFonts w:ascii="Times New Roman"/>
                <w:sz w:val="12"/>
              </w:rPr>
            </w:pPr>
          </w:p>
        </w:tc>
        <w:tc>
          <w:tcPr>
            <w:tcW w:w="1013" w:type="dxa"/>
          </w:tcPr>
          <w:p>
            <w:pPr>
              <w:pStyle w:val="TableParagraph"/>
              <w:rPr>
                <w:rFonts w:ascii="Times New Roman"/>
                <w:sz w:val="12"/>
              </w:rPr>
            </w:pPr>
          </w:p>
        </w:tc>
        <w:tc>
          <w:tcPr>
            <w:tcW w:w="2060" w:type="dxa"/>
          </w:tcPr>
          <w:p>
            <w:pPr>
              <w:pStyle w:val="TableParagraph"/>
              <w:spacing w:before="28"/>
              <w:ind w:left="27"/>
              <w:rPr>
                <w:i/>
                <w:sz w:val="12"/>
              </w:rPr>
            </w:pPr>
            <w:r>
              <w:rPr>
                <w:i/>
                <w:sz w:val="12"/>
              </w:rPr>
              <w:t>di cui fondo pluriennale vincolato</w:t>
            </w:r>
          </w:p>
        </w:tc>
        <w:tc>
          <w:tcPr>
            <w:tcW w:w="1700" w:type="dxa"/>
          </w:tcPr>
          <w:p>
            <w:pPr>
              <w:pStyle w:val="TableParagraph"/>
              <w:spacing w:before="17"/>
              <w:ind w:right="70"/>
              <w:jc w:val="right"/>
              <w:rPr>
                <w:sz w:val="14"/>
              </w:rPr>
            </w:pPr>
            <w:r>
              <w:rPr>
                <w:sz w:val="14"/>
              </w:rPr>
              <w:t>0,00</w:t>
            </w:r>
          </w:p>
        </w:tc>
        <w:tc>
          <w:tcPr>
            <w:tcW w:w="1623" w:type="dxa"/>
            <w:gridSpan w:val="2"/>
          </w:tcPr>
          <w:p>
            <w:pPr>
              <w:pStyle w:val="TableParagraph"/>
              <w:spacing w:before="17"/>
              <w:ind w:right="173"/>
              <w:jc w:val="right"/>
              <w:rPr>
                <w:sz w:val="14"/>
              </w:rPr>
            </w:pPr>
            <w:r>
              <w:rPr>
                <w:sz w:val="14"/>
              </w:rPr>
              <w:t>0,00</w:t>
            </w:r>
          </w:p>
        </w:tc>
        <w:tc>
          <w:tcPr>
            <w:tcW w:w="1319" w:type="dxa"/>
            <w:gridSpan w:val="2"/>
          </w:tcPr>
          <w:p>
            <w:pPr>
              <w:pStyle w:val="TableParagraph"/>
              <w:spacing w:before="17"/>
              <w:ind w:right="72"/>
              <w:jc w:val="right"/>
              <w:rPr>
                <w:sz w:val="14"/>
              </w:rPr>
            </w:pPr>
            <w:r>
              <w:rPr>
                <w:sz w:val="14"/>
              </w:rPr>
              <w:t>0,00</w:t>
            </w:r>
          </w:p>
        </w:tc>
        <w:tc>
          <w:tcPr>
            <w:tcW w:w="1481" w:type="dxa"/>
            <w:tcBorders>
              <w:right w:val="single" w:sz="8" w:space="0" w:color="000000"/>
            </w:tcBorders>
          </w:tcPr>
          <w:p>
            <w:pPr>
              <w:pStyle w:val="TableParagraph"/>
              <w:spacing w:before="17"/>
              <w:ind w:right="83"/>
              <w:jc w:val="right"/>
              <w:rPr>
                <w:sz w:val="14"/>
              </w:rPr>
            </w:pPr>
            <w:r>
              <w:rPr>
                <w:sz w:val="14"/>
              </w:rPr>
              <w:t>0,00</w:t>
            </w:r>
          </w:p>
        </w:tc>
      </w:tr>
      <w:tr>
        <w:trPr>
          <w:trHeight w:val="24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3589" w:type="dxa"/>
            <w:gridSpan w:val="2"/>
          </w:tcPr>
          <w:p>
            <w:pPr>
              <w:pStyle w:val="TableParagraph"/>
              <w:rPr>
                <w:rFonts w:ascii="Times New Roman"/>
                <w:sz w:val="12"/>
              </w:rPr>
            </w:pPr>
          </w:p>
        </w:tc>
        <w:tc>
          <w:tcPr>
            <w:tcW w:w="1013" w:type="dxa"/>
          </w:tcPr>
          <w:p>
            <w:pPr>
              <w:pStyle w:val="TableParagraph"/>
              <w:rPr>
                <w:rFonts w:ascii="Times New Roman"/>
                <w:sz w:val="12"/>
              </w:rPr>
            </w:pPr>
          </w:p>
        </w:tc>
        <w:tc>
          <w:tcPr>
            <w:tcW w:w="2060" w:type="dxa"/>
          </w:tcPr>
          <w:p>
            <w:pPr>
              <w:pStyle w:val="TableParagraph"/>
              <w:spacing w:before="28"/>
              <w:ind w:left="27"/>
              <w:rPr>
                <w:sz w:val="12"/>
              </w:rPr>
            </w:pPr>
            <w:r>
              <w:rPr>
                <w:sz w:val="12"/>
              </w:rPr>
              <w:t>previsione di cassa</w:t>
            </w:r>
          </w:p>
        </w:tc>
        <w:tc>
          <w:tcPr>
            <w:tcW w:w="1700" w:type="dxa"/>
          </w:tcPr>
          <w:p>
            <w:pPr>
              <w:pStyle w:val="TableParagraph"/>
              <w:spacing w:before="17"/>
              <w:ind w:right="70"/>
              <w:jc w:val="right"/>
              <w:rPr>
                <w:sz w:val="14"/>
              </w:rPr>
            </w:pPr>
            <w:r>
              <w:rPr>
                <w:sz w:val="14"/>
              </w:rPr>
              <w:t>0,00</w:t>
            </w:r>
          </w:p>
        </w:tc>
        <w:tc>
          <w:tcPr>
            <w:tcW w:w="1623" w:type="dxa"/>
            <w:gridSpan w:val="2"/>
          </w:tcPr>
          <w:p>
            <w:pPr>
              <w:pStyle w:val="TableParagraph"/>
              <w:spacing w:before="17"/>
              <w:ind w:right="173"/>
              <w:jc w:val="right"/>
              <w:rPr>
                <w:sz w:val="14"/>
              </w:rPr>
            </w:pPr>
            <w:r>
              <w:rPr>
                <w:sz w:val="14"/>
              </w:rPr>
              <w:t>0,00</w:t>
            </w:r>
          </w:p>
        </w:tc>
        <w:tc>
          <w:tcPr>
            <w:tcW w:w="1319" w:type="dxa"/>
            <w:gridSpan w:val="2"/>
          </w:tcPr>
          <w:p>
            <w:pPr>
              <w:pStyle w:val="TableParagraph"/>
              <w:rPr>
                <w:rFonts w:ascii="Times New Roman"/>
                <w:sz w:val="12"/>
              </w:rPr>
            </w:pPr>
          </w:p>
        </w:tc>
        <w:tc>
          <w:tcPr>
            <w:tcW w:w="1481" w:type="dxa"/>
            <w:tcBorders>
              <w:right w:val="single" w:sz="8" w:space="0" w:color="000000"/>
            </w:tcBorders>
          </w:tcPr>
          <w:p>
            <w:pPr>
              <w:pStyle w:val="TableParagraph"/>
              <w:rPr>
                <w:rFonts w:ascii="Times New Roman"/>
                <w:sz w:val="12"/>
              </w:rPr>
            </w:pPr>
          </w:p>
        </w:tc>
      </w:tr>
      <w:tr>
        <w:trPr>
          <w:trHeight w:val="250" w:hRule="atLeast"/>
        </w:trPr>
        <w:tc>
          <w:tcPr>
            <w:tcW w:w="1778" w:type="dxa"/>
            <w:tcBorders>
              <w:left w:val="single" w:sz="8" w:space="0" w:color="000000"/>
            </w:tcBorders>
          </w:tcPr>
          <w:p>
            <w:pPr>
              <w:pStyle w:val="TableParagraph"/>
              <w:spacing w:line="153" w:lineRule="exact" w:before="77"/>
              <w:ind w:left="980"/>
              <w:rPr>
                <w:sz w:val="14"/>
              </w:rPr>
            </w:pPr>
            <w:r>
              <w:rPr>
                <w:sz w:val="14"/>
              </w:rPr>
              <w:t>Titolo 2</w:t>
            </w:r>
          </w:p>
        </w:tc>
        <w:tc>
          <w:tcPr>
            <w:tcW w:w="583" w:type="dxa"/>
          </w:tcPr>
          <w:p>
            <w:pPr>
              <w:pStyle w:val="TableParagraph"/>
              <w:rPr>
                <w:rFonts w:ascii="Times New Roman"/>
                <w:sz w:val="12"/>
              </w:rPr>
            </w:pPr>
          </w:p>
        </w:tc>
        <w:tc>
          <w:tcPr>
            <w:tcW w:w="3589" w:type="dxa"/>
            <w:gridSpan w:val="2"/>
          </w:tcPr>
          <w:p>
            <w:pPr>
              <w:pStyle w:val="TableParagraph"/>
              <w:spacing w:line="153" w:lineRule="exact" w:before="77"/>
              <w:ind w:left="128"/>
              <w:rPr>
                <w:sz w:val="14"/>
              </w:rPr>
            </w:pPr>
            <w:r>
              <w:rPr>
                <w:sz w:val="14"/>
              </w:rPr>
              <w:t>Spese in conto capitale</w:t>
            </w:r>
          </w:p>
        </w:tc>
        <w:tc>
          <w:tcPr>
            <w:tcW w:w="1013" w:type="dxa"/>
          </w:tcPr>
          <w:p>
            <w:pPr>
              <w:pStyle w:val="TableParagraph"/>
              <w:spacing w:line="153" w:lineRule="exact" w:before="77"/>
              <w:ind w:right="110"/>
              <w:jc w:val="right"/>
              <w:rPr>
                <w:sz w:val="14"/>
              </w:rPr>
            </w:pPr>
            <w:r>
              <w:rPr>
                <w:sz w:val="14"/>
              </w:rPr>
              <w:t>0,00</w:t>
            </w:r>
          </w:p>
        </w:tc>
        <w:tc>
          <w:tcPr>
            <w:tcW w:w="2060" w:type="dxa"/>
          </w:tcPr>
          <w:p>
            <w:pPr>
              <w:pStyle w:val="TableParagraph"/>
              <w:spacing w:before="68"/>
              <w:ind w:left="27"/>
              <w:rPr>
                <w:sz w:val="12"/>
              </w:rPr>
            </w:pPr>
            <w:r>
              <w:rPr>
                <w:sz w:val="12"/>
              </w:rPr>
              <w:t>previsione di competenza</w:t>
            </w:r>
          </w:p>
        </w:tc>
        <w:tc>
          <w:tcPr>
            <w:tcW w:w="1700" w:type="dxa"/>
          </w:tcPr>
          <w:p>
            <w:pPr>
              <w:pStyle w:val="TableParagraph"/>
              <w:spacing w:before="57"/>
              <w:ind w:right="70"/>
              <w:jc w:val="right"/>
              <w:rPr>
                <w:sz w:val="14"/>
              </w:rPr>
            </w:pPr>
            <w:r>
              <w:rPr>
                <w:sz w:val="14"/>
              </w:rPr>
              <w:t>0,00</w:t>
            </w:r>
          </w:p>
        </w:tc>
        <w:tc>
          <w:tcPr>
            <w:tcW w:w="1623" w:type="dxa"/>
            <w:gridSpan w:val="2"/>
          </w:tcPr>
          <w:p>
            <w:pPr>
              <w:pStyle w:val="TableParagraph"/>
              <w:spacing w:before="57"/>
              <w:ind w:right="173"/>
              <w:jc w:val="right"/>
              <w:rPr>
                <w:sz w:val="14"/>
              </w:rPr>
            </w:pPr>
            <w:r>
              <w:rPr>
                <w:sz w:val="14"/>
              </w:rPr>
              <w:t>0,00</w:t>
            </w:r>
          </w:p>
        </w:tc>
        <w:tc>
          <w:tcPr>
            <w:tcW w:w="1319" w:type="dxa"/>
            <w:gridSpan w:val="2"/>
          </w:tcPr>
          <w:p>
            <w:pPr>
              <w:pStyle w:val="TableParagraph"/>
              <w:spacing w:before="57"/>
              <w:ind w:right="72"/>
              <w:jc w:val="right"/>
              <w:rPr>
                <w:sz w:val="14"/>
              </w:rPr>
            </w:pPr>
            <w:r>
              <w:rPr>
                <w:sz w:val="14"/>
              </w:rPr>
              <w:t>0,00</w:t>
            </w:r>
          </w:p>
        </w:tc>
        <w:tc>
          <w:tcPr>
            <w:tcW w:w="1481" w:type="dxa"/>
            <w:tcBorders>
              <w:right w:val="single" w:sz="8" w:space="0" w:color="000000"/>
            </w:tcBorders>
          </w:tcPr>
          <w:p>
            <w:pPr>
              <w:pStyle w:val="TableParagraph"/>
              <w:spacing w:before="57"/>
              <w:ind w:right="83"/>
              <w:jc w:val="right"/>
              <w:rPr>
                <w:sz w:val="14"/>
              </w:rPr>
            </w:pPr>
            <w:r>
              <w:rPr>
                <w:sz w:val="14"/>
              </w:rPr>
              <w:t>0,00</w:t>
            </w:r>
          </w:p>
        </w:tc>
      </w:tr>
      <w:tr>
        <w:trPr>
          <w:trHeight w:val="19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3589" w:type="dxa"/>
            <w:gridSpan w:val="2"/>
          </w:tcPr>
          <w:p>
            <w:pPr>
              <w:pStyle w:val="TableParagraph"/>
              <w:rPr>
                <w:rFonts w:ascii="Times New Roman"/>
                <w:sz w:val="12"/>
              </w:rPr>
            </w:pPr>
          </w:p>
        </w:tc>
        <w:tc>
          <w:tcPr>
            <w:tcW w:w="1013" w:type="dxa"/>
          </w:tcPr>
          <w:p>
            <w:pPr>
              <w:pStyle w:val="TableParagraph"/>
              <w:rPr>
                <w:rFonts w:ascii="Times New Roman"/>
                <w:sz w:val="12"/>
              </w:rPr>
            </w:pPr>
          </w:p>
        </w:tc>
        <w:tc>
          <w:tcPr>
            <w:tcW w:w="2060" w:type="dxa"/>
          </w:tcPr>
          <w:p>
            <w:pPr>
              <w:pStyle w:val="TableParagraph"/>
              <w:spacing w:before="18"/>
              <w:ind w:left="27"/>
              <w:rPr>
                <w:i/>
                <w:sz w:val="12"/>
              </w:rPr>
            </w:pPr>
            <w:r>
              <w:rPr>
                <w:i/>
                <w:sz w:val="12"/>
              </w:rPr>
              <w:t>di cui già impegnato</w:t>
            </w:r>
          </w:p>
        </w:tc>
        <w:tc>
          <w:tcPr>
            <w:tcW w:w="1700" w:type="dxa"/>
          </w:tcPr>
          <w:p>
            <w:pPr>
              <w:pStyle w:val="TableParagraph"/>
              <w:rPr>
                <w:rFonts w:ascii="Times New Roman"/>
                <w:sz w:val="12"/>
              </w:rPr>
            </w:pPr>
          </w:p>
        </w:tc>
        <w:tc>
          <w:tcPr>
            <w:tcW w:w="1623" w:type="dxa"/>
            <w:gridSpan w:val="2"/>
          </w:tcPr>
          <w:p>
            <w:pPr>
              <w:pStyle w:val="TableParagraph"/>
              <w:spacing w:before="7"/>
              <w:ind w:right="173"/>
              <w:jc w:val="right"/>
              <w:rPr>
                <w:sz w:val="14"/>
              </w:rPr>
            </w:pPr>
            <w:r>
              <w:rPr>
                <w:sz w:val="14"/>
              </w:rPr>
              <w:t>0,00</w:t>
            </w:r>
          </w:p>
        </w:tc>
        <w:tc>
          <w:tcPr>
            <w:tcW w:w="1319" w:type="dxa"/>
            <w:gridSpan w:val="2"/>
          </w:tcPr>
          <w:p>
            <w:pPr>
              <w:pStyle w:val="TableParagraph"/>
              <w:spacing w:before="7"/>
              <w:ind w:right="72"/>
              <w:jc w:val="right"/>
              <w:rPr>
                <w:sz w:val="14"/>
              </w:rPr>
            </w:pPr>
            <w:r>
              <w:rPr>
                <w:sz w:val="14"/>
              </w:rPr>
              <w:t>0,00</w:t>
            </w:r>
          </w:p>
        </w:tc>
        <w:tc>
          <w:tcPr>
            <w:tcW w:w="1481" w:type="dxa"/>
            <w:tcBorders>
              <w:right w:val="single" w:sz="8" w:space="0" w:color="000000"/>
            </w:tcBorders>
          </w:tcPr>
          <w:p>
            <w:pPr>
              <w:pStyle w:val="TableParagraph"/>
              <w:spacing w:before="7"/>
              <w:ind w:right="83"/>
              <w:jc w:val="right"/>
              <w:rPr>
                <w:sz w:val="14"/>
              </w:rPr>
            </w:pPr>
            <w:r>
              <w:rPr>
                <w:sz w:val="14"/>
              </w:rPr>
              <w:t>0,00</w:t>
            </w:r>
          </w:p>
        </w:tc>
      </w:tr>
      <w:tr>
        <w:trPr>
          <w:trHeight w:val="20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3589" w:type="dxa"/>
            <w:gridSpan w:val="2"/>
          </w:tcPr>
          <w:p>
            <w:pPr>
              <w:pStyle w:val="TableParagraph"/>
              <w:rPr>
                <w:rFonts w:ascii="Times New Roman"/>
                <w:sz w:val="12"/>
              </w:rPr>
            </w:pPr>
          </w:p>
        </w:tc>
        <w:tc>
          <w:tcPr>
            <w:tcW w:w="1013" w:type="dxa"/>
          </w:tcPr>
          <w:p>
            <w:pPr>
              <w:pStyle w:val="TableParagraph"/>
              <w:rPr>
                <w:rFonts w:ascii="Times New Roman"/>
                <w:sz w:val="12"/>
              </w:rPr>
            </w:pPr>
          </w:p>
        </w:tc>
        <w:tc>
          <w:tcPr>
            <w:tcW w:w="2060" w:type="dxa"/>
          </w:tcPr>
          <w:p>
            <w:pPr>
              <w:pStyle w:val="TableParagraph"/>
              <w:spacing w:before="28"/>
              <w:ind w:left="27"/>
              <w:rPr>
                <w:i/>
                <w:sz w:val="12"/>
              </w:rPr>
            </w:pPr>
            <w:r>
              <w:rPr>
                <w:i/>
                <w:sz w:val="12"/>
              </w:rPr>
              <w:t>di cui fondo pluriennale vincolato</w:t>
            </w:r>
          </w:p>
        </w:tc>
        <w:tc>
          <w:tcPr>
            <w:tcW w:w="1700" w:type="dxa"/>
          </w:tcPr>
          <w:p>
            <w:pPr>
              <w:pStyle w:val="TableParagraph"/>
              <w:spacing w:before="17"/>
              <w:ind w:right="70"/>
              <w:jc w:val="right"/>
              <w:rPr>
                <w:sz w:val="14"/>
              </w:rPr>
            </w:pPr>
            <w:r>
              <w:rPr>
                <w:sz w:val="14"/>
              </w:rPr>
              <w:t>0,00</w:t>
            </w:r>
          </w:p>
        </w:tc>
        <w:tc>
          <w:tcPr>
            <w:tcW w:w="1623" w:type="dxa"/>
            <w:gridSpan w:val="2"/>
          </w:tcPr>
          <w:p>
            <w:pPr>
              <w:pStyle w:val="TableParagraph"/>
              <w:spacing w:before="17"/>
              <w:ind w:right="173"/>
              <w:jc w:val="right"/>
              <w:rPr>
                <w:sz w:val="14"/>
              </w:rPr>
            </w:pPr>
            <w:r>
              <w:rPr>
                <w:sz w:val="14"/>
              </w:rPr>
              <w:t>0,00</w:t>
            </w:r>
          </w:p>
        </w:tc>
        <w:tc>
          <w:tcPr>
            <w:tcW w:w="1319" w:type="dxa"/>
            <w:gridSpan w:val="2"/>
          </w:tcPr>
          <w:p>
            <w:pPr>
              <w:pStyle w:val="TableParagraph"/>
              <w:spacing w:before="17"/>
              <w:ind w:right="72"/>
              <w:jc w:val="right"/>
              <w:rPr>
                <w:sz w:val="14"/>
              </w:rPr>
            </w:pPr>
            <w:r>
              <w:rPr>
                <w:sz w:val="14"/>
              </w:rPr>
              <w:t>0,00</w:t>
            </w:r>
          </w:p>
        </w:tc>
        <w:tc>
          <w:tcPr>
            <w:tcW w:w="1481" w:type="dxa"/>
            <w:tcBorders>
              <w:right w:val="single" w:sz="8" w:space="0" w:color="000000"/>
            </w:tcBorders>
          </w:tcPr>
          <w:p>
            <w:pPr>
              <w:pStyle w:val="TableParagraph"/>
              <w:spacing w:before="17"/>
              <w:ind w:right="83"/>
              <w:jc w:val="right"/>
              <w:rPr>
                <w:sz w:val="14"/>
              </w:rPr>
            </w:pPr>
            <w:r>
              <w:rPr>
                <w:sz w:val="14"/>
              </w:rPr>
              <w:t>0,00</w:t>
            </w:r>
          </w:p>
        </w:tc>
      </w:tr>
      <w:tr>
        <w:trPr>
          <w:trHeight w:val="239"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3589" w:type="dxa"/>
            <w:gridSpan w:val="2"/>
          </w:tcPr>
          <w:p>
            <w:pPr>
              <w:pStyle w:val="TableParagraph"/>
              <w:rPr>
                <w:rFonts w:ascii="Times New Roman"/>
                <w:sz w:val="12"/>
              </w:rPr>
            </w:pPr>
          </w:p>
        </w:tc>
        <w:tc>
          <w:tcPr>
            <w:tcW w:w="1013" w:type="dxa"/>
          </w:tcPr>
          <w:p>
            <w:pPr>
              <w:pStyle w:val="TableParagraph"/>
              <w:rPr>
                <w:rFonts w:ascii="Times New Roman"/>
                <w:sz w:val="12"/>
              </w:rPr>
            </w:pPr>
          </w:p>
        </w:tc>
        <w:tc>
          <w:tcPr>
            <w:tcW w:w="2060" w:type="dxa"/>
          </w:tcPr>
          <w:p>
            <w:pPr>
              <w:pStyle w:val="TableParagraph"/>
              <w:spacing w:before="28"/>
              <w:ind w:left="27"/>
              <w:rPr>
                <w:sz w:val="12"/>
              </w:rPr>
            </w:pPr>
            <w:r>
              <w:rPr>
                <w:sz w:val="12"/>
              </w:rPr>
              <w:t>previsione di cassa</w:t>
            </w:r>
          </w:p>
        </w:tc>
        <w:tc>
          <w:tcPr>
            <w:tcW w:w="1700" w:type="dxa"/>
          </w:tcPr>
          <w:p>
            <w:pPr>
              <w:pStyle w:val="TableParagraph"/>
              <w:spacing w:before="17"/>
              <w:ind w:right="70"/>
              <w:jc w:val="right"/>
              <w:rPr>
                <w:sz w:val="14"/>
              </w:rPr>
            </w:pPr>
            <w:r>
              <w:rPr>
                <w:sz w:val="14"/>
              </w:rPr>
              <w:t>0,00</w:t>
            </w:r>
          </w:p>
        </w:tc>
        <w:tc>
          <w:tcPr>
            <w:tcW w:w="1623" w:type="dxa"/>
            <w:gridSpan w:val="2"/>
          </w:tcPr>
          <w:p>
            <w:pPr>
              <w:pStyle w:val="TableParagraph"/>
              <w:spacing w:before="17"/>
              <w:ind w:right="173"/>
              <w:jc w:val="right"/>
              <w:rPr>
                <w:sz w:val="14"/>
              </w:rPr>
            </w:pPr>
            <w:r>
              <w:rPr>
                <w:sz w:val="14"/>
              </w:rPr>
              <w:t>0,00</w:t>
            </w:r>
          </w:p>
        </w:tc>
        <w:tc>
          <w:tcPr>
            <w:tcW w:w="1319" w:type="dxa"/>
            <w:gridSpan w:val="2"/>
          </w:tcPr>
          <w:p>
            <w:pPr>
              <w:pStyle w:val="TableParagraph"/>
              <w:rPr>
                <w:rFonts w:ascii="Times New Roman"/>
                <w:sz w:val="12"/>
              </w:rPr>
            </w:pPr>
          </w:p>
        </w:tc>
        <w:tc>
          <w:tcPr>
            <w:tcW w:w="1481" w:type="dxa"/>
            <w:tcBorders>
              <w:right w:val="single" w:sz="8" w:space="0" w:color="000000"/>
            </w:tcBorders>
          </w:tcPr>
          <w:p>
            <w:pPr>
              <w:pStyle w:val="TableParagraph"/>
              <w:rPr>
                <w:rFonts w:ascii="Times New Roman"/>
                <w:sz w:val="12"/>
              </w:rPr>
            </w:pPr>
          </w:p>
        </w:tc>
      </w:tr>
      <w:tr>
        <w:trPr>
          <w:trHeight w:val="250" w:hRule="atLeast"/>
        </w:trPr>
        <w:tc>
          <w:tcPr>
            <w:tcW w:w="1778" w:type="dxa"/>
            <w:tcBorders>
              <w:left w:val="single" w:sz="8" w:space="0" w:color="000000"/>
            </w:tcBorders>
          </w:tcPr>
          <w:p>
            <w:pPr>
              <w:pStyle w:val="TableParagraph"/>
              <w:spacing w:line="153" w:lineRule="exact" w:before="77"/>
              <w:ind w:left="980"/>
              <w:rPr>
                <w:sz w:val="14"/>
              </w:rPr>
            </w:pPr>
            <w:r>
              <w:rPr>
                <w:sz w:val="14"/>
              </w:rPr>
              <w:t>Titolo 3</w:t>
            </w:r>
          </w:p>
        </w:tc>
        <w:tc>
          <w:tcPr>
            <w:tcW w:w="583" w:type="dxa"/>
          </w:tcPr>
          <w:p>
            <w:pPr>
              <w:pStyle w:val="TableParagraph"/>
              <w:rPr>
                <w:rFonts w:ascii="Times New Roman"/>
                <w:sz w:val="12"/>
              </w:rPr>
            </w:pPr>
          </w:p>
        </w:tc>
        <w:tc>
          <w:tcPr>
            <w:tcW w:w="3589" w:type="dxa"/>
            <w:gridSpan w:val="2"/>
          </w:tcPr>
          <w:p>
            <w:pPr>
              <w:pStyle w:val="TableParagraph"/>
              <w:spacing w:line="153" w:lineRule="exact" w:before="77"/>
              <w:ind w:left="128"/>
              <w:rPr>
                <w:sz w:val="14"/>
              </w:rPr>
            </w:pPr>
            <w:r>
              <w:rPr>
                <w:sz w:val="14"/>
              </w:rPr>
              <w:t>Spese per incremento di attività finanziarie</w:t>
            </w:r>
          </w:p>
        </w:tc>
        <w:tc>
          <w:tcPr>
            <w:tcW w:w="1013" w:type="dxa"/>
          </w:tcPr>
          <w:p>
            <w:pPr>
              <w:pStyle w:val="TableParagraph"/>
              <w:spacing w:line="153" w:lineRule="exact" w:before="77"/>
              <w:ind w:right="110"/>
              <w:jc w:val="right"/>
              <w:rPr>
                <w:sz w:val="14"/>
              </w:rPr>
            </w:pPr>
            <w:r>
              <w:rPr>
                <w:sz w:val="14"/>
              </w:rPr>
              <w:t>0,00</w:t>
            </w:r>
          </w:p>
        </w:tc>
        <w:tc>
          <w:tcPr>
            <w:tcW w:w="2060" w:type="dxa"/>
          </w:tcPr>
          <w:p>
            <w:pPr>
              <w:pStyle w:val="TableParagraph"/>
              <w:spacing w:before="68"/>
              <w:ind w:left="27"/>
              <w:rPr>
                <w:sz w:val="12"/>
              </w:rPr>
            </w:pPr>
            <w:r>
              <w:rPr>
                <w:sz w:val="12"/>
              </w:rPr>
              <w:t>previsione di competenza</w:t>
            </w:r>
          </w:p>
        </w:tc>
        <w:tc>
          <w:tcPr>
            <w:tcW w:w="1700" w:type="dxa"/>
          </w:tcPr>
          <w:p>
            <w:pPr>
              <w:pStyle w:val="TableParagraph"/>
              <w:spacing w:before="57"/>
              <w:ind w:right="70"/>
              <w:jc w:val="right"/>
              <w:rPr>
                <w:sz w:val="14"/>
              </w:rPr>
            </w:pPr>
            <w:r>
              <w:rPr>
                <w:sz w:val="14"/>
              </w:rPr>
              <w:t>0,00</w:t>
            </w:r>
          </w:p>
        </w:tc>
        <w:tc>
          <w:tcPr>
            <w:tcW w:w="1623" w:type="dxa"/>
            <w:gridSpan w:val="2"/>
          </w:tcPr>
          <w:p>
            <w:pPr>
              <w:pStyle w:val="TableParagraph"/>
              <w:spacing w:before="57"/>
              <w:ind w:right="173"/>
              <w:jc w:val="right"/>
              <w:rPr>
                <w:sz w:val="14"/>
              </w:rPr>
            </w:pPr>
            <w:r>
              <w:rPr>
                <w:sz w:val="14"/>
              </w:rPr>
              <w:t>0,00</w:t>
            </w:r>
          </w:p>
        </w:tc>
        <w:tc>
          <w:tcPr>
            <w:tcW w:w="1319" w:type="dxa"/>
            <w:gridSpan w:val="2"/>
          </w:tcPr>
          <w:p>
            <w:pPr>
              <w:pStyle w:val="TableParagraph"/>
              <w:spacing w:before="57"/>
              <w:ind w:right="72"/>
              <w:jc w:val="right"/>
              <w:rPr>
                <w:sz w:val="14"/>
              </w:rPr>
            </w:pPr>
            <w:r>
              <w:rPr>
                <w:sz w:val="14"/>
              </w:rPr>
              <w:t>0,00</w:t>
            </w:r>
          </w:p>
        </w:tc>
        <w:tc>
          <w:tcPr>
            <w:tcW w:w="1481" w:type="dxa"/>
            <w:tcBorders>
              <w:right w:val="single" w:sz="8" w:space="0" w:color="000000"/>
            </w:tcBorders>
          </w:tcPr>
          <w:p>
            <w:pPr>
              <w:pStyle w:val="TableParagraph"/>
              <w:spacing w:before="57"/>
              <w:ind w:right="83"/>
              <w:jc w:val="right"/>
              <w:rPr>
                <w:sz w:val="14"/>
              </w:rPr>
            </w:pPr>
            <w:r>
              <w:rPr>
                <w:sz w:val="14"/>
              </w:rPr>
              <w:t>0,00</w:t>
            </w:r>
          </w:p>
        </w:tc>
      </w:tr>
      <w:tr>
        <w:trPr>
          <w:trHeight w:val="19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3589" w:type="dxa"/>
            <w:gridSpan w:val="2"/>
          </w:tcPr>
          <w:p>
            <w:pPr>
              <w:pStyle w:val="TableParagraph"/>
              <w:rPr>
                <w:rFonts w:ascii="Times New Roman"/>
                <w:sz w:val="12"/>
              </w:rPr>
            </w:pPr>
          </w:p>
        </w:tc>
        <w:tc>
          <w:tcPr>
            <w:tcW w:w="1013" w:type="dxa"/>
          </w:tcPr>
          <w:p>
            <w:pPr>
              <w:pStyle w:val="TableParagraph"/>
              <w:rPr>
                <w:rFonts w:ascii="Times New Roman"/>
                <w:sz w:val="12"/>
              </w:rPr>
            </w:pPr>
          </w:p>
        </w:tc>
        <w:tc>
          <w:tcPr>
            <w:tcW w:w="2060" w:type="dxa"/>
          </w:tcPr>
          <w:p>
            <w:pPr>
              <w:pStyle w:val="TableParagraph"/>
              <w:spacing w:before="18"/>
              <w:ind w:left="27"/>
              <w:rPr>
                <w:i/>
                <w:sz w:val="12"/>
              </w:rPr>
            </w:pPr>
            <w:r>
              <w:rPr>
                <w:i/>
                <w:sz w:val="12"/>
              </w:rPr>
              <w:t>di cui già impegnato</w:t>
            </w:r>
          </w:p>
        </w:tc>
        <w:tc>
          <w:tcPr>
            <w:tcW w:w="1700" w:type="dxa"/>
          </w:tcPr>
          <w:p>
            <w:pPr>
              <w:pStyle w:val="TableParagraph"/>
              <w:rPr>
                <w:rFonts w:ascii="Times New Roman"/>
                <w:sz w:val="12"/>
              </w:rPr>
            </w:pPr>
          </w:p>
        </w:tc>
        <w:tc>
          <w:tcPr>
            <w:tcW w:w="1623" w:type="dxa"/>
            <w:gridSpan w:val="2"/>
          </w:tcPr>
          <w:p>
            <w:pPr>
              <w:pStyle w:val="TableParagraph"/>
              <w:spacing w:before="7"/>
              <w:ind w:right="173"/>
              <w:jc w:val="right"/>
              <w:rPr>
                <w:sz w:val="14"/>
              </w:rPr>
            </w:pPr>
            <w:r>
              <w:rPr>
                <w:sz w:val="14"/>
              </w:rPr>
              <w:t>0,00</w:t>
            </w:r>
          </w:p>
        </w:tc>
        <w:tc>
          <w:tcPr>
            <w:tcW w:w="1319" w:type="dxa"/>
            <w:gridSpan w:val="2"/>
          </w:tcPr>
          <w:p>
            <w:pPr>
              <w:pStyle w:val="TableParagraph"/>
              <w:spacing w:before="7"/>
              <w:ind w:right="72"/>
              <w:jc w:val="right"/>
              <w:rPr>
                <w:sz w:val="14"/>
              </w:rPr>
            </w:pPr>
            <w:r>
              <w:rPr>
                <w:sz w:val="14"/>
              </w:rPr>
              <w:t>0,00</w:t>
            </w:r>
          </w:p>
        </w:tc>
        <w:tc>
          <w:tcPr>
            <w:tcW w:w="1481" w:type="dxa"/>
            <w:tcBorders>
              <w:right w:val="single" w:sz="8" w:space="0" w:color="000000"/>
            </w:tcBorders>
          </w:tcPr>
          <w:p>
            <w:pPr>
              <w:pStyle w:val="TableParagraph"/>
              <w:spacing w:before="7"/>
              <w:ind w:right="83"/>
              <w:jc w:val="right"/>
              <w:rPr>
                <w:sz w:val="14"/>
              </w:rPr>
            </w:pPr>
            <w:r>
              <w:rPr>
                <w:sz w:val="14"/>
              </w:rPr>
              <w:t>0,00</w:t>
            </w:r>
          </w:p>
        </w:tc>
      </w:tr>
      <w:tr>
        <w:trPr>
          <w:trHeight w:val="20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3589" w:type="dxa"/>
            <w:gridSpan w:val="2"/>
          </w:tcPr>
          <w:p>
            <w:pPr>
              <w:pStyle w:val="TableParagraph"/>
              <w:rPr>
                <w:rFonts w:ascii="Times New Roman"/>
                <w:sz w:val="12"/>
              </w:rPr>
            </w:pPr>
          </w:p>
        </w:tc>
        <w:tc>
          <w:tcPr>
            <w:tcW w:w="1013" w:type="dxa"/>
          </w:tcPr>
          <w:p>
            <w:pPr>
              <w:pStyle w:val="TableParagraph"/>
              <w:rPr>
                <w:rFonts w:ascii="Times New Roman"/>
                <w:sz w:val="12"/>
              </w:rPr>
            </w:pPr>
          </w:p>
        </w:tc>
        <w:tc>
          <w:tcPr>
            <w:tcW w:w="2060" w:type="dxa"/>
          </w:tcPr>
          <w:p>
            <w:pPr>
              <w:pStyle w:val="TableParagraph"/>
              <w:spacing w:before="28"/>
              <w:ind w:left="27"/>
              <w:rPr>
                <w:i/>
                <w:sz w:val="12"/>
              </w:rPr>
            </w:pPr>
            <w:r>
              <w:rPr>
                <w:i/>
                <w:sz w:val="12"/>
              </w:rPr>
              <w:t>di cui fondo pluriennale vincolato</w:t>
            </w:r>
          </w:p>
        </w:tc>
        <w:tc>
          <w:tcPr>
            <w:tcW w:w="1700" w:type="dxa"/>
          </w:tcPr>
          <w:p>
            <w:pPr>
              <w:pStyle w:val="TableParagraph"/>
              <w:spacing w:before="17"/>
              <w:ind w:right="70"/>
              <w:jc w:val="right"/>
              <w:rPr>
                <w:sz w:val="14"/>
              </w:rPr>
            </w:pPr>
            <w:r>
              <w:rPr>
                <w:sz w:val="14"/>
              </w:rPr>
              <w:t>0,00</w:t>
            </w:r>
          </w:p>
        </w:tc>
        <w:tc>
          <w:tcPr>
            <w:tcW w:w="1623" w:type="dxa"/>
            <w:gridSpan w:val="2"/>
          </w:tcPr>
          <w:p>
            <w:pPr>
              <w:pStyle w:val="TableParagraph"/>
              <w:spacing w:before="17"/>
              <w:ind w:right="173"/>
              <w:jc w:val="right"/>
              <w:rPr>
                <w:sz w:val="14"/>
              </w:rPr>
            </w:pPr>
            <w:r>
              <w:rPr>
                <w:sz w:val="14"/>
              </w:rPr>
              <w:t>0,00</w:t>
            </w:r>
          </w:p>
        </w:tc>
        <w:tc>
          <w:tcPr>
            <w:tcW w:w="1319" w:type="dxa"/>
            <w:gridSpan w:val="2"/>
          </w:tcPr>
          <w:p>
            <w:pPr>
              <w:pStyle w:val="TableParagraph"/>
              <w:spacing w:before="17"/>
              <w:ind w:right="72"/>
              <w:jc w:val="right"/>
              <w:rPr>
                <w:sz w:val="14"/>
              </w:rPr>
            </w:pPr>
            <w:r>
              <w:rPr>
                <w:sz w:val="14"/>
              </w:rPr>
              <w:t>0,00</w:t>
            </w:r>
          </w:p>
        </w:tc>
        <w:tc>
          <w:tcPr>
            <w:tcW w:w="1481" w:type="dxa"/>
            <w:tcBorders>
              <w:right w:val="single" w:sz="8" w:space="0" w:color="000000"/>
            </w:tcBorders>
          </w:tcPr>
          <w:p>
            <w:pPr>
              <w:pStyle w:val="TableParagraph"/>
              <w:spacing w:before="17"/>
              <w:ind w:right="83"/>
              <w:jc w:val="right"/>
              <w:rPr>
                <w:sz w:val="14"/>
              </w:rPr>
            </w:pPr>
            <w:r>
              <w:rPr>
                <w:sz w:val="14"/>
              </w:rPr>
              <w:t>0,00</w:t>
            </w:r>
          </w:p>
        </w:tc>
      </w:tr>
      <w:tr>
        <w:trPr>
          <w:trHeight w:val="231"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3589" w:type="dxa"/>
            <w:gridSpan w:val="2"/>
          </w:tcPr>
          <w:p>
            <w:pPr>
              <w:pStyle w:val="TableParagraph"/>
              <w:rPr>
                <w:rFonts w:ascii="Times New Roman"/>
                <w:sz w:val="12"/>
              </w:rPr>
            </w:pPr>
          </w:p>
        </w:tc>
        <w:tc>
          <w:tcPr>
            <w:tcW w:w="1013" w:type="dxa"/>
          </w:tcPr>
          <w:p>
            <w:pPr>
              <w:pStyle w:val="TableParagraph"/>
              <w:rPr>
                <w:rFonts w:ascii="Times New Roman"/>
                <w:sz w:val="12"/>
              </w:rPr>
            </w:pPr>
          </w:p>
        </w:tc>
        <w:tc>
          <w:tcPr>
            <w:tcW w:w="2060" w:type="dxa"/>
          </w:tcPr>
          <w:p>
            <w:pPr>
              <w:pStyle w:val="TableParagraph"/>
              <w:spacing w:before="28"/>
              <w:ind w:left="27"/>
              <w:rPr>
                <w:sz w:val="12"/>
              </w:rPr>
            </w:pPr>
            <w:r>
              <w:rPr>
                <w:sz w:val="12"/>
              </w:rPr>
              <w:t>previsione di cassa</w:t>
            </w:r>
          </w:p>
        </w:tc>
        <w:tc>
          <w:tcPr>
            <w:tcW w:w="1700" w:type="dxa"/>
          </w:tcPr>
          <w:p>
            <w:pPr>
              <w:pStyle w:val="TableParagraph"/>
              <w:spacing w:before="17"/>
              <w:ind w:right="70"/>
              <w:jc w:val="right"/>
              <w:rPr>
                <w:sz w:val="14"/>
              </w:rPr>
            </w:pPr>
            <w:r>
              <w:rPr>
                <w:sz w:val="14"/>
              </w:rPr>
              <w:t>0,00</w:t>
            </w:r>
          </w:p>
        </w:tc>
        <w:tc>
          <w:tcPr>
            <w:tcW w:w="1623" w:type="dxa"/>
            <w:gridSpan w:val="2"/>
          </w:tcPr>
          <w:p>
            <w:pPr>
              <w:pStyle w:val="TableParagraph"/>
              <w:spacing w:before="17"/>
              <w:ind w:right="173"/>
              <w:jc w:val="right"/>
              <w:rPr>
                <w:sz w:val="14"/>
              </w:rPr>
            </w:pPr>
            <w:r>
              <w:rPr>
                <w:sz w:val="14"/>
              </w:rPr>
              <w:t>0,00</w:t>
            </w:r>
          </w:p>
        </w:tc>
        <w:tc>
          <w:tcPr>
            <w:tcW w:w="1319" w:type="dxa"/>
            <w:gridSpan w:val="2"/>
          </w:tcPr>
          <w:p>
            <w:pPr>
              <w:pStyle w:val="TableParagraph"/>
              <w:rPr>
                <w:rFonts w:ascii="Times New Roman"/>
                <w:sz w:val="12"/>
              </w:rPr>
            </w:pPr>
          </w:p>
        </w:tc>
        <w:tc>
          <w:tcPr>
            <w:tcW w:w="1481" w:type="dxa"/>
            <w:tcBorders>
              <w:right w:val="single" w:sz="8" w:space="0" w:color="000000"/>
            </w:tcBorders>
          </w:tcPr>
          <w:p>
            <w:pPr>
              <w:pStyle w:val="TableParagraph"/>
              <w:rPr>
                <w:rFonts w:ascii="Times New Roman"/>
                <w:sz w:val="12"/>
              </w:rPr>
            </w:pPr>
          </w:p>
        </w:tc>
      </w:tr>
    </w:tbl>
    <w:p>
      <w:pPr>
        <w:spacing w:after="0"/>
        <w:rPr>
          <w:rFonts w:ascii="Times New Roman"/>
          <w:sz w:val="12"/>
        </w:rPr>
        <w:sectPr>
          <w:pgSz w:w="16840" w:h="11900" w:orient="landscape"/>
          <w:pgMar w:header="907" w:footer="915" w:top="1120" w:bottom="1180" w:left="720" w:right="720"/>
        </w:sectPr>
      </w:pPr>
    </w:p>
    <w:p>
      <w:pPr>
        <w:pStyle w:val="BodyText"/>
        <w:spacing w:before="7"/>
        <w:rPr>
          <w:rFonts w:ascii="Times New Roman"/>
          <w:b w:val="0"/>
          <w:sz w:val="15"/>
        </w:rPr>
      </w:pPr>
    </w:p>
    <w:tbl>
      <w:tblPr>
        <w:tblW w:w="0" w:type="auto"/>
        <w:jc w:val="left"/>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78"/>
        <w:gridCol w:w="583"/>
        <w:gridCol w:w="2841"/>
        <w:gridCol w:w="1761"/>
        <w:gridCol w:w="2061"/>
        <w:gridCol w:w="1701"/>
        <w:gridCol w:w="1481"/>
        <w:gridCol w:w="144"/>
        <w:gridCol w:w="313"/>
        <w:gridCol w:w="1008"/>
        <w:gridCol w:w="1482"/>
      </w:tblGrid>
      <w:tr>
        <w:trPr>
          <w:trHeight w:val="300" w:hRule="atLeast"/>
        </w:trPr>
        <w:tc>
          <w:tcPr>
            <w:tcW w:w="1778" w:type="dxa"/>
            <w:vMerge w:val="restart"/>
            <w:tcBorders>
              <w:top w:val="single" w:sz="8" w:space="0" w:color="000000"/>
              <w:left w:val="single" w:sz="8" w:space="0" w:color="000000"/>
              <w:bottom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40" w:right="-15"/>
              <w:rPr>
                <w:sz w:val="14"/>
              </w:rPr>
            </w:pPr>
            <w:r>
              <w:rPr>
                <w:sz w:val="14"/>
              </w:rPr>
              <w:t>MISSIONE,</w:t>
            </w:r>
            <w:r>
              <w:rPr>
                <w:spacing w:val="-8"/>
                <w:sz w:val="14"/>
              </w:rPr>
              <w:t> </w:t>
            </w:r>
            <w:r>
              <w:rPr>
                <w:sz w:val="14"/>
              </w:rPr>
              <w:t>PROGRAMMA,</w:t>
            </w:r>
          </w:p>
        </w:tc>
        <w:tc>
          <w:tcPr>
            <w:tcW w:w="583" w:type="dxa"/>
            <w:vMerge w:val="restart"/>
            <w:tcBorders>
              <w:top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45"/>
              <w:rPr>
                <w:sz w:val="14"/>
              </w:rPr>
            </w:pPr>
            <w:r>
              <w:rPr>
                <w:sz w:val="14"/>
              </w:rPr>
              <w:t>TITOLO</w:t>
            </w:r>
          </w:p>
        </w:tc>
        <w:tc>
          <w:tcPr>
            <w:tcW w:w="284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827"/>
              <w:rPr>
                <w:sz w:val="14"/>
              </w:rPr>
            </w:pPr>
            <w:r>
              <w:rPr>
                <w:sz w:val="14"/>
              </w:rPr>
              <w:t>DENOMINAZIONE</w:t>
            </w:r>
          </w:p>
        </w:tc>
        <w:tc>
          <w:tcPr>
            <w:tcW w:w="176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spacing w:before="8"/>
              <w:rPr>
                <w:rFonts w:ascii="Times New Roman"/>
                <w:sz w:val="13"/>
              </w:rPr>
            </w:pPr>
          </w:p>
          <w:p>
            <w:pPr>
              <w:pStyle w:val="TableParagraph"/>
              <w:spacing w:line="261" w:lineRule="auto"/>
              <w:ind w:left="116" w:right="79"/>
              <w:jc w:val="center"/>
              <w:rPr>
                <w:sz w:val="12"/>
              </w:rPr>
            </w:pPr>
            <w:r>
              <w:rPr>
                <w:sz w:val="12"/>
              </w:rPr>
              <w:t>RESIDUI PRESUNTI AL TERMINE DELL'ESERCIZIO 2018</w:t>
            </w:r>
          </w:p>
        </w:tc>
        <w:tc>
          <w:tcPr>
            <w:tcW w:w="206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170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rPr>
                <w:rFonts w:ascii="Times New Roman"/>
                <w:sz w:val="12"/>
              </w:rPr>
            </w:pPr>
          </w:p>
          <w:p>
            <w:pPr>
              <w:pStyle w:val="TableParagraph"/>
              <w:spacing w:line="261" w:lineRule="auto" w:before="95"/>
              <w:ind w:left="360" w:right="126" w:hanging="206"/>
              <w:rPr>
                <w:sz w:val="12"/>
              </w:rPr>
            </w:pPr>
            <w:r>
              <w:rPr>
                <w:sz w:val="12"/>
              </w:rPr>
              <w:t>PREVISIONI DEFINITIVE DELL'ANNO 2018</w:t>
            </w:r>
          </w:p>
        </w:tc>
        <w:tc>
          <w:tcPr>
            <w:tcW w:w="1625" w:type="dxa"/>
            <w:gridSpan w:val="2"/>
            <w:tcBorders>
              <w:top w:val="single" w:sz="8" w:space="0" w:color="000000"/>
              <w:left w:val="single" w:sz="8" w:space="0" w:color="000000"/>
              <w:bottom w:val="single" w:sz="8" w:space="0" w:color="000000"/>
            </w:tcBorders>
          </w:tcPr>
          <w:p>
            <w:pPr>
              <w:pStyle w:val="TableParagraph"/>
              <w:spacing w:before="76"/>
              <w:ind w:left="796"/>
              <w:rPr>
                <w:sz w:val="14"/>
              </w:rPr>
            </w:pPr>
            <w:r>
              <w:rPr>
                <w:sz w:val="14"/>
              </w:rPr>
              <w:t>PREVISIONI</w:t>
            </w:r>
          </w:p>
        </w:tc>
        <w:tc>
          <w:tcPr>
            <w:tcW w:w="313" w:type="dxa"/>
            <w:tcBorders>
              <w:top w:val="single" w:sz="8" w:space="0" w:color="000000"/>
              <w:bottom w:val="single" w:sz="8" w:space="0" w:color="000000"/>
            </w:tcBorders>
          </w:tcPr>
          <w:p>
            <w:pPr>
              <w:pStyle w:val="TableParagraph"/>
              <w:spacing w:before="76"/>
              <w:ind w:left="22"/>
              <w:rPr>
                <w:sz w:val="14"/>
              </w:rPr>
            </w:pPr>
            <w:r>
              <w:rPr>
                <w:sz w:val="14"/>
              </w:rPr>
              <w:t>DEL</w:t>
            </w:r>
          </w:p>
        </w:tc>
        <w:tc>
          <w:tcPr>
            <w:tcW w:w="2490" w:type="dxa"/>
            <w:gridSpan w:val="2"/>
            <w:tcBorders>
              <w:top w:val="single" w:sz="8" w:space="0" w:color="000000"/>
              <w:bottom w:val="single" w:sz="8" w:space="0" w:color="000000"/>
              <w:right w:val="single" w:sz="8" w:space="0" w:color="000000"/>
            </w:tcBorders>
          </w:tcPr>
          <w:p>
            <w:pPr>
              <w:pStyle w:val="TableParagraph"/>
              <w:spacing w:before="76"/>
              <w:ind w:left="20"/>
              <w:rPr>
                <w:sz w:val="14"/>
              </w:rPr>
            </w:pPr>
            <w:r>
              <w:rPr>
                <w:sz w:val="14"/>
              </w:rPr>
              <w:t>BILANCIO PLURIENNALE</w:t>
            </w:r>
          </w:p>
        </w:tc>
      </w:tr>
      <w:tr>
        <w:trPr>
          <w:trHeight w:val="680" w:hRule="atLeast"/>
        </w:trPr>
        <w:tc>
          <w:tcPr>
            <w:tcW w:w="1778" w:type="dxa"/>
            <w:vMerge/>
            <w:tcBorders>
              <w:top w:val="nil"/>
              <w:left w:val="single" w:sz="8" w:space="0" w:color="000000"/>
              <w:bottom w:val="single" w:sz="8" w:space="0" w:color="000000"/>
            </w:tcBorders>
          </w:tcPr>
          <w:p>
            <w:pPr>
              <w:rPr>
                <w:sz w:val="2"/>
                <w:szCs w:val="2"/>
              </w:rPr>
            </w:pPr>
          </w:p>
        </w:tc>
        <w:tc>
          <w:tcPr>
            <w:tcW w:w="583" w:type="dxa"/>
            <w:vMerge/>
            <w:tcBorders>
              <w:top w:val="nil"/>
              <w:bottom w:val="single" w:sz="8" w:space="0" w:color="000000"/>
              <w:right w:val="single" w:sz="8" w:space="0" w:color="000000"/>
            </w:tcBorders>
          </w:tcPr>
          <w:p>
            <w:pPr>
              <w:rPr>
                <w:sz w:val="2"/>
                <w:szCs w:val="2"/>
              </w:rPr>
            </w:pPr>
          </w:p>
        </w:tc>
        <w:tc>
          <w:tcPr>
            <w:tcW w:w="2841" w:type="dxa"/>
            <w:vMerge/>
            <w:tcBorders>
              <w:top w:val="nil"/>
              <w:left w:val="single" w:sz="8" w:space="0" w:color="000000"/>
              <w:bottom w:val="single" w:sz="8" w:space="0" w:color="000000"/>
              <w:right w:val="single" w:sz="8" w:space="0" w:color="000000"/>
            </w:tcBorders>
          </w:tcPr>
          <w:p>
            <w:pPr>
              <w:rPr>
                <w:sz w:val="2"/>
                <w:szCs w:val="2"/>
              </w:rPr>
            </w:pPr>
          </w:p>
        </w:tc>
        <w:tc>
          <w:tcPr>
            <w:tcW w:w="1761" w:type="dxa"/>
            <w:vMerge/>
            <w:tcBorders>
              <w:top w:val="nil"/>
              <w:left w:val="single" w:sz="8" w:space="0" w:color="000000"/>
              <w:bottom w:val="single" w:sz="8" w:space="0" w:color="000000"/>
              <w:right w:val="single" w:sz="8" w:space="0" w:color="000000"/>
            </w:tcBorders>
          </w:tcPr>
          <w:p>
            <w:pPr>
              <w:rPr>
                <w:sz w:val="2"/>
                <w:szCs w:val="2"/>
              </w:rPr>
            </w:pPr>
          </w:p>
        </w:tc>
        <w:tc>
          <w:tcPr>
            <w:tcW w:w="2061" w:type="dxa"/>
            <w:vMerge/>
            <w:tcBorders>
              <w:top w:val="nil"/>
              <w:left w:val="single" w:sz="8" w:space="0" w:color="000000"/>
              <w:bottom w:val="single" w:sz="8" w:space="0" w:color="000000"/>
              <w:right w:val="single" w:sz="8" w:space="0" w:color="000000"/>
            </w:tcBorders>
          </w:tcPr>
          <w:p>
            <w:pPr>
              <w:rPr>
                <w:sz w:val="2"/>
                <w:szCs w:val="2"/>
              </w:rPr>
            </w:pPr>
          </w:p>
        </w:tc>
        <w:tc>
          <w:tcPr>
            <w:tcW w:w="1701" w:type="dxa"/>
            <w:vMerge/>
            <w:tcBorders>
              <w:top w:val="nil"/>
              <w:left w:val="single" w:sz="8" w:space="0" w:color="000000"/>
              <w:bottom w:val="single" w:sz="8" w:space="0" w:color="000000"/>
              <w:right w:val="single" w:sz="8" w:space="0" w:color="000000"/>
            </w:tcBorders>
          </w:tcPr>
          <w:p>
            <w:pPr>
              <w:rPr>
                <w:sz w:val="2"/>
                <w:szCs w:val="2"/>
              </w:rPr>
            </w:pPr>
          </w:p>
        </w:tc>
        <w:tc>
          <w:tcPr>
            <w:tcW w:w="1481" w:type="dxa"/>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69" w:right="116" w:hanging="446"/>
              <w:rPr>
                <w:sz w:val="14"/>
              </w:rPr>
            </w:pPr>
            <w:r>
              <w:rPr>
                <w:sz w:val="14"/>
              </w:rPr>
              <w:t>Previsioni dell'anno 2019</w:t>
            </w:r>
          </w:p>
        </w:tc>
        <w:tc>
          <w:tcPr>
            <w:tcW w:w="1465" w:type="dxa"/>
            <w:gridSpan w:val="3"/>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68" w:right="101" w:hanging="446"/>
              <w:rPr>
                <w:sz w:val="14"/>
              </w:rPr>
            </w:pPr>
            <w:r>
              <w:rPr>
                <w:sz w:val="14"/>
              </w:rPr>
              <w:t>Previsioni dell'anno 2020</w:t>
            </w:r>
          </w:p>
        </w:tc>
        <w:tc>
          <w:tcPr>
            <w:tcW w:w="1482" w:type="dxa"/>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63" w:right="123" w:hanging="446"/>
              <w:rPr>
                <w:sz w:val="14"/>
              </w:rPr>
            </w:pPr>
            <w:r>
              <w:rPr>
                <w:sz w:val="14"/>
              </w:rPr>
              <w:t>Previsioni dell'anno 2021</w:t>
            </w:r>
          </w:p>
        </w:tc>
      </w:tr>
      <w:tr>
        <w:trPr>
          <w:trHeight w:val="227" w:hRule="atLeast"/>
        </w:trPr>
        <w:tc>
          <w:tcPr>
            <w:tcW w:w="1778" w:type="dxa"/>
            <w:vMerge w:val="restart"/>
            <w:tcBorders>
              <w:top w:val="single" w:sz="8" w:space="0" w:color="000000"/>
              <w:left w:val="single" w:sz="8" w:space="0" w:color="000000"/>
              <w:bottom w:val="single" w:sz="8" w:space="0" w:color="000000"/>
            </w:tcBorders>
          </w:tcPr>
          <w:p>
            <w:pPr>
              <w:pStyle w:val="TableParagraph"/>
              <w:spacing w:before="76"/>
              <w:ind w:left="538"/>
              <w:rPr>
                <w:b/>
                <w:sz w:val="14"/>
              </w:rPr>
            </w:pPr>
            <w:r>
              <w:rPr>
                <w:b/>
                <w:sz w:val="14"/>
              </w:rPr>
              <w:t>Totale</w:t>
            </w:r>
            <w:r>
              <w:rPr>
                <w:b/>
                <w:spacing w:val="-12"/>
                <w:sz w:val="14"/>
              </w:rPr>
              <w:t> </w:t>
            </w:r>
            <w:r>
              <w:rPr>
                <w:b/>
                <w:sz w:val="14"/>
              </w:rPr>
              <w:t>programma</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tabs>
                <w:tab w:pos="735" w:val="left" w:leader="none"/>
              </w:tabs>
              <w:spacing w:before="123"/>
              <w:ind w:left="40"/>
              <w:rPr>
                <w:b/>
                <w:sz w:val="14"/>
              </w:rPr>
            </w:pPr>
            <w:r>
              <w:rPr>
                <w:b/>
                <w:i/>
                <w:sz w:val="14"/>
              </w:rPr>
              <w:t>0502</w:t>
              <w:tab/>
            </w:r>
            <w:r>
              <w:rPr>
                <w:b/>
                <w:sz w:val="14"/>
              </w:rPr>
              <w:t>PROGRAMMA</w:t>
            </w:r>
          </w:p>
          <w:p>
            <w:pPr>
              <w:pStyle w:val="TableParagraph"/>
              <w:rPr>
                <w:rFonts w:ascii="Times New Roman"/>
                <w:sz w:val="19"/>
              </w:rPr>
            </w:pPr>
          </w:p>
          <w:p>
            <w:pPr>
              <w:pStyle w:val="TableParagraph"/>
              <w:ind w:left="980"/>
              <w:rPr>
                <w:sz w:val="14"/>
              </w:rPr>
            </w:pPr>
            <w:r>
              <w:rPr>
                <w:sz w:val="14"/>
              </w:rPr>
              <w:t>Titolo 1</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980"/>
              <w:rPr>
                <w:sz w:val="14"/>
              </w:rPr>
            </w:pPr>
            <w:r>
              <w:rPr>
                <w:sz w:val="14"/>
              </w:rPr>
              <w:t>Titolo 2</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980"/>
              <w:rPr>
                <w:sz w:val="14"/>
              </w:rPr>
            </w:pPr>
            <w:r>
              <w:rPr>
                <w:sz w:val="14"/>
              </w:rPr>
              <w:t>Titolo 3</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538"/>
              <w:rPr>
                <w:b/>
                <w:sz w:val="14"/>
              </w:rPr>
            </w:pPr>
            <w:r>
              <w:rPr>
                <w:b/>
                <w:sz w:val="14"/>
              </w:rPr>
              <w:t>Totale programma</w:t>
            </w:r>
          </w:p>
        </w:tc>
        <w:tc>
          <w:tcPr>
            <w:tcW w:w="583" w:type="dxa"/>
            <w:tcBorders>
              <w:top w:val="single" w:sz="8" w:space="0" w:color="000000"/>
            </w:tcBorders>
          </w:tcPr>
          <w:p>
            <w:pPr>
              <w:pStyle w:val="TableParagraph"/>
              <w:spacing w:line="132" w:lineRule="exact" w:before="76"/>
              <w:ind w:left="71"/>
              <w:rPr>
                <w:b/>
                <w:i/>
                <w:sz w:val="14"/>
              </w:rPr>
            </w:pPr>
            <w:r>
              <w:rPr>
                <w:b/>
                <w:i/>
                <w:sz w:val="14"/>
              </w:rPr>
              <w:t>01</w:t>
            </w:r>
          </w:p>
        </w:tc>
        <w:tc>
          <w:tcPr>
            <w:tcW w:w="2841" w:type="dxa"/>
            <w:tcBorders>
              <w:top w:val="single" w:sz="8" w:space="0" w:color="000000"/>
            </w:tcBorders>
          </w:tcPr>
          <w:p>
            <w:pPr>
              <w:pStyle w:val="TableParagraph"/>
              <w:spacing w:line="150" w:lineRule="exact" w:before="58"/>
              <w:ind w:left="128"/>
              <w:rPr>
                <w:b/>
                <w:sz w:val="14"/>
              </w:rPr>
            </w:pPr>
            <w:r>
              <w:rPr>
                <w:b/>
                <w:sz w:val="14"/>
              </w:rPr>
              <w:t>Valorizzazione dei beni di interesse</w:t>
            </w:r>
          </w:p>
        </w:tc>
        <w:tc>
          <w:tcPr>
            <w:tcW w:w="1761" w:type="dxa"/>
            <w:tcBorders>
              <w:top w:val="single" w:sz="8" w:space="0" w:color="000000"/>
            </w:tcBorders>
          </w:tcPr>
          <w:p>
            <w:pPr>
              <w:pStyle w:val="TableParagraph"/>
              <w:spacing w:line="132" w:lineRule="exact" w:before="76"/>
              <w:ind w:right="110"/>
              <w:jc w:val="right"/>
              <w:rPr>
                <w:sz w:val="14"/>
              </w:rPr>
            </w:pPr>
            <w:r>
              <w:rPr>
                <w:sz w:val="14"/>
              </w:rPr>
              <w:t>0,00</w:t>
            </w:r>
          </w:p>
        </w:tc>
        <w:tc>
          <w:tcPr>
            <w:tcW w:w="2061" w:type="dxa"/>
            <w:tcBorders>
              <w:top w:val="single" w:sz="8" w:space="0" w:color="000000"/>
            </w:tcBorders>
          </w:tcPr>
          <w:p>
            <w:pPr>
              <w:pStyle w:val="TableParagraph"/>
              <w:spacing w:before="66"/>
              <w:ind w:left="26"/>
              <w:rPr>
                <w:sz w:val="12"/>
              </w:rPr>
            </w:pPr>
            <w:r>
              <w:rPr>
                <w:sz w:val="12"/>
              </w:rPr>
              <w:t>previsione di competenza</w:t>
            </w:r>
          </w:p>
        </w:tc>
        <w:tc>
          <w:tcPr>
            <w:tcW w:w="1701" w:type="dxa"/>
            <w:tcBorders>
              <w:top w:val="single" w:sz="8" w:space="0" w:color="000000"/>
            </w:tcBorders>
          </w:tcPr>
          <w:p>
            <w:pPr>
              <w:pStyle w:val="TableParagraph"/>
              <w:spacing w:line="152" w:lineRule="exact" w:before="56"/>
              <w:ind w:right="72"/>
              <w:jc w:val="right"/>
              <w:rPr>
                <w:sz w:val="14"/>
              </w:rPr>
            </w:pPr>
            <w:r>
              <w:rPr>
                <w:sz w:val="14"/>
              </w:rPr>
              <w:t>0,00</w:t>
            </w:r>
          </w:p>
        </w:tc>
        <w:tc>
          <w:tcPr>
            <w:tcW w:w="1625" w:type="dxa"/>
            <w:gridSpan w:val="2"/>
            <w:tcBorders>
              <w:top w:val="single" w:sz="8" w:space="0" w:color="000000"/>
            </w:tcBorders>
          </w:tcPr>
          <w:p>
            <w:pPr>
              <w:pStyle w:val="TableParagraph"/>
              <w:spacing w:line="152" w:lineRule="exact" w:before="56"/>
              <w:ind w:right="177"/>
              <w:jc w:val="right"/>
              <w:rPr>
                <w:sz w:val="14"/>
              </w:rPr>
            </w:pPr>
            <w:r>
              <w:rPr>
                <w:sz w:val="14"/>
              </w:rPr>
              <w:t>0,00</w:t>
            </w:r>
          </w:p>
        </w:tc>
        <w:tc>
          <w:tcPr>
            <w:tcW w:w="1321" w:type="dxa"/>
            <w:gridSpan w:val="2"/>
            <w:tcBorders>
              <w:top w:val="single" w:sz="8" w:space="0" w:color="000000"/>
            </w:tcBorders>
          </w:tcPr>
          <w:p>
            <w:pPr>
              <w:pStyle w:val="TableParagraph"/>
              <w:spacing w:line="152" w:lineRule="exact" w:before="56"/>
              <w:ind w:right="78"/>
              <w:jc w:val="right"/>
              <w:rPr>
                <w:sz w:val="14"/>
              </w:rPr>
            </w:pPr>
            <w:r>
              <w:rPr>
                <w:sz w:val="14"/>
              </w:rPr>
              <w:t>0,00</w:t>
            </w:r>
          </w:p>
        </w:tc>
        <w:tc>
          <w:tcPr>
            <w:tcW w:w="1482" w:type="dxa"/>
            <w:tcBorders>
              <w:top w:val="single" w:sz="8" w:space="0" w:color="000000"/>
              <w:right w:val="single" w:sz="8" w:space="0" w:color="000000"/>
            </w:tcBorders>
          </w:tcPr>
          <w:p>
            <w:pPr>
              <w:pStyle w:val="TableParagraph"/>
              <w:spacing w:line="152" w:lineRule="exact" w:before="56"/>
              <w:ind w:right="90"/>
              <w:jc w:val="right"/>
              <w:rPr>
                <w:sz w:val="14"/>
              </w:rPr>
            </w:pPr>
            <w:r>
              <w:rPr>
                <w:sz w:val="14"/>
              </w:rPr>
              <w:t>0,00</w:t>
            </w:r>
          </w:p>
        </w:tc>
      </w:tr>
      <w:tr>
        <w:trPr>
          <w:trHeight w:val="18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spacing w:line="147" w:lineRule="exact"/>
              <w:ind w:left="128"/>
              <w:rPr>
                <w:b/>
                <w:sz w:val="14"/>
              </w:rPr>
            </w:pPr>
            <w:r>
              <w:rPr>
                <w:b/>
                <w:sz w:val="14"/>
              </w:rPr>
              <w:t>storico</w:t>
            </w:r>
          </w:p>
        </w:tc>
        <w:tc>
          <w:tcPr>
            <w:tcW w:w="1761" w:type="dxa"/>
          </w:tcPr>
          <w:p>
            <w:pPr>
              <w:pStyle w:val="TableParagraph"/>
              <w:rPr>
                <w:rFonts w:ascii="Times New Roman"/>
                <w:sz w:val="12"/>
              </w:rPr>
            </w:pPr>
          </w:p>
        </w:tc>
        <w:tc>
          <w:tcPr>
            <w:tcW w:w="2061" w:type="dxa"/>
          </w:tcPr>
          <w:p>
            <w:pPr>
              <w:pStyle w:val="TableParagraph"/>
              <w:spacing w:before="19"/>
              <w:ind w:left="26"/>
              <w:rPr>
                <w:i/>
                <w:sz w:val="12"/>
              </w:rPr>
            </w:pPr>
            <w:r>
              <w:rPr>
                <w:i/>
                <w:sz w:val="12"/>
              </w:rPr>
              <w:t>di cui già impegnato</w:t>
            </w:r>
          </w:p>
        </w:tc>
        <w:tc>
          <w:tcPr>
            <w:tcW w:w="1701" w:type="dxa"/>
          </w:tcPr>
          <w:p>
            <w:pPr>
              <w:pStyle w:val="TableParagraph"/>
              <w:rPr>
                <w:rFonts w:ascii="Times New Roman"/>
                <w:sz w:val="12"/>
              </w:rPr>
            </w:pPr>
          </w:p>
        </w:tc>
        <w:tc>
          <w:tcPr>
            <w:tcW w:w="1625" w:type="dxa"/>
            <w:gridSpan w:val="2"/>
          </w:tcPr>
          <w:p>
            <w:pPr>
              <w:pStyle w:val="TableParagraph"/>
              <w:spacing w:line="153" w:lineRule="exact" w:before="8"/>
              <w:ind w:right="177"/>
              <w:jc w:val="right"/>
              <w:rPr>
                <w:sz w:val="14"/>
              </w:rPr>
            </w:pPr>
            <w:r>
              <w:rPr>
                <w:sz w:val="14"/>
              </w:rPr>
              <w:t>0,00</w:t>
            </w:r>
          </w:p>
        </w:tc>
        <w:tc>
          <w:tcPr>
            <w:tcW w:w="1321" w:type="dxa"/>
            <w:gridSpan w:val="2"/>
          </w:tcPr>
          <w:p>
            <w:pPr>
              <w:pStyle w:val="TableParagraph"/>
              <w:spacing w:line="153" w:lineRule="exact" w:before="8"/>
              <w:ind w:right="78"/>
              <w:jc w:val="right"/>
              <w:rPr>
                <w:sz w:val="14"/>
              </w:rPr>
            </w:pPr>
            <w:r>
              <w:rPr>
                <w:sz w:val="14"/>
              </w:rPr>
              <w:t>0,00</w:t>
            </w:r>
          </w:p>
        </w:tc>
        <w:tc>
          <w:tcPr>
            <w:tcW w:w="1482" w:type="dxa"/>
            <w:tcBorders>
              <w:right w:val="single" w:sz="8" w:space="0" w:color="000000"/>
            </w:tcBorders>
          </w:tcPr>
          <w:p>
            <w:pPr>
              <w:pStyle w:val="TableParagraph"/>
              <w:spacing w:line="153" w:lineRule="exact" w:before="8"/>
              <w:ind w:right="90"/>
              <w:jc w:val="right"/>
              <w:rPr>
                <w:sz w:val="14"/>
              </w:rPr>
            </w:pPr>
            <w:r>
              <w:rPr>
                <w:sz w:val="14"/>
              </w:rPr>
              <w:t>0,00</w:t>
            </w:r>
          </w:p>
        </w:tc>
      </w:tr>
      <w:tr>
        <w:trPr>
          <w:trHeight w:val="18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fondo pluriennale vincolato</w:t>
            </w:r>
          </w:p>
        </w:tc>
        <w:tc>
          <w:tcPr>
            <w:tcW w:w="1701" w:type="dxa"/>
          </w:tcPr>
          <w:p>
            <w:pPr>
              <w:pStyle w:val="TableParagraph"/>
              <w:spacing w:line="153" w:lineRule="exact" w:before="7"/>
              <w:ind w:right="72"/>
              <w:jc w:val="right"/>
              <w:rPr>
                <w:sz w:val="14"/>
              </w:rPr>
            </w:pPr>
            <w:r>
              <w:rPr>
                <w:sz w:val="14"/>
              </w:rPr>
              <w:t>0,00</w:t>
            </w:r>
          </w:p>
        </w:tc>
        <w:tc>
          <w:tcPr>
            <w:tcW w:w="1625" w:type="dxa"/>
            <w:gridSpan w:val="2"/>
          </w:tcPr>
          <w:p>
            <w:pPr>
              <w:pStyle w:val="TableParagraph"/>
              <w:spacing w:line="153" w:lineRule="exact" w:before="7"/>
              <w:ind w:right="177"/>
              <w:jc w:val="right"/>
              <w:rPr>
                <w:sz w:val="14"/>
              </w:rPr>
            </w:pPr>
            <w:r>
              <w:rPr>
                <w:sz w:val="14"/>
              </w:rPr>
              <w:t>0,00</w:t>
            </w:r>
          </w:p>
        </w:tc>
        <w:tc>
          <w:tcPr>
            <w:tcW w:w="1321" w:type="dxa"/>
            <w:gridSpan w:val="2"/>
          </w:tcPr>
          <w:p>
            <w:pPr>
              <w:pStyle w:val="TableParagraph"/>
              <w:spacing w:line="153" w:lineRule="exact" w:before="7"/>
              <w:ind w:right="78"/>
              <w:jc w:val="right"/>
              <w:rPr>
                <w:sz w:val="14"/>
              </w:rPr>
            </w:pPr>
            <w:r>
              <w:rPr>
                <w:sz w:val="14"/>
              </w:rPr>
              <w:t>0,00</w:t>
            </w:r>
          </w:p>
        </w:tc>
        <w:tc>
          <w:tcPr>
            <w:tcW w:w="1482" w:type="dxa"/>
            <w:tcBorders>
              <w:right w:val="single" w:sz="8" w:space="0" w:color="000000"/>
            </w:tcBorders>
          </w:tcPr>
          <w:p>
            <w:pPr>
              <w:pStyle w:val="TableParagraph"/>
              <w:spacing w:line="153" w:lineRule="exact" w:before="7"/>
              <w:ind w:right="90"/>
              <w:jc w:val="right"/>
              <w:rPr>
                <w:sz w:val="14"/>
              </w:rPr>
            </w:pPr>
            <w:r>
              <w:rPr>
                <w:sz w:val="14"/>
              </w:rPr>
              <w:t>0,00</w:t>
            </w:r>
          </w:p>
        </w:tc>
      </w:tr>
      <w:tr>
        <w:trPr>
          <w:trHeight w:val="29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sz w:val="12"/>
              </w:rPr>
            </w:pPr>
            <w:r>
              <w:rPr>
                <w:sz w:val="12"/>
              </w:rPr>
              <w:t>previsione di cassa</w:t>
            </w:r>
          </w:p>
        </w:tc>
        <w:tc>
          <w:tcPr>
            <w:tcW w:w="1701" w:type="dxa"/>
          </w:tcPr>
          <w:p>
            <w:pPr>
              <w:pStyle w:val="TableParagraph"/>
              <w:spacing w:before="7"/>
              <w:ind w:right="72"/>
              <w:jc w:val="right"/>
              <w:rPr>
                <w:sz w:val="14"/>
              </w:rPr>
            </w:pPr>
            <w:r>
              <w:rPr>
                <w:sz w:val="14"/>
              </w:rPr>
              <w:t>0,00</w:t>
            </w:r>
          </w:p>
        </w:tc>
        <w:tc>
          <w:tcPr>
            <w:tcW w:w="1625" w:type="dxa"/>
            <w:gridSpan w:val="2"/>
          </w:tcPr>
          <w:p>
            <w:pPr>
              <w:pStyle w:val="TableParagraph"/>
              <w:spacing w:before="7"/>
              <w:ind w:right="177"/>
              <w:jc w:val="right"/>
              <w:rPr>
                <w:sz w:val="14"/>
              </w:rPr>
            </w:pPr>
            <w:r>
              <w:rPr>
                <w:sz w:val="14"/>
              </w:rPr>
              <w:t>0,00</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88"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spacing w:line="132" w:lineRule="exact" w:before="136"/>
              <w:ind w:left="71"/>
              <w:rPr>
                <w:b/>
                <w:i/>
                <w:sz w:val="14"/>
              </w:rPr>
            </w:pPr>
            <w:r>
              <w:rPr>
                <w:b/>
                <w:i/>
                <w:sz w:val="14"/>
              </w:rPr>
              <w:t>02</w:t>
            </w:r>
          </w:p>
        </w:tc>
        <w:tc>
          <w:tcPr>
            <w:tcW w:w="2841" w:type="dxa"/>
          </w:tcPr>
          <w:p>
            <w:pPr>
              <w:pStyle w:val="TableParagraph"/>
              <w:spacing w:line="150" w:lineRule="exact" w:before="118"/>
              <w:ind w:left="128"/>
              <w:rPr>
                <w:b/>
                <w:sz w:val="14"/>
              </w:rPr>
            </w:pPr>
            <w:r>
              <w:rPr>
                <w:b/>
                <w:sz w:val="14"/>
              </w:rPr>
              <w:t>Attività culturali e interventi diversi nel</w:t>
            </w:r>
          </w:p>
        </w:tc>
        <w:tc>
          <w:tcPr>
            <w:tcW w:w="1761" w:type="dxa"/>
          </w:tcPr>
          <w:p>
            <w:pPr>
              <w:pStyle w:val="TableParagraph"/>
              <w:rPr>
                <w:rFonts w:ascii="Times New Roman"/>
                <w:sz w:val="12"/>
              </w:rPr>
            </w:pPr>
          </w:p>
        </w:tc>
        <w:tc>
          <w:tcPr>
            <w:tcW w:w="2061" w:type="dxa"/>
          </w:tcPr>
          <w:p>
            <w:pPr>
              <w:pStyle w:val="TableParagraph"/>
              <w:rPr>
                <w:rFonts w:ascii="Times New Roman"/>
                <w:sz w:val="12"/>
              </w:rPr>
            </w:pPr>
          </w:p>
        </w:tc>
        <w:tc>
          <w:tcPr>
            <w:tcW w:w="1701" w:type="dxa"/>
          </w:tcPr>
          <w:p>
            <w:pPr>
              <w:pStyle w:val="TableParagraph"/>
              <w:rPr>
                <w:rFonts w:ascii="Times New Roman"/>
                <w:sz w:val="12"/>
              </w:rPr>
            </w:pPr>
          </w:p>
        </w:tc>
        <w:tc>
          <w:tcPr>
            <w:tcW w:w="1625" w:type="dxa"/>
            <w:gridSpan w:val="2"/>
          </w:tcPr>
          <w:p>
            <w:pPr>
              <w:pStyle w:val="TableParagraph"/>
              <w:rPr>
                <w:rFonts w:ascii="Times New Roman"/>
                <w:sz w:val="12"/>
              </w:rPr>
            </w:pP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16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0"/>
              </w:rPr>
            </w:pPr>
          </w:p>
        </w:tc>
        <w:tc>
          <w:tcPr>
            <w:tcW w:w="2841" w:type="dxa"/>
          </w:tcPr>
          <w:p>
            <w:pPr>
              <w:pStyle w:val="TableParagraph"/>
              <w:spacing w:line="140" w:lineRule="exact"/>
              <w:ind w:left="128"/>
              <w:rPr>
                <w:b/>
                <w:sz w:val="14"/>
              </w:rPr>
            </w:pPr>
            <w:r>
              <w:rPr>
                <w:b/>
                <w:sz w:val="14"/>
              </w:rPr>
              <w:t>settore culturale</w:t>
            </w:r>
          </w:p>
        </w:tc>
        <w:tc>
          <w:tcPr>
            <w:tcW w:w="1761" w:type="dxa"/>
          </w:tcPr>
          <w:p>
            <w:pPr>
              <w:pStyle w:val="TableParagraph"/>
              <w:rPr>
                <w:rFonts w:ascii="Times New Roman"/>
                <w:sz w:val="10"/>
              </w:rPr>
            </w:pPr>
          </w:p>
        </w:tc>
        <w:tc>
          <w:tcPr>
            <w:tcW w:w="2061" w:type="dxa"/>
          </w:tcPr>
          <w:p>
            <w:pPr>
              <w:pStyle w:val="TableParagraph"/>
              <w:rPr>
                <w:rFonts w:ascii="Times New Roman"/>
                <w:sz w:val="10"/>
              </w:rPr>
            </w:pPr>
          </w:p>
        </w:tc>
        <w:tc>
          <w:tcPr>
            <w:tcW w:w="1701" w:type="dxa"/>
          </w:tcPr>
          <w:p>
            <w:pPr>
              <w:pStyle w:val="TableParagraph"/>
              <w:rPr>
                <w:rFonts w:ascii="Times New Roman"/>
                <w:sz w:val="10"/>
              </w:rPr>
            </w:pPr>
          </w:p>
        </w:tc>
        <w:tc>
          <w:tcPr>
            <w:tcW w:w="1625" w:type="dxa"/>
            <w:gridSpan w:val="2"/>
          </w:tcPr>
          <w:p>
            <w:pPr>
              <w:pStyle w:val="TableParagraph"/>
              <w:rPr>
                <w:rFonts w:ascii="Times New Roman"/>
                <w:sz w:val="10"/>
              </w:rPr>
            </w:pPr>
          </w:p>
        </w:tc>
        <w:tc>
          <w:tcPr>
            <w:tcW w:w="1321" w:type="dxa"/>
            <w:gridSpan w:val="2"/>
          </w:tcPr>
          <w:p>
            <w:pPr>
              <w:pStyle w:val="TableParagraph"/>
              <w:rPr>
                <w:rFonts w:ascii="Times New Roman"/>
                <w:sz w:val="10"/>
              </w:rPr>
            </w:pPr>
          </w:p>
        </w:tc>
        <w:tc>
          <w:tcPr>
            <w:tcW w:w="1482" w:type="dxa"/>
            <w:tcBorders>
              <w:right w:val="single" w:sz="8" w:space="0" w:color="000000"/>
            </w:tcBorders>
          </w:tcPr>
          <w:p>
            <w:pPr>
              <w:pStyle w:val="TableParagraph"/>
              <w:rPr>
                <w:rFonts w:ascii="Times New Roman"/>
                <w:sz w:val="10"/>
              </w:rPr>
            </w:pPr>
          </w:p>
        </w:tc>
      </w:tr>
      <w:tr>
        <w:trPr>
          <w:trHeight w:val="19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spacing w:line="143" w:lineRule="exact" w:before="28"/>
              <w:ind w:left="128"/>
              <w:rPr>
                <w:sz w:val="14"/>
              </w:rPr>
            </w:pPr>
            <w:r>
              <w:rPr>
                <w:sz w:val="14"/>
              </w:rPr>
              <w:t>Spese correnti</w:t>
            </w:r>
          </w:p>
        </w:tc>
        <w:tc>
          <w:tcPr>
            <w:tcW w:w="1761" w:type="dxa"/>
          </w:tcPr>
          <w:p>
            <w:pPr>
              <w:pStyle w:val="TableParagraph"/>
              <w:spacing w:line="143" w:lineRule="exact" w:before="28"/>
              <w:ind w:right="110"/>
              <w:jc w:val="right"/>
              <w:rPr>
                <w:sz w:val="14"/>
              </w:rPr>
            </w:pPr>
            <w:r>
              <w:rPr>
                <w:sz w:val="14"/>
              </w:rPr>
              <w:t>22.969,16</w:t>
            </w:r>
          </w:p>
        </w:tc>
        <w:tc>
          <w:tcPr>
            <w:tcW w:w="2061" w:type="dxa"/>
          </w:tcPr>
          <w:p>
            <w:pPr>
              <w:pStyle w:val="TableParagraph"/>
              <w:spacing w:before="19"/>
              <w:ind w:left="26"/>
              <w:rPr>
                <w:sz w:val="12"/>
              </w:rPr>
            </w:pPr>
            <w:r>
              <w:rPr>
                <w:sz w:val="12"/>
              </w:rPr>
              <w:t>previsione di competenza</w:t>
            </w:r>
          </w:p>
        </w:tc>
        <w:tc>
          <w:tcPr>
            <w:tcW w:w="1701" w:type="dxa"/>
          </w:tcPr>
          <w:p>
            <w:pPr>
              <w:pStyle w:val="TableParagraph"/>
              <w:spacing w:before="8"/>
              <w:ind w:right="72"/>
              <w:jc w:val="right"/>
              <w:rPr>
                <w:sz w:val="14"/>
              </w:rPr>
            </w:pPr>
            <w:r>
              <w:rPr>
                <w:sz w:val="14"/>
              </w:rPr>
              <w:t>61.570,00</w:t>
            </w:r>
          </w:p>
        </w:tc>
        <w:tc>
          <w:tcPr>
            <w:tcW w:w="1625" w:type="dxa"/>
            <w:gridSpan w:val="2"/>
          </w:tcPr>
          <w:p>
            <w:pPr>
              <w:pStyle w:val="TableParagraph"/>
              <w:spacing w:before="8"/>
              <w:ind w:left="822"/>
              <w:rPr>
                <w:sz w:val="14"/>
              </w:rPr>
            </w:pPr>
            <w:r>
              <w:rPr>
                <w:sz w:val="14"/>
              </w:rPr>
              <w:t>73.050,00</w:t>
            </w:r>
          </w:p>
        </w:tc>
        <w:tc>
          <w:tcPr>
            <w:tcW w:w="1321" w:type="dxa"/>
            <w:gridSpan w:val="2"/>
          </w:tcPr>
          <w:p>
            <w:pPr>
              <w:pStyle w:val="TableParagraph"/>
              <w:spacing w:before="8"/>
              <w:ind w:left="617"/>
              <w:rPr>
                <w:sz w:val="14"/>
              </w:rPr>
            </w:pPr>
            <w:r>
              <w:rPr>
                <w:sz w:val="14"/>
              </w:rPr>
              <w:t>73.050,00</w:t>
            </w:r>
          </w:p>
        </w:tc>
        <w:tc>
          <w:tcPr>
            <w:tcW w:w="1482" w:type="dxa"/>
            <w:tcBorders>
              <w:right w:val="single" w:sz="8" w:space="0" w:color="000000"/>
            </w:tcBorders>
          </w:tcPr>
          <w:p>
            <w:pPr>
              <w:pStyle w:val="TableParagraph"/>
              <w:spacing w:before="8"/>
              <w:ind w:right="90"/>
              <w:jc w:val="right"/>
              <w:rPr>
                <w:sz w:val="14"/>
              </w:rPr>
            </w:pPr>
            <w:r>
              <w:rPr>
                <w:sz w:val="14"/>
              </w:rPr>
              <w:t>73.050,00</w:t>
            </w:r>
          </w:p>
        </w:tc>
      </w:tr>
      <w:tr>
        <w:trPr>
          <w:trHeight w:val="17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0"/>
              </w:rPr>
            </w:pPr>
          </w:p>
        </w:tc>
        <w:tc>
          <w:tcPr>
            <w:tcW w:w="2841" w:type="dxa"/>
          </w:tcPr>
          <w:p>
            <w:pPr>
              <w:pStyle w:val="TableParagraph"/>
              <w:rPr>
                <w:rFonts w:ascii="Times New Roman"/>
                <w:sz w:val="10"/>
              </w:rPr>
            </w:pPr>
          </w:p>
        </w:tc>
        <w:tc>
          <w:tcPr>
            <w:tcW w:w="1761" w:type="dxa"/>
          </w:tcPr>
          <w:p>
            <w:pPr>
              <w:pStyle w:val="TableParagraph"/>
              <w:rPr>
                <w:rFonts w:ascii="Times New Roman"/>
                <w:sz w:val="10"/>
              </w:rPr>
            </w:pPr>
          </w:p>
        </w:tc>
        <w:tc>
          <w:tcPr>
            <w:tcW w:w="2061" w:type="dxa"/>
          </w:tcPr>
          <w:p>
            <w:pPr>
              <w:pStyle w:val="TableParagraph"/>
              <w:spacing w:before="8"/>
              <w:ind w:left="26"/>
              <w:rPr>
                <w:i/>
                <w:sz w:val="12"/>
              </w:rPr>
            </w:pPr>
            <w:r>
              <w:rPr>
                <w:i/>
                <w:sz w:val="12"/>
              </w:rPr>
              <w:t>di cui già impegnato</w:t>
            </w:r>
          </w:p>
        </w:tc>
        <w:tc>
          <w:tcPr>
            <w:tcW w:w="1701" w:type="dxa"/>
          </w:tcPr>
          <w:p>
            <w:pPr>
              <w:pStyle w:val="TableParagraph"/>
              <w:rPr>
                <w:rFonts w:ascii="Times New Roman"/>
                <w:sz w:val="10"/>
              </w:rPr>
            </w:pPr>
          </w:p>
        </w:tc>
        <w:tc>
          <w:tcPr>
            <w:tcW w:w="1625" w:type="dxa"/>
            <w:gridSpan w:val="2"/>
          </w:tcPr>
          <w:p>
            <w:pPr>
              <w:pStyle w:val="TableParagraph"/>
              <w:spacing w:line="150" w:lineRule="exact"/>
              <w:ind w:left="900"/>
              <w:rPr>
                <w:sz w:val="14"/>
              </w:rPr>
            </w:pPr>
            <w:r>
              <w:rPr>
                <w:sz w:val="14"/>
              </w:rPr>
              <w:t>3.190,00</w:t>
            </w:r>
          </w:p>
        </w:tc>
        <w:tc>
          <w:tcPr>
            <w:tcW w:w="1321" w:type="dxa"/>
            <w:gridSpan w:val="2"/>
          </w:tcPr>
          <w:p>
            <w:pPr>
              <w:pStyle w:val="TableParagraph"/>
              <w:spacing w:line="150" w:lineRule="exact"/>
              <w:ind w:left="695"/>
              <w:rPr>
                <w:sz w:val="14"/>
              </w:rPr>
            </w:pPr>
            <w:r>
              <w:rPr>
                <w:sz w:val="14"/>
              </w:rPr>
              <w:t>1.100,00</w:t>
            </w:r>
          </w:p>
        </w:tc>
        <w:tc>
          <w:tcPr>
            <w:tcW w:w="1482" w:type="dxa"/>
            <w:tcBorders>
              <w:right w:val="single" w:sz="8" w:space="0" w:color="000000"/>
            </w:tcBorders>
          </w:tcPr>
          <w:p>
            <w:pPr>
              <w:pStyle w:val="TableParagraph"/>
              <w:spacing w:line="150" w:lineRule="exact"/>
              <w:ind w:right="90"/>
              <w:jc w:val="right"/>
              <w:rPr>
                <w:sz w:val="14"/>
              </w:rPr>
            </w:pPr>
            <w:r>
              <w:rPr>
                <w:sz w:val="14"/>
              </w:rPr>
              <w:t>0,00</w:t>
            </w:r>
          </w:p>
        </w:tc>
      </w:tr>
      <w:tr>
        <w:trPr>
          <w:trHeight w:val="18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fondo pluriennale vincolato</w:t>
            </w:r>
          </w:p>
        </w:tc>
        <w:tc>
          <w:tcPr>
            <w:tcW w:w="1701" w:type="dxa"/>
          </w:tcPr>
          <w:p>
            <w:pPr>
              <w:pStyle w:val="TableParagraph"/>
              <w:spacing w:line="153" w:lineRule="exact" w:before="7"/>
              <w:ind w:right="72"/>
              <w:jc w:val="right"/>
              <w:rPr>
                <w:sz w:val="14"/>
              </w:rPr>
            </w:pPr>
            <w:r>
              <w:rPr>
                <w:sz w:val="14"/>
              </w:rPr>
              <w:t>0,00</w:t>
            </w:r>
          </w:p>
        </w:tc>
        <w:tc>
          <w:tcPr>
            <w:tcW w:w="1625" w:type="dxa"/>
            <w:gridSpan w:val="2"/>
          </w:tcPr>
          <w:p>
            <w:pPr>
              <w:pStyle w:val="TableParagraph"/>
              <w:spacing w:line="153" w:lineRule="exact" w:before="7"/>
              <w:ind w:right="177"/>
              <w:jc w:val="right"/>
              <w:rPr>
                <w:sz w:val="14"/>
              </w:rPr>
            </w:pPr>
            <w:r>
              <w:rPr>
                <w:sz w:val="14"/>
              </w:rPr>
              <w:t>0,00</w:t>
            </w:r>
          </w:p>
        </w:tc>
        <w:tc>
          <w:tcPr>
            <w:tcW w:w="1321" w:type="dxa"/>
            <w:gridSpan w:val="2"/>
          </w:tcPr>
          <w:p>
            <w:pPr>
              <w:pStyle w:val="TableParagraph"/>
              <w:spacing w:line="153" w:lineRule="exact" w:before="7"/>
              <w:ind w:right="78"/>
              <w:jc w:val="right"/>
              <w:rPr>
                <w:sz w:val="14"/>
              </w:rPr>
            </w:pPr>
            <w:r>
              <w:rPr>
                <w:sz w:val="14"/>
              </w:rPr>
              <w:t>0,00</w:t>
            </w:r>
          </w:p>
        </w:tc>
        <w:tc>
          <w:tcPr>
            <w:tcW w:w="1482" w:type="dxa"/>
            <w:tcBorders>
              <w:right w:val="single" w:sz="8" w:space="0" w:color="000000"/>
            </w:tcBorders>
          </w:tcPr>
          <w:p>
            <w:pPr>
              <w:pStyle w:val="TableParagraph"/>
              <w:spacing w:line="153" w:lineRule="exact" w:before="7"/>
              <w:ind w:right="90"/>
              <w:jc w:val="right"/>
              <w:rPr>
                <w:sz w:val="14"/>
              </w:rPr>
            </w:pPr>
            <w:r>
              <w:rPr>
                <w:sz w:val="14"/>
              </w:rPr>
              <w:t>0,00</w:t>
            </w:r>
          </w:p>
        </w:tc>
      </w:tr>
      <w:tr>
        <w:trPr>
          <w:trHeight w:val="22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sz w:val="12"/>
              </w:rPr>
            </w:pPr>
            <w:r>
              <w:rPr>
                <w:sz w:val="12"/>
              </w:rPr>
              <w:t>previsione di cassa</w:t>
            </w:r>
          </w:p>
        </w:tc>
        <w:tc>
          <w:tcPr>
            <w:tcW w:w="1701" w:type="dxa"/>
          </w:tcPr>
          <w:p>
            <w:pPr>
              <w:pStyle w:val="TableParagraph"/>
              <w:spacing w:before="7"/>
              <w:ind w:right="72"/>
              <w:jc w:val="right"/>
              <w:rPr>
                <w:sz w:val="14"/>
              </w:rPr>
            </w:pPr>
            <w:r>
              <w:rPr>
                <w:sz w:val="14"/>
              </w:rPr>
              <w:t>69.800,77</w:t>
            </w:r>
          </w:p>
        </w:tc>
        <w:tc>
          <w:tcPr>
            <w:tcW w:w="1625" w:type="dxa"/>
            <w:gridSpan w:val="2"/>
          </w:tcPr>
          <w:p>
            <w:pPr>
              <w:pStyle w:val="TableParagraph"/>
              <w:spacing w:before="7"/>
              <w:ind w:left="822"/>
              <w:rPr>
                <w:sz w:val="14"/>
              </w:rPr>
            </w:pPr>
            <w:r>
              <w:rPr>
                <w:sz w:val="14"/>
              </w:rPr>
              <w:t>96.019,16</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3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spacing w:line="143" w:lineRule="exact" w:before="67"/>
              <w:ind w:left="128"/>
              <w:rPr>
                <w:sz w:val="14"/>
              </w:rPr>
            </w:pPr>
            <w:r>
              <w:rPr>
                <w:sz w:val="14"/>
              </w:rPr>
              <w:t>Spese in conto capitale</w:t>
            </w:r>
          </w:p>
        </w:tc>
        <w:tc>
          <w:tcPr>
            <w:tcW w:w="1761" w:type="dxa"/>
          </w:tcPr>
          <w:p>
            <w:pPr>
              <w:pStyle w:val="TableParagraph"/>
              <w:spacing w:line="143" w:lineRule="exact" w:before="67"/>
              <w:ind w:right="110"/>
              <w:jc w:val="right"/>
              <w:rPr>
                <w:sz w:val="14"/>
              </w:rPr>
            </w:pPr>
            <w:r>
              <w:rPr>
                <w:sz w:val="14"/>
              </w:rPr>
              <w:t>48.015,55</w:t>
            </w:r>
          </w:p>
        </w:tc>
        <w:tc>
          <w:tcPr>
            <w:tcW w:w="2061" w:type="dxa"/>
          </w:tcPr>
          <w:p>
            <w:pPr>
              <w:pStyle w:val="TableParagraph"/>
              <w:spacing w:before="58"/>
              <w:ind w:left="26"/>
              <w:rPr>
                <w:sz w:val="12"/>
              </w:rPr>
            </w:pPr>
            <w:r>
              <w:rPr>
                <w:sz w:val="12"/>
              </w:rPr>
              <w:t>previsione di competenza</w:t>
            </w:r>
          </w:p>
        </w:tc>
        <w:tc>
          <w:tcPr>
            <w:tcW w:w="1701" w:type="dxa"/>
          </w:tcPr>
          <w:p>
            <w:pPr>
              <w:pStyle w:val="TableParagraph"/>
              <w:spacing w:before="47"/>
              <w:ind w:right="72"/>
              <w:jc w:val="right"/>
              <w:rPr>
                <w:sz w:val="14"/>
              </w:rPr>
            </w:pPr>
            <w:r>
              <w:rPr>
                <w:sz w:val="14"/>
              </w:rPr>
              <w:t>72.430,00</w:t>
            </w:r>
          </w:p>
        </w:tc>
        <w:tc>
          <w:tcPr>
            <w:tcW w:w="1625" w:type="dxa"/>
            <w:gridSpan w:val="2"/>
          </w:tcPr>
          <w:p>
            <w:pPr>
              <w:pStyle w:val="TableParagraph"/>
              <w:spacing w:before="47"/>
              <w:ind w:right="177"/>
              <w:jc w:val="right"/>
              <w:rPr>
                <w:sz w:val="14"/>
              </w:rPr>
            </w:pPr>
            <w:r>
              <w:rPr>
                <w:sz w:val="14"/>
              </w:rPr>
              <w:t>0,00</w:t>
            </w:r>
          </w:p>
        </w:tc>
        <w:tc>
          <w:tcPr>
            <w:tcW w:w="1321" w:type="dxa"/>
            <w:gridSpan w:val="2"/>
          </w:tcPr>
          <w:p>
            <w:pPr>
              <w:pStyle w:val="TableParagraph"/>
              <w:spacing w:before="47"/>
              <w:ind w:left="539"/>
              <w:rPr>
                <w:sz w:val="14"/>
              </w:rPr>
            </w:pPr>
            <w:r>
              <w:rPr>
                <w:sz w:val="14"/>
              </w:rPr>
              <w:t>990.000,00</w:t>
            </w:r>
          </w:p>
        </w:tc>
        <w:tc>
          <w:tcPr>
            <w:tcW w:w="1482" w:type="dxa"/>
            <w:tcBorders>
              <w:right w:val="single" w:sz="8" w:space="0" w:color="000000"/>
            </w:tcBorders>
          </w:tcPr>
          <w:p>
            <w:pPr>
              <w:pStyle w:val="TableParagraph"/>
              <w:spacing w:before="47"/>
              <w:ind w:right="90"/>
              <w:jc w:val="right"/>
              <w:rPr>
                <w:sz w:val="14"/>
              </w:rPr>
            </w:pPr>
            <w:r>
              <w:rPr>
                <w:sz w:val="14"/>
              </w:rPr>
              <w:t>0,00</w:t>
            </w:r>
          </w:p>
        </w:tc>
      </w:tr>
      <w:tr>
        <w:trPr>
          <w:trHeight w:val="17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0"/>
              </w:rPr>
            </w:pPr>
          </w:p>
        </w:tc>
        <w:tc>
          <w:tcPr>
            <w:tcW w:w="2841" w:type="dxa"/>
          </w:tcPr>
          <w:p>
            <w:pPr>
              <w:pStyle w:val="TableParagraph"/>
              <w:rPr>
                <w:rFonts w:ascii="Times New Roman"/>
                <w:sz w:val="10"/>
              </w:rPr>
            </w:pPr>
          </w:p>
        </w:tc>
        <w:tc>
          <w:tcPr>
            <w:tcW w:w="1761" w:type="dxa"/>
          </w:tcPr>
          <w:p>
            <w:pPr>
              <w:pStyle w:val="TableParagraph"/>
              <w:rPr>
                <w:rFonts w:ascii="Times New Roman"/>
                <w:sz w:val="10"/>
              </w:rPr>
            </w:pPr>
          </w:p>
        </w:tc>
        <w:tc>
          <w:tcPr>
            <w:tcW w:w="2061" w:type="dxa"/>
          </w:tcPr>
          <w:p>
            <w:pPr>
              <w:pStyle w:val="TableParagraph"/>
              <w:spacing w:before="8"/>
              <w:ind w:left="26"/>
              <w:rPr>
                <w:i/>
                <w:sz w:val="12"/>
              </w:rPr>
            </w:pPr>
            <w:r>
              <w:rPr>
                <w:i/>
                <w:sz w:val="12"/>
              </w:rPr>
              <w:t>di cui già impegnato</w:t>
            </w:r>
          </w:p>
        </w:tc>
        <w:tc>
          <w:tcPr>
            <w:tcW w:w="1701" w:type="dxa"/>
          </w:tcPr>
          <w:p>
            <w:pPr>
              <w:pStyle w:val="TableParagraph"/>
              <w:rPr>
                <w:rFonts w:ascii="Times New Roman"/>
                <w:sz w:val="10"/>
              </w:rPr>
            </w:pPr>
          </w:p>
        </w:tc>
        <w:tc>
          <w:tcPr>
            <w:tcW w:w="1625" w:type="dxa"/>
            <w:gridSpan w:val="2"/>
          </w:tcPr>
          <w:p>
            <w:pPr>
              <w:pStyle w:val="TableParagraph"/>
              <w:spacing w:line="150" w:lineRule="exact"/>
              <w:ind w:right="177"/>
              <w:jc w:val="right"/>
              <w:rPr>
                <w:sz w:val="14"/>
              </w:rPr>
            </w:pPr>
            <w:r>
              <w:rPr>
                <w:sz w:val="14"/>
              </w:rPr>
              <w:t>0,00</w:t>
            </w:r>
          </w:p>
        </w:tc>
        <w:tc>
          <w:tcPr>
            <w:tcW w:w="1321" w:type="dxa"/>
            <w:gridSpan w:val="2"/>
          </w:tcPr>
          <w:p>
            <w:pPr>
              <w:pStyle w:val="TableParagraph"/>
              <w:spacing w:line="150" w:lineRule="exact"/>
              <w:ind w:right="78"/>
              <w:jc w:val="right"/>
              <w:rPr>
                <w:sz w:val="14"/>
              </w:rPr>
            </w:pPr>
            <w:r>
              <w:rPr>
                <w:sz w:val="14"/>
              </w:rPr>
              <w:t>0,00</w:t>
            </w:r>
          </w:p>
        </w:tc>
        <w:tc>
          <w:tcPr>
            <w:tcW w:w="1482" w:type="dxa"/>
            <w:tcBorders>
              <w:right w:val="single" w:sz="8" w:space="0" w:color="000000"/>
            </w:tcBorders>
          </w:tcPr>
          <w:p>
            <w:pPr>
              <w:pStyle w:val="TableParagraph"/>
              <w:spacing w:line="150" w:lineRule="exact"/>
              <w:ind w:right="90"/>
              <w:jc w:val="right"/>
              <w:rPr>
                <w:sz w:val="14"/>
              </w:rPr>
            </w:pPr>
            <w:r>
              <w:rPr>
                <w:sz w:val="14"/>
              </w:rPr>
              <w:t>0,00</w:t>
            </w:r>
          </w:p>
        </w:tc>
      </w:tr>
      <w:tr>
        <w:trPr>
          <w:trHeight w:val="18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fondo pluriennale vincolato</w:t>
            </w:r>
          </w:p>
        </w:tc>
        <w:tc>
          <w:tcPr>
            <w:tcW w:w="1701" w:type="dxa"/>
          </w:tcPr>
          <w:p>
            <w:pPr>
              <w:pStyle w:val="TableParagraph"/>
              <w:spacing w:line="153" w:lineRule="exact" w:before="7"/>
              <w:ind w:right="72"/>
              <w:jc w:val="right"/>
              <w:rPr>
                <w:sz w:val="14"/>
              </w:rPr>
            </w:pPr>
            <w:r>
              <w:rPr>
                <w:sz w:val="14"/>
              </w:rPr>
              <w:t>0,00</w:t>
            </w:r>
          </w:p>
        </w:tc>
        <w:tc>
          <w:tcPr>
            <w:tcW w:w="1625" w:type="dxa"/>
            <w:gridSpan w:val="2"/>
          </w:tcPr>
          <w:p>
            <w:pPr>
              <w:pStyle w:val="TableParagraph"/>
              <w:spacing w:line="153" w:lineRule="exact" w:before="7"/>
              <w:ind w:right="177"/>
              <w:jc w:val="right"/>
              <w:rPr>
                <w:sz w:val="14"/>
              </w:rPr>
            </w:pPr>
            <w:r>
              <w:rPr>
                <w:sz w:val="14"/>
              </w:rPr>
              <w:t>0,00</w:t>
            </w:r>
          </w:p>
        </w:tc>
        <w:tc>
          <w:tcPr>
            <w:tcW w:w="1321" w:type="dxa"/>
            <w:gridSpan w:val="2"/>
          </w:tcPr>
          <w:p>
            <w:pPr>
              <w:pStyle w:val="TableParagraph"/>
              <w:spacing w:line="153" w:lineRule="exact" w:before="7"/>
              <w:ind w:right="78"/>
              <w:jc w:val="right"/>
              <w:rPr>
                <w:sz w:val="14"/>
              </w:rPr>
            </w:pPr>
            <w:r>
              <w:rPr>
                <w:sz w:val="14"/>
              </w:rPr>
              <w:t>0,00</w:t>
            </w:r>
          </w:p>
        </w:tc>
        <w:tc>
          <w:tcPr>
            <w:tcW w:w="1482" w:type="dxa"/>
            <w:tcBorders>
              <w:right w:val="single" w:sz="8" w:space="0" w:color="000000"/>
            </w:tcBorders>
          </w:tcPr>
          <w:p>
            <w:pPr>
              <w:pStyle w:val="TableParagraph"/>
              <w:spacing w:line="153" w:lineRule="exact" w:before="7"/>
              <w:ind w:right="90"/>
              <w:jc w:val="right"/>
              <w:rPr>
                <w:sz w:val="14"/>
              </w:rPr>
            </w:pPr>
            <w:r>
              <w:rPr>
                <w:sz w:val="14"/>
              </w:rPr>
              <w:t>0,00</w:t>
            </w:r>
          </w:p>
        </w:tc>
      </w:tr>
      <w:tr>
        <w:trPr>
          <w:trHeight w:val="22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sz w:val="12"/>
              </w:rPr>
            </w:pPr>
            <w:r>
              <w:rPr>
                <w:sz w:val="12"/>
              </w:rPr>
              <w:t>previsione di cassa</w:t>
            </w:r>
          </w:p>
        </w:tc>
        <w:tc>
          <w:tcPr>
            <w:tcW w:w="1701" w:type="dxa"/>
          </w:tcPr>
          <w:p>
            <w:pPr>
              <w:pStyle w:val="TableParagraph"/>
              <w:spacing w:before="7"/>
              <w:ind w:right="72"/>
              <w:jc w:val="right"/>
              <w:rPr>
                <w:sz w:val="14"/>
              </w:rPr>
            </w:pPr>
            <w:r>
              <w:rPr>
                <w:sz w:val="14"/>
              </w:rPr>
              <w:t>77.430,00</w:t>
            </w:r>
          </w:p>
        </w:tc>
        <w:tc>
          <w:tcPr>
            <w:tcW w:w="1625" w:type="dxa"/>
            <w:gridSpan w:val="2"/>
          </w:tcPr>
          <w:p>
            <w:pPr>
              <w:pStyle w:val="TableParagraph"/>
              <w:spacing w:before="7"/>
              <w:ind w:left="822"/>
              <w:rPr>
                <w:sz w:val="14"/>
              </w:rPr>
            </w:pPr>
            <w:r>
              <w:rPr>
                <w:sz w:val="14"/>
              </w:rPr>
              <w:t>48.015,55</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3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spacing w:line="143" w:lineRule="exact" w:before="67"/>
              <w:ind w:left="128"/>
              <w:rPr>
                <w:sz w:val="14"/>
              </w:rPr>
            </w:pPr>
            <w:r>
              <w:rPr>
                <w:sz w:val="14"/>
              </w:rPr>
              <w:t>Spese per incremento di attività finanziarie</w:t>
            </w:r>
          </w:p>
        </w:tc>
        <w:tc>
          <w:tcPr>
            <w:tcW w:w="1761" w:type="dxa"/>
          </w:tcPr>
          <w:p>
            <w:pPr>
              <w:pStyle w:val="TableParagraph"/>
              <w:spacing w:line="143" w:lineRule="exact" w:before="67"/>
              <w:ind w:right="110"/>
              <w:jc w:val="right"/>
              <w:rPr>
                <w:sz w:val="14"/>
              </w:rPr>
            </w:pPr>
            <w:r>
              <w:rPr>
                <w:sz w:val="14"/>
              </w:rPr>
              <w:t>0,00</w:t>
            </w:r>
          </w:p>
        </w:tc>
        <w:tc>
          <w:tcPr>
            <w:tcW w:w="2061" w:type="dxa"/>
          </w:tcPr>
          <w:p>
            <w:pPr>
              <w:pStyle w:val="TableParagraph"/>
              <w:spacing w:before="58"/>
              <w:ind w:left="26"/>
              <w:rPr>
                <w:sz w:val="12"/>
              </w:rPr>
            </w:pPr>
            <w:r>
              <w:rPr>
                <w:sz w:val="12"/>
              </w:rPr>
              <w:t>previsione di competenza</w:t>
            </w:r>
          </w:p>
        </w:tc>
        <w:tc>
          <w:tcPr>
            <w:tcW w:w="1701" w:type="dxa"/>
          </w:tcPr>
          <w:p>
            <w:pPr>
              <w:pStyle w:val="TableParagraph"/>
              <w:spacing w:before="47"/>
              <w:ind w:right="72"/>
              <w:jc w:val="right"/>
              <w:rPr>
                <w:sz w:val="14"/>
              </w:rPr>
            </w:pPr>
            <w:r>
              <w:rPr>
                <w:sz w:val="14"/>
              </w:rPr>
              <w:t>0,00</w:t>
            </w:r>
          </w:p>
        </w:tc>
        <w:tc>
          <w:tcPr>
            <w:tcW w:w="1625" w:type="dxa"/>
            <w:gridSpan w:val="2"/>
          </w:tcPr>
          <w:p>
            <w:pPr>
              <w:pStyle w:val="TableParagraph"/>
              <w:spacing w:before="47"/>
              <w:ind w:right="177"/>
              <w:jc w:val="right"/>
              <w:rPr>
                <w:sz w:val="14"/>
              </w:rPr>
            </w:pPr>
            <w:r>
              <w:rPr>
                <w:sz w:val="14"/>
              </w:rPr>
              <w:t>0,00</w:t>
            </w:r>
          </w:p>
        </w:tc>
        <w:tc>
          <w:tcPr>
            <w:tcW w:w="1321" w:type="dxa"/>
            <w:gridSpan w:val="2"/>
          </w:tcPr>
          <w:p>
            <w:pPr>
              <w:pStyle w:val="TableParagraph"/>
              <w:spacing w:before="47"/>
              <w:ind w:right="78"/>
              <w:jc w:val="right"/>
              <w:rPr>
                <w:sz w:val="14"/>
              </w:rPr>
            </w:pPr>
            <w:r>
              <w:rPr>
                <w:sz w:val="14"/>
              </w:rPr>
              <w:t>0,00</w:t>
            </w:r>
          </w:p>
        </w:tc>
        <w:tc>
          <w:tcPr>
            <w:tcW w:w="1482" w:type="dxa"/>
            <w:tcBorders>
              <w:right w:val="single" w:sz="8" w:space="0" w:color="000000"/>
            </w:tcBorders>
          </w:tcPr>
          <w:p>
            <w:pPr>
              <w:pStyle w:val="TableParagraph"/>
              <w:spacing w:before="47"/>
              <w:ind w:right="90"/>
              <w:jc w:val="right"/>
              <w:rPr>
                <w:sz w:val="14"/>
              </w:rPr>
            </w:pPr>
            <w:r>
              <w:rPr>
                <w:sz w:val="14"/>
              </w:rPr>
              <w:t>0,00</w:t>
            </w:r>
          </w:p>
        </w:tc>
      </w:tr>
      <w:tr>
        <w:trPr>
          <w:trHeight w:val="17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0"/>
              </w:rPr>
            </w:pPr>
          </w:p>
        </w:tc>
        <w:tc>
          <w:tcPr>
            <w:tcW w:w="2841" w:type="dxa"/>
          </w:tcPr>
          <w:p>
            <w:pPr>
              <w:pStyle w:val="TableParagraph"/>
              <w:rPr>
                <w:rFonts w:ascii="Times New Roman"/>
                <w:sz w:val="10"/>
              </w:rPr>
            </w:pPr>
          </w:p>
        </w:tc>
        <w:tc>
          <w:tcPr>
            <w:tcW w:w="1761" w:type="dxa"/>
          </w:tcPr>
          <w:p>
            <w:pPr>
              <w:pStyle w:val="TableParagraph"/>
              <w:rPr>
                <w:rFonts w:ascii="Times New Roman"/>
                <w:sz w:val="10"/>
              </w:rPr>
            </w:pPr>
          </w:p>
        </w:tc>
        <w:tc>
          <w:tcPr>
            <w:tcW w:w="2061" w:type="dxa"/>
          </w:tcPr>
          <w:p>
            <w:pPr>
              <w:pStyle w:val="TableParagraph"/>
              <w:spacing w:before="8"/>
              <w:ind w:left="26"/>
              <w:rPr>
                <w:i/>
                <w:sz w:val="12"/>
              </w:rPr>
            </w:pPr>
            <w:r>
              <w:rPr>
                <w:i/>
                <w:sz w:val="12"/>
              </w:rPr>
              <w:t>di cui già impegnato</w:t>
            </w:r>
          </w:p>
        </w:tc>
        <w:tc>
          <w:tcPr>
            <w:tcW w:w="1701" w:type="dxa"/>
          </w:tcPr>
          <w:p>
            <w:pPr>
              <w:pStyle w:val="TableParagraph"/>
              <w:rPr>
                <w:rFonts w:ascii="Times New Roman"/>
                <w:sz w:val="10"/>
              </w:rPr>
            </w:pPr>
          </w:p>
        </w:tc>
        <w:tc>
          <w:tcPr>
            <w:tcW w:w="1625" w:type="dxa"/>
            <w:gridSpan w:val="2"/>
          </w:tcPr>
          <w:p>
            <w:pPr>
              <w:pStyle w:val="TableParagraph"/>
              <w:spacing w:line="150" w:lineRule="exact"/>
              <w:ind w:right="177"/>
              <w:jc w:val="right"/>
              <w:rPr>
                <w:sz w:val="14"/>
              </w:rPr>
            </w:pPr>
            <w:r>
              <w:rPr>
                <w:sz w:val="14"/>
              </w:rPr>
              <w:t>0,00</w:t>
            </w:r>
          </w:p>
        </w:tc>
        <w:tc>
          <w:tcPr>
            <w:tcW w:w="1321" w:type="dxa"/>
            <w:gridSpan w:val="2"/>
          </w:tcPr>
          <w:p>
            <w:pPr>
              <w:pStyle w:val="TableParagraph"/>
              <w:spacing w:line="150" w:lineRule="exact"/>
              <w:ind w:right="78"/>
              <w:jc w:val="right"/>
              <w:rPr>
                <w:sz w:val="14"/>
              </w:rPr>
            </w:pPr>
            <w:r>
              <w:rPr>
                <w:sz w:val="14"/>
              </w:rPr>
              <w:t>0,00</w:t>
            </w:r>
          </w:p>
        </w:tc>
        <w:tc>
          <w:tcPr>
            <w:tcW w:w="1482" w:type="dxa"/>
            <w:tcBorders>
              <w:right w:val="single" w:sz="8" w:space="0" w:color="000000"/>
            </w:tcBorders>
          </w:tcPr>
          <w:p>
            <w:pPr>
              <w:pStyle w:val="TableParagraph"/>
              <w:spacing w:line="150" w:lineRule="exact"/>
              <w:ind w:right="90"/>
              <w:jc w:val="right"/>
              <w:rPr>
                <w:sz w:val="14"/>
              </w:rPr>
            </w:pPr>
            <w:r>
              <w:rPr>
                <w:sz w:val="14"/>
              </w:rPr>
              <w:t>0,00</w:t>
            </w:r>
          </w:p>
        </w:tc>
      </w:tr>
      <w:tr>
        <w:trPr>
          <w:trHeight w:val="18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fondo pluriennale vincolato</w:t>
            </w:r>
          </w:p>
        </w:tc>
        <w:tc>
          <w:tcPr>
            <w:tcW w:w="1701" w:type="dxa"/>
          </w:tcPr>
          <w:p>
            <w:pPr>
              <w:pStyle w:val="TableParagraph"/>
              <w:spacing w:line="153" w:lineRule="exact" w:before="7"/>
              <w:ind w:right="72"/>
              <w:jc w:val="right"/>
              <w:rPr>
                <w:sz w:val="14"/>
              </w:rPr>
            </w:pPr>
            <w:r>
              <w:rPr>
                <w:sz w:val="14"/>
              </w:rPr>
              <w:t>0,00</w:t>
            </w:r>
          </w:p>
        </w:tc>
        <w:tc>
          <w:tcPr>
            <w:tcW w:w="1625" w:type="dxa"/>
            <w:gridSpan w:val="2"/>
          </w:tcPr>
          <w:p>
            <w:pPr>
              <w:pStyle w:val="TableParagraph"/>
              <w:spacing w:line="153" w:lineRule="exact" w:before="7"/>
              <w:ind w:right="177"/>
              <w:jc w:val="right"/>
              <w:rPr>
                <w:sz w:val="14"/>
              </w:rPr>
            </w:pPr>
            <w:r>
              <w:rPr>
                <w:sz w:val="14"/>
              </w:rPr>
              <w:t>0,00</w:t>
            </w:r>
          </w:p>
        </w:tc>
        <w:tc>
          <w:tcPr>
            <w:tcW w:w="1321" w:type="dxa"/>
            <w:gridSpan w:val="2"/>
          </w:tcPr>
          <w:p>
            <w:pPr>
              <w:pStyle w:val="TableParagraph"/>
              <w:spacing w:line="153" w:lineRule="exact" w:before="7"/>
              <w:ind w:right="78"/>
              <w:jc w:val="right"/>
              <w:rPr>
                <w:sz w:val="14"/>
              </w:rPr>
            </w:pPr>
            <w:r>
              <w:rPr>
                <w:sz w:val="14"/>
              </w:rPr>
              <w:t>0,00</w:t>
            </w:r>
          </w:p>
        </w:tc>
        <w:tc>
          <w:tcPr>
            <w:tcW w:w="1482" w:type="dxa"/>
            <w:tcBorders>
              <w:right w:val="single" w:sz="8" w:space="0" w:color="000000"/>
            </w:tcBorders>
          </w:tcPr>
          <w:p>
            <w:pPr>
              <w:pStyle w:val="TableParagraph"/>
              <w:spacing w:line="153" w:lineRule="exact" w:before="7"/>
              <w:ind w:right="90"/>
              <w:jc w:val="right"/>
              <w:rPr>
                <w:sz w:val="14"/>
              </w:rPr>
            </w:pPr>
            <w:r>
              <w:rPr>
                <w:sz w:val="14"/>
              </w:rPr>
              <w:t>0,00</w:t>
            </w:r>
          </w:p>
        </w:tc>
      </w:tr>
      <w:tr>
        <w:trPr>
          <w:trHeight w:val="22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sz w:val="12"/>
              </w:rPr>
            </w:pPr>
            <w:r>
              <w:rPr>
                <w:sz w:val="12"/>
              </w:rPr>
              <w:t>previsione di cassa</w:t>
            </w:r>
          </w:p>
        </w:tc>
        <w:tc>
          <w:tcPr>
            <w:tcW w:w="1701" w:type="dxa"/>
          </w:tcPr>
          <w:p>
            <w:pPr>
              <w:pStyle w:val="TableParagraph"/>
              <w:spacing w:before="7"/>
              <w:ind w:right="72"/>
              <w:jc w:val="right"/>
              <w:rPr>
                <w:sz w:val="14"/>
              </w:rPr>
            </w:pPr>
            <w:r>
              <w:rPr>
                <w:sz w:val="14"/>
              </w:rPr>
              <w:t>0,00</w:t>
            </w:r>
          </w:p>
        </w:tc>
        <w:tc>
          <w:tcPr>
            <w:tcW w:w="1625" w:type="dxa"/>
            <w:gridSpan w:val="2"/>
          </w:tcPr>
          <w:p>
            <w:pPr>
              <w:pStyle w:val="TableParagraph"/>
              <w:spacing w:before="7"/>
              <w:ind w:right="177"/>
              <w:jc w:val="right"/>
              <w:rPr>
                <w:sz w:val="14"/>
              </w:rPr>
            </w:pPr>
            <w:r>
              <w:rPr>
                <w:sz w:val="14"/>
              </w:rPr>
              <w:t>0,00</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19"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spacing w:line="132" w:lineRule="exact" w:before="67"/>
              <w:ind w:left="71"/>
              <w:rPr>
                <w:b/>
                <w:i/>
                <w:sz w:val="14"/>
              </w:rPr>
            </w:pPr>
            <w:r>
              <w:rPr>
                <w:b/>
                <w:i/>
                <w:sz w:val="14"/>
              </w:rPr>
              <w:t>02</w:t>
            </w:r>
          </w:p>
        </w:tc>
        <w:tc>
          <w:tcPr>
            <w:tcW w:w="2841" w:type="dxa"/>
          </w:tcPr>
          <w:p>
            <w:pPr>
              <w:pStyle w:val="TableParagraph"/>
              <w:spacing w:line="150" w:lineRule="exact" w:before="49"/>
              <w:ind w:left="128"/>
              <w:rPr>
                <w:b/>
                <w:sz w:val="14"/>
              </w:rPr>
            </w:pPr>
            <w:r>
              <w:rPr>
                <w:b/>
                <w:sz w:val="14"/>
              </w:rPr>
              <w:t>Attività culturali e interventi diversi nel</w:t>
            </w:r>
          </w:p>
        </w:tc>
        <w:tc>
          <w:tcPr>
            <w:tcW w:w="1761" w:type="dxa"/>
          </w:tcPr>
          <w:p>
            <w:pPr>
              <w:pStyle w:val="TableParagraph"/>
              <w:spacing w:line="132" w:lineRule="exact" w:before="67"/>
              <w:ind w:right="110"/>
              <w:jc w:val="right"/>
              <w:rPr>
                <w:sz w:val="14"/>
              </w:rPr>
            </w:pPr>
            <w:r>
              <w:rPr>
                <w:sz w:val="14"/>
              </w:rPr>
              <w:t>70.984,71</w:t>
            </w:r>
          </w:p>
        </w:tc>
        <w:tc>
          <w:tcPr>
            <w:tcW w:w="2061" w:type="dxa"/>
          </w:tcPr>
          <w:p>
            <w:pPr>
              <w:pStyle w:val="TableParagraph"/>
              <w:spacing w:before="58"/>
              <w:ind w:left="26"/>
              <w:rPr>
                <w:sz w:val="12"/>
              </w:rPr>
            </w:pPr>
            <w:r>
              <w:rPr>
                <w:sz w:val="12"/>
              </w:rPr>
              <w:t>previsione di competenza</w:t>
            </w:r>
          </w:p>
        </w:tc>
        <w:tc>
          <w:tcPr>
            <w:tcW w:w="1701" w:type="dxa"/>
          </w:tcPr>
          <w:p>
            <w:pPr>
              <w:pStyle w:val="TableParagraph"/>
              <w:spacing w:line="152" w:lineRule="exact" w:before="47"/>
              <w:ind w:right="72"/>
              <w:jc w:val="right"/>
              <w:rPr>
                <w:sz w:val="14"/>
              </w:rPr>
            </w:pPr>
            <w:r>
              <w:rPr>
                <w:sz w:val="14"/>
              </w:rPr>
              <w:t>134.000,00</w:t>
            </w:r>
          </w:p>
        </w:tc>
        <w:tc>
          <w:tcPr>
            <w:tcW w:w="1625" w:type="dxa"/>
            <w:gridSpan w:val="2"/>
          </w:tcPr>
          <w:p>
            <w:pPr>
              <w:pStyle w:val="TableParagraph"/>
              <w:spacing w:line="152" w:lineRule="exact" w:before="47"/>
              <w:ind w:left="822"/>
              <w:rPr>
                <w:sz w:val="14"/>
              </w:rPr>
            </w:pPr>
            <w:r>
              <w:rPr>
                <w:sz w:val="14"/>
              </w:rPr>
              <w:t>73.050,00</w:t>
            </w:r>
          </w:p>
        </w:tc>
        <w:tc>
          <w:tcPr>
            <w:tcW w:w="1321" w:type="dxa"/>
            <w:gridSpan w:val="2"/>
          </w:tcPr>
          <w:p>
            <w:pPr>
              <w:pStyle w:val="TableParagraph"/>
              <w:spacing w:line="152" w:lineRule="exact" w:before="47"/>
              <w:ind w:left="422"/>
              <w:rPr>
                <w:sz w:val="14"/>
              </w:rPr>
            </w:pPr>
            <w:r>
              <w:rPr>
                <w:sz w:val="14"/>
              </w:rPr>
              <w:t>1.063.050,00</w:t>
            </w:r>
          </w:p>
        </w:tc>
        <w:tc>
          <w:tcPr>
            <w:tcW w:w="1482" w:type="dxa"/>
            <w:tcBorders>
              <w:right w:val="single" w:sz="8" w:space="0" w:color="000000"/>
            </w:tcBorders>
          </w:tcPr>
          <w:p>
            <w:pPr>
              <w:pStyle w:val="TableParagraph"/>
              <w:spacing w:line="152" w:lineRule="exact" w:before="47"/>
              <w:ind w:right="90"/>
              <w:jc w:val="right"/>
              <w:rPr>
                <w:sz w:val="14"/>
              </w:rPr>
            </w:pPr>
            <w:r>
              <w:rPr>
                <w:sz w:val="14"/>
              </w:rPr>
              <w:t>73.050,00</w:t>
            </w:r>
          </w:p>
        </w:tc>
      </w:tr>
      <w:tr>
        <w:trPr>
          <w:trHeight w:val="18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spacing w:line="147" w:lineRule="exact"/>
              <w:ind w:left="128"/>
              <w:rPr>
                <w:b/>
                <w:sz w:val="14"/>
              </w:rPr>
            </w:pPr>
            <w:r>
              <w:rPr>
                <w:b/>
                <w:sz w:val="14"/>
              </w:rPr>
              <w:t>settore culturale</w:t>
            </w:r>
          </w:p>
        </w:tc>
        <w:tc>
          <w:tcPr>
            <w:tcW w:w="1761" w:type="dxa"/>
          </w:tcPr>
          <w:p>
            <w:pPr>
              <w:pStyle w:val="TableParagraph"/>
              <w:rPr>
                <w:rFonts w:ascii="Times New Roman"/>
                <w:sz w:val="12"/>
              </w:rPr>
            </w:pPr>
          </w:p>
        </w:tc>
        <w:tc>
          <w:tcPr>
            <w:tcW w:w="2061" w:type="dxa"/>
          </w:tcPr>
          <w:p>
            <w:pPr>
              <w:pStyle w:val="TableParagraph"/>
              <w:spacing w:before="19"/>
              <w:ind w:left="26"/>
              <w:rPr>
                <w:i/>
                <w:sz w:val="12"/>
              </w:rPr>
            </w:pPr>
            <w:r>
              <w:rPr>
                <w:i/>
                <w:sz w:val="12"/>
              </w:rPr>
              <w:t>di cui già impegnato</w:t>
            </w:r>
          </w:p>
        </w:tc>
        <w:tc>
          <w:tcPr>
            <w:tcW w:w="1701" w:type="dxa"/>
          </w:tcPr>
          <w:p>
            <w:pPr>
              <w:pStyle w:val="TableParagraph"/>
              <w:rPr>
                <w:rFonts w:ascii="Times New Roman"/>
                <w:sz w:val="12"/>
              </w:rPr>
            </w:pPr>
          </w:p>
        </w:tc>
        <w:tc>
          <w:tcPr>
            <w:tcW w:w="1625" w:type="dxa"/>
            <w:gridSpan w:val="2"/>
          </w:tcPr>
          <w:p>
            <w:pPr>
              <w:pStyle w:val="TableParagraph"/>
              <w:spacing w:line="153" w:lineRule="exact" w:before="8"/>
              <w:ind w:left="900"/>
              <w:rPr>
                <w:sz w:val="14"/>
              </w:rPr>
            </w:pPr>
            <w:r>
              <w:rPr>
                <w:sz w:val="14"/>
              </w:rPr>
              <w:t>3.190,00</w:t>
            </w:r>
          </w:p>
        </w:tc>
        <w:tc>
          <w:tcPr>
            <w:tcW w:w="1321" w:type="dxa"/>
            <w:gridSpan w:val="2"/>
          </w:tcPr>
          <w:p>
            <w:pPr>
              <w:pStyle w:val="TableParagraph"/>
              <w:spacing w:line="153" w:lineRule="exact" w:before="8"/>
              <w:ind w:left="695"/>
              <w:rPr>
                <w:sz w:val="14"/>
              </w:rPr>
            </w:pPr>
            <w:r>
              <w:rPr>
                <w:sz w:val="14"/>
              </w:rPr>
              <w:t>1.100,00</w:t>
            </w:r>
          </w:p>
        </w:tc>
        <w:tc>
          <w:tcPr>
            <w:tcW w:w="1482" w:type="dxa"/>
            <w:tcBorders>
              <w:right w:val="single" w:sz="8" w:space="0" w:color="000000"/>
            </w:tcBorders>
          </w:tcPr>
          <w:p>
            <w:pPr>
              <w:pStyle w:val="TableParagraph"/>
              <w:spacing w:line="153" w:lineRule="exact" w:before="8"/>
              <w:ind w:right="90"/>
              <w:jc w:val="right"/>
              <w:rPr>
                <w:sz w:val="14"/>
              </w:rPr>
            </w:pPr>
            <w:r>
              <w:rPr>
                <w:sz w:val="14"/>
              </w:rPr>
              <w:t>0,00</w:t>
            </w:r>
          </w:p>
        </w:tc>
      </w:tr>
      <w:tr>
        <w:trPr>
          <w:trHeight w:val="18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fondo pluriennale vincolato</w:t>
            </w:r>
          </w:p>
        </w:tc>
        <w:tc>
          <w:tcPr>
            <w:tcW w:w="1701" w:type="dxa"/>
          </w:tcPr>
          <w:p>
            <w:pPr>
              <w:pStyle w:val="TableParagraph"/>
              <w:spacing w:line="153" w:lineRule="exact" w:before="7"/>
              <w:ind w:right="72"/>
              <w:jc w:val="right"/>
              <w:rPr>
                <w:sz w:val="14"/>
              </w:rPr>
            </w:pPr>
            <w:r>
              <w:rPr>
                <w:sz w:val="14"/>
              </w:rPr>
              <w:t>0,00</w:t>
            </w:r>
          </w:p>
        </w:tc>
        <w:tc>
          <w:tcPr>
            <w:tcW w:w="1625" w:type="dxa"/>
            <w:gridSpan w:val="2"/>
          </w:tcPr>
          <w:p>
            <w:pPr>
              <w:pStyle w:val="TableParagraph"/>
              <w:spacing w:line="153" w:lineRule="exact" w:before="7"/>
              <w:ind w:right="177"/>
              <w:jc w:val="right"/>
              <w:rPr>
                <w:sz w:val="14"/>
              </w:rPr>
            </w:pPr>
            <w:r>
              <w:rPr>
                <w:sz w:val="14"/>
              </w:rPr>
              <w:t>0,00</w:t>
            </w:r>
          </w:p>
        </w:tc>
        <w:tc>
          <w:tcPr>
            <w:tcW w:w="1321" w:type="dxa"/>
            <w:gridSpan w:val="2"/>
          </w:tcPr>
          <w:p>
            <w:pPr>
              <w:pStyle w:val="TableParagraph"/>
              <w:spacing w:line="153" w:lineRule="exact" w:before="7"/>
              <w:ind w:right="78"/>
              <w:jc w:val="right"/>
              <w:rPr>
                <w:sz w:val="14"/>
              </w:rPr>
            </w:pPr>
            <w:r>
              <w:rPr>
                <w:sz w:val="14"/>
              </w:rPr>
              <w:t>0,00</w:t>
            </w:r>
          </w:p>
        </w:tc>
        <w:tc>
          <w:tcPr>
            <w:tcW w:w="1482" w:type="dxa"/>
            <w:tcBorders>
              <w:right w:val="single" w:sz="8" w:space="0" w:color="000000"/>
            </w:tcBorders>
          </w:tcPr>
          <w:p>
            <w:pPr>
              <w:pStyle w:val="TableParagraph"/>
              <w:spacing w:line="153" w:lineRule="exact" w:before="7"/>
              <w:ind w:right="90"/>
              <w:jc w:val="right"/>
              <w:rPr>
                <w:sz w:val="14"/>
              </w:rPr>
            </w:pPr>
            <w:r>
              <w:rPr>
                <w:sz w:val="14"/>
              </w:rPr>
              <w:t>0,00</w:t>
            </w:r>
          </w:p>
        </w:tc>
      </w:tr>
      <w:tr>
        <w:trPr>
          <w:trHeight w:val="391" w:hRule="atLeast"/>
        </w:trPr>
        <w:tc>
          <w:tcPr>
            <w:tcW w:w="1778" w:type="dxa"/>
            <w:vMerge/>
            <w:tcBorders>
              <w:top w:val="nil"/>
              <w:left w:val="single" w:sz="8" w:space="0" w:color="000000"/>
              <w:bottom w:val="single" w:sz="8" w:space="0" w:color="000000"/>
            </w:tcBorders>
          </w:tcPr>
          <w:p>
            <w:pPr>
              <w:rPr>
                <w:sz w:val="2"/>
                <w:szCs w:val="2"/>
              </w:rPr>
            </w:pPr>
          </w:p>
        </w:tc>
        <w:tc>
          <w:tcPr>
            <w:tcW w:w="583" w:type="dxa"/>
            <w:tcBorders>
              <w:bottom w:val="single" w:sz="8" w:space="0" w:color="000000"/>
            </w:tcBorders>
          </w:tcPr>
          <w:p>
            <w:pPr>
              <w:pStyle w:val="TableParagraph"/>
              <w:rPr>
                <w:rFonts w:ascii="Times New Roman"/>
                <w:sz w:val="12"/>
              </w:rPr>
            </w:pPr>
          </w:p>
        </w:tc>
        <w:tc>
          <w:tcPr>
            <w:tcW w:w="2841" w:type="dxa"/>
            <w:tcBorders>
              <w:bottom w:val="single" w:sz="8" w:space="0" w:color="000000"/>
            </w:tcBorders>
          </w:tcPr>
          <w:p>
            <w:pPr>
              <w:pStyle w:val="TableParagraph"/>
              <w:rPr>
                <w:rFonts w:ascii="Times New Roman"/>
                <w:sz w:val="12"/>
              </w:rPr>
            </w:pPr>
          </w:p>
        </w:tc>
        <w:tc>
          <w:tcPr>
            <w:tcW w:w="1761" w:type="dxa"/>
            <w:tcBorders>
              <w:bottom w:val="single" w:sz="8" w:space="0" w:color="000000"/>
            </w:tcBorders>
          </w:tcPr>
          <w:p>
            <w:pPr>
              <w:pStyle w:val="TableParagraph"/>
              <w:rPr>
                <w:rFonts w:ascii="Times New Roman"/>
                <w:sz w:val="12"/>
              </w:rPr>
            </w:pPr>
          </w:p>
        </w:tc>
        <w:tc>
          <w:tcPr>
            <w:tcW w:w="2061" w:type="dxa"/>
            <w:tcBorders>
              <w:bottom w:val="single" w:sz="8" w:space="0" w:color="000000"/>
            </w:tcBorders>
          </w:tcPr>
          <w:p>
            <w:pPr>
              <w:pStyle w:val="TableParagraph"/>
              <w:spacing w:before="18"/>
              <w:ind w:left="26"/>
              <w:rPr>
                <w:sz w:val="12"/>
              </w:rPr>
            </w:pPr>
            <w:r>
              <w:rPr>
                <w:sz w:val="12"/>
              </w:rPr>
              <w:t>previsione di cassa</w:t>
            </w:r>
          </w:p>
        </w:tc>
        <w:tc>
          <w:tcPr>
            <w:tcW w:w="1701" w:type="dxa"/>
            <w:tcBorders>
              <w:bottom w:val="single" w:sz="8" w:space="0" w:color="000000"/>
            </w:tcBorders>
          </w:tcPr>
          <w:p>
            <w:pPr>
              <w:pStyle w:val="TableParagraph"/>
              <w:spacing w:before="7"/>
              <w:ind w:right="72"/>
              <w:jc w:val="right"/>
              <w:rPr>
                <w:sz w:val="14"/>
              </w:rPr>
            </w:pPr>
            <w:r>
              <w:rPr>
                <w:sz w:val="14"/>
              </w:rPr>
              <w:t>147.230,77</w:t>
            </w:r>
          </w:p>
        </w:tc>
        <w:tc>
          <w:tcPr>
            <w:tcW w:w="1625" w:type="dxa"/>
            <w:gridSpan w:val="2"/>
            <w:tcBorders>
              <w:bottom w:val="single" w:sz="8" w:space="0" w:color="000000"/>
            </w:tcBorders>
          </w:tcPr>
          <w:p>
            <w:pPr>
              <w:pStyle w:val="TableParagraph"/>
              <w:spacing w:before="7"/>
              <w:ind w:left="744"/>
              <w:rPr>
                <w:sz w:val="14"/>
              </w:rPr>
            </w:pPr>
            <w:r>
              <w:rPr>
                <w:sz w:val="14"/>
              </w:rPr>
              <w:t>144.034,71</w:t>
            </w:r>
          </w:p>
        </w:tc>
        <w:tc>
          <w:tcPr>
            <w:tcW w:w="1321" w:type="dxa"/>
            <w:gridSpan w:val="2"/>
            <w:tcBorders>
              <w:bottom w:val="single" w:sz="8" w:space="0" w:color="000000"/>
            </w:tcBorders>
          </w:tcPr>
          <w:p>
            <w:pPr>
              <w:pStyle w:val="TableParagraph"/>
              <w:rPr>
                <w:rFonts w:ascii="Times New Roman"/>
                <w:sz w:val="12"/>
              </w:rPr>
            </w:pPr>
          </w:p>
        </w:tc>
        <w:tc>
          <w:tcPr>
            <w:tcW w:w="1482" w:type="dxa"/>
            <w:tcBorders>
              <w:bottom w:val="single" w:sz="8" w:space="0" w:color="000000"/>
              <w:right w:val="single" w:sz="8" w:space="0" w:color="000000"/>
            </w:tcBorders>
          </w:tcPr>
          <w:p>
            <w:pPr>
              <w:pStyle w:val="TableParagraph"/>
              <w:rPr>
                <w:rFonts w:ascii="Times New Roman"/>
                <w:sz w:val="12"/>
              </w:rPr>
            </w:pPr>
          </w:p>
        </w:tc>
      </w:tr>
      <w:tr>
        <w:trPr>
          <w:trHeight w:val="428" w:hRule="atLeast"/>
        </w:trPr>
        <w:tc>
          <w:tcPr>
            <w:tcW w:w="1778" w:type="dxa"/>
            <w:tcBorders>
              <w:top w:val="single" w:sz="8" w:space="0" w:color="000000"/>
              <w:left w:val="single" w:sz="8" w:space="0" w:color="000000"/>
            </w:tcBorders>
            <w:shd w:val="clear" w:color="auto" w:fill="CCCCCC"/>
          </w:tcPr>
          <w:p>
            <w:pPr>
              <w:pStyle w:val="TableParagraph"/>
              <w:spacing w:before="86"/>
              <w:ind w:left="160"/>
              <w:rPr>
                <w:b/>
                <w:i/>
                <w:sz w:val="14"/>
              </w:rPr>
            </w:pPr>
            <w:r>
              <w:rPr>
                <w:b/>
                <w:i/>
                <w:sz w:val="14"/>
              </w:rPr>
              <w:t>Totale MISSIONE 05</w:t>
            </w:r>
          </w:p>
        </w:tc>
        <w:tc>
          <w:tcPr>
            <w:tcW w:w="583" w:type="dxa"/>
            <w:vMerge w:val="restart"/>
            <w:tcBorders>
              <w:top w:val="single" w:sz="8" w:space="0" w:color="000000"/>
              <w:bottom w:val="single" w:sz="8" w:space="0" w:color="000000"/>
            </w:tcBorders>
            <w:shd w:val="clear" w:color="auto" w:fill="CCCCCC"/>
          </w:tcPr>
          <w:p>
            <w:pPr>
              <w:pStyle w:val="TableParagraph"/>
              <w:rPr>
                <w:rFonts w:ascii="Times New Roman"/>
                <w:sz w:val="12"/>
              </w:rPr>
            </w:pPr>
          </w:p>
        </w:tc>
        <w:tc>
          <w:tcPr>
            <w:tcW w:w="2841" w:type="dxa"/>
            <w:tcBorders>
              <w:top w:val="single" w:sz="8" w:space="0" w:color="000000"/>
            </w:tcBorders>
            <w:shd w:val="clear" w:color="auto" w:fill="CCCCCC"/>
          </w:tcPr>
          <w:p>
            <w:pPr>
              <w:pStyle w:val="TableParagraph"/>
              <w:spacing w:line="170" w:lineRule="atLeast" w:before="69"/>
              <w:ind w:left="128" w:right="1"/>
              <w:rPr>
                <w:b/>
                <w:i/>
                <w:sz w:val="14"/>
              </w:rPr>
            </w:pPr>
            <w:r>
              <w:rPr>
                <w:b/>
                <w:i/>
                <w:sz w:val="14"/>
              </w:rPr>
              <w:t>Tutela e valorizzazione dei beni e attività </w:t>
            </w:r>
            <w:r>
              <w:rPr>
                <w:b/>
                <w:i/>
                <w:sz w:val="14"/>
              </w:rPr>
              <w:t>culturali</w:t>
            </w:r>
          </w:p>
        </w:tc>
        <w:tc>
          <w:tcPr>
            <w:tcW w:w="1761" w:type="dxa"/>
            <w:tcBorders>
              <w:top w:val="single" w:sz="8" w:space="0" w:color="000000"/>
            </w:tcBorders>
            <w:shd w:val="clear" w:color="auto" w:fill="CCCCCC"/>
          </w:tcPr>
          <w:p>
            <w:pPr>
              <w:pStyle w:val="TableParagraph"/>
              <w:spacing w:before="86"/>
              <w:ind w:right="110"/>
              <w:jc w:val="right"/>
              <w:rPr>
                <w:b/>
                <w:sz w:val="14"/>
              </w:rPr>
            </w:pPr>
            <w:r>
              <w:rPr>
                <w:b/>
                <w:sz w:val="14"/>
              </w:rPr>
              <w:t>70.984,71</w:t>
            </w:r>
          </w:p>
        </w:tc>
        <w:tc>
          <w:tcPr>
            <w:tcW w:w="2061" w:type="dxa"/>
            <w:tcBorders>
              <w:top w:val="single" w:sz="8" w:space="0" w:color="000000"/>
            </w:tcBorders>
            <w:shd w:val="clear" w:color="auto" w:fill="CCCCCC"/>
          </w:tcPr>
          <w:p>
            <w:pPr>
              <w:pStyle w:val="TableParagraph"/>
              <w:spacing w:before="96"/>
              <w:ind w:left="66"/>
              <w:rPr>
                <w:b/>
                <w:sz w:val="12"/>
              </w:rPr>
            </w:pPr>
            <w:r>
              <w:rPr>
                <w:b/>
                <w:sz w:val="12"/>
              </w:rPr>
              <w:t>previsione di competenza</w:t>
            </w:r>
          </w:p>
          <w:p>
            <w:pPr>
              <w:pStyle w:val="TableParagraph"/>
              <w:spacing w:line="132" w:lineRule="exact" w:before="42"/>
              <w:ind w:left="66"/>
              <w:rPr>
                <w:b/>
                <w:i/>
                <w:sz w:val="12"/>
              </w:rPr>
            </w:pPr>
            <w:r>
              <w:rPr>
                <w:b/>
                <w:i/>
                <w:sz w:val="12"/>
              </w:rPr>
              <w:t>di cui già impegnato</w:t>
            </w:r>
          </w:p>
        </w:tc>
        <w:tc>
          <w:tcPr>
            <w:tcW w:w="1701" w:type="dxa"/>
            <w:tcBorders>
              <w:top w:val="single" w:sz="8" w:space="0" w:color="000000"/>
            </w:tcBorders>
            <w:shd w:val="clear" w:color="auto" w:fill="CCCCCC"/>
          </w:tcPr>
          <w:p>
            <w:pPr>
              <w:pStyle w:val="TableParagraph"/>
              <w:spacing w:before="86"/>
              <w:ind w:right="112"/>
              <w:jc w:val="right"/>
              <w:rPr>
                <w:b/>
                <w:sz w:val="14"/>
              </w:rPr>
            </w:pPr>
            <w:r>
              <w:rPr>
                <w:b/>
                <w:sz w:val="14"/>
              </w:rPr>
              <w:t>134.000,00</w:t>
            </w:r>
          </w:p>
        </w:tc>
        <w:tc>
          <w:tcPr>
            <w:tcW w:w="1625" w:type="dxa"/>
            <w:gridSpan w:val="2"/>
            <w:tcBorders>
              <w:top w:val="single" w:sz="8" w:space="0" w:color="000000"/>
            </w:tcBorders>
            <w:shd w:val="clear" w:color="auto" w:fill="CCCCCC"/>
          </w:tcPr>
          <w:p>
            <w:pPr>
              <w:pStyle w:val="TableParagraph"/>
              <w:spacing w:before="86"/>
              <w:ind w:left="822"/>
              <w:rPr>
                <w:b/>
                <w:sz w:val="14"/>
              </w:rPr>
            </w:pPr>
            <w:r>
              <w:rPr>
                <w:b/>
                <w:sz w:val="14"/>
              </w:rPr>
              <w:t>73.050,00</w:t>
            </w:r>
          </w:p>
          <w:p>
            <w:pPr>
              <w:pStyle w:val="TableParagraph"/>
              <w:spacing w:line="143" w:lineRule="exact" w:before="19"/>
              <w:ind w:left="900"/>
              <w:rPr>
                <w:b/>
                <w:sz w:val="14"/>
              </w:rPr>
            </w:pPr>
            <w:r>
              <w:rPr>
                <w:b/>
                <w:sz w:val="14"/>
              </w:rPr>
              <w:t>3.190,00</w:t>
            </w:r>
          </w:p>
        </w:tc>
        <w:tc>
          <w:tcPr>
            <w:tcW w:w="1321" w:type="dxa"/>
            <w:gridSpan w:val="2"/>
            <w:tcBorders>
              <w:top w:val="single" w:sz="8" w:space="0" w:color="000000"/>
            </w:tcBorders>
            <w:shd w:val="clear" w:color="auto" w:fill="CCCCCC"/>
          </w:tcPr>
          <w:p>
            <w:pPr>
              <w:pStyle w:val="TableParagraph"/>
              <w:spacing w:before="86"/>
              <w:ind w:right="78"/>
              <w:jc w:val="right"/>
              <w:rPr>
                <w:b/>
                <w:sz w:val="14"/>
              </w:rPr>
            </w:pPr>
            <w:r>
              <w:rPr>
                <w:b/>
                <w:sz w:val="14"/>
              </w:rPr>
              <w:t>1.063.050,00</w:t>
            </w:r>
          </w:p>
          <w:p>
            <w:pPr>
              <w:pStyle w:val="TableParagraph"/>
              <w:spacing w:line="143" w:lineRule="exact" w:before="19"/>
              <w:ind w:right="78"/>
              <w:jc w:val="right"/>
              <w:rPr>
                <w:b/>
                <w:sz w:val="14"/>
              </w:rPr>
            </w:pPr>
            <w:r>
              <w:rPr>
                <w:b/>
                <w:sz w:val="14"/>
              </w:rPr>
              <w:t>1.100,00</w:t>
            </w:r>
          </w:p>
        </w:tc>
        <w:tc>
          <w:tcPr>
            <w:tcW w:w="1482" w:type="dxa"/>
            <w:tcBorders>
              <w:top w:val="single" w:sz="8" w:space="0" w:color="000000"/>
              <w:right w:val="single" w:sz="8" w:space="0" w:color="000000"/>
            </w:tcBorders>
            <w:shd w:val="clear" w:color="auto" w:fill="CCCCCC"/>
          </w:tcPr>
          <w:p>
            <w:pPr>
              <w:pStyle w:val="TableParagraph"/>
              <w:spacing w:before="86"/>
              <w:ind w:right="90"/>
              <w:jc w:val="right"/>
              <w:rPr>
                <w:b/>
                <w:sz w:val="14"/>
              </w:rPr>
            </w:pPr>
            <w:r>
              <w:rPr>
                <w:b/>
                <w:sz w:val="14"/>
              </w:rPr>
              <w:t>73.050,00</w:t>
            </w:r>
          </w:p>
          <w:p>
            <w:pPr>
              <w:pStyle w:val="TableParagraph"/>
              <w:spacing w:line="143" w:lineRule="exact" w:before="19"/>
              <w:ind w:right="90"/>
              <w:jc w:val="right"/>
              <w:rPr>
                <w:b/>
                <w:sz w:val="14"/>
              </w:rPr>
            </w:pPr>
            <w:r>
              <w:rPr>
                <w:b/>
                <w:sz w:val="14"/>
              </w:rPr>
              <w:t>0,00</w:t>
            </w:r>
          </w:p>
        </w:tc>
      </w:tr>
      <w:tr>
        <w:trPr>
          <w:trHeight w:val="160" w:hRule="atLeast"/>
        </w:trPr>
        <w:tc>
          <w:tcPr>
            <w:tcW w:w="1778" w:type="dxa"/>
            <w:tcBorders>
              <w:left w:val="single" w:sz="8" w:space="0" w:color="000000"/>
            </w:tcBorders>
            <w:shd w:val="clear" w:color="auto" w:fill="CCCCCC"/>
          </w:tcPr>
          <w:p>
            <w:pPr>
              <w:pStyle w:val="TableParagraph"/>
              <w:rPr>
                <w:rFonts w:ascii="Times New Roman"/>
                <w:sz w:val="10"/>
              </w:rPr>
            </w:pPr>
          </w:p>
        </w:tc>
        <w:tc>
          <w:tcPr>
            <w:tcW w:w="583" w:type="dxa"/>
            <w:vMerge/>
            <w:tcBorders>
              <w:top w:val="nil"/>
              <w:bottom w:val="single" w:sz="8" w:space="0" w:color="000000"/>
            </w:tcBorders>
            <w:shd w:val="clear" w:color="auto" w:fill="CCCCCC"/>
          </w:tcPr>
          <w:p>
            <w:pPr>
              <w:rPr>
                <w:sz w:val="2"/>
                <w:szCs w:val="2"/>
              </w:rPr>
            </w:pPr>
          </w:p>
        </w:tc>
        <w:tc>
          <w:tcPr>
            <w:tcW w:w="2841" w:type="dxa"/>
            <w:shd w:val="clear" w:color="auto" w:fill="CCCCCC"/>
          </w:tcPr>
          <w:p>
            <w:pPr>
              <w:pStyle w:val="TableParagraph"/>
              <w:rPr>
                <w:rFonts w:ascii="Times New Roman"/>
                <w:sz w:val="10"/>
              </w:rPr>
            </w:pPr>
          </w:p>
        </w:tc>
        <w:tc>
          <w:tcPr>
            <w:tcW w:w="1761" w:type="dxa"/>
            <w:shd w:val="clear" w:color="auto" w:fill="CCCCCC"/>
          </w:tcPr>
          <w:p>
            <w:pPr>
              <w:pStyle w:val="TableParagraph"/>
              <w:rPr>
                <w:rFonts w:ascii="Times New Roman"/>
                <w:sz w:val="10"/>
              </w:rPr>
            </w:pPr>
          </w:p>
        </w:tc>
        <w:tc>
          <w:tcPr>
            <w:tcW w:w="2061" w:type="dxa"/>
            <w:shd w:val="clear" w:color="auto" w:fill="CCCCCC"/>
          </w:tcPr>
          <w:p>
            <w:pPr>
              <w:pStyle w:val="TableParagraph"/>
              <w:spacing w:line="132" w:lineRule="exact" w:before="8"/>
              <w:ind w:left="66"/>
              <w:rPr>
                <w:b/>
                <w:i/>
                <w:sz w:val="12"/>
              </w:rPr>
            </w:pPr>
            <w:r>
              <w:rPr>
                <w:b/>
                <w:i/>
                <w:sz w:val="12"/>
              </w:rPr>
              <w:t>di cui fondo pluriennale vincolato</w:t>
            </w:r>
          </w:p>
        </w:tc>
        <w:tc>
          <w:tcPr>
            <w:tcW w:w="1701" w:type="dxa"/>
            <w:shd w:val="clear" w:color="auto" w:fill="CCCCCC"/>
          </w:tcPr>
          <w:p>
            <w:pPr>
              <w:pStyle w:val="TableParagraph"/>
              <w:spacing w:line="140" w:lineRule="exact"/>
              <w:ind w:right="112"/>
              <w:jc w:val="right"/>
              <w:rPr>
                <w:b/>
                <w:sz w:val="14"/>
              </w:rPr>
            </w:pPr>
            <w:r>
              <w:rPr>
                <w:b/>
                <w:sz w:val="14"/>
              </w:rPr>
              <w:t>0,00</w:t>
            </w:r>
          </w:p>
        </w:tc>
        <w:tc>
          <w:tcPr>
            <w:tcW w:w="1625" w:type="dxa"/>
            <w:gridSpan w:val="2"/>
            <w:shd w:val="clear" w:color="auto" w:fill="CCCCCC"/>
          </w:tcPr>
          <w:p>
            <w:pPr>
              <w:pStyle w:val="TableParagraph"/>
              <w:spacing w:line="140" w:lineRule="exact"/>
              <w:ind w:right="177"/>
              <w:jc w:val="right"/>
              <w:rPr>
                <w:b/>
                <w:sz w:val="14"/>
              </w:rPr>
            </w:pPr>
            <w:r>
              <w:rPr>
                <w:b/>
                <w:sz w:val="14"/>
              </w:rPr>
              <w:t>0,00</w:t>
            </w:r>
          </w:p>
        </w:tc>
        <w:tc>
          <w:tcPr>
            <w:tcW w:w="1321" w:type="dxa"/>
            <w:gridSpan w:val="2"/>
            <w:shd w:val="clear" w:color="auto" w:fill="CCCCCC"/>
          </w:tcPr>
          <w:p>
            <w:pPr>
              <w:pStyle w:val="TableParagraph"/>
              <w:spacing w:line="140" w:lineRule="exact"/>
              <w:ind w:right="78"/>
              <w:jc w:val="right"/>
              <w:rPr>
                <w:b/>
                <w:sz w:val="14"/>
              </w:rPr>
            </w:pPr>
            <w:r>
              <w:rPr>
                <w:b/>
                <w:sz w:val="14"/>
              </w:rPr>
              <w:t>0,00</w:t>
            </w:r>
          </w:p>
        </w:tc>
        <w:tc>
          <w:tcPr>
            <w:tcW w:w="1482" w:type="dxa"/>
            <w:tcBorders>
              <w:right w:val="single" w:sz="8" w:space="0" w:color="000000"/>
            </w:tcBorders>
            <w:shd w:val="clear" w:color="auto" w:fill="CCCCCC"/>
          </w:tcPr>
          <w:p>
            <w:pPr>
              <w:pStyle w:val="TableParagraph"/>
              <w:spacing w:line="140" w:lineRule="exact"/>
              <w:ind w:right="90"/>
              <w:jc w:val="right"/>
              <w:rPr>
                <w:b/>
                <w:sz w:val="14"/>
              </w:rPr>
            </w:pPr>
            <w:r>
              <w:rPr>
                <w:b/>
                <w:sz w:val="14"/>
              </w:rPr>
              <w:t>0,00</w:t>
            </w:r>
          </w:p>
        </w:tc>
      </w:tr>
      <w:tr>
        <w:trPr>
          <w:trHeight w:val="391" w:hRule="atLeast"/>
        </w:trPr>
        <w:tc>
          <w:tcPr>
            <w:tcW w:w="1778" w:type="dxa"/>
            <w:tcBorders>
              <w:left w:val="single" w:sz="8" w:space="0" w:color="000000"/>
              <w:bottom w:val="single" w:sz="8" w:space="0" w:color="000000"/>
            </w:tcBorders>
            <w:shd w:val="clear" w:color="auto" w:fill="CCCCCC"/>
          </w:tcPr>
          <w:p>
            <w:pPr>
              <w:pStyle w:val="TableParagraph"/>
              <w:rPr>
                <w:rFonts w:ascii="Times New Roman"/>
                <w:sz w:val="12"/>
              </w:rPr>
            </w:pPr>
          </w:p>
        </w:tc>
        <w:tc>
          <w:tcPr>
            <w:tcW w:w="583" w:type="dxa"/>
            <w:vMerge/>
            <w:tcBorders>
              <w:top w:val="nil"/>
              <w:bottom w:val="single" w:sz="8" w:space="0" w:color="000000"/>
            </w:tcBorders>
            <w:shd w:val="clear" w:color="auto" w:fill="CCCCCC"/>
          </w:tcPr>
          <w:p>
            <w:pPr>
              <w:rPr>
                <w:sz w:val="2"/>
                <w:szCs w:val="2"/>
              </w:rPr>
            </w:pPr>
          </w:p>
        </w:tc>
        <w:tc>
          <w:tcPr>
            <w:tcW w:w="2841" w:type="dxa"/>
            <w:tcBorders>
              <w:bottom w:val="single" w:sz="8" w:space="0" w:color="000000"/>
            </w:tcBorders>
            <w:shd w:val="clear" w:color="auto" w:fill="CCCCCC"/>
          </w:tcPr>
          <w:p>
            <w:pPr>
              <w:pStyle w:val="TableParagraph"/>
              <w:rPr>
                <w:rFonts w:ascii="Times New Roman"/>
                <w:sz w:val="12"/>
              </w:rPr>
            </w:pPr>
          </w:p>
        </w:tc>
        <w:tc>
          <w:tcPr>
            <w:tcW w:w="1761" w:type="dxa"/>
            <w:tcBorders>
              <w:bottom w:val="single" w:sz="8" w:space="0" w:color="000000"/>
            </w:tcBorders>
            <w:shd w:val="clear" w:color="auto" w:fill="CCCCCC"/>
          </w:tcPr>
          <w:p>
            <w:pPr>
              <w:pStyle w:val="TableParagraph"/>
              <w:rPr>
                <w:rFonts w:ascii="Times New Roman"/>
                <w:sz w:val="12"/>
              </w:rPr>
            </w:pPr>
          </w:p>
        </w:tc>
        <w:tc>
          <w:tcPr>
            <w:tcW w:w="2061" w:type="dxa"/>
            <w:tcBorders>
              <w:bottom w:val="single" w:sz="8" w:space="0" w:color="000000"/>
            </w:tcBorders>
            <w:shd w:val="clear" w:color="auto" w:fill="CCCCCC"/>
          </w:tcPr>
          <w:p>
            <w:pPr>
              <w:pStyle w:val="TableParagraph"/>
              <w:spacing w:before="8"/>
              <w:ind w:left="66"/>
              <w:rPr>
                <w:b/>
                <w:sz w:val="12"/>
              </w:rPr>
            </w:pPr>
            <w:r>
              <w:rPr>
                <w:b/>
                <w:sz w:val="12"/>
              </w:rPr>
              <w:t>previsione di cassa</w:t>
            </w:r>
          </w:p>
        </w:tc>
        <w:tc>
          <w:tcPr>
            <w:tcW w:w="1701" w:type="dxa"/>
            <w:tcBorders>
              <w:bottom w:val="single" w:sz="8" w:space="0" w:color="000000"/>
            </w:tcBorders>
            <w:shd w:val="clear" w:color="auto" w:fill="CCCCCC"/>
          </w:tcPr>
          <w:p>
            <w:pPr>
              <w:pStyle w:val="TableParagraph"/>
              <w:spacing w:line="158" w:lineRule="exact"/>
              <w:ind w:right="112"/>
              <w:jc w:val="right"/>
              <w:rPr>
                <w:b/>
                <w:sz w:val="14"/>
              </w:rPr>
            </w:pPr>
            <w:r>
              <w:rPr>
                <w:b/>
                <w:sz w:val="14"/>
              </w:rPr>
              <w:t>147.230,77</w:t>
            </w:r>
          </w:p>
        </w:tc>
        <w:tc>
          <w:tcPr>
            <w:tcW w:w="1625" w:type="dxa"/>
            <w:gridSpan w:val="2"/>
            <w:tcBorders>
              <w:bottom w:val="single" w:sz="8" w:space="0" w:color="000000"/>
            </w:tcBorders>
            <w:shd w:val="clear" w:color="auto" w:fill="CCCCCC"/>
          </w:tcPr>
          <w:p>
            <w:pPr>
              <w:pStyle w:val="TableParagraph"/>
              <w:spacing w:line="158" w:lineRule="exact"/>
              <w:ind w:left="744"/>
              <w:rPr>
                <w:b/>
                <w:sz w:val="14"/>
              </w:rPr>
            </w:pPr>
            <w:r>
              <w:rPr>
                <w:b/>
                <w:sz w:val="14"/>
              </w:rPr>
              <w:t>144.034,71</w:t>
            </w:r>
          </w:p>
        </w:tc>
        <w:tc>
          <w:tcPr>
            <w:tcW w:w="1321" w:type="dxa"/>
            <w:gridSpan w:val="2"/>
            <w:tcBorders>
              <w:bottom w:val="single" w:sz="8" w:space="0" w:color="000000"/>
            </w:tcBorders>
            <w:shd w:val="clear" w:color="auto" w:fill="CCCCCC"/>
          </w:tcPr>
          <w:p>
            <w:pPr>
              <w:pStyle w:val="TableParagraph"/>
              <w:rPr>
                <w:rFonts w:ascii="Times New Roman"/>
                <w:sz w:val="12"/>
              </w:rPr>
            </w:pPr>
          </w:p>
        </w:tc>
        <w:tc>
          <w:tcPr>
            <w:tcW w:w="1482" w:type="dxa"/>
            <w:tcBorders>
              <w:bottom w:val="single" w:sz="8" w:space="0" w:color="000000"/>
              <w:right w:val="single" w:sz="8" w:space="0" w:color="000000"/>
            </w:tcBorders>
            <w:shd w:val="clear" w:color="auto" w:fill="CCCCCC"/>
          </w:tcPr>
          <w:p>
            <w:pPr>
              <w:pStyle w:val="TableParagraph"/>
              <w:rPr>
                <w:rFonts w:ascii="Times New Roman"/>
                <w:sz w:val="12"/>
              </w:rPr>
            </w:pPr>
          </w:p>
        </w:tc>
      </w:tr>
      <w:tr>
        <w:trPr>
          <w:trHeight w:val="200" w:hRule="atLeast"/>
        </w:trPr>
        <w:tc>
          <w:tcPr>
            <w:tcW w:w="15153" w:type="dxa"/>
            <w:gridSpan w:val="11"/>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r>
      <w:tr>
        <w:trPr>
          <w:trHeight w:val="380" w:hRule="atLeast"/>
        </w:trPr>
        <w:tc>
          <w:tcPr>
            <w:tcW w:w="1778" w:type="dxa"/>
            <w:tcBorders>
              <w:top w:val="single" w:sz="8" w:space="0" w:color="000000"/>
              <w:left w:val="single" w:sz="8" w:space="0" w:color="000000"/>
              <w:bottom w:val="single" w:sz="8" w:space="0" w:color="000000"/>
            </w:tcBorders>
          </w:tcPr>
          <w:p>
            <w:pPr>
              <w:pStyle w:val="TableParagraph"/>
              <w:spacing w:before="96"/>
              <w:ind w:left="627"/>
              <w:rPr>
                <w:b/>
                <w:i/>
                <w:sz w:val="14"/>
              </w:rPr>
            </w:pPr>
            <w:r>
              <w:rPr>
                <w:b/>
                <w:i/>
                <w:sz w:val="14"/>
              </w:rPr>
              <w:t>MISSIONE</w:t>
            </w:r>
          </w:p>
        </w:tc>
        <w:tc>
          <w:tcPr>
            <w:tcW w:w="583" w:type="dxa"/>
            <w:tcBorders>
              <w:top w:val="single" w:sz="8" w:space="0" w:color="000000"/>
              <w:bottom w:val="single" w:sz="8" w:space="0" w:color="000000"/>
            </w:tcBorders>
          </w:tcPr>
          <w:p>
            <w:pPr>
              <w:pStyle w:val="TableParagraph"/>
              <w:spacing w:before="96"/>
              <w:ind w:left="11"/>
              <w:rPr>
                <w:b/>
                <w:i/>
                <w:sz w:val="14"/>
              </w:rPr>
            </w:pPr>
            <w:r>
              <w:rPr>
                <w:b/>
                <w:i/>
                <w:sz w:val="14"/>
              </w:rPr>
              <w:t>06</w:t>
            </w:r>
          </w:p>
        </w:tc>
        <w:tc>
          <w:tcPr>
            <w:tcW w:w="2841" w:type="dxa"/>
            <w:tcBorders>
              <w:top w:val="single" w:sz="8" w:space="0" w:color="000000"/>
              <w:bottom w:val="single" w:sz="8" w:space="0" w:color="000000"/>
            </w:tcBorders>
          </w:tcPr>
          <w:p>
            <w:pPr>
              <w:pStyle w:val="TableParagraph"/>
              <w:spacing w:before="96"/>
              <w:ind w:left="128"/>
              <w:rPr>
                <w:b/>
                <w:i/>
                <w:sz w:val="14"/>
              </w:rPr>
            </w:pPr>
            <w:r>
              <w:rPr>
                <w:b/>
                <w:i/>
                <w:sz w:val="14"/>
              </w:rPr>
              <w:t>Politiche giovanili, sport e tempo libero</w:t>
            </w:r>
          </w:p>
        </w:tc>
        <w:tc>
          <w:tcPr>
            <w:tcW w:w="1761" w:type="dxa"/>
            <w:tcBorders>
              <w:top w:val="single" w:sz="8" w:space="0" w:color="000000"/>
              <w:bottom w:val="single" w:sz="8" w:space="0" w:color="000000"/>
            </w:tcBorders>
          </w:tcPr>
          <w:p>
            <w:pPr>
              <w:pStyle w:val="TableParagraph"/>
              <w:rPr>
                <w:rFonts w:ascii="Times New Roman"/>
                <w:sz w:val="12"/>
              </w:rPr>
            </w:pPr>
          </w:p>
        </w:tc>
        <w:tc>
          <w:tcPr>
            <w:tcW w:w="2061" w:type="dxa"/>
            <w:tcBorders>
              <w:top w:val="single" w:sz="8" w:space="0" w:color="000000"/>
              <w:bottom w:val="single" w:sz="8" w:space="0" w:color="000000"/>
            </w:tcBorders>
          </w:tcPr>
          <w:p>
            <w:pPr>
              <w:pStyle w:val="TableParagraph"/>
              <w:rPr>
                <w:rFonts w:ascii="Times New Roman"/>
                <w:sz w:val="12"/>
              </w:rPr>
            </w:pPr>
          </w:p>
        </w:tc>
        <w:tc>
          <w:tcPr>
            <w:tcW w:w="1701" w:type="dxa"/>
            <w:tcBorders>
              <w:top w:val="single" w:sz="8" w:space="0" w:color="000000"/>
              <w:bottom w:val="single" w:sz="8" w:space="0" w:color="000000"/>
            </w:tcBorders>
          </w:tcPr>
          <w:p>
            <w:pPr>
              <w:pStyle w:val="TableParagraph"/>
              <w:rPr>
                <w:rFonts w:ascii="Times New Roman"/>
                <w:sz w:val="12"/>
              </w:rPr>
            </w:pPr>
          </w:p>
        </w:tc>
        <w:tc>
          <w:tcPr>
            <w:tcW w:w="1625" w:type="dxa"/>
            <w:gridSpan w:val="2"/>
            <w:tcBorders>
              <w:top w:val="single" w:sz="8" w:space="0" w:color="000000"/>
              <w:bottom w:val="single" w:sz="8" w:space="0" w:color="000000"/>
            </w:tcBorders>
          </w:tcPr>
          <w:p>
            <w:pPr>
              <w:pStyle w:val="TableParagraph"/>
              <w:rPr>
                <w:rFonts w:ascii="Times New Roman"/>
                <w:sz w:val="12"/>
              </w:rPr>
            </w:pPr>
          </w:p>
        </w:tc>
        <w:tc>
          <w:tcPr>
            <w:tcW w:w="1321" w:type="dxa"/>
            <w:gridSpan w:val="2"/>
            <w:tcBorders>
              <w:top w:val="single" w:sz="8" w:space="0" w:color="000000"/>
              <w:bottom w:val="single" w:sz="8" w:space="0" w:color="000000"/>
            </w:tcBorders>
          </w:tcPr>
          <w:p>
            <w:pPr>
              <w:pStyle w:val="TableParagraph"/>
              <w:rPr>
                <w:rFonts w:ascii="Times New Roman"/>
                <w:sz w:val="12"/>
              </w:rPr>
            </w:pPr>
          </w:p>
        </w:tc>
        <w:tc>
          <w:tcPr>
            <w:tcW w:w="1482" w:type="dxa"/>
            <w:tcBorders>
              <w:top w:val="single" w:sz="8" w:space="0" w:color="000000"/>
              <w:bottom w:val="single" w:sz="8" w:space="0" w:color="000000"/>
              <w:right w:val="single" w:sz="8" w:space="0" w:color="000000"/>
            </w:tcBorders>
          </w:tcPr>
          <w:p>
            <w:pPr>
              <w:pStyle w:val="TableParagraph"/>
              <w:rPr>
                <w:rFonts w:ascii="Times New Roman"/>
                <w:sz w:val="12"/>
              </w:rPr>
            </w:pPr>
          </w:p>
        </w:tc>
      </w:tr>
      <w:tr>
        <w:trPr>
          <w:trHeight w:val="353" w:hRule="atLeast"/>
        </w:trPr>
        <w:tc>
          <w:tcPr>
            <w:tcW w:w="1778" w:type="dxa"/>
            <w:tcBorders>
              <w:top w:val="single" w:sz="8" w:space="0" w:color="000000"/>
              <w:left w:val="single" w:sz="8" w:space="0" w:color="000000"/>
            </w:tcBorders>
          </w:tcPr>
          <w:p>
            <w:pPr>
              <w:pStyle w:val="TableParagraph"/>
              <w:spacing w:before="6"/>
              <w:rPr>
                <w:rFonts w:ascii="Times New Roman"/>
                <w:sz w:val="13"/>
              </w:rPr>
            </w:pPr>
          </w:p>
          <w:p>
            <w:pPr>
              <w:pStyle w:val="TableParagraph"/>
              <w:tabs>
                <w:tab w:pos="735" w:val="left" w:leader="none"/>
              </w:tabs>
              <w:ind w:left="40"/>
              <w:rPr>
                <w:b/>
                <w:sz w:val="14"/>
              </w:rPr>
            </w:pPr>
            <w:r>
              <w:rPr>
                <w:b/>
                <w:i/>
                <w:sz w:val="14"/>
              </w:rPr>
              <w:t>0601</w:t>
              <w:tab/>
            </w:r>
            <w:r>
              <w:rPr>
                <w:b/>
                <w:sz w:val="14"/>
              </w:rPr>
              <w:t>PROGRAMMA</w:t>
            </w:r>
          </w:p>
        </w:tc>
        <w:tc>
          <w:tcPr>
            <w:tcW w:w="583" w:type="dxa"/>
            <w:tcBorders>
              <w:top w:val="single" w:sz="8" w:space="0" w:color="000000"/>
            </w:tcBorders>
          </w:tcPr>
          <w:p>
            <w:pPr>
              <w:pStyle w:val="TableParagraph"/>
              <w:spacing w:before="6"/>
              <w:rPr>
                <w:rFonts w:ascii="Times New Roman"/>
                <w:sz w:val="13"/>
              </w:rPr>
            </w:pPr>
          </w:p>
          <w:p>
            <w:pPr>
              <w:pStyle w:val="TableParagraph"/>
              <w:ind w:left="71"/>
              <w:rPr>
                <w:b/>
                <w:i/>
                <w:sz w:val="14"/>
              </w:rPr>
            </w:pPr>
            <w:r>
              <w:rPr>
                <w:b/>
                <w:i/>
                <w:sz w:val="14"/>
              </w:rPr>
              <w:t>01</w:t>
            </w:r>
          </w:p>
        </w:tc>
        <w:tc>
          <w:tcPr>
            <w:tcW w:w="2841" w:type="dxa"/>
            <w:tcBorders>
              <w:top w:val="single" w:sz="8" w:space="0" w:color="000000"/>
            </w:tcBorders>
          </w:tcPr>
          <w:p>
            <w:pPr>
              <w:pStyle w:val="TableParagraph"/>
              <w:spacing w:before="6"/>
              <w:rPr>
                <w:rFonts w:ascii="Times New Roman"/>
                <w:sz w:val="13"/>
              </w:rPr>
            </w:pPr>
          </w:p>
          <w:p>
            <w:pPr>
              <w:pStyle w:val="TableParagraph"/>
              <w:ind w:left="128"/>
              <w:rPr>
                <w:b/>
                <w:sz w:val="14"/>
              </w:rPr>
            </w:pPr>
            <w:r>
              <w:rPr>
                <w:b/>
                <w:sz w:val="14"/>
              </w:rPr>
              <w:t>Sport e tempo libero</w:t>
            </w:r>
          </w:p>
        </w:tc>
        <w:tc>
          <w:tcPr>
            <w:tcW w:w="1761" w:type="dxa"/>
            <w:tcBorders>
              <w:top w:val="single" w:sz="8" w:space="0" w:color="000000"/>
            </w:tcBorders>
          </w:tcPr>
          <w:p>
            <w:pPr>
              <w:pStyle w:val="TableParagraph"/>
              <w:rPr>
                <w:rFonts w:ascii="Times New Roman"/>
                <w:sz w:val="12"/>
              </w:rPr>
            </w:pPr>
          </w:p>
        </w:tc>
        <w:tc>
          <w:tcPr>
            <w:tcW w:w="2061" w:type="dxa"/>
            <w:tcBorders>
              <w:top w:val="single" w:sz="8" w:space="0" w:color="000000"/>
            </w:tcBorders>
          </w:tcPr>
          <w:p>
            <w:pPr>
              <w:pStyle w:val="TableParagraph"/>
              <w:rPr>
                <w:rFonts w:ascii="Times New Roman"/>
                <w:sz w:val="12"/>
              </w:rPr>
            </w:pPr>
          </w:p>
        </w:tc>
        <w:tc>
          <w:tcPr>
            <w:tcW w:w="1701" w:type="dxa"/>
            <w:vMerge w:val="restart"/>
            <w:tcBorders>
              <w:top w:val="single" w:sz="8" w:space="0" w:color="000000"/>
            </w:tcBorders>
          </w:tcPr>
          <w:p>
            <w:pPr>
              <w:pStyle w:val="TableParagraph"/>
              <w:rPr>
                <w:rFonts w:ascii="Times New Roman"/>
                <w:sz w:val="16"/>
              </w:rPr>
            </w:pPr>
          </w:p>
          <w:p>
            <w:pPr>
              <w:pStyle w:val="TableParagraph"/>
              <w:spacing w:before="7"/>
              <w:rPr>
                <w:rFonts w:ascii="Times New Roman"/>
                <w:sz w:val="16"/>
              </w:rPr>
            </w:pPr>
          </w:p>
          <w:p>
            <w:pPr>
              <w:pStyle w:val="TableParagraph"/>
              <w:spacing w:before="1"/>
              <w:ind w:right="72"/>
              <w:jc w:val="right"/>
              <w:rPr>
                <w:sz w:val="14"/>
              </w:rPr>
            </w:pPr>
            <w:r>
              <w:rPr>
                <w:sz w:val="14"/>
              </w:rPr>
              <w:t>54.216,00</w:t>
            </w:r>
          </w:p>
          <w:p>
            <w:pPr>
              <w:pStyle w:val="TableParagraph"/>
              <w:spacing w:before="8"/>
              <w:rPr>
                <w:rFonts w:ascii="Times New Roman"/>
                <w:sz w:val="20"/>
              </w:rPr>
            </w:pPr>
          </w:p>
          <w:p>
            <w:pPr>
              <w:pStyle w:val="TableParagraph"/>
              <w:spacing w:before="1"/>
              <w:ind w:right="72"/>
              <w:jc w:val="right"/>
              <w:rPr>
                <w:sz w:val="14"/>
              </w:rPr>
            </w:pPr>
            <w:r>
              <w:rPr>
                <w:sz w:val="14"/>
              </w:rPr>
              <w:t>0,00</w:t>
            </w:r>
          </w:p>
          <w:p>
            <w:pPr>
              <w:pStyle w:val="TableParagraph"/>
              <w:spacing w:before="39"/>
              <w:ind w:right="72"/>
              <w:jc w:val="right"/>
              <w:rPr>
                <w:sz w:val="14"/>
              </w:rPr>
            </w:pPr>
            <w:r>
              <w:rPr>
                <w:sz w:val="14"/>
              </w:rPr>
              <w:t>60.676,31</w:t>
            </w:r>
          </w:p>
        </w:tc>
        <w:tc>
          <w:tcPr>
            <w:tcW w:w="1625" w:type="dxa"/>
            <w:gridSpan w:val="2"/>
            <w:vMerge w:val="restart"/>
            <w:tcBorders>
              <w:top w:val="single" w:sz="8" w:space="0" w:color="000000"/>
            </w:tcBorders>
          </w:tcPr>
          <w:p>
            <w:pPr>
              <w:pStyle w:val="TableParagraph"/>
              <w:rPr>
                <w:rFonts w:ascii="Times New Roman"/>
                <w:sz w:val="16"/>
              </w:rPr>
            </w:pPr>
          </w:p>
          <w:p>
            <w:pPr>
              <w:pStyle w:val="TableParagraph"/>
              <w:spacing w:before="7"/>
              <w:rPr>
                <w:rFonts w:ascii="Times New Roman"/>
                <w:sz w:val="16"/>
              </w:rPr>
            </w:pPr>
          </w:p>
          <w:p>
            <w:pPr>
              <w:pStyle w:val="TableParagraph"/>
              <w:spacing w:before="1"/>
              <w:ind w:right="177"/>
              <w:jc w:val="right"/>
              <w:rPr>
                <w:sz w:val="14"/>
              </w:rPr>
            </w:pPr>
            <w:r>
              <w:rPr>
                <w:sz w:val="14"/>
              </w:rPr>
              <w:t>51.900,00</w:t>
            </w:r>
          </w:p>
          <w:p>
            <w:pPr>
              <w:pStyle w:val="TableParagraph"/>
              <w:spacing w:before="39"/>
              <w:ind w:right="177"/>
              <w:jc w:val="right"/>
              <w:rPr>
                <w:sz w:val="14"/>
              </w:rPr>
            </w:pPr>
            <w:r>
              <w:rPr>
                <w:sz w:val="14"/>
              </w:rPr>
              <w:t>1.450,00</w:t>
            </w:r>
          </w:p>
          <w:p>
            <w:pPr>
              <w:pStyle w:val="TableParagraph"/>
              <w:spacing w:before="39"/>
              <w:ind w:right="177"/>
              <w:jc w:val="right"/>
              <w:rPr>
                <w:sz w:val="14"/>
              </w:rPr>
            </w:pPr>
            <w:r>
              <w:rPr>
                <w:sz w:val="14"/>
              </w:rPr>
              <w:t>0,00</w:t>
            </w:r>
          </w:p>
          <w:p>
            <w:pPr>
              <w:pStyle w:val="TableParagraph"/>
              <w:spacing w:before="39"/>
              <w:ind w:right="177"/>
              <w:jc w:val="right"/>
              <w:rPr>
                <w:sz w:val="14"/>
              </w:rPr>
            </w:pPr>
            <w:r>
              <w:rPr>
                <w:sz w:val="14"/>
              </w:rPr>
              <w:t>69.684,36</w:t>
            </w:r>
          </w:p>
        </w:tc>
        <w:tc>
          <w:tcPr>
            <w:tcW w:w="1321" w:type="dxa"/>
            <w:gridSpan w:val="2"/>
            <w:vMerge w:val="restart"/>
            <w:tcBorders>
              <w:top w:val="single" w:sz="8" w:space="0" w:color="000000"/>
            </w:tcBorders>
          </w:tcPr>
          <w:p>
            <w:pPr>
              <w:pStyle w:val="TableParagraph"/>
              <w:rPr>
                <w:rFonts w:ascii="Times New Roman"/>
                <w:sz w:val="16"/>
              </w:rPr>
            </w:pPr>
          </w:p>
          <w:p>
            <w:pPr>
              <w:pStyle w:val="TableParagraph"/>
              <w:spacing w:before="7"/>
              <w:rPr>
                <w:rFonts w:ascii="Times New Roman"/>
                <w:sz w:val="16"/>
              </w:rPr>
            </w:pPr>
          </w:p>
          <w:p>
            <w:pPr>
              <w:pStyle w:val="TableParagraph"/>
              <w:spacing w:before="1"/>
              <w:ind w:right="78"/>
              <w:jc w:val="right"/>
              <w:rPr>
                <w:sz w:val="14"/>
              </w:rPr>
            </w:pPr>
            <w:r>
              <w:rPr>
                <w:sz w:val="14"/>
              </w:rPr>
              <w:t>51.900,00</w:t>
            </w:r>
          </w:p>
          <w:p>
            <w:pPr>
              <w:pStyle w:val="TableParagraph"/>
              <w:spacing w:before="39"/>
              <w:ind w:right="78"/>
              <w:jc w:val="right"/>
              <w:rPr>
                <w:sz w:val="14"/>
              </w:rPr>
            </w:pPr>
            <w:r>
              <w:rPr>
                <w:sz w:val="14"/>
              </w:rPr>
              <w:t>1.450,00</w:t>
            </w:r>
          </w:p>
          <w:p>
            <w:pPr>
              <w:pStyle w:val="TableParagraph"/>
              <w:spacing w:before="39"/>
              <w:ind w:right="78"/>
              <w:jc w:val="right"/>
              <w:rPr>
                <w:sz w:val="14"/>
              </w:rPr>
            </w:pPr>
            <w:r>
              <w:rPr>
                <w:sz w:val="14"/>
              </w:rPr>
              <w:t>0,00</w:t>
            </w:r>
          </w:p>
        </w:tc>
        <w:tc>
          <w:tcPr>
            <w:tcW w:w="1482" w:type="dxa"/>
            <w:vMerge w:val="restart"/>
            <w:tcBorders>
              <w:top w:val="single" w:sz="8" w:space="0" w:color="000000"/>
              <w:right w:val="single" w:sz="8" w:space="0" w:color="000000"/>
            </w:tcBorders>
          </w:tcPr>
          <w:p>
            <w:pPr>
              <w:pStyle w:val="TableParagraph"/>
              <w:rPr>
                <w:rFonts w:ascii="Times New Roman"/>
                <w:sz w:val="16"/>
              </w:rPr>
            </w:pPr>
          </w:p>
          <w:p>
            <w:pPr>
              <w:pStyle w:val="TableParagraph"/>
              <w:spacing w:before="7"/>
              <w:rPr>
                <w:rFonts w:ascii="Times New Roman"/>
                <w:sz w:val="16"/>
              </w:rPr>
            </w:pPr>
          </w:p>
          <w:p>
            <w:pPr>
              <w:pStyle w:val="TableParagraph"/>
              <w:spacing w:before="1"/>
              <w:ind w:right="90"/>
              <w:jc w:val="right"/>
              <w:rPr>
                <w:sz w:val="14"/>
              </w:rPr>
            </w:pPr>
            <w:r>
              <w:rPr>
                <w:sz w:val="14"/>
              </w:rPr>
              <w:t>51.900,00</w:t>
            </w:r>
          </w:p>
          <w:p>
            <w:pPr>
              <w:pStyle w:val="TableParagraph"/>
              <w:spacing w:before="39"/>
              <w:ind w:right="90"/>
              <w:jc w:val="right"/>
              <w:rPr>
                <w:sz w:val="14"/>
              </w:rPr>
            </w:pPr>
            <w:r>
              <w:rPr>
                <w:sz w:val="14"/>
              </w:rPr>
              <w:t>0,00</w:t>
            </w:r>
          </w:p>
          <w:p>
            <w:pPr>
              <w:pStyle w:val="TableParagraph"/>
              <w:spacing w:before="39"/>
              <w:ind w:right="90"/>
              <w:jc w:val="right"/>
              <w:rPr>
                <w:sz w:val="14"/>
              </w:rPr>
            </w:pPr>
            <w:r>
              <w:rPr>
                <w:sz w:val="14"/>
              </w:rPr>
              <w:t>0,00</w:t>
            </w:r>
          </w:p>
        </w:tc>
      </w:tr>
      <w:tr>
        <w:trPr>
          <w:trHeight w:val="220" w:hRule="atLeast"/>
        </w:trPr>
        <w:tc>
          <w:tcPr>
            <w:tcW w:w="1778" w:type="dxa"/>
            <w:tcBorders>
              <w:left w:val="single" w:sz="8" w:space="0" w:color="000000"/>
            </w:tcBorders>
          </w:tcPr>
          <w:p>
            <w:pPr>
              <w:pStyle w:val="TableParagraph"/>
              <w:spacing w:line="158" w:lineRule="exact" w:before="42"/>
              <w:ind w:left="980"/>
              <w:rPr>
                <w:sz w:val="14"/>
              </w:rPr>
            </w:pPr>
            <w:r>
              <w:rPr>
                <w:sz w:val="14"/>
              </w:rPr>
              <w:t>Titolo 1</w:t>
            </w:r>
          </w:p>
        </w:tc>
        <w:tc>
          <w:tcPr>
            <w:tcW w:w="583" w:type="dxa"/>
          </w:tcPr>
          <w:p>
            <w:pPr>
              <w:pStyle w:val="TableParagraph"/>
              <w:rPr>
                <w:rFonts w:ascii="Times New Roman"/>
                <w:sz w:val="12"/>
              </w:rPr>
            </w:pPr>
          </w:p>
        </w:tc>
        <w:tc>
          <w:tcPr>
            <w:tcW w:w="2841" w:type="dxa"/>
          </w:tcPr>
          <w:p>
            <w:pPr>
              <w:pStyle w:val="TableParagraph"/>
              <w:spacing w:line="158" w:lineRule="exact" w:before="42"/>
              <w:ind w:left="128"/>
              <w:rPr>
                <w:sz w:val="14"/>
              </w:rPr>
            </w:pPr>
            <w:r>
              <w:rPr>
                <w:sz w:val="14"/>
              </w:rPr>
              <w:t>Spese correnti</w:t>
            </w:r>
          </w:p>
        </w:tc>
        <w:tc>
          <w:tcPr>
            <w:tcW w:w="1761" w:type="dxa"/>
          </w:tcPr>
          <w:p>
            <w:pPr>
              <w:pStyle w:val="TableParagraph"/>
              <w:spacing w:line="158" w:lineRule="exact" w:before="42"/>
              <w:ind w:right="110"/>
              <w:jc w:val="right"/>
              <w:rPr>
                <w:sz w:val="14"/>
              </w:rPr>
            </w:pPr>
            <w:r>
              <w:rPr>
                <w:sz w:val="14"/>
              </w:rPr>
              <w:t>17.784,36</w:t>
            </w:r>
          </w:p>
        </w:tc>
        <w:tc>
          <w:tcPr>
            <w:tcW w:w="2061" w:type="dxa"/>
          </w:tcPr>
          <w:p>
            <w:pPr>
              <w:pStyle w:val="TableParagraph"/>
              <w:spacing w:before="33"/>
              <w:ind w:left="26"/>
              <w:rPr>
                <w:sz w:val="12"/>
              </w:rPr>
            </w:pPr>
            <w:r>
              <w:rPr>
                <w:sz w:val="12"/>
              </w:rPr>
              <w:t>previsione di competenza</w:t>
            </w:r>
          </w:p>
        </w:tc>
        <w:tc>
          <w:tcPr>
            <w:tcW w:w="1701" w:type="dxa"/>
            <w:vMerge/>
            <w:tcBorders>
              <w:top w:val="nil"/>
            </w:tcBorders>
          </w:tcPr>
          <w:p>
            <w:pPr>
              <w:rPr>
                <w:sz w:val="2"/>
                <w:szCs w:val="2"/>
              </w:rPr>
            </w:pPr>
          </w:p>
        </w:tc>
        <w:tc>
          <w:tcPr>
            <w:tcW w:w="1625" w:type="dxa"/>
            <w:gridSpan w:val="2"/>
            <w:vMerge/>
            <w:tcBorders>
              <w:top w:val="nil"/>
            </w:tcBorders>
          </w:tcPr>
          <w:p>
            <w:pPr>
              <w:rPr>
                <w:sz w:val="2"/>
                <w:szCs w:val="2"/>
              </w:rPr>
            </w:pPr>
          </w:p>
        </w:tc>
        <w:tc>
          <w:tcPr>
            <w:tcW w:w="1321" w:type="dxa"/>
            <w:gridSpan w:val="2"/>
            <w:vMerge/>
            <w:tcBorders>
              <w:top w:val="nil"/>
            </w:tcBorders>
          </w:tcPr>
          <w:p>
            <w:pPr>
              <w:rPr>
                <w:sz w:val="2"/>
                <w:szCs w:val="2"/>
              </w:rPr>
            </w:pPr>
          </w:p>
        </w:tc>
        <w:tc>
          <w:tcPr>
            <w:tcW w:w="1482" w:type="dxa"/>
            <w:vMerge/>
            <w:tcBorders>
              <w:top w:val="nil"/>
              <w:right w:val="single" w:sz="8" w:space="0" w:color="000000"/>
            </w:tcBorders>
          </w:tcPr>
          <w:p>
            <w:pPr>
              <w:rPr>
                <w:sz w:val="2"/>
                <w:szCs w:val="2"/>
              </w:rPr>
            </w:pPr>
          </w:p>
        </w:tc>
      </w:tr>
      <w:tr>
        <w:trPr>
          <w:trHeight w:val="183"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3"/>
              <w:ind w:left="26"/>
              <w:rPr>
                <w:i/>
                <w:sz w:val="12"/>
              </w:rPr>
            </w:pPr>
            <w:r>
              <w:rPr>
                <w:i/>
                <w:sz w:val="12"/>
              </w:rPr>
              <w:t>di cui già impegnato</w:t>
            </w:r>
          </w:p>
        </w:tc>
        <w:tc>
          <w:tcPr>
            <w:tcW w:w="1701" w:type="dxa"/>
            <w:vMerge/>
            <w:tcBorders>
              <w:top w:val="nil"/>
            </w:tcBorders>
          </w:tcPr>
          <w:p>
            <w:pPr>
              <w:rPr>
                <w:sz w:val="2"/>
                <w:szCs w:val="2"/>
              </w:rPr>
            </w:pPr>
          </w:p>
        </w:tc>
        <w:tc>
          <w:tcPr>
            <w:tcW w:w="1625" w:type="dxa"/>
            <w:gridSpan w:val="2"/>
            <w:vMerge/>
            <w:tcBorders>
              <w:top w:val="nil"/>
            </w:tcBorders>
          </w:tcPr>
          <w:p>
            <w:pPr>
              <w:rPr>
                <w:sz w:val="2"/>
                <w:szCs w:val="2"/>
              </w:rPr>
            </w:pPr>
          </w:p>
        </w:tc>
        <w:tc>
          <w:tcPr>
            <w:tcW w:w="1321" w:type="dxa"/>
            <w:gridSpan w:val="2"/>
            <w:vMerge/>
            <w:tcBorders>
              <w:top w:val="nil"/>
            </w:tcBorders>
          </w:tcPr>
          <w:p>
            <w:pPr>
              <w:rPr>
                <w:sz w:val="2"/>
                <w:szCs w:val="2"/>
              </w:rPr>
            </w:pPr>
          </w:p>
        </w:tc>
        <w:tc>
          <w:tcPr>
            <w:tcW w:w="1482" w:type="dxa"/>
            <w:vMerge/>
            <w:tcBorders>
              <w:top w:val="nil"/>
              <w:right w:val="single" w:sz="8" w:space="0" w:color="000000"/>
            </w:tcBorders>
          </w:tcPr>
          <w:p>
            <w:pPr>
              <w:rPr>
                <w:sz w:val="2"/>
                <w:szCs w:val="2"/>
              </w:rPr>
            </w:pPr>
          </w:p>
        </w:tc>
      </w:tr>
      <w:tr>
        <w:trPr>
          <w:trHeight w:val="20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9"/>
              <w:ind w:left="26"/>
              <w:rPr>
                <w:i/>
                <w:sz w:val="12"/>
              </w:rPr>
            </w:pPr>
            <w:r>
              <w:rPr>
                <w:i/>
                <w:sz w:val="12"/>
              </w:rPr>
              <w:t>di cui fondo pluriennale vincolato</w:t>
            </w:r>
          </w:p>
        </w:tc>
        <w:tc>
          <w:tcPr>
            <w:tcW w:w="1701" w:type="dxa"/>
            <w:vMerge/>
            <w:tcBorders>
              <w:top w:val="nil"/>
            </w:tcBorders>
          </w:tcPr>
          <w:p>
            <w:pPr>
              <w:rPr>
                <w:sz w:val="2"/>
                <w:szCs w:val="2"/>
              </w:rPr>
            </w:pPr>
          </w:p>
        </w:tc>
        <w:tc>
          <w:tcPr>
            <w:tcW w:w="1625" w:type="dxa"/>
            <w:gridSpan w:val="2"/>
            <w:vMerge/>
            <w:tcBorders>
              <w:top w:val="nil"/>
            </w:tcBorders>
          </w:tcPr>
          <w:p>
            <w:pPr>
              <w:rPr>
                <w:sz w:val="2"/>
                <w:szCs w:val="2"/>
              </w:rPr>
            </w:pPr>
          </w:p>
        </w:tc>
        <w:tc>
          <w:tcPr>
            <w:tcW w:w="1321" w:type="dxa"/>
            <w:gridSpan w:val="2"/>
            <w:vMerge/>
            <w:tcBorders>
              <w:top w:val="nil"/>
            </w:tcBorders>
          </w:tcPr>
          <w:p>
            <w:pPr>
              <w:rPr>
                <w:sz w:val="2"/>
                <w:szCs w:val="2"/>
              </w:rPr>
            </w:pPr>
          </w:p>
        </w:tc>
        <w:tc>
          <w:tcPr>
            <w:tcW w:w="1482" w:type="dxa"/>
            <w:vMerge/>
            <w:tcBorders>
              <w:top w:val="nil"/>
              <w:right w:val="single" w:sz="8" w:space="0" w:color="000000"/>
            </w:tcBorders>
          </w:tcPr>
          <w:p>
            <w:pPr>
              <w:rPr>
                <w:sz w:val="2"/>
                <w:szCs w:val="2"/>
              </w:rPr>
            </w:pPr>
          </w:p>
        </w:tc>
      </w:tr>
      <w:tr>
        <w:trPr>
          <w:trHeight w:val="232"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9"/>
              <w:ind w:left="26"/>
              <w:rPr>
                <w:sz w:val="12"/>
              </w:rPr>
            </w:pPr>
            <w:r>
              <w:rPr>
                <w:sz w:val="12"/>
              </w:rPr>
              <w:t>previsione di cassa</w:t>
            </w:r>
          </w:p>
        </w:tc>
        <w:tc>
          <w:tcPr>
            <w:tcW w:w="1701" w:type="dxa"/>
            <w:vMerge/>
            <w:tcBorders>
              <w:top w:val="nil"/>
            </w:tcBorders>
          </w:tcPr>
          <w:p>
            <w:pPr>
              <w:rPr>
                <w:sz w:val="2"/>
                <w:szCs w:val="2"/>
              </w:rPr>
            </w:pPr>
          </w:p>
        </w:tc>
        <w:tc>
          <w:tcPr>
            <w:tcW w:w="1625" w:type="dxa"/>
            <w:gridSpan w:val="2"/>
            <w:vMerge/>
            <w:tcBorders>
              <w:top w:val="nil"/>
            </w:tcBorders>
          </w:tcPr>
          <w:p>
            <w:pPr>
              <w:rPr>
                <w:sz w:val="2"/>
                <w:szCs w:val="2"/>
              </w:rPr>
            </w:pPr>
          </w:p>
        </w:tc>
        <w:tc>
          <w:tcPr>
            <w:tcW w:w="1321" w:type="dxa"/>
            <w:gridSpan w:val="2"/>
            <w:vMerge/>
            <w:tcBorders>
              <w:top w:val="nil"/>
            </w:tcBorders>
          </w:tcPr>
          <w:p>
            <w:pPr>
              <w:rPr>
                <w:sz w:val="2"/>
                <w:szCs w:val="2"/>
              </w:rPr>
            </w:pPr>
          </w:p>
        </w:tc>
        <w:tc>
          <w:tcPr>
            <w:tcW w:w="1482" w:type="dxa"/>
            <w:vMerge/>
            <w:tcBorders>
              <w:top w:val="nil"/>
              <w:right w:val="single" w:sz="8" w:space="0" w:color="000000"/>
            </w:tcBorders>
          </w:tcPr>
          <w:p>
            <w:pPr>
              <w:rPr>
                <w:sz w:val="2"/>
                <w:szCs w:val="2"/>
              </w:rPr>
            </w:pPr>
          </w:p>
        </w:tc>
      </w:tr>
    </w:tbl>
    <w:p>
      <w:pPr>
        <w:spacing w:after="0"/>
        <w:rPr>
          <w:sz w:val="2"/>
          <w:szCs w:val="2"/>
        </w:rPr>
        <w:sectPr>
          <w:pgSz w:w="16840" w:h="11900" w:orient="landscape"/>
          <w:pgMar w:header="907" w:footer="915" w:top="1120" w:bottom="1180" w:left="720" w:right="720"/>
        </w:sectPr>
      </w:pPr>
    </w:p>
    <w:p>
      <w:pPr>
        <w:pStyle w:val="BodyText"/>
        <w:spacing w:before="7"/>
        <w:rPr>
          <w:rFonts w:ascii="Times New Roman"/>
          <w:b w:val="0"/>
          <w:sz w:val="15"/>
        </w:rPr>
      </w:pPr>
    </w:p>
    <w:tbl>
      <w:tblPr>
        <w:tblW w:w="0" w:type="auto"/>
        <w:jc w:val="left"/>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78"/>
        <w:gridCol w:w="583"/>
        <w:gridCol w:w="2841"/>
        <w:gridCol w:w="1761"/>
        <w:gridCol w:w="2061"/>
        <w:gridCol w:w="1701"/>
        <w:gridCol w:w="1481"/>
        <w:gridCol w:w="144"/>
        <w:gridCol w:w="313"/>
        <w:gridCol w:w="1008"/>
        <w:gridCol w:w="1482"/>
      </w:tblGrid>
      <w:tr>
        <w:trPr>
          <w:trHeight w:val="300" w:hRule="atLeast"/>
        </w:trPr>
        <w:tc>
          <w:tcPr>
            <w:tcW w:w="1778" w:type="dxa"/>
            <w:vMerge w:val="restart"/>
            <w:tcBorders>
              <w:top w:val="single" w:sz="8" w:space="0" w:color="000000"/>
              <w:left w:val="single" w:sz="8" w:space="0" w:color="000000"/>
              <w:bottom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40" w:right="-15"/>
              <w:rPr>
                <w:sz w:val="14"/>
              </w:rPr>
            </w:pPr>
            <w:r>
              <w:rPr>
                <w:sz w:val="14"/>
              </w:rPr>
              <w:t>MISSIONE,</w:t>
            </w:r>
            <w:r>
              <w:rPr>
                <w:spacing w:val="-8"/>
                <w:sz w:val="14"/>
              </w:rPr>
              <w:t> </w:t>
            </w:r>
            <w:r>
              <w:rPr>
                <w:sz w:val="14"/>
              </w:rPr>
              <w:t>PROGRAMMA,</w:t>
            </w:r>
          </w:p>
        </w:tc>
        <w:tc>
          <w:tcPr>
            <w:tcW w:w="583" w:type="dxa"/>
            <w:vMerge w:val="restart"/>
            <w:tcBorders>
              <w:top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45"/>
              <w:rPr>
                <w:sz w:val="14"/>
              </w:rPr>
            </w:pPr>
            <w:r>
              <w:rPr>
                <w:sz w:val="14"/>
              </w:rPr>
              <w:t>TITOLO</w:t>
            </w:r>
          </w:p>
        </w:tc>
        <w:tc>
          <w:tcPr>
            <w:tcW w:w="284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827"/>
              <w:rPr>
                <w:sz w:val="14"/>
              </w:rPr>
            </w:pPr>
            <w:r>
              <w:rPr>
                <w:sz w:val="14"/>
              </w:rPr>
              <w:t>DENOMINAZIONE</w:t>
            </w:r>
          </w:p>
        </w:tc>
        <w:tc>
          <w:tcPr>
            <w:tcW w:w="176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spacing w:before="8"/>
              <w:rPr>
                <w:rFonts w:ascii="Times New Roman"/>
                <w:sz w:val="13"/>
              </w:rPr>
            </w:pPr>
          </w:p>
          <w:p>
            <w:pPr>
              <w:pStyle w:val="TableParagraph"/>
              <w:spacing w:line="261" w:lineRule="auto"/>
              <w:ind w:left="116" w:right="79"/>
              <w:jc w:val="center"/>
              <w:rPr>
                <w:sz w:val="12"/>
              </w:rPr>
            </w:pPr>
            <w:r>
              <w:rPr>
                <w:sz w:val="12"/>
              </w:rPr>
              <w:t>RESIDUI PRESUNTI AL TERMINE DELL'ESERCIZIO 2018</w:t>
            </w:r>
          </w:p>
        </w:tc>
        <w:tc>
          <w:tcPr>
            <w:tcW w:w="206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170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rPr>
                <w:rFonts w:ascii="Times New Roman"/>
                <w:sz w:val="12"/>
              </w:rPr>
            </w:pPr>
          </w:p>
          <w:p>
            <w:pPr>
              <w:pStyle w:val="TableParagraph"/>
              <w:spacing w:line="261" w:lineRule="auto" w:before="95"/>
              <w:ind w:left="360" w:right="126" w:hanging="206"/>
              <w:rPr>
                <w:sz w:val="12"/>
              </w:rPr>
            </w:pPr>
            <w:r>
              <w:rPr>
                <w:sz w:val="12"/>
              </w:rPr>
              <w:t>PREVISIONI DEFINITIVE DELL'ANNO 2018</w:t>
            </w:r>
          </w:p>
        </w:tc>
        <w:tc>
          <w:tcPr>
            <w:tcW w:w="1625" w:type="dxa"/>
            <w:gridSpan w:val="2"/>
            <w:tcBorders>
              <w:top w:val="single" w:sz="8" w:space="0" w:color="000000"/>
              <w:left w:val="single" w:sz="8" w:space="0" w:color="000000"/>
              <w:bottom w:val="single" w:sz="8" w:space="0" w:color="000000"/>
            </w:tcBorders>
          </w:tcPr>
          <w:p>
            <w:pPr>
              <w:pStyle w:val="TableParagraph"/>
              <w:spacing w:before="76"/>
              <w:ind w:left="796"/>
              <w:rPr>
                <w:sz w:val="14"/>
              </w:rPr>
            </w:pPr>
            <w:r>
              <w:rPr>
                <w:sz w:val="14"/>
              </w:rPr>
              <w:t>PREVISIONI</w:t>
            </w:r>
          </w:p>
        </w:tc>
        <w:tc>
          <w:tcPr>
            <w:tcW w:w="313" w:type="dxa"/>
            <w:tcBorders>
              <w:top w:val="single" w:sz="8" w:space="0" w:color="000000"/>
              <w:bottom w:val="single" w:sz="8" w:space="0" w:color="000000"/>
            </w:tcBorders>
          </w:tcPr>
          <w:p>
            <w:pPr>
              <w:pStyle w:val="TableParagraph"/>
              <w:spacing w:before="76"/>
              <w:ind w:left="22"/>
              <w:rPr>
                <w:sz w:val="14"/>
              </w:rPr>
            </w:pPr>
            <w:r>
              <w:rPr>
                <w:sz w:val="14"/>
              </w:rPr>
              <w:t>DEL</w:t>
            </w:r>
          </w:p>
        </w:tc>
        <w:tc>
          <w:tcPr>
            <w:tcW w:w="2490" w:type="dxa"/>
            <w:gridSpan w:val="2"/>
            <w:tcBorders>
              <w:top w:val="single" w:sz="8" w:space="0" w:color="000000"/>
              <w:bottom w:val="single" w:sz="8" w:space="0" w:color="000000"/>
              <w:right w:val="single" w:sz="8" w:space="0" w:color="000000"/>
            </w:tcBorders>
          </w:tcPr>
          <w:p>
            <w:pPr>
              <w:pStyle w:val="TableParagraph"/>
              <w:spacing w:before="76"/>
              <w:ind w:left="20"/>
              <w:rPr>
                <w:sz w:val="14"/>
              </w:rPr>
            </w:pPr>
            <w:r>
              <w:rPr>
                <w:sz w:val="14"/>
              </w:rPr>
              <w:t>BILANCIO PLURIENNALE</w:t>
            </w:r>
          </w:p>
        </w:tc>
      </w:tr>
      <w:tr>
        <w:trPr>
          <w:trHeight w:val="680" w:hRule="atLeast"/>
        </w:trPr>
        <w:tc>
          <w:tcPr>
            <w:tcW w:w="1778" w:type="dxa"/>
            <w:vMerge/>
            <w:tcBorders>
              <w:top w:val="nil"/>
              <w:left w:val="single" w:sz="8" w:space="0" w:color="000000"/>
              <w:bottom w:val="single" w:sz="8" w:space="0" w:color="000000"/>
            </w:tcBorders>
          </w:tcPr>
          <w:p>
            <w:pPr>
              <w:rPr>
                <w:sz w:val="2"/>
                <w:szCs w:val="2"/>
              </w:rPr>
            </w:pPr>
          </w:p>
        </w:tc>
        <w:tc>
          <w:tcPr>
            <w:tcW w:w="583" w:type="dxa"/>
            <w:vMerge/>
            <w:tcBorders>
              <w:top w:val="nil"/>
              <w:bottom w:val="single" w:sz="8" w:space="0" w:color="000000"/>
              <w:right w:val="single" w:sz="8" w:space="0" w:color="000000"/>
            </w:tcBorders>
          </w:tcPr>
          <w:p>
            <w:pPr>
              <w:rPr>
                <w:sz w:val="2"/>
                <w:szCs w:val="2"/>
              </w:rPr>
            </w:pPr>
          </w:p>
        </w:tc>
        <w:tc>
          <w:tcPr>
            <w:tcW w:w="2841" w:type="dxa"/>
            <w:vMerge/>
            <w:tcBorders>
              <w:top w:val="nil"/>
              <w:left w:val="single" w:sz="8" w:space="0" w:color="000000"/>
              <w:bottom w:val="single" w:sz="8" w:space="0" w:color="000000"/>
              <w:right w:val="single" w:sz="8" w:space="0" w:color="000000"/>
            </w:tcBorders>
          </w:tcPr>
          <w:p>
            <w:pPr>
              <w:rPr>
                <w:sz w:val="2"/>
                <w:szCs w:val="2"/>
              </w:rPr>
            </w:pPr>
          </w:p>
        </w:tc>
        <w:tc>
          <w:tcPr>
            <w:tcW w:w="1761" w:type="dxa"/>
            <w:vMerge/>
            <w:tcBorders>
              <w:top w:val="nil"/>
              <w:left w:val="single" w:sz="8" w:space="0" w:color="000000"/>
              <w:bottom w:val="single" w:sz="8" w:space="0" w:color="000000"/>
              <w:right w:val="single" w:sz="8" w:space="0" w:color="000000"/>
            </w:tcBorders>
          </w:tcPr>
          <w:p>
            <w:pPr>
              <w:rPr>
                <w:sz w:val="2"/>
                <w:szCs w:val="2"/>
              </w:rPr>
            </w:pPr>
          </w:p>
        </w:tc>
        <w:tc>
          <w:tcPr>
            <w:tcW w:w="2061" w:type="dxa"/>
            <w:vMerge/>
            <w:tcBorders>
              <w:top w:val="nil"/>
              <w:left w:val="single" w:sz="8" w:space="0" w:color="000000"/>
              <w:bottom w:val="single" w:sz="8" w:space="0" w:color="000000"/>
              <w:right w:val="single" w:sz="8" w:space="0" w:color="000000"/>
            </w:tcBorders>
          </w:tcPr>
          <w:p>
            <w:pPr>
              <w:rPr>
                <w:sz w:val="2"/>
                <w:szCs w:val="2"/>
              </w:rPr>
            </w:pPr>
          </w:p>
        </w:tc>
        <w:tc>
          <w:tcPr>
            <w:tcW w:w="1701" w:type="dxa"/>
            <w:vMerge/>
            <w:tcBorders>
              <w:top w:val="nil"/>
              <w:left w:val="single" w:sz="8" w:space="0" w:color="000000"/>
              <w:bottom w:val="single" w:sz="8" w:space="0" w:color="000000"/>
              <w:right w:val="single" w:sz="8" w:space="0" w:color="000000"/>
            </w:tcBorders>
          </w:tcPr>
          <w:p>
            <w:pPr>
              <w:rPr>
                <w:sz w:val="2"/>
                <w:szCs w:val="2"/>
              </w:rPr>
            </w:pPr>
          </w:p>
        </w:tc>
        <w:tc>
          <w:tcPr>
            <w:tcW w:w="1481" w:type="dxa"/>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69" w:right="116" w:hanging="446"/>
              <w:rPr>
                <w:sz w:val="14"/>
              </w:rPr>
            </w:pPr>
            <w:r>
              <w:rPr>
                <w:sz w:val="14"/>
              </w:rPr>
              <w:t>Previsioni dell'anno 2019</w:t>
            </w:r>
          </w:p>
        </w:tc>
        <w:tc>
          <w:tcPr>
            <w:tcW w:w="1465" w:type="dxa"/>
            <w:gridSpan w:val="3"/>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68" w:right="101" w:hanging="446"/>
              <w:rPr>
                <w:sz w:val="14"/>
              </w:rPr>
            </w:pPr>
            <w:r>
              <w:rPr>
                <w:sz w:val="14"/>
              </w:rPr>
              <w:t>Previsioni dell'anno 2020</w:t>
            </w:r>
          </w:p>
        </w:tc>
        <w:tc>
          <w:tcPr>
            <w:tcW w:w="1482" w:type="dxa"/>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63" w:right="123" w:hanging="446"/>
              <w:rPr>
                <w:sz w:val="14"/>
              </w:rPr>
            </w:pPr>
            <w:r>
              <w:rPr>
                <w:sz w:val="14"/>
              </w:rPr>
              <w:t>Previsioni dell'anno 2021</w:t>
            </w:r>
          </w:p>
        </w:tc>
      </w:tr>
      <w:tr>
        <w:trPr>
          <w:trHeight w:val="238" w:hRule="atLeast"/>
        </w:trPr>
        <w:tc>
          <w:tcPr>
            <w:tcW w:w="1778" w:type="dxa"/>
            <w:vMerge w:val="restart"/>
            <w:tcBorders>
              <w:top w:val="single" w:sz="8" w:space="0" w:color="000000"/>
              <w:left w:val="single" w:sz="8" w:space="0" w:color="000000"/>
              <w:bottom w:val="single" w:sz="8" w:space="0" w:color="000000"/>
            </w:tcBorders>
          </w:tcPr>
          <w:p>
            <w:pPr>
              <w:pStyle w:val="TableParagraph"/>
              <w:spacing w:before="76"/>
              <w:ind w:left="980"/>
              <w:rPr>
                <w:sz w:val="14"/>
              </w:rPr>
            </w:pPr>
            <w:r>
              <w:rPr>
                <w:sz w:val="14"/>
              </w:rPr>
              <w:t>Titolo 2</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5"/>
              <w:rPr>
                <w:rFonts w:ascii="Times New Roman"/>
                <w:sz w:val="14"/>
              </w:rPr>
            </w:pPr>
          </w:p>
          <w:p>
            <w:pPr>
              <w:pStyle w:val="TableParagraph"/>
              <w:spacing w:before="1"/>
              <w:ind w:left="980"/>
              <w:rPr>
                <w:sz w:val="14"/>
              </w:rPr>
            </w:pPr>
            <w:r>
              <w:rPr>
                <w:sz w:val="14"/>
              </w:rPr>
              <w:t>Titolo 3</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538"/>
              <w:rPr>
                <w:b/>
                <w:sz w:val="14"/>
              </w:rPr>
            </w:pPr>
            <w:r>
              <w:rPr>
                <w:b/>
                <w:sz w:val="14"/>
              </w:rPr>
              <w:t>Totale</w:t>
            </w:r>
            <w:r>
              <w:rPr>
                <w:b/>
                <w:spacing w:val="-12"/>
                <w:sz w:val="14"/>
              </w:rPr>
              <w:t> </w:t>
            </w:r>
            <w:r>
              <w:rPr>
                <w:b/>
                <w:sz w:val="14"/>
              </w:rPr>
              <w:t>programma</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tabs>
                <w:tab w:pos="735" w:val="left" w:leader="none"/>
              </w:tabs>
              <w:ind w:left="40"/>
              <w:rPr>
                <w:b/>
                <w:sz w:val="14"/>
              </w:rPr>
            </w:pPr>
            <w:r>
              <w:rPr>
                <w:b/>
                <w:i/>
                <w:sz w:val="14"/>
              </w:rPr>
              <w:t>0602</w:t>
              <w:tab/>
            </w:r>
            <w:r>
              <w:rPr>
                <w:b/>
                <w:sz w:val="14"/>
              </w:rPr>
              <w:t>PROGRAMMA</w:t>
            </w:r>
          </w:p>
          <w:p>
            <w:pPr>
              <w:pStyle w:val="TableParagraph"/>
              <w:spacing w:before="79"/>
              <w:ind w:left="980"/>
              <w:rPr>
                <w:sz w:val="14"/>
              </w:rPr>
            </w:pPr>
            <w:r>
              <w:rPr>
                <w:sz w:val="14"/>
              </w:rPr>
              <w:t>Titolo 1</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980"/>
              <w:rPr>
                <w:sz w:val="14"/>
              </w:rPr>
            </w:pPr>
            <w:r>
              <w:rPr>
                <w:sz w:val="14"/>
              </w:rPr>
              <w:t>Titolo 2</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980"/>
              <w:rPr>
                <w:sz w:val="14"/>
              </w:rPr>
            </w:pPr>
            <w:r>
              <w:rPr>
                <w:sz w:val="14"/>
              </w:rPr>
              <w:t>Titolo 3</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538"/>
              <w:rPr>
                <w:b/>
                <w:sz w:val="14"/>
              </w:rPr>
            </w:pPr>
            <w:r>
              <w:rPr>
                <w:b/>
                <w:sz w:val="14"/>
              </w:rPr>
              <w:t>Totale programma</w:t>
            </w:r>
          </w:p>
        </w:tc>
        <w:tc>
          <w:tcPr>
            <w:tcW w:w="583" w:type="dxa"/>
            <w:tcBorders>
              <w:top w:val="single" w:sz="8" w:space="0" w:color="000000"/>
            </w:tcBorders>
          </w:tcPr>
          <w:p>
            <w:pPr>
              <w:pStyle w:val="TableParagraph"/>
              <w:rPr>
                <w:rFonts w:ascii="Times New Roman"/>
                <w:sz w:val="12"/>
              </w:rPr>
            </w:pPr>
          </w:p>
        </w:tc>
        <w:tc>
          <w:tcPr>
            <w:tcW w:w="2841" w:type="dxa"/>
            <w:tcBorders>
              <w:top w:val="single" w:sz="8" w:space="0" w:color="000000"/>
            </w:tcBorders>
          </w:tcPr>
          <w:p>
            <w:pPr>
              <w:pStyle w:val="TableParagraph"/>
              <w:spacing w:line="143" w:lineRule="exact" w:before="76"/>
              <w:ind w:left="128"/>
              <w:rPr>
                <w:sz w:val="14"/>
              </w:rPr>
            </w:pPr>
            <w:r>
              <w:rPr>
                <w:sz w:val="14"/>
              </w:rPr>
              <w:t>Spese in conto capitale</w:t>
            </w:r>
          </w:p>
        </w:tc>
        <w:tc>
          <w:tcPr>
            <w:tcW w:w="1761" w:type="dxa"/>
            <w:tcBorders>
              <w:top w:val="single" w:sz="8" w:space="0" w:color="000000"/>
            </w:tcBorders>
          </w:tcPr>
          <w:p>
            <w:pPr>
              <w:pStyle w:val="TableParagraph"/>
              <w:spacing w:line="143" w:lineRule="exact" w:before="76"/>
              <w:ind w:right="110"/>
              <w:jc w:val="right"/>
              <w:rPr>
                <w:sz w:val="14"/>
              </w:rPr>
            </w:pPr>
            <w:r>
              <w:rPr>
                <w:sz w:val="14"/>
              </w:rPr>
              <w:t>9.990,12</w:t>
            </w:r>
          </w:p>
        </w:tc>
        <w:tc>
          <w:tcPr>
            <w:tcW w:w="2061" w:type="dxa"/>
            <w:tcBorders>
              <w:top w:val="single" w:sz="8" w:space="0" w:color="000000"/>
            </w:tcBorders>
          </w:tcPr>
          <w:p>
            <w:pPr>
              <w:pStyle w:val="TableParagraph"/>
              <w:spacing w:before="66"/>
              <w:ind w:left="26"/>
              <w:rPr>
                <w:sz w:val="12"/>
              </w:rPr>
            </w:pPr>
            <w:r>
              <w:rPr>
                <w:sz w:val="12"/>
              </w:rPr>
              <w:t>previsione di competenza</w:t>
            </w:r>
          </w:p>
        </w:tc>
        <w:tc>
          <w:tcPr>
            <w:tcW w:w="1701" w:type="dxa"/>
            <w:tcBorders>
              <w:top w:val="single" w:sz="8" w:space="0" w:color="000000"/>
            </w:tcBorders>
          </w:tcPr>
          <w:p>
            <w:pPr>
              <w:pStyle w:val="TableParagraph"/>
              <w:spacing w:before="56"/>
              <w:ind w:right="72"/>
              <w:jc w:val="right"/>
              <w:rPr>
                <w:sz w:val="14"/>
              </w:rPr>
            </w:pPr>
            <w:r>
              <w:rPr>
                <w:sz w:val="14"/>
              </w:rPr>
              <w:t>10.000,00</w:t>
            </w:r>
          </w:p>
        </w:tc>
        <w:tc>
          <w:tcPr>
            <w:tcW w:w="1625" w:type="dxa"/>
            <w:gridSpan w:val="2"/>
            <w:tcBorders>
              <w:top w:val="single" w:sz="8" w:space="0" w:color="000000"/>
            </w:tcBorders>
          </w:tcPr>
          <w:p>
            <w:pPr>
              <w:pStyle w:val="TableParagraph"/>
              <w:spacing w:before="56"/>
              <w:ind w:right="177"/>
              <w:jc w:val="right"/>
              <w:rPr>
                <w:sz w:val="14"/>
              </w:rPr>
            </w:pPr>
            <w:r>
              <w:rPr>
                <w:sz w:val="14"/>
              </w:rPr>
              <w:t>0,00</w:t>
            </w:r>
          </w:p>
        </w:tc>
        <w:tc>
          <w:tcPr>
            <w:tcW w:w="1321" w:type="dxa"/>
            <w:gridSpan w:val="2"/>
            <w:tcBorders>
              <w:top w:val="single" w:sz="8" w:space="0" w:color="000000"/>
            </w:tcBorders>
          </w:tcPr>
          <w:p>
            <w:pPr>
              <w:pStyle w:val="TableParagraph"/>
              <w:spacing w:before="56"/>
              <w:ind w:right="78"/>
              <w:jc w:val="right"/>
              <w:rPr>
                <w:sz w:val="14"/>
              </w:rPr>
            </w:pPr>
            <w:r>
              <w:rPr>
                <w:sz w:val="14"/>
              </w:rPr>
              <w:t>0,00</w:t>
            </w:r>
          </w:p>
        </w:tc>
        <w:tc>
          <w:tcPr>
            <w:tcW w:w="1482" w:type="dxa"/>
            <w:tcBorders>
              <w:top w:val="single" w:sz="8" w:space="0" w:color="000000"/>
              <w:right w:val="single" w:sz="8" w:space="0" w:color="000000"/>
            </w:tcBorders>
          </w:tcPr>
          <w:p>
            <w:pPr>
              <w:pStyle w:val="TableParagraph"/>
              <w:spacing w:before="56"/>
              <w:ind w:right="90"/>
              <w:jc w:val="right"/>
              <w:rPr>
                <w:sz w:val="14"/>
              </w:rPr>
            </w:pPr>
            <w:r>
              <w:rPr>
                <w:sz w:val="14"/>
              </w:rPr>
              <w:t>0,00</w:t>
            </w:r>
          </w:p>
        </w:tc>
      </w:tr>
      <w:tr>
        <w:trPr>
          <w:trHeight w:val="17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0"/>
              </w:rPr>
            </w:pPr>
          </w:p>
        </w:tc>
        <w:tc>
          <w:tcPr>
            <w:tcW w:w="2841" w:type="dxa"/>
          </w:tcPr>
          <w:p>
            <w:pPr>
              <w:pStyle w:val="TableParagraph"/>
              <w:rPr>
                <w:rFonts w:ascii="Times New Roman"/>
                <w:sz w:val="10"/>
              </w:rPr>
            </w:pPr>
          </w:p>
        </w:tc>
        <w:tc>
          <w:tcPr>
            <w:tcW w:w="1761" w:type="dxa"/>
          </w:tcPr>
          <w:p>
            <w:pPr>
              <w:pStyle w:val="TableParagraph"/>
              <w:rPr>
                <w:rFonts w:ascii="Times New Roman"/>
                <w:sz w:val="10"/>
              </w:rPr>
            </w:pPr>
          </w:p>
        </w:tc>
        <w:tc>
          <w:tcPr>
            <w:tcW w:w="2061" w:type="dxa"/>
          </w:tcPr>
          <w:p>
            <w:pPr>
              <w:pStyle w:val="TableParagraph"/>
              <w:spacing w:before="8"/>
              <w:ind w:left="26"/>
              <w:rPr>
                <w:i/>
                <w:sz w:val="12"/>
              </w:rPr>
            </w:pPr>
            <w:r>
              <w:rPr>
                <w:i/>
                <w:sz w:val="12"/>
              </w:rPr>
              <w:t>di cui già impegnato</w:t>
            </w:r>
          </w:p>
        </w:tc>
        <w:tc>
          <w:tcPr>
            <w:tcW w:w="1701" w:type="dxa"/>
          </w:tcPr>
          <w:p>
            <w:pPr>
              <w:pStyle w:val="TableParagraph"/>
              <w:rPr>
                <w:rFonts w:ascii="Times New Roman"/>
                <w:sz w:val="10"/>
              </w:rPr>
            </w:pPr>
          </w:p>
        </w:tc>
        <w:tc>
          <w:tcPr>
            <w:tcW w:w="1625" w:type="dxa"/>
            <w:gridSpan w:val="2"/>
          </w:tcPr>
          <w:p>
            <w:pPr>
              <w:pStyle w:val="TableParagraph"/>
              <w:spacing w:line="150" w:lineRule="exact"/>
              <w:ind w:right="177"/>
              <w:jc w:val="right"/>
              <w:rPr>
                <w:sz w:val="14"/>
              </w:rPr>
            </w:pPr>
            <w:r>
              <w:rPr>
                <w:sz w:val="14"/>
              </w:rPr>
              <w:t>0,00</w:t>
            </w:r>
          </w:p>
        </w:tc>
        <w:tc>
          <w:tcPr>
            <w:tcW w:w="1321" w:type="dxa"/>
            <w:gridSpan w:val="2"/>
          </w:tcPr>
          <w:p>
            <w:pPr>
              <w:pStyle w:val="TableParagraph"/>
              <w:spacing w:line="150" w:lineRule="exact"/>
              <w:ind w:right="78"/>
              <w:jc w:val="right"/>
              <w:rPr>
                <w:sz w:val="14"/>
              </w:rPr>
            </w:pPr>
            <w:r>
              <w:rPr>
                <w:sz w:val="14"/>
              </w:rPr>
              <w:t>0,00</w:t>
            </w:r>
          </w:p>
        </w:tc>
        <w:tc>
          <w:tcPr>
            <w:tcW w:w="1482" w:type="dxa"/>
            <w:tcBorders>
              <w:right w:val="single" w:sz="8" w:space="0" w:color="000000"/>
            </w:tcBorders>
          </w:tcPr>
          <w:p>
            <w:pPr>
              <w:pStyle w:val="TableParagraph"/>
              <w:spacing w:line="150" w:lineRule="exact"/>
              <w:ind w:right="90"/>
              <w:jc w:val="right"/>
              <w:rPr>
                <w:sz w:val="14"/>
              </w:rPr>
            </w:pPr>
            <w:r>
              <w:rPr>
                <w:sz w:val="14"/>
              </w:rPr>
              <w:t>0,00</w:t>
            </w:r>
          </w:p>
        </w:tc>
      </w:tr>
      <w:tr>
        <w:trPr>
          <w:trHeight w:val="18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fondo pluriennale vincolato</w:t>
            </w:r>
          </w:p>
        </w:tc>
        <w:tc>
          <w:tcPr>
            <w:tcW w:w="1701" w:type="dxa"/>
          </w:tcPr>
          <w:p>
            <w:pPr>
              <w:pStyle w:val="TableParagraph"/>
              <w:spacing w:line="153" w:lineRule="exact" w:before="7"/>
              <w:ind w:right="72"/>
              <w:jc w:val="right"/>
              <w:rPr>
                <w:sz w:val="14"/>
              </w:rPr>
            </w:pPr>
            <w:r>
              <w:rPr>
                <w:sz w:val="14"/>
              </w:rPr>
              <w:t>0,00</w:t>
            </w:r>
          </w:p>
        </w:tc>
        <w:tc>
          <w:tcPr>
            <w:tcW w:w="1625" w:type="dxa"/>
            <w:gridSpan w:val="2"/>
          </w:tcPr>
          <w:p>
            <w:pPr>
              <w:pStyle w:val="TableParagraph"/>
              <w:spacing w:line="153" w:lineRule="exact" w:before="7"/>
              <w:ind w:right="177"/>
              <w:jc w:val="right"/>
              <w:rPr>
                <w:sz w:val="14"/>
              </w:rPr>
            </w:pPr>
            <w:r>
              <w:rPr>
                <w:sz w:val="14"/>
              </w:rPr>
              <w:t>0,00</w:t>
            </w:r>
          </w:p>
        </w:tc>
        <w:tc>
          <w:tcPr>
            <w:tcW w:w="1321" w:type="dxa"/>
            <w:gridSpan w:val="2"/>
          </w:tcPr>
          <w:p>
            <w:pPr>
              <w:pStyle w:val="TableParagraph"/>
              <w:spacing w:line="153" w:lineRule="exact" w:before="7"/>
              <w:ind w:right="78"/>
              <w:jc w:val="right"/>
              <w:rPr>
                <w:sz w:val="14"/>
              </w:rPr>
            </w:pPr>
            <w:r>
              <w:rPr>
                <w:sz w:val="14"/>
              </w:rPr>
              <w:t>0,00</w:t>
            </w:r>
          </w:p>
        </w:tc>
        <w:tc>
          <w:tcPr>
            <w:tcW w:w="1482" w:type="dxa"/>
            <w:tcBorders>
              <w:right w:val="single" w:sz="8" w:space="0" w:color="000000"/>
            </w:tcBorders>
          </w:tcPr>
          <w:p>
            <w:pPr>
              <w:pStyle w:val="TableParagraph"/>
              <w:spacing w:line="153" w:lineRule="exact" w:before="7"/>
              <w:ind w:right="90"/>
              <w:jc w:val="right"/>
              <w:rPr>
                <w:sz w:val="14"/>
              </w:rPr>
            </w:pPr>
            <w:r>
              <w:rPr>
                <w:sz w:val="14"/>
              </w:rPr>
              <w:t>0,00</w:t>
            </w:r>
          </w:p>
        </w:tc>
      </w:tr>
      <w:tr>
        <w:trPr>
          <w:trHeight w:val="22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sz w:val="12"/>
              </w:rPr>
            </w:pPr>
            <w:r>
              <w:rPr>
                <w:sz w:val="12"/>
              </w:rPr>
              <w:t>previsione di cassa</w:t>
            </w:r>
          </w:p>
        </w:tc>
        <w:tc>
          <w:tcPr>
            <w:tcW w:w="1701" w:type="dxa"/>
          </w:tcPr>
          <w:p>
            <w:pPr>
              <w:pStyle w:val="TableParagraph"/>
              <w:spacing w:before="7"/>
              <w:ind w:right="72"/>
              <w:jc w:val="right"/>
              <w:rPr>
                <w:sz w:val="14"/>
              </w:rPr>
            </w:pPr>
            <w:r>
              <w:rPr>
                <w:sz w:val="14"/>
              </w:rPr>
              <w:t>19.455,37</w:t>
            </w:r>
          </w:p>
        </w:tc>
        <w:tc>
          <w:tcPr>
            <w:tcW w:w="1625" w:type="dxa"/>
            <w:gridSpan w:val="2"/>
          </w:tcPr>
          <w:p>
            <w:pPr>
              <w:pStyle w:val="TableParagraph"/>
              <w:spacing w:before="7"/>
              <w:ind w:left="900"/>
              <w:rPr>
                <w:sz w:val="14"/>
              </w:rPr>
            </w:pPr>
            <w:r>
              <w:rPr>
                <w:sz w:val="14"/>
              </w:rPr>
              <w:t>9.990,12</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3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spacing w:line="143" w:lineRule="exact" w:before="67"/>
              <w:ind w:left="128"/>
              <w:rPr>
                <w:sz w:val="14"/>
              </w:rPr>
            </w:pPr>
            <w:r>
              <w:rPr>
                <w:sz w:val="14"/>
              </w:rPr>
              <w:t>Spese per incremento di attività finanziarie</w:t>
            </w:r>
          </w:p>
        </w:tc>
        <w:tc>
          <w:tcPr>
            <w:tcW w:w="1761" w:type="dxa"/>
          </w:tcPr>
          <w:p>
            <w:pPr>
              <w:pStyle w:val="TableParagraph"/>
              <w:spacing w:line="143" w:lineRule="exact" w:before="67"/>
              <w:ind w:right="110"/>
              <w:jc w:val="right"/>
              <w:rPr>
                <w:sz w:val="14"/>
              </w:rPr>
            </w:pPr>
            <w:r>
              <w:rPr>
                <w:sz w:val="14"/>
              </w:rPr>
              <w:t>0,00</w:t>
            </w:r>
          </w:p>
        </w:tc>
        <w:tc>
          <w:tcPr>
            <w:tcW w:w="2061" w:type="dxa"/>
          </w:tcPr>
          <w:p>
            <w:pPr>
              <w:pStyle w:val="TableParagraph"/>
              <w:spacing w:before="58"/>
              <w:ind w:left="26"/>
              <w:rPr>
                <w:sz w:val="12"/>
              </w:rPr>
            </w:pPr>
            <w:r>
              <w:rPr>
                <w:sz w:val="12"/>
              </w:rPr>
              <w:t>previsione di competenza</w:t>
            </w:r>
          </w:p>
        </w:tc>
        <w:tc>
          <w:tcPr>
            <w:tcW w:w="1701" w:type="dxa"/>
          </w:tcPr>
          <w:p>
            <w:pPr>
              <w:pStyle w:val="TableParagraph"/>
              <w:spacing w:before="47"/>
              <w:ind w:right="72"/>
              <w:jc w:val="right"/>
              <w:rPr>
                <w:sz w:val="14"/>
              </w:rPr>
            </w:pPr>
            <w:r>
              <w:rPr>
                <w:sz w:val="14"/>
              </w:rPr>
              <w:t>0,00</w:t>
            </w:r>
          </w:p>
        </w:tc>
        <w:tc>
          <w:tcPr>
            <w:tcW w:w="1625" w:type="dxa"/>
            <w:gridSpan w:val="2"/>
          </w:tcPr>
          <w:p>
            <w:pPr>
              <w:pStyle w:val="TableParagraph"/>
              <w:spacing w:before="47"/>
              <w:ind w:right="177"/>
              <w:jc w:val="right"/>
              <w:rPr>
                <w:sz w:val="14"/>
              </w:rPr>
            </w:pPr>
            <w:r>
              <w:rPr>
                <w:sz w:val="14"/>
              </w:rPr>
              <w:t>0,00</w:t>
            </w:r>
          </w:p>
        </w:tc>
        <w:tc>
          <w:tcPr>
            <w:tcW w:w="1321" w:type="dxa"/>
            <w:gridSpan w:val="2"/>
          </w:tcPr>
          <w:p>
            <w:pPr>
              <w:pStyle w:val="TableParagraph"/>
              <w:spacing w:before="47"/>
              <w:ind w:right="78"/>
              <w:jc w:val="right"/>
              <w:rPr>
                <w:sz w:val="14"/>
              </w:rPr>
            </w:pPr>
            <w:r>
              <w:rPr>
                <w:sz w:val="14"/>
              </w:rPr>
              <w:t>0,00</w:t>
            </w:r>
          </w:p>
        </w:tc>
        <w:tc>
          <w:tcPr>
            <w:tcW w:w="1482" w:type="dxa"/>
            <w:tcBorders>
              <w:right w:val="single" w:sz="8" w:space="0" w:color="000000"/>
            </w:tcBorders>
          </w:tcPr>
          <w:p>
            <w:pPr>
              <w:pStyle w:val="TableParagraph"/>
              <w:spacing w:before="47"/>
              <w:ind w:right="90"/>
              <w:jc w:val="right"/>
              <w:rPr>
                <w:sz w:val="14"/>
              </w:rPr>
            </w:pPr>
            <w:r>
              <w:rPr>
                <w:sz w:val="14"/>
              </w:rPr>
              <w:t>0,00</w:t>
            </w:r>
          </w:p>
        </w:tc>
      </w:tr>
      <w:tr>
        <w:trPr>
          <w:trHeight w:val="17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0"/>
              </w:rPr>
            </w:pPr>
          </w:p>
        </w:tc>
        <w:tc>
          <w:tcPr>
            <w:tcW w:w="2841" w:type="dxa"/>
          </w:tcPr>
          <w:p>
            <w:pPr>
              <w:pStyle w:val="TableParagraph"/>
              <w:rPr>
                <w:rFonts w:ascii="Times New Roman"/>
                <w:sz w:val="10"/>
              </w:rPr>
            </w:pPr>
          </w:p>
        </w:tc>
        <w:tc>
          <w:tcPr>
            <w:tcW w:w="1761" w:type="dxa"/>
          </w:tcPr>
          <w:p>
            <w:pPr>
              <w:pStyle w:val="TableParagraph"/>
              <w:rPr>
                <w:rFonts w:ascii="Times New Roman"/>
                <w:sz w:val="10"/>
              </w:rPr>
            </w:pPr>
          </w:p>
        </w:tc>
        <w:tc>
          <w:tcPr>
            <w:tcW w:w="2061" w:type="dxa"/>
          </w:tcPr>
          <w:p>
            <w:pPr>
              <w:pStyle w:val="TableParagraph"/>
              <w:spacing w:before="8"/>
              <w:ind w:left="26"/>
              <w:rPr>
                <w:i/>
                <w:sz w:val="12"/>
              </w:rPr>
            </w:pPr>
            <w:r>
              <w:rPr>
                <w:i/>
                <w:sz w:val="12"/>
              </w:rPr>
              <w:t>di cui già impegnato</w:t>
            </w:r>
          </w:p>
        </w:tc>
        <w:tc>
          <w:tcPr>
            <w:tcW w:w="1701" w:type="dxa"/>
          </w:tcPr>
          <w:p>
            <w:pPr>
              <w:pStyle w:val="TableParagraph"/>
              <w:rPr>
                <w:rFonts w:ascii="Times New Roman"/>
                <w:sz w:val="10"/>
              </w:rPr>
            </w:pPr>
          </w:p>
        </w:tc>
        <w:tc>
          <w:tcPr>
            <w:tcW w:w="1625" w:type="dxa"/>
            <w:gridSpan w:val="2"/>
          </w:tcPr>
          <w:p>
            <w:pPr>
              <w:pStyle w:val="TableParagraph"/>
              <w:spacing w:line="150" w:lineRule="exact"/>
              <w:ind w:right="177"/>
              <w:jc w:val="right"/>
              <w:rPr>
                <w:sz w:val="14"/>
              </w:rPr>
            </w:pPr>
            <w:r>
              <w:rPr>
                <w:sz w:val="14"/>
              </w:rPr>
              <w:t>0,00</w:t>
            </w:r>
          </w:p>
        </w:tc>
        <w:tc>
          <w:tcPr>
            <w:tcW w:w="1321" w:type="dxa"/>
            <w:gridSpan w:val="2"/>
          </w:tcPr>
          <w:p>
            <w:pPr>
              <w:pStyle w:val="TableParagraph"/>
              <w:spacing w:line="150" w:lineRule="exact"/>
              <w:ind w:right="78"/>
              <w:jc w:val="right"/>
              <w:rPr>
                <w:sz w:val="14"/>
              </w:rPr>
            </w:pPr>
            <w:r>
              <w:rPr>
                <w:sz w:val="14"/>
              </w:rPr>
              <w:t>0,00</w:t>
            </w:r>
          </w:p>
        </w:tc>
        <w:tc>
          <w:tcPr>
            <w:tcW w:w="1482" w:type="dxa"/>
            <w:tcBorders>
              <w:right w:val="single" w:sz="8" w:space="0" w:color="000000"/>
            </w:tcBorders>
          </w:tcPr>
          <w:p>
            <w:pPr>
              <w:pStyle w:val="TableParagraph"/>
              <w:spacing w:line="150" w:lineRule="exact"/>
              <w:ind w:right="90"/>
              <w:jc w:val="right"/>
              <w:rPr>
                <w:sz w:val="14"/>
              </w:rPr>
            </w:pPr>
            <w:r>
              <w:rPr>
                <w:sz w:val="14"/>
              </w:rPr>
              <w:t>0,00</w:t>
            </w:r>
          </w:p>
        </w:tc>
      </w:tr>
      <w:tr>
        <w:trPr>
          <w:trHeight w:val="18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fondo pluriennale vincolato</w:t>
            </w:r>
          </w:p>
        </w:tc>
        <w:tc>
          <w:tcPr>
            <w:tcW w:w="1701" w:type="dxa"/>
          </w:tcPr>
          <w:p>
            <w:pPr>
              <w:pStyle w:val="TableParagraph"/>
              <w:spacing w:line="153" w:lineRule="exact" w:before="7"/>
              <w:ind w:right="72"/>
              <w:jc w:val="right"/>
              <w:rPr>
                <w:sz w:val="14"/>
              </w:rPr>
            </w:pPr>
            <w:r>
              <w:rPr>
                <w:sz w:val="14"/>
              </w:rPr>
              <w:t>0,00</w:t>
            </w:r>
          </w:p>
        </w:tc>
        <w:tc>
          <w:tcPr>
            <w:tcW w:w="1625" w:type="dxa"/>
            <w:gridSpan w:val="2"/>
          </w:tcPr>
          <w:p>
            <w:pPr>
              <w:pStyle w:val="TableParagraph"/>
              <w:spacing w:line="153" w:lineRule="exact" w:before="7"/>
              <w:ind w:right="177"/>
              <w:jc w:val="right"/>
              <w:rPr>
                <w:sz w:val="14"/>
              </w:rPr>
            </w:pPr>
            <w:r>
              <w:rPr>
                <w:sz w:val="14"/>
              </w:rPr>
              <w:t>0,00</w:t>
            </w:r>
          </w:p>
        </w:tc>
        <w:tc>
          <w:tcPr>
            <w:tcW w:w="1321" w:type="dxa"/>
            <w:gridSpan w:val="2"/>
          </w:tcPr>
          <w:p>
            <w:pPr>
              <w:pStyle w:val="TableParagraph"/>
              <w:spacing w:line="153" w:lineRule="exact" w:before="7"/>
              <w:ind w:right="78"/>
              <w:jc w:val="right"/>
              <w:rPr>
                <w:sz w:val="14"/>
              </w:rPr>
            </w:pPr>
            <w:r>
              <w:rPr>
                <w:sz w:val="14"/>
              </w:rPr>
              <w:t>0,00</w:t>
            </w:r>
          </w:p>
        </w:tc>
        <w:tc>
          <w:tcPr>
            <w:tcW w:w="1482" w:type="dxa"/>
            <w:tcBorders>
              <w:right w:val="single" w:sz="8" w:space="0" w:color="000000"/>
            </w:tcBorders>
          </w:tcPr>
          <w:p>
            <w:pPr>
              <w:pStyle w:val="TableParagraph"/>
              <w:spacing w:line="153" w:lineRule="exact" w:before="7"/>
              <w:ind w:right="90"/>
              <w:jc w:val="right"/>
              <w:rPr>
                <w:sz w:val="14"/>
              </w:rPr>
            </w:pPr>
            <w:r>
              <w:rPr>
                <w:sz w:val="14"/>
              </w:rPr>
              <w:t>0,00</w:t>
            </w:r>
          </w:p>
        </w:tc>
      </w:tr>
      <w:tr>
        <w:trPr>
          <w:trHeight w:val="22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sz w:val="12"/>
              </w:rPr>
            </w:pPr>
            <w:r>
              <w:rPr>
                <w:sz w:val="12"/>
              </w:rPr>
              <w:t>previsione di cassa</w:t>
            </w:r>
          </w:p>
        </w:tc>
        <w:tc>
          <w:tcPr>
            <w:tcW w:w="1701" w:type="dxa"/>
          </w:tcPr>
          <w:p>
            <w:pPr>
              <w:pStyle w:val="TableParagraph"/>
              <w:spacing w:before="7"/>
              <w:ind w:right="72"/>
              <w:jc w:val="right"/>
              <w:rPr>
                <w:sz w:val="14"/>
              </w:rPr>
            </w:pPr>
            <w:r>
              <w:rPr>
                <w:sz w:val="14"/>
              </w:rPr>
              <w:t>0,00</w:t>
            </w:r>
          </w:p>
        </w:tc>
        <w:tc>
          <w:tcPr>
            <w:tcW w:w="1625" w:type="dxa"/>
            <w:gridSpan w:val="2"/>
          </w:tcPr>
          <w:p>
            <w:pPr>
              <w:pStyle w:val="TableParagraph"/>
              <w:spacing w:before="7"/>
              <w:ind w:right="177"/>
              <w:jc w:val="right"/>
              <w:rPr>
                <w:sz w:val="14"/>
              </w:rPr>
            </w:pPr>
            <w:r>
              <w:rPr>
                <w:sz w:val="14"/>
              </w:rPr>
              <w:t>0,00</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3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spacing w:line="143" w:lineRule="exact" w:before="67"/>
              <w:ind w:left="71"/>
              <w:rPr>
                <w:b/>
                <w:i/>
                <w:sz w:val="14"/>
              </w:rPr>
            </w:pPr>
            <w:r>
              <w:rPr>
                <w:b/>
                <w:i/>
                <w:sz w:val="14"/>
              </w:rPr>
              <w:t>01</w:t>
            </w:r>
          </w:p>
        </w:tc>
        <w:tc>
          <w:tcPr>
            <w:tcW w:w="2841" w:type="dxa"/>
          </w:tcPr>
          <w:p>
            <w:pPr>
              <w:pStyle w:val="TableParagraph"/>
              <w:spacing w:line="143" w:lineRule="exact" w:before="67"/>
              <w:ind w:left="128"/>
              <w:rPr>
                <w:b/>
                <w:sz w:val="14"/>
              </w:rPr>
            </w:pPr>
            <w:r>
              <w:rPr>
                <w:b/>
                <w:sz w:val="14"/>
              </w:rPr>
              <w:t>Sport e tempo libero</w:t>
            </w:r>
          </w:p>
        </w:tc>
        <w:tc>
          <w:tcPr>
            <w:tcW w:w="1761" w:type="dxa"/>
          </w:tcPr>
          <w:p>
            <w:pPr>
              <w:pStyle w:val="TableParagraph"/>
              <w:spacing w:line="143" w:lineRule="exact" w:before="67"/>
              <w:ind w:right="110"/>
              <w:jc w:val="right"/>
              <w:rPr>
                <w:sz w:val="14"/>
              </w:rPr>
            </w:pPr>
            <w:r>
              <w:rPr>
                <w:sz w:val="14"/>
              </w:rPr>
              <w:t>27.774,48</w:t>
            </w:r>
          </w:p>
        </w:tc>
        <w:tc>
          <w:tcPr>
            <w:tcW w:w="2061" w:type="dxa"/>
          </w:tcPr>
          <w:p>
            <w:pPr>
              <w:pStyle w:val="TableParagraph"/>
              <w:spacing w:before="58"/>
              <w:ind w:left="26"/>
              <w:rPr>
                <w:sz w:val="12"/>
              </w:rPr>
            </w:pPr>
            <w:r>
              <w:rPr>
                <w:sz w:val="12"/>
              </w:rPr>
              <w:t>previsione di competenza</w:t>
            </w:r>
          </w:p>
        </w:tc>
        <w:tc>
          <w:tcPr>
            <w:tcW w:w="1701" w:type="dxa"/>
          </w:tcPr>
          <w:p>
            <w:pPr>
              <w:pStyle w:val="TableParagraph"/>
              <w:spacing w:before="47"/>
              <w:ind w:right="72"/>
              <w:jc w:val="right"/>
              <w:rPr>
                <w:sz w:val="14"/>
              </w:rPr>
            </w:pPr>
            <w:r>
              <w:rPr>
                <w:sz w:val="14"/>
              </w:rPr>
              <w:t>64.216,00</w:t>
            </w:r>
          </w:p>
        </w:tc>
        <w:tc>
          <w:tcPr>
            <w:tcW w:w="1625" w:type="dxa"/>
            <w:gridSpan w:val="2"/>
          </w:tcPr>
          <w:p>
            <w:pPr>
              <w:pStyle w:val="TableParagraph"/>
              <w:spacing w:before="47"/>
              <w:ind w:left="822"/>
              <w:rPr>
                <w:sz w:val="14"/>
              </w:rPr>
            </w:pPr>
            <w:r>
              <w:rPr>
                <w:sz w:val="14"/>
              </w:rPr>
              <w:t>51.900,00</w:t>
            </w:r>
          </w:p>
        </w:tc>
        <w:tc>
          <w:tcPr>
            <w:tcW w:w="1321" w:type="dxa"/>
            <w:gridSpan w:val="2"/>
          </w:tcPr>
          <w:p>
            <w:pPr>
              <w:pStyle w:val="TableParagraph"/>
              <w:spacing w:before="47"/>
              <w:ind w:left="617"/>
              <w:rPr>
                <w:sz w:val="14"/>
              </w:rPr>
            </w:pPr>
            <w:r>
              <w:rPr>
                <w:sz w:val="14"/>
              </w:rPr>
              <w:t>51.900,00</w:t>
            </w:r>
          </w:p>
        </w:tc>
        <w:tc>
          <w:tcPr>
            <w:tcW w:w="1482" w:type="dxa"/>
            <w:tcBorders>
              <w:right w:val="single" w:sz="8" w:space="0" w:color="000000"/>
            </w:tcBorders>
          </w:tcPr>
          <w:p>
            <w:pPr>
              <w:pStyle w:val="TableParagraph"/>
              <w:spacing w:before="47"/>
              <w:ind w:right="90"/>
              <w:jc w:val="right"/>
              <w:rPr>
                <w:sz w:val="14"/>
              </w:rPr>
            </w:pPr>
            <w:r>
              <w:rPr>
                <w:sz w:val="14"/>
              </w:rPr>
              <w:t>51.900,00</w:t>
            </w:r>
          </w:p>
        </w:tc>
      </w:tr>
      <w:tr>
        <w:trPr>
          <w:trHeight w:val="17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0"/>
              </w:rPr>
            </w:pPr>
          </w:p>
        </w:tc>
        <w:tc>
          <w:tcPr>
            <w:tcW w:w="2841" w:type="dxa"/>
          </w:tcPr>
          <w:p>
            <w:pPr>
              <w:pStyle w:val="TableParagraph"/>
              <w:rPr>
                <w:rFonts w:ascii="Times New Roman"/>
                <w:sz w:val="10"/>
              </w:rPr>
            </w:pPr>
          </w:p>
        </w:tc>
        <w:tc>
          <w:tcPr>
            <w:tcW w:w="1761" w:type="dxa"/>
          </w:tcPr>
          <w:p>
            <w:pPr>
              <w:pStyle w:val="TableParagraph"/>
              <w:rPr>
                <w:rFonts w:ascii="Times New Roman"/>
                <w:sz w:val="10"/>
              </w:rPr>
            </w:pPr>
          </w:p>
        </w:tc>
        <w:tc>
          <w:tcPr>
            <w:tcW w:w="2061" w:type="dxa"/>
          </w:tcPr>
          <w:p>
            <w:pPr>
              <w:pStyle w:val="TableParagraph"/>
              <w:spacing w:before="8"/>
              <w:ind w:left="26"/>
              <w:rPr>
                <w:i/>
                <w:sz w:val="12"/>
              </w:rPr>
            </w:pPr>
            <w:r>
              <w:rPr>
                <w:i/>
                <w:sz w:val="12"/>
              </w:rPr>
              <w:t>di cui già impegnato</w:t>
            </w:r>
          </w:p>
        </w:tc>
        <w:tc>
          <w:tcPr>
            <w:tcW w:w="1701" w:type="dxa"/>
          </w:tcPr>
          <w:p>
            <w:pPr>
              <w:pStyle w:val="TableParagraph"/>
              <w:rPr>
                <w:rFonts w:ascii="Times New Roman"/>
                <w:sz w:val="10"/>
              </w:rPr>
            </w:pPr>
          </w:p>
        </w:tc>
        <w:tc>
          <w:tcPr>
            <w:tcW w:w="1625" w:type="dxa"/>
            <w:gridSpan w:val="2"/>
          </w:tcPr>
          <w:p>
            <w:pPr>
              <w:pStyle w:val="TableParagraph"/>
              <w:spacing w:line="150" w:lineRule="exact"/>
              <w:ind w:left="900"/>
              <w:rPr>
                <w:sz w:val="14"/>
              </w:rPr>
            </w:pPr>
            <w:r>
              <w:rPr>
                <w:sz w:val="14"/>
              </w:rPr>
              <w:t>1.450,00</w:t>
            </w:r>
          </w:p>
        </w:tc>
        <w:tc>
          <w:tcPr>
            <w:tcW w:w="1321" w:type="dxa"/>
            <w:gridSpan w:val="2"/>
          </w:tcPr>
          <w:p>
            <w:pPr>
              <w:pStyle w:val="TableParagraph"/>
              <w:spacing w:line="150" w:lineRule="exact"/>
              <w:ind w:left="695"/>
              <w:rPr>
                <w:sz w:val="14"/>
              </w:rPr>
            </w:pPr>
            <w:r>
              <w:rPr>
                <w:sz w:val="14"/>
              </w:rPr>
              <w:t>1.450,00</w:t>
            </w:r>
          </w:p>
        </w:tc>
        <w:tc>
          <w:tcPr>
            <w:tcW w:w="1482" w:type="dxa"/>
            <w:tcBorders>
              <w:right w:val="single" w:sz="8" w:space="0" w:color="000000"/>
            </w:tcBorders>
          </w:tcPr>
          <w:p>
            <w:pPr>
              <w:pStyle w:val="TableParagraph"/>
              <w:spacing w:line="150" w:lineRule="exact"/>
              <w:ind w:right="90"/>
              <w:jc w:val="right"/>
              <w:rPr>
                <w:sz w:val="14"/>
              </w:rPr>
            </w:pPr>
            <w:r>
              <w:rPr>
                <w:sz w:val="14"/>
              </w:rPr>
              <w:t>0,00</w:t>
            </w:r>
          </w:p>
        </w:tc>
      </w:tr>
      <w:tr>
        <w:trPr>
          <w:trHeight w:val="18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fondo pluriennale vincolato</w:t>
            </w:r>
          </w:p>
        </w:tc>
        <w:tc>
          <w:tcPr>
            <w:tcW w:w="1701" w:type="dxa"/>
          </w:tcPr>
          <w:p>
            <w:pPr>
              <w:pStyle w:val="TableParagraph"/>
              <w:spacing w:line="153" w:lineRule="exact" w:before="7"/>
              <w:ind w:right="72"/>
              <w:jc w:val="right"/>
              <w:rPr>
                <w:sz w:val="14"/>
              </w:rPr>
            </w:pPr>
            <w:r>
              <w:rPr>
                <w:sz w:val="14"/>
              </w:rPr>
              <w:t>0,00</w:t>
            </w:r>
          </w:p>
        </w:tc>
        <w:tc>
          <w:tcPr>
            <w:tcW w:w="1625" w:type="dxa"/>
            <w:gridSpan w:val="2"/>
          </w:tcPr>
          <w:p>
            <w:pPr>
              <w:pStyle w:val="TableParagraph"/>
              <w:spacing w:line="153" w:lineRule="exact" w:before="7"/>
              <w:ind w:right="177"/>
              <w:jc w:val="right"/>
              <w:rPr>
                <w:sz w:val="14"/>
              </w:rPr>
            </w:pPr>
            <w:r>
              <w:rPr>
                <w:sz w:val="14"/>
              </w:rPr>
              <w:t>0,00</w:t>
            </w:r>
          </w:p>
        </w:tc>
        <w:tc>
          <w:tcPr>
            <w:tcW w:w="1321" w:type="dxa"/>
            <w:gridSpan w:val="2"/>
          </w:tcPr>
          <w:p>
            <w:pPr>
              <w:pStyle w:val="TableParagraph"/>
              <w:spacing w:line="153" w:lineRule="exact" w:before="7"/>
              <w:ind w:right="78"/>
              <w:jc w:val="right"/>
              <w:rPr>
                <w:sz w:val="14"/>
              </w:rPr>
            </w:pPr>
            <w:r>
              <w:rPr>
                <w:sz w:val="14"/>
              </w:rPr>
              <w:t>0,00</w:t>
            </w:r>
          </w:p>
        </w:tc>
        <w:tc>
          <w:tcPr>
            <w:tcW w:w="1482" w:type="dxa"/>
            <w:tcBorders>
              <w:right w:val="single" w:sz="8" w:space="0" w:color="000000"/>
            </w:tcBorders>
          </w:tcPr>
          <w:p>
            <w:pPr>
              <w:pStyle w:val="TableParagraph"/>
              <w:spacing w:line="153" w:lineRule="exact" w:before="7"/>
              <w:ind w:right="90"/>
              <w:jc w:val="right"/>
              <w:rPr>
                <w:sz w:val="14"/>
              </w:rPr>
            </w:pPr>
            <w:r>
              <w:rPr>
                <w:sz w:val="14"/>
              </w:rPr>
              <w:t>0,00</w:t>
            </w:r>
          </w:p>
        </w:tc>
      </w:tr>
      <w:tr>
        <w:trPr>
          <w:trHeight w:val="23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sz w:val="12"/>
              </w:rPr>
            </w:pPr>
            <w:r>
              <w:rPr>
                <w:sz w:val="12"/>
              </w:rPr>
              <w:t>previsione di cassa</w:t>
            </w:r>
          </w:p>
        </w:tc>
        <w:tc>
          <w:tcPr>
            <w:tcW w:w="1701" w:type="dxa"/>
          </w:tcPr>
          <w:p>
            <w:pPr>
              <w:pStyle w:val="TableParagraph"/>
              <w:spacing w:before="7"/>
              <w:ind w:right="72"/>
              <w:jc w:val="right"/>
              <w:rPr>
                <w:sz w:val="14"/>
              </w:rPr>
            </w:pPr>
            <w:r>
              <w:rPr>
                <w:sz w:val="14"/>
              </w:rPr>
              <w:t>80.131,68</w:t>
            </w:r>
          </w:p>
        </w:tc>
        <w:tc>
          <w:tcPr>
            <w:tcW w:w="1625" w:type="dxa"/>
            <w:gridSpan w:val="2"/>
          </w:tcPr>
          <w:p>
            <w:pPr>
              <w:pStyle w:val="TableParagraph"/>
              <w:spacing w:before="7"/>
              <w:ind w:left="822"/>
              <w:rPr>
                <w:sz w:val="14"/>
              </w:rPr>
            </w:pPr>
            <w:r>
              <w:rPr>
                <w:sz w:val="14"/>
              </w:rPr>
              <w:t>79.674,48</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4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spacing w:before="57"/>
              <w:ind w:left="71"/>
              <w:rPr>
                <w:b/>
                <w:i/>
                <w:sz w:val="14"/>
              </w:rPr>
            </w:pPr>
            <w:r>
              <w:rPr>
                <w:b/>
                <w:i/>
                <w:sz w:val="14"/>
              </w:rPr>
              <w:t>02</w:t>
            </w:r>
          </w:p>
        </w:tc>
        <w:tc>
          <w:tcPr>
            <w:tcW w:w="2841" w:type="dxa"/>
          </w:tcPr>
          <w:p>
            <w:pPr>
              <w:pStyle w:val="TableParagraph"/>
              <w:spacing w:before="57"/>
              <w:ind w:left="128"/>
              <w:rPr>
                <w:b/>
                <w:sz w:val="14"/>
              </w:rPr>
            </w:pPr>
            <w:r>
              <w:rPr>
                <w:b/>
                <w:sz w:val="14"/>
              </w:rPr>
              <w:t>Giovani</w:t>
            </w:r>
          </w:p>
        </w:tc>
        <w:tc>
          <w:tcPr>
            <w:tcW w:w="1761" w:type="dxa"/>
          </w:tcPr>
          <w:p>
            <w:pPr>
              <w:pStyle w:val="TableParagraph"/>
              <w:rPr>
                <w:rFonts w:ascii="Times New Roman"/>
                <w:sz w:val="12"/>
              </w:rPr>
            </w:pPr>
          </w:p>
        </w:tc>
        <w:tc>
          <w:tcPr>
            <w:tcW w:w="2061" w:type="dxa"/>
          </w:tcPr>
          <w:p>
            <w:pPr>
              <w:pStyle w:val="TableParagraph"/>
              <w:rPr>
                <w:rFonts w:ascii="Times New Roman"/>
                <w:sz w:val="12"/>
              </w:rPr>
            </w:pPr>
          </w:p>
        </w:tc>
        <w:tc>
          <w:tcPr>
            <w:tcW w:w="1701" w:type="dxa"/>
          </w:tcPr>
          <w:p>
            <w:pPr>
              <w:pStyle w:val="TableParagraph"/>
              <w:rPr>
                <w:rFonts w:ascii="Times New Roman"/>
                <w:sz w:val="12"/>
              </w:rPr>
            </w:pPr>
          </w:p>
        </w:tc>
        <w:tc>
          <w:tcPr>
            <w:tcW w:w="1625" w:type="dxa"/>
            <w:gridSpan w:val="2"/>
          </w:tcPr>
          <w:p>
            <w:pPr>
              <w:pStyle w:val="TableParagraph"/>
              <w:rPr>
                <w:rFonts w:ascii="Times New Roman"/>
                <w:sz w:val="12"/>
              </w:rPr>
            </w:pP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0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spacing w:line="143" w:lineRule="exact" w:before="37"/>
              <w:ind w:left="128"/>
              <w:rPr>
                <w:sz w:val="14"/>
              </w:rPr>
            </w:pPr>
            <w:r>
              <w:rPr>
                <w:sz w:val="14"/>
              </w:rPr>
              <w:t>Spese correnti</w:t>
            </w:r>
          </w:p>
        </w:tc>
        <w:tc>
          <w:tcPr>
            <w:tcW w:w="1761" w:type="dxa"/>
          </w:tcPr>
          <w:p>
            <w:pPr>
              <w:pStyle w:val="TableParagraph"/>
              <w:spacing w:line="143" w:lineRule="exact" w:before="37"/>
              <w:ind w:right="110"/>
              <w:jc w:val="right"/>
              <w:rPr>
                <w:sz w:val="14"/>
              </w:rPr>
            </w:pPr>
            <w:r>
              <w:rPr>
                <w:sz w:val="14"/>
              </w:rPr>
              <w:t>0,00</w:t>
            </w:r>
          </w:p>
        </w:tc>
        <w:tc>
          <w:tcPr>
            <w:tcW w:w="2061" w:type="dxa"/>
          </w:tcPr>
          <w:p>
            <w:pPr>
              <w:pStyle w:val="TableParagraph"/>
              <w:spacing w:before="28"/>
              <w:ind w:left="26"/>
              <w:rPr>
                <w:sz w:val="12"/>
              </w:rPr>
            </w:pPr>
            <w:r>
              <w:rPr>
                <w:sz w:val="12"/>
              </w:rPr>
              <w:t>previsione di competenza</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spacing w:before="17"/>
              <w:ind w:right="78"/>
              <w:jc w:val="right"/>
              <w:rPr>
                <w:sz w:val="14"/>
              </w:rPr>
            </w:pPr>
            <w:r>
              <w:rPr>
                <w:sz w:val="14"/>
              </w:rPr>
              <w:t>0,00</w:t>
            </w:r>
          </w:p>
        </w:tc>
        <w:tc>
          <w:tcPr>
            <w:tcW w:w="1482" w:type="dxa"/>
            <w:tcBorders>
              <w:right w:val="single" w:sz="8" w:space="0" w:color="000000"/>
            </w:tcBorders>
          </w:tcPr>
          <w:p>
            <w:pPr>
              <w:pStyle w:val="TableParagraph"/>
              <w:spacing w:before="17"/>
              <w:ind w:right="90"/>
              <w:jc w:val="right"/>
              <w:rPr>
                <w:sz w:val="14"/>
              </w:rPr>
            </w:pPr>
            <w:r>
              <w:rPr>
                <w:sz w:val="14"/>
              </w:rPr>
              <w:t>0,00</w:t>
            </w:r>
          </w:p>
        </w:tc>
      </w:tr>
      <w:tr>
        <w:trPr>
          <w:trHeight w:val="17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0"/>
              </w:rPr>
            </w:pPr>
          </w:p>
        </w:tc>
        <w:tc>
          <w:tcPr>
            <w:tcW w:w="2841" w:type="dxa"/>
          </w:tcPr>
          <w:p>
            <w:pPr>
              <w:pStyle w:val="TableParagraph"/>
              <w:rPr>
                <w:rFonts w:ascii="Times New Roman"/>
                <w:sz w:val="10"/>
              </w:rPr>
            </w:pPr>
          </w:p>
        </w:tc>
        <w:tc>
          <w:tcPr>
            <w:tcW w:w="1761" w:type="dxa"/>
          </w:tcPr>
          <w:p>
            <w:pPr>
              <w:pStyle w:val="TableParagraph"/>
              <w:rPr>
                <w:rFonts w:ascii="Times New Roman"/>
                <w:sz w:val="10"/>
              </w:rPr>
            </w:pPr>
          </w:p>
        </w:tc>
        <w:tc>
          <w:tcPr>
            <w:tcW w:w="2061" w:type="dxa"/>
          </w:tcPr>
          <w:p>
            <w:pPr>
              <w:pStyle w:val="TableParagraph"/>
              <w:spacing w:before="8"/>
              <w:ind w:left="26"/>
              <w:rPr>
                <w:i/>
                <w:sz w:val="12"/>
              </w:rPr>
            </w:pPr>
            <w:r>
              <w:rPr>
                <w:i/>
                <w:sz w:val="12"/>
              </w:rPr>
              <w:t>di cui già impegnato</w:t>
            </w:r>
          </w:p>
        </w:tc>
        <w:tc>
          <w:tcPr>
            <w:tcW w:w="1701" w:type="dxa"/>
          </w:tcPr>
          <w:p>
            <w:pPr>
              <w:pStyle w:val="TableParagraph"/>
              <w:rPr>
                <w:rFonts w:ascii="Times New Roman"/>
                <w:sz w:val="10"/>
              </w:rPr>
            </w:pPr>
          </w:p>
        </w:tc>
        <w:tc>
          <w:tcPr>
            <w:tcW w:w="1625" w:type="dxa"/>
            <w:gridSpan w:val="2"/>
          </w:tcPr>
          <w:p>
            <w:pPr>
              <w:pStyle w:val="TableParagraph"/>
              <w:spacing w:line="150" w:lineRule="exact"/>
              <w:ind w:right="177"/>
              <w:jc w:val="right"/>
              <w:rPr>
                <w:sz w:val="14"/>
              </w:rPr>
            </w:pPr>
            <w:r>
              <w:rPr>
                <w:sz w:val="14"/>
              </w:rPr>
              <w:t>0,00</w:t>
            </w:r>
          </w:p>
        </w:tc>
        <w:tc>
          <w:tcPr>
            <w:tcW w:w="1321" w:type="dxa"/>
            <w:gridSpan w:val="2"/>
          </w:tcPr>
          <w:p>
            <w:pPr>
              <w:pStyle w:val="TableParagraph"/>
              <w:spacing w:line="150" w:lineRule="exact"/>
              <w:ind w:right="78"/>
              <w:jc w:val="right"/>
              <w:rPr>
                <w:sz w:val="14"/>
              </w:rPr>
            </w:pPr>
            <w:r>
              <w:rPr>
                <w:sz w:val="14"/>
              </w:rPr>
              <w:t>0,00</w:t>
            </w:r>
          </w:p>
        </w:tc>
        <w:tc>
          <w:tcPr>
            <w:tcW w:w="1482" w:type="dxa"/>
            <w:tcBorders>
              <w:right w:val="single" w:sz="8" w:space="0" w:color="000000"/>
            </w:tcBorders>
          </w:tcPr>
          <w:p>
            <w:pPr>
              <w:pStyle w:val="TableParagraph"/>
              <w:spacing w:line="150" w:lineRule="exact"/>
              <w:ind w:right="90"/>
              <w:jc w:val="right"/>
              <w:rPr>
                <w:sz w:val="14"/>
              </w:rPr>
            </w:pPr>
            <w:r>
              <w:rPr>
                <w:sz w:val="14"/>
              </w:rPr>
              <w:t>0,00</w:t>
            </w:r>
          </w:p>
        </w:tc>
      </w:tr>
      <w:tr>
        <w:trPr>
          <w:trHeight w:val="18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fondo pluriennale vincolato</w:t>
            </w:r>
          </w:p>
        </w:tc>
        <w:tc>
          <w:tcPr>
            <w:tcW w:w="1701" w:type="dxa"/>
          </w:tcPr>
          <w:p>
            <w:pPr>
              <w:pStyle w:val="TableParagraph"/>
              <w:spacing w:line="153" w:lineRule="exact" w:before="7"/>
              <w:ind w:right="72"/>
              <w:jc w:val="right"/>
              <w:rPr>
                <w:sz w:val="14"/>
              </w:rPr>
            </w:pPr>
            <w:r>
              <w:rPr>
                <w:sz w:val="14"/>
              </w:rPr>
              <w:t>0,00</w:t>
            </w:r>
          </w:p>
        </w:tc>
        <w:tc>
          <w:tcPr>
            <w:tcW w:w="1625" w:type="dxa"/>
            <w:gridSpan w:val="2"/>
          </w:tcPr>
          <w:p>
            <w:pPr>
              <w:pStyle w:val="TableParagraph"/>
              <w:spacing w:line="153" w:lineRule="exact" w:before="7"/>
              <w:ind w:right="177"/>
              <w:jc w:val="right"/>
              <w:rPr>
                <w:sz w:val="14"/>
              </w:rPr>
            </w:pPr>
            <w:r>
              <w:rPr>
                <w:sz w:val="14"/>
              </w:rPr>
              <w:t>0,00</w:t>
            </w:r>
          </w:p>
        </w:tc>
        <w:tc>
          <w:tcPr>
            <w:tcW w:w="1321" w:type="dxa"/>
            <w:gridSpan w:val="2"/>
          </w:tcPr>
          <w:p>
            <w:pPr>
              <w:pStyle w:val="TableParagraph"/>
              <w:spacing w:line="153" w:lineRule="exact" w:before="7"/>
              <w:ind w:right="78"/>
              <w:jc w:val="right"/>
              <w:rPr>
                <w:sz w:val="14"/>
              </w:rPr>
            </w:pPr>
            <w:r>
              <w:rPr>
                <w:sz w:val="14"/>
              </w:rPr>
              <w:t>0,00</w:t>
            </w:r>
          </w:p>
        </w:tc>
        <w:tc>
          <w:tcPr>
            <w:tcW w:w="1482" w:type="dxa"/>
            <w:tcBorders>
              <w:right w:val="single" w:sz="8" w:space="0" w:color="000000"/>
            </w:tcBorders>
          </w:tcPr>
          <w:p>
            <w:pPr>
              <w:pStyle w:val="TableParagraph"/>
              <w:spacing w:line="153" w:lineRule="exact" w:before="7"/>
              <w:ind w:right="90"/>
              <w:jc w:val="right"/>
              <w:rPr>
                <w:sz w:val="14"/>
              </w:rPr>
            </w:pPr>
            <w:r>
              <w:rPr>
                <w:sz w:val="14"/>
              </w:rPr>
              <w:t>0,00</w:t>
            </w:r>
          </w:p>
        </w:tc>
      </w:tr>
      <w:tr>
        <w:trPr>
          <w:trHeight w:val="22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sz w:val="12"/>
              </w:rPr>
            </w:pPr>
            <w:r>
              <w:rPr>
                <w:sz w:val="12"/>
              </w:rPr>
              <w:t>previsione di cassa</w:t>
            </w:r>
          </w:p>
        </w:tc>
        <w:tc>
          <w:tcPr>
            <w:tcW w:w="1701" w:type="dxa"/>
          </w:tcPr>
          <w:p>
            <w:pPr>
              <w:pStyle w:val="TableParagraph"/>
              <w:spacing w:before="7"/>
              <w:ind w:right="72"/>
              <w:jc w:val="right"/>
              <w:rPr>
                <w:sz w:val="14"/>
              </w:rPr>
            </w:pPr>
            <w:r>
              <w:rPr>
                <w:sz w:val="14"/>
              </w:rPr>
              <w:t>0,00</w:t>
            </w:r>
          </w:p>
        </w:tc>
        <w:tc>
          <w:tcPr>
            <w:tcW w:w="1625" w:type="dxa"/>
            <w:gridSpan w:val="2"/>
          </w:tcPr>
          <w:p>
            <w:pPr>
              <w:pStyle w:val="TableParagraph"/>
              <w:spacing w:before="7"/>
              <w:ind w:right="177"/>
              <w:jc w:val="right"/>
              <w:rPr>
                <w:sz w:val="14"/>
              </w:rPr>
            </w:pPr>
            <w:r>
              <w:rPr>
                <w:sz w:val="14"/>
              </w:rPr>
              <w:t>0,00</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3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spacing w:line="143" w:lineRule="exact" w:before="67"/>
              <w:ind w:left="128"/>
              <w:rPr>
                <w:sz w:val="14"/>
              </w:rPr>
            </w:pPr>
            <w:r>
              <w:rPr>
                <w:sz w:val="14"/>
              </w:rPr>
              <w:t>Spese in conto capitale</w:t>
            </w:r>
          </w:p>
        </w:tc>
        <w:tc>
          <w:tcPr>
            <w:tcW w:w="1761" w:type="dxa"/>
          </w:tcPr>
          <w:p>
            <w:pPr>
              <w:pStyle w:val="TableParagraph"/>
              <w:spacing w:line="143" w:lineRule="exact" w:before="67"/>
              <w:ind w:right="110"/>
              <w:jc w:val="right"/>
              <w:rPr>
                <w:sz w:val="14"/>
              </w:rPr>
            </w:pPr>
            <w:r>
              <w:rPr>
                <w:sz w:val="14"/>
              </w:rPr>
              <w:t>0,00</w:t>
            </w:r>
          </w:p>
        </w:tc>
        <w:tc>
          <w:tcPr>
            <w:tcW w:w="2061" w:type="dxa"/>
          </w:tcPr>
          <w:p>
            <w:pPr>
              <w:pStyle w:val="TableParagraph"/>
              <w:spacing w:before="58"/>
              <w:ind w:left="26"/>
              <w:rPr>
                <w:sz w:val="12"/>
              </w:rPr>
            </w:pPr>
            <w:r>
              <w:rPr>
                <w:sz w:val="12"/>
              </w:rPr>
              <w:t>previsione di competenza</w:t>
            </w:r>
          </w:p>
        </w:tc>
        <w:tc>
          <w:tcPr>
            <w:tcW w:w="1701" w:type="dxa"/>
          </w:tcPr>
          <w:p>
            <w:pPr>
              <w:pStyle w:val="TableParagraph"/>
              <w:spacing w:before="47"/>
              <w:ind w:right="72"/>
              <w:jc w:val="right"/>
              <w:rPr>
                <w:sz w:val="14"/>
              </w:rPr>
            </w:pPr>
            <w:r>
              <w:rPr>
                <w:sz w:val="14"/>
              </w:rPr>
              <w:t>0,00</w:t>
            </w:r>
          </w:p>
        </w:tc>
        <w:tc>
          <w:tcPr>
            <w:tcW w:w="1625" w:type="dxa"/>
            <w:gridSpan w:val="2"/>
          </w:tcPr>
          <w:p>
            <w:pPr>
              <w:pStyle w:val="TableParagraph"/>
              <w:spacing w:before="47"/>
              <w:ind w:right="177"/>
              <w:jc w:val="right"/>
              <w:rPr>
                <w:sz w:val="14"/>
              </w:rPr>
            </w:pPr>
            <w:r>
              <w:rPr>
                <w:sz w:val="14"/>
              </w:rPr>
              <w:t>0,00</w:t>
            </w:r>
          </w:p>
        </w:tc>
        <w:tc>
          <w:tcPr>
            <w:tcW w:w="1321" w:type="dxa"/>
            <w:gridSpan w:val="2"/>
          </w:tcPr>
          <w:p>
            <w:pPr>
              <w:pStyle w:val="TableParagraph"/>
              <w:spacing w:before="47"/>
              <w:ind w:right="78"/>
              <w:jc w:val="right"/>
              <w:rPr>
                <w:sz w:val="14"/>
              </w:rPr>
            </w:pPr>
            <w:r>
              <w:rPr>
                <w:sz w:val="14"/>
              </w:rPr>
              <w:t>0,00</w:t>
            </w:r>
          </w:p>
        </w:tc>
        <w:tc>
          <w:tcPr>
            <w:tcW w:w="1482" w:type="dxa"/>
            <w:tcBorders>
              <w:right w:val="single" w:sz="8" w:space="0" w:color="000000"/>
            </w:tcBorders>
          </w:tcPr>
          <w:p>
            <w:pPr>
              <w:pStyle w:val="TableParagraph"/>
              <w:spacing w:before="47"/>
              <w:ind w:right="90"/>
              <w:jc w:val="right"/>
              <w:rPr>
                <w:sz w:val="14"/>
              </w:rPr>
            </w:pPr>
            <w:r>
              <w:rPr>
                <w:sz w:val="14"/>
              </w:rPr>
              <w:t>0,00</w:t>
            </w:r>
          </w:p>
        </w:tc>
      </w:tr>
      <w:tr>
        <w:trPr>
          <w:trHeight w:val="17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0"/>
              </w:rPr>
            </w:pPr>
          </w:p>
        </w:tc>
        <w:tc>
          <w:tcPr>
            <w:tcW w:w="2841" w:type="dxa"/>
          </w:tcPr>
          <w:p>
            <w:pPr>
              <w:pStyle w:val="TableParagraph"/>
              <w:rPr>
                <w:rFonts w:ascii="Times New Roman"/>
                <w:sz w:val="10"/>
              </w:rPr>
            </w:pPr>
          </w:p>
        </w:tc>
        <w:tc>
          <w:tcPr>
            <w:tcW w:w="1761" w:type="dxa"/>
          </w:tcPr>
          <w:p>
            <w:pPr>
              <w:pStyle w:val="TableParagraph"/>
              <w:rPr>
                <w:rFonts w:ascii="Times New Roman"/>
                <w:sz w:val="10"/>
              </w:rPr>
            </w:pPr>
          </w:p>
        </w:tc>
        <w:tc>
          <w:tcPr>
            <w:tcW w:w="2061" w:type="dxa"/>
          </w:tcPr>
          <w:p>
            <w:pPr>
              <w:pStyle w:val="TableParagraph"/>
              <w:spacing w:before="8"/>
              <w:ind w:left="26"/>
              <w:rPr>
                <w:i/>
                <w:sz w:val="12"/>
              </w:rPr>
            </w:pPr>
            <w:r>
              <w:rPr>
                <w:i/>
                <w:sz w:val="12"/>
              </w:rPr>
              <w:t>di cui già impegnato</w:t>
            </w:r>
          </w:p>
        </w:tc>
        <w:tc>
          <w:tcPr>
            <w:tcW w:w="1701" w:type="dxa"/>
          </w:tcPr>
          <w:p>
            <w:pPr>
              <w:pStyle w:val="TableParagraph"/>
              <w:rPr>
                <w:rFonts w:ascii="Times New Roman"/>
                <w:sz w:val="10"/>
              </w:rPr>
            </w:pPr>
          </w:p>
        </w:tc>
        <w:tc>
          <w:tcPr>
            <w:tcW w:w="1625" w:type="dxa"/>
            <w:gridSpan w:val="2"/>
          </w:tcPr>
          <w:p>
            <w:pPr>
              <w:pStyle w:val="TableParagraph"/>
              <w:spacing w:line="150" w:lineRule="exact"/>
              <w:ind w:right="177"/>
              <w:jc w:val="right"/>
              <w:rPr>
                <w:sz w:val="14"/>
              </w:rPr>
            </w:pPr>
            <w:r>
              <w:rPr>
                <w:sz w:val="14"/>
              </w:rPr>
              <w:t>0,00</w:t>
            </w:r>
          </w:p>
        </w:tc>
        <w:tc>
          <w:tcPr>
            <w:tcW w:w="1321" w:type="dxa"/>
            <w:gridSpan w:val="2"/>
          </w:tcPr>
          <w:p>
            <w:pPr>
              <w:pStyle w:val="TableParagraph"/>
              <w:spacing w:line="150" w:lineRule="exact"/>
              <w:ind w:right="78"/>
              <w:jc w:val="right"/>
              <w:rPr>
                <w:sz w:val="14"/>
              </w:rPr>
            </w:pPr>
            <w:r>
              <w:rPr>
                <w:sz w:val="14"/>
              </w:rPr>
              <w:t>0,00</w:t>
            </w:r>
          </w:p>
        </w:tc>
        <w:tc>
          <w:tcPr>
            <w:tcW w:w="1482" w:type="dxa"/>
            <w:tcBorders>
              <w:right w:val="single" w:sz="8" w:space="0" w:color="000000"/>
            </w:tcBorders>
          </w:tcPr>
          <w:p>
            <w:pPr>
              <w:pStyle w:val="TableParagraph"/>
              <w:spacing w:line="150" w:lineRule="exact"/>
              <w:ind w:right="90"/>
              <w:jc w:val="right"/>
              <w:rPr>
                <w:sz w:val="14"/>
              </w:rPr>
            </w:pPr>
            <w:r>
              <w:rPr>
                <w:sz w:val="14"/>
              </w:rPr>
              <w:t>0,00</w:t>
            </w:r>
          </w:p>
        </w:tc>
      </w:tr>
      <w:tr>
        <w:trPr>
          <w:trHeight w:val="18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fondo pluriennale vincolato</w:t>
            </w:r>
          </w:p>
        </w:tc>
        <w:tc>
          <w:tcPr>
            <w:tcW w:w="1701" w:type="dxa"/>
          </w:tcPr>
          <w:p>
            <w:pPr>
              <w:pStyle w:val="TableParagraph"/>
              <w:spacing w:line="153" w:lineRule="exact" w:before="7"/>
              <w:ind w:right="72"/>
              <w:jc w:val="right"/>
              <w:rPr>
                <w:sz w:val="14"/>
              </w:rPr>
            </w:pPr>
            <w:r>
              <w:rPr>
                <w:sz w:val="14"/>
              </w:rPr>
              <w:t>0,00</w:t>
            </w:r>
          </w:p>
        </w:tc>
        <w:tc>
          <w:tcPr>
            <w:tcW w:w="1625" w:type="dxa"/>
            <w:gridSpan w:val="2"/>
          </w:tcPr>
          <w:p>
            <w:pPr>
              <w:pStyle w:val="TableParagraph"/>
              <w:spacing w:line="153" w:lineRule="exact" w:before="7"/>
              <w:ind w:right="177"/>
              <w:jc w:val="right"/>
              <w:rPr>
                <w:sz w:val="14"/>
              </w:rPr>
            </w:pPr>
            <w:r>
              <w:rPr>
                <w:sz w:val="14"/>
              </w:rPr>
              <w:t>0,00</w:t>
            </w:r>
          </w:p>
        </w:tc>
        <w:tc>
          <w:tcPr>
            <w:tcW w:w="1321" w:type="dxa"/>
            <w:gridSpan w:val="2"/>
          </w:tcPr>
          <w:p>
            <w:pPr>
              <w:pStyle w:val="TableParagraph"/>
              <w:spacing w:line="153" w:lineRule="exact" w:before="7"/>
              <w:ind w:right="78"/>
              <w:jc w:val="right"/>
              <w:rPr>
                <w:sz w:val="14"/>
              </w:rPr>
            </w:pPr>
            <w:r>
              <w:rPr>
                <w:sz w:val="14"/>
              </w:rPr>
              <w:t>0,00</w:t>
            </w:r>
          </w:p>
        </w:tc>
        <w:tc>
          <w:tcPr>
            <w:tcW w:w="1482" w:type="dxa"/>
            <w:tcBorders>
              <w:right w:val="single" w:sz="8" w:space="0" w:color="000000"/>
            </w:tcBorders>
          </w:tcPr>
          <w:p>
            <w:pPr>
              <w:pStyle w:val="TableParagraph"/>
              <w:spacing w:line="153" w:lineRule="exact" w:before="7"/>
              <w:ind w:right="90"/>
              <w:jc w:val="right"/>
              <w:rPr>
                <w:sz w:val="14"/>
              </w:rPr>
            </w:pPr>
            <w:r>
              <w:rPr>
                <w:sz w:val="14"/>
              </w:rPr>
              <w:t>0,00</w:t>
            </w:r>
          </w:p>
        </w:tc>
      </w:tr>
      <w:tr>
        <w:trPr>
          <w:trHeight w:val="22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sz w:val="12"/>
              </w:rPr>
            </w:pPr>
            <w:r>
              <w:rPr>
                <w:sz w:val="12"/>
              </w:rPr>
              <w:t>previsione di cassa</w:t>
            </w:r>
          </w:p>
        </w:tc>
        <w:tc>
          <w:tcPr>
            <w:tcW w:w="1701" w:type="dxa"/>
          </w:tcPr>
          <w:p>
            <w:pPr>
              <w:pStyle w:val="TableParagraph"/>
              <w:spacing w:before="7"/>
              <w:ind w:right="72"/>
              <w:jc w:val="right"/>
              <w:rPr>
                <w:sz w:val="14"/>
              </w:rPr>
            </w:pPr>
            <w:r>
              <w:rPr>
                <w:sz w:val="14"/>
              </w:rPr>
              <w:t>0,00</w:t>
            </w:r>
          </w:p>
        </w:tc>
        <w:tc>
          <w:tcPr>
            <w:tcW w:w="1625" w:type="dxa"/>
            <w:gridSpan w:val="2"/>
          </w:tcPr>
          <w:p>
            <w:pPr>
              <w:pStyle w:val="TableParagraph"/>
              <w:spacing w:before="7"/>
              <w:ind w:right="177"/>
              <w:jc w:val="right"/>
              <w:rPr>
                <w:sz w:val="14"/>
              </w:rPr>
            </w:pPr>
            <w:r>
              <w:rPr>
                <w:sz w:val="14"/>
              </w:rPr>
              <w:t>0,00</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3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spacing w:line="143" w:lineRule="exact" w:before="67"/>
              <w:ind w:left="128"/>
              <w:rPr>
                <w:sz w:val="14"/>
              </w:rPr>
            </w:pPr>
            <w:r>
              <w:rPr>
                <w:sz w:val="14"/>
              </w:rPr>
              <w:t>Spese per incremento di attività finanziarie</w:t>
            </w:r>
          </w:p>
        </w:tc>
        <w:tc>
          <w:tcPr>
            <w:tcW w:w="1761" w:type="dxa"/>
          </w:tcPr>
          <w:p>
            <w:pPr>
              <w:pStyle w:val="TableParagraph"/>
              <w:spacing w:line="143" w:lineRule="exact" w:before="67"/>
              <w:ind w:right="110"/>
              <w:jc w:val="right"/>
              <w:rPr>
                <w:sz w:val="14"/>
              </w:rPr>
            </w:pPr>
            <w:r>
              <w:rPr>
                <w:sz w:val="14"/>
              </w:rPr>
              <w:t>0,00</w:t>
            </w:r>
          </w:p>
        </w:tc>
        <w:tc>
          <w:tcPr>
            <w:tcW w:w="2061" w:type="dxa"/>
          </w:tcPr>
          <w:p>
            <w:pPr>
              <w:pStyle w:val="TableParagraph"/>
              <w:spacing w:before="58"/>
              <w:ind w:left="26"/>
              <w:rPr>
                <w:sz w:val="12"/>
              </w:rPr>
            </w:pPr>
            <w:r>
              <w:rPr>
                <w:sz w:val="12"/>
              </w:rPr>
              <w:t>previsione di competenza</w:t>
            </w:r>
          </w:p>
        </w:tc>
        <w:tc>
          <w:tcPr>
            <w:tcW w:w="1701" w:type="dxa"/>
          </w:tcPr>
          <w:p>
            <w:pPr>
              <w:pStyle w:val="TableParagraph"/>
              <w:spacing w:before="47"/>
              <w:ind w:right="72"/>
              <w:jc w:val="right"/>
              <w:rPr>
                <w:sz w:val="14"/>
              </w:rPr>
            </w:pPr>
            <w:r>
              <w:rPr>
                <w:sz w:val="14"/>
              </w:rPr>
              <w:t>0,00</w:t>
            </w:r>
          </w:p>
        </w:tc>
        <w:tc>
          <w:tcPr>
            <w:tcW w:w="1625" w:type="dxa"/>
            <w:gridSpan w:val="2"/>
          </w:tcPr>
          <w:p>
            <w:pPr>
              <w:pStyle w:val="TableParagraph"/>
              <w:spacing w:before="47"/>
              <w:ind w:right="177"/>
              <w:jc w:val="right"/>
              <w:rPr>
                <w:sz w:val="14"/>
              </w:rPr>
            </w:pPr>
            <w:r>
              <w:rPr>
                <w:sz w:val="14"/>
              </w:rPr>
              <w:t>0,00</w:t>
            </w:r>
          </w:p>
        </w:tc>
        <w:tc>
          <w:tcPr>
            <w:tcW w:w="1321" w:type="dxa"/>
            <w:gridSpan w:val="2"/>
          </w:tcPr>
          <w:p>
            <w:pPr>
              <w:pStyle w:val="TableParagraph"/>
              <w:spacing w:before="47"/>
              <w:ind w:right="78"/>
              <w:jc w:val="right"/>
              <w:rPr>
                <w:sz w:val="14"/>
              </w:rPr>
            </w:pPr>
            <w:r>
              <w:rPr>
                <w:sz w:val="14"/>
              </w:rPr>
              <w:t>0,00</w:t>
            </w:r>
          </w:p>
        </w:tc>
        <w:tc>
          <w:tcPr>
            <w:tcW w:w="1482" w:type="dxa"/>
            <w:tcBorders>
              <w:right w:val="single" w:sz="8" w:space="0" w:color="000000"/>
            </w:tcBorders>
          </w:tcPr>
          <w:p>
            <w:pPr>
              <w:pStyle w:val="TableParagraph"/>
              <w:spacing w:before="47"/>
              <w:ind w:right="90"/>
              <w:jc w:val="right"/>
              <w:rPr>
                <w:sz w:val="14"/>
              </w:rPr>
            </w:pPr>
            <w:r>
              <w:rPr>
                <w:sz w:val="14"/>
              </w:rPr>
              <w:t>0,00</w:t>
            </w:r>
          </w:p>
        </w:tc>
      </w:tr>
      <w:tr>
        <w:trPr>
          <w:trHeight w:val="17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0"/>
              </w:rPr>
            </w:pPr>
          </w:p>
        </w:tc>
        <w:tc>
          <w:tcPr>
            <w:tcW w:w="2841" w:type="dxa"/>
          </w:tcPr>
          <w:p>
            <w:pPr>
              <w:pStyle w:val="TableParagraph"/>
              <w:rPr>
                <w:rFonts w:ascii="Times New Roman"/>
                <w:sz w:val="10"/>
              </w:rPr>
            </w:pPr>
          </w:p>
        </w:tc>
        <w:tc>
          <w:tcPr>
            <w:tcW w:w="1761" w:type="dxa"/>
          </w:tcPr>
          <w:p>
            <w:pPr>
              <w:pStyle w:val="TableParagraph"/>
              <w:rPr>
                <w:rFonts w:ascii="Times New Roman"/>
                <w:sz w:val="10"/>
              </w:rPr>
            </w:pPr>
          </w:p>
        </w:tc>
        <w:tc>
          <w:tcPr>
            <w:tcW w:w="2061" w:type="dxa"/>
          </w:tcPr>
          <w:p>
            <w:pPr>
              <w:pStyle w:val="TableParagraph"/>
              <w:spacing w:before="8"/>
              <w:ind w:left="26"/>
              <w:rPr>
                <w:i/>
                <w:sz w:val="12"/>
              </w:rPr>
            </w:pPr>
            <w:r>
              <w:rPr>
                <w:i/>
                <w:sz w:val="12"/>
              </w:rPr>
              <w:t>di cui già impegnato</w:t>
            </w:r>
          </w:p>
        </w:tc>
        <w:tc>
          <w:tcPr>
            <w:tcW w:w="1701" w:type="dxa"/>
          </w:tcPr>
          <w:p>
            <w:pPr>
              <w:pStyle w:val="TableParagraph"/>
              <w:rPr>
                <w:rFonts w:ascii="Times New Roman"/>
                <w:sz w:val="10"/>
              </w:rPr>
            </w:pPr>
          </w:p>
        </w:tc>
        <w:tc>
          <w:tcPr>
            <w:tcW w:w="1625" w:type="dxa"/>
            <w:gridSpan w:val="2"/>
          </w:tcPr>
          <w:p>
            <w:pPr>
              <w:pStyle w:val="TableParagraph"/>
              <w:spacing w:line="150" w:lineRule="exact"/>
              <w:ind w:right="177"/>
              <w:jc w:val="right"/>
              <w:rPr>
                <w:sz w:val="14"/>
              </w:rPr>
            </w:pPr>
            <w:r>
              <w:rPr>
                <w:sz w:val="14"/>
              </w:rPr>
              <w:t>0,00</w:t>
            </w:r>
          </w:p>
        </w:tc>
        <w:tc>
          <w:tcPr>
            <w:tcW w:w="1321" w:type="dxa"/>
            <w:gridSpan w:val="2"/>
          </w:tcPr>
          <w:p>
            <w:pPr>
              <w:pStyle w:val="TableParagraph"/>
              <w:spacing w:line="150" w:lineRule="exact"/>
              <w:ind w:right="78"/>
              <w:jc w:val="right"/>
              <w:rPr>
                <w:sz w:val="14"/>
              </w:rPr>
            </w:pPr>
            <w:r>
              <w:rPr>
                <w:sz w:val="14"/>
              </w:rPr>
              <w:t>0,00</w:t>
            </w:r>
          </w:p>
        </w:tc>
        <w:tc>
          <w:tcPr>
            <w:tcW w:w="1482" w:type="dxa"/>
            <w:tcBorders>
              <w:right w:val="single" w:sz="8" w:space="0" w:color="000000"/>
            </w:tcBorders>
          </w:tcPr>
          <w:p>
            <w:pPr>
              <w:pStyle w:val="TableParagraph"/>
              <w:spacing w:line="150" w:lineRule="exact"/>
              <w:ind w:right="90"/>
              <w:jc w:val="right"/>
              <w:rPr>
                <w:sz w:val="14"/>
              </w:rPr>
            </w:pPr>
            <w:r>
              <w:rPr>
                <w:sz w:val="14"/>
              </w:rPr>
              <w:t>0,00</w:t>
            </w:r>
          </w:p>
        </w:tc>
      </w:tr>
      <w:tr>
        <w:trPr>
          <w:trHeight w:val="18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fondo pluriennale vincolato</w:t>
            </w:r>
          </w:p>
        </w:tc>
        <w:tc>
          <w:tcPr>
            <w:tcW w:w="1701" w:type="dxa"/>
          </w:tcPr>
          <w:p>
            <w:pPr>
              <w:pStyle w:val="TableParagraph"/>
              <w:spacing w:line="153" w:lineRule="exact" w:before="7"/>
              <w:ind w:right="72"/>
              <w:jc w:val="right"/>
              <w:rPr>
                <w:sz w:val="14"/>
              </w:rPr>
            </w:pPr>
            <w:r>
              <w:rPr>
                <w:sz w:val="14"/>
              </w:rPr>
              <w:t>0,00</w:t>
            </w:r>
          </w:p>
        </w:tc>
        <w:tc>
          <w:tcPr>
            <w:tcW w:w="1625" w:type="dxa"/>
            <w:gridSpan w:val="2"/>
          </w:tcPr>
          <w:p>
            <w:pPr>
              <w:pStyle w:val="TableParagraph"/>
              <w:spacing w:line="153" w:lineRule="exact" w:before="7"/>
              <w:ind w:right="177"/>
              <w:jc w:val="right"/>
              <w:rPr>
                <w:sz w:val="14"/>
              </w:rPr>
            </w:pPr>
            <w:r>
              <w:rPr>
                <w:sz w:val="14"/>
              </w:rPr>
              <w:t>0,00</w:t>
            </w:r>
          </w:p>
        </w:tc>
        <w:tc>
          <w:tcPr>
            <w:tcW w:w="1321" w:type="dxa"/>
            <w:gridSpan w:val="2"/>
          </w:tcPr>
          <w:p>
            <w:pPr>
              <w:pStyle w:val="TableParagraph"/>
              <w:spacing w:line="153" w:lineRule="exact" w:before="7"/>
              <w:ind w:right="78"/>
              <w:jc w:val="right"/>
              <w:rPr>
                <w:sz w:val="14"/>
              </w:rPr>
            </w:pPr>
            <w:r>
              <w:rPr>
                <w:sz w:val="14"/>
              </w:rPr>
              <w:t>0,00</w:t>
            </w:r>
          </w:p>
        </w:tc>
        <w:tc>
          <w:tcPr>
            <w:tcW w:w="1482" w:type="dxa"/>
            <w:tcBorders>
              <w:right w:val="single" w:sz="8" w:space="0" w:color="000000"/>
            </w:tcBorders>
          </w:tcPr>
          <w:p>
            <w:pPr>
              <w:pStyle w:val="TableParagraph"/>
              <w:spacing w:line="153" w:lineRule="exact" w:before="7"/>
              <w:ind w:right="90"/>
              <w:jc w:val="right"/>
              <w:rPr>
                <w:sz w:val="14"/>
              </w:rPr>
            </w:pPr>
            <w:r>
              <w:rPr>
                <w:sz w:val="14"/>
              </w:rPr>
              <w:t>0,00</w:t>
            </w:r>
          </w:p>
        </w:tc>
      </w:tr>
      <w:tr>
        <w:trPr>
          <w:trHeight w:val="22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sz w:val="12"/>
              </w:rPr>
            </w:pPr>
            <w:r>
              <w:rPr>
                <w:sz w:val="12"/>
              </w:rPr>
              <w:t>previsione di cassa</w:t>
            </w:r>
          </w:p>
        </w:tc>
        <w:tc>
          <w:tcPr>
            <w:tcW w:w="1701" w:type="dxa"/>
          </w:tcPr>
          <w:p>
            <w:pPr>
              <w:pStyle w:val="TableParagraph"/>
              <w:spacing w:before="7"/>
              <w:ind w:right="72"/>
              <w:jc w:val="right"/>
              <w:rPr>
                <w:sz w:val="14"/>
              </w:rPr>
            </w:pPr>
            <w:r>
              <w:rPr>
                <w:sz w:val="14"/>
              </w:rPr>
              <w:t>0,00</w:t>
            </w:r>
          </w:p>
        </w:tc>
        <w:tc>
          <w:tcPr>
            <w:tcW w:w="1625" w:type="dxa"/>
            <w:gridSpan w:val="2"/>
          </w:tcPr>
          <w:p>
            <w:pPr>
              <w:pStyle w:val="TableParagraph"/>
              <w:spacing w:before="7"/>
              <w:ind w:right="177"/>
              <w:jc w:val="right"/>
              <w:rPr>
                <w:sz w:val="14"/>
              </w:rPr>
            </w:pPr>
            <w:r>
              <w:rPr>
                <w:sz w:val="14"/>
              </w:rPr>
              <w:t>0,00</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3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spacing w:line="143" w:lineRule="exact" w:before="67"/>
              <w:ind w:left="71"/>
              <w:rPr>
                <w:b/>
                <w:i/>
                <w:sz w:val="14"/>
              </w:rPr>
            </w:pPr>
            <w:r>
              <w:rPr>
                <w:b/>
                <w:i/>
                <w:sz w:val="14"/>
              </w:rPr>
              <w:t>02</w:t>
            </w:r>
          </w:p>
        </w:tc>
        <w:tc>
          <w:tcPr>
            <w:tcW w:w="2841" w:type="dxa"/>
          </w:tcPr>
          <w:p>
            <w:pPr>
              <w:pStyle w:val="TableParagraph"/>
              <w:spacing w:line="143" w:lineRule="exact" w:before="67"/>
              <w:ind w:left="128"/>
              <w:rPr>
                <w:b/>
                <w:sz w:val="14"/>
              </w:rPr>
            </w:pPr>
            <w:r>
              <w:rPr>
                <w:b/>
                <w:sz w:val="14"/>
              </w:rPr>
              <w:t>Giovani</w:t>
            </w:r>
          </w:p>
        </w:tc>
        <w:tc>
          <w:tcPr>
            <w:tcW w:w="1761" w:type="dxa"/>
          </w:tcPr>
          <w:p>
            <w:pPr>
              <w:pStyle w:val="TableParagraph"/>
              <w:spacing w:line="143" w:lineRule="exact" w:before="67"/>
              <w:ind w:right="110"/>
              <w:jc w:val="right"/>
              <w:rPr>
                <w:sz w:val="14"/>
              </w:rPr>
            </w:pPr>
            <w:r>
              <w:rPr>
                <w:sz w:val="14"/>
              </w:rPr>
              <w:t>0,00</w:t>
            </w:r>
          </w:p>
        </w:tc>
        <w:tc>
          <w:tcPr>
            <w:tcW w:w="2061" w:type="dxa"/>
          </w:tcPr>
          <w:p>
            <w:pPr>
              <w:pStyle w:val="TableParagraph"/>
              <w:spacing w:before="58"/>
              <w:ind w:left="26"/>
              <w:rPr>
                <w:sz w:val="12"/>
              </w:rPr>
            </w:pPr>
            <w:r>
              <w:rPr>
                <w:sz w:val="12"/>
              </w:rPr>
              <w:t>previsione di competenza</w:t>
            </w:r>
          </w:p>
        </w:tc>
        <w:tc>
          <w:tcPr>
            <w:tcW w:w="1701" w:type="dxa"/>
          </w:tcPr>
          <w:p>
            <w:pPr>
              <w:pStyle w:val="TableParagraph"/>
              <w:spacing w:before="47"/>
              <w:ind w:right="72"/>
              <w:jc w:val="right"/>
              <w:rPr>
                <w:sz w:val="14"/>
              </w:rPr>
            </w:pPr>
            <w:r>
              <w:rPr>
                <w:sz w:val="14"/>
              </w:rPr>
              <w:t>0,00</w:t>
            </w:r>
          </w:p>
        </w:tc>
        <w:tc>
          <w:tcPr>
            <w:tcW w:w="1625" w:type="dxa"/>
            <w:gridSpan w:val="2"/>
          </w:tcPr>
          <w:p>
            <w:pPr>
              <w:pStyle w:val="TableParagraph"/>
              <w:spacing w:before="47"/>
              <w:ind w:right="177"/>
              <w:jc w:val="right"/>
              <w:rPr>
                <w:sz w:val="14"/>
              </w:rPr>
            </w:pPr>
            <w:r>
              <w:rPr>
                <w:sz w:val="14"/>
              </w:rPr>
              <w:t>0,00</w:t>
            </w:r>
          </w:p>
        </w:tc>
        <w:tc>
          <w:tcPr>
            <w:tcW w:w="1321" w:type="dxa"/>
            <w:gridSpan w:val="2"/>
          </w:tcPr>
          <w:p>
            <w:pPr>
              <w:pStyle w:val="TableParagraph"/>
              <w:spacing w:before="47"/>
              <w:ind w:right="78"/>
              <w:jc w:val="right"/>
              <w:rPr>
                <w:sz w:val="14"/>
              </w:rPr>
            </w:pPr>
            <w:r>
              <w:rPr>
                <w:sz w:val="14"/>
              </w:rPr>
              <w:t>0,00</w:t>
            </w:r>
          </w:p>
        </w:tc>
        <w:tc>
          <w:tcPr>
            <w:tcW w:w="1482" w:type="dxa"/>
            <w:tcBorders>
              <w:right w:val="single" w:sz="8" w:space="0" w:color="000000"/>
            </w:tcBorders>
          </w:tcPr>
          <w:p>
            <w:pPr>
              <w:pStyle w:val="TableParagraph"/>
              <w:spacing w:before="47"/>
              <w:ind w:right="90"/>
              <w:jc w:val="right"/>
              <w:rPr>
                <w:sz w:val="14"/>
              </w:rPr>
            </w:pPr>
            <w:r>
              <w:rPr>
                <w:sz w:val="14"/>
              </w:rPr>
              <w:t>0,00</w:t>
            </w:r>
          </w:p>
        </w:tc>
      </w:tr>
      <w:tr>
        <w:trPr>
          <w:trHeight w:val="17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0"/>
              </w:rPr>
            </w:pPr>
          </w:p>
        </w:tc>
        <w:tc>
          <w:tcPr>
            <w:tcW w:w="2841" w:type="dxa"/>
          </w:tcPr>
          <w:p>
            <w:pPr>
              <w:pStyle w:val="TableParagraph"/>
              <w:rPr>
                <w:rFonts w:ascii="Times New Roman"/>
                <w:sz w:val="10"/>
              </w:rPr>
            </w:pPr>
          </w:p>
        </w:tc>
        <w:tc>
          <w:tcPr>
            <w:tcW w:w="1761" w:type="dxa"/>
          </w:tcPr>
          <w:p>
            <w:pPr>
              <w:pStyle w:val="TableParagraph"/>
              <w:rPr>
                <w:rFonts w:ascii="Times New Roman"/>
                <w:sz w:val="10"/>
              </w:rPr>
            </w:pPr>
          </w:p>
        </w:tc>
        <w:tc>
          <w:tcPr>
            <w:tcW w:w="2061" w:type="dxa"/>
          </w:tcPr>
          <w:p>
            <w:pPr>
              <w:pStyle w:val="TableParagraph"/>
              <w:spacing w:before="8"/>
              <w:ind w:left="26"/>
              <w:rPr>
                <w:i/>
                <w:sz w:val="12"/>
              </w:rPr>
            </w:pPr>
            <w:r>
              <w:rPr>
                <w:i/>
                <w:sz w:val="12"/>
              </w:rPr>
              <w:t>di cui già impegnato</w:t>
            </w:r>
          </w:p>
        </w:tc>
        <w:tc>
          <w:tcPr>
            <w:tcW w:w="1701" w:type="dxa"/>
          </w:tcPr>
          <w:p>
            <w:pPr>
              <w:pStyle w:val="TableParagraph"/>
              <w:rPr>
                <w:rFonts w:ascii="Times New Roman"/>
                <w:sz w:val="10"/>
              </w:rPr>
            </w:pPr>
          </w:p>
        </w:tc>
        <w:tc>
          <w:tcPr>
            <w:tcW w:w="1625" w:type="dxa"/>
            <w:gridSpan w:val="2"/>
          </w:tcPr>
          <w:p>
            <w:pPr>
              <w:pStyle w:val="TableParagraph"/>
              <w:spacing w:line="150" w:lineRule="exact"/>
              <w:ind w:right="177"/>
              <w:jc w:val="right"/>
              <w:rPr>
                <w:sz w:val="14"/>
              </w:rPr>
            </w:pPr>
            <w:r>
              <w:rPr>
                <w:sz w:val="14"/>
              </w:rPr>
              <w:t>0,00</w:t>
            </w:r>
          </w:p>
        </w:tc>
        <w:tc>
          <w:tcPr>
            <w:tcW w:w="1321" w:type="dxa"/>
            <w:gridSpan w:val="2"/>
          </w:tcPr>
          <w:p>
            <w:pPr>
              <w:pStyle w:val="TableParagraph"/>
              <w:spacing w:line="150" w:lineRule="exact"/>
              <w:ind w:right="78"/>
              <w:jc w:val="right"/>
              <w:rPr>
                <w:sz w:val="14"/>
              </w:rPr>
            </w:pPr>
            <w:r>
              <w:rPr>
                <w:sz w:val="14"/>
              </w:rPr>
              <w:t>0,00</w:t>
            </w:r>
          </w:p>
        </w:tc>
        <w:tc>
          <w:tcPr>
            <w:tcW w:w="1482" w:type="dxa"/>
            <w:tcBorders>
              <w:right w:val="single" w:sz="8" w:space="0" w:color="000000"/>
            </w:tcBorders>
          </w:tcPr>
          <w:p>
            <w:pPr>
              <w:pStyle w:val="TableParagraph"/>
              <w:spacing w:line="150" w:lineRule="exact"/>
              <w:ind w:right="90"/>
              <w:jc w:val="right"/>
              <w:rPr>
                <w:sz w:val="14"/>
              </w:rPr>
            </w:pPr>
            <w:r>
              <w:rPr>
                <w:sz w:val="14"/>
              </w:rPr>
              <w:t>0,00</w:t>
            </w:r>
          </w:p>
        </w:tc>
      </w:tr>
      <w:tr>
        <w:trPr>
          <w:trHeight w:val="18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fondo pluriennale vincolato</w:t>
            </w:r>
          </w:p>
        </w:tc>
        <w:tc>
          <w:tcPr>
            <w:tcW w:w="1701" w:type="dxa"/>
          </w:tcPr>
          <w:p>
            <w:pPr>
              <w:pStyle w:val="TableParagraph"/>
              <w:spacing w:line="153" w:lineRule="exact" w:before="7"/>
              <w:ind w:right="72"/>
              <w:jc w:val="right"/>
              <w:rPr>
                <w:sz w:val="14"/>
              </w:rPr>
            </w:pPr>
            <w:r>
              <w:rPr>
                <w:sz w:val="14"/>
              </w:rPr>
              <w:t>0,00</w:t>
            </w:r>
          </w:p>
        </w:tc>
        <w:tc>
          <w:tcPr>
            <w:tcW w:w="1625" w:type="dxa"/>
            <w:gridSpan w:val="2"/>
          </w:tcPr>
          <w:p>
            <w:pPr>
              <w:pStyle w:val="TableParagraph"/>
              <w:spacing w:line="153" w:lineRule="exact" w:before="7"/>
              <w:ind w:right="177"/>
              <w:jc w:val="right"/>
              <w:rPr>
                <w:sz w:val="14"/>
              </w:rPr>
            </w:pPr>
            <w:r>
              <w:rPr>
                <w:sz w:val="14"/>
              </w:rPr>
              <w:t>0,00</w:t>
            </w:r>
          </w:p>
        </w:tc>
        <w:tc>
          <w:tcPr>
            <w:tcW w:w="1321" w:type="dxa"/>
            <w:gridSpan w:val="2"/>
          </w:tcPr>
          <w:p>
            <w:pPr>
              <w:pStyle w:val="TableParagraph"/>
              <w:spacing w:line="153" w:lineRule="exact" w:before="7"/>
              <w:ind w:right="78"/>
              <w:jc w:val="right"/>
              <w:rPr>
                <w:sz w:val="14"/>
              </w:rPr>
            </w:pPr>
            <w:r>
              <w:rPr>
                <w:sz w:val="14"/>
              </w:rPr>
              <w:t>0,00</w:t>
            </w:r>
          </w:p>
        </w:tc>
        <w:tc>
          <w:tcPr>
            <w:tcW w:w="1482" w:type="dxa"/>
            <w:tcBorders>
              <w:right w:val="single" w:sz="8" w:space="0" w:color="000000"/>
            </w:tcBorders>
          </w:tcPr>
          <w:p>
            <w:pPr>
              <w:pStyle w:val="TableParagraph"/>
              <w:spacing w:line="153" w:lineRule="exact" w:before="7"/>
              <w:ind w:right="90"/>
              <w:jc w:val="right"/>
              <w:rPr>
                <w:sz w:val="14"/>
              </w:rPr>
            </w:pPr>
            <w:r>
              <w:rPr>
                <w:sz w:val="14"/>
              </w:rPr>
              <w:t>0,00</w:t>
            </w:r>
          </w:p>
        </w:tc>
      </w:tr>
      <w:tr>
        <w:trPr>
          <w:trHeight w:val="251" w:hRule="atLeast"/>
        </w:trPr>
        <w:tc>
          <w:tcPr>
            <w:tcW w:w="1778" w:type="dxa"/>
            <w:vMerge/>
            <w:tcBorders>
              <w:top w:val="nil"/>
              <w:left w:val="single" w:sz="8" w:space="0" w:color="000000"/>
              <w:bottom w:val="single" w:sz="8" w:space="0" w:color="000000"/>
            </w:tcBorders>
          </w:tcPr>
          <w:p>
            <w:pPr>
              <w:rPr>
                <w:sz w:val="2"/>
                <w:szCs w:val="2"/>
              </w:rPr>
            </w:pPr>
          </w:p>
        </w:tc>
        <w:tc>
          <w:tcPr>
            <w:tcW w:w="583" w:type="dxa"/>
            <w:tcBorders>
              <w:bottom w:val="single" w:sz="8" w:space="0" w:color="000000"/>
            </w:tcBorders>
          </w:tcPr>
          <w:p>
            <w:pPr>
              <w:pStyle w:val="TableParagraph"/>
              <w:rPr>
                <w:rFonts w:ascii="Times New Roman"/>
                <w:sz w:val="12"/>
              </w:rPr>
            </w:pPr>
          </w:p>
        </w:tc>
        <w:tc>
          <w:tcPr>
            <w:tcW w:w="2841" w:type="dxa"/>
            <w:tcBorders>
              <w:bottom w:val="single" w:sz="8" w:space="0" w:color="000000"/>
            </w:tcBorders>
          </w:tcPr>
          <w:p>
            <w:pPr>
              <w:pStyle w:val="TableParagraph"/>
              <w:rPr>
                <w:rFonts w:ascii="Times New Roman"/>
                <w:sz w:val="12"/>
              </w:rPr>
            </w:pPr>
          </w:p>
        </w:tc>
        <w:tc>
          <w:tcPr>
            <w:tcW w:w="1761" w:type="dxa"/>
            <w:tcBorders>
              <w:bottom w:val="single" w:sz="8" w:space="0" w:color="000000"/>
            </w:tcBorders>
          </w:tcPr>
          <w:p>
            <w:pPr>
              <w:pStyle w:val="TableParagraph"/>
              <w:rPr>
                <w:rFonts w:ascii="Times New Roman"/>
                <w:sz w:val="12"/>
              </w:rPr>
            </w:pPr>
          </w:p>
        </w:tc>
        <w:tc>
          <w:tcPr>
            <w:tcW w:w="2061" w:type="dxa"/>
            <w:tcBorders>
              <w:bottom w:val="single" w:sz="8" w:space="0" w:color="000000"/>
            </w:tcBorders>
          </w:tcPr>
          <w:p>
            <w:pPr>
              <w:pStyle w:val="TableParagraph"/>
              <w:spacing w:before="18"/>
              <w:ind w:left="26"/>
              <w:rPr>
                <w:sz w:val="12"/>
              </w:rPr>
            </w:pPr>
            <w:r>
              <w:rPr>
                <w:sz w:val="12"/>
              </w:rPr>
              <w:t>previsione di cassa</w:t>
            </w:r>
          </w:p>
        </w:tc>
        <w:tc>
          <w:tcPr>
            <w:tcW w:w="1701" w:type="dxa"/>
            <w:tcBorders>
              <w:bottom w:val="single" w:sz="8" w:space="0" w:color="000000"/>
            </w:tcBorders>
          </w:tcPr>
          <w:p>
            <w:pPr>
              <w:pStyle w:val="TableParagraph"/>
              <w:spacing w:before="7"/>
              <w:ind w:right="72"/>
              <w:jc w:val="right"/>
              <w:rPr>
                <w:sz w:val="14"/>
              </w:rPr>
            </w:pPr>
            <w:r>
              <w:rPr>
                <w:sz w:val="14"/>
              </w:rPr>
              <w:t>0,00</w:t>
            </w:r>
          </w:p>
        </w:tc>
        <w:tc>
          <w:tcPr>
            <w:tcW w:w="1625" w:type="dxa"/>
            <w:gridSpan w:val="2"/>
            <w:tcBorders>
              <w:bottom w:val="single" w:sz="8" w:space="0" w:color="000000"/>
            </w:tcBorders>
          </w:tcPr>
          <w:p>
            <w:pPr>
              <w:pStyle w:val="TableParagraph"/>
              <w:spacing w:before="7"/>
              <w:ind w:right="177"/>
              <w:jc w:val="right"/>
              <w:rPr>
                <w:sz w:val="14"/>
              </w:rPr>
            </w:pPr>
            <w:r>
              <w:rPr>
                <w:sz w:val="14"/>
              </w:rPr>
              <w:t>0,00</w:t>
            </w:r>
          </w:p>
        </w:tc>
        <w:tc>
          <w:tcPr>
            <w:tcW w:w="1321" w:type="dxa"/>
            <w:gridSpan w:val="2"/>
            <w:tcBorders>
              <w:bottom w:val="single" w:sz="8" w:space="0" w:color="000000"/>
            </w:tcBorders>
          </w:tcPr>
          <w:p>
            <w:pPr>
              <w:pStyle w:val="TableParagraph"/>
              <w:rPr>
                <w:rFonts w:ascii="Times New Roman"/>
                <w:sz w:val="12"/>
              </w:rPr>
            </w:pPr>
          </w:p>
        </w:tc>
        <w:tc>
          <w:tcPr>
            <w:tcW w:w="1482" w:type="dxa"/>
            <w:tcBorders>
              <w:bottom w:val="single" w:sz="8" w:space="0" w:color="000000"/>
              <w:right w:val="single" w:sz="8" w:space="0" w:color="000000"/>
            </w:tcBorders>
          </w:tcPr>
          <w:p>
            <w:pPr>
              <w:pStyle w:val="TableParagraph"/>
              <w:rPr>
                <w:rFonts w:ascii="Times New Roman"/>
                <w:sz w:val="12"/>
              </w:rPr>
            </w:pPr>
          </w:p>
        </w:tc>
      </w:tr>
      <w:tr>
        <w:trPr>
          <w:trHeight w:val="860" w:hRule="atLeast"/>
        </w:trPr>
        <w:tc>
          <w:tcPr>
            <w:tcW w:w="1778" w:type="dxa"/>
            <w:tcBorders>
              <w:top w:val="single" w:sz="8" w:space="0" w:color="000000"/>
              <w:left w:val="single" w:sz="8" w:space="0" w:color="000000"/>
              <w:bottom w:val="single" w:sz="8" w:space="0" w:color="000000"/>
            </w:tcBorders>
            <w:shd w:val="clear" w:color="auto" w:fill="CCCCCC"/>
          </w:tcPr>
          <w:p>
            <w:pPr>
              <w:pStyle w:val="TableParagraph"/>
              <w:spacing w:before="86"/>
              <w:ind w:left="160"/>
              <w:rPr>
                <w:b/>
                <w:i/>
                <w:sz w:val="14"/>
              </w:rPr>
            </w:pPr>
            <w:r>
              <w:rPr>
                <w:b/>
                <w:i/>
                <w:sz w:val="14"/>
              </w:rPr>
              <w:t>Totale MISSIONE 06</w:t>
            </w:r>
          </w:p>
        </w:tc>
        <w:tc>
          <w:tcPr>
            <w:tcW w:w="583" w:type="dxa"/>
            <w:tcBorders>
              <w:top w:val="single" w:sz="8" w:space="0" w:color="000000"/>
              <w:bottom w:val="single" w:sz="8" w:space="0" w:color="000000"/>
            </w:tcBorders>
            <w:shd w:val="clear" w:color="auto" w:fill="CCCCCC"/>
          </w:tcPr>
          <w:p>
            <w:pPr>
              <w:pStyle w:val="TableParagraph"/>
              <w:rPr>
                <w:rFonts w:ascii="Times New Roman"/>
                <w:sz w:val="12"/>
              </w:rPr>
            </w:pPr>
          </w:p>
        </w:tc>
        <w:tc>
          <w:tcPr>
            <w:tcW w:w="2841" w:type="dxa"/>
            <w:tcBorders>
              <w:top w:val="single" w:sz="8" w:space="0" w:color="000000"/>
              <w:bottom w:val="single" w:sz="8" w:space="0" w:color="000000"/>
            </w:tcBorders>
            <w:shd w:val="clear" w:color="auto" w:fill="CCCCCC"/>
          </w:tcPr>
          <w:p>
            <w:pPr>
              <w:pStyle w:val="TableParagraph"/>
              <w:spacing w:before="86"/>
              <w:ind w:left="128"/>
              <w:rPr>
                <w:b/>
                <w:i/>
                <w:sz w:val="14"/>
              </w:rPr>
            </w:pPr>
            <w:r>
              <w:rPr>
                <w:b/>
                <w:i/>
                <w:sz w:val="14"/>
              </w:rPr>
              <w:t>Politiche giovanili, sport e tempo libero</w:t>
            </w:r>
          </w:p>
        </w:tc>
        <w:tc>
          <w:tcPr>
            <w:tcW w:w="1761" w:type="dxa"/>
            <w:tcBorders>
              <w:top w:val="single" w:sz="8" w:space="0" w:color="000000"/>
              <w:bottom w:val="single" w:sz="8" w:space="0" w:color="000000"/>
            </w:tcBorders>
            <w:shd w:val="clear" w:color="auto" w:fill="CCCCCC"/>
          </w:tcPr>
          <w:p>
            <w:pPr>
              <w:pStyle w:val="TableParagraph"/>
              <w:spacing w:before="86"/>
              <w:ind w:right="110"/>
              <w:jc w:val="right"/>
              <w:rPr>
                <w:b/>
                <w:sz w:val="14"/>
              </w:rPr>
            </w:pPr>
            <w:r>
              <w:rPr>
                <w:b/>
                <w:sz w:val="14"/>
              </w:rPr>
              <w:t>27.774,48</w:t>
            </w:r>
          </w:p>
        </w:tc>
        <w:tc>
          <w:tcPr>
            <w:tcW w:w="2061" w:type="dxa"/>
            <w:tcBorders>
              <w:top w:val="single" w:sz="8" w:space="0" w:color="000000"/>
              <w:bottom w:val="single" w:sz="8" w:space="0" w:color="000000"/>
            </w:tcBorders>
            <w:shd w:val="clear" w:color="auto" w:fill="CCCCCC"/>
          </w:tcPr>
          <w:p>
            <w:pPr>
              <w:pStyle w:val="TableParagraph"/>
              <w:spacing w:before="96"/>
              <w:ind w:left="66"/>
              <w:rPr>
                <w:b/>
                <w:sz w:val="12"/>
              </w:rPr>
            </w:pPr>
            <w:r>
              <w:rPr>
                <w:b/>
                <w:sz w:val="12"/>
              </w:rPr>
              <w:t>previsione di competenza</w:t>
            </w:r>
          </w:p>
          <w:p>
            <w:pPr>
              <w:pStyle w:val="TableParagraph"/>
              <w:spacing w:before="42"/>
              <w:ind w:left="66"/>
              <w:rPr>
                <w:b/>
                <w:i/>
                <w:sz w:val="12"/>
              </w:rPr>
            </w:pPr>
            <w:r>
              <w:rPr>
                <w:b/>
                <w:i/>
                <w:sz w:val="12"/>
              </w:rPr>
              <w:t>di cui già impegnato</w:t>
            </w:r>
          </w:p>
          <w:p>
            <w:pPr>
              <w:pStyle w:val="TableParagraph"/>
              <w:spacing w:before="42"/>
              <w:ind w:left="66"/>
              <w:rPr>
                <w:b/>
                <w:i/>
                <w:sz w:val="12"/>
              </w:rPr>
            </w:pPr>
            <w:r>
              <w:rPr>
                <w:b/>
                <w:i/>
                <w:sz w:val="12"/>
              </w:rPr>
              <w:t>di cui fondo pluriennale vincolato</w:t>
            </w:r>
          </w:p>
          <w:p>
            <w:pPr>
              <w:pStyle w:val="TableParagraph"/>
              <w:spacing w:before="42"/>
              <w:ind w:left="66"/>
              <w:rPr>
                <w:b/>
                <w:sz w:val="12"/>
              </w:rPr>
            </w:pPr>
            <w:r>
              <w:rPr>
                <w:b/>
                <w:sz w:val="12"/>
              </w:rPr>
              <w:t>previsione di cassa</w:t>
            </w:r>
          </w:p>
        </w:tc>
        <w:tc>
          <w:tcPr>
            <w:tcW w:w="1701" w:type="dxa"/>
            <w:tcBorders>
              <w:top w:val="single" w:sz="8" w:space="0" w:color="000000"/>
              <w:bottom w:val="single" w:sz="8" w:space="0" w:color="000000"/>
            </w:tcBorders>
            <w:shd w:val="clear" w:color="auto" w:fill="CCCCCC"/>
          </w:tcPr>
          <w:p>
            <w:pPr>
              <w:pStyle w:val="TableParagraph"/>
              <w:spacing w:before="86"/>
              <w:ind w:right="112"/>
              <w:jc w:val="right"/>
              <w:rPr>
                <w:b/>
                <w:sz w:val="14"/>
              </w:rPr>
            </w:pPr>
            <w:r>
              <w:rPr>
                <w:b/>
                <w:sz w:val="14"/>
              </w:rPr>
              <w:t>64.216,00</w:t>
            </w:r>
          </w:p>
          <w:p>
            <w:pPr>
              <w:pStyle w:val="TableParagraph"/>
              <w:spacing w:before="3"/>
              <w:rPr>
                <w:rFonts w:ascii="Times New Roman"/>
                <w:sz w:val="17"/>
              </w:rPr>
            </w:pPr>
          </w:p>
          <w:p>
            <w:pPr>
              <w:pStyle w:val="TableParagraph"/>
              <w:ind w:right="112"/>
              <w:jc w:val="right"/>
              <w:rPr>
                <w:b/>
                <w:sz w:val="14"/>
              </w:rPr>
            </w:pPr>
            <w:r>
              <w:rPr>
                <w:b/>
                <w:sz w:val="14"/>
              </w:rPr>
              <w:t>0,00</w:t>
            </w:r>
          </w:p>
          <w:p>
            <w:pPr>
              <w:pStyle w:val="TableParagraph"/>
              <w:spacing w:before="19"/>
              <w:ind w:right="112"/>
              <w:jc w:val="right"/>
              <w:rPr>
                <w:b/>
                <w:sz w:val="14"/>
              </w:rPr>
            </w:pPr>
            <w:r>
              <w:rPr>
                <w:b/>
                <w:sz w:val="14"/>
              </w:rPr>
              <w:t>80.131,68</w:t>
            </w:r>
          </w:p>
        </w:tc>
        <w:tc>
          <w:tcPr>
            <w:tcW w:w="1625" w:type="dxa"/>
            <w:gridSpan w:val="2"/>
            <w:tcBorders>
              <w:top w:val="single" w:sz="8" w:space="0" w:color="000000"/>
              <w:bottom w:val="single" w:sz="8" w:space="0" w:color="000000"/>
            </w:tcBorders>
            <w:shd w:val="clear" w:color="auto" w:fill="CCCCCC"/>
          </w:tcPr>
          <w:p>
            <w:pPr>
              <w:pStyle w:val="TableParagraph"/>
              <w:spacing w:before="86"/>
              <w:ind w:right="177"/>
              <w:jc w:val="right"/>
              <w:rPr>
                <w:b/>
                <w:sz w:val="14"/>
              </w:rPr>
            </w:pPr>
            <w:r>
              <w:rPr>
                <w:b/>
                <w:sz w:val="14"/>
              </w:rPr>
              <w:t>51.900,00</w:t>
            </w:r>
          </w:p>
          <w:p>
            <w:pPr>
              <w:pStyle w:val="TableParagraph"/>
              <w:spacing w:before="19"/>
              <w:ind w:right="177"/>
              <w:jc w:val="right"/>
              <w:rPr>
                <w:b/>
                <w:sz w:val="14"/>
              </w:rPr>
            </w:pPr>
            <w:r>
              <w:rPr>
                <w:b/>
                <w:sz w:val="14"/>
              </w:rPr>
              <w:t>1.450,00</w:t>
            </w:r>
          </w:p>
          <w:p>
            <w:pPr>
              <w:pStyle w:val="TableParagraph"/>
              <w:spacing w:before="19"/>
              <w:ind w:right="177"/>
              <w:jc w:val="right"/>
              <w:rPr>
                <w:b/>
                <w:sz w:val="14"/>
              </w:rPr>
            </w:pPr>
            <w:r>
              <w:rPr>
                <w:b/>
                <w:sz w:val="14"/>
              </w:rPr>
              <w:t>0,00</w:t>
            </w:r>
          </w:p>
          <w:p>
            <w:pPr>
              <w:pStyle w:val="TableParagraph"/>
              <w:spacing w:before="19"/>
              <w:ind w:right="177"/>
              <w:jc w:val="right"/>
              <w:rPr>
                <w:b/>
                <w:sz w:val="14"/>
              </w:rPr>
            </w:pPr>
            <w:r>
              <w:rPr>
                <w:b/>
                <w:sz w:val="14"/>
              </w:rPr>
              <w:t>79.674,48</w:t>
            </w:r>
          </w:p>
        </w:tc>
        <w:tc>
          <w:tcPr>
            <w:tcW w:w="1321" w:type="dxa"/>
            <w:gridSpan w:val="2"/>
            <w:tcBorders>
              <w:top w:val="single" w:sz="8" w:space="0" w:color="000000"/>
              <w:bottom w:val="single" w:sz="8" w:space="0" w:color="000000"/>
            </w:tcBorders>
            <w:shd w:val="clear" w:color="auto" w:fill="CCCCCC"/>
          </w:tcPr>
          <w:p>
            <w:pPr>
              <w:pStyle w:val="TableParagraph"/>
              <w:spacing w:before="86"/>
              <w:ind w:right="78"/>
              <w:jc w:val="right"/>
              <w:rPr>
                <w:b/>
                <w:sz w:val="14"/>
              </w:rPr>
            </w:pPr>
            <w:r>
              <w:rPr>
                <w:b/>
                <w:sz w:val="14"/>
              </w:rPr>
              <w:t>51.900,00</w:t>
            </w:r>
          </w:p>
          <w:p>
            <w:pPr>
              <w:pStyle w:val="TableParagraph"/>
              <w:spacing w:before="19"/>
              <w:ind w:right="78"/>
              <w:jc w:val="right"/>
              <w:rPr>
                <w:b/>
                <w:sz w:val="14"/>
              </w:rPr>
            </w:pPr>
            <w:r>
              <w:rPr>
                <w:b/>
                <w:sz w:val="14"/>
              </w:rPr>
              <w:t>1.450,00</w:t>
            </w:r>
          </w:p>
          <w:p>
            <w:pPr>
              <w:pStyle w:val="TableParagraph"/>
              <w:spacing w:before="19"/>
              <w:ind w:right="78"/>
              <w:jc w:val="right"/>
              <w:rPr>
                <w:b/>
                <w:sz w:val="14"/>
              </w:rPr>
            </w:pPr>
            <w:r>
              <w:rPr>
                <w:b/>
                <w:sz w:val="14"/>
              </w:rPr>
              <w:t>0,00</w:t>
            </w:r>
          </w:p>
        </w:tc>
        <w:tc>
          <w:tcPr>
            <w:tcW w:w="1482" w:type="dxa"/>
            <w:tcBorders>
              <w:top w:val="single" w:sz="8" w:space="0" w:color="000000"/>
              <w:bottom w:val="single" w:sz="8" w:space="0" w:color="000000"/>
              <w:right w:val="single" w:sz="8" w:space="0" w:color="000000"/>
            </w:tcBorders>
            <w:shd w:val="clear" w:color="auto" w:fill="CCCCCC"/>
          </w:tcPr>
          <w:p>
            <w:pPr>
              <w:pStyle w:val="TableParagraph"/>
              <w:spacing w:before="86"/>
              <w:ind w:right="90"/>
              <w:jc w:val="right"/>
              <w:rPr>
                <w:b/>
                <w:sz w:val="14"/>
              </w:rPr>
            </w:pPr>
            <w:r>
              <w:rPr>
                <w:b/>
                <w:sz w:val="14"/>
              </w:rPr>
              <w:t>51.900,00</w:t>
            </w:r>
          </w:p>
          <w:p>
            <w:pPr>
              <w:pStyle w:val="TableParagraph"/>
              <w:spacing w:before="19"/>
              <w:ind w:right="90"/>
              <w:jc w:val="right"/>
              <w:rPr>
                <w:b/>
                <w:sz w:val="14"/>
              </w:rPr>
            </w:pPr>
            <w:r>
              <w:rPr>
                <w:b/>
                <w:sz w:val="14"/>
              </w:rPr>
              <w:t>0,00</w:t>
            </w:r>
          </w:p>
          <w:p>
            <w:pPr>
              <w:pStyle w:val="TableParagraph"/>
              <w:spacing w:before="19"/>
              <w:ind w:right="90"/>
              <w:jc w:val="right"/>
              <w:rPr>
                <w:b/>
                <w:sz w:val="14"/>
              </w:rPr>
            </w:pPr>
            <w:r>
              <w:rPr>
                <w:b/>
                <w:sz w:val="14"/>
              </w:rPr>
              <w:t>0,00</w:t>
            </w:r>
          </w:p>
        </w:tc>
      </w:tr>
      <w:tr>
        <w:trPr>
          <w:trHeight w:val="200" w:hRule="atLeast"/>
        </w:trPr>
        <w:tc>
          <w:tcPr>
            <w:tcW w:w="15153" w:type="dxa"/>
            <w:gridSpan w:val="11"/>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r>
      <w:tr>
        <w:trPr>
          <w:trHeight w:val="380" w:hRule="atLeast"/>
        </w:trPr>
        <w:tc>
          <w:tcPr>
            <w:tcW w:w="1778" w:type="dxa"/>
            <w:tcBorders>
              <w:top w:val="single" w:sz="8" w:space="0" w:color="000000"/>
              <w:left w:val="single" w:sz="8" w:space="0" w:color="000000"/>
              <w:bottom w:val="single" w:sz="8" w:space="0" w:color="000000"/>
            </w:tcBorders>
          </w:tcPr>
          <w:p>
            <w:pPr>
              <w:pStyle w:val="TableParagraph"/>
              <w:spacing w:before="96"/>
              <w:ind w:left="627"/>
              <w:rPr>
                <w:b/>
                <w:i/>
                <w:sz w:val="14"/>
              </w:rPr>
            </w:pPr>
            <w:r>
              <w:rPr>
                <w:b/>
                <w:i/>
                <w:sz w:val="14"/>
              </w:rPr>
              <w:t>MISSIONE</w:t>
            </w:r>
          </w:p>
        </w:tc>
        <w:tc>
          <w:tcPr>
            <w:tcW w:w="583" w:type="dxa"/>
            <w:tcBorders>
              <w:top w:val="single" w:sz="8" w:space="0" w:color="000000"/>
              <w:bottom w:val="single" w:sz="8" w:space="0" w:color="000000"/>
            </w:tcBorders>
          </w:tcPr>
          <w:p>
            <w:pPr>
              <w:pStyle w:val="TableParagraph"/>
              <w:spacing w:before="96"/>
              <w:ind w:left="11"/>
              <w:rPr>
                <w:b/>
                <w:i/>
                <w:sz w:val="14"/>
              </w:rPr>
            </w:pPr>
            <w:r>
              <w:rPr>
                <w:b/>
                <w:i/>
                <w:sz w:val="14"/>
              </w:rPr>
              <w:t>08</w:t>
            </w:r>
          </w:p>
        </w:tc>
        <w:tc>
          <w:tcPr>
            <w:tcW w:w="2841" w:type="dxa"/>
            <w:tcBorders>
              <w:top w:val="single" w:sz="8" w:space="0" w:color="000000"/>
              <w:bottom w:val="single" w:sz="8" w:space="0" w:color="000000"/>
            </w:tcBorders>
          </w:tcPr>
          <w:p>
            <w:pPr>
              <w:pStyle w:val="TableParagraph"/>
              <w:spacing w:before="96"/>
              <w:ind w:left="128"/>
              <w:rPr>
                <w:b/>
                <w:i/>
                <w:sz w:val="14"/>
              </w:rPr>
            </w:pPr>
            <w:r>
              <w:rPr>
                <w:b/>
                <w:i/>
                <w:sz w:val="14"/>
              </w:rPr>
              <w:t>Assetto del territorio ed edilizia abitativa</w:t>
            </w:r>
          </w:p>
        </w:tc>
        <w:tc>
          <w:tcPr>
            <w:tcW w:w="1761" w:type="dxa"/>
            <w:tcBorders>
              <w:top w:val="single" w:sz="8" w:space="0" w:color="000000"/>
              <w:bottom w:val="single" w:sz="8" w:space="0" w:color="000000"/>
            </w:tcBorders>
          </w:tcPr>
          <w:p>
            <w:pPr>
              <w:pStyle w:val="TableParagraph"/>
              <w:rPr>
                <w:rFonts w:ascii="Times New Roman"/>
                <w:sz w:val="12"/>
              </w:rPr>
            </w:pPr>
          </w:p>
        </w:tc>
        <w:tc>
          <w:tcPr>
            <w:tcW w:w="2061" w:type="dxa"/>
            <w:tcBorders>
              <w:top w:val="single" w:sz="8" w:space="0" w:color="000000"/>
              <w:bottom w:val="single" w:sz="8" w:space="0" w:color="000000"/>
            </w:tcBorders>
          </w:tcPr>
          <w:p>
            <w:pPr>
              <w:pStyle w:val="TableParagraph"/>
              <w:rPr>
                <w:rFonts w:ascii="Times New Roman"/>
                <w:sz w:val="12"/>
              </w:rPr>
            </w:pPr>
          </w:p>
        </w:tc>
        <w:tc>
          <w:tcPr>
            <w:tcW w:w="1701" w:type="dxa"/>
            <w:tcBorders>
              <w:top w:val="single" w:sz="8" w:space="0" w:color="000000"/>
              <w:bottom w:val="single" w:sz="8" w:space="0" w:color="000000"/>
            </w:tcBorders>
          </w:tcPr>
          <w:p>
            <w:pPr>
              <w:pStyle w:val="TableParagraph"/>
              <w:rPr>
                <w:rFonts w:ascii="Times New Roman"/>
                <w:sz w:val="12"/>
              </w:rPr>
            </w:pPr>
          </w:p>
        </w:tc>
        <w:tc>
          <w:tcPr>
            <w:tcW w:w="1625" w:type="dxa"/>
            <w:gridSpan w:val="2"/>
            <w:tcBorders>
              <w:top w:val="single" w:sz="8" w:space="0" w:color="000000"/>
              <w:bottom w:val="single" w:sz="8" w:space="0" w:color="000000"/>
            </w:tcBorders>
          </w:tcPr>
          <w:p>
            <w:pPr>
              <w:pStyle w:val="TableParagraph"/>
              <w:rPr>
                <w:rFonts w:ascii="Times New Roman"/>
                <w:sz w:val="12"/>
              </w:rPr>
            </w:pPr>
          </w:p>
        </w:tc>
        <w:tc>
          <w:tcPr>
            <w:tcW w:w="1321" w:type="dxa"/>
            <w:gridSpan w:val="2"/>
            <w:tcBorders>
              <w:top w:val="single" w:sz="8" w:space="0" w:color="000000"/>
              <w:bottom w:val="single" w:sz="8" w:space="0" w:color="000000"/>
            </w:tcBorders>
          </w:tcPr>
          <w:p>
            <w:pPr>
              <w:pStyle w:val="TableParagraph"/>
              <w:rPr>
                <w:rFonts w:ascii="Times New Roman"/>
                <w:sz w:val="12"/>
              </w:rPr>
            </w:pPr>
          </w:p>
        </w:tc>
        <w:tc>
          <w:tcPr>
            <w:tcW w:w="1482" w:type="dxa"/>
            <w:tcBorders>
              <w:top w:val="single" w:sz="8" w:space="0" w:color="000000"/>
              <w:bottom w:val="single" w:sz="8" w:space="0" w:color="000000"/>
              <w:right w:val="single" w:sz="8" w:space="0" w:color="000000"/>
            </w:tcBorders>
          </w:tcPr>
          <w:p>
            <w:pPr>
              <w:pStyle w:val="TableParagraph"/>
              <w:rPr>
                <w:rFonts w:ascii="Times New Roman"/>
                <w:sz w:val="12"/>
              </w:rPr>
            </w:pPr>
          </w:p>
        </w:tc>
      </w:tr>
      <w:tr>
        <w:trPr>
          <w:trHeight w:val="310" w:hRule="atLeast"/>
        </w:trPr>
        <w:tc>
          <w:tcPr>
            <w:tcW w:w="1778" w:type="dxa"/>
            <w:tcBorders>
              <w:top w:val="single" w:sz="8" w:space="0" w:color="000000"/>
              <w:left w:val="single" w:sz="8" w:space="0" w:color="000000"/>
            </w:tcBorders>
          </w:tcPr>
          <w:p>
            <w:pPr>
              <w:pStyle w:val="TableParagraph"/>
              <w:spacing w:before="6"/>
              <w:rPr>
                <w:rFonts w:ascii="Times New Roman"/>
                <w:sz w:val="13"/>
              </w:rPr>
            </w:pPr>
          </w:p>
          <w:p>
            <w:pPr>
              <w:pStyle w:val="TableParagraph"/>
              <w:tabs>
                <w:tab w:pos="735" w:val="left" w:leader="none"/>
              </w:tabs>
              <w:spacing w:line="134" w:lineRule="exact"/>
              <w:ind w:left="40"/>
              <w:rPr>
                <w:b/>
                <w:sz w:val="14"/>
              </w:rPr>
            </w:pPr>
            <w:r>
              <w:rPr>
                <w:b/>
                <w:i/>
                <w:sz w:val="14"/>
              </w:rPr>
              <w:t>0801</w:t>
              <w:tab/>
            </w:r>
            <w:r>
              <w:rPr>
                <w:b/>
                <w:sz w:val="14"/>
              </w:rPr>
              <w:t>PROGRAMMA</w:t>
            </w:r>
          </w:p>
        </w:tc>
        <w:tc>
          <w:tcPr>
            <w:tcW w:w="583" w:type="dxa"/>
            <w:tcBorders>
              <w:top w:val="single" w:sz="8" w:space="0" w:color="000000"/>
            </w:tcBorders>
          </w:tcPr>
          <w:p>
            <w:pPr>
              <w:pStyle w:val="TableParagraph"/>
              <w:spacing w:before="6"/>
              <w:rPr>
                <w:rFonts w:ascii="Times New Roman"/>
                <w:sz w:val="13"/>
              </w:rPr>
            </w:pPr>
          </w:p>
          <w:p>
            <w:pPr>
              <w:pStyle w:val="TableParagraph"/>
              <w:spacing w:line="134" w:lineRule="exact"/>
              <w:ind w:left="71"/>
              <w:rPr>
                <w:b/>
                <w:i/>
                <w:sz w:val="14"/>
              </w:rPr>
            </w:pPr>
            <w:r>
              <w:rPr>
                <w:b/>
                <w:i/>
                <w:sz w:val="14"/>
              </w:rPr>
              <w:t>01</w:t>
            </w:r>
          </w:p>
        </w:tc>
        <w:tc>
          <w:tcPr>
            <w:tcW w:w="2841" w:type="dxa"/>
            <w:tcBorders>
              <w:top w:val="single" w:sz="8" w:space="0" w:color="000000"/>
            </w:tcBorders>
          </w:tcPr>
          <w:p>
            <w:pPr>
              <w:pStyle w:val="TableParagraph"/>
              <w:spacing w:before="6"/>
              <w:rPr>
                <w:rFonts w:ascii="Times New Roman"/>
                <w:sz w:val="13"/>
              </w:rPr>
            </w:pPr>
          </w:p>
          <w:p>
            <w:pPr>
              <w:pStyle w:val="TableParagraph"/>
              <w:spacing w:line="134" w:lineRule="exact"/>
              <w:ind w:left="128"/>
              <w:rPr>
                <w:b/>
                <w:sz w:val="14"/>
              </w:rPr>
            </w:pPr>
            <w:r>
              <w:rPr>
                <w:b/>
                <w:sz w:val="14"/>
              </w:rPr>
              <w:t>Urbanistica e assetto del territorio</w:t>
            </w:r>
          </w:p>
        </w:tc>
        <w:tc>
          <w:tcPr>
            <w:tcW w:w="1761" w:type="dxa"/>
            <w:tcBorders>
              <w:top w:val="single" w:sz="8" w:space="0" w:color="000000"/>
            </w:tcBorders>
          </w:tcPr>
          <w:p>
            <w:pPr>
              <w:pStyle w:val="TableParagraph"/>
              <w:rPr>
                <w:rFonts w:ascii="Times New Roman"/>
                <w:sz w:val="12"/>
              </w:rPr>
            </w:pPr>
          </w:p>
        </w:tc>
        <w:tc>
          <w:tcPr>
            <w:tcW w:w="2061" w:type="dxa"/>
            <w:tcBorders>
              <w:top w:val="single" w:sz="8" w:space="0" w:color="000000"/>
            </w:tcBorders>
          </w:tcPr>
          <w:p>
            <w:pPr>
              <w:pStyle w:val="TableParagraph"/>
              <w:rPr>
                <w:rFonts w:ascii="Times New Roman"/>
                <w:sz w:val="12"/>
              </w:rPr>
            </w:pPr>
          </w:p>
        </w:tc>
        <w:tc>
          <w:tcPr>
            <w:tcW w:w="1701" w:type="dxa"/>
            <w:tcBorders>
              <w:top w:val="single" w:sz="8" w:space="0" w:color="000000"/>
            </w:tcBorders>
          </w:tcPr>
          <w:p>
            <w:pPr>
              <w:pStyle w:val="TableParagraph"/>
              <w:rPr>
                <w:rFonts w:ascii="Times New Roman"/>
                <w:sz w:val="12"/>
              </w:rPr>
            </w:pPr>
          </w:p>
        </w:tc>
        <w:tc>
          <w:tcPr>
            <w:tcW w:w="1625" w:type="dxa"/>
            <w:gridSpan w:val="2"/>
            <w:tcBorders>
              <w:top w:val="single" w:sz="8" w:space="0" w:color="000000"/>
            </w:tcBorders>
          </w:tcPr>
          <w:p>
            <w:pPr>
              <w:pStyle w:val="TableParagraph"/>
              <w:rPr>
                <w:rFonts w:ascii="Times New Roman"/>
                <w:sz w:val="12"/>
              </w:rPr>
            </w:pPr>
          </w:p>
        </w:tc>
        <w:tc>
          <w:tcPr>
            <w:tcW w:w="1321" w:type="dxa"/>
            <w:gridSpan w:val="2"/>
            <w:tcBorders>
              <w:top w:val="single" w:sz="8" w:space="0" w:color="000000"/>
            </w:tcBorders>
          </w:tcPr>
          <w:p>
            <w:pPr>
              <w:pStyle w:val="TableParagraph"/>
              <w:rPr>
                <w:rFonts w:ascii="Times New Roman"/>
                <w:sz w:val="12"/>
              </w:rPr>
            </w:pPr>
          </w:p>
        </w:tc>
        <w:tc>
          <w:tcPr>
            <w:tcW w:w="1482" w:type="dxa"/>
            <w:tcBorders>
              <w:top w:val="single" w:sz="8" w:space="0" w:color="000000"/>
              <w:right w:val="single" w:sz="8" w:space="0" w:color="000000"/>
            </w:tcBorders>
          </w:tcPr>
          <w:p>
            <w:pPr>
              <w:pStyle w:val="TableParagraph"/>
              <w:rPr>
                <w:rFonts w:ascii="Times New Roman"/>
                <w:sz w:val="12"/>
              </w:rPr>
            </w:pPr>
          </w:p>
        </w:tc>
      </w:tr>
    </w:tbl>
    <w:p>
      <w:pPr>
        <w:spacing w:after="0"/>
        <w:rPr>
          <w:rFonts w:ascii="Times New Roman"/>
          <w:sz w:val="12"/>
        </w:rPr>
        <w:sectPr>
          <w:pgSz w:w="16840" w:h="11900" w:orient="landscape"/>
          <w:pgMar w:header="907" w:footer="915" w:top="1120" w:bottom="1180" w:left="720" w:right="720"/>
        </w:sectPr>
      </w:pPr>
    </w:p>
    <w:p>
      <w:pPr>
        <w:pStyle w:val="BodyText"/>
        <w:spacing w:before="7"/>
        <w:rPr>
          <w:rFonts w:ascii="Times New Roman"/>
          <w:b w:val="0"/>
          <w:sz w:val="15"/>
        </w:rPr>
      </w:pPr>
    </w:p>
    <w:tbl>
      <w:tblPr>
        <w:tblW w:w="0" w:type="auto"/>
        <w:jc w:val="left"/>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5"/>
        <w:gridCol w:w="1349"/>
        <w:gridCol w:w="565"/>
        <w:gridCol w:w="2839"/>
        <w:gridCol w:w="1759"/>
        <w:gridCol w:w="2059"/>
        <w:gridCol w:w="1699"/>
        <w:gridCol w:w="1479"/>
        <w:gridCol w:w="142"/>
        <w:gridCol w:w="311"/>
        <w:gridCol w:w="1006"/>
        <w:gridCol w:w="1480"/>
      </w:tblGrid>
      <w:tr>
        <w:trPr>
          <w:trHeight w:val="300" w:hRule="atLeast"/>
        </w:trPr>
        <w:tc>
          <w:tcPr>
            <w:tcW w:w="1794" w:type="dxa"/>
            <w:gridSpan w:val="2"/>
            <w:vMerge w:val="restart"/>
            <w:tcBorders>
              <w:top w:val="single" w:sz="8" w:space="0" w:color="000000"/>
              <w:left w:val="single" w:sz="8" w:space="0" w:color="000000"/>
              <w:bottom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40"/>
              <w:rPr>
                <w:sz w:val="14"/>
              </w:rPr>
            </w:pPr>
            <w:r>
              <w:rPr>
                <w:sz w:val="14"/>
              </w:rPr>
              <w:t>MISSIONE, PROGRAMMA,</w:t>
            </w:r>
          </w:p>
        </w:tc>
        <w:tc>
          <w:tcPr>
            <w:tcW w:w="565" w:type="dxa"/>
            <w:vMerge w:val="restart"/>
            <w:tcBorders>
              <w:top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29"/>
              <w:rPr>
                <w:sz w:val="14"/>
              </w:rPr>
            </w:pPr>
            <w:r>
              <w:rPr>
                <w:sz w:val="14"/>
              </w:rPr>
              <w:t>TITOLO</w:t>
            </w:r>
          </w:p>
        </w:tc>
        <w:tc>
          <w:tcPr>
            <w:tcW w:w="2839"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829"/>
              <w:rPr>
                <w:sz w:val="14"/>
              </w:rPr>
            </w:pPr>
            <w:r>
              <w:rPr>
                <w:sz w:val="14"/>
              </w:rPr>
              <w:t>DENOMINAZIONE</w:t>
            </w:r>
          </w:p>
        </w:tc>
        <w:tc>
          <w:tcPr>
            <w:tcW w:w="1759"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spacing w:before="8"/>
              <w:rPr>
                <w:rFonts w:ascii="Times New Roman"/>
                <w:sz w:val="13"/>
              </w:rPr>
            </w:pPr>
          </w:p>
          <w:p>
            <w:pPr>
              <w:pStyle w:val="TableParagraph"/>
              <w:spacing w:line="261" w:lineRule="auto"/>
              <w:ind w:left="119" w:right="72"/>
              <w:jc w:val="center"/>
              <w:rPr>
                <w:sz w:val="12"/>
              </w:rPr>
            </w:pPr>
            <w:r>
              <w:rPr>
                <w:sz w:val="12"/>
              </w:rPr>
              <w:t>RESIDUI PRESUNTI AL TERMINE DELL'ESERCIZIO 2018</w:t>
            </w:r>
          </w:p>
        </w:tc>
        <w:tc>
          <w:tcPr>
            <w:tcW w:w="2059"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1699"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rPr>
                <w:rFonts w:ascii="Times New Roman"/>
                <w:sz w:val="12"/>
              </w:rPr>
            </w:pPr>
          </w:p>
          <w:p>
            <w:pPr>
              <w:pStyle w:val="TableParagraph"/>
              <w:spacing w:line="261" w:lineRule="auto" w:before="95"/>
              <w:ind w:left="369" w:right="115" w:hanging="206"/>
              <w:rPr>
                <w:sz w:val="12"/>
              </w:rPr>
            </w:pPr>
            <w:r>
              <w:rPr>
                <w:sz w:val="12"/>
              </w:rPr>
              <w:t>PREVISIONI DEFINITIVE DELL'ANNO 2018</w:t>
            </w:r>
          </w:p>
        </w:tc>
        <w:tc>
          <w:tcPr>
            <w:tcW w:w="1621" w:type="dxa"/>
            <w:gridSpan w:val="2"/>
            <w:tcBorders>
              <w:top w:val="single" w:sz="8" w:space="0" w:color="000000"/>
              <w:left w:val="single" w:sz="8" w:space="0" w:color="000000"/>
              <w:bottom w:val="single" w:sz="8" w:space="0" w:color="000000"/>
            </w:tcBorders>
          </w:tcPr>
          <w:p>
            <w:pPr>
              <w:pStyle w:val="TableParagraph"/>
              <w:spacing w:before="76"/>
              <w:ind w:left="806"/>
              <w:rPr>
                <w:sz w:val="14"/>
              </w:rPr>
            </w:pPr>
            <w:r>
              <w:rPr>
                <w:sz w:val="14"/>
              </w:rPr>
              <w:t>PREVISIONI</w:t>
            </w:r>
          </w:p>
        </w:tc>
        <w:tc>
          <w:tcPr>
            <w:tcW w:w="311" w:type="dxa"/>
            <w:tcBorders>
              <w:top w:val="single" w:sz="8" w:space="0" w:color="000000"/>
              <w:bottom w:val="single" w:sz="8" w:space="0" w:color="000000"/>
            </w:tcBorders>
          </w:tcPr>
          <w:p>
            <w:pPr>
              <w:pStyle w:val="TableParagraph"/>
              <w:spacing w:before="76"/>
              <w:ind w:left="36"/>
              <w:rPr>
                <w:sz w:val="14"/>
              </w:rPr>
            </w:pPr>
            <w:r>
              <w:rPr>
                <w:sz w:val="14"/>
              </w:rPr>
              <w:t>DEL</w:t>
            </w:r>
          </w:p>
        </w:tc>
        <w:tc>
          <w:tcPr>
            <w:tcW w:w="2486" w:type="dxa"/>
            <w:gridSpan w:val="2"/>
            <w:tcBorders>
              <w:top w:val="single" w:sz="8" w:space="0" w:color="000000"/>
              <w:bottom w:val="single" w:sz="8" w:space="0" w:color="000000"/>
              <w:right w:val="single" w:sz="8" w:space="0" w:color="000000"/>
            </w:tcBorders>
          </w:tcPr>
          <w:p>
            <w:pPr>
              <w:pStyle w:val="TableParagraph"/>
              <w:spacing w:before="76"/>
              <w:ind w:left="36"/>
              <w:rPr>
                <w:sz w:val="14"/>
              </w:rPr>
            </w:pPr>
            <w:r>
              <w:rPr>
                <w:sz w:val="14"/>
              </w:rPr>
              <w:t>BILANCIO PLURIENNALE</w:t>
            </w:r>
          </w:p>
        </w:tc>
      </w:tr>
      <w:tr>
        <w:trPr>
          <w:trHeight w:val="680" w:hRule="atLeast"/>
        </w:trPr>
        <w:tc>
          <w:tcPr>
            <w:tcW w:w="1794" w:type="dxa"/>
            <w:gridSpan w:val="2"/>
            <w:vMerge/>
            <w:tcBorders>
              <w:top w:val="nil"/>
              <w:left w:val="single" w:sz="8" w:space="0" w:color="000000"/>
              <w:bottom w:val="single" w:sz="8" w:space="0" w:color="000000"/>
            </w:tcBorders>
          </w:tcPr>
          <w:p>
            <w:pPr>
              <w:rPr>
                <w:sz w:val="2"/>
                <w:szCs w:val="2"/>
              </w:rPr>
            </w:pPr>
          </w:p>
        </w:tc>
        <w:tc>
          <w:tcPr>
            <w:tcW w:w="565" w:type="dxa"/>
            <w:vMerge/>
            <w:tcBorders>
              <w:top w:val="nil"/>
              <w:bottom w:val="single" w:sz="8" w:space="0" w:color="000000"/>
              <w:right w:val="single" w:sz="8" w:space="0" w:color="000000"/>
            </w:tcBorders>
          </w:tcPr>
          <w:p>
            <w:pPr>
              <w:rPr>
                <w:sz w:val="2"/>
                <w:szCs w:val="2"/>
              </w:rPr>
            </w:pPr>
          </w:p>
        </w:tc>
        <w:tc>
          <w:tcPr>
            <w:tcW w:w="2839" w:type="dxa"/>
            <w:vMerge/>
            <w:tcBorders>
              <w:top w:val="nil"/>
              <w:left w:val="single" w:sz="8" w:space="0" w:color="000000"/>
              <w:bottom w:val="single" w:sz="8" w:space="0" w:color="000000"/>
              <w:right w:val="single" w:sz="8" w:space="0" w:color="000000"/>
            </w:tcBorders>
          </w:tcPr>
          <w:p>
            <w:pPr>
              <w:rPr>
                <w:sz w:val="2"/>
                <w:szCs w:val="2"/>
              </w:rPr>
            </w:pPr>
          </w:p>
        </w:tc>
        <w:tc>
          <w:tcPr>
            <w:tcW w:w="1759" w:type="dxa"/>
            <w:vMerge/>
            <w:tcBorders>
              <w:top w:val="nil"/>
              <w:left w:val="single" w:sz="8" w:space="0" w:color="000000"/>
              <w:bottom w:val="single" w:sz="8" w:space="0" w:color="000000"/>
              <w:right w:val="single" w:sz="8" w:space="0" w:color="000000"/>
            </w:tcBorders>
          </w:tcPr>
          <w:p>
            <w:pPr>
              <w:rPr>
                <w:sz w:val="2"/>
                <w:szCs w:val="2"/>
              </w:rPr>
            </w:pPr>
          </w:p>
        </w:tc>
        <w:tc>
          <w:tcPr>
            <w:tcW w:w="2059" w:type="dxa"/>
            <w:vMerge/>
            <w:tcBorders>
              <w:top w:val="nil"/>
              <w:left w:val="single" w:sz="8" w:space="0" w:color="000000"/>
              <w:bottom w:val="single" w:sz="8" w:space="0" w:color="000000"/>
              <w:right w:val="single" w:sz="8" w:space="0" w:color="000000"/>
            </w:tcBorders>
          </w:tcPr>
          <w:p>
            <w:pPr>
              <w:rPr>
                <w:sz w:val="2"/>
                <w:szCs w:val="2"/>
              </w:rPr>
            </w:pPr>
          </w:p>
        </w:tc>
        <w:tc>
          <w:tcPr>
            <w:tcW w:w="1699" w:type="dxa"/>
            <w:vMerge/>
            <w:tcBorders>
              <w:top w:val="nil"/>
              <w:left w:val="single" w:sz="8" w:space="0" w:color="000000"/>
              <w:bottom w:val="single" w:sz="8" w:space="0" w:color="000000"/>
              <w:right w:val="single" w:sz="8" w:space="0" w:color="000000"/>
            </w:tcBorders>
          </w:tcPr>
          <w:p>
            <w:pPr>
              <w:rPr>
                <w:sz w:val="2"/>
                <w:szCs w:val="2"/>
              </w:rPr>
            </w:pPr>
          </w:p>
        </w:tc>
        <w:tc>
          <w:tcPr>
            <w:tcW w:w="1479" w:type="dxa"/>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79" w:right="104" w:hanging="446"/>
              <w:rPr>
                <w:sz w:val="14"/>
              </w:rPr>
            </w:pPr>
            <w:r>
              <w:rPr>
                <w:sz w:val="14"/>
              </w:rPr>
              <w:t>Previsioni dell'anno 2019</w:t>
            </w:r>
          </w:p>
        </w:tc>
        <w:tc>
          <w:tcPr>
            <w:tcW w:w="1459" w:type="dxa"/>
            <w:gridSpan w:val="3"/>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80" w:right="83" w:hanging="446"/>
              <w:rPr>
                <w:sz w:val="14"/>
              </w:rPr>
            </w:pPr>
            <w:r>
              <w:rPr>
                <w:sz w:val="14"/>
              </w:rPr>
              <w:t>Previsioni dell'anno 2020</w:t>
            </w:r>
          </w:p>
        </w:tc>
        <w:tc>
          <w:tcPr>
            <w:tcW w:w="1480" w:type="dxa"/>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81" w:right="103" w:hanging="446"/>
              <w:rPr>
                <w:sz w:val="14"/>
              </w:rPr>
            </w:pPr>
            <w:r>
              <w:rPr>
                <w:sz w:val="14"/>
              </w:rPr>
              <w:t>Previsioni dell'anno 2021</w:t>
            </w:r>
          </w:p>
        </w:tc>
      </w:tr>
      <w:tr>
        <w:trPr>
          <w:trHeight w:val="248" w:hRule="atLeast"/>
        </w:trPr>
        <w:tc>
          <w:tcPr>
            <w:tcW w:w="445" w:type="dxa"/>
            <w:tcBorders>
              <w:top w:val="single" w:sz="8" w:space="0" w:color="000000"/>
              <w:left w:val="single" w:sz="8" w:space="0" w:color="000000"/>
            </w:tcBorders>
          </w:tcPr>
          <w:p>
            <w:pPr>
              <w:pStyle w:val="TableParagraph"/>
              <w:rPr>
                <w:rFonts w:ascii="Times New Roman"/>
                <w:sz w:val="12"/>
              </w:rPr>
            </w:pPr>
          </w:p>
        </w:tc>
        <w:tc>
          <w:tcPr>
            <w:tcW w:w="1914" w:type="dxa"/>
            <w:gridSpan w:val="2"/>
            <w:vMerge w:val="restart"/>
            <w:tcBorders>
              <w:top w:val="single" w:sz="8" w:space="0" w:color="000000"/>
            </w:tcBorders>
          </w:tcPr>
          <w:p>
            <w:pPr>
              <w:pStyle w:val="TableParagraph"/>
              <w:spacing w:before="76"/>
              <w:ind w:left="545"/>
              <w:rPr>
                <w:sz w:val="14"/>
              </w:rPr>
            </w:pPr>
            <w:r>
              <w:rPr>
                <w:sz w:val="14"/>
              </w:rPr>
              <w:t>Titolo 1</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5"/>
              <w:rPr>
                <w:rFonts w:ascii="Times New Roman"/>
                <w:sz w:val="14"/>
              </w:rPr>
            </w:pPr>
          </w:p>
          <w:p>
            <w:pPr>
              <w:pStyle w:val="TableParagraph"/>
              <w:spacing w:before="1"/>
              <w:ind w:left="545"/>
              <w:rPr>
                <w:sz w:val="14"/>
              </w:rPr>
            </w:pPr>
            <w:r>
              <w:rPr>
                <w:sz w:val="14"/>
              </w:rPr>
              <w:t>Titolo 2</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545"/>
              <w:rPr>
                <w:sz w:val="14"/>
              </w:rPr>
            </w:pPr>
            <w:r>
              <w:rPr>
                <w:sz w:val="14"/>
              </w:rPr>
              <w:t>Titolo 3</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103"/>
              <w:rPr>
                <w:b/>
                <w:i/>
                <w:sz w:val="14"/>
              </w:rPr>
            </w:pPr>
            <w:r>
              <w:rPr>
                <w:b/>
                <w:sz w:val="14"/>
              </w:rPr>
              <w:t>Totale programma </w:t>
            </w:r>
            <w:r>
              <w:rPr>
                <w:b/>
                <w:spacing w:val="2"/>
                <w:sz w:val="14"/>
              </w:rPr>
              <w:t> </w:t>
            </w:r>
            <w:r>
              <w:rPr>
                <w:b/>
                <w:i/>
                <w:sz w:val="14"/>
              </w:rPr>
              <w:t>01</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300"/>
              <w:rPr>
                <w:b/>
                <w:i/>
                <w:sz w:val="14"/>
              </w:rPr>
            </w:pPr>
            <w:r>
              <w:rPr>
                <w:b/>
                <w:sz w:val="14"/>
              </w:rPr>
              <w:t>PROGRAMMA  </w:t>
            </w:r>
            <w:r>
              <w:rPr>
                <w:b/>
                <w:spacing w:val="37"/>
                <w:sz w:val="14"/>
              </w:rPr>
              <w:t> </w:t>
            </w:r>
            <w:r>
              <w:rPr>
                <w:b/>
                <w:i/>
                <w:sz w:val="14"/>
              </w:rPr>
              <w:t>02</w:t>
            </w:r>
          </w:p>
          <w:p>
            <w:pPr>
              <w:pStyle w:val="TableParagraph"/>
              <w:rPr>
                <w:rFonts w:ascii="Times New Roman"/>
                <w:sz w:val="19"/>
              </w:rPr>
            </w:pPr>
          </w:p>
          <w:p>
            <w:pPr>
              <w:pStyle w:val="TableParagraph"/>
              <w:ind w:left="545"/>
              <w:rPr>
                <w:sz w:val="14"/>
              </w:rPr>
            </w:pPr>
            <w:r>
              <w:rPr>
                <w:sz w:val="14"/>
              </w:rPr>
              <w:t>Titolo 1</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545"/>
              <w:rPr>
                <w:sz w:val="14"/>
              </w:rPr>
            </w:pPr>
            <w:r>
              <w:rPr>
                <w:sz w:val="14"/>
              </w:rPr>
              <w:t>Titolo 2</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spacing w:before="1"/>
              <w:ind w:left="545"/>
              <w:rPr>
                <w:sz w:val="14"/>
              </w:rPr>
            </w:pPr>
            <w:r>
              <w:rPr>
                <w:sz w:val="14"/>
              </w:rPr>
              <w:t>Titolo 3</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5"/>
              <w:rPr>
                <w:rFonts w:ascii="Times New Roman"/>
                <w:sz w:val="14"/>
              </w:rPr>
            </w:pPr>
          </w:p>
          <w:p>
            <w:pPr>
              <w:pStyle w:val="TableParagraph"/>
              <w:spacing w:before="1"/>
              <w:ind w:left="103"/>
              <w:rPr>
                <w:b/>
                <w:i/>
                <w:sz w:val="14"/>
              </w:rPr>
            </w:pPr>
            <w:r>
              <w:rPr>
                <w:b/>
                <w:sz w:val="14"/>
              </w:rPr>
              <w:t>Totale programma </w:t>
            </w:r>
            <w:r>
              <w:rPr>
                <w:b/>
                <w:i/>
                <w:sz w:val="14"/>
              </w:rPr>
              <w:t>02</w:t>
            </w:r>
          </w:p>
        </w:tc>
        <w:tc>
          <w:tcPr>
            <w:tcW w:w="2839" w:type="dxa"/>
            <w:tcBorders>
              <w:top w:val="single" w:sz="8" w:space="0" w:color="000000"/>
            </w:tcBorders>
          </w:tcPr>
          <w:p>
            <w:pPr>
              <w:pStyle w:val="TableParagraph"/>
              <w:spacing w:line="153" w:lineRule="exact" w:before="76"/>
              <w:ind w:left="131"/>
              <w:rPr>
                <w:sz w:val="14"/>
              </w:rPr>
            </w:pPr>
            <w:r>
              <w:rPr>
                <w:sz w:val="14"/>
              </w:rPr>
              <w:t>Spese correnti</w:t>
            </w:r>
          </w:p>
        </w:tc>
        <w:tc>
          <w:tcPr>
            <w:tcW w:w="1759" w:type="dxa"/>
            <w:tcBorders>
              <w:top w:val="single" w:sz="8" w:space="0" w:color="000000"/>
            </w:tcBorders>
          </w:tcPr>
          <w:p>
            <w:pPr>
              <w:pStyle w:val="TableParagraph"/>
              <w:spacing w:line="153" w:lineRule="exact" w:before="76"/>
              <w:ind w:right="104"/>
              <w:jc w:val="right"/>
              <w:rPr>
                <w:sz w:val="14"/>
              </w:rPr>
            </w:pPr>
            <w:r>
              <w:rPr>
                <w:sz w:val="14"/>
              </w:rPr>
              <w:t>0,00</w:t>
            </w:r>
          </w:p>
        </w:tc>
        <w:tc>
          <w:tcPr>
            <w:tcW w:w="2059" w:type="dxa"/>
            <w:tcBorders>
              <w:top w:val="single" w:sz="8" w:space="0" w:color="000000"/>
            </w:tcBorders>
          </w:tcPr>
          <w:p>
            <w:pPr>
              <w:pStyle w:val="TableParagraph"/>
              <w:spacing w:before="66"/>
              <w:ind w:left="33"/>
              <w:rPr>
                <w:sz w:val="12"/>
              </w:rPr>
            </w:pPr>
            <w:r>
              <w:rPr>
                <w:sz w:val="12"/>
              </w:rPr>
              <w:t>previsione di competenza</w:t>
            </w:r>
          </w:p>
        </w:tc>
        <w:tc>
          <w:tcPr>
            <w:tcW w:w="1699" w:type="dxa"/>
            <w:tcBorders>
              <w:top w:val="single" w:sz="8" w:space="0" w:color="000000"/>
            </w:tcBorders>
          </w:tcPr>
          <w:p>
            <w:pPr>
              <w:pStyle w:val="TableParagraph"/>
              <w:spacing w:before="56"/>
              <w:ind w:right="62"/>
              <w:jc w:val="right"/>
              <w:rPr>
                <w:sz w:val="14"/>
              </w:rPr>
            </w:pPr>
            <w:r>
              <w:rPr>
                <w:sz w:val="14"/>
              </w:rPr>
              <w:t>0,00</w:t>
            </w:r>
          </w:p>
        </w:tc>
        <w:tc>
          <w:tcPr>
            <w:tcW w:w="1621" w:type="dxa"/>
            <w:gridSpan w:val="2"/>
            <w:tcBorders>
              <w:top w:val="single" w:sz="8" w:space="0" w:color="000000"/>
            </w:tcBorders>
          </w:tcPr>
          <w:p>
            <w:pPr>
              <w:pStyle w:val="TableParagraph"/>
              <w:spacing w:before="56"/>
              <w:ind w:right="163"/>
              <w:jc w:val="right"/>
              <w:rPr>
                <w:sz w:val="14"/>
              </w:rPr>
            </w:pPr>
            <w:r>
              <w:rPr>
                <w:sz w:val="14"/>
              </w:rPr>
              <w:t>0,00</w:t>
            </w:r>
          </w:p>
        </w:tc>
        <w:tc>
          <w:tcPr>
            <w:tcW w:w="1317" w:type="dxa"/>
            <w:gridSpan w:val="2"/>
            <w:tcBorders>
              <w:top w:val="single" w:sz="8" w:space="0" w:color="000000"/>
            </w:tcBorders>
          </w:tcPr>
          <w:p>
            <w:pPr>
              <w:pStyle w:val="TableParagraph"/>
              <w:spacing w:before="56"/>
              <w:ind w:right="60"/>
              <w:jc w:val="right"/>
              <w:rPr>
                <w:sz w:val="14"/>
              </w:rPr>
            </w:pPr>
            <w:r>
              <w:rPr>
                <w:sz w:val="14"/>
              </w:rPr>
              <w:t>0,00</w:t>
            </w:r>
          </w:p>
        </w:tc>
        <w:tc>
          <w:tcPr>
            <w:tcW w:w="1480" w:type="dxa"/>
            <w:tcBorders>
              <w:top w:val="single" w:sz="8" w:space="0" w:color="000000"/>
              <w:right w:val="single" w:sz="8" w:space="0" w:color="000000"/>
            </w:tcBorders>
          </w:tcPr>
          <w:p>
            <w:pPr>
              <w:pStyle w:val="TableParagraph"/>
              <w:spacing w:before="56"/>
              <w:ind w:right="70"/>
              <w:jc w:val="right"/>
              <w:rPr>
                <w:sz w:val="14"/>
              </w:rPr>
            </w:pPr>
            <w:r>
              <w:rPr>
                <w:sz w:val="14"/>
              </w:rPr>
              <w:t>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right="163"/>
              <w:jc w:val="right"/>
              <w:rPr>
                <w:sz w:val="14"/>
              </w:rPr>
            </w:pPr>
            <w:r>
              <w:rPr>
                <w:sz w:val="14"/>
              </w:rPr>
              <w:t>0,00</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5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spacing w:line="153" w:lineRule="exact" w:before="77"/>
              <w:ind w:left="131"/>
              <w:rPr>
                <w:sz w:val="14"/>
              </w:rPr>
            </w:pPr>
            <w:r>
              <w:rPr>
                <w:sz w:val="14"/>
              </w:rPr>
              <w:t>Spese in conto capitale</w:t>
            </w:r>
          </w:p>
        </w:tc>
        <w:tc>
          <w:tcPr>
            <w:tcW w:w="1759" w:type="dxa"/>
          </w:tcPr>
          <w:p>
            <w:pPr>
              <w:pStyle w:val="TableParagraph"/>
              <w:spacing w:line="153" w:lineRule="exact" w:before="77"/>
              <w:ind w:right="104"/>
              <w:jc w:val="right"/>
              <w:rPr>
                <w:sz w:val="14"/>
              </w:rPr>
            </w:pPr>
            <w:r>
              <w:rPr>
                <w:sz w:val="14"/>
              </w:rPr>
              <w:t>0,00</w:t>
            </w:r>
          </w:p>
        </w:tc>
        <w:tc>
          <w:tcPr>
            <w:tcW w:w="2059" w:type="dxa"/>
          </w:tcPr>
          <w:p>
            <w:pPr>
              <w:pStyle w:val="TableParagraph"/>
              <w:spacing w:before="68"/>
              <w:ind w:left="33"/>
              <w:rPr>
                <w:sz w:val="12"/>
              </w:rPr>
            </w:pPr>
            <w:r>
              <w:rPr>
                <w:sz w:val="12"/>
              </w:rPr>
              <w:t>previsione di competenza</w:t>
            </w:r>
          </w:p>
        </w:tc>
        <w:tc>
          <w:tcPr>
            <w:tcW w:w="1699" w:type="dxa"/>
          </w:tcPr>
          <w:p>
            <w:pPr>
              <w:pStyle w:val="TableParagraph"/>
              <w:spacing w:before="57"/>
              <w:ind w:right="62"/>
              <w:jc w:val="right"/>
              <w:rPr>
                <w:sz w:val="14"/>
              </w:rPr>
            </w:pPr>
            <w:r>
              <w:rPr>
                <w:sz w:val="14"/>
              </w:rPr>
              <w:t>10.000,00</w:t>
            </w:r>
          </w:p>
        </w:tc>
        <w:tc>
          <w:tcPr>
            <w:tcW w:w="1621" w:type="dxa"/>
            <w:gridSpan w:val="2"/>
          </w:tcPr>
          <w:p>
            <w:pPr>
              <w:pStyle w:val="TableParagraph"/>
              <w:spacing w:before="57"/>
              <w:ind w:left="910"/>
              <w:rPr>
                <w:sz w:val="14"/>
              </w:rPr>
            </w:pPr>
            <w:r>
              <w:rPr>
                <w:sz w:val="14"/>
              </w:rPr>
              <w:t>5.000,00</w:t>
            </w:r>
          </w:p>
        </w:tc>
        <w:tc>
          <w:tcPr>
            <w:tcW w:w="1317" w:type="dxa"/>
            <w:gridSpan w:val="2"/>
          </w:tcPr>
          <w:p>
            <w:pPr>
              <w:pStyle w:val="TableParagraph"/>
              <w:spacing w:before="57"/>
              <w:ind w:left="631"/>
              <w:rPr>
                <w:sz w:val="14"/>
              </w:rPr>
            </w:pPr>
            <w:r>
              <w:rPr>
                <w:sz w:val="14"/>
              </w:rPr>
              <w:t>10.000,00</w:t>
            </w:r>
          </w:p>
        </w:tc>
        <w:tc>
          <w:tcPr>
            <w:tcW w:w="1480" w:type="dxa"/>
            <w:tcBorders>
              <w:right w:val="single" w:sz="8" w:space="0" w:color="000000"/>
            </w:tcBorders>
          </w:tcPr>
          <w:p>
            <w:pPr>
              <w:pStyle w:val="TableParagraph"/>
              <w:spacing w:before="57"/>
              <w:ind w:right="70"/>
              <w:jc w:val="right"/>
              <w:rPr>
                <w:sz w:val="14"/>
              </w:rPr>
            </w:pPr>
            <w:r>
              <w:rPr>
                <w:sz w:val="14"/>
              </w:rPr>
              <w:t>5.000,00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right="163"/>
              <w:jc w:val="right"/>
              <w:rPr>
                <w:sz w:val="14"/>
              </w:rPr>
            </w:pPr>
            <w:r>
              <w:rPr>
                <w:sz w:val="14"/>
              </w:rPr>
              <w:t>0,00</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11.170,52</w:t>
            </w:r>
          </w:p>
        </w:tc>
        <w:tc>
          <w:tcPr>
            <w:tcW w:w="1621" w:type="dxa"/>
            <w:gridSpan w:val="2"/>
          </w:tcPr>
          <w:p>
            <w:pPr>
              <w:pStyle w:val="TableParagraph"/>
              <w:spacing w:before="17"/>
              <w:ind w:left="910"/>
              <w:rPr>
                <w:sz w:val="14"/>
              </w:rPr>
            </w:pPr>
            <w:r>
              <w:rPr>
                <w:sz w:val="14"/>
              </w:rPr>
              <w:t>5.000,00</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5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spacing w:line="153" w:lineRule="exact" w:before="77"/>
              <w:ind w:left="131"/>
              <w:rPr>
                <w:sz w:val="14"/>
              </w:rPr>
            </w:pPr>
            <w:r>
              <w:rPr>
                <w:sz w:val="14"/>
              </w:rPr>
              <w:t>Spese per incremento di attività finanziarie</w:t>
            </w:r>
          </w:p>
        </w:tc>
        <w:tc>
          <w:tcPr>
            <w:tcW w:w="1759" w:type="dxa"/>
          </w:tcPr>
          <w:p>
            <w:pPr>
              <w:pStyle w:val="TableParagraph"/>
              <w:spacing w:line="153" w:lineRule="exact" w:before="77"/>
              <w:ind w:right="104"/>
              <w:jc w:val="right"/>
              <w:rPr>
                <w:sz w:val="14"/>
              </w:rPr>
            </w:pPr>
            <w:r>
              <w:rPr>
                <w:sz w:val="14"/>
              </w:rPr>
              <w:t>0,00</w:t>
            </w:r>
          </w:p>
        </w:tc>
        <w:tc>
          <w:tcPr>
            <w:tcW w:w="2059" w:type="dxa"/>
          </w:tcPr>
          <w:p>
            <w:pPr>
              <w:pStyle w:val="TableParagraph"/>
              <w:spacing w:before="68"/>
              <w:ind w:left="33"/>
              <w:rPr>
                <w:sz w:val="12"/>
              </w:rPr>
            </w:pPr>
            <w:r>
              <w:rPr>
                <w:sz w:val="12"/>
              </w:rPr>
              <w:t>previsione di competenza</w:t>
            </w:r>
          </w:p>
        </w:tc>
        <w:tc>
          <w:tcPr>
            <w:tcW w:w="1699" w:type="dxa"/>
          </w:tcPr>
          <w:p>
            <w:pPr>
              <w:pStyle w:val="TableParagraph"/>
              <w:spacing w:before="57"/>
              <w:ind w:right="62"/>
              <w:jc w:val="right"/>
              <w:rPr>
                <w:sz w:val="14"/>
              </w:rPr>
            </w:pPr>
            <w:r>
              <w:rPr>
                <w:sz w:val="14"/>
              </w:rPr>
              <w:t>0,00</w:t>
            </w:r>
          </w:p>
        </w:tc>
        <w:tc>
          <w:tcPr>
            <w:tcW w:w="1621" w:type="dxa"/>
            <w:gridSpan w:val="2"/>
          </w:tcPr>
          <w:p>
            <w:pPr>
              <w:pStyle w:val="TableParagraph"/>
              <w:spacing w:before="57"/>
              <w:ind w:right="163"/>
              <w:jc w:val="right"/>
              <w:rPr>
                <w:sz w:val="14"/>
              </w:rPr>
            </w:pPr>
            <w:r>
              <w:rPr>
                <w:sz w:val="14"/>
              </w:rPr>
              <w:t>0,00</w:t>
            </w:r>
          </w:p>
        </w:tc>
        <w:tc>
          <w:tcPr>
            <w:tcW w:w="1317" w:type="dxa"/>
            <w:gridSpan w:val="2"/>
          </w:tcPr>
          <w:p>
            <w:pPr>
              <w:pStyle w:val="TableParagraph"/>
              <w:spacing w:before="57"/>
              <w:ind w:right="60"/>
              <w:jc w:val="right"/>
              <w:rPr>
                <w:sz w:val="14"/>
              </w:rPr>
            </w:pPr>
            <w:r>
              <w:rPr>
                <w:sz w:val="14"/>
              </w:rPr>
              <w:t>0,00</w:t>
            </w:r>
          </w:p>
        </w:tc>
        <w:tc>
          <w:tcPr>
            <w:tcW w:w="1480" w:type="dxa"/>
            <w:tcBorders>
              <w:right w:val="single" w:sz="8" w:space="0" w:color="000000"/>
            </w:tcBorders>
          </w:tcPr>
          <w:p>
            <w:pPr>
              <w:pStyle w:val="TableParagraph"/>
              <w:spacing w:before="57"/>
              <w:ind w:right="70"/>
              <w:jc w:val="right"/>
              <w:rPr>
                <w:sz w:val="14"/>
              </w:rPr>
            </w:pPr>
            <w:r>
              <w:rPr>
                <w:sz w:val="14"/>
              </w:rPr>
              <w:t>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right="163"/>
              <w:jc w:val="right"/>
              <w:rPr>
                <w:sz w:val="14"/>
              </w:rPr>
            </w:pPr>
            <w:r>
              <w:rPr>
                <w:sz w:val="14"/>
              </w:rPr>
              <w:t>0,00</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5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spacing w:line="153" w:lineRule="exact" w:before="77"/>
              <w:ind w:left="131"/>
              <w:rPr>
                <w:b/>
                <w:sz w:val="14"/>
              </w:rPr>
            </w:pPr>
            <w:r>
              <w:rPr>
                <w:b/>
                <w:sz w:val="14"/>
              </w:rPr>
              <w:t>Urbanistica e assetto del territorio</w:t>
            </w:r>
          </w:p>
        </w:tc>
        <w:tc>
          <w:tcPr>
            <w:tcW w:w="1759" w:type="dxa"/>
          </w:tcPr>
          <w:p>
            <w:pPr>
              <w:pStyle w:val="TableParagraph"/>
              <w:spacing w:line="153" w:lineRule="exact" w:before="77"/>
              <w:ind w:right="104"/>
              <w:jc w:val="right"/>
              <w:rPr>
                <w:sz w:val="14"/>
              </w:rPr>
            </w:pPr>
            <w:r>
              <w:rPr>
                <w:sz w:val="14"/>
              </w:rPr>
              <w:t>0,00</w:t>
            </w:r>
          </w:p>
        </w:tc>
        <w:tc>
          <w:tcPr>
            <w:tcW w:w="2059" w:type="dxa"/>
          </w:tcPr>
          <w:p>
            <w:pPr>
              <w:pStyle w:val="TableParagraph"/>
              <w:spacing w:before="68"/>
              <w:ind w:left="33"/>
              <w:rPr>
                <w:sz w:val="12"/>
              </w:rPr>
            </w:pPr>
            <w:r>
              <w:rPr>
                <w:sz w:val="12"/>
              </w:rPr>
              <w:t>previsione di competenza</w:t>
            </w:r>
          </w:p>
        </w:tc>
        <w:tc>
          <w:tcPr>
            <w:tcW w:w="1699" w:type="dxa"/>
          </w:tcPr>
          <w:p>
            <w:pPr>
              <w:pStyle w:val="TableParagraph"/>
              <w:spacing w:before="57"/>
              <w:ind w:right="62"/>
              <w:jc w:val="right"/>
              <w:rPr>
                <w:sz w:val="14"/>
              </w:rPr>
            </w:pPr>
            <w:r>
              <w:rPr>
                <w:sz w:val="14"/>
              </w:rPr>
              <w:t>10.000,00</w:t>
            </w:r>
          </w:p>
        </w:tc>
        <w:tc>
          <w:tcPr>
            <w:tcW w:w="1621" w:type="dxa"/>
            <w:gridSpan w:val="2"/>
          </w:tcPr>
          <w:p>
            <w:pPr>
              <w:pStyle w:val="TableParagraph"/>
              <w:spacing w:before="57"/>
              <w:ind w:left="910"/>
              <w:rPr>
                <w:sz w:val="14"/>
              </w:rPr>
            </w:pPr>
            <w:r>
              <w:rPr>
                <w:sz w:val="14"/>
              </w:rPr>
              <w:t>5.000,00</w:t>
            </w:r>
          </w:p>
        </w:tc>
        <w:tc>
          <w:tcPr>
            <w:tcW w:w="1317" w:type="dxa"/>
            <w:gridSpan w:val="2"/>
          </w:tcPr>
          <w:p>
            <w:pPr>
              <w:pStyle w:val="TableParagraph"/>
              <w:spacing w:before="57"/>
              <w:ind w:left="631"/>
              <w:rPr>
                <w:sz w:val="14"/>
              </w:rPr>
            </w:pPr>
            <w:r>
              <w:rPr>
                <w:sz w:val="14"/>
              </w:rPr>
              <w:t>10.000,00</w:t>
            </w:r>
          </w:p>
        </w:tc>
        <w:tc>
          <w:tcPr>
            <w:tcW w:w="1480" w:type="dxa"/>
            <w:tcBorders>
              <w:right w:val="single" w:sz="8" w:space="0" w:color="000000"/>
            </w:tcBorders>
          </w:tcPr>
          <w:p>
            <w:pPr>
              <w:pStyle w:val="TableParagraph"/>
              <w:spacing w:before="57"/>
              <w:ind w:right="70"/>
              <w:jc w:val="right"/>
              <w:rPr>
                <w:sz w:val="14"/>
              </w:rPr>
            </w:pPr>
            <w:r>
              <w:rPr>
                <w:sz w:val="14"/>
              </w:rPr>
              <w:t>5.000,00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right="163"/>
              <w:jc w:val="right"/>
              <w:rPr>
                <w:sz w:val="14"/>
              </w:rPr>
            </w:pPr>
            <w:r>
              <w:rPr>
                <w:sz w:val="14"/>
              </w:rPr>
              <w:t>0,00</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11.170,52</w:t>
            </w:r>
          </w:p>
        </w:tc>
        <w:tc>
          <w:tcPr>
            <w:tcW w:w="1621" w:type="dxa"/>
            <w:gridSpan w:val="2"/>
          </w:tcPr>
          <w:p>
            <w:pPr>
              <w:pStyle w:val="TableParagraph"/>
              <w:spacing w:before="17"/>
              <w:ind w:left="910"/>
              <w:rPr>
                <w:sz w:val="14"/>
              </w:rPr>
            </w:pPr>
            <w:r>
              <w:rPr>
                <w:sz w:val="14"/>
              </w:rPr>
              <w:t>5.000,00</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38" w:hRule="atLeast"/>
        </w:trPr>
        <w:tc>
          <w:tcPr>
            <w:tcW w:w="445" w:type="dxa"/>
            <w:tcBorders>
              <w:left w:val="single" w:sz="8" w:space="0" w:color="000000"/>
            </w:tcBorders>
          </w:tcPr>
          <w:p>
            <w:pPr>
              <w:pStyle w:val="TableParagraph"/>
              <w:spacing w:line="142" w:lineRule="exact" w:before="76"/>
              <w:ind w:left="40"/>
              <w:rPr>
                <w:b/>
                <w:i/>
                <w:sz w:val="14"/>
              </w:rPr>
            </w:pPr>
            <w:r>
              <w:rPr>
                <w:b/>
                <w:i/>
                <w:sz w:val="14"/>
              </w:rPr>
              <w:t>0802</w:t>
            </w:r>
          </w:p>
        </w:tc>
        <w:tc>
          <w:tcPr>
            <w:tcW w:w="1914" w:type="dxa"/>
            <w:gridSpan w:val="2"/>
            <w:vMerge/>
            <w:tcBorders>
              <w:top w:val="nil"/>
            </w:tcBorders>
          </w:tcPr>
          <w:p>
            <w:pPr>
              <w:rPr>
                <w:sz w:val="2"/>
                <w:szCs w:val="2"/>
              </w:rPr>
            </w:pPr>
          </w:p>
        </w:tc>
        <w:tc>
          <w:tcPr>
            <w:tcW w:w="2839" w:type="dxa"/>
          </w:tcPr>
          <w:p>
            <w:pPr>
              <w:pStyle w:val="TableParagraph"/>
              <w:spacing w:line="160" w:lineRule="exact" w:before="58"/>
              <w:ind w:left="131"/>
              <w:rPr>
                <w:b/>
                <w:sz w:val="14"/>
              </w:rPr>
            </w:pPr>
            <w:r>
              <w:rPr>
                <w:b/>
                <w:sz w:val="14"/>
              </w:rPr>
              <w:t>Edilizia residenziale pubblica e locale e</w:t>
            </w:r>
          </w:p>
        </w:tc>
        <w:tc>
          <w:tcPr>
            <w:tcW w:w="1759" w:type="dxa"/>
          </w:tcPr>
          <w:p>
            <w:pPr>
              <w:pStyle w:val="TableParagraph"/>
              <w:rPr>
                <w:rFonts w:ascii="Times New Roman"/>
                <w:sz w:val="12"/>
              </w:rPr>
            </w:pPr>
          </w:p>
        </w:tc>
        <w:tc>
          <w:tcPr>
            <w:tcW w:w="2059" w:type="dxa"/>
          </w:tcPr>
          <w:p>
            <w:pPr>
              <w:pStyle w:val="TableParagraph"/>
              <w:rPr>
                <w:rFonts w:ascii="Times New Roman"/>
                <w:sz w:val="12"/>
              </w:rPr>
            </w:pPr>
          </w:p>
        </w:tc>
        <w:tc>
          <w:tcPr>
            <w:tcW w:w="1699" w:type="dxa"/>
          </w:tcPr>
          <w:p>
            <w:pPr>
              <w:pStyle w:val="TableParagraph"/>
              <w:rPr>
                <w:rFonts w:ascii="Times New Roman"/>
                <w:sz w:val="12"/>
              </w:rPr>
            </w:pPr>
          </w:p>
        </w:tc>
        <w:tc>
          <w:tcPr>
            <w:tcW w:w="1621" w:type="dxa"/>
            <w:gridSpan w:val="2"/>
          </w:tcPr>
          <w:p>
            <w:pPr>
              <w:pStyle w:val="TableParagraph"/>
              <w:rPr>
                <w:rFonts w:ascii="Times New Roman"/>
                <w:sz w:val="12"/>
              </w:rPr>
            </w:pP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18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spacing w:line="157" w:lineRule="exact"/>
              <w:ind w:left="131"/>
              <w:rPr>
                <w:b/>
                <w:sz w:val="14"/>
              </w:rPr>
            </w:pPr>
            <w:r>
              <w:rPr>
                <w:b/>
                <w:sz w:val="14"/>
              </w:rPr>
              <w:t>piani di edilizia economico-popolare</w:t>
            </w:r>
          </w:p>
        </w:tc>
        <w:tc>
          <w:tcPr>
            <w:tcW w:w="1759" w:type="dxa"/>
          </w:tcPr>
          <w:p>
            <w:pPr>
              <w:pStyle w:val="TableParagraph"/>
              <w:rPr>
                <w:rFonts w:ascii="Times New Roman"/>
                <w:sz w:val="12"/>
              </w:rPr>
            </w:pPr>
          </w:p>
        </w:tc>
        <w:tc>
          <w:tcPr>
            <w:tcW w:w="2059" w:type="dxa"/>
          </w:tcPr>
          <w:p>
            <w:pPr>
              <w:pStyle w:val="TableParagraph"/>
              <w:rPr>
                <w:rFonts w:ascii="Times New Roman"/>
                <w:sz w:val="12"/>
              </w:rPr>
            </w:pPr>
          </w:p>
        </w:tc>
        <w:tc>
          <w:tcPr>
            <w:tcW w:w="1699" w:type="dxa"/>
          </w:tcPr>
          <w:p>
            <w:pPr>
              <w:pStyle w:val="TableParagraph"/>
              <w:rPr>
                <w:rFonts w:ascii="Times New Roman"/>
                <w:sz w:val="12"/>
              </w:rPr>
            </w:pPr>
          </w:p>
        </w:tc>
        <w:tc>
          <w:tcPr>
            <w:tcW w:w="1621" w:type="dxa"/>
            <w:gridSpan w:val="2"/>
          </w:tcPr>
          <w:p>
            <w:pPr>
              <w:pStyle w:val="TableParagraph"/>
              <w:rPr>
                <w:rFonts w:ascii="Times New Roman"/>
                <w:sz w:val="12"/>
              </w:rPr>
            </w:pP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1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spacing w:line="153" w:lineRule="exact" w:before="38"/>
              <w:ind w:left="131"/>
              <w:rPr>
                <w:sz w:val="14"/>
              </w:rPr>
            </w:pPr>
            <w:r>
              <w:rPr>
                <w:sz w:val="14"/>
              </w:rPr>
              <w:t>Spese correnti</w:t>
            </w:r>
          </w:p>
        </w:tc>
        <w:tc>
          <w:tcPr>
            <w:tcW w:w="1759" w:type="dxa"/>
          </w:tcPr>
          <w:p>
            <w:pPr>
              <w:pStyle w:val="TableParagraph"/>
              <w:spacing w:line="153" w:lineRule="exact" w:before="38"/>
              <w:ind w:right="104"/>
              <w:jc w:val="right"/>
              <w:rPr>
                <w:sz w:val="14"/>
              </w:rPr>
            </w:pPr>
            <w:r>
              <w:rPr>
                <w:sz w:val="14"/>
              </w:rPr>
              <w:t>20.500,07</w:t>
            </w:r>
          </w:p>
        </w:tc>
        <w:tc>
          <w:tcPr>
            <w:tcW w:w="2059" w:type="dxa"/>
          </w:tcPr>
          <w:p>
            <w:pPr>
              <w:pStyle w:val="TableParagraph"/>
              <w:spacing w:before="29"/>
              <w:ind w:left="33"/>
              <w:rPr>
                <w:sz w:val="12"/>
              </w:rPr>
            </w:pPr>
            <w:r>
              <w:rPr>
                <w:sz w:val="12"/>
              </w:rPr>
              <w:t>previsione di competenza</w:t>
            </w:r>
          </w:p>
        </w:tc>
        <w:tc>
          <w:tcPr>
            <w:tcW w:w="1699" w:type="dxa"/>
          </w:tcPr>
          <w:p>
            <w:pPr>
              <w:pStyle w:val="TableParagraph"/>
              <w:spacing w:before="18"/>
              <w:ind w:right="62"/>
              <w:jc w:val="right"/>
              <w:rPr>
                <w:sz w:val="14"/>
              </w:rPr>
            </w:pPr>
            <w:r>
              <w:rPr>
                <w:sz w:val="14"/>
              </w:rPr>
              <w:t>54.850,00</w:t>
            </w:r>
          </w:p>
        </w:tc>
        <w:tc>
          <w:tcPr>
            <w:tcW w:w="1621" w:type="dxa"/>
            <w:gridSpan w:val="2"/>
          </w:tcPr>
          <w:p>
            <w:pPr>
              <w:pStyle w:val="TableParagraph"/>
              <w:spacing w:before="18"/>
              <w:ind w:left="832"/>
              <w:rPr>
                <w:sz w:val="14"/>
              </w:rPr>
            </w:pPr>
            <w:r>
              <w:rPr>
                <w:sz w:val="14"/>
              </w:rPr>
              <w:t>56.100,00</w:t>
            </w:r>
          </w:p>
        </w:tc>
        <w:tc>
          <w:tcPr>
            <w:tcW w:w="1317" w:type="dxa"/>
            <w:gridSpan w:val="2"/>
          </w:tcPr>
          <w:p>
            <w:pPr>
              <w:pStyle w:val="TableParagraph"/>
              <w:spacing w:before="18"/>
              <w:ind w:left="631"/>
              <w:rPr>
                <w:sz w:val="14"/>
              </w:rPr>
            </w:pPr>
            <w:r>
              <w:rPr>
                <w:sz w:val="14"/>
              </w:rPr>
              <w:t>56.100,00</w:t>
            </w:r>
          </w:p>
        </w:tc>
        <w:tc>
          <w:tcPr>
            <w:tcW w:w="1480" w:type="dxa"/>
            <w:tcBorders>
              <w:right w:val="single" w:sz="8" w:space="0" w:color="000000"/>
            </w:tcBorders>
          </w:tcPr>
          <w:p>
            <w:pPr>
              <w:pStyle w:val="TableParagraph"/>
              <w:spacing w:before="18"/>
              <w:ind w:right="70"/>
              <w:jc w:val="right"/>
              <w:rPr>
                <w:sz w:val="14"/>
              </w:rPr>
            </w:pPr>
            <w:r>
              <w:rPr>
                <w:sz w:val="14"/>
              </w:rPr>
              <w:t>56.100,00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left="1026"/>
              <w:rPr>
                <w:sz w:val="14"/>
              </w:rPr>
            </w:pPr>
            <w:r>
              <w:rPr>
                <w:sz w:val="14"/>
              </w:rPr>
              <w:t>472,14</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66.664,65</w:t>
            </w:r>
          </w:p>
        </w:tc>
        <w:tc>
          <w:tcPr>
            <w:tcW w:w="1621" w:type="dxa"/>
            <w:gridSpan w:val="2"/>
          </w:tcPr>
          <w:p>
            <w:pPr>
              <w:pStyle w:val="TableParagraph"/>
              <w:spacing w:before="17"/>
              <w:ind w:left="832"/>
              <w:rPr>
                <w:sz w:val="14"/>
              </w:rPr>
            </w:pPr>
            <w:r>
              <w:rPr>
                <w:sz w:val="14"/>
              </w:rPr>
              <w:t>76.600,07</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5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spacing w:line="153" w:lineRule="exact" w:before="77"/>
              <w:ind w:left="131"/>
              <w:rPr>
                <w:sz w:val="14"/>
              </w:rPr>
            </w:pPr>
            <w:r>
              <w:rPr>
                <w:sz w:val="14"/>
              </w:rPr>
              <w:t>Spese in conto capitale</w:t>
            </w:r>
          </w:p>
        </w:tc>
        <w:tc>
          <w:tcPr>
            <w:tcW w:w="1759" w:type="dxa"/>
          </w:tcPr>
          <w:p>
            <w:pPr>
              <w:pStyle w:val="TableParagraph"/>
              <w:spacing w:line="153" w:lineRule="exact" w:before="77"/>
              <w:ind w:right="104"/>
              <w:jc w:val="right"/>
              <w:rPr>
                <w:sz w:val="14"/>
              </w:rPr>
            </w:pPr>
            <w:r>
              <w:rPr>
                <w:sz w:val="14"/>
              </w:rPr>
              <w:t>0,00</w:t>
            </w:r>
          </w:p>
        </w:tc>
        <w:tc>
          <w:tcPr>
            <w:tcW w:w="2059" w:type="dxa"/>
          </w:tcPr>
          <w:p>
            <w:pPr>
              <w:pStyle w:val="TableParagraph"/>
              <w:spacing w:before="68"/>
              <w:ind w:left="33"/>
              <w:rPr>
                <w:sz w:val="12"/>
              </w:rPr>
            </w:pPr>
            <w:r>
              <w:rPr>
                <w:sz w:val="12"/>
              </w:rPr>
              <w:t>previsione di competenza</w:t>
            </w:r>
          </w:p>
        </w:tc>
        <w:tc>
          <w:tcPr>
            <w:tcW w:w="1699" w:type="dxa"/>
          </w:tcPr>
          <w:p>
            <w:pPr>
              <w:pStyle w:val="TableParagraph"/>
              <w:spacing w:before="57"/>
              <w:ind w:right="62"/>
              <w:jc w:val="right"/>
              <w:rPr>
                <w:sz w:val="14"/>
              </w:rPr>
            </w:pPr>
            <w:r>
              <w:rPr>
                <w:sz w:val="14"/>
              </w:rPr>
              <w:t>4.500,00</w:t>
            </w:r>
          </w:p>
        </w:tc>
        <w:tc>
          <w:tcPr>
            <w:tcW w:w="1621" w:type="dxa"/>
            <w:gridSpan w:val="2"/>
          </w:tcPr>
          <w:p>
            <w:pPr>
              <w:pStyle w:val="TableParagraph"/>
              <w:spacing w:before="57"/>
              <w:ind w:right="163"/>
              <w:jc w:val="right"/>
              <w:rPr>
                <w:sz w:val="14"/>
              </w:rPr>
            </w:pPr>
            <w:r>
              <w:rPr>
                <w:sz w:val="14"/>
              </w:rPr>
              <w:t>0,00</w:t>
            </w:r>
          </w:p>
        </w:tc>
        <w:tc>
          <w:tcPr>
            <w:tcW w:w="1317" w:type="dxa"/>
            <w:gridSpan w:val="2"/>
          </w:tcPr>
          <w:p>
            <w:pPr>
              <w:pStyle w:val="TableParagraph"/>
              <w:spacing w:before="57"/>
              <w:ind w:right="60"/>
              <w:jc w:val="right"/>
              <w:rPr>
                <w:sz w:val="14"/>
              </w:rPr>
            </w:pPr>
            <w:r>
              <w:rPr>
                <w:sz w:val="14"/>
              </w:rPr>
              <w:t>0,00</w:t>
            </w:r>
          </w:p>
        </w:tc>
        <w:tc>
          <w:tcPr>
            <w:tcW w:w="1480" w:type="dxa"/>
            <w:tcBorders>
              <w:right w:val="single" w:sz="8" w:space="0" w:color="000000"/>
            </w:tcBorders>
          </w:tcPr>
          <w:p>
            <w:pPr>
              <w:pStyle w:val="TableParagraph"/>
              <w:spacing w:before="57"/>
              <w:ind w:right="70"/>
              <w:jc w:val="right"/>
              <w:rPr>
                <w:sz w:val="14"/>
              </w:rPr>
            </w:pPr>
            <w:r>
              <w:rPr>
                <w:sz w:val="14"/>
              </w:rPr>
              <w:t>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right="163"/>
              <w:jc w:val="right"/>
              <w:rPr>
                <w:sz w:val="14"/>
              </w:rPr>
            </w:pPr>
            <w:r>
              <w:rPr>
                <w:sz w:val="14"/>
              </w:rPr>
              <w:t>0,00</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4.500,00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5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spacing w:line="153" w:lineRule="exact" w:before="77"/>
              <w:ind w:left="131"/>
              <w:rPr>
                <w:sz w:val="14"/>
              </w:rPr>
            </w:pPr>
            <w:r>
              <w:rPr>
                <w:sz w:val="14"/>
              </w:rPr>
              <w:t>Spese per incremento di attività finanziarie</w:t>
            </w:r>
          </w:p>
        </w:tc>
        <w:tc>
          <w:tcPr>
            <w:tcW w:w="1759" w:type="dxa"/>
          </w:tcPr>
          <w:p>
            <w:pPr>
              <w:pStyle w:val="TableParagraph"/>
              <w:spacing w:line="153" w:lineRule="exact" w:before="77"/>
              <w:ind w:right="104"/>
              <w:jc w:val="right"/>
              <w:rPr>
                <w:sz w:val="14"/>
              </w:rPr>
            </w:pPr>
            <w:r>
              <w:rPr>
                <w:sz w:val="14"/>
              </w:rPr>
              <w:t>0,00</w:t>
            </w:r>
          </w:p>
        </w:tc>
        <w:tc>
          <w:tcPr>
            <w:tcW w:w="2059" w:type="dxa"/>
          </w:tcPr>
          <w:p>
            <w:pPr>
              <w:pStyle w:val="TableParagraph"/>
              <w:spacing w:before="68"/>
              <w:ind w:left="33"/>
              <w:rPr>
                <w:sz w:val="12"/>
              </w:rPr>
            </w:pPr>
            <w:r>
              <w:rPr>
                <w:sz w:val="12"/>
              </w:rPr>
              <w:t>previsione di competenza</w:t>
            </w:r>
          </w:p>
        </w:tc>
        <w:tc>
          <w:tcPr>
            <w:tcW w:w="1699" w:type="dxa"/>
          </w:tcPr>
          <w:p>
            <w:pPr>
              <w:pStyle w:val="TableParagraph"/>
              <w:spacing w:before="57"/>
              <w:ind w:right="62"/>
              <w:jc w:val="right"/>
              <w:rPr>
                <w:sz w:val="14"/>
              </w:rPr>
            </w:pPr>
            <w:r>
              <w:rPr>
                <w:sz w:val="14"/>
              </w:rPr>
              <w:t>0,00</w:t>
            </w:r>
          </w:p>
        </w:tc>
        <w:tc>
          <w:tcPr>
            <w:tcW w:w="1621" w:type="dxa"/>
            <w:gridSpan w:val="2"/>
          </w:tcPr>
          <w:p>
            <w:pPr>
              <w:pStyle w:val="TableParagraph"/>
              <w:spacing w:before="57"/>
              <w:ind w:right="163"/>
              <w:jc w:val="right"/>
              <w:rPr>
                <w:sz w:val="14"/>
              </w:rPr>
            </w:pPr>
            <w:r>
              <w:rPr>
                <w:sz w:val="14"/>
              </w:rPr>
              <w:t>0,00</w:t>
            </w:r>
          </w:p>
        </w:tc>
        <w:tc>
          <w:tcPr>
            <w:tcW w:w="1317" w:type="dxa"/>
            <w:gridSpan w:val="2"/>
          </w:tcPr>
          <w:p>
            <w:pPr>
              <w:pStyle w:val="TableParagraph"/>
              <w:spacing w:before="57"/>
              <w:ind w:right="60"/>
              <w:jc w:val="right"/>
              <w:rPr>
                <w:sz w:val="14"/>
              </w:rPr>
            </w:pPr>
            <w:r>
              <w:rPr>
                <w:sz w:val="14"/>
              </w:rPr>
              <w:t>0,00</w:t>
            </w:r>
          </w:p>
        </w:tc>
        <w:tc>
          <w:tcPr>
            <w:tcW w:w="1480" w:type="dxa"/>
            <w:tcBorders>
              <w:right w:val="single" w:sz="8" w:space="0" w:color="000000"/>
            </w:tcBorders>
          </w:tcPr>
          <w:p>
            <w:pPr>
              <w:pStyle w:val="TableParagraph"/>
              <w:spacing w:before="57"/>
              <w:ind w:right="70"/>
              <w:jc w:val="right"/>
              <w:rPr>
                <w:sz w:val="14"/>
              </w:rPr>
            </w:pPr>
            <w:r>
              <w:rPr>
                <w:sz w:val="14"/>
              </w:rPr>
              <w:t>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right="163"/>
              <w:jc w:val="right"/>
              <w:rPr>
                <w:sz w:val="14"/>
              </w:rPr>
            </w:pPr>
            <w:r>
              <w:rPr>
                <w:sz w:val="14"/>
              </w:rPr>
              <w:t>0,00</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39"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spacing w:line="160" w:lineRule="exact" w:before="59"/>
              <w:ind w:left="131"/>
              <w:rPr>
                <w:b/>
                <w:sz w:val="14"/>
              </w:rPr>
            </w:pPr>
            <w:r>
              <w:rPr>
                <w:b/>
                <w:sz w:val="14"/>
              </w:rPr>
              <w:t>Edilizia residenziale pubblica e locale e</w:t>
            </w:r>
          </w:p>
        </w:tc>
        <w:tc>
          <w:tcPr>
            <w:tcW w:w="1759" w:type="dxa"/>
          </w:tcPr>
          <w:p>
            <w:pPr>
              <w:pStyle w:val="TableParagraph"/>
              <w:spacing w:line="142" w:lineRule="exact" w:before="77"/>
              <w:ind w:right="104"/>
              <w:jc w:val="right"/>
              <w:rPr>
                <w:sz w:val="14"/>
              </w:rPr>
            </w:pPr>
            <w:r>
              <w:rPr>
                <w:sz w:val="14"/>
              </w:rPr>
              <w:t>20.500,07</w:t>
            </w:r>
          </w:p>
        </w:tc>
        <w:tc>
          <w:tcPr>
            <w:tcW w:w="2059" w:type="dxa"/>
          </w:tcPr>
          <w:p>
            <w:pPr>
              <w:pStyle w:val="TableParagraph"/>
              <w:spacing w:before="68"/>
              <w:ind w:left="33"/>
              <w:rPr>
                <w:sz w:val="12"/>
              </w:rPr>
            </w:pPr>
            <w:r>
              <w:rPr>
                <w:sz w:val="12"/>
              </w:rPr>
              <w:t>previsione di competenza</w:t>
            </w:r>
          </w:p>
        </w:tc>
        <w:tc>
          <w:tcPr>
            <w:tcW w:w="1699" w:type="dxa"/>
          </w:tcPr>
          <w:p>
            <w:pPr>
              <w:pStyle w:val="TableParagraph"/>
              <w:spacing w:before="57"/>
              <w:ind w:right="62"/>
              <w:jc w:val="right"/>
              <w:rPr>
                <w:sz w:val="14"/>
              </w:rPr>
            </w:pPr>
            <w:r>
              <w:rPr>
                <w:sz w:val="14"/>
              </w:rPr>
              <w:t>59.350,00</w:t>
            </w:r>
          </w:p>
        </w:tc>
        <w:tc>
          <w:tcPr>
            <w:tcW w:w="1621" w:type="dxa"/>
            <w:gridSpan w:val="2"/>
          </w:tcPr>
          <w:p>
            <w:pPr>
              <w:pStyle w:val="TableParagraph"/>
              <w:spacing w:before="57"/>
              <w:ind w:left="832"/>
              <w:rPr>
                <w:sz w:val="14"/>
              </w:rPr>
            </w:pPr>
            <w:r>
              <w:rPr>
                <w:sz w:val="14"/>
              </w:rPr>
              <w:t>56.100,00</w:t>
            </w:r>
          </w:p>
        </w:tc>
        <w:tc>
          <w:tcPr>
            <w:tcW w:w="1317" w:type="dxa"/>
            <w:gridSpan w:val="2"/>
          </w:tcPr>
          <w:p>
            <w:pPr>
              <w:pStyle w:val="TableParagraph"/>
              <w:spacing w:before="57"/>
              <w:ind w:left="631"/>
              <w:rPr>
                <w:sz w:val="14"/>
              </w:rPr>
            </w:pPr>
            <w:r>
              <w:rPr>
                <w:sz w:val="14"/>
              </w:rPr>
              <w:t>56.100,00</w:t>
            </w:r>
          </w:p>
        </w:tc>
        <w:tc>
          <w:tcPr>
            <w:tcW w:w="1480" w:type="dxa"/>
            <w:tcBorders>
              <w:right w:val="single" w:sz="8" w:space="0" w:color="000000"/>
            </w:tcBorders>
          </w:tcPr>
          <w:p>
            <w:pPr>
              <w:pStyle w:val="TableParagraph"/>
              <w:spacing w:before="57"/>
              <w:ind w:right="70"/>
              <w:jc w:val="right"/>
              <w:rPr>
                <w:sz w:val="14"/>
              </w:rPr>
            </w:pPr>
            <w:r>
              <w:rPr>
                <w:sz w:val="14"/>
              </w:rPr>
              <w:t>56.100,00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spacing w:line="157" w:lineRule="exact"/>
              <w:ind w:left="131"/>
              <w:rPr>
                <w:b/>
                <w:sz w:val="14"/>
              </w:rPr>
            </w:pPr>
            <w:r>
              <w:rPr>
                <w:b/>
                <w:sz w:val="14"/>
              </w:rPr>
              <w:t>piani di edilizia economico-popolare</w:t>
            </w:r>
          </w:p>
        </w:tc>
        <w:tc>
          <w:tcPr>
            <w:tcW w:w="1759" w:type="dxa"/>
          </w:tcPr>
          <w:p>
            <w:pPr>
              <w:pStyle w:val="TableParagraph"/>
              <w:rPr>
                <w:rFonts w:ascii="Times New Roman"/>
                <w:sz w:val="12"/>
              </w:rPr>
            </w:pPr>
          </w:p>
        </w:tc>
        <w:tc>
          <w:tcPr>
            <w:tcW w:w="2059" w:type="dxa"/>
          </w:tcPr>
          <w:p>
            <w:pPr>
              <w:pStyle w:val="TableParagraph"/>
              <w:spacing w:before="29"/>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18"/>
              <w:ind w:left="1026"/>
              <w:rPr>
                <w:sz w:val="14"/>
              </w:rPr>
            </w:pPr>
            <w:r>
              <w:rPr>
                <w:sz w:val="14"/>
              </w:rPr>
              <w:t>472,14</w:t>
            </w:r>
          </w:p>
        </w:tc>
        <w:tc>
          <w:tcPr>
            <w:tcW w:w="1317" w:type="dxa"/>
            <w:gridSpan w:val="2"/>
          </w:tcPr>
          <w:p>
            <w:pPr>
              <w:pStyle w:val="TableParagraph"/>
              <w:spacing w:before="18"/>
              <w:ind w:right="60"/>
              <w:jc w:val="right"/>
              <w:rPr>
                <w:sz w:val="14"/>
              </w:rPr>
            </w:pPr>
            <w:r>
              <w:rPr>
                <w:sz w:val="14"/>
              </w:rPr>
              <w:t>0,00</w:t>
            </w:r>
          </w:p>
        </w:tc>
        <w:tc>
          <w:tcPr>
            <w:tcW w:w="1480" w:type="dxa"/>
            <w:tcBorders>
              <w:right w:val="single" w:sz="8" w:space="0" w:color="000000"/>
            </w:tcBorders>
          </w:tcPr>
          <w:p>
            <w:pPr>
              <w:pStyle w:val="TableParagraph"/>
              <w:spacing w:before="18"/>
              <w:ind w:right="70"/>
              <w:jc w:val="right"/>
              <w:rPr>
                <w:sz w:val="14"/>
              </w:rPr>
            </w:pPr>
            <w:r>
              <w:rPr>
                <w:sz w:val="14"/>
              </w:rPr>
              <w:t>0,00</w:t>
            </w:r>
          </w:p>
        </w:tc>
      </w:tr>
      <w:tr>
        <w:trPr>
          <w:trHeight w:val="199"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391"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71.164,65</w:t>
            </w:r>
          </w:p>
        </w:tc>
        <w:tc>
          <w:tcPr>
            <w:tcW w:w="1621" w:type="dxa"/>
            <w:gridSpan w:val="2"/>
          </w:tcPr>
          <w:p>
            <w:pPr>
              <w:pStyle w:val="TableParagraph"/>
              <w:spacing w:before="17"/>
              <w:ind w:left="832"/>
              <w:rPr>
                <w:sz w:val="14"/>
              </w:rPr>
            </w:pPr>
            <w:r>
              <w:rPr>
                <w:sz w:val="14"/>
              </w:rPr>
              <w:t>76.600,07</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bl>
    <w:p>
      <w:pPr>
        <w:spacing w:after="0"/>
        <w:rPr>
          <w:rFonts w:ascii="Times New Roman"/>
          <w:sz w:val="12"/>
        </w:rPr>
        <w:sectPr>
          <w:pgSz w:w="16840" w:h="11900" w:orient="landscape"/>
          <w:pgMar w:header="907" w:footer="915" w:top="1120" w:bottom="1180" w:left="720" w:right="720"/>
        </w:sectPr>
      </w:pPr>
    </w:p>
    <w:p>
      <w:pPr>
        <w:pStyle w:val="BodyText"/>
        <w:spacing w:before="7"/>
        <w:rPr>
          <w:rFonts w:ascii="Times New Roman"/>
          <w:b w:val="0"/>
          <w:sz w:val="15"/>
        </w:rPr>
      </w:pPr>
    </w:p>
    <w:tbl>
      <w:tblPr>
        <w:tblW w:w="0" w:type="auto"/>
        <w:jc w:val="left"/>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78"/>
        <w:gridCol w:w="583"/>
        <w:gridCol w:w="2841"/>
        <w:gridCol w:w="1761"/>
        <w:gridCol w:w="2061"/>
        <w:gridCol w:w="1701"/>
        <w:gridCol w:w="1481"/>
        <w:gridCol w:w="144"/>
        <w:gridCol w:w="313"/>
        <w:gridCol w:w="1008"/>
        <w:gridCol w:w="1482"/>
      </w:tblGrid>
      <w:tr>
        <w:trPr>
          <w:trHeight w:val="287" w:hRule="atLeast"/>
        </w:trPr>
        <w:tc>
          <w:tcPr>
            <w:tcW w:w="1778" w:type="dxa"/>
            <w:vMerge w:val="restart"/>
            <w:tcBorders>
              <w:top w:val="single" w:sz="8" w:space="0" w:color="000000"/>
              <w:left w:val="single" w:sz="8" w:space="0" w:color="000000"/>
              <w:bottom w:val="single" w:sz="1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40" w:right="-15"/>
              <w:rPr>
                <w:sz w:val="14"/>
              </w:rPr>
            </w:pPr>
            <w:r>
              <w:rPr>
                <w:sz w:val="14"/>
              </w:rPr>
              <w:t>MISSIONE,</w:t>
            </w:r>
            <w:r>
              <w:rPr>
                <w:spacing w:val="-8"/>
                <w:sz w:val="14"/>
              </w:rPr>
              <w:t> </w:t>
            </w:r>
            <w:r>
              <w:rPr>
                <w:sz w:val="14"/>
              </w:rPr>
              <w:t>PROGRAMMA,</w:t>
            </w:r>
          </w:p>
        </w:tc>
        <w:tc>
          <w:tcPr>
            <w:tcW w:w="583" w:type="dxa"/>
            <w:vMerge w:val="restart"/>
            <w:tcBorders>
              <w:top w:val="single" w:sz="8" w:space="0" w:color="000000"/>
              <w:bottom w:val="single" w:sz="18" w:space="0" w:color="000000"/>
              <w:right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45"/>
              <w:rPr>
                <w:sz w:val="14"/>
              </w:rPr>
            </w:pPr>
            <w:r>
              <w:rPr>
                <w:sz w:val="14"/>
              </w:rPr>
              <w:t>TITOLO</w:t>
            </w:r>
          </w:p>
        </w:tc>
        <w:tc>
          <w:tcPr>
            <w:tcW w:w="2841" w:type="dxa"/>
            <w:vMerge w:val="restart"/>
            <w:tcBorders>
              <w:top w:val="single" w:sz="8" w:space="0" w:color="000000"/>
              <w:left w:val="single" w:sz="8" w:space="0" w:color="000000"/>
              <w:bottom w:val="single" w:sz="18" w:space="0" w:color="000000"/>
              <w:right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827"/>
              <w:rPr>
                <w:sz w:val="14"/>
              </w:rPr>
            </w:pPr>
            <w:r>
              <w:rPr>
                <w:sz w:val="14"/>
              </w:rPr>
              <w:t>DENOMINAZIONE</w:t>
            </w:r>
          </w:p>
        </w:tc>
        <w:tc>
          <w:tcPr>
            <w:tcW w:w="1761" w:type="dxa"/>
            <w:vMerge w:val="restart"/>
            <w:tcBorders>
              <w:top w:val="single" w:sz="8" w:space="0" w:color="000000"/>
              <w:left w:val="single" w:sz="8" w:space="0" w:color="000000"/>
              <w:bottom w:val="single" w:sz="18" w:space="0" w:color="000000"/>
              <w:right w:val="single" w:sz="8" w:space="0" w:color="000000"/>
            </w:tcBorders>
          </w:tcPr>
          <w:p>
            <w:pPr>
              <w:pStyle w:val="TableParagraph"/>
              <w:rPr>
                <w:rFonts w:ascii="Times New Roman"/>
                <w:sz w:val="12"/>
              </w:rPr>
            </w:pPr>
          </w:p>
          <w:p>
            <w:pPr>
              <w:pStyle w:val="TableParagraph"/>
              <w:spacing w:before="8"/>
              <w:rPr>
                <w:rFonts w:ascii="Times New Roman"/>
                <w:sz w:val="13"/>
              </w:rPr>
            </w:pPr>
          </w:p>
          <w:p>
            <w:pPr>
              <w:pStyle w:val="TableParagraph"/>
              <w:spacing w:line="261" w:lineRule="auto"/>
              <w:ind w:left="116" w:right="79"/>
              <w:jc w:val="center"/>
              <w:rPr>
                <w:sz w:val="12"/>
              </w:rPr>
            </w:pPr>
            <w:r>
              <w:rPr>
                <w:sz w:val="12"/>
              </w:rPr>
              <w:t>RESIDUI PRESUNTI AL TERMINE DELL'ESERCIZIO 2018</w:t>
            </w:r>
          </w:p>
        </w:tc>
        <w:tc>
          <w:tcPr>
            <w:tcW w:w="2061" w:type="dxa"/>
            <w:vMerge w:val="restart"/>
            <w:tcBorders>
              <w:top w:val="single" w:sz="8" w:space="0" w:color="000000"/>
              <w:left w:val="single" w:sz="8" w:space="0" w:color="000000"/>
              <w:bottom w:val="single" w:sz="18" w:space="0" w:color="000000"/>
              <w:right w:val="single" w:sz="8" w:space="0" w:color="000000"/>
            </w:tcBorders>
          </w:tcPr>
          <w:p>
            <w:pPr>
              <w:pStyle w:val="TableParagraph"/>
              <w:rPr>
                <w:rFonts w:ascii="Times New Roman"/>
                <w:sz w:val="12"/>
              </w:rPr>
            </w:pPr>
          </w:p>
        </w:tc>
        <w:tc>
          <w:tcPr>
            <w:tcW w:w="1701" w:type="dxa"/>
            <w:vMerge w:val="restart"/>
            <w:tcBorders>
              <w:top w:val="single" w:sz="8" w:space="0" w:color="000000"/>
              <w:left w:val="single" w:sz="8" w:space="0" w:color="000000"/>
              <w:bottom w:val="single" w:sz="18" w:space="0" w:color="000000"/>
              <w:right w:val="single" w:sz="8" w:space="0" w:color="000000"/>
            </w:tcBorders>
          </w:tcPr>
          <w:p>
            <w:pPr>
              <w:pStyle w:val="TableParagraph"/>
              <w:rPr>
                <w:rFonts w:ascii="Times New Roman"/>
                <w:sz w:val="12"/>
              </w:rPr>
            </w:pPr>
          </w:p>
          <w:p>
            <w:pPr>
              <w:pStyle w:val="TableParagraph"/>
              <w:rPr>
                <w:rFonts w:ascii="Times New Roman"/>
                <w:sz w:val="12"/>
              </w:rPr>
            </w:pPr>
          </w:p>
          <w:p>
            <w:pPr>
              <w:pStyle w:val="TableParagraph"/>
              <w:spacing w:line="261" w:lineRule="auto" w:before="95"/>
              <w:ind w:left="360" w:right="126" w:hanging="206"/>
              <w:rPr>
                <w:sz w:val="12"/>
              </w:rPr>
            </w:pPr>
            <w:r>
              <w:rPr>
                <w:sz w:val="12"/>
              </w:rPr>
              <w:t>PREVISIONI DEFINITIVE DELL'ANNO 2018</w:t>
            </w:r>
          </w:p>
        </w:tc>
        <w:tc>
          <w:tcPr>
            <w:tcW w:w="1625" w:type="dxa"/>
            <w:gridSpan w:val="2"/>
            <w:tcBorders>
              <w:top w:val="single" w:sz="8" w:space="0" w:color="000000"/>
              <w:left w:val="single" w:sz="8" w:space="0" w:color="000000"/>
              <w:bottom w:val="single" w:sz="8" w:space="0" w:color="000000"/>
            </w:tcBorders>
          </w:tcPr>
          <w:p>
            <w:pPr>
              <w:pStyle w:val="TableParagraph"/>
              <w:spacing w:before="76"/>
              <w:ind w:left="796"/>
              <w:rPr>
                <w:sz w:val="14"/>
              </w:rPr>
            </w:pPr>
            <w:r>
              <w:rPr>
                <w:sz w:val="14"/>
              </w:rPr>
              <w:t>PREVISIONI</w:t>
            </w:r>
          </w:p>
        </w:tc>
        <w:tc>
          <w:tcPr>
            <w:tcW w:w="313" w:type="dxa"/>
            <w:tcBorders>
              <w:top w:val="single" w:sz="8" w:space="0" w:color="000000"/>
              <w:bottom w:val="single" w:sz="8" w:space="0" w:color="000000"/>
            </w:tcBorders>
          </w:tcPr>
          <w:p>
            <w:pPr>
              <w:pStyle w:val="TableParagraph"/>
              <w:spacing w:before="76"/>
              <w:ind w:left="22"/>
              <w:rPr>
                <w:sz w:val="14"/>
              </w:rPr>
            </w:pPr>
            <w:r>
              <w:rPr>
                <w:sz w:val="14"/>
              </w:rPr>
              <w:t>DEL</w:t>
            </w:r>
          </w:p>
        </w:tc>
        <w:tc>
          <w:tcPr>
            <w:tcW w:w="2490" w:type="dxa"/>
            <w:gridSpan w:val="2"/>
            <w:tcBorders>
              <w:top w:val="single" w:sz="8" w:space="0" w:color="000000"/>
              <w:bottom w:val="single" w:sz="8" w:space="0" w:color="000000"/>
              <w:right w:val="single" w:sz="8" w:space="0" w:color="000000"/>
            </w:tcBorders>
          </w:tcPr>
          <w:p>
            <w:pPr>
              <w:pStyle w:val="TableParagraph"/>
              <w:spacing w:before="76"/>
              <w:ind w:left="20"/>
              <w:rPr>
                <w:sz w:val="14"/>
              </w:rPr>
            </w:pPr>
            <w:r>
              <w:rPr>
                <w:sz w:val="14"/>
              </w:rPr>
              <w:t>BILANCIO PLURIENNALE</w:t>
            </w:r>
          </w:p>
        </w:tc>
      </w:tr>
      <w:tr>
        <w:trPr>
          <w:trHeight w:val="665" w:hRule="atLeast"/>
        </w:trPr>
        <w:tc>
          <w:tcPr>
            <w:tcW w:w="1778" w:type="dxa"/>
            <w:vMerge/>
            <w:tcBorders>
              <w:top w:val="nil"/>
              <w:left w:val="single" w:sz="8" w:space="0" w:color="000000"/>
              <w:bottom w:val="single" w:sz="18" w:space="0" w:color="000000"/>
            </w:tcBorders>
          </w:tcPr>
          <w:p>
            <w:pPr>
              <w:rPr>
                <w:sz w:val="2"/>
                <w:szCs w:val="2"/>
              </w:rPr>
            </w:pPr>
          </w:p>
        </w:tc>
        <w:tc>
          <w:tcPr>
            <w:tcW w:w="583" w:type="dxa"/>
            <w:vMerge/>
            <w:tcBorders>
              <w:top w:val="nil"/>
              <w:bottom w:val="single" w:sz="18" w:space="0" w:color="000000"/>
              <w:right w:val="single" w:sz="8" w:space="0" w:color="000000"/>
            </w:tcBorders>
          </w:tcPr>
          <w:p>
            <w:pPr>
              <w:rPr>
                <w:sz w:val="2"/>
                <w:szCs w:val="2"/>
              </w:rPr>
            </w:pPr>
          </w:p>
        </w:tc>
        <w:tc>
          <w:tcPr>
            <w:tcW w:w="2841" w:type="dxa"/>
            <w:vMerge/>
            <w:tcBorders>
              <w:top w:val="nil"/>
              <w:left w:val="single" w:sz="8" w:space="0" w:color="000000"/>
              <w:bottom w:val="single" w:sz="18" w:space="0" w:color="000000"/>
              <w:right w:val="single" w:sz="8" w:space="0" w:color="000000"/>
            </w:tcBorders>
          </w:tcPr>
          <w:p>
            <w:pPr>
              <w:rPr>
                <w:sz w:val="2"/>
                <w:szCs w:val="2"/>
              </w:rPr>
            </w:pPr>
          </w:p>
        </w:tc>
        <w:tc>
          <w:tcPr>
            <w:tcW w:w="1761" w:type="dxa"/>
            <w:vMerge/>
            <w:tcBorders>
              <w:top w:val="nil"/>
              <w:left w:val="single" w:sz="8" w:space="0" w:color="000000"/>
              <w:bottom w:val="single" w:sz="18" w:space="0" w:color="000000"/>
              <w:right w:val="single" w:sz="8" w:space="0" w:color="000000"/>
            </w:tcBorders>
          </w:tcPr>
          <w:p>
            <w:pPr>
              <w:rPr>
                <w:sz w:val="2"/>
                <w:szCs w:val="2"/>
              </w:rPr>
            </w:pPr>
          </w:p>
        </w:tc>
        <w:tc>
          <w:tcPr>
            <w:tcW w:w="2061" w:type="dxa"/>
            <w:vMerge/>
            <w:tcBorders>
              <w:top w:val="nil"/>
              <w:left w:val="single" w:sz="8" w:space="0" w:color="000000"/>
              <w:bottom w:val="single" w:sz="18" w:space="0" w:color="000000"/>
              <w:right w:val="single" w:sz="8" w:space="0" w:color="000000"/>
            </w:tcBorders>
          </w:tcPr>
          <w:p>
            <w:pPr>
              <w:rPr>
                <w:sz w:val="2"/>
                <w:szCs w:val="2"/>
              </w:rPr>
            </w:pPr>
          </w:p>
        </w:tc>
        <w:tc>
          <w:tcPr>
            <w:tcW w:w="1701" w:type="dxa"/>
            <w:vMerge/>
            <w:tcBorders>
              <w:top w:val="nil"/>
              <w:left w:val="single" w:sz="8" w:space="0" w:color="000000"/>
              <w:bottom w:val="single" w:sz="18" w:space="0" w:color="000000"/>
              <w:right w:val="single" w:sz="8" w:space="0" w:color="000000"/>
            </w:tcBorders>
          </w:tcPr>
          <w:p>
            <w:pPr>
              <w:rPr>
                <w:sz w:val="2"/>
                <w:szCs w:val="2"/>
              </w:rPr>
            </w:pPr>
          </w:p>
        </w:tc>
        <w:tc>
          <w:tcPr>
            <w:tcW w:w="1481" w:type="dxa"/>
            <w:tcBorders>
              <w:top w:val="single" w:sz="8" w:space="0" w:color="000000"/>
              <w:left w:val="single" w:sz="8" w:space="0" w:color="000000"/>
              <w:bottom w:val="single" w:sz="18" w:space="0" w:color="000000"/>
              <w:right w:val="single" w:sz="8" w:space="0" w:color="000000"/>
            </w:tcBorders>
          </w:tcPr>
          <w:p>
            <w:pPr>
              <w:pStyle w:val="TableParagraph"/>
              <w:spacing w:before="5"/>
              <w:rPr>
                <w:rFonts w:ascii="Times New Roman"/>
                <w:sz w:val="13"/>
              </w:rPr>
            </w:pPr>
          </w:p>
          <w:p>
            <w:pPr>
              <w:pStyle w:val="TableParagraph"/>
              <w:spacing w:line="261" w:lineRule="auto" w:before="1"/>
              <w:ind w:left="569" w:right="116" w:hanging="446"/>
              <w:rPr>
                <w:sz w:val="14"/>
              </w:rPr>
            </w:pPr>
            <w:r>
              <w:rPr>
                <w:sz w:val="14"/>
              </w:rPr>
              <w:t>Previsioni dell'anno 2019</w:t>
            </w:r>
          </w:p>
        </w:tc>
        <w:tc>
          <w:tcPr>
            <w:tcW w:w="1465" w:type="dxa"/>
            <w:gridSpan w:val="3"/>
            <w:tcBorders>
              <w:top w:val="single" w:sz="8" w:space="0" w:color="000000"/>
              <w:left w:val="single" w:sz="8" w:space="0" w:color="000000"/>
              <w:bottom w:val="single" w:sz="18" w:space="0" w:color="000000"/>
              <w:right w:val="single" w:sz="8" w:space="0" w:color="000000"/>
            </w:tcBorders>
          </w:tcPr>
          <w:p>
            <w:pPr>
              <w:pStyle w:val="TableParagraph"/>
              <w:spacing w:before="5"/>
              <w:rPr>
                <w:rFonts w:ascii="Times New Roman"/>
                <w:sz w:val="13"/>
              </w:rPr>
            </w:pPr>
          </w:p>
          <w:p>
            <w:pPr>
              <w:pStyle w:val="TableParagraph"/>
              <w:spacing w:line="261" w:lineRule="auto" w:before="1"/>
              <w:ind w:left="568" w:right="101" w:hanging="446"/>
              <w:rPr>
                <w:sz w:val="14"/>
              </w:rPr>
            </w:pPr>
            <w:r>
              <w:rPr>
                <w:sz w:val="14"/>
              </w:rPr>
              <w:t>Previsioni dell'anno 2020</w:t>
            </w:r>
          </w:p>
        </w:tc>
        <w:tc>
          <w:tcPr>
            <w:tcW w:w="1482" w:type="dxa"/>
            <w:tcBorders>
              <w:top w:val="single" w:sz="8" w:space="0" w:color="000000"/>
              <w:left w:val="single" w:sz="8" w:space="0" w:color="000000"/>
              <w:bottom w:val="single" w:sz="18" w:space="0" w:color="000000"/>
              <w:right w:val="single" w:sz="8" w:space="0" w:color="000000"/>
            </w:tcBorders>
          </w:tcPr>
          <w:p>
            <w:pPr>
              <w:pStyle w:val="TableParagraph"/>
              <w:spacing w:before="5"/>
              <w:rPr>
                <w:rFonts w:ascii="Times New Roman"/>
                <w:sz w:val="13"/>
              </w:rPr>
            </w:pPr>
          </w:p>
          <w:p>
            <w:pPr>
              <w:pStyle w:val="TableParagraph"/>
              <w:spacing w:line="261" w:lineRule="auto" w:before="1"/>
              <w:ind w:left="563" w:right="123" w:hanging="446"/>
              <w:rPr>
                <w:sz w:val="14"/>
              </w:rPr>
            </w:pPr>
            <w:r>
              <w:rPr>
                <w:sz w:val="14"/>
              </w:rPr>
              <w:t>Previsioni dell'anno 2021</w:t>
            </w:r>
          </w:p>
        </w:tc>
      </w:tr>
      <w:tr>
        <w:trPr>
          <w:trHeight w:val="857" w:hRule="atLeast"/>
        </w:trPr>
        <w:tc>
          <w:tcPr>
            <w:tcW w:w="1778" w:type="dxa"/>
            <w:tcBorders>
              <w:top w:val="single" w:sz="18" w:space="0" w:color="000000"/>
              <w:left w:val="single" w:sz="8" w:space="0" w:color="000000"/>
              <w:bottom w:val="single" w:sz="8" w:space="0" w:color="000000"/>
            </w:tcBorders>
            <w:shd w:val="clear" w:color="auto" w:fill="CCCCCC"/>
          </w:tcPr>
          <w:p>
            <w:pPr>
              <w:pStyle w:val="TableParagraph"/>
              <w:spacing w:before="83"/>
              <w:ind w:left="160"/>
              <w:rPr>
                <w:b/>
                <w:i/>
                <w:sz w:val="14"/>
              </w:rPr>
            </w:pPr>
            <w:r>
              <w:rPr>
                <w:b/>
                <w:i/>
                <w:sz w:val="14"/>
              </w:rPr>
              <w:t>Totale MISSIONE 08</w:t>
            </w:r>
          </w:p>
        </w:tc>
        <w:tc>
          <w:tcPr>
            <w:tcW w:w="583" w:type="dxa"/>
            <w:tcBorders>
              <w:top w:val="single" w:sz="18" w:space="0" w:color="000000"/>
              <w:bottom w:val="single" w:sz="8" w:space="0" w:color="000000"/>
            </w:tcBorders>
            <w:shd w:val="clear" w:color="auto" w:fill="CCCCCC"/>
          </w:tcPr>
          <w:p>
            <w:pPr>
              <w:pStyle w:val="TableParagraph"/>
              <w:rPr>
                <w:rFonts w:ascii="Times New Roman"/>
                <w:sz w:val="12"/>
              </w:rPr>
            </w:pPr>
          </w:p>
        </w:tc>
        <w:tc>
          <w:tcPr>
            <w:tcW w:w="2841" w:type="dxa"/>
            <w:tcBorders>
              <w:top w:val="single" w:sz="18" w:space="0" w:color="000000"/>
              <w:bottom w:val="single" w:sz="8" w:space="0" w:color="000000"/>
            </w:tcBorders>
            <w:shd w:val="clear" w:color="auto" w:fill="CCCCCC"/>
          </w:tcPr>
          <w:p>
            <w:pPr>
              <w:pStyle w:val="TableParagraph"/>
              <w:spacing w:before="83"/>
              <w:ind w:left="128"/>
              <w:rPr>
                <w:b/>
                <w:i/>
                <w:sz w:val="14"/>
              </w:rPr>
            </w:pPr>
            <w:r>
              <w:rPr>
                <w:b/>
                <w:i/>
                <w:sz w:val="14"/>
              </w:rPr>
              <w:t>Assetto del territorio ed edilizia abitativa</w:t>
            </w:r>
          </w:p>
        </w:tc>
        <w:tc>
          <w:tcPr>
            <w:tcW w:w="1761" w:type="dxa"/>
            <w:tcBorders>
              <w:top w:val="single" w:sz="18" w:space="0" w:color="000000"/>
              <w:bottom w:val="single" w:sz="8" w:space="0" w:color="000000"/>
            </w:tcBorders>
            <w:shd w:val="clear" w:color="auto" w:fill="CCCCCC"/>
          </w:tcPr>
          <w:p>
            <w:pPr>
              <w:pStyle w:val="TableParagraph"/>
              <w:spacing w:before="83"/>
              <w:ind w:right="110"/>
              <w:jc w:val="right"/>
              <w:rPr>
                <w:b/>
                <w:sz w:val="14"/>
              </w:rPr>
            </w:pPr>
            <w:r>
              <w:rPr>
                <w:b/>
                <w:sz w:val="14"/>
              </w:rPr>
              <w:t>20.500,07</w:t>
            </w:r>
          </w:p>
        </w:tc>
        <w:tc>
          <w:tcPr>
            <w:tcW w:w="2061" w:type="dxa"/>
            <w:tcBorders>
              <w:top w:val="single" w:sz="18" w:space="0" w:color="000000"/>
              <w:bottom w:val="single" w:sz="8" w:space="0" w:color="000000"/>
            </w:tcBorders>
            <w:shd w:val="clear" w:color="auto" w:fill="CCCCCC"/>
          </w:tcPr>
          <w:p>
            <w:pPr>
              <w:pStyle w:val="TableParagraph"/>
              <w:spacing w:before="94"/>
              <w:ind w:left="66"/>
              <w:rPr>
                <w:b/>
                <w:sz w:val="12"/>
              </w:rPr>
            </w:pPr>
            <w:r>
              <w:rPr>
                <w:b/>
                <w:sz w:val="12"/>
              </w:rPr>
              <w:t>previsione di competenza</w:t>
            </w:r>
          </w:p>
          <w:p>
            <w:pPr>
              <w:pStyle w:val="TableParagraph"/>
              <w:spacing w:before="42"/>
              <w:ind w:left="66"/>
              <w:rPr>
                <w:b/>
                <w:i/>
                <w:sz w:val="12"/>
              </w:rPr>
            </w:pPr>
            <w:r>
              <w:rPr>
                <w:b/>
                <w:i/>
                <w:sz w:val="12"/>
              </w:rPr>
              <w:t>di cui già impegnato</w:t>
            </w:r>
          </w:p>
          <w:p>
            <w:pPr>
              <w:pStyle w:val="TableParagraph"/>
              <w:spacing w:before="42"/>
              <w:ind w:left="66"/>
              <w:rPr>
                <w:b/>
                <w:i/>
                <w:sz w:val="12"/>
              </w:rPr>
            </w:pPr>
            <w:r>
              <w:rPr>
                <w:b/>
                <w:i/>
                <w:sz w:val="12"/>
              </w:rPr>
              <w:t>di cui fondo pluriennale vincolato</w:t>
            </w:r>
          </w:p>
          <w:p>
            <w:pPr>
              <w:pStyle w:val="TableParagraph"/>
              <w:spacing w:before="42"/>
              <w:ind w:left="66"/>
              <w:rPr>
                <w:b/>
                <w:sz w:val="12"/>
              </w:rPr>
            </w:pPr>
            <w:r>
              <w:rPr>
                <w:b/>
                <w:sz w:val="12"/>
              </w:rPr>
              <w:t>previsione di cassa</w:t>
            </w:r>
          </w:p>
        </w:tc>
        <w:tc>
          <w:tcPr>
            <w:tcW w:w="1701" w:type="dxa"/>
            <w:tcBorders>
              <w:top w:val="single" w:sz="18" w:space="0" w:color="000000"/>
              <w:bottom w:val="single" w:sz="8" w:space="0" w:color="000000"/>
            </w:tcBorders>
            <w:shd w:val="clear" w:color="auto" w:fill="CCCCCC"/>
          </w:tcPr>
          <w:p>
            <w:pPr>
              <w:pStyle w:val="TableParagraph"/>
              <w:spacing w:before="83"/>
              <w:ind w:right="112"/>
              <w:jc w:val="right"/>
              <w:rPr>
                <w:b/>
                <w:sz w:val="14"/>
              </w:rPr>
            </w:pPr>
            <w:r>
              <w:rPr>
                <w:b/>
                <w:sz w:val="14"/>
              </w:rPr>
              <w:t>69.350,00</w:t>
            </w:r>
          </w:p>
          <w:p>
            <w:pPr>
              <w:pStyle w:val="TableParagraph"/>
              <w:spacing w:before="3"/>
              <w:rPr>
                <w:rFonts w:ascii="Times New Roman"/>
                <w:sz w:val="17"/>
              </w:rPr>
            </w:pPr>
          </w:p>
          <w:p>
            <w:pPr>
              <w:pStyle w:val="TableParagraph"/>
              <w:spacing w:before="1"/>
              <w:ind w:right="112"/>
              <w:jc w:val="right"/>
              <w:rPr>
                <w:b/>
                <w:sz w:val="14"/>
              </w:rPr>
            </w:pPr>
            <w:r>
              <w:rPr>
                <w:b/>
                <w:sz w:val="14"/>
              </w:rPr>
              <w:t>0,00</w:t>
            </w:r>
          </w:p>
          <w:p>
            <w:pPr>
              <w:pStyle w:val="TableParagraph"/>
              <w:spacing w:before="19"/>
              <w:ind w:right="112"/>
              <w:jc w:val="right"/>
              <w:rPr>
                <w:b/>
                <w:sz w:val="14"/>
              </w:rPr>
            </w:pPr>
            <w:r>
              <w:rPr>
                <w:b/>
                <w:sz w:val="14"/>
              </w:rPr>
              <w:t>82.335,17</w:t>
            </w:r>
          </w:p>
        </w:tc>
        <w:tc>
          <w:tcPr>
            <w:tcW w:w="1625" w:type="dxa"/>
            <w:gridSpan w:val="2"/>
            <w:tcBorders>
              <w:top w:val="single" w:sz="18" w:space="0" w:color="000000"/>
              <w:bottom w:val="single" w:sz="8" w:space="0" w:color="000000"/>
            </w:tcBorders>
            <w:shd w:val="clear" w:color="auto" w:fill="CCCCCC"/>
          </w:tcPr>
          <w:p>
            <w:pPr>
              <w:pStyle w:val="TableParagraph"/>
              <w:spacing w:before="83"/>
              <w:ind w:right="177"/>
              <w:jc w:val="right"/>
              <w:rPr>
                <w:b/>
                <w:sz w:val="14"/>
              </w:rPr>
            </w:pPr>
            <w:r>
              <w:rPr>
                <w:b/>
                <w:sz w:val="14"/>
              </w:rPr>
              <w:t>61.100,00</w:t>
            </w:r>
          </w:p>
          <w:p>
            <w:pPr>
              <w:pStyle w:val="TableParagraph"/>
              <w:spacing w:before="19"/>
              <w:ind w:right="179"/>
              <w:jc w:val="right"/>
              <w:rPr>
                <w:b/>
                <w:sz w:val="14"/>
              </w:rPr>
            </w:pPr>
            <w:r>
              <w:rPr>
                <w:b/>
                <w:sz w:val="14"/>
              </w:rPr>
              <w:t>472,14</w:t>
            </w:r>
          </w:p>
          <w:p>
            <w:pPr>
              <w:pStyle w:val="TableParagraph"/>
              <w:spacing w:before="19"/>
              <w:ind w:right="177"/>
              <w:jc w:val="right"/>
              <w:rPr>
                <w:b/>
                <w:sz w:val="14"/>
              </w:rPr>
            </w:pPr>
            <w:r>
              <w:rPr>
                <w:b/>
                <w:sz w:val="14"/>
              </w:rPr>
              <w:t>0,00</w:t>
            </w:r>
          </w:p>
          <w:p>
            <w:pPr>
              <w:pStyle w:val="TableParagraph"/>
              <w:spacing w:before="19"/>
              <w:ind w:right="177"/>
              <w:jc w:val="right"/>
              <w:rPr>
                <w:b/>
                <w:sz w:val="14"/>
              </w:rPr>
            </w:pPr>
            <w:r>
              <w:rPr>
                <w:b/>
                <w:sz w:val="14"/>
              </w:rPr>
              <w:t>81.600,07</w:t>
            </w:r>
          </w:p>
        </w:tc>
        <w:tc>
          <w:tcPr>
            <w:tcW w:w="1321" w:type="dxa"/>
            <w:gridSpan w:val="2"/>
            <w:tcBorders>
              <w:top w:val="single" w:sz="18" w:space="0" w:color="000000"/>
              <w:bottom w:val="single" w:sz="8" w:space="0" w:color="000000"/>
            </w:tcBorders>
            <w:shd w:val="clear" w:color="auto" w:fill="CCCCCC"/>
          </w:tcPr>
          <w:p>
            <w:pPr>
              <w:pStyle w:val="TableParagraph"/>
              <w:spacing w:before="83"/>
              <w:ind w:right="78"/>
              <w:jc w:val="right"/>
              <w:rPr>
                <w:b/>
                <w:sz w:val="14"/>
              </w:rPr>
            </w:pPr>
            <w:r>
              <w:rPr>
                <w:b/>
                <w:sz w:val="14"/>
              </w:rPr>
              <w:t>66.100,00</w:t>
            </w:r>
          </w:p>
          <w:p>
            <w:pPr>
              <w:pStyle w:val="TableParagraph"/>
              <w:spacing w:before="19"/>
              <w:ind w:right="78"/>
              <w:jc w:val="right"/>
              <w:rPr>
                <w:b/>
                <w:sz w:val="14"/>
              </w:rPr>
            </w:pPr>
            <w:r>
              <w:rPr>
                <w:b/>
                <w:sz w:val="14"/>
              </w:rPr>
              <w:t>0,00</w:t>
            </w:r>
          </w:p>
          <w:p>
            <w:pPr>
              <w:pStyle w:val="TableParagraph"/>
              <w:spacing w:before="19"/>
              <w:ind w:right="78"/>
              <w:jc w:val="right"/>
              <w:rPr>
                <w:b/>
                <w:sz w:val="14"/>
              </w:rPr>
            </w:pPr>
            <w:r>
              <w:rPr>
                <w:b/>
                <w:sz w:val="14"/>
              </w:rPr>
              <w:t>0,00</w:t>
            </w:r>
          </w:p>
        </w:tc>
        <w:tc>
          <w:tcPr>
            <w:tcW w:w="1482" w:type="dxa"/>
            <w:tcBorders>
              <w:top w:val="single" w:sz="18" w:space="0" w:color="000000"/>
              <w:bottom w:val="single" w:sz="8" w:space="0" w:color="000000"/>
              <w:right w:val="single" w:sz="8" w:space="0" w:color="000000"/>
            </w:tcBorders>
            <w:shd w:val="clear" w:color="auto" w:fill="CCCCCC"/>
          </w:tcPr>
          <w:p>
            <w:pPr>
              <w:pStyle w:val="TableParagraph"/>
              <w:spacing w:before="83"/>
              <w:ind w:right="90"/>
              <w:jc w:val="right"/>
              <w:rPr>
                <w:b/>
                <w:sz w:val="14"/>
              </w:rPr>
            </w:pPr>
            <w:r>
              <w:rPr>
                <w:b/>
                <w:sz w:val="14"/>
              </w:rPr>
              <w:t>61.100,00</w:t>
            </w:r>
          </w:p>
          <w:p>
            <w:pPr>
              <w:pStyle w:val="TableParagraph"/>
              <w:spacing w:before="19"/>
              <w:ind w:right="90"/>
              <w:jc w:val="right"/>
              <w:rPr>
                <w:b/>
                <w:sz w:val="14"/>
              </w:rPr>
            </w:pPr>
            <w:r>
              <w:rPr>
                <w:b/>
                <w:sz w:val="14"/>
              </w:rPr>
              <w:t>0,00</w:t>
            </w:r>
          </w:p>
          <w:p>
            <w:pPr>
              <w:pStyle w:val="TableParagraph"/>
              <w:spacing w:before="19"/>
              <w:ind w:right="90"/>
              <w:jc w:val="right"/>
              <w:rPr>
                <w:b/>
                <w:sz w:val="14"/>
              </w:rPr>
            </w:pPr>
            <w:r>
              <w:rPr>
                <w:b/>
                <w:sz w:val="14"/>
              </w:rPr>
              <w:t>0,00</w:t>
            </w:r>
          </w:p>
        </w:tc>
      </w:tr>
      <w:tr>
        <w:trPr>
          <w:trHeight w:val="200" w:hRule="atLeast"/>
        </w:trPr>
        <w:tc>
          <w:tcPr>
            <w:tcW w:w="15153" w:type="dxa"/>
            <w:gridSpan w:val="11"/>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r>
      <w:tr>
        <w:trPr>
          <w:trHeight w:val="380" w:hRule="atLeast"/>
        </w:trPr>
        <w:tc>
          <w:tcPr>
            <w:tcW w:w="1778" w:type="dxa"/>
            <w:tcBorders>
              <w:top w:val="single" w:sz="8" w:space="0" w:color="000000"/>
              <w:left w:val="single" w:sz="8" w:space="0" w:color="000000"/>
              <w:bottom w:val="single" w:sz="8" w:space="0" w:color="000000"/>
            </w:tcBorders>
          </w:tcPr>
          <w:p>
            <w:pPr>
              <w:pStyle w:val="TableParagraph"/>
              <w:spacing w:before="96"/>
              <w:ind w:left="627"/>
              <w:rPr>
                <w:b/>
                <w:i/>
                <w:sz w:val="14"/>
              </w:rPr>
            </w:pPr>
            <w:r>
              <w:rPr>
                <w:b/>
                <w:i/>
                <w:sz w:val="14"/>
              </w:rPr>
              <w:t>MISSIONE</w:t>
            </w:r>
          </w:p>
        </w:tc>
        <w:tc>
          <w:tcPr>
            <w:tcW w:w="583" w:type="dxa"/>
            <w:tcBorders>
              <w:top w:val="single" w:sz="8" w:space="0" w:color="000000"/>
              <w:bottom w:val="single" w:sz="8" w:space="0" w:color="000000"/>
            </w:tcBorders>
          </w:tcPr>
          <w:p>
            <w:pPr>
              <w:pStyle w:val="TableParagraph"/>
              <w:spacing w:before="96"/>
              <w:ind w:left="11"/>
              <w:rPr>
                <w:b/>
                <w:i/>
                <w:sz w:val="14"/>
              </w:rPr>
            </w:pPr>
            <w:r>
              <w:rPr>
                <w:b/>
                <w:i/>
                <w:sz w:val="14"/>
              </w:rPr>
              <w:t>09</w:t>
            </w:r>
          </w:p>
        </w:tc>
        <w:tc>
          <w:tcPr>
            <w:tcW w:w="4602" w:type="dxa"/>
            <w:gridSpan w:val="2"/>
            <w:tcBorders>
              <w:top w:val="single" w:sz="8" w:space="0" w:color="000000"/>
              <w:bottom w:val="single" w:sz="8" w:space="0" w:color="000000"/>
            </w:tcBorders>
          </w:tcPr>
          <w:p>
            <w:pPr>
              <w:pStyle w:val="TableParagraph"/>
              <w:spacing w:before="96"/>
              <w:ind w:left="128"/>
              <w:rPr>
                <w:b/>
                <w:i/>
                <w:sz w:val="14"/>
              </w:rPr>
            </w:pPr>
            <w:r>
              <w:rPr>
                <w:b/>
                <w:i/>
                <w:sz w:val="14"/>
              </w:rPr>
              <w:t>Sviluppo sostenibile e tutela del territorio e dell'ambiente</w:t>
            </w:r>
          </w:p>
        </w:tc>
        <w:tc>
          <w:tcPr>
            <w:tcW w:w="2061" w:type="dxa"/>
            <w:tcBorders>
              <w:top w:val="single" w:sz="8" w:space="0" w:color="000000"/>
              <w:bottom w:val="single" w:sz="8" w:space="0" w:color="000000"/>
            </w:tcBorders>
          </w:tcPr>
          <w:p>
            <w:pPr>
              <w:pStyle w:val="TableParagraph"/>
              <w:rPr>
                <w:rFonts w:ascii="Times New Roman"/>
                <w:sz w:val="12"/>
              </w:rPr>
            </w:pPr>
          </w:p>
        </w:tc>
        <w:tc>
          <w:tcPr>
            <w:tcW w:w="1701" w:type="dxa"/>
            <w:tcBorders>
              <w:top w:val="single" w:sz="8" w:space="0" w:color="000000"/>
              <w:bottom w:val="single" w:sz="8" w:space="0" w:color="000000"/>
            </w:tcBorders>
          </w:tcPr>
          <w:p>
            <w:pPr>
              <w:pStyle w:val="TableParagraph"/>
              <w:rPr>
                <w:rFonts w:ascii="Times New Roman"/>
                <w:sz w:val="12"/>
              </w:rPr>
            </w:pPr>
          </w:p>
        </w:tc>
        <w:tc>
          <w:tcPr>
            <w:tcW w:w="1625" w:type="dxa"/>
            <w:gridSpan w:val="2"/>
            <w:tcBorders>
              <w:top w:val="single" w:sz="8" w:space="0" w:color="000000"/>
              <w:bottom w:val="single" w:sz="8" w:space="0" w:color="000000"/>
            </w:tcBorders>
          </w:tcPr>
          <w:p>
            <w:pPr>
              <w:pStyle w:val="TableParagraph"/>
              <w:rPr>
                <w:rFonts w:ascii="Times New Roman"/>
                <w:sz w:val="12"/>
              </w:rPr>
            </w:pPr>
          </w:p>
        </w:tc>
        <w:tc>
          <w:tcPr>
            <w:tcW w:w="1321" w:type="dxa"/>
            <w:gridSpan w:val="2"/>
            <w:tcBorders>
              <w:top w:val="single" w:sz="8" w:space="0" w:color="000000"/>
              <w:bottom w:val="single" w:sz="8" w:space="0" w:color="000000"/>
            </w:tcBorders>
          </w:tcPr>
          <w:p>
            <w:pPr>
              <w:pStyle w:val="TableParagraph"/>
              <w:rPr>
                <w:rFonts w:ascii="Times New Roman"/>
                <w:sz w:val="12"/>
              </w:rPr>
            </w:pPr>
          </w:p>
        </w:tc>
        <w:tc>
          <w:tcPr>
            <w:tcW w:w="1482" w:type="dxa"/>
            <w:tcBorders>
              <w:top w:val="single" w:sz="8" w:space="0" w:color="000000"/>
              <w:bottom w:val="single" w:sz="8" w:space="0" w:color="000000"/>
              <w:right w:val="single" w:sz="8" w:space="0" w:color="000000"/>
            </w:tcBorders>
          </w:tcPr>
          <w:p>
            <w:pPr>
              <w:pStyle w:val="TableParagraph"/>
              <w:rPr>
                <w:rFonts w:ascii="Times New Roman"/>
                <w:sz w:val="12"/>
              </w:rPr>
            </w:pPr>
          </w:p>
        </w:tc>
      </w:tr>
      <w:tr>
        <w:trPr>
          <w:trHeight w:val="317" w:hRule="atLeast"/>
        </w:trPr>
        <w:tc>
          <w:tcPr>
            <w:tcW w:w="1778" w:type="dxa"/>
            <w:vMerge w:val="restart"/>
            <w:tcBorders>
              <w:top w:val="single" w:sz="8" w:space="0" w:color="000000"/>
              <w:left w:val="single" w:sz="8" w:space="0" w:color="000000"/>
            </w:tcBorders>
          </w:tcPr>
          <w:p>
            <w:pPr>
              <w:pStyle w:val="TableParagraph"/>
              <w:spacing w:before="6"/>
              <w:rPr>
                <w:rFonts w:ascii="Times New Roman"/>
                <w:sz w:val="13"/>
              </w:rPr>
            </w:pPr>
          </w:p>
          <w:p>
            <w:pPr>
              <w:pStyle w:val="TableParagraph"/>
              <w:tabs>
                <w:tab w:pos="735" w:val="left" w:leader="none"/>
              </w:tabs>
              <w:ind w:left="40"/>
              <w:rPr>
                <w:b/>
                <w:sz w:val="14"/>
              </w:rPr>
            </w:pPr>
            <w:r>
              <w:rPr>
                <w:b/>
                <w:i/>
                <w:sz w:val="14"/>
              </w:rPr>
              <w:t>0902</w:t>
              <w:tab/>
            </w:r>
            <w:r>
              <w:rPr>
                <w:b/>
                <w:sz w:val="14"/>
              </w:rPr>
              <w:t>PROGRAMMA</w:t>
            </w:r>
          </w:p>
          <w:p>
            <w:pPr>
              <w:pStyle w:val="TableParagraph"/>
              <w:rPr>
                <w:rFonts w:ascii="Times New Roman"/>
                <w:sz w:val="19"/>
              </w:rPr>
            </w:pPr>
          </w:p>
          <w:p>
            <w:pPr>
              <w:pStyle w:val="TableParagraph"/>
              <w:spacing w:before="1"/>
              <w:ind w:left="980"/>
              <w:rPr>
                <w:sz w:val="14"/>
              </w:rPr>
            </w:pPr>
            <w:r>
              <w:rPr>
                <w:sz w:val="14"/>
              </w:rPr>
              <w:t>Titolo 1</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980"/>
              <w:rPr>
                <w:sz w:val="14"/>
              </w:rPr>
            </w:pPr>
            <w:r>
              <w:rPr>
                <w:sz w:val="14"/>
              </w:rPr>
              <w:t>Titolo 2</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980"/>
              <w:rPr>
                <w:sz w:val="14"/>
              </w:rPr>
            </w:pPr>
            <w:r>
              <w:rPr>
                <w:sz w:val="14"/>
              </w:rPr>
              <w:t>Titolo 3</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538"/>
              <w:rPr>
                <w:b/>
                <w:sz w:val="14"/>
              </w:rPr>
            </w:pPr>
            <w:r>
              <w:rPr>
                <w:b/>
                <w:sz w:val="14"/>
              </w:rPr>
              <w:t>Totale</w:t>
            </w:r>
            <w:r>
              <w:rPr>
                <w:b/>
                <w:spacing w:val="-12"/>
                <w:sz w:val="14"/>
              </w:rPr>
              <w:t> </w:t>
            </w:r>
            <w:r>
              <w:rPr>
                <w:b/>
                <w:sz w:val="14"/>
              </w:rPr>
              <w:t>programma</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tabs>
                <w:tab w:pos="735" w:val="left" w:leader="none"/>
              </w:tabs>
              <w:spacing w:before="123"/>
              <w:ind w:left="40"/>
              <w:rPr>
                <w:b/>
                <w:sz w:val="14"/>
              </w:rPr>
            </w:pPr>
            <w:r>
              <w:rPr>
                <w:b/>
                <w:i/>
                <w:sz w:val="14"/>
              </w:rPr>
              <w:t>0903</w:t>
              <w:tab/>
            </w:r>
            <w:r>
              <w:rPr>
                <w:b/>
                <w:sz w:val="14"/>
              </w:rPr>
              <w:t>PROGRAMMA</w:t>
            </w:r>
          </w:p>
          <w:p>
            <w:pPr>
              <w:pStyle w:val="TableParagraph"/>
              <w:spacing w:before="79"/>
              <w:ind w:left="980"/>
              <w:rPr>
                <w:sz w:val="14"/>
              </w:rPr>
            </w:pPr>
            <w:r>
              <w:rPr>
                <w:sz w:val="14"/>
              </w:rPr>
              <w:t>Titolo 1</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980"/>
              <w:rPr>
                <w:sz w:val="14"/>
              </w:rPr>
            </w:pPr>
            <w:r>
              <w:rPr>
                <w:sz w:val="14"/>
              </w:rPr>
              <w:t>Titolo 2</w:t>
            </w:r>
          </w:p>
        </w:tc>
        <w:tc>
          <w:tcPr>
            <w:tcW w:w="583" w:type="dxa"/>
            <w:tcBorders>
              <w:top w:val="single" w:sz="8" w:space="0" w:color="000000"/>
            </w:tcBorders>
          </w:tcPr>
          <w:p>
            <w:pPr>
              <w:pStyle w:val="TableParagraph"/>
              <w:spacing w:before="6"/>
              <w:rPr>
                <w:rFonts w:ascii="Times New Roman"/>
                <w:sz w:val="13"/>
              </w:rPr>
            </w:pPr>
          </w:p>
          <w:p>
            <w:pPr>
              <w:pStyle w:val="TableParagraph"/>
              <w:spacing w:line="142" w:lineRule="exact"/>
              <w:ind w:left="71"/>
              <w:rPr>
                <w:b/>
                <w:i/>
                <w:sz w:val="14"/>
              </w:rPr>
            </w:pPr>
            <w:r>
              <w:rPr>
                <w:b/>
                <w:i/>
                <w:sz w:val="14"/>
              </w:rPr>
              <w:t>02</w:t>
            </w:r>
          </w:p>
        </w:tc>
        <w:tc>
          <w:tcPr>
            <w:tcW w:w="2841" w:type="dxa"/>
            <w:tcBorders>
              <w:top w:val="single" w:sz="8" w:space="0" w:color="000000"/>
            </w:tcBorders>
          </w:tcPr>
          <w:p>
            <w:pPr>
              <w:pStyle w:val="TableParagraph"/>
              <w:spacing w:line="160" w:lineRule="exact" w:before="138"/>
              <w:ind w:left="128"/>
              <w:rPr>
                <w:b/>
                <w:sz w:val="14"/>
              </w:rPr>
            </w:pPr>
            <w:r>
              <w:rPr>
                <w:b/>
                <w:sz w:val="14"/>
              </w:rPr>
              <w:t>Tutela, valorizzazione e recupero</w:t>
            </w:r>
          </w:p>
        </w:tc>
        <w:tc>
          <w:tcPr>
            <w:tcW w:w="1761" w:type="dxa"/>
            <w:tcBorders>
              <w:top w:val="single" w:sz="8" w:space="0" w:color="000000"/>
            </w:tcBorders>
          </w:tcPr>
          <w:p>
            <w:pPr>
              <w:pStyle w:val="TableParagraph"/>
              <w:rPr>
                <w:rFonts w:ascii="Times New Roman"/>
                <w:sz w:val="12"/>
              </w:rPr>
            </w:pPr>
          </w:p>
        </w:tc>
        <w:tc>
          <w:tcPr>
            <w:tcW w:w="2061" w:type="dxa"/>
            <w:tcBorders>
              <w:top w:val="single" w:sz="8" w:space="0" w:color="000000"/>
            </w:tcBorders>
          </w:tcPr>
          <w:p>
            <w:pPr>
              <w:pStyle w:val="TableParagraph"/>
              <w:rPr>
                <w:rFonts w:ascii="Times New Roman"/>
                <w:sz w:val="12"/>
              </w:rPr>
            </w:pPr>
          </w:p>
        </w:tc>
        <w:tc>
          <w:tcPr>
            <w:tcW w:w="1701" w:type="dxa"/>
            <w:tcBorders>
              <w:top w:val="single" w:sz="8" w:space="0" w:color="000000"/>
            </w:tcBorders>
          </w:tcPr>
          <w:p>
            <w:pPr>
              <w:pStyle w:val="TableParagraph"/>
              <w:rPr>
                <w:rFonts w:ascii="Times New Roman"/>
                <w:sz w:val="12"/>
              </w:rPr>
            </w:pPr>
          </w:p>
        </w:tc>
        <w:tc>
          <w:tcPr>
            <w:tcW w:w="1625" w:type="dxa"/>
            <w:gridSpan w:val="2"/>
            <w:tcBorders>
              <w:top w:val="single" w:sz="8" w:space="0" w:color="000000"/>
            </w:tcBorders>
          </w:tcPr>
          <w:p>
            <w:pPr>
              <w:pStyle w:val="TableParagraph"/>
              <w:rPr>
                <w:rFonts w:ascii="Times New Roman"/>
                <w:sz w:val="12"/>
              </w:rPr>
            </w:pPr>
          </w:p>
        </w:tc>
        <w:tc>
          <w:tcPr>
            <w:tcW w:w="1321" w:type="dxa"/>
            <w:gridSpan w:val="2"/>
            <w:tcBorders>
              <w:top w:val="single" w:sz="8" w:space="0" w:color="000000"/>
            </w:tcBorders>
          </w:tcPr>
          <w:p>
            <w:pPr>
              <w:pStyle w:val="TableParagraph"/>
              <w:rPr>
                <w:rFonts w:ascii="Times New Roman"/>
                <w:sz w:val="12"/>
              </w:rPr>
            </w:pPr>
          </w:p>
        </w:tc>
        <w:tc>
          <w:tcPr>
            <w:tcW w:w="1482" w:type="dxa"/>
            <w:tcBorders>
              <w:top w:val="single" w:sz="8" w:space="0" w:color="000000"/>
              <w:right w:val="single" w:sz="8" w:space="0" w:color="000000"/>
            </w:tcBorders>
          </w:tcPr>
          <w:p>
            <w:pPr>
              <w:pStyle w:val="TableParagraph"/>
              <w:rPr>
                <w:rFonts w:ascii="Times New Roman"/>
                <w:sz w:val="12"/>
              </w:rPr>
            </w:pPr>
          </w:p>
        </w:tc>
      </w:tr>
      <w:tr>
        <w:trPr>
          <w:trHeight w:val="18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spacing w:line="157" w:lineRule="exact"/>
              <w:ind w:left="128"/>
              <w:rPr>
                <w:b/>
                <w:sz w:val="14"/>
              </w:rPr>
            </w:pPr>
            <w:r>
              <w:rPr>
                <w:b/>
                <w:sz w:val="14"/>
              </w:rPr>
              <w:t>ambientale</w:t>
            </w:r>
          </w:p>
        </w:tc>
        <w:tc>
          <w:tcPr>
            <w:tcW w:w="1761" w:type="dxa"/>
          </w:tcPr>
          <w:p>
            <w:pPr>
              <w:pStyle w:val="TableParagraph"/>
              <w:rPr>
                <w:rFonts w:ascii="Times New Roman"/>
                <w:sz w:val="12"/>
              </w:rPr>
            </w:pPr>
          </w:p>
        </w:tc>
        <w:tc>
          <w:tcPr>
            <w:tcW w:w="2061" w:type="dxa"/>
          </w:tcPr>
          <w:p>
            <w:pPr>
              <w:pStyle w:val="TableParagraph"/>
              <w:rPr>
                <w:rFonts w:ascii="Times New Roman"/>
                <w:sz w:val="12"/>
              </w:rPr>
            </w:pPr>
          </w:p>
        </w:tc>
        <w:tc>
          <w:tcPr>
            <w:tcW w:w="1701" w:type="dxa"/>
          </w:tcPr>
          <w:p>
            <w:pPr>
              <w:pStyle w:val="TableParagraph"/>
              <w:rPr>
                <w:rFonts w:ascii="Times New Roman"/>
                <w:sz w:val="12"/>
              </w:rPr>
            </w:pPr>
          </w:p>
        </w:tc>
        <w:tc>
          <w:tcPr>
            <w:tcW w:w="1625" w:type="dxa"/>
            <w:gridSpan w:val="2"/>
          </w:tcPr>
          <w:p>
            <w:pPr>
              <w:pStyle w:val="TableParagraph"/>
              <w:rPr>
                <w:rFonts w:ascii="Times New Roman"/>
                <w:sz w:val="12"/>
              </w:rPr>
            </w:pP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1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spacing w:line="153" w:lineRule="exact" w:before="38"/>
              <w:ind w:left="128"/>
              <w:rPr>
                <w:sz w:val="14"/>
              </w:rPr>
            </w:pPr>
            <w:r>
              <w:rPr>
                <w:sz w:val="14"/>
              </w:rPr>
              <w:t>Spese correnti</w:t>
            </w:r>
          </w:p>
        </w:tc>
        <w:tc>
          <w:tcPr>
            <w:tcW w:w="1761" w:type="dxa"/>
          </w:tcPr>
          <w:p>
            <w:pPr>
              <w:pStyle w:val="TableParagraph"/>
              <w:spacing w:line="153" w:lineRule="exact" w:before="38"/>
              <w:ind w:right="110"/>
              <w:jc w:val="right"/>
              <w:rPr>
                <w:sz w:val="14"/>
              </w:rPr>
            </w:pPr>
            <w:r>
              <w:rPr>
                <w:sz w:val="14"/>
              </w:rPr>
              <w:t>11.406,95</w:t>
            </w:r>
          </w:p>
        </w:tc>
        <w:tc>
          <w:tcPr>
            <w:tcW w:w="2061" w:type="dxa"/>
          </w:tcPr>
          <w:p>
            <w:pPr>
              <w:pStyle w:val="TableParagraph"/>
              <w:spacing w:before="29"/>
              <w:ind w:left="26"/>
              <w:rPr>
                <w:sz w:val="12"/>
              </w:rPr>
            </w:pPr>
            <w:r>
              <w:rPr>
                <w:sz w:val="12"/>
              </w:rPr>
              <w:t>previsione di competenza</w:t>
            </w:r>
          </w:p>
        </w:tc>
        <w:tc>
          <w:tcPr>
            <w:tcW w:w="1701" w:type="dxa"/>
          </w:tcPr>
          <w:p>
            <w:pPr>
              <w:pStyle w:val="TableParagraph"/>
              <w:spacing w:before="18"/>
              <w:ind w:right="72"/>
              <w:jc w:val="right"/>
              <w:rPr>
                <w:sz w:val="14"/>
              </w:rPr>
            </w:pPr>
            <w:r>
              <w:rPr>
                <w:sz w:val="14"/>
              </w:rPr>
              <w:t>71.100,00</w:t>
            </w:r>
          </w:p>
        </w:tc>
        <w:tc>
          <w:tcPr>
            <w:tcW w:w="1625" w:type="dxa"/>
            <w:gridSpan w:val="2"/>
          </w:tcPr>
          <w:p>
            <w:pPr>
              <w:pStyle w:val="TableParagraph"/>
              <w:spacing w:before="18"/>
              <w:ind w:left="822"/>
              <w:rPr>
                <w:sz w:val="14"/>
              </w:rPr>
            </w:pPr>
            <w:r>
              <w:rPr>
                <w:sz w:val="14"/>
              </w:rPr>
              <w:t>64.600,00</w:t>
            </w:r>
          </w:p>
        </w:tc>
        <w:tc>
          <w:tcPr>
            <w:tcW w:w="1321" w:type="dxa"/>
            <w:gridSpan w:val="2"/>
          </w:tcPr>
          <w:p>
            <w:pPr>
              <w:pStyle w:val="TableParagraph"/>
              <w:spacing w:before="18"/>
              <w:ind w:left="617"/>
              <w:rPr>
                <w:sz w:val="14"/>
              </w:rPr>
            </w:pPr>
            <w:r>
              <w:rPr>
                <w:sz w:val="14"/>
              </w:rPr>
              <w:t>64.600,00</w:t>
            </w:r>
          </w:p>
        </w:tc>
        <w:tc>
          <w:tcPr>
            <w:tcW w:w="1482" w:type="dxa"/>
            <w:tcBorders>
              <w:right w:val="single" w:sz="8" w:space="0" w:color="000000"/>
            </w:tcBorders>
          </w:tcPr>
          <w:p>
            <w:pPr>
              <w:pStyle w:val="TableParagraph"/>
              <w:spacing w:before="18"/>
              <w:ind w:right="90"/>
              <w:jc w:val="right"/>
              <w:rPr>
                <w:sz w:val="14"/>
              </w:rPr>
            </w:pPr>
            <w:r>
              <w:rPr>
                <w:sz w:val="14"/>
              </w:rPr>
              <w:t>64.600,00</w:t>
            </w:r>
          </w:p>
        </w:tc>
      </w:tr>
      <w:tr>
        <w:trPr>
          <w:trHeight w:val="19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già impegnato</w:t>
            </w:r>
          </w:p>
        </w:tc>
        <w:tc>
          <w:tcPr>
            <w:tcW w:w="1701" w:type="dxa"/>
          </w:tcPr>
          <w:p>
            <w:pPr>
              <w:pStyle w:val="TableParagraph"/>
              <w:rPr>
                <w:rFonts w:ascii="Times New Roman"/>
                <w:sz w:val="12"/>
              </w:rPr>
            </w:pPr>
          </w:p>
        </w:tc>
        <w:tc>
          <w:tcPr>
            <w:tcW w:w="1625" w:type="dxa"/>
            <w:gridSpan w:val="2"/>
          </w:tcPr>
          <w:p>
            <w:pPr>
              <w:pStyle w:val="TableParagraph"/>
              <w:spacing w:before="7"/>
              <w:ind w:left="1016"/>
              <w:rPr>
                <w:sz w:val="14"/>
              </w:rPr>
            </w:pPr>
            <w:r>
              <w:rPr>
                <w:sz w:val="14"/>
              </w:rPr>
              <w:t>200,00</w:t>
            </w:r>
          </w:p>
        </w:tc>
        <w:tc>
          <w:tcPr>
            <w:tcW w:w="1321" w:type="dxa"/>
            <w:gridSpan w:val="2"/>
          </w:tcPr>
          <w:p>
            <w:pPr>
              <w:pStyle w:val="TableParagraph"/>
              <w:spacing w:before="7"/>
              <w:ind w:left="811"/>
              <w:rPr>
                <w:sz w:val="14"/>
              </w:rPr>
            </w:pPr>
            <w:r>
              <w:rPr>
                <w:sz w:val="14"/>
              </w:rPr>
              <w:t>200,00</w:t>
            </w:r>
          </w:p>
        </w:tc>
        <w:tc>
          <w:tcPr>
            <w:tcW w:w="1482" w:type="dxa"/>
            <w:tcBorders>
              <w:right w:val="single" w:sz="8" w:space="0" w:color="000000"/>
            </w:tcBorders>
          </w:tcPr>
          <w:p>
            <w:pPr>
              <w:pStyle w:val="TableParagraph"/>
              <w:spacing w:before="7"/>
              <w:ind w:right="90"/>
              <w:jc w:val="right"/>
              <w:rPr>
                <w:sz w:val="14"/>
              </w:rPr>
            </w:pPr>
            <w:r>
              <w:rPr>
                <w:sz w:val="14"/>
              </w:rPr>
              <w:t>0,00</w:t>
            </w:r>
          </w:p>
        </w:tc>
      </w:tr>
      <w:tr>
        <w:trPr>
          <w:trHeight w:val="20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i/>
                <w:sz w:val="12"/>
              </w:rPr>
            </w:pPr>
            <w:r>
              <w:rPr>
                <w:i/>
                <w:sz w:val="12"/>
              </w:rPr>
              <w:t>di cui fondo pluriennale vincolato</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spacing w:before="17"/>
              <w:ind w:right="78"/>
              <w:jc w:val="right"/>
              <w:rPr>
                <w:sz w:val="14"/>
              </w:rPr>
            </w:pPr>
            <w:r>
              <w:rPr>
                <w:sz w:val="14"/>
              </w:rPr>
              <w:t>0,00</w:t>
            </w:r>
          </w:p>
        </w:tc>
        <w:tc>
          <w:tcPr>
            <w:tcW w:w="1482" w:type="dxa"/>
            <w:tcBorders>
              <w:right w:val="single" w:sz="8" w:space="0" w:color="000000"/>
            </w:tcBorders>
          </w:tcPr>
          <w:p>
            <w:pPr>
              <w:pStyle w:val="TableParagraph"/>
              <w:spacing w:before="17"/>
              <w:ind w:right="90"/>
              <w:jc w:val="right"/>
              <w:rPr>
                <w:sz w:val="14"/>
              </w:rPr>
            </w:pPr>
            <w:r>
              <w:rPr>
                <w:sz w:val="14"/>
              </w:rPr>
              <w:t>0,00</w:t>
            </w:r>
          </w:p>
        </w:tc>
      </w:tr>
      <w:tr>
        <w:trPr>
          <w:trHeight w:val="24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sz w:val="12"/>
              </w:rPr>
            </w:pPr>
            <w:r>
              <w:rPr>
                <w:sz w:val="12"/>
              </w:rPr>
              <w:t>previsione di cassa</w:t>
            </w:r>
          </w:p>
        </w:tc>
        <w:tc>
          <w:tcPr>
            <w:tcW w:w="1701" w:type="dxa"/>
          </w:tcPr>
          <w:p>
            <w:pPr>
              <w:pStyle w:val="TableParagraph"/>
              <w:spacing w:before="17"/>
              <w:ind w:right="72"/>
              <w:jc w:val="right"/>
              <w:rPr>
                <w:sz w:val="14"/>
              </w:rPr>
            </w:pPr>
            <w:r>
              <w:rPr>
                <w:sz w:val="14"/>
              </w:rPr>
              <w:t>81.117,64</w:t>
            </w:r>
          </w:p>
        </w:tc>
        <w:tc>
          <w:tcPr>
            <w:tcW w:w="1625" w:type="dxa"/>
            <w:gridSpan w:val="2"/>
          </w:tcPr>
          <w:p>
            <w:pPr>
              <w:pStyle w:val="TableParagraph"/>
              <w:spacing w:before="17"/>
              <w:ind w:left="822"/>
              <w:rPr>
                <w:sz w:val="14"/>
              </w:rPr>
            </w:pPr>
            <w:r>
              <w:rPr>
                <w:sz w:val="14"/>
              </w:rPr>
              <w:t>76.006,95</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5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spacing w:line="153" w:lineRule="exact" w:before="77"/>
              <w:ind w:left="128"/>
              <w:rPr>
                <w:sz w:val="14"/>
              </w:rPr>
            </w:pPr>
            <w:r>
              <w:rPr>
                <w:sz w:val="14"/>
              </w:rPr>
              <w:t>Spese in conto capitale</w:t>
            </w:r>
          </w:p>
        </w:tc>
        <w:tc>
          <w:tcPr>
            <w:tcW w:w="1761" w:type="dxa"/>
          </w:tcPr>
          <w:p>
            <w:pPr>
              <w:pStyle w:val="TableParagraph"/>
              <w:spacing w:line="153" w:lineRule="exact" w:before="77"/>
              <w:ind w:right="110"/>
              <w:jc w:val="right"/>
              <w:rPr>
                <w:sz w:val="14"/>
              </w:rPr>
            </w:pPr>
            <w:r>
              <w:rPr>
                <w:sz w:val="14"/>
              </w:rPr>
              <w:t>11.817,09</w:t>
            </w:r>
          </w:p>
        </w:tc>
        <w:tc>
          <w:tcPr>
            <w:tcW w:w="2061" w:type="dxa"/>
          </w:tcPr>
          <w:p>
            <w:pPr>
              <w:pStyle w:val="TableParagraph"/>
              <w:spacing w:before="68"/>
              <w:ind w:left="26"/>
              <w:rPr>
                <w:sz w:val="12"/>
              </w:rPr>
            </w:pPr>
            <w:r>
              <w:rPr>
                <w:sz w:val="12"/>
              </w:rPr>
              <w:t>previsione di competenza</w:t>
            </w:r>
          </w:p>
        </w:tc>
        <w:tc>
          <w:tcPr>
            <w:tcW w:w="1701" w:type="dxa"/>
          </w:tcPr>
          <w:p>
            <w:pPr>
              <w:pStyle w:val="TableParagraph"/>
              <w:spacing w:before="57"/>
              <w:ind w:right="72"/>
              <w:jc w:val="right"/>
              <w:rPr>
                <w:sz w:val="14"/>
              </w:rPr>
            </w:pPr>
            <w:r>
              <w:rPr>
                <w:sz w:val="14"/>
              </w:rPr>
              <w:t>54.411,85</w:t>
            </w:r>
          </w:p>
        </w:tc>
        <w:tc>
          <w:tcPr>
            <w:tcW w:w="1625" w:type="dxa"/>
            <w:gridSpan w:val="2"/>
          </w:tcPr>
          <w:p>
            <w:pPr>
              <w:pStyle w:val="TableParagraph"/>
              <w:spacing w:before="57"/>
              <w:ind w:right="177"/>
              <w:jc w:val="right"/>
              <w:rPr>
                <w:sz w:val="14"/>
              </w:rPr>
            </w:pPr>
            <w:r>
              <w:rPr>
                <w:sz w:val="14"/>
              </w:rPr>
              <w:t>0,00</w:t>
            </w:r>
          </w:p>
        </w:tc>
        <w:tc>
          <w:tcPr>
            <w:tcW w:w="1321" w:type="dxa"/>
            <w:gridSpan w:val="2"/>
          </w:tcPr>
          <w:p>
            <w:pPr>
              <w:pStyle w:val="TableParagraph"/>
              <w:spacing w:before="57"/>
              <w:ind w:right="78"/>
              <w:jc w:val="right"/>
              <w:rPr>
                <w:sz w:val="14"/>
              </w:rPr>
            </w:pPr>
            <w:r>
              <w:rPr>
                <w:sz w:val="14"/>
              </w:rPr>
              <w:t>0,00</w:t>
            </w:r>
          </w:p>
        </w:tc>
        <w:tc>
          <w:tcPr>
            <w:tcW w:w="1482" w:type="dxa"/>
            <w:tcBorders>
              <w:right w:val="single" w:sz="8" w:space="0" w:color="000000"/>
            </w:tcBorders>
          </w:tcPr>
          <w:p>
            <w:pPr>
              <w:pStyle w:val="TableParagraph"/>
              <w:spacing w:before="57"/>
              <w:ind w:right="90"/>
              <w:jc w:val="right"/>
              <w:rPr>
                <w:sz w:val="14"/>
              </w:rPr>
            </w:pPr>
            <w:r>
              <w:rPr>
                <w:sz w:val="14"/>
              </w:rPr>
              <w:t>0,00</w:t>
            </w:r>
          </w:p>
        </w:tc>
      </w:tr>
      <w:tr>
        <w:trPr>
          <w:trHeight w:val="19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già impegnato</w:t>
            </w:r>
          </w:p>
        </w:tc>
        <w:tc>
          <w:tcPr>
            <w:tcW w:w="1701" w:type="dxa"/>
          </w:tcPr>
          <w:p>
            <w:pPr>
              <w:pStyle w:val="TableParagraph"/>
              <w:rPr>
                <w:rFonts w:ascii="Times New Roman"/>
                <w:sz w:val="12"/>
              </w:rPr>
            </w:pPr>
          </w:p>
        </w:tc>
        <w:tc>
          <w:tcPr>
            <w:tcW w:w="1625" w:type="dxa"/>
            <w:gridSpan w:val="2"/>
          </w:tcPr>
          <w:p>
            <w:pPr>
              <w:pStyle w:val="TableParagraph"/>
              <w:spacing w:before="7"/>
              <w:ind w:right="177"/>
              <w:jc w:val="right"/>
              <w:rPr>
                <w:sz w:val="14"/>
              </w:rPr>
            </w:pPr>
            <w:r>
              <w:rPr>
                <w:sz w:val="14"/>
              </w:rPr>
              <w:t>0,00</w:t>
            </w:r>
          </w:p>
        </w:tc>
        <w:tc>
          <w:tcPr>
            <w:tcW w:w="1321" w:type="dxa"/>
            <w:gridSpan w:val="2"/>
          </w:tcPr>
          <w:p>
            <w:pPr>
              <w:pStyle w:val="TableParagraph"/>
              <w:spacing w:before="7"/>
              <w:ind w:right="78"/>
              <w:jc w:val="right"/>
              <w:rPr>
                <w:sz w:val="14"/>
              </w:rPr>
            </w:pPr>
            <w:r>
              <w:rPr>
                <w:sz w:val="14"/>
              </w:rPr>
              <w:t>0,00</w:t>
            </w:r>
          </w:p>
        </w:tc>
        <w:tc>
          <w:tcPr>
            <w:tcW w:w="1482" w:type="dxa"/>
            <w:tcBorders>
              <w:right w:val="single" w:sz="8" w:space="0" w:color="000000"/>
            </w:tcBorders>
          </w:tcPr>
          <w:p>
            <w:pPr>
              <w:pStyle w:val="TableParagraph"/>
              <w:spacing w:before="7"/>
              <w:ind w:right="90"/>
              <w:jc w:val="right"/>
              <w:rPr>
                <w:sz w:val="14"/>
              </w:rPr>
            </w:pPr>
            <w:r>
              <w:rPr>
                <w:sz w:val="14"/>
              </w:rPr>
              <w:t>0,00</w:t>
            </w:r>
          </w:p>
        </w:tc>
      </w:tr>
      <w:tr>
        <w:trPr>
          <w:trHeight w:val="20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i/>
                <w:sz w:val="12"/>
              </w:rPr>
            </w:pPr>
            <w:r>
              <w:rPr>
                <w:i/>
                <w:sz w:val="12"/>
              </w:rPr>
              <w:t>di cui fondo pluriennale vincolato</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spacing w:before="17"/>
              <w:ind w:right="78"/>
              <w:jc w:val="right"/>
              <w:rPr>
                <w:sz w:val="14"/>
              </w:rPr>
            </w:pPr>
            <w:r>
              <w:rPr>
                <w:sz w:val="14"/>
              </w:rPr>
              <w:t>0,00</w:t>
            </w:r>
          </w:p>
        </w:tc>
        <w:tc>
          <w:tcPr>
            <w:tcW w:w="1482" w:type="dxa"/>
            <w:tcBorders>
              <w:right w:val="single" w:sz="8" w:space="0" w:color="000000"/>
            </w:tcBorders>
          </w:tcPr>
          <w:p>
            <w:pPr>
              <w:pStyle w:val="TableParagraph"/>
              <w:spacing w:before="17"/>
              <w:ind w:right="90"/>
              <w:jc w:val="right"/>
              <w:rPr>
                <w:sz w:val="14"/>
              </w:rPr>
            </w:pPr>
            <w:r>
              <w:rPr>
                <w:sz w:val="14"/>
              </w:rPr>
              <w:t>0,00</w:t>
            </w:r>
          </w:p>
        </w:tc>
      </w:tr>
      <w:tr>
        <w:trPr>
          <w:trHeight w:val="24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sz w:val="12"/>
              </w:rPr>
            </w:pPr>
            <w:r>
              <w:rPr>
                <w:sz w:val="12"/>
              </w:rPr>
              <w:t>previsione di cassa</w:t>
            </w:r>
          </w:p>
        </w:tc>
        <w:tc>
          <w:tcPr>
            <w:tcW w:w="1701" w:type="dxa"/>
          </w:tcPr>
          <w:p>
            <w:pPr>
              <w:pStyle w:val="TableParagraph"/>
              <w:spacing w:before="17"/>
              <w:ind w:right="72"/>
              <w:jc w:val="right"/>
              <w:rPr>
                <w:sz w:val="14"/>
              </w:rPr>
            </w:pPr>
            <w:r>
              <w:rPr>
                <w:sz w:val="14"/>
              </w:rPr>
              <w:t>95.565,91</w:t>
            </w:r>
          </w:p>
        </w:tc>
        <w:tc>
          <w:tcPr>
            <w:tcW w:w="1625" w:type="dxa"/>
            <w:gridSpan w:val="2"/>
          </w:tcPr>
          <w:p>
            <w:pPr>
              <w:pStyle w:val="TableParagraph"/>
              <w:spacing w:before="17"/>
              <w:ind w:left="822"/>
              <w:rPr>
                <w:sz w:val="14"/>
              </w:rPr>
            </w:pPr>
            <w:r>
              <w:rPr>
                <w:sz w:val="14"/>
              </w:rPr>
              <w:t>11.817,09</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5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spacing w:line="153" w:lineRule="exact" w:before="77"/>
              <w:ind w:left="128"/>
              <w:rPr>
                <w:sz w:val="14"/>
              </w:rPr>
            </w:pPr>
            <w:r>
              <w:rPr>
                <w:sz w:val="14"/>
              </w:rPr>
              <w:t>Spese per incremento di attività finanziarie</w:t>
            </w:r>
          </w:p>
        </w:tc>
        <w:tc>
          <w:tcPr>
            <w:tcW w:w="1761" w:type="dxa"/>
          </w:tcPr>
          <w:p>
            <w:pPr>
              <w:pStyle w:val="TableParagraph"/>
              <w:spacing w:line="153" w:lineRule="exact" w:before="77"/>
              <w:ind w:right="110"/>
              <w:jc w:val="right"/>
              <w:rPr>
                <w:sz w:val="14"/>
              </w:rPr>
            </w:pPr>
            <w:r>
              <w:rPr>
                <w:sz w:val="14"/>
              </w:rPr>
              <w:t>0,00</w:t>
            </w:r>
          </w:p>
        </w:tc>
        <w:tc>
          <w:tcPr>
            <w:tcW w:w="2061" w:type="dxa"/>
          </w:tcPr>
          <w:p>
            <w:pPr>
              <w:pStyle w:val="TableParagraph"/>
              <w:spacing w:before="68"/>
              <w:ind w:left="26"/>
              <w:rPr>
                <w:sz w:val="12"/>
              </w:rPr>
            </w:pPr>
            <w:r>
              <w:rPr>
                <w:sz w:val="12"/>
              </w:rPr>
              <w:t>previsione di competenza</w:t>
            </w:r>
          </w:p>
        </w:tc>
        <w:tc>
          <w:tcPr>
            <w:tcW w:w="1701" w:type="dxa"/>
          </w:tcPr>
          <w:p>
            <w:pPr>
              <w:pStyle w:val="TableParagraph"/>
              <w:spacing w:before="57"/>
              <w:ind w:right="72"/>
              <w:jc w:val="right"/>
              <w:rPr>
                <w:sz w:val="14"/>
              </w:rPr>
            </w:pPr>
            <w:r>
              <w:rPr>
                <w:sz w:val="14"/>
              </w:rPr>
              <w:t>0,00</w:t>
            </w:r>
          </w:p>
        </w:tc>
        <w:tc>
          <w:tcPr>
            <w:tcW w:w="1625" w:type="dxa"/>
            <w:gridSpan w:val="2"/>
          </w:tcPr>
          <w:p>
            <w:pPr>
              <w:pStyle w:val="TableParagraph"/>
              <w:spacing w:before="57"/>
              <w:ind w:right="177"/>
              <w:jc w:val="right"/>
              <w:rPr>
                <w:sz w:val="14"/>
              </w:rPr>
            </w:pPr>
            <w:r>
              <w:rPr>
                <w:sz w:val="14"/>
              </w:rPr>
              <w:t>0,00</w:t>
            </w:r>
          </w:p>
        </w:tc>
        <w:tc>
          <w:tcPr>
            <w:tcW w:w="1321" w:type="dxa"/>
            <w:gridSpan w:val="2"/>
          </w:tcPr>
          <w:p>
            <w:pPr>
              <w:pStyle w:val="TableParagraph"/>
              <w:spacing w:before="57"/>
              <w:ind w:right="78"/>
              <w:jc w:val="right"/>
              <w:rPr>
                <w:sz w:val="14"/>
              </w:rPr>
            </w:pPr>
            <w:r>
              <w:rPr>
                <w:sz w:val="14"/>
              </w:rPr>
              <w:t>0,00</w:t>
            </w:r>
          </w:p>
        </w:tc>
        <w:tc>
          <w:tcPr>
            <w:tcW w:w="1482" w:type="dxa"/>
            <w:tcBorders>
              <w:right w:val="single" w:sz="8" w:space="0" w:color="000000"/>
            </w:tcBorders>
          </w:tcPr>
          <w:p>
            <w:pPr>
              <w:pStyle w:val="TableParagraph"/>
              <w:spacing w:before="57"/>
              <w:ind w:right="90"/>
              <w:jc w:val="right"/>
              <w:rPr>
                <w:sz w:val="14"/>
              </w:rPr>
            </w:pPr>
            <w:r>
              <w:rPr>
                <w:sz w:val="14"/>
              </w:rPr>
              <w:t>0,00</w:t>
            </w:r>
          </w:p>
        </w:tc>
      </w:tr>
      <w:tr>
        <w:trPr>
          <w:trHeight w:val="19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già impegnato</w:t>
            </w:r>
          </w:p>
        </w:tc>
        <w:tc>
          <w:tcPr>
            <w:tcW w:w="1701" w:type="dxa"/>
          </w:tcPr>
          <w:p>
            <w:pPr>
              <w:pStyle w:val="TableParagraph"/>
              <w:rPr>
                <w:rFonts w:ascii="Times New Roman"/>
                <w:sz w:val="12"/>
              </w:rPr>
            </w:pPr>
          </w:p>
        </w:tc>
        <w:tc>
          <w:tcPr>
            <w:tcW w:w="1625" w:type="dxa"/>
            <w:gridSpan w:val="2"/>
          </w:tcPr>
          <w:p>
            <w:pPr>
              <w:pStyle w:val="TableParagraph"/>
              <w:spacing w:before="7"/>
              <w:ind w:right="177"/>
              <w:jc w:val="right"/>
              <w:rPr>
                <w:sz w:val="14"/>
              </w:rPr>
            </w:pPr>
            <w:r>
              <w:rPr>
                <w:sz w:val="14"/>
              </w:rPr>
              <w:t>0,00</w:t>
            </w:r>
          </w:p>
        </w:tc>
        <w:tc>
          <w:tcPr>
            <w:tcW w:w="1321" w:type="dxa"/>
            <w:gridSpan w:val="2"/>
          </w:tcPr>
          <w:p>
            <w:pPr>
              <w:pStyle w:val="TableParagraph"/>
              <w:spacing w:before="7"/>
              <w:ind w:right="78"/>
              <w:jc w:val="right"/>
              <w:rPr>
                <w:sz w:val="14"/>
              </w:rPr>
            </w:pPr>
            <w:r>
              <w:rPr>
                <w:sz w:val="14"/>
              </w:rPr>
              <w:t>0,00</w:t>
            </w:r>
          </w:p>
        </w:tc>
        <w:tc>
          <w:tcPr>
            <w:tcW w:w="1482" w:type="dxa"/>
            <w:tcBorders>
              <w:right w:val="single" w:sz="8" w:space="0" w:color="000000"/>
            </w:tcBorders>
          </w:tcPr>
          <w:p>
            <w:pPr>
              <w:pStyle w:val="TableParagraph"/>
              <w:spacing w:before="7"/>
              <w:ind w:right="90"/>
              <w:jc w:val="right"/>
              <w:rPr>
                <w:sz w:val="14"/>
              </w:rPr>
            </w:pPr>
            <w:r>
              <w:rPr>
                <w:sz w:val="14"/>
              </w:rPr>
              <w:t>0,00</w:t>
            </w:r>
          </w:p>
        </w:tc>
      </w:tr>
      <w:tr>
        <w:trPr>
          <w:trHeight w:val="20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i/>
                <w:sz w:val="12"/>
              </w:rPr>
            </w:pPr>
            <w:r>
              <w:rPr>
                <w:i/>
                <w:sz w:val="12"/>
              </w:rPr>
              <w:t>di cui fondo pluriennale vincolato</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spacing w:before="17"/>
              <w:ind w:right="78"/>
              <w:jc w:val="right"/>
              <w:rPr>
                <w:sz w:val="14"/>
              </w:rPr>
            </w:pPr>
            <w:r>
              <w:rPr>
                <w:sz w:val="14"/>
              </w:rPr>
              <w:t>0,00</w:t>
            </w:r>
          </w:p>
        </w:tc>
        <w:tc>
          <w:tcPr>
            <w:tcW w:w="1482" w:type="dxa"/>
            <w:tcBorders>
              <w:right w:val="single" w:sz="8" w:space="0" w:color="000000"/>
            </w:tcBorders>
          </w:tcPr>
          <w:p>
            <w:pPr>
              <w:pStyle w:val="TableParagraph"/>
              <w:spacing w:before="17"/>
              <w:ind w:right="90"/>
              <w:jc w:val="right"/>
              <w:rPr>
                <w:sz w:val="14"/>
              </w:rPr>
            </w:pPr>
            <w:r>
              <w:rPr>
                <w:sz w:val="14"/>
              </w:rPr>
              <w:t>0,00</w:t>
            </w:r>
          </w:p>
        </w:tc>
      </w:tr>
      <w:tr>
        <w:trPr>
          <w:trHeight w:val="24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sz w:val="12"/>
              </w:rPr>
            </w:pPr>
            <w:r>
              <w:rPr>
                <w:sz w:val="12"/>
              </w:rPr>
              <w:t>previsione di cassa</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39" w:hRule="atLeast"/>
        </w:trPr>
        <w:tc>
          <w:tcPr>
            <w:tcW w:w="1778" w:type="dxa"/>
            <w:vMerge/>
            <w:tcBorders>
              <w:top w:val="nil"/>
              <w:left w:val="single" w:sz="8" w:space="0" w:color="000000"/>
            </w:tcBorders>
          </w:tcPr>
          <w:p>
            <w:pPr>
              <w:rPr>
                <w:sz w:val="2"/>
                <w:szCs w:val="2"/>
              </w:rPr>
            </w:pPr>
          </w:p>
        </w:tc>
        <w:tc>
          <w:tcPr>
            <w:tcW w:w="583" w:type="dxa"/>
          </w:tcPr>
          <w:p>
            <w:pPr>
              <w:pStyle w:val="TableParagraph"/>
              <w:spacing w:line="142" w:lineRule="exact" w:before="77"/>
              <w:ind w:left="71"/>
              <w:rPr>
                <w:b/>
                <w:i/>
                <w:sz w:val="14"/>
              </w:rPr>
            </w:pPr>
            <w:r>
              <w:rPr>
                <w:b/>
                <w:i/>
                <w:sz w:val="14"/>
              </w:rPr>
              <w:t>02</w:t>
            </w:r>
          </w:p>
        </w:tc>
        <w:tc>
          <w:tcPr>
            <w:tcW w:w="2841" w:type="dxa"/>
          </w:tcPr>
          <w:p>
            <w:pPr>
              <w:pStyle w:val="TableParagraph"/>
              <w:spacing w:line="160" w:lineRule="exact" w:before="59"/>
              <w:ind w:left="128"/>
              <w:rPr>
                <w:b/>
                <w:sz w:val="14"/>
              </w:rPr>
            </w:pPr>
            <w:r>
              <w:rPr>
                <w:b/>
                <w:sz w:val="14"/>
              </w:rPr>
              <w:t>Tutela, valorizzazione e recupero</w:t>
            </w:r>
          </w:p>
        </w:tc>
        <w:tc>
          <w:tcPr>
            <w:tcW w:w="1761" w:type="dxa"/>
          </w:tcPr>
          <w:p>
            <w:pPr>
              <w:pStyle w:val="TableParagraph"/>
              <w:spacing w:line="142" w:lineRule="exact" w:before="77"/>
              <w:ind w:right="110"/>
              <w:jc w:val="right"/>
              <w:rPr>
                <w:sz w:val="14"/>
              </w:rPr>
            </w:pPr>
            <w:r>
              <w:rPr>
                <w:sz w:val="14"/>
              </w:rPr>
              <w:t>23.224,04</w:t>
            </w:r>
          </w:p>
        </w:tc>
        <w:tc>
          <w:tcPr>
            <w:tcW w:w="2061" w:type="dxa"/>
          </w:tcPr>
          <w:p>
            <w:pPr>
              <w:pStyle w:val="TableParagraph"/>
              <w:spacing w:before="68"/>
              <w:ind w:left="26"/>
              <w:rPr>
                <w:sz w:val="12"/>
              </w:rPr>
            </w:pPr>
            <w:r>
              <w:rPr>
                <w:sz w:val="12"/>
              </w:rPr>
              <w:t>previsione di competenza</w:t>
            </w:r>
          </w:p>
        </w:tc>
        <w:tc>
          <w:tcPr>
            <w:tcW w:w="1701" w:type="dxa"/>
          </w:tcPr>
          <w:p>
            <w:pPr>
              <w:pStyle w:val="TableParagraph"/>
              <w:spacing w:before="57"/>
              <w:ind w:right="72"/>
              <w:jc w:val="right"/>
              <w:rPr>
                <w:sz w:val="14"/>
              </w:rPr>
            </w:pPr>
            <w:r>
              <w:rPr>
                <w:sz w:val="14"/>
              </w:rPr>
              <w:t>125.511,85</w:t>
            </w:r>
          </w:p>
        </w:tc>
        <w:tc>
          <w:tcPr>
            <w:tcW w:w="1625" w:type="dxa"/>
            <w:gridSpan w:val="2"/>
          </w:tcPr>
          <w:p>
            <w:pPr>
              <w:pStyle w:val="TableParagraph"/>
              <w:spacing w:before="57"/>
              <w:ind w:left="822"/>
              <w:rPr>
                <w:sz w:val="14"/>
              </w:rPr>
            </w:pPr>
            <w:r>
              <w:rPr>
                <w:sz w:val="14"/>
              </w:rPr>
              <w:t>64.600,00</w:t>
            </w:r>
          </w:p>
        </w:tc>
        <w:tc>
          <w:tcPr>
            <w:tcW w:w="1321" w:type="dxa"/>
            <w:gridSpan w:val="2"/>
          </w:tcPr>
          <w:p>
            <w:pPr>
              <w:pStyle w:val="TableParagraph"/>
              <w:spacing w:before="57"/>
              <w:ind w:left="617"/>
              <w:rPr>
                <w:sz w:val="14"/>
              </w:rPr>
            </w:pPr>
            <w:r>
              <w:rPr>
                <w:sz w:val="14"/>
              </w:rPr>
              <w:t>64.600,00</w:t>
            </w:r>
          </w:p>
        </w:tc>
        <w:tc>
          <w:tcPr>
            <w:tcW w:w="1482" w:type="dxa"/>
            <w:tcBorders>
              <w:right w:val="single" w:sz="8" w:space="0" w:color="000000"/>
            </w:tcBorders>
          </w:tcPr>
          <w:p>
            <w:pPr>
              <w:pStyle w:val="TableParagraph"/>
              <w:spacing w:before="57"/>
              <w:ind w:right="90"/>
              <w:jc w:val="right"/>
              <w:rPr>
                <w:sz w:val="14"/>
              </w:rPr>
            </w:pPr>
            <w:r>
              <w:rPr>
                <w:sz w:val="14"/>
              </w:rPr>
              <w:t>64.600,00</w:t>
            </w:r>
          </w:p>
        </w:tc>
      </w:tr>
      <w:tr>
        <w:trPr>
          <w:trHeight w:val="20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spacing w:line="157" w:lineRule="exact"/>
              <w:ind w:left="128"/>
              <w:rPr>
                <w:b/>
                <w:sz w:val="14"/>
              </w:rPr>
            </w:pPr>
            <w:r>
              <w:rPr>
                <w:b/>
                <w:sz w:val="14"/>
              </w:rPr>
              <w:t>ambientale</w:t>
            </w:r>
          </w:p>
        </w:tc>
        <w:tc>
          <w:tcPr>
            <w:tcW w:w="1761" w:type="dxa"/>
          </w:tcPr>
          <w:p>
            <w:pPr>
              <w:pStyle w:val="TableParagraph"/>
              <w:rPr>
                <w:rFonts w:ascii="Times New Roman"/>
                <w:sz w:val="12"/>
              </w:rPr>
            </w:pPr>
          </w:p>
        </w:tc>
        <w:tc>
          <w:tcPr>
            <w:tcW w:w="2061" w:type="dxa"/>
          </w:tcPr>
          <w:p>
            <w:pPr>
              <w:pStyle w:val="TableParagraph"/>
              <w:spacing w:before="29"/>
              <w:ind w:left="26"/>
              <w:rPr>
                <w:i/>
                <w:sz w:val="12"/>
              </w:rPr>
            </w:pPr>
            <w:r>
              <w:rPr>
                <w:i/>
                <w:sz w:val="12"/>
              </w:rPr>
              <w:t>di cui già impegnato</w:t>
            </w:r>
          </w:p>
        </w:tc>
        <w:tc>
          <w:tcPr>
            <w:tcW w:w="1701" w:type="dxa"/>
          </w:tcPr>
          <w:p>
            <w:pPr>
              <w:pStyle w:val="TableParagraph"/>
              <w:rPr>
                <w:rFonts w:ascii="Times New Roman"/>
                <w:sz w:val="12"/>
              </w:rPr>
            </w:pPr>
          </w:p>
        </w:tc>
        <w:tc>
          <w:tcPr>
            <w:tcW w:w="1625" w:type="dxa"/>
            <w:gridSpan w:val="2"/>
          </w:tcPr>
          <w:p>
            <w:pPr>
              <w:pStyle w:val="TableParagraph"/>
              <w:spacing w:before="18"/>
              <w:ind w:left="1016"/>
              <w:rPr>
                <w:sz w:val="14"/>
              </w:rPr>
            </w:pPr>
            <w:r>
              <w:rPr>
                <w:sz w:val="14"/>
              </w:rPr>
              <w:t>200,00</w:t>
            </w:r>
          </w:p>
        </w:tc>
        <w:tc>
          <w:tcPr>
            <w:tcW w:w="1321" w:type="dxa"/>
            <w:gridSpan w:val="2"/>
          </w:tcPr>
          <w:p>
            <w:pPr>
              <w:pStyle w:val="TableParagraph"/>
              <w:spacing w:before="18"/>
              <w:ind w:left="811"/>
              <w:rPr>
                <w:sz w:val="14"/>
              </w:rPr>
            </w:pPr>
            <w:r>
              <w:rPr>
                <w:sz w:val="14"/>
              </w:rPr>
              <w:t>200,00</w:t>
            </w:r>
          </w:p>
        </w:tc>
        <w:tc>
          <w:tcPr>
            <w:tcW w:w="1482" w:type="dxa"/>
            <w:tcBorders>
              <w:right w:val="single" w:sz="8" w:space="0" w:color="000000"/>
            </w:tcBorders>
          </w:tcPr>
          <w:p>
            <w:pPr>
              <w:pStyle w:val="TableParagraph"/>
              <w:spacing w:before="18"/>
              <w:ind w:right="90"/>
              <w:jc w:val="right"/>
              <w:rPr>
                <w:sz w:val="14"/>
              </w:rPr>
            </w:pPr>
            <w:r>
              <w:rPr>
                <w:sz w:val="14"/>
              </w:rPr>
              <w:t>0,00</w:t>
            </w:r>
          </w:p>
        </w:tc>
      </w:tr>
      <w:tr>
        <w:trPr>
          <w:trHeight w:val="20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i/>
                <w:sz w:val="12"/>
              </w:rPr>
            </w:pPr>
            <w:r>
              <w:rPr>
                <w:i/>
                <w:sz w:val="12"/>
              </w:rPr>
              <w:t>di cui fondo pluriennale vincolato</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spacing w:before="17"/>
              <w:ind w:right="78"/>
              <w:jc w:val="right"/>
              <w:rPr>
                <w:sz w:val="14"/>
              </w:rPr>
            </w:pPr>
            <w:r>
              <w:rPr>
                <w:sz w:val="14"/>
              </w:rPr>
              <w:t>0,00</w:t>
            </w:r>
          </w:p>
        </w:tc>
        <w:tc>
          <w:tcPr>
            <w:tcW w:w="1482" w:type="dxa"/>
            <w:tcBorders>
              <w:right w:val="single" w:sz="8" w:space="0" w:color="000000"/>
            </w:tcBorders>
          </w:tcPr>
          <w:p>
            <w:pPr>
              <w:pStyle w:val="TableParagraph"/>
              <w:spacing w:before="17"/>
              <w:ind w:right="90"/>
              <w:jc w:val="right"/>
              <w:rPr>
                <w:sz w:val="14"/>
              </w:rPr>
            </w:pPr>
            <w:r>
              <w:rPr>
                <w:sz w:val="14"/>
              </w:rPr>
              <w:t>0,00</w:t>
            </w:r>
          </w:p>
        </w:tc>
      </w:tr>
      <w:tr>
        <w:trPr>
          <w:trHeight w:val="32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sz w:val="12"/>
              </w:rPr>
            </w:pPr>
            <w:r>
              <w:rPr>
                <w:sz w:val="12"/>
              </w:rPr>
              <w:t>previsione di cassa</w:t>
            </w:r>
          </w:p>
        </w:tc>
        <w:tc>
          <w:tcPr>
            <w:tcW w:w="1701" w:type="dxa"/>
          </w:tcPr>
          <w:p>
            <w:pPr>
              <w:pStyle w:val="TableParagraph"/>
              <w:spacing w:before="17"/>
              <w:ind w:right="72"/>
              <w:jc w:val="right"/>
              <w:rPr>
                <w:sz w:val="14"/>
              </w:rPr>
            </w:pPr>
            <w:r>
              <w:rPr>
                <w:sz w:val="14"/>
              </w:rPr>
              <w:t>176.683,55</w:t>
            </w:r>
          </w:p>
        </w:tc>
        <w:tc>
          <w:tcPr>
            <w:tcW w:w="1625" w:type="dxa"/>
            <w:gridSpan w:val="2"/>
          </w:tcPr>
          <w:p>
            <w:pPr>
              <w:pStyle w:val="TableParagraph"/>
              <w:spacing w:before="17"/>
              <w:ind w:left="822"/>
              <w:rPr>
                <w:sz w:val="14"/>
              </w:rPr>
            </w:pPr>
            <w:r>
              <w:rPr>
                <w:sz w:val="14"/>
              </w:rPr>
              <w:t>87.824,04</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330" w:hRule="atLeast"/>
        </w:trPr>
        <w:tc>
          <w:tcPr>
            <w:tcW w:w="1778" w:type="dxa"/>
            <w:vMerge/>
            <w:tcBorders>
              <w:top w:val="nil"/>
              <w:left w:val="single" w:sz="8" w:space="0" w:color="000000"/>
            </w:tcBorders>
          </w:tcPr>
          <w:p>
            <w:pPr>
              <w:rPr>
                <w:sz w:val="2"/>
                <w:szCs w:val="2"/>
              </w:rPr>
            </w:pPr>
          </w:p>
        </w:tc>
        <w:tc>
          <w:tcPr>
            <w:tcW w:w="583" w:type="dxa"/>
          </w:tcPr>
          <w:p>
            <w:pPr>
              <w:pStyle w:val="TableParagraph"/>
              <w:spacing w:before="137"/>
              <w:ind w:left="71"/>
              <w:rPr>
                <w:b/>
                <w:i/>
                <w:sz w:val="14"/>
              </w:rPr>
            </w:pPr>
            <w:r>
              <w:rPr>
                <w:b/>
                <w:i/>
                <w:sz w:val="14"/>
              </w:rPr>
              <w:t>03</w:t>
            </w:r>
          </w:p>
        </w:tc>
        <w:tc>
          <w:tcPr>
            <w:tcW w:w="2841" w:type="dxa"/>
          </w:tcPr>
          <w:p>
            <w:pPr>
              <w:pStyle w:val="TableParagraph"/>
              <w:spacing w:before="137"/>
              <w:ind w:left="128"/>
              <w:rPr>
                <w:b/>
                <w:sz w:val="14"/>
              </w:rPr>
            </w:pPr>
            <w:r>
              <w:rPr>
                <w:b/>
                <w:sz w:val="14"/>
              </w:rPr>
              <w:t>Rifiuti</w:t>
            </w:r>
          </w:p>
        </w:tc>
        <w:tc>
          <w:tcPr>
            <w:tcW w:w="1761" w:type="dxa"/>
          </w:tcPr>
          <w:p>
            <w:pPr>
              <w:pStyle w:val="TableParagraph"/>
              <w:rPr>
                <w:rFonts w:ascii="Times New Roman"/>
                <w:sz w:val="12"/>
              </w:rPr>
            </w:pPr>
          </w:p>
        </w:tc>
        <w:tc>
          <w:tcPr>
            <w:tcW w:w="2061" w:type="dxa"/>
          </w:tcPr>
          <w:p>
            <w:pPr>
              <w:pStyle w:val="TableParagraph"/>
              <w:rPr>
                <w:rFonts w:ascii="Times New Roman"/>
                <w:sz w:val="12"/>
              </w:rPr>
            </w:pPr>
          </w:p>
        </w:tc>
        <w:tc>
          <w:tcPr>
            <w:tcW w:w="1701" w:type="dxa"/>
          </w:tcPr>
          <w:p>
            <w:pPr>
              <w:pStyle w:val="TableParagraph"/>
              <w:rPr>
                <w:rFonts w:ascii="Times New Roman"/>
                <w:sz w:val="12"/>
              </w:rPr>
            </w:pPr>
          </w:p>
        </w:tc>
        <w:tc>
          <w:tcPr>
            <w:tcW w:w="1625" w:type="dxa"/>
            <w:gridSpan w:val="2"/>
          </w:tcPr>
          <w:p>
            <w:pPr>
              <w:pStyle w:val="TableParagraph"/>
              <w:rPr>
                <w:rFonts w:ascii="Times New Roman"/>
                <w:sz w:val="12"/>
              </w:rPr>
            </w:pP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2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spacing w:line="153" w:lineRule="exact" w:before="47"/>
              <w:ind w:left="128"/>
              <w:rPr>
                <w:sz w:val="14"/>
              </w:rPr>
            </w:pPr>
            <w:r>
              <w:rPr>
                <w:sz w:val="14"/>
              </w:rPr>
              <w:t>Spese correnti</w:t>
            </w:r>
          </w:p>
        </w:tc>
        <w:tc>
          <w:tcPr>
            <w:tcW w:w="1761" w:type="dxa"/>
          </w:tcPr>
          <w:p>
            <w:pPr>
              <w:pStyle w:val="TableParagraph"/>
              <w:spacing w:line="153" w:lineRule="exact" w:before="47"/>
              <w:ind w:right="110"/>
              <w:jc w:val="right"/>
              <w:rPr>
                <w:sz w:val="14"/>
              </w:rPr>
            </w:pPr>
            <w:r>
              <w:rPr>
                <w:sz w:val="14"/>
              </w:rPr>
              <w:t>121.708,02</w:t>
            </w:r>
          </w:p>
        </w:tc>
        <w:tc>
          <w:tcPr>
            <w:tcW w:w="2061" w:type="dxa"/>
          </w:tcPr>
          <w:p>
            <w:pPr>
              <w:pStyle w:val="TableParagraph"/>
              <w:spacing w:before="38"/>
              <w:ind w:left="26"/>
              <w:rPr>
                <w:sz w:val="12"/>
              </w:rPr>
            </w:pPr>
            <w:r>
              <w:rPr>
                <w:sz w:val="12"/>
              </w:rPr>
              <w:t>previsione di competenza</w:t>
            </w:r>
          </w:p>
        </w:tc>
        <w:tc>
          <w:tcPr>
            <w:tcW w:w="1701" w:type="dxa"/>
          </w:tcPr>
          <w:p>
            <w:pPr>
              <w:pStyle w:val="TableParagraph"/>
              <w:spacing w:before="27"/>
              <w:ind w:right="72"/>
              <w:jc w:val="right"/>
              <w:rPr>
                <w:sz w:val="14"/>
              </w:rPr>
            </w:pPr>
            <w:r>
              <w:rPr>
                <w:sz w:val="14"/>
              </w:rPr>
              <w:t>702.828,65</w:t>
            </w:r>
          </w:p>
        </w:tc>
        <w:tc>
          <w:tcPr>
            <w:tcW w:w="1625" w:type="dxa"/>
            <w:gridSpan w:val="2"/>
          </w:tcPr>
          <w:p>
            <w:pPr>
              <w:pStyle w:val="TableParagraph"/>
              <w:spacing w:before="27"/>
              <w:ind w:left="744"/>
              <w:rPr>
                <w:sz w:val="14"/>
              </w:rPr>
            </w:pPr>
            <w:r>
              <w:rPr>
                <w:sz w:val="14"/>
              </w:rPr>
              <w:t>701.400,00</w:t>
            </w:r>
          </w:p>
        </w:tc>
        <w:tc>
          <w:tcPr>
            <w:tcW w:w="1321" w:type="dxa"/>
            <w:gridSpan w:val="2"/>
          </w:tcPr>
          <w:p>
            <w:pPr>
              <w:pStyle w:val="TableParagraph"/>
              <w:spacing w:before="27"/>
              <w:ind w:left="539"/>
              <w:rPr>
                <w:sz w:val="14"/>
              </w:rPr>
            </w:pPr>
            <w:r>
              <w:rPr>
                <w:sz w:val="14"/>
              </w:rPr>
              <w:t>701.400,00</w:t>
            </w:r>
          </w:p>
        </w:tc>
        <w:tc>
          <w:tcPr>
            <w:tcW w:w="1482" w:type="dxa"/>
            <w:tcBorders>
              <w:right w:val="single" w:sz="8" w:space="0" w:color="000000"/>
            </w:tcBorders>
          </w:tcPr>
          <w:p>
            <w:pPr>
              <w:pStyle w:val="TableParagraph"/>
              <w:spacing w:before="27"/>
              <w:ind w:right="90"/>
              <w:jc w:val="right"/>
              <w:rPr>
                <w:sz w:val="14"/>
              </w:rPr>
            </w:pPr>
            <w:r>
              <w:rPr>
                <w:sz w:val="14"/>
              </w:rPr>
              <w:t>701.400,00</w:t>
            </w:r>
          </w:p>
        </w:tc>
      </w:tr>
      <w:tr>
        <w:trPr>
          <w:trHeight w:val="19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già impegnato</w:t>
            </w:r>
          </w:p>
        </w:tc>
        <w:tc>
          <w:tcPr>
            <w:tcW w:w="1701" w:type="dxa"/>
          </w:tcPr>
          <w:p>
            <w:pPr>
              <w:pStyle w:val="TableParagraph"/>
              <w:rPr>
                <w:rFonts w:ascii="Times New Roman"/>
                <w:sz w:val="12"/>
              </w:rPr>
            </w:pPr>
          </w:p>
        </w:tc>
        <w:tc>
          <w:tcPr>
            <w:tcW w:w="1625" w:type="dxa"/>
            <w:gridSpan w:val="2"/>
          </w:tcPr>
          <w:p>
            <w:pPr>
              <w:pStyle w:val="TableParagraph"/>
              <w:spacing w:before="7"/>
              <w:ind w:right="177"/>
              <w:jc w:val="right"/>
              <w:rPr>
                <w:sz w:val="14"/>
              </w:rPr>
            </w:pPr>
            <w:r>
              <w:rPr>
                <w:sz w:val="14"/>
              </w:rPr>
              <w:t>0,00</w:t>
            </w:r>
          </w:p>
        </w:tc>
        <w:tc>
          <w:tcPr>
            <w:tcW w:w="1321" w:type="dxa"/>
            <w:gridSpan w:val="2"/>
          </w:tcPr>
          <w:p>
            <w:pPr>
              <w:pStyle w:val="TableParagraph"/>
              <w:spacing w:before="7"/>
              <w:ind w:right="78"/>
              <w:jc w:val="right"/>
              <w:rPr>
                <w:sz w:val="14"/>
              </w:rPr>
            </w:pPr>
            <w:r>
              <w:rPr>
                <w:sz w:val="14"/>
              </w:rPr>
              <w:t>0,00</w:t>
            </w:r>
          </w:p>
        </w:tc>
        <w:tc>
          <w:tcPr>
            <w:tcW w:w="1482" w:type="dxa"/>
            <w:tcBorders>
              <w:right w:val="single" w:sz="8" w:space="0" w:color="000000"/>
            </w:tcBorders>
          </w:tcPr>
          <w:p>
            <w:pPr>
              <w:pStyle w:val="TableParagraph"/>
              <w:spacing w:before="7"/>
              <w:ind w:right="90"/>
              <w:jc w:val="right"/>
              <w:rPr>
                <w:sz w:val="14"/>
              </w:rPr>
            </w:pPr>
            <w:r>
              <w:rPr>
                <w:sz w:val="14"/>
              </w:rPr>
              <w:t>0,00</w:t>
            </w:r>
          </w:p>
        </w:tc>
      </w:tr>
      <w:tr>
        <w:trPr>
          <w:trHeight w:val="20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i/>
                <w:sz w:val="12"/>
              </w:rPr>
            </w:pPr>
            <w:r>
              <w:rPr>
                <w:i/>
                <w:sz w:val="12"/>
              </w:rPr>
              <w:t>di cui fondo pluriennale vincolato</w:t>
            </w:r>
          </w:p>
        </w:tc>
        <w:tc>
          <w:tcPr>
            <w:tcW w:w="1701" w:type="dxa"/>
          </w:tcPr>
          <w:p>
            <w:pPr>
              <w:pStyle w:val="TableParagraph"/>
              <w:spacing w:before="17"/>
              <w:ind w:right="74"/>
              <w:jc w:val="right"/>
              <w:rPr>
                <w:sz w:val="14"/>
              </w:rPr>
            </w:pPr>
            <w:r>
              <w:rPr>
                <w:sz w:val="14"/>
              </w:rPr>
              <w:t>700,00</w:t>
            </w:r>
          </w:p>
        </w:tc>
        <w:tc>
          <w:tcPr>
            <w:tcW w:w="1625" w:type="dxa"/>
            <w:gridSpan w:val="2"/>
          </w:tcPr>
          <w:p>
            <w:pPr>
              <w:pStyle w:val="TableParagraph"/>
              <w:spacing w:before="17"/>
              <w:ind w:left="1016"/>
              <w:rPr>
                <w:sz w:val="14"/>
              </w:rPr>
            </w:pPr>
            <w:r>
              <w:rPr>
                <w:sz w:val="14"/>
              </w:rPr>
              <w:t>700,00</w:t>
            </w:r>
          </w:p>
        </w:tc>
        <w:tc>
          <w:tcPr>
            <w:tcW w:w="1321" w:type="dxa"/>
            <w:gridSpan w:val="2"/>
          </w:tcPr>
          <w:p>
            <w:pPr>
              <w:pStyle w:val="TableParagraph"/>
              <w:spacing w:before="17"/>
              <w:ind w:left="811"/>
              <w:rPr>
                <w:sz w:val="14"/>
              </w:rPr>
            </w:pPr>
            <w:r>
              <w:rPr>
                <w:sz w:val="14"/>
              </w:rPr>
              <w:t>700,00</w:t>
            </w:r>
          </w:p>
        </w:tc>
        <w:tc>
          <w:tcPr>
            <w:tcW w:w="1482" w:type="dxa"/>
            <w:tcBorders>
              <w:right w:val="single" w:sz="8" w:space="0" w:color="000000"/>
            </w:tcBorders>
          </w:tcPr>
          <w:p>
            <w:pPr>
              <w:pStyle w:val="TableParagraph"/>
              <w:spacing w:before="17"/>
              <w:ind w:right="92"/>
              <w:jc w:val="right"/>
              <w:rPr>
                <w:sz w:val="14"/>
              </w:rPr>
            </w:pPr>
            <w:r>
              <w:rPr>
                <w:sz w:val="14"/>
              </w:rPr>
              <w:t>700,00</w:t>
            </w:r>
          </w:p>
        </w:tc>
      </w:tr>
      <w:tr>
        <w:trPr>
          <w:trHeight w:val="24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sz w:val="12"/>
              </w:rPr>
            </w:pPr>
            <w:r>
              <w:rPr>
                <w:sz w:val="12"/>
              </w:rPr>
              <w:t>previsione di cassa</w:t>
            </w:r>
          </w:p>
        </w:tc>
        <w:tc>
          <w:tcPr>
            <w:tcW w:w="1701" w:type="dxa"/>
          </w:tcPr>
          <w:p>
            <w:pPr>
              <w:pStyle w:val="TableParagraph"/>
              <w:spacing w:before="17"/>
              <w:ind w:right="72"/>
              <w:jc w:val="right"/>
              <w:rPr>
                <w:sz w:val="14"/>
              </w:rPr>
            </w:pPr>
            <w:r>
              <w:rPr>
                <w:sz w:val="14"/>
              </w:rPr>
              <w:t>765.905,72</w:t>
            </w:r>
          </w:p>
        </w:tc>
        <w:tc>
          <w:tcPr>
            <w:tcW w:w="1625" w:type="dxa"/>
            <w:gridSpan w:val="2"/>
          </w:tcPr>
          <w:p>
            <w:pPr>
              <w:pStyle w:val="TableParagraph"/>
              <w:spacing w:before="17"/>
              <w:ind w:left="744"/>
              <w:rPr>
                <w:sz w:val="14"/>
              </w:rPr>
            </w:pPr>
            <w:r>
              <w:rPr>
                <w:sz w:val="14"/>
              </w:rPr>
              <w:t>822.408,02</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5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spacing w:line="153" w:lineRule="exact" w:before="77"/>
              <w:ind w:left="128"/>
              <w:rPr>
                <w:sz w:val="14"/>
              </w:rPr>
            </w:pPr>
            <w:r>
              <w:rPr>
                <w:sz w:val="14"/>
              </w:rPr>
              <w:t>Spese in conto capitale</w:t>
            </w:r>
          </w:p>
        </w:tc>
        <w:tc>
          <w:tcPr>
            <w:tcW w:w="1761" w:type="dxa"/>
          </w:tcPr>
          <w:p>
            <w:pPr>
              <w:pStyle w:val="TableParagraph"/>
              <w:spacing w:line="153" w:lineRule="exact" w:before="77"/>
              <w:ind w:right="110"/>
              <w:jc w:val="right"/>
              <w:rPr>
                <w:sz w:val="14"/>
              </w:rPr>
            </w:pPr>
            <w:r>
              <w:rPr>
                <w:sz w:val="14"/>
              </w:rPr>
              <w:t>0,00</w:t>
            </w:r>
          </w:p>
        </w:tc>
        <w:tc>
          <w:tcPr>
            <w:tcW w:w="2061" w:type="dxa"/>
          </w:tcPr>
          <w:p>
            <w:pPr>
              <w:pStyle w:val="TableParagraph"/>
              <w:spacing w:before="68"/>
              <w:ind w:left="26"/>
              <w:rPr>
                <w:sz w:val="12"/>
              </w:rPr>
            </w:pPr>
            <w:r>
              <w:rPr>
                <w:sz w:val="12"/>
              </w:rPr>
              <w:t>previsione di competenza</w:t>
            </w:r>
          </w:p>
        </w:tc>
        <w:tc>
          <w:tcPr>
            <w:tcW w:w="1701" w:type="dxa"/>
          </w:tcPr>
          <w:p>
            <w:pPr>
              <w:pStyle w:val="TableParagraph"/>
              <w:spacing w:before="57"/>
              <w:ind w:right="72"/>
              <w:jc w:val="right"/>
              <w:rPr>
                <w:sz w:val="14"/>
              </w:rPr>
            </w:pPr>
            <w:r>
              <w:rPr>
                <w:sz w:val="14"/>
              </w:rPr>
              <w:t>0,00</w:t>
            </w:r>
          </w:p>
        </w:tc>
        <w:tc>
          <w:tcPr>
            <w:tcW w:w="1625" w:type="dxa"/>
            <w:gridSpan w:val="2"/>
          </w:tcPr>
          <w:p>
            <w:pPr>
              <w:pStyle w:val="TableParagraph"/>
              <w:spacing w:before="57"/>
              <w:ind w:right="177"/>
              <w:jc w:val="right"/>
              <w:rPr>
                <w:sz w:val="14"/>
              </w:rPr>
            </w:pPr>
            <w:r>
              <w:rPr>
                <w:sz w:val="14"/>
              </w:rPr>
              <w:t>0,00</w:t>
            </w:r>
          </w:p>
        </w:tc>
        <w:tc>
          <w:tcPr>
            <w:tcW w:w="1321" w:type="dxa"/>
            <w:gridSpan w:val="2"/>
          </w:tcPr>
          <w:p>
            <w:pPr>
              <w:pStyle w:val="TableParagraph"/>
              <w:spacing w:before="57"/>
              <w:ind w:right="78"/>
              <w:jc w:val="right"/>
              <w:rPr>
                <w:sz w:val="14"/>
              </w:rPr>
            </w:pPr>
            <w:r>
              <w:rPr>
                <w:sz w:val="14"/>
              </w:rPr>
              <w:t>0,00</w:t>
            </w:r>
          </w:p>
        </w:tc>
        <w:tc>
          <w:tcPr>
            <w:tcW w:w="1482" w:type="dxa"/>
            <w:tcBorders>
              <w:right w:val="single" w:sz="8" w:space="0" w:color="000000"/>
            </w:tcBorders>
          </w:tcPr>
          <w:p>
            <w:pPr>
              <w:pStyle w:val="TableParagraph"/>
              <w:spacing w:before="57"/>
              <w:ind w:right="90"/>
              <w:jc w:val="right"/>
              <w:rPr>
                <w:sz w:val="14"/>
              </w:rPr>
            </w:pPr>
            <w:r>
              <w:rPr>
                <w:sz w:val="14"/>
              </w:rPr>
              <w:t>0,00</w:t>
            </w:r>
          </w:p>
        </w:tc>
      </w:tr>
      <w:tr>
        <w:trPr>
          <w:trHeight w:val="189"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già impegnato</w:t>
            </w:r>
          </w:p>
        </w:tc>
        <w:tc>
          <w:tcPr>
            <w:tcW w:w="1701" w:type="dxa"/>
          </w:tcPr>
          <w:p>
            <w:pPr>
              <w:pStyle w:val="TableParagraph"/>
              <w:rPr>
                <w:rFonts w:ascii="Times New Roman"/>
                <w:sz w:val="12"/>
              </w:rPr>
            </w:pPr>
          </w:p>
        </w:tc>
        <w:tc>
          <w:tcPr>
            <w:tcW w:w="1625" w:type="dxa"/>
            <w:gridSpan w:val="2"/>
          </w:tcPr>
          <w:p>
            <w:pPr>
              <w:pStyle w:val="TableParagraph"/>
              <w:spacing w:before="7"/>
              <w:ind w:right="177"/>
              <w:jc w:val="right"/>
              <w:rPr>
                <w:sz w:val="14"/>
              </w:rPr>
            </w:pPr>
            <w:r>
              <w:rPr>
                <w:sz w:val="14"/>
              </w:rPr>
              <w:t>0,00</w:t>
            </w:r>
          </w:p>
        </w:tc>
        <w:tc>
          <w:tcPr>
            <w:tcW w:w="1321" w:type="dxa"/>
            <w:gridSpan w:val="2"/>
          </w:tcPr>
          <w:p>
            <w:pPr>
              <w:pStyle w:val="TableParagraph"/>
              <w:spacing w:before="7"/>
              <w:ind w:right="78"/>
              <w:jc w:val="right"/>
              <w:rPr>
                <w:sz w:val="14"/>
              </w:rPr>
            </w:pPr>
            <w:r>
              <w:rPr>
                <w:sz w:val="14"/>
              </w:rPr>
              <w:t>0,00</w:t>
            </w:r>
          </w:p>
        </w:tc>
        <w:tc>
          <w:tcPr>
            <w:tcW w:w="1482" w:type="dxa"/>
            <w:tcBorders>
              <w:right w:val="single" w:sz="8" w:space="0" w:color="000000"/>
            </w:tcBorders>
          </w:tcPr>
          <w:p>
            <w:pPr>
              <w:pStyle w:val="TableParagraph"/>
              <w:spacing w:before="7"/>
              <w:ind w:right="90"/>
              <w:jc w:val="right"/>
              <w:rPr>
                <w:sz w:val="14"/>
              </w:rPr>
            </w:pPr>
            <w:r>
              <w:rPr>
                <w:sz w:val="14"/>
              </w:rPr>
              <w:t>0,00</w:t>
            </w:r>
          </w:p>
        </w:tc>
      </w:tr>
      <w:tr>
        <w:trPr>
          <w:trHeight w:val="20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i/>
                <w:sz w:val="12"/>
              </w:rPr>
            </w:pPr>
            <w:r>
              <w:rPr>
                <w:i/>
                <w:sz w:val="12"/>
              </w:rPr>
              <w:t>di cui fondo pluriennale vincolato</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spacing w:before="17"/>
              <w:ind w:right="78"/>
              <w:jc w:val="right"/>
              <w:rPr>
                <w:sz w:val="14"/>
              </w:rPr>
            </w:pPr>
            <w:r>
              <w:rPr>
                <w:sz w:val="14"/>
              </w:rPr>
              <w:t>0,00</w:t>
            </w:r>
          </w:p>
        </w:tc>
        <w:tc>
          <w:tcPr>
            <w:tcW w:w="1482" w:type="dxa"/>
            <w:tcBorders>
              <w:right w:val="single" w:sz="8" w:space="0" w:color="000000"/>
            </w:tcBorders>
          </w:tcPr>
          <w:p>
            <w:pPr>
              <w:pStyle w:val="TableParagraph"/>
              <w:spacing w:before="17"/>
              <w:ind w:right="90"/>
              <w:jc w:val="right"/>
              <w:rPr>
                <w:sz w:val="14"/>
              </w:rPr>
            </w:pPr>
            <w:r>
              <w:rPr>
                <w:sz w:val="14"/>
              </w:rPr>
              <w:t>0,00</w:t>
            </w:r>
          </w:p>
        </w:tc>
      </w:tr>
      <w:tr>
        <w:trPr>
          <w:trHeight w:val="231"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sz w:val="12"/>
              </w:rPr>
            </w:pPr>
            <w:r>
              <w:rPr>
                <w:sz w:val="12"/>
              </w:rPr>
              <w:t>previsione di cassa</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bl>
    <w:p>
      <w:pPr>
        <w:spacing w:after="0"/>
        <w:rPr>
          <w:rFonts w:ascii="Times New Roman"/>
          <w:sz w:val="12"/>
        </w:rPr>
        <w:sectPr>
          <w:pgSz w:w="16840" w:h="11900" w:orient="landscape"/>
          <w:pgMar w:header="907" w:footer="915" w:top="1120" w:bottom="1180" w:left="720" w:right="720"/>
        </w:sectPr>
      </w:pPr>
    </w:p>
    <w:p>
      <w:pPr>
        <w:pStyle w:val="BodyText"/>
        <w:spacing w:before="7"/>
        <w:rPr>
          <w:rFonts w:ascii="Times New Roman"/>
          <w:b w:val="0"/>
          <w:sz w:val="15"/>
        </w:rPr>
      </w:pPr>
    </w:p>
    <w:tbl>
      <w:tblPr>
        <w:tblW w:w="0" w:type="auto"/>
        <w:jc w:val="left"/>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78"/>
        <w:gridCol w:w="583"/>
        <w:gridCol w:w="2841"/>
        <w:gridCol w:w="1761"/>
        <w:gridCol w:w="2061"/>
        <w:gridCol w:w="1701"/>
        <w:gridCol w:w="1481"/>
        <w:gridCol w:w="144"/>
        <w:gridCol w:w="313"/>
        <w:gridCol w:w="1008"/>
        <w:gridCol w:w="1482"/>
      </w:tblGrid>
      <w:tr>
        <w:trPr>
          <w:trHeight w:val="300" w:hRule="atLeast"/>
        </w:trPr>
        <w:tc>
          <w:tcPr>
            <w:tcW w:w="1778" w:type="dxa"/>
            <w:vMerge w:val="restart"/>
            <w:tcBorders>
              <w:top w:val="single" w:sz="8" w:space="0" w:color="000000"/>
              <w:left w:val="single" w:sz="8" w:space="0" w:color="000000"/>
              <w:bottom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40" w:right="-15"/>
              <w:rPr>
                <w:sz w:val="14"/>
              </w:rPr>
            </w:pPr>
            <w:r>
              <w:rPr>
                <w:sz w:val="14"/>
              </w:rPr>
              <w:t>MISSIONE,</w:t>
            </w:r>
            <w:r>
              <w:rPr>
                <w:spacing w:val="-8"/>
                <w:sz w:val="14"/>
              </w:rPr>
              <w:t> </w:t>
            </w:r>
            <w:r>
              <w:rPr>
                <w:sz w:val="14"/>
              </w:rPr>
              <w:t>PROGRAMMA,</w:t>
            </w:r>
          </w:p>
        </w:tc>
        <w:tc>
          <w:tcPr>
            <w:tcW w:w="583" w:type="dxa"/>
            <w:vMerge w:val="restart"/>
            <w:tcBorders>
              <w:top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45"/>
              <w:rPr>
                <w:sz w:val="14"/>
              </w:rPr>
            </w:pPr>
            <w:r>
              <w:rPr>
                <w:sz w:val="14"/>
              </w:rPr>
              <w:t>TITOLO</w:t>
            </w:r>
          </w:p>
        </w:tc>
        <w:tc>
          <w:tcPr>
            <w:tcW w:w="284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827"/>
              <w:rPr>
                <w:sz w:val="14"/>
              </w:rPr>
            </w:pPr>
            <w:r>
              <w:rPr>
                <w:sz w:val="14"/>
              </w:rPr>
              <w:t>DENOMINAZIONE</w:t>
            </w:r>
          </w:p>
        </w:tc>
        <w:tc>
          <w:tcPr>
            <w:tcW w:w="176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spacing w:before="8"/>
              <w:rPr>
                <w:rFonts w:ascii="Times New Roman"/>
                <w:sz w:val="13"/>
              </w:rPr>
            </w:pPr>
          </w:p>
          <w:p>
            <w:pPr>
              <w:pStyle w:val="TableParagraph"/>
              <w:spacing w:line="261" w:lineRule="auto"/>
              <w:ind w:left="116" w:right="79"/>
              <w:jc w:val="center"/>
              <w:rPr>
                <w:sz w:val="12"/>
              </w:rPr>
            </w:pPr>
            <w:r>
              <w:rPr>
                <w:sz w:val="12"/>
              </w:rPr>
              <w:t>RESIDUI PRESUNTI AL TERMINE DELL'ESERCIZIO 2018</w:t>
            </w:r>
          </w:p>
        </w:tc>
        <w:tc>
          <w:tcPr>
            <w:tcW w:w="206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170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rPr>
                <w:rFonts w:ascii="Times New Roman"/>
                <w:sz w:val="12"/>
              </w:rPr>
            </w:pPr>
          </w:p>
          <w:p>
            <w:pPr>
              <w:pStyle w:val="TableParagraph"/>
              <w:spacing w:line="261" w:lineRule="auto" w:before="95"/>
              <w:ind w:left="360" w:right="126" w:hanging="206"/>
              <w:rPr>
                <w:sz w:val="12"/>
              </w:rPr>
            </w:pPr>
            <w:r>
              <w:rPr>
                <w:sz w:val="12"/>
              </w:rPr>
              <w:t>PREVISIONI DEFINITIVE DELL'ANNO 2018</w:t>
            </w:r>
          </w:p>
        </w:tc>
        <w:tc>
          <w:tcPr>
            <w:tcW w:w="1625" w:type="dxa"/>
            <w:gridSpan w:val="2"/>
            <w:tcBorders>
              <w:top w:val="single" w:sz="8" w:space="0" w:color="000000"/>
              <w:left w:val="single" w:sz="8" w:space="0" w:color="000000"/>
              <w:bottom w:val="single" w:sz="8" w:space="0" w:color="000000"/>
            </w:tcBorders>
          </w:tcPr>
          <w:p>
            <w:pPr>
              <w:pStyle w:val="TableParagraph"/>
              <w:spacing w:before="76"/>
              <w:ind w:left="796"/>
              <w:rPr>
                <w:sz w:val="14"/>
              </w:rPr>
            </w:pPr>
            <w:r>
              <w:rPr>
                <w:sz w:val="14"/>
              </w:rPr>
              <w:t>PREVISIONI</w:t>
            </w:r>
          </w:p>
        </w:tc>
        <w:tc>
          <w:tcPr>
            <w:tcW w:w="313" w:type="dxa"/>
            <w:tcBorders>
              <w:top w:val="single" w:sz="8" w:space="0" w:color="000000"/>
              <w:bottom w:val="single" w:sz="8" w:space="0" w:color="000000"/>
            </w:tcBorders>
          </w:tcPr>
          <w:p>
            <w:pPr>
              <w:pStyle w:val="TableParagraph"/>
              <w:spacing w:before="76"/>
              <w:ind w:left="22"/>
              <w:rPr>
                <w:sz w:val="14"/>
              </w:rPr>
            </w:pPr>
            <w:r>
              <w:rPr>
                <w:sz w:val="14"/>
              </w:rPr>
              <w:t>DEL</w:t>
            </w:r>
          </w:p>
        </w:tc>
        <w:tc>
          <w:tcPr>
            <w:tcW w:w="2490" w:type="dxa"/>
            <w:gridSpan w:val="2"/>
            <w:tcBorders>
              <w:top w:val="single" w:sz="8" w:space="0" w:color="000000"/>
              <w:bottom w:val="single" w:sz="8" w:space="0" w:color="000000"/>
              <w:right w:val="single" w:sz="8" w:space="0" w:color="000000"/>
            </w:tcBorders>
          </w:tcPr>
          <w:p>
            <w:pPr>
              <w:pStyle w:val="TableParagraph"/>
              <w:spacing w:before="76"/>
              <w:ind w:left="20"/>
              <w:rPr>
                <w:sz w:val="14"/>
              </w:rPr>
            </w:pPr>
            <w:r>
              <w:rPr>
                <w:sz w:val="14"/>
              </w:rPr>
              <w:t>BILANCIO PLURIENNALE</w:t>
            </w:r>
          </w:p>
        </w:tc>
      </w:tr>
      <w:tr>
        <w:trPr>
          <w:trHeight w:val="680" w:hRule="atLeast"/>
        </w:trPr>
        <w:tc>
          <w:tcPr>
            <w:tcW w:w="1778" w:type="dxa"/>
            <w:vMerge/>
            <w:tcBorders>
              <w:top w:val="nil"/>
              <w:left w:val="single" w:sz="8" w:space="0" w:color="000000"/>
              <w:bottom w:val="single" w:sz="8" w:space="0" w:color="000000"/>
            </w:tcBorders>
          </w:tcPr>
          <w:p>
            <w:pPr>
              <w:rPr>
                <w:sz w:val="2"/>
                <w:szCs w:val="2"/>
              </w:rPr>
            </w:pPr>
          </w:p>
        </w:tc>
        <w:tc>
          <w:tcPr>
            <w:tcW w:w="583" w:type="dxa"/>
            <w:vMerge/>
            <w:tcBorders>
              <w:top w:val="nil"/>
              <w:bottom w:val="single" w:sz="8" w:space="0" w:color="000000"/>
              <w:right w:val="single" w:sz="8" w:space="0" w:color="000000"/>
            </w:tcBorders>
          </w:tcPr>
          <w:p>
            <w:pPr>
              <w:rPr>
                <w:sz w:val="2"/>
                <w:szCs w:val="2"/>
              </w:rPr>
            </w:pPr>
          </w:p>
        </w:tc>
        <w:tc>
          <w:tcPr>
            <w:tcW w:w="2841" w:type="dxa"/>
            <w:vMerge/>
            <w:tcBorders>
              <w:top w:val="nil"/>
              <w:left w:val="single" w:sz="8" w:space="0" w:color="000000"/>
              <w:bottom w:val="single" w:sz="8" w:space="0" w:color="000000"/>
              <w:right w:val="single" w:sz="8" w:space="0" w:color="000000"/>
            </w:tcBorders>
          </w:tcPr>
          <w:p>
            <w:pPr>
              <w:rPr>
                <w:sz w:val="2"/>
                <w:szCs w:val="2"/>
              </w:rPr>
            </w:pPr>
          </w:p>
        </w:tc>
        <w:tc>
          <w:tcPr>
            <w:tcW w:w="1761" w:type="dxa"/>
            <w:vMerge/>
            <w:tcBorders>
              <w:top w:val="nil"/>
              <w:left w:val="single" w:sz="8" w:space="0" w:color="000000"/>
              <w:bottom w:val="single" w:sz="8" w:space="0" w:color="000000"/>
              <w:right w:val="single" w:sz="8" w:space="0" w:color="000000"/>
            </w:tcBorders>
          </w:tcPr>
          <w:p>
            <w:pPr>
              <w:rPr>
                <w:sz w:val="2"/>
                <w:szCs w:val="2"/>
              </w:rPr>
            </w:pPr>
          </w:p>
        </w:tc>
        <w:tc>
          <w:tcPr>
            <w:tcW w:w="2061" w:type="dxa"/>
            <w:vMerge/>
            <w:tcBorders>
              <w:top w:val="nil"/>
              <w:left w:val="single" w:sz="8" w:space="0" w:color="000000"/>
              <w:bottom w:val="single" w:sz="8" w:space="0" w:color="000000"/>
              <w:right w:val="single" w:sz="8" w:space="0" w:color="000000"/>
            </w:tcBorders>
          </w:tcPr>
          <w:p>
            <w:pPr>
              <w:rPr>
                <w:sz w:val="2"/>
                <w:szCs w:val="2"/>
              </w:rPr>
            </w:pPr>
          </w:p>
        </w:tc>
        <w:tc>
          <w:tcPr>
            <w:tcW w:w="1701" w:type="dxa"/>
            <w:vMerge/>
            <w:tcBorders>
              <w:top w:val="nil"/>
              <w:left w:val="single" w:sz="8" w:space="0" w:color="000000"/>
              <w:bottom w:val="single" w:sz="8" w:space="0" w:color="000000"/>
              <w:right w:val="single" w:sz="8" w:space="0" w:color="000000"/>
            </w:tcBorders>
          </w:tcPr>
          <w:p>
            <w:pPr>
              <w:rPr>
                <w:sz w:val="2"/>
                <w:szCs w:val="2"/>
              </w:rPr>
            </w:pPr>
          </w:p>
        </w:tc>
        <w:tc>
          <w:tcPr>
            <w:tcW w:w="1481" w:type="dxa"/>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69" w:right="116" w:hanging="446"/>
              <w:rPr>
                <w:sz w:val="14"/>
              </w:rPr>
            </w:pPr>
            <w:r>
              <w:rPr>
                <w:sz w:val="14"/>
              </w:rPr>
              <w:t>Previsioni dell'anno 2019</w:t>
            </w:r>
          </w:p>
        </w:tc>
        <w:tc>
          <w:tcPr>
            <w:tcW w:w="1465" w:type="dxa"/>
            <w:gridSpan w:val="3"/>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68" w:right="101" w:hanging="446"/>
              <w:rPr>
                <w:sz w:val="14"/>
              </w:rPr>
            </w:pPr>
            <w:r>
              <w:rPr>
                <w:sz w:val="14"/>
              </w:rPr>
              <w:t>Previsioni dell'anno 2020</w:t>
            </w:r>
          </w:p>
        </w:tc>
        <w:tc>
          <w:tcPr>
            <w:tcW w:w="1482" w:type="dxa"/>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63" w:right="123" w:hanging="446"/>
              <w:rPr>
                <w:sz w:val="14"/>
              </w:rPr>
            </w:pPr>
            <w:r>
              <w:rPr>
                <w:sz w:val="14"/>
              </w:rPr>
              <w:t>Previsioni dell'anno 2021</w:t>
            </w:r>
          </w:p>
        </w:tc>
      </w:tr>
      <w:tr>
        <w:trPr>
          <w:trHeight w:val="238" w:hRule="atLeast"/>
        </w:trPr>
        <w:tc>
          <w:tcPr>
            <w:tcW w:w="1778" w:type="dxa"/>
            <w:vMerge w:val="restart"/>
            <w:tcBorders>
              <w:top w:val="single" w:sz="8" w:space="0" w:color="000000"/>
              <w:left w:val="single" w:sz="8" w:space="0" w:color="000000"/>
              <w:bottom w:val="single" w:sz="8" w:space="0" w:color="000000"/>
            </w:tcBorders>
          </w:tcPr>
          <w:p>
            <w:pPr>
              <w:pStyle w:val="TableParagraph"/>
              <w:spacing w:before="76"/>
              <w:ind w:left="980"/>
              <w:rPr>
                <w:sz w:val="14"/>
              </w:rPr>
            </w:pPr>
            <w:r>
              <w:rPr>
                <w:sz w:val="14"/>
              </w:rPr>
              <w:t>Titolo 3</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5"/>
              <w:rPr>
                <w:rFonts w:ascii="Times New Roman"/>
                <w:sz w:val="14"/>
              </w:rPr>
            </w:pPr>
          </w:p>
          <w:p>
            <w:pPr>
              <w:pStyle w:val="TableParagraph"/>
              <w:spacing w:before="1"/>
              <w:ind w:left="538"/>
              <w:rPr>
                <w:b/>
                <w:sz w:val="14"/>
              </w:rPr>
            </w:pPr>
            <w:r>
              <w:rPr>
                <w:b/>
                <w:sz w:val="14"/>
              </w:rPr>
              <w:t>Totale</w:t>
            </w:r>
            <w:r>
              <w:rPr>
                <w:b/>
                <w:spacing w:val="-12"/>
                <w:sz w:val="14"/>
              </w:rPr>
              <w:t> </w:t>
            </w:r>
            <w:r>
              <w:rPr>
                <w:b/>
                <w:sz w:val="14"/>
              </w:rPr>
              <w:t>programma</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tabs>
                <w:tab w:pos="735" w:val="left" w:leader="none"/>
              </w:tabs>
              <w:ind w:left="40"/>
              <w:rPr>
                <w:b/>
                <w:sz w:val="14"/>
              </w:rPr>
            </w:pPr>
            <w:r>
              <w:rPr>
                <w:b/>
                <w:i/>
                <w:sz w:val="14"/>
              </w:rPr>
              <w:t>0904</w:t>
              <w:tab/>
            </w:r>
            <w:r>
              <w:rPr>
                <w:b/>
                <w:sz w:val="14"/>
              </w:rPr>
              <w:t>PROGRAMMA</w:t>
            </w:r>
          </w:p>
          <w:p>
            <w:pPr>
              <w:pStyle w:val="TableParagraph"/>
              <w:spacing w:before="79"/>
              <w:ind w:left="980"/>
              <w:rPr>
                <w:sz w:val="14"/>
              </w:rPr>
            </w:pPr>
            <w:r>
              <w:rPr>
                <w:sz w:val="14"/>
              </w:rPr>
              <w:t>Titolo 1</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980"/>
              <w:rPr>
                <w:sz w:val="14"/>
              </w:rPr>
            </w:pPr>
            <w:r>
              <w:rPr>
                <w:sz w:val="14"/>
              </w:rPr>
              <w:t>Titolo 2</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980"/>
              <w:rPr>
                <w:sz w:val="14"/>
              </w:rPr>
            </w:pPr>
            <w:r>
              <w:rPr>
                <w:sz w:val="14"/>
              </w:rPr>
              <w:t>Titolo 3</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538"/>
              <w:rPr>
                <w:b/>
                <w:sz w:val="14"/>
              </w:rPr>
            </w:pPr>
            <w:r>
              <w:rPr>
                <w:b/>
                <w:sz w:val="14"/>
              </w:rPr>
              <w:t>Totale programma</w:t>
            </w:r>
          </w:p>
        </w:tc>
        <w:tc>
          <w:tcPr>
            <w:tcW w:w="583" w:type="dxa"/>
            <w:tcBorders>
              <w:top w:val="single" w:sz="8" w:space="0" w:color="000000"/>
            </w:tcBorders>
          </w:tcPr>
          <w:p>
            <w:pPr>
              <w:pStyle w:val="TableParagraph"/>
              <w:rPr>
                <w:rFonts w:ascii="Times New Roman"/>
                <w:sz w:val="12"/>
              </w:rPr>
            </w:pPr>
          </w:p>
        </w:tc>
        <w:tc>
          <w:tcPr>
            <w:tcW w:w="2841" w:type="dxa"/>
            <w:tcBorders>
              <w:top w:val="single" w:sz="8" w:space="0" w:color="000000"/>
            </w:tcBorders>
          </w:tcPr>
          <w:p>
            <w:pPr>
              <w:pStyle w:val="TableParagraph"/>
              <w:spacing w:line="143" w:lineRule="exact" w:before="76"/>
              <w:ind w:left="128"/>
              <w:rPr>
                <w:sz w:val="14"/>
              </w:rPr>
            </w:pPr>
            <w:r>
              <w:rPr>
                <w:sz w:val="14"/>
              </w:rPr>
              <w:t>Spese per incremento di attività finanziarie</w:t>
            </w:r>
          </w:p>
        </w:tc>
        <w:tc>
          <w:tcPr>
            <w:tcW w:w="1761" w:type="dxa"/>
            <w:tcBorders>
              <w:top w:val="single" w:sz="8" w:space="0" w:color="000000"/>
            </w:tcBorders>
          </w:tcPr>
          <w:p>
            <w:pPr>
              <w:pStyle w:val="TableParagraph"/>
              <w:spacing w:line="143" w:lineRule="exact" w:before="76"/>
              <w:ind w:right="110"/>
              <w:jc w:val="right"/>
              <w:rPr>
                <w:sz w:val="14"/>
              </w:rPr>
            </w:pPr>
            <w:r>
              <w:rPr>
                <w:sz w:val="14"/>
              </w:rPr>
              <w:t>0,00</w:t>
            </w:r>
          </w:p>
        </w:tc>
        <w:tc>
          <w:tcPr>
            <w:tcW w:w="2061" w:type="dxa"/>
            <w:tcBorders>
              <w:top w:val="single" w:sz="8" w:space="0" w:color="000000"/>
            </w:tcBorders>
          </w:tcPr>
          <w:p>
            <w:pPr>
              <w:pStyle w:val="TableParagraph"/>
              <w:spacing w:before="66"/>
              <w:ind w:left="26"/>
              <w:rPr>
                <w:sz w:val="12"/>
              </w:rPr>
            </w:pPr>
            <w:r>
              <w:rPr>
                <w:sz w:val="12"/>
              </w:rPr>
              <w:t>previsione di competenza</w:t>
            </w:r>
          </w:p>
        </w:tc>
        <w:tc>
          <w:tcPr>
            <w:tcW w:w="1701" w:type="dxa"/>
            <w:tcBorders>
              <w:top w:val="single" w:sz="8" w:space="0" w:color="000000"/>
            </w:tcBorders>
          </w:tcPr>
          <w:p>
            <w:pPr>
              <w:pStyle w:val="TableParagraph"/>
              <w:spacing w:before="56"/>
              <w:ind w:right="72"/>
              <w:jc w:val="right"/>
              <w:rPr>
                <w:sz w:val="14"/>
              </w:rPr>
            </w:pPr>
            <w:r>
              <w:rPr>
                <w:sz w:val="14"/>
              </w:rPr>
              <w:t>0,00</w:t>
            </w:r>
          </w:p>
        </w:tc>
        <w:tc>
          <w:tcPr>
            <w:tcW w:w="1625" w:type="dxa"/>
            <w:gridSpan w:val="2"/>
            <w:tcBorders>
              <w:top w:val="single" w:sz="8" w:space="0" w:color="000000"/>
            </w:tcBorders>
          </w:tcPr>
          <w:p>
            <w:pPr>
              <w:pStyle w:val="TableParagraph"/>
              <w:spacing w:before="56"/>
              <w:ind w:right="177"/>
              <w:jc w:val="right"/>
              <w:rPr>
                <w:sz w:val="14"/>
              </w:rPr>
            </w:pPr>
            <w:r>
              <w:rPr>
                <w:sz w:val="14"/>
              </w:rPr>
              <w:t>0,00</w:t>
            </w:r>
          </w:p>
        </w:tc>
        <w:tc>
          <w:tcPr>
            <w:tcW w:w="1321" w:type="dxa"/>
            <w:gridSpan w:val="2"/>
            <w:tcBorders>
              <w:top w:val="single" w:sz="8" w:space="0" w:color="000000"/>
            </w:tcBorders>
          </w:tcPr>
          <w:p>
            <w:pPr>
              <w:pStyle w:val="TableParagraph"/>
              <w:spacing w:before="56"/>
              <w:ind w:right="78"/>
              <w:jc w:val="right"/>
              <w:rPr>
                <w:sz w:val="14"/>
              </w:rPr>
            </w:pPr>
            <w:r>
              <w:rPr>
                <w:sz w:val="14"/>
              </w:rPr>
              <w:t>0,00</w:t>
            </w:r>
          </w:p>
        </w:tc>
        <w:tc>
          <w:tcPr>
            <w:tcW w:w="1482" w:type="dxa"/>
            <w:tcBorders>
              <w:top w:val="single" w:sz="8" w:space="0" w:color="000000"/>
              <w:right w:val="single" w:sz="8" w:space="0" w:color="000000"/>
            </w:tcBorders>
          </w:tcPr>
          <w:p>
            <w:pPr>
              <w:pStyle w:val="TableParagraph"/>
              <w:spacing w:before="56"/>
              <w:ind w:right="90"/>
              <w:jc w:val="right"/>
              <w:rPr>
                <w:sz w:val="14"/>
              </w:rPr>
            </w:pPr>
            <w:r>
              <w:rPr>
                <w:sz w:val="14"/>
              </w:rPr>
              <w:t>0,00</w:t>
            </w:r>
          </w:p>
        </w:tc>
      </w:tr>
      <w:tr>
        <w:trPr>
          <w:trHeight w:val="17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0"/>
              </w:rPr>
            </w:pPr>
          </w:p>
        </w:tc>
        <w:tc>
          <w:tcPr>
            <w:tcW w:w="2841" w:type="dxa"/>
          </w:tcPr>
          <w:p>
            <w:pPr>
              <w:pStyle w:val="TableParagraph"/>
              <w:rPr>
                <w:rFonts w:ascii="Times New Roman"/>
                <w:sz w:val="10"/>
              </w:rPr>
            </w:pPr>
          </w:p>
        </w:tc>
        <w:tc>
          <w:tcPr>
            <w:tcW w:w="1761" w:type="dxa"/>
          </w:tcPr>
          <w:p>
            <w:pPr>
              <w:pStyle w:val="TableParagraph"/>
              <w:rPr>
                <w:rFonts w:ascii="Times New Roman"/>
                <w:sz w:val="10"/>
              </w:rPr>
            </w:pPr>
          </w:p>
        </w:tc>
        <w:tc>
          <w:tcPr>
            <w:tcW w:w="2061" w:type="dxa"/>
          </w:tcPr>
          <w:p>
            <w:pPr>
              <w:pStyle w:val="TableParagraph"/>
              <w:spacing w:before="8"/>
              <w:ind w:left="26"/>
              <w:rPr>
                <w:i/>
                <w:sz w:val="12"/>
              </w:rPr>
            </w:pPr>
            <w:r>
              <w:rPr>
                <w:i/>
                <w:sz w:val="12"/>
              </w:rPr>
              <w:t>di cui già impegnato</w:t>
            </w:r>
          </w:p>
        </w:tc>
        <w:tc>
          <w:tcPr>
            <w:tcW w:w="1701" w:type="dxa"/>
          </w:tcPr>
          <w:p>
            <w:pPr>
              <w:pStyle w:val="TableParagraph"/>
              <w:rPr>
                <w:rFonts w:ascii="Times New Roman"/>
                <w:sz w:val="10"/>
              </w:rPr>
            </w:pPr>
          </w:p>
        </w:tc>
        <w:tc>
          <w:tcPr>
            <w:tcW w:w="1625" w:type="dxa"/>
            <w:gridSpan w:val="2"/>
          </w:tcPr>
          <w:p>
            <w:pPr>
              <w:pStyle w:val="TableParagraph"/>
              <w:spacing w:line="150" w:lineRule="exact"/>
              <w:ind w:right="177"/>
              <w:jc w:val="right"/>
              <w:rPr>
                <w:sz w:val="14"/>
              </w:rPr>
            </w:pPr>
            <w:r>
              <w:rPr>
                <w:sz w:val="14"/>
              </w:rPr>
              <w:t>0,00</w:t>
            </w:r>
          </w:p>
        </w:tc>
        <w:tc>
          <w:tcPr>
            <w:tcW w:w="1321" w:type="dxa"/>
            <w:gridSpan w:val="2"/>
          </w:tcPr>
          <w:p>
            <w:pPr>
              <w:pStyle w:val="TableParagraph"/>
              <w:spacing w:line="150" w:lineRule="exact"/>
              <w:ind w:right="78"/>
              <w:jc w:val="right"/>
              <w:rPr>
                <w:sz w:val="14"/>
              </w:rPr>
            </w:pPr>
            <w:r>
              <w:rPr>
                <w:sz w:val="14"/>
              </w:rPr>
              <w:t>0,00</w:t>
            </w:r>
          </w:p>
        </w:tc>
        <w:tc>
          <w:tcPr>
            <w:tcW w:w="1482" w:type="dxa"/>
            <w:tcBorders>
              <w:right w:val="single" w:sz="8" w:space="0" w:color="000000"/>
            </w:tcBorders>
          </w:tcPr>
          <w:p>
            <w:pPr>
              <w:pStyle w:val="TableParagraph"/>
              <w:spacing w:line="150" w:lineRule="exact"/>
              <w:ind w:right="90"/>
              <w:jc w:val="right"/>
              <w:rPr>
                <w:sz w:val="14"/>
              </w:rPr>
            </w:pPr>
            <w:r>
              <w:rPr>
                <w:sz w:val="14"/>
              </w:rPr>
              <w:t>0,00</w:t>
            </w:r>
          </w:p>
        </w:tc>
      </w:tr>
      <w:tr>
        <w:trPr>
          <w:trHeight w:val="18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fondo pluriennale vincolato</w:t>
            </w:r>
          </w:p>
        </w:tc>
        <w:tc>
          <w:tcPr>
            <w:tcW w:w="1701" w:type="dxa"/>
          </w:tcPr>
          <w:p>
            <w:pPr>
              <w:pStyle w:val="TableParagraph"/>
              <w:spacing w:line="153" w:lineRule="exact" w:before="7"/>
              <w:ind w:right="72"/>
              <w:jc w:val="right"/>
              <w:rPr>
                <w:sz w:val="14"/>
              </w:rPr>
            </w:pPr>
            <w:r>
              <w:rPr>
                <w:sz w:val="14"/>
              </w:rPr>
              <w:t>0,00</w:t>
            </w:r>
          </w:p>
        </w:tc>
        <w:tc>
          <w:tcPr>
            <w:tcW w:w="1625" w:type="dxa"/>
            <w:gridSpan w:val="2"/>
          </w:tcPr>
          <w:p>
            <w:pPr>
              <w:pStyle w:val="TableParagraph"/>
              <w:spacing w:line="153" w:lineRule="exact" w:before="7"/>
              <w:ind w:right="177"/>
              <w:jc w:val="right"/>
              <w:rPr>
                <w:sz w:val="14"/>
              </w:rPr>
            </w:pPr>
            <w:r>
              <w:rPr>
                <w:sz w:val="14"/>
              </w:rPr>
              <w:t>0,00</w:t>
            </w:r>
          </w:p>
        </w:tc>
        <w:tc>
          <w:tcPr>
            <w:tcW w:w="1321" w:type="dxa"/>
            <w:gridSpan w:val="2"/>
          </w:tcPr>
          <w:p>
            <w:pPr>
              <w:pStyle w:val="TableParagraph"/>
              <w:spacing w:line="153" w:lineRule="exact" w:before="7"/>
              <w:ind w:right="78"/>
              <w:jc w:val="right"/>
              <w:rPr>
                <w:sz w:val="14"/>
              </w:rPr>
            </w:pPr>
            <w:r>
              <w:rPr>
                <w:sz w:val="14"/>
              </w:rPr>
              <w:t>0,00</w:t>
            </w:r>
          </w:p>
        </w:tc>
        <w:tc>
          <w:tcPr>
            <w:tcW w:w="1482" w:type="dxa"/>
            <w:tcBorders>
              <w:right w:val="single" w:sz="8" w:space="0" w:color="000000"/>
            </w:tcBorders>
          </w:tcPr>
          <w:p>
            <w:pPr>
              <w:pStyle w:val="TableParagraph"/>
              <w:spacing w:line="153" w:lineRule="exact" w:before="7"/>
              <w:ind w:right="90"/>
              <w:jc w:val="right"/>
              <w:rPr>
                <w:sz w:val="14"/>
              </w:rPr>
            </w:pPr>
            <w:r>
              <w:rPr>
                <w:sz w:val="14"/>
              </w:rPr>
              <w:t>0,00</w:t>
            </w:r>
          </w:p>
        </w:tc>
      </w:tr>
      <w:tr>
        <w:trPr>
          <w:trHeight w:val="22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sz w:val="12"/>
              </w:rPr>
            </w:pPr>
            <w:r>
              <w:rPr>
                <w:sz w:val="12"/>
              </w:rPr>
              <w:t>previsione di cassa</w:t>
            </w:r>
          </w:p>
        </w:tc>
        <w:tc>
          <w:tcPr>
            <w:tcW w:w="1701" w:type="dxa"/>
          </w:tcPr>
          <w:p>
            <w:pPr>
              <w:pStyle w:val="TableParagraph"/>
              <w:spacing w:before="7"/>
              <w:ind w:right="72"/>
              <w:jc w:val="right"/>
              <w:rPr>
                <w:sz w:val="14"/>
              </w:rPr>
            </w:pPr>
            <w:r>
              <w:rPr>
                <w:sz w:val="14"/>
              </w:rPr>
              <w:t>0,00</w:t>
            </w:r>
          </w:p>
        </w:tc>
        <w:tc>
          <w:tcPr>
            <w:tcW w:w="1625" w:type="dxa"/>
            <w:gridSpan w:val="2"/>
          </w:tcPr>
          <w:p>
            <w:pPr>
              <w:pStyle w:val="TableParagraph"/>
              <w:spacing w:before="7"/>
              <w:ind w:right="177"/>
              <w:jc w:val="right"/>
              <w:rPr>
                <w:sz w:val="14"/>
              </w:rPr>
            </w:pPr>
            <w:r>
              <w:rPr>
                <w:sz w:val="14"/>
              </w:rPr>
              <w:t>0,00</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3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spacing w:line="143" w:lineRule="exact" w:before="67"/>
              <w:ind w:left="71"/>
              <w:rPr>
                <w:b/>
                <w:i/>
                <w:sz w:val="14"/>
              </w:rPr>
            </w:pPr>
            <w:r>
              <w:rPr>
                <w:b/>
                <w:i/>
                <w:sz w:val="14"/>
              </w:rPr>
              <w:t>03</w:t>
            </w:r>
          </w:p>
        </w:tc>
        <w:tc>
          <w:tcPr>
            <w:tcW w:w="2841" w:type="dxa"/>
          </w:tcPr>
          <w:p>
            <w:pPr>
              <w:pStyle w:val="TableParagraph"/>
              <w:spacing w:line="143" w:lineRule="exact" w:before="67"/>
              <w:ind w:left="128"/>
              <w:rPr>
                <w:b/>
                <w:sz w:val="14"/>
              </w:rPr>
            </w:pPr>
            <w:r>
              <w:rPr>
                <w:b/>
                <w:sz w:val="14"/>
              </w:rPr>
              <w:t>Rifiuti</w:t>
            </w:r>
          </w:p>
        </w:tc>
        <w:tc>
          <w:tcPr>
            <w:tcW w:w="1761" w:type="dxa"/>
          </w:tcPr>
          <w:p>
            <w:pPr>
              <w:pStyle w:val="TableParagraph"/>
              <w:spacing w:line="143" w:lineRule="exact" w:before="67"/>
              <w:ind w:right="110"/>
              <w:jc w:val="right"/>
              <w:rPr>
                <w:sz w:val="14"/>
              </w:rPr>
            </w:pPr>
            <w:r>
              <w:rPr>
                <w:sz w:val="14"/>
              </w:rPr>
              <w:t>121.708,02</w:t>
            </w:r>
          </w:p>
        </w:tc>
        <w:tc>
          <w:tcPr>
            <w:tcW w:w="2061" w:type="dxa"/>
          </w:tcPr>
          <w:p>
            <w:pPr>
              <w:pStyle w:val="TableParagraph"/>
              <w:spacing w:before="58"/>
              <w:ind w:left="26"/>
              <w:rPr>
                <w:sz w:val="12"/>
              </w:rPr>
            </w:pPr>
            <w:r>
              <w:rPr>
                <w:sz w:val="12"/>
              </w:rPr>
              <w:t>previsione di competenza</w:t>
            </w:r>
          </w:p>
        </w:tc>
        <w:tc>
          <w:tcPr>
            <w:tcW w:w="1701" w:type="dxa"/>
          </w:tcPr>
          <w:p>
            <w:pPr>
              <w:pStyle w:val="TableParagraph"/>
              <w:spacing w:before="47"/>
              <w:ind w:right="72"/>
              <w:jc w:val="right"/>
              <w:rPr>
                <w:sz w:val="14"/>
              </w:rPr>
            </w:pPr>
            <w:r>
              <w:rPr>
                <w:sz w:val="14"/>
              </w:rPr>
              <w:t>702.828,65</w:t>
            </w:r>
          </w:p>
        </w:tc>
        <w:tc>
          <w:tcPr>
            <w:tcW w:w="1625" w:type="dxa"/>
            <w:gridSpan w:val="2"/>
          </w:tcPr>
          <w:p>
            <w:pPr>
              <w:pStyle w:val="TableParagraph"/>
              <w:spacing w:before="47"/>
              <w:ind w:left="744"/>
              <w:rPr>
                <w:sz w:val="14"/>
              </w:rPr>
            </w:pPr>
            <w:r>
              <w:rPr>
                <w:sz w:val="14"/>
              </w:rPr>
              <w:t>701.400,00</w:t>
            </w:r>
          </w:p>
        </w:tc>
        <w:tc>
          <w:tcPr>
            <w:tcW w:w="1321" w:type="dxa"/>
            <w:gridSpan w:val="2"/>
          </w:tcPr>
          <w:p>
            <w:pPr>
              <w:pStyle w:val="TableParagraph"/>
              <w:spacing w:before="47"/>
              <w:ind w:left="539"/>
              <w:rPr>
                <w:sz w:val="14"/>
              </w:rPr>
            </w:pPr>
            <w:r>
              <w:rPr>
                <w:sz w:val="14"/>
              </w:rPr>
              <w:t>701.400,00</w:t>
            </w:r>
          </w:p>
        </w:tc>
        <w:tc>
          <w:tcPr>
            <w:tcW w:w="1482" w:type="dxa"/>
            <w:tcBorders>
              <w:right w:val="single" w:sz="8" w:space="0" w:color="000000"/>
            </w:tcBorders>
          </w:tcPr>
          <w:p>
            <w:pPr>
              <w:pStyle w:val="TableParagraph"/>
              <w:spacing w:before="47"/>
              <w:ind w:right="90"/>
              <w:jc w:val="right"/>
              <w:rPr>
                <w:sz w:val="14"/>
              </w:rPr>
            </w:pPr>
            <w:r>
              <w:rPr>
                <w:sz w:val="14"/>
              </w:rPr>
              <w:t>701.400,00</w:t>
            </w:r>
          </w:p>
        </w:tc>
      </w:tr>
      <w:tr>
        <w:trPr>
          <w:trHeight w:val="17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0"/>
              </w:rPr>
            </w:pPr>
          </w:p>
        </w:tc>
        <w:tc>
          <w:tcPr>
            <w:tcW w:w="2841" w:type="dxa"/>
          </w:tcPr>
          <w:p>
            <w:pPr>
              <w:pStyle w:val="TableParagraph"/>
              <w:rPr>
                <w:rFonts w:ascii="Times New Roman"/>
                <w:sz w:val="10"/>
              </w:rPr>
            </w:pPr>
          </w:p>
        </w:tc>
        <w:tc>
          <w:tcPr>
            <w:tcW w:w="1761" w:type="dxa"/>
          </w:tcPr>
          <w:p>
            <w:pPr>
              <w:pStyle w:val="TableParagraph"/>
              <w:rPr>
                <w:rFonts w:ascii="Times New Roman"/>
                <w:sz w:val="10"/>
              </w:rPr>
            </w:pPr>
          </w:p>
        </w:tc>
        <w:tc>
          <w:tcPr>
            <w:tcW w:w="2061" w:type="dxa"/>
          </w:tcPr>
          <w:p>
            <w:pPr>
              <w:pStyle w:val="TableParagraph"/>
              <w:spacing w:before="8"/>
              <w:ind w:left="26"/>
              <w:rPr>
                <w:i/>
                <w:sz w:val="12"/>
              </w:rPr>
            </w:pPr>
            <w:r>
              <w:rPr>
                <w:i/>
                <w:sz w:val="12"/>
              </w:rPr>
              <w:t>di cui già impegnato</w:t>
            </w:r>
          </w:p>
        </w:tc>
        <w:tc>
          <w:tcPr>
            <w:tcW w:w="1701" w:type="dxa"/>
          </w:tcPr>
          <w:p>
            <w:pPr>
              <w:pStyle w:val="TableParagraph"/>
              <w:rPr>
                <w:rFonts w:ascii="Times New Roman"/>
                <w:sz w:val="10"/>
              </w:rPr>
            </w:pPr>
          </w:p>
        </w:tc>
        <w:tc>
          <w:tcPr>
            <w:tcW w:w="1625" w:type="dxa"/>
            <w:gridSpan w:val="2"/>
          </w:tcPr>
          <w:p>
            <w:pPr>
              <w:pStyle w:val="TableParagraph"/>
              <w:spacing w:line="150" w:lineRule="exact"/>
              <w:ind w:right="177"/>
              <w:jc w:val="right"/>
              <w:rPr>
                <w:sz w:val="14"/>
              </w:rPr>
            </w:pPr>
            <w:r>
              <w:rPr>
                <w:sz w:val="14"/>
              </w:rPr>
              <w:t>0,00</w:t>
            </w:r>
          </w:p>
        </w:tc>
        <w:tc>
          <w:tcPr>
            <w:tcW w:w="1321" w:type="dxa"/>
            <w:gridSpan w:val="2"/>
          </w:tcPr>
          <w:p>
            <w:pPr>
              <w:pStyle w:val="TableParagraph"/>
              <w:spacing w:line="150" w:lineRule="exact"/>
              <w:ind w:right="78"/>
              <w:jc w:val="right"/>
              <w:rPr>
                <w:sz w:val="14"/>
              </w:rPr>
            </w:pPr>
            <w:r>
              <w:rPr>
                <w:sz w:val="14"/>
              </w:rPr>
              <w:t>0,00</w:t>
            </w:r>
          </w:p>
        </w:tc>
        <w:tc>
          <w:tcPr>
            <w:tcW w:w="1482" w:type="dxa"/>
            <w:tcBorders>
              <w:right w:val="single" w:sz="8" w:space="0" w:color="000000"/>
            </w:tcBorders>
          </w:tcPr>
          <w:p>
            <w:pPr>
              <w:pStyle w:val="TableParagraph"/>
              <w:spacing w:line="150" w:lineRule="exact"/>
              <w:ind w:right="90"/>
              <w:jc w:val="right"/>
              <w:rPr>
                <w:sz w:val="14"/>
              </w:rPr>
            </w:pPr>
            <w:r>
              <w:rPr>
                <w:sz w:val="14"/>
              </w:rPr>
              <w:t>0,00</w:t>
            </w:r>
          </w:p>
        </w:tc>
      </w:tr>
      <w:tr>
        <w:trPr>
          <w:trHeight w:val="18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fondo pluriennale vincolato</w:t>
            </w:r>
          </w:p>
        </w:tc>
        <w:tc>
          <w:tcPr>
            <w:tcW w:w="1701" w:type="dxa"/>
          </w:tcPr>
          <w:p>
            <w:pPr>
              <w:pStyle w:val="TableParagraph"/>
              <w:spacing w:line="153" w:lineRule="exact" w:before="7"/>
              <w:ind w:right="74"/>
              <w:jc w:val="right"/>
              <w:rPr>
                <w:sz w:val="14"/>
              </w:rPr>
            </w:pPr>
            <w:r>
              <w:rPr>
                <w:sz w:val="14"/>
              </w:rPr>
              <w:t>700,00</w:t>
            </w:r>
          </w:p>
        </w:tc>
        <w:tc>
          <w:tcPr>
            <w:tcW w:w="1625" w:type="dxa"/>
            <w:gridSpan w:val="2"/>
          </w:tcPr>
          <w:p>
            <w:pPr>
              <w:pStyle w:val="TableParagraph"/>
              <w:spacing w:line="153" w:lineRule="exact" w:before="7"/>
              <w:ind w:left="1016"/>
              <w:rPr>
                <w:sz w:val="14"/>
              </w:rPr>
            </w:pPr>
            <w:r>
              <w:rPr>
                <w:sz w:val="14"/>
              </w:rPr>
              <w:t>700,00</w:t>
            </w:r>
          </w:p>
        </w:tc>
        <w:tc>
          <w:tcPr>
            <w:tcW w:w="1321" w:type="dxa"/>
            <w:gridSpan w:val="2"/>
          </w:tcPr>
          <w:p>
            <w:pPr>
              <w:pStyle w:val="TableParagraph"/>
              <w:spacing w:line="153" w:lineRule="exact" w:before="7"/>
              <w:ind w:left="811"/>
              <w:rPr>
                <w:sz w:val="14"/>
              </w:rPr>
            </w:pPr>
            <w:r>
              <w:rPr>
                <w:sz w:val="14"/>
              </w:rPr>
              <w:t>700,00</w:t>
            </w:r>
          </w:p>
        </w:tc>
        <w:tc>
          <w:tcPr>
            <w:tcW w:w="1482" w:type="dxa"/>
            <w:tcBorders>
              <w:right w:val="single" w:sz="8" w:space="0" w:color="000000"/>
            </w:tcBorders>
          </w:tcPr>
          <w:p>
            <w:pPr>
              <w:pStyle w:val="TableParagraph"/>
              <w:spacing w:line="153" w:lineRule="exact" w:before="7"/>
              <w:ind w:right="92"/>
              <w:jc w:val="right"/>
              <w:rPr>
                <w:sz w:val="14"/>
              </w:rPr>
            </w:pPr>
            <w:r>
              <w:rPr>
                <w:sz w:val="14"/>
              </w:rPr>
              <w:t>700,00</w:t>
            </w:r>
          </w:p>
        </w:tc>
      </w:tr>
      <w:tr>
        <w:trPr>
          <w:trHeight w:val="23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sz w:val="12"/>
              </w:rPr>
            </w:pPr>
            <w:r>
              <w:rPr>
                <w:sz w:val="12"/>
              </w:rPr>
              <w:t>previsione di cassa</w:t>
            </w:r>
          </w:p>
        </w:tc>
        <w:tc>
          <w:tcPr>
            <w:tcW w:w="1701" w:type="dxa"/>
          </w:tcPr>
          <w:p>
            <w:pPr>
              <w:pStyle w:val="TableParagraph"/>
              <w:spacing w:before="7"/>
              <w:ind w:right="72"/>
              <w:jc w:val="right"/>
              <w:rPr>
                <w:sz w:val="14"/>
              </w:rPr>
            </w:pPr>
            <w:r>
              <w:rPr>
                <w:sz w:val="14"/>
              </w:rPr>
              <w:t>765.905,72</w:t>
            </w:r>
          </w:p>
        </w:tc>
        <w:tc>
          <w:tcPr>
            <w:tcW w:w="1625" w:type="dxa"/>
            <w:gridSpan w:val="2"/>
          </w:tcPr>
          <w:p>
            <w:pPr>
              <w:pStyle w:val="TableParagraph"/>
              <w:spacing w:before="7"/>
              <w:ind w:left="744"/>
              <w:rPr>
                <w:sz w:val="14"/>
              </w:rPr>
            </w:pPr>
            <w:r>
              <w:rPr>
                <w:sz w:val="14"/>
              </w:rPr>
              <w:t>822.408,02</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4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spacing w:before="57"/>
              <w:ind w:left="71"/>
              <w:rPr>
                <w:b/>
                <w:i/>
                <w:sz w:val="14"/>
              </w:rPr>
            </w:pPr>
            <w:r>
              <w:rPr>
                <w:b/>
                <w:i/>
                <w:sz w:val="14"/>
              </w:rPr>
              <w:t>04</w:t>
            </w:r>
          </w:p>
        </w:tc>
        <w:tc>
          <w:tcPr>
            <w:tcW w:w="2841" w:type="dxa"/>
          </w:tcPr>
          <w:p>
            <w:pPr>
              <w:pStyle w:val="TableParagraph"/>
              <w:spacing w:before="57"/>
              <w:ind w:left="128"/>
              <w:rPr>
                <w:b/>
                <w:sz w:val="14"/>
              </w:rPr>
            </w:pPr>
            <w:r>
              <w:rPr>
                <w:b/>
                <w:sz w:val="14"/>
              </w:rPr>
              <w:t>Servizio idrico integrato</w:t>
            </w:r>
          </w:p>
        </w:tc>
        <w:tc>
          <w:tcPr>
            <w:tcW w:w="1761" w:type="dxa"/>
          </w:tcPr>
          <w:p>
            <w:pPr>
              <w:pStyle w:val="TableParagraph"/>
              <w:rPr>
                <w:rFonts w:ascii="Times New Roman"/>
                <w:sz w:val="12"/>
              </w:rPr>
            </w:pPr>
          </w:p>
        </w:tc>
        <w:tc>
          <w:tcPr>
            <w:tcW w:w="2061" w:type="dxa"/>
          </w:tcPr>
          <w:p>
            <w:pPr>
              <w:pStyle w:val="TableParagraph"/>
              <w:rPr>
                <w:rFonts w:ascii="Times New Roman"/>
                <w:sz w:val="12"/>
              </w:rPr>
            </w:pPr>
          </w:p>
        </w:tc>
        <w:tc>
          <w:tcPr>
            <w:tcW w:w="1701" w:type="dxa"/>
          </w:tcPr>
          <w:p>
            <w:pPr>
              <w:pStyle w:val="TableParagraph"/>
              <w:rPr>
                <w:rFonts w:ascii="Times New Roman"/>
                <w:sz w:val="12"/>
              </w:rPr>
            </w:pPr>
          </w:p>
        </w:tc>
        <w:tc>
          <w:tcPr>
            <w:tcW w:w="1625" w:type="dxa"/>
            <w:gridSpan w:val="2"/>
          </w:tcPr>
          <w:p>
            <w:pPr>
              <w:pStyle w:val="TableParagraph"/>
              <w:rPr>
                <w:rFonts w:ascii="Times New Roman"/>
                <w:sz w:val="12"/>
              </w:rPr>
            </w:pP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0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spacing w:line="143" w:lineRule="exact" w:before="37"/>
              <w:ind w:left="128"/>
              <w:rPr>
                <w:sz w:val="14"/>
              </w:rPr>
            </w:pPr>
            <w:r>
              <w:rPr>
                <w:sz w:val="14"/>
              </w:rPr>
              <w:t>Spese correnti</w:t>
            </w:r>
          </w:p>
        </w:tc>
        <w:tc>
          <w:tcPr>
            <w:tcW w:w="1761" w:type="dxa"/>
          </w:tcPr>
          <w:p>
            <w:pPr>
              <w:pStyle w:val="TableParagraph"/>
              <w:spacing w:line="143" w:lineRule="exact" w:before="37"/>
              <w:ind w:right="110"/>
              <w:jc w:val="right"/>
              <w:rPr>
                <w:sz w:val="14"/>
              </w:rPr>
            </w:pPr>
            <w:r>
              <w:rPr>
                <w:sz w:val="14"/>
              </w:rPr>
              <w:t>4.423,72</w:t>
            </w:r>
          </w:p>
        </w:tc>
        <w:tc>
          <w:tcPr>
            <w:tcW w:w="2061" w:type="dxa"/>
          </w:tcPr>
          <w:p>
            <w:pPr>
              <w:pStyle w:val="TableParagraph"/>
              <w:spacing w:before="28"/>
              <w:ind w:left="26"/>
              <w:rPr>
                <w:sz w:val="12"/>
              </w:rPr>
            </w:pPr>
            <w:r>
              <w:rPr>
                <w:sz w:val="12"/>
              </w:rPr>
              <w:t>previsione di competenza</w:t>
            </w:r>
          </w:p>
        </w:tc>
        <w:tc>
          <w:tcPr>
            <w:tcW w:w="1701" w:type="dxa"/>
          </w:tcPr>
          <w:p>
            <w:pPr>
              <w:pStyle w:val="TableParagraph"/>
              <w:spacing w:before="17"/>
              <w:ind w:right="72"/>
              <w:jc w:val="right"/>
              <w:rPr>
                <w:sz w:val="14"/>
              </w:rPr>
            </w:pPr>
            <w:r>
              <w:rPr>
                <w:sz w:val="14"/>
              </w:rPr>
              <w:t>20.800,00</w:t>
            </w:r>
          </w:p>
        </w:tc>
        <w:tc>
          <w:tcPr>
            <w:tcW w:w="1625" w:type="dxa"/>
            <w:gridSpan w:val="2"/>
          </w:tcPr>
          <w:p>
            <w:pPr>
              <w:pStyle w:val="TableParagraph"/>
              <w:spacing w:before="17"/>
              <w:ind w:left="822"/>
              <w:rPr>
                <w:sz w:val="14"/>
              </w:rPr>
            </w:pPr>
            <w:r>
              <w:rPr>
                <w:sz w:val="14"/>
              </w:rPr>
              <w:t>15.900,00</w:t>
            </w:r>
          </w:p>
        </w:tc>
        <w:tc>
          <w:tcPr>
            <w:tcW w:w="1321" w:type="dxa"/>
            <w:gridSpan w:val="2"/>
          </w:tcPr>
          <w:p>
            <w:pPr>
              <w:pStyle w:val="TableParagraph"/>
              <w:spacing w:before="17"/>
              <w:ind w:left="617"/>
              <w:rPr>
                <w:sz w:val="14"/>
              </w:rPr>
            </w:pPr>
            <w:r>
              <w:rPr>
                <w:sz w:val="14"/>
              </w:rPr>
              <w:t>14.000,00</w:t>
            </w:r>
          </w:p>
        </w:tc>
        <w:tc>
          <w:tcPr>
            <w:tcW w:w="1482" w:type="dxa"/>
            <w:tcBorders>
              <w:right w:val="single" w:sz="8" w:space="0" w:color="000000"/>
            </w:tcBorders>
          </w:tcPr>
          <w:p>
            <w:pPr>
              <w:pStyle w:val="TableParagraph"/>
              <w:spacing w:before="17"/>
              <w:ind w:right="90"/>
              <w:jc w:val="right"/>
              <w:rPr>
                <w:sz w:val="14"/>
              </w:rPr>
            </w:pPr>
            <w:r>
              <w:rPr>
                <w:sz w:val="14"/>
              </w:rPr>
              <w:t>11.900,00</w:t>
            </w:r>
          </w:p>
        </w:tc>
      </w:tr>
      <w:tr>
        <w:trPr>
          <w:trHeight w:val="17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0"/>
              </w:rPr>
            </w:pPr>
          </w:p>
        </w:tc>
        <w:tc>
          <w:tcPr>
            <w:tcW w:w="2841" w:type="dxa"/>
          </w:tcPr>
          <w:p>
            <w:pPr>
              <w:pStyle w:val="TableParagraph"/>
              <w:rPr>
                <w:rFonts w:ascii="Times New Roman"/>
                <w:sz w:val="10"/>
              </w:rPr>
            </w:pPr>
          </w:p>
        </w:tc>
        <w:tc>
          <w:tcPr>
            <w:tcW w:w="1761" w:type="dxa"/>
          </w:tcPr>
          <w:p>
            <w:pPr>
              <w:pStyle w:val="TableParagraph"/>
              <w:rPr>
                <w:rFonts w:ascii="Times New Roman"/>
                <w:sz w:val="10"/>
              </w:rPr>
            </w:pPr>
          </w:p>
        </w:tc>
        <w:tc>
          <w:tcPr>
            <w:tcW w:w="2061" w:type="dxa"/>
          </w:tcPr>
          <w:p>
            <w:pPr>
              <w:pStyle w:val="TableParagraph"/>
              <w:spacing w:before="8"/>
              <w:ind w:left="26"/>
              <w:rPr>
                <w:i/>
                <w:sz w:val="12"/>
              </w:rPr>
            </w:pPr>
            <w:r>
              <w:rPr>
                <w:i/>
                <w:sz w:val="12"/>
              </w:rPr>
              <w:t>di cui già impegnato</w:t>
            </w:r>
          </w:p>
        </w:tc>
        <w:tc>
          <w:tcPr>
            <w:tcW w:w="1701" w:type="dxa"/>
          </w:tcPr>
          <w:p>
            <w:pPr>
              <w:pStyle w:val="TableParagraph"/>
              <w:rPr>
                <w:rFonts w:ascii="Times New Roman"/>
                <w:sz w:val="10"/>
              </w:rPr>
            </w:pPr>
          </w:p>
        </w:tc>
        <w:tc>
          <w:tcPr>
            <w:tcW w:w="1625" w:type="dxa"/>
            <w:gridSpan w:val="2"/>
          </w:tcPr>
          <w:p>
            <w:pPr>
              <w:pStyle w:val="TableParagraph"/>
              <w:spacing w:line="150" w:lineRule="exact"/>
              <w:ind w:right="177"/>
              <w:jc w:val="right"/>
              <w:rPr>
                <w:sz w:val="14"/>
              </w:rPr>
            </w:pPr>
            <w:r>
              <w:rPr>
                <w:sz w:val="14"/>
              </w:rPr>
              <w:t>0,00</w:t>
            </w:r>
          </w:p>
        </w:tc>
        <w:tc>
          <w:tcPr>
            <w:tcW w:w="1321" w:type="dxa"/>
            <w:gridSpan w:val="2"/>
          </w:tcPr>
          <w:p>
            <w:pPr>
              <w:pStyle w:val="TableParagraph"/>
              <w:spacing w:line="150" w:lineRule="exact"/>
              <w:ind w:right="78"/>
              <w:jc w:val="right"/>
              <w:rPr>
                <w:sz w:val="14"/>
              </w:rPr>
            </w:pPr>
            <w:r>
              <w:rPr>
                <w:sz w:val="14"/>
              </w:rPr>
              <w:t>0,00</w:t>
            </w:r>
          </w:p>
        </w:tc>
        <w:tc>
          <w:tcPr>
            <w:tcW w:w="1482" w:type="dxa"/>
            <w:tcBorders>
              <w:right w:val="single" w:sz="8" w:space="0" w:color="000000"/>
            </w:tcBorders>
          </w:tcPr>
          <w:p>
            <w:pPr>
              <w:pStyle w:val="TableParagraph"/>
              <w:spacing w:line="150" w:lineRule="exact"/>
              <w:ind w:right="90"/>
              <w:jc w:val="right"/>
              <w:rPr>
                <w:sz w:val="14"/>
              </w:rPr>
            </w:pPr>
            <w:r>
              <w:rPr>
                <w:sz w:val="14"/>
              </w:rPr>
              <w:t>0,00</w:t>
            </w:r>
          </w:p>
        </w:tc>
      </w:tr>
      <w:tr>
        <w:trPr>
          <w:trHeight w:val="18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fondo pluriennale vincolato</w:t>
            </w:r>
          </w:p>
        </w:tc>
        <w:tc>
          <w:tcPr>
            <w:tcW w:w="1701" w:type="dxa"/>
          </w:tcPr>
          <w:p>
            <w:pPr>
              <w:pStyle w:val="TableParagraph"/>
              <w:spacing w:line="153" w:lineRule="exact" w:before="7"/>
              <w:ind w:right="72"/>
              <w:jc w:val="right"/>
              <w:rPr>
                <w:sz w:val="14"/>
              </w:rPr>
            </w:pPr>
            <w:r>
              <w:rPr>
                <w:sz w:val="14"/>
              </w:rPr>
              <w:t>0,00</w:t>
            </w:r>
          </w:p>
        </w:tc>
        <w:tc>
          <w:tcPr>
            <w:tcW w:w="1625" w:type="dxa"/>
            <w:gridSpan w:val="2"/>
          </w:tcPr>
          <w:p>
            <w:pPr>
              <w:pStyle w:val="TableParagraph"/>
              <w:spacing w:line="153" w:lineRule="exact" w:before="7"/>
              <w:ind w:right="177"/>
              <w:jc w:val="right"/>
              <w:rPr>
                <w:sz w:val="14"/>
              </w:rPr>
            </w:pPr>
            <w:r>
              <w:rPr>
                <w:sz w:val="14"/>
              </w:rPr>
              <w:t>0,00</w:t>
            </w:r>
          </w:p>
        </w:tc>
        <w:tc>
          <w:tcPr>
            <w:tcW w:w="1321" w:type="dxa"/>
            <w:gridSpan w:val="2"/>
          </w:tcPr>
          <w:p>
            <w:pPr>
              <w:pStyle w:val="TableParagraph"/>
              <w:spacing w:line="153" w:lineRule="exact" w:before="7"/>
              <w:ind w:right="78"/>
              <w:jc w:val="right"/>
              <w:rPr>
                <w:sz w:val="14"/>
              </w:rPr>
            </w:pPr>
            <w:r>
              <w:rPr>
                <w:sz w:val="14"/>
              </w:rPr>
              <w:t>0,00</w:t>
            </w:r>
          </w:p>
        </w:tc>
        <w:tc>
          <w:tcPr>
            <w:tcW w:w="1482" w:type="dxa"/>
            <w:tcBorders>
              <w:right w:val="single" w:sz="8" w:space="0" w:color="000000"/>
            </w:tcBorders>
          </w:tcPr>
          <w:p>
            <w:pPr>
              <w:pStyle w:val="TableParagraph"/>
              <w:spacing w:line="153" w:lineRule="exact" w:before="7"/>
              <w:ind w:right="90"/>
              <w:jc w:val="right"/>
              <w:rPr>
                <w:sz w:val="14"/>
              </w:rPr>
            </w:pPr>
            <w:r>
              <w:rPr>
                <w:sz w:val="14"/>
              </w:rPr>
              <w:t>0,00</w:t>
            </w:r>
          </w:p>
        </w:tc>
      </w:tr>
      <w:tr>
        <w:trPr>
          <w:trHeight w:val="22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sz w:val="12"/>
              </w:rPr>
            </w:pPr>
            <w:r>
              <w:rPr>
                <w:sz w:val="12"/>
              </w:rPr>
              <w:t>previsione di cassa</w:t>
            </w:r>
          </w:p>
        </w:tc>
        <w:tc>
          <w:tcPr>
            <w:tcW w:w="1701" w:type="dxa"/>
          </w:tcPr>
          <w:p>
            <w:pPr>
              <w:pStyle w:val="TableParagraph"/>
              <w:spacing w:before="7"/>
              <w:ind w:right="72"/>
              <w:jc w:val="right"/>
              <w:rPr>
                <w:sz w:val="14"/>
              </w:rPr>
            </w:pPr>
            <w:r>
              <w:rPr>
                <w:sz w:val="14"/>
              </w:rPr>
              <w:t>22.074,31</w:t>
            </w:r>
          </w:p>
        </w:tc>
        <w:tc>
          <w:tcPr>
            <w:tcW w:w="1625" w:type="dxa"/>
            <w:gridSpan w:val="2"/>
          </w:tcPr>
          <w:p>
            <w:pPr>
              <w:pStyle w:val="TableParagraph"/>
              <w:spacing w:before="7"/>
              <w:ind w:left="822"/>
              <w:rPr>
                <w:sz w:val="14"/>
              </w:rPr>
            </w:pPr>
            <w:r>
              <w:rPr>
                <w:sz w:val="14"/>
              </w:rPr>
              <w:t>20.323,72</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3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spacing w:line="143" w:lineRule="exact" w:before="67"/>
              <w:ind w:left="128"/>
              <w:rPr>
                <w:sz w:val="14"/>
              </w:rPr>
            </w:pPr>
            <w:r>
              <w:rPr>
                <w:sz w:val="14"/>
              </w:rPr>
              <w:t>Spese in conto capitale</w:t>
            </w:r>
          </w:p>
        </w:tc>
        <w:tc>
          <w:tcPr>
            <w:tcW w:w="1761" w:type="dxa"/>
          </w:tcPr>
          <w:p>
            <w:pPr>
              <w:pStyle w:val="TableParagraph"/>
              <w:spacing w:line="143" w:lineRule="exact" w:before="67"/>
              <w:ind w:right="110"/>
              <w:jc w:val="right"/>
              <w:rPr>
                <w:sz w:val="14"/>
              </w:rPr>
            </w:pPr>
            <w:r>
              <w:rPr>
                <w:sz w:val="14"/>
              </w:rPr>
              <w:t>39.440,80</w:t>
            </w:r>
          </w:p>
        </w:tc>
        <w:tc>
          <w:tcPr>
            <w:tcW w:w="2061" w:type="dxa"/>
          </w:tcPr>
          <w:p>
            <w:pPr>
              <w:pStyle w:val="TableParagraph"/>
              <w:spacing w:before="58"/>
              <w:ind w:left="26"/>
              <w:rPr>
                <w:sz w:val="12"/>
              </w:rPr>
            </w:pPr>
            <w:r>
              <w:rPr>
                <w:sz w:val="12"/>
              </w:rPr>
              <w:t>previsione di competenza</w:t>
            </w:r>
          </w:p>
        </w:tc>
        <w:tc>
          <w:tcPr>
            <w:tcW w:w="1701" w:type="dxa"/>
          </w:tcPr>
          <w:p>
            <w:pPr>
              <w:pStyle w:val="TableParagraph"/>
              <w:spacing w:before="47"/>
              <w:ind w:right="72"/>
              <w:jc w:val="right"/>
              <w:rPr>
                <w:sz w:val="14"/>
              </w:rPr>
            </w:pPr>
            <w:r>
              <w:rPr>
                <w:sz w:val="14"/>
              </w:rPr>
              <w:t>0,00</w:t>
            </w:r>
          </w:p>
        </w:tc>
        <w:tc>
          <w:tcPr>
            <w:tcW w:w="1625" w:type="dxa"/>
            <w:gridSpan w:val="2"/>
          </w:tcPr>
          <w:p>
            <w:pPr>
              <w:pStyle w:val="TableParagraph"/>
              <w:spacing w:before="47"/>
              <w:ind w:right="177"/>
              <w:jc w:val="right"/>
              <w:rPr>
                <w:sz w:val="14"/>
              </w:rPr>
            </w:pPr>
            <w:r>
              <w:rPr>
                <w:sz w:val="14"/>
              </w:rPr>
              <w:t>0,00</w:t>
            </w:r>
          </w:p>
        </w:tc>
        <w:tc>
          <w:tcPr>
            <w:tcW w:w="1321" w:type="dxa"/>
            <w:gridSpan w:val="2"/>
          </w:tcPr>
          <w:p>
            <w:pPr>
              <w:pStyle w:val="TableParagraph"/>
              <w:spacing w:before="47"/>
              <w:ind w:right="78"/>
              <w:jc w:val="right"/>
              <w:rPr>
                <w:sz w:val="14"/>
              </w:rPr>
            </w:pPr>
            <w:r>
              <w:rPr>
                <w:sz w:val="14"/>
              </w:rPr>
              <w:t>0,00</w:t>
            </w:r>
          </w:p>
        </w:tc>
        <w:tc>
          <w:tcPr>
            <w:tcW w:w="1482" w:type="dxa"/>
            <w:tcBorders>
              <w:right w:val="single" w:sz="8" w:space="0" w:color="000000"/>
            </w:tcBorders>
          </w:tcPr>
          <w:p>
            <w:pPr>
              <w:pStyle w:val="TableParagraph"/>
              <w:spacing w:before="47"/>
              <w:ind w:right="90"/>
              <w:jc w:val="right"/>
              <w:rPr>
                <w:sz w:val="14"/>
              </w:rPr>
            </w:pPr>
            <w:r>
              <w:rPr>
                <w:sz w:val="14"/>
              </w:rPr>
              <w:t>0,00</w:t>
            </w:r>
          </w:p>
        </w:tc>
      </w:tr>
      <w:tr>
        <w:trPr>
          <w:trHeight w:val="17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0"/>
              </w:rPr>
            </w:pPr>
          </w:p>
        </w:tc>
        <w:tc>
          <w:tcPr>
            <w:tcW w:w="2841" w:type="dxa"/>
          </w:tcPr>
          <w:p>
            <w:pPr>
              <w:pStyle w:val="TableParagraph"/>
              <w:rPr>
                <w:rFonts w:ascii="Times New Roman"/>
                <w:sz w:val="10"/>
              </w:rPr>
            </w:pPr>
          </w:p>
        </w:tc>
        <w:tc>
          <w:tcPr>
            <w:tcW w:w="1761" w:type="dxa"/>
          </w:tcPr>
          <w:p>
            <w:pPr>
              <w:pStyle w:val="TableParagraph"/>
              <w:rPr>
                <w:rFonts w:ascii="Times New Roman"/>
                <w:sz w:val="10"/>
              </w:rPr>
            </w:pPr>
          </w:p>
        </w:tc>
        <w:tc>
          <w:tcPr>
            <w:tcW w:w="2061" w:type="dxa"/>
          </w:tcPr>
          <w:p>
            <w:pPr>
              <w:pStyle w:val="TableParagraph"/>
              <w:spacing w:before="8"/>
              <w:ind w:left="26"/>
              <w:rPr>
                <w:i/>
                <w:sz w:val="12"/>
              </w:rPr>
            </w:pPr>
            <w:r>
              <w:rPr>
                <w:i/>
                <w:sz w:val="12"/>
              </w:rPr>
              <w:t>di cui già impegnato</w:t>
            </w:r>
          </w:p>
        </w:tc>
        <w:tc>
          <w:tcPr>
            <w:tcW w:w="1701" w:type="dxa"/>
          </w:tcPr>
          <w:p>
            <w:pPr>
              <w:pStyle w:val="TableParagraph"/>
              <w:rPr>
                <w:rFonts w:ascii="Times New Roman"/>
                <w:sz w:val="10"/>
              </w:rPr>
            </w:pPr>
          </w:p>
        </w:tc>
        <w:tc>
          <w:tcPr>
            <w:tcW w:w="1625" w:type="dxa"/>
            <w:gridSpan w:val="2"/>
          </w:tcPr>
          <w:p>
            <w:pPr>
              <w:pStyle w:val="TableParagraph"/>
              <w:spacing w:line="150" w:lineRule="exact"/>
              <w:ind w:right="177"/>
              <w:jc w:val="right"/>
              <w:rPr>
                <w:sz w:val="14"/>
              </w:rPr>
            </w:pPr>
            <w:r>
              <w:rPr>
                <w:sz w:val="14"/>
              </w:rPr>
              <w:t>0,00</w:t>
            </w:r>
          </w:p>
        </w:tc>
        <w:tc>
          <w:tcPr>
            <w:tcW w:w="1321" w:type="dxa"/>
            <w:gridSpan w:val="2"/>
          </w:tcPr>
          <w:p>
            <w:pPr>
              <w:pStyle w:val="TableParagraph"/>
              <w:spacing w:line="150" w:lineRule="exact"/>
              <w:ind w:right="78"/>
              <w:jc w:val="right"/>
              <w:rPr>
                <w:sz w:val="14"/>
              </w:rPr>
            </w:pPr>
            <w:r>
              <w:rPr>
                <w:sz w:val="14"/>
              </w:rPr>
              <w:t>0,00</w:t>
            </w:r>
          </w:p>
        </w:tc>
        <w:tc>
          <w:tcPr>
            <w:tcW w:w="1482" w:type="dxa"/>
            <w:tcBorders>
              <w:right w:val="single" w:sz="8" w:space="0" w:color="000000"/>
            </w:tcBorders>
          </w:tcPr>
          <w:p>
            <w:pPr>
              <w:pStyle w:val="TableParagraph"/>
              <w:spacing w:line="150" w:lineRule="exact"/>
              <w:ind w:right="90"/>
              <w:jc w:val="right"/>
              <w:rPr>
                <w:sz w:val="14"/>
              </w:rPr>
            </w:pPr>
            <w:r>
              <w:rPr>
                <w:sz w:val="14"/>
              </w:rPr>
              <w:t>0,00</w:t>
            </w:r>
          </w:p>
        </w:tc>
      </w:tr>
      <w:tr>
        <w:trPr>
          <w:trHeight w:val="18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fondo pluriennale vincolato</w:t>
            </w:r>
          </w:p>
        </w:tc>
        <w:tc>
          <w:tcPr>
            <w:tcW w:w="1701" w:type="dxa"/>
          </w:tcPr>
          <w:p>
            <w:pPr>
              <w:pStyle w:val="TableParagraph"/>
              <w:spacing w:line="153" w:lineRule="exact" w:before="7"/>
              <w:ind w:right="72"/>
              <w:jc w:val="right"/>
              <w:rPr>
                <w:sz w:val="14"/>
              </w:rPr>
            </w:pPr>
            <w:r>
              <w:rPr>
                <w:sz w:val="14"/>
              </w:rPr>
              <w:t>0,00</w:t>
            </w:r>
          </w:p>
        </w:tc>
        <w:tc>
          <w:tcPr>
            <w:tcW w:w="1625" w:type="dxa"/>
            <w:gridSpan w:val="2"/>
          </w:tcPr>
          <w:p>
            <w:pPr>
              <w:pStyle w:val="TableParagraph"/>
              <w:spacing w:line="153" w:lineRule="exact" w:before="7"/>
              <w:ind w:right="177"/>
              <w:jc w:val="right"/>
              <w:rPr>
                <w:sz w:val="14"/>
              </w:rPr>
            </w:pPr>
            <w:r>
              <w:rPr>
                <w:sz w:val="14"/>
              </w:rPr>
              <w:t>0,00</w:t>
            </w:r>
          </w:p>
        </w:tc>
        <w:tc>
          <w:tcPr>
            <w:tcW w:w="1321" w:type="dxa"/>
            <w:gridSpan w:val="2"/>
          </w:tcPr>
          <w:p>
            <w:pPr>
              <w:pStyle w:val="TableParagraph"/>
              <w:spacing w:line="153" w:lineRule="exact" w:before="7"/>
              <w:ind w:right="78"/>
              <w:jc w:val="right"/>
              <w:rPr>
                <w:sz w:val="14"/>
              </w:rPr>
            </w:pPr>
            <w:r>
              <w:rPr>
                <w:sz w:val="14"/>
              </w:rPr>
              <w:t>0,00</w:t>
            </w:r>
          </w:p>
        </w:tc>
        <w:tc>
          <w:tcPr>
            <w:tcW w:w="1482" w:type="dxa"/>
            <w:tcBorders>
              <w:right w:val="single" w:sz="8" w:space="0" w:color="000000"/>
            </w:tcBorders>
          </w:tcPr>
          <w:p>
            <w:pPr>
              <w:pStyle w:val="TableParagraph"/>
              <w:spacing w:line="153" w:lineRule="exact" w:before="7"/>
              <w:ind w:right="90"/>
              <w:jc w:val="right"/>
              <w:rPr>
                <w:sz w:val="14"/>
              </w:rPr>
            </w:pPr>
            <w:r>
              <w:rPr>
                <w:sz w:val="14"/>
              </w:rPr>
              <w:t>0,00</w:t>
            </w:r>
          </w:p>
        </w:tc>
      </w:tr>
      <w:tr>
        <w:trPr>
          <w:trHeight w:val="22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sz w:val="12"/>
              </w:rPr>
            </w:pPr>
            <w:r>
              <w:rPr>
                <w:sz w:val="12"/>
              </w:rPr>
              <w:t>previsione di cassa</w:t>
            </w:r>
          </w:p>
        </w:tc>
        <w:tc>
          <w:tcPr>
            <w:tcW w:w="1701" w:type="dxa"/>
          </w:tcPr>
          <w:p>
            <w:pPr>
              <w:pStyle w:val="TableParagraph"/>
              <w:spacing w:before="7"/>
              <w:ind w:right="72"/>
              <w:jc w:val="right"/>
              <w:rPr>
                <w:sz w:val="14"/>
              </w:rPr>
            </w:pPr>
            <w:r>
              <w:rPr>
                <w:sz w:val="14"/>
              </w:rPr>
              <w:t>39.440,80</w:t>
            </w:r>
          </w:p>
        </w:tc>
        <w:tc>
          <w:tcPr>
            <w:tcW w:w="1625" w:type="dxa"/>
            <w:gridSpan w:val="2"/>
          </w:tcPr>
          <w:p>
            <w:pPr>
              <w:pStyle w:val="TableParagraph"/>
              <w:spacing w:before="7"/>
              <w:ind w:left="822"/>
              <w:rPr>
                <w:sz w:val="14"/>
              </w:rPr>
            </w:pPr>
            <w:r>
              <w:rPr>
                <w:sz w:val="14"/>
              </w:rPr>
              <w:t>39.440,80</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3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spacing w:line="143" w:lineRule="exact" w:before="67"/>
              <w:ind w:left="128"/>
              <w:rPr>
                <w:sz w:val="14"/>
              </w:rPr>
            </w:pPr>
            <w:r>
              <w:rPr>
                <w:sz w:val="14"/>
              </w:rPr>
              <w:t>Spese per incremento di attività finanziarie</w:t>
            </w:r>
          </w:p>
        </w:tc>
        <w:tc>
          <w:tcPr>
            <w:tcW w:w="1761" w:type="dxa"/>
          </w:tcPr>
          <w:p>
            <w:pPr>
              <w:pStyle w:val="TableParagraph"/>
              <w:spacing w:line="143" w:lineRule="exact" w:before="67"/>
              <w:ind w:right="110"/>
              <w:jc w:val="right"/>
              <w:rPr>
                <w:sz w:val="14"/>
              </w:rPr>
            </w:pPr>
            <w:r>
              <w:rPr>
                <w:sz w:val="14"/>
              </w:rPr>
              <w:t>0,00</w:t>
            </w:r>
          </w:p>
        </w:tc>
        <w:tc>
          <w:tcPr>
            <w:tcW w:w="2061" w:type="dxa"/>
          </w:tcPr>
          <w:p>
            <w:pPr>
              <w:pStyle w:val="TableParagraph"/>
              <w:spacing w:before="58"/>
              <w:ind w:left="26"/>
              <w:rPr>
                <w:sz w:val="12"/>
              </w:rPr>
            </w:pPr>
            <w:r>
              <w:rPr>
                <w:sz w:val="12"/>
              </w:rPr>
              <w:t>previsione di competenza</w:t>
            </w:r>
          </w:p>
        </w:tc>
        <w:tc>
          <w:tcPr>
            <w:tcW w:w="1701" w:type="dxa"/>
          </w:tcPr>
          <w:p>
            <w:pPr>
              <w:pStyle w:val="TableParagraph"/>
              <w:spacing w:before="47"/>
              <w:ind w:right="72"/>
              <w:jc w:val="right"/>
              <w:rPr>
                <w:sz w:val="14"/>
              </w:rPr>
            </w:pPr>
            <w:r>
              <w:rPr>
                <w:sz w:val="14"/>
              </w:rPr>
              <w:t>0,00</w:t>
            </w:r>
          </w:p>
        </w:tc>
        <w:tc>
          <w:tcPr>
            <w:tcW w:w="1625" w:type="dxa"/>
            <w:gridSpan w:val="2"/>
          </w:tcPr>
          <w:p>
            <w:pPr>
              <w:pStyle w:val="TableParagraph"/>
              <w:spacing w:before="47"/>
              <w:ind w:right="177"/>
              <w:jc w:val="right"/>
              <w:rPr>
                <w:sz w:val="14"/>
              </w:rPr>
            </w:pPr>
            <w:r>
              <w:rPr>
                <w:sz w:val="14"/>
              </w:rPr>
              <w:t>0,00</w:t>
            </w:r>
          </w:p>
        </w:tc>
        <w:tc>
          <w:tcPr>
            <w:tcW w:w="1321" w:type="dxa"/>
            <w:gridSpan w:val="2"/>
          </w:tcPr>
          <w:p>
            <w:pPr>
              <w:pStyle w:val="TableParagraph"/>
              <w:spacing w:before="47"/>
              <w:ind w:right="78"/>
              <w:jc w:val="right"/>
              <w:rPr>
                <w:sz w:val="14"/>
              </w:rPr>
            </w:pPr>
            <w:r>
              <w:rPr>
                <w:sz w:val="14"/>
              </w:rPr>
              <w:t>0,00</w:t>
            </w:r>
          </w:p>
        </w:tc>
        <w:tc>
          <w:tcPr>
            <w:tcW w:w="1482" w:type="dxa"/>
            <w:tcBorders>
              <w:right w:val="single" w:sz="8" w:space="0" w:color="000000"/>
            </w:tcBorders>
          </w:tcPr>
          <w:p>
            <w:pPr>
              <w:pStyle w:val="TableParagraph"/>
              <w:spacing w:before="47"/>
              <w:ind w:right="90"/>
              <w:jc w:val="right"/>
              <w:rPr>
                <w:sz w:val="14"/>
              </w:rPr>
            </w:pPr>
            <w:r>
              <w:rPr>
                <w:sz w:val="14"/>
              </w:rPr>
              <w:t>0,00</w:t>
            </w:r>
          </w:p>
        </w:tc>
      </w:tr>
      <w:tr>
        <w:trPr>
          <w:trHeight w:val="17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0"/>
              </w:rPr>
            </w:pPr>
          </w:p>
        </w:tc>
        <w:tc>
          <w:tcPr>
            <w:tcW w:w="2841" w:type="dxa"/>
          </w:tcPr>
          <w:p>
            <w:pPr>
              <w:pStyle w:val="TableParagraph"/>
              <w:rPr>
                <w:rFonts w:ascii="Times New Roman"/>
                <w:sz w:val="10"/>
              </w:rPr>
            </w:pPr>
          </w:p>
        </w:tc>
        <w:tc>
          <w:tcPr>
            <w:tcW w:w="1761" w:type="dxa"/>
          </w:tcPr>
          <w:p>
            <w:pPr>
              <w:pStyle w:val="TableParagraph"/>
              <w:rPr>
                <w:rFonts w:ascii="Times New Roman"/>
                <w:sz w:val="10"/>
              </w:rPr>
            </w:pPr>
          </w:p>
        </w:tc>
        <w:tc>
          <w:tcPr>
            <w:tcW w:w="2061" w:type="dxa"/>
          </w:tcPr>
          <w:p>
            <w:pPr>
              <w:pStyle w:val="TableParagraph"/>
              <w:spacing w:before="8"/>
              <w:ind w:left="26"/>
              <w:rPr>
                <w:i/>
                <w:sz w:val="12"/>
              </w:rPr>
            </w:pPr>
            <w:r>
              <w:rPr>
                <w:i/>
                <w:sz w:val="12"/>
              </w:rPr>
              <w:t>di cui già impegnato</w:t>
            </w:r>
          </w:p>
        </w:tc>
        <w:tc>
          <w:tcPr>
            <w:tcW w:w="1701" w:type="dxa"/>
          </w:tcPr>
          <w:p>
            <w:pPr>
              <w:pStyle w:val="TableParagraph"/>
              <w:rPr>
                <w:rFonts w:ascii="Times New Roman"/>
                <w:sz w:val="10"/>
              </w:rPr>
            </w:pPr>
          </w:p>
        </w:tc>
        <w:tc>
          <w:tcPr>
            <w:tcW w:w="1625" w:type="dxa"/>
            <w:gridSpan w:val="2"/>
          </w:tcPr>
          <w:p>
            <w:pPr>
              <w:pStyle w:val="TableParagraph"/>
              <w:spacing w:line="150" w:lineRule="exact"/>
              <w:ind w:right="177"/>
              <w:jc w:val="right"/>
              <w:rPr>
                <w:sz w:val="14"/>
              </w:rPr>
            </w:pPr>
            <w:r>
              <w:rPr>
                <w:sz w:val="14"/>
              </w:rPr>
              <w:t>0,00</w:t>
            </w:r>
          </w:p>
        </w:tc>
        <w:tc>
          <w:tcPr>
            <w:tcW w:w="1321" w:type="dxa"/>
            <w:gridSpan w:val="2"/>
          </w:tcPr>
          <w:p>
            <w:pPr>
              <w:pStyle w:val="TableParagraph"/>
              <w:spacing w:line="150" w:lineRule="exact"/>
              <w:ind w:right="78"/>
              <w:jc w:val="right"/>
              <w:rPr>
                <w:sz w:val="14"/>
              </w:rPr>
            </w:pPr>
            <w:r>
              <w:rPr>
                <w:sz w:val="14"/>
              </w:rPr>
              <w:t>0,00</w:t>
            </w:r>
          </w:p>
        </w:tc>
        <w:tc>
          <w:tcPr>
            <w:tcW w:w="1482" w:type="dxa"/>
            <w:tcBorders>
              <w:right w:val="single" w:sz="8" w:space="0" w:color="000000"/>
            </w:tcBorders>
          </w:tcPr>
          <w:p>
            <w:pPr>
              <w:pStyle w:val="TableParagraph"/>
              <w:spacing w:line="150" w:lineRule="exact"/>
              <w:ind w:right="90"/>
              <w:jc w:val="right"/>
              <w:rPr>
                <w:sz w:val="14"/>
              </w:rPr>
            </w:pPr>
            <w:r>
              <w:rPr>
                <w:sz w:val="14"/>
              </w:rPr>
              <w:t>0,00</w:t>
            </w:r>
          </w:p>
        </w:tc>
      </w:tr>
      <w:tr>
        <w:trPr>
          <w:trHeight w:val="18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fondo pluriennale vincolato</w:t>
            </w:r>
          </w:p>
        </w:tc>
        <w:tc>
          <w:tcPr>
            <w:tcW w:w="1701" w:type="dxa"/>
          </w:tcPr>
          <w:p>
            <w:pPr>
              <w:pStyle w:val="TableParagraph"/>
              <w:spacing w:line="153" w:lineRule="exact" w:before="7"/>
              <w:ind w:right="72"/>
              <w:jc w:val="right"/>
              <w:rPr>
                <w:sz w:val="14"/>
              </w:rPr>
            </w:pPr>
            <w:r>
              <w:rPr>
                <w:sz w:val="14"/>
              </w:rPr>
              <w:t>0,00</w:t>
            </w:r>
          </w:p>
        </w:tc>
        <w:tc>
          <w:tcPr>
            <w:tcW w:w="1625" w:type="dxa"/>
            <w:gridSpan w:val="2"/>
          </w:tcPr>
          <w:p>
            <w:pPr>
              <w:pStyle w:val="TableParagraph"/>
              <w:spacing w:line="153" w:lineRule="exact" w:before="7"/>
              <w:ind w:right="177"/>
              <w:jc w:val="right"/>
              <w:rPr>
                <w:sz w:val="14"/>
              </w:rPr>
            </w:pPr>
            <w:r>
              <w:rPr>
                <w:sz w:val="14"/>
              </w:rPr>
              <w:t>0,00</w:t>
            </w:r>
          </w:p>
        </w:tc>
        <w:tc>
          <w:tcPr>
            <w:tcW w:w="1321" w:type="dxa"/>
            <w:gridSpan w:val="2"/>
          </w:tcPr>
          <w:p>
            <w:pPr>
              <w:pStyle w:val="TableParagraph"/>
              <w:spacing w:line="153" w:lineRule="exact" w:before="7"/>
              <w:ind w:right="78"/>
              <w:jc w:val="right"/>
              <w:rPr>
                <w:sz w:val="14"/>
              </w:rPr>
            </w:pPr>
            <w:r>
              <w:rPr>
                <w:sz w:val="14"/>
              </w:rPr>
              <w:t>0,00</w:t>
            </w:r>
          </w:p>
        </w:tc>
        <w:tc>
          <w:tcPr>
            <w:tcW w:w="1482" w:type="dxa"/>
            <w:tcBorders>
              <w:right w:val="single" w:sz="8" w:space="0" w:color="000000"/>
            </w:tcBorders>
          </w:tcPr>
          <w:p>
            <w:pPr>
              <w:pStyle w:val="TableParagraph"/>
              <w:spacing w:line="153" w:lineRule="exact" w:before="7"/>
              <w:ind w:right="90"/>
              <w:jc w:val="right"/>
              <w:rPr>
                <w:sz w:val="14"/>
              </w:rPr>
            </w:pPr>
            <w:r>
              <w:rPr>
                <w:sz w:val="14"/>
              </w:rPr>
              <w:t>0,00</w:t>
            </w:r>
          </w:p>
        </w:tc>
      </w:tr>
      <w:tr>
        <w:trPr>
          <w:trHeight w:val="22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sz w:val="12"/>
              </w:rPr>
            </w:pPr>
            <w:r>
              <w:rPr>
                <w:sz w:val="12"/>
              </w:rPr>
              <w:t>previsione di cassa</w:t>
            </w:r>
          </w:p>
        </w:tc>
        <w:tc>
          <w:tcPr>
            <w:tcW w:w="1701" w:type="dxa"/>
          </w:tcPr>
          <w:p>
            <w:pPr>
              <w:pStyle w:val="TableParagraph"/>
              <w:spacing w:before="7"/>
              <w:ind w:right="72"/>
              <w:jc w:val="right"/>
              <w:rPr>
                <w:sz w:val="14"/>
              </w:rPr>
            </w:pPr>
            <w:r>
              <w:rPr>
                <w:sz w:val="14"/>
              </w:rPr>
              <w:t>0,00</w:t>
            </w:r>
          </w:p>
        </w:tc>
        <w:tc>
          <w:tcPr>
            <w:tcW w:w="1625" w:type="dxa"/>
            <w:gridSpan w:val="2"/>
          </w:tcPr>
          <w:p>
            <w:pPr>
              <w:pStyle w:val="TableParagraph"/>
              <w:spacing w:before="7"/>
              <w:ind w:right="177"/>
              <w:jc w:val="right"/>
              <w:rPr>
                <w:sz w:val="14"/>
              </w:rPr>
            </w:pPr>
            <w:r>
              <w:rPr>
                <w:sz w:val="14"/>
              </w:rPr>
              <w:t>0,00</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3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spacing w:line="143" w:lineRule="exact" w:before="67"/>
              <w:ind w:left="71"/>
              <w:rPr>
                <w:b/>
                <w:i/>
                <w:sz w:val="14"/>
              </w:rPr>
            </w:pPr>
            <w:r>
              <w:rPr>
                <w:b/>
                <w:i/>
                <w:sz w:val="14"/>
              </w:rPr>
              <w:t>04</w:t>
            </w:r>
          </w:p>
        </w:tc>
        <w:tc>
          <w:tcPr>
            <w:tcW w:w="2841" w:type="dxa"/>
          </w:tcPr>
          <w:p>
            <w:pPr>
              <w:pStyle w:val="TableParagraph"/>
              <w:spacing w:line="143" w:lineRule="exact" w:before="67"/>
              <w:ind w:left="128"/>
              <w:rPr>
                <w:b/>
                <w:sz w:val="14"/>
              </w:rPr>
            </w:pPr>
            <w:r>
              <w:rPr>
                <w:b/>
                <w:sz w:val="14"/>
              </w:rPr>
              <w:t>Servizio idrico integrato</w:t>
            </w:r>
          </w:p>
        </w:tc>
        <w:tc>
          <w:tcPr>
            <w:tcW w:w="1761" w:type="dxa"/>
          </w:tcPr>
          <w:p>
            <w:pPr>
              <w:pStyle w:val="TableParagraph"/>
              <w:spacing w:line="143" w:lineRule="exact" w:before="67"/>
              <w:ind w:right="110"/>
              <w:jc w:val="right"/>
              <w:rPr>
                <w:sz w:val="14"/>
              </w:rPr>
            </w:pPr>
            <w:r>
              <w:rPr>
                <w:sz w:val="14"/>
              </w:rPr>
              <w:t>43.864,52</w:t>
            </w:r>
          </w:p>
        </w:tc>
        <w:tc>
          <w:tcPr>
            <w:tcW w:w="2061" w:type="dxa"/>
          </w:tcPr>
          <w:p>
            <w:pPr>
              <w:pStyle w:val="TableParagraph"/>
              <w:spacing w:before="58"/>
              <w:ind w:left="26"/>
              <w:rPr>
                <w:sz w:val="12"/>
              </w:rPr>
            </w:pPr>
            <w:r>
              <w:rPr>
                <w:sz w:val="12"/>
              </w:rPr>
              <w:t>previsione di competenza</w:t>
            </w:r>
          </w:p>
        </w:tc>
        <w:tc>
          <w:tcPr>
            <w:tcW w:w="1701" w:type="dxa"/>
          </w:tcPr>
          <w:p>
            <w:pPr>
              <w:pStyle w:val="TableParagraph"/>
              <w:spacing w:before="47"/>
              <w:ind w:right="72"/>
              <w:jc w:val="right"/>
              <w:rPr>
                <w:sz w:val="14"/>
              </w:rPr>
            </w:pPr>
            <w:r>
              <w:rPr>
                <w:sz w:val="14"/>
              </w:rPr>
              <w:t>20.800,00</w:t>
            </w:r>
          </w:p>
        </w:tc>
        <w:tc>
          <w:tcPr>
            <w:tcW w:w="1625" w:type="dxa"/>
            <w:gridSpan w:val="2"/>
          </w:tcPr>
          <w:p>
            <w:pPr>
              <w:pStyle w:val="TableParagraph"/>
              <w:spacing w:before="47"/>
              <w:ind w:left="822"/>
              <w:rPr>
                <w:sz w:val="14"/>
              </w:rPr>
            </w:pPr>
            <w:r>
              <w:rPr>
                <w:sz w:val="14"/>
              </w:rPr>
              <w:t>15.900,00</w:t>
            </w:r>
          </w:p>
        </w:tc>
        <w:tc>
          <w:tcPr>
            <w:tcW w:w="1321" w:type="dxa"/>
            <w:gridSpan w:val="2"/>
          </w:tcPr>
          <w:p>
            <w:pPr>
              <w:pStyle w:val="TableParagraph"/>
              <w:spacing w:before="47"/>
              <w:ind w:left="617"/>
              <w:rPr>
                <w:sz w:val="14"/>
              </w:rPr>
            </w:pPr>
            <w:r>
              <w:rPr>
                <w:sz w:val="14"/>
              </w:rPr>
              <w:t>14.000,00</w:t>
            </w:r>
          </w:p>
        </w:tc>
        <w:tc>
          <w:tcPr>
            <w:tcW w:w="1482" w:type="dxa"/>
            <w:tcBorders>
              <w:right w:val="single" w:sz="8" w:space="0" w:color="000000"/>
            </w:tcBorders>
          </w:tcPr>
          <w:p>
            <w:pPr>
              <w:pStyle w:val="TableParagraph"/>
              <w:spacing w:before="47"/>
              <w:ind w:right="90"/>
              <w:jc w:val="right"/>
              <w:rPr>
                <w:sz w:val="14"/>
              </w:rPr>
            </w:pPr>
            <w:r>
              <w:rPr>
                <w:sz w:val="14"/>
              </w:rPr>
              <w:t>11.900,00</w:t>
            </w:r>
          </w:p>
        </w:tc>
      </w:tr>
      <w:tr>
        <w:trPr>
          <w:trHeight w:val="17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0"/>
              </w:rPr>
            </w:pPr>
          </w:p>
        </w:tc>
        <w:tc>
          <w:tcPr>
            <w:tcW w:w="2841" w:type="dxa"/>
          </w:tcPr>
          <w:p>
            <w:pPr>
              <w:pStyle w:val="TableParagraph"/>
              <w:rPr>
                <w:rFonts w:ascii="Times New Roman"/>
                <w:sz w:val="10"/>
              </w:rPr>
            </w:pPr>
          </w:p>
        </w:tc>
        <w:tc>
          <w:tcPr>
            <w:tcW w:w="1761" w:type="dxa"/>
          </w:tcPr>
          <w:p>
            <w:pPr>
              <w:pStyle w:val="TableParagraph"/>
              <w:rPr>
                <w:rFonts w:ascii="Times New Roman"/>
                <w:sz w:val="10"/>
              </w:rPr>
            </w:pPr>
          </w:p>
        </w:tc>
        <w:tc>
          <w:tcPr>
            <w:tcW w:w="2061" w:type="dxa"/>
          </w:tcPr>
          <w:p>
            <w:pPr>
              <w:pStyle w:val="TableParagraph"/>
              <w:spacing w:before="8"/>
              <w:ind w:left="26"/>
              <w:rPr>
                <w:i/>
                <w:sz w:val="12"/>
              </w:rPr>
            </w:pPr>
            <w:r>
              <w:rPr>
                <w:i/>
                <w:sz w:val="12"/>
              </w:rPr>
              <w:t>di cui già impegnato</w:t>
            </w:r>
          </w:p>
        </w:tc>
        <w:tc>
          <w:tcPr>
            <w:tcW w:w="1701" w:type="dxa"/>
          </w:tcPr>
          <w:p>
            <w:pPr>
              <w:pStyle w:val="TableParagraph"/>
              <w:rPr>
                <w:rFonts w:ascii="Times New Roman"/>
                <w:sz w:val="10"/>
              </w:rPr>
            </w:pPr>
          </w:p>
        </w:tc>
        <w:tc>
          <w:tcPr>
            <w:tcW w:w="1625" w:type="dxa"/>
            <w:gridSpan w:val="2"/>
          </w:tcPr>
          <w:p>
            <w:pPr>
              <w:pStyle w:val="TableParagraph"/>
              <w:spacing w:line="150" w:lineRule="exact"/>
              <w:ind w:right="177"/>
              <w:jc w:val="right"/>
              <w:rPr>
                <w:sz w:val="14"/>
              </w:rPr>
            </w:pPr>
            <w:r>
              <w:rPr>
                <w:sz w:val="14"/>
              </w:rPr>
              <w:t>0,00</w:t>
            </w:r>
          </w:p>
        </w:tc>
        <w:tc>
          <w:tcPr>
            <w:tcW w:w="1321" w:type="dxa"/>
            <w:gridSpan w:val="2"/>
          </w:tcPr>
          <w:p>
            <w:pPr>
              <w:pStyle w:val="TableParagraph"/>
              <w:spacing w:line="150" w:lineRule="exact"/>
              <w:ind w:right="78"/>
              <w:jc w:val="right"/>
              <w:rPr>
                <w:sz w:val="14"/>
              </w:rPr>
            </w:pPr>
            <w:r>
              <w:rPr>
                <w:sz w:val="14"/>
              </w:rPr>
              <w:t>0,00</w:t>
            </w:r>
          </w:p>
        </w:tc>
        <w:tc>
          <w:tcPr>
            <w:tcW w:w="1482" w:type="dxa"/>
            <w:tcBorders>
              <w:right w:val="single" w:sz="8" w:space="0" w:color="000000"/>
            </w:tcBorders>
          </w:tcPr>
          <w:p>
            <w:pPr>
              <w:pStyle w:val="TableParagraph"/>
              <w:spacing w:line="150" w:lineRule="exact"/>
              <w:ind w:right="90"/>
              <w:jc w:val="right"/>
              <w:rPr>
                <w:sz w:val="14"/>
              </w:rPr>
            </w:pPr>
            <w:r>
              <w:rPr>
                <w:sz w:val="14"/>
              </w:rPr>
              <w:t>0,00</w:t>
            </w:r>
          </w:p>
        </w:tc>
      </w:tr>
      <w:tr>
        <w:trPr>
          <w:trHeight w:val="18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fondo pluriennale vincolato</w:t>
            </w:r>
          </w:p>
        </w:tc>
        <w:tc>
          <w:tcPr>
            <w:tcW w:w="1701" w:type="dxa"/>
          </w:tcPr>
          <w:p>
            <w:pPr>
              <w:pStyle w:val="TableParagraph"/>
              <w:spacing w:line="153" w:lineRule="exact" w:before="7"/>
              <w:ind w:right="72"/>
              <w:jc w:val="right"/>
              <w:rPr>
                <w:sz w:val="14"/>
              </w:rPr>
            </w:pPr>
            <w:r>
              <w:rPr>
                <w:sz w:val="14"/>
              </w:rPr>
              <w:t>0,00</w:t>
            </w:r>
          </w:p>
        </w:tc>
        <w:tc>
          <w:tcPr>
            <w:tcW w:w="1625" w:type="dxa"/>
            <w:gridSpan w:val="2"/>
          </w:tcPr>
          <w:p>
            <w:pPr>
              <w:pStyle w:val="TableParagraph"/>
              <w:spacing w:line="153" w:lineRule="exact" w:before="7"/>
              <w:ind w:right="177"/>
              <w:jc w:val="right"/>
              <w:rPr>
                <w:sz w:val="14"/>
              </w:rPr>
            </w:pPr>
            <w:r>
              <w:rPr>
                <w:sz w:val="14"/>
              </w:rPr>
              <w:t>0,00</w:t>
            </w:r>
          </w:p>
        </w:tc>
        <w:tc>
          <w:tcPr>
            <w:tcW w:w="1321" w:type="dxa"/>
            <w:gridSpan w:val="2"/>
          </w:tcPr>
          <w:p>
            <w:pPr>
              <w:pStyle w:val="TableParagraph"/>
              <w:spacing w:line="153" w:lineRule="exact" w:before="7"/>
              <w:ind w:right="78"/>
              <w:jc w:val="right"/>
              <w:rPr>
                <w:sz w:val="14"/>
              </w:rPr>
            </w:pPr>
            <w:r>
              <w:rPr>
                <w:sz w:val="14"/>
              </w:rPr>
              <w:t>0,00</w:t>
            </w:r>
          </w:p>
        </w:tc>
        <w:tc>
          <w:tcPr>
            <w:tcW w:w="1482" w:type="dxa"/>
            <w:tcBorders>
              <w:right w:val="single" w:sz="8" w:space="0" w:color="000000"/>
            </w:tcBorders>
          </w:tcPr>
          <w:p>
            <w:pPr>
              <w:pStyle w:val="TableParagraph"/>
              <w:spacing w:line="153" w:lineRule="exact" w:before="7"/>
              <w:ind w:right="90"/>
              <w:jc w:val="right"/>
              <w:rPr>
                <w:sz w:val="14"/>
              </w:rPr>
            </w:pPr>
            <w:r>
              <w:rPr>
                <w:sz w:val="14"/>
              </w:rPr>
              <w:t>0,00</w:t>
            </w:r>
          </w:p>
        </w:tc>
      </w:tr>
      <w:tr>
        <w:trPr>
          <w:trHeight w:val="251" w:hRule="atLeast"/>
        </w:trPr>
        <w:tc>
          <w:tcPr>
            <w:tcW w:w="1778" w:type="dxa"/>
            <w:vMerge/>
            <w:tcBorders>
              <w:top w:val="nil"/>
              <w:left w:val="single" w:sz="8" w:space="0" w:color="000000"/>
              <w:bottom w:val="single" w:sz="8" w:space="0" w:color="000000"/>
            </w:tcBorders>
          </w:tcPr>
          <w:p>
            <w:pPr>
              <w:rPr>
                <w:sz w:val="2"/>
                <w:szCs w:val="2"/>
              </w:rPr>
            </w:pPr>
          </w:p>
        </w:tc>
        <w:tc>
          <w:tcPr>
            <w:tcW w:w="583" w:type="dxa"/>
            <w:tcBorders>
              <w:bottom w:val="single" w:sz="8" w:space="0" w:color="000000"/>
            </w:tcBorders>
          </w:tcPr>
          <w:p>
            <w:pPr>
              <w:pStyle w:val="TableParagraph"/>
              <w:rPr>
                <w:rFonts w:ascii="Times New Roman"/>
                <w:sz w:val="12"/>
              </w:rPr>
            </w:pPr>
          </w:p>
        </w:tc>
        <w:tc>
          <w:tcPr>
            <w:tcW w:w="2841" w:type="dxa"/>
            <w:tcBorders>
              <w:bottom w:val="single" w:sz="8" w:space="0" w:color="000000"/>
            </w:tcBorders>
          </w:tcPr>
          <w:p>
            <w:pPr>
              <w:pStyle w:val="TableParagraph"/>
              <w:rPr>
                <w:rFonts w:ascii="Times New Roman"/>
                <w:sz w:val="12"/>
              </w:rPr>
            </w:pPr>
          </w:p>
        </w:tc>
        <w:tc>
          <w:tcPr>
            <w:tcW w:w="1761" w:type="dxa"/>
            <w:tcBorders>
              <w:bottom w:val="single" w:sz="8" w:space="0" w:color="000000"/>
            </w:tcBorders>
          </w:tcPr>
          <w:p>
            <w:pPr>
              <w:pStyle w:val="TableParagraph"/>
              <w:rPr>
                <w:rFonts w:ascii="Times New Roman"/>
                <w:sz w:val="12"/>
              </w:rPr>
            </w:pPr>
          </w:p>
        </w:tc>
        <w:tc>
          <w:tcPr>
            <w:tcW w:w="2061" w:type="dxa"/>
            <w:tcBorders>
              <w:bottom w:val="single" w:sz="8" w:space="0" w:color="000000"/>
            </w:tcBorders>
          </w:tcPr>
          <w:p>
            <w:pPr>
              <w:pStyle w:val="TableParagraph"/>
              <w:spacing w:before="18"/>
              <w:ind w:left="26"/>
              <w:rPr>
                <w:sz w:val="12"/>
              </w:rPr>
            </w:pPr>
            <w:r>
              <w:rPr>
                <w:sz w:val="12"/>
              </w:rPr>
              <w:t>previsione di cassa</w:t>
            </w:r>
          </w:p>
        </w:tc>
        <w:tc>
          <w:tcPr>
            <w:tcW w:w="1701" w:type="dxa"/>
            <w:tcBorders>
              <w:bottom w:val="single" w:sz="8" w:space="0" w:color="000000"/>
            </w:tcBorders>
          </w:tcPr>
          <w:p>
            <w:pPr>
              <w:pStyle w:val="TableParagraph"/>
              <w:spacing w:before="7"/>
              <w:ind w:right="72"/>
              <w:jc w:val="right"/>
              <w:rPr>
                <w:sz w:val="14"/>
              </w:rPr>
            </w:pPr>
            <w:r>
              <w:rPr>
                <w:sz w:val="14"/>
              </w:rPr>
              <w:t>61.515,11</w:t>
            </w:r>
          </w:p>
        </w:tc>
        <w:tc>
          <w:tcPr>
            <w:tcW w:w="1625" w:type="dxa"/>
            <w:gridSpan w:val="2"/>
            <w:tcBorders>
              <w:bottom w:val="single" w:sz="8" w:space="0" w:color="000000"/>
            </w:tcBorders>
          </w:tcPr>
          <w:p>
            <w:pPr>
              <w:pStyle w:val="TableParagraph"/>
              <w:spacing w:before="7"/>
              <w:ind w:left="822"/>
              <w:rPr>
                <w:sz w:val="14"/>
              </w:rPr>
            </w:pPr>
            <w:r>
              <w:rPr>
                <w:sz w:val="14"/>
              </w:rPr>
              <w:t>59.764,52</w:t>
            </w:r>
          </w:p>
        </w:tc>
        <w:tc>
          <w:tcPr>
            <w:tcW w:w="1321" w:type="dxa"/>
            <w:gridSpan w:val="2"/>
            <w:tcBorders>
              <w:bottom w:val="single" w:sz="8" w:space="0" w:color="000000"/>
            </w:tcBorders>
          </w:tcPr>
          <w:p>
            <w:pPr>
              <w:pStyle w:val="TableParagraph"/>
              <w:rPr>
                <w:rFonts w:ascii="Times New Roman"/>
                <w:sz w:val="12"/>
              </w:rPr>
            </w:pPr>
          </w:p>
        </w:tc>
        <w:tc>
          <w:tcPr>
            <w:tcW w:w="1482" w:type="dxa"/>
            <w:tcBorders>
              <w:bottom w:val="single" w:sz="8" w:space="0" w:color="000000"/>
              <w:right w:val="single" w:sz="8" w:space="0" w:color="000000"/>
            </w:tcBorders>
          </w:tcPr>
          <w:p>
            <w:pPr>
              <w:pStyle w:val="TableParagraph"/>
              <w:rPr>
                <w:rFonts w:ascii="Times New Roman"/>
                <w:sz w:val="12"/>
              </w:rPr>
            </w:pPr>
          </w:p>
        </w:tc>
      </w:tr>
      <w:tr>
        <w:trPr>
          <w:trHeight w:val="428" w:hRule="atLeast"/>
        </w:trPr>
        <w:tc>
          <w:tcPr>
            <w:tcW w:w="1778" w:type="dxa"/>
            <w:tcBorders>
              <w:top w:val="single" w:sz="8" w:space="0" w:color="000000"/>
              <w:left w:val="single" w:sz="8" w:space="0" w:color="000000"/>
            </w:tcBorders>
            <w:shd w:val="clear" w:color="auto" w:fill="CCCCCC"/>
          </w:tcPr>
          <w:p>
            <w:pPr>
              <w:pStyle w:val="TableParagraph"/>
              <w:spacing w:before="86"/>
              <w:ind w:left="160"/>
              <w:rPr>
                <w:b/>
                <w:i/>
                <w:sz w:val="14"/>
              </w:rPr>
            </w:pPr>
            <w:r>
              <w:rPr>
                <w:b/>
                <w:i/>
                <w:sz w:val="14"/>
              </w:rPr>
              <w:t>Totale MISSIONE 09</w:t>
            </w:r>
          </w:p>
        </w:tc>
        <w:tc>
          <w:tcPr>
            <w:tcW w:w="583" w:type="dxa"/>
            <w:vMerge w:val="restart"/>
            <w:tcBorders>
              <w:top w:val="single" w:sz="8" w:space="0" w:color="000000"/>
              <w:bottom w:val="single" w:sz="8" w:space="0" w:color="000000"/>
            </w:tcBorders>
            <w:shd w:val="clear" w:color="auto" w:fill="CCCCCC"/>
          </w:tcPr>
          <w:p>
            <w:pPr>
              <w:pStyle w:val="TableParagraph"/>
              <w:rPr>
                <w:rFonts w:ascii="Times New Roman"/>
                <w:sz w:val="12"/>
              </w:rPr>
            </w:pPr>
          </w:p>
        </w:tc>
        <w:tc>
          <w:tcPr>
            <w:tcW w:w="2841" w:type="dxa"/>
            <w:tcBorders>
              <w:top w:val="single" w:sz="8" w:space="0" w:color="000000"/>
            </w:tcBorders>
            <w:shd w:val="clear" w:color="auto" w:fill="CCCCCC"/>
          </w:tcPr>
          <w:p>
            <w:pPr>
              <w:pStyle w:val="TableParagraph"/>
              <w:spacing w:line="170" w:lineRule="atLeast" w:before="69"/>
              <w:ind w:left="128" w:right="561"/>
              <w:rPr>
                <w:b/>
                <w:i/>
                <w:sz w:val="14"/>
              </w:rPr>
            </w:pPr>
            <w:r>
              <w:rPr>
                <w:b/>
                <w:i/>
                <w:sz w:val="14"/>
              </w:rPr>
              <w:t>Sviluppo sostenibile e tutela del </w:t>
            </w:r>
            <w:r>
              <w:rPr>
                <w:b/>
                <w:i/>
                <w:sz w:val="14"/>
              </w:rPr>
              <w:t>territorio e dell'ambiente</w:t>
            </w:r>
          </w:p>
        </w:tc>
        <w:tc>
          <w:tcPr>
            <w:tcW w:w="1761" w:type="dxa"/>
            <w:tcBorders>
              <w:top w:val="single" w:sz="8" w:space="0" w:color="000000"/>
            </w:tcBorders>
            <w:shd w:val="clear" w:color="auto" w:fill="CCCCCC"/>
          </w:tcPr>
          <w:p>
            <w:pPr>
              <w:pStyle w:val="TableParagraph"/>
              <w:spacing w:before="86"/>
              <w:ind w:right="110"/>
              <w:jc w:val="right"/>
              <w:rPr>
                <w:b/>
                <w:sz w:val="14"/>
              </w:rPr>
            </w:pPr>
            <w:r>
              <w:rPr>
                <w:b/>
                <w:sz w:val="14"/>
              </w:rPr>
              <w:t>188.796,58</w:t>
            </w:r>
          </w:p>
        </w:tc>
        <w:tc>
          <w:tcPr>
            <w:tcW w:w="2061" w:type="dxa"/>
            <w:tcBorders>
              <w:top w:val="single" w:sz="8" w:space="0" w:color="000000"/>
            </w:tcBorders>
            <w:shd w:val="clear" w:color="auto" w:fill="CCCCCC"/>
          </w:tcPr>
          <w:p>
            <w:pPr>
              <w:pStyle w:val="TableParagraph"/>
              <w:spacing w:before="96"/>
              <w:ind w:left="66"/>
              <w:rPr>
                <w:b/>
                <w:sz w:val="12"/>
              </w:rPr>
            </w:pPr>
            <w:r>
              <w:rPr>
                <w:b/>
                <w:sz w:val="12"/>
              </w:rPr>
              <w:t>previsione di competenza</w:t>
            </w:r>
          </w:p>
          <w:p>
            <w:pPr>
              <w:pStyle w:val="TableParagraph"/>
              <w:spacing w:line="132" w:lineRule="exact" w:before="42"/>
              <w:ind w:left="66"/>
              <w:rPr>
                <w:b/>
                <w:i/>
                <w:sz w:val="12"/>
              </w:rPr>
            </w:pPr>
            <w:r>
              <w:rPr>
                <w:b/>
                <w:i/>
                <w:sz w:val="12"/>
              </w:rPr>
              <w:t>di cui già impegnato</w:t>
            </w:r>
          </w:p>
        </w:tc>
        <w:tc>
          <w:tcPr>
            <w:tcW w:w="1701" w:type="dxa"/>
            <w:tcBorders>
              <w:top w:val="single" w:sz="8" w:space="0" w:color="000000"/>
            </w:tcBorders>
            <w:shd w:val="clear" w:color="auto" w:fill="CCCCCC"/>
          </w:tcPr>
          <w:p>
            <w:pPr>
              <w:pStyle w:val="TableParagraph"/>
              <w:spacing w:before="86"/>
              <w:ind w:right="112"/>
              <w:jc w:val="right"/>
              <w:rPr>
                <w:b/>
                <w:sz w:val="14"/>
              </w:rPr>
            </w:pPr>
            <w:r>
              <w:rPr>
                <w:b/>
                <w:sz w:val="14"/>
              </w:rPr>
              <w:t>849.140,50</w:t>
            </w:r>
          </w:p>
        </w:tc>
        <w:tc>
          <w:tcPr>
            <w:tcW w:w="1625" w:type="dxa"/>
            <w:gridSpan w:val="2"/>
            <w:tcBorders>
              <w:top w:val="single" w:sz="8" w:space="0" w:color="000000"/>
            </w:tcBorders>
            <w:shd w:val="clear" w:color="auto" w:fill="CCCCCC"/>
          </w:tcPr>
          <w:p>
            <w:pPr>
              <w:pStyle w:val="TableParagraph"/>
              <w:spacing w:before="86"/>
              <w:ind w:right="177"/>
              <w:jc w:val="right"/>
              <w:rPr>
                <w:b/>
                <w:sz w:val="14"/>
              </w:rPr>
            </w:pPr>
            <w:r>
              <w:rPr>
                <w:b/>
                <w:sz w:val="14"/>
              </w:rPr>
              <w:t>781.900,00</w:t>
            </w:r>
          </w:p>
          <w:p>
            <w:pPr>
              <w:pStyle w:val="TableParagraph"/>
              <w:spacing w:line="143" w:lineRule="exact" w:before="19"/>
              <w:ind w:right="179"/>
              <w:jc w:val="right"/>
              <w:rPr>
                <w:b/>
                <w:sz w:val="14"/>
              </w:rPr>
            </w:pPr>
            <w:r>
              <w:rPr>
                <w:b/>
                <w:sz w:val="14"/>
              </w:rPr>
              <w:t>200,00</w:t>
            </w:r>
          </w:p>
        </w:tc>
        <w:tc>
          <w:tcPr>
            <w:tcW w:w="1321" w:type="dxa"/>
            <w:gridSpan w:val="2"/>
            <w:tcBorders>
              <w:top w:val="single" w:sz="8" w:space="0" w:color="000000"/>
            </w:tcBorders>
            <w:shd w:val="clear" w:color="auto" w:fill="CCCCCC"/>
          </w:tcPr>
          <w:p>
            <w:pPr>
              <w:pStyle w:val="TableParagraph"/>
              <w:spacing w:before="86"/>
              <w:ind w:right="78"/>
              <w:jc w:val="right"/>
              <w:rPr>
                <w:b/>
                <w:sz w:val="14"/>
              </w:rPr>
            </w:pPr>
            <w:r>
              <w:rPr>
                <w:b/>
                <w:sz w:val="14"/>
              </w:rPr>
              <w:t>780.000,00</w:t>
            </w:r>
          </w:p>
          <w:p>
            <w:pPr>
              <w:pStyle w:val="TableParagraph"/>
              <w:spacing w:line="143" w:lineRule="exact" w:before="19"/>
              <w:ind w:right="80"/>
              <w:jc w:val="right"/>
              <w:rPr>
                <w:b/>
                <w:sz w:val="14"/>
              </w:rPr>
            </w:pPr>
            <w:r>
              <w:rPr>
                <w:b/>
                <w:sz w:val="14"/>
              </w:rPr>
              <w:t>200,00</w:t>
            </w:r>
          </w:p>
        </w:tc>
        <w:tc>
          <w:tcPr>
            <w:tcW w:w="1482" w:type="dxa"/>
            <w:tcBorders>
              <w:top w:val="single" w:sz="8" w:space="0" w:color="000000"/>
              <w:right w:val="single" w:sz="8" w:space="0" w:color="000000"/>
            </w:tcBorders>
            <w:shd w:val="clear" w:color="auto" w:fill="CCCCCC"/>
          </w:tcPr>
          <w:p>
            <w:pPr>
              <w:pStyle w:val="TableParagraph"/>
              <w:spacing w:before="86"/>
              <w:ind w:right="90"/>
              <w:jc w:val="right"/>
              <w:rPr>
                <w:b/>
                <w:sz w:val="14"/>
              </w:rPr>
            </w:pPr>
            <w:r>
              <w:rPr>
                <w:b/>
                <w:sz w:val="14"/>
              </w:rPr>
              <w:t>777.900,00</w:t>
            </w:r>
          </w:p>
          <w:p>
            <w:pPr>
              <w:pStyle w:val="TableParagraph"/>
              <w:spacing w:line="143" w:lineRule="exact" w:before="19"/>
              <w:ind w:right="90"/>
              <w:jc w:val="right"/>
              <w:rPr>
                <w:b/>
                <w:sz w:val="14"/>
              </w:rPr>
            </w:pPr>
            <w:r>
              <w:rPr>
                <w:b/>
                <w:sz w:val="14"/>
              </w:rPr>
              <w:t>0,00</w:t>
            </w:r>
          </w:p>
        </w:tc>
      </w:tr>
      <w:tr>
        <w:trPr>
          <w:trHeight w:val="160" w:hRule="atLeast"/>
        </w:trPr>
        <w:tc>
          <w:tcPr>
            <w:tcW w:w="1778" w:type="dxa"/>
            <w:tcBorders>
              <w:left w:val="single" w:sz="8" w:space="0" w:color="000000"/>
            </w:tcBorders>
            <w:shd w:val="clear" w:color="auto" w:fill="CCCCCC"/>
          </w:tcPr>
          <w:p>
            <w:pPr>
              <w:pStyle w:val="TableParagraph"/>
              <w:rPr>
                <w:rFonts w:ascii="Times New Roman"/>
                <w:sz w:val="10"/>
              </w:rPr>
            </w:pPr>
          </w:p>
        </w:tc>
        <w:tc>
          <w:tcPr>
            <w:tcW w:w="583" w:type="dxa"/>
            <w:vMerge/>
            <w:tcBorders>
              <w:top w:val="nil"/>
              <w:bottom w:val="single" w:sz="8" w:space="0" w:color="000000"/>
            </w:tcBorders>
            <w:shd w:val="clear" w:color="auto" w:fill="CCCCCC"/>
          </w:tcPr>
          <w:p>
            <w:pPr>
              <w:rPr>
                <w:sz w:val="2"/>
                <w:szCs w:val="2"/>
              </w:rPr>
            </w:pPr>
          </w:p>
        </w:tc>
        <w:tc>
          <w:tcPr>
            <w:tcW w:w="2841" w:type="dxa"/>
            <w:shd w:val="clear" w:color="auto" w:fill="CCCCCC"/>
          </w:tcPr>
          <w:p>
            <w:pPr>
              <w:pStyle w:val="TableParagraph"/>
              <w:rPr>
                <w:rFonts w:ascii="Times New Roman"/>
                <w:sz w:val="10"/>
              </w:rPr>
            </w:pPr>
          </w:p>
        </w:tc>
        <w:tc>
          <w:tcPr>
            <w:tcW w:w="1761" w:type="dxa"/>
            <w:shd w:val="clear" w:color="auto" w:fill="CCCCCC"/>
          </w:tcPr>
          <w:p>
            <w:pPr>
              <w:pStyle w:val="TableParagraph"/>
              <w:rPr>
                <w:rFonts w:ascii="Times New Roman"/>
                <w:sz w:val="10"/>
              </w:rPr>
            </w:pPr>
          </w:p>
        </w:tc>
        <w:tc>
          <w:tcPr>
            <w:tcW w:w="2061" w:type="dxa"/>
            <w:shd w:val="clear" w:color="auto" w:fill="CCCCCC"/>
          </w:tcPr>
          <w:p>
            <w:pPr>
              <w:pStyle w:val="TableParagraph"/>
              <w:spacing w:line="132" w:lineRule="exact" w:before="8"/>
              <w:ind w:left="66"/>
              <w:rPr>
                <w:b/>
                <w:i/>
                <w:sz w:val="12"/>
              </w:rPr>
            </w:pPr>
            <w:r>
              <w:rPr>
                <w:b/>
                <w:i/>
                <w:sz w:val="12"/>
              </w:rPr>
              <w:t>di cui fondo pluriennale vincolato</w:t>
            </w:r>
          </w:p>
        </w:tc>
        <w:tc>
          <w:tcPr>
            <w:tcW w:w="1701" w:type="dxa"/>
            <w:shd w:val="clear" w:color="auto" w:fill="CCCCCC"/>
          </w:tcPr>
          <w:p>
            <w:pPr>
              <w:pStyle w:val="TableParagraph"/>
              <w:spacing w:line="140" w:lineRule="exact"/>
              <w:ind w:right="114"/>
              <w:jc w:val="right"/>
              <w:rPr>
                <w:b/>
                <w:sz w:val="14"/>
              </w:rPr>
            </w:pPr>
            <w:r>
              <w:rPr>
                <w:b/>
                <w:sz w:val="14"/>
              </w:rPr>
              <w:t>700,00</w:t>
            </w:r>
          </w:p>
        </w:tc>
        <w:tc>
          <w:tcPr>
            <w:tcW w:w="1625" w:type="dxa"/>
            <w:gridSpan w:val="2"/>
            <w:shd w:val="clear" w:color="auto" w:fill="CCCCCC"/>
          </w:tcPr>
          <w:p>
            <w:pPr>
              <w:pStyle w:val="TableParagraph"/>
              <w:spacing w:line="140" w:lineRule="exact"/>
              <w:ind w:left="1016"/>
              <w:rPr>
                <w:b/>
                <w:sz w:val="14"/>
              </w:rPr>
            </w:pPr>
            <w:r>
              <w:rPr>
                <w:b/>
                <w:sz w:val="14"/>
              </w:rPr>
              <w:t>700,00</w:t>
            </w:r>
          </w:p>
        </w:tc>
        <w:tc>
          <w:tcPr>
            <w:tcW w:w="1321" w:type="dxa"/>
            <w:gridSpan w:val="2"/>
            <w:shd w:val="clear" w:color="auto" w:fill="CCCCCC"/>
          </w:tcPr>
          <w:p>
            <w:pPr>
              <w:pStyle w:val="TableParagraph"/>
              <w:spacing w:line="140" w:lineRule="exact"/>
              <w:ind w:left="811"/>
              <w:rPr>
                <w:b/>
                <w:sz w:val="14"/>
              </w:rPr>
            </w:pPr>
            <w:r>
              <w:rPr>
                <w:b/>
                <w:sz w:val="14"/>
              </w:rPr>
              <w:t>700,00</w:t>
            </w:r>
          </w:p>
        </w:tc>
        <w:tc>
          <w:tcPr>
            <w:tcW w:w="1482" w:type="dxa"/>
            <w:tcBorders>
              <w:right w:val="single" w:sz="8" w:space="0" w:color="000000"/>
            </w:tcBorders>
            <w:shd w:val="clear" w:color="auto" w:fill="CCCCCC"/>
          </w:tcPr>
          <w:p>
            <w:pPr>
              <w:pStyle w:val="TableParagraph"/>
              <w:spacing w:line="140" w:lineRule="exact"/>
              <w:ind w:right="92"/>
              <w:jc w:val="right"/>
              <w:rPr>
                <w:b/>
                <w:sz w:val="14"/>
              </w:rPr>
            </w:pPr>
            <w:r>
              <w:rPr>
                <w:b/>
                <w:sz w:val="14"/>
              </w:rPr>
              <w:t>700,00</w:t>
            </w:r>
          </w:p>
        </w:tc>
      </w:tr>
      <w:tr>
        <w:trPr>
          <w:trHeight w:val="391" w:hRule="atLeast"/>
        </w:trPr>
        <w:tc>
          <w:tcPr>
            <w:tcW w:w="1778" w:type="dxa"/>
            <w:tcBorders>
              <w:left w:val="single" w:sz="8" w:space="0" w:color="000000"/>
              <w:bottom w:val="single" w:sz="8" w:space="0" w:color="000000"/>
            </w:tcBorders>
            <w:shd w:val="clear" w:color="auto" w:fill="CCCCCC"/>
          </w:tcPr>
          <w:p>
            <w:pPr>
              <w:pStyle w:val="TableParagraph"/>
              <w:rPr>
                <w:rFonts w:ascii="Times New Roman"/>
                <w:sz w:val="12"/>
              </w:rPr>
            </w:pPr>
          </w:p>
        </w:tc>
        <w:tc>
          <w:tcPr>
            <w:tcW w:w="583" w:type="dxa"/>
            <w:vMerge/>
            <w:tcBorders>
              <w:top w:val="nil"/>
              <w:bottom w:val="single" w:sz="8" w:space="0" w:color="000000"/>
            </w:tcBorders>
            <w:shd w:val="clear" w:color="auto" w:fill="CCCCCC"/>
          </w:tcPr>
          <w:p>
            <w:pPr>
              <w:rPr>
                <w:sz w:val="2"/>
                <w:szCs w:val="2"/>
              </w:rPr>
            </w:pPr>
          </w:p>
        </w:tc>
        <w:tc>
          <w:tcPr>
            <w:tcW w:w="2841" w:type="dxa"/>
            <w:tcBorders>
              <w:bottom w:val="single" w:sz="8" w:space="0" w:color="000000"/>
            </w:tcBorders>
            <w:shd w:val="clear" w:color="auto" w:fill="CCCCCC"/>
          </w:tcPr>
          <w:p>
            <w:pPr>
              <w:pStyle w:val="TableParagraph"/>
              <w:rPr>
                <w:rFonts w:ascii="Times New Roman"/>
                <w:sz w:val="12"/>
              </w:rPr>
            </w:pPr>
          </w:p>
        </w:tc>
        <w:tc>
          <w:tcPr>
            <w:tcW w:w="1761" w:type="dxa"/>
            <w:tcBorders>
              <w:bottom w:val="single" w:sz="8" w:space="0" w:color="000000"/>
            </w:tcBorders>
            <w:shd w:val="clear" w:color="auto" w:fill="CCCCCC"/>
          </w:tcPr>
          <w:p>
            <w:pPr>
              <w:pStyle w:val="TableParagraph"/>
              <w:rPr>
                <w:rFonts w:ascii="Times New Roman"/>
                <w:sz w:val="12"/>
              </w:rPr>
            </w:pPr>
          </w:p>
        </w:tc>
        <w:tc>
          <w:tcPr>
            <w:tcW w:w="2061" w:type="dxa"/>
            <w:tcBorders>
              <w:bottom w:val="single" w:sz="8" w:space="0" w:color="000000"/>
            </w:tcBorders>
            <w:shd w:val="clear" w:color="auto" w:fill="CCCCCC"/>
          </w:tcPr>
          <w:p>
            <w:pPr>
              <w:pStyle w:val="TableParagraph"/>
              <w:spacing w:before="8"/>
              <w:ind w:left="66"/>
              <w:rPr>
                <w:b/>
                <w:sz w:val="12"/>
              </w:rPr>
            </w:pPr>
            <w:r>
              <w:rPr>
                <w:b/>
                <w:sz w:val="12"/>
              </w:rPr>
              <w:t>previsione di cassa</w:t>
            </w:r>
          </w:p>
        </w:tc>
        <w:tc>
          <w:tcPr>
            <w:tcW w:w="1701" w:type="dxa"/>
            <w:tcBorders>
              <w:bottom w:val="single" w:sz="8" w:space="0" w:color="000000"/>
            </w:tcBorders>
            <w:shd w:val="clear" w:color="auto" w:fill="CCCCCC"/>
          </w:tcPr>
          <w:p>
            <w:pPr>
              <w:pStyle w:val="TableParagraph"/>
              <w:spacing w:line="158" w:lineRule="exact"/>
              <w:ind w:right="112"/>
              <w:jc w:val="right"/>
              <w:rPr>
                <w:b/>
                <w:sz w:val="14"/>
              </w:rPr>
            </w:pPr>
            <w:r>
              <w:rPr>
                <w:b/>
                <w:sz w:val="14"/>
              </w:rPr>
              <w:t>1.004.104,38</w:t>
            </w:r>
          </w:p>
        </w:tc>
        <w:tc>
          <w:tcPr>
            <w:tcW w:w="1625" w:type="dxa"/>
            <w:gridSpan w:val="2"/>
            <w:tcBorders>
              <w:bottom w:val="single" w:sz="8" w:space="0" w:color="000000"/>
            </w:tcBorders>
            <w:shd w:val="clear" w:color="auto" w:fill="CCCCCC"/>
          </w:tcPr>
          <w:p>
            <w:pPr>
              <w:pStyle w:val="TableParagraph"/>
              <w:spacing w:line="158" w:lineRule="exact"/>
              <w:ind w:left="744"/>
              <w:rPr>
                <w:b/>
                <w:sz w:val="14"/>
              </w:rPr>
            </w:pPr>
            <w:r>
              <w:rPr>
                <w:b/>
                <w:sz w:val="14"/>
              </w:rPr>
              <w:t>969.996,58</w:t>
            </w:r>
          </w:p>
        </w:tc>
        <w:tc>
          <w:tcPr>
            <w:tcW w:w="1321" w:type="dxa"/>
            <w:gridSpan w:val="2"/>
            <w:tcBorders>
              <w:bottom w:val="single" w:sz="8" w:space="0" w:color="000000"/>
            </w:tcBorders>
            <w:shd w:val="clear" w:color="auto" w:fill="CCCCCC"/>
          </w:tcPr>
          <w:p>
            <w:pPr>
              <w:pStyle w:val="TableParagraph"/>
              <w:rPr>
                <w:rFonts w:ascii="Times New Roman"/>
                <w:sz w:val="12"/>
              </w:rPr>
            </w:pPr>
          </w:p>
        </w:tc>
        <w:tc>
          <w:tcPr>
            <w:tcW w:w="1482" w:type="dxa"/>
            <w:tcBorders>
              <w:bottom w:val="single" w:sz="8" w:space="0" w:color="000000"/>
              <w:right w:val="single" w:sz="8" w:space="0" w:color="000000"/>
            </w:tcBorders>
            <w:shd w:val="clear" w:color="auto" w:fill="CCCCCC"/>
          </w:tcPr>
          <w:p>
            <w:pPr>
              <w:pStyle w:val="TableParagraph"/>
              <w:rPr>
                <w:rFonts w:ascii="Times New Roman"/>
                <w:sz w:val="12"/>
              </w:rPr>
            </w:pPr>
          </w:p>
        </w:tc>
      </w:tr>
      <w:tr>
        <w:trPr>
          <w:trHeight w:val="200" w:hRule="atLeast"/>
        </w:trPr>
        <w:tc>
          <w:tcPr>
            <w:tcW w:w="15153" w:type="dxa"/>
            <w:gridSpan w:val="11"/>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r>
      <w:tr>
        <w:trPr>
          <w:trHeight w:val="380" w:hRule="atLeast"/>
        </w:trPr>
        <w:tc>
          <w:tcPr>
            <w:tcW w:w="1778" w:type="dxa"/>
            <w:tcBorders>
              <w:top w:val="single" w:sz="8" w:space="0" w:color="000000"/>
              <w:left w:val="single" w:sz="8" w:space="0" w:color="000000"/>
              <w:bottom w:val="single" w:sz="8" w:space="0" w:color="000000"/>
            </w:tcBorders>
          </w:tcPr>
          <w:p>
            <w:pPr>
              <w:pStyle w:val="TableParagraph"/>
              <w:spacing w:before="96"/>
              <w:ind w:left="627"/>
              <w:rPr>
                <w:b/>
                <w:i/>
                <w:sz w:val="14"/>
              </w:rPr>
            </w:pPr>
            <w:r>
              <w:rPr>
                <w:b/>
                <w:i/>
                <w:sz w:val="14"/>
              </w:rPr>
              <w:t>MISSIONE</w:t>
            </w:r>
          </w:p>
        </w:tc>
        <w:tc>
          <w:tcPr>
            <w:tcW w:w="583" w:type="dxa"/>
            <w:tcBorders>
              <w:top w:val="single" w:sz="8" w:space="0" w:color="000000"/>
              <w:bottom w:val="single" w:sz="8" w:space="0" w:color="000000"/>
            </w:tcBorders>
          </w:tcPr>
          <w:p>
            <w:pPr>
              <w:pStyle w:val="TableParagraph"/>
              <w:spacing w:before="96"/>
              <w:ind w:left="11"/>
              <w:rPr>
                <w:b/>
                <w:i/>
                <w:sz w:val="14"/>
              </w:rPr>
            </w:pPr>
            <w:r>
              <w:rPr>
                <w:b/>
                <w:i/>
                <w:sz w:val="14"/>
              </w:rPr>
              <w:t>10</w:t>
            </w:r>
          </w:p>
        </w:tc>
        <w:tc>
          <w:tcPr>
            <w:tcW w:w="2841" w:type="dxa"/>
            <w:tcBorders>
              <w:top w:val="single" w:sz="8" w:space="0" w:color="000000"/>
              <w:bottom w:val="single" w:sz="8" w:space="0" w:color="000000"/>
            </w:tcBorders>
          </w:tcPr>
          <w:p>
            <w:pPr>
              <w:pStyle w:val="TableParagraph"/>
              <w:spacing w:before="96"/>
              <w:ind w:left="128"/>
              <w:rPr>
                <w:b/>
                <w:i/>
                <w:sz w:val="14"/>
              </w:rPr>
            </w:pPr>
            <w:r>
              <w:rPr>
                <w:b/>
                <w:i/>
                <w:sz w:val="14"/>
              </w:rPr>
              <w:t>Trasporti e diritto alla mobilità</w:t>
            </w:r>
          </w:p>
        </w:tc>
        <w:tc>
          <w:tcPr>
            <w:tcW w:w="1761" w:type="dxa"/>
            <w:tcBorders>
              <w:top w:val="single" w:sz="8" w:space="0" w:color="000000"/>
              <w:bottom w:val="single" w:sz="8" w:space="0" w:color="000000"/>
            </w:tcBorders>
          </w:tcPr>
          <w:p>
            <w:pPr>
              <w:pStyle w:val="TableParagraph"/>
              <w:rPr>
                <w:rFonts w:ascii="Times New Roman"/>
                <w:sz w:val="12"/>
              </w:rPr>
            </w:pPr>
          </w:p>
        </w:tc>
        <w:tc>
          <w:tcPr>
            <w:tcW w:w="2061" w:type="dxa"/>
            <w:tcBorders>
              <w:top w:val="single" w:sz="8" w:space="0" w:color="000000"/>
              <w:bottom w:val="single" w:sz="8" w:space="0" w:color="000000"/>
            </w:tcBorders>
          </w:tcPr>
          <w:p>
            <w:pPr>
              <w:pStyle w:val="TableParagraph"/>
              <w:rPr>
                <w:rFonts w:ascii="Times New Roman"/>
                <w:sz w:val="12"/>
              </w:rPr>
            </w:pPr>
          </w:p>
        </w:tc>
        <w:tc>
          <w:tcPr>
            <w:tcW w:w="1701" w:type="dxa"/>
            <w:tcBorders>
              <w:top w:val="single" w:sz="8" w:space="0" w:color="000000"/>
              <w:bottom w:val="single" w:sz="8" w:space="0" w:color="000000"/>
            </w:tcBorders>
          </w:tcPr>
          <w:p>
            <w:pPr>
              <w:pStyle w:val="TableParagraph"/>
              <w:rPr>
                <w:rFonts w:ascii="Times New Roman"/>
                <w:sz w:val="12"/>
              </w:rPr>
            </w:pPr>
          </w:p>
        </w:tc>
        <w:tc>
          <w:tcPr>
            <w:tcW w:w="1625" w:type="dxa"/>
            <w:gridSpan w:val="2"/>
            <w:tcBorders>
              <w:top w:val="single" w:sz="8" w:space="0" w:color="000000"/>
              <w:bottom w:val="single" w:sz="8" w:space="0" w:color="000000"/>
            </w:tcBorders>
          </w:tcPr>
          <w:p>
            <w:pPr>
              <w:pStyle w:val="TableParagraph"/>
              <w:rPr>
                <w:rFonts w:ascii="Times New Roman"/>
                <w:sz w:val="12"/>
              </w:rPr>
            </w:pPr>
          </w:p>
        </w:tc>
        <w:tc>
          <w:tcPr>
            <w:tcW w:w="1321" w:type="dxa"/>
            <w:gridSpan w:val="2"/>
            <w:tcBorders>
              <w:top w:val="single" w:sz="8" w:space="0" w:color="000000"/>
              <w:bottom w:val="single" w:sz="8" w:space="0" w:color="000000"/>
            </w:tcBorders>
          </w:tcPr>
          <w:p>
            <w:pPr>
              <w:pStyle w:val="TableParagraph"/>
              <w:rPr>
                <w:rFonts w:ascii="Times New Roman"/>
                <w:sz w:val="12"/>
              </w:rPr>
            </w:pPr>
          </w:p>
        </w:tc>
        <w:tc>
          <w:tcPr>
            <w:tcW w:w="1482" w:type="dxa"/>
            <w:tcBorders>
              <w:top w:val="single" w:sz="8" w:space="0" w:color="000000"/>
              <w:bottom w:val="single" w:sz="8" w:space="0" w:color="000000"/>
              <w:right w:val="single" w:sz="8" w:space="0" w:color="000000"/>
            </w:tcBorders>
          </w:tcPr>
          <w:p>
            <w:pPr>
              <w:pStyle w:val="TableParagraph"/>
              <w:rPr>
                <w:rFonts w:ascii="Times New Roman"/>
                <w:sz w:val="12"/>
              </w:rPr>
            </w:pPr>
          </w:p>
        </w:tc>
      </w:tr>
      <w:tr>
        <w:trPr>
          <w:trHeight w:val="310" w:hRule="atLeast"/>
        </w:trPr>
        <w:tc>
          <w:tcPr>
            <w:tcW w:w="1778" w:type="dxa"/>
            <w:tcBorders>
              <w:top w:val="single" w:sz="8" w:space="0" w:color="000000"/>
              <w:left w:val="single" w:sz="8" w:space="0" w:color="000000"/>
            </w:tcBorders>
          </w:tcPr>
          <w:p>
            <w:pPr>
              <w:pStyle w:val="TableParagraph"/>
              <w:spacing w:before="6"/>
              <w:rPr>
                <w:rFonts w:ascii="Times New Roman"/>
                <w:sz w:val="13"/>
              </w:rPr>
            </w:pPr>
          </w:p>
          <w:p>
            <w:pPr>
              <w:pStyle w:val="TableParagraph"/>
              <w:tabs>
                <w:tab w:pos="735" w:val="left" w:leader="none"/>
              </w:tabs>
              <w:spacing w:line="134" w:lineRule="exact"/>
              <w:ind w:left="40"/>
              <w:rPr>
                <w:b/>
                <w:sz w:val="14"/>
              </w:rPr>
            </w:pPr>
            <w:r>
              <w:rPr>
                <w:b/>
                <w:i/>
                <w:sz w:val="14"/>
              </w:rPr>
              <w:t>1005</w:t>
              <w:tab/>
            </w:r>
            <w:r>
              <w:rPr>
                <w:b/>
                <w:sz w:val="14"/>
              </w:rPr>
              <w:t>PROGRAMMA</w:t>
            </w:r>
          </w:p>
        </w:tc>
        <w:tc>
          <w:tcPr>
            <w:tcW w:w="583" w:type="dxa"/>
            <w:tcBorders>
              <w:top w:val="single" w:sz="8" w:space="0" w:color="000000"/>
            </w:tcBorders>
          </w:tcPr>
          <w:p>
            <w:pPr>
              <w:pStyle w:val="TableParagraph"/>
              <w:spacing w:before="6"/>
              <w:rPr>
                <w:rFonts w:ascii="Times New Roman"/>
                <w:sz w:val="13"/>
              </w:rPr>
            </w:pPr>
          </w:p>
          <w:p>
            <w:pPr>
              <w:pStyle w:val="TableParagraph"/>
              <w:spacing w:line="134" w:lineRule="exact"/>
              <w:ind w:left="71"/>
              <w:rPr>
                <w:b/>
                <w:i/>
                <w:sz w:val="14"/>
              </w:rPr>
            </w:pPr>
            <w:r>
              <w:rPr>
                <w:b/>
                <w:i/>
                <w:sz w:val="14"/>
              </w:rPr>
              <w:t>05</w:t>
            </w:r>
          </w:p>
        </w:tc>
        <w:tc>
          <w:tcPr>
            <w:tcW w:w="2841" w:type="dxa"/>
            <w:tcBorders>
              <w:top w:val="single" w:sz="8" w:space="0" w:color="000000"/>
            </w:tcBorders>
          </w:tcPr>
          <w:p>
            <w:pPr>
              <w:pStyle w:val="TableParagraph"/>
              <w:spacing w:before="6"/>
              <w:rPr>
                <w:rFonts w:ascii="Times New Roman"/>
                <w:sz w:val="13"/>
              </w:rPr>
            </w:pPr>
          </w:p>
          <w:p>
            <w:pPr>
              <w:pStyle w:val="TableParagraph"/>
              <w:spacing w:line="134" w:lineRule="exact"/>
              <w:ind w:left="128"/>
              <w:rPr>
                <w:b/>
                <w:sz w:val="14"/>
              </w:rPr>
            </w:pPr>
            <w:r>
              <w:rPr>
                <w:b/>
                <w:sz w:val="14"/>
              </w:rPr>
              <w:t>Viabilità e infrastrutture stradali</w:t>
            </w:r>
          </w:p>
        </w:tc>
        <w:tc>
          <w:tcPr>
            <w:tcW w:w="1761" w:type="dxa"/>
            <w:tcBorders>
              <w:top w:val="single" w:sz="8" w:space="0" w:color="000000"/>
            </w:tcBorders>
          </w:tcPr>
          <w:p>
            <w:pPr>
              <w:pStyle w:val="TableParagraph"/>
              <w:rPr>
                <w:rFonts w:ascii="Times New Roman"/>
                <w:sz w:val="12"/>
              </w:rPr>
            </w:pPr>
          </w:p>
        </w:tc>
        <w:tc>
          <w:tcPr>
            <w:tcW w:w="2061" w:type="dxa"/>
            <w:tcBorders>
              <w:top w:val="single" w:sz="8" w:space="0" w:color="000000"/>
            </w:tcBorders>
          </w:tcPr>
          <w:p>
            <w:pPr>
              <w:pStyle w:val="TableParagraph"/>
              <w:rPr>
                <w:rFonts w:ascii="Times New Roman"/>
                <w:sz w:val="12"/>
              </w:rPr>
            </w:pPr>
          </w:p>
        </w:tc>
        <w:tc>
          <w:tcPr>
            <w:tcW w:w="1701" w:type="dxa"/>
            <w:tcBorders>
              <w:top w:val="single" w:sz="8" w:space="0" w:color="000000"/>
            </w:tcBorders>
          </w:tcPr>
          <w:p>
            <w:pPr>
              <w:pStyle w:val="TableParagraph"/>
              <w:rPr>
                <w:rFonts w:ascii="Times New Roman"/>
                <w:sz w:val="12"/>
              </w:rPr>
            </w:pPr>
          </w:p>
        </w:tc>
        <w:tc>
          <w:tcPr>
            <w:tcW w:w="1625" w:type="dxa"/>
            <w:gridSpan w:val="2"/>
            <w:tcBorders>
              <w:top w:val="single" w:sz="8" w:space="0" w:color="000000"/>
            </w:tcBorders>
          </w:tcPr>
          <w:p>
            <w:pPr>
              <w:pStyle w:val="TableParagraph"/>
              <w:rPr>
                <w:rFonts w:ascii="Times New Roman"/>
                <w:sz w:val="12"/>
              </w:rPr>
            </w:pPr>
          </w:p>
        </w:tc>
        <w:tc>
          <w:tcPr>
            <w:tcW w:w="1321" w:type="dxa"/>
            <w:gridSpan w:val="2"/>
            <w:tcBorders>
              <w:top w:val="single" w:sz="8" w:space="0" w:color="000000"/>
            </w:tcBorders>
          </w:tcPr>
          <w:p>
            <w:pPr>
              <w:pStyle w:val="TableParagraph"/>
              <w:rPr>
                <w:rFonts w:ascii="Times New Roman"/>
                <w:sz w:val="12"/>
              </w:rPr>
            </w:pPr>
          </w:p>
        </w:tc>
        <w:tc>
          <w:tcPr>
            <w:tcW w:w="1482" w:type="dxa"/>
            <w:tcBorders>
              <w:top w:val="single" w:sz="8" w:space="0" w:color="000000"/>
              <w:right w:val="single" w:sz="8" w:space="0" w:color="000000"/>
            </w:tcBorders>
          </w:tcPr>
          <w:p>
            <w:pPr>
              <w:pStyle w:val="TableParagraph"/>
              <w:rPr>
                <w:rFonts w:ascii="Times New Roman"/>
                <w:sz w:val="12"/>
              </w:rPr>
            </w:pPr>
          </w:p>
        </w:tc>
      </w:tr>
    </w:tbl>
    <w:p>
      <w:pPr>
        <w:spacing w:after="0"/>
        <w:rPr>
          <w:rFonts w:ascii="Times New Roman"/>
          <w:sz w:val="12"/>
        </w:rPr>
        <w:sectPr>
          <w:pgSz w:w="16840" w:h="11900" w:orient="landscape"/>
          <w:pgMar w:header="907" w:footer="915" w:top="1120" w:bottom="1180" w:left="720" w:right="720"/>
        </w:sectPr>
      </w:pPr>
    </w:p>
    <w:p>
      <w:pPr>
        <w:pStyle w:val="BodyText"/>
        <w:spacing w:before="7"/>
        <w:rPr>
          <w:rFonts w:ascii="Times New Roman"/>
          <w:b w:val="0"/>
          <w:sz w:val="15"/>
        </w:rPr>
      </w:pPr>
    </w:p>
    <w:tbl>
      <w:tblPr>
        <w:tblW w:w="0" w:type="auto"/>
        <w:jc w:val="left"/>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78"/>
        <w:gridCol w:w="583"/>
        <w:gridCol w:w="2841"/>
        <w:gridCol w:w="1761"/>
        <w:gridCol w:w="2061"/>
        <w:gridCol w:w="1701"/>
        <w:gridCol w:w="1481"/>
        <w:gridCol w:w="144"/>
        <w:gridCol w:w="313"/>
        <w:gridCol w:w="1008"/>
        <w:gridCol w:w="1482"/>
      </w:tblGrid>
      <w:tr>
        <w:trPr>
          <w:trHeight w:val="300" w:hRule="atLeast"/>
        </w:trPr>
        <w:tc>
          <w:tcPr>
            <w:tcW w:w="1778" w:type="dxa"/>
            <w:vMerge w:val="restart"/>
            <w:tcBorders>
              <w:top w:val="single" w:sz="8" w:space="0" w:color="000000"/>
              <w:left w:val="single" w:sz="8" w:space="0" w:color="000000"/>
              <w:bottom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40" w:right="-15"/>
              <w:rPr>
                <w:sz w:val="14"/>
              </w:rPr>
            </w:pPr>
            <w:r>
              <w:rPr>
                <w:sz w:val="14"/>
              </w:rPr>
              <w:t>MISSIONE,</w:t>
            </w:r>
            <w:r>
              <w:rPr>
                <w:spacing w:val="-8"/>
                <w:sz w:val="14"/>
              </w:rPr>
              <w:t> </w:t>
            </w:r>
            <w:r>
              <w:rPr>
                <w:sz w:val="14"/>
              </w:rPr>
              <w:t>PROGRAMMA,</w:t>
            </w:r>
          </w:p>
        </w:tc>
        <w:tc>
          <w:tcPr>
            <w:tcW w:w="583" w:type="dxa"/>
            <w:vMerge w:val="restart"/>
            <w:tcBorders>
              <w:top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45"/>
              <w:rPr>
                <w:sz w:val="14"/>
              </w:rPr>
            </w:pPr>
            <w:r>
              <w:rPr>
                <w:sz w:val="14"/>
              </w:rPr>
              <w:t>TITOLO</w:t>
            </w:r>
          </w:p>
        </w:tc>
        <w:tc>
          <w:tcPr>
            <w:tcW w:w="284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827"/>
              <w:rPr>
                <w:sz w:val="14"/>
              </w:rPr>
            </w:pPr>
            <w:r>
              <w:rPr>
                <w:sz w:val="14"/>
              </w:rPr>
              <w:t>DENOMINAZIONE</w:t>
            </w:r>
          </w:p>
        </w:tc>
        <w:tc>
          <w:tcPr>
            <w:tcW w:w="176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spacing w:before="8"/>
              <w:rPr>
                <w:rFonts w:ascii="Times New Roman"/>
                <w:sz w:val="13"/>
              </w:rPr>
            </w:pPr>
          </w:p>
          <w:p>
            <w:pPr>
              <w:pStyle w:val="TableParagraph"/>
              <w:spacing w:line="261" w:lineRule="auto"/>
              <w:ind w:left="116" w:right="79"/>
              <w:jc w:val="center"/>
              <w:rPr>
                <w:sz w:val="12"/>
              </w:rPr>
            </w:pPr>
            <w:r>
              <w:rPr>
                <w:sz w:val="12"/>
              </w:rPr>
              <w:t>RESIDUI PRESUNTI AL TERMINE DELL'ESERCIZIO 2018</w:t>
            </w:r>
          </w:p>
        </w:tc>
        <w:tc>
          <w:tcPr>
            <w:tcW w:w="206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170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rPr>
                <w:rFonts w:ascii="Times New Roman"/>
                <w:sz w:val="12"/>
              </w:rPr>
            </w:pPr>
          </w:p>
          <w:p>
            <w:pPr>
              <w:pStyle w:val="TableParagraph"/>
              <w:spacing w:line="261" w:lineRule="auto" w:before="95"/>
              <w:ind w:left="360" w:right="126" w:hanging="206"/>
              <w:rPr>
                <w:sz w:val="12"/>
              </w:rPr>
            </w:pPr>
            <w:r>
              <w:rPr>
                <w:sz w:val="12"/>
              </w:rPr>
              <w:t>PREVISIONI DEFINITIVE DELL'ANNO 2018</w:t>
            </w:r>
          </w:p>
        </w:tc>
        <w:tc>
          <w:tcPr>
            <w:tcW w:w="1625" w:type="dxa"/>
            <w:gridSpan w:val="2"/>
            <w:tcBorders>
              <w:top w:val="single" w:sz="8" w:space="0" w:color="000000"/>
              <w:left w:val="single" w:sz="8" w:space="0" w:color="000000"/>
              <w:bottom w:val="single" w:sz="8" w:space="0" w:color="000000"/>
            </w:tcBorders>
          </w:tcPr>
          <w:p>
            <w:pPr>
              <w:pStyle w:val="TableParagraph"/>
              <w:spacing w:before="76"/>
              <w:ind w:left="796"/>
              <w:rPr>
                <w:sz w:val="14"/>
              </w:rPr>
            </w:pPr>
            <w:r>
              <w:rPr>
                <w:sz w:val="14"/>
              </w:rPr>
              <w:t>PREVISIONI</w:t>
            </w:r>
          </w:p>
        </w:tc>
        <w:tc>
          <w:tcPr>
            <w:tcW w:w="313" w:type="dxa"/>
            <w:tcBorders>
              <w:top w:val="single" w:sz="8" w:space="0" w:color="000000"/>
              <w:bottom w:val="single" w:sz="8" w:space="0" w:color="000000"/>
            </w:tcBorders>
          </w:tcPr>
          <w:p>
            <w:pPr>
              <w:pStyle w:val="TableParagraph"/>
              <w:spacing w:before="76"/>
              <w:ind w:left="22"/>
              <w:rPr>
                <w:sz w:val="14"/>
              </w:rPr>
            </w:pPr>
            <w:r>
              <w:rPr>
                <w:sz w:val="14"/>
              </w:rPr>
              <w:t>DEL</w:t>
            </w:r>
          </w:p>
        </w:tc>
        <w:tc>
          <w:tcPr>
            <w:tcW w:w="2490" w:type="dxa"/>
            <w:gridSpan w:val="2"/>
            <w:tcBorders>
              <w:top w:val="single" w:sz="8" w:space="0" w:color="000000"/>
              <w:bottom w:val="single" w:sz="8" w:space="0" w:color="000000"/>
              <w:right w:val="single" w:sz="8" w:space="0" w:color="000000"/>
            </w:tcBorders>
          </w:tcPr>
          <w:p>
            <w:pPr>
              <w:pStyle w:val="TableParagraph"/>
              <w:spacing w:before="76"/>
              <w:ind w:left="20"/>
              <w:rPr>
                <w:sz w:val="14"/>
              </w:rPr>
            </w:pPr>
            <w:r>
              <w:rPr>
                <w:sz w:val="14"/>
              </w:rPr>
              <w:t>BILANCIO PLURIENNALE</w:t>
            </w:r>
          </w:p>
        </w:tc>
      </w:tr>
      <w:tr>
        <w:trPr>
          <w:trHeight w:val="680" w:hRule="atLeast"/>
        </w:trPr>
        <w:tc>
          <w:tcPr>
            <w:tcW w:w="1778" w:type="dxa"/>
            <w:vMerge/>
            <w:tcBorders>
              <w:top w:val="nil"/>
              <w:left w:val="single" w:sz="8" w:space="0" w:color="000000"/>
              <w:bottom w:val="single" w:sz="8" w:space="0" w:color="000000"/>
            </w:tcBorders>
          </w:tcPr>
          <w:p>
            <w:pPr>
              <w:rPr>
                <w:sz w:val="2"/>
                <w:szCs w:val="2"/>
              </w:rPr>
            </w:pPr>
          </w:p>
        </w:tc>
        <w:tc>
          <w:tcPr>
            <w:tcW w:w="583" w:type="dxa"/>
            <w:vMerge/>
            <w:tcBorders>
              <w:top w:val="nil"/>
              <w:bottom w:val="single" w:sz="8" w:space="0" w:color="000000"/>
              <w:right w:val="single" w:sz="8" w:space="0" w:color="000000"/>
            </w:tcBorders>
          </w:tcPr>
          <w:p>
            <w:pPr>
              <w:rPr>
                <w:sz w:val="2"/>
                <w:szCs w:val="2"/>
              </w:rPr>
            </w:pPr>
          </w:p>
        </w:tc>
        <w:tc>
          <w:tcPr>
            <w:tcW w:w="2841" w:type="dxa"/>
            <w:vMerge/>
            <w:tcBorders>
              <w:top w:val="nil"/>
              <w:left w:val="single" w:sz="8" w:space="0" w:color="000000"/>
              <w:bottom w:val="single" w:sz="8" w:space="0" w:color="000000"/>
              <w:right w:val="single" w:sz="8" w:space="0" w:color="000000"/>
            </w:tcBorders>
          </w:tcPr>
          <w:p>
            <w:pPr>
              <w:rPr>
                <w:sz w:val="2"/>
                <w:szCs w:val="2"/>
              </w:rPr>
            </w:pPr>
          </w:p>
        </w:tc>
        <w:tc>
          <w:tcPr>
            <w:tcW w:w="1761" w:type="dxa"/>
            <w:vMerge/>
            <w:tcBorders>
              <w:top w:val="nil"/>
              <w:left w:val="single" w:sz="8" w:space="0" w:color="000000"/>
              <w:bottom w:val="single" w:sz="8" w:space="0" w:color="000000"/>
              <w:right w:val="single" w:sz="8" w:space="0" w:color="000000"/>
            </w:tcBorders>
          </w:tcPr>
          <w:p>
            <w:pPr>
              <w:rPr>
                <w:sz w:val="2"/>
                <w:szCs w:val="2"/>
              </w:rPr>
            </w:pPr>
          </w:p>
        </w:tc>
        <w:tc>
          <w:tcPr>
            <w:tcW w:w="2061" w:type="dxa"/>
            <w:vMerge/>
            <w:tcBorders>
              <w:top w:val="nil"/>
              <w:left w:val="single" w:sz="8" w:space="0" w:color="000000"/>
              <w:bottom w:val="single" w:sz="8" w:space="0" w:color="000000"/>
              <w:right w:val="single" w:sz="8" w:space="0" w:color="000000"/>
            </w:tcBorders>
          </w:tcPr>
          <w:p>
            <w:pPr>
              <w:rPr>
                <w:sz w:val="2"/>
                <w:szCs w:val="2"/>
              </w:rPr>
            </w:pPr>
          </w:p>
        </w:tc>
        <w:tc>
          <w:tcPr>
            <w:tcW w:w="1701" w:type="dxa"/>
            <w:vMerge/>
            <w:tcBorders>
              <w:top w:val="nil"/>
              <w:left w:val="single" w:sz="8" w:space="0" w:color="000000"/>
              <w:bottom w:val="single" w:sz="8" w:space="0" w:color="000000"/>
              <w:right w:val="single" w:sz="8" w:space="0" w:color="000000"/>
            </w:tcBorders>
          </w:tcPr>
          <w:p>
            <w:pPr>
              <w:rPr>
                <w:sz w:val="2"/>
                <w:szCs w:val="2"/>
              </w:rPr>
            </w:pPr>
          </w:p>
        </w:tc>
        <w:tc>
          <w:tcPr>
            <w:tcW w:w="1481" w:type="dxa"/>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69" w:right="116" w:hanging="446"/>
              <w:rPr>
                <w:sz w:val="14"/>
              </w:rPr>
            </w:pPr>
            <w:r>
              <w:rPr>
                <w:sz w:val="14"/>
              </w:rPr>
              <w:t>Previsioni dell'anno 2019</w:t>
            </w:r>
          </w:p>
        </w:tc>
        <w:tc>
          <w:tcPr>
            <w:tcW w:w="1465" w:type="dxa"/>
            <w:gridSpan w:val="3"/>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68" w:right="101" w:hanging="446"/>
              <w:rPr>
                <w:sz w:val="14"/>
              </w:rPr>
            </w:pPr>
            <w:r>
              <w:rPr>
                <w:sz w:val="14"/>
              </w:rPr>
              <w:t>Previsioni dell'anno 2020</w:t>
            </w:r>
          </w:p>
        </w:tc>
        <w:tc>
          <w:tcPr>
            <w:tcW w:w="1482" w:type="dxa"/>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63" w:right="123" w:hanging="446"/>
              <w:rPr>
                <w:sz w:val="14"/>
              </w:rPr>
            </w:pPr>
            <w:r>
              <w:rPr>
                <w:sz w:val="14"/>
              </w:rPr>
              <w:t>Previsioni dell'anno 2021</w:t>
            </w:r>
          </w:p>
        </w:tc>
      </w:tr>
      <w:tr>
        <w:trPr>
          <w:trHeight w:val="248" w:hRule="atLeast"/>
        </w:trPr>
        <w:tc>
          <w:tcPr>
            <w:tcW w:w="1778" w:type="dxa"/>
            <w:tcBorders>
              <w:top w:val="single" w:sz="8" w:space="0" w:color="000000"/>
              <w:left w:val="single" w:sz="8" w:space="0" w:color="000000"/>
            </w:tcBorders>
          </w:tcPr>
          <w:p>
            <w:pPr>
              <w:pStyle w:val="TableParagraph"/>
              <w:spacing w:line="153" w:lineRule="exact" w:before="76"/>
              <w:ind w:left="980"/>
              <w:rPr>
                <w:sz w:val="14"/>
              </w:rPr>
            </w:pPr>
            <w:r>
              <w:rPr>
                <w:sz w:val="14"/>
              </w:rPr>
              <w:t>Titolo 1</w:t>
            </w:r>
          </w:p>
        </w:tc>
        <w:tc>
          <w:tcPr>
            <w:tcW w:w="583" w:type="dxa"/>
            <w:tcBorders>
              <w:top w:val="single" w:sz="8" w:space="0" w:color="000000"/>
            </w:tcBorders>
          </w:tcPr>
          <w:p>
            <w:pPr>
              <w:pStyle w:val="TableParagraph"/>
              <w:rPr>
                <w:rFonts w:ascii="Times New Roman"/>
                <w:sz w:val="12"/>
              </w:rPr>
            </w:pPr>
          </w:p>
        </w:tc>
        <w:tc>
          <w:tcPr>
            <w:tcW w:w="2841" w:type="dxa"/>
            <w:tcBorders>
              <w:top w:val="single" w:sz="8" w:space="0" w:color="000000"/>
            </w:tcBorders>
          </w:tcPr>
          <w:p>
            <w:pPr>
              <w:pStyle w:val="TableParagraph"/>
              <w:spacing w:line="153" w:lineRule="exact" w:before="76"/>
              <w:ind w:left="128"/>
              <w:rPr>
                <w:sz w:val="14"/>
              </w:rPr>
            </w:pPr>
            <w:r>
              <w:rPr>
                <w:sz w:val="14"/>
              </w:rPr>
              <w:t>Spese correnti</w:t>
            </w:r>
          </w:p>
        </w:tc>
        <w:tc>
          <w:tcPr>
            <w:tcW w:w="1761" w:type="dxa"/>
            <w:tcBorders>
              <w:top w:val="single" w:sz="8" w:space="0" w:color="000000"/>
            </w:tcBorders>
          </w:tcPr>
          <w:p>
            <w:pPr>
              <w:pStyle w:val="TableParagraph"/>
              <w:spacing w:line="153" w:lineRule="exact" w:before="76"/>
              <w:ind w:right="110"/>
              <w:jc w:val="right"/>
              <w:rPr>
                <w:sz w:val="14"/>
              </w:rPr>
            </w:pPr>
            <w:r>
              <w:rPr>
                <w:sz w:val="14"/>
              </w:rPr>
              <w:t>135.221,48</w:t>
            </w:r>
          </w:p>
        </w:tc>
        <w:tc>
          <w:tcPr>
            <w:tcW w:w="2061" w:type="dxa"/>
            <w:tcBorders>
              <w:top w:val="single" w:sz="8" w:space="0" w:color="000000"/>
            </w:tcBorders>
          </w:tcPr>
          <w:p>
            <w:pPr>
              <w:pStyle w:val="TableParagraph"/>
              <w:spacing w:before="66"/>
              <w:ind w:left="26"/>
              <w:rPr>
                <w:sz w:val="12"/>
              </w:rPr>
            </w:pPr>
            <w:r>
              <w:rPr>
                <w:sz w:val="12"/>
              </w:rPr>
              <w:t>previsione di competenza</w:t>
            </w:r>
          </w:p>
        </w:tc>
        <w:tc>
          <w:tcPr>
            <w:tcW w:w="1701" w:type="dxa"/>
            <w:tcBorders>
              <w:top w:val="single" w:sz="8" w:space="0" w:color="000000"/>
            </w:tcBorders>
          </w:tcPr>
          <w:p>
            <w:pPr>
              <w:pStyle w:val="TableParagraph"/>
              <w:spacing w:before="56"/>
              <w:ind w:right="72"/>
              <w:jc w:val="right"/>
              <w:rPr>
                <w:sz w:val="14"/>
              </w:rPr>
            </w:pPr>
            <w:r>
              <w:rPr>
                <w:sz w:val="14"/>
              </w:rPr>
              <w:t>196.208,00</w:t>
            </w:r>
          </w:p>
        </w:tc>
        <w:tc>
          <w:tcPr>
            <w:tcW w:w="1625" w:type="dxa"/>
            <w:gridSpan w:val="2"/>
            <w:tcBorders>
              <w:top w:val="single" w:sz="8" w:space="0" w:color="000000"/>
            </w:tcBorders>
          </w:tcPr>
          <w:p>
            <w:pPr>
              <w:pStyle w:val="TableParagraph"/>
              <w:spacing w:before="56"/>
              <w:ind w:left="744"/>
              <w:rPr>
                <w:sz w:val="14"/>
              </w:rPr>
            </w:pPr>
            <w:r>
              <w:rPr>
                <w:sz w:val="14"/>
              </w:rPr>
              <w:t>153.450,00</w:t>
            </w:r>
          </w:p>
        </w:tc>
        <w:tc>
          <w:tcPr>
            <w:tcW w:w="1321" w:type="dxa"/>
            <w:gridSpan w:val="2"/>
            <w:tcBorders>
              <w:top w:val="single" w:sz="8" w:space="0" w:color="000000"/>
            </w:tcBorders>
          </w:tcPr>
          <w:p>
            <w:pPr>
              <w:pStyle w:val="TableParagraph"/>
              <w:spacing w:before="56"/>
              <w:ind w:left="539"/>
              <w:rPr>
                <w:sz w:val="14"/>
              </w:rPr>
            </w:pPr>
            <w:r>
              <w:rPr>
                <w:sz w:val="14"/>
              </w:rPr>
              <w:t>153.450,00</w:t>
            </w:r>
          </w:p>
        </w:tc>
        <w:tc>
          <w:tcPr>
            <w:tcW w:w="1482" w:type="dxa"/>
            <w:tcBorders>
              <w:top w:val="single" w:sz="8" w:space="0" w:color="000000"/>
              <w:right w:val="single" w:sz="8" w:space="0" w:color="000000"/>
            </w:tcBorders>
          </w:tcPr>
          <w:p>
            <w:pPr>
              <w:pStyle w:val="TableParagraph"/>
              <w:spacing w:before="56"/>
              <w:ind w:right="90"/>
              <w:jc w:val="right"/>
              <w:rPr>
                <w:sz w:val="14"/>
              </w:rPr>
            </w:pPr>
            <w:r>
              <w:rPr>
                <w:sz w:val="14"/>
              </w:rPr>
              <w:t>144.850,00</w:t>
            </w:r>
          </w:p>
        </w:tc>
      </w:tr>
      <w:tr>
        <w:trPr>
          <w:trHeight w:val="19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già impegnato</w:t>
            </w:r>
          </w:p>
        </w:tc>
        <w:tc>
          <w:tcPr>
            <w:tcW w:w="1701" w:type="dxa"/>
          </w:tcPr>
          <w:p>
            <w:pPr>
              <w:pStyle w:val="TableParagraph"/>
              <w:rPr>
                <w:rFonts w:ascii="Times New Roman"/>
                <w:sz w:val="12"/>
              </w:rPr>
            </w:pPr>
          </w:p>
        </w:tc>
        <w:tc>
          <w:tcPr>
            <w:tcW w:w="1625" w:type="dxa"/>
            <w:gridSpan w:val="2"/>
          </w:tcPr>
          <w:p>
            <w:pPr>
              <w:pStyle w:val="TableParagraph"/>
              <w:spacing w:before="7"/>
              <w:ind w:left="900"/>
              <w:rPr>
                <w:sz w:val="14"/>
              </w:rPr>
            </w:pPr>
            <w:r>
              <w:rPr>
                <w:sz w:val="14"/>
              </w:rPr>
              <w:t>1.150,00</w:t>
            </w:r>
          </w:p>
        </w:tc>
        <w:tc>
          <w:tcPr>
            <w:tcW w:w="1321" w:type="dxa"/>
            <w:gridSpan w:val="2"/>
          </w:tcPr>
          <w:p>
            <w:pPr>
              <w:pStyle w:val="TableParagraph"/>
              <w:spacing w:before="7"/>
              <w:ind w:left="695"/>
              <w:rPr>
                <w:sz w:val="14"/>
              </w:rPr>
            </w:pPr>
            <w:r>
              <w:rPr>
                <w:sz w:val="14"/>
              </w:rPr>
              <w:t>1.150,00</w:t>
            </w:r>
          </w:p>
        </w:tc>
        <w:tc>
          <w:tcPr>
            <w:tcW w:w="1482" w:type="dxa"/>
            <w:tcBorders>
              <w:right w:val="single" w:sz="8" w:space="0" w:color="000000"/>
            </w:tcBorders>
          </w:tcPr>
          <w:p>
            <w:pPr>
              <w:pStyle w:val="TableParagraph"/>
              <w:spacing w:before="7"/>
              <w:ind w:right="90"/>
              <w:jc w:val="right"/>
              <w:rPr>
                <w:sz w:val="14"/>
              </w:rPr>
            </w:pPr>
            <w:r>
              <w:rPr>
                <w:sz w:val="14"/>
              </w:rPr>
              <w:t>0,00</w:t>
            </w:r>
          </w:p>
        </w:tc>
      </w:tr>
      <w:tr>
        <w:trPr>
          <w:trHeight w:val="20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i/>
                <w:sz w:val="12"/>
              </w:rPr>
            </w:pPr>
            <w:r>
              <w:rPr>
                <w:i/>
                <w:sz w:val="12"/>
              </w:rPr>
              <w:t>di cui fondo pluriennale vincolato</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spacing w:before="17"/>
              <w:ind w:right="78"/>
              <w:jc w:val="right"/>
              <w:rPr>
                <w:sz w:val="14"/>
              </w:rPr>
            </w:pPr>
            <w:r>
              <w:rPr>
                <w:sz w:val="14"/>
              </w:rPr>
              <w:t>0,00</w:t>
            </w:r>
          </w:p>
        </w:tc>
        <w:tc>
          <w:tcPr>
            <w:tcW w:w="1482" w:type="dxa"/>
            <w:tcBorders>
              <w:right w:val="single" w:sz="8" w:space="0" w:color="000000"/>
            </w:tcBorders>
          </w:tcPr>
          <w:p>
            <w:pPr>
              <w:pStyle w:val="TableParagraph"/>
              <w:spacing w:before="17"/>
              <w:ind w:right="90"/>
              <w:jc w:val="right"/>
              <w:rPr>
                <w:sz w:val="14"/>
              </w:rPr>
            </w:pPr>
            <w:r>
              <w:rPr>
                <w:sz w:val="14"/>
              </w:rPr>
              <w:t>0,00</w:t>
            </w:r>
          </w:p>
        </w:tc>
      </w:tr>
      <w:tr>
        <w:trPr>
          <w:trHeight w:val="24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sz w:val="12"/>
              </w:rPr>
            </w:pPr>
            <w:r>
              <w:rPr>
                <w:sz w:val="12"/>
              </w:rPr>
              <w:t>previsione di cassa</w:t>
            </w:r>
          </w:p>
        </w:tc>
        <w:tc>
          <w:tcPr>
            <w:tcW w:w="1701" w:type="dxa"/>
          </w:tcPr>
          <w:p>
            <w:pPr>
              <w:pStyle w:val="TableParagraph"/>
              <w:spacing w:before="17"/>
              <w:ind w:right="72"/>
              <w:jc w:val="right"/>
              <w:rPr>
                <w:sz w:val="14"/>
              </w:rPr>
            </w:pPr>
            <w:r>
              <w:rPr>
                <w:sz w:val="14"/>
              </w:rPr>
              <w:t>333.326,75</w:t>
            </w:r>
          </w:p>
        </w:tc>
        <w:tc>
          <w:tcPr>
            <w:tcW w:w="1625" w:type="dxa"/>
            <w:gridSpan w:val="2"/>
          </w:tcPr>
          <w:p>
            <w:pPr>
              <w:pStyle w:val="TableParagraph"/>
              <w:spacing w:before="17"/>
              <w:ind w:left="744"/>
              <w:rPr>
                <w:sz w:val="14"/>
              </w:rPr>
            </w:pPr>
            <w:r>
              <w:rPr>
                <w:sz w:val="14"/>
              </w:rPr>
              <w:t>288.671,48</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50" w:hRule="atLeast"/>
        </w:trPr>
        <w:tc>
          <w:tcPr>
            <w:tcW w:w="1778" w:type="dxa"/>
            <w:tcBorders>
              <w:left w:val="single" w:sz="8" w:space="0" w:color="000000"/>
            </w:tcBorders>
          </w:tcPr>
          <w:p>
            <w:pPr>
              <w:pStyle w:val="TableParagraph"/>
              <w:spacing w:line="153" w:lineRule="exact" w:before="77"/>
              <w:ind w:left="980"/>
              <w:rPr>
                <w:sz w:val="14"/>
              </w:rPr>
            </w:pPr>
            <w:r>
              <w:rPr>
                <w:sz w:val="14"/>
              </w:rPr>
              <w:t>Titolo 2</w:t>
            </w:r>
          </w:p>
        </w:tc>
        <w:tc>
          <w:tcPr>
            <w:tcW w:w="583" w:type="dxa"/>
          </w:tcPr>
          <w:p>
            <w:pPr>
              <w:pStyle w:val="TableParagraph"/>
              <w:rPr>
                <w:rFonts w:ascii="Times New Roman"/>
                <w:sz w:val="12"/>
              </w:rPr>
            </w:pPr>
          </w:p>
        </w:tc>
        <w:tc>
          <w:tcPr>
            <w:tcW w:w="2841" w:type="dxa"/>
          </w:tcPr>
          <w:p>
            <w:pPr>
              <w:pStyle w:val="TableParagraph"/>
              <w:spacing w:line="153" w:lineRule="exact" w:before="77"/>
              <w:ind w:left="128"/>
              <w:rPr>
                <w:sz w:val="14"/>
              </w:rPr>
            </w:pPr>
            <w:r>
              <w:rPr>
                <w:sz w:val="14"/>
              </w:rPr>
              <w:t>Spese in conto capitale</w:t>
            </w:r>
          </w:p>
        </w:tc>
        <w:tc>
          <w:tcPr>
            <w:tcW w:w="1761" w:type="dxa"/>
          </w:tcPr>
          <w:p>
            <w:pPr>
              <w:pStyle w:val="TableParagraph"/>
              <w:spacing w:line="153" w:lineRule="exact" w:before="77"/>
              <w:ind w:right="110"/>
              <w:jc w:val="right"/>
              <w:rPr>
                <w:sz w:val="14"/>
              </w:rPr>
            </w:pPr>
            <w:r>
              <w:rPr>
                <w:sz w:val="14"/>
              </w:rPr>
              <w:t>377.344,77</w:t>
            </w:r>
          </w:p>
        </w:tc>
        <w:tc>
          <w:tcPr>
            <w:tcW w:w="2061" w:type="dxa"/>
          </w:tcPr>
          <w:p>
            <w:pPr>
              <w:pStyle w:val="TableParagraph"/>
              <w:spacing w:before="68"/>
              <w:ind w:left="26"/>
              <w:rPr>
                <w:sz w:val="12"/>
              </w:rPr>
            </w:pPr>
            <w:r>
              <w:rPr>
                <w:sz w:val="12"/>
              </w:rPr>
              <w:t>previsione di competenza</w:t>
            </w:r>
          </w:p>
        </w:tc>
        <w:tc>
          <w:tcPr>
            <w:tcW w:w="1701" w:type="dxa"/>
          </w:tcPr>
          <w:p>
            <w:pPr>
              <w:pStyle w:val="TableParagraph"/>
              <w:spacing w:before="57"/>
              <w:ind w:right="72"/>
              <w:jc w:val="right"/>
              <w:rPr>
                <w:sz w:val="14"/>
              </w:rPr>
            </w:pPr>
            <w:r>
              <w:rPr>
                <w:sz w:val="14"/>
              </w:rPr>
              <w:t>617.174,67</w:t>
            </w:r>
          </w:p>
        </w:tc>
        <w:tc>
          <w:tcPr>
            <w:tcW w:w="1625" w:type="dxa"/>
            <w:gridSpan w:val="2"/>
          </w:tcPr>
          <w:p>
            <w:pPr>
              <w:pStyle w:val="TableParagraph"/>
              <w:spacing w:before="57"/>
              <w:ind w:left="744"/>
              <w:rPr>
                <w:sz w:val="14"/>
              </w:rPr>
            </w:pPr>
            <w:r>
              <w:rPr>
                <w:sz w:val="14"/>
              </w:rPr>
              <w:t>310.000,00</w:t>
            </w:r>
          </w:p>
        </w:tc>
        <w:tc>
          <w:tcPr>
            <w:tcW w:w="1321" w:type="dxa"/>
            <w:gridSpan w:val="2"/>
          </w:tcPr>
          <w:p>
            <w:pPr>
              <w:pStyle w:val="TableParagraph"/>
              <w:spacing w:before="57"/>
              <w:ind w:right="78"/>
              <w:jc w:val="right"/>
              <w:rPr>
                <w:sz w:val="14"/>
              </w:rPr>
            </w:pPr>
            <w:r>
              <w:rPr>
                <w:sz w:val="14"/>
              </w:rPr>
              <w:t>0,00</w:t>
            </w:r>
          </w:p>
        </w:tc>
        <w:tc>
          <w:tcPr>
            <w:tcW w:w="1482" w:type="dxa"/>
            <w:tcBorders>
              <w:right w:val="single" w:sz="8" w:space="0" w:color="000000"/>
            </w:tcBorders>
          </w:tcPr>
          <w:p>
            <w:pPr>
              <w:pStyle w:val="TableParagraph"/>
              <w:spacing w:before="57"/>
              <w:ind w:right="90"/>
              <w:jc w:val="right"/>
              <w:rPr>
                <w:sz w:val="14"/>
              </w:rPr>
            </w:pPr>
            <w:r>
              <w:rPr>
                <w:sz w:val="14"/>
              </w:rPr>
              <w:t>145.000,00</w:t>
            </w:r>
          </w:p>
        </w:tc>
      </w:tr>
      <w:tr>
        <w:trPr>
          <w:trHeight w:val="19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già impegnato</w:t>
            </w:r>
          </w:p>
        </w:tc>
        <w:tc>
          <w:tcPr>
            <w:tcW w:w="1701" w:type="dxa"/>
          </w:tcPr>
          <w:p>
            <w:pPr>
              <w:pStyle w:val="TableParagraph"/>
              <w:rPr>
                <w:rFonts w:ascii="Times New Roman"/>
                <w:sz w:val="12"/>
              </w:rPr>
            </w:pPr>
          </w:p>
        </w:tc>
        <w:tc>
          <w:tcPr>
            <w:tcW w:w="1625" w:type="dxa"/>
            <w:gridSpan w:val="2"/>
          </w:tcPr>
          <w:p>
            <w:pPr>
              <w:pStyle w:val="TableParagraph"/>
              <w:spacing w:before="7"/>
              <w:ind w:right="177"/>
              <w:jc w:val="right"/>
              <w:rPr>
                <w:sz w:val="14"/>
              </w:rPr>
            </w:pPr>
            <w:r>
              <w:rPr>
                <w:sz w:val="14"/>
              </w:rPr>
              <w:t>0,00</w:t>
            </w:r>
          </w:p>
        </w:tc>
        <w:tc>
          <w:tcPr>
            <w:tcW w:w="1321" w:type="dxa"/>
            <w:gridSpan w:val="2"/>
          </w:tcPr>
          <w:p>
            <w:pPr>
              <w:pStyle w:val="TableParagraph"/>
              <w:spacing w:before="7"/>
              <w:ind w:right="78"/>
              <w:jc w:val="right"/>
              <w:rPr>
                <w:sz w:val="14"/>
              </w:rPr>
            </w:pPr>
            <w:r>
              <w:rPr>
                <w:sz w:val="14"/>
              </w:rPr>
              <w:t>0,00</w:t>
            </w:r>
          </w:p>
        </w:tc>
        <w:tc>
          <w:tcPr>
            <w:tcW w:w="1482" w:type="dxa"/>
            <w:tcBorders>
              <w:right w:val="single" w:sz="8" w:space="0" w:color="000000"/>
            </w:tcBorders>
          </w:tcPr>
          <w:p>
            <w:pPr>
              <w:pStyle w:val="TableParagraph"/>
              <w:spacing w:before="7"/>
              <w:ind w:right="90"/>
              <w:jc w:val="right"/>
              <w:rPr>
                <w:sz w:val="14"/>
              </w:rPr>
            </w:pPr>
            <w:r>
              <w:rPr>
                <w:sz w:val="14"/>
              </w:rPr>
              <w:t>0,00</w:t>
            </w:r>
          </w:p>
        </w:tc>
      </w:tr>
      <w:tr>
        <w:trPr>
          <w:trHeight w:val="20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i/>
                <w:sz w:val="12"/>
              </w:rPr>
            </w:pPr>
            <w:r>
              <w:rPr>
                <w:i/>
                <w:sz w:val="12"/>
              </w:rPr>
              <w:t>di cui fondo pluriennale vincolato</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spacing w:before="17"/>
              <w:ind w:right="78"/>
              <w:jc w:val="right"/>
              <w:rPr>
                <w:sz w:val="14"/>
              </w:rPr>
            </w:pPr>
            <w:r>
              <w:rPr>
                <w:sz w:val="14"/>
              </w:rPr>
              <w:t>0,00</w:t>
            </w:r>
          </w:p>
        </w:tc>
        <w:tc>
          <w:tcPr>
            <w:tcW w:w="1482" w:type="dxa"/>
            <w:tcBorders>
              <w:right w:val="single" w:sz="8" w:space="0" w:color="000000"/>
            </w:tcBorders>
          </w:tcPr>
          <w:p>
            <w:pPr>
              <w:pStyle w:val="TableParagraph"/>
              <w:spacing w:before="17"/>
              <w:ind w:right="90"/>
              <w:jc w:val="right"/>
              <w:rPr>
                <w:sz w:val="14"/>
              </w:rPr>
            </w:pPr>
            <w:r>
              <w:rPr>
                <w:sz w:val="14"/>
              </w:rPr>
              <w:t>0,00</w:t>
            </w:r>
          </w:p>
        </w:tc>
      </w:tr>
      <w:tr>
        <w:trPr>
          <w:trHeight w:val="24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sz w:val="12"/>
              </w:rPr>
            </w:pPr>
            <w:r>
              <w:rPr>
                <w:sz w:val="12"/>
              </w:rPr>
              <w:t>previsione di cassa</w:t>
            </w:r>
          </w:p>
        </w:tc>
        <w:tc>
          <w:tcPr>
            <w:tcW w:w="1701" w:type="dxa"/>
          </w:tcPr>
          <w:p>
            <w:pPr>
              <w:pStyle w:val="TableParagraph"/>
              <w:spacing w:before="17"/>
              <w:ind w:right="72"/>
              <w:jc w:val="right"/>
              <w:rPr>
                <w:sz w:val="14"/>
              </w:rPr>
            </w:pPr>
            <w:r>
              <w:rPr>
                <w:sz w:val="14"/>
              </w:rPr>
              <w:t>679.198,54</w:t>
            </w:r>
          </w:p>
        </w:tc>
        <w:tc>
          <w:tcPr>
            <w:tcW w:w="1625" w:type="dxa"/>
            <w:gridSpan w:val="2"/>
          </w:tcPr>
          <w:p>
            <w:pPr>
              <w:pStyle w:val="TableParagraph"/>
              <w:spacing w:before="17"/>
              <w:ind w:left="744"/>
              <w:rPr>
                <w:sz w:val="14"/>
              </w:rPr>
            </w:pPr>
            <w:r>
              <w:rPr>
                <w:sz w:val="14"/>
              </w:rPr>
              <w:t>687.344,77</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50" w:hRule="atLeast"/>
        </w:trPr>
        <w:tc>
          <w:tcPr>
            <w:tcW w:w="1778" w:type="dxa"/>
            <w:tcBorders>
              <w:left w:val="single" w:sz="8" w:space="0" w:color="000000"/>
            </w:tcBorders>
          </w:tcPr>
          <w:p>
            <w:pPr>
              <w:pStyle w:val="TableParagraph"/>
              <w:spacing w:line="153" w:lineRule="exact" w:before="77"/>
              <w:ind w:left="980"/>
              <w:rPr>
                <w:sz w:val="14"/>
              </w:rPr>
            </w:pPr>
            <w:r>
              <w:rPr>
                <w:sz w:val="14"/>
              </w:rPr>
              <w:t>Titolo 3</w:t>
            </w:r>
          </w:p>
        </w:tc>
        <w:tc>
          <w:tcPr>
            <w:tcW w:w="583" w:type="dxa"/>
          </w:tcPr>
          <w:p>
            <w:pPr>
              <w:pStyle w:val="TableParagraph"/>
              <w:rPr>
                <w:rFonts w:ascii="Times New Roman"/>
                <w:sz w:val="12"/>
              </w:rPr>
            </w:pPr>
          </w:p>
        </w:tc>
        <w:tc>
          <w:tcPr>
            <w:tcW w:w="2841" w:type="dxa"/>
          </w:tcPr>
          <w:p>
            <w:pPr>
              <w:pStyle w:val="TableParagraph"/>
              <w:spacing w:line="153" w:lineRule="exact" w:before="77"/>
              <w:ind w:left="128"/>
              <w:rPr>
                <w:sz w:val="14"/>
              </w:rPr>
            </w:pPr>
            <w:r>
              <w:rPr>
                <w:sz w:val="14"/>
              </w:rPr>
              <w:t>Spese per incremento di attività finanziarie</w:t>
            </w:r>
          </w:p>
        </w:tc>
        <w:tc>
          <w:tcPr>
            <w:tcW w:w="1761" w:type="dxa"/>
          </w:tcPr>
          <w:p>
            <w:pPr>
              <w:pStyle w:val="TableParagraph"/>
              <w:spacing w:line="153" w:lineRule="exact" w:before="77"/>
              <w:ind w:right="110"/>
              <w:jc w:val="right"/>
              <w:rPr>
                <w:sz w:val="14"/>
              </w:rPr>
            </w:pPr>
            <w:r>
              <w:rPr>
                <w:sz w:val="14"/>
              </w:rPr>
              <w:t>0,00</w:t>
            </w:r>
          </w:p>
        </w:tc>
        <w:tc>
          <w:tcPr>
            <w:tcW w:w="2061" w:type="dxa"/>
          </w:tcPr>
          <w:p>
            <w:pPr>
              <w:pStyle w:val="TableParagraph"/>
              <w:spacing w:before="68"/>
              <w:ind w:left="26"/>
              <w:rPr>
                <w:sz w:val="12"/>
              </w:rPr>
            </w:pPr>
            <w:r>
              <w:rPr>
                <w:sz w:val="12"/>
              </w:rPr>
              <w:t>previsione di competenza</w:t>
            </w:r>
          </w:p>
        </w:tc>
        <w:tc>
          <w:tcPr>
            <w:tcW w:w="1701" w:type="dxa"/>
          </w:tcPr>
          <w:p>
            <w:pPr>
              <w:pStyle w:val="TableParagraph"/>
              <w:spacing w:before="57"/>
              <w:ind w:right="72"/>
              <w:jc w:val="right"/>
              <w:rPr>
                <w:sz w:val="14"/>
              </w:rPr>
            </w:pPr>
            <w:r>
              <w:rPr>
                <w:sz w:val="14"/>
              </w:rPr>
              <w:t>0,00</w:t>
            </w:r>
          </w:p>
        </w:tc>
        <w:tc>
          <w:tcPr>
            <w:tcW w:w="1625" w:type="dxa"/>
            <w:gridSpan w:val="2"/>
          </w:tcPr>
          <w:p>
            <w:pPr>
              <w:pStyle w:val="TableParagraph"/>
              <w:spacing w:before="57"/>
              <w:ind w:right="177"/>
              <w:jc w:val="right"/>
              <w:rPr>
                <w:sz w:val="14"/>
              </w:rPr>
            </w:pPr>
            <w:r>
              <w:rPr>
                <w:sz w:val="14"/>
              </w:rPr>
              <w:t>0,00</w:t>
            </w:r>
          </w:p>
        </w:tc>
        <w:tc>
          <w:tcPr>
            <w:tcW w:w="1321" w:type="dxa"/>
            <w:gridSpan w:val="2"/>
          </w:tcPr>
          <w:p>
            <w:pPr>
              <w:pStyle w:val="TableParagraph"/>
              <w:spacing w:before="57"/>
              <w:ind w:right="78"/>
              <w:jc w:val="right"/>
              <w:rPr>
                <w:sz w:val="14"/>
              </w:rPr>
            </w:pPr>
            <w:r>
              <w:rPr>
                <w:sz w:val="14"/>
              </w:rPr>
              <w:t>0,00</w:t>
            </w:r>
          </w:p>
        </w:tc>
        <w:tc>
          <w:tcPr>
            <w:tcW w:w="1482" w:type="dxa"/>
            <w:tcBorders>
              <w:right w:val="single" w:sz="8" w:space="0" w:color="000000"/>
            </w:tcBorders>
          </w:tcPr>
          <w:p>
            <w:pPr>
              <w:pStyle w:val="TableParagraph"/>
              <w:spacing w:before="57"/>
              <w:ind w:right="90"/>
              <w:jc w:val="right"/>
              <w:rPr>
                <w:sz w:val="14"/>
              </w:rPr>
            </w:pPr>
            <w:r>
              <w:rPr>
                <w:sz w:val="14"/>
              </w:rPr>
              <w:t>0,00</w:t>
            </w:r>
          </w:p>
        </w:tc>
      </w:tr>
      <w:tr>
        <w:trPr>
          <w:trHeight w:val="19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già impegnato</w:t>
            </w:r>
          </w:p>
        </w:tc>
        <w:tc>
          <w:tcPr>
            <w:tcW w:w="1701" w:type="dxa"/>
          </w:tcPr>
          <w:p>
            <w:pPr>
              <w:pStyle w:val="TableParagraph"/>
              <w:rPr>
                <w:rFonts w:ascii="Times New Roman"/>
                <w:sz w:val="12"/>
              </w:rPr>
            </w:pPr>
          </w:p>
        </w:tc>
        <w:tc>
          <w:tcPr>
            <w:tcW w:w="1625" w:type="dxa"/>
            <w:gridSpan w:val="2"/>
          </w:tcPr>
          <w:p>
            <w:pPr>
              <w:pStyle w:val="TableParagraph"/>
              <w:spacing w:before="7"/>
              <w:ind w:right="177"/>
              <w:jc w:val="right"/>
              <w:rPr>
                <w:sz w:val="14"/>
              </w:rPr>
            </w:pPr>
            <w:r>
              <w:rPr>
                <w:sz w:val="14"/>
              </w:rPr>
              <w:t>0,00</w:t>
            </w:r>
          </w:p>
        </w:tc>
        <w:tc>
          <w:tcPr>
            <w:tcW w:w="1321" w:type="dxa"/>
            <w:gridSpan w:val="2"/>
          </w:tcPr>
          <w:p>
            <w:pPr>
              <w:pStyle w:val="TableParagraph"/>
              <w:spacing w:before="7"/>
              <w:ind w:right="78"/>
              <w:jc w:val="right"/>
              <w:rPr>
                <w:sz w:val="14"/>
              </w:rPr>
            </w:pPr>
            <w:r>
              <w:rPr>
                <w:sz w:val="14"/>
              </w:rPr>
              <w:t>0,00</w:t>
            </w:r>
          </w:p>
        </w:tc>
        <w:tc>
          <w:tcPr>
            <w:tcW w:w="1482" w:type="dxa"/>
            <w:tcBorders>
              <w:right w:val="single" w:sz="8" w:space="0" w:color="000000"/>
            </w:tcBorders>
          </w:tcPr>
          <w:p>
            <w:pPr>
              <w:pStyle w:val="TableParagraph"/>
              <w:spacing w:before="7"/>
              <w:ind w:right="90"/>
              <w:jc w:val="right"/>
              <w:rPr>
                <w:sz w:val="14"/>
              </w:rPr>
            </w:pPr>
            <w:r>
              <w:rPr>
                <w:sz w:val="14"/>
              </w:rPr>
              <w:t>0,00</w:t>
            </w:r>
          </w:p>
        </w:tc>
      </w:tr>
      <w:tr>
        <w:trPr>
          <w:trHeight w:val="20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i/>
                <w:sz w:val="12"/>
              </w:rPr>
            </w:pPr>
            <w:r>
              <w:rPr>
                <w:i/>
                <w:sz w:val="12"/>
              </w:rPr>
              <w:t>di cui fondo pluriennale vincolato</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spacing w:before="17"/>
              <w:ind w:right="78"/>
              <w:jc w:val="right"/>
              <w:rPr>
                <w:sz w:val="14"/>
              </w:rPr>
            </w:pPr>
            <w:r>
              <w:rPr>
                <w:sz w:val="14"/>
              </w:rPr>
              <w:t>0,00</w:t>
            </w:r>
          </w:p>
        </w:tc>
        <w:tc>
          <w:tcPr>
            <w:tcW w:w="1482" w:type="dxa"/>
            <w:tcBorders>
              <w:right w:val="single" w:sz="8" w:space="0" w:color="000000"/>
            </w:tcBorders>
          </w:tcPr>
          <w:p>
            <w:pPr>
              <w:pStyle w:val="TableParagraph"/>
              <w:spacing w:before="17"/>
              <w:ind w:right="90"/>
              <w:jc w:val="right"/>
              <w:rPr>
                <w:sz w:val="14"/>
              </w:rPr>
            </w:pPr>
            <w:r>
              <w:rPr>
                <w:sz w:val="14"/>
              </w:rPr>
              <w:t>0,00</w:t>
            </w:r>
          </w:p>
        </w:tc>
      </w:tr>
      <w:tr>
        <w:trPr>
          <w:trHeight w:val="24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sz w:val="12"/>
              </w:rPr>
            </w:pPr>
            <w:r>
              <w:rPr>
                <w:sz w:val="12"/>
              </w:rPr>
              <w:t>previsione di cassa</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50" w:hRule="atLeast"/>
        </w:trPr>
        <w:tc>
          <w:tcPr>
            <w:tcW w:w="1778" w:type="dxa"/>
            <w:tcBorders>
              <w:left w:val="single" w:sz="8" w:space="0" w:color="000000"/>
            </w:tcBorders>
          </w:tcPr>
          <w:p>
            <w:pPr>
              <w:pStyle w:val="TableParagraph"/>
              <w:spacing w:line="153" w:lineRule="exact" w:before="77"/>
              <w:ind w:left="538"/>
              <w:rPr>
                <w:b/>
                <w:sz w:val="14"/>
              </w:rPr>
            </w:pPr>
            <w:r>
              <w:rPr>
                <w:b/>
                <w:sz w:val="14"/>
              </w:rPr>
              <w:t>Totale programma</w:t>
            </w:r>
          </w:p>
        </w:tc>
        <w:tc>
          <w:tcPr>
            <w:tcW w:w="583" w:type="dxa"/>
          </w:tcPr>
          <w:p>
            <w:pPr>
              <w:pStyle w:val="TableParagraph"/>
              <w:spacing w:line="153" w:lineRule="exact" w:before="77"/>
              <w:ind w:left="71"/>
              <w:rPr>
                <w:b/>
                <w:i/>
                <w:sz w:val="14"/>
              </w:rPr>
            </w:pPr>
            <w:r>
              <w:rPr>
                <w:b/>
                <w:i/>
                <w:sz w:val="14"/>
              </w:rPr>
              <w:t>05</w:t>
            </w:r>
          </w:p>
        </w:tc>
        <w:tc>
          <w:tcPr>
            <w:tcW w:w="2841" w:type="dxa"/>
          </w:tcPr>
          <w:p>
            <w:pPr>
              <w:pStyle w:val="TableParagraph"/>
              <w:spacing w:line="153" w:lineRule="exact" w:before="77"/>
              <w:ind w:left="128"/>
              <w:rPr>
                <w:b/>
                <w:sz w:val="14"/>
              </w:rPr>
            </w:pPr>
            <w:r>
              <w:rPr>
                <w:b/>
                <w:sz w:val="14"/>
              </w:rPr>
              <w:t>Viabilità e infrastrutture stradali</w:t>
            </w:r>
          </w:p>
        </w:tc>
        <w:tc>
          <w:tcPr>
            <w:tcW w:w="1761" w:type="dxa"/>
          </w:tcPr>
          <w:p>
            <w:pPr>
              <w:pStyle w:val="TableParagraph"/>
              <w:spacing w:line="153" w:lineRule="exact" w:before="77"/>
              <w:ind w:right="110"/>
              <w:jc w:val="right"/>
              <w:rPr>
                <w:sz w:val="14"/>
              </w:rPr>
            </w:pPr>
            <w:r>
              <w:rPr>
                <w:sz w:val="14"/>
              </w:rPr>
              <w:t>512.566,25</w:t>
            </w:r>
          </w:p>
        </w:tc>
        <w:tc>
          <w:tcPr>
            <w:tcW w:w="2061" w:type="dxa"/>
          </w:tcPr>
          <w:p>
            <w:pPr>
              <w:pStyle w:val="TableParagraph"/>
              <w:spacing w:before="68"/>
              <w:ind w:left="26"/>
              <w:rPr>
                <w:sz w:val="12"/>
              </w:rPr>
            </w:pPr>
            <w:r>
              <w:rPr>
                <w:sz w:val="12"/>
              </w:rPr>
              <w:t>previsione di competenza</w:t>
            </w:r>
          </w:p>
        </w:tc>
        <w:tc>
          <w:tcPr>
            <w:tcW w:w="1701" w:type="dxa"/>
          </w:tcPr>
          <w:p>
            <w:pPr>
              <w:pStyle w:val="TableParagraph"/>
              <w:spacing w:before="57"/>
              <w:ind w:right="72"/>
              <w:jc w:val="right"/>
              <w:rPr>
                <w:sz w:val="14"/>
              </w:rPr>
            </w:pPr>
            <w:r>
              <w:rPr>
                <w:sz w:val="14"/>
              </w:rPr>
              <w:t>813.382,67</w:t>
            </w:r>
          </w:p>
        </w:tc>
        <w:tc>
          <w:tcPr>
            <w:tcW w:w="1625" w:type="dxa"/>
            <w:gridSpan w:val="2"/>
          </w:tcPr>
          <w:p>
            <w:pPr>
              <w:pStyle w:val="TableParagraph"/>
              <w:spacing w:before="57"/>
              <w:ind w:left="744"/>
              <w:rPr>
                <w:sz w:val="14"/>
              </w:rPr>
            </w:pPr>
            <w:r>
              <w:rPr>
                <w:sz w:val="14"/>
              </w:rPr>
              <w:t>463.450,00</w:t>
            </w:r>
          </w:p>
        </w:tc>
        <w:tc>
          <w:tcPr>
            <w:tcW w:w="1321" w:type="dxa"/>
            <w:gridSpan w:val="2"/>
          </w:tcPr>
          <w:p>
            <w:pPr>
              <w:pStyle w:val="TableParagraph"/>
              <w:spacing w:before="57"/>
              <w:ind w:left="539"/>
              <w:rPr>
                <w:sz w:val="14"/>
              </w:rPr>
            </w:pPr>
            <w:r>
              <w:rPr>
                <w:sz w:val="14"/>
              </w:rPr>
              <w:t>153.450,00</w:t>
            </w:r>
          </w:p>
        </w:tc>
        <w:tc>
          <w:tcPr>
            <w:tcW w:w="1482" w:type="dxa"/>
            <w:tcBorders>
              <w:right w:val="single" w:sz="8" w:space="0" w:color="000000"/>
            </w:tcBorders>
          </w:tcPr>
          <w:p>
            <w:pPr>
              <w:pStyle w:val="TableParagraph"/>
              <w:spacing w:before="57"/>
              <w:ind w:right="90"/>
              <w:jc w:val="right"/>
              <w:rPr>
                <w:sz w:val="14"/>
              </w:rPr>
            </w:pPr>
            <w:r>
              <w:rPr>
                <w:sz w:val="14"/>
              </w:rPr>
              <w:t>289.850,00</w:t>
            </w:r>
          </w:p>
        </w:tc>
      </w:tr>
      <w:tr>
        <w:trPr>
          <w:trHeight w:val="19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già impegnato</w:t>
            </w:r>
          </w:p>
        </w:tc>
        <w:tc>
          <w:tcPr>
            <w:tcW w:w="1701" w:type="dxa"/>
          </w:tcPr>
          <w:p>
            <w:pPr>
              <w:pStyle w:val="TableParagraph"/>
              <w:rPr>
                <w:rFonts w:ascii="Times New Roman"/>
                <w:sz w:val="12"/>
              </w:rPr>
            </w:pPr>
          </w:p>
        </w:tc>
        <w:tc>
          <w:tcPr>
            <w:tcW w:w="1625" w:type="dxa"/>
            <w:gridSpan w:val="2"/>
          </w:tcPr>
          <w:p>
            <w:pPr>
              <w:pStyle w:val="TableParagraph"/>
              <w:spacing w:before="7"/>
              <w:ind w:left="900"/>
              <w:rPr>
                <w:sz w:val="14"/>
              </w:rPr>
            </w:pPr>
            <w:r>
              <w:rPr>
                <w:sz w:val="14"/>
              </w:rPr>
              <w:t>1.150,00</w:t>
            </w:r>
          </w:p>
        </w:tc>
        <w:tc>
          <w:tcPr>
            <w:tcW w:w="1321" w:type="dxa"/>
            <w:gridSpan w:val="2"/>
          </w:tcPr>
          <w:p>
            <w:pPr>
              <w:pStyle w:val="TableParagraph"/>
              <w:spacing w:before="7"/>
              <w:ind w:left="695"/>
              <w:rPr>
                <w:sz w:val="14"/>
              </w:rPr>
            </w:pPr>
            <w:r>
              <w:rPr>
                <w:sz w:val="14"/>
              </w:rPr>
              <w:t>1.150,00</w:t>
            </w:r>
          </w:p>
        </w:tc>
        <w:tc>
          <w:tcPr>
            <w:tcW w:w="1482" w:type="dxa"/>
            <w:tcBorders>
              <w:right w:val="single" w:sz="8" w:space="0" w:color="000000"/>
            </w:tcBorders>
          </w:tcPr>
          <w:p>
            <w:pPr>
              <w:pStyle w:val="TableParagraph"/>
              <w:spacing w:before="7"/>
              <w:ind w:right="90"/>
              <w:jc w:val="right"/>
              <w:rPr>
                <w:sz w:val="14"/>
              </w:rPr>
            </w:pPr>
            <w:r>
              <w:rPr>
                <w:sz w:val="14"/>
              </w:rPr>
              <w:t>0,00</w:t>
            </w:r>
          </w:p>
        </w:tc>
      </w:tr>
      <w:tr>
        <w:trPr>
          <w:trHeight w:val="20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i/>
                <w:sz w:val="12"/>
              </w:rPr>
            </w:pPr>
            <w:r>
              <w:rPr>
                <w:i/>
                <w:sz w:val="12"/>
              </w:rPr>
              <w:t>di cui fondo pluriennale vincolato</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spacing w:before="17"/>
              <w:ind w:right="78"/>
              <w:jc w:val="right"/>
              <w:rPr>
                <w:sz w:val="14"/>
              </w:rPr>
            </w:pPr>
            <w:r>
              <w:rPr>
                <w:sz w:val="14"/>
              </w:rPr>
              <w:t>0,00</w:t>
            </w:r>
          </w:p>
        </w:tc>
        <w:tc>
          <w:tcPr>
            <w:tcW w:w="1482" w:type="dxa"/>
            <w:tcBorders>
              <w:right w:val="single" w:sz="8" w:space="0" w:color="000000"/>
            </w:tcBorders>
          </w:tcPr>
          <w:p>
            <w:pPr>
              <w:pStyle w:val="TableParagraph"/>
              <w:spacing w:before="17"/>
              <w:ind w:right="90"/>
              <w:jc w:val="right"/>
              <w:rPr>
                <w:sz w:val="14"/>
              </w:rPr>
            </w:pPr>
            <w:r>
              <w:rPr>
                <w:sz w:val="14"/>
              </w:rPr>
              <w:t>0,00</w:t>
            </w:r>
          </w:p>
        </w:tc>
      </w:tr>
      <w:tr>
        <w:trPr>
          <w:trHeight w:val="261" w:hRule="atLeast"/>
        </w:trPr>
        <w:tc>
          <w:tcPr>
            <w:tcW w:w="1778" w:type="dxa"/>
            <w:tcBorders>
              <w:left w:val="single" w:sz="8" w:space="0" w:color="000000"/>
              <w:bottom w:val="single" w:sz="8" w:space="0" w:color="000000"/>
            </w:tcBorders>
          </w:tcPr>
          <w:p>
            <w:pPr>
              <w:pStyle w:val="TableParagraph"/>
              <w:rPr>
                <w:rFonts w:ascii="Times New Roman"/>
                <w:sz w:val="12"/>
              </w:rPr>
            </w:pPr>
          </w:p>
        </w:tc>
        <w:tc>
          <w:tcPr>
            <w:tcW w:w="583" w:type="dxa"/>
            <w:tcBorders>
              <w:bottom w:val="single" w:sz="8" w:space="0" w:color="000000"/>
            </w:tcBorders>
          </w:tcPr>
          <w:p>
            <w:pPr>
              <w:pStyle w:val="TableParagraph"/>
              <w:rPr>
                <w:rFonts w:ascii="Times New Roman"/>
                <w:sz w:val="12"/>
              </w:rPr>
            </w:pPr>
          </w:p>
        </w:tc>
        <w:tc>
          <w:tcPr>
            <w:tcW w:w="2841" w:type="dxa"/>
            <w:tcBorders>
              <w:bottom w:val="single" w:sz="8" w:space="0" w:color="000000"/>
            </w:tcBorders>
          </w:tcPr>
          <w:p>
            <w:pPr>
              <w:pStyle w:val="TableParagraph"/>
              <w:rPr>
                <w:rFonts w:ascii="Times New Roman"/>
                <w:sz w:val="12"/>
              </w:rPr>
            </w:pPr>
          </w:p>
        </w:tc>
        <w:tc>
          <w:tcPr>
            <w:tcW w:w="1761" w:type="dxa"/>
            <w:tcBorders>
              <w:bottom w:val="single" w:sz="8" w:space="0" w:color="000000"/>
            </w:tcBorders>
          </w:tcPr>
          <w:p>
            <w:pPr>
              <w:pStyle w:val="TableParagraph"/>
              <w:rPr>
                <w:rFonts w:ascii="Times New Roman"/>
                <w:sz w:val="12"/>
              </w:rPr>
            </w:pPr>
          </w:p>
        </w:tc>
        <w:tc>
          <w:tcPr>
            <w:tcW w:w="2061" w:type="dxa"/>
            <w:tcBorders>
              <w:bottom w:val="single" w:sz="8" w:space="0" w:color="000000"/>
            </w:tcBorders>
          </w:tcPr>
          <w:p>
            <w:pPr>
              <w:pStyle w:val="TableParagraph"/>
              <w:spacing w:before="28"/>
              <w:ind w:left="26"/>
              <w:rPr>
                <w:sz w:val="12"/>
              </w:rPr>
            </w:pPr>
            <w:r>
              <w:rPr>
                <w:sz w:val="12"/>
              </w:rPr>
              <w:t>previsione di cassa</w:t>
            </w:r>
          </w:p>
        </w:tc>
        <w:tc>
          <w:tcPr>
            <w:tcW w:w="1701" w:type="dxa"/>
            <w:tcBorders>
              <w:bottom w:val="single" w:sz="8" w:space="0" w:color="000000"/>
            </w:tcBorders>
          </w:tcPr>
          <w:p>
            <w:pPr>
              <w:pStyle w:val="TableParagraph"/>
              <w:spacing w:before="17"/>
              <w:ind w:right="72"/>
              <w:jc w:val="right"/>
              <w:rPr>
                <w:sz w:val="14"/>
              </w:rPr>
            </w:pPr>
            <w:r>
              <w:rPr>
                <w:sz w:val="14"/>
              </w:rPr>
              <w:t>1.012.525,29</w:t>
            </w:r>
          </w:p>
        </w:tc>
        <w:tc>
          <w:tcPr>
            <w:tcW w:w="1625" w:type="dxa"/>
            <w:gridSpan w:val="2"/>
            <w:tcBorders>
              <w:bottom w:val="single" w:sz="8" w:space="0" w:color="000000"/>
            </w:tcBorders>
          </w:tcPr>
          <w:p>
            <w:pPr>
              <w:pStyle w:val="TableParagraph"/>
              <w:spacing w:before="17"/>
              <w:ind w:left="744"/>
              <w:rPr>
                <w:sz w:val="14"/>
              </w:rPr>
            </w:pPr>
            <w:r>
              <w:rPr>
                <w:sz w:val="14"/>
              </w:rPr>
              <w:t>976.016,25</w:t>
            </w:r>
          </w:p>
        </w:tc>
        <w:tc>
          <w:tcPr>
            <w:tcW w:w="1321" w:type="dxa"/>
            <w:gridSpan w:val="2"/>
            <w:tcBorders>
              <w:bottom w:val="single" w:sz="8" w:space="0" w:color="000000"/>
            </w:tcBorders>
          </w:tcPr>
          <w:p>
            <w:pPr>
              <w:pStyle w:val="TableParagraph"/>
              <w:rPr>
                <w:rFonts w:ascii="Times New Roman"/>
                <w:sz w:val="12"/>
              </w:rPr>
            </w:pPr>
          </w:p>
        </w:tc>
        <w:tc>
          <w:tcPr>
            <w:tcW w:w="1482" w:type="dxa"/>
            <w:tcBorders>
              <w:bottom w:val="single" w:sz="8" w:space="0" w:color="000000"/>
              <w:right w:val="single" w:sz="8" w:space="0" w:color="000000"/>
            </w:tcBorders>
          </w:tcPr>
          <w:p>
            <w:pPr>
              <w:pStyle w:val="TableParagraph"/>
              <w:rPr>
                <w:rFonts w:ascii="Times New Roman"/>
                <w:sz w:val="12"/>
              </w:rPr>
            </w:pPr>
          </w:p>
        </w:tc>
      </w:tr>
      <w:tr>
        <w:trPr>
          <w:trHeight w:val="860" w:hRule="atLeast"/>
        </w:trPr>
        <w:tc>
          <w:tcPr>
            <w:tcW w:w="1778" w:type="dxa"/>
            <w:tcBorders>
              <w:top w:val="single" w:sz="8" w:space="0" w:color="000000"/>
              <w:left w:val="single" w:sz="8" w:space="0" w:color="000000"/>
              <w:bottom w:val="single" w:sz="8" w:space="0" w:color="000000"/>
            </w:tcBorders>
            <w:shd w:val="clear" w:color="auto" w:fill="CCCCCC"/>
          </w:tcPr>
          <w:p>
            <w:pPr>
              <w:pStyle w:val="TableParagraph"/>
              <w:spacing w:before="86"/>
              <w:ind w:left="160"/>
              <w:rPr>
                <w:b/>
                <w:i/>
                <w:sz w:val="14"/>
              </w:rPr>
            </w:pPr>
            <w:r>
              <w:rPr>
                <w:b/>
                <w:i/>
                <w:sz w:val="14"/>
              </w:rPr>
              <w:t>Totale MISSIONE 10</w:t>
            </w:r>
          </w:p>
        </w:tc>
        <w:tc>
          <w:tcPr>
            <w:tcW w:w="583" w:type="dxa"/>
            <w:tcBorders>
              <w:top w:val="single" w:sz="8" w:space="0" w:color="000000"/>
              <w:bottom w:val="single" w:sz="8" w:space="0" w:color="000000"/>
            </w:tcBorders>
            <w:shd w:val="clear" w:color="auto" w:fill="CCCCCC"/>
          </w:tcPr>
          <w:p>
            <w:pPr>
              <w:pStyle w:val="TableParagraph"/>
              <w:rPr>
                <w:rFonts w:ascii="Times New Roman"/>
                <w:sz w:val="12"/>
              </w:rPr>
            </w:pPr>
          </w:p>
        </w:tc>
        <w:tc>
          <w:tcPr>
            <w:tcW w:w="2841" w:type="dxa"/>
            <w:tcBorders>
              <w:top w:val="single" w:sz="8" w:space="0" w:color="000000"/>
              <w:bottom w:val="single" w:sz="8" w:space="0" w:color="000000"/>
            </w:tcBorders>
            <w:shd w:val="clear" w:color="auto" w:fill="CCCCCC"/>
          </w:tcPr>
          <w:p>
            <w:pPr>
              <w:pStyle w:val="TableParagraph"/>
              <w:spacing w:before="86"/>
              <w:ind w:left="128"/>
              <w:rPr>
                <w:b/>
                <w:i/>
                <w:sz w:val="14"/>
              </w:rPr>
            </w:pPr>
            <w:r>
              <w:rPr>
                <w:b/>
                <w:i/>
                <w:sz w:val="14"/>
              </w:rPr>
              <w:t>Trasporti e diritto alla mobilità</w:t>
            </w:r>
          </w:p>
        </w:tc>
        <w:tc>
          <w:tcPr>
            <w:tcW w:w="1761" w:type="dxa"/>
            <w:tcBorders>
              <w:top w:val="single" w:sz="8" w:space="0" w:color="000000"/>
              <w:bottom w:val="single" w:sz="8" w:space="0" w:color="000000"/>
            </w:tcBorders>
            <w:shd w:val="clear" w:color="auto" w:fill="CCCCCC"/>
          </w:tcPr>
          <w:p>
            <w:pPr>
              <w:pStyle w:val="TableParagraph"/>
              <w:spacing w:before="86"/>
              <w:ind w:right="110"/>
              <w:jc w:val="right"/>
              <w:rPr>
                <w:b/>
                <w:sz w:val="14"/>
              </w:rPr>
            </w:pPr>
            <w:r>
              <w:rPr>
                <w:b/>
                <w:sz w:val="14"/>
              </w:rPr>
              <w:t>512.566,25</w:t>
            </w:r>
          </w:p>
        </w:tc>
        <w:tc>
          <w:tcPr>
            <w:tcW w:w="2061" w:type="dxa"/>
            <w:tcBorders>
              <w:top w:val="single" w:sz="8" w:space="0" w:color="000000"/>
              <w:bottom w:val="single" w:sz="8" w:space="0" w:color="000000"/>
            </w:tcBorders>
            <w:shd w:val="clear" w:color="auto" w:fill="CCCCCC"/>
          </w:tcPr>
          <w:p>
            <w:pPr>
              <w:pStyle w:val="TableParagraph"/>
              <w:spacing w:before="96"/>
              <w:ind w:left="66"/>
              <w:rPr>
                <w:b/>
                <w:sz w:val="12"/>
              </w:rPr>
            </w:pPr>
            <w:r>
              <w:rPr>
                <w:b/>
                <w:sz w:val="12"/>
              </w:rPr>
              <w:t>previsione di competenza</w:t>
            </w:r>
          </w:p>
          <w:p>
            <w:pPr>
              <w:pStyle w:val="TableParagraph"/>
              <w:spacing w:before="42"/>
              <w:ind w:left="66"/>
              <w:rPr>
                <w:b/>
                <w:i/>
                <w:sz w:val="12"/>
              </w:rPr>
            </w:pPr>
            <w:r>
              <w:rPr>
                <w:b/>
                <w:i/>
                <w:sz w:val="12"/>
              </w:rPr>
              <w:t>di cui già impegnato</w:t>
            </w:r>
          </w:p>
          <w:p>
            <w:pPr>
              <w:pStyle w:val="TableParagraph"/>
              <w:spacing w:before="42"/>
              <w:ind w:left="66"/>
              <w:rPr>
                <w:b/>
                <w:i/>
                <w:sz w:val="12"/>
              </w:rPr>
            </w:pPr>
            <w:r>
              <w:rPr>
                <w:b/>
                <w:i/>
                <w:sz w:val="12"/>
              </w:rPr>
              <w:t>di cui fondo pluriennale vincolato</w:t>
            </w:r>
          </w:p>
          <w:p>
            <w:pPr>
              <w:pStyle w:val="TableParagraph"/>
              <w:spacing w:before="42"/>
              <w:ind w:left="66"/>
              <w:rPr>
                <w:b/>
                <w:sz w:val="12"/>
              </w:rPr>
            </w:pPr>
            <w:r>
              <w:rPr>
                <w:b/>
                <w:sz w:val="12"/>
              </w:rPr>
              <w:t>previsione di cassa</w:t>
            </w:r>
          </w:p>
        </w:tc>
        <w:tc>
          <w:tcPr>
            <w:tcW w:w="1701" w:type="dxa"/>
            <w:tcBorders>
              <w:top w:val="single" w:sz="8" w:space="0" w:color="000000"/>
              <w:bottom w:val="single" w:sz="8" w:space="0" w:color="000000"/>
            </w:tcBorders>
            <w:shd w:val="clear" w:color="auto" w:fill="CCCCCC"/>
          </w:tcPr>
          <w:p>
            <w:pPr>
              <w:pStyle w:val="TableParagraph"/>
              <w:spacing w:before="86"/>
              <w:ind w:right="112"/>
              <w:jc w:val="right"/>
              <w:rPr>
                <w:b/>
                <w:sz w:val="14"/>
              </w:rPr>
            </w:pPr>
            <w:r>
              <w:rPr>
                <w:b/>
                <w:sz w:val="14"/>
              </w:rPr>
              <w:t>813.382,67</w:t>
            </w:r>
          </w:p>
          <w:p>
            <w:pPr>
              <w:pStyle w:val="TableParagraph"/>
              <w:spacing w:before="3"/>
              <w:rPr>
                <w:rFonts w:ascii="Times New Roman"/>
                <w:sz w:val="17"/>
              </w:rPr>
            </w:pPr>
          </w:p>
          <w:p>
            <w:pPr>
              <w:pStyle w:val="TableParagraph"/>
              <w:ind w:right="112"/>
              <w:jc w:val="right"/>
              <w:rPr>
                <w:b/>
                <w:sz w:val="14"/>
              </w:rPr>
            </w:pPr>
            <w:r>
              <w:rPr>
                <w:b/>
                <w:sz w:val="14"/>
              </w:rPr>
              <w:t>0,00</w:t>
            </w:r>
          </w:p>
          <w:p>
            <w:pPr>
              <w:pStyle w:val="TableParagraph"/>
              <w:spacing w:before="19"/>
              <w:ind w:right="112"/>
              <w:jc w:val="right"/>
              <w:rPr>
                <w:b/>
                <w:sz w:val="14"/>
              </w:rPr>
            </w:pPr>
            <w:r>
              <w:rPr>
                <w:b/>
                <w:sz w:val="14"/>
              </w:rPr>
              <w:t>1.012.525,29</w:t>
            </w:r>
          </w:p>
        </w:tc>
        <w:tc>
          <w:tcPr>
            <w:tcW w:w="1625" w:type="dxa"/>
            <w:gridSpan w:val="2"/>
            <w:tcBorders>
              <w:top w:val="single" w:sz="8" w:space="0" w:color="000000"/>
              <w:bottom w:val="single" w:sz="8" w:space="0" w:color="000000"/>
            </w:tcBorders>
            <w:shd w:val="clear" w:color="auto" w:fill="CCCCCC"/>
          </w:tcPr>
          <w:p>
            <w:pPr>
              <w:pStyle w:val="TableParagraph"/>
              <w:spacing w:before="86"/>
              <w:ind w:right="177"/>
              <w:jc w:val="right"/>
              <w:rPr>
                <w:b/>
                <w:sz w:val="14"/>
              </w:rPr>
            </w:pPr>
            <w:r>
              <w:rPr>
                <w:b/>
                <w:sz w:val="14"/>
              </w:rPr>
              <w:t>463.450,00</w:t>
            </w:r>
          </w:p>
          <w:p>
            <w:pPr>
              <w:pStyle w:val="TableParagraph"/>
              <w:spacing w:before="19"/>
              <w:ind w:right="177"/>
              <w:jc w:val="right"/>
              <w:rPr>
                <w:b/>
                <w:sz w:val="14"/>
              </w:rPr>
            </w:pPr>
            <w:r>
              <w:rPr>
                <w:b/>
                <w:sz w:val="14"/>
              </w:rPr>
              <w:t>1.150,00</w:t>
            </w:r>
          </w:p>
          <w:p>
            <w:pPr>
              <w:pStyle w:val="TableParagraph"/>
              <w:spacing w:before="19"/>
              <w:ind w:right="177"/>
              <w:jc w:val="right"/>
              <w:rPr>
                <w:b/>
                <w:sz w:val="14"/>
              </w:rPr>
            </w:pPr>
            <w:r>
              <w:rPr>
                <w:b/>
                <w:sz w:val="14"/>
              </w:rPr>
              <w:t>0,00</w:t>
            </w:r>
          </w:p>
          <w:p>
            <w:pPr>
              <w:pStyle w:val="TableParagraph"/>
              <w:spacing w:before="19"/>
              <w:ind w:right="177"/>
              <w:jc w:val="right"/>
              <w:rPr>
                <w:b/>
                <w:sz w:val="14"/>
              </w:rPr>
            </w:pPr>
            <w:r>
              <w:rPr>
                <w:b/>
                <w:sz w:val="14"/>
              </w:rPr>
              <w:t>976.016,25</w:t>
            </w:r>
          </w:p>
        </w:tc>
        <w:tc>
          <w:tcPr>
            <w:tcW w:w="1321" w:type="dxa"/>
            <w:gridSpan w:val="2"/>
            <w:tcBorders>
              <w:top w:val="single" w:sz="8" w:space="0" w:color="000000"/>
              <w:bottom w:val="single" w:sz="8" w:space="0" w:color="000000"/>
            </w:tcBorders>
            <w:shd w:val="clear" w:color="auto" w:fill="CCCCCC"/>
          </w:tcPr>
          <w:p>
            <w:pPr>
              <w:pStyle w:val="TableParagraph"/>
              <w:spacing w:before="86"/>
              <w:ind w:right="78"/>
              <w:jc w:val="right"/>
              <w:rPr>
                <w:b/>
                <w:sz w:val="14"/>
              </w:rPr>
            </w:pPr>
            <w:r>
              <w:rPr>
                <w:b/>
                <w:sz w:val="14"/>
              </w:rPr>
              <w:t>153.450,00</w:t>
            </w:r>
          </w:p>
          <w:p>
            <w:pPr>
              <w:pStyle w:val="TableParagraph"/>
              <w:spacing w:before="19"/>
              <w:ind w:right="78"/>
              <w:jc w:val="right"/>
              <w:rPr>
                <w:b/>
                <w:sz w:val="14"/>
              </w:rPr>
            </w:pPr>
            <w:r>
              <w:rPr>
                <w:b/>
                <w:sz w:val="14"/>
              </w:rPr>
              <w:t>1.150,00</w:t>
            </w:r>
          </w:p>
          <w:p>
            <w:pPr>
              <w:pStyle w:val="TableParagraph"/>
              <w:spacing w:before="19"/>
              <w:ind w:right="78"/>
              <w:jc w:val="right"/>
              <w:rPr>
                <w:b/>
                <w:sz w:val="14"/>
              </w:rPr>
            </w:pPr>
            <w:r>
              <w:rPr>
                <w:b/>
                <w:sz w:val="14"/>
              </w:rPr>
              <w:t>0,00</w:t>
            </w:r>
          </w:p>
        </w:tc>
        <w:tc>
          <w:tcPr>
            <w:tcW w:w="1482" w:type="dxa"/>
            <w:tcBorders>
              <w:top w:val="single" w:sz="8" w:space="0" w:color="000000"/>
              <w:bottom w:val="single" w:sz="8" w:space="0" w:color="000000"/>
              <w:right w:val="single" w:sz="8" w:space="0" w:color="000000"/>
            </w:tcBorders>
            <w:shd w:val="clear" w:color="auto" w:fill="CCCCCC"/>
          </w:tcPr>
          <w:p>
            <w:pPr>
              <w:pStyle w:val="TableParagraph"/>
              <w:spacing w:before="86"/>
              <w:ind w:right="90"/>
              <w:jc w:val="right"/>
              <w:rPr>
                <w:b/>
                <w:sz w:val="14"/>
              </w:rPr>
            </w:pPr>
            <w:r>
              <w:rPr>
                <w:b/>
                <w:sz w:val="14"/>
              </w:rPr>
              <w:t>289.850,00</w:t>
            </w:r>
          </w:p>
          <w:p>
            <w:pPr>
              <w:pStyle w:val="TableParagraph"/>
              <w:spacing w:before="19"/>
              <w:ind w:right="90"/>
              <w:jc w:val="right"/>
              <w:rPr>
                <w:b/>
                <w:sz w:val="14"/>
              </w:rPr>
            </w:pPr>
            <w:r>
              <w:rPr>
                <w:b/>
                <w:sz w:val="14"/>
              </w:rPr>
              <w:t>0,00</w:t>
            </w:r>
          </w:p>
          <w:p>
            <w:pPr>
              <w:pStyle w:val="TableParagraph"/>
              <w:spacing w:before="19"/>
              <w:ind w:right="90"/>
              <w:jc w:val="right"/>
              <w:rPr>
                <w:b/>
                <w:sz w:val="14"/>
              </w:rPr>
            </w:pPr>
            <w:r>
              <w:rPr>
                <w:b/>
                <w:sz w:val="14"/>
              </w:rPr>
              <w:t>0,00</w:t>
            </w:r>
          </w:p>
        </w:tc>
      </w:tr>
      <w:tr>
        <w:trPr>
          <w:trHeight w:val="200" w:hRule="atLeast"/>
        </w:trPr>
        <w:tc>
          <w:tcPr>
            <w:tcW w:w="15153" w:type="dxa"/>
            <w:gridSpan w:val="11"/>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r>
      <w:tr>
        <w:trPr>
          <w:trHeight w:val="380" w:hRule="atLeast"/>
        </w:trPr>
        <w:tc>
          <w:tcPr>
            <w:tcW w:w="1778" w:type="dxa"/>
            <w:tcBorders>
              <w:top w:val="single" w:sz="8" w:space="0" w:color="000000"/>
              <w:left w:val="single" w:sz="8" w:space="0" w:color="000000"/>
              <w:bottom w:val="single" w:sz="8" w:space="0" w:color="000000"/>
            </w:tcBorders>
          </w:tcPr>
          <w:p>
            <w:pPr>
              <w:pStyle w:val="TableParagraph"/>
              <w:spacing w:before="96"/>
              <w:ind w:left="627"/>
              <w:rPr>
                <w:b/>
                <w:i/>
                <w:sz w:val="14"/>
              </w:rPr>
            </w:pPr>
            <w:r>
              <w:rPr>
                <w:b/>
                <w:i/>
                <w:sz w:val="14"/>
              </w:rPr>
              <w:t>MISSIONE</w:t>
            </w:r>
          </w:p>
        </w:tc>
        <w:tc>
          <w:tcPr>
            <w:tcW w:w="583" w:type="dxa"/>
            <w:tcBorders>
              <w:top w:val="single" w:sz="8" w:space="0" w:color="000000"/>
              <w:bottom w:val="single" w:sz="8" w:space="0" w:color="000000"/>
            </w:tcBorders>
          </w:tcPr>
          <w:p>
            <w:pPr>
              <w:pStyle w:val="TableParagraph"/>
              <w:spacing w:before="96"/>
              <w:ind w:left="11"/>
              <w:rPr>
                <w:b/>
                <w:i/>
                <w:sz w:val="14"/>
              </w:rPr>
            </w:pPr>
            <w:r>
              <w:rPr>
                <w:b/>
                <w:i/>
                <w:sz w:val="14"/>
              </w:rPr>
              <w:t>11</w:t>
            </w:r>
          </w:p>
        </w:tc>
        <w:tc>
          <w:tcPr>
            <w:tcW w:w="2841" w:type="dxa"/>
            <w:tcBorders>
              <w:top w:val="single" w:sz="8" w:space="0" w:color="000000"/>
              <w:bottom w:val="single" w:sz="8" w:space="0" w:color="000000"/>
            </w:tcBorders>
          </w:tcPr>
          <w:p>
            <w:pPr>
              <w:pStyle w:val="TableParagraph"/>
              <w:spacing w:before="96"/>
              <w:ind w:left="128"/>
              <w:rPr>
                <w:b/>
                <w:i/>
                <w:sz w:val="14"/>
              </w:rPr>
            </w:pPr>
            <w:r>
              <w:rPr>
                <w:b/>
                <w:i/>
                <w:sz w:val="14"/>
              </w:rPr>
              <w:t>Soccorso civile</w:t>
            </w:r>
          </w:p>
        </w:tc>
        <w:tc>
          <w:tcPr>
            <w:tcW w:w="1761" w:type="dxa"/>
            <w:tcBorders>
              <w:top w:val="single" w:sz="8" w:space="0" w:color="000000"/>
              <w:bottom w:val="single" w:sz="8" w:space="0" w:color="000000"/>
            </w:tcBorders>
          </w:tcPr>
          <w:p>
            <w:pPr>
              <w:pStyle w:val="TableParagraph"/>
              <w:rPr>
                <w:rFonts w:ascii="Times New Roman"/>
                <w:sz w:val="12"/>
              </w:rPr>
            </w:pPr>
          </w:p>
        </w:tc>
        <w:tc>
          <w:tcPr>
            <w:tcW w:w="2061" w:type="dxa"/>
            <w:tcBorders>
              <w:top w:val="single" w:sz="8" w:space="0" w:color="000000"/>
              <w:bottom w:val="single" w:sz="8" w:space="0" w:color="000000"/>
            </w:tcBorders>
          </w:tcPr>
          <w:p>
            <w:pPr>
              <w:pStyle w:val="TableParagraph"/>
              <w:rPr>
                <w:rFonts w:ascii="Times New Roman"/>
                <w:sz w:val="12"/>
              </w:rPr>
            </w:pPr>
          </w:p>
        </w:tc>
        <w:tc>
          <w:tcPr>
            <w:tcW w:w="1701" w:type="dxa"/>
            <w:tcBorders>
              <w:top w:val="single" w:sz="8" w:space="0" w:color="000000"/>
              <w:bottom w:val="single" w:sz="8" w:space="0" w:color="000000"/>
            </w:tcBorders>
          </w:tcPr>
          <w:p>
            <w:pPr>
              <w:pStyle w:val="TableParagraph"/>
              <w:rPr>
                <w:rFonts w:ascii="Times New Roman"/>
                <w:sz w:val="12"/>
              </w:rPr>
            </w:pPr>
          </w:p>
        </w:tc>
        <w:tc>
          <w:tcPr>
            <w:tcW w:w="1625" w:type="dxa"/>
            <w:gridSpan w:val="2"/>
            <w:tcBorders>
              <w:top w:val="single" w:sz="8" w:space="0" w:color="000000"/>
              <w:bottom w:val="single" w:sz="8" w:space="0" w:color="000000"/>
            </w:tcBorders>
          </w:tcPr>
          <w:p>
            <w:pPr>
              <w:pStyle w:val="TableParagraph"/>
              <w:rPr>
                <w:rFonts w:ascii="Times New Roman"/>
                <w:sz w:val="12"/>
              </w:rPr>
            </w:pPr>
          </w:p>
        </w:tc>
        <w:tc>
          <w:tcPr>
            <w:tcW w:w="1321" w:type="dxa"/>
            <w:gridSpan w:val="2"/>
            <w:tcBorders>
              <w:top w:val="single" w:sz="8" w:space="0" w:color="000000"/>
              <w:bottom w:val="single" w:sz="8" w:space="0" w:color="000000"/>
            </w:tcBorders>
          </w:tcPr>
          <w:p>
            <w:pPr>
              <w:pStyle w:val="TableParagraph"/>
              <w:rPr>
                <w:rFonts w:ascii="Times New Roman"/>
                <w:sz w:val="12"/>
              </w:rPr>
            </w:pPr>
          </w:p>
        </w:tc>
        <w:tc>
          <w:tcPr>
            <w:tcW w:w="1482" w:type="dxa"/>
            <w:tcBorders>
              <w:top w:val="single" w:sz="8" w:space="0" w:color="000000"/>
              <w:bottom w:val="single" w:sz="8" w:space="0" w:color="000000"/>
              <w:right w:val="single" w:sz="8" w:space="0" w:color="000000"/>
            </w:tcBorders>
          </w:tcPr>
          <w:p>
            <w:pPr>
              <w:pStyle w:val="TableParagraph"/>
              <w:rPr>
                <w:rFonts w:ascii="Times New Roman"/>
                <w:sz w:val="12"/>
              </w:rPr>
            </w:pPr>
          </w:p>
        </w:tc>
      </w:tr>
      <w:tr>
        <w:trPr>
          <w:trHeight w:val="348" w:hRule="atLeast"/>
        </w:trPr>
        <w:tc>
          <w:tcPr>
            <w:tcW w:w="1778" w:type="dxa"/>
            <w:tcBorders>
              <w:top w:val="single" w:sz="8" w:space="0" w:color="000000"/>
              <w:left w:val="single" w:sz="8" w:space="0" w:color="000000"/>
            </w:tcBorders>
          </w:tcPr>
          <w:p>
            <w:pPr>
              <w:pStyle w:val="TableParagraph"/>
              <w:spacing w:before="6"/>
              <w:rPr>
                <w:rFonts w:ascii="Times New Roman"/>
                <w:sz w:val="13"/>
              </w:rPr>
            </w:pPr>
          </w:p>
          <w:p>
            <w:pPr>
              <w:pStyle w:val="TableParagraph"/>
              <w:tabs>
                <w:tab w:pos="735" w:val="left" w:leader="none"/>
              </w:tabs>
              <w:ind w:left="40"/>
              <w:rPr>
                <w:b/>
                <w:sz w:val="14"/>
              </w:rPr>
            </w:pPr>
            <w:r>
              <w:rPr>
                <w:b/>
                <w:i/>
                <w:sz w:val="14"/>
              </w:rPr>
              <w:t>1101</w:t>
              <w:tab/>
            </w:r>
            <w:r>
              <w:rPr>
                <w:b/>
                <w:sz w:val="14"/>
              </w:rPr>
              <w:t>PROGRAMMA</w:t>
            </w:r>
          </w:p>
        </w:tc>
        <w:tc>
          <w:tcPr>
            <w:tcW w:w="583" w:type="dxa"/>
            <w:tcBorders>
              <w:top w:val="single" w:sz="8" w:space="0" w:color="000000"/>
            </w:tcBorders>
          </w:tcPr>
          <w:p>
            <w:pPr>
              <w:pStyle w:val="TableParagraph"/>
              <w:spacing w:before="6"/>
              <w:rPr>
                <w:rFonts w:ascii="Times New Roman"/>
                <w:sz w:val="13"/>
              </w:rPr>
            </w:pPr>
          </w:p>
          <w:p>
            <w:pPr>
              <w:pStyle w:val="TableParagraph"/>
              <w:ind w:left="71"/>
              <w:rPr>
                <w:b/>
                <w:i/>
                <w:sz w:val="14"/>
              </w:rPr>
            </w:pPr>
            <w:r>
              <w:rPr>
                <w:b/>
                <w:i/>
                <w:sz w:val="14"/>
              </w:rPr>
              <w:t>01</w:t>
            </w:r>
          </w:p>
        </w:tc>
        <w:tc>
          <w:tcPr>
            <w:tcW w:w="2841" w:type="dxa"/>
            <w:tcBorders>
              <w:top w:val="single" w:sz="8" w:space="0" w:color="000000"/>
            </w:tcBorders>
          </w:tcPr>
          <w:p>
            <w:pPr>
              <w:pStyle w:val="TableParagraph"/>
              <w:spacing w:before="6"/>
              <w:rPr>
                <w:rFonts w:ascii="Times New Roman"/>
                <w:sz w:val="13"/>
              </w:rPr>
            </w:pPr>
          </w:p>
          <w:p>
            <w:pPr>
              <w:pStyle w:val="TableParagraph"/>
              <w:ind w:left="128"/>
              <w:rPr>
                <w:b/>
                <w:sz w:val="14"/>
              </w:rPr>
            </w:pPr>
            <w:r>
              <w:rPr>
                <w:b/>
                <w:sz w:val="14"/>
              </w:rPr>
              <w:t>Sistema di protezione civile</w:t>
            </w:r>
          </w:p>
        </w:tc>
        <w:tc>
          <w:tcPr>
            <w:tcW w:w="1761" w:type="dxa"/>
            <w:tcBorders>
              <w:top w:val="single" w:sz="8" w:space="0" w:color="000000"/>
            </w:tcBorders>
          </w:tcPr>
          <w:p>
            <w:pPr>
              <w:pStyle w:val="TableParagraph"/>
              <w:rPr>
                <w:rFonts w:ascii="Times New Roman"/>
                <w:sz w:val="12"/>
              </w:rPr>
            </w:pPr>
          </w:p>
        </w:tc>
        <w:tc>
          <w:tcPr>
            <w:tcW w:w="2061" w:type="dxa"/>
            <w:tcBorders>
              <w:top w:val="single" w:sz="8" w:space="0" w:color="000000"/>
            </w:tcBorders>
          </w:tcPr>
          <w:p>
            <w:pPr>
              <w:pStyle w:val="TableParagraph"/>
              <w:rPr>
                <w:rFonts w:ascii="Times New Roman"/>
                <w:sz w:val="12"/>
              </w:rPr>
            </w:pPr>
          </w:p>
        </w:tc>
        <w:tc>
          <w:tcPr>
            <w:tcW w:w="1701" w:type="dxa"/>
            <w:tcBorders>
              <w:top w:val="single" w:sz="8" w:space="0" w:color="000000"/>
            </w:tcBorders>
          </w:tcPr>
          <w:p>
            <w:pPr>
              <w:pStyle w:val="TableParagraph"/>
              <w:rPr>
                <w:rFonts w:ascii="Times New Roman"/>
                <w:sz w:val="12"/>
              </w:rPr>
            </w:pPr>
          </w:p>
        </w:tc>
        <w:tc>
          <w:tcPr>
            <w:tcW w:w="1625" w:type="dxa"/>
            <w:gridSpan w:val="2"/>
            <w:tcBorders>
              <w:top w:val="single" w:sz="8" w:space="0" w:color="000000"/>
            </w:tcBorders>
          </w:tcPr>
          <w:p>
            <w:pPr>
              <w:pStyle w:val="TableParagraph"/>
              <w:rPr>
                <w:rFonts w:ascii="Times New Roman"/>
                <w:sz w:val="12"/>
              </w:rPr>
            </w:pPr>
          </w:p>
        </w:tc>
        <w:tc>
          <w:tcPr>
            <w:tcW w:w="1321" w:type="dxa"/>
            <w:gridSpan w:val="2"/>
            <w:tcBorders>
              <w:top w:val="single" w:sz="8" w:space="0" w:color="000000"/>
            </w:tcBorders>
          </w:tcPr>
          <w:p>
            <w:pPr>
              <w:pStyle w:val="TableParagraph"/>
              <w:rPr>
                <w:rFonts w:ascii="Times New Roman"/>
                <w:sz w:val="12"/>
              </w:rPr>
            </w:pPr>
          </w:p>
        </w:tc>
        <w:tc>
          <w:tcPr>
            <w:tcW w:w="1482" w:type="dxa"/>
            <w:tcBorders>
              <w:top w:val="single" w:sz="8" w:space="0" w:color="000000"/>
              <w:right w:val="single" w:sz="8" w:space="0" w:color="000000"/>
            </w:tcBorders>
          </w:tcPr>
          <w:p>
            <w:pPr>
              <w:pStyle w:val="TableParagraph"/>
              <w:rPr>
                <w:rFonts w:ascii="Times New Roman"/>
                <w:sz w:val="12"/>
              </w:rPr>
            </w:pPr>
          </w:p>
        </w:tc>
      </w:tr>
      <w:tr>
        <w:trPr>
          <w:trHeight w:val="220" w:hRule="atLeast"/>
        </w:trPr>
        <w:tc>
          <w:tcPr>
            <w:tcW w:w="1778" w:type="dxa"/>
            <w:tcBorders>
              <w:left w:val="single" w:sz="8" w:space="0" w:color="000000"/>
            </w:tcBorders>
          </w:tcPr>
          <w:p>
            <w:pPr>
              <w:pStyle w:val="TableParagraph"/>
              <w:spacing w:line="153" w:lineRule="exact" w:before="47"/>
              <w:ind w:left="980"/>
              <w:rPr>
                <w:sz w:val="14"/>
              </w:rPr>
            </w:pPr>
            <w:r>
              <w:rPr>
                <w:sz w:val="14"/>
              </w:rPr>
              <w:t>Titolo 1</w:t>
            </w:r>
          </w:p>
        </w:tc>
        <w:tc>
          <w:tcPr>
            <w:tcW w:w="583" w:type="dxa"/>
          </w:tcPr>
          <w:p>
            <w:pPr>
              <w:pStyle w:val="TableParagraph"/>
              <w:rPr>
                <w:rFonts w:ascii="Times New Roman"/>
                <w:sz w:val="12"/>
              </w:rPr>
            </w:pPr>
          </w:p>
        </w:tc>
        <w:tc>
          <w:tcPr>
            <w:tcW w:w="2841" w:type="dxa"/>
          </w:tcPr>
          <w:p>
            <w:pPr>
              <w:pStyle w:val="TableParagraph"/>
              <w:spacing w:line="153" w:lineRule="exact" w:before="47"/>
              <w:ind w:left="128"/>
              <w:rPr>
                <w:sz w:val="14"/>
              </w:rPr>
            </w:pPr>
            <w:r>
              <w:rPr>
                <w:sz w:val="14"/>
              </w:rPr>
              <w:t>Spese correnti</w:t>
            </w:r>
          </w:p>
        </w:tc>
        <w:tc>
          <w:tcPr>
            <w:tcW w:w="1761" w:type="dxa"/>
          </w:tcPr>
          <w:p>
            <w:pPr>
              <w:pStyle w:val="TableParagraph"/>
              <w:spacing w:line="153" w:lineRule="exact" w:before="47"/>
              <w:ind w:right="110"/>
              <w:jc w:val="right"/>
              <w:rPr>
                <w:sz w:val="14"/>
              </w:rPr>
            </w:pPr>
            <w:r>
              <w:rPr>
                <w:sz w:val="14"/>
              </w:rPr>
              <w:t>0,00</w:t>
            </w:r>
          </w:p>
        </w:tc>
        <w:tc>
          <w:tcPr>
            <w:tcW w:w="2061" w:type="dxa"/>
          </w:tcPr>
          <w:p>
            <w:pPr>
              <w:pStyle w:val="TableParagraph"/>
              <w:spacing w:before="38"/>
              <w:ind w:left="26"/>
              <w:rPr>
                <w:sz w:val="12"/>
              </w:rPr>
            </w:pPr>
            <w:r>
              <w:rPr>
                <w:sz w:val="12"/>
              </w:rPr>
              <w:t>previsione di competenza</w:t>
            </w:r>
          </w:p>
        </w:tc>
        <w:tc>
          <w:tcPr>
            <w:tcW w:w="1701" w:type="dxa"/>
          </w:tcPr>
          <w:p>
            <w:pPr>
              <w:pStyle w:val="TableParagraph"/>
              <w:spacing w:before="27"/>
              <w:ind w:right="72"/>
              <w:jc w:val="right"/>
              <w:rPr>
                <w:sz w:val="14"/>
              </w:rPr>
            </w:pPr>
            <w:r>
              <w:rPr>
                <w:sz w:val="14"/>
              </w:rPr>
              <w:t>0,00</w:t>
            </w:r>
          </w:p>
        </w:tc>
        <w:tc>
          <w:tcPr>
            <w:tcW w:w="1625" w:type="dxa"/>
            <w:gridSpan w:val="2"/>
          </w:tcPr>
          <w:p>
            <w:pPr>
              <w:pStyle w:val="TableParagraph"/>
              <w:spacing w:before="27"/>
              <w:ind w:right="177"/>
              <w:jc w:val="right"/>
              <w:rPr>
                <w:sz w:val="14"/>
              </w:rPr>
            </w:pPr>
            <w:r>
              <w:rPr>
                <w:sz w:val="14"/>
              </w:rPr>
              <w:t>0,00</w:t>
            </w:r>
          </w:p>
        </w:tc>
        <w:tc>
          <w:tcPr>
            <w:tcW w:w="1321" w:type="dxa"/>
            <w:gridSpan w:val="2"/>
          </w:tcPr>
          <w:p>
            <w:pPr>
              <w:pStyle w:val="TableParagraph"/>
              <w:spacing w:before="27"/>
              <w:ind w:right="78"/>
              <w:jc w:val="right"/>
              <w:rPr>
                <w:sz w:val="14"/>
              </w:rPr>
            </w:pPr>
            <w:r>
              <w:rPr>
                <w:sz w:val="14"/>
              </w:rPr>
              <w:t>0,00</w:t>
            </w:r>
          </w:p>
        </w:tc>
        <w:tc>
          <w:tcPr>
            <w:tcW w:w="1482" w:type="dxa"/>
            <w:tcBorders>
              <w:right w:val="single" w:sz="8" w:space="0" w:color="000000"/>
            </w:tcBorders>
          </w:tcPr>
          <w:p>
            <w:pPr>
              <w:pStyle w:val="TableParagraph"/>
              <w:spacing w:before="27"/>
              <w:ind w:right="90"/>
              <w:jc w:val="right"/>
              <w:rPr>
                <w:sz w:val="14"/>
              </w:rPr>
            </w:pPr>
            <w:r>
              <w:rPr>
                <w:sz w:val="14"/>
              </w:rPr>
              <w:t>0,00</w:t>
            </w:r>
          </w:p>
        </w:tc>
      </w:tr>
      <w:tr>
        <w:trPr>
          <w:trHeight w:val="19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già impegnato</w:t>
            </w:r>
          </w:p>
        </w:tc>
        <w:tc>
          <w:tcPr>
            <w:tcW w:w="1701" w:type="dxa"/>
          </w:tcPr>
          <w:p>
            <w:pPr>
              <w:pStyle w:val="TableParagraph"/>
              <w:rPr>
                <w:rFonts w:ascii="Times New Roman"/>
                <w:sz w:val="12"/>
              </w:rPr>
            </w:pPr>
          </w:p>
        </w:tc>
        <w:tc>
          <w:tcPr>
            <w:tcW w:w="1625" w:type="dxa"/>
            <w:gridSpan w:val="2"/>
          </w:tcPr>
          <w:p>
            <w:pPr>
              <w:pStyle w:val="TableParagraph"/>
              <w:spacing w:before="7"/>
              <w:ind w:right="177"/>
              <w:jc w:val="right"/>
              <w:rPr>
                <w:sz w:val="14"/>
              </w:rPr>
            </w:pPr>
            <w:r>
              <w:rPr>
                <w:sz w:val="14"/>
              </w:rPr>
              <w:t>0,00</w:t>
            </w:r>
          </w:p>
        </w:tc>
        <w:tc>
          <w:tcPr>
            <w:tcW w:w="1321" w:type="dxa"/>
            <w:gridSpan w:val="2"/>
          </w:tcPr>
          <w:p>
            <w:pPr>
              <w:pStyle w:val="TableParagraph"/>
              <w:spacing w:before="7"/>
              <w:ind w:right="78"/>
              <w:jc w:val="right"/>
              <w:rPr>
                <w:sz w:val="14"/>
              </w:rPr>
            </w:pPr>
            <w:r>
              <w:rPr>
                <w:sz w:val="14"/>
              </w:rPr>
              <w:t>0,00</w:t>
            </w:r>
          </w:p>
        </w:tc>
        <w:tc>
          <w:tcPr>
            <w:tcW w:w="1482" w:type="dxa"/>
            <w:tcBorders>
              <w:right w:val="single" w:sz="8" w:space="0" w:color="000000"/>
            </w:tcBorders>
          </w:tcPr>
          <w:p>
            <w:pPr>
              <w:pStyle w:val="TableParagraph"/>
              <w:spacing w:before="7"/>
              <w:ind w:right="90"/>
              <w:jc w:val="right"/>
              <w:rPr>
                <w:sz w:val="14"/>
              </w:rPr>
            </w:pPr>
            <w:r>
              <w:rPr>
                <w:sz w:val="14"/>
              </w:rPr>
              <w:t>0,00</w:t>
            </w:r>
          </w:p>
        </w:tc>
      </w:tr>
      <w:tr>
        <w:trPr>
          <w:trHeight w:val="20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i/>
                <w:sz w:val="12"/>
              </w:rPr>
            </w:pPr>
            <w:r>
              <w:rPr>
                <w:i/>
                <w:sz w:val="12"/>
              </w:rPr>
              <w:t>di cui fondo pluriennale vincolato</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spacing w:before="17"/>
              <w:ind w:right="78"/>
              <w:jc w:val="right"/>
              <w:rPr>
                <w:sz w:val="14"/>
              </w:rPr>
            </w:pPr>
            <w:r>
              <w:rPr>
                <w:sz w:val="14"/>
              </w:rPr>
              <w:t>0,00</w:t>
            </w:r>
          </w:p>
        </w:tc>
        <w:tc>
          <w:tcPr>
            <w:tcW w:w="1482" w:type="dxa"/>
            <w:tcBorders>
              <w:right w:val="single" w:sz="8" w:space="0" w:color="000000"/>
            </w:tcBorders>
          </w:tcPr>
          <w:p>
            <w:pPr>
              <w:pStyle w:val="TableParagraph"/>
              <w:spacing w:before="17"/>
              <w:ind w:right="90"/>
              <w:jc w:val="right"/>
              <w:rPr>
                <w:sz w:val="14"/>
              </w:rPr>
            </w:pPr>
            <w:r>
              <w:rPr>
                <w:sz w:val="14"/>
              </w:rPr>
              <w:t>0,00</w:t>
            </w:r>
          </w:p>
        </w:tc>
      </w:tr>
      <w:tr>
        <w:trPr>
          <w:trHeight w:val="24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sz w:val="12"/>
              </w:rPr>
            </w:pPr>
            <w:r>
              <w:rPr>
                <w:sz w:val="12"/>
              </w:rPr>
              <w:t>previsione di cassa</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50" w:hRule="atLeast"/>
        </w:trPr>
        <w:tc>
          <w:tcPr>
            <w:tcW w:w="1778" w:type="dxa"/>
            <w:tcBorders>
              <w:left w:val="single" w:sz="8" w:space="0" w:color="000000"/>
            </w:tcBorders>
          </w:tcPr>
          <w:p>
            <w:pPr>
              <w:pStyle w:val="TableParagraph"/>
              <w:spacing w:line="153" w:lineRule="exact" w:before="77"/>
              <w:ind w:left="980"/>
              <w:rPr>
                <w:sz w:val="14"/>
              </w:rPr>
            </w:pPr>
            <w:r>
              <w:rPr>
                <w:sz w:val="14"/>
              </w:rPr>
              <w:t>Titolo 2</w:t>
            </w:r>
          </w:p>
        </w:tc>
        <w:tc>
          <w:tcPr>
            <w:tcW w:w="583" w:type="dxa"/>
          </w:tcPr>
          <w:p>
            <w:pPr>
              <w:pStyle w:val="TableParagraph"/>
              <w:rPr>
                <w:rFonts w:ascii="Times New Roman"/>
                <w:sz w:val="12"/>
              </w:rPr>
            </w:pPr>
          </w:p>
        </w:tc>
        <w:tc>
          <w:tcPr>
            <w:tcW w:w="2841" w:type="dxa"/>
          </w:tcPr>
          <w:p>
            <w:pPr>
              <w:pStyle w:val="TableParagraph"/>
              <w:spacing w:line="153" w:lineRule="exact" w:before="77"/>
              <w:ind w:left="128"/>
              <w:rPr>
                <w:sz w:val="14"/>
              </w:rPr>
            </w:pPr>
            <w:r>
              <w:rPr>
                <w:sz w:val="14"/>
              </w:rPr>
              <w:t>Spese in conto capitale</w:t>
            </w:r>
          </w:p>
        </w:tc>
        <w:tc>
          <w:tcPr>
            <w:tcW w:w="1761" w:type="dxa"/>
          </w:tcPr>
          <w:p>
            <w:pPr>
              <w:pStyle w:val="TableParagraph"/>
              <w:spacing w:line="153" w:lineRule="exact" w:before="77"/>
              <w:ind w:right="110"/>
              <w:jc w:val="right"/>
              <w:rPr>
                <w:sz w:val="14"/>
              </w:rPr>
            </w:pPr>
            <w:r>
              <w:rPr>
                <w:sz w:val="14"/>
              </w:rPr>
              <w:t>0,00</w:t>
            </w:r>
          </w:p>
        </w:tc>
        <w:tc>
          <w:tcPr>
            <w:tcW w:w="2061" w:type="dxa"/>
          </w:tcPr>
          <w:p>
            <w:pPr>
              <w:pStyle w:val="TableParagraph"/>
              <w:spacing w:before="68"/>
              <w:ind w:left="26"/>
              <w:rPr>
                <w:sz w:val="12"/>
              </w:rPr>
            </w:pPr>
            <w:r>
              <w:rPr>
                <w:sz w:val="12"/>
              </w:rPr>
              <w:t>previsione di competenza</w:t>
            </w:r>
          </w:p>
        </w:tc>
        <w:tc>
          <w:tcPr>
            <w:tcW w:w="1701" w:type="dxa"/>
          </w:tcPr>
          <w:p>
            <w:pPr>
              <w:pStyle w:val="TableParagraph"/>
              <w:spacing w:before="57"/>
              <w:ind w:right="72"/>
              <w:jc w:val="right"/>
              <w:rPr>
                <w:sz w:val="14"/>
              </w:rPr>
            </w:pPr>
            <w:r>
              <w:rPr>
                <w:sz w:val="14"/>
              </w:rPr>
              <w:t>0,00</w:t>
            </w:r>
          </w:p>
        </w:tc>
        <w:tc>
          <w:tcPr>
            <w:tcW w:w="1625" w:type="dxa"/>
            <w:gridSpan w:val="2"/>
          </w:tcPr>
          <w:p>
            <w:pPr>
              <w:pStyle w:val="TableParagraph"/>
              <w:spacing w:before="57"/>
              <w:ind w:right="177"/>
              <w:jc w:val="right"/>
              <w:rPr>
                <w:sz w:val="14"/>
              </w:rPr>
            </w:pPr>
            <w:r>
              <w:rPr>
                <w:sz w:val="14"/>
              </w:rPr>
              <w:t>0,00</w:t>
            </w:r>
          </w:p>
        </w:tc>
        <w:tc>
          <w:tcPr>
            <w:tcW w:w="1321" w:type="dxa"/>
            <w:gridSpan w:val="2"/>
          </w:tcPr>
          <w:p>
            <w:pPr>
              <w:pStyle w:val="TableParagraph"/>
              <w:spacing w:before="57"/>
              <w:ind w:right="78"/>
              <w:jc w:val="right"/>
              <w:rPr>
                <w:sz w:val="14"/>
              </w:rPr>
            </w:pPr>
            <w:r>
              <w:rPr>
                <w:sz w:val="14"/>
              </w:rPr>
              <w:t>0,00</w:t>
            </w:r>
          </w:p>
        </w:tc>
        <w:tc>
          <w:tcPr>
            <w:tcW w:w="1482" w:type="dxa"/>
            <w:tcBorders>
              <w:right w:val="single" w:sz="8" w:space="0" w:color="000000"/>
            </w:tcBorders>
          </w:tcPr>
          <w:p>
            <w:pPr>
              <w:pStyle w:val="TableParagraph"/>
              <w:spacing w:before="57"/>
              <w:ind w:right="90"/>
              <w:jc w:val="right"/>
              <w:rPr>
                <w:sz w:val="14"/>
              </w:rPr>
            </w:pPr>
            <w:r>
              <w:rPr>
                <w:sz w:val="14"/>
              </w:rPr>
              <w:t>0,00</w:t>
            </w:r>
          </w:p>
        </w:tc>
      </w:tr>
      <w:tr>
        <w:trPr>
          <w:trHeight w:val="19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già impegnato</w:t>
            </w:r>
          </w:p>
        </w:tc>
        <w:tc>
          <w:tcPr>
            <w:tcW w:w="1701" w:type="dxa"/>
          </w:tcPr>
          <w:p>
            <w:pPr>
              <w:pStyle w:val="TableParagraph"/>
              <w:rPr>
                <w:rFonts w:ascii="Times New Roman"/>
                <w:sz w:val="12"/>
              </w:rPr>
            </w:pPr>
          </w:p>
        </w:tc>
        <w:tc>
          <w:tcPr>
            <w:tcW w:w="1625" w:type="dxa"/>
            <w:gridSpan w:val="2"/>
          </w:tcPr>
          <w:p>
            <w:pPr>
              <w:pStyle w:val="TableParagraph"/>
              <w:spacing w:before="7"/>
              <w:ind w:right="177"/>
              <w:jc w:val="right"/>
              <w:rPr>
                <w:sz w:val="14"/>
              </w:rPr>
            </w:pPr>
            <w:r>
              <w:rPr>
                <w:sz w:val="14"/>
              </w:rPr>
              <w:t>0,00</w:t>
            </w:r>
          </w:p>
        </w:tc>
        <w:tc>
          <w:tcPr>
            <w:tcW w:w="1321" w:type="dxa"/>
            <w:gridSpan w:val="2"/>
          </w:tcPr>
          <w:p>
            <w:pPr>
              <w:pStyle w:val="TableParagraph"/>
              <w:spacing w:before="7"/>
              <w:ind w:right="78"/>
              <w:jc w:val="right"/>
              <w:rPr>
                <w:sz w:val="14"/>
              </w:rPr>
            </w:pPr>
            <w:r>
              <w:rPr>
                <w:sz w:val="14"/>
              </w:rPr>
              <w:t>0,00</w:t>
            </w:r>
          </w:p>
        </w:tc>
        <w:tc>
          <w:tcPr>
            <w:tcW w:w="1482" w:type="dxa"/>
            <w:tcBorders>
              <w:right w:val="single" w:sz="8" w:space="0" w:color="000000"/>
            </w:tcBorders>
          </w:tcPr>
          <w:p>
            <w:pPr>
              <w:pStyle w:val="TableParagraph"/>
              <w:spacing w:before="7"/>
              <w:ind w:right="90"/>
              <w:jc w:val="right"/>
              <w:rPr>
                <w:sz w:val="14"/>
              </w:rPr>
            </w:pPr>
            <w:r>
              <w:rPr>
                <w:sz w:val="14"/>
              </w:rPr>
              <w:t>0,00</w:t>
            </w:r>
          </w:p>
        </w:tc>
      </w:tr>
      <w:tr>
        <w:trPr>
          <w:trHeight w:val="20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i/>
                <w:sz w:val="12"/>
              </w:rPr>
            </w:pPr>
            <w:r>
              <w:rPr>
                <w:i/>
                <w:sz w:val="12"/>
              </w:rPr>
              <w:t>di cui fondo pluriennale vincolato</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spacing w:before="17"/>
              <w:ind w:right="78"/>
              <w:jc w:val="right"/>
              <w:rPr>
                <w:sz w:val="14"/>
              </w:rPr>
            </w:pPr>
            <w:r>
              <w:rPr>
                <w:sz w:val="14"/>
              </w:rPr>
              <w:t>0,00</w:t>
            </w:r>
          </w:p>
        </w:tc>
        <w:tc>
          <w:tcPr>
            <w:tcW w:w="1482" w:type="dxa"/>
            <w:tcBorders>
              <w:right w:val="single" w:sz="8" w:space="0" w:color="000000"/>
            </w:tcBorders>
          </w:tcPr>
          <w:p>
            <w:pPr>
              <w:pStyle w:val="TableParagraph"/>
              <w:spacing w:before="17"/>
              <w:ind w:right="90"/>
              <w:jc w:val="right"/>
              <w:rPr>
                <w:sz w:val="14"/>
              </w:rPr>
            </w:pPr>
            <w:r>
              <w:rPr>
                <w:sz w:val="14"/>
              </w:rPr>
              <w:t>0,00</w:t>
            </w:r>
          </w:p>
        </w:tc>
      </w:tr>
      <w:tr>
        <w:trPr>
          <w:trHeight w:val="239"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sz w:val="12"/>
              </w:rPr>
            </w:pPr>
            <w:r>
              <w:rPr>
                <w:sz w:val="12"/>
              </w:rPr>
              <w:t>previsione di cassa</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50" w:hRule="atLeast"/>
        </w:trPr>
        <w:tc>
          <w:tcPr>
            <w:tcW w:w="1778" w:type="dxa"/>
            <w:tcBorders>
              <w:left w:val="single" w:sz="8" w:space="0" w:color="000000"/>
            </w:tcBorders>
          </w:tcPr>
          <w:p>
            <w:pPr>
              <w:pStyle w:val="TableParagraph"/>
              <w:spacing w:line="153" w:lineRule="exact" w:before="77"/>
              <w:ind w:left="980"/>
              <w:rPr>
                <w:sz w:val="14"/>
              </w:rPr>
            </w:pPr>
            <w:r>
              <w:rPr>
                <w:sz w:val="14"/>
              </w:rPr>
              <w:t>Titolo 3</w:t>
            </w:r>
          </w:p>
        </w:tc>
        <w:tc>
          <w:tcPr>
            <w:tcW w:w="583" w:type="dxa"/>
          </w:tcPr>
          <w:p>
            <w:pPr>
              <w:pStyle w:val="TableParagraph"/>
              <w:rPr>
                <w:rFonts w:ascii="Times New Roman"/>
                <w:sz w:val="12"/>
              </w:rPr>
            </w:pPr>
          </w:p>
        </w:tc>
        <w:tc>
          <w:tcPr>
            <w:tcW w:w="2841" w:type="dxa"/>
          </w:tcPr>
          <w:p>
            <w:pPr>
              <w:pStyle w:val="TableParagraph"/>
              <w:spacing w:line="153" w:lineRule="exact" w:before="77"/>
              <w:ind w:left="128"/>
              <w:rPr>
                <w:sz w:val="14"/>
              </w:rPr>
            </w:pPr>
            <w:r>
              <w:rPr>
                <w:sz w:val="14"/>
              </w:rPr>
              <w:t>Spese per incremento di attività finanziarie</w:t>
            </w:r>
          </w:p>
        </w:tc>
        <w:tc>
          <w:tcPr>
            <w:tcW w:w="1761" w:type="dxa"/>
          </w:tcPr>
          <w:p>
            <w:pPr>
              <w:pStyle w:val="TableParagraph"/>
              <w:spacing w:line="153" w:lineRule="exact" w:before="77"/>
              <w:ind w:right="110"/>
              <w:jc w:val="right"/>
              <w:rPr>
                <w:sz w:val="14"/>
              </w:rPr>
            </w:pPr>
            <w:r>
              <w:rPr>
                <w:sz w:val="14"/>
              </w:rPr>
              <w:t>0,00</w:t>
            </w:r>
          </w:p>
        </w:tc>
        <w:tc>
          <w:tcPr>
            <w:tcW w:w="2061" w:type="dxa"/>
          </w:tcPr>
          <w:p>
            <w:pPr>
              <w:pStyle w:val="TableParagraph"/>
              <w:spacing w:before="68"/>
              <w:ind w:left="26"/>
              <w:rPr>
                <w:sz w:val="12"/>
              </w:rPr>
            </w:pPr>
            <w:r>
              <w:rPr>
                <w:sz w:val="12"/>
              </w:rPr>
              <w:t>previsione di competenza</w:t>
            </w:r>
          </w:p>
        </w:tc>
        <w:tc>
          <w:tcPr>
            <w:tcW w:w="1701" w:type="dxa"/>
          </w:tcPr>
          <w:p>
            <w:pPr>
              <w:pStyle w:val="TableParagraph"/>
              <w:spacing w:before="57"/>
              <w:ind w:right="72"/>
              <w:jc w:val="right"/>
              <w:rPr>
                <w:sz w:val="14"/>
              </w:rPr>
            </w:pPr>
            <w:r>
              <w:rPr>
                <w:sz w:val="14"/>
              </w:rPr>
              <w:t>0,00</w:t>
            </w:r>
          </w:p>
        </w:tc>
        <w:tc>
          <w:tcPr>
            <w:tcW w:w="1625" w:type="dxa"/>
            <w:gridSpan w:val="2"/>
          </w:tcPr>
          <w:p>
            <w:pPr>
              <w:pStyle w:val="TableParagraph"/>
              <w:spacing w:before="57"/>
              <w:ind w:right="177"/>
              <w:jc w:val="right"/>
              <w:rPr>
                <w:sz w:val="14"/>
              </w:rPr>
            </w:pPr>
            <w:r>
              <w:rPr>
                <w:sz w:val="14"/>
              </w:rPr>
              <w:t>0,00</w:t>
            </w:r>
          </w:p>
        </w:tc>
        <w:tc>
          <w:tcPr>
            <w:tcW w:w="1321" w:type="dxa"/>
            <w:gridSpan w:val="2"/>
          </w:tcPr>
          <w:p>
            <w:pPr>
              <w:pStyle w:val="TableParagraph"/>
              <w:spacing w:before="57"/>
              <w:ind w:right="78"/>
              <w:jc w:val="right"/>
              <w:rPr>
                <w:sz w:val="14"/>
              </w:rPr>
            </w:pPr>
            <w:r>
              <w:rPr>
                <w:sz w:val="14"/>
              </w:rPr>
              <w:t>0,00</w:t>
            </w:r>
          </w:p>
        </w:tc>
        <w:tc>
          <w:tcPr>
            <w:tcW w:w="1482" w:type="dxa"/>
            <w:tcBorders>
              <w:right w:val="single" w:sz="8" w:space="0" w:color="000000"/>
            </w:tcBorders>
          </w:tcPr>
          <w:p>
            <w:pPr>
              <w:pStyle w:val="TableParagraph"/>
              <w:spacing w:before="57"/>
              <w:ind w:right="90"/>
              <w:jc w:val="right"/>
              <w:rPr>
                <w:sz w:val="14"/>
              </w:rPr>
            </w:pPr>
            <w:r>
              <w:rPr>
                <w:sz w:val="14"/>
              </w:rPr>
              <w:t>0,00</w:t>
            </w:r>
          </w:p>
        </w:tc>
      </w:tr>
      <w:tr>
        <w:trPr>
          <w:trHeight w:val="19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già impegnato</w:t>
            </w:r>
          </w:p>
        </w:tc>
        <w:tc>
          <w:tcPr>
            <w:tcW w:w="1701" w:type="dxa"/>
          </w:tcPr>
          <w:p>
            <w:pPr>
              <w:pStyle w:val="TableParagraph"/>
              <w:rPr>
                <w:rFonts w:ascii="Times New Roman"/>
                <w:sz w:val="12"/>
              </w:rPr>
            </w:pPr>
          </w:p>
        </w:tc>
        <w:tc>
          <w:tcPr>
            <w:tcW w:w="1625" w:type="dxa"/>
            <w:gridSpan w:val="2"/>
          </w:tcPr>
          <w:p>
            <w:pPr>
              <w:pStyle w:val="TableParagraph"/>
              <w:spacing w:before="7"/>
              <w:ind w:right="177"/>
              <w:jc w:val="right"/>
              <w:rPr>
                <w:sz w:val="14"/>
              </w:rPr>
            </w:pPr>
            <w:r>
              <w:rPr>
                <w:sz w:val="14"/>
              </w:rPr>
              <w:t>0,00</w:t>
            </w:r>
          </w:p>
        </w:tc>
        <w:tc>
          <w:tcPr>
            <w:tcW w:w="1321" w:type="dxa"/>
            <w:gridSpan w:val="2"/>
          </w:tcPr>
          <w:p>
            <w:pPr>
              <w:pStyle w:val="TableParagraph"/>
              <w:spacing w:before="7"/>
              <w:ind w:right="78"/>
              <w:jc w:val="right"/>
              <w:rPr>
                <w:sz w:val="14"/>
              </w:rPr>
            </w:pPr>
            <w:r>
              <w:rPr>
                <w:sz w:val="14"/>
              </w:rPr>
              <w:t>0,00</w:t>
            </w:r>
          </w:p>
        </w:tc>
        <w:tc>
          <w:tcPr>
            <w:tcW w:w="1482" w:type="dxa"/>
            <w:tcBorders>
              <w:right w:val="single" w:sz="8" w:space="0" w:color="000000"/>
            </w:tcBorders>
          </w:tcPr>
          <w:p>
            <w:pPr>
              <w:pStyle w:val="TableParagraph"/>
              <w:spacing w:before="7"/>
              <w:ind w:right="90"/>
              <w:jc w:val="right"/>
              <w:rPr>
                <w:sz w:val="14"/>
              </w:rPr>
            </w:pPr>
            <w:r>
              <w:rPr>
                <w:sz w:val="14"/>
              </w:rPr>
              <w:t>0,00</w:t>
            </w:r>
          </w:p>
        </w:tc>
      </w:tr>
      <w:tr>
        <w:trPr>
          <w:trHeight w:val="20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i/>
                <w:sz w:val="12"/>
              </w:rPr>
            </w:pPr>
            <w:r>
              <w:rPr>
                <w:i/>
                <w:sz w:val="12"/>
              </w:rPr>
              <w:t>di cui fondo pluriennale vincolato</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spacing w:before="17"/>
              <w:ind w:right="78"/>
              <w:jc w:val="right"/>
              <w:rPr>
                <w:sz w:val="14"/>
              </w:rPr>
            </w:pPr>
            <w:r>
              <w:rPr>
                <w:sz w:val="14"/>
              </w:rPr>
              <w:t>0,00</w:t>
            </w:r>
          </w:p>
        </w:tc>
        <w:tc>
          <w:tcPr>
            <w:tcW w:w="1482" w:type="dxa"/>
            <w:tcBorders>
              <w:right w:val="single" w:sz="8" w:space="0" w:color="000000"/>
            </w:tcBorders>
          </w:tcPr>
          <w:p>
            <w:pPr>
              <w:pStyle w:val="TableParagraph"/>
              <w:spacing w:before="17"/>
              <w:ind w:right="90"/>
              <w:jc w:val="right"/>
              <w:rPr>
                <w:sz w:val="14"/>
              </w:rPr>
            </w:pPr>
            <w:r>
              <w:rPr>
                <w:sz w:val="14"/>
              </w:rPr>
              <w:t>0,00</w:t>
            </w:r>
          </w:p>
        </w:tc>
      </w:tr>
      <w:tr>
        <w:trPr>
          <w:trHeight w:val="231"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sz w:val="12"/>
              </w:rPr>
            </w:pPr>
            <w:r>
              <w:rPr>
                <w:sz w:val="12"/>
              </w:rPr>
              <w:t>previsione di cassa</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bl>
    <w:p>
      <w:pPr>
        <w:spacing w:after="0"/>
        <w:rPr>
          <w:rFonts w:ascii="Times New Roman"/>
          <w:sz w:val="12"/>
        </w:rPr>
        <w:sectPr>
          <w:pgSz w:w="16840" w:h="11900" w:orient="landscape"/>
          <w:pgMar w:header="907" w:footer="915" w:top="1120" w:bottom="1180" w:left="720" w:right="720"/>
        </w:sectPr>
      </w:pPr>
    </w:p>
    <w:p>
      <w:pPr>
        <w:pStyle w:val="BodyText"/>
        <w:spacing w:before="7"/>
        <w:rPr>
          <w:rFonts w:ascii="Times New Roman"/>
          <w:b w:val="0"/>
          <w:sz w:val="15"/>
        </w:rPr>
      </w:pPr>
    </w:p>
    <w:tbl>
      <w:tblPr>
        <w:tblW w:w="0" w:type="auto"/>
        <w:jc w:val="left"/>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78"/>
        <w:gridCol w:w="583"/>
        <w:gridCol w:w="2841"/>
        <w:gridCol w:w="1761"/>
        <w:gridCol w:w="2061"/>
        <w:gridCol w:w="1701"/>
        <w:gridCol w:w="1481"/>
        <w:gridCol w:w="144"/>
        <w:gridCol w:w="313"/>
        <w:gridCol w:w="1008"/>
        <w:gridCol w:w="1482"/>
      </w:tblGrid>
      <w:tr>
        <w:trPr>
          <w:trHeight w:val="300" w:hRule="atLeast"/>
        </w:trPr>
        <w:tc>
          <w:tcPr>
            <w:tcW w:w="1778" w:type="dxa"/>
            <w:vMerge w:val="restart"/>
            <w:tcBorders>
              <w:top w:val="single" w:sz="8" w:space="0" w:color="000000"/>
              <w:left w:val="single" w:sz="8" w:space="0" w:color="000000"/>
              <w:bottom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40" w:right="-15"/>
              <w:rPr>
                <w:sz w:val="14"/>
              </w:rPr>
            </w:pPr>
            <w:r>
              <w:rPr>
                <w:sz w:val="14"/>
              </w:rPr>
              <w:t>MISSIONE,</w:t>
            </w:r>
            <w:r>
              <w:rPr>
                <w:spacing w:val="-8"/>
                <w:sz w:val="14"/>
              </w:rPr>
              <w:t> </w:t>
            </w:r>
            <w:r>
              <w:rPr>
                <w:sz w:val="14"/>
              </w:rPr>
              <w:t>PROGRAMMA,</w:t>
            </w:r>
          </w:p>
        </w:tc>
        <w:tc>
          <w:tcPr>
            <w:tcW w:w="583" w:type="dxa"/>
            <w:vMerge w:val="restart"/>
            <w:tcBorders>
              <w:top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45"/>
              <w:rPr>
                <w:sz w:val="14"/>
              </w:rPr>
            </w:pPr>
            <w:r>
              <w:rPr>
                <w:sz w:val="14"/>
              </w:rPr>
              <w:t>TITOLO</w:t>
            </w:r>
          </w:p>
        </w:tc>
        <w:tc>
          <w:tcPr>
            <w:tcW w:w="284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827"/>
              <w:rPr>
                <w:sz w:val="14"/>
              </w:rPr>
            </w:pPr>
            <w:r>
              <w:rPr>
                <w:sz w:val="14"/>
              </w:rPr>
              <w:t>DENOMINAZIONE</w:t>
            </w:r>
          </w:p>
        </w:tc>
        <w:tc>
          <w:tcPr>
            <w:tcW w:w="176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spacing w:before="8"/>
              <w:rPr>
                <w:rFonts w:ascii="Times New Roman"/>
                <w:sz w:val="13"/>
              </w:rPr>
            </w:pPr>
          </w:p>
          <w:p>
            <w:pPr>
              <w:pStyle w:val="TableParagraph"/>
              <w:spacing w:line="261" w:lineRule="auto"/>
              <w:ind w:left="116" w:right="79"/>
              <w:jc w:val="center"/>
              <w:rPr>
                <w:sz w:val="12"/>
              </w:rPr>
            </w:pPr>
            <w:r>
              <w:rPr>
                <w:sz w:val="12"/>
              </w:rPr>
              <w:t>RESIDUI PRESUNTI AL TERMINE DELL'ESERCIZIO 2018</w:t>
            </w:r>
          </w:p>
        </w:tc>
        <w:tc>
          <w:tcPr>
            <w:tcW w:w="206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170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rPr>
                <w:rFonts w:ascii="Times New Roman"/>
                <w:sz w:val="12"/>
              </w:rPr>
            </w:pPr>
          </w:p>
          <w:p>
            <w:pPr>
              <w:pStyle w:val="TableParagraph"/>
              <w:spacing w:line="261" w:lineRule="auto" w:before="95"/>
              <w:ind w:left="360" w:right="126" w:hanging="206"/>
              <w:rPr>
                <w:sz w:val="12"/>
              </w:rPr>
            </w:pPr>
            <w:r>
              <w:rPr>
                <w:sz w:val="12"/>
              </w:rPr>
              <w:t>PREVISIONI DEFINITIVE DELL'ANNO 2018</w:t>
            </w:r>
          </w:p>
        </w:tc>
        <w:tc>
          <w:tcPr>
            <w:tcW w:w="1625" w:type="dxa"/>
            <w:gridSpan w:val="2"/>
            <w:tcBorders>
              <w:top w:val="single" w:sz="8" w:space="0" w:color="000000"/>
              <w:left w:val="single" w:sz="8" w:space="0" w:color="000000"/>
              <w:bottom w:val="single" w:sz="8" w:space="0" w:color="000000"/>
            </w:tcBorders>
          </w:tcPr>
          <w:p>
            <w:pPr>
              <w:pStyle w:val="TableParagraph"/>
              <w:spacing w:before="76"/>
              <w:ind w:left="796"/>
              <w:rPr>
                <w:sz w:val="14"/>
              </w:rPr>
            </w:pPr>
            <w:r>
              <w:rPr>
                <w:sz w:val="14"/>
              </w:rPr>
              <w:t>PREVISIONI</w:t>
            </w:r>
          </w:p>
        </w:tc>
        <w:tc>
          <w:tcPr>
            <w:tcW w:w="313" w:type="dxa"/>
            <w:tcBorders>
              <w:top w:val="single" w:sz="8" w:space="0" w:color="000000"/>
              <w:bottom w:val="single" w:sz="8" w:space="0" w:color="000000"/>
            </w:tcBorders>
          </w:tcPr>
          <w:p>
            <w:pPr>
              <w:pStyle w:val="TableParagraph"/>
              <w:spacing w:before="76"/>
              <w:ind w:left="22"/>
              <w:rPr>
                <w:sz w:val="14"/>
              </w:rPr>
            </w:pPr>
            <w:r>
              <w:rPr>
                <w:sz w:val="14"/>
              </w:rPr>
              <w:t>DEL</w:t>
            </w:r>
          </w:p>
        </w:tc>
        <w:tc>
          <w:tcPr>
            <w:tcW w:w="2490" w:type="dxa"/>
            <w:gridSpan w:val="2"/>
            <w:tcBorders>
              <w:top w:val="single" w:sz="8" w:space="0" w:color="000000"/>
              <w:bottom w:val="single" w:sz="8" w:space="0" w:color="000000"/>
              <w:right w:val="single" w:sz="8" w:space="0" w:color="000000"/>
            </w:tcBorders>
          </w:tcPr>
          <w:p>
            <w:pPr>
              <w:pStyle w:val="TableParagraph"/>
              <w:spacing w:before="76"/>
              <w:ind w:left="20"/>
              <w:rPr>
                <w:sz w:val="14"/>
              </w:rPr>
            </w:pPr>
            <w:r>
              <w:rPr>
                <w:sz w:val="14"/>
              </w:rPr>
              <w:t>BILANCIO PLURIENNALE</w:t>
            </w:r>
          </w:p>
        </w:tc>
      </w:tr>
      <w:tr>
        <w:trPr>
          <w:trHeight w:val="680" w:hRule="atLeast"/>
        </w:trPr>
        <w:tc>
          <w:tcPr>
            <w:tcW w:w="1778" w:type="dxa"/>
            <w:vMerge/>
            <w:tcBorders>
              <w:top w:val="nil"/>
              <w:left w:val="single" w:sz="8" w:space="0" w:color="000000"/>
              <w:bottom w:val="single" w:sz="8" w:space="0" w:color="000000"/>
            </w:tcBorders>
          </w:tcPr>
          <w:p>
            <w:pPr>
              <w:rPr>
                <w:sz w:val="2"/>
                <w:szCs w:val="2"/>
              </w:rPr>
            </w:pPr>
          </w:p>
        </w:tc>
        <w:tc>
          <w:tcPr>
            <w:tcW w:w="583" w:type="dxa"/>
            <w:vMerge/>
            <w:tcBorders>
              <w:top w:val="nil"/>
              <w:bottom w:val="single" w:sz="8" w:space="0" w:color="000000"/>
              <w:right w:val="single" w:sz="8" w:space="0" w:color="000000"/>
            </w:tcBorders>
          </w:tcPr>
          <w:p>
            <w:pPr>
              <w:rPr>
                <w:sz w:val="2"/>
                <w:szCs w:val="2"/>
              </w:rPr>
            </w:pPr>
          </w:p>
        </w:tc>
        <w:tc>
          <w:tcPr>
            <w:tcW w:w="2841" w:type="dxa"/>
            <w:vMerge/>
            <w:tcBorders>
              <w:top w:val="nil"/>
              <w:left w:val="single" w:sz="8" w:space="0" w:color="000000"/>
              <w:bottom w:val="single" w:sz="8" w:space="0" w:color="000000"/>
              <w:right w:val="single" w:sz="8" w:space="0" w:color="000000"/>
            </w:tcBorders>
          </w:tcPr>
          <w:p>
            <w:pPr>
              <w:rPr>
                <w:sz w:val="2"/>
                <w:szCs w:val="2"/>
              </w:rPr>
            </w:pPr>
          </w:p>
        </w:tc>
        <w:tc>
          <w:tcPr>
            <w:tcW w:w="1761" w:type="dxa"/>
            <w:vMerge/>
            <w:tcBorders>
              <w:top w:val="nil"/>
              <w:left w:val="single" w:sz="8" w:space="0" w:color="000000"/>
              <w:bottom w:val="single" w:sz="8" w:space="0" w:color="000000"/>
              <w:right w:val="single" w:sz="8" w:space="0" w:color="000000"/>
            </w:tcBorders>
          </w:tcPr>
          <w:p>
            <w:pPr>
              <w:rPr>
                <w:sz w:val="2"/>
                <w:szCs w:val="2"/>
              </w:rPr>
            </w:pPr>
          </w:p>
        </w:tc>
        <w:tc>
          <w:tcPr>
            <w:tcW w:w="2061" w:type="dxa"/>
            <w:vMerge/>
            <w:tcBorders>
              <w:top w:val="nil"/>
              <w:left w:val="single" w:sz="8" w:space="0" w:color="000000"/>
              <w:bottom w:val="single" w:sz="8" w:space="0" w:color="000000"/>
              <w:right w:val="single" w:sz="8" w:space="0" w:color="000000"/>
            </w:tcBorders>
          </w:tcPr>
          <w:p>
            <w:pPr>
              <w:rPr>
                <w:sz w:val="2"/>
                <w:szCs w:val="2"/>
              </w:rPr>
            </w:pPr>
          </w:p>
        </w:tc>
        <w:tc>
          <w:tcPr>
            <w:tcW w:w="1701" w:type="dxa"/>
            <w:vMerge/>
            <w:tcBorders>
              <w:top w:val="nil"/>
              <w:left w:val="single" w:sz="8" w:space="0" w:color="000000"/>
              <w:bottom w:val="single" w:sz="8" w:space="0" w:color="000000"/>
              <w:right w:val="single" w:sz="8" w:space="0" w:color="000000"/>
            </w:tcBorders>
          </w:tcPr>
          <w:p>
            <w:pPr>
              <w:rPr>
                <w:sz w:val="2"/>
                <w:szCs w:val="2"/>
              </w:rPr>
            </w:pPr>
          </w:p>
        </w:tc>
        <w:tc>
          <w:tcPr>
            <w:tcW w:w="1481" w:type="dxa"/>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69" w:right="116" w:hanging="446"/>
              <w:rPr>
                <w:sz w:val="14"/>
              </w:rPr>
            </w:pPr>
            <w:r>
              <w:rPr>
                <w:sz w:val="14"/>
              </w:rPr>
              <w:t>Previsioni dell'anno 2019</w:t>
            </w:r>
          </w:p>
        </w:tc>
        <w:tc>
          <w:tcPr>
            <w:tcW w:w="1465" w:type="dxa"/>
            <w:gridSpan w:val="3"/>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68" w:right="101" w:hanging="446"/>
              <w:rPr>
                <w:sz w:val="14"/>
              </w:rPr>
            </w:pPr>
            <w:r>
              <w:rPr>
                <w:sz w:val="14"/>
              </w:rPr>
              <w:t>Previsioni dell'anno 2020</w:t>
            </w:r>
          </w:p>
        </w:tc>
        <w:tc>
          <w:tcPr>
            <w:tcW w:w="1482" w:type="dxa"/>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63" w:right="123" w:hanging="446"/>
              <w:rPr>
                <w:sz w:val="14"/>
              </w:rPr>
            </w:pPr>
            <w:r>
              <w:rPr>
                <w:sz w:val="14"/>
              </w:rPr>
              <w:t>Previsioni dell'anno 2021</w:t>
            </w:r>
          </w:p>
        </w:tc>
      </w:tr>
      <w:tr>
        <w:trPr>
          <w:trHeight w:val="243" w:hRule="atLeast"/>
        </w:trPr>
        <w:tc>
          <w:tcPr>
            <w:tcW w:w="1778" w:type="dxa"/>
            <w:tcBorders>
              <w:top w:val="single" w:sz="8" w:space="0" w:color="000000"/>
              <w:left w:val="single" w:sz="8" w:space="0" w:color="000000"/>
            </w:tcBorders>
          </w:tcPr>
          <w:p>
            <w:pPr>
              <w:pStyle w:val="TableParagraph"/>
              <w:spacing w:line="148" w:lineRule="exact" w:before="76"/>
              <w:ind w:left="538"/>
              <w:rPr>
                <w:b/>
                <w:sz w:val="14"/>
              </w:rPr>
            </w:pPr>
            <w:r>
              <w:rPr>
                <w:b/>
                <w:sz w:val="14"/>
              </w:rPr>
              <w:t>Totale programma</w:t>
            </w:r>
          </w:p>
        </w:tc>
        <w:tc>
          <w:tcPr>
            <w:tcW w:w="583" w:type="dxa"/>
            <w:tcBorders>
              <w:top w:val="single" w:sz="8" w:space="0" w:color="000000"/>
            </w:tcBorders>
          </w:tcPr>
          <w:p>
            <w:pPr>
              <w:pStyle w:val="TableParagraph"/>
              <w:spacing w:line="148" w:lineRule="exact" w:before="76"/>
              <w:ind w:left="71"/>
              <w:rPr>
                <w:b/>
                <w:i/>
                <w:sz w:val="14"/>
              </w:rPr>
            </w:pPr>
            <w:r>
              <w:rPr>
                <w:b/>
                <w:i/>
                <w:sz w:val="14"/>
              </w:rPr>
              <w:t>01</w:t>
            </w:r>
          </w:p>
        </w:tc>
        <w:tc>
          <w:tcPr>
            <w:tcW w:w="2841" w:type="dxa"/>
            <w:tcBorders>
              <w:top w:val="single" w:sz="8" w:space="0" w:color="000000"/>
            </w:tcBorders>
          </w:tcPr>
          <w:p>
            <w:pPr>
              <w:pStyle w:val="TableParagraph"/>
              <w:spacing w:line="148" w:lineRule="exact" w:before="76"/>
              <w:ind w:left="128"/>
              <w:rPr>
                <w:b/>
                <w:sz w:val="14"/>
              </w:rPr>
            </w:pPr>
            <w:r>
              <w:rPr>
                <w:b/>
                <w:sz w:val="14"/>
              </w:rPr>
              <w:t>Sistema di protezione civile</w:t>
            </w:r>
          </w:p>
        </w:tc>
        <w:tc>
          <w:tcPr>
            <w:tcW w:w="1761" w:type="dxa"/>
            <w:tcBorders>
              <w:top w:val="single" w:sz="8" w:space="0" w:color="000000"/>
            </w:tcBorders>
          </w:tcPr>
          <w:p>
            <w:pPr>
              <w:pStyle w:val="TableParagraph"/>
              <w:spacing w:line="148" w:lineRule="exact" w:before="76"/>
              <w:ind w:right="110"/>
              <w:jc w:val="right"/>
              <w:rPr>
                <w:sz w:val="14"/>
              </w:rPr>
            </w:pPr>
            <w:r>
              <w:rPr>
                <w:sz w:val="14"/>
              </w:rPr>
              <w:t>0,00</w:t>
            </w:r>
          </w:p>
        </w:tc>
        <w:tc>
          <w:tcPr>
            <w:tcW w:w="2061" w:type="dxa"/>
            <w:tcBorders>
              <w:top w:val="single" w:sz="8" w:space="0" w:color="000000"/>
            </w:tcBorders>
          </w:tcPr>
          <w:p>
            <w:pPr>
              <w:pStyle w:val="TableParagraph"/>
              <w:spacing w:before="66"/>
              <w:ind w:left="26"/>
              <w:rPr>
                <w:sz w:val="12"/>
              </w:rPr>
            </w:pPr>
            <w:r>
              <w:rPr>
                <w:sz w:val="12"/>
              </w:rPr>
              <w:t>previsione di competenza</w:t>
            </w:r>
          </w:p>
        </w:tc>
        <w:tc>
          <w:tcPr>
            <w:tcW w:w="1701" w:type="dxa"/>
            <w:tcBorders>
              <w:top w:val="single" w:sz="8" w:space="0" w:color="000000"/>
            </w:tcBorders>
          </w:tcPr>
          <w:p>
            <w:pPr>
              <w:pStyle w:val="TableParagraph"/>
              <w:spacing w:before="56"/>
              <w:ind w:right="72"/>
              <w:jc w:val="right"/>
              <w:rPr>
                <w:sz w:val="14"/>
              </w:rPr>
            </w:pPr>
            <w:r>
              <w:rPr>
                <w:sz w:val="14"/>
              </w:rPr>
              <w:t>0,00</w:t>
            </w:r>
          </w:p>
        </w:tc>
        <w:tc>
          <w:tcPr>
            <w:tcW w:w="1625" w:type="dxa"/>
            <w:gridSpan w:val="2"/>
            <w:vMerge w:val="restart"/>
            <w:tcBorders>
              <w:top w:val="single" w:sz="8" w:space="0" w:color="000000"/>
              <w:bottom w:val="single" w:sz="8" w:space="0" w:color="000000"/>
            </w:tcBorders>
          </w:tcPr>
          <w:p>
            <w:pPr>
              <w:pStyle w:val="TableParagraph"/>
              <w:spacing w:before="56"/>
              <w:ind w:right="177"/>
              <w:jc w:val="right"/>
              <w:rPr>
                <w:sz w:val="14"/>
              </w:rPr>
            </w:pPr>
            <w:r>
              <w:rPr>
                <w:sz w:val="14"/>
              </w:rPr>
              <w:t>0,00</w:t>
            </w:r>
          </w:p>
          <w:p>
            <w:pPr>
              <w:pStyle w:val="TableParagraph"/>
              <w:spacing w:before="39"/>
              <w:ind w:right="177"/>
              <w:jc w:val="right"/>
              <w:rPr>
                <w:sz w:val="14"/>
              </w:rPr>
            </w:pPr>
            <w:r>
              <w:rPr>
                <w:sz w:val="14"/>
              </w:rPr>
              <w:t>0,00</w:t>
            </w:r>
          </w:p>
          <w:p>
            <w:pPr>
              <w:pStyle w:val="TableParagraph"/>
              <w:spacing w:before="39"/>
              <w:ind w:right="177"/>
              <w:jc w:val="right"/>
              <w:rPr>
                <w:sz w:val="14"/>
              </w:rPr>
            </w:pPr>
            <w:r>
              <w:rPr>
                <w:sz w:val="14"/>
              </w:rPr>
              <w:t>0,00</w:t>
            </w:r>
          </w:p>
          <w:p>
            <w:pPr>
              <w:pStyle w:val="TableParagraph"/>
              <w:spacing w:before="39"/>
              <w:ind w:right="177"/>
              <w:jc w:val="right"/>
              <w:rPr>
                <w:sz w:val="14"/>
              </w:rPr>
            </w:pPr>
            <w:r>
              <w:rPr>
                <w:sz w:val="14"/>
              </w:rPr>
              <w:t>0,00</w:t>
            </w:r>
          </w:p>
        </w:tc>
        <w:tc>
          <w:tcPr>
            <w:tcW w:w="1321" w:type="dxa"/>
            <w:gridSpan w:val="2"/>
            <w:vMerge w:val="restart"/>
            <w:tcBorders>
              <w:top w:val="single" w:sz="8" w:space="0" w:color="000000"/>
              <w:bottom w:val="single" w:sz="8" w:space="0" w:color="000000"/>
            </w:tcBorders>
          </w:tcPr>
          <w:p>
            <w:pPr>
              <w:pStyle w:val="TableParagraph"/>
              <w:spacing w:before="56"/>
              <w:ind w:right="78"/>
              <w:jc w:val="right"/>
              <w:rPr>
                <w:sz w:val="14"/>
              </w:rPr>
            </w:pPr>
            <w:r>
              <w:rPr>
                <w:sz w:val="14"/>
              </w:rPr>
              <w:t>0,00</w:t>
            </w:r>
          </w:p>
          <w:p>
            <w:pPr>
              <w:pStyle w:val="TableParagraph"/>
              <w:spacing w:before="39"/>
              <w:ind w:right="78"/>
              <w:jc w:val="right"/>
              <w:rPr>
                <w:sz w:val="14"/>
              </w:rPr>
            </w:pPr>
            <w:r>
              <w:rPr>
                <w:sz w:val="14"/>
              </w:rPr>
              <w:t>0,00</w:t>
            </w:r>
          </w:p>
          <w:p>
            <w:pPr>
              <w:pStyle w:val="TableParagraph"/>
              <w:spacing w:before="39"/>
              <w:ind w:right="78"/>
              <w:jc w:val="right"/>
              <w:rPr>
                <w:sz w:val="14"/>
              </w:rPr>
            </w:pPr>
            <w:r>
              <w:rPr>
                <w:sz w:val="14"/>
              </w:rPr>
              <w:t>0,00</w:t>
            </w:r>
          </w:p>
        </w:tc>
        <w:tc>
          <w:tcPr>
            <w:tcW w:w="1482" w:type="dxa"/>
            <w:vMerge w:val="restart"/>
            <w:tcBorders>
              <w:top w:val="single" w:sz="8" w:space="0" w:color="000000"/>
              <w:bottom w:val="single" w:sz="8" w:space="0" w:color="000000"/>
              <w:right w:val="single" w:sz="8" w:space="0" w:color="000000"/>
            </w:tcBorders>
          </w:tcPr>
          <w:p>
            <w:pPr>
              <w:pStyle w:val="TableParagraph"/>
              <w:spacing w:before="56"/>
              <w:ind w:right="90"/>
              <w:jc w:val="right"/>
              <w:rPr>
                <w:sz w:val="14"/>
              </w:rPr>
            </w:pPr>
            <w:r>
              <w:rPr>
                <w:sz w:val="14"/>
              </w:rPr>
              <w:t>0,00</w:t>
            </w:r>
          </w:p>
          <w:p>
            <w:pPr>
              <w:pStyle w:val="TableParagraph"/>
              <w:spacing w:before="39"/>
              <w:ind w:right="90"/>
              <w:jc w:val="right"/>
              <w:rPr>
                <w:sz w:val="14"/>
              </w:rPr>
            </w:pPr>
            <w:r>
              <w:rPr>
                <w:sz w:val="14"/>
              </w:rPr>
              <w:t>0,00</w:t>
            </w:r>
          </w:p>
          <w:p>
            <w:pPr>
              <w:pStyle w:val="TableParagraph"/>
              <w:spacing w:before="39"/>
              <w:ind w:right="90"/>
              <w:jc w:val="right"/>
              <w:rPr>
                <w:sz w:val="14"/>
              </w:rPr>
            </w:pPr>
            <w:r>
              <w:rPr>
                <w:sz w:val="14"/>
              </w:rPr>
              <w:t>0,00</w:t>
            </w:r>
          </w:p>
        </w:tc>
      </w:tr>
      <w:tr>
        <w:trPr>
          <w:trHeight w:val="158" w:hRule="atLeast"/>
        </w:trPr>
        <w:tc>
          <w:tcPr>
            <w:tcW w:w="1778" w:type="dxa"/>
            <w:tcBorders>
              <w:left w:val="single" w:sz="8" w:space="0" w:color="000000"/>
            </w:tcBorders>
          </w:tcPr>
          <w:p>
            <w:pPr>
              <w:pStyle w:val="TableParagraph"/>
              <w:rPr>
                <w:rFonts w:ascii="Times New Roman"/>
                <w:sz w:val="10"/>
              </w:rPr>
            </w:pPr>
          </w:p>
        </w:tc>
        <w:tc>
          <w:tcPr>
            <w:tcW w:w="583" w:type="dxa"/>
          </w:tcPr>
          <w:p>
            <w:pPr>
              <w:pStyle w:val="TableParagraph"/>
              <w:rPr>
                <w:rFonts w:ascii="Times New Roman"/>
                <w:sz w:val="10"/>
              </w:rPr>
            </w:pPr>
          </w:p>
        </w:tc>
        <w:tc>
          <w:tcPr>
            <w:tcW w:w="2841" w:type="dxa"/>
          </w:tcPr>
          <w:p>
            <w:pPr>
              <w:pStyle w:val="TableParagraph"/>
              <w:rPr>
                <w:rFonts w:ascii="Times New Roman"/>
                <w:sz w:val="10"/>
              </w:rPr>
            </w:pPr>
          </w:p>
        </w:tc>
        <w:tc>
          <w:tcPr>
            <w:tcW w:w="1761" w:type="dxa"/>
          </w:tcPr>
          <w:p>
            <w:pPr>
              <w:pStyle w:val="TableParagraph"/>
              <w:rPr>
                <w:rFonts w:ascii="Times New Roman"/>
                <w:sz w:val="10"/>
              </w:rPr>
            </w:pPr>
          </w:p>
        </w:tc>
        <w:tc>
          <w:tcPr>
            <w:tcW w:w="2061" w:type="dxa"/>
          </w:tcPr>
          <w:p>
            <w:pPr>
              <w:pStyle w:val="TableParagraph"/>
              <w:spacing w:line="136" w:lineRule="exact" w:before="3"/>
              <w:ind w:left="26"/>
              <w:rPr>
                <w:i/>
                <w:sz w:val="12"/>
              </w:rPr>
            </w:pPr>
            <w:r>
              <w:rPr>
                <w:i/>
                <w:sz w:val="12"/>
              </w:rPr>
              <w:t>di cui già impegnato</w:t>
            </w:r>
          </w:p>
        </w:tc>
        <w:tc>
          <w:tcPr>
            <w:tcW w:w="1701" w:type="dxa"/>
          </w:tcPr>
          <w:p>
            <w:pPr>
              <w:pStyle w:val="TableParagraph"/>
              <w:rPr>
                <w:rFonts w:ascii="Times New Roman"/>
                <w:sz w:val="10"/>
              </w:rPr>
            </w:pPr>
          </w:p>
        </w:tc>
        <w:tc>
          <w:tcPr>
            <w:tcW w:w="1625" w:type="dxa"/>
            <w:gridSpan w:val="2"/>
            <w:vMerge/>
            <w:tcBorders>
              <w:top w:val="nil"/>
              <w:bottom w:val="single" w:sz="8" w:space="0" w:color="000000"/>
            </w:tcBorders>
          </w:tcPr>
          <w:p>
            <w:pPr>
              <w:rPr>
                <w:sz w:val="2"/>
                <w:szCs w:val="2"/>
              </w:rPr>
            </w:pPr>
          </w:p>
        </w:tc>
        <w:tc>
          <w:tcPr>
            <w:tcW w:w="1321" w:type="dxa"/>
            <w:gridSpan w:val="2"/>
            <w:vMerge/>
            <w:tcBorders>
              <w:top w:val="nil"/>
              <w:bottom w:val="single" w:sz="8" w:space="0" w:color="000000"/>
            </w:tcBorders>
          </w:tcPr>
          <w:p>
            <w:pPr>
              <w:rPr>
                <w:sz w:val="2"/>
                <w:szCs w:val="2"/>
              </w:rPr>
            </w:pPr>
          </w:p>
        </w:tc>
        <w:tc>
          <w:tcPr>
            <w:tcW w:w="1482" w:type="dxa"/>
            <w:vMerge/>
            <w:tcBorders>
              <w:top w:val="nil"/>
              <w:bottom w:val="single" w:sz="8" w:space="0" w:color="000000"/>
              <w:right w:val="single" w:sz="8" w:space="0" w:color="000000"/>
            </w:tcBorders>
          </w:tcPr>
          <w:p>
            <w:pPr>
              <w:rPr>
                <w:sz w:val="2"/>
                <w:szCs w:val="2"/>
              </w:rPr>
            </w:pPr>
          </w:p>
        </w:tc>
      </w:tr>
      <w:tr>
        <w:trPr>
          <w:trHeight w:val="457" w:hRule="atLeast"/>
        </w:trPr>
        <w:tc>
          <w:tcPr>
            <w:tcW w:w="1778" w:type="dxa"/>
            <w:tcBorders>
              <w:left w:val="single" w:sz="8" w:space="0" w:color="000000"/>
              <w:bottom w:val="single" w:sz="8" w:space="0" w:color="000000"/>
            </w:tcBorders>
          </w:tcPr>
          <w:p>
            <w:pPr>
              <w:pStyle w:val="TableParagraph"/>
              <w:rPr>
                <w:rFonts w:ascii="Times New Roman"/>
                <w:sz w:val="12"/>
              </w:rPr>
            </w:pPr>
          </w:p>
        </w:tc>
        <w:tc>
          <w:tcPr>
            <w:tcW w:w="583" w:type="dxa"/>
            <w:tcBorders>
              <w:bottom w:val="single" w:sz="8" w:space="0" w:color="000000"/>
            </w:tcBorders>
          </w:tcPr>
          <w:p>
            <w:pPr>
              <w:pStyle w:val="TableParagraph"/>
              <w:rPr>
                <w:rFonts w:ascii="Times New Roman"/>
                <w:sz w:val="12"/>
              </w:rPr>
            </w:pPr>
          </w:p>
        </w:tc>
        <w:tc>
          <w:tcPr>
            <w:tcW w:w="2841" w:type="dxa"/>
            <w:tcBorders>
              <w:bottom w:val="single" w:sz="8" w:space="0" w:color="000000"/>
            </w:tcBorders>
          </w:tcPr>
          <w:p>
            <w:pPr>
              <w:pStyle w:val="TableParagraph"/>
              <w:rPr>
                <w:rFonts w:ascii="Times New Roman"/>
                <w:sz w:val="12"/>
              </w:rPr>
            </w:pPr>
          </w:p>
        </w:tc>
        <w:tc>
          <w:tcPr>
            <w:tcW w:w="1761" w:type="dxa"/>
            <w:tcBorders>
              <w:bottom w:val="single" w:sz="8" w:space="0" w:color="000000"/>
            </w:tcBorders>
          </w:tcPr>
          <w:p>
            <w:pPr>
              <w:pStyle w:val="TableParagraph"/>
              <w:rPr>
                <w:rFonts w:ascii="Times New Roman"/>
                <w:sz w:val="12"/>
              </w:rPr>
            </w:pPr>
          </w:p>
        </w:tc>
        <w:tc>
          <w:tcPr>
            <w:tcW w:w="2061" w:type="dxa"/>
            <w:tcBorders>
              <w:bottom w:val="single" w:sz="8" w:space="0" w:color="000000"/>
            </w:tcBorders>
          </w:tcPr>
          <w:p>
            <w:pPr>
              <w:pStyle w:val="TableParagraph"/>
              <w:spacing w:before="24"/>
              <w:ind w:left="26"/>
              <w:rPr>
                <w:i/>
                <w:sz w:val="12"/>
              </w:rPr>
            </w:pPr>
            <w:r>
              <w:rPr>
                <w:i/>
                <w:sz w:val="12"/>
              </w:rPr>
              <w:t>di cui fondo pluriennale vincolato</w:t>
            </w:r>
          </w:p>
          <w:p>
            <w:pPr>
              <w:pStyle w:val="TableParagraph"/>
              <w:spacing w:before="62"/>
              <w:ind w:left="26"/>
              <w:rPr>
                <w:sz w:val="12"/>
              </w:rPr>
            </w:pPr>
            <w:r>
              <w:rPr>
                <w:sz w:val="12"/>
              </w:rPr>
              <w:t>previsione di cassa</w:t>
            </w:r>
          </w:p>
        </w:tc>
        <w:tc>
          <w:tcPr>
            <w:tcW w:w="1701" w:type="dxa"/>
            <w:tcBorders>
              <w:bottom w:val="single" w:sz="8" w:space="0" w:color="000000"/>
            </w:tcBorders>
          </w:tcPr>
          <w:p>
            <w:pPr>
              <w:pStyle w:val="TableParagraph"/>
              <w:spacing w:before="13"/>
              <w:ind w:right="72"/>
              <w:jc w:val="right"/>
              <w:rPr>
                <w:sz w:val="14"/>
              </w:rPr>
            </w:pPr>
            <w:r>
              <w:rPr>
                <w:sz w:val="14"/>
              </w:rPr>
              <w:t>0,00</w:t>
            </w:r>
          </w:p>
          <w:p>
            <w:pPr>
              <w:pStyle w:val="TableParagraph"/>
              <w:spacing w:before="39"/>
              <w:ind w:right="72"/>
              <w:jc w:val="right"/>
              <w:rPr>
                <w:sz w:val="14"/>
              </w:rPr>
            </w:pPr>
            <w:r>
              <w:rPr>
                <w:sz w:val="14"/>
              </w:rPr>
              <w:t>0,00</w:t>
            </w:r>
          </w:p>
        </w:tc>
        <w:tc>
          <w:tcPr>
            <w:tcW w:w="1625" w:type="dxa"/>
            <w:gridSpan w:val="2"/>
            <w:vMerge/>
            <w:tcBorders>
              <w:top w:val="nil"/>
              <w:bottom w:val="single" w:sz="8" w:space="0" w:color="000000"/>
            </w:tcBorders>
          </w:tcPr>
          <w:p>
            <w:pPr>
              <w:rPr>
                <w:sz w:val="2"/>
                <w:szCs w:val="2"/>
              </w:rPr>
            </w:pPr>
          </w:p>
        </w:tc>
        <w:tc>
          <w:tcPr>
            <w:tcW w:w="1321" w:type="dxa"/>
            <w:gridSpan w:val="2"/>
            <w:vMerge/>
            <w:tcBorders>
              <w:top w:val="nil"/>
              <w:bottom w:val="single" w:sz="8" w:space="0" w:color="000000"/>
            </w:tcBorders>
          </w:tcPr>
          <w:p>
            <w:pPr>
              <w:rPr>
                <w:sz w:val="2"/>
                <w:szCs w:val="2"/>
              </w:rPr>
            </w:pPr>
          </w:p>
        </w:tc>
        <w:tc>
          <w:tcPr>
            <w:tcW w:w="1482" w:type="dxa"/>
            <w:vMerge/>
            <w:tcBorders>
              <w:top w:val="nil"/>
              <w:bottom w:val="single" w:sz="8" w:space="0" w:color="000000"/>
              <w:right w:val="single" w:sz="8" w:space="0" w:color="000000"/>
            </w:tcBorders>
          </w:tcPr>
          <w:p>
            <w:pPr>
              <w:rPr>
                <w:sz w:val="2"/>
                <w:szCs w:val="2"/>
              </w:rPr>
            </w:pPr>
          </w:p>
        </w:tc>
      </w:tr>
      <w:tr>
        <w:trPr>
          <w:trHeight w:val="860" w:hRule="atLeast"/>
        </w:trPr>
        <w:tc>
          <w:tcPr>
            <w:tcW w:w="1778" w:type="dxa"/>
            <w:tcBorders>
              <w:top w:val="single" w:sz="8" w:space="0" w:color="000000"/>
              <w:left w:val="single" w:sz="8" w:space="0" w:color="000000"/>
              <w:bottom w:val="single" w:sz="8" w:space="0" w:color="000000"/>
            </w:tcBorders>
            <w:shd w:val="clear" w:color="auto" w:fill="CCCCCC"/>
          </w:tcPr>
          <w:p>
            <w:pPr>
              <w:pStyle w:val="TableParagraph"/>
              <w:spacing w:before="86"/>
              <w:ind w:left="160"/>
              <w:rPr>
                <w:b/>
                <w:i/>
                <w:sz w:val="14"/>
              </w:rPr>
            </w:pPr>
            <w:r>
              <w:rPr>
                <w:b/>
                <w:i/>
                <w:sz w:val="14"/>
              </w:rPr>
              <w:t>Totale MISSIONE 11</w:t>
            </w:r>
          </w:p>
        </w:tc>
        <w:tc>
          <w:tcPr>
            <w:tcW w:w="583" w:type="dxa"/>
            <w:tcBorders>
              <w:top w:val="single" w:sz="8" w:space="0" w:color="000000"/>
              <w:bottom w:val="single" w:sz="8" w:space="0" w:color="000000"/>
            </w:tcBorders>
            <w:shd w:val="clear" w:color="auto" w:fill="CCCCCC"/>
          </w:tcPr>
          <w:p>
            <w:pPr>
              <w:pStyle w:val="TableParagraph"/>
              <w:rPr>
                <w:rFonts w:ascii="Times New Roman"/>
                <w:sz w:val="12"/>
              </w:rPr>
            </w:pPr>
          </w:p>
        </w:tc>
        <w:tc>
          <w:tcPr>
            <w:tcW w:w="2841" w:type="dxa"/>
            <w:tcBorders>
              <w:top w:val="single" w:sz="8" w:space="0" w:color="000000"/>
              <w:bottom w:val="single" w:sz="8" w:space="0" w:color="000000"/>
            </w:tcBorders>
            <w:shd w:val="clear" w:color="auto" w:fill="CCCCCC"/>
          </w:tcPr>
          <w:p>
            <w:pPr>
              <w:pStyle w:val="TableParagraph"/>
              <w:spacing w:before="86"/>
              <w:ind w:left="128"/>
              <w:rPr>
                <w:b/>
                <w:i/>
                <w:sz w:val="14"/>
              </w:rPr>
            </w:pPr>
            <w:r>
              <w:rPr>
                <w:b/>
                <w:i/>
                <w:sz w:val="14"/>
              </w:rPr>
              <w:t>Soccorso civile</w:t>
            </w:r>
          </w:p>
        </w:tc>
        <w:tc>
          <w:tcPr>
            <w:tcW w:w="1761" w:type="dxa"/>
            <w:tcBorders>
              <w:top w:val="single" w:sz="8" w:space="0" w:color="000000"/>
              <w:bottom w:val="single" w:sz="8" w:space="0" w:color="000000"/>
            </w:tcBorders>
            <w:shd w:val="clear" w:color="auto" w:fill="CCCCCC"/>
          </w:tcPr>
          <w:p>
            <w:pPr>
              <w:pStyle w:val="TableParagraph"/>
              <w:spacing w:before="86"/>
              <w:ind w:right="110"/>
              <w:jc w:val="right"/>
              <w:rPr>
                <w:b/>
                <w:sz w:val="14"/>
              </w:rPr>
            </w:pPr>
            <w:r>
              <w:rPr>
                <w:b/>
                <w:sz w:val="14"/>
              </w:rPr>
              <w:t>0,00</w:t>
            </w:r>
          </w:p>
        </w:tc>
        <w:tc>
          <w:tcPr>
            <w:tcW w:w="2061" w:type="dxa"/>
            <w:tcBorders>
              <w:top w:val="single" w:sz="8" w:space="0" w:color="000000"/>
              <w:bottom w:val="single" w:sz="8" w:space="0" w:color="000000"/>
            </w:tcBorders>
            <w:shd w:val="clear" w:color="auto" w:fill="CCCCCC"/>
          </w:tcPr>
          <w:p>
            <w:pPr>
              <w:pStyle w:val="TableParagraph"/>
              <w:spacing w:before="96"/>
              <w:ind w:left="66"/>
              <w:rPr>
                <w:b/>
                <w:sz w:val="12"/>
              </w:rPr>
            </w:pPr>
            <w:r>
              <w:rPr>
                <w:b/>
                <w:sz w:val="12"/>
              </w:rPr>
              <w:t>previsione di competenza</w:t>
            </w:r>
          </w:p>
          <w:p>
            <w:pPr>
              <w:pStyle w:val="TableParagraph"/>
              <w:spacing w:before="42"/>
              <w:ind w:left="66"/>
              <w:rPr>
                <w:b/>
                <w:i/>
                <w:sz w:val="12"/>
              </w:rPr>
            </w:pPr>
            <w:r>
              <w:rPr>
                <w:b/>
                <w:i/>
                <w:sz w:val="12"/>
              </w:rPr>
              <w:t>di cui già impegnato</w:t>
            </w:r>
          </w:p>
          <w:p>
            <w:pPr>
              <w:pStyle w:val="TableParagraph"/>
              <w:spacing w:before="42"/>
              <w:ind w:left="66"/>
              <w:rPr>
                <w:b/>
                <w:i/>
                <w:sz w:val="12"/>
              </w:rPr>
            </w:pPr>
            <w:r>
              <w:rPr>
                <w:b/>
                <w:i/>
                <w:sz w:val="12"/>
              </w:rPr>
              <w:t>di cui fondo pluriennale vincolato</w:t>
            </w:r>
          </w:p>
          <w:p>
            <w:pPr>
              <w:pStyle w:val="TableParagraph"/>
              <w:spacing w:before="42"/>
              <w:ind w:left="66"/>
              <w:rPr>
                <w:b/>
                <w:sz w:val="12"/>
              </w:rPr>
            </w:pPr>
            <w:r>
              <w:rPr>
                <w:b/>
                <w:sz w:val="12"/>
              </w:rPr>
              <w:t>previsione di cassa</w:t>
            </w:r>
          </w:p>
        </w:tc>
        <w:tc>
          <w:tcPr>
            <w:tcW w:w="1701" w:type="dxa"/>
            <w:tcBorders>
              <w:top w:val="single" w:sz="8" w:space="0" w:color="000000"/>
              <w:bottom w:val="single" w:sz="8" w:space="0" w:color="000000"/>
            </w:tcBorders>
            <w:shd w:val="clear" w:color="auto" w:fill="CCCCCC"/>
          </w:tcPr>
          <w:p>
            <w:pPr>
              <w:pStyle w:val="TableParagraph"/>
              <w:spacing w:before="86"/>
              <w:ind w:left="1313"/>
              <w:rPr>
                <w:b/>
                <w:sz w:val="14"/>
              </w:rPr>
            </w:pPr>
            <w:r>
              <w:rPr>
                <w:b/>
                <w:sz w:val="14"/>
              </w:rPr>
              <w:t>0,00</w:t>
            </w:r>
          </w:p>
          <w:p>
            <w:pPr>
              <w:pStyle w:val="TableParagraph"/>
              <w:spacing w:before="3"/>
              <w:rPr>
                <w:rFonts w:ascii="Times New Roman"/>
                <w:sz w:val="17"/>
              </w:rPr>
            </w:pPr>
          </w:p>
          <w:p>
            <w:pPr>
              <w:pStyle w:val="TableParagraph"/>
              <w:ind w:left="1313"/>
              <w:rPr>
                <w:b/>
                <w:sz w:val="14"/>
              </w:rPr>
            </w:pPr>
            <w:r>
              <w:rPr>
                <w:b/>
                <w:sz w:val="14"/>
              </w:rPr>
              <w:t>0,00</w:t>
            </w:r>
          </w:p>
          <w:p>
            <w:pPr>
              <w:pStyle w:val="TableParagraph"/>
              <w:spacing w:before="19"/>
              <w:ind w:left="1313"/>
              <w:rPr>
                <w:b/>
                <w:sz w:val="14"/>
              </w:rPr>
            </w:pPr>
            <w:r>
              <w:rPr>
                <w:b/>
                <w:sz w:val="14"/>
              </w:rPr>
              <w:t>0,00</w:t>
            </w:r>
          </w:p>
        </w:tc>
        <w:tc>
          <w:tcPr>
            <w:tcW w:w="1625" w:type="dxa"/>
            <w:gridSpan w:val="2"/>
            <w:tcBorders>
              <w:top w:val="single" w:sz="8" w:space="0" w:color="000000"/>
              <w:bottom w:val="single" w:sz="8" w:space="0" w:color="000000"/>
            </w:tcBorders>
            <w:shd w:val="clear" w:color="auto" w:fill="CCCCCC"/>
          </w:tcPr>
          <w:p>
            <w:pPr>
              <w:pStyle w:val="TableParagraph"/>
              <w:spacing w:before="86"/>
              <w:ind w:right="177"/>
              <w:jc w:val="right"/>
              <w:rPr>
                <w:b/>
                <w:sz w:val="14"/>
              </w:rPr>
            </w:pPr>
            <w:r>
              <w:rPr>
                <w:b/>
                <w:sz w:val="14"/>
              </w:rPr>
              <w:t>0,00</w:t>
            </w:r>
          </w:p>
          <w:p>
            <w:pPr>
              <w:pStyle w:val="TableParagraph"/>
              <w:spacing w:before="19"/>
              <w:ind w:right="177"/>
              <w:jc w:val="right"/>
              <w:rPr>
                <w:b/>
                <w:sz w:val="14"/>
              </w:rPr>
            </w:pPr>
            <w:r>
              <w:rPr>
                <w:b/>
                <w:sz w:val="14"/>
              </w:rPr>
              <w:t>0,00</w:t>
            </w:r>
          </w:p>
          <w:p>
            <w:pPr>
              <w:pStyle w:val="TableParagraph"/>
              <w:spacing w:before="19"/>
              <w:ind w:right="177"/>
              <w:jc w:val="right"/>
              <w:rPr>
                <w:b/>
                <w:sz w:val="14"/>
              </w:rPr>
            </w:pPr>
            <w:r>
              <w:rPr>
                <w:b/>
                <w:sz w:val="14"/>
              </w:rPr>
              <w:t>0,00</w:t>
            </w:r>
          </w:p>
          <w:p>
            <w:pPr>
              <w:pStyle w:val="TableParagraph"/>
              <w:spacing w:before="19"/>
              <w:ind w:right="177"/>
              <w:jc w:val="right"/>
              <w:rPr>
                <w:b/>
                <w:sz w:val="14"/>
              </w:rPr>
            </w:pPr>
            <w:r>
              <w:rPr>
                <w:b/>
                <w:sz w:val="14"/>
              </w:rPr>
              <w:t>0,00</w:t>
            </w:r>
          </w:p>
        </w:tc>
        <w:tc>
          <w:tcPr>
            <w:tcW w:w="1321" w:type="dxa"/>
            <w:gridSpan w:val="2"/>
            <w:tcBorders>
              <w:top w:val="single" w:sz="8" w:space="0" w:color="000000"/>
              <w:bottom w:val="single" w:sz="8" w:space="0" w:color="000000"/>
            </w:tcBorders>
            <w:shd w:val="clear" w:color="auto" w:fill="CCCCCC"/>
          </w:tcPr>
          <w:p>
            <w:pPr>
              <w:pStyle w:val="TableParagraph"/>
              <w:spacing w:before="86"/>
              <w:ind w:right="78"/>
              <w:jc w:val="right"/>
              <w:rPr>
                <w:b/>
                <w:sz w:val="14"/>
              </w:rPr>
            </w:pPr>
            <w:r>
              <w:rPr>
                <w:b/>
                <w:sz w:val="14"/>
              </w:rPr>
              <w:t>0,00</w:t>
            </w:r>
          </w:p>
          <w:p>
            <w:pPr>
              <w:pStyle w:val="TableParagraph"/>
              <w:spacing w:before="19"/>
              <w:ind w:right="78"/>
              <w:jc w:val="right"/>
              <w:rPr>
                <w:b/>
                <w:sz w:val="14"/>
              </w:rPr>
            </w:pPr>
            <w:r>
              <w:rPr>
                <w:b/>
                <w:sz w:val="14"/>
              </w:rPr>
              <w:t>0,00</w:t>
            </w:r>
          </w:p>
          <w:p>
            <w:pPr>
              <w:pStyle w:val="TableParagraph"/>
              <w:spacing w:before="19"/>
              <w:ind w:right="78"/>
              <w:jc w:val="right"/>
              <w:rPr>
                <w:b/>
                <w:sz w:val="14"/>
              </w:rPr>
            </w:pPr>
            <w:r>
              <w:rPr>
                <w:b/>
                <w:sz w:val="14"/>
              </w:rPr>
              <w:t>0,00</w:t>
            </w:r>
          </w:p>
        </w:tc>
        <w:tc>
          <w:tcPr>
            <w:tcW w:w="1482" w:type="dxa"/>
            <w:tcBorders>
              <w:top w:val="single" w:sz="8" w:space="0" w:color="000000"/>
              <w:bottom w:val="single" w:sz="8" w:space="0" w:color="000000"/>
              <w:right w:val="single" w:sz="8" w:space="0" w:color="000000"/>
            </w:tcBorders>
            <w:shd w:val="clear" w:color="auto" w:fill="CCCCCC"/>
          </w:tcPr>
          <w:p>
            <w:pPr>
              <w:pStyle w:val="TableParagraph"/>
              <w:spacing w:before="86"/>
              <w:ind w:right="90"/>
              <w:jc w:val="right"/>
              <w:rPr>
                <w:b/>
                <w:sz w:val="14"/>
              </w:rPr>
            </w:pPr>
            <w:r>
              <w:rPr>
                <w:b/>
                <w:sz w:val="14"/>
              </w:rPr>
              <w:t>0,00</w:t>
            </w:r>
          </w:p>
          <w:p>
            <w:pPr>
              <w:pStyle w:val="TableParagraph"/>
              <w:spacing w:before="19"/>
              <w:ind w:right="90"/>
              <w:jc w:val="right"/>
              <w:rPr>
                <w:b/>
                <w:sz w:val="14"/>
              </w:rPr>
            </w:pPr>
            <w:r>
              <w:rPr>
                <w:b/>
                <w:sz w:val="14"/>
              </w:rPr>
              <w:t>0,00</w:t>
            </w:r>
          </w:p>
          <w:p>
            <w:pPr>
              <w:pStyle w:val="TableParagraph"/>
              <w:spacing w:before="19"/>
              <w:ind w:right="90"/>
              <w:jc w:val="right"/>
              <w:rPr>
                <w:b/>
                <w:sz w:val="14"/>
              </w:rPr>
            </w:pPr>
            <w:r>
              <w:rPr>
                <w:b/>
                <w:sz w:val="14"/>
              </w:rPr>
              <w:t>0,00</w:t>
            </w:r>
          </w:p>
        </w:tc>
      </w:tr>
      <w:tr>
        <w:trPr>
          <w:trHeight w:val="200" w:hRule="atLeast"/>
        </w:trPr>
        <w:tc>
          <w:tcPr>
            <w:tcW w:w="15153" w:type="dxa"/>
            <w:gridSpan w:val="11"/>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r>
      <w:tr>
        <w:trPr>
          <w:trHeight w:val="380" w:hRule="atLeast"/>
        </w:trPr>
        <w:tc>
          <w:tcPr>
            <w:tcW w:w="1778" w:type="dxa"/>
            <w:tcBorders>
              <w:top w:val="single" w:sz="8" w:space="0" w:color="000000"/>
              <w:left w:val="single" w:sz="8" w:space="0" w:color="000000"/>
              <w:bottom w:val="single" w:sz="8" w:space="0" w:color="000000"/>
            </w:tcBorders>
          </w:tcPr>
          <w:p>
            <w:pPr>
              <w:pStyle w:val="TableParagraph"/>
              <w:spacing w:before="96"/>
              <w:ind w:left="627"/>
              <w:rPr>
                <w:b/>
                <w:i/>
                <w:sz w:val="14"/>
              </w:rPr>
            </w:pPr>
            <w:r>
              <w:rPr>
                <w:b/>
                <w:i/>
                <w:sz w:val="14"/>
              </w:rPr>
              <w:t>MISSIONE</w:t>
            </w:r>
          </w:p>
        </w:tc>
        <w:tc>
          <w:tcPr>
            <w:tcW w:w="583" w:type="dxa"/>
            <w:tcBorders>
              <w:top w:val="single" w:sz="8" w:space="0" w:color="000000"/>
              <w:bottom w:val="single" w:sz="8" w:space="0" w:color="000000"/>
            </w:tcBorders>
          </w:tcPr>
          <w:p>
            <w:pPr>
              <w:pStyle w:val="TableParagraph"/>
              <w:spacing w:before="96"/>
              <w:ind w:left="11"/>
              <w:rPr>
                <w:b/>
                <w:i/>
                <w:sz w:val="14"/>
              </w:rPr>
            </w:pPr>
            <w:r>
              <w:rPr>
                <w:b/>
                <w:i/>
                <w:sz w:val="14"/>
              </w:rPr>
              <w:t>12</w:t>
            </w:r>
          </w:p>
        </w:tc>
        <w:tc>
          <w:tcPr>
            <w:tcW w:w="2841" w:type="dxa"/>
            <w:tcBorders>
              <w:top w:val="single" w:sz="8" w:space="0" w:color="000000"/>
              <w:bottom w:val="single" w:sz="8" w:space="0" w:color="000000"/>
            </w:tcBorders>
          </w:tcPr>
          <w:p>
            <w:pPr>
              <w:pStyle w:val="TableParagraph"/>
              <w:spacing w:before="96"/>
              <w:ind w:left="128"/>
              <w:rPr>
                <w:b/>
                <w:i/>
                <w:sz w:val="14"/>
              </w:rPr>
            </w:pPr>
            <w:r>
              <w:rPr>
                <w:b/>
                <w:i/>
                <w:sz w:val="14"/>
              </w:rPr>
              <w:t>Diritti sociali, politiche sociali e famiglia</w:t>
            </w:r>
          </w:p>
        </w:tc>
        <w:tc>
          <w:tcPr>
            <w:tcW w:w="1761" w:type="dxa"/>
            <w:tcBorders>
              <w:top w:val="single" w:sz="8" w:space="0" w:color="000000"/>
              <w:bottom w:val="single" w:sz="8" w:space="0" w:color="000000"/>
            </w:tcBorders>
          </w:tcPr>
          <w:p>
            <w:pPr>
              <w:pStyle w:val="TableParagraph"/>
              <w:rPr>
                <w:rFonts w:ascii="Times New Roman"/>
                <w:sz w:val="12"/>
              </w:rPr>
            </w:pPr>
          </w:p>
        </w:tc>
        <w:tc>
          <w:tcPr>
            <w:tcW w:w="2061" w:type="dxa"/>
            <w:tcBorders>
              <w:top w:val="single" w:sz="8" w:space="0" w:color="000000"/>
              <w:bottom w:val="single" w:sz="8" w:space="0" w:color="000000"/>
            </w:tcBorders>
          </w:tcPr>
          <w:p>
            <w:pPr>
              <w:pStyle w:val="TableParagraph"/>
              <w:rPr>
                <w:rFonts w:ascii="Times New Roman"/>
                <w:sz w:val="12"/>
              </w:rPr>
            </w:pPr>
          </w:p>
        </w:tc>
        <w:tc>
          <w:tcPr>
            <w:tcW w:w="1701" w:type="dxa"/>
            <w:tcBorders>
              <w:top w:val="single" w:sz="8" w:space="0" w:color="000000"/>
              <w:bottom w:val="single" w:sz="8" w:space="0" w:color="000000"/>
            </w:tcBorders>
          </w:tcPr>
          <w:p>
            <w:pPr>
              <w:pStyle w:val="TableParagraph"/>
              <w:rPr>
                <w:rFonts w:ascii="Times New Roman"/>
                <w:sz w:val="12"/>
              </w:rPr>
            </w:pPr>
          </w:p>
        </w:tc>
        <w:tc>
          <w:tcPr>
            <w:tcW w:w="1625" w:type="dxa"/>
            <w:gridSpan w:val="2"/>
            <w:tcBorders>
              <w:top w:val="single" w:sz="8" w:space="0" w:color="000000"/>
              <w:bottom w:val="single" w:sz="8" w:space="0" w:color="000000"/>
            </w:tcBorders>
          </w:tcPr>
          <w:p>
            <w:pPr>
              <w:pStyle w:val="TableParagraph"/>
              <w:rPr>
                <w:rFonts w:ascii="Times New Roman"/>
                <w:sz w:val="12"/>
              </w:rPr>
            </w:pPr>
          </w:p>
        </w:tc>
        <w:tc>
          <w:tcPr>
            <w:tcW w:w="1321" w:type="dxa"/>
            <w:gridSpan w:val="2"/>
            <w:tcBorders>
              <w:top w:val="single" w:sz="8" w:space="0" w:color="000000"/>
              <w:bottom w:val="single" w:sz="8" w:space="0" w:color="000000"/>
            </w:tcBorders>
          </w:tcPr>
          <w:p>
            <w:pPr>
              <w:pStyle w:val="TableParagraph"/>
              <w:rPr>
                <w:rFonts w:ascii="Times New Roman"/>
                <w:sz w:val="12"/>
              </w:rPr>
            </w:pPr>
          </w:p>
        </w:tc>
        <w:tc>
          <w:tcPr>
            <w:tcW w:w="1482" w:type="dxa"/>
            <w:tcBorders>
              <w:top w:val="single" w:sz="8" w:space="0" w:color="000000"/>
              <w:bottom w:val="single" w:sz="8" w:space="0" w:color="000000"/>
              <w:right w:val="single" w:sz="8" w:space="0" w:color="000000"/>
            </w:tcBorders>
          </w:tcPr>
          <w:p>
            <w:pPr>
              <w:pStyle w:val="TableParagraph"/>
              <w:rPr>
                <w:rFonts w:ascii="Times New Roman"/>
                <w:sz w:val="12"/>
              </w:rPr>
            </w:pPr>
          </w:p>
        </w:tc>
      </w:tr>
      <w:tr>
        <w:trPr>
          <w:trHeight w:val="317" w:hRule="atLeast"/>
        </w:trPr>
        <w:tc>
          <w:tcPr>
            <w:tcW w:w="1778" w:type="dxa"/>
            <w:vMerge w:val="restart"/>
            <w:tcBorders>
              <w:top w:val="single" w:sz="8" w:space="0" w:color="000000"/>
              <w:left w:val="single" w:sz="8" w:space="0" w:color="000000"/>
            </w:tcBorders>
          </w:tcPr>
          <w:p>
            <w:pPr>
              <w:pStyle w:val="TableParagraph"/>
              <w:spacing w:before="6"/>
              <w:rPr>
                <w:rFonts w:ascii="Times New Roman"/>
                <w:sz w:val="13"/>
              </w:rPr>
            </w:pPr>
          </w:p>
          <w:p>
            <w:pPr>
              <w:pStyle w:val="TableParagraph"/>
              <w:tabs>
                <w:tab w:pos="735" w:val="left" w:leader="none"/>
              </w:tabs>
              <w:ind w:left="40"/>
              <w:rPr>
                <w:b/>
                <w:sz w:val="14"/>
              </w:rPr>
            </w:pPr>
            <w:r>
              <w:rPr>
                <w:b/>
                <w:i/>
                <w:sz w:val="14"/>
              </w:rPr>
              <w:t>1201</w:t>
              <w:tab/>
            </w:r>
            <w:r>
              <w:rPr>
                <w:b/>
                <w:sz w:val="14"/>
              </w:rPr>
              <w:t>PROGRAMMA</w:t>
            </w:r>
          </w:p>
          <w:p>
            <w:pPr>
              <w:pStyle w:val="TableParagraph"/>
              <w:rPr>
                <w:rFonts w:ascii="Times New Roman"/>
                <w:sz w:val="19"/>
              </w:rPr>
            </w:pPr>
          </w:p>
          <w:p>
            <w:pPr>
              <w:pStyle w:val="TableParagraph"/>
              <w:spacing w:before="1"/>
              <w:ind w:left="980"/>
              <w:rPr>
                <w:sz w:val="14"/>
              </w:rPr>
            </w:pPr>
            <w:r>
              <w:rPr>
                <w:sz w:val="14"/>
              </w:rPr>
              <w:t>Titolo 1</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980"/>
              <w:rPr>
                <w:sz w:val="14"/>
              </w:rPr>
            </w:pPr>
            <w:r>
              <w:rPr>
                <w:sz w:val="14"/>
              </w:rPr>
              <w:t>Titolo 2</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980"/>
              <w:rPr>
                <w:sz w:val="14"/>
              </w:rPr>
            </w:pPr>
            <w:r>
              <w:rPr>
                <w:sz w:val="14"/>
              </w:rPr>
              <w:t>Titolo 3</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538"/>
              <w:rPr>
                <w:b/>
                <w:sz w:val="14"/>
              </w:rPr>
            </w:pPr>
            <w:r>
              <w:rPr>
                <w:b/>
                <w:sz w:val="14"/>
              </w:rPr>
              <w:t>Totale</w:t>
            </w:r>
            <w:r>
              <w:rPr>
                <w:b/>
                <w:spacing w:val="-12"/>
                <w:sz w:val="14"/>
              </w:rPr>
              <w:t> </w:t>
            </w:r>
            <w:r>
              <w:rPr>
                <w:b/>
                <w:sz w:val="14"/>
              </w:rPr>
              <w:t>programma</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tabs>
                <w:tab w:pos="735" w:val="left" w:leader="none"/>
              </w:tabs>
              <w:spacing w:before="123"/>
              <w:ind w:left="40"/>
              <w:rPr>
                <w:b/>
                <w:sz w:val="14"/>
              </w:rPr>
            </w:pPr>
            <w:r>
              <w:rPr>
                <w:b/>
                <w:i/>
                <w:sz w:val="14"/>
              </w:rPr>
              <w:t>1202</w:t>
              <w:tab/>
            </w:r>
            <w:r>
              <w:rPr>
                <w:b/>
                <w:sz w:val="14"/>
              </w:rPr>
              <w:t>PROGRAMMA</w:t>
            </w:r>
          </w:p>
          <w:p>
            <w:pPr>
              <w:pStyle w:val="TableParagraph"/>
              <w:spacing w:before="79"/>
              <w:ind w:left="980"/>
              <w:rPr>
                <w:sz w:val="14"/>
              </w:rPr>
            </w:pPr>
            <w:r>
              <w:rPr>
                <w:sz w:val="14"/>
              </w:rPr>
              <w:t>Titolo 1</w:t>
            </w:r>
          </w:p>
        </w:tc>
        <w:tc>
          <w:tcPr>
            <w:tcW w:w="583" w:type="dxa"/>
            <w:tcBorders>
              <w:top w:val="single" w:sz="8" w:space="0" w:color="000000"/>
            </w:tcBorders>
          </w:tcPr>
          <w:p>
            <w:pPr>
              <w:pStyle w:val="TableParagraph"/>
              <w:spacing w:before="6"/>
              <w:rPr>
                <w:rFonts w:ascii="Times New Roman"/>
                <w:sz w:val="13"/>
              </w:rPr>
            </w:pPr>
          </w:p>
          <w:p>
            <w:pPr>
              <w:pStyle w:val="TableParagraph"/>
              <w:spacing w:line="142" w:lineRule="exact"/>
              <w:ind w:left="71"/>
              <w:rPr>
                <w:b/>
                <w:i/>
                <w:sz w:val="14"/>
              </w:rPr>
            </w:pPr>
            <w:r>
              <w:rPr>
                <w:b/>
                <w:i/>
                <w:sz w:val="14"/>
              </w:rPr>
              <w:t>01</w:t>
            </w:r>
          </w:p>
        </w:tc>
        <w:tc>
          <w:tcPr>
            <w:tcW w:w="2841" w:type="dxa"/>
            <w:tcBorders>
              <w:top w:val="single" w:sz="8" w:space="0" w:color="000000"/>
            </w:tcBorders>
          </w:tcPr>
          <w:p>
            <w:pPr>
              <w:pStyle w:val="TableParagraph"/>
              <w:spacing w:line="160" w:lineRule="exact" w:before="138"/>
              <w:ind w:left="128"/>
              <w:rPr>
                <w:b/>
                <w:sz w:val="14"/>
              </w:rPr>
            </w:pPr>
            <w:r>
              <w:rPr>
                <w:b/>
                <w:sz w:val="14"/>
              </w:rPr>
              <w:t>Interventi per l'infanzia e i minori e per</w:t>
            </w:r>
          </w:p>
        </w:tc>
        <w:tc>
          <w:tcPr>
            <w:tcW w:w="1761" w:type="dxa"/>
            <w:tcBorders>
              <w:top w:val="single" w:sz="8" w:space="0" w:color="000000"/>
            </w:tcBorders>
          </w:tcPr>
          <w:p>
            <w:pPr>
              <w:pStyle w:val="TableParagraph"/>
              <w:rPr>
                <w:rFonts w:ascii="Times New Roman"/>
                <w:sz w:val="12"/>
              </w:rPr>
            </w:pPr>
          </w:p>
        </w:tc>
        <w:tc>
          <w:tcPr>
            <w:tcW w:w="2061" w:type="dxa"/>
            <w:tcBorders>
              <w:top w:val="single" w:sz="8" w:space="0" w:color="000000"/>
            </w:tcBorders>
          </w:tcPr>
          <w:p>
            <w:pPr>
              <w:pStyle w:val="TableParagraph"/>
              <w:rPr>
                <w:rFonts w:ascii="Times New Roman"/>
                <w:sz w:val="12"/>
              </w:rPr>
            </w:pPr>
          </w:p>
        </w:tc>
        <w:tc>
          <w:tcPr>
            <w:tcW w:w="1701" w:type="dxa"/>
            <w:tcBorders>
              <w:top w:val="single" w:sz="8" w:space="0" w:color="000000"/>
            </w:tcBorders>
          </w:tcPr>
          <w:p>
            <w:pPr>
              <w:pStyle w:val="TableParagraph"/>
              <w:rPr>
                <w:rFonts w:ascii="Times New Roman"/>
                <w:sz w:val="12"/>
              </w:rPr>
            </w:pPr>
          </w:p>
        </w:tc>
        <w:tc>
          <w:tcPr>
            <w:tcW w:w="1625" w:type="dxa"/>
            <w:gridSpan w:val="2"/>
            <w:tcBorders>
              <w:top w:val="single" w:sz="8" w:space="0" w:color="000000"/>
            </w:tcBorders>
          </w:tcPr>
          <w:p>
            <w:pPr>
              <w:pStyle w:val="TableParagraph"/>
              <w:rPr>
                <w:rFonts w:ascii="Times New Roman"/>
                <w:sz w:val="12"/>
              </w:rPr>
            </w:pPr>
          </w:p>
        </w:tc>
        <w:tc>
          <w:tcPr>
            <w:tcW w:w="1321" w:type="dxa"/>
            <w:gridSpan w:val="2"/>
            <w:tcBorders>
              <w:top w:val="single" w:sz="8" w:space="0" w:color="000000"/>
            </w:tcBorders>
          </w:tcPr>
          <w:p>
            <w:pPr>
              <w:pStyle w:val="TableParagraph"/>
              <w:rPr>
                <w:rFonts w:ascii="Times New Roman"/>
                <w:sz w:val="12"/>
              </w:rPr>
            </w:pPr>
          </w:p>
        </w:tc>
        <w:tc>
          <w:tcPr>
            <w:tcW w:w="1482" w:type="dxa"/>
            <w:tcBorders>
              <w:top w:val="single" w:sz="8" w:space="0" w:color="000000"/>
              <w:right w:val="single" w:sz="8" w:space="0" w:color="000000"/>
            </w:tcBorders>
          </w:tcPr>
          <w:p>
            <w:pPr>
              <w:pStyle w:val="TableParagraph"/>
              <w:rPr>
                <w:rFonts w:ascii="Times New Roman"/>
                <w:sz w:val="12"/>
              </w:rPr>
            </w:pPr>
          </w:p>
        </w:tc>
      </w:tr>
      <w:tr>
        <w:trPr>
          <w:trHeight w:val="18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spacing w:line="157" w:lineRule="exact"/>
              <w:ind w:left="128"/>
              <w:rPr>
                <w:b/>
                <w:sz w:val="14"/>
              </w:rPr>
            </w:pPr>
            <w:r>
              <w:rPr>
                <w:b/>
                <w:sz w:val="14"/>
              </w:rPr>
              <w:t>asili nido</w:t>
            </w:r>
          </w:p>
        </w:tc>
        <w:tc>
          <w:tcPr>
            <w:tcW w:w="1761" w:type="dxa"/>
          </w:tcPr>
          <w:p>
            <w:pPr>
              <w:pStyle w:val="TableParagraph"/>
              <w:rPr>
                <w:rFonts w:ascii="Times New Roman"/>
                <w:sz w:val="12"/>
              </w:rPr>
            </w:pPr>
          </w:p>
        </w:tc>
        <w:tc>
          <w:tcPr>
            <w:tcW w:w="2061" w:type="dxa"/>
          </w:tcPr>
          <w:p>
            <w:pPr>
              <w:pStyle w:val="TableParagraph"/>
              <w:rPr>
                <w:rFonts w:ascii="Times New Roman"/>
                <w:sz w:val="12"/>
              </w:rPr>
            </w:pPr>
          </w:p>
        </w:tc>
        <w:tc>
          <w:tcPr>
            <w:tcW w:w="1701" w:type="dxa"/>
          </w:tcPr>
          <w:p>
            <w:pPr>
              <w:pStyle w:val="TableParagraph"/>
              <w:rPr>
                <w:rFonts w:ascii="Times New Roman"/>
                <w:sz w:val="12"/>
              </w:rPr>
            </w:pPr>
          </w:p>
        </w:tc>
        <w:tc>
          <w:tcPr>
            <w:tcW w:w="1625" w:type="dxa"/>
            <w:gridSpan w:val="2"/>
          </w:tcPr>
          <w:p>
            <w:pPr>
              <w:pStyle w:val="TableParagraph"/>
              <w:rPr>
                <w:rFonts w:ascii="Times New Roman"/>
                <w:sz w:val="12"/>
              </w:rPr>
            </w:pP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1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spacing w:line="153" w:lineRule="exact" w:before="38"/>
              <w:ind w:left="128"/>
              <w:rPr>
                <w:sz w:val="14"/>
              </w:rPr>
            </w:pPr>
            <w:r>
              <w:rPr>
                <w:sz w:val="14"/>
              </w:rPr>
              <w:t>Spese correnti</w:t>
            </w:r>
          </w:p>
        </w:tc>
        <w:tc>
          <w:tcPr>
            <w:tcW w:w="1761" w:type="dxa"/>
          </w:tcPr>
          <w:p>
            <w:pPr>
              <w:pStyle w:val="TableParagraph"/>
              <w:spacing w:line="153" w:lineRule="exact" w:before="38"/>
              <w:ind w:right="110"/>
              <w:jc w:val="right"/>
              <w:rPr>
                <w:sz w:val="14"/>
              </w:rPr>
            </w:pPr>
            <w:r>
              <w:rPr>
                <w:sz w:val="14"/>
              </w:rPr>
              <w:t>64.197,74</w:t>
            </w:r>
          </w:p>
        </w:tc>
        <w:tc>
          <w:tcPr>
            <w:tcW w:w="2061" w:type="dxa"/>
          </w:tcPr>
          <w:p>
            <w:pPr>
              <w:pStyle w:val="TableParagraph"/>
              <w:spacing w:before="29"/>
              <w:ind w:left="26"/>
              <w:rPr>
                <w:sz w:val="12"/>
              </w:rPr>
            </w:pPr>
            <w:r>
              <w:rPr>
                <w:sz w:val="12"/>
              </w:rPr>
              <w:t>previsione di competenza</w:t>
            </w:r>
          </w:p>
        </w:tc>
        <w:tc>
          <w:tcPr>
            <w:tcW w:w="1701" w:type="dxa"/>
          </w:tcPr>
          <w:p>
            <w:pPr>
              <w:pStyle w:val="TableParagraph"/>
              <w:spacing w:before="18"/>
              <w:ind w:right="72"/>
              <w:jc w:val="right"/>
              <w:rPr>
                <w:sz w:val="14"/>
              </w:rPr>
            </w:pPr>
            <w:r>
              <w:rPr>
                <w:sz w:val="14"/>
              </w:rPr>
              <w:t>172.303,00</w:t>
            </w:r>
          </w:p>
        </w:tc>
        <w:tc>
          <w:tcPr>
            <w:tcW w:w="1625" w:type="dxa"/>
            <w:gridSpan w:val="2"/>
          </w:tcPr>
          <w:p>
            <w:pPr>
              <w:pStyle w:val="TableParagraph"/>
              <w:spacing w:before="18"/>
              <w:ind w:left="744"/>
              <w:rPr>
                <w:sz w:val="14"/>
              </w:rPr>
            </w:pPr>
            <w:r>
              <w:rPr>
                <w:sz w:val="14"/>
              </w:rPr>
              <w:t>180.900,00</w:t>
            </w:r>
          </w:p>
        </w:tc>
        <w:tc>
          <w:tcPr>
            <w:tcW w:w="1321" w:type="dxa"/>
            <w:gridSpan w:val="2"/>
          </w:tcPr>
          <w:p>
            <w:pPr>
              <w:pStyle w:val="TableParagraph"/>
              <w:spacing w:before="18"/>
              <w:ind w:left="539"/>
              <w:rPr>
                <w:sz w:val="14"/>
              </w:rPr>
            </w:pPr>
            <w:r>
              <w:rPr>
                <w:sz w:val="14"/>
              </w:rPr>
              <w:t>180.900,00</w:t>
            </w:r>
          </w:p>
        </w:tc>
        <w:tc>
          <w:tcPr>
            <w:tcW w:w="1482" w:type="dxa"/>
            <w:tcBorders>
              <w:right w:val="single" w:sz="8" w:space="0" w:color="000000"/>
            </w:tcBorders>
          </w:tcPr>
          <w:p>
            <w:pPr>
              <w:pStyle w:val="TableParagraph"/>
              <w:spacing w:before="18"/>
              <w:ind w:right="90"/>
              <w:jc w:val="right"/>
              <w:rPr>
                <w:sz w:val="14"/>
              </w:rPr>
            </w:pPr>
            <w:r>
              <w:rPr>
                <w:sz w:val="14"/>
              </w:rPr>
              <w:t>180.900,00</w:t>
            </w:r>
          </w:p>
        </w:tc>
      </w:tr>
      <w:tr>
        <w:trPr>
          <w:trHeight w:val="19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già impegnato</w:t>
            </w:r>
          </w:p>
        </w:tc>
        <w:tc>
          <w:tcPr>
            <w:tcW w:w="1701" w:type="dxa"/>
          </w:tcPr>
          <w:p>
            <w:pPr>
              <w:pStyle w:val="TableParagraph"/>
              <w:rPr>
                <w:rFonts w:ascii="Times New Roman"/>
                <w:sz w:val="12"/>
              </w:rPr>
            </w:pPr>
          </w:p>
        </w:tc>
        <w:tc>
          <w:tcPr>
            <w:tcW w:w="1625" w:type="dxa"/>
            <w:gridSpan w:val="2"/>
          </w:tcPr>
          <w:p>
            <w:pPr>
              <w:pStyle w:val="TableParagraph"/>
              <w:spacing w:before="7"/>
              <w:ind w:left="822"/>
              <w:rPr>
                <w:sz w:val="14"/>
              </w:rPr>
            </w:pPr>
            <w:r>
              <w:rPr>
                <w:sz w:val="14"/>
              </w:rPr>
              <w:t>20.000,00</w:t>
            </w:r>
          </w:p>
        </w:tc>
        <w:tc>
          <w:tcPr>
            <w:tcW w:w="1321" w:type="dxa"/>
            <w:gridSpan w:val="2"/>
          </w:tcPr>
          <w:p>
            <w:pPr>
              <w:pStyle w:val="TableParagraph"/>
              <w:spacing w:before="7"/>
              <w:ind w:left="617"/>
              <w:rPr>
                <w:sz w:val="14"/>
              </w:rPr>
            </w:pPr>
            <w:r>
              <w:rPr>
                <w:sz w:val="14"/>
              </w:rPr>
              <w:t>20.000,00</w:t>
            </w:r>
          </w:p>
        </w:tc>
        <w:tc>
          <w:tcPr>
            <w:tcW w:w="1482" w:type="dxa"/>
            <w:tcBorders>
              <w:right w:val="single" w:sz="8" w:space="0" w:color="000000"/>
            </w:tcBorders>
          </w:tcPr>
          <w:p>
            <w:pPr>
              <w:pStyle w:val="TableParagraph"/>
              <w:spacing w:before="7"/>
              <w:ind w:right="90"/>
              <w:jc w:val="right"/>
              <w:rPr>
                <w:sz w:val="14"/>
              </w:rPr>
            </w:pPr>
            <w:r>
              <w:rPr>
                <w:sz w:val="14"/>
              </w:rPr>
              <w:t>0,00</w:t>
            </w:r>
          </w:p>
        </w:tc>
      </w:tr>
      <w:tr>
        <w:trPr>
          <w:trHeight w:val="20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i/>
                <w:sz w:val="12"/>
              </w:rPr>
            </w:pPr>
            <w:r>
              <w:rPr>
                <w:i/>
                <w:sz w:val="12"/>
              </w:rPr>
              <w:t>di cui fondo pluriennale vincolato</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spacing w:before="17"/>
              <w:ind w:right="78"/>
              <w:jc w:val="right"/>
              <w:rPr>
                <w:sz w:val="14"/>
              </w:rPr>
            </w:pPr>
            <w:r>
              <w:rPr>
                <w:sz w:val="14"/>
              </w:rPr>
              <w:t>0,00</w:t>
            </w:r>
          </w:p>
        </w:tc>
        <w:tc>
          <w:tcPr>
            <w:tcW w:w="1482" w:type="dxa"/>
            <w:tcBorders>
              <w:right w:val="single" w:sz="8" w:space="0" w:color="000000"/>
            </w:tcBorders>
          </w:tcPr>
          <w:p>
            <w:pPr>
              <w:pStyle w:val="TableParagraph"/>
              <w:spacing w:before="17"/>
              <w:ind w:right="90"/>
              <w:jc w:val="right"/>
              <w:rPr>
                <w:sz w:val="14"/>
              </w:rPr>
            </w:pPr>
            <w:r>
              <w:rPr>
                <w:sz w:val="14"/>
              </w:rPr>
              <w:t>0,00</w:t>
            </w:r>
          </w:p>
        </w:tc>
      </w:tr>
      <w:tr>
        <w:trPr>
          <w:trHeight w:val="24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sz w:val="12"/>
              </w:rPr>
            </w:pPr>
            <w:r>
              <w:rPr>
                <w:sz w:val="12"/>
              </w:rPr>
              <w:t>previsione di cassa</w:t>
            </w:r>
          </w:p>
        </w:tc>
        <w:tc>
          <w:tcPr>
            <w:tcW w:w="1701" w:type="dxa"/>
          </w:tcPr>
          <w:p>
            <w:pPr>
              <w:pStyle w:val="TableParagraph"/>
              <w:spacing w:before="17"/>
              <w:ind w:right="72"/>
              <w:jc w:val="right"/>
              <w:rPr>
                <w:sz w:val="14"/>
              </w:rPr>
            </w:pPr>
            <w:r>
              <w:rPr>
                <w:sz w:val="14"/>
              </w:rPr>
              <w:t>216.737,80</w:t>
            </w:r>
          </w:p>
        </w:tc>
        <w:tc>
          <w:tcPr>
            <w:tcW w:w="1625" w:type="dxa"/>
            <w:gridSpan w:val="2"/>
          </w:tcPr>
          <w:p>
            <w:pPr>
              <w:pStyle w:val="TableParagraph"/>
              <w:spacing w:before="17"/>
              <w:ind w:left="744"/>
              <w:rPr>
                <w:sz w:val="14"/>
              </w:rPr>
            </w:pPr>
            <w:r>
              <w:rPr>
                <w:sz w:val="14"/>
              </w:rPr>
              <w:t>245.097,74</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5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spacing w:line="153" w:lineRule="exact" w:before="77"/>
              <w:ind w:left="128"/>
              <w:rPr>
                <w:sz w:val="14"/>
              </w:rPr>
            </w:pPr>
            <w:r>
              <w:rPr>
                <w:sz w:val="14"/>
              </w:rPr>
              <w:t>Spese in conto capitale</w:t>
            </w:r>
          </w:p>
        </w:tc>
        <w:tc>
          <w:tcPr>
            <w:tcW w:w="1761" w:type="dxa"/>
          </w:tcPr>
          <w:p>
            <w:pPr>
              <w:pStyle w:val="TableParagraph"/>
              <w:spacing w:line="153" w:lineRule="exact" w:before="77"/>
              <w:ind w:right="110"/>
              <w:jc w:val="right"/>
              <w:rPr>
                <w:sz w:val="14"/>
              </w:rPr>
            </w:pPr>
            <w:r>
              <w:rPr>
                <w:sz w:val="14"/>
              </w:rPr>
              <w:t>0,00</w:t>
            </w:r>
          </w:p>
        </w:tc>
        <w:tc>
          <w:tcPr>
            <w:tcW w:w="2061" w:type="dxa"/>
          </w:tcPr>
          <w:p>
            <w:pPr>
              <w:pStyle w:val="TableParagraph"/>
              <w:spacing w:before="68"/>
              <w:ind w:left="26"/>
              <w:rPr>
                <w:sz w:val="12"/>
              </w:rPr>
            </w:pPr>
            <w:r>
              <w:rPr>
                <w:sz w:val="12"/>
              </w:rPr>
              <w:t>previsione di competenza</w:t>
            </w:r>
          </w:p>
        </w:tc>
        <w:tc>
          <w:tcPr>
            <w:tcW w:w="1701" w:type="dxa"/>
          </w:tcPr>
          <w:p>
            <w:pPr>
              <w:pStyle w:val="TableParagraph"/>
              <w:spacing w:before="57"/>
              <w:ind w:right="72"/>
              <w:jc w:val="right"/>
              <w:rPr>
                <w:sz w:val="14"/>
              </w:rPr>
            </w:pPr>
            <w:r>
              <w:rPr>
                <w:sz w:val="14"/>
              </w:rPr>
              <w:t>0,00</w:t>
            </w:r>
          </w:p>
        </w:tc>
        <w:tc>
          <w:tcPr>
            <w:tcW w:w="1625" w:type="dxa"/>
            <w:gridSpan w:val="2"/>
          </w:tcPr>
          <w:p>
            <w:pPr>
              <w:pStyle w:val="TableParagraph"/>
              <w:spacing w:before="57"/>
              <w:ind w:right="177"/>
              <w:jc w:val="right"/>
              <w:rPr>
                <w:sz w:val="14"/>
              </w:rPr>
            </w:pPr>
            <w:r>
              <w:rPr>
                <w:sz w:val="14"/>
              </w:rPr>
              <w:t>0,00</w:t>
            </w:r>
          </w:p>
        </w:tc>
        <w:tc>
          <w:tcPr>
            <w:tcW w:w="1321" w:type="dxa"/>
            <w:gridSpan w:val="2"/>
          </w:tcPr>
          <w:p>
            <w:pPr>
              <w:pStyle w:val="TableParagraph"/>
              <w:spacing w:before="57"/>
              <w:ind w:right="78"/>
              <w:jc w:val="right"/>
              <w:rPr>
                <w:sz w:val="14"/>
              </w:rPr>
            </w:pPr>
            <w:r>
              <w:rPr>
                <w:sz w:val="14"/>
              </w:rPr>
              <w:t>0,00</w:t>
            </w:r>
          </w:p>
        </w:tc>
        <w:tc>
          <w:tcPr>
            <w:tcW w:w="1482" w:type="dxa"/>
            <w:tcBorders>
              <w:right w:val="single" w:sz="8" w:space="0" w:color="000000"/>
            </w:tcBorders>
          </w:tcPr>
          <w:p>
            <w:pPr>
              <w:pStyle w:val="TableParagraph"/>
              <w:spacing w:before="57"/>
              <w:ind w:right="90"/>
              <w:jc w:val="right"/>
              <w:rPr>
                <w:sz w:val="14"/>
              </w:rPr>
            </w:pPr>
            <w:r>
              <w:rPr>
                <w:sz w:val="14"/>
              </w:rPr>
              <w:t>0,00</w:t>
            </w:r>
          </w:p>
        </w:tc>
      </w:tr>
      <w:tr>
        <w:trPr>
          <w:trHeight w:val="19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già impegnato</w:t>
            </w:r>
          </w:p>
        </w:tc>
        <w:tc>
          <w:tcPr>
            <w:tcW w:w="1701" w:type="dxa"/>
          </w:tcPr>
          <w:p>
            <w:pPr>
              <w:pStyle w:val="TableParagraph"/>
              <w:rPr>
                <w:rFonts w:ascii="Times New Roman"/>
                <w:sz w:val="12"/>
              </w:rPr>
            </w:pPr>
          </w:p>
        </w:tc>
        <w:tc>
          <w:tcPr>
            <w:tcW w:w="1625" w:type="dxa"/>
            <w:gridSpan w:val="2"/>
          </w:tcPr>
          <w:p>
            <w:pPr>
              <w:pStyle w:val="TableParagraph"/>
              <w:spacing w:before="7"/>
              <w:ind w:right="177"/>
              <w:jc w:val="right"/>
              <w:rPr>
                <w:sz w:val="14"/>
              </w:rPr>
            </w:pPr>
            <w:r>
              <w:rPr>
                <w:sz w:val="14"/>
              </w:rPr>
              <w:t>0,00</w:t>
            </w:r>
          </w:p>
        </w:tc>
        <w:tc>
          <w:tcPr>
            <w:tcW w:w="1321" w:type="dxa"/>
            <w:gridSpan w:val="2"/>
          </w:tcPr>
          <w:p>
            <w:pPr>
              <w:pStyle w:val="TableParagraph"/>
              <w:spacing w:before="7"/>
              <w:ind w:right="78"/>
              <w:jc w:val="right"/>
              <w:rPr>
                <w:sz w:val="14"/>
              </w:rPr>
            </w:pPr>
            <w:r>
              <w:rPr>
                <w:sz w:val="14"/>
              </w:rPr>
              <w:t>0,00</w:t>
            </w:r>
          </w:p>
        </w:tc>
        <w:tc>
          <w:tcPr>
            <w:tcW w:w="1482" w:type="dxa"/>
            <w:tcBorders>
              <w:right w:val="single" w:sz="8" w:space="0" w:color="000000"/>
            </w:tcBorders>
          </w:tcPr>
          <w:p>
            <w:pPr>
              <w:pStyle w:val="TableParagraph"/>
              <w:spacing w:before="7"/>
              <w:ind w:right="90"/>
              <w:jc w:val="right"/>
              <w:rPr>
                <w:sz w:val="14"/>
              </w:rPr>
            </w:pPr>
            <w:r>
              <w:rPr>
                <w:sz w:val="14"/>
              </w:rPr>
              <w:t>0,00</w:t>
            </w:r>
          </w:p>
        </w:tc>
      </w:tr>
      <w:tr>
        <w:trPr>
          <w:trHeight w:val="20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i/>
                <w:sz w:val="12"/>
              </w:rPr>
            </w:pPr>
            <w:r>
              <w:rPr>
                <w:i/>
                <w:sz w:val="12"/>
              </w:rPr>
              <w:t>di cui fondo pluriennale vincolato</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spacing w:before="17"/>
              <w:ind w:right="78"/>
              <w:jc w:val="right"/>
              <w:rPr>
                <w:sz w:val="14"/>
              </w:rPr>
            </w:pPr>
            <w:r>
              <w:rPr>
                <w:sz w:val="14"/>
              </w:rPr>
              <w:t>0,00</w:t>
            </w:r>
          </w:p>
        </w:tc>
        <w:tc>
          <w:tcPr>
            <w:tcW w:w="1482" w:type="dxa"/>
            <w:tcBorders>
              <w:right w:val="single" w:sz="8" w:space="0" w:color="000000"/>
            </w:tcBorders>
          </w:tcPr>
          <w:p>
            <w:pPr>
              <w:pStyle w:val="TableParagraph"/>
              <w:spacing w:before="17"/>
              <w:ind w:right="90"/>
              <w:jc w:val="right"/>
              <w:rPr>
                <w:sz w:val="14"/>
              </w:rPr>
            </w:pPr>
            <w:r>
              <w:rPr>
                <w:sz w:val="14"/>
              </w:rPr>
              <w:t>0,00</w:t>
            </w:r>
          </w:p>
        </w:tc>
      </w:tr>
      <w:tr>
        <w:trPr>
          <w:trHeight w:val="24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sz w:val="12"/>
              </w:rPr>
            </w:pPr>
            <w:r>
              <w:rPr>
                <w:sz w:val="12"/>
              </w:rPr>
              <w:t>previsione di cassa</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5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spacing w:line="153" w:lineRule="exact" w:before="77"/>
              <w:ind w:left="128"/>
              <w:rPr>
                <w:sz w:val="14"/>
              </w:rPr>
            </w:pPr>
            <w:r>
              <w:rPr>
                <w:sz w:val="14"/>
              </w:rPr>
              <w:t>Spese per incremento di attività finanziarie</w:t>
            </w:r>
          </w:p>
        </w:tc>
        <w:tc>
          <w:tcPr>
            <w:tcW w:w="1761" w:type="dxa"/>
          </w:tcPr>
          <w:p>
            <w:pPr>
              <w:pStyle w:val="TableParagraph"/>
              <w:spacing w:line="153" w:lineRule="exact" w:before="77"/>
              <w:ind w:right="110"/>
              <w:jc w:val="right"/>
              <w:rPr>
                <w:sz w:val="14"/>
              </w:rPr>
            </w:pPr>
            <w:r>
              <w:rPr>
                <w:sz w:val="14"/>
              </w:rPr>
              <w:t>0,00</w:t>
            </w:r>
          </w:p>
        </w:tc>
        <w:tc>
          <w:tcPr>
            <w:tcW w:w="2061" w:type="dxa"/>
          </w:tcPr>
          <w:p>
            <w:pPr>
              <w:pStyle w:val="TableParagraph"/>
              <w:spacing w:before="68"/>
              <w:ind w:left="26"/>
              <w:rPr>
                <w:sz w:val="12"/>
              </w:rPr>
            </w:pPr>
            <w:r>
              <w:rPr>
                <w:sz w:val="12"/>
              </w:rPr>
              <w:t>previsione di competenza</w:t>
            </w:r>
          </w:p>
        </w:tc>
        <w:tc>
          <w:tcPr>
            <w:tcW w:w="1701" w:type="dxa"/>
          </w:tcPr>
          <w:p>
            <w:pPr>
              <w:pStyle w:val="TableParagraph"/>
              <w:spacing w:before="57"/>
              <w:ind w:right="72"/>
              <w:jc w:val="right"/>
              <w:rPr>
                <w:sz w:val="14"/>
              </w:rPr>
            </w:pPr>
            <w:r>
              <w:rPr>
                <w:sz w:val="14"/>
              </w:rPr>
              <w:t>0,00</w:t>
            </w:r>
          </w:p>
        </w:tc>
        <w:tc>
          <w:tcPr>
            <w:tcW w:w="1625" w:type="dxa"/>
            <w:gridSpan w:val="2"/>
          </w:tcPr>
          <w:p>
            <w:pPr>
              <w:pStyle w:val="TableParagraph"/>
              <w:spacing w:before="57"/>
              <w:ind w:right="177"/>
              <w:jc w:val="right"/>
              <w:rPr>
                <w:sz w:val="14"/>
              </w:rPr>
            </w:pPr>
            <w:r>
              <w:rPr>
                <w:sz w:val="14"/>
              </w:rPr>
              <w:t>0,00</w:t>
            </w:r>
          </w:p>
        </w:tc>
        <w:tc>
          <w:tcPr>
            <w:tcW w:w="1321" w:type="dxa"/>
            <w:gridSpan w:val="2"/>
          </w:tcPr>
          <w:p>
            <w:pPr>
              <w:pStyle w:val="TableParagraph"/>
              <w:spacing w:before="57"/>
              <w:ind w:right="78"/>
              <w:jc w:val="right"/>
              <w:rPr>
                <w:sz w:val="14"/>
              </w:rPr>
            </w:pPr>
            <w:r>
              <w:rPr>
                <w:sz w:val="14"/>
              </w:rPr>
              <w:t>0,00</w:t>
            </w:r>
          </w:p>
        </w:tc>
        <w:tc>
          <w:tcPr>
            <w:tcW w:w="1482" w:type="dxa"/>
            <w:tcBorders>
              <w:right w:val="single" w:sz="8" w:space="0" w:color="000000"/>
            </w:tcBorders>
          </w:tcPr>
          <w:p>
            <w:pPr>
              <w:pStyle w:val="TableParagraph"/>
              <w:spacing w:before="57"/>
              <w:ind w:right="90"/>
              <w:jc w:val="right"/>
              <w:rPr>
                <w:sz w:val="14"/>
              </w:rPr>
            </w:pPr>
            <w:r>
              <w:rPr>
                <w:sz w:val="14"/>
              </w:rPr>
              <w:t>0,00</w:t>
            </w:r>
          </w:p>
        </w:tc>
      </w:tr>
      <w:tr>
        <w:trPr>
          <w:trHeight w:val="19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già impegnato</w:t>
            </w:r>
          </w:p>
        </w:tc>
        <w:tc>
          <w:tcPr>
            <w:tcW w:w="1701" w:type="dxa"/>
          </w:tcPr>
          <w:p>
            <w:pPr>
              <w:pStyle w:val="TableParagraph"/>
              <w:rPr>
                <w:rFonts w:ascii="Times New Roman"/>
                <w:sz w:val="12"/>
              </w:rPr>
            </w:pPr>
          </w:p>
        </w:tc>
        <w:tc>
          <w:tcPr>
            <w:tcW w:w="1625" w:type="dxa"/>
            <w:gridSpan w:val="2"/>
          </w:tcPr>
          <w:p>
            <w:pPr>
              <w:pStyle w:val="TableParagraph"/>
              <w:spacing w:before="7"/>
              <w:ind w:right="177"/>
              <w:jc w:val="right"/>
              <w:rPr>
                <w:sz w:val="14"/>
              </w:rPr>
            </w:pPr>
            <w:r>
              <w:rPr>
                <w:sz w:val="14"/>
              </w:rPr>
              <w:t>0,00</w:t>
            </w:r>
          </w:p>
        </w:tc>
        <w:tc>
          <w:tcPr>
            <w:tcW w:w="1321" w:type="dxa"/>
            <w:gridSpan w:val="2"/>
          </w:tcPr>
          <w:p>
            <w:pPr>
              <w:pStyle w:val="TableParagraph"/>
              <w:spacing w:before="7"/>
              <w:ind w:right="78"/>
              <w:jc w:val="right"/>
              <w:rPr>
                <w:sz w:val="14"/>
              </w:rPr>
            </w:pPr>
            <w:r>
              <w:rPr>
                <w:sz w:val="14"/>
              </w:rPr>
              <w:t>0,00</w:t>
            </w:r>
          </w:p>
        </w:tc>
        <w:tc>
          <w:tcPr>
            <w:tcW w:w="1482" w:type="dxa"/>
            <w:tcBorders>
              <w:right w:val="single" w:sz="8" w:space="0" w:color="000000"/>
            </w:tcBorders>
          </w:tcPr>
          <w:p>
            <w:pPr>
              <w:pStyle w:val="TableParagraph"/>
              <w:spacing w:before="7"/>
              <w:ind w:right="90"/>
              <w:jc w:val="right"/>
              <w:rPr>
                <w:sz w:val="14"/>
              </w:rPr>
            </w:pPr>
            <w:r>
              <w:rPr>
                <w:sz w:val="14"/>
              </w:rPr>
              <w:t>0,00</w:t>
            </w:r>
          </w:p>
        </w:tc>
      </w:tr>
      <w:tr>
        <w:trPr>
          <w:trHeight w:val="20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i/>
                <w:sz w:val="12"/>
              </w:rPr>
            </w:pPr>
            <w:r>
              <w:rPr>
                <w:i/>
                <w:sz w:val="12"/>
              </w:rPr>
              <w:t>di cui fondo pluriennale vincolato</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spacing w:before="17"/>
              <w:ind w:right="78"/>
              <w:jc w:val="right"/>
              <w:rPr>
                <w:sz w:val="14"/>
              </w:rPr>
            </w:pPr>
            <w:r>
              <w:rPr>
                <w:sz w:val="14"/>
              </w:rPr>
              <w:t>0,00</w:t>
            </w:r>
          </w:p>
        </w:tc>
        <w:tc>
          <w:tcPr>
            <w:tcW w:w="1482" w:type="dxa"/>
            <w:tcBorders>
              <w:right w:val="single" w:sz="8" w:space="0" w:color="000000"/>
            </w:tcBorders>
          </w:tcPr>
          <w:p>
            <w:pPr>
              <w:pStyle w:val="TableParagraph"/>
              <w:spacing w:before="17"/>
              <w:ind w:right="90"/>
              <w:jc w:val="right"/>
              <w:rPr>
                <w:sz w:val="14"/>
              </w:rPr>
            </w:pPr>
            <w:r>
              <w:rPr>
                <w:sz w:val="14"/>
              </w:rPr>
              <w:t>0,00</w:t>
            </w:r>
          </w:p>
        </w:tc>
      </w:tr>
      <w:tr>
        <w:trPr>
          <w:trHeight w:val="24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sz w:val="12"/>
              </w:rPr>
            </w:pPr>
            <w:r>
              <w:rPr>
                <w:sz w:val="12"/>
              </w:rPr>
              <w:t>previsione di cassa</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39" w:hRule="atLeast"/>
        </w:trPr>
        <w:tc>
          <w:tcPr>
            <w:tcW w:w="1778" w:type="dxa"/>
            <w:vMerge/>
            <w:tcBorders>
              <w:top w:val="nil"/>
              <w:left w:val="single" w:sz="8" w:space="0" w:color="000000"/>
            </w:tcBorders>
          </w:tcPr>
          <w:p>
            <w:pPr>
              <w:rPr>
                <w:sz w:val="2"/>
                <w:szCs w:val="2"/>
              </w:rPr>
            </w:pPr>
          </w:p>
        </w:tc>
        <w:tc>
          <w:tcPr>
            <w:tcW w:w="583" w:type="dxa"/>
          </w:tcPr>
          <w:p>
            <w:pPr>
              <w:pStyle w:val="TableParagraph"/>
              <w:spacing w:line="142" w:lineRule="exact" w:before="77"/>
              <w:ind w:left="71"/>
              <w:rPr>
                <w:b/>
                <w:i/>
                <w:sz w:val="14"/>
              </w:rPr>
            </w:pPr>
            <w:r>
              <w:rPr>
                <w:b/>
                <w:i/>
                <w:sz w:val="14"/>
              </w:rPr>
              <w:t>01</w:t>
            </w:r>
          </w:p>
        </w:tc>
        <w:tc>
          <w:tcPr>
            <w:tcW w:w="2841" w:type="dxa"/>
          </w:tcPr>
          <w:p>
            <w:pPr>
              <w:pStyle w:val="TableParagraph"/>
              <w:spacing w:line="160" w:lineRule="exact" w:before="59"/>
              <w:ind w:left="128"/>
              <w:rPr>
                <w:b/>
                <w:sz w:val="14"/>
              </w:rPr>
            </w:pPr>
            <w:r>
              <w:rPr>
                <w:b/>
                <w:sz w:val="14"/>
              </w:rPr>
              <w:t>Interventi per l'infanzia e i minori e per</w:t>
            </w:r>
          </w:p>
        </w:tc>
        <w:tc>
          <w:tcPr>
            <w:tcW w:w="1761" w:type="dxa"/>
          </w:tcPr>
          <w:p>
            <w:pPr>
              <w:pStyle w:val="TableParagraph"/>
              <w:spacing w:line="142" w:lineRule="exact" w:before="77"/>
              <w:ind w:right="110"/>
              <w:jc w:val="right"/>
              <w:rPr>
                <w:sz w:val="14"/>
              </w:rPr>
            </w:pPr>
            <w:r>
              <w:rPr>
                <w:sz w:val="14"/>
              </w:rPr>
              <w:t>64.197,74</w:t>
            </w:r>
          </w:p>
        </w:tc>
        <w:tc>
          <w:tcPr>
            <w:tcW w:w="2061" w:type="dxa"/>
          </w:tcPr>
          <w:p>
            <w:pPr>
              <w:pStyle w:val="TableParagraph"/>
              <w:spacing w:before="68"/>
              <w:ind w:left="26"/>
              <w:rPr>
                <w:sz w:val="12"/>
              </w:rPr>
            </w:pPr>
            <w:r>
              <w:rPr>
                <w:sz w:val="12"/>
              </w:rPr>
              <w:t>previsione di competenza</w:t>
            </w:r>
          </w:p>
        </w:tc>
        <w:tc>
          <w:tcPr>
            <w:tcW w:w="1701" w:type="dxa"/>
          </w:tcPr>
          <w:p>
            <w:pPr>
              <w:pStyle w:val="TableParagraph"/>
              <w:spacing w:before="57"/>
              <w:ind w:right="72"/>
              <w:jc w:val="right"/>
              <w:rPr>
                <w:sz w:val="14"/>
              </w:rPr>
            </w:pPr>
            <w:r>
              <w:rPr>
                <w:sz w:val="14"/>
              </w:rPr>
              <w:t>172.303,00</w:t>
            </w:r>
          </w:p>
        </w:tc>
        <w:tc>
          <w:tcPr>
            <w:tcW w:w="1625" w:type="dxa"/>
            <w:gridSpan w:val="2"/>
          </w:tcPr>
          <w:p>
            <w:pPr>
              <w:pStyle w:val="TableParagraph"/>
              <w:spacing w:before="57"/>
              <w:ind w:left="744"/>
              <w:rPr>
                <w:sz w:val="14"/>
              </w:rPr>
            </w:pPr>
            <w:r>
              <w:rPr>
                <w:sz w:val="14"/>
              </w:rPr>
              <w:t>180.900,00</w:t>
            </w:r>
          </w:p>
        </w:tc>
        <w:tc>
          <w:tcPr>
            <w:tcW w:w="1321" w:type="dxa"/>
            <w:gridSpan w:val="2"/>
          </w:tcPr>
          <w:p>
            <w:pPr>
              <w:pStyle w:val="TableParagraph"/>
              <w:spacing w:before="57"/>
              <w:ind w:left="539"/>
              <w:rPr>
                <w:sz w:val="14"/>
              </w:rPr>
            </w:pPr>
            <w:r>
              <w:rPr>
                <w:sz w:val="14"/>
              </w:rPr>
              <w:t>180.900,00</w:t>
            </w:r>
          </w:p>
        </w:tc>
        <w:tc>
          <w:tcPr>
            <w:tcW w:w="1482" w:type="dxa"/>
            <w:tcBorders>
              <w:right w:val="single" w:sz="8" w:space="0" w:color="000000"/>
            </w:tcBorders>
          </w:tcPr>
          <w:p>
            <w:pPr>
              <w:pStyle w:val="TableParagraph"/>
              <w:spacing w:before="57"/>
              <w:ind w:right="90"/>
              <w:jc w:val="right"/>
              <w:rPr>
                <w:sz w:val="14"/>
              </w:rPr>
            </w:pPr>
            <w:r>
              <w:rPr>
                <w:sz w:val="14"/>
              </w:rPr>
              <w:t>180.900,00</w:t>
            </w:r>
          </w:p>
        </w:tc>
      </w:tr>
      <w:tr>
        <w:trPr>
          <w:trHeight w:val="20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spacing w:line="157" w:lineRule="exact"/>
              <w:ind w:left="128"/>
              <w:rPr>
                <w:b/>
                <w:sz w:val="14"/>
              </w:rPr>
            </w:pPr>
            <w:r>
              <w:rPr>
                <w:b/>
                <w:sz w:val="14"/>
              </w:rPr>
              <w:t>asili nido</w:t>
            </w:r>
          </w:p>
        </w:tc>
        <w:tc>
          <w:tcPr>
            <w:tcW w:w="1761" w:type="dxa"/>
          </w:tcPr>
          <w:p>
            <w:pPr>
              <w:pStyle w:val="TableParagraph"/>
              <w:rPr>
                <w:rFonts w:ascii="Times New Roman"/>
                <w:sz w:val="12"/>
              </w:rPr>
            </w:pPr>
          </w:p>
        </w:tc>
        <w:tc>
          <w:tcPr>
            <w:tcW w:w="2061" w:type="dxa"/>
          </w:tcPr>
          <w:p>
            <w:pPr>
              <w:pStyle w:val="TableParagraph"/>
              <w:spacing w:before="29"/>
              <w:ind w:left="26"/>
              <w:rPr>
                <w:i/>
                <w:sz w:val="12"/>
              </w:rPr>
            </w:pPr>
            <w:r>
              <w:rPr>
                <w:i/>
                <w:sz w:val="12"/>
              </w:rPr>
              <w:t>di cui già impegnato</w:t>
            </w:r>
          </w:p>
        </w:tc>
        <w:tc>
          <w:tcPr>
            <w:tcW w:w="1701" w:type="dxa"/>
          </w:tcPr>
          <w:p>
            <w:pPr>
              <w:pStyle w:val="TableParagraph"/>
              <w:rPr>
                <w:rFonts w:ascii="Times New Roman"/>
                <w:sz w:val="12"/>
              </w:rPr>
            </w:pPr>
          </w:p>
        </w:tc>
        <w:tc>
          <w:tcPr>
            <w:tcW w:w="1625" w:type="dxa"/>
            <w:gridSpan w:val="2"/>
          </w:tcPr>
          <w:p>
            <w:pPr>
              <w:pStyle w:val="TableParagraph"/>
              <w:spacing w:before="18"/>
              <w:ind w:left="822"/>
              <w:rPr>
                <w:sz w:val="14"/>
              </w:rPr>
            </w:pPr>
            <w:r>
              <w:rPr>
                <w:sz w:val="14"/>
              </w:rPr>
              <w:t>20.000,00</w:t>
            </w:r>
          </w:p>
        </w:tc>
        <w:tc>
          <w:tcPr>
            <w:tcW w:w="1321" w:type="dxa"/>
            <w:gridSpan w:val="2"/>
          </w:tcPr>
          <w:p>
            <w:pPr>
              <w:pStyle w:val="TableParagraph"/>
              <w:spacing w:before="18"/>
              <w:ind w:left="617"/>
              <w:rPr>
                <w:sz w:val="14"/>
              </w:rPr>
            </w:pPr>
            <w:r>
              <w:rPr>
                <w:sz w:val="14"/>
              </w:rPr>
              <w:t>20.000,00</w:t>
            </w:r>
          </w:p>
        </w:tc>
        <w:tc>
          <w:tcPr>
            <w:tcW w:w="1482" w:type="dxa"/>
            <w:tcBorders>
              <w:right w:val="single" w:sz="8" w:space="0" w:color="000000"/>
            </w:tcBorders>
          </w:tcPr>
          <w:p>
            <w:pPr>
              <w:pStyle w:val="TableParagraph"/>
              <w:spacing w:before="18"/>
              <w:ind w:right="90"/>
              <w:jc w:val="right"/>
              <w:rPr>
                <w:sz w:val="14"/>
              </w:rPr>
            </w:pPr>
            <w:r>
              <w:rPr>
                <w:sz w:val="14"/>
              </w:rPr>
              <w:t>0,00</w:t>
            </w:r>
          </w:p>
        </w:tc>
      </w:tr>
      <w:tr>
        <w:trPr>
          <w:trHeight w:val="20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i/>
                <w:sz w:val="12"/>
              </w:rPr>
            </w:pPr>
            <w:r>
              <w:rPr>
                <w:i/>
                <w:sz w:val="12"/>
              </w:rPr>
              <w:t>di cui fondo pluriennale vincolato</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spacing w:before="17"/>
              <w:ind w:right="78"/>
              <w:jc w:val="right"/>
              <w:rPr>
                <w:sz w:val="14"/>
              </w:rPr>
            </w:pPr>
            <w:r>
              <w:rPr>
                <w:sz w:val="14"/>
              </w:rPr>
              <w:t>0,00</w:t>
            </w:r>
          </w:p>
        </w:tc>
        <w:tc>
          <w:tcPr>
            <w:tcW w:w="1482" w:type="dxa"/>
            <w:tcBorders>
              <w:right w:val="single" w:sz="8" w:space="0" w:color="000000"/>
            </w:tcBorders>
          </w:tcPr>
          <w:p>
            <w:pPr>
              <w:pStyle w:val="TableParagraph"/>
              <w:spacing w:before="17"/>
              <w:ind w:right="90"/>
              <w:jc w:val="right"/>
              <w:rPr>
                <w:sz w:val="14"/>
              </w:rPr>
            </w:pPr>
            <w:r>
              <w:rPr>
                <w:sz w:val="14"/>
              </w:rPr>
              <w:t>0,00</w:t>
            </w:r>
          </w:p>
        </w:tc>
      </w:tr>
      <w:tr>
        <w:trPr>
          <w:trHeight w:val="32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sz w:val="12"/>
              </w:rPr>
            </w:pPr>
            <w:r>
              <w:rPr>
                <w:sz w:val="12"/>
              </w:rPr>
              <w:t>previsione di cassa</w:t>
            </w:r>
          </w:p>
        </w:tc>
        <w:tc>
          <w:tcPr>
            <w:tcW w:w="1701" w:type="dxa"/>
          </w:tcPr>
          <w:p>
            <w:pPr>
              <w:pStyle w:val="TableParagraph"/>
              <w:spacing w:before="17"/>
              <w:ind w:right="72"/>
              <w:jc w:val="right"/>
              <w:rPr>
                <w:sz w:val="14"/>
              </w:rPr>
            </w:pPr>
            <w:r>
              <w:rPr>
                <w:sz w:val="14"/>
              </w:rPr>
              <w:t>216.737,80</w:t>
            </w:r>
          </w:p>
        </w:tc>
        <w:tc>
          <w:tcPr>
            <w:tcW w:w="1625" w:type="dxa"/>
            <w:gridSpan w:val="2"/>
          </w:tcPr>
          <w:p>
            <w:pPr>
              <w:pStyle w:val="TableParagraph"/>
              <w:spacing w:before="17"/>
              <w:ind w:left="744"/>
              <w:rPr>
                <w:sz w:val="14"/>
              </w:rPr>
            </w:pPr>
            <w:r>
              <w:rPr>
                <w:sz w:val="14"/>
              </w:rPr>
              <w:t>245.097,74</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330" w:hRule="atLeast"/>
        </w:trPr>
        <w:tc>
          <w:tcPr>
            <w:tcW w:w="1778" w:type="dxa"/>
            <w:vMerge/>
            <w:tcBorders>
              <w:top w:val="nil"/>
              <w:left w:val="single" w:sz="8" w:space="0" w:color="000000"/>
            </w:tcBorders>
          </w:tcPr>
          <w:p>
            <w:pPr>
              <w:rPr>
                <w:sz w:val="2"/>
                <w:szCs w:val="2"/>
              </w:rPr>
            </w:pPr>
          </w:p>
        </w:tc>
        <w:tc>
          <w:tcPr>
            <w:tcW w:w="583" w:type="dxa"/>
          </w:tcPr>
          <w:p>
            <w:pPr>
              <w:pStyle w:val="TableParagraph"/>
              <w:spacing w:before="137"/>
              <w:ind w:left="71"/>
              <w:rPr>
                <w:b/>
                <w:i/>
                <w:sz w:val="14"/>
              </w:rPr>
            </w:pPr>
            <w:r>
              <w:rPr>
                <w:b/>
                <w:i/>
                <w:sz w:val="14"/>
              </w:rPr>
              <w:t>02</w:t>
            </w:r>
          </w:p>
        </w:tc>
        <w:tc>
          <w:tcPr>
            <w:tcW w:w="2841" w:type="dxa"/>
          </w:tcPr>
          <w:p>
            <w:pPr>
              <w:pStyle w:val="TableParagraph"/>
              <w:spacing w:before="137"/>
              <w:ind w:left="128"/>
              <w:rPr>
                <w:b/>
                <w:sz w:val="14"/>
              </w:rPr>
            </w:pPr>
            <w:r>
              <w:rPr>
                <w:b/>
                <w:sz w:val="14"/>
              </w:rPr>
              <w:t>Interventi per la disabilità</w:t>
            </w:r>
          </w:p>
        </w:tc>
        <w:tc>
          <w:tcPr>
            <w:tcW w:w="1761" w:type="dxa"/>
          </w:tcPr>
          <w:p>
            <w:pPr>
              <w:pStyle w:val="TableParagraph"/>
              <w:rPr>
                <w:rFonts w:ascii="Times New Roman"/>
                <w:sz w:val="12"/>
              </w:rPr>
            </w:pPr>
          </w:p>
        </w:tc>
        <w:tc>
          <w:tcPr>
            <w:tcW w:w="2061" w:type="dxa"/>
          </w:tcPr>
          <w:p>
            <w:pPr>
              <w:pStyle w:val="TableParagraph"/>
              <w:rPr>
                <w:rFonts w:ascii="Times New Roman"/>
                <w:sz w:val="12"/>
              </w:rPr>
            </w:pPr>
          </w:p>
        </w:tc>
        <w:tc>
          <w:tcPr>
            <w:tcW w:w="1701" w:type="dxa"/>
          </w:tcPr>
          <w:p>
            <w:pPr>
              <w:pStyle w:val="TableParagraph"/>
              <w:rPr>
                <w:rFonts w:ascii="Times New Roman"/>
                <w:sz w:val="12"/>
              </w:rPr>
            </w:pPr>
          </w:p>
        </w:tc>
        <w:tc>
          <w:tcPr>
            <w:tcW w:w="1625" w:type="dxa"/>
            <w:gridSpan w:val="2"/>
          </w:tcPr>
          <w:p>
            <w:pPr>
              <w:pStyle w:val="TableParagraph"/>
              <w:rPr>
                <w:rFonts w:ascii="Times New Roman"/>
                <w:sz w:val="12"/>
              </w:rPr>
            </w:pP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2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spacing w:line="153" w:lineRule="exact" w:before="47"/>
              <w:ind w:left="128"/>
              <w:rPr>
                <w:sz w:val="14"/>
              </w:rPr>
            </w:pPr>
            <w:r>
              <w:rPr>
                <w:sz w:val="14"/>
              </w:rPr>
              <w:t>Spese correnti</w:t>
            </w:r>
          </w:p>
        </w:tc>
        <w:tc>
          <w:tcPr>
            <w:tcW w:w="1761" w:type="dxa"/>
          </w:tcPr>
          <w:p>
            <w:pPr>
              <w:pStyle w:val="TableParagraph"/>
              <w:spacing w:line="153" w:lineRule="exact" w:before="47"/>
              <w:ind w:right="110"/>
              <w:jc w:val="right"/>
              <w:rPr>
                <w:sz w:val="14"/>
              </w:rPr>
            </w:pPr>
            <w:r>
              <w:rPr>
                <w:sz w:val="14"/>
              </w:rPr>
              <w:t>18.100,13</w:t>
            </w:r>
          </w:p>
        </w:tc>
        <w:tc>
          <w:tcPr>
            <w:tcW w:w="2061" w:type="dxa"/>
          </w:tcPr>
          <w:p>
            <w:pPr>
              <w:pStyle w:val="TableParagraph"/>
              <w:spacing w:before="38"/>
              <w:ind w:left="26"/>
              <w:rPr>
                <w:sz w:val="12"/>
              </w:rPr>
            </w:pPr>
            <w:r>
              <w:rPr>
                <w:sz w:val="12"/>
              </w:rPr>
              <w:t>previsione di competenza</w:t>
            </w:r>
          </w:p>
        </w:tc>
        <w:tc>
          <w:tcPr>
            <w:tcW w:w="1701" w:type="dxa"/>
          </w:tcPr>
          <w:p>
            <w:pPr>
              <w:pStyle w:val="TableParagraph"/>
              <w:spacing w:before="27"/>
              <w:ind w:right="72"/>
              <w:jc w:val="right"/>
              <w:rPr>
                <w:sz w:val="14"/>
              </w:rPr>
            </w:pPr>
            <w:r>
              <w:rPr>
                <w:sz w:val="14"/>
              </w:rPr>
              <w:t>82.110,00</w:t>
            </w:r>
          </w:p>
        </w:tc>
        <w:tc>
          <w:tcPr>
            <w:tcW w:w="1625" w:type="dxa"/>
            <w:gridSpan w:val="2"/>
          </w:tcPr>
          <w:p>
            <w:pPr>
              <w:pStyle w:val="TableParagraph"/>
              <w:spacing w:before="27"/>
              <w:ind w:left="822"/>
              <w:rPr>
                <w:sz w:val="14"/>
              </w:rPr>
            </w:pPr>
            <w:r>
              <w:rPr>
                <w:sz w:val="14"/>
              </w:rPr>
              <w:t>95.600,00</w:t>
            </w:r>
          </w:p>
        </w:tc>
        <w:tc>
          <w:tcPr>
            <w:tcW w:w="1321" w:type="dxa"/>
            <w:gridSpan w:val="2"/>
          </w:tcPr>
          <w:p>
            <w:pPr>
              <w:pStyle w:val="TableParagraph"/>
              <w:spacing w:before="27"/>
              <w:ind w:left="617"/>
              <w:rPr>
                <w:sz w:val="14"/>
              </w:rPr>
            </w:pPr>
            <w:r>
              <w:rPr>
                <w:sz w:val="14"/>
              </w:rPr>
              <w:t>95.600,00</w:t>
            </w:r>
          </w:p>
        </w:tc>
        <w:tc>
          <w:tcPr>
            <w:tcW w:w="1482" w:type="dxa"/>
            <w:tcBorders>
              <w:right w:val="single" w:sz="8" w:space="0" w:color="000000"/>
            </w:tcBorders>
          </w:tcPr>
          <w:p>
            <w:pPr>
              <w:pStyle w:val="TableParagraph"/>
              <w:spacing w:before="27"/>
              <w:ind w:right="90"/>
              <w:jc w:val="right"/>
              <w:rPr>
                <w:sz w:val="14"/>
              </w:rPr>
            </w:pPr>
            <w:r>
              <w:rPr>
                <w:sz w:val="14"/>
              </w:rPr>
              <w:t>95.600,00</w:t>
            </w:r>
          </w:p>
        </w:tc>
      </w:tr>
      <w:tr>
        <w:trPr>
          <w:trHeight w:val="189"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già impegnato</w:t>
            </w:r>
          </w:p>
        </w:tc>
        <w:tc>
          <w:tcPr>
            <w:tcW w:w="1701" w:type="dxa"/>
          </w:tcPr>
          <w:p>
            <w:pPr>
              <w:pStyle w:val="TableParagraph"/>
              <w:rPr>
                <w:rFonts w:ascii="Times New Roman"/>
                <w:sz w:val="12"/>
              </w:rPr>
            </w:pPr>
          </w:p>
        </w:tc>
        <w:tc>
          <w:tcPr>
            <w:tcW w:w="1625" w:type="dxa"/>
            <w:gridSpan w:val="2"/>
          </w:tcPr>
          <w:p>
            <w:pPr>
              <w:pStyle w:val="TableParagraph"/>
              <w:spacing w:before="7"/>
              <w:ind w:right="177"/>
              <w:jc w:val="right"/>
              <w:rPr>
                <w:sz w:val="14"/>
              </w:rPr>
            </w:pPr>
            <w:r>
              <w:rPr>
                <w:sz w:val="14"/>
              </w:rPr>
              <w:t>0,00</w:t>
            </w:r>
          </w:p>
        </w:tc>
        <w:tc>
          <w:tcPr>
            <w:tcW w:w="1321" w:type="dxa"/>
            <w:gridSpan w:val="2"/>
          </w:tcPr>
          <w:p>
            <w:pPr>
              <w:pStyle w:val="TableParagraph"/>
              <w:spacing w:before="7"/>
              <w:ind w:right="78"/>
              <w:jc w:val="right"/>
              <w:rPr>
                <w:sz w:val="14"/>
              </w:rPr>
            </w:pPr>
            <w:r>
              <w:rPr>
                <w:sz w:val="14"/>
              </w:rPr>
              <w:t>0,00</w:t>
            </w:r>
          </w:p>
        </w:tc>
        <w:tc>
          <w:tcPr>
            <w:tcW w:w="1482" w:type="dxa"/>
            <w:tcBorders>
              <w:right w:val="single" w:sz="8" w:space="0" w:color="000000"/>
            </w:tcBorders>
          </w:tcPr>
          <w:p>
            <w:pPr>
              <w:pStyle w:val="TableParagraph"/>
              <w:spacing w:before="7"/>
              <w:ind w:right="90"/>
              <w:jc w:val="right"/>
              <w:rPr>
                <w:sz w:val="14"/>
              </w:rPr>
            </w:pPr>
            <w:r>
              <w:rPr>
                <w:sz w:val="14"/>
              </w:rPr>
              <w:t>0,00</w:t>
            </w:r>
          </w:p>
        </w:tc>
      </w:tr>
      <w:tr>
        <w:trPr>
          <w:trHeight w:val="20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i/>
                <w:sz w:val="12"/>
              </w:rPr>
            </w:pPr>
            <w:r>
              <w:rPr>
                <w:i/>
                <w:sz w:val="12"/>
              </w:rPr>
              <w:t>di cui fondo pluriennale vincolato</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spacing w:before="17"/>
              <w:ind w:right="78"/>
              <w:jc w:val="right"/>
              <w:rPr>
                <w:sz w:val="14"/>
              </w:rPr>
            </w:pPr>
            <w:r>
              <w:rPr>
                <w:sz w:val="14"/>
              </w:rPr>
              <w:t>0,00</w:t>
            </w:r>
          </w:p>
        </w:tc>
        <w:tc>
          <w:tcPr>
            <w:tcW w:w="1482" w:type="dxa"/>
            <w:tcBorders>
              <w:right w:val="single" w:sz="8" w:space="0" w:color="000000"/>
            </w:tcBorders>
          </w:tcPr>
          <w:p>
            <w:pPr>
              <w:pStyle w:val="TableParagraph"/>
              <w:spacing w:before="17"/>
              <w:ind w:right="90"/>
              <w:jc w:val="right"/>
              <w:rPr>
                <w:sz w:val="14"/>
              </w:rPr>
            </w:pPr>
            <w:r>
              <w:rPr>
                <w:sz w:val="14"/>
              </w:rPr>
              <w:t>0,00</w:t>
            </w:r>
          </w:p>
        </w:tc>
      </w:tr>
      <w:tr>
        <w:trPr>
          <w:trHeight w:val="231"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sz w:val="12"/>
              </w:rPr>
            </w:pPr>
            <w:r>
              <w:rPr>
                <w:sz w:val="12"/>
              </w:rPr>
              <w:t>previsione di cassa</w:t>
            </w:r>
          </w:p>
        </w:tc>
        <w:tc>
          <w:tcPr>
            <w:tcW w:w="1701" w:type="dxa"/>
          </w:tcPr>
          <w:p>
            <w:pPr>
              <w:pStyle w:val="TableParagraph"/>
              <w:spacing w:before="17"/>
              <w:ind w:right="72"/>
              <w:jc w:val="right"/>
              <w:rPr>
                <w:sz w:val="14"/>
              </w:rPr>
            </w:pPr>
            <w:r>
              <w:rPr>
                <w:sz w:val="14"/>
              </w:rPr>
              <w:t>88.727,83</w:t>
            </w:r>
          </w:p>
        </w:tc>
        <w:tc>
          <w:tcPr>
            <w:tcW w:w="1625" w:type="dxa"/>
            <w:gridSpan w:val="2"/>
          </w:tcPr>
          <w:p>
            <w:pPr>
              <w:pStyle w:val="TableParagraph"/>
              <w:spacing w:before="17"/>
              <w:ind w:left="744"/>
              <w:rPr>
                <w:sz w:val="14"/>
              </w:rPr>
            </w:pPr>
            <w:r>
              <w:rPr>
                <w:sz w:val="14"/>
              </w:rPr>
              <w:t>113.700,13</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bl>
    <w:p>
      <w:pPr>
        <w:spacing w:after="0"/>
        <w:rPr>
          <w:rFonts w:ascii="Times New Roman"/>
          <w:sz w:val="12"/>
        </w:rPr>
        <w:sectPr>
          <w:pgSz w:w="16840" w:h="11900" w:orient="landscape"/>
          <w:pgMar w:header="907" w:footer="915" w:top="1120" w:bottom="1180" w:left="720" w:right="720"/>
        </w:sectPr>
      </w:pPr>
    </w:p>
    <w:p>
      <w:pPr>
        <w:pStyle w:val="BodyText"/>
        <w:spacing w:before="7"/>
        <w:rPr>
          <w:rFonts w:ascii="Times New Roman"/>
          <w:b w:val="0"/>
          <w:sz w:val="15"/>
        </w:rPr>
      </w:pPr>
    </w:p>
    <w:tbl>
      <w:tblPr>
        <w:tblW w:w="0" w:type="auto"/>
        <w:jc w:val="left"/>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5"/>
        <w:gridCol w:w="1349"/>
        <w:gridCol w:w="565"/>
        <w:gridCol w:w="2839"/>
        <w:gridCol w:w="1759"/>
        <w:gridCol w:w="2059"/>
        <w:gridCol w:w="1699"/>
        <w:gridCol w:w="1479"/>
        <w:gridCol w:w="142"/>
        <w:gridCol w:w="311"/>
        <w:gridCol w:w="1006"/>
        <w:gridCol w:w="1480"/>
      </w:tblGrid>
      <w:tr>
        <w:trPr>
          <w:trHeight w:val="300" w:hRule="atLeast"/>
        </w:trPr>
        <w:tc>
          <w:tcPr>
            <w:tcW w:w="1794" w:type="dxa"/>
            <w:gridSpan w:val="2"/>
            <w:vMerge w:val="restart"/>
            <w:tcBorders>
              <w:top w:val="single" w:sz="8" w:space="0" w:color="000000"/>
              <w:left w:val="single" w:sz="8" w:space="0" w:color="000000"/>
              <w:bottom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40"/>
              <w:rPr>
                <w:sz w:val="14"/>
              </w:rPr>
            </w:pPr>
            <w:r>
              <w:rPr>
                <w:sz w:val="14"/>
              </w:rPr>
              <w:t>MISSIONE, PROGRAMMA,</w:t>
            </w:r>
          </w:p>
        </w:tc>
        <w:tc>
          <w:tcPr>
            <w:tcW w:w="565" w:type="dxa"/>
            <w:vMerge w:val="restart"/>
            <w:tcBorders>
              <w:top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29"/>
              <w:rPr>
                <w:sz w:val="14"/>
              </w:rPr>
            </w:pPr>
            <w:r>
              <w:rPr>
                <w:sz w:val="14"/>
              </w:rPr>
              <w:t>TITOLO</w:t>
            </w:r>
          </w:p>
        </w:tc>
        <w:tc>
          <w:tcPr>
            <w:tcW w:w="2839"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829"/>
              <w:rPr>
                <w:sz w:val="14"/>
              </w:rPr>
            </w:pPr>
            <w:r>
              <w:rPr>
                <w:sz w:val="14"/>
              </w:rPr>
              <w:t>DENOMINAZIONE</w:t>
            </w:r>
          </w:p>
        </w:tc>
        <w:tc>
          <w:tcPr>
            <w:tcW w:w="1759"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spacing w:before="8"/>
              <w:rPr>
                <w:rFonts w:ascii="Times New Roman"/>
                <w:sz w:val="13"/>
              </w:rPr>
            </w:pPr>
          </w:p>
          <w:p>
            <w:pPr>
              <w:pStyle w:val="TableParagraph"/>
              <w:spacing w:line="261" w:lineRule="auto"/>
              <w:ind w:left="119" w:right="72"/>
              <w:jc w:val="center"/>
              <w:rPr>
                <w:sz w:val="12"/>
              </w:rPr>
            </w:pPr>
            <w:r>
              <w:rPr>
                <w:sz w:val="12"/>
              </w:rPr>
              <w:t>RESIDUI PRESUNTI AL TERMINE DELL'ESERCIZIO 2018</w:t>
            </w:r>
          </w:p>
        </w:tc>
        <w:tc>
          <w:tcPr>
            <w:tcW w:w="2059"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1699"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rPr>
                <w:rFonts w:ascii="Times New Roman"/>
                <w:sz w:val="12"/>
              </w:rPr>
            </w:pPr>
          </w:p>
          <w:p>
            <w:pPr>
              <w:pStyle w:val="TableParagraph"/>
              <w:spacing w:line="261" w:lineRule="auto" w:before="95"/>
              <w:ind w:left="369" w:right="115" w:hanging="206"/>
              <w:rPr>
                <w:sz w:val="12"/>
              </w:rPr>
            </w:pPr>
            <w:r>
              <w:rPr>
                <w:sz w:val="12"/>
              </w:rPr>
              <w:t>PREVISIONI DEFINITIVE DELL'ANNO 2018</w:t>
            </w:r>
          </w:p>
        </w:tc>
        <w:tc>
          <w:tcPr>
            <w:tcW w:w="1621" w:type="dxa"/>
            <w:gridSpan w:val="2"/>
            <w:tcBorders>
              <w:top w:val="single" w:sz="8" w:space="0" w:color="000000"/>
              <w:left w:val="single" w:sz="8" w:space="0" w:color="000000"/>
              <w:bottom w:val="single" w:sz="8" w:space="0" w:color="000000"/>
            </w:tcBorders>
          </w:tcPr>
          <w:p>
            <w:pPr>
              <w:pStyle w:val="TableParagraph"/>
              <w:spacing w:before="76"/>
              <w:ind w:left="806"/>
              <w:rPr>
                <w:sz w:val="14"/>
              </w:rPr>
            </w:pPr>
            <w:r>
              <w:rPr>
                <w:sz w:val="14"/>
              </w:rPr>
              <w:t>PREVISIONI</w:t>
            </w:r>
          </w:p>
        </w:tc>
        <w:tc>
          <w:tcPr>
            <w:tcW w:w="311" w:type="dxa"/>
            <w:tcBorders>
              <w:top w:val="single" w:sz="8" w:space="0" w:color="000000"/>
              <w:bottom w:val="single" w:sz="8" w:space="0" w:color="000000"/>
            </w:tcBorders>
          </w:tcPr>
          <w:p>
            <w:pPr>
              <w:pStyle w:val="TableParagraph"/>
              <w:spacing w:before="76"/>
              <w:ind w:left="36"/>
              <w:rPr>
                <w:sz w:val="14"/>
              </w:rPr>
            </w:pPr>
            <w:r>
              <w:rPr>
                <w:sz w:val="14"/>
              </w:rPr>
              <w:t>DEL</w:t>
            </w:r>
          </w:p>
        </w:tc>
        <w:tc>
          <w:tcPr>
            <w:tcW w:w="2486" w:type="dxa"/>
            <w:gridSpan w:val="2"/>
            <w:tcBorders>
              <w:top w:val="single" w:sz="8" w:space="0" w:color="000000"/>
              <w:bottom w:val="single" w:sz="8" w:space="0" w:color="000000"/>
              <w:right w:val="single" w:sz="8" w:space="0" w:color="000000"/>
            </w:tcBorders>
          </w:tcPr>
          <w:p>
            <w:pPr>
              <w:pStyle w:val="TableParagraph"/>
              <w:spacing w:before="76"/>
              <w:ind w:left="36"/>
              <w:rPr>
                <w:sz w:val="14"/>
              </w:rPr>
            </w:pPr>
            <w:r>
              <w:rPr>
                <w:sz w:val="14"/>
              </w:rPr>
              <w:t>BILANCIO PLURIENNALE</w:t>
            </w:r>
          </w:p>
        </w:tc>
      </w:tr>
      <w:tr>
        <w:trPr>
          <w:trHeight w:val="680" w:hRule="atLeast"/>
        </w:trPr>
        <w:tc>
          <w:tcPr>
            <w:tcW w:w="1794" w:type="dxa"/>
            <w:gridSpan w:val="2"/>
            <w:vMerge/>
            <w:tcBorders>
              <w:top w:val="nil"/>
              <w:left w:val="single" w:sz="8" w:space="0" w:color="000000"/>
              <w:bottom w:val="single" w:sz="8" w:space="0" w:color="000000"/>
            </w:tcBorders>
          </w:tcPr>
          <w:p>
            <w:pPr>
              <w:rPr>
                <w:sz w:val="2"/>
                <w:szCs w:val="2"/>
              </w:rPr>
            </w:pPr>
          </w:p>
        </w:tc>
        <w:tc>
          <w:tcPr>
            <w:tcW w:w="565" w:type="dxa"/>
            <w:vMerge/>
            <w:tcBorders>
              <w:top w:val="nil"/>
              <w:bottom w:val="single" w:sz="8" w:space="0" w:color="000000"/>
              <w:right w:val="single" w:sz="8" w:space="0" w:color="000000"/>
            </w:tcBorders>
          </w:tcPr>
          <w:p>
            <w:pPr>
              <w:rPr>
                <w:sz w:val="2"/>
                <w:szCs w:val="2"/>
              </w:rPr>
            </w:pPr>
          </w:p>
        </w:tc>
        <w:tc>
          <w:tcPr>
            <w:tcW w:w="2839" w:type="dxa"/>
            <w:vMerge/>
            <w:tcBorders>
              <w:top w:val="nil"/>
              <w:left w:val="single" w:sz="8" w:space="0" w:color="000000"/>
              <w:bottom w:val="single" w:sz="8" w:space="0" w:color="000000"/>
              <w:right w:val="single" w:sz="8" w:space="0" w:color="000000"/>
            </w:tcBorders>
          </w:tcPr>
          <w:p>
            <w:pPr>
              <w:rPr>
                <w:sz w:val="2"/>
                <w:szCs w:val="2"/>
              </w:rPr>
            </w:pPr>
          </w:p>
        </w:tc>
        <w:tc>
          <w:tcPr>
            <w:tcW w:w="1759" w:type="dxa"/>
            <w:vMerge/>
            <w:tcBorders>
              <w:top w:val="nil"/>
              <w:left w:val="single" w:sz="8" w:space="0" w:color="000000"/>
              <w:bottom w:val="single" w:sz="8" w:space="0" w:color="000000"/>
              <w:right w:val="single" w:sz="8" w:space="0" w:color="000000"/>
            </w:tcBorders>
          </w:tcPr>
          <w:p>
            <w:pPr>
              <w:rPr>
                <w:sz w:val="2"/>
                <w:szCs w:val="2"/>
              </w:rPr>
            </w:pPr>
          </w:p>
        </w:tc>
        <w:tc>
          <w:tcPr>
            <w:tcW w:w="2059" w:type="dxa"/>
            <w:vMerge/>
            <w:tcBorders>
              <w:top w:val="nil"/>
              <w:left w:val="single" w:sz="8" w:space="0" w:color="000000"/>
              <w:bottom w:val="single" w:sz="8" w:space="0" w:color="000000"/>
              <w:right w:val="single" w:sz="8" w:space="0" w:color="000000"/>
            </w:tcBorders>
          </w:tcPr>
          <w:p>
            <w:pPr>
              <w:rPr>
                <w:sz w:val="2"/>
                <w:szCs w:val="2"/>
              </w:rPr>
            </w:pPr>
          </w:p>
        </w:tc>
        <w:tc>
          <w:tcPr>
            <w:tcW w:w="1699" w:type="dxa"/>
            <w:vMerge/>
            <w:tcBorders>
              <w:top w:val="nil"/>
              <w:left w:val="single" w:sz="8" w:space="0" w:color="000000"/>
              <w:bottom w:val="single" w:sz="8" w:space="0" w:color="000000"/>
              <w:right w:val="single" w:sz="8" w:space="0" w:color="000000"/>
            </w:tcBorders>
          </w:tcPr>
          <w:p>
            <w:pPr>
              <w:rPr>
                <w:sz w:val="2"/>
                <w:szCs w:val="2"/>
              </w:rPr>
            </w:pPr>
          </w:p>
        </w:tc>
        <w:tc>
          <w:tcPr>
            <w:tcW w:w="1479" w:type="dxa"/>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79" w:right="104" w:hanging="446"/>
              <w:rPr>
                <w:sz w:val="14"/>
              </w:rPr>
            </w:pPr>
            <w:r>
              <w:rPr>
                <w:sz w:val="14"/>
              </w:rPr>
              <w:t>Previsioni dell'anno 2019</w:t>
            </w:r>
          </w:p>
        </w:tc>
        <w:tc>
          <w:tcPr>
            <w:tcW w:w="1459" w:type="dxa"/>
            <w:gridSpan w:val="3"/>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80" w:right="83" w:hanging="446"/>
              <w:rPr>
                <w:sz w:val="14"/>
              </w:rPr>
            </w:pPr>
            <w:r>
              <w:rPr>
                <w:sz w:val="14"/>
              </w:rPr>
              <w:t>Previsioni dell'anno 2020</w:t>
            </w:r>
          </w:p>
        </w:tc>
        <w:tc>
          <w:tcPr>
            <w:tcW w:w="1480" w:type="dxa"/>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81" w:right="103" w:hanging="446"/>
              <w:rPr>
                <w:sz w:val="14"/>
              </w:rPr>
            </w:pPr>
            <w:r>
              <w:rPr>
                <w:sz w:val="14"/>
              </w:rPr>
              <w:t>Previsioni dell'anno 2021</w:t>
            </w:r>
          </w:p>
        </w:tc>
      </w:tr>
      <w:tr>
        <w:trPr>
          <w:trHeight w:val="248" w:hRule="atLeast"/>
        </w:trPr>
        <w:tc>
          <w:tcPr>
            <w:tcW w:w="445" w:type="dxa"/>
            <w:tcBorders>
              <w:top w:val="single" w:sz="8" w:space="0" w:color="000000"/>
              <w:left w:val="single" w:sz="8" w:space="0" w:color="000000"/>
            </w:tcBorders>
          </w:tcPr>
          <w:p>
            <w:pPr>
              <w:pStyle w:val="TableParagraph"/>
              <w:rPr>
                <w:rFonts w:ascii="Times New Roman"/>
                <w:sz w:val="12"/>
              </w:rPr>
            </w:pPr>
          </w:p>
        </w:tc>
        <w:tc>
          <w:tcPr>
            <w:tcW w:w="1349" w:type="dxa"/>
            <w:vMerge w:val="restart"/>
            <w:tcBorders>
              <w:top w:val="single" w:sz="8" w:space="0" w:color="000000"/>
            </w:tcBorders>
          </w:tcPr>
          <w:p>
            <w:pPr>
              <w:pStyle w:val="TableParagraph"/>
              <w:spacing w:before="76"/>
              <w:ind w:left="545"/>
              <w:rPr>
                <w:sz w:val="14"/>
              </w:rPr>
            </w:pPr>
            <w:r>
              <w:rPr>
                <w:sz w:val="14"/>
              </w:rPr>
              <w:t>Titolo 2</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5"/>
              <w:rPr>
                <w:rFonts w:ascii="Times New Roman"/>
                <w:sz w:val="14"/>
              </w:rPr>
            </w:pPr>
          </w:p>
          <w:p>
            <w:pPr>
              <w:pStyle w:val="TableParagraph"/>
              <w:spacing w:before="1"/>
              <w:ind w:left="545"/>
              <w:rPr>
                <w:sz w:val="14"/>
              </w:rPr>
            </w:pPr>
            <w:r>
              <w:rPr>
                <w:sz w:val="14"/>
              </w:rPr>
              <w:t>Titolo 3</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103"/>
              <w:rPr>
                <w:b/>
                <w:sz w:val="14"/>
              </w:rPr>
            </w:pPr>
            <w:r>
              <w:rPr>
                <w:b/>
                <w:sz w:val="14"/>
              </w:rPr>
              <w:t>Totale programma</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300"/>
              <w:rPr>
                <w:b/>
                <w:sz w:val="14"/>
              </w:rPr>
            </w:pPr>
            <w:r>
              <w:rPr>
                <w:b/>
                <w:sz w:val="14"/>
              </w:rPr>
              <w:t>PROGRAMMA</w:t>
            </w:r>
          </w:p>
          <w:p>
            <w:pPr>
              <w:pStyle w:val="TableParagraph"/>
              <w:spacing w:before="79"/>
              <w:ind w:left="545"/>
              <w:rPr>
                <w:sz w:val="14"/>
              </w:rPr>
            </w:pPr>
            <w:r>
              <w:rPr>
                <w:sz w:val="14"/>
              </w:rPr>
              <w:t>Titolo 1</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545"/>
              <w:rPr>
                <w:sz w:val="14"/>
              </w:rPr>
            </w:pPr>
            <w:r>
              <w:rPr>
                <w:sz w:val="14"/>
              </w:rPr>
              <w:t>Titolo 2</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545"/>
              <w:rPr>
                <w:sz w:val="14"/>
              </w:rPr>
            </w:pPr>
            <w:r>
              <w:rPr>
                <w:sz w:val="14"/>
              </w:rPr>
              <w:t>Titolo 3</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103"/>
              <w:rPr>
                <w:b/>
                <w:sz w:val="14"/>
              </w:rPr>
            </w:pPr>
            <w:r>
              <w:rPr>
                <w:b/>
                <w:sz w:val="14"/>
              </w:rPr>
              <w:t>Totale programma</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300"/>
              <w:rPr>
                <w:b/>
                <w:sz w:val="14"/>
              </w:rPr>
            </w:pPr>
            <w:r>
              <w:rPr>
                <w:b/>
                <w:sz w:val="14"/>
              </w:rPr>
              <w:t>PROGRAMMA</w:t>
            </w:r>
          </w:p>
          <w:p>
            <w:pPr>
              <w:pStyle w:val="TableParagraph"/>
              <w:rPr>
                <w:rFonts w:ascii="Times New Roman"/>
                <w:sz w:val="19"/>
              </w:rPr>
            </w:pPr>
          </w:p>
          <w:p>
            <w:pPr>
              <w:pStyle w:val="TableParagraph"/>
              <w:spacing w:before="1"/>
              <w:ind w:left="545"/>
              <w:rPr>
                <w:sz w:val="14"/>
              </w:rPr>
            </w:pPr>
            <w:r>
              <w:rPr>
                <w:sz w:val="14"/>
              </w:rPr>
              <w:t>Titolo 1</w:t>
            </w:r>
          </w:p>
        </w:tc>
        <w:tc>
          <w:tcPr>
            <w:tcW w:w="565" w:type="dxa"/>
            <w:tcBorders>
              <w:top w:val="single" w:sz="8" w:space="0" w:color="000000"/>
            </w:tcBorders>
          </w:tcPr>
          <w:p>
            <w:pPr>
              <w:pStyle w:val="TableParagraph"/>
              <w:rPr>
                <w:rFonts w:ascii="Times New Roman"/>
                <w:sz w:val="12"/>
              </w:rPr>
            </w:pPr>
          </w:p>
        </w:tc>
        <w:tc>
          <w:tcPr>
            <w:tcW w:w="2839" w:type="dxa"/>
            <w:tcBorders>
              <w:top w:val="single" w:sz="8" w:space="0" w:color="000000"/>
            </w:tcBorders>
          </w:tcPr>
          <w:p>
            <w:pPr>
              <w:pStyle w:val="TableParagraph"/>
              <w:spacing w:line="153" w:lineRule="exact" w:before="76"/>
              <w:ind w:left="131"/>
              <w:rPr>
                <w:sz w:val="14"/>
              </w:rPr>
            </w:pPr>
            <w:r>
              <w:rPr>
                <w:sz w:val="14"/>
              </w:rPr>
              <w:t>Spese in conto capitale</w:t>
            </w:r>
          </w:p>
        </w:tc>
        <w:tc>
          <w:tcPr>
            <w:tcW w:w="1759" w:type="dxa"/>
            <w:tcBorders>
              <w:top w:val="single" w:sz="8" w:space="0" w:color="000000"/>
            </w:tcBorders>
          </w:tcPr>
          <w:p>
            <w:pPr>
              <w:pStyle w:val="TableParagraph"/>
              <w:spacing w:line="153" w:lineRule="exact" w:before="76"/>
              <w:ind w:right="104"/>
              <w:jc w:val="right"/>
              <w:rPr>
                <w:sz w:val="14"/>
              </w:rPr>
            </w:pPr>
            <w:r>
              <w:rPr>
                <w:sz w:val="14"/>
              </w:rPr>
              <w:t>0,00</w:t>
            </w:r>
          </w:p>
        </w:tc>
        <w:tc>
          <w:tcPr>
            <w:tcW w:w="2059" w:type="dxa"/>
            <w:tcBorders>
              <w:top w:val="single" w:sz="8" w:space="0" w:color="000000"/>
            </w:tcBorders>
          </w:tcPr>
          <w:p>
            <w:pPr>
              <w:pStyle w:val="TableParagraph"/>
              <w:spacing w:before="66"/>
              <w:ind w:left="33"/>
              <w:rPr>
                <w:sz w:val="12"/>
              </w:rPr>
            </w:pPr>
            <w:r>
              <w:rPr>
                <w:sz w:val="12"/>
              </w:rPr>
              <w:t>previsione di competenza</w:t>
            </w:r>
          </w:p>
        </w:tc>
        <w:tc>
          <w:tcPr>
            <w:tcW w:w="1699" w:type="dxa"/>
            <w:tcBorders>
              <w:top w:val="single" w:sz="8" w:space="0" w:color="000000"/>
            </w:tcBorders>
          </w:tcPr>
          <w:p>
            <w:pPr>
              <w:pStyle w:val="TableParagraph"/>
              <w:spacing w:before="56"/>
              <w:ind w:right="62"/>
              <w:jc w:val="right"/>
              <w:rPr>
                <w:sz w:val="14"/>
              </w:rPr>
            </w:pPr>
            <w:r>
              <w:rPr>
                <w:sz w:val="14"/>
              </w:rPr>
              <w:t>0,00</w:t>
            </w:r>
          </w:p>
        </w:tc>
        <w:tc>
          <w:tcPr>
            <w:tcW w:w="1621" w:type="dxa"/>
            <w:gridSpan w:val="2"/>
            <w:tcBorders>
              <w:top w:val="single" w:sz="8" w:space="0" w:color="000000"/>
            </w:tcBorders>
          </w:tcPr>
          <w:p>
            <w:pPr>
              <w:pStyle w:val="TableParagraph"/>
              <w:spacing w:before="56"/>
              <w:ind w:right="163"/>
              <w:jc w:val="right"/>
              <w:rPr>
                <w:sz w:val="14"/>
              </w:rPr>
            </w:pPr>
            <w:r>
              <w:rPr>
                <w:sz w:val="14"/>
              </w:rPr>
              <w:t>0,00</w:t>
            </w:r>
          </w:p>
        </w:tc>
        <w:tc>
          <w:tcPr>
            <w:tcW w:w="1317" w:type="dxa"/>
            <w:gridSpan w:val="2"/>
            <w:tcBorders>
              <w:top w:val="single" w:sz="8" w:space="0" w:color="000000"/>
            </w:tcBorders>
          </w:tcPr>
          <w:p>
            <w:pPr>
              <w:pStyle w:val="TableParagraph"/>
              <w:spacing w:before="56"/>
              <w:ind w:right="60"/>
              <w:jc w:val="right"/>
              <w:rPr>
                <w:sz w:val="14"/>
              </w:rPr>
            </w:pPr>
            <w:r>
              <w:rPr>
                <w:sz w:val="14"/>
              </w:rPr>
              <w:t>0,00</w:t>
            </w:r>
          </w:p>
        </w:tc>
        <w:tc>
          <w:tcPr>
            <w:tcW w:w="1480" w:type="dxa"/>
            <w:tcBorders>
              <w:top w:val="single" w:sz="8" w:space="0" w:color="000000"/>
              <w:right w:val="single" w:sz="8" w:space="0" w:color="000000"/>
            </w:tcBorders>
          </w:tcPr>
          <w:p>
            <w:pPr>
              <w:pStyle w:val="TableParagraph"/>
              <w:spacing w:before="56"/>
              <w:ind w:right="70"/>
              <w:jc w:val="right"/>
              <w:rPr>
                <w:sz w:val="14"/>
              </w:rPr>
            </w:pPr>
            <w:r>
              <w:rPr>
                <w:sz w:val="14"/>
              </w:rPr>
              <w:t>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right="163"/>
              <w:jc w:val="right"/>
              <w:rPr>
                <w:sz w:val="14"/>
              </w:rPr>
            </w:pPr>
            <w:r>
              <w:rPr>
                <w:sz w:val="14"/>
              </w:rPr>
              <w:t>0,00</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5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spacing w:line="153" w:lineRule="exact" w:before="77"/>
              <w:ind w:left="131"/>
              <w:rPr>
                <w:sz w:val="14"/>
              </w:rPr>
            </w:pPr>
            <w:r>
              <w:rPr>
                <w:sz w:val="14"/>
              </w:rPr>
              <w:t>Spese per incremento di attività finanziarie</w:t>
            </w:r>
          </w:p>
        </w:tc>
        <w:tc>
          <w:tcPr>
            <w:tcW w:w="1759" w:type="dxa"/>
          </w:tcPr>
          <w:p>
            <w:pPr>
              <w:pStyle w:val="TableParagraph"/>
              <w:spacing w:line="153" w:lineRule="exact" w:before="77"/>
              <w:ind w:right="104"/>
              <w:jc w:val="right"/>
              <w:rPr>
                <w:sz w:val="14"/>
              </w:rPr>
            </w:pPr>
            <w:r>
              <w:rPr>
                <w:sz w:val="14"/>
              </w:rPr>
              <w:t>0,00</w:t>
            </w:r>
          </w:p>
        </w:tc>
        <w:tc>
          <w:tcPr>
            <w:tcW w:w="2059" w:type="dxa"/>
          </w:tcPr>
          <w:p>
            <w:pPr>
              <w:pStyle w:val="TableParagraph"/>
              <w:spacing w:before="68"/>
              <w:ind w:left="33"/>
              <w:rPr>
                <w:sz w:val="12"/>
              </w:rPr>
            </w:pPr>
            <w:r>
              <w:rPr>
                <w:sz w:val="12"/>
              </w:rPr>
              <w:t>previsione di competenza</w:t>
            </w:r>
          </w:p>
        </w:tc>
        <w:tc>
          <w:tcPr>
            <w:tcW w:w="1699" w:type="dxa"/>
          </w:tcPr>
          <w:p>
            <w:pPr>
              <w:pStyle w:val="TableParagraph"/>
              <w:spacing w:before="57"/>
              <w:ind w:right="62"/>
              <w:jc w:val="right"/>
              <w:rPr>
                <w:sz w:val="14"/>
              </w:rPr>
            </w:pPr>
            <w:r>
              <w:rPr>
                <w:sz w:val="14"/>
              </w:rPr>
              <w:t>0,00</w:t>
            </w:r>
          </w:p>
        </w:tc>
        <w:tc>
          <w:tcPr>
            <w:tcW w:w="1621" w:type="dxa"/>
            <w:gridSpan w:val="2"/>
          </w:tcPr>
          <w:p>
            <w:pPr>
              <w:pStyle w:val="TableParagraph"/>
              <w:spacing w:before="57"/>
              <w:ind w:right="163"/>
              <w:jc w:val="right"/>
              <w:rPr>
                <w:sz w:val="14"/>
              </w:rPr>
            </w:pPr>
            <w:r>
              <w:rPr>
                <w:sz w:val="14"/>
              </w:rPr>
              <w:t>0,00</w:t>
            </w:r>
          </w:p>
        </w:tc>
        <w:tc>
          <w:tcPr>
            <w:tcW w:w="1317" w:type="dxa"/>
            <w:gridSpan w:val="2"/>
          </w:tcPr>
          <w:p>
            <w:pPr>
              <w:pStyle w:val="TableParagraph"/>
              <w:spacing w:before="57"/>
              <w:ind w:right="60"/>
              <w:jc w:val="right"/>
              <w:rPr>
                <w:sz w:val="14"/>
              </w:rPr>
            </w:pPr>
            <w:r>
              <w:rPr>
                <w:sz w:val="14"/>
              </w:rPr>
              <w:t>0,00</w:t>
            </w:r>
          </w:p>
        </w:tc>
        <w:tc>
          <w:tcPr>
            <w:tcW w:w="1480" w:type="dxa"/>
            <w:tcBorders>
              <w:right w:val="single" w:sz="8" w:space="0" w:color="000000"/>
            </w:tcBorders>
          </w:tcPr>
          <w:p>
            <w:pPr>
              <w:pStyle w:val="TableParagraph"/>
              <w:spacing w:before="57"/>
              <w:ind w:right="70"/>
              <w:jc w:val="right"/>
              <w:rPr>
                <w:sz w:val="14"/>
              </w:rPr>
            </w:pPr>
            <w:r>
              <w:rPr>
                <w:sz w:val="14"/>
              </w:rPr>
              <w:t>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right="163"/>
              <w:jc w:val="right"/>
              <w:rPr>
                <w:sz w:val="14"/>
              </w:rPr>
            </w:pPr>
            <w:r>
              <w:rPr>
                <w:sz w:val="14"/>
              </w:rPr>
              <w:t>0,00</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5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spacing w:line="153" w:lineRule="exact" w:before="77"/>
              <w:ind w:left="56"/>
              <w:rPr>
                <w:b/>
                <w:i/>
                <w:sz w:val="14"/>
              </w:rPr>
            </w:pPr>
            <w:r>
              <w:rPr>
                <w:b/>
                <w:i/>
                <w:sz w:val="14"/>
              </w:rPr>
              <w:t>02</w:t>
            </w:r>
          </w:p>
        </w:tc>
        <w:tc>
          <w:tcPr>
            <w:tcW w:w="2839" w:type="dxa"/>
          </w:tcPr>
          <w:p>
            <w:pPr>
              <w:pStyle w:val="TableParagraph"/>
              <w:spacing w:line="153" w:lineRule="exact" w:before="77"/>
              <w:ind w:left="131"/>
              <w:rPr>
                <w:b/>
                <w:sz w:val="14"/>
              </w:rPr>
            </w:pPr>
            <w:r>
              <w:rPr>
                <w:b/>
                <w:sz w:val="14"/>
              </w:rPr>
              <w:t>Interventi per la disabilità</w:t>
            </w:r>
          </w:p>
        </w:tc>
        <w:tc>
          <w:tcPr>
            <w:tcW w:w="1759" w:type="dxa"/>
          </w:tcPr>
          <w:p>
            <w:pPr>
              <w:pStyle w:val="TableParagraph"/>
              <w:spacing w:line="153" w:lineRule="exact" w:before="77"/>
              <w:ind w:right="104"/>
              <w:jc w:val="right"/>
              <w:rPr>
                <w:sz w:val="14"/>
              </w:rPr>
            </w:pPr>
            <w:r>
              <w:rPr>
                <w:sz w:val="14"/>
              </w:rPr>
              <w:t>18.100,13</w:t>
            </w:r>
          </w:p>
        </w:tc>
        <w:tc>
          <w:tcPr>
            <w:tcW w:w="2059" w:type="dxa"/>
          </w:tcPr>
          <w:p>
            <w:pPr>
              <w:pStyle w:val="TableParagraph"/>
              <w:spacing w:before="68"/>
              <w:ind w:left="33"/>
              <w:rPr>
                <w:sz w:val="12"/>
              </w:rPr>
            </w:pPr>
            <w:r>
              <w:rPr>
                <w:sz w:val="12"/>
              </w:rPr>
              <w:t>previsione di competenza</w:t>
            </w:r>
          </w:p>
        </w:tc>
        <w:tc>
          <w:tcPr>
            <w:tcW w:w="1699" w:type="dxa"/>
          </w:tcPr>
          <w:p>
            <w:pPr>
              <w:pStyle w:val="TableParagraph"/>
              <w:spacing w:before="57"/>
              <w:ind w:right="62"/>
              <w:jc w:val="right"/>
              <w:rPr>
                <w:sz w:val="14"/>
              </w:rPr>
            </w:pPr>
            <w:r>
              <w:rPr>
                <w:sz w:val="14"/>
              </w:rPr>
              <w:t>82.110,00</w:t>
            </w:r>
          </w:p>
        </w:tc>
        <w:tc>
          <w:tcPr>
            <w:tcW w:w="1621" w:type="dxa"/>
            <w:gridSpan w:val="2"/>
          </w:tcPr>
          <w:p>
            <w:pPr>
              <w:pStyle w:val="TableParagraph"/>
              <w:spacing w:before="57"/>
              <w:ind w:left="832"/>
              <w:rPr>
                <w:sz w:val="14"/>
              </w:rPr>
            </w:pPr>
            <w:r>
              <w:rPr>
                <w:sz w:val="14"/>
              </w:rPr>
              <w:t>95.600,00</w:t>
            </w:r>
          </w:p>
        </w:tc>
        <w:tc>
          <w:tcPr>
            <w:tcW w:w="1317" w:type="dxa"/>
            <w:gridSpan w:val="2"/>
          </w:tcPr>
          <w:p>
            <w:pPr>
              <w:pStyle w:val="TableParagraph"/>
              <w:spacing w:before="57"/>
              <w:ind w:left="631"/>
              <w:rPr>
                <w:sz w:val="14"/>
              </w:rPr>
            </w:pPr>
            <w:r>
              <w:rPr>
                <w:sz w:val="14"/>
              </w:rPr>
              <w:t>95.600,00</w:t>
            </w:r>
          </w:p>
        </w:tc>
        <w:tc>
          <w:tcPr>
            <w:tcW w:w="1480" w:type="dxa"/>
            <w:tcBorders>
              <w:right w:val="single" w:sz="8" w:space="0" w:color="000000"/>
            </w:tcBorders>
          </w:tcPr>
          <w:p>
            <w:pPr>
              <w:pStyle w:val="TableParagraph"/>
              <w:spacing w:before="57"/>
              <w:ind w:right="70"/>
              <w:jc w:val="right"/>
              <w:rPr>
                <w:sz w:val="14"/>
              </w:rPr>
            </w:pPr>
            <w:r>
              <w:rPr>
                <w:sz w:val="14"/>
              </w:rPr>
              <w:t>95.600,00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right="163"/>
              <w:jc w:val="right"/>
              <w:rPr>
                <w:sz w:val="14"/>
              </w:rPr>
            </w:pPr>
            <w:r>
              <w:rPr>
                <w:sz w:val="14"/>
              </w:rPr>
              <w:t>0,00</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25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88.727,83</w:t>
            </w:r>
          </w:p>
        </w:tc>
        <w:tc>
          <w:tcPr>
            <w:tcW w:w="1621" w:type="dxa"/>
            <w:gridSpan w:val="2"/>
          </w:tcPr>
          <w:p>
            <w:pPr>
              <w:pStyle w:val="TableParagraph"/>
              <w:spacing w:before="17"/>
              <w:ind w:left="754"/>
              <w:rPr>
                <w:sz w:val="14"/>
              </w:rPr>
            </w:pPr>
            <w:r>
              <w:rPr>
                <w:sz w:val="14"/>
              </w:rPr>
              <w:t>113.700,13</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60" w:hRule="atLeast"/>
        </w:trPr>
        <w:tc>
          <w:tcPr>
            <w:tcW w:w="445" w:type="dxa"/>
            <w:tcBorders>
              <w:left w:val="single" w:sz="8" w:space="0" w:color="000000"/>
            </w:tcBorders>
          </w:tcPr>
          <w:p>
            <w:pPr>
              <w:pStyle w:val="TableParagraph"/>
              <w:spacing w:before="67"/>
              <w:ind w:left="40"/>
              <w:rPr>
                <w:b/>
                <w:i/>
                <w:sz w:val="14"/>
              </w:rPr>
            </w:pPr>
            <w:r>
              <w:rPr>
                <w:b/>
                <w:i/>
                <w:sz w:val="14"/>
              </w:rPr>
              <w:t>1203</w:t>
            </w:r>
          </w:p>
        </w:tc>
        <w:tc>
          <w:tcPr>
            <w:tcW w:w="1349" w:type="dxa"/>
            <w:vMerge/>
            <w:tcBorders>
              <w:top w:val="nil"/>
            </w:tcBorders>
          </w:tcPr>
          <w:p>
            <w:pPr>
              <w:rPr>
                <w:sz w:val="2"/>
                <w:szCs w:val="2"/>
              </w:rPr>
            </w:pPr>
          </w:p>
        </w:tc>
        <w:tc>
          <w:tcPr>
            <w:tcW w:w="565" w:type="dxa"/>
          </w:tcPr>
          <w:p>
            <w:pPr>
              <w:pStyle w:val="TableParagraph"/>
              <w:spacing w:before="67"/>
              <w:ind w:left="56"/>
              <w:rPr>
                <w:b/>
                <w:i/>
                <w:sz w:val="14"/>
              </w:rPr>
            </w:pPr>
            <w:r>
              <w:rPr>
                <w:b/>
                <w:i/>
                <w:sz w:val="14"/>
              </w:rPr>
              <w:t>03</w:t>
            </w:r>
          </w:p>
        </w:tc>
        <w:tc>
          <w:tcPr>
            <w:tcW w:w="2839" w:type="dxa"/>
          </w:tcPr>
          <w:p>
            <w:pPr>
              <w:pStyle w:val="TableParagraph"/>
              <w:spacing w:before="67"/>
              <w:ind w:left="131"/>
              <w:rPr>
                <w:b/>
                <w:sz w:val="14"/>
              </w:rPr>
            </w:pPr>
            <w:r>
              <w:rPr>
                <w:b/>
                <w:sz w:val="14"/>
              </w:rPr>
              <w:t>Interventi per gli anziani</w:t>
            </w:r>
          </w:p>
        </w:tc>
        <w:tc>
          <w:tcPr>
            <w:tcW w:w="1759" w:type="dxa"/>
          </w:tcPr>
          <w:p>
            <w:pPr>
              <w:pStyle w:val="TableParagraph"/>
              <w:rPr>
                <w:rFonts w:ascii="Times New Roman"/>
                <w:sz w:val="12"/>
              </w:rPr>
            </w:pPr>
          </w:p>
        </w:tc>
        <w:tc>
          <w:tcPr>
            <w:tcW w:w="2059" w:type="dxa"/>
          </w:tcPr>
          <w:p>
            <w:pPr>
              <w:pStyle w:val="TableParagraph"/>
              <w:rPr>
                <w:rFonts w:ascii="Times New Roman"/>
                <w:sz w:val="12"/>
              </w:rPr>
            </w:pPr>
          </w:p>
        </w:tc>
        <w:tc>
          <w:tcPr>
            <w:tcW w:w="1699" w:type="dxa"/>
          </w:tcPr>
          <w:p>
            <w:pPr>
              <w:pStyle w:val="TableParagraph"/>
              <w:rPr>
                <w:rFonts w:ascii="Times New Roman"/>
                <w:sz w:val="12"/>
              </w:rPr>
            </w:pPr>
          </w:p>
        </w:tc>
        <w:tc>
          <w:tcPr>
            <w:tcW w:w="1621" w:type="dxa"/>
            <w:gridSpan w:val="2"/>
          </w:tcPr>
          <w:p>
            <w:pPr>
              <w:pStyle w:val="TableParagraph"/>
              <w:rPr>
                <w:rFonts w:ascii="Times New Roman"/>
                <w:sz w:val="12"/>
              </w:rPr>
            </w:pP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2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spacing w:line="153" w:lineRule="exact" w:before="47"/>
              <w:ind w:left="131"/>
              <w:rPr>
                <w:sz w:val="14"/>
              </w:rPr>
            </w:pPr>
            <w:r>
              <w:rPr>
                <w:sz w:val="14"/>
              </w:rPr>
              <w:t>Spese correnti</w:t>
            </w:r>
          </w:p>
        </w:tc>
        <w:tc>
          <w:tcPr>
            <w:tcW w:w="1759" w:type="dxa"/>
          </w:tcPr>
          <w:p>
            <w:pPr>
              <w:pStyle w:val="TableParagraph"/>
              <w:spacing w:line="153" w:lineRule="exact" w:before="47"/>
              <w:ind w:right="104"/>
              <w:jc w:val="right"/>
              <w:rPr>
                <w:sz w:val="14"/>
              </w:rPr>
            </w:pPr>
            <w:r>
              <w:rPr>
                <w:sz w:val="14"/>
              </w:rPr>
              <w:t>28.238,12</w:t>
            </w:r>
          </w:p>
        </w:tc>
        <w:tc>
          <w:tcPr>
            <w:tcW w:w="2059" w:type="dxa"/>
          </w:tcPr>
          <w:p>
            <w:pPr>
              <w:pStyle w:val="TableParagraph"/>
              <w:spacing w:before="38"/>
              <w:ind w:left="33"/>
              <w:rPr>
                <w:sz w:val="12"/>
              </w:rPr>
            </w:pPr>
            <w:r>
              <w:rPr>
                <w:sz w:val="12"/>
              </w:rPr>
              <w:t>previsione di competenza</w:t>
            </w:r>
          </w:p>
        </w:tc>
        <w:tc>
          <w:tcPr>
            <w:tcW w:w="1699" w:type="dxa"/>
          </w:tcPr>
          <w:p>
            <w:pPr>
              <w:pStyle w:val="TableParagraph"/>
              <w:spacing w:before="27"/>
              <w:ind w:right="62"/>
              <w:jc w:val="right"/>
              <w:rPr>
                <w:sz w:val="14"/>
              </w:rPr>
            </w:pPr>
            <w:r>
              <w:rPr>
                <w:sz w:val="14"/>
              </w:rPr>
              <w:t>39.260,00</w:t>
            </w:r>
          </w:p>
        </w:tc>
        <w:tc>
          <w:tcPr>
            <w:tcW w:w="1621" w:type="dxa"/>
            <w:gridSpan w:val="2"/>
          </w:tcPr>
          <w:p>
            <w:pPr>
              <w:pStyle w:val="TableParagraph"/>
              <w:spacing w:before="27"/>
              <w:ind w:left="832"/>
              <w:rPr>
                <w:sz w:val="14"/>
              </w:rPr>
            </w:pPr>
            <w:r>
              <w:rPr>
                <w:sz w:val="14"/>
              </w:rPr>
              <w:t>39.300,00</w:t>
            </w:r>
          </w:p>
        </w:tc>
        <w:tc>
          <w:tcPr>
            <w:tcW w:w="1317" w:type="dxa"/>
            <w:gridSpan w:val="2"/>
          </w:tcPr>
          <w:p>
            <w:pPr>
              <w:pStyle w:val="TableParagraph"/>
              <w:spacing w:before="27"/>
              <w:ind w:left="631"/>
              <w:rPr>
                <w:sz w:val="14"/>
              </w:rPr>
            </w:pPr>
            <w:r>
              <w:rPr>
                <w:sz w:val="14"/>
              </w:rPr>
              <w:t>39.300,00</w:t>
            </w:r>
          </w:p>
        </w:tc>
        <w:tc>
          <w:tcPr>
            <w:tcW w:w="1480" w:type="dxa"/>
            <w:tcBorders>
              <w:right w:val="single" w:sz="8" w:space="0" w:color="000000"/>
            </w:tcBorders>
          </w:tcPr>
          <w:p>
            <w:pPr>
              <w:pStyle w:val="TableParagraph"/>
              <w:spacing w:before="27"/>
              <w:ind w:right="70"/>
              <w:jc w:val="right"/>
              <w:rPr>
                <w:sz w:val="14"/>
              </w:rPr>
            </w:pPr>
            <w:r>
              <w:rPr>
                <w:sz w:val="14"/>
              </w:rPr>
              <w:t>39.300,00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right="163"/>
              <w:jc w:val="right"/>
              <w:rPr>
                <w:sz w:val="14"/>
              </w:rPr>
            </w:pPr>
            <w:r>
              <w:rPr>
                <w:sz w:val="14"/>
              </w:rPr>
              <w:t>0,00</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4"/>
              <w:jc w:val="right"/>
              <w:rPr>
                <w:sz w:val="14"/>
              </w:rPr>
            </w:pPr>
            <w:r>
              <w:rPr>
                <w:sz w:val="14"/>
              </w:rPr>
              <w:t>100,00</w:t>
            </w:r>
          </w:p>
        </w:tc>
        <w:tc>
          <w:tcPr>
            <w:tcW w:w="1621" w:type="dxa"/>
            <w:gridSpan w:val="2"/>
          </w:tcPr>
          <w:p>
            <w:pPr>
              <w:pStyle w:val="TableParagraph"/>
              <w:spacing w:before="17"/>
              <w:ind w:left="1026"/>
              <w:rPr>
                <w:sz w:val="14"/>
              </w:rPr>
            </w:pPr>
            <w:r>
              <w:rPr>
                <w:sz w:val="14"/>
              </w:rPr>
              <w:t>100,00</w:t>
            </w:r>
          </w:p>
        </w:tc>
        <w:tc>
          <w:tcPr>
            <w:tcW w:w="1317" w:type="dxa"/>
            <w:gridSpan w:val="2"/>
          </w:tcPr>
          <w:p>
            <w:pPr>
              <w:pStyle w:val="TableParagraph"/>
              <w:spacing w:before="17"/>
              <w:ind w:left="825"/>
              <w:rPr>
                <w:sz w:val="14"/>
              </w:rPr>
            </w:pPr>
            <w:r>
              <w:rPr>
                <w:sz w:val="14"/>
              </w:rPr>
              <w:t>100,00</w:t>
            </w:r>
          </w:p>
        </w:tc>
        <w:tc>
          <w:tcPr>
            <w:tcW w:w="1480" w:type="dxa"/>
            <w:tcBorders>
              <w:right w:val="single" w:sz="8" w:space="0" w:color="000000"/>
            </w:tcBorders>
          </w:tcPr>
          <w:p>
            <w:pPr>
              <w:pStyle w:val="TableParagraph"/>
              <w:spacing w:before="17"/>
              <w:ind w:right="72"/>
              <w:jc w:val="right"/>
              <w:rPr>
                <w:sz w:val="14"/>
              </w:rPr>
            </w:pPr>
            <w:r>
              <w:rPr>
                <w:sz w:val="14"/>
              </w:rPr>
              <w:t>100,00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62.757,61</w:t>
            </w:r>
          </w:p>
        </w:tc>
        <w:tc>
          <w:tcPr>
            <w:tcW w:w="1621" w:type="dxa"/>
            <w:gridSpan w:val="2"/>
          </w:tcPr>
          <w:p>
            <w:pPr>
              <w:pStyle w:val="TableParagraph"/>
              <w:spacing w:before="17"/>
              <w:ind w:left="832"/>
              <w:rPr>
                <w:sz w:val="14"/>
              </w:rPr>
            </w:pPr>
            <w:r>
              <w:rPr>
                <w:sz w:val="14"/>
              </w:rPr>
              <w:t>67.438,12</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5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spacing w:line="153" w:lineRule="exact" w:before="77"/>
              <w:ind w:left="131"/>
              <w:rPr>
                <w:sz w:val="14"/>
              </w:rPr>
            </w:pPr>
            <w:r>
              <w:rPr>
                <w:sz w:val="14"/>
              </w:rPr>
              <w:t>Spese in conto capitale</w:t>
            </w:r>
          </w:p>
        </w:tc>
        <w:tc>
          <w:tcPr>
            <w:tcW w:w="1759" w:type="dxa"/>
          </w:tcPr>
          <w:p>
            <w:pPr>
              <w:pStyle w:val="TableParagraph"/>
              <w:spacing w:line="153" w:lineRule="exact" w:before="77"/>
              <w:ind w:right="104"/>
              <w:jc w:val="right"/>
              <w:rPr>
                <w:sz w:val="14"/>
              </w:rPr>
            </w:pPr>
            <w:r>
              <w:rPr>
                <w:sz w:val="14"/>
              </w:rPr>
              <w:t>0,00</w:t>
            </w:r>
          </w:p>
        </w:tc>
        <w:tc>
          <w:tcPr>
            <w:tcW w:w="2059" w:type="dxa"/>
          </w:tcPr>
          <w:p>
            <w:pPr>
              <w:pStyle w:val="TableParagraph"/>
              <w:spacing w:before="68"/>
              <w:ind w:left="33"/>
              <w:rPr>
                <w:sz w:val="12"/>
              </w:rPr>
            </w:pPr>
            <w:r>
              <w:rPr>
                <w:sz w:val="12"/>
              </w:rPr>
              <w:t>previsione di competenza</w:t>
            </w:r>
          </w:p>
        </w:tc>
        <w:tc>
          <w:tcPr>
            <w:tcW w:w="1699" w:type="dxa"/>
          </w:tcPr>
          <w:p>
            <w:pPr>
              <w:pStyle w:val="TableParagraph"/>
              <w:spacing w:before="57"/>
              <w:ind w:right="62"/>
              <w:jc w:val="right"/>
              <w:rPr>
                <w:sz w:val="14"/>
              </w:rPr>
            </w:pPr>
            <w:r>
              <w:rPr>
                <w:sz w:val="14"/>
              </w:rPr>
              <w:t>9.000,00</w:t>
            </w:r>
          </w:p>
        </w:tc>
        <w:tc>
          <w:tcPr>
            <w:tcW w:w="1621" w:type="dxa"/>
            <w:gridSpan w:val="2"/>
          </w:tcPr>
          <w:p>
            <w:pPr>
              <w:pStyle w:val="TableParagraph"/>
              <w:spacing w:before="57"/>
              <w:ind w:left="910"/>
              <w:rPr>
                <w:sz w:val="14"/>
              </w:rPr>
            </w:pPr>
            <w:r>
              <w:rPr>
                <w:sz w:val="14"/>
              </w:rPr>
              <w:t>9.000,00</w:t>
            </w:r>
          </w:p>
        </w:tc>
        <w:tc>
          <w:tcPr>
            <w:tcW w:w="1317" w:type="dxa"/>
            <w:gridSpan w:val="2"/>
          </w:tcPr>
          <w:p>
            <w:pPr>
              <w:pStyle w:val="TableParagraph"/>
              <w:spacing w:before="57"/>
              <w:ind w:left="709"/>
              <w:rPr>
                <w:sz w:val="14"/>
              </w:rPr>
            </w:pPr>
            <w:r>
              <w:rPr>
                <w:sz w:val="14"/>
              </w:rPr>
              <w:t>9.000,00</w:t>
            </w:r>
          </w:p>
        </w:tc>
        <w:tc>
          <w:tcPr>
            <w:tcW w:w="1480" w:type="dxa"/>
            <w:tcBorders>
              <w:right w:val="single" w:sz="8" w:space="0" w:color="000000"/>
            </w:tcBorders>
          </w:tcPr>
          <w:p>
            <w:pPr>
              <w:pStyle w:val="TableParagraph"/>
              <w:spacing w:before="57"/>
              <w:ind w:right="70"/>
              <w:jc w:val="right"/>
              <w:rPr>
                <w:sz w:val="14"/>
              </w:rPr>
            </w:pPr>
            <w:r>
              <w:rPr>
                <w:sz w:val="14"/>
              </w:rPr>
              <w:t>9.000,00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right="163"/>
              <w:jc w:val="right"/>
              <w:rPr>
                <w:sz w:val="14"/>
              </w:rPr>
            </w:pPr>
            <w:r>
              <w:rPr>
                <w:sz w:val="14"/>
              </w:rPr>
              <w:t>0,00</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30.444,01</w:t>
            </w:r>
          </w:p>
        </w:tc>
        <w:tc>
          <w:tcPr>
            <w:tcW w:w="1621" w:type="dxa"/>
            <w:gridSpan w:val="2"/>
          </w:tcPr>
          <w:p>
            <w:pPr>
              <w:pStyle w:val="TableParagraph"/>
              <w:spacing w:before="17"/>
              <w:ind w:left="910"/>
              <w:rPr>
                <w:sz w:val="14"/>
              </w:rPr>
            </w:pPr>
            <w:r>
              <w:rPr>
                <w:sz w:val="14"/>
              </w:rPr>
              <w:t>9.000,00</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5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spacing w:line="153" w:lineRule="exact" w:before="77"/>
              <w:ind w:left="131"/>
              <w:rPr>
                <w:sz w:val="14"/>
              </w:rPr>
            </w:pPr>
            <w:r>
              <w:rPr>
                <w:sz w:val="14"/>
              </w:rPr>
              <w:t>Spese per incremento di attività finanziarie</w:t>
            </w:r>
          </w:p>
        </w:tc>
        <w:tc>
          <w:tcPr>
            <w:tcW w:w="1759" w:type="dxa"/>
          </w:tcPr>
          <w:p>
            <w:pPr>
              <w:pStyle w:val="TableParagraph"/>
              <w:spacing w:line="153" w:lineRule="exact" w:before="77"/>
              <w:ind w:right="104"/>
              <w:jc w:val="right"/>
              <w:rPr>
                <w:sz w:val="14"/>
              </w:rPr>
            </w:pPr>
            <w:r>
              <w:rPr>
                <w:sz w:val="14"/>
              </w:rPr>
              <w:t>0,00</w:t>
            </w:r>
          </w:p>
        </w:tc>
        <w:tc>
          <w:tcPr>
            <w:tcW w:w="2059" w:type="dxa"/>
          </w:tcPr>
          <w:p>
            <w:pPr>
              <w:pStyle w:val="TableParagraph"/>
              <w:spacing w:before="68"/>
              <w:ind w:left="33"/>
              <w:rPr>
                <w:sz w:val="12"/>
              </w:rPr>
            </w:pPr>
            <w:r>
              <w:rPr>
                <w:sz w:val="12"/>
              </w:rPr>
              <w:t>previsione di competenza</w:t>
            </w:r>
          </w:p>
        </w:tc>
        <w:tc>
          <w:tcPr>
            <w:tcW w:w="1699" w:type="dxa"/>
          </w:tcPr>
          <w:p>
            <w:pPr>
              <w:pStyle w:val="TableParagraph"/>
              <w:spacing w:before="57"/>
              <w:ind w:right="62"/>
              <w:jc w:val="right"/>
              <w:rPr>
                <w:sz w:val="14"/>
              </w:rPr>
            </w:pPr>
            <w:r>
              <w:rPr>
                <w:sz w:val="14"/>
              </w:rPr>
              <w:t>0,00</w:t>
            </w:r>
          </w:p>
        </w:tc>
        <w:tc>
          <w:tcPr>
            <w:tcW w:w="1621" w:type="dxa"/>
            <w:gridSpan w:val="2"/>
          </w:tcPr>
          <w:p>
            <w:pPr>
              <w:pStyle w:val="TableParagraph"/>
              <w:spacing w:before="57"/>
              <w:ind w:right="163"/>
              <w:jc w:val="right"/>
              <w:rPr>
                <w:sz w:val="14"/>
              </w:rPr>
            </w:pPr>
            <w:r>
              <w:rPr>
                <w:sz w:val="14"/>
              </w:rPr>
              <w:t>0,00</w:t>
            </w:r>
          </w:p>
        </w:tc>
        <w:tc>
          <w:tcPr>
            <w:tcW w:w="1317" w:type="dxa"/>
            <w:gridSpan w:val="2"/>
          </w:tcPr>
          <w:p>
            <w:pPr>
              <w:pStyle w:val="TableParagraph"/>
              <w:spacing w:before="57"/>
              <w:ind w:right="60"/>
              <w:jc w:val="right"/>
              <w:rPr>
                <w:sz w:val="14"/>
              </w:rPr>
            </w:pPr>
            <w:r>
              <w:rPr>
                <w:sz w:val="14"/>
              </w:rPr>
              <w:t>0,00</w:t>
            </w:r>
          </w:p>
        </w:tc>
        <w:tc>
          <w:tcPr>
            <w:tcW w:w="1480" w:type="dxa"/>
            <w:tcBorders>
              <w:right w:val="single" w:sz="8" w:space="0" w:color="000000"/>
            </w:tcBorders>
          </w:tcPr>
          <w:p>
            <w:pPr>
              <w:pStyle w:val="TableParagraph"/>
              <w:spacing w:before="57"/>
              <w:ind w:right="70"/>
              <w:jc w:val="right"/>
              <w:rPr>
                <w:sz w:val="14"/>
              </w:rPr>
            </w:pPr>
            <w:r>
              <w:rPr>
                <w:sz w:val="14"/>
              </w:rPr>
              <w:t>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right="163"/>
              <w:jc w:val="right"/>
              <w:rPr>
                <w:sz w:val="14"/>
              </w:rPr>
            </w:pPr>
            <w:r>
              <w:rPr>
                <w:sz w:val="14"/>
              </w:rPr>
              <w:t>0,00</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5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spacing w:line="153" w:lineRule="exact" w:before="77"/>
              <w:ind w:left="56"/>
              <w:rPr>
                <w:b/>
                <w:i/>
                <w:sz w:val="14"/>
              </w:rPr>
            </w:pPr>
            <w:r>
              <w:rPr>
                <w:b/>
                <w:i/>
                <w:sz w:val="14"/>
              </w:rPr>
              <w:t>03</w:t>
            </w:r>
          </w:p>
        </w:tc>
        <w:tc>
          <w:tcPr>
            <w:tcW w:w="2839" w:type="dxa"/>
          </w:tcPr>
          <w:p>
            <w:pPr>
              <w:pStyle w:val="TableParagraph"/>
              <w:spacing w:line="153" w:lineRule="exact" w:before="77"/>
              <w:ind w:left="131"/>
              <w:rPr>
                <w:b/>
                <w:sz w:val="14"/>
              </w:rPr>
            </w:pPr>
            <w:r>
              <w:rPr>
                <w:b/>
                <w:sz w:val="14"/>
              </w:rPr>
              <w:t>Interventi per gli anziani</w:t>
            </w:r>
          </w:p>
        </w:tc>
        <w:tc>
          <w:tcPr>
            <w:tcW w:w="1759" w:type="dxa"/>
          </w:tcPr>
          <w:p>
            <w:pPr>
              <w:pStyle w:val="TableParagraph"/>
              <w:spacing w:line="153" w:lineRule="exact" w:before="77"/>
              <w:ind w:right="104"/>
              <w:jc w:val="right"/>
              <w:rPr>
                <w:sz w:val="14"/>
              </w:rPr>
            </w:pPr>
            <w:r>
              <w:rPr>
                <w:sz w:val="14"/>
              </w:rPr>
              <w:t>28.238,12</w:t>
            </w:r>
          </w:p>
        </w:tc>
        <w:tc>
          <w:tcPr>
            <w:tcW w:w="2059" w:type="dxa"/>
          </w:tcPr>
          <w:p>
            <w:pPr>
              <w:pStyle w:val="TableParagraph"/>
              <w:spacing w:before="68"/>
              <w:ind w:left="33"/>
              <w:rPr>
                <w:sz w:val="12"/>
              </w:rPr>
            </w:pPr>
            <w:r>
              <w:rPr>
                <w:sz w:val="12"/>
              </w:rPr>
              <w:t>previsione di competenza</w:t>
            </w:r>
          </w:p>
        </w:tc>
        <w:tc>
          <w:tcPr>
            <w:tcW w:w="1699" w:type="dxa"/>
          </w:tcPr>
          <w:p>
            <w:pPr>
              <w:pStyle w:val="TableParagraph"/>
              <w:spacing w:before="57"/>
              <w:ind w:right="62"/>
              <w:jc w:val="right"/>
              <w:rPr>
                <w:sz w:val="14"/>
              </w:rPr>
            </w:pPr>
            <w:r>
              <w:rPr>
                <w:sz w:val="14"/>
              </w:rPr>
              <w:t>48.260,00</w:t>
            </w:r>
          </w:p>
        </w:tc>
        <w:tc>
          <w:tcPr>
            <w:tcW w:w="1621" w:type="dxa"/>
            <w:gridSpan w:val="2"/>
          </w:tcPr>
          <w:p>
            <w:pPr>
              <w:pStyle w:val="TableParagraph"/>
              <w:spacing w:before="57"/>
              <w:ind w:left="832"/>
              <w:rPr>
                <w:sz w:val="14"/>
              </w:rPr>
            </w:pPr>
            <w:r>
              <w:rPr>
                <w:sz w:val="14"/>
              </w:rPr>
              <w:t>48.300,00</w:t>
            </w:r>
          </w:p>
        </w:tc>
        <w:tc>
          <w:tcPr>
            <w:tcW w:w="1317" w:type="dxa"/>
            <w:gridSpan w:val="2"/>
          </w:tcPr>
          <w:p>
            <w:pPr>
              <w:pStyle w:val="TableParagraph"/>
              <w:spacing w:before="57"/>
              <w:ind w:left="631"/>
              <w:rPr>
                <w:sz w:val="14"/>
              </w:rPr>
            </w:pPr>
            <w:r>
              <w:rPr>
                <w:sz w:val="14"/>
              </w:rPr>
              <w:t>48.300,00</w:t>
            </w:r>
          </w:p>
        </w:tc>
        <w:tc>
          <w:tcPr>
            <w:tcW w:w="1480" w:type="dxa"/>
            <w:tcBorders>
              <w:right w:val="single" w:sz="8" w:space="0" w:color="000000"/>
            </w:tcBorders>
          </w:tcPr>
          <w:p>
            <w:pPr>
              <w:pStyle w:val="TableParagraph"/>
              <w:spacing w:before="57"/>
              <w:ind w:right="70"/>
              <w:jc w:val="right"/>
              <w:rPr>
                <w:sz w:val="14"/>
              </w:rPr>
            </w:pPr>
            <w:r>
              <w:rPr>
                <w:sz w:val="14"/>
              </w:rPr>
              <w:t>48.300,00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right="163"/>
              <w:jc w:val="right"/>
              <w:rPr>
                <w:sz w:val="14"/>
              </w:rPr>
            </w:pPr>
            <w:r>
              <w:rPr>
                <w:sz w:val="14"/>
              </w:rPr>
              <w:t>0,00</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4"/>
              <w:jc w:val="right"/>
              <w:rPr>
                <w:sz w:val="14"/>
              </w:rPr>
            </w:pPr>
            <w:r>
              <w:rPr>
                <w:sz w:val="14"/>
              </w:rPr>
              <w:t>100,00</w:t>
            </w:r>
          </w:p>
        </w:tc>
        <w:tc>
          <w:tcPr>
            <w:tcW w:w="1621" w:type="dxa"/>
            <w:gridSpan w:val="2"/>
          </w:tcPr>
          <w:p>
            <w:pPr>
              <w:pStyle w:val="TableParagraph"/>
              <w:spacing w:before="17"/>
              <w:ind w:left="1026"/>
              <w:rPr>
                <w:sz w:val="14"/>
              </w:rPr>
            </w:pPr>
            <w:r>
              <w:rPr>
                <w:sz w:val="14"/>
              </w:rPr>
              <w:t>100,00</w:t>
            </w:r>
          </w:p>
        </w:tc>
        <w:tc>
          <w:tcPr>
            <w:tcW w:w="1317" w:type="dxa"/>
            <w:gridSpan w:val="2"/>
          </w:tcPr>
          <w:p>
            <w:pPr>
              <w:pStyle w:val="TableParagraph"/>
              <w:spacing w:before="17"/>
              <w:ind w:left="825"/>
              <w:rPr>
                <w:sz w:val="14"/>
              </w:rPr>
            </w:pPr>
            <w:r>
              <w:rPr>
                <w:sz w:val="14"/>
              </w:rPr>
              <w:t>100,00</w:t>
            </w:r>
          </w:p>
        </w:tc>
        <w:tc>
          <w:tcPr>
            <w:tcW w:w="1480" w:type="dxa"/>
            <w:tcBorders>
              <w:right w:val="single" w:sz="8" w:space="0" w:color="000000"/>
            </w:tcBorders>
          </w:tcPr>
          <w:p>
            <w:pPr>
              <w:pStyle w:val="TableParagraph"/>
              <w:spacing w:before="17"/>
              <w:ind w:right="72"/>
              <w:jc w:val="right"/>
              <w:rPr>
                <w:sz w:val="14"/>
              </w:rPr>
            </w:pPr>
            <w:r>
              <w:rPr>
                <w:sz w:val="14"/>
              </w:rPr>
              <w:t>100,00</w:t>
            </w:r>
          </w:p>
        </w:tc>
      </w:tr>
      <w:tr>
        <w:trPr>
          <w:trHeight w:val="241"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93.201,62</w:t>
            </w:r>
          </w:p>
        </w:tc>
        <w:tc>
          <w:tcPr>
            <w:tcW w:w="1621" w:type="dxa"/>
            <w:gridSpan w:val="2"/>
          </w:tcPr>
          <w:p>
            <w:pPr>
              <w:pStyle w:val="TableParagraph"/>
              <w:spacing w:before="17"/>
              <w:ind w:left="832"/>
              <w:rPr>
                <w:sz w:val="14"/>
              </w:rPr>
            </w:pPr>
            <w:r>
              <w:rPr>
                <w:sz w:val="14"/>
              </w:rPr>
              <w:t>76.438,12</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38" w:hRule="atLeast"/>
        </w:trPr>
        <w:tc>
          <w:tcPr>
            <w:tcW w:w="445" w:type="dxa"/>
            <w:tcBorders>
              <w:left w:val="single" w:sz="8" w:space="0" w:color="000000"/>
            </w:tcBorders>
          </w:tcPr>
          <w:p>
            <w:pPr>
              <w:pStyle w:val="TableParagraph"/>
              <w:spacing w:line="142" w:lineRule="exact" w:before="76"/>
              <w:ind w:left="40"/>
              <w:rPr>
                <w:b/>
                <w:i/>
                <w:sz w:val="14"/>
              </w:rPr>
            </w:pPr>
            <w:r>
              <w:rPr>
                <w:b/>
                <w:i/>
                <w:sz w:val="14"/>
              </w:rPr>
              <w:t>1204</w:t>
            </w:r>
          </w:p>
        </w:tc>
        <w:tc>
          <w:tcPr>
            <w:tcW w:w="1349" w:type="dxa"/>
            <w:vMerge/>
            <w:tcBorders>
              <w:top w:val="nil"/>
            </w:tcBorders>
          </w:tcPr>
          <w:p>
            <w:pPr>
              <w:rPr>
                <w:sz w:val="2"/>
                <w:szCs w:val="2"/>
              </w:rPr>
            </w:pPr>
          </w:p>
        </w:tc>
        <w:tc>
          <w:tcPr>
            <w:tcW w:w="565" w:type="dxa"/>
          </w:tcPr>
          <w:p>
            <w:pPr>
              <w:pStyle w:val="TableParagraph"/>
              <w:spacing w:line="142" w:lineRule="exact" w:before="76"/>
              <w:ind w:left="56"/>
              <w:rPr>
                <w:b/>
                <w:i/>
                <w:sz w:val="14"/>
              </w:rPr>
            </w:pPr>
            <w:r>
              <w:rPr>
                <w:b/>
                <w:i/>
                <w:sz w:val="14"/>
              </w:rPr>
              <w:t>04</w:t>
            </w:r>
          </w:p>
        </w:tc>
        <w:tc>
          <w:tcPr>
            <w:tcW w:w="2839" w:type="dxa"/>
          </w:tcPr>
          <w:p>
            <w:pPr>
              <w:pStyle w:val="TableParagraph"/>
              <w:spacing w:line="160" w:lineRule="exact" w:before="58"/>
              <w:ind w:left="131"/>
              <w:rPr>
                <w:b/>
                <w:sz w:val="14"/>
              </w:rPr>
            </w:pPr>
            <w:r>
              <w:rPr>
                <w:b/>
                <w:sz w:val="14"/>
              </w:rPr>
              <w:t>Interventi per soggetti a rischio di</w:t>
            </w:r>
          </w:p>
        </w:tc>
        <w:tc>
          <w:tcPr>
            <w:tcW w:w="1759" w:type="dxa"/>
          </w:tcPr>
          <w:p>
            <w:pPr>
              <w:pStyle w:val="TableParagraph"/>
              <w:rPr>
                <w:rFonts w:ascii="Times New Roman"/>
                <w:sz w:val="12"/>
              </w:rPr>
            </w:pPr>
          </w:p>
        </w:tc>
        <w:tc>
          <w:tcPr>
            <w:tcW w:w="2059" w:type="dxa"/>
          </w:tcPr>
          <w:p>
            <w:pPr>
              <w:pStyle w:val="TableParagraph"/>
              <w:rPr>
                <w:rFonts w:ascii="Times New Roman"/>
                <w:sz w:val="12"/>
              </w:rPr>
            </w:pPr>
          </w:p>
        </w:tc>
        <w:tc>
          <w:tcPr>
            <w:tcW w:w="1699" w:type="dxa"/>
          </w:tcPr>
          <w:p>
            <w:pPr>
              <w:pStyle w:val="TableParagraph"/>
              <w:rPr>
                <w:rFonts w:ascii="Times New Roman"/>
                <w:sz w:val="12"/>
              </w:rPr>
            </w:pPr>
          </w:p>
        </w:tc>
        <w:tc>
          <w:tcPr>
            <w:tcW w:w="1621" w:type="dxa"/>
            <w:gridSpan w:val="2"/>
          </w:tcPr>
          <w:p>
            <w:pPr>
              <w:pStyle w:val="TableParagraph"/>
              <w:rPr>
                <w:rFonts w:ascii="Times New Roman"/>
                <w:sz w:val="12"/>
              </w:rPr>
            </w:pP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18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spacing w:line="157" w:lineRule="exact"/>
              <w:ind w:left="131"/>
              <w:rPr>
                <w:b/>
                <w:sz w:val="14"/>
              </w:rPr>
            </w:pPr>
            <w:r>
              <w:rPr>
                <w:b/>
                <w:sz w:val="14"/>
              </w:rPr>
              <w:t>esclusione sociale</w:t>
            </w:r>
          </w:p>
        </w:tc>
        <w:tc>
          <w:tcPr>
            <w:tcW w:w="1759" w:type="dxa"/>
          </w:tcPr>
          <w:p>
            <w:pPr>
              <w:pStyle w:val="TableParagraph"/>
              <w:rPr>
                <w:rFonts w:ascii="Times New Roman"/>
                <w:sz w:val="12"/>
              </w:rPr>
            </w:pPr>
          </w:p>
        </w:tc>
        <w:tc>
          <w:tcPr>
            <w:tcW w:w="2059" w:type="dxa"/>
          </w:tcPr>
          <w:p>
            <w:pPr>
              <w:pStyle w:val="TableParagraph"/>
              <w:rPr>
                <w:rFonts w:ascii="Times New Roman"/>
                <w:sz w:val="12"/>
              </w:rPr>
            </w:pPr>
          </w:p>
        </w:tc>
        <w:tc>
          <w:tcPr>
            <w:tcW w:w="1699" w:type="dxa"/>
          </w:tcPr>
          <w:p>
            <w:pPr>
              <w:pStyle w:val="TableParagraph"/>
              <w:rPr>
                <w:rFonts w:ascii="Times New Roman"/>
                <w:sz w:val="12"/>
              </w:rPr>
            </w:pPr>
          </w:p>
        </w:tc>
        <w:tc>
          <w:tcPr>
            <w:tcW w:w="1621" w:type="dxa"/>
            <w:gridSpan w:val="2"/>
          </w:tcPr>
          <w:p>
            <w:pPr>
              <w:pStyle w:val="TableParagraph"/>
              <w:rPr>
                <w:rFonts w:ascii="Times New Roman"/>
                <w:sz w:val="12"/>
              </w:rPr>
            </w:pP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1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spacing w:line="153" w:lineRule="exact" w:before="38"/>
              <w:ind w:left="131"/>
              <w:rPr>
                <w:sz w:val="14"/>
              </w:rPr>
            </w:pPr>
            <w:r>
              <w:rPr>
                <w:sz w:val="14"/>
              </w:rPr>
              <w:t>Spese correnti</w:t>
            </w:r>
          </w:p>
        </w:tc>
        <w:tc>
          <w:tcPr>
            <w:tcW w:w="1759" w:type="dxa"/>
          </w:tcPr>
          <w:p>
            <w:pPr>
              <w:pStyle w:val="TableParagraph"/>
              <w:spacing w:line="153" w:lineRule="exact" w:before="38"/>
              <w:ind w:right="104"/>
              <w:jc w:val="right"/>
              <w:rPr>
                <w:sz w:val="14"/>
              </w:rPr>
            </w:pPr>
            <w:r>
              <w:rPr>
                <w:sz w:val="14"/>
              </w:rPr>
              <w:t>24.041,80</w:t>
            </w:r>
          </w:p>
        </w:tc>
        <w:tc>
          <w:tcPr>
            <w:tcW w:w="2059" w:type="dxa"/>
          </w:tcPr>
          <w:p>
            <w:pPr>
              <w:pStyle w:val="TableParagraph"/>
              <w:spacing w:before="29"/>
              <w:ind w:left="33"/>
              <w:rPr>
                <w:sz w:val="12"/>
              </w:rPr>
            </w:pPr>
            <w:r>
              <w:rPr>
                <w:sz w:val="12"/>
              </w:rPr>
              <w:t>previsione di competenza</w:t>
            </w:r>
          </w:p>
        </w:tc>
        <w:tc>
          <w:tcPr>
            <w:tcW w:w="1699" w:type="dxa"/>
          </w:tcPr>
          <w:p>
            <w:pPr>
              <w:pStyle w:val="TableParagraph"/>
              <w:spacing w:before="18"/>
              <w:ind w:right="62"/>
              <w:jc w:val="right"/>
              <w:rPr>
                <w:sz w:val="14"/>
              </w:rPr>
            </w:pPr>
            <w:r>
              <w:rPr>
                <w:sz w:val="14"/>
              </w:rPr>
              <w:t>83.283,80</w:t>
            </w:r>
          </w:p>
        </w:tc>
        <w:tc>
          <w:tcPr>
            <w:tcW w:w="1621" w:type="dxa"/>
            <w:gridSpan w:val="2"/>
          </w:tcPr>
          <w:p>
            <w:pPr>
              <w:pStyle w:val="TableParagraph"/>
              <w:spacing w:before="18"/>
              <w:ind w:left="832"/>
              <w:rPr>
                <w:sz w:val="14"/>
              </w:rPr>
            </w:pPr>
            <w:r>
              <w:rPr>
                <w:sz w:val="14"/>
              </w:rPr>
              <w:t>77.300,00</w:t>
            </w:r>
          </w:p>
        </w:tc>
        <w:tc>
          <w:tcPr>
            <w:tcW w:w="1317" w:type="dxa"/>
            <w:gridSpan w:val="2"/>
          </w:tcPr>
          <w:p>
            <w:pPr>
              <w:pStyle w:val="TableParagraph"/>
              <w:spacing w:before="18"/>
              <w:ind w:left="631"/>
              <w:rPr>
                <w:sz w:val="14"/>
              </w:rPr>
            </w:pPr>
            <w:r>
              <w:rPr>
                <w:sz w:val="14"/>
              </w:rPr>
              <w:t>77.300,00</w:t>
            </w:r>
          </w:p>
        </w:tc>
        <w:tc>
          <w:tcPr>
            <w:tcW w:w="1480" w:type="dxa"/>
            <w:tcBorders>
              <w:right w:val="single" w:sz="8" w:space="0" w:color="000000"/>
            </w:tcBorders>
          </w:tcPr>
          <w:p>
            <w:pPr>
              <w:pStyle w:val="TableParagraph"/>
              <w:spacing w:before="18"/>
              <w:ind w:right="70"/>
              <w:jc w:val="right"/>
              <w:rPr>
                <w:sz w:val="14"/>
              </w:rPr>
            </w:pPr>
            <w:r>
              <w:rPr>
                <w:sz w:val="14"/>
              </w:rPr>
              <w:t>77.300,00</w:t>
            </w:r>
          </w:p>
        </w:tc>
      </w:tr>
      <w:tr>
        <w:trPr>
          <w:trHeight w:val="189"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left="1026"/>
              <w:rPr>
                <w:sz w:val="14"/>
              </w:rPr>
            </w:pPr>
            <w:r>
              <w:rPr>
                <w:sz w:val="14"/>
              </w:rPr>
              <w:t>300,00</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4"/>
              <w:jc w:val="right"/>
              <w:rPr>
                <w:sz w:val="14"/>
              </w:rPr>
            </w:pPr>
            <w:r>
              <w:rPr>
                <w:sz w:val="14"/>
              </w:rPr>
              <w:t>300,00</w:t>
            </w:r>
          </w:p>
        </w:tc>
        <w:tc>
          <w:tcPr>
            <w:tcW w:w="1621" w:type="dxa"/>
            <w:gridSpan w:val="2"/>
          </w:tcPr>
          <w:p>
            <w:pPr>
              <w:pStyle w:val="TableParagraph"/>
              <w:spacing w:before="17"/>
              <w:ind w:left="1026"/>
              <w:rPr>
                <w:sz w:val="14"/>
              </w:rPr>
            </w:pPr>
            <w:r>
              <w:rPr>
                <w:sz w:val="14"/>
              </w:rPr>
              <w:t>300,00</w:t>
            </w:r>
          </w:p>
        </w:tc>
        <w:tc>
          <w:tcPr>
            <w:tcW w:w="1317" w:type="dxa"/>
            <w:gridSpan w:val="2"/>
          </w:tcPr>
          <w:p>
            <w:pPr>
              <w:pStyle w:val="TableParagraph"/>
              <w:spacing w:before="17"/>
              <w:ind w:left="825"/>
              <w:rPr>
                <w:sz w:val="14"/>
              </w:rPr>
            </w:pPr>
            <w:r>
              <w:rPr>
                <w:sz w:val="14"/>
              </w:rPr>
              <w:t>300,00</w:t>
            </w:r>
          </w:p>
        </w:tc>
        <w:tc>
          <w:tcPr>
            <w:tcW w:w="1480" w:type="dxa"/>
            <w:tcBorders>
              <w:right w:val="single" w:sz="8" w:space="0" w:color="000000"/>
            </w:tcBorders>
          </w:tcPr>
          <w:p>
            <w:pPr>
              <w:pStyle w:val="TableParagraph"/>
              <w:spacing w:before="17"/>
              <w:ind w:right="72"/>
              <w:jc w:val="right"/>
              <w:rPr>
                <w:sz w:val="14"/>
              </w:rPr>
            </w:pPr>
            <w:r>
              <w:rPr>
                <w:sz w:val="14"/>
              </w:rPr>
              <w:t>300,00</w:t>
            </w:r>
          </w:p>
        </w:tc>
      </w:tr>
      <w:tr>
        <w:trPr>
          <w:trHeight w:val="231"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112.159,85</w:t>
            </w:r>
          </w:p>
        </w:tc>
        <w:tc>
          <w:tcPr>
            <w:tcW w:w="1621" w:type="dxa"/>
            <w:gridSpan w:val="2"/>
          </w:tcPr>
          <w:p>
            <w:pPr>
              <w:pStyle w:val="TableParagraph"/>
              <w:spacing w:before="17"/>
              <w:ind w:left="754"/>
              <w:rPr>
                <w:sz w:val="14"/>
              </w:rPr>
            </w:pPr>
            <w:r>
              <w:rPr>
                <w:sz w:val="14"/>
              </w:rPr>
              <w:t>101.041,80</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bl>
    <w:p>
      <w:pPr>
        <w:spacing w:after="0"/>
        <w:rPr>
          <w:rFonts w:ascii="Times New Roman"/>
          <w:sz w:val="12"/>
        </w:rPr>
        <w:sectPr>
          <w:pgSz w:w="16840" w:h="11900" w:orient="landscape"/>
          <w:pgMar w:header="907" w:footer="915" w:top="1120" w:bottom="1180" w:left="720" w:right="720"/>
        </w:sectPr>
      </w:pPr>
    </w:p>
    <w:p>
      <w:pPr>
        <w:pStyle w:val="BodyText"/>
        <w:spacing w:before="7"/>
        <w:rPr>
          <w:rFonts w:ascii="Times New Roman"/>
          <w:b w:val="0"/>
          <w:sz w:val="15"/>
        </w:rPr>
      </w:pPr>
    </w:p>
    <w:tbl>
      <w:tblPr>
        <w:tblW w:w="0" w:type="auto"/>
        <w:jc w:val="left"/>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5"/>
        <w:gridCol w:w="1349"/>
        <w:gridCol w:w="565"/>
        <w:gridCol w:w="2839"/>
        <w:gridCol w:w="1759"/>
        <w:gridCol w:w="2059"/>
        <w:gridCol w:w="1699"/>
        <w:gridCol w:w="1479"/>
        <w:gridCol w:w="142"/>
        <w:gridCol w:w="311"/>
        <w:gridCol w:w="1006"/>
        <w:gridCol w:w="1480"/>
      </w:tblGrid>
      <w:tr>
        <w:trPr>
          <w:trHeight w:val="300" w:hRule="atLeast"/>
        </w:trPr>
        <w:tc>
          <w:tcPr>
            <w:tcW w:w="1794" w:type="dxa"/>
            <w:gridSpan w:val="2"/>
            <w:vMerge w:val="restart"/>
            <w:tcBorders>
              <w:top w:val="single" w:sz="8" w:space="0" w:color="000000"/>
              <w:left w:val="single" w:sz="8" w:space="0" w:color="000000"/>
              <w:bottom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40"/>
              <w:rPr>
                <w:sz w:val="14"/>
              </w:rPr>
            </w:pPr>
            <w:r>
              <w:rPr>
                <w:sz w:val="14"/>
              </w:rPr>
              <w:t>MISSIONE, PROGRAMMA,</w:t>
            </w:r>
          </w:p>
        </w:tc>
        <w:tc>
          <w:tcPr>
            <w:tcW w:w="565" w:type="dxa"/>
            <w:vMerge w:val="restart"/>
            <w:tcBorders>
              <w:top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29"/>
              <w:rPr>
                <w:sz w:val="14"/>
              </w:rPr>
            </w:pPr>
            <w:r>
              <w:rPr>
                <w:sz w:val="14"/>
              </w:rPr>
              <w:t>TITOLO</w:t>
            </w:r>
          </w:p>
        </w:tc>
        <w:tc>
          <w:tcPr>
            <w:tcW w:w="2839"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829"/>
              <w:rPr>
                <w:sz w:val="14"/>
              </w:rPr>
            </w:pPr>
            <w:r>
              <w:rPr>
                <w:sz w:val="14"/>
              </w:rPr>
              <w:t>DENOMINAZIONE</w:t>
            </w:r>
          </w:p>
        </w:tc>
        <w:tc>
          <w:tcPr>
            <w:tcW w:w="1759"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spacing w:before="8"/>
              <w:rPr>
                <w:rFonts w:ascii="Times New Roman"/>
                <w:sz w:val="13"/>
              </w:rPr>
            </w:pPr>
          </w:p>
          <w:p>
            <w:pPr>
              <w:pStyle w:val="TableParagraph"/>
              <w:spacing w:line="261" w:lineRule="auto"/>
              <w:ind w:left="119" w:right="72"/>
              <w:jc w:val="center"/>
              <w:rPr>
                <w:sz w:val="12"/>
              </w:rPr>
            </w:pPr>
            <w:r>
              <w:rPr>
                <w:sz w:val="12"/>
              </w:rPr>
              <w:t>RESIDUI PRESUNTI AL TERMINE DELL'ESERCIZIO 2018</w:t>
            </w:r>
          </w:p>
        </w:tc>
        <w:tc>
          <w:tcPr>
            <w:tcW w:w="2059"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1699"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rPr>
                <w:rFonts w:ascii="Times New Roman"/>
                <w:sz w:val="12"/>
              </w:rPr>
            </w:pPr>
          </w:p>
          <w:p>
            <w:pPr>
              <w:pStyle w:val="TableParagraph"/>
              <w:spacing w:line="261" w:lineRule="auto" w:before="95"/>
              <w:ind w:left="369" w:right="115" w:hanging="206"/>
              <w:rPr>
                <w:sz w:val="12"/>
              </w:rPr>
            </w:pPr>
            <w:r>
              <w:rPr>
                <w:sz w:val="12"/>
              </w:rPr>
              <w:t>PREVISIONI DEFINITIVE DELL'ANNO 2018</w:t>
            </w:r>
          </w:p>
        </w:tc>
        <w:tc>
          <w:tcPr>
            <w:tcW w:w="1621" w:type="dxa"/>
            <w:gridSpan w:val="2"/>
            <w:tcBorders>
              <w:top w:val="single" w:sz="8" w:space="0" w:color="000000"/>
              <w:left w:val="single" w:sz="8" w:space="0" w:color="000000"/>
              <w:bottom w:val="single" w:sz="8" w:space="0" w:color="000000"/>
            </w:tcBorders>
          </w:tcPr>
          <w:p>
            <w:pPr>
              <w:pStyle w:val="TableParagraph"/>
              <w:spacing w:before="76"/>
              <w:ind w:left="806"/>
              <w:rPr>
                <w:sz w:val="14"/>
              </w:rPr>
            </w:pPr>
            <w:r>
              <w:rPr>
                <w:sz w:val="14"/>
              </w:rPr>
              <w:t>PREVISIONI</w:t>
            </w:r>
          </w:p>
        </w:tc>
        <w:tc>
          <w:tcPr>
            <w:tcW w:w="311" w:type="dxa"/>
            <w:tcBorders>
              <w:top w:val="single" w:sz="8" w:space="0" w:color="000000"/>
              <w:bottom w:val="single" w:sz="8" w:space="0" w:color="000000"/>
            </w:tcBorders>
          </w:tcPr>
          <w:p>
            <w:pPr>
              <w:pStyle w:val="TableParagraph"/>
              <w:spacing w:before="76"/>
              <w:ind w:left="36"/>
              <w:rPr>
                <w:sz w:val="14"/>
              </w:rPr>
            </w:pPr>
            <w:r>
              <w:rPr>
                <w:sz w:val="14"/>
              </w:rPr>
              <w:t>DEL</w:t>
            </w:r>
          </w:p>
        </w:tc>
        <w:tc>
          <w:tcPr>
            <w:tcW w:w="2486" w:type="dxa"/>
            <w:gridSpan w:val="2"/>
            <w:tcBorders>
              <w:top w:val="single" w:sz="8" w:space="0" w:color="000000"/>
              <w:bottom w:val="single" w:sz="8" w:space="0" w:color="000000"/>
              <w:right w:val="single" w:sz="8" w:space="0" w:color="000000"/>
            </w:tcBorders>
          </w:tcPr>
          <w:p>
            <w:pPr>
              <w:pStyle w:val="TableParagraph"/>
              <w:spacing w:before="76"/>
              <w:ind w:left="36"/>
              <w:rPr>
                <w:sz w:val="14"/>
              </w:rPr>
            </w:pPr>
            <w:r>
              <w:rPr>
                <w:sz w:val="14"/>
              </w:rPr>
              <w:t>BILANCIO PLURIENNALE</w:t>
            </w:r>
          </w:p>
        </w:tc>
      </w:tr>
      <w:tr>
        <w:trPr>
          <w:trHeight w:val="680" w:hRule="atLeast"/>
        </w:trPr>
        <w:tc>
          <w:tcPr>
            <w:tcW w:w="1794" w:type="dxa"/>
            <w:gridSpan w:val="2"/>
            <w:vMerge/>
            <w:tcBorders>
              <w:top w:val="nil"/>
              <w:left w:val="single" w:sz="8" w:space="0" w:color="000000"/>
              <w:bottom w:val="single" w:sz="8" w:space="0" w:color="000000"/>
            </w:tcBorders>
          </w:tcPr>
          <w:p>
            <w:pPr>
              <w:rPr>
                <w:sz w:val="2"/>
                <w:szCs w:val="2"/>
              </w:rPr>
            </w:pPr>
          </w:p>
        </w:tc>
        <w:tc>
          <w:tcPr>
            <w:tcW w:w="565" w:type="dxa"/>
            <w:vMerge/>
            <w:tcBorders>
              <w:top w:val="nil"/>
              <w:bottom w:val="single" w:sz="8" w:space="0" w:color="000000"/>
              <w:right w:val="single" w:sz="8" w:space="0" w:color="000000"/>
            </w:tcBorders>
          </w:tcPr>
          <w:p>
            <w:pPr>
              <w:rPr>
                <w:sz w:val="2"/>
                <w:szCs w:val="2"/>
              </w:rPr>
            </w:pPr>
          </w:p>
        </w:tc>
        <w:tc>
          <w:tcPr>
            <w:tcW w:w="2839" w:type="dxa"/>
            <w:vMerge/>
            <w:tcBorders>
              <w:top w:val="nil"/>
              <w:left w:val="single" w:sz="8" w:space="0" w:color="000000"/>
              <w:bottom w:val="single" w:sz="8" w:space="0" w:color="000000"/>
              <w:right w:val="single" w:sz="8" w:space="0" w:color="000000"/>
            </w:tcBorders>
          </w:tcPr>
          <w:p>
            <w:pPr>
              <w:rPr>
                <w:sz w:val="2"/>
                <w:szCs w:val="2"/>
              </w:rPr>
            </w:pPr>
          </w:p>
        </w:tc>
        <w:tc>
          <w:tcPr>
            <w:tcW w:w="1759" w:type="dxa"/>
            <w:vMerge/>
            <w:tcBorders>
              <w:top w:val="nil"/>
              <w:left w:val="single" w:sz="8" w:space="0" w:color="000000"/>
              <w:bottom w:val="single" w:sz="8" w:space="0" w:color="000000"/>
              <w:right w:val="single" w:sz="8" w:space="0" w:color="000000"/>
            </w:tcBorders>
          </w:tcPr>
          <w:p>
            <w:pPr>
              <w:rPr>
                <w:sz w:val="2"/>
                <w:szCs w:val="2"/>
              </w:rPr>
            </w:pPr>
          </w:p>
        </w:tc>
        <w:tc>
          <w:tcPr>
            <w:tcW w:w="2059" w:type="dxa"/>
            <w:vMerge/>
            <w:tcBorders>
              <w:top w:val="nil"/>
              <w:left w:val="single" w:sz="8" w:space="0" w:color="000000"/>
              <w:bottom w:val="single" w:sz="8" w:space="0" w:color="000000"/>
              <w:right w:val="single" w:sz="8" w:space="0" w:color="000000"/>
            </w:tcBorders>
          </w:tcPr>
          <w:p>
            <w:pPr>
              <w:rPr>
                <w:sz w:val="2"/>
                <w:szCs w:val="2"/>
              </w:rPr>
            </w:pPr>
          </w:p>
        </w:tc>
        <w:tc>
          <w:tcPr>
            <w:tcW w:w="1699" w:type="dxa"/>
            <w:vMerge/>
            <w:tcBorders>
              <w:top w:val="nil"/>
              <w:left w:val="single" w:sz="8" w:space="0" w:color="000000"/>
              <w:bottom w:val="single" w:sz="8" w:space="0" w:color="000000"/>
              <w:right w:val="single" w:sz="8" w:space="0" w:color="000000"/>
            </w:tcBorders>
          </w:tcPr>
          <w:p>
            <w:pPr>
              <w:rPr>
                <w:sz w:val="2"/>
                <w:szCs w:val="2"/>
              </w:rPr>
            </w:pPr>
          </w:p>
        </w:tc>
        <w:tc>
          <w:tcPr>
            <w:tcW w:w="1479" w:type="dxa"/>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79" w:right="104" w:hanging="446"/>
              <w:rPr>
                <w:sz w:val="14"/>
              </w:rPr>
            </w:pPr>
            <w:r>
              <w:rPr>
                <w:sz w:val="14"/>
              </w:rPr>
              <w:t>Previsioni dell'anno 2019</w:t>
            </w:r>
          </w:p>
        </w:tc>
        <w:tc>
          <w:tcPr>
            <w:tcW w:w="1459" w:type="dxa"/>
            <w:gridSpan w:val="3"/>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80" w:right="83" w:hanging="446"/>
              <w:rPr>
                <w:sz w:val="14"/>
              </w:rPr>
            </w:pPr>
            <w:r>
              <w:rPr>
                <w:sz w:val="14"/>
              </w:rPr>
              <w:t>Previsioni dell'anno 2020</w:t>
            </w:r>
          </w:p>
        </w:tc>
        <w:tc>
          <w:tcPr>
            <w:tcW w:w="1480" w:type="dxa"/>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81" w:right="103" w:hanging="446"/>
              <w:rPr>
                <w:sz w:val="14"/>
              </w:rPr>
            </w:pPr>
            <w:r>
              <w:rPr>
                <w:sz w:val="14"/>
              </w:rPr>
              <w:t>Previsioni dell'anno 2021</w:t>
            </w:r>
          </w:p>
        </w:tc>
      </w:tr>
      <w:tr>
        <w:trPr>
          <w:trHeight w:val="248" w:hRule="atLeast"/>
        </w:trPr>
        <w:tc>
          <w:tcPr>
            <w:tcW w:w="445" w:type="dxa"/>
            <w:tcBorders>
              <w:top w:val="single" w:sz="8" w:space="0" w:color="000000"/>
              <w:left w:val="single" w:sz="8" w:space="0" w:color="000000"/>
            </w:tcBorders>
          </w:tcPr>
          <w:p>
            <w:pPr>
              <w:pStyle w:val="TableParagraph"/>
              <w:rPr>
                <w:rFonts w:ascii="Times New Roman"/>
                <w:sz w:val="12"/>
              </w:rPr>
            </w:pPr>
          </w:p>
        </w:tc>
        <w:tc>
          <w:tcPr>
            <w:tcW w:w="1349" w:type="dxa"/>
            <w:vMerge w:val="restart"/>
            <w:tcBorders>
              <w:top w:val="single" w:sz="8" w:space="0" w:color="000000"/>
            </w:tcBorders>
          </w:tcPr>
          <w:p>
            <w:pPr>
              <w:pStyle w:val="TableParagraph"/>
              <w:spacing w:before="76"/>
              <w:ind w:left="545"/>
              <w:rPr>
                <w:sz w:val="14"/>
              </w:rPr>
            </w:pPr>
            <w:r>
              <w:rPr>
                <w:sz w:val="14"/>
              </w:rPr>
              <w:t>Titolo 2</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5"/>
              <w:rPr>
                <w:rFonts w:ascii="Times New Roman"/>
                <w:sz w:val="14"/>
              </w:rPr>
            </w:pPr>
          </w:p>
          <w:p>
            <w:pPr>
              <w:pStyle w:val="TableParagraph"/>
              <w:spacing w:before="1"/>
              <w:ind w:left="545"/>
              <w:rPr>
                <w:sz w:val="14"/>
              </w:rPr>
            </w:pPr>
            <w:r>
              <w:rPr>
                <w:sz w:val="14"/>
              </w:rPr>
              <w:t>Titolo 3</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103"/>
              <w:rPr>
                <w:b/>
                <w:sz w:val="14"/>
              </w:rPr>
            </w:pPr>
            <w:r>
              <w:rPr>
                <w:b/>
                <w:sz w:val="14"/>
              </w:rPr>
              <w:t>Totale programma</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123"/>
              <w:ind w:left="300"/>
              <w:rPr>
                <w:b/>
                <w:sz w:val="14"/>
              </w:rPr>
            </w:pPr>
            <w:r>
              <w:rPr>
                <w:b/>
                <w:sz w:val="14"/>
              </w:rPr>
              <w:t>PROGRAMMA</w:t>
            </w:r>
          </w:p>
          <w:p>
            <w:pPr>
              <w:pStyle w:val="TableParagraph"/>
              <w:spacing w:before="79"/>
              <w:ind w:left="545"/>
              <w:rPr>
                <w:sz w:val="14"/>
              </w:rPr>
            </w:pPr>
            <w:r>
              <w:rPr>
                <w:sz w:val="14"/>
              </w:rPr>
              <w:t>Titolo 1</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545"/>
              <w:rPr>
                <w:sz w:val="14"/>
              </w:rPr>
            </w:pPr>
            <w:r>
              <w:rPr>
                <w:sz w:val="14"/>
              </w:rPr>
              <w:t>Titolo 2</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545"/>
              <w:rPr>
                <w:sz w:val="14"/>
              </w:rPr>
            </w:pPr>
            <w:r>
              <w:rPr>
                <w:sz w:val="14"/>
              </w:rPr>
              <w:t>Titolo 3</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103"/>
              <w:rPr>
                <w:b/>
                <w:sz w:val="14"/>
              </w:rPr>
            </w:pPr>
            <w:r>
              <w:rPr>
                <w:b/>
                <w:sz w:val="14"/>
              </w:rPr>
              <w:t>Totale programma</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300"/>
              <w:rPr>
                <w:b/>
                <w:sz w:val="14"/>
              </w:rPr>
            </w:pPr>
            <w:r>
              <w:rPr>
                <w:b/>
                <w:sz w:val="14"/>
              </w:rPr>
              <w:t>PROGRAMMA</w:t>
            </w:r>
          </w:p>
          <w:p>
            <w:pPr>
              <w:pStyle w:val="TableParagraph"/>
              <w:spacing w:before="79"/>
              <w:ind w:left="545"/>
              <w:rPr>
                <w:sz w:val="14"/>
              </w:rPr>
            </w:pPr>
            <w:r>
              <w:rPr>
                <w:sz w:val="14"/>
              </w:rPr>
              <w:t>Titolo 1</w:t>
            </w:r>
          </w:p>
        </w:tc>
        <w:tc>
          <w:tcPr>
            <w:tcW w:w="565" w:type="dxa"/>
            <w:tcBorders>
              <w:top w:val="single" w:sz="8" w:space="0" w:color="000000"/>
            </w:tcBorders>
          </w:tcPr>
          <w:p>
            <w:pPr>
              <w:pStyle w:val="TableParagraph"/>
              <w:rPr>
                <w:rFonts w:ascii="Times New Roman"/>
                <w:sz w:val="12"/>
              </w:rPr>
            </w:pPr>
          </w:p>
        </w:tc>
        <w:tc>
          <w:tcPr>
            <w:tcW w:w="2839" w:type="dxa"/>
            <w:tcBorders>
              <w:top w:val="single" w:sz="8" w:space="0" w:color="000000"/>
            </w:tcBorders>
          </w:tcPr>
          <w:p>
            <w:pPr>
              <w:pStyle w:val="TableParagraph"/>
              <w:spacing w:line="153" w:lineRule="exact" w:before="76"/>
              <w:ind w:left="131"/>
              <w:rPr>
                <w:sz w:val="14"/>
              </w:rPr>
            </w:pPr>
            <w:r>
              <w:rPr>
                <w:sz w:val="14"/>
              </w:rPr>
              <w:t>Spese in conto capitale</w:t>
            </w:r>
          </w:p>
        </w:tc>
        <w:tc>
          <w:tcPr>
            <w:tcW w:w="1759" w:type="dxa"/>
            <w:tcBorders>
              <w:top w:val="single" w:sz="8" w:space="0" w:color="000000"/>
            </w:tcBorders>
          </w:tcPr>
          <w:p>
            <w:pPr>
              <w:pStyle w:val="TableParagraph"/>
              <w:spacing w:line="153" w:lineRule="exact" w:before="76"/>
              <w:ind w:right="104"/>
              <w:jc w:val="right"/>
              <w:rPr>
                <w:sz w:val="14"/>
              </w:rPr>
            </w:pPr>
            <w:r>
              <w:rPr>
                <w:sz w:val="14"/>
              </w:rPr>
              <w:t>0,00</w:t>
            </w:r>
          </w:p>
        </w:tc>
        <w:tc>
          <w:tcPr>
            <w:tcW w:w="2059" w:type="dxa"/>
            <w:tcBorders>
              <w:top w:val="single" w:sz="8" w:space="0" w:color="000000"/>
            </w:tcBorders>
          </w:tcPr>
          <w:p>
            <w:pPr>
              <w:pStyle w:val="TableParagraph"/>
              <w:spacing w:before="66"/>
              <w:ind w:left="33"/>
              <w:rPr>
                <w:sz w:val="12"/>
              </w:rPr>
            </w:pPr>
            <w:r>
              <w:rPr>
                <w:sz w:val="12"/>
              </w:rPr>
              <w:t>previsione di competenza</w:t>
            </w:r>
          </w:p>
        </w:tc>
        <w:tc>
          <w:tcPr>
            <w:tcW w:w="1699" w:type="dxa"/>
            <w:tcBorders>
              <w:top w:val="single" w:sz="8" w:space="0" w:color="000000"/>
            </w:tcBorders>
          </w:tcPr>
          <w:p>
            <w:pPr>
              <w:pStyle w:val="TableParagraph"/>
              <w:spacing w:before="56"/>
              <w:ind w:right="62"/>
              <w:jc w:val="right"/>
              <w:rPr>
                <w:sz w:val="14"/>
              </w:rPr>
            </w:pPr>
            <w:r>
              <w:rPr>
                <w:sz w:val="14"/>
              </w:rPr>
              <w:t>0,00</w:t>
            </w:r>
          </w:p>
        </w:tc>
        <w:tc>
          <w:tcPr>
            <w:tcW w:w="1621" w:type="dxa"/>
            <w:gridSpan w:val="2"/>
            <w:tcBorders>
              <w:top w:val="single" w:sz="8" w:space="0" w:color="000000"/>
            </w:tcBorders>
          </w:tcPr>
          <w:p>
            <w:pPr>
              <w:pStyle w:val="TableParagraph"/>
              <w:spacing w:before="56"/>
              <w:ind w:right="163"/>
              <w:jc w:val="right"/>
              <w:rPr>
                <w:sz w:val="14"/>
              </w:rPr>
            </w:pPr>
            <w:r>
              <w:rPr>
                <w:sz w:val="14"/>
              </w:rPr>
              <w:t>0,00</w:t>
            </w:r>
          </w:p>
        </w:tc>
        <w:tc>
          <w:tcPr>
            <w:tcW w:w="1317" w:type="dxa"/>
            <w:gridSpan w:val="2"/>
            <w:tcBorders>
              <w:top w:val="single" w:sz="8" w:space="0" w:color="000000"/>
            </w:tcBorders>
          </w:tcPr>
          <w:p>
            <w:pPr>
              <w:pStyle w:val="TableParagraph"/>
              <w:spacing w:before="56"/>
              <w:ind w:right="60"/>
              <w:jc w:val="right"/>
              <w:rPr>
                <w:sz w:val="14"/>
              </w:rPr>
            </w:pPr>
            <w:r>
              <w:rPr>
                <w:sz w:val="14"/>
              </w:rPr>
              <w:t>0,00</w:t>
            </w:r>
          </w:p>
        </w:tc>
        <w:tc>
          <w:tcPr>
            <w:tcW w:w="1480" w:type="dxa"/>
            <w:tcBorders>
              <w:top w:val="single" w:sz="8" w:space="0" w:color="000000"/>
              <w:right w:val="single" w:sz="8" w:space="0" w:color="000000"/>
            </w:tcBorders>
          </w:tcPr>
          <w:p>
            <w:pPr>
              <w:pStyle w:val="TableParagraph"/>
              <w:spacing w:before="56"/>
              <w:ind w:right="70"/>
              <w:jc w:val="right"/>
              <w:rPr>
                <w:sz w:val="14"/>
              </w:rPr>
            </w:pPr>
            <w:r>
              <w:rPr>
                <w:sz w:val="14"/>
              </w:rPr>
              <w:t>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right="163"/>
              <w:jc w:val="right"/>
              <w:rPr>
                <w:sz w:val="14"/>
              </w:rPr>
            </w:pPr>
            <w:r>
              <w:rPr>
                <w:sz w:val="14"/>
              </w:rPr>
              <w:t>0,00</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5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spacing w:line="153" w:lineRule="exact" w:before="77"/>
              <w:ind w:left="131"/>
              <w:rPr>
                <w:sz w:val="14"/>
              </w:rPr>
            </w:pPr>
            <w:r>
              <w:rPr>
                <w:sz w:val="14"/>
              </w:rPr>
              <w:t>Spese per incremento di attività finanziarie</w:t>
            </w:r>
          </w:p>
        </w:tc>
        <w:tc>
          <w:tcPr>
            <w:tcW w:w="1759" w:type="dxa"/>
          </w:tcPr>
          <w:p>
            <w:pPr>
              <w:pStyle w:val="TableParagraph"/>
              <w:spacing w:line="153" w:lineRule="exact" w:before="77"/>
              <w:ind w:right="104"/>
              <w:jc w:val="right"/>
              <w:rPr>
                <w:sz w:val="14"/>
              </w:rPr>
            </w:pPr>
            <w:r>
              <w:rPr>
                <w:sz w:val="14"/>
              </w:rPr>
              <w:t>0,00</w:t>
            </w:r>
          </w:p>
        </w:tc>
        <w:tc>
          <w:tcPr>
            <w:tcW w:w="2059" w:type="dxa"/>
          </w:tcPr>
          <w:p>
            <w:pPr>
              <w:pStyle w:val="TableParagraph"/>
              <w:spacing w:before="68"/>
              <w:ind w:left="33"/>
              <w:rPr>
                <w:sz w:val="12"/>
              </w:rPr>
            </w:pPr>
            <w:r>
              <w:rPr>
                <w:sz w:val="12"/>
              </w:rPr>
              <w:t>previsione di competenza</w:t>
            </w:r>
          </w:p>
        </w:tc>
        <w:tc>
          <w:tcPr>
            <w:tcW w:w="1699" w:type="dxa"/>
          </w:tcPr>
          <w:p>
            <w:pPr>
              <w:pStyle w:val="TableParagraph"/>
              <w:spacing w:before="57"/>
              <w:ind w:right="62"/>
              <w:jc w:val="right"/>
              <w:rPr>
                <w:sz w:val="14"/>
              </w:rPr>
            </w:pPr>
            <w:r>
              <w:rPr>
                <w:sz w:val="14"/>
              </w:rPr>
              <w:t>0,00</w:t>
            </w:r>
          </w:p>
        </w:tc>
        <w:tc>
          <w:tcPr>
            <w:tcW w:w="1621" w:type="dxa"/>
            <w:gridSpan w:val="2"/>
          </w:tcPr>
          <w:p>
            <w:pPr>
              <w:pStyle w:val="TableParagraph"/>
              <w:spacing w:before="57"/>
              <w:ind w:right="163"/>
              <w:jc w:val="right"/>
              <w:rPr>
                <w:sz w:val="14"/>
              </w:rPr>
            </w:pPr>
            <w:r>
              <w:rPr>
                <w:sz w:val="14"/>
              </w:rPr>
              <w:t>0,00</w:t>
            </w:r>
          </w:p>
        </w:tc>
        <w:tc>
          <w:tcPr>
            <w:tcW w:w="1317" w:type="dxa"/>
            <w:gridSpan w:val="2"/>
          </w:tcPr>
          <w:p>
            <w:pPr>
              <w:pStyle w:val="TableParagraph"/>
              <w:spacing w:before="57"/>
              <w:ind w:right="60"/>
              <w:jc w:val="right"/>
              <w:rPr>
                <w:sz w:val="14"/>
              </w:rPr>
            </w:pPr>
            <w:r>
              <w:rPr>
                <w:sz w:val="14"/>
              </w:rPr>
              <w:t>0,00</w:t>
            </w:r>
          </w:p>
        </w:tc>
        <w:tc>
          <w:tcPr>
            <w:tcW w:w="1480" w:type="dxa"/>
            <w:tcBorders>
              <w:right w:val="single" w:sz="8" w:space="0" w:color="000000"/>
            </w:tcBorders>
          </w:tcPr>
          <w:p>
            <w:pPr>
              <w:pStyle w:val="TableParagraph"/>
              <w:spacing w:before="57"/>
              <w:ind w:right="70"/>
              <w:jc w:val="right"/>
              <w:rPr>
                <w:sz w:val="14"/>
              </w:rPr>
            </w:pPr>
            <w:r>
              <w:rPr>
                <w:sz w:val="14"/>
              </w:rPr>
              <w:t>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right="163"/>
              <w:jc w:val="right"/>
              <w:rPr>
                <w:sz w:val="14"/>
              </w:rPr>
            </w:pPr>
            <w:r>
              <w:rPr>
                <w:sz w:val="14"/>
              </w:rPr>
              <w:t>0,00</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39"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spacing w:line="142" w:lineRule="exact" w:before="77"/>
              <w:ind w:left="56"/>
              <w:rPr>
                <w:b/>
                <w:i/>
                <w:sz w:val="14"/>
              </w:rPr>
            </w:pPr>
            <w:r>
              <w:rPr>
                <w:b/>
                <w:i/>
                <w:sz w:val="14"/>
              </w:rPr>
              <w:t>04</w:t>
            </w:r>
          </w:p>
        </w:tc>
        <w:tc>
          <w:tcPr>
            <w:tcW w:w="2839" w:type="dxa"/>
          </w:tcPr>
          <w:p>
            <w:pPr>
              <w:pStyle w:val="TableParagraph"/>
              <w:spacing w:line="160" w:lineRule="exact" w:before="59"/>
              <w:ind w:left="131"/>
              <w:rPr>
                <w:b/>
                <w:sz w:val="14"/>
              </w:rPr>
            </w:pPr>
            <w:r>
              <w:rPr>
                <w:b/>
                <w:sz w:val="14"/>
              </w:rPr>
              <w:t>Interventi per soggetti a rischio di</w:t>
            </w:r>
          </w:p>
        </w:tc>
        <w:tc>
          <w:tcPr>
            <w:tcW w:w="1759" w:type="dxa"/>
          </w:tcPr>
          <w:p>
            <w:pPr>
              <w:pStyle w:val="TableParagraph"/>
              <w:spacing w:line="142" w:lineRule="exact" w:before="77"/>
              <w:ind w:right="104"/>
              <w:jc w:val="right"/>
              <w:rPr>
                <w:sz w:val="14"/>
              </w:rPr>
            </w:pPr>
            <w:r>
              <w:rPr>
                <w:sz w:val="14"/>
              </w:rPr>
              <w:t>24.041,80</w:t>
            </w:r>
          </w:p>
        </w:tc>
        <w:tc>
          <w:tcPr>
            <w:tcW w:w="2059" w:type="dxa"/>
          </w:tcPr>
          <w:p>
            <w:pPr>
              <w:pStyle w:val="TableParagraph"/>
              <w:spacing w:before="68"/>
              <w:ind w:left="33"/>
              <w:rPr>
                <w:sz w:val="12"/>
              </w:rPr>
            </w:pPr>
            <w:r>
              <w:rPr>
                <w:sz w:val="12"/>
              </w:rPr>
              <w:t>previsione di competenza</w:t>
            </w:r>
          </w:p>
        </w:tc>
        <w:tc>
          <w:tcPr>
            <w:tcW w:w="1699" w:type="dxa"/>
          </w:tcPr>
          <w:p>
            <w:pPr>
              <w:pStyle w:val="TableParagraph"/>
              <w:spacing w:before="57"/>
              <w:ind w:right="62"/>
              <w:jc w:val="right"/>
              <w:rPr>
                <w:sz w:val="14"/>
              </w:rPr>
            </w:pPr>
            <w:r>
              <w:rPr>
                <w:sz w:val="14"/>
              </w:rPr>
              <w:t>83.283,80</w:t>
            </w:r>
          </w:p>
        </w:tc>
        <w:tc>
          <w:tcPr>
            <w:tcW w:w="1621" w:type="dxa"/>
            <w:gridSpan w:val="2"/>
          </w:tcPr>
          <w:p>
            <w:pPr>
              <w:pStyle w:val="TableParagraph"/>
              <w:spacing w:before="57"/>
              <w:ind w:left="832"/>
              <w:rPr>
                <w:sz w:val="14"/>
              </w:rPr>
            </w:pPr>
            <w:r>
              <w:rPr>
                <w:sz w:val="14"/>
              </w:rPr>
              <w:t>77.300,00</w:t>
            </w:r>
          </w:p>
        </w:tc>
        <w:tc>
          <w:tcPr>
            <w:tcW w:w="1317" w:type="dxa"/>
            <w:gridSpan w:val="2"/>
          </w:tcPr>
          <w:p>
            <w:pPr>
              <w:pStyle w:val="TableParagraph"/>
              <w:spacing w:before="57"/>
              <w:ind w:left="631"/>
              <w:rPr>
                <w:sz w:val="14"/>
              </w:rPr>
            </w:pPr>
            <w:r>
              <w:rPr>
                <w:sz w:val="14"/>
              </w:rPr>
              <w:t>77.300,00</w:t>
            </w:r>
          </w:p>
        </w:tc>
        <w:tc>
          <w:tcPr>
            <w:tcW w:w="1480" w:type="dxa"/>
            <w:tcBorders>
              <w:right w:val="single" w:sz="8" w:space="0" w:color="000000"/>
            </w:tcBorders>
          </w:tcPr>
          <w:p>
            <w:pPr>
              <w:pStyle w:val="TableParagraph"/>
              <w:spacing w:before="57"/>
              <w:ind w:right="70"/>
              <w:jc w:val="right"/>
              <w:rPr>
                <w:sz w:val="14"/>
              </w:rPr>
            </w:pPr>
            <w:r>
              <w:rPr>
                <w:sz w:val="14"/>
              </w:rPr>
              <w:t>77.300,00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spacing w:line="157" w:lineRule="exact"/>
              <w:ind w:left="131"/>
              <w:rPr>
                <w:b/>
                <w:sz w:val="14"/>
              </w:rPr>
            </w:pPr>
            <w:r>
              <w:rPr>
                <w:b/>
                <w:sz w:val="14"/>
              </w:rPr>
              <w:t>esclusione sociale</w:t>
            </w:r>
          </w:p>
        </w:tc>
        <w:tc>
          <w:tcPr>
            <w:tcW w:w="1759" w:type="dxa"/>
          </w:tcPr>
          <w:p>
            <w:pPr>
              <w:pStyle w:val="TableParagraph"/>
              <w:rPr>
                <w:rFonts w:ascii="Times New Roman"/>
                <w:sz w:val="12"/>
              </w:rPr>
            </w:pPr>
          </w:p>
        </w:tc>
        <w:tc>
          <w:tcPr>
            <w:tcW w:w="2059" w:type="dxa"/>
          </w:tcPr>
          <w:p>
            <w:pPr>
              <w:pStyle w:val="TableParagraph"/>
              <w:spacing w:before="29"/>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18"/>
              <w:ind w:left="1026"/>
              <w:rPr>
                <w:sz w:val="14"/>
              </w:rPr>
            </w:pPr>
            <w:r>
              <w:rPr>
                <w:sz w:val="14"/>
              </w:rPr>
              <w:t>300,00</w:t>
            </w:r>
          </w:p>
        </w:tc>
        <w:tc>
          <w:tcPr>
            <w:tcW w:w="1317" w:type="dxa"/>
            <w:gridSpan w:val="2"/>
          </w:tcPr>
          <w:p>
            <w:pPr>
              <w:pStyle w:val="TableParagraph"/>
              <w:spacing w:before="18"/>
              <w:ind w:right="60"/>
              <w:jc w:val="right"/>
              <w:rPr>
                <w:sz w:val="14"/>
              </w:rPr>
            </w:pPr>
            <w:r>
              <w:rPr>
                <w:sz w:val="14"/>
              </w:rPr>
              <w:t>0,00</w:t>
            </w:r>
          </w:p>
        </w:tc>
        <w:tc>
          <w:tcPr>
            <w:tcW w:w="1480" w:type="dxa"/>
            <w:tcBorders>
              <w:right w:val="single" w:sz="8" w:space="0" w:color="000000"/>
            </w:tcBorders>
          </w:tcPr>
          <w:p>
            <w:pPr>
              <w:pStyle w:val="TableParagraph"/>
              <w:spacing w:before="18"/>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4"/>
              <w:jc w:val="right"/>
              <w:rPr>
                <w:sz w:val="14"/>
              </w:rPr>
            </w:pPr>
            <w:r>
              <w:rPr>
                <w:sz w:val="14"/>
              </w:rPr>
              <w:t>300,00</w:t>
            </w:r>
          </w:p>
        </w:tc>
        <w:tc>
          <w:tcPr>
            <w:tcW w:w="1621" w:type="dxa"/>
            <w:gridSpan w:val="2"/>
          </w:tcPr>
          <w:p>
            <w:pPr>
              <w:pStyle w:val="TableParagraph"/>
              <w:spacing w:before="17"/>
              <w:ind w:left="1026"/>
              <w:rPr>
                <w:sz w:val="14"/>
              </w:rPr>
            </w:pPr>
            <w:r>
              <w:rPr>
                <w:sz w:val="14"/>
              </w:rPr>
              <w:t>300,00</w:t>
            </w:r>
          </w:p>
        </w:tc>
        <w:tc>
          <w:tcPr>
            <w:tcW w:w="1317" w:type="dxa"/>
            <w:gridSpan w:val="2"/>
          </w:tcPr>
          <w:p>
            <w:pPr>
              <w:pStyle w:val="TableParagraph"/>
              <w:spacing w:before="17"/>
              <w:ind w:left="825"/>
              <w:rPr>
                <w:sz w:val="14"/>
              </w:rPr>
            </w:pPr>
            <w:r>
              <w:rPr>
                <w:sz w:val="14"/>
              </w:rPr>
              <w:t>300,00</w:t>
            </w:r>
          </w:p>
        </w:tc>
        <w:tc>
          <w:tcPr>
            <w:tcW w:w="1480" w:type="dxa"/>
            <w:tcBorders>
              <w:right w:val="single" w:sz="8" w:space="0" w:color="000000"/>
            </w:tcBorders>
          </w:tcPr>
          <w:p>
            <w:pPr>
              <w:pStyle w:val="TableParagraph"/>
              <w:spacing w:before="17"/>
              <w:ind w:right="72"/>
              <w:jc w:val="right"/>
              <w:rPr>
                <w:sz w:val="14"/>
              </w:rPr>
            </w:pPr>
            <w:r>
              <w:rPr>
                <w:sz w:val="14"/>
              </w:rPr>
              <w:t>300,00</w:t>
            </w:r>
          </w:p>
        </w:tc>
      </w:tr>
      <w:tr>
        <w:trPr>
          <w:trHeight w:val="32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112.159,85</w:t>
            </w:r>
          </w:p>
        </w:tc>
        <w:tc>
          <w:tcPr>
            <w:tcW w:w="1621" w:type="dxa"/>
            <w:gridSpan w:val="2"/>
          </w:tcPr>
          <w:p>
            <w:pPr>
              <w:pStyle w:val="TableParagraph"/>
              <w:spacing w:before="17"/>
              <w:ind w:left="754"/>
              <w:rPr>
                <w:sz w:val="14"/>
              </w:rPr>
            </w:pPr>
            <w:r>
              <w:rPr>
                <w:sz w:val="14"/>
              </w:rPr>
              <w:t>101.041,80</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330" w:hRule="atLeast"/>
        </w:trPr>
        <w:tc>
          <w:tcPr>
            <w:tcW w:w="445" w:type="dxa"/>
            <w:tcBorders>
              <w:left w:val="single" w:sz="8" w:space="0" w:color="000000"/>
            </w:tcBorders>
          </w:tcPr>
          <w:p>
            <w:pPr>
              <w:pStyle w:val="TableParagraph"/>
              <w:spacing w:before="137"/>
              <w:ind w:left="40"/>
              <w:rPr>
                <w:b/>
                <w:i/>
                <w:sz w:val="14"/>
              </w:rPr>
            </w:pPr>
            <w:r>
              <w:rPr>
                <w:b/>
                <w:i/>
                <w:sz w:val="14"/>
              </w:rPr>
              <w:t>1205</w:t>
            </w:r>
          </w:p>
        </w:tc>
        <w:tc>
          <w:tcPr>
            <w:tcW w:w="1349" w:type="dxa"/>
            <w:vMerge/>
            <w:tcBorders>
              <w:top w:val="nil"/>
            </w:tcBorders>
          </w:tcPr>
          <w:p>
            <w:pPr>
              <w:rPr>
                <w:sz w:val="2"/>
                <w:szCs w:val="2"/>
              </w:rPr>
            </w:pPr>
          </w:p>
        </w:tc>
        <w:tc>
          <w:tcPr>
            <w:tcW w:w="565" w:type="dxa"/>
          </w:tcPr>
          <w:p>
            <w:pPr>
              <w:pStyle w:val="TableParagraph"/>
              <w:spacing w:before="137"/>
              <w:ind w:left="56"/>
              <w:rPr>
                <w:b/>
                <w:i/>
                <w:sz w:val="14"/>
              </w:rPr>
            </w:pPr>
            <w:r>
              <w:rPr>
                <w:b/>
                <w:i/>
                <w:sz w:val="14"/>
              </w:rPr>
              <w:t>05</w:t>
            </w:r>
          </w:p>
        </w:tc>
        <w:tc>
          <w:tcPr>
            <w:tcW w:w="2839" w:type="dxa"/>
          </w:tcPr>
          <w:p>
            <w:pPr>
              <w:pStyle w:val="TableParagraph"/>
              <w:spacing w:before="137"/>
              <w:ind w:left="131"/>
              <w:rPr>
                <w:b/>
                <w:sz w:val="14"/>
              </w:rPr>
            </w:pPr>
            <w:r>
              <w:rPr>
                <w:b/>
                <w:sz w:val="14"/>
              </w:rPr>
              <w:t>Interventi per le famiglie</w:t>
            </w:r>
          </w:p>
        </w:tc>
        <w:tc>
          <w:tcPr>
            <w:tcW w:w="1759" w:type="dxa"/>
          </w:tcPr>
          <w:p>
            <w:pPr>
              <w:pStyle w:val="TableParagraph"/>
              <w:rPr>
                <w:rFonts w:ascii="Times New Roman"/>
                <w:sz w:val="12"/>
              </w:rPr>
            </w:pPr>
          </w:p>
        </w:tc>
        <w:tc>
          <w:tcPr>
            <w:tcW w:w="2059" w:type="dxa"/>
          </w:tcPr>
          <w:p>
            <w:pPr>
              <w:pStyle w:val="TableParagraph"/>
              <w:rPr>
                <w:rFonts w:ascii="Times New Roman"/>
                <w:sz w:val="12"/>
              </w:rPr>
            </w:pPr>
          </w:p>
        </w:tc>
        <w:tc>
          <w:tcPr>
            <w:tcW w:w="1699" w:type="dxa"/>
          </w:tcPr>
          <w:p>
            <w:pPr>
              <w:pStyle w:val="TableParagraph"/>
              <w:rPr>
                <w:rFonts w:ascii="Times New Roman"/>
                <w:sz w:val="12"/>
              </w:rPr>
            </w:pPr>
          </w:p>
        </w:tc>
        <w:tc>
          <w:tcPr>
            <w:tcW w:w="1621" w:type="dxa"/>
            <w:gridSpan w:val="2"/>
          </w:tcPr>
          <w:p>
            <w:pPr>
              <w:pStyle w:val="TableParagraph"/>
              <w:rPr>
                <w:rFonts w:ascii="Times New Roman"/>
                <w:sz w:val="12"/>
              </w:rPr>
            </w:pP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2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spacing w:line="153" w:lineRule="exact" w:before="47"/>
              <w:ind w:left="131"/>
              <w:rPr>
                <w:sz w:val="14"/>
              </w:rPr>
            </w:pPr>
            <w:r>
              <w:rPr>
                <w:sz w:val="14"/>
              </w:rPr>
              <w:t>Spese correnti</w:t>
            </w:r>
          </w:p>
        </w:tc>
        <w:tc>
          <w:tcPr>
            <w:tcW w:w="1759" w:type="dxa"/>
          </w:tcPr>
          <w:p>
            <w:pPr>
              <w:pStyle w:val="TableParagraph"/>
              <w:spacing w:line="153" w:lineRule="exact" w:before="47"/>
              <w:ind w:right="104"/>
              <w:jc w:val="right"/>
              <w:rPr>
                <w:sz w:val="14"/>
              </w:rPr>
            </w:pPr>
            <w:r>
              <w:rPr>
                <w:sz w:val="14"/>
              </w:rPr>
              <w:t>0,00</w:t>
            </w:r>
          </w:p>
        </w:tc>
        <w:tc>
          <w:tcPr>
            <w:tcW w:w="2059" w:type="dxa"/>
          </w:tcPr>
          <w:p>
            <w:pPr>
              <w:pStyle w:val="TableParagraph"/>
              <w:spacing w:before="38"/>
              <w:ind w:left="33"/>
              <w:rPr>
                <w:sz w:val="12"/>
              </w:rPr>
            </w:pPr>
            <w:r>
              <w:rPr>
                <w:sz w:val="12"/>
              </w:rPr>
              <w:t>previsione di competenza</w:t>
            </w:r>
          </w:p>
        </w:tc>
        <w:tc>
          <w:tcPr>
            <w:tcW w:w="1699" w:type="dxa"/>
          </w:tcPr>
          <w:p>
            <w:pPr>
              <w:pStyle w:val="TableParagraph"/>
              <w:spacing w:before="27"/>
              <w:ind w:right="64"/>
              <w:jc w:val="right"/>
              <w:rPr>
                <w:sz w:val="14"/>
              </w:rPr>
            </w:pPr>
            <w:r>
              <w:rPr>
                <w:sz w:val="14"/>
              </w:rPr>
              <w:t>300,00</w:t>
            </w:r>
          </w:p>
        </w:tc>
        <w:tc>
          <w:tcPr>
            <w:tcW w:w="1621" w:type="dxa"/>
            <w:gridSpan w:val="2"/>
          </w:tcPr>
          <w:p>
            <w:pPr>
              <w:pStyle w:val="TableParagraph"/>
              <w:spacing w:before="27"/>
              <w:ind w:right="163"/>
              <w:jc w:val="right"/>
              <w:rPr>
                <w:sz w:val="14"/>
              </w:rPr>
            </w:pPr>
            <w:r>
              <w:rPr>
                <w:sz w:val="14"/>
              </w:rPr>
              <w:t>0,00</w:t>
            </w:r>
          </w:p>
        </w:tc>
        <w:tc>
          <w:tcPr>
            <w:tcW w:w="1317" w:type="dxa"/>
            <w:gridSpan w:val="2"/>
          </w:tcPr>
          <w:p>
            <w:pPr>
              <w:pStyle w:val="TableParagraph"/>
              <w:spacing w:before="27"/>
              <w:ind w:right="60"/>
              <w:jc w:val="right"/>
              <w:rPr>
                <w:sz w:val="14"/>
              </w:rPr>
            </w:pPr>
            <w:r>
              <w:rPr>
                <w:sz w:val="14"/>
              </w:rPr>
              <w:t>0,00</w:t>
            </w:r>
          </w:p>
        </w:tc>
        <w:tc>
          <w:tcPr>
            <w:tcW w:w="1480" w:type="dxa"/>
            <w:tcBorders>
              <w:right w:val="single" w:sz="8" w:space="0" w:color="000000"/>
            </w:tcBorders>
          </w:tcPr>
          <w:p>
            <w:pPr>
              <w:pStyle w:val="TableParagraph"/>
              <w:spacing w:before="27"/>
              <w:ind w:right="70"/>
              <w:jc w:val="right"/>
              <w:rPr>
                <w:sz w:val="14"/>
              </w:rPr>
            </w:pPr>
            <w:r>
              <w:rPr>
                <w:sz w:val="14"/>
              </w:rPr>
              <w:t>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right="163"/>
              <w:jc w:val="right"/>
              <w:rPr>
                <w:sz w:val="14"/>
              </w:rPr>
            </w:pPr>
            <w:r>
              <w:rPr>
                <w:sz w:val="14"/>
              </w:rPr>
              <w:t>0,00</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4"/>
              <w:jc w:val="right"/>
              <w:rPr>
                <w:sz w:val="14"/>
              </w:rPr>
            </w:pPr>
            <w:r>
              <w:rPr>
                <w:sz w:val="14"/>
              </w:rPr>
              <w:t>300,00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5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spacing w:line="153" w:lineRule="exact" w:before="77"/>
              <w:ind w:left="131"/>
              <w:rPr>
                <w:sz w:val="14"/>
              </w:rPr>
            </w:pPr>
            <w:r>
              <w:rPr>
                <w:sz w:val="14"/>
              </w:rPr>
              <w:t>Spese in conto capitale</w:t>
            </w:r>
          </w:p>
        </w:tc>
        <w:tc>
          <w:tcPr>
            <w:tcW w:w="1759" w:type="dxa"/>
          </w:tcPr>
          <w:p>
            <w:pPr>
              <w:pStyle w:val="TableParagraph"/>
              <w:spacing w:line="153" w:lineRule="exact" w:before="77"/>
              <w:ind w:right="104"/>
              <w:jc w:val="right"/>
              <w:rPr>
                <w:sz w:val="14"/>
              </w:rPr>
            </w:pPr>
            <w:r>
              <w:rPr>
                <w:sz w:val="14"/>
              </w:rPr>
              <w:t>0,00</w:t>
            </w:r>
          </w:p>
        </w:tc>
        <w:tc>
          <w:tcPr>
            <w:tcW w:w="2059" w:type="dxa"/>
          </w:tcPr>
          <w:p>
            <w:pPr>
              <w:pStyle w:val="TableParagraph"/>
              <w:spacing w:before="68"/>
              <w:ind w:left="33"/>
              <w:rPr>
                <w:sz w:val="12"/>
              </w:rPr>
            </w:pPr>
            <w:r>
              <w:rPr>
                <w:sz w:val="12"/>
              </w:rPr>
              <w:t>previsione di competenza</w:t>
            </w:r>
          </w:p>
        </w:tc>
        <w:tc>
          <w:tcPr>
            <w:tcW w:w="1699" w:type="dxa"/>
          </w:tcPr>
          <w:p>
            <w:pPr>
              <w:pStyle w:val="TableParagraph"/>
              <w:spacing w:before="57"/>
              <w:ind w:right="62"/>
              <w:jc w:val="right"/>
              <w:rPr>
                <w:sz w:val="14"/>
              </w:rPr>
            </w:pPr>
            <w:r>
              <w:rPr>
                <w:sz w:val="14"/>
              </w:rPr>
              <w:t>0,00</w:t>
            </w:r>
          </w:p>
        </w:tc>
        <w:tc>
          <w:tcPr>
            <w:tcW w:w="1621" w:type="dxa"/>
            <w:gridSpan w:val="2"/>
          </w:tcPr>
          <w:p>
            <w:pPr>
              <w:pStyle w:val="TableParagraph"/>
              <w:spacing w:before="57"/>
              <w:ind w:right="163"/>
              <w:jc w:val="right"/>
              <w:rPr>
                <w:sz w:val="14"/>
              </w:rPr>
            </w:pPr>
            <w:r>
              <w:rPr>
                <w:sz w:val="14"/>
              </w:rPr>
              <w:t>0,00</w:t>
            </w:r>
          </w:p>
        </w:tc>
        <w:tc>
          <w:tcPr>
            <w:tcW w:w="1317" w:type="dxa"/>
            <w:gridSpan w:val="2"/>
          </w:tcPr>
          <w:p>
            <w:pPr>
              <w:pStyle w:val="TableParagraph"/>
              <w:spacing w:before="57"/>
              <w:ind w:right="60"/>
              <w:jc w:val="right"/>
              <w:rPr>
                <w:sz w:val="14"/>
              </w:rPr>
            </w:pPr>
            <w:r>
              <w:rPr>
                <w:sz w:val="14"/>
              </w:rPr>
              <w:t>0,00</w:t>
            </w:r>
          </w:p>
        </w:tc>
        <w:tc>
          <w:tcPr>
            <w:tcW w:w="1480" w:type="dxa"/>
            <w:tcBorders>
              <w:right w:val="single" w:sz="8" w:space="0" w:color="000000"/>
            </w:tcBorders>
          </w:tcPr>
          <w:p>
            <w:pPr>
              <w:pStyle w:val="TableParagraph"/>
              <w:spacing w:before="57"/>
              <w:ind w:right="70"/>
              <w:jc w:val="right"/>
              <w:rPr>
                <w:sz w:val="14"/>
              </w:rPr>
            </w:pPr>
            <w:r>
              <w:rPr>
                <w:sz w:val="14"/>
              </w:rPr>
              <w:t>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right="163"/>
              <w:jc w:val="right"/>
              <w:rPr>
                <w:sz w:val="14"/>
              </w:rPr>
            </w:pPr>
            <w:r>
              <w:rPr>
                <w:sz w:val="14"/>
              </w:rPr>
              <w:t>0,00</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5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spacing w:line="153" w:lineRule="exact" w:before="77"/>
              <w:ind w:left="131"/>
              <w:rPr>
                <w:sz w:val="14"/>
              </w:rPr>
            </w:pPr>
            <w:r>
              <w:rPr>
                <w:sz w:val="14"/>
              </w:rPr>
              <w:t>Spese per incremento di attività finanziarie</w:t>
            </w:r>
          </w:p>
        </w:tc>
        <w:tc>
          <w:tcPr>
            <w:tcW w:w="1759" w:type="dxa"/>
          </w:tcPr>
          <w:p>
            <w:pPr>
              <w:pStyle w:val="TableParagraph"/>
              <w:spacing w:line="153" w:lineRule="exact" w:before="77"/>
              <w:ind w:right="104"/>
              <w:jc w:val="right"/>
              <w:rPr>
                <w:sz w:val="14"/>
              </w:rPr>
            </w:pPr>
            <w:r>
              <w:rPr>
                <w:sz w:val="14"/>
              </w:rPr>
              <w:t>0,00</w:t>
            </w:r>
          </w:p>
        </w:tc>
        <w:tc>
          <w:tcPr>
            <w:tcW w:w="2059" w:type="dxa"/>
          </w:tcPr>
          <w:p>
            <w:pPr>
              <w:pStyle w:val="TableParagraph"/>
              <w:spacing w:before="68"/>
              <w:ind w:left="33"/>
              <w:rPr>
                <w:sz w:val="12"/>
              </w:rPr>
            </w:pPr>
            <w:r>
              <w:rPr>
                <w:sz w:val="12"/>
              </w:rPr>
              <w:t>previsione di competenza</w:t>
            </w:r>
          </w:p>
        </w:tc>
        <w:tc>
          <w:tcPr>
            <w:tcW w:w="1699" w:type="dxa"/>
          </w:tcPr>
          <w:p>
            <w:pPr>
              <w:pStyle w:val="TableParagraph"/>
              <w:spacing w:before="57"/>
              <w:ind w:right="62"/>
              <w:jc w:val="right"/>
              <w:rPr>
                <w:sz w:val="14"/>
              </w:rPr>
            </w:pPr>
            <w:r>
              <w:rPr>
                <w:sz w:val="14"/>
              </w:rPr>
              <w:t>0,00</w:t>
            </w:r>
          </w:p>
        </w:tc>
        <w:tc>
          <w:tcPr>
            <w:tcW w:w="1621" w:type="dxa"/>
            <w:gridSpan w:val="2"/>
          </w:tcPr>
          <w:p>
            <w:pPr>
              <w:pStyle w:val="TableParagraph"/>
              <w:spacing w:before="57"/>
              <w:ind w:right="163"/>
              <w:jc w:val="right"/>
              <w:rPr>
                <w:sz w:val="14"/>
              </w:rPr>
            </w:pPr>
            <w:r>
              <w:rPr>
                <w:sz w:val="14"/>
              </w:rPr>
              <w:t>0,00</w:t>
            </w:r>
          </w:p>
        </w:tc>
        <w:tc>
          <w:tcPr>
            <w:tcW w:w="1317" w:type="dxa"/>
            <w:gridSpan w:val="2"/>
          </w:tcPr>
          <w:p>
            <w:pPr>
              <w:pStyle w:val="TableParagraph"/>
              <w:spacing w:before="57"/>
              <w:ind w:right="60"/>
              <w:jc w:val="right"/>
              <w:rPr>
                <w:sz w:val="14"/>
              </w:rPr>
            </w:pPr>
            <w:r>
              <w:rPr>
                <w:sz w:val="14"/>
              </w:rPr>
              <w:t>0,00</w:t>
            </w:r>
          </w:p>
        </w:tc>
        <w:tc>
          <w:tcPr>
            <w:tcW w:w="1480" w:type="dxa"/>
            <w:tcBorders>
              <w:right w:val="single" w:sz="8" w:space="0" w:color="000000"/>
            </w:tcBorders>
          </w:tcPr>
          <w:p>
            <w:pPr>
              <w:pStyle w:val="TableParagraph"/>
              <w:spacing w:before="57"/>
              <w:ind w:right="70"/>
              <w:jc w:val="right"/>
              <w:rPr>
                <w:sz w:val="14"/>
              </w:rPr>
            </w:pPr>
            <w:r>
              <w:rPr>
                <w:sz w:val="14"/>
              </w:rPr>
              <w:t>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right="163"/>
              <w:jc w:val="right"/>
              <w:rPr>
                <w:sz w:val="14"/>
              </w:rPr>
            </w:pPr>
            <w:r>
              <w:rPr>
                <w:sz w:val="14"/>
              </w:rPr>
              <w:t>0,00</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5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spacing w:line="153" w:lineRule="exact" w:before="77"/>
              <w:ind w:left="56"/>
              <w:rPr>
                <w:b/>
                <w:i/>
                <w:sz w:val="14"/>
              </w:rPr>
            </w:pPr>
            <w:r>
              <w:rPr>
                <w:b/>
                <w:i/>
                <w:sz w:val="14"/>
              </w:rPr>
              <w:t>05</w:t>
            </w:r>
          </w:p>
        </w:tc>
        <w:tc>
          <w:tcPr>
            <w:tcW w:w="2839" w:type="dxa"/>
          </w:tcPr>
          <w:p>
            <w:pPr>
              <w:pStyle w:val="TableParagraph"/>
              <w:spacing w:line="153" w:lineRule="exact" w:before="77"/>
              <w:ind w:left="131"/>
              <w:rPr>
                <w:b/>
                <w:sz w:val="14"/>
              </w:rPr>
            </w:pPr>
            <w:r>
              <w:rPr>
                <w:b/>
                <w:sz w:val="14"/>
              </w:rPr>
              <w:t>Interventi per le famiglie</w:t>
            </w:r>
          </w:p>
        </w:tc>
        <w:tc>
          <w:tcPr>
            <w:tcW w:w="1759" w:type="dxa"/>
          </w:tcPr>
          <w:p>
            <w:pPr>
              <w:pStyle w:val="TableParagraph"/>
              <w:spacing w:line="153" w:lineRule="exact" w:before="77"/>
              <w:ind w:right="104"/>
              <w:jc w:val="right"/>
              <w:rPr>
                <w:sz w:val="14"/>
              </w:rPr>
            </w:pPr>
            <w:r>
              <w:rPr>
                <w:sz w:val="14"/>
              </w:rPr>
              <w:t>0,00</w:t>
            </w:r>
          </w:p>
        </w:tc>
        <w:tc>
          <w:tcPr>
            <w:tcW w:w="2059" w:type="dxa"/>
          </w:tcPr>
          <w:p>
            <w:pPr>
              <w:pStyle w:val="TableParagraph"/>
              <w:spacing w:before="68"/>
              <w:ind w:left="33"/>
              <w:rPr>
                <w:sz w:val="12"/>
              </w:rPr>
            </w:pPr>
            <w:r>
              <w:rPr>
                <w:sz w:val="12"/>
              </w:rPr>
              <w:t>previsione di competenza</w:t>
            </w:r>
          </w:p>
        </w:tc>
        <w:tc>
          <w:tcPr>
            <w:tcW w:w="1699" w:type="dxa"/>
          </w:tcPr>
          <w:p>
            <w:pPr>
              <w:pStyle w:val="TableParagraph"/>
              <w:spacing w:before="57"/>
              <w:ind w:right="64"/>
              <w:jc w:val="right"/>
              <w:rPr>
                <w:sz w:val="14"/>
              </w:rPr>
            </w:pPr>
            <w:r>
              <w:rPr>
                <w:sz w:val="14"/>
              </w:rPr>
              <w:t>300,00</w:t>
            </w:r>
          </w:p>
        </w:tc>
        <w:tc>
          <w:tcPr>
            <w:tcW w:w="1621" w:type="dxa"/>
            <w:gridSpan w:val="2"/>
          </w:tcPr>
          <w:p>
            <w:pPr>
              <w:pStyle w:val="TableParagraph"/>
              <w:spacing w:before="57"/>
              <w:ind w:right="163"/>
              <w:jc w:val="right"/>
              <w:rPr>
                <w:sz w:val="14"/>
              </w:rPr>
            </w:pPr>
            <w:r>
              <w:rPr>
                <w:sz w:val="14"/>
              </w:rPr>
              <w:t>0,00</w:t>
            </w:r>
          </w:p>
        </w:tc>
        <w:tc>
          <w:tcPr>
            <w:tcW w:w="1317" w:type="dxa"/>
            <w:gridSpan w:val="2"/>
          </w:tcPr>
          <w:p>
            <w:pPr>
              <w:pStyle w:val="TableParagraph"/>
              <w:spacing w:before="57"/>
              <w:ind w:right="60"/>
              <w:jc w:val="right"/>
              <w:rPr>
                <w:sz w:val="14"/>
              </w:rPr>
            </w:pPr>
            <w:r>
              <w:rPr>
                <w:sz w:val="14"/>
              </w:rPr>
              <w:t>0,00</w:t>
            </w:r>
          </w:p>
        </w:tc>
        <w:tc>
          <w:tcPr>
            <w:tcW w:w="1480" w:type="dxa"/>
            <w:tcBorders>
              <w:right w:val="single" w:sz="8" w:space="0" w:color="000000"/>
            </w:tcBorders>
          </w:tcPr>
          <w:p>
            <w:pPr>
              <w:pStyle w:val="TableParagraph"/>
              <w:spacing w:before="57"/>
              <w:ind w:right="70"/>
              <w:jc w:val="right"/>
              <w:rPr>
                <w:sz w:val="14"/>
              </w:rPr>
            </w:pPr>
            <w:r>
              <w:rPr>
                <w:sz w:val="14"/>
              </w:rPr>
              <w:t>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right="163"/>
              <w:jc w:val="right"/>
              <w:rPr>
                <w:sz w:val="14"/>
              </w:rPr>
            </w:pPr>
            <w:r>
              <w:rPr>
                <w:sz w:val="14"/>
              </w:rPr>
              <w:t>0,00</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25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4"/>
              <w:jc w:val="right"/>
              <w:rPr>
                <w:sz w:val="14"/>
              </w:rPr>
            </w:pPr>
            <w:r>
              <w:rPr>
                <w:sz w:val="14"/>
              </w:rPr>
              <w:t>300,00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60" w:hRule="atLeast"/>
        </w:trPr>
        <w:tc>
          <w:tcPr>
            <w:tcW w:w="445" w:type="dxa"/>
            <w:tcBorders>
              <w:left w:val="single" w:sz="8" w:space="0" w:color="000000"/>
            </w:tcBorders>
          </w:tcPr>
          <w:p>
            <w:pPr>
              <w:pStyle w:val="TableParagraph"/>
              <w:spacing w:before="67"/>
              <w:ind w:left="40"/>
              <w:rPr>
                <w:b/>
                <w:i/>
                <w:sz w:val="14"/>
              </w:rPr>
            </w:pPr>
            <w:r>
              <w:rPr>
                <w:b/>
                <w:i/>
                <w:sz w:val="14"/>
              </w:rPr>
              <w:t>1206</w:t>
            </w:r>
          </w:p>
        </w:tc>
        <w:tc>
          <w:tcPr>
            <w:tcW w:w="1349" w:type="dxa"/>
            <w:vMerge/>
            <w:tcBorders>
              <w:top w:val="nil"/>
            </w:tcBorders>
          </w:tcPr>
          <w:p>
            <w:pPr>
              <w:rPr>
                <w:sz w:val="2"/>
                <w:szCs w:val="2"/>
              </w:rPr>
            </w:pPr>
          </w:p>
        </w:tc>
        <w:tc>
          <w:tcPr>
            <w:tcW w:w="565" w:type="dxa"/>
          </w:tcPr>
          <w:p>
            <w:pPr>
              <w:pStyle w:val="TableParagraph"/>
              <w:spacing w:before="67"/>
              <w:ind w:left="56"/>
              <w:rPr>
                <w:b/>
                <w:i/>
                <w:sz w:val="14"/>
              </w:rPr>
            </w:pPr>
            <w:r>
              <w:rPr>
                <w:b/>
                <w:i/>
                <w:sz w:val="14"/>
              </w:rPr>
              <w:t>06</w:t>
            </w:r>
          </w:p>
        </w:tc>
        <w:tc>
          <w:tcPr>
            <w:tcW w:w="2839" w:type="dxa"/>
          </w:tcPr>
          <w:p>
            <w:pPr>
              <w:pStyle w:val="TableParagraph"/>
              <w:spacing w:before="67"/>
              <w:ind w:left="131"/>
              <w:rPr>
                <w:b/>
                <w:sz w:val="14"/>
              </w:rPr>
            </w:pPr>
            <w:r>
              <w:rPr>
                <w:b/>
                <w:sz w:val="14"/>
              </w:rPr>
              <w:t>Interventi per il diritto alla casa</w:t>
            </w:r>
          </w:p>
        </w:tc>
        <w:tc>
          <w:tcPr>
            <w:tcW w:w="1759" w:type="dxa"/>
          </w:tcPr>
          <w:p>
            <w:pPr>
              <w:pStyle w:val="TableParagraph"/>
              <w:rPr>
                <w:rFonts w:ascii="Times New Roman"/>
                <w:sz w:val="12"/>
              </w:rPr>
            </w:pPr>
          </w:p>
        </w:tc>
        <w:tc>
          <w:tcPr>
            <w:tcW w:w="2059" w:type="dxa"/>
          </w:tcPr>
          <w:p>
            <w:pPr>
              <w:pStyle w:val="TableParagraph"/>
              <w:rPr>
                <w:rFonts w:ascii="Times New Roman"/>
                <w:sz w:val="12"/>
              </w:rPr>
            </w:pPr>
          </w:p>
        </w:tc>
        <w:tc>
          <w:tcPr>
            <w:tcW w:w="1699" w:type="dxa"/>
          </w:tcPr>
          <w:p>
            <w:pPr>
              <w:pStyle w:val="TableParagraph"/>
              <w:rPr>
                <w:rFonts w:ascii="Times New Roman"/>
                <w:sz w:val="12"/>
              </w:rPr>
            </w:pPr>
          </w:p>
        </w:tc>
        <w:tc>
          <w:tcPr>
            <w:tcW w:w="1621" w:type="dxa"/>
            <w:gridSpan w:val="2"/>
          </w:tcPr>
          <w:p>
            <w:pPr>
              <w:pStyle w:val="TableParagraph"/>
              <w:rPr>
                <w:rFonts w:ascii="Times New Roman"/>
                <w:sz w:val="12"/>
              </w:rPr>
            </w:pP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2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spacing w:line="153" w:lineRule="exact" w:before="47"/>
              <w:ind w:left="131"/>
              <w:rPr>
                <w:sz w:val="14"/>
              </w:rPr>
            </w:pPr>
            <w:r>
              <w:rPr>
                <w:sz w:val="14"/>
              </w:rPr>
              <w:t>Spese correnti</w:t>
            </w:r>
          </w:p>
        </w:tc>
        <w:tc>
          <w:tcPr>
            <w:tcW w:w="1759" w:type="dxa"/>
          </w:tcPr>
          <w:p>
            <w:pPr>
              <w:pStyle w:val="TableParagraph"/>
              <w:spacing w:line="153" w:lineRule="exact" w:before="47"/>
              <w:ind w:right="104"/>
              <w:jc w:val="right"/>
              <w:rPr>
                <w:sz w:val="14"/>
              </w:rPr>
            </w:pPr>
            <w:r>
              <w:rPr>
                <w:sz w:val="14"/>
              </w:rPr>
              <w:t>9.139,99</w:t>
            </w:r>
          </w:p>
        </w:tc>
        <w:tc>
          <w:tcPr>
            <w:tcW w:w="2059" w:type="dxa"/>
          </w:tcPr>
          <w:p>
            <w:pPr>
              <w:pStyle w:val="TableParagraph"/>
              <w:spacing w:before="38"/>
              <w:ind w:left="33"/>
              <w:rPr>
                <w:sz w:val="12"/>
              </w:rPr>
            </w:pPr>
            <w:r>
              <w:rPr>
                <w:sz w:val="12"/>
              </w:rPr>
              <w:t>previsione di competenza</w:t>
            </w:r>
          </w:p>
        </w:tc>
        <w:tc>
          <w:tcPr>
            <w:tcW w:w="1699" w:type="dxa"/>
          </w:tcPr>
          <w:p>
            <w:pPr>
              <w:pStyle w:val="TableParagraph"/>
              <w:spacing w:before="27"/>
              <w:ind w:right="62"/>
              <w:jc w:val="right"/>
              <w:rPr>
                <w:sz w:val="14"/>
              </w:rPr>
            </w:pPr>
            <w:r>
              <w:rPr>
                <w:sz w:val="14"/>
              </w:rPr>
              <w:t>32.980,00</w:t>
            </w:r>
          </w:p>
        </w:tc>
        <w:tc>
          <w:tcPr>
            <w:tcW w:w="1621" w:type="dxa"/>
            <w:gridSpan w:val="2"/>
          </w:tcPr>
          <w:p>
            <w:pPr>
              <w:pStyle w:val="TableParagraph"/>
              <w:spacing w:before="27"/>
              <w:ind w:left="910"/>
              <w:rPr>
                <w:sz w:val="14"/>
              </w:rPr>
            </w:pPr>
            <w:r>
              <w:rPr>
                <w:sz w:val="14"/>
              </w:rPr>
              <w:t>4.400,00</w:t>
            </w:r>
          </w:p>
        </w:tc>
        <w:tc>
          <w:tcPr>
            <w:tcW w:w="1317" w:type="dxa"/>
            <w:gridSpan w:val="2"/>
          </w:tcPr>
          <w:p>
            <w:pPr>
              <w:pStyle w:val="TableParagraph"/>
              <w:spacing w:before="27"/>
              <w:ind w:left="709"/>
              <w:rPr>
                <w:sz w:val="14"/>
              </w:rPr>
            </w:pPr>
            <w:r>
              <w:rPr>
                <w:sz w:val="14"/>
              </w:rPr>
              <w:t>4.400,00</w:t>
            </w:r>
          </w:p>
        </w:tc>
        <w:tc>
          <w:tcPr>
            <w:tcW w:w="1480" w:type="dxa"/>
            <w:tcBorders>
              <w:right w:val="single" w:sz="8" w:space="0" w:color="000000"/>
            </w:tcBorders>
          </w:tcPr>
          <w:p>
            <w:pPr>
              <w:pStyle w:val="TableParagraph"/>
              <w:spacing w:before="27"/>
              <w:ind w:right="70"/>
              <w:jc w:val="right"/>
              <w:rPr>
                <w:sz w:val="14"/>
              </w:rPr>
            </w:pPr>
            <w:r>
              <w:rPr>
                <w:sz w:val="14"/>
              </w:rPr>
              <w:t>4.400,00</w:t>
            </w:r>
          </w:p>
        </w:tc>
      </w:tr>
      <w:tr>
        <w:trPr>
          <w:trHeight w:val="189"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right="163"/>
              <w:jc w:val="right"/>
              <w:rPr>
                <w:sz w:val="14"/>
              </w:rPr>
            </w:pPr>
            <w:r>
              <w:rPr>
                <w:sz w:val="14"/>
              </w:rPr>
              <w:t>0,00</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231"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41.380,00</w:t>
            </w:r>
          </w:p>
        </w:tc>
        <w:tc>
          <w:tcPr>
            <w:tcW w:w="1621" w:type="dxa"/>
            <w:gridSpan w:val="2"/>
          </w:tcPr>
          <w:p>
            <w:pPr>
              <w:pStyle w:val="TableParagraph"/>
              <w:spacing w:before="17"/>
              <w:ind w:left="832"/>
              <w:rPr>
                <w:sz w:val="14"/>
              </w:rPr>
            </w:pPr>
            <w:r>
              <w:rPr>
                <w:sz w:val="14"/>
              </w:rPr>
              <w:t>13.539,99</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bl>
    <w:p>
      <w:pPr>
        <w:spacing w:after="0"/>
        <w:rPr>
          <w:rFonts w:ascii="Times New Roman"/>
          <w:sz w:val="12"/>
        </w:rPr>
        <w:sectPr>
          <w:pgSz w:w="16840" w:h="11900" w:orient="landscape"/>
          <w:pgMar w:header="907" w:footer="915" w:top="1120" w:bottom="1180" w:left="720" w:right="720"/>
        </w:sectPr>
      </w:pPr>
    </w:p>
    <w:p>
      <w:pPr>
        <w:pStyle w:val="BodyText"/>
        <w:spacing w:before="7"/>
        <w:rPr>
          <w:rFonts w:ascii="Times New Roman"/>
          <w:b w:val="0"/>
          <w:sz w:val="15"/>
        </w:rPr>
      </w:pPr>
    </w:p>
    <w:tbl>
      <w:tblPr>
        <w:tblW w:w="0" w:type="auto"/>
        <w:jc w:val="left"/>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5"/>
        <w:gridCol w:w="1349"/>
        <w:gridCol w:w="565"/>
        <w:gridCol w:w="2839"/>
        <w:gridCol w:w="1759"/>
        <w:gridCol w:w="2059"/>
        <w:gridCol w:w="1699"/>
        <w:gridCol w:w="1479"/>
        <w:gridCol w:w="142"/>
        <w:gridCol w:w="311"/>
        <w:gridCol w:w="1006"/>
        <w:gridCol w:w="1480"/>
      </w:tblGrid>
      <w:tr>
        <w:trPr>
          <w:trHeight w:val="300" w:hRule="atLeast"/>
        </w:trPr>
        <w:tc>
          <w:tcPr>
            <w:tcW w:w="1794" w:type="dxa"/>
            <w:gridSpan w:val="2"/>
            <w:vMerge w:val="restart"/>
            <w:tcBorders>
              <w:top w:val="single" w:sz="8" w:space="0" w:color="000000"/>
              <w:left w:val="single" w:sz="8" w:space="0" w:color="000000"/>
              <w:bottom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40"/>
              <w:rPr>
                <w:sz w:val="14"/>
              </w:rPr>
            </w:pPr>
            <w:r>
              <w:rPr>
                <w:sz w:val="14"/>
              </w:rPr>
              <w:t>MISSIONE, PROGRAMMA,</w:t>
            </w:r>
          </w:p>
        </w:tc>
        <w:tc>
          <w:tcPr>
            <w:tcW w:w="565" w:type="dxa"/>
            <w:vMerge w:val="restart"/>
            <w:tcBorders>
              <w:top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29"/>
              <w:rPr>
                <w:sz w:val="14"/>
              </w:rPr>
            </w:pPr>
            <w:r>
              <w:rPr>
                <w:sz w:val="14"/>
              </w:rPr>
              <w:t>TITOLO</w:t>
            </w:r>
          </w:p>
        </w:tc>
        <w:tc>
          <w:tcPr>
            <w:tcW w:w="2839"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829"/>
              <w:rPr>
                <w:sz w:val="14"/>
              </w:rPr>
            </w:pPr>
            <w:r>
              <w:rPr>
                <w:sz w:val="14"/>
              </w:rPr>
              <w:t>DENOMINAZIONE</w:t>
            </w:r>
          </w:p>
        </w:tc>
        <w:tc>
          <w:tcPr>
            <w:tcW w:w="1759"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spacing w:before="8"/>
              <w:rPr>
                <w:rFonts w:ascii="Times New Roman"/>
                <w:sz w:val="13"/>
              </w:rPr>
            </w:pPr>
          </w:p>
          <w:p>
            <w:pPr>
              <w:pStyle w:val="TableParagraph"/>
              <w:spacing w:line="261" w:lineRule="auto"/>
              <w:ind w:left="119" w:right="72"/>
              <w:jc w:val="center"/>
              <w:rPr>
                <w:sz w:val="12"/>
              </w:rPr>
            </w:pPr>
            <w:r>
              <w:rPr>
                <w:sz w:val="12"/>
              </w:rPr>
              <w:t>RESIDUI PRESUNTI AL TERMINE DELL'ESERCIZIO 2018</w:t>
            </w:r>
          </w:p>
        </w:tc>
        <w:tc>
          <w:tcPr>
            <w:tcW w:w="2059"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1699"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rPr>
                <w:rFonts w:ascii="Times New Roman"/>
                <w:sz w:val="12"/>
              </w:rPr>
            </w:pPr>
          </w:p>
          <w:p>
            <w:pPr>
              <w:pStyle w:val="TableParagraph"/>
              <w:spacing w:line="261" w:lineRule="auto" w:before="95"/>
              <w:ind w:left="369" w:right="115" w:hanging="206"/>
              <w:rPr>
                <w:sz w:val="12"/>
              </w:rPr>
            </w:pPr>
            <w:r>
              <w:rPr>
                <w:sz w:val="12"/>
              </w:rPr>
              <w:t>PREVISIONI DEFINITIVE DELL'ANNO 2018</w:t>
            </w:r>
          </w:p>
        </w:tc>
        <w:tc>
          <w:tcPr>
            <w:tcW w:w="1621" w:type="dxa"/>
            <w:gridSpan w:val="2"/>
            <w:tcBorders>
              <w:top w:val="single" w:sz="8" w:space="0" w:color="000000"/>
              <w:left w:val="single" w:sz="8" w:space="0" w:color="000000"/>
              <w:bottom w:val="single" w:sz="8" w:space="0" w:color="000000"/>
            </w:tcBorders>
          </w:tcPr>
          <w:p>
            <w:pPr>
              <w:pStyle w:val="TableParagraph"/>
              <w:spacing w:before="76"/>
              <w:ind w:left="806"/>
              <w:rPr>
                <w:sz w:val="14"/>
              </w:rPr>
            </w:pPr>
            <w:r>
              <w:rPr>
                <w:sz w:val="14"/>
              </w:rPr>
              <w:t>PREVISIONI</w:t>
            </w:r>
          </w:p>
        </w:tc>
        <w:tc>
          <w:tcPr>
            <w:tcW w:w="311" w:type="dxa"/>
            <w:tcBorders>
              <w:top w:val="single" w:sz="8" w:space="0" w:color="000000"/>
              <w:bottom w:val="single" w:sz="8" w:space="0" w:color="000000"/>
            </w:tcBorders>
          </w:tcPr>
          <w:p>
            <w:pPr>
              <w:pStyle w:val="TableParagraph"/>
              <w:spacing w:before="76"/>
              <w:ind w:left="36"/>
              <w:rPr>
                <w:sz w:val="14"/>
              </w:rPr>
            </w:pPr>
            <w:r>
              <w:rPr>
                <w:sz w:val="14"/>
              </w:rPr>
              <w:t>DEL</w:t>
            </w:r>
          </w:p>
        </w:tc>
        <w:tc>
          <w:tcPr>
            <w:tcW w:w="2486" w:type="dxa"/>
            <w:gridSpan w:val="2"/>
            <w:tcBorders>
              <w:top w:val="single" w:sz="8" w:space="0" w:color="000000"/>
              <w:bottom w:val="single" w:sz="8" w:space="0" w:color="000000"/>
              <w:right w:val="single" w:sz="8" w:space="0" w:color="000000"/>
            </w:tcBorders>
          </w:tcPr>
          <w:p>
            <w:pPr>
              <w:pStyle w:val="TableParagraph"/>
              <w:spacing w:before="76"/>
              <w:ind w:left="36"/>
              <w:rPr>
                <w:sz w:val="14"/>
              </w:rPr>
            </w:pPr>
            <w:r>
              <w:rPr>
                <w:sz w:val="14"/>
              </w:rPr>
              <w:t>BILANCIO PLURIENNALE</w:t>
            </w:r>
          </w:p>
        </w:tc>
      </w:tr>
      <w:tr>
        <w:trPr>
          <w:trHeight w:val="680" w:hRule="atLeast"/>
        </w:trPr>
        <w:tc>
          <w:tcPr>
            <w:tcW w:w="1794" w:type="dxa"/>
            <w:gridSpan w:val="2"/>
            <w:vMerge/>
            <w:tcBorders>
              <w:top w:val="nil"/>
              <w:left w:val="single" w:sz="8" w:space="0" w:color="000000"/>
              <w:bottom w:val="single" w:sz="8" w:space="0" w:color="000000"/>
            </w:tcBorders>
          </w:tcPr>
          <w:p>
            <w:pPr>
              <w:rPr>
                <w:sz w:val="2"/>
                <w:szCs w:val="2"/>
              </w:rPr>
            </w:pPr>
          </w:p>
        </w:tc>
        <w:tc>
          <w:tcPr>
            <w:tcW w:w="565" w:type="dxa"/>
            <w:vMerge/>
            <w:tcBorders>
              <w:top w:val="nil"/>
              <w:bottom w:val="single" w:sz="8" w:space="0" w:color="000000"/>
              <w:right w:val="single" w:sz="8" w:space="0" w:color="000000"/>
            </w:tcBorders>
          </w:tcPr>
          <w:p>
            <w:pPr>
              <w:rPr>
                <w:sz w:val="2"/>
                <w:szCs w:val="2"/>
              </w:rPr>
            </w:pPr>
          </w:p>
        </w:tc>
        <w:tc>
          <w:tcPr>
            <w:tcW w:w="2839" w:type="dxa"/>
            <w:vMerge/>
            <w:tcBorders>
              <w:top w:val="nil"/>
              <w:left w:val="single" w:sz="8" w:space="0" w:color="000000"/>
              <w:bottom w:val="single" w:sz="8" w:space="0" w:color="000000"/>
              <w:right w:val="single" w:sz="8" w:space="0" w:color="000000"/>
            </w:tcBorders>
          </w:tcPr>
          <w:p>
            <w:pPr>
              <w:rPr>
                <w:sz w:val="2"/>
                <w:szCs w:val="2"/>
              </w:rPr>
            </w:pPr>
          </w:p>
        </w:tc>
        <w:tc>
          <w:tcPr>
            <w:tcW w:w="1759" w:type="dxa"/>
            <w:vMerge/>
            <w:tcBorders>
              <w:top w:val="nil"/>
              <w:left w:val="single" w:sz="8" w:space="0" w:color="000000"/>
              <w:bottom w:val="single" w:sz="8" w:space="0" w:color="000000"/>
              <w:right w:val="single" w:sz="8" w:space="0" w:color="000000"/>
            </w:tcBorders>
          </w:tcPr>
          <w:p>
            <w:pPr>
              <w:rPr>
                <w:sz w:val="2"/>
                <w:szCs w:val="2"/>
              </w:rPr>
            </w:pPr>
          </w:p>
        </w:tc>
        <w:tc>
          <w:tcPr>
            <w:tcW w:w="2059" w:type="dxa"/>
            <w:vMerge/>
            <w:tcBorders>
              <w:top w:val="nil"/>
              <w:left w:val="single" w:sz="8" w:space="0" w:color="000000"/>
              <w:bottom w:val="single" w:sz="8" w:space="0" w:color="000000"/>
              <w:right w:val="single" w:sz="8" w:space="0" w:color="000000"/>
            </w:tcBorders>
          </w:tcPr>
          <w:p>
            <w:pPr>
              <w:rPr>
                <w:sz w:val="2"/>
                <w:szCs w:val="2"/>
              </w:rPr>
            </w:pPr>
          </w:p>
        </w:tc>
        <w:tc>
          <w:tcPr>
            <w:tcW w:w="1699" w:type="dxa"/>
            <w:vMerge/>
            <w:tcBorders>
              <w:top w:val="nil"/>
              <w:left w:val="single" w:sz="8" w:space="0" w:color="000000"/>
              <w:bottom w:val="single" w:sz="8" w:space="0" w:color="000000"/>
              <w:right w:val="single" w:sz="8" w:space="0" w:color="000000"/>
            </w:tcBorders>
          </w:tcPr>
          <w:p>
            <w:pPr>
              <w:rPr>
                <w:sz w:val="2"/>
                <w:szCs w:val="2"/>
              </w:rPr>
            </w:pPr>
          </w:p>
        </w:tc>
        <w:tc>
          <w:tcPr>
            <w:tcW w:w="1479" w:type="dxa"/>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79" w:right="104" w:hanging="446"/>
              <w:rPr>
                <w:sz w:val="14"/>
              </w:rPr>
            </w:pPr>
            <w:r>
              <w:rPr>
                <w:sz w:val="14"/>
              </w:rPr>
              <w:t>Previsioni dell'anno 2019</w:t>
            </w:r>
          </w:p>
        </w:tc>
        <w:tc>
          <w:tcPr>
            <w:tcW w:w="1459" w:type="dxa"/>
            <w:gridSpan w:val="3"/>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80" w:right="83" w:hanging="446"/>
              <w:rPr>
                <w:sz w:val="14"/>
              </w:rPr>
            </w:pPr>
            <w:r>
              <w:rPr>
                <w:sz w:val="14"/>
              </w:rPr>
              <w:t>Previsioni dell'anno 2020</w:t>
            </w:r>
          </w:p>
        </w:tc>
        <w:tc>
          <w:tcPr>
            <w:tcW w:w="1480" w:type="dxa"/>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81" w:right="103" w:hanging="446"/>
              <w:rPr>
                <w:sz w:val="14"/>
              </w:rPr>
            </w:pPr>
            <w:r>
              <w:rPr>
                <w:sz w:val="14"/>
              </w:rPr>
              <w:t>Previsioni dell'anno 2021</w:t>
            </w:r>
          </w:p>
        </w:tc>
      </w:tr>
      <w:tr>
        <w:trPr>
          <w:trHeight w:val="248" w:hRule="atLeast"/>
        </w:trPr>
        <w:tc>
          <w:tcPr>
            <w:tcW w:w="445" w:type="dxa"/>
            <w:tcBorders>
              <w:top w:val="single" w:sz="8" w:space="0" w:color="000000"/>
              <w:left w:val="single" w:sz="8" w:space="0" w:color="000000"/>
            </w:tcBorders>
          </w:tcPr>
          <w:p>
            <w:pPr>
              <w:pStyle w:val="TableParagraph"/>
              <w:rPr>
                <w:rFonts w:ascii="Times New Roman"/>
                <w:sz w:val="12"/>
              </w:rPr>
            </w:pPr>
          </w:p>
        </w:tc>
        <w:tc>
          <w:tcPr>
            <w:tcW w:w="1914" w:type="dxa"/>
            <w:gridSpan w:val="2"/>
            <w:vMerge w:val="restart"/>
            <w:tcBorders>
              <w:top w:val="single" w:sz="8" w:space="0" w:color="000000"/>
            </w:tcBorders>
          </w:tcPr>
          <w:p>
            <w:pPr>
              <w:pStyle w:val="TableParagraph"/>
              <w:spacing w:before="76"/>
              <w:ind w:left="545"/>
              <w:rPr>
                <w:sz w:val="14"/>
              </w:rPr>
            </w:pPr>
            <w:r>
              <w:rPr>
                <w:sz w:val="14"/>
              </w:rPr>
              <w:t>Titolo 2</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5"/>
              <w:rPr>
                <w:rFonts w:ascii="Times New Roman"/>
                <w:sz w:val="14"/>
              </w:rPr>
            </w:pPr>
          </w:p>
          <w:p>
            <w:pPr>
              <w:pStyle w:val="TableParagraph"/>
              <w:spacing w:before="1"/>
              <w:ind w:left="545"/>
              <w:rPr>
                <w:sz w:val="14"/>
              </w:rPr>
            </w:pPr>
            <w:r>
              <w:rPr>
                <w:sz w:val="14"/>
              </w:rPr>
              <w:t>Titolo 3</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103"/>
              <w:rPr>
                <w:b/>
                <w:i/>
                <w:sz w:val="14"/>
              </w:rPr>
            </w:pPr>
            <w:r>
              <w:rPr>
                <w:b/>
                <w:sz w:val="14"/>
              </w:rPr>
              <w:t>Totale programma </w:t>
            </w:r>
            <w:r>
              <w:rPr>
                <w:b/>
                <w:spacing w:val="2"/>
                <w:sz w:val="14"/>
              </w:rPr>
              <w:t> </w:t>
            </w:r>
            <w:r>
              <w:rPr>
                <w:b/>
                <w:i/>
                <w:sz w:val="14"/>
              </w:rPr>
              <w:t>06</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300"/>
              <w:rPr>
                <w:b/>
                <w:i/>
                <w:sz w:val="14"/>
              </w:rPr>
            </w:pPr>
            <w:r>
              <w:rPr>
                <w:b/>
                <w:sz w:val="14"/>
              </w:rPr>
              <w:t>PROGRAMMA  </w:t>
            </w:r>
            <w:r>
              <w:rPr>
                <w:b/>
                <w:spacing w:val="37"/>
                <w:sz w:val="14"/>
              </w:rPr>
              <w:t> </w:t>
            </w:r>
            <w:r>
              <w:rPr>
                <w:b/>
                <w:i/>
                <w:sz w:val="14"/>
              </w:rPr>
              <w:t>07</w:t>
            </w:r>
          </w:p>
          <w:p>
            <w:pPr>
              <w:pStyle w:val="TableParagraph"/>
              <w:rPr>
                <w:rFonts w:ascii="Times New Roman"/>
                <w:sz w:val="19"/>
              </w:rPr>
            </w:pPr>
          </w:p>
          <w:p>
            <w:pPr>
              <w:pStyle w:val="TableParagraph"/>
              <w:ind w:left="545"/>
              <w:rPr>
                <w:sz w:val="14"/>
              </w:rPr>
            </w:pPr>
            <w:r>
              <w:rPr>
                <w:sz w:val="14"/>
              </w:rPr>
              <w:t>Titolo 1</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545"/>
              <w:rPr>
                <w:sz w:val="14"/>
              </w:rPr>
            </w:pPr>
            <w:r>
              <w:rPr>
                <w:sz w:val="14"/>
              </w:rPr>
              <w:t>Titolo 2</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545"/>
              <w:rPr>
                <w:sz w:val="14"/>
              </w:rPr>
            </w:pPr>
            <w:r>
              <w:rPr>
                <w:sz w:val="14"/>
              </w:rPr>
              <w:t>Titolo 3</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spacing w:before="1"/>
              <w:ind w:left="103"/>
              <w:rPr>
                <w:b/>
                <w:i/>
                <w:sz w:val="14"/>
              </w:rPr>
            </w:pPr>
            <w:r>
              <w:rPr>
                <w:b/>
                <w:sz w:val="14"/>
              </w:rPr>
              <w:t>Totale programma </w:t>
            </w:r>
            <w:r>
              <w:rPr>
                <w:b/>
                <w:spacing w:val="2"/>
                <w:sz w:val="14"/>
              </w:rPr>
              <w:t> </w:t>
            </w:r>
            <w:r>
              <w:rPr>
                <w:b/>
                <w:i/>
                <w:sz w:val="14"/>
              </w:rPr>
              <w:t>07</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123"/>
              <w:ind w:left="300"/>
              <w:rPr>
                <w:b/>
                <w:i/>
                <w:sz w:val="14"/>
              </w:rPr>
            </w:pPr>
            <w:r>
              <w:rPr>
                <w:b/>
                <w:sz w:val="14"/>
              </w:rPr>
              <w:t>PROGRAMMA  </w:t>
            </w:r>
            <w:r>
              <w:rPr>
                <w:b/>
                <w:spacing w:val="37"/>
                <w:sz w:val="14"/>
              </w:rPr>
              <w:t> </w:t>
            </w:r>
            <w:r>
              <w:rPr>
                <w:b/>
                <w:i/>
                <w:sz w:val="14"/>
              </w:rPr>
              <w:t>08</w:t>
            </w:r>
          </w:p>
          <w:p>
            <w:pPr>
              <w:pStyle w:val="TableParagraph"/>
              <w:spacing w:before="79"/>
              <w:ind w:left="545"/>
              <w:rPr>
                <w:sz w:val="14"/>
              </w:rPr>
            </w:pPr>
            <w:r>
              <w:rPr>
                <w:sz w:val="14"/>
              </w:rPr>
              <w:t>Titolo 1</w:t>
            </w:r>
          </w:p>
        </w:tc>
        <w:tc>
          <w:tcPr>
            <w:tcW w:w="2839" w:type="dxa"/>
            <w:tcBorders>
              <w:top w:val="single" w:sz="8" w:space="0" w:color="000000"/>
            </w:tcBorders>
          </w:tcPr>
          <w:p>
            <w:pPr>
              <w:pStyle w:val="TableParagraph"/>
              <w:spacing w:line="153" w:lineRule="exact" w:before="76"/>
              <w:ind w:left="131"/>
              <w:rPr>
                <w:sz w:val="14"/>
              </w:rPr>
            </w:pPr>
            <w:r>
              <w:rPr>
                <w:sz w:val="14"/>
              </w:rPr>
              <w:t>Spese in conto capitale</w:t>
            </w:r>
          </w:p>
        </w:tc>
        <w:tc>
          <w:tcPr>
            <w:tcW w:w="1759" w:type="dxa"/>
            <w:tcBorders>
              <w:top w:val="single" w:sz="8" w:space="0" w:color="000000"/>
            </w:tcBorders>
          </w:tcPr>
          <w:p>
            <w:pPr>
              <w:pStyle w:val="TableParagraph"/>
              <w:spacing w:line="153" w:lineRule="exact" w:before="76"/>
              <w:ind w:right="104"/>
              <w:jc w:val="right"/>
              <w:rPr>
                <w:sz w:val="14"/>
              </w:rPr>
            </w:pPr>
            <w:r>
              <w:rPr>
                <w:sz w:val="14"/>
              </w:rPr>
              <w:t>0,00</w:t>
            </w:r>
          </w:p>
        </w:tc>
        <w:tc>
          <w:tcPr>
            <w:tcW w:w="2059" w:type="dxa"/>
            <w:tcBorders>
              <w:top w:val="single" w:sz="8" w:space="0" w:color="000000"/>
            </w:tcBorders>
          </w:tcPr>
          <w:p>
            <w:pPr>
              <w:pStyle w:val="TableParagraph"/>
              <w:spacing w:before="66"/>
              <w:ind w:left="33"/>
              <w:rPr>
                <w:sz w:val="12"/>
              </w:rPr>
            </w:pPr>
            <w:r>
              <w:rPr>
                <w:sz w:val="12"/>
              </w:rPr>
              <w:t>previsione di competenza</w:t>
            </w:r>
          </w:p>
        </w:tc>
        <w:tc>
          <w:tcPr>
            <w:tcW w:w="1699" w:type="dxa"/>
            <w:tcBorders>
              <w:top w:val="single" w:sz="8" w:space="0" w:color="000000"/>
            </w:tcBorders>
          </w:tcPr>
          <w:p>
            <w:pPr>
              <w:pStyle w:val="TableParagraph"/>
              <w:spacing w:before="56"/>
              <w:ind w:right="62"/>
              <w:jc w:val="right"/>
              <w:rPr>
                <w:sz w:val="14"/>
              </w:rPr>
            </w:pPr>
            <w:r>
              <w:rPr>
                <w:sz w:val="14"/>
              </w:rPr>
              <w:t>0,00</w:t>
            </w:r>
          </w:p>
        </w:tc>
        <w:tc>
          <w:tcPr>
            <w:tcW w:w="1621" w:type="dxa"/>
            <w:gridSpan w:val="2"/>
            <w:tcBorders>
              <w:top w:val="single" w:sz="8" w:space="0" w:color="000000"/>
            </w:tcBorders>
          </w:tcPr>
          <w:p>
            <w:pPr>
              <w:pStyle w:val="TableParagraph"/>
              <w:spacing w:before="56"/>
              <w:ind w:right="163"/>
              <w:jc w:val="right"/>
              <w:rPr>
                <w:sz w:val="14"/>
              </w:rPr>
            </w:pPr>
            <w:r>
              <w:rPr>
                <w:sz w:val="14"/>
              </w:rPr>
              <w:t>0,00</w:t>
            </w:r>
          </w:p>
        </w:tc>
        <w:tc>
          <w:tcPr>
            <w:tcW w:w="1317" w:type="dxa"/>
            <w:gridSpan w:val="2"/>
            <w:tcBorders>
              <w:top w:val="single" w:sz="8" w:space="0" w:color="000000"/>
            </w:tcBorders>
          </w:tcPr>
          <w:p>
            <w:pPr>
              <w:pStyle w:val="TableParagraph"/>
              <w:spacing w:before="56"/>
              <w:ind w:right="60"/>
              <w:jc w:val="right"/>
              <w:rPr>
                <w:sz w:val="14"/>
              </w:rPr>
            </w:pPr>
            <w:r>
              <w:rPr>
                <w:sz w:val="14"/>
              </w:rPr>
              <w:t>0,00</w:t>
            </w:r>
          </w:p>
        </w:tc>
        <w:tc>
          <w:tcPr>
            <w:tcW w:w="1480" w:type="dxa"/>
            <w:tcBorders>
              <w:top w:val="single" w:sz="8" w:space="0" w:color="000000"/>
              <w:right w:val="single" w:sz="8" w:space="0" w:color="000000"/>
            </w:tcBorders>
          </w:tcPr>
          <w:p>
            <w:pPr>
              <w:pStyle w:val="TableParagraph"/>
              <w:spacing w:before="56"/>
              <w:ind w:right="70"/>
              <w:jc w:val="right"/>
              <w:rPr>
                <w:sz w:val="14"/>
              </w:rPr>
            </w:pPr>
            <w:r>
              <w:rPr>
                <w:sz w:val="14"/>
              </w:rPr>
              <w:t>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right="163"/>
              <w:jc w:val="right"/>
              <w:rPr>
                <w:sz w:val="14"/>
              </w:rPr>
            </w:pPr>
            <w:r>
              <w:rPr>
                <w:sz w:val="14"/>
              </w:rPr>
              <w:t>0,00</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5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spacing w:line="153" w:lineRule="exact" w:before="77"/>
              <w:ind w:left="131"/>
              <w:rPr>
                <w:sz w:val="14"/>
              </w:rPr>
            </w:pPr>
            <w:r>
              <w:rPr>
                <w:sz w:val="14"/>
              </w:rPr>
              <w:t>Spese per incremento di attività finanziarie</w:t>
            </w:r>
          </w:p>
        </w:tc>
        <w:tc>
          <w:tcPr>
            <w:tcW w:w="1759" w:type="dxa"/>
          </w:tcPr>
          <w:p>
            <w:pPr>
              <w:pStyle w:val="TableParagraph"/>
              <w:spacing w:line="153" w:lineRule="exact" w:before="77"/>
              <w:ind w:right="104"/>
              <w:jc w:val="right"/>
              <w:rPr>
                <w:sz w:val="14"/>
              </w:rPr>
            </w:pPr>
            <w:r>
              <w:rPr>
                <w:sz w:val="14"/>
              </w:rPr>
              <w:t>0,00</w:t>
            </w:r>
          </w:p>
        </w:tc>
        <w:tc>
          <w:tcPr>
            <w:tcW w:w="2059" w:type="dxa"/>
          </w:tcPr>
          <w:p>
            <w:pPr>
              <w:pStyle w:val="TableParagraph"/>
              <w:spacing w:before="68"/>
              <w:ind w:left="33"/>
              <w:rPr>
                <w:sz w:val="12"/>
              </w:rPr>
            </w:pPr>
            <w:r>
              <w:rPr>
                <w:sz w:val="12"/>
              </w:rPr>
              <w:t>previsione di competenza</w:t>
            </w:r>
          </w:p>
        </w:tc>
        <w:tc>
          <w:tcPr>
            <w:tcW w:w="1699" w:type="dxa"/>
          </w:tcPr>
          <w:p>
            <w:pPr>
              <w:pStyle w:val="TableParagraph"/>
              <w:spacing w:before="57"/>
              <w:ind w:right="62"/>
              <w:jc w:val="right"/>
              <w:rPr>
                <w:sz w:val="14"/>
              </w:rPr>
            </w:pPr>
            <w:r>
              <w:rPr>
                <w:sz w:val="14"/>
              </w:rPr>
              <w:t>0,00</w:t>
            </w:r>
          </w:p>
        </w:tc>
        <w:tc>
          <w:tcPr>
            <w:tcW w:w="1621" w:type="dxa"/>
            <w:gridSpan w:val="2"/>
          </w:tcPr>
          <w:p>
            <w:pPr>
              <w:pStyle w:val="TableParagraph"/>
              <w:spacing w:before="57"/>
              <w:ind w:right="163"/>
              <w:jc w:val="right"/>
              <w:rPr>
                <w:sz w:val="14"/>
              </w:rPr>
            </w:pPr>
            <w:r>
              <w:rPr>
                <w:sz w:val="14"/>
              </w:rPr>
              <w:t>0,00</w:t>
            </w:r>
          </w:p>
        </w:tc>
        <w:tc>
          <w:tcPr>
            <w:tcW w:w="1317" w:type="dxa"/>
            <w:gridSpan w:val="2"/>
          </w:tcPr>
          <w:p>
            <w:pPr>
              <w:pStyle w:val="TableParagraph"/>
              <w:spacing w:before="57"/>
              <w:ind w:right="60"/>
              <w:jc w:val="right"/>
              <w:rPr>
                <w:sz w:val="14"/>
              </w:rPr>
            </w:pPr>
            <w:r>
              <w:rPr>
                <w:sz w:val="14"/>
              </w:rPr>
              <w:t>0,00</w:t>
            </w:r>
          </w:p>
        </w:tc>
        <w:tc>
          <w:tcPr>
            <w:tcW w:w="1480" w:type="dxa"/>
            <w:tcBorders>
              <w:right w:val="single" w:sz="8" w:space="0" w:color="000000"/>
            </w:tcBorders>
          </w:tcPr>
          <w:p>
            <w:pPr>
              <w:pStyle w:val="TableParagraph"/>
              <w:spacing w:before="57"/>
              <w:ind w:right="70"/>
              <w:jc w:val="right"/>
              <w:rPr>
                <w:sz w:val="14"/>
              </w:rPr>
            </w:pPr>
            <w:r>
              <w:rPr>
                <w:sz w:val="14"/>
              </w:rPr>
              <w:t>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right="163"/>
              <w:jc w:val="right"/>
              <w:rPr>
                <w:sz w:val="14"/>
              </w:rPr>
            </w:pPr>
            <w:r>
              <w:rPr>
                <w:sz w:val="14"/>
              </w:rPr>
              <w:t>0,00</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5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spacing w:line="153" w:lineRule="exact" w:before="77"/>
              <w:ind w:left="131"/>
              <w:rPr>
                <w:b/>
                <w:sz w:val="14"/>
              </w:rPr>
            </w:pPr>
            <w:r>
              <w:rPr>
                <w:b/>
                <w:sz w:val="14"/>
              </w:rPr>
              <w:t>Interventi per il diritto alla casa</w:t>
            </w:r>
          </w:p>
        </w:tc>
        <w:tc>
          <w:tcPr>
            <w:tcW w:w="1759" w:type="dxa"/>
          </w:tcPr>
          <w:p>
            <w:pPr>
              <w:pStyle w:val="TableParagraph"/>
              <w:spacing w:line="153" w:lineRule="exact" w:before="77"/>
              <w:ind w:right="104"/>
              <w:jc w:val="right"/>
              <w:rPr>
                <w:sz w:val="14"/>
              </w:rPr>
            </w:pPr>
            <w:r>
              <w:rPr>
                <w:sz w:val="14"/>
              </w:rPr>
              <w:t>9.139,99</w:t>
            </w:r>
          </w:p>
        </w:tc>
        <w:tc>
          <w:tcPr>
            <w:tcW w:w="2059" w:type="dxa"/>
          </w:tcPr>
          <w:p>
            <w:pPr>
              <w:pStyle w:val="TableParagraph"/>
              <w:spacing w:before="68"/>
              <w:ind w:left="33"/>
              <w:rPr>
                <w:sz w:val="12"/>
              </w:rPr>
            </w:pPr>
            <w:r>
              <w:rPr>
                <w:sz w:val="12"/>
              </w:rPr>
              <w:t>previsione di competenza</w:t>
            </w:r>
          </w:p>
        </w:tc>
        <w:tc>
          <w:tcPr>
            <w:tcW w:w="1699" w:type="dxa"/>
          </w:tcPr>
          <w:p>
            <w:pPr>
              <w:pStyle w:val="TableParagraph"/>
              <w:spacing w:before="57"/>
              <w:ind w:right="62"/>
              <w:jc w:val="right"/>
              <w:rPr>
                <w:sz w:val="14"/>
              </w:rPr>
            </w:pPr>
            <w:r>
              <w:rPr>
                <w:sz w:val="14"/>
              </w:rPr>
              <w:t>32.980,00</w:t>
            </w:r>
          </w:p>
        </w:tc>
        <w:tc>
          <w:tcPr>
            <w:tcW w:w="1621" w:type="dxa"/>
            <w:gridSpan w:val="2"/>
          </w:tcPr>
          <w:p>
            <w:pPr>
              <w:pStyle w:val="TableParagraph"/>
              <w:spacing w:before="57"/>
              <w:ind w:left="910"/>
              <w:rPr>
                <w:sz w:val="14"/>
              </w:rPr>
            </w:pPr>
            <w:r>
              <w:rPr>
                <w:sz w:val="14"/>
              </w:rPr>
              <w:t>4.400,00</w:t>
            </w:r>
          </w:p>
        </w:tc>
        <w:tc>
          <w:tcPr>
            <w:tcW w:w="1317" w:type="dxa"/>
            <w:gridSpan w:val="2"/>
          </w:tcPr>
          <w:p>
            <w:pPr>
              <w:pStyle w:val="TableParagraph"/>
              <w:spacing w:before="57"/>
              <w:ind w:left="709"/>
              <w:rPr>
                <w:sz w:val="14"/>
              </w:rPr>
            </w:pPr>
            <w:r>
              <w:rPr>
                <w:sz w:val="14"/>
              </w:rPr>
              <w:t>4.400,00</w:t>
            </w:r>
          </w:p>
        </w:tc>
        <w:tc>
          <w:tcPr>
            <w:tcW w:w="1480" w:type="dxa"/>
            <w:tcBorders>
              <w:right w:val="single" w:sz="8" w:space="0" w:color="000000"/>
            </w:tcBorders>
          </w:tcPr>
          <w:p>
            <w:pPr>
              <w:pStyle w:val="TableParagraph"/>
              <w:spacing w:before="57"/>
              <w:ind w:right="70"/>
              <w:jc w:val="right"/>
              <w:rPr>
                <w:sz w:val="14"/>
              </w:rPr>
            </w:pPr>
            <w:r>
              <w:rPr>
                <w:sz w:val="14"/>
              </w:rPr>
              <w:t>4.400,00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right="163"/>
              <w:jc w:val="right"/>
              <w:rPr>
                <w:sz w:val="14"/>
              </w:rPr>
            </w:pPr>
            <w:r>
              <w:rPr>
                <w:sz w:val="14"/>
              </w:rPr>
              <w:t>0,00</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41.380,00</w:t>
            </w:r>
          </w:p>
        </w:tc>
        <w:tc>
          <w:tcPr>
            <w:tcW w:w="1621" w:type="dxa"/>
            <w:gridSpan w:val="2"/>
          </w:tcPr>
          <w:p>
            <w:pPr>
              <w:pStyle w:val="TableParagraph"/>
              <w:spacing w:before="17"/>
              <w:ind w:left="832"/>
              <w:rPr>
                <w:sz w:val="14"/>
              </w:rPr>
            </w:pPr>
            <w:r>
              <w:rPr>
                <w:sz w:val="14"/>
              </w:rPr>
              <w:t>13.539,99</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38" w:hRule="atLeast"/>
        </w:trPr>
        <w:tc>
          <w:tcPr>
            <w:tcW w:w="445" w:type="dxa"/>
            <w:tcBorders>
              <w:left w:val="single" w:sz="8" w:space="0" w:color="000000"/>
            </w:tcBorders>
          </w:tcPr>
          <w:p>
            <w:pPr>
              <w:pStyle w:val="TableParagraph"/>
              <w:spacing w:line="142" w:lineRule="exact" w:before="76"/>
              <w:ind w:left="40"/>
              <w:rPr>
                <w:b/>
                <w:i/>
                <w:sz w:val="14"/>
              </w:rPr>
            </w:pPr>
            <w:r>
              <w:rPr>
                <w:b/>
                <w:i/>
                <w:sz w:val="14"/>
              </w:rPr>
              <w:t>1207</w:t>
            </w:r>
          </w:p>
        </w:tc>
        <w:tc>
          <w:tcPr>
            <w:tcW w:w="1914" w:type="dxa"/>
            <w:gridSpan w:val="2"/>
            <w:vMerge/>
            <w:tcBorders>
              <w:top w:val="nil"/>
            </w:tcBorders>
          </w:tcPr>
          <w:p>
            <w:pPr>
              <w:rPr>
                <w:sz w:val="2"/>
                <w:szCs w:val="2"/>
              </w:rPr>
            </w:pPr>
          </w:p>
        </w:tc>
        <w:tc>
          <w:tcPr>
            <w:tcW w:w="2839" w:type="dxa"/>
          </w:tcPr>
          <w:p>
            <w:pPr>
              <w:pStyle w:val="TableParagraph"/>
              <w:spacing w:line="160" w:lineRule="exact" w:before="58"/>
              <w:ind w:left="131"/>
              <w:rPr>
                <w:b/>
                <w:sz w:val="14"/>
              </w:rPr>
            </w:pPr>
            <w:r>
              <w:rPr>
                <w:b/>
                <w:sz w:val="14"/>
              </w:rPr>
              <w:t>Programmazione e governo della rete</w:t>
            </w:r>
          </w:p>
        </w:tc>
        <w:tc>
          <w:tcPr>
            <w:tcW w:w="1759" w:type="dxa"/>
          </w:tcPr>
          <w:p>
            <w:pPr>
              <w:pStyle w:val="TableParagraph"/>
              <w:rPr>
                <w:rFonts w:ascii="Times New Roman"/>
                <w:sz w:val="12"/>
              </w:rPr>
            </w:pPr>
          </w:p>
        </w:tc>
        <w:tc>
          <w:tcPr>
            <w:tcW w:w="2059" w:type="dxa"/>
          </w:tcPr>
          <w:p>
            <w:pPr>
              <w:pStyle w:val="TableParagraph"/>
              <w:rPr>
                <w:rFonts w:ascii="Times New Roman"/>
                <w:sz w:val="12"/>
              </w:rPr>
            </w:pPr>
          </w:p>
        </w:tc>
        <w:tc>
          <w:tcPr>
            <w:tcW w:w="1699" w:type="dxa"/>
          </w:tcPr>
          <w:p>
            <w:pPr>
              <w:pStyle w:val="TableParagraph"/>
              <w:rPr>
                <w:rFonts w:ascii="Times New Roman"/>
                <w:sz w:val="12"/>
              </w:rPr>
            </w:pPr>
          </w:p>
        </w:tc>
        <w:tc>
          <w:tcPr>
            <w:tcW w:w="1621" w:type="dxa"/>
            <w:gridSpan w:val="2"/>
          </w:tcPr>
          <w:p>
            <w:pPr>
              <w:pStyle w:val="TableParagraph"/>
              <w:rPr>
                <w:rFonts w:ascii="Times New Roman"/>
                <w:sz w:val="12"/>
              </w:rPr>
            </w:pP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18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spacing w:line="157" w:lineRule="exact"/>
              <w:ind w:left="131"/>
              <w:rPr>
                <w:b/>
                <w:sz w:val="14"/>
              </w:rPr>
            </w:pPr>
            <w:r>
              <w:rPr>
                <w:b/>
                <w:sz w:val="14"/>
              </w:rPr>
              <w:t>dei servizi sociosanitari e sociali</w:t>
            </w:r>
          </w:p>
        </w:tc>
        <w:tc>
          <w:tcPr>
            <w:tcW w:w="1759" w:type="dxa"/>
          </w:tcPr>
          <w:p>
            <w:pPr>
              <w:pStyle w:val="TableParagraph"/>
              <w:rPr>
                <w:rFonts w:ascii="Times New Roman"/>
                <w:sz w:val="12"/>
              </w:rPr>
            </w:pPr>
          </w:p>
        </w:tc>
        <w:tc>
          <w:tcPr>
            <w:tcW w:w="2059" w:type="dxa"/>
          </w:tcPr>
          <w:p>
            <w:pPr>
              <w:pStyle w:val="TableParagraph"/>
              <w:rPr>
                <w:rFonts w:ascii="Times New Roman"/>
                <w:sz w:val="12"/>
              </w:rPr>
            </w:pPr>
          </w:p>
        </w:tc>
        <w:tc>
          <w:tcPr>
            <w:tcW w:w="1699" w:type="dxa"/>
          </w:tcPr>
          <w:p>
            <w:pPr>
              <w:pStyle w:val="TableParagraph"/>
              <w:rPr>
                <w:rFonts w:ascii="Times New Roman"/>
                <w:sz w:val="12"/>
              </w:rPr>
            </w:pPr>
          </w:p>
        </w:tc>
        <w:tc>
          <w:tcPr>
            <w:tcW w:w="1621" w:type="dxa"/>
            <w:gridSpan w:val="2"/>
          </w:tcPr>
          <w:p>
            <w:pPr>
              <w:pStyle w:val="TableParagraph"/>
              <w:rPr>
                <w:rFonts w:ascii="Times New Roman"/>
                <w:sz w:val="12"/>
              </w:rPr>
            </w:pP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1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spacing w:line="153" w:lineRule="exact" w:before="38"/>
              <w:ind w:left="131"/>
              <w:rPr>
                <w:sz w:val="14"/>
              </w:rPr>
            </w:pPr>
            <w:r>
              <w:rPr>
                <w:sz w:val="14"/>
              </w:rPr>
              <w:t>Spese correnti</w:t>
            </w:r>
          </w:p>
        </w:tc>
        <w:tc>
          <w:tcPr>
            <w:tcW w:w="1759" w:type="dxa"/>
          </w:tcPr>
          <w:p>
            <w:pPr>
              <w:pStyle w:val="TableParagraph"/>
              <w:spacing w:line="153" w:lineRule="exact" w:before="38"/>
              <w:ind w:right="104"/>
              <w:jc w:val="right"/>
              <w:rPr>
                <w:sz w:val="14"/>
              </w:rPr>
            </w:pPr>
            <w:r>
              <w:rPr>
                <w:sz w:val="14"/>
              </w:rPr>
              <w:t>1.110,60</w:t>
            </w:r>
          </w:p>
        </w:tc>
        <w:tc>
          <w:tcPr>
            <w:tcW w:w="2059" w:type="dxa"/>
          </w:tcPr>
          <w:p>
            <w:pPr>
              <w:pStyle w:val="TableParagraph"/>
              <w:spacing w:before="29"/>
              <w:ind w:left="33"/>
              <w:rPr>
                <w:sz w:val="12"/>
              </w:rPr>
            </w:pPr>
            <w:r>
              <w:rPr>
                <w:sz w:val="12"/>
              </w:rPr>
              <w:t>previsione di competenza</w:t>
            </w:r>
          </w:p>
        </w:tc>
        <w:tc>
          <w:tcPr>
            <w:tcW w:w="1699" w:type="dxa"/>
          </w:tcPr>
          <w:p>
            <w:pPr>
              <w:pStyle w:val="TableParagraph"/>
              <w:spacing w:before="18"/>
              <w:ind w:right="62"/>
              <w:jc w:val="right"/>
              <w:rPr>
                <w:sz w:val="14"/>
              </w:rPr>
            </w:pPr>
            <w:r>
              <w:rPr>
                <w:sz w:val="14"/>
              </w:rPr>
              <w:t>9.500,00</w:t>
            </w:r>
          </w:p>
        </w:tc>
        <w:tc>
          <w:tcPr>
            <w:tcW w:w="1621" w:type="dxa"/>
            <w:gridSpan w:val="2"/>
          </w:tcPr>
          <w:p>
            <w:pPr>
              <w:pStyle w:val="TableParagraph"/>
              <w:spacing w:before="18"/>
              <w:ind w:left="910"/>
              <w:rPr>
                <w:sz w:val="14"/>
              </w:rPr>
            </w:pPr>
            <w:r>
              <w:rPr>
                <w:sz w:val="14"/>
              </w:rPr>
              <w:t>8.750,00</w:t>
            </w:r>
          </w:p>
        </w:tc>
        <w:tc>
          <w:tcPr>
            <w:tcW w:w="1317" w:type="dxa"/>
            <w:gridSpan w:val="2"/>
          </w:tcPr>
          <w:p>
            <w:pPr>
              <w:pStyle w:val="TableParagraph"/>
              <w:spacing w:before="18"/>
              <w:ind w:left="709"/>
              <w:rPr>
                <w:sz w:val="14"/>
              </w:rPr>
            </w:pPr>
            <w:r>
              <w:rPr>
                <w:sz w:val="14"/>
              </w:rPr>
              <w:t>8.750,00</w:t>
            </w:r>
          </w:p>
        </w:tc>
        <w:tc>
          <w:tcPr>
            <w:tcW w:w="1480" w:type="dxa"/>
            <w:tcBorders>
              <w:right w:val="single" w:sz="8" w:space="0" w:color="000000"/>
            </w:tcBorders>
          </w:tcPr>
          <w:p>
            <w:pPr>
              <w:pStyle w:val="TableParagraph"/>
              <w:spacing w:before="18"/>
              <w:ind w:right="70"/>
              <w:jc w:val="right"/>
              <w:rPr>
                <w:sz w:val="14"/>
              </w:rPr>
            </w:pPr>
            <w:r>
              <w:rPr>
                <w:sz w:val="14"/>
              </w:rPr>
              <w:t>8.750,00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right="163"/>
              <w:jc w:val="right"/>
              <w:rPr>
                <w:sz w:val="14"/>
              </w:rPr>
            </w:pPr>
            <w:r>
              <w:rPr>
                <w:sz w:val="14"/>
              </w:rPr>
              <w:t>0,00</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9.858,50</w:t>
            </w:r>
          </w:p>
        </w:tc>
        <w:tc>
          <w:tcPr>
            <w:tcW w:w="1621" w:type="dxa"/>
            <w:gridSpan w:val="2"/>
          </w:tcPr>
          <w:p>
            <w:pPr>
              <w:pStyle w:val="TableParagraph"/>
              <w:spacing w:before="17"/>
              <w:ind w:left="910"/>
              <w:rPr>
                <w:sz w:val="14"/>
              </w:rPr>
            </w:pPr>
            <w:r>
              <w:rPr>
                <w:sz w:val="14"/>
              </w:rPr>
              <w:t>9.860,60</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5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spacing w:line="153" w:lineRule="exact" w:before="77"/>
              <w:ind w:left="131"/>
              <w:rPr>
                <w:sz w:val="14"/>
              </w:rPr>
            </w:pPr>
            <w:r>
              <w:rPr>
                <w:sz w:val="14"/>
              </w:rPr>
              <w:t>Spese in conto capitale</w:t>
            </w:r>
          </w:p>
        </w:tc>
        <w:tc>
          <w:tcPr>
            <w:tcW w:w="1759" w:type="dxa"/>
          </w:tcPr>
          <w:p>
            <w:pPr>
              <w:pStyle w:val="TableParagraph"/>
              <w:spacing w:line="153" w:lineRule="exact" w:before="77"/>
              <w:ind w:right="104"/>
              <w:jc w:val="right"/>
              <w:rPr>
                <w:sz w:val="14"/>
              </w:rPr>
            </w:pPr>
            <w:r>
              <w:rPr>
                <w:sz w:val="14"/>
              </w:rPr>
              <w:t>0,00</w:t>
            </w:r>
          </w:p>
        </w:tc>
        <w:tc>
          <w:tcPr>
            <w:tcW w:w="2059" w:type="dxa"/>
          </w:tcPr>
          <w:p>
            <w:pPr>
              <w:pStyle w:val="TableParagraph"/>
              <w:spacing w:before="68"/>
              <w:ind w:left="33"/>
              <w:rPr>
                <w:sz w:val="12"/>
              </w:rPr>
            </w:pPr>
            <w:r>
              <w:rPr>
                <w:sz w:val="12"/>
              </w:rPr>
              <w:t>previsione di competenza</w:t>
            </w:r>
          </w:p>
        </w:tc>
        <w:tc>
          <w:tcPr>
            <w:tcW w:w="1699" w:type="dxa"/>
          </w:tcPr>
          <w:p>
            <w:pPr>
              <w:pStyle w:val="TableParagraph"/>
              <w:spacing w:before="57"/>
              <w:ind w:right="62"/>
              <w:jc w:val="right"/>
              <w:rPr>
                <w:sz w:val="14"/>
              </w:rPr>
            </w:pPr>
            <w:r>
              <w:rPr>
                <w:sz w:val="14"/>
              </w:rPr>
              <w:t>0,00</w:t>
            </w:r>
          </w:p>
        </w:tc>
        <w:tc>
          <w:tcPr>
            <w:tcW w:w="1621" w:type="dxa"/>
            <w:gridSpan w:val="2"/>
          </w:tcPr>
          <w:p>
            <w:pPr>
              <w:pStyle w:val="TableParagraph"/>
              <w:spacing w:before="57"/>
              <w:ind w:right="163"/>
              <w:jc w:val="right"/>
              <w:rPr>
                <w:sz w:val="14"/>
              </w:rPr>
            </w:pPr>
            <w:r>
              <w:rPr>
                <w:sz w:val="14"/>
              </w:rPr>
              <w:t>0,00</w:t>
            </w:r>
          </w:p>
        </w:tc>
        <w:tc>
          <w:tcPr>
            <w:tcW w:w="1317" w:type="dxa"/>
            <w:gridSpan w:val="2"/>
          </w:tcPr>
          <w:p>
            <w:pPr>
              <w:pStyle w:val="TableParagraph"/>
              <w:spacing w:before="57"/>
              <w:ind w:right="60"/>
              <w:jc w:val="right"/>
              <w:rPr>
                <w:sz w:val="14"/>
              </w:rPr>
            </w:pPr>
            <w:r>
              <w:rPr>
                <w:sz w:val="14"/>
              </w:rPr>
              <w:t>0,00</w:t>
            </w:r>
          </w:p>
        </w:tc>
        <w:tc>
          <w:tcPr>
            <w:tcW w:w="1480" w:type="dxa"/>
            <w:tcBorders>
              <w:right w:val="single" w:sz="8" w:space="0" w:color="000000"/>
            </w:tcBorders>
          </w:tcPr>
          <w:p>
            <w:pPr>
              <w:pStyle w:val="TableParagraph"/>
              <w:spacing w:before="57"/>
              <w:ind w:right="70"/>
              <w:jc w:val="right"/>
              <w:rPr>
                <w:sz w:val="14"/>
              </w:rPr>
            </w:pPr>
            <w:r>
              <w:rPr>
                <w:sz w:val="14"/>
              </w:rPr>
              <w:t>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right="163"/>
              <w:jc w:val="right"/>
              <w:rPr>
                <w:sz w:val="14"/>
              </w:rPr>
            </w:pPr>
            <w:r>
              <w:rPr>
                <w:sz w:val="14"/>
              </w:rPr>
              <w:t>0,00</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5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spacing w:line="153" w:lineRule="exact" w:before="77"/>
              <w:ind w:left="131"/>
              <w:rPr>
                <w:sz w:val="14"/>
              </w:rPr>
            </w:pPr>
            <w:r>
              <w:rPr>
                <w:sz w:val="14"/>
              </w:rPr>
              <w:t>Spese per incremento di attività finanziarie</w:t>
            </w:r>
          </w:p>
        </w:tc>
        <w:tc>
          <w:tcPr>
            <w:tcW w:w="1759" w:type="dxa"/>
          </w:tcPr>
          <w:p>
            <w:pPr>
              <w:pStyle w:val="TableParagraph"/>
              <w:spacing w:line="153" w:lineRule="exact" w:before="77"/>
              <w:ind w:right="104"/>
              <w:jc w:val="right"/>
              <w:rPr>
                <w:sz w:val="14"/>
              </w:rPr>
            </w:pPr>
            <w:r>
              <w:rPr>
                <w:sz w:val="14"/>
              </w:rPr>
              <w:t>0,00</w:t>
            </w:r>
          </w:p>
        </w:tc>
        <w:tc>
          <w:tcPr>
            <w:tcW w:w="2059" w:type="dxa"/>
          </w:tcPr>
          <w:p>
            <w:pPr>
              <w:pStyle w:val="TableParagraph"/>
              <w:spacing w:before="68"/>
              <w:ind w:left="33"/>
              <w:rPr>
                <w:sz w:val="12"/>
              </w:rPr>
            </w:pPr>
            <w:r>
              <w:rPr>
                <w:sz w:val="12"/>
              </w:rPr>
              <w:t>previsione di competenza</w:t>
            </w:r>
          </w:p>
        </w:tc>
        <w:tc>
          <w:tcPr>
            <w:tcW w:w="1699" w:type="dxa"/>
          </w:tcPr>
          <w:p>
            <w:pPr>
              <w:pStyle w:val="TableParagraph"/>
              <w:spacing w:before="57"/>
              <w:ind w:right="62"/>
              <w:jc w:val="right"/>
              <w:rPr>
                <w:sz w:val="14"/>
              </w:rPr>
            </w:pPr>
            <w:r>
              <w:rPr>
                <w:sz w:val="14"/>
              </w:rPr>
              <w:t>0,00</w:t>
            </w:r>
          </w:p>
        </w:tc>
        <w:tc>
          <w:tcPr>
            <w:tcW w:w="1621" w:type="dxa"/>
            <w:gridSpan w:val="2"/>
          </w:tcPr>
          <w:p>
            <w:pPr>
              <w:pStyle w:val="TableParagraph"/>
              <w:spacing w:before="57"/>
              <w:ind w:right="163"/>
              <w:jc w:val="right"/>
              <w:rPr>
                <w:sz w:val="14"/>
              </w:rPr>
            </w:pPr>
            <w:r>
              <w:rPr>
                <w:sz w:val="14"/>
              </w:rPr>
              <w:t>0,00</w:t>
            </w:r>
          </w:p>
        </w:tc>
        <w:tc>
          <w:tcPr>
            <w:tcW w:w="1317" w:type="dxa"/>
            <w:gridSpan w:val="2"/>
          </w:tcPr>
          <w:p>
            <w:pPr>
              <w:pStyle w:val="TableParagraph"/>
              <w:spacing w:before="57"/>
              <w:ind w:right="60"/>
              <w:jc w:val="right"/>
              <w:rPr>
                <w:sz w:val="14"/>
              </w:rPr>
            </w:pPr>
            <w:r>
              <w:rPr>
                <w:sz w:val="14"/>
              </w:rPr>
              <w:t>0,00</w:t>
            </w:r>
          </w:p>
        </w:tc>
        <w:tc>
          <w:tcPr>
            <w:tcW w:w="1480" w:type="dxa"/>
            <w:tcBorders>
              <w:right w:val="single" w:sz="8" w:space="0" w:color="000000"/>
            </w:tcBorders>
          </w:tcPr>
          <w:p>
            <w:pPr>
              <w:pStyle w:val="TableParagraph"/>
              <w:spacing w:before="57"/>
              <w:ind w:right="70"/>
              <w:jc w:val="right"/>
              <w:rPr>
                <w:sz w:val="14"/>
              </w:rPr>
            </w:pPr>
            <w:r>
              <w:rPr>
                <w:sz w:val="14"/>
              </w:rPr>
              <w:t>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right="163"/>
              <w:jc w:val="right"/>
              <w:rPr>
                <w:sz w:val="14"/>
              </w:rPr>
            </w:pPr>
            <w:r>
              <w:rPr>
                <w:sz w:val="14"/>
              </w:rPr>
              <w:t>0,00</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39"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spacing w:line="160" w:lineRule="exact" w:before="59"/>
              <w:ind w:left="131"/>
              <w:rPr>
                <w:b/>
                <w:sz w:val="14"/>
              </w:rPr>
            </w:pPr>
            <w:r>
              <w:rPr>
                <w:b/>
                <w:sz w:val="14"/>
              </w:rPr>
              <w:t>Programmazione e governo della rete</w:t>
            </w:r>
          </w:p>
        </w:tc>
        <w:tc>
          <w:tcPr>
            <w:tcW w:w="1759" w:type="dxa"/>
          </w:tcPr>
          <w:p>
            <w:pPr>
              <w:pStyle w:val="TableParagraph"/>
              <w:spacing w:line="142" w:lineRule="exact" w:before="77"/>
              <w:ind w:right="104"/>
              <w:jc w:val="right"/>
              <w:rPr>
                <w:sz w:val="14"/>
              </w:rPr>
            </w:pPr>
            <w:r>
              <w:rPr>
                <w:sz w:val="14"/>
              </w:rPr>
              <w:t>1.110,60</w:t>
            </w:r>
          </w:p>
        </w:tc>
        <w:tc>
          <w:tcPr>
            <w:tcW w:w="2059" w:type="dxa"/>
          </w:tcPr>
          <w:p>
            <w:pPr>
              <w:pStyle w:val="TableParagraph"/>
              <w:spacing w:before="68"/>
              <w:ind w:left="33"/>
              <w:rPr>
                <w:sz w:val="12"/>
              </w:rPr>
            </w:pPr>
            <w:r>
              <w:rPr>
                <w:sz w:val="12"/>
              </w:rPr>
              <w:t>previsione di competenza</w:t>
            </w:r>
          </w:p>
        </w:tc>
        <w:tc>
          <w:tcPr>
            <w:tcW w:w="1699" w:type="dxa"/>
          </w:tcPr>
          <w:p>
            <w:pPr>
              <w:pStyle w:val="TableParagraph"/>
              <w:spacing w:before="57"/>
              <w:ind w:right="62"/>
              <w:jc w:val="right"/>
              <w:rPr>
                <w:sz w:val="14"/>
              </w:rPr>
            </w:pPr>
            <w:r>
              <w:rPr>
                <w:sz w:val="14"/>
              </w:rPr>
              <w:t>9.500,00</w:t>
            </w:r>
          </w:p>
        </w:tc>
        <w:tc>
          <w:tcPr>
            <w:tcW w:w="1621" w:type="dxa"/>
            <w:gridSpan w:val="2"/>
          </w:tcPr>
          <w:p>
            <w:pPr>
              <w:pStyle w:val="TableParagraph"/>
              <w:spacing w:before="57"/>
              <w:ind w:left="910"/>
              <w:rPr>
                <w:sz w:val="14"/>
              </w:rPr>
            </w:pPr>
            <w:r>
              <w:rPr>
                <w:sz w:val="14"/>
              </w:rPr>
              <w:t>8.750,00</w:t>
            </w:r>
          </w:p>
        </w:tc>
        <w:tc>
          <w:tcPr>
            <w:tcW w:w="1317" w:type="dxa"/>
            <w:gridSpan w:val="2"/>
          </w:tcPr>
          <w:p>
            <w:pPr>
              <w:pStyle w:val="TableParagraph"/>
              <w:spacing w:before="57"/>
              <w:ind w:left="709"/>
              <w:rPr>
                <w:sz w:val="14"/>
              </w:rPr>
            </w:pPr>
            <w:r>
              <w:rPr>
                <w:sz w:val="14"/>
              </w:rPr>
              <w:t>8.750,00</w:t>
            </w:r>
          </w:p>
        </w:tc>
        <w:tc>
          <w:tcPr>
            <w:tcW w:w="1480" w:type="dxa"/>
            <w:tcBorders>
              <w:right w:val="single" w:sz="8" w:space="0" w:color="000000"/>
            </w:tcBorders>
          </w:tcPr>
          <w:p>
            <w:pPr>
              <w:pStyle w:val="TableParagraph"/>
              <w:spacing w:before="57"/>
              <w:ind w:right="70"/>
              <w:jc w:val="right"/>
              <w:rPr>
                <w:sz w:val="14"/>
              </w:rPr>
            </w:pPr>
            <w:r>
              <w:rPr>
                <w:sz w:val="14"/>
              </w:rPr>
              <w:t>8.750,00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spacing w:line="157" w:lineRule="exact"/>
              <w:ind w:left="131"/>
              <w:rPr>
                <w:b/>
                <w:sz w:val="14"/>
              </w:rPr>
            </w:pPr>
            <w:r>
              <w:rPr>
                <w:b/>
                <w:sz w:val="14"/>
              </w:rPr>
              <w:t>dei servizi sociosanitari e sociali</w:t>
            </w:r>
          </w:p>
        </w:tc>
        <w:tc>
          <w:tcPr>
            <w:tcW w:w="1759" w:type="dxa"/>
          </w:tcPr>
          <w:p>
            <w:pPr>
              <w:pStyle w:val="TableParagraph"/>
              <w:rPr>
                <w:rFonts w:ascii="Times New Roman"/>
                <w:sz w:val="12"/>
              </w:rPr>
            </w:pPr>
          </w:p>
        </w:tc>
        <w:tc>
          <w:tcPr>
            <w:tcW w:w="2059" w:type="dxa"/>
          </w:tcPr>
          <w:p>
            <w:pPr>
              <w:pStyle w:val="TableParagraph"/>
              <w:spacing w:before="29"/>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18"/>
              <w:ind w:right="163"/>
              <w:jc w:val="right"/>
              <w:rPr>
                <w:sz w:val="14"/>
              </w:rPr>
            </w:pPr>
            <w:r>
              <w:rPr>
                <w:sz w:val="14"/>
              </w:rPr>
              <w:t>0,00</w:t>
            </w:r>
          </w:p>
        </w:tc>
        <w:tc>
          <w:tcPr>
            <w:tcW w:w="1317" w:type="dxa"/>
            <w:gridSpan w:val="2"/>
          </w:tcPr>
          <w:p>
            <w:pPr>
              <w:pStyle w:val="TableParagraph"/>
              <w:spacing w:before="18"/>
              <w:ind w:right="60"/>
              <w:jc w:val="right"/>
              <w:rPr>
                <w:sz w:val="14"/>
              </w:rPr>
            </w:pPr>
            <w:r>
              <w:rPr>
                <w:sz w:val="14"/>
              </w:rPr>
              <w:t>0,00</w:t>
            </w:r>
          </w:p>
        </w:tc>
        <w:tc>
          <w:tcPr>
            <w:tcW w:w="1480" w:type="dxa"/>
            <w:tcBorders>
              <w:right w:val="single" w:sz="8" w:space="0" w:color="000000"/>
            </w:tcBorders>
          </w:tcPr>
          <w:p>
            <w:pPr>
              <w:pStyle w:val="TableParagraph"/>
              <w:spacing w:before="18"/>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32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9.858,50</w:t>
            </w:r>
          </w:p>
        </w:tc>
        <w:tc>
          <w:tcPr>
            <w:tcW w:w="1621" w:type="dxa"/>
            <w:gridSpan w:val="2"/>
          </w:tcPr>
          <w:p>
            <w:pPr>
              <w:pStyle w:val="TableParagraph"/>
              <w:spacing w:before="17"/>
              <w:ind w:left="910"/>
              <w:rPr>
                <w:sz w:val="14"/>
              </w:rPr>
            </w:pPr>
            <w:r>
              <w:rPr>
                <w:sz w:val="14"/>
              </w:rPr>
              <w:t>9.860,60</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330" w:hRule="atLeast"/>
        </w:trPr>
        <w:tc>
          <w:tcPr>
            <w:tcW w:w="445" w:type="dxa"/>
            <w:tcBorders>
              <w:left w:val="single" w:sz="8" w:space="0" w:color="000000"/>
            </w:tcBorders>
          </w:tcPr>
          <w:p>
            <w:pPr>
              <w:pStyle w:val="TableParagraph"/>
              <w:spacing w:before="137"/>
              <w:ind w:left="40"/>
              <w:rPr>
                <w:b/>
                <w:i/>
                <w:sz w:val="14"/>
              </w:rPr>
            </w:pPr>
            <w:r>
              <w:rPr>
                <w:b/>
                <w:i/>
                <w:sz w:val="14"/>
              </w:rPr>
              <w:t>1208</w:t>
            </w:r>
          </w:p>
        </w:tc>
        <w:tc>
          <w:tcPr>
            <w:tcW w:w="1914" w:type="dxa"/>
            <w:gridSpan w:val="2"/>
            <w:vMerge/>
            <w:tcBorders>
              <w:top w:val="nil"/>
            </w:tcBorders>
          </w:tcPr>
          <w:p>
            <w:pPr>
              <w:rPr>
                <w:sz w:val="2"/>
                <w:szCs w:val="2"/>
              </w:rPr>
            </w:pPr>
          </w:p>
        </w:tc>
        <w:tc>
          <w:tcPr>
            <w:tcW w:w="2839" w:type="dxa"/>
          </w:tcPr>
          <w:p>
            <w:pPr>
              <w:pStyle w:val="TableParagraph"/>
              <w:spacing w:before="137"/>
              <w:ind w:left="131"/>
              <w:rPr>
                <w:b/>
                <w:sz w:val="14"/>
              </w:rPr>
            </w:pPr>
            <w:r>
              <w:rPr>
                <w:b/>
                <w:sz w:val="14"/>
              </w:rPr>
              <w:t>Cooperazione e associazionismo</w:t>
            </w:r>
          </w:p>
        </w:tc>
        <w:tc>
          <w:tcPr>
            <w:tcW w:w="1759" w:type="dxa"/>
          </w:tcPr>
          <w:p>
            <w:pPr>
              <w:pStyle w:val="TableParagraph"/>
              <w:rPr>
                <w:rFonts w:ascii="Times New Roman"/>
                <w:sz w:val="12"/>
              </w:rPr>
            </w:pPr>
          </w:p>
        </w:tc>
        <w:tc>
          <w:tcPr>
            <w:tcW w:w="2059" w:type="dxa"/>
          </w:tcPr>
          <w:p>
            <w:pPr>
              <w:pStyle w:val="TableParagraph"/>
              <w:rPr>
                <w:rFonts w:ascii="Times New Roman"/>
                <w:sz w:val="12"/>
              </w:rPr>
            </w:pPr>
          </w:p>
        </w:tc>
        <w:tc>
          <w:tcPr>
            <w:tcW w:w="1699" w:type="dxa"/>
          </w:tcPr>
          <w:p>
            <w:pPr>
              <w:pStyle w:val="TableParagraph"/>
              <w:rPr>
                <w:rFonts w:ascii="Times New Roman"/>
                <w:sz w:val="12"/>
              </w:rPr>
            </w:pPr>
          </w:p>
        </w:tc>
        <w:tc>
          <w:tcPr>
            <w:tcW w:w="1621" w:type="dxa"/>
            <w:gridSpan w:val="2"/>
          </w:tcPr>
          <w:p>
            <w:pPr>
              <w:pStyle w:val="TableParagraph"/>
              <w:rPr>
                <w:rFonts w:ascii="Times New Roman"/>
                <w:sz w:val="12"/>
              </w:rPr>
            </w:pP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19"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spacing w:line="153" w:lineRule="exact" w:before="47"/>
              <w:ind w:left="131"/>
              <w:rPr>
                <w:sz w:val="14"/>
              </w:rPr>
            </w:pPr>
            <w:r>
              <w:rPr>
                <w:sz w:val="14"/>
              </w:rPr>
              <w:t>Spese correnti</w:t>
            </w:r>
          </w:p>
        </w:tc>
        <w:tc>
          <w:tcPr>
            <w:tcW w:w="1759" w:type="dxa"/>
          </w:tcPr>
          <w:p>
            <w:pPr>
              <w:pStyle w:val="TableParagraph"/>
              <w:spacing w:line="153" w:lineRule="exact" w:before="47"/>
              <w:ind w:right="104"/>
              <w:jc w:val="right"/>
              <w:rPr>
                <w:sz w:val="14"/>
              </w:rPr>
            </w:pPr>
            <w:r>
              <w:rPr>
                <w:sz w:val="14"/>
              </w:rPr>
              <w:t>7.100,00</w:t>
            </w:r>
          </w:p>
        </w:tc>
        <w:tc>
          <w:tcPr>
            <w:tcW w:w="2059" w:type="dxa"/>
          </w:tcPr>
          <w:p>
            <w:pPr>
              <w:pStyle w:val="TableParagraph"/>
              <w:spacing w:before="38"/>
              <w:ind w:left="33"/>
              <w:rPr>
                <w:sz w:val="12"/>
              </w:rPr>
            </w:pPr>
            <w:r>
              <w:rPr>
                <w:sz w:val="12"/>
              </w:rPr>
              <w:t>previsione di competenza</w:t>
            </w:r>
          </w:p>
        </w:tc>
        <w:tc>
          <w:tcPr>
            <w:tcW w:w="1699" w:type="dxa"/>
          </w:tcPr>
          <w:p>
            <w:pPr>
              <w:pStyle w:val="TableParagraph"/>
              <w:spacing w:before="27"/>
              <w:ind w:right="62"/>
              <w:jc w:val="right"/>
              <w:rPr>
                <w:sz w:val="14"/>
              </w:rPr>
            </w:pPr>
            <w:r>
              <w:rPr>
                <w:sz w:val="14"/>
              </w:rPr>
              <w:t>34.100,00</w:t>
            </w:r>
          </w:p>
        </w:tc>
        <w:tc>
          <w:tcPr>
            <w:tcW w:w="1621" w:type="dxa"/>
            <w:gridSpan w:val="2"/>
          </w:tcPr>
          <w:p>
            <w:pPr>
              <w:pStyle w:val="TableParagraph"/>
              <w:spacing w:before="27"/>
              <w:ind w:left="832"/>
              <w:rPr>
                <w:sz w:val="14"/>
              </w:rPr>
            </w:pPr>
            <w:r>
              <w:rPr>
                <w:sz w:val="14"/>
              </w:rPr>
              <w:t>34.600,00</w:t>
            </w:r>
          </w:p>
        </w:tc>
        <w:tc>
          <w:tcPr>
            <w:tcW w:w="1317" w:type="dxa"/>
            <w:gridSpan w:val="2"/>
          </w:tcPr>
          <w:p>
            <w:pPr>
              <w:pStyle w:val="TableParagraph"/>
              <w:spacing w:before="27"/>
              <w:ind w:left="631"/>
              <w:rPr>
                <w:sz w:val="14"/>
              </w:rPr>
            </w:pPr>
            <w:r>
              <w:rPr>
                <w:sz w:val="14"/>
              </w:rPr>
              <w:t>34.600,00</w:t>
            </w:r>
          </w:p>
        </w:tc>
        <w:tc>
          <w:tcPr>
            <w:tcW w:w="1480" w:type="dxa"/>
            <w:tcBorders>
              <w:right w:val="single" w:sz="8" w:space="0" w:color="000000"/>
            </w:tcBorders>
          </w:tcPr>
          <w:p>
            <w:pPr>
              <w:pStyle w:val="TableParagraph"/>
              <w:spacing w:before="27"/>
              <w:ind w:right="70"/>
              <w:jc w:val="right"/>
              <w:rPr>
                <w:sz w:val="14"/>
              </w:rPr>
            </w:pPr>
            <w:r>
              <w:rPr>
                <w:sz w:val="14"/>
              </w:rPr>
              <w:t>34.600,00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right="163"/>
              <w:jc w:val="right"/>
              <w:rPr>
                <w:sz w:val="14"/>
              </w:rPr>
            </w:pPr>
            <w:r>
              <w:rPr>
                <w:sz w:val="14"/>
              </w:rPr>
              <w:t>0,00</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231" w:hRule="atLeast"/>
        </w:trPr>
        <w:tc>
          <w:tcPr>
            <w:tcW w:w="445" w:type="dxa"/>
            <w:tcBorders>
              <w:left w:val="single" w:sz="8" w:space="0" w:color="000000"/>
            </w:tcBorders>
          </w:tcPr>
          <w:p>
            <w:pPr>
              <w:pStyle w:val="TableParagraph"/>
              <w:rPr>
                <w:rFonts w:ascii="Times New Roman"/>
                <w:sz w:val="12"/>
              </w:rPr>
            </w:pPr>
          </w:p>
        </w:tc>
        <w:tc>
          <w:tcPr>
            <w:tcW w:w="1914" w:type="dxa"/>
            <w:gridSpan w:val="2"/>
            <w:vMerge/>
            <w:tcBorders>
              <w:top w:val="nil"/>
            </w:tcBorders>
          </w:tcPr>
          <w:p>
            <w:pPr>
              <w:rPr>
                <w:sz w:val="2"/>
                <w:szCs w:val="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40.700,00</w:t>
            </w:r>
          </w:p>
        </w:tc>
        <w:tc>
          <w:tcPr>
            <w:tcW w:w="1621" w:type="dxa"/>
            <w:gridSpan w:val="2"/>
          </w:tcPr>
          <w:p>
            <w:pPr>
              <w:pStyle w:val="TableParagraph"/>
              <w:spacing w:before="17"/>
              <w:ind w:left="832"/>
              <w:rPr>
                <w:sz w:val="14"/>
              </w:rPr>
            </w:pPr>
            <w:r>
              <w:rPr>
                <w:sz w:val="14"/>
              </w:rPr>
              <w:t>41.700,00</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bl>
    <w:p>
      <w:pPr>
        <w:spacing w:after="0"/>
        <w:rPr>
          <w:rFonts w:ascii="Times New Roman"/>
          <w:sz w:val="12"/>
        </w:rPr>
        <w:sectPr>
          <w:pgSz w:w="16840" w:h="11900" w:orient="landscape"/>
          <w:pgMar w:header="907" w:footer="915" w:top="1120" w:bottom="1180" w:left="720" w:right="720"/>
        </w:sectPr>
      </w:pPr>
    </w:p>
    <w:p>
      <w:pPr>
        <w:pStyle w:val="BodyText"/>
        <w:spacing w:before="7"/>
        <w:rPr>
          <w:rFonts w:ascii="Times New Roman"/>
          <w:b w:val="0"/>
          <w:sz w:val="15"/>
        </w:rPr>
      </w:pPr>
    </w:p>
    <w:tbl>
      <w:tblPr>
        <w:tblW w:w="0" w:type="auto"/>
        <w:jc w:val="left"/>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78"/>
        <w:gridCol w:w="583"/>
        <w:gridCol w:w="2841"/>
        <w:gridCol w:w="1761"/>
        <w:gridCol w:w="2061"/>
        <w:gridCol w:w="1701"/>
        <w:gridCol w:w="1481"/>
        <w:gridCol w:w="144"/>
        <w:gridCol w:w="313"/>
        <w:gridCol w:w="1008"/>
        <w:gridCol w:w="1482"/>
      </w:tblGrid>
      <w:tr>
        <w:trPr>
          <w:trHeight w:val="300" w:hRule="atLeast"/>
        </w:trPr>
        <w:tc>
          <w:tcPr>
            <w:tcW w:w="1778" w:type="dxa"/>
            <w:vMerge w:val="restart"/>
            <w:tcBorders>
              <w:top w:val="single" w:sz="8" w:space="0" w:color="000000"/>
              <w:left w:val="single" w:sz="8" w:space="0" w:color="000000"/>
              <w:bottom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40" w:right="-15"/>
              <w:rPr>
                <w:sz w:val="14"/>
              </w:rPr>
            </w:pPr>
            <w:r>
              <w:rPr>
                <w:sz w:val="14"/>
              </w:rPr>
              <w:t>MISSIONE,</w:t>
            </w:r>
            <w:r>
              <w:rPr>
                <w:spacing w:val="-8"/>
                <w:sz w:val="14"/>
              </w:rPr>
              <w:t> </w:t>
            </w:r>
            <w:r>
              <w:rPr>
                <w:sz w:val="14"/>
              </w:rPr>
              <w:t>PROGRAMMA,</w:t>
            </w:r>
          </w:p>
        </w:tc>
        <w:tc>
          <w:tcPr>
            <w:tcW w:w="583" w:type="dxa"/>
            <w:vMerge w:val="restart"/>
            <w:tcBorders>
              <w:top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45"/>
              <w:rPr>
                <w:sz w:val="14"/>
              </w:rPr>
            </w:pPr>
            <w:r>
              <w:rPr>
                <w:sz w:val="14"/>
              </w:rPr>
              <w:t>TITOLO</w:t>
            </w:r>
          </w:p>
        </w:tc>
        <w:tc>
          <w:tcPr>
            <w:tcW w:w="284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827"/>
              <w:rPr>
                <w:sz w:val="14"/>
              </w:rPr>
            </w:pPr>
            <w:r>
              <w:rPr>
                <w:sz w:val="14"/>
              </w:rPr>
              <w:t>DENOMINAZIONE</w:t>
            </w:r>
          </w:p>
        </w:tc>
        <w:tc>
          <w:tcPr>
            <w:tcW w:w="176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spacing w:before="8"/>
              <w:rPr>
                <w:rFonts w:ascii="Times New Roman"/>
                <w:sz w:val="13"/>
              </w:rPr>
            </w:pPr>
          </w:p>
          <w:p>
            <w:pPr>
              <w:pStyle w:val="TableParagraph"/>
              <w:spacing w:line="261" w:lineRule="auto"/>
              <w:ind w:left="116" w:right="79"/>
              <w:jc w:val="center"/>
              <w:rPr>
                <w:sz w:val="12"/>
              </w:rPr>
            </w:pPr>
            <w:r>
              <w:rPr>
                <w:sz w:val="12"/>
              </w:rPr>
              <w:t>RESIDUI PRESUNTI AL TERMINE DELL'ESERCIZIO 2018</w:t>
            </w:r>
          </w:p>
        </w:tc>
        <w:tc>
          <w:tcPr>
            <w:tcW w:w="206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170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rPr>
                <w:rFonts w:ascii="Times New Roman"/>
                <w:sz w:val="12"/>
              </w:rPr>
            </w:pPr>
          </w:p>
          <w:p>
            <w:pPr>
              <w:pStyle w:val="TableParagraph"/>
              <w:spacing w:line="261" w:lineRule="auto" w:before="95"/>
              <w:ind w:left="360" w:right="126" w:hanging="206"/>
              <w:rPr>
                <w:sz w:val="12"/>
              </w:rPr>
            </w:pPr>
            <w:r>
              <w:rPr>
                <w:sz w:val="12"/>
              </w:rPr>
              <w:t>PREVISIONI DEFINITIVE DELL'ANNO 2018</w:t>
            </w:r>
          </w:p>
        </w:tc>
        <w:tc>
          <w:tcPr>
            <w:tcW w:w="1625" w:type="dxa"/>
            <w:gridSpan w:val="2"/>
            <w:tcBorders>
              <w:top w:val="single" w:sz="8" w:space="0" w:color="000000"/>
              <w:left w:val="single" w:sz="8" w:space="0" w:color="000000"/>
              <w:bottom w:val="single" w:sz="8" w:space="0" w:color="000000"/>
            </w:tcBorders>
          </w:tcPr>
          <w:p>
            <w:pPr>
              <w:pStyle w:val="TableParagraph"/>
              <w:spacing w:before="76"/>
              <w:ind w:left="796"/>
              <w:rPr>
                <w:sz w:val="14"/>
              </w:rPr>
            </w:pPr>
            <w:r>
              <w:rPr>
                <w:sz w:val="14"/>
              </w:rPr>
              <w:t>PREVISIONI</w:t>
            </w:r>
          </w:p>
        </w:tc>
        <w:tc>
          <w:tcPr>
            <w:tcW w:w="313" w:type="dxa"/>
            <w:tcBorders>
              <w:top w:val="single" w:sz="8" w:space="0" w:color="000000"/>
              <w:bottom w:val="single" w:sz="8" w:space="0" w:color="000000"/>
            </w:tcBorders>
          </w:tcPr>
          <w:p>
            <w:pPr>
              <w:pStyle w:val="TableParagraph"/>
              <w:spacing w:before="76"/>
              <w:ind w:left="22"/>
              <w:rPr>
                <w:sz w:val="14"/>
              </w:rPr>
            </w:pPr>
            <w:r>
              <w:rPr>
                <w:sz w:val="14"/>
              </w:rPr>
              <w:t>DEL</w:t>
            </w:r>
          </w:p>
        </w:tc>
        <w:tc>
          <w:tcPr>
            <w:tcW w:w="2490" w:type="dxa"/>
            <w:gridSpan w:val="2"/>
            <w:tcBorders>
              <w:top w:val="single" w:sz="8" w:space="0" w:color="000000"/>
              <w:bottom w:val="single" w:sz="8" w:space="0" w:color="000000"/>
              <w:right w:val="single" w:sz="8" w:space="0" w:color="000000"/>
            </w:tcBorders>
          </w:tcPr>
          <w:p>
            <w:pPr>
              <w:pStyle w:val="TableParagraph"/>
              <w:spacing w:before="76"/>
              <w:ind w:left="20"/>
              <w:rPr>
                <w:sz w:val="14"/>
              </w:rPr>
            </w:pPr>
            <w:r>
              <w:rPr>
                <w:sz w:val="14"/>
              </w:rPr>
              <w:t>BILANCIO PLURIENNALE</w:t>
            </w:r>
          </w:p>
        </w:tc>
      </w:tr>
      <w:tr>
        <w:trPr>
          <w:trHeight w:val="680" w:hRule="atLeast"/>
        </w:trPr>
        <w:tc>
          <w:tcPr>
            <w:tcW w:w="1778" w:type="dxa"/>
            <w:vMerge/>
            <w:tcBorders>
              <w:top w:val="nil"/>
              <w:left w:val="single" w:sz="8" w:space="0" w:color="000000"/>
              <w:bottom w:val="single" w:sz="8" w:space="0" w:color="000000"/>
            </w:tcBorders>
          </w:tcPr>
          <w:p>
            <w:pPr>
              <w:rPr>
                <w:sz w:val="2"/>
                <w:szCs w:val="2"/>
              </w:rPr>
            </w:pPr>
          </w:p>
        </w:tc>
        <w:tc>
          <w:tcPr>
            <w:tcW w:w="583" w:type="dxa"/>
            <w:vMerge/>
            <w:tcBorders>
              <w:top w:val="nil"/>
              <w:bottom w:val="single" w:sz="8" w:space="0" w:color="000000"/>
              <w:right w:val="single" w:sz="8" w:space="0" w:color="000000"/>
            </w:tcBorders>
          </w:tcPr>
          <w:p>
            <w:pPr>
              <w:rPr>
                <w:sz w:val="2"/>
                <w:szCs w:val="2"/>
              </w:rPr>
            </w:pPr>
          </w:p>
        </w:tc>
        <w:tc>
          <w:tcPr>
            <w:tcW w:w="2841" w:type="dxa"/>
            <w:vMerge/>
            <w:tcBorders>
              <w:top w:val="nil"/>
              <w:left w:val="single" w:sz="8" w:space="0" w:color="000000"/>
              <w:bottom w:val="single" w:sz="8" w:space="0" w:color="000000"/>
              <w:right w:val="single" w:sz="8" w:space="0" w:color="000000"/>
            </w:tcBorders>
          </w:tcPr>
          <w:p>
            <w:pPr>
              <w:rPr>
                <w:sz w:val="2"/>
                <w:szCs w:val="2"/>
              </w:rPr>
            </w:pPr>
          </w:p>
        </w:tc>
        <w:tc>
          <w:tcPr>
            <w:tcW w:w="1761" w:type="dxa"/>
            <w:vMerge/>
            <w:tcBorders>
              <w:top w:val="nil"/>
              <w:left w:val="single" w:sz="8" w:space="0" w:color="000000"/>
              <w:bottom w:val="single" w:sz="8" w:space="0" w:color="000000"/>
              <w:right w:val="single" w:sz="8" w:space="0" w:color="000000"/>
            </w:tcBorders>
          </w:tcPr>
          <w:p>
            <w:pPr>
              <w:rPr>
                <w:sz w:val="2"/>
                <w:szCs w:val="2"/>
              </w:rPr>
            </w:pPr>
          </w:p>
        </w:tc>
        <w:tc>
          <w:tcPr>
            <w:tcW w:w="2061" w:type="dxa"/>
            <w:vMerge/>
            <w:tcBorders>
              <w:top w:val="nil"/>
              <w:left w:val="single" w:sz="8" w:space="0" w:color="000000"/>
              <w:bottom w:val="single" w:sz="8" w:space="0" w:color="000000"/>
              <w:right w:val="single" w:sz="8" w:space="0" w:color="000000"/>
            </w:tcBorders>
          </w:tcPr>
          <w:p>
            <w:pPr>
              <w:rPr>
                <w:sz w:val="2"/>
                <w:szCs w:val="2"/>
              </w:rPr>
            </w:pPr>
          </w:p>
        </w:tc>
        <w:tc>
          <w:tcPr>
            <w:tcW w:w="1701" w:type="dxa"/>
            <w:vMerge/>
            <w:tcBorders>
              <w:top w:val="nil"/>
              <w:left w:val="single" w:sz="8" w:space="0" w:color="000000"/>
              <w:bottom w:val="single" w:sz="8" w:space="0" w:color="000000"/>
              <w:right w:val="single" w:sz="8" w:space="0" w:color="000000"/>
            </w:tcBorders>
          </w:tcPr>
          <w:p>
            <w:pPr>
              <w:rPr>
                <w:sz w:val="2"/>
                <w:szCs w:val="2"/>
              </w:rPr>
            </w:pPr>
          </w:p>
        </w:tc>
        <w:tc>
          <w:tcPr>
            <w:tcW w:w="1481" w:type="dxa"/>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69" w:right="116" w:hanging="446"/>
              <w:rPr>
                <w:sz w:val="14"/>
              </w:rPr>
            </w:pPr>
            <w:r>
              <w:rPr>
                <w:sz w:val="14"/>
              </w:rPr>
              <w:t>Previsioni dell'anno 2019</w:t>
            </w:r>
          </w:p>
        </w:tc>
        <w:tc>
          <w:tcPr>
            <w:tcW w:w="1465" w:type="dxa"/>
            <w:gridSpan w:val="3"/>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68" w:right="101" w:hanging="446"/>
              <w:rPr>
                <w:sz w:val="14"/>
              </w:rPr>
            </w:pPr>
            <w:r>
              <w:rPr>
                <w:sz w:val="14"/>
              </w:rPr>
              <w:t>Previsioni dell'anno 2020</w:t>
            </w:r>
          </w:p>
        </w:tc>
        <w:tc>
          <w:tcPr>
            <w:tcW w:w="1482" w:type="dxa"/>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63" w:right="123" w:hanging="446"/>
              <w:rPr>
                <w:sz w:val="14"/>
              </w:rPr>
            </w:pPr>
            <w:r>
              <w:rPr>
                <w:sz w:val="14"/>
              </w:rPr>
              <w:t>Previsioni dell'anno 2021</w:t>
            </w:r>
          </w:p>
        </w:tc>
      </w:tr>
      <w:tr>
        <w:trPr>
          <w:trHeight w:val="238" w:hRule="atLeast"/>
        </w:trPr>
        <w:tc>
          <w:tcPr>
            <w:tcW w:w="1778" w:type="dxa"/>
            <w:vMerge w:val="restart"/>
            <w:tcBorders>
              <w:top w:val="single" w:sz="8" w:space="0" w:color="000000"/>
              <w:left w:val="single" w:sz="8" w:space="0" w:color="000000"/>
              <w:bottom w:val="single" w:sz="8" w:space="0" w:color="000000"/>
            </w:tcBorders>
          </w:tcPr>
          <w:p>
            <w:pPr>
              <w:pStyle w:val="TableParagraph"/>
              <w:spacing w:before="76"/>
              <w:ind w:left="980"/>
              <w:rPr>
                <w:sz w:val="14"/>
              </w:rPr>
            </w:pPr>
            <w:r>
              <w:rPr>
                <w:sz w:val="14"/>
              </w:rPr>
              <w:t>Titolo 2</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5"/>
              <w:rPr>
                <w:rFonts w:ascii="Times New Roman"/>
                <w:sz w:val="14"/>
              </w:rPr>
            </w:pPr>
          </w:p>
          <w:p>
            <w:pPr>
              <w:pStyle w:val="TableParagraph"/>
              <w:spacing w:before="1"/>
              <w:ind w:left="980"/>
              <w:rPr>
                <w:sz w:val="14"/>
              </w:rPr>
            </w:pPr>
            <w:r>
              <w:rPr>
                <w:sz w:val="14"/>
              </w:rPr>
              <w:t>Titolo 3</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538"/>
              <w:rPr>
                <w:b/>
                <w:sz w:val="14"/>
              </w:rPr>
            </w:pPr>
            <w:r>
              <w:rPr>
                <w:b/>
                <w:sz w:val="14"/>
              </w:rPr>
              <w:t>Totale</w:t>
            </w:r>
            <w:r>
              <w:rPr>
                <w:b/>
                <w:spacing w:val="-12"/>
                <w:sz w:val="14"/>
              </w:rPr>
              <w:t> </w:t>
            </w:r>
            <w:r>
              <w:rPr>
                <w:b/>
                <w:sz w:val="14"/>
              </w:rPr>
              <w:t>programma</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tabs>
                <w:tab w:pos="735" w:val="left" w:leader="none"/>
              </w:tabs>
              <w:ind w:left="40"/>
              <w:rPr>
                <w:b/>
                <w:sz w:val="14"/>
              </w:rPr>
            </w:pPr>
            <w:r>
              <w:rPr>
                <w:b/>
                <w:i/>
                <w:sz w:val="14"/>
              </w:rPr>
              <w:t>1209</w:t>
              <w:tab/>
            </w:r>
            <w:r>
              <w:rPr>
                <w:b/>
                <w:sz w:val="14"/>
              </w:rPr>
              <w:t>PROGRAMMA</w:t>
            </w:r>
          </w:p>
          <w:p>
            <w:pPr>
              <w:pStyle w:val="TableParagraph"/>
              <w:spacing w:before="79"/>
              <w:ind w:left="980"/>
              <w:rPr>
                <w:sz w:val="14"/>
              </w:rPr>
            </w:pPr>
            <w:r>
              <w:rPr>
                <w:sz w:val="14"/>
              </w:rPr>
              <w:t>Titolo 1</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980"/>
              <w:rPr>
                <w:sz w:val="14"/>
              </w:rPr>
            </w:pPr>
            <w:r>
              <w:rPr>
                <w:sz w:val="14"/>
              </w:rPr>
              <w:t>Titolo 2</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980"/>
              <w:rPr>
                <w:sz w:val="14"/>
              </w:rPr>
            </w:pPr>
            <w:r>
              <w:rPr>
                <w:sz w:val="14"/>
              </w:rPr>
              <w:t>Titolo 3</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538"/>
              <w:rPr>
                <w:b/>
                <w:sz w:val="14"/>
              </w:rPr>
            </w:pPr>
            <w:r>
              <w:rPr>
                <w:b/>
                <w:sz w:val="14"/>
              </w:rPr>
              <w:t>Totale programma</w:t>
            </w:r>
          </w:p>
        </w:tc>
        <w:tc>
          <w:tcPr>
            <w:tcW w:w="583" w:type="dxa"/>
            <w:tcBorders>
              <w:top w:val="single" w:sz="8" w:space="0" w:color="000000"/>
            </w:tcBorders>
          </w:tcPr>
          <w:p>
            <w:pPr>
              <w:pStyle w:val="TableParagraph"/>
              <w:rPr>
                <w:rFonts w:ascii="Times New Roman"/>
                <w:sz w:val="12"/>
              </w:rPr>
            </w:pPr>
          </w:p>
        </w:tc>
        <w:tc>
          <w:tcPr>
            <w:tcW w:w="2841" w:type="dxa"/>
            <w:tcBorders>
              <w:top w:val="single" w:sz="8" w:space="0" w:color="000000"/>
            </w:tcBorders>
          </w:tcPr>
          <w:p>
            <w:pPr>
              <w:pStyle w:val="TableParagraph"/>
              <w:spacing w:line="143" w:lineRule="exact" w:before="76"/>
              <w:ind w:left="128"/>
              <w:rPr>
                <w:sz w:val="14"/>
              </w:rPr>
            </w:pPr>
            <w:r>
              <w:rPr>
                <w:sz w:val="14"/>
              </w:rPr>
              <w:t>Spese in conto capitale</w:t>
            </w:r>
          </w:p>
        </w:tc>
        <w:tc>
          <w:tcPr>
            <w:tcW w:w="1761" w:type="dxa"/>
            <w:tcBorders>
              <w:top w:val="single" w:sz="8" w:space="0" w:color="000000"/>
            </w:tcBorders>
          </w:tcPr>
          <w:p>
            <w:pPr>
              <w:pStyle w:val="TableParagraph"/>
              <w:spacing w:line="143" w:lineRule="exact" w:before="76"/>
              <w:ind w:right="110"/>
              <w:jc w:val="right"/>
              <w:rPr>
                <w:sz w:val="14"/>
              </w:rPr>
            </w:pPr>
            <w:r>
              <w:rPr>
                <w:sz w:val="14"/>
              </w:rPr>
              <w:t>0,00</w:t>
            </w:r>
          </w:p>
        </w:tc>
        <w:tc>
          <w:tcPr>
            <w:tcW w:w="2061" w:type="dxa"/>
            <w:tcBorders>
              <w:top w:val="single" w:sz="8" w:space="0" w:color="000000"/>
            </w:tcBorders>
          </w:tcPr>
          <w:p>
            <w:pPr>
              <w:pStyle w:val="TableParagraph"/>
              <w:spacing w:before="66"/>
              <w:ind w:left="26"/>
              <w:rPr>
                <w:sz w:val="12"/>
              </w:rPr>
            </w:pPr>
            <w:r>
              <w:rPr>
                <w:sz w:val="12"/>
              </w:rPr>
              <w:t>previsione di competenza</w:t>
            </w:r>
          </w:p>
        </w:tc>
        <w:tc>
          <w:tcPr>
            <w:tcW w:w="1701" w:type="dxa"/>
            <w:tcBorders>
              <w:top w:val="single" w:sz="8" w:space="0" w:color="000000"/>
            </w:tcBorders>
          </w:tcPr>
          <w:p>
            <w:pPr>
              <w:pStyle w:val="TableParagraph"/>
              <w:spacing w:before="56"/>
              <w:ind w:right="72"/>
              <w:jc w:val="right"/>
              <w:rPr>
                <w:sz w:val="14"/>
              </w:rPr>
            </w:pPr>
            <w:r>
              <w:rPr>
                <w:sz w:val="14"/>
              </w:rPr>
              <w:t>0,00</w:t>
            </w:r>
          </w:p>
        </w:tc>
        <w:tc>
          <w:tcPr>
            <w:tcW w:w="1625" w:type="dxa"/>
            <w:gridSpan w:val="2"/>
            <w:tcBorders>
              <w:top w:val="single" w:sz="8" w:space="0" w:color="000000"/>
            </w:tcBorders>
          </w:tcPr>
          <w:p>
            <w:pPr>
              <w:pStyle w:val="TableParagraph"/>
              <w:spacing w:before="56"/>
              <w:ind w:right="177"/>
              <w:jc w:val="right"/>
              <w:rPr>
                <w:sz w:val="14"/>
              </w:rPr>
            </w:pPr>
            <w:r>
              <w:rPr>
                <w:sz w:val="14"/>
              </w:rPr>
              <w:t>0,00</w:t>
            </w:r>
          </w:p>
        </w:tc>
        <w:tc>
          <w:tcPr>
            <w:tcW w:w="1321" w:type="dxa"/>
            <w:gridSpan w:val="2"/>
            <w:tcBorders>
              <w:top w:val="single" w:sz="8" w:space="0" w:color="000000"/>
            </w:tcBorders>
          </w:tcPr>
          <w:p>
            <w:pPr>
              <w:pStyle w:val="TableParagraph"/>
              <w:spacing w:before="56"/>
              <w:ind w:right="78"/>
              <w:jc w:val="right"/>
              <w:rPr>
                <w:sz w:val="14"/>
              </w:rPr>
            </w:pPr>
            <w:r>
              <w:rPr>
                <w:sz w:val="14"/>
              </w:rPr>
              <w:t>0,00</w:t>
            </w:r>
          </w:p>
        </w:tc>
        <w:tc>
          <w:tcPr>
            <w:tcW w:w="1482" w:type="dxa"/>
            <w:tcBorders>
              <w:top w:val="single" w:sz="8" w:space="0" w:color="000000"/>
              <w:right w:val="single" w:sz="8" w:space="0" w:color="000000"/>
            </w:tcBorders>
          </w:tcPr>
          <w:p>
            <w:pPr>
              <w:pStyle w:val="TableParagraph"/>
              <w:spacing w:before="56"/>
              <w:ind w:right="90"/>
              <w:jc w:val="right"/>
              <w:rPr>
                <w:sz w:val="14"/>
              </w:rPr>
            </w:pPr>
            <w:r>
              <w:rPr>
                <w:sz w:val="14"/>
              </w:rPr>
              <w:t>0,00</w:t>
            </w:r>
          </w:p>
        </w:tc>
      </w:tr>
      <w:tr>
        <w:trPr>
          <w:trHeight w:val="17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0"/>
              </w:rPr>
            </w:pPr>
          </w:p>
        </w:tc>
        <w:tc>
          <w:tcPr>
            <w:tcW w:w="2841" w:type="dxa"/>
          </w:tcPr>
          <w:p>
            <w:pPr>
              <w:pStyle w:val="TableParagraph"/>
              <w:rPr>
                <w:rFonts w:ascii="Times New Roman"/>
                <w:sz w:val="10"/>
              </w:rPr>
            </w:pPr>
          </w:p>
        </w:tc>
        <w:tc>
          <w:tcPr>
            <w:tcW w:w="1761" w:type="dxa"/>
          </w:tcPr>
          <w:p>
            <w:pPr>
              <w:pStyle w:val="TableParagraph"/>
              <w:rPr>
                <w:rFonts w:ascii="Times New Roman"/>
                <w:sz w:val="10"/>
              </w:rPr>
            </w:pPr>
          </w:p>
        </w:tc>
        <w:tc>
          <w:tcPr>
            <w:tcW w:w="2061" w:type="dxa"/>
          </w:tcPr>
          <w:p>
            <w:pPr>
              <w:pStyle w:val="TableParagraph"/>
              <w:spacing w:before="8"/>
              <w:ind w:left="26"/>
              <w:rPr>
                <w:i/>
                <w:sz w:val="12"/>
              </w:rPr>
            </w:pPr>
            <w:r>
              <w:rPr>
                <w:i/>
                <w:sz w:val="12"/>
              </w:rPr>
              <w:t>di cui già impegnato</w:t>
            </w:r>
          </w:p>
        </w:tc>
        <w:tc>
          <w:tcPr>
            <w:tcW w:w="1701" w:type="dxa"/>
          </w:tcPr>
          <w:p>
            <w:pPr>
              <w:pStyle w:val="TableParagraph"/>
              <w:rPr>
                <w:rFonts w:ascii="Times New Roman"/>
                <w:sz w:val="10"/>
              </w:rPr>
            </w:pPr>
          </w:p>
        </w:tc>
        <w:tc>
          <w:tcPr>
            <w:tcW w:w="1625" w:type="dxa"/>
            <w:gridSpan w:val="2"/>
          </w:tcPr>
          <w:p>
            <w:pPr>
              <w:pStyle w:val="TableParagraph"/>
              <w:spacing w:line="150" w:lineRule="exact"/>
              <w:ind w:right="177"/>
              <w:jc w:val="right"/>
              <w:rPr>
                <w:sz w:val="14"/>
              </w:rPr>
            </w:pPr>
            <w:r>
              <w:rPr>
                <w:sz w:val="14"/>
              </w:rPr>
              <w:t>0,00</w:t>
            </w:r>
          </w:p>
        </w:tc>
        <w:tc>
          <w:tcPr>
            <w:tcW w:w="1321" w:type="dxa"/>
            <w:gridSpan w:val="2"/>
          </w:tcPr>
          <w:p>
            <w:pPr>
              <w:pStyle w:val="TableParagraph"/>
              <w:spacing w:line="150" w:lineRule="exact"/>
              <w:ind w:right="78"/>
              <w:jc w:val="right"/>
              <w:rPr>
                <w:sz w:val="14"/>
              </w:rPr>
            </w:pPr>
            <w:r>
              <w:rPr>
                <w:sz w:val="14"/>
              </w:rPr>
              <w:t>0,00</w:t>
            </w:r>
          </w:p>
        </w:tc>
        <w:tc>
          <w:tcPr>
            <w:tcW w:w="1482" w:type="dxa"/>
            <w:tcBorders>
              <w:right w:val="single" w:sz="8" w:space="0" w:color="000000"/>
            </w:tcBorders>
          </w:tcPr>
          <w:p>
            <w:pPr>
              <w:pStyle w:val="TableParagraph"/>
              <w:spacing w:line="150" w:lineRule="exact"/>
              <w:ind w:right="90"/>
              <w:jc w:val="right"/>
              <w:rPr>
                <w:sz w:val="14"/>
              </w:rPr>
            </w:pPr>
            <w:r>
              <w:rPr>
                <w:sz w:val="14"/>
              </w:rPr>
              <w:t>0,00</w:t>
            </w:r>
          </w:p>
        </w:tc>
      </w:tr>
      <w:tr>
        <w:trPr>
          <w:trHeight w:val="18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fondo pluriennale vincolato</w:t>
            </w:r>
          </w:p>
        </w:tc>
        <w:tc>
          <w:tcPr>
            <w:tcW w:w="1701" w:type="dxa"/>
          </w:tcPr>
          <w:p>
            <w:pPr>
              <w:pStyle w:val="TableParagraph"/>
              <w:spacing w:line="153" w:lineRule="exact" w:before="7"/>
              <w:ind w:right="72"/>
              <w:jc w:val="right"/>
              <w:rPr>
                <w:sz w:val="14"/>
              </w:rPr>
            </w:pPr>
            <w:r>
              <w:rPr>
                <w:sz w:val="14"/>
              </w:rPr>
              <w:t>0,00</w:t>
            </w:r>
          </w:p>
        </w:tc>
        <w:tc>
          <w:tcPr>
            <w:tcW w:w="1625" w:type="dxa"/>
            <w:gridSpan w:val="2"/>
          </w:tcPr>
          <w:p>
            <w:pPr>
              <w:pStyle w:val="TableParagraph"/>
              <w:spacing w:line="153" w:lineRule="exact" w:before="7"/>
              <w:ind w:right="177"/>
              <w:jc w:val="right"/>
              <w:rPr>
                <w:sz w:val="14"/>
              </w:rPr>
            </w:pPr>
            <w:r>
              <w:rPr>
                <w:sz w:val="14"/>
              </w:rPr>
              <w:t>0,00</w:t>
            </w:r>
          </w:p>
        </w:tc>
        <w:tc>
          <w:tcPr>
            <w:tcW w:w="1321" w:type="dxa"/>
            <w:gridSpan w:val="2"/>
          </w:tcPr>
          <w:p>
            <w:pPr>
              <w:pStyle w:val="TableParagraph"/>
              <w:spacing w:line="153" w:lineRule="exact" w:before="7"/>
              <w:ind w:right="78"/>
              <w:jc w:val="right"/>
              <w:rPr>
                <w:sz w:val="14"/>
              </w:rPr>
            </w:pPr>
            <w:r>
              <w:rPr>
                <w:sz w:val="14"/>
              </w:rPr>
              <w:t>0,00</w:t>
            </w:r>
          </w:p>
        </w:tc>
        <w:tc>
          <w:tcPr>
            <w:tcW w:w="1482" w:type="dxa"/>
            <w:tcBorders>
              <w:right w:val="single" w:sz="8" w:space="0" w:color="000000"/>
            </w:tcBorders>
          </w:tcPr>
          <w:p>
            <w:pPr>
              <w:pStyle w:val="TableParagraph"/>
              <w:spacing w:line="153" w:lineRule="exact" w:before="7"/>
              <w:ind w:right="90"/>
              <w:jc w:val="right"/>
              <w:rPr>
                <w:sz w:val="14"/>
              </w:rPr>
            </w:pPr>
            <w:r>
              <w:rPr>
                <w:sz w:val="14"/>
              </w:rPr>
              <w:t>0,00</w:t>
            </w:r>
          </w:p>
        </w:tc>
      </w:tr>
      <w:tr>
        <w:trPr>
          <w:trHeight w:val="22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sz w:val="12"/>
              </w:rPr>
            </w:pPr>
            <w:r>
              <w:rPr>
                <w:sz w:val="12"/>
              </w:rPr>
              <w:t>previsione di cassa</w:t>
            </w:r>
          </w:p>
        </w:tc>
        <w:tc>
          <w:tcPr>
            <w:tcW w:w="1701" w:type="dxa"/>
          </w:tcPr>
          <w:p>
            <w:pPr>
              <w:pStyle w:val="TableParagraph"/>
              <w:spacing w:before="7"/>
              <w:ind w:right="72"/>
              <w:jc w:val="right"/>
              <w:rPr>
                <w:sz w:val="14"/>
              </w:rPr>
            </w:pPr>
            <w:r>
              <w:rPr>
                <w:sz w:val="14"/>
              </w:rPr>
              <w:t>0,00</w:t>
            </w:r>
          </w:p>
        </w:tc>
        <w:tc>
          <w:tcPr>
            <w:tcW w:w="1625" w:type="dxa"/>
            <w:gridSpan w:val="2"/>
          </w:tcPr>
          <w:p>
            <w:pPr>
              <w:pStyle w:val="TableParagraph"/>
              <w:spacing w:before="7"/>
              <w:ind w:right="177"/>
              <w:jc w:val="right"/>
              <w:rPr>
                <w:sz w:val="14"/>
              </w:rPr>
            </w:pPr>
            <w:r>
              <w:rPr>
                <w:sz w:val="14"/>
              </w:rPr>
              <w:t>0,00</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3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spacing w:line="143" w:lineRule="exact" w:before="67"/>
              <w:ind w:left="128"/>
              <w:rPr>
                <w:sz w:val="14"/>
              </w:rPr>
            </w:pPr>
            <w:r>
              <w:rPr>
                <w:sz w:val="14"/>
              </w:rPr>
              <w:t>Spese per incremento di attività finanziarie</w:t>
            </w:r>
          </w:p>
        </w:tc>
        <w:tc>
          <w:tcPr>
            <w:tcW w:w="1761" w:type="dxa"/>
          </w:tcPr>
          <w:p>
            <w:pPr>
              <w:pStyle w:val="TableParagraph"/>
              <w:spacing w:line="143" w:lineRule="exact" w:before="67"/>
              <w:ind w:right="110"/>
              <w:jc w:val="right"/>
              <w:rPr>
                <w:sz w:val="14"/>
              </w:rPr>
            </w:pPr>
            <w:r>
              <w:rPr>
                <w:sz w:val="14"/>
              </w:rPr>
              <w:t>0,00</w:t>
            </w:r>
          </w:p>
        </w:tc>
        <w:tc>
          <w:tcPr>
            <w:tcW w:w="2061" w:type="dxa"/>
          </w:tcPr>
          <w:p>
            <w:pPr>
              <w:pStyle w:val="TableParagraph"/>
              <w:spacing w:before="58"/>
              <w:ind w:left="26"/>
              <w:rPr>
                <w:sz w:val="12"/>
              </w:rPr>
            </w:pPr>
            <w:r>
              <w:rPr>
                <w:sz w:val="12"/>
              </w:rPr>
              <w:t>previsione di competenza</w:t>
            </w:r>
          </w:p>
        </w:tc>
        <w:tc>
          <w:tcPr>
            <w:tcW w:w="1701" w:type="dxa"/>
          </w:tcPr>
          <w:p>
            <w:pPr>
              <w:pStyle w:val="TableParagraph"/>
              <w:spacing w:before="47"/>
              <w:ind w:right="72"/>
              <w:jc w:val="right"/>
              <w:rPr>
                <w:sz w:val="14"/>
              </w:rPr>
            </w:pPr>
            <w:r>
              <w:rPr>
                <w:sz w:val="14"/>
              </w:rPr>
              <w:t>0,00</w:t>
            </w:r>
          </w:p>
        </w:tc>
        <w:tc>
          <w:tcPr>
            <w:tcW w:w="1625" w:type="dxa"/>
            <w:gridSpan w:val="2"/>
          </w:tcPr>
          <w:p>
            <w:pPr>
              <w:pStyle w:val="TableParagraph"/>
              <w:spacing w:before="47"/>
              <w:ind w:right="177"/>
              <w:jc w:val="right"/>
              <w:rPr>
                <w:sz w:val="14"/>
              </w:rPr>
            </w:pPr>
            <w:r>
              <w:rPr>
                <w:sz w:val="14"/>
              </w:rPr>
              <w:t>0,00</w:t>
            </w:r>
          </w:p>
        </w:tc>
        <w:tc>
          <w:tcPr>
            <w:tcW w:w="1321" w:type="dxa"/>
            <w:gridSpan w:val="2"/>
          </w:tcPr>
          <w:p>
            <w:pPr>
              <w:pStyle w:val="TableParagraph"/>
              <w:spacing w:before="47"/>
              <w:ind w:right="78"/>
              <w:jc w:val="right"/>
              <w:rPr>
                <w:sz w:val="14"/>
              </w:rPr>
            </w:pPr>
            <w:r>
              <w:rPr>
                <w:sz w:val="14"/>
              </w:rPr>
              <w:t>0,00</w:t>
            </w:r>
          </w:p>
        </w:tc>
        <w:tc>
          <w:tcPr>
            <w:tcW w:w="1482" w:type="dxa"/>
            <w:tcBorders>
              <w:right w:val="single" w:sz="8" w:space="0" w:color="000000"/>
            </w:tcBorders>
          </w:tcPr>
          <w:p>
            <w:pPr>
              <w:pStyle w:val="TableParagraph"/>
              <w:spacing w:before="47"/>
              <w:ind w:right="90"/>
              <w:jc w:val="right"/>
              <w:rPr>
                <w:sz w:val="14"/>
              </w:rPr>
            </w:pPr>
            <w:r>
              <w:rPr>
                <w:sz w:val="14"/>
              </w:rPr>
              <w:t>0,00</w:t>
            </w:r>
          </w:p>
        </w:tc>
      </w:tr>
      <w:tr>
        <w:trPr>
          <w:trHeight w:val="17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0"/>
              </w:rPr>
            </w:pPr>
          </w:p>
        </w:tc>
        <w:tc>
          <w:tcPr>
            <w:tcW w:w="2841" w:type="dxa"/>
          </w:tcPr>
          <w:p>
            <w:pPr>
              <w:pStyle w:val="TableParagraph"/>
              <w:rPr>
                <w:rFonts w:ascii="Times New Roman"/>
                <w:sz w:val="10"/>
              </w:rPr>
            </w:pPr>
          </w:p>
        </w:tc>
        <w:tc>
          <w:tcPr>
            <w:tcW w:w="1761" w:type="dxa"/>
          </w:tcPr>
          <w:p>
            <w:pPr>
              <w:pStyle w:val="TableParagraph"/>
              <w:rPr>
                <w:rFonts w:ascii="Times New Roman"/>
                <w:sz w:val="10"/>
              </w:rPr>
            </w:pPr>
          </w:p>
        </w:tc>
        <w:tc>
          <w:tcPr>
            <w:tcW w:w="2061" w:type="dxa"/>
          </w:tcPr>
          <w:p>
            <w:pPr>
              <w:pStyle w:val="TableParagraph"/>
              <w:spacing w:before="8"/>
              <w:ind w:left="26"/>
              <w:rPr>
                <w:i/>
                <w:sz w:val="12"/>
              </w:rPr>
            </w:pPr>
            <w:r>
              <w:rPr>
                <w:i/>
                <w:sz w:val="12"/>
              </w:rPr>
              <w:t>di cui già impegnato</w:t>
            </w:r>
          </w:p>
        </w:tc>
        <w:tc>
          <w:tcPr>
            <w:tcW w:w="1701" w:type="dxa"/>
          </w:tcPr>
          <w:p>
            <w:pPr>
              <w:pStyle w:val="TableParagraph"/>
              <w:rPr>
                <w:rFonts w:ascii="Times New Roman"/>
                <w:sz w:val="10"/>
              </w:rPr>
            </w:pPr>
          </w:p>
        </w:tc>
        <w:tc>
          <w:tcPr>
            <w:tcW w:w="1625" w:type="dxa"/>
            <w:gridSpan w:val="2"/>
          </w:tcPr>
          <w:p>
            <w:pPr>
              <w:pStyle w:val="TableParagraph"/>
              <w:spacing w:line="150" w:lineRule="exact"/>
              <w:ind w:right="177"/>
              <w:jc w:val="right"/>
              <w:rPr>
                <w:sz w:val="14"/>
              </w:rPr>
            </w:pPr>
            <w:r>
              <w:rPr>
                <w:sz w:val="14"/>
              </w:rPr>
              <w:t>0,00</w:t>
            </w:r>
          </w:p>
        </w:tc>
        <w:tc>
          <w:tcPr>
            <w:tcW w:w="1321" w:type="dxa"/>
            <w:gridSpan w:val="2"/>
          </w:tcPr>
          <w:p>
            <w:pPr>
              <w:pStyle w:val="TableParagraph"/>
              <w:spacing w:line="150" w:lineRule="exact"/>
              <w:ind w:right="78"/>
              <w:jc w:val="right"/>
              <w:rPr>
                <w:sz w:val="14"/>
              </w:rPr>
            </w:pPr>
            <w:r>
              <w:rPr>
                <w:sz w:val="14"/>
              </w:rPr>
              <w:t>0,00</w:t>
            </w:r>
          </w:p>
        </w:tc>
        <w:tc>
          <w:tcPr>
            <w:tcW w:w="1482" w:type="dxa"/>
            <w:tcBorders>
              <w:right w:val="single" w:sz="8" w:space="0" w:color="000000"/>
            </w:tcBorders>
          </w:tcPr>
          <w:p>
            <w:pPr>
              <w:pStyle w:val="TableParagraph"/>
              <w:spacing w:line="150" w:lineRule="exact"/>
              <w:ind w:right="90"/>
              <w:jc w:val="right"/>
              <w:rPr>
                <w:sz w:val="14"/>
              </w:rPr>
            </w:pPr>
            <w:r>
              <w:rPr>
                <w:sz w:val="14"/>
              </w:rPr>
              <w:t>0,00</w:t>
            </w:r>
          </w:p>
        </w:tc>
      </w:tr>
      <w:tr>
        <w:trPr>
          <w:trHeight w:val="18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fondo pluriennale vincolato</w:t>
            </w:r>
          </w:p>
        </w:tc>
        <w:tc>
          <w:tcPr>
            <w:tcW w:w="1701" w:type="dxa"/>
          </w:tcPr>
          <w:p>
            <w:pPr>
              <w:pStyle w:val="TableParagraph"/>
              <w:spacing w:line="153" w:lineRule="exact" w:before="7"/>
              <w:ind w:right="72"/>
              <w:jc w:val="right"/>
              <w:rPr>
                <w:sz w:val="14"/>
              </w:rPr>
            </w:pPr>
            <w:r>
              <w:rPr>
                <w:sz w:val="14"/>
              </w:rPr>
              <w:t>0,00</w:t>
            </w:r>
          </w:p>
        </w:tc>
        <w:tc>
          <w:tcPr>
            <w:tcW w:w="1625" w:type="dxa"/>
            <w:gridSpan w:val="2"/>
          </w:tcPr>
          <w:p>
            <w:pPr>
              <w:pStyle w:val="TableParagraph"/>
              <w:spacing w:line="153" w:lineRule="exact" w:before="7"/>
              <w:ind w:right="177"/>
              <w:jc w:val="right"/>
              <w:rPr>
                <w:sz w:val="14"/>
              </w:rPr>
            </w:pPr>
            <w:r>
              <w:rPr>
                <w:sz w:val="14"/>
              </w:rPr>
              <w:t>0,00</w:t>
            </w:r>
          </w:p>
        </w:tc>
        <w:tc>
          <w:tcPr>
            <w:tcW w:w="1321" w:type="dxa"/>
            <w:gridSpan w:val="2"/>
          </w:tcPr>
          <w:p>
            <w:pPr>
              <w:pStyle w:val="TableParagraph"/>
              <w:spacing w:line="153" w:lineRule="exact" w:before="7"/>
              <w:ind w:right="78"/>
              <w:jc w:val="right"/>
              <w:rPr>
                <w:sz w:val="14"/>
              </w:rPr>
            </w:pPr>
            <w:r>
              <w:rPr>
                <w:sz w:val="14"/>
              </w:rPr>
              <w:t>0,00</w:t>
            </w:r>
          </w:p>
        </w:tc>
        <w:tc>
          <w:tcPr>
            <w:tcW w:w="1482" w:type="dxa"/>
            <w:tcBorders>
              <w:right w:val="single" w:sz="8" w:space="0" w:color="000000"/>
            </w:tcBorders>
          </w:tcPr>
          <w:p>
            <w:pPr>
              <w:pStyle w:val="TableParagraph"/>
              <w:spacing w:line="153" w:lineRule="exact" w:before="7"/>
              <w:ind w:right="90"/>
              <w:jc w:val="right"/>
              <w:rPr>
                <w:sz w:val="14"/>
              </w:rPr>
            </w:pPr>
            <w:r>
              <w:rPr>
                <w:sz w:val="14"/>
              </w:rPr>
              <w:t>0,00</w:t>
            </w:r>
          </w:p>
        </w:tc>
      </w:tr>
      <w:tr>
        <w:trPr>
          <w:trHeight w:val="22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sz w:val="12"/>
              </w:rPr>
            </w:pPr>
            <w:r>
              <w:rPr>
                <w:sz w:val="12"/>
              </w:rPr>
              <w:t>previsione di cassa</w:t>
            </w:r>
          </w:p>
        </w:tc>
        <w:tc>
          <w:tcPr>
            <w:tcW w:w="1701" w:type="dxa"/>
          </w:tcPr>
          <w:p>
            <w:pPr>
              <w:pStyle w:val="TableParagraph"/>
              <w:spacing w:before="7"/>
              <w:ind w:right="72"/>
              <w:jc w:val="right"/>
              <w:rPr>
                <w:sz w:val="14"/>
              </w:rPr>
            </w:pPr>
            <w:r>
              <w:rPr>
                <w:sz w:val="14"/>
              </w:rPr>
              <w:t>0,00</w:t>
            </w:r>
          </w:p>
        </w:tc>
        <w:tc>
          <w:tcPr>
            <w:tcW w:w="1625" w:type="dxa"/>
            <w:gridSpan w:val="2"/>
          </w:tcPr>
          <w:p>
            <w:pPr>
              <w:pStyle w:val="TableParagraph"/>
              <w:spacing w:before="7"/>
              <w:ind w:right="177"/>
              <w:jc w:val="right"/>
              <w:rPr>
                <w:sz w:val="14"/>
              </w:rPr>
            </w:pPr>
            <w:r>
              <w:rPr>
                <w:sz w:val="14"/>
              </w:rPr>
              <w:t>0,00</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3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spacing w:line="143" w:lineRule="exact" w:before="67"/>
              <w:ind w:left="71"/>
              <w:rPr>
                <w:b/>
                <w:i/>
                <w:sz w:val="14"/>
              </w:rPr>
            </w:pPr>
            <w:r>
              <w:rPr>
                <w:b/>
                <w:i/>
                <w:sz w:val="14"/>
              </w:rPr>
              <w:t>08</w:t>
            </w:r>
          </w:p>
        </w:tc>
        <w:tc>
          <w:tcPr>
            <w:tcW w:w="2841" w:type="dxa"/>
          </w:tcPr>
          <w:p>
            <w:pPr>
              <w:pStyle w:val="TableParagraph"/>
              <w:spacing w:line="143" w:lineRule="exact" w:before="67"/>
              <w:ind w:left="128"/>
              <w:rPr>
                <w:b/>
                <w:sz w:val="14"/>
              </w:rPr>
            </w:pPr>
            <w:r>
              <w:rPr>
                <w:b/>
                <w:sz w:val="14"/>
              </w:rPr>
              <w:t>Cooperazione e associazionismo</w:t>
            </w:r>
          </w:p>
        </w:tc>
        <w:tc>
          <w:tcPr>
            <w:tcW w:w="1761" w:type="dxa"/>
          </w:tcPr>
          <w:p>
            <w:pPr>
              <w:pStyle w:val="TableParagraph"/>
              <w:spacing w:line="143" w:lineRule="exact" w:before="67"/>
              <w:ind w:right="110"/>
              <w:jc w:val="right"/>
              <w:rPr>
                <w:sz w:val="14"/>
              </w:rPr>
            </w:pPr>
            <w:r>
              <w:rPr>
                <w:sz w:val="14"/>
              </w:rPr>
              <w:t>7.100,00</w:t>
            </w:r>
          </w:p>
        </w:tc>
        <w:tc>
          <w:tcPr>
            <w:tcW w:w="2061" w:type="dxa"/>
          </w:tcPr>
          <w:p>
            <w:pPr>
              <w:pStyle w:val="TableParagraph"/>
              <w:spacing w:before="58"/>
              <w:ind w:left="26"/>
              <w:rPr>
                <w:sz w:val="12"/>
              </w:rPr>
            </w:pPr>
            <w:r>
              <w:rPr>
                <w:sz w:val="12"/>
              </w:rPr>
              <w:t>previsione di competenza</w:t>
            </w:r>
          </w:p>
        </w:tc>
        <w:tc>
          <w:tcPr>
            <w:tcW w:w="1701" w:type="dxa"/>
          </w:tcPr>
          <w:p>
            <w:pPr>
              <w:pStyle w:val="TableParagraph"/>
              <w:spacing w:before="47"/>
              <w:ind w:right="72"/>
              <w:jc w:val="right"/>
              <w:rPr>
                <w:sz w:val="14"/>
              </w:rPr>
            </w:pPr>
            <w:r>
              <w:rPr>
                <w:sz w:val="14"/>
              </w:rPr>
              <w:t>34.100,00</w:t>
            </w:r>
          </w:p>
        </w:tc>
        <w:tc>
          <w:tcPr>
            <w:tcW w:w="1625" w:type="dxa"/>
            <w:gridSpan w:val="2"/>
          </w:tcPr>
          <w:p>
            <w:pPr>
              <w:pStyle w:val="TableParagraph"/>
              <w:spacing w:before="47"/>
              <w:ind w:left="822"/>
              <w:rPr>
                <w:sz w:val="14"/>
              </w:rPr>
            </w:pPr>
            <w:r>
              <w:rPr>
                <w:sz w:val="14"/>
              </w:rPr>
              <w:t>34.600,00</w:t>
            </w:r>
          </w:p>
        </w:tc>
        <w:tc>
          <w:tcPr>
            <w:tcW w:w="1321" w:type="dxa"/>
            <w:gridSpan w:val="2"/>
          </w:tcPr>
          <w:p>
            <w:pPr>
              <w:pStyle w:val="TableParagraph"/>
              <w:spacing w:before="47"/>
              <w:ind w:left="617"/>
              <w:rPr>
                <w:sz w:val="14"/>
              </w:rPr>
            </w:pPr>
            <w:r>
              <w:rPr>
                <w:sz w:val="14"/>
              </w:rPr>
              <w:t>34.600,00</w:t>
            </w:r>
          </w:p>
        </w:tc>
        <w:tc>
          <w:tcPr>
            <w:tcW w:w="1482" w:type="dxa"/>
            <w:tcBorders>
              <w:right w:val="single" w:sz="8" w:space="0" w:color="000000"/>
            </w:tcBorders>
          </w:tcPr>
          <w:p>
            <w:pPr>
              <w:pStyle w:val="TableParagraph"/>
              <w:spacing w:before="47"/>
              <w:ind w:right="90"/>
              <w:jc w:val="right"/>
              <w:rPr>
                <w:sz w:val="14"/>
              </w:rPr>
            </w:pPr>
            <w:r>
              <w:rPr>
                <w:sz w:val="14"/>
              </w:rPr>
              <w:t>34.600,00</w:t>
            </w:r>
          </w:p>
        </w:tc>
      </w:tr>
      <w:tr>
        <w:trPr>
          <w:trHeight w:val="17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0"/>
              </w:rPr>
            </w:pPr>
          </w:p>
        </w:tc>
        <w:tc>
          <w:tcPr>
            <w:tcW w:w="2841" w:type="dxa"/>
          </w:tcPr>
          <w:p>
            <w:pPr>
              <w:pStyle w:val="TableParagraph"/>
              <w:rPr>
                <w:rFonts w:ascii="Times New Roman"/>
                <w:sz w:val="10"/>
              </w:rPr>
            </w:pPr>
          </w:p>
        </w:tc>
        <w:tc>
          <w:tcPr>
            <w:tcW w:w="1761" w:type="dxa"/>
          </w:tcPr>
          <w:p>
            <w:pPr>
              <w:pStyle w:val="TableParagraph"/>
              <w:rPr>
                <w:rFonts w:ascii="Times New Roman"/>
                <w:sz w:val="10"/>
              </w:rPr>
            </w:pPr>
          </w:p>
        </w:tc>
        <w:tc>
          <w:tcPr>
            <w:tcW w:w="2061" w:type="dxa"/>
          </w:tcPr>
          <w:p>
            <w:pPr>
              <w:pStyle w:val="TableParagraph"/>
              <w:spacing w:before="8"/>
              <w:ind w:left="26"/>
              <w:rPr>
                <w:i/>
                <w:sz w:val="12"/>
              </w:rPr>
            </w:pPr>
            <w:r>
              <w:rPr>
                <w:i/>
                <w:sz w:val="12"/>
              </w:rPr>
              <w:t>di cui già impegnato</w:t>
            </w:r>
          </w:p>
        </w:tc>
        <w:tc>
          <w:tcPr>
            <w:tcW w:w="1701" w:type="dxa"/>
          </w:tcPr>
          <w:p>
            <w:pPr>
              <w:pStyle w:val="TableParagraph"/>
              <w:rPr>
                <w:rFonts w:ascii="Times New Roman"/>
                <w:sz w:val="10"/>
              </w:rPr>
            </w:pPr>
          </w:p>
        </w:tc>
        <w:tc>
          <w:tcPr>
            <w:tcW w:w="1625" w:type="dxa"/>
            <w:gridSpan w:val="2"/>
          </w:tcPr>
          <w:p>
            <w:pPr>
              <w:pStyle w:val="TableParagraph"/>
              <w:spacing w:line="150" w:lineRule="exact"/>
              <w:ind w:right="177"/>
              <w:jc w:val="right"/>
              <w:rPr>
                <w:sz w:val="14"/>
              </w:rPr>
            </w:pPr>
            <w:r>
              <w:rPr>
                <w:sz w:val="14"/>
              </w:rPr>
              <w:t>0,00</w:t>
            </w:r>
          </w:p>
        </w:tc>
        <w:tc>
          <w:tcPr>
            <w:tcW w:w="1321" w:type="dxa"/>
            <w:gridSpan w:val="2"/>
          </w:tcPr>
          <w:p>
            <w:pPr>
              <w:pStyle w:val="TableParagraph"/>
              <w:spacing w:line="150" w:lineRule="exact"/>
              <w:ind w:right="78"/>
              <w:jc w:val="right"/>
              <w:rPr>
                <w:sz w:val="14"/>
              </w:rPr>
            </w:pPr>
            <w:r>
              <w:rPr>
                <w:sz w:val="14"/>
              </w:rPr>
              <w:t>0,00</w:t>
            </w:r>
          </w:p>
        </w:tc>
        <w:tc>
          <w:tcPr>
            <w:tcW w:w="1482" w:type="dxa"/>
            <w:tcBorders>
              <w:right w:val="single" w:sz="8" w:space="0" w:color="000000"/>
            </w:tcBorders>
          </w:tcPr>
          <w:p>
            <w:pPr>
              <w:pStyle w:val="TableParagraph"/>
              <w:spacing w:line="150" w:lineRule="exact"/>
              <w:ind w:right="90"/>
              <w:jc w:val="right"/>
              <w:rPr>
                <w:sz w:val="14"/>
              </w:rPr>
            </w:pPr>
            <w:r>
              <w:rPr>
                <w:sz w:val="14"/>
              </w:rPr>
              <w:t>0,00</w:t>
            </w:r>
          </w:p>
        </w:tc>
      </w:tr>
      <w:tr>
        <w:trPr>
          <w:trHeight w:val="18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fondo pluriennale vincolato</w:t>
            </w:r>
          </w:p>
        </w:tc>
        <w:tc>
          <w:tcPr>
            <w:tcW w:w="1701" w:type="dxa"/>
          </w:tcPr>
          <w:p>
            <w:pPr>
              <w:pStyle w:val="TableParagraph"/>
              <w:spacing w:line="153" w:lineRule="exact" w:before="7"/>
              <w:ind w:right="72"/>
              <w:jc w:val="right"/>
              <w:rPr>
                <w:sz w:val="14"/>
              </w:rPr>
            </w:pPr>
            <w:r>
              <w:rPr>
                <w:sz w:val="14"/>
              </w:rPr>
              <w:t>0,00</w:t>
            </w:r>
          </w:p>
        </w:tc>
        <w:tc>
          <w:tcPr>
            <w:tcW w:w="1625" w:type="dxa"/>
            <w:gridSpan w:val="2"/>
          </w:tcPr>
          <w:p>
            <w:pPr>
              <w:pStyle w:val="TableParagraph"/>
              <w:spacing w:line="153" w:lineRule="exact" w:before="7"/>
              <w:ind w:right="177"/>
              <w:jc w:val="right"/>
              <w:rPr>
                <w:sz w:val="14"/>
              </w:rPr>
            </w:pPr>
            <w:r>
              <w:rPr>
                <w:sz w:val="14"/>
              </w:rPr>
              <w:t>0,00</w:t>
            </w:r>
          </w:p>
        </w:tc>
        <w:tc>
          <w:tcPr>
            <w:tcW w:w="1321" w:type="dxa"/>
            <w:gridSpan w:val="2"/>
          </w:tcPr>
          <w:p>
            <w:pPr>
              <w:pStyle w:val="TableParagraph"/>
              <w:spacing w:line="153" w:lineRule="exact" w:before="7"/>
              <w:ind w:right="78"/>
              <w:jc w:val="right"/>
              <w:rPr>
                <w:sz w:val="14"/>
              </w:rPr>
            </w:pPr>
            <w:r>
              <w:rPr>
                <w:sz w:val="14"/>
              </w:rPr>
              <w:t>0,00</w:t>
            </w:r>
          </w:p>
        </w:tc>
        <w:tc>
          <w:tcPr>
            <w:tcW w:w="1482" w:type="dxa"/>
            <w:tcBorders>
              <w:right w:val="single" w:sz="8" w:space="0" w:color="000000"/>
            </w:tcBorders>
          </w:tcPr>
          <w:p>
            <w:pPr>
              <w:pStyle w:val="TableParagraph"/>
              <w:spacing w:line="153" w:lineRule="exact" w:before="7"/>
              <w:ind w:right="90"/>
              <w:jc w:val="right"/>
              <w:rPr>
                <w:sz w:val="14"/>
              </w:rPr>
            </w:pPr>
            <w:r>
              <w:rPr>
                <w:sz w:val="14"/>
              </w:rPr>
              <w:t>0,00</w:t>
            </w:r>
          </w:p>
        </w:tc>
      </w:tr>
      <w:tr>
        <w:trPr>
          <w:trHeight w:val="23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sz w:val="12"/>
              </w:rPr>
            </w:pPr>
            <w:r>
              <w:rPr>
                <w:sz w:val="12"/>
              </w:rPr>
              <w:t>previsione di cassa</w:t>
            </w:r>
          </w:p>
        </w:tc>
        <w:tc>
          <w:tcPr>
            <w:tcW w:w="1701" w:type="dxa"/>
          </w:tcPr>
          <w:p>
            <w:pPr>
              <w:pStyle w:val="TableParagraph"/>
              <w:spacing w:before="7"/>
              <w:ind w:right="72"/>
              <w:jc w:val="right"/>
              <w:rPr>
                <w:sz w:val="14"/>
              </w:rPr>
            </w:pPr>
            <w:r>
              <w:rPr>
                <w:sz w:val="14"/>
              </w:rPr>
              <w:t>40.700,00</w:t>
            </w:r>
          </w:p>
        </w:tc>
        <w:tc>
          <w:tcPr>
            <w:tcW w:w="1625" w:type="dxa"/>
            <w:gridSpan w:val="2"/>
          </w:tcPr>
          <w:p>
            <w:pPr>
              <w:pStyle w:val="TableParagraph"/>
              <w:spacing w:before="7"/>
              <w:ind w:left="822"/>
              <w:rPr>
                <w:sz w:val="14"/>
              </w:rPr>
            </w:pPr>
            <w:r>
              <w:rPr>
                <w:sz w:val="14"/>
              </w:rPr>
              <w:t>41.700,00</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4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spacing w:before="57"/>
              <w:ind w:left="71"/>
              <w:rPr>
                <w:b/>
                <w:i/>
                <w:sz w:val="14"/>
              </w:rPr>
            </w:pPr>
            <w:r>
              <w:rPr>
                <w:b/>
                <w:i/>
                <w:sz w:val="14"/>
              </w:rPr>
              <w:t>09</w:t>
            </w:r>
          </w:p>
        </w:tc>
        <w:tc>
          <w:tcPr>
            <w:tcW w:w="2841" w:type="dxa"/>
          </w:tcPr>
          <w:p>
            <w:pPr>
              <w:pStyle w:val="TableParagraph"/>
              <w:spacing w:before="57"/>
              <w:ind w:left="128"/>
              <w:rPr>
                <w:b/>
                <w:sz w:val="14"/>
              </w:rPr>
            </w:pPr>
            <w:r>
              <w:rPr>
                <w:b/>
                <w:sz w:val="14"/>
              </w:rPr>
              <w:t>Servizio necroscopico e cimiteriale</w:t>
            </w:r>
          </w:p>
        </w:tc>
        <w:tc>
          <w:tcPr>
            <w:tcW w:w="1761" w:type="dxa"/>
          </w:tcPr>
          <w:p>
            <w:pPr>
              <w:pStyle w:val="TableParagraph"/>
              <w:rPr>
                <w:rFonts w:ascii="Times New Roman"/>
                <w:sz w:val="12"/>
              </w:rPr>
            </w:pPr>
          </w:p>
        </w:tc>
        <w:tc>
          <w:tcPr>
            <w:tcW w:w="2061" w:type="dxa"/>
          </w:tcPr>
          <w:p>
            <w:pPr>
              <w:pStyle w:val="TableParagraph"/>
              <w:rPr>
                <w:rFonts w:ascii="Times New Roman"/>
                <w:sz w:val="12"/>
              </w:rPr>
            </w:pPr>
          </w:p>
        </w:tc>
        <w:tc>
          <w:tcPr>
            <w:tcW w:w="1701" w:type="dxa"/>
          </w:tcPr>
          <w:p>
            <w:pPr>
              <w:pStyle w:val="TableParagraph"/>
              <w:rPr>
                <w:rFonts w:ascii="Times New Roman"/>
                <w:sz w:val="12"/>
              </w:rPr>
            </w:pPr>
          </w:p>
        </w:tc>
        <w:tc>
          <w:tcPr>
            <w:tcW w:w="1625" w:type="dxa"/>
            <w:gridSpan w:val="2"/>
          </w:tcPr>
          <w:p>
            <w:pPr>
              <w:pStyle w:val="TableParagraph"/>
              <w:rPr>
                <w:rFonts w:ascii="Times New Roman"/>
                <w:sz w:val="12"/>
              </w:rPr>
            </w:pP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0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spacing w:line="143" w:lineRule="exact" w:before="37"/>
              <w:ind w:left="128"/>
              <w:rPr>
                <w:sz w:val="14"/>
              </w:rPr>
            </w:pPr>
            <w:r>
              <w:rPr>
                <w:sz w:val="14"/>
              </w:rPr>
              <w:t>Spese correnti</w:t>
            </w:r>
          </w:p>
        </w:tc>
        <w:tc>
          <w:tcPr>
            <w:tcW w:w="1761" w:type="dxa"/>
          </w:tcPr>
          <w:p>
            <w:pPr>
              <w:pStyle w:val="TableParagraph"/>
              <w:spacing w:line="143" w:lineRule="exact" w:before="37"/>
              <w:ind w:right="110"/>
              <w:jc w:val="right"/>
              <w:rPr>
                <w:sz w:val="14"/>
              </w:rPr>
            </w:pPr>
            <w:r>
              <w:rPr>
                <w:sz w:val="14"/>
              </w:rPr>
              <w:t>3.346,22</w:t>
            </w:r>
          </w:p>
        </w:tc>
        <w:tc>
          <w:tcPr>
            <w:tcW w:w="2061" w:type="dxa"/>
          </w:tcPr>
          <w:p>
            <w:pPr>
              <w:pStyle w:val="TableParagraph"/>
              <w:spacing w:before="28"/>
              <w:ind w:left="26"/>
              <w:rPr>
                <w:sz w:val="12"/>
              </w:rPr>
            </w:pPr>
            <w:r>
              <w:rPr>
                <w:sz w:val="12"/>
              </w:rPr>
              <w:t>previsione di competenza</w:t>
            </w:r>
          </w:p>
        </w:tc>
        <w:tc>
          <w:tcPr>
            <w:tcW w:w="1701" w:type="dxa"/>
          </w:tcPr>
          <w:p>
            <w:pPr>
              <w:pStyle w:val="TableParagraph"/>
              <w:spacing w:before="17"/>
              <w:ind w:right="72"/>
              <w:jc w:val="right"/>
              <w:rPr>
                <w:sz w:val="14"/>
              </w:rPr>
            </w:pPr>
            <w:r>
              <w:rPr>
                <w:sz w:val="14"/>
              </w:rPr>
              <w:t>29.900,00</w:t>
            </w:r>
          </w:p>
        </w:tc>
        <w:tc>
          <w:tcPr>
            <w:tcW w:w="1625" w:type="dxa"/>
            <w:gridSpan w:val="2"/>
          </w:tcPr>
          <w:p>
            <w:pPr>
              <w:pStyle w:val="TableParagraph"/>
              <w:spacing w:before="17"/>
              <w:ind w:left="822"/>
              <w:rPr>
                <w:sz w:val="14"/>
              </w:rPr>
            </w:pPr>
            <w:r>
              <w:rPr>
                <w:sz w:val="14"/>
              </w:rPr>
              <w:t>29.950,00</w:t>
            </w:r>
          </w:p>
        </w:tc>
        <w:tc>
          <w:tcPr>
            <w:tcW w:w="1321" w:type="dxa"/>
            <w:gridSpan w:val="2"/>
          </w:tcPr>
          <w:p>
            <w:pPr>
              <w:pStyle w:val="TableParagraph"/>
              <w:spacing w:before="17"/>
              <w:ind w:left="617"/>
              <w:rPr>
                <w:sz w:val="14"/>
              </w:rPr>
            </w:pPr>
            <w:r>
              <w:rPr>
                <w:sz w:val="14"/>
              </w:rPr>
              <w:t>29.950,00</w:t>
            </w:r>
          </w:p>
        </w:tc>
        <w:tc>
          <w:tcPr>
            <w:tcW w:w="1482" w:type="dxa"/>
            <w:tcBorders>
              <w:right w:val="single" w:sz="8" w:space="0" w:color="000000"/>
            </w:tcBorders>
          </w:tcPr>
          <w:p>
            <w:pPr>
              <w:pStyle w:val="TableParagraph"/>
              <w:spacing w:before="17"/>
              <w:ind w:right="90"/>
              <w:jc w:val="right"/>
              <w:rPr>
                <w:sz w:val="14"/>
              </w:rPr>
            </w:pPr>
            <w:r>
              <w:rPr>
                <w:sz w:val="14"/>
              </w:rPr>
              <w:t>29.950,00</w:t>
            </w:r>
          </w:p>
        </w:tc>
      </w:tr>
      <w:tr>
        <w:trPr>
          <w:trHeight w:val="17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0"/>
              </w:rPr>
            </w:pPr>
          </w:p>
        </w:tc>
        <w:tc>
          <w:tcPr>
            <w:tcW w:w="2841" w:type="dxa"/>
          </w:tcPr>
          <w:p>
            <w:pPr>
              <w:pStyle w:val="TableParagraph"/>
              <w:rPr>
                <w:rFonts w:ascii="Times New Roman"/>
                <w:sz w:val="10"/>
              </w:rPr>
            </w:pPr>
          </w:p>
        </w:tc>
        <w:tc>
          <w:tcPr>
            <w:tcW w:w="1761" w:type="dxa"/>
          </w:tcPr>
          <w:p>
            <w:pPr>
              <w:pStyle w:val="TableParagraph"/>
              <w:rPr>
                <w:rFonts w:ascii="Times New Roman"/>
                <w:sz w:val="10"/>
              </w:rPr>
            </w:pPr>
          </w:p>
        </w:tc>
        <w:tc>
          <w:tcPr>
            <w:tcW w:w="2061" w:type="dxa"/>
          </w:tcPr>
          <w:p>
            <w:pPr>
              <w:pStyle w:val="TableParagraph"/>
              <w:spacing w:before="8"/>
              <w:ind w:left="26"/>
              <w:rPr>
                <w:i/>
                <w:sz w:val="12"/>
              </w:rPr>
            </w:pPr>
            <w:r>
              <w:rPr>
                <w:i/>
                <w:sz w:val="12"/>
              </w:rPr>
              <w:t>di cui già impegnato</w:t>
            </w:r>
          </w:p>
        </w:tc>
        <w:tc>
          <w:tcPr>
            <w:tcW w:w="1701" w:type="dxa"/>
          </w:tcPr>
          <w:p>
            <w:pPr>
              <w:pStyle w:val="TableParagraph"/>
              <w:rPr>
                <w:rFonts w:ascii="Times New Roman"/>
                <w:sz w:val="10"/>
              </w:rPr>
            </w:pPr>
          </w:p>
        </w:tc>
        <w:tc>
          <w:tcPr>
            <w:tcW w:w="1625" w:type="dxa"/>
            <w:gridSpan w:val="2"/>
          </w:tcPr>
          <w:p>
            <w:pPr>
              <w:pStyle w:val="TableParagraph"/>
              <w:spacing w:line="150" w:lineRule="exact"/>
              <w:ind w:left="900"/>
              <w:rPr>
                <w:sz w:val="14"/>
              </w:rPr>
            </w:pPr>
            <w:r>
              <w:rPr>
                <w:sz w:val="14"/>
              </w:rPr>
              <w:t>5.641,73</w:t>
            </w:r>
          </w:p>
        </w:tc>
        <w:tc>
          <w:tcPr>
            <w:tcW w:w="1321" w:type="dxa"/>
            <w:gridSpan w:val="2"/>
          </w:tcPr>
          <w:p>
            <w:pPr>
              <w:pStyle w:val="TableParagraph"/>
              <w:spacing w:line="150" w:lineRule="exact"/>
              <w:ind w:left="695"/>
              <w:rPr>
                <w:sz w:val="14"/>
              </w:rPr>
            </w:pPr>
            <w:r>
              <w:rPr>
                <w:sz w:val="14"/>
              </w:rPr>
              <w:t>1.250,00</w:t>
            </w:r>
          </w:p>
        </w:tc>
        <w:tc>
          <w:tcPr>
            <w:tcW w:w="1482" w:type="dxa"/>
            <w:tcBorders>
              <w:right w:val="single" w:sz="8" w:space="0" w:color="000000"/>
            </w:tcBorders>
          </w:tcPr>
          <w:p>
            <w:pPr>
              <w:pStyle w:val="TableParagraph"/>
              <w:spacing w:line="150" w:lineRule="exact"/>
              <w:ind w:right="90"/>
              <w:jc w:val="right"/>
              <w:rPr>
                <w:sz w:val="14"/>
              </w:rPr>
            </w:pPr>
            <w:r>
              <w:rPr>
                <w:sz w:val="14"/>
              </w:rPr>
              <w:t>0,00</w:t>
            </w:r>
          </w:p>
        </w:tc>
      </w:tr>
      <w:tr>
        <w:trPr>
          <w:trHeight w:val="18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fondo pluriennale vincolato</w:t>
            </w:r>
          </w:p>
        </w:tc>
        <w:tc>
          <w:tcPr>
            <w:tcW w:w="1701" w:type="dxa"/>
          </w:tcPr>
          <w:p>
            <w:pPr>
              <w:pStyle w:val="TableParagraph"/>
              <w:spacing w:line="153" w:lineRule="exact" w:before="7"/>
              <w:ind w:right="72"/>
              <w:jc w:val="right"/>
              <w:rPr>
                <w:sz w:val="14"/>
              </w:rPr>
            </w:pPr>
            <w:r>
              <w:rPr>
                <w:sz w:val="14"/>
              </w:rPr>
              <w:t>0,00</w:t>
            </w:r>
          </w:p>
        </w:tc>
        <w:tc>
          <w:tcPr>
            <w:tcW w:w="1625" w:type="dxa"/>
            <w:gridSpan w:val="2"/>
          </w:tcPr>
          <w:p>
            <w:pPr>
              <w:pStyle w:val="TableParagraph"/>
              <w:spacing w:line="153" w:lineRule="exact" w:before="7"/>
              <w:ind w:right="177"/>
              <w:jc w:val="right"/>
              <w:rPr>
                <w:sz w:val="14"/>
              </w:rPr>
            </w:pPr>
            <w:r>
              <w:rPr>
                <w:sz w:val="14"/>
              </w:rPr>
              <w:t>0,00</w:t>
            </w:r>
          </w:p>
        </w:tc>
        <w:tc>
          <w:tcPr>
            <w:tcW w:w="1321" w:type="dxa"/>
            <w:gridSpan w:val="2"/>
          </w:tcPr>
          <w:p>
            <w:pPr>
              <w:pStyle w:val="TableParagraph"/>
              <w:spacing w:line="153" w:lineRule="exact" w:before="7"/>
              <w:ind w:right="78"/>
              <w:jc w:val="right"/>
              <w:rPr>
                <w:sz w:val="14"/>
              </w:rPr>
            </w:pPr>
            <w:r>
              <w:rPr>
                <w:sz w:val="14"/>
              </w:rPr>
              <w:t>0,00</w:t>
            </w:r>
          </w:p>
        </w:tc>
        <w:tc>
          <w:tcPr>
            <w:tcW w:w="1482" w:type="dxa"/>
            <w:tcBorders>
              <w:right w:val="single" w:sz="8" w:space="0" w:color="000000"/>
            </w:tcBorders>
          </w:tcPr>
          <w:p>
            <w:pPr>
              <w:pStyle w:val="TableParagraph"/>
              <w:spacing w:line="153" w:lineRule="exact" w:before="7"/>
              <w:ind w:right="90"/>
              <w:jc w:val="right"/>
              <w:rPr>
                <w:sz w:val="14"/>
              </w:rPr>
            </w:pPr>
            <w:r>
              <w:rPr>
                <w:sz w:val="14"/>
              </w:rPr>
              <w:t>0,00</w:t>
            </w:r>
          </w:p>
        </w:tc>
      </w:tr>
      <w:tr>
        <w:trPr>
          <w:trHeight w:val="22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sz w:val="12"/>
              </w:rPr>
            </w:pPr>
            <w:r>
              <w:rPr>
                <w:sz w:val="12"/>
              </w:rPr>
              <w:t>previsione di cassa</w:t>
            </w:r>
          </w:p>
        </w:tc>
        <w:tc>
          <w:tcPr>
            <w:tcW w:w="1701" w:type="dxa"/>
          </w:tcPr>
          <w:p>
            <w:pPr>
              <w:pStyle w:val="TableParagraph"/>
              <w:spacing w:before="7"/>
              <w:ind w:right="72"/>
              <w:jc w:val="right"/>
              <w:rPr>
                <w:sz w:val="14"/>
              </w:rPr>
            </w:pPr>
            <w:r>
              <w:rPr>
                <w:sz w:val="14"/>
              </w:rPr>
              <w:t>32.150,18</w:t>
            </w:r>
          </w:p>
        </w:tc>
        <w:tc>
          <w:tcPr>
            <w:tcW w:w="1625" w:type="dxa"/>
            <w:gridSpan w:val="2"/>
          </w:tcPr>
          <w:p>
            <w:pPr>
              <w:pStyle w:val="TableParagraph"/>
              <w:spacing w:before="7"/>
              <w:ind w:left="822"/>
              <w:rPr>
                <w:sz w:val="14"/>
              </w:rPr>
            </w:pPr>
            <w:r>
              <w:rPr>
                <w:sz w:val="14"/>
              </w:rPr>
              <w:t>33.296,22</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3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spacing w:line="143" w:lineRule="exact" w:before="67"/>
              <w:ind w:left="128"/>
              <w:rPr>
                <w:sz w:val="14"/>
              </w:rPr>
            </w:pPr>
            <w:r>
              <w:rPr>
                <w:sz w:val="14"/>
              </w:rPr>
              <w:t>Spese in conto capitale</w:t>
            </w:r>
          </w:p>
        </w:tc>
        <w:tc>
          <w:tcPr>
            <w:tcW w:w="1761" w:type="dxa"/>
          </w:tcPr>
          <w:p>
            <w:pPr>
              <w:pStyle w:val="TableParagraph"/>
              <w:spacing w:line="143" w:lineRule="exact" w:before="67"/>
              <w:ind w:right="110"/>
              <w:jc w:val="right"/>
              <w:rPr>
                <w:sz w:val="14"/>
              </w:rPr>
            </w:pPr>
            <w:r>
              <w:rPr>
                <w:sz w:val="14"/>
              </w:rPr>
              <w:t>0,00</w:t>
            </w:r>
          </w:p>
        </w:tc>
        <w:tc>
          <w:tcPr>
            <w:tcW w:w="2061" w:type="dxa"/>
          </w:tcPr>
          <w:p>
            <w:pPr>
              <w:pStyle w:val="TableParagraph"/>
              <w:spacing w:before="58"/>
              <w:ind w:left="26"/>
              <w:rPr>
                <w:sz w:val="12"/>
              </w:rPr>
            </w:pPr>
            <w:r>
              <w:rPr>
                <w:sz w:val="12"/>
              </w:rPr>
              <w:t>previsione di competenza</w:t>
            </w:r>
          </w:p>
        </w:tc>
        <w:tc>
          <w:tcPr>
            <w:tcW w:w="1701" w:type="dxa"/>
          </w:tcPr>
          <w:p>
            <w:pPr>
              <w:pStyle w:val="TableParagraph"/>
              <w:spacing w:before="47"/>
              <w:ind w:right="72"/>
              <w:jc w:val="right"/>
              <w:rPr>
                <w:sz w:val="14"/>
              </w:rPr>
            </w:pPr>
            <w:r>
              <w:rPr>
                <w:sz w:val="14"/>
              </w:rPr>
              <w:t>45.800,08</w:t>
            </w:r>
          </w:p>
        </w:tc>
        <w:tc>
          <w:tcPr>
            <w:tcW w:w="1625" w:type="dxa"/>
            <w:gridSpan w:val="2"/>
          </w:tcPr>
          <w:p>
            <w:pPr>
              <w:pStyle w:val="TableParagraph"/>
              <w:spacing w:before="47"/>
              <w:ind w:right="177"/>
              <w:jc w:val="right"/>
              <w:rPr>
                <w:sz w:val="14"/>
              </w:rPr>
            </w:pPr>
            <w:r>
              <w:rPr>
                <w:sz w:val="14"/>
              </w:rPr>
              <w:t>0,00</w:t>
            </w:r>
          </w:p>
        </w:tc>
        <w:tc>
          <w:tcPr>
            <w:tcW w:w="1321" w:type="dxa"/>
            <w:gridSpan w:val="2"/>
          </w:tcPr>
          <w:p>
            <w:pPr>
              <w:pStyle w:val="TableParagraph"/>
              <w:spacing w:before="47"/>
              <w:ind w:right="78"/>
              <w:jc w:val="right"/>
              <w:rPr>
                <w:sz w:val="14"/>
              </w:rPr>
            </w:pPr>
            <w:r>
              <w:rPr>
                <w:sz w:val="14"/>
              </w:rPr>
              <w:t>0,00</w:t>
            </w:r>
          </w:p>
        </w:tc>
        <w:tc>
          <w:tcPr>
            <w:tcW w:w="1482" w:type="dxa"/>
            <w:tcBorders>
              <w:right w:val="single" w:sz="8" w:space="0" w:color="000000"/>
            </w:tcBorders>
          </w:tcPr>
          <w:p>
            <w:pPr>
              <w:pStyle w:val="TableParagraph"/>
              <w:spacing w:before="47"/>
              <w:ind w:right="90"/>
              <w:jc w:val="right"/>
              <w:rPr>
                <w:sz w:val="14"/>
              </w:rPr>
            </w:pPr>
            <w:r>
              <w:rPr>
                <w:sz w:val="14"/>
              </w:rPr>
              <w:t>0,00</w:t>
            </w:r>
          </w:p>
        </w:tc>
      </w:tr>
      <w:tr>
        <w:trPr>
          <w:trHeight w:val="17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0"/>
              </w:rPr>
            </w:pPr>
          </w:p>
        </w:tc>
        <w:tc>
          <w:tcPr>
            <w:tcW w:w="2841" w:type="dxa"/>
          </w:tcPr>
          <w:p>
            <w:pPr>
              <w:pStyle w:val="TableParagraph"/>
              <w:rPr>
                <w:rFonts w:ascii="Times New Roman"/>
                <w:sz w:val="10"/>
              </w:rPr>
            </w:pPr>
          </w:p>
        </w:tc>
        <w:tc>
          <w:tcPr>
            <w:tcW w:w="1761" w:type="dxa"/>
          </w:tcPr>
          <w:p>
            <w:pPr>
              <w:pStyle w:val="TableParagraph"/>
              <w:rPr>
                <w:rFonts w:ascii="Times New Roman"/>
                <w:sz w:val="10"/>
              </w:rPr>
            </w:pPr>
          </w:p>
        </w:tc>
        <w:tc>
          <w:tcPr>
            <w:tcW w:w="2061" w:type="dxa"/>
          </w:tcPr>
          <w:p>
            <w:pPr>
              <w:pStyle w:val="TableParagraph"/>
              <w:spacing w:before="8"/>
              <w:ind w:left="26"/>
              <w:rPr>
                <w:i/>
                <w:sz w:val="12"/>
              </w:rPr>
            </w:pPr>
            <w:r>
              <w:rPr>
                <w:i/>
                <w:sz w:val="12"/>
              </w:rPr>
              <w:t>di cui già impegnato</w:t>
            </w:r>
          </w:p>
        </w:tc>
        <w:tc>
          <w:tcPr>
            <w:tcW w:w="1701" w:type="dxa"/>
          </w:tcPr>
          <w:p>
            <w:pPr>
              <w:pStyle w:val="TableParagraph"/>
              <w:rPr>
                <w:rFonts w:ascii="Times New Roman"/>
                <w:sz w:val="10"/>
              </w:rPr>
            </w:pPr>
          </w:p>
        </w:tc>
        <w:tc>
          <w:tcPr>
            <w:tcW w:w="1625" w:type="dxa"/>
            <w:gridSpan w:val="2"/>
          </w:tcPr>
          <w:p>
            <w:pPr>
              <w:pStyle w:val="TableParagraph"/>
              <w:spacing w:line="150" w:lineRule="exact"/>
              <w:ind w:right="177"/>
              <w:jc w:val="right"/>
              <w:rPr>
                <w:sz w:val="14"/>
              </w:rPr>
            </w:pPr>
            <w:r>
              <w:rPr>
                <w:sz w:val="14"/>
              </w:rPr>
              <w:t>0,00</w:t>
            </w:r>
          </w:p>
        </w:tc>
        <w:tc>
          <w:tcPr>
            <w:tcW w:w="1321" w:type="dxa"/>
            <w:gridSpan w:val="2"/>
          </w:tcPr>
          <w:p>
            <w:pPr>
              <w:pStyle w:val="TableParagraph"/>
              <w:spacing w:line="150" w:lineRule="exact"/>
              <w:ind w:right="78"/>
              <w:jc w:val="right"/>
              <w:rPr>
                <w:sz w:val="14"/>
              </w:rPr>
            </w:pPr>
            <w:r>
              <w:rPr>
                <w:sz w:val="14"/>
              </w:rPr>
              <w:t>0,00</w:t>
            </w:r>
          </w:p>
        </w:tc>
        <w:tc>
          <w:tcPr>
            <w:tcW w:w="1482" w:type="dxa"/>
            <w:tcBorders>
              <w:right w:val="single" w:sz="8" w:space="0" w:color="000000"/>
            </w:tcBorders>
          </w:tcPr>
          <w:p>
            <w:pPr>
              <w:pStyle w:val="TableParagraph"/>
              <w:spacing w:line="150" w:lineRule="exact"/>
              <w:ind w:right="90"/>
              <w:jc w:val="right"/>
              <w:rPr>
                <w:sz w:val="14"/>
              </w:rPr>
            </w:pPr>
            <w:r>
              <w:rPr>
                <w:sz w:val="14"/>
              </w:rPr>
              <w:t>0,00</w:t>
            </w:r>
          </w:p>
        </w:tc>
      </w:tr>
      <w:tr>
        <w:trPr>
          <w:trHeight w:val="18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fondo pluriennale vincolato</w:t>
            </w:r>
          </w:p>
        </w:tc>
        <w:tc>
          <w:tcPr>
            <w:tcW w:w="1701" w:type="dxa"/>
          </w:tcPr>
          <w:p>
            <w:pPr>
              <w:pStyle w:val="TableParagraph"/>
              <w:spacing w:line="153" w:lineRule="exact" w:before="7"/>
              <w:ind w:right="72"/>
              <w:jc w:val="right"/>
              <w:rPr>
                <w:sz w:val="14"/>
              </w:rPr>
            </w:pPr>
            <w:r>
              <w:rPr>
                <w:sz w:val="14"/>
              </w:rPr>
              <w:t>0,00</w:t>
            </w:r>
          </w:p>
        </w:tc>
        <w:tc>
          <w:tcPr>
            <w:tcW w:w="1625" w:type="dxa"/>
            <w:gridSpan w:val="2"/>
          </w:tcPr>
          <w:p>
            <w:pPr>
              <w:pStyle w:val="TableParagraph"/>
              <w:spacing w:line="153" w:lineRule="exact" w:before="7"/>
              <w:ind w:right="177"/>
              <w:jc w:val="right"/>
              <w:rPr>
                <w:sz w:val="14"/>
              </w:rPr>
            </w:pPr>
            <w:r>
              <w:rPr>
                <w:sz w:val="14"/>
              </w:rPr>
              <w:t>0,00</w:t>
            </w:r>
          </w:p>
        </w:tc>
        <w:tc>
          <w:tcPr>
            <w:tcW w:w="1321" w:type="dxa"/>
            <w:gridSpan w:val="2"/>
          </w:tcPr>
          <w:p>
            <w:pPr>
              <w:pStyle w:val="TableParagraph"/>
              <w:spacing w:line="153" w:lineRule="exact" w:before="7"/>
              <w:ind w:right="78"/>
              <w:jc w:val="right"/>
              <w:rPr>
                <w:sz w:val="14"/>
              </w:rPr>
            </w:pPr>
            <w:r>
              <w:rPr>
                <w:sz w:val="14"/>
              </w:rPr>
              <w:t>0,00</w:t>
            </w:r>
          </w:p>
        </w:tc>
        <w:tc>
          <w:tcPr>
            <w:tcW w:w="1482" w:type="dxa"/>
            <w:tcBorders>
              <w:right w:val="single" w:sz="8" w:space="0" w:color="000000"/>
            </w:tcBorders>
          </w:tcPr>
          <w:p>
            <w:pPr>
              <w:pStyle w:val="TableParagraph"/>
              <w:spacing w:line="153" w:lineRule="exact" w:before="7"/>
              <w:ind w:right="90"/>
              <w:jc w:val="right"/>
              <w:rPr>
                <w:sz w:val="14"/>
              </w:rPr>
            </w:pPr>
            <w:r>
              <w:rPr>
                <w:sz w:val="14"/>
              </w:rPr>
              <w:t>0,00</w:t>
            </w:r>
          </w:p>
        </w:tc>
      </w:tr>
      <w:tr>
        <w:trPr>
          <w:trHeight w:val="22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sz w:val="12"/>
              </w:rPr>
            </w:pPr>
            <w:r>
              <w:rPr>
                <w:sz w:val="12"/>
              </w:rPr>
              <w:t>previsione di cassa</w:t>
            </w:r>
          </w:p>
        </w:tc>
        <w:tc>
          <w:tcPr>
            <w:tcW w:w="1701" w:type="dxa"/>
          </w:tcPr>
          <w:p>
            <w:pPr>
              <w:pStyle w:val="TableParagraph"/>
              <w:spacing w:before="7"/>
              <w:ind w:right="72"/>
              <w:jc w:val="right"/>
              <w:rPr>
                <w:sz w:val="14"/>
              </w:rPr>
            </w:pPr>
            <w:r>
              <w:rPr>
                <w:sz w:val="14"/>
              </w:rPr>
              <w:t>45.800,08</w:t>
            </w:r>
          </w:p>
        </w:tc>
        <w:tc>
          <w:tcPr>
            <w:tcW w:w="1625" w:type="dxa"/>
            <w:gridSpan w:val="2"/>
          </w:tcPr>
          <w:p>
            <w:pPr>
              <w:pStyle w:val="TableParagraph"/>
              <w:spacing w:before="7"/>
              <w:ind w:right="177"/>
              <w:jc w:val="right"/>
              <w:rPr>
                <w:sz w:val="14"/>
              </w:rPr>
            </w:pPr>
            <w:r>
              <w:rPr>
                <w:sz w:val="14"/>
              </w:rPr>
              <w:t>0,00</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3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spacing w:line="143" w:lineRule="exact" w:before="67"/>
              <w:ind w:left="128"/>
              <w:rPr>
                <w:sz w:val="14"/>
              </w:rPr>
            </w:pPr>
            <w:r>
              <w:rPr>
                <w:sz w:val="14"/>
              </w:rPr>
              <w:t>Spese per incremento di attività finanziarie</w:t>
            </w:r>
          </w:p>
        </w:tc>
        <w:tc>
          <w:tcPr>
            <w:tcW w:w="1761" w:type="dxa"/>
          </w:tcPr>
          <w:p>
            <w:pPr>
              <w:pStyle w:val="TableParagraph"/>
              <w:spacing w:line="143" w:lineRule="exact" w:before="67"/>
              <w:ind w:right="110"/>
              <w:jc w:val="right"/>
              <w:rPr>
                <w:sz w:val="14"/>
              </w:rPr>
            </w:pPr>
            <w:r>
              <w:rPr>
                <w:sz w:val="14"/>
              </w:rPr>
              <w:t>0,00</w:t>
            </w:r>
          </w:p>
        </w:tc>
        <w:tc>
          <w:tcPr>
            <w:tcW w:w="2061" w:type="dxa"/>
          </w:tcPr>
          <w:p>
            <w:pPr>
              <w:pStyle w:val="TableParagraph"/>
              <w:spacing w:before="58"/>
              <w:ind w:left="26"/>
              <w:rPr>
                <w:sz w:val="12"/>
              </w:rPr>
            </w:pPr>
            <w:r>
              <w:rPr>
                <w:sz w:val="12"/>
              </w:rPr>
              <w:t>previsione di competenza</w:t>
            </w:r>
          </w:p>
        </w:tc>
        <w:tc>
          <w:tcPr>
            <w:tcW w:w="1701" w:type="dxa"/>
          </w:tcPr>
          <w:p>
            <w:pPr>
              <w:pStyle w:val="TableParagraph"/>
              <w:spacing w:before="47"/>
              <w:ind w:right="72"/>
              <w:jc w:val="right"/>
              <w:rPr>
                <w:sz w:val="14"/>
              </w:rPr>
            </w:pPr>
            <w:r>
              <w:rPr>
                <w:sz w:val="14"/>
              </w:rPr>
              <w:t>0,00</w:t>
            </w:r>
          </w:p>
        </w:tc>
        <w:tc>
          <w:tcPr>
            <w:tcW w:w="1625" w:type="dxa"/>
            <w:gridSpan w:val="2"/>
          </w:tcPr>
          <w:p>
            <w:pPr>
              <w:pStyle w:val="TableParagraph"/>
              <w:spacing w:before="47"/>
              <w:ind w:right="177"/>
              <w:jc w:val="right"/>
              <w:rPr>
                <w:sz w:val="14"/>
              </w:rPr>
            </w:pPr>
            <w:r>
              <w:rPr>
                <w:sz w:val="14"/>
              </w:rPr>
              <w:t>0,00</w:t>
            </w:r>
          </w:p>
        </w:tc>
        <w:tc>
          <w:tcPr>
            <w:tcW w:w="1321" w:type="dxa"/>
            <w:gridSpan w:val="2"/>
          </w:tcPr>
          <w:p>
            <w:pPr>
              <w:pStyle w:val="TableParagraph"/>
              <w:spacing w:before="47"/>
              <w:ind w:right="78"/>
              <w:jc w:val="right"/>
              <w:rPr>
                <w:sz w:val="14"/>
              </w:rPr>
            </w:pPr>
            <w:r>
              <w:rPr>
                <w:sz w:val="14"/>
              </w:rPr>
              <w:t>0,00</w:t>
            </w:r>
          </w:p>
        </w:tc>
        <w:tc>
          <w:tcPr>
            <w:tcW w:w="1482" w:type="dxa"/>
            <w:tcBorders>
              <w:right w:val="single" w:sz="8" w:space="0" w:color="000000"/>
            </w:tcBorders>
          </w:tcPr>
          <w:p>
            <w:pPr>
              <w:pStyle w:val="TableParagraph"/>
              <w:spacing w:before="47"/>
              <w:ind w:right="90"/>
              <w:jc w:val="right"/>
              <w:rPr>
                <w:sz w:val="14"/>
              </w:rPr>
            </w:pPr>
            <w:r>
              <w:rPr>
                <w:sz w:val="14"/>
              </w:rPr>
              <w:t>0,00</w:t>
            </w:r>
          </w:p>
        </w:tc>
      </w:tr>
      <w:tr>
        <w:trPr>
          <w:trHeight w:val="17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0"/>
              </w:rPr>
            </w:pPr>
          </w:p>
        </w:tc>
        <w:tc>
          <w:tcPr>
            <w:tcW w:w="2841" w:type="dxa"/>
          </w:tcPr>
          <w:p>
            <w:pPr>
              <w:pStyle w:val="TableParagraph"/>
              <w:rPr>
                <w:rFonts w:ascii="Times New Roman"/>
                <w:sz w:val="10"/>
              </w:rPr>
            </w:pPr>
          </w:p>
        </w:tc>
        <w:tc>
          <w:tcPr>
            <w:tcW w:w="1761" w:type="dxa"/>
          </w:tcPr>
          <w:p>
            <w:pPr>
              <w:pStyle w:val="TableParagraph"/>
              <w:rPr>
                <w:rFonts w:ascii="Times New Roman"/>
                <w:sz w:val="10"/>
              </w:rPr>
            </w:pPr>
          </w:p>
        </w:tc>
        <w:tc>
          <w:tcPr>
            <w:tcW w:w="2061" w:type="dxa"/>
          </w:tcPr>
          <w:p>
            <w:pPr>
              <w:pStyle w:val="TableParagraph"/>
              <w:spacing w:before="8"/>
              <w:ind w:left="26"/>
              <w:rPr>
                <w:i/>
                <w:sz w:val="12"/>
              </w:rPr>
            </w:pPr>
            <w:r>
              <w:rPr>
                <w:i/>
                <w:sz w:val="12"/>
              </w:rPr>
              <w:t>di cui già impegnato</w:t>
            </w:r>
          </w:p>
        </w:tc>
        <w:tc>
          <w:tcPr>
            <w:tcW w:w="1701" w:type="dxa"/>
          </w:tcPr>
          <w:p>
            <w:pPr>
              <w:pStyle w:val="TableParagraph"/>
              <w:rPr>
                <w:rFonts w:ascii="Times New Roman"/>
                <w:sz w:val="10"/>
              </w:rPr>
            </w:pPr>
          </w:p>
        </w:tc>
        <w:tc>
          <w:tcPr>
            <w:tcW w:w="1625" w:type="dxa"/>
            <w:gridSpan w:val="2"/>
          </w:tcPr>
          <w:p>
            <w:pPr>
              <w:pStyle w:val="TableParagraph"/>
              <w:spacing w:line="150" w:lineRule="exact"/>
              <w:ind w:right="177"/>
              <w:jc w:val="right"/>
              <w:rPr>
                <w:sz w:val="14"/>
              </w:rPr>
            </w:pPr>
            <w:r>
              <w:rPr>
                <w:sz w:val="14"/>
              </w:rPr>
              <w:t>0,00</w:t>
            </w:r>
          </w:p>
        </w:tc>
        <w:tc>
          <w:tcPr>
            <w:tcW w:w="1321" w:type="dxa"/>
            <w:gridSpan w:val="2"/>
          </w:tcPr>
          <w:p>
            <w:pPr>
              <w:pStyle w:val="TableParagraph"/>
              <w:spacing w:line="150" w:lineRule="exact"/>
              <w:ind w:right="78"/>
              <w:jc w:val="right"/>
              <w:rPr>
                <w:sz w:val="14"/>
              </w:rPr>
            </w:pPr>
            <w:r>
              <w:rPr>
                <w:sz w:val="14"/>
              </w:rPr>
              <w:t>0,00</w:t>
            </w:r>
          </w:p>
        </w:tc>
        <w:tc>
          <w:tcPr>
            <w:tcW w:w="1482" w:type="dxa"/>
            <w:tcBorders>
              <w:right w:val="single" w:sz="8" w:space="0" w:color="000000"/>
            </w:tcBorders>
          </w:tcPr>
          <w:p>
            <w:pPr>
              <w:pStyle w:val="TableParagraph"/>
              <w:spacing w:line="150" w:lineRule="exact"/>
              <w:ind w:right="90"/>
              <w:jc w:val="right"/>
              <w:rPr>
                <w:sz w:val="14"/>
              </w:rPr>
            </w:pPr>
            <w:r>
              <w:rPr>
                <w:sz w:val="14"/>
              </w:rPr>
              <w:t>0,00</w:t>
            </w:r>
          </w:p>
        </w:tc>
      </w:tr>
      <w:tr>
        <w:trPr>
          <w:trHeight w:val="18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fondo pluriennale vincolato</w:t>
            </w:r>
          </w:p>
        </w:tc>
        <w:tc>
          <w:tcPr>
            <w:tcW w:w="1701" w:type="dxa"/>
          </w:tcPr>
          <w:p>
            <w:pPr>
              <w:pStyle w:val="TableParagraph"/>
              <w:spacing w:line="153" w:lineRule="exact" w:before="7"/>
              <w:ind w:right="72"/>
              <w:jc w:val="right"/>
              <w:rPr>
                <w:sz w:val="14"/>
              </w:rPr>
            </w:pPr>
            <w:r>
              <w:rPr>
                <w:sz w:val="14"/>
              </w:rPr>
              <w:t>0,00</w:t>
            </w:r>
          </w:p>
        </w:tc>
        <w:tc>
          <w:tcPr>
            <w:tcW w:w="1625" w:type="dxa"/>
            <w:gridSpan w:val="2"/>
          </w:tcPr>
          <w:p>
            <w:pPr>
              <w:pStyle w:val="TableParagraph"/>
              <w:spacing w:line="153" w:lineRule="exact" w:before="7"/>
              <w:ind w:right="177"/>
              <w:jc w:val="right"/>
              <w:rPr>
                <w:sz w:val="14"/>
              </w:rPr>
            </w:pPr>
            <w:r>
              <w:rPr>
                <w:sz w:val="14"/>
              </w:rPr>
              <w:t>0,00</w:t>
            </w:r>
          </w:p>
        </w:tc>
        <w:tc>
          <w:tcPr>
            <w:tcW w:w="1321" w:type="dxa"/>
            <w:gridSpan w:val="2"/>
          </w:tcPr>
          <w:p>
            <w:pPr>
              <w:pStyle w:val="TableParagraph"/>
              <w:spacing w:line="153" w:lineRule="exact" w:before="7"/>
              <w:ind w:right="78"/>
              <w:jc w:val="right"/>
              <w:rPr>
                <w:sz w:val="14"/>
              </w:rPr>
            </w:pPr>
            <w:r>
              <w:rPr>
                <w:sz w:val="14"/>
              </w:rPr>
              <w:t>0,00</w:t>
            </w:r>
          </w:p>
        </w:tc>
        <w:tc>
          <w:tcPr>
            <w:tcW w:w="1482" w:type="dxa"/>
            <w:tcBorders>
              <w:right w:val="single" w:sz="8" w:space="0" w:color="000000"/>
            </w:tcBorders>
          </w:tcPr>
          <w:p>
            <w:pPr>
              <w:pStyle w:val="TableParagraph"/>
              <w:spacing w:line="153" w:lineRule="exact" w:before="7"/>
              <w:ind w:right="90"/>
              <w:jc w:val="right"/>
              <w:rPr>
                <w:sz w:val="14"/>
              </w:rPr>
            </w:pPr>
            <w:r>
              <w:rPr>
                <w:sz w:val="14"/>
              </w:rPr>
              <w:t>0,00</w:t>
            </w:r>
          </w:p>
        </w:tc>
      </w:tr>
      <w:tr>
        <w:trPr>
          <w:trHeight w:val="22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sz w:val="12"/>
              </w:rPr>
            </w:pPr>
            <w:r>
              <w:rPr>
                <w:sz w:val="12"/>
              </w:rPr>
              <w:t>previsione di cassa</w:t>
            </w:r>
          </w:p>
        </w:tc>
        <w:tc>
          <w:tcPr>
            <w:tcW w:w="1701" w:type="dxa"/>
          </w:tcPr>
          <w:p>
            <w:pPr>
              <w:pStyle w:val="TableParagraph"/>
              <w:spacing w:before="7"/>
              <w:ind w:right="72"/>
              <w:jc w:val="right"/>
              <w:rPr>
                <w:sz w:val="14"/>
              </w:rPr>
            </w:pPr>
            <w:r>
              <w:rPr>
                <w:sz w:val="14"/>
              </w:rPr>
              <w:t>0,00</w:t>
            </w:r>
          </w:p>
        </w:tc>
        <w:tc>
          <w:tcPr>
            <w:tcW w:w="1625" w:type="dxa"/>
            <w:gridSpan w:val="2"/>
          </w:tcPr>
          <w:p>
            <w:pPr>
              <w:pStyle w:val="TableParagraph"/>
              <w:spacing w:before="7"/>
              <w:ind w:right="177"/>
              <w:jc w:val="right"/>
              <w:rPr>
                <w:sz w:val="14"/>
              </w:rPr>
            </w:pPr>
            <w:r>
              <w:rPr>
                <w:sz w:val="14"/>
              </w:rPr>
              <w:t>0,00</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3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spacing w:line="143" w:lineRule="exact" w:before="67"/>
              <w:ind w:left="71"/>
              <w:rPr>
                <w:b/>
                <w:i/>
                <w:sz w:val="14"/>
              </w:rPr>
            </w:pPr>
            <w:r>
              <w:rPr>
                <w:b/>
                <w:i/>
                <w:sz w:val="14"/>
              </w:rPr>
              <w:t>09</w:t>
            </w:r>
          </w:p>
        </w:tc>
        <w:tc>
          <w:tcPr>
            <w:tcW w:w="2841" w:type="dxa"/>
          </w:tcPr>
          <w:p>
            <w:pPr>
              <w:pStyle w:val="TableParagraph"/>
              <w:spacing w:line="143" w:lineRule="exact" w:before="67"/>
              <w:ind w:left="128"/>
              <w:rPr>
                <w:b/>
                <w:sz w:val="14"/>
              </w:rPr>
            </w:pPr>
            <w:r>
              <w:rPr>
                <w:b/>
                <w:sz w:val="14"/>
              </w:rPr>
              <w:t>Servizio necroscopico e cimiteriale</w:t>
            </w:r>
          </w:p>
        </w:tc>
        <w:tc>
          <w:tcPr>
            <w:tcW w:w="1761" w:type="dxa"/>
          </w:tcPr>
          <w:p>
            <w:pPr>
              <w:pStyle w:val="TableParagraph"/>
              <w:spacing w:line="143" w:lineRule="exact" w:before="67"/>
              <w:ind w:right="110"/>
              <w:jc w:val="right"/>
              <w:rPr>
                <w:sz w:val="14"/>
              </w:rPr>
            </w:pPr>
            <w:r>
              <w:rPr>
                <w:sz w:val="14"/>
              </w:rPr>
              <w:t>3.346,22</w:t>
            </w:r>
          </w:p>
        </w:tc>
        <w:tc>
          <w:tcPr>
            <w:tcW w:w="2061" w:type="dxa"/>
          </w:tcPr>
          <w:p>
            <w:pPr>
              <w:pStyle w:val="TableParagraph"/>
              <w:spacing w:before="58"/>
              <w:ind w:left="26"/>
              <w:rPr>
                <w:sz w:val="12"/>
              </w:rPr>
            </w:pPr>
            <w:r>
              <w:rPr>
                <w:sz w:val="12"/>
              </w:rPr>
              <w:t>previsione di competenza</w:t>
            </w:r>
          </w:p>
        </w:tc>
        <w:tc>
          <w:tcPr>
            <w:tcW w:w="1701" w:type="dxa"/>
          </w:tcPr>
          <w:p>
            <w:pPr>
              <w:pStyle w:val="TableParagraph"/>
              <w:spacing w:before="47"/>
              <w:ind w:right="72"/>
              <w:jc w:val="right"/>
              <w:rPr>
                <w:sz w:val="14"/>
              </w:rPr>
            </w:pPr>
            <w:r>
              <w:rPr>
                <w:sz w:val="14"/>
              </w:rPr>
              <w:t>75.700,08</w:t>
            </w:r>
          </w:p>
        </w:tc>
        <w:tc>
          <w:tcPr>
            <w:tcW w:w="1625" w:type="dxa"/>
            <w:gridSpan w:val="2"/>
          </w:tcPr>
          <w:p>
            <w:pPr>
              <w:pStyle w:val="TableParagraph"/>
              <w:spacing w:before="47"/>
              <w:ind w:left="822"/>
              <w:rPr>
                <w:sz w:val="14"/>
              </w:rPr>
            </w:pPr>
            <w:r>
              <w:rPr>
                <w:sz w:val="14"/>
              </w:rPr>
              <w:t>29.950,00</w:t>
            </w:r>
          </w:p>
        </w:tc>
        <w:tc>
          <w:tcPr>
            <w:tcW w:w="1321" w:type="dxa"/>
            <w:gridSpan w:val="2"/>
          </w:tcPr>
          <w:p>
            <w:pPr>
              <w:pStyle w:val="TableParagraph"/>
              <w:spacing w:before="47"/>
              <w:ind w:left="617"/>
              <w:rPr>
                <w:sz w:val="14"/>
              </w:rPr>
            </w:pPr>
            <w:r>
              <w:rPr>
                <w:sz w:val="14"/>
              </w:rPr>
              <w:t>29.950,00</w:t>
            </w:r>
          </w:p>
        </w:tc>
        <w:tc>
          <w:tcPr>
            <w:tcW w:w="1482" w:type="dxa"/>
            <w:tcBorders>
              <w:right w:val="single" w:sz="8" w:space="0" w:color="000000"/>
            </w:tcBorders>
          </w:tcPr>
          <w:p>
            <w:pPr>
              <w:pStyle w:val="TableParagraph"/>
              <w:spacing w:before="47"/>
              <w:ind w:right="90"/>
              <w:jc w:val="right"/>
              <w:rPr>
                <w:sz w:val="14"/>
              </w:rPr>
            </w:pPr>
            <w:r>
              <w:rPr>
                <w:sz w:val="14"/>
              </w:rPr>
              <w:t>29.950,00</w:t>
            </w:r>
          </w:p>
        </w:tc>
      </w:tr>
      <w:tr>
        <w:trPr>
          <w:trHeight w:val="17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0"/>
              </w:rPr>
            </w:pPr>
          </w:p>
        </w:tc>
        <w:tc>
          <w:tcPr>
            <w:tcW w:w="2841" w:type="dxa"/>
          </w:tcPr>
          <w:p>
            <w:pPr>
              <w:pStyle w:val="TableParagraph"/>
              <w:rPr>
                <w:rFonts w:ascii="Times New Roman"/>
                <w:sz w:val="10"/>
              </w:rPr>
            </w:pPr>
          </w:p>
        </w:tc>
        <w:tc>
          <w:tcPr>
            <w:tcW w:w="1761" w:type="dxa"/>
          </w:tcPr>
          <w:p>
            <w:pPr>
              <w:pStyle w:val="TableParagraph"/>
              <w:rPr>
                <w:rFonts w:ascii="Times New Roman"/>
                <w:sz w:val="10"/>
              </w:rPr>
            </w:pPr>
          </w:p>
        </w:tc>
        <w:tc>
          <w:tcPr>
            <w:tcW w:w="2061" w:type="dxa"/>
          </w:tcPr>
          <w:p>
            <w:pPr>
              <w:pStyle w:val="TableParagraph"/>
              <w:spacing w:before="8"/>
              <w:ind w:left="26"/>
              <w:rPr>
                <w:i/>
                <w:sz w:val="12"/>
              </w:rPr>
            </w:pPr>
            <w:r>
              <w:rPr>
                <w:i/>
                <w:sz w:val="12"/>
              </w:rPr>
              <w:t>di cui già impegnato</w:t>
            </w:r>
          </w:p>
        </w:tc>
        <w:tc>
          <w:tcPr>
            <w:tcW w:w="1701" w:type="dxa"/>
          </w:tcPr>
          <w:p>
            <w:pPr>
              <w:pStyle w:val="TableParagraph"/>
              <w:rPr>
                <w:rFonts w:ascii="Times New Roman"/>
                <w:sz w:val="10"/>
              </w:rPr>
            </w:pPr>
          </w:p>
        </w:tc>
        <w:tc>
          <w:tcPr>
            <w:tcW w:w="1625" w:type="dxa"/>
            <w:gridSpan w:val="2"/>
          </w:tcPr>
          <w:p>
            <w:pPr>
              <w:pStyle w:val="TableParagraph"/>
              <w:spacing w:line="150" w:lineRule="exact"/>
              <w:ind w:left="900"/>
              <w:rPr>
                <w:sz w:val="14"/>
              </w:rPr>
            </w:pPr>
            <w:r>
              <w:rPr>
                <w:sz w:val="14"/>
              </w:rPr>
              <w:t>5.641,73</w:t>
            </w:r>
          </w:p>
        </w:tc>
        <w:tc>
          <w:tcPr>
            <w:tcW w:w="1321" w:type="dxa"/>
            <w:gridSpan w:val="2"/>
          </w:tcPr>
          <w:p>
            <w:pPr>
              <w:pStyle w:val="TableParagraph"/>
              <w:spacing w:line="150" w:lineRule="exact"/>
              <w:ind w:left="695"/>
              <w:rPr>
                <w:sz w:val="14"/>
              </w:rPr>
            </w:pPr>
            <w:r>
              <w:rPr>
                <w:sz w:val="14"/>
              </w:rPr>
              <w:t>1.250,00</w:t>
            </w:r>
          </w:p>
        </w:tc>
        <w:tc>
          <w:tcPr>
            <w:tcW w:w="1482" w:type="dxa"/>
            <w:tcBorders>
              <w:right w:val="single" w:sz="8" w:space="0" w:color="000000"/>
            </w:tcBorders>
          </w:tcPr>
          <w:p>
            <w:pPr>
              <w:pStyle w:val="TableParagraph"/>
              <w:spacing w:line="150" w:lineRule="exact"/>
              <w:ind w:right="90"/>
              <w:jc w:val="right"/>
              <w:rPr>
                <w:sz w:val="14"/>
              </w:rPr>
            </w:pPr>
            <w:r>
              <w:rPr>
                <w:sz w:val="14"/>
              </w:rPr>
              <w:t>0,00</w:t>
            </w:r>
          </w:p>
        </w:tc>
      </w:tr>
      <w:tr>
        <w:trPr>
          <w:trHeight w:val="18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fondo pluriennale vincolato</w:t>
            </w:r>
          </w:p>
        </w:tc>
        <w:tc>
          <w:tcPr>
            <w:tcW w:w="1701" w:type="dxa"/>
          </w:tcPr>
          <w:p>
            <w:pPr>
              <w:pStyle w:val="TableParagraph"/>
              <w:spacing w:line="153" w:lineRule="exact" w:before="7"/>
              <w:ind w:right="72"/>
              <w:jc w:val="right"/>
              <w:rPr>
                <w:sz w:val="14"/>
              </w:rPr>
            </w:pPr>
            <w:r>
              <w:rPr>
                <w:sz w:val="14"/>
              </w:rPr>
              <w:t>0,00</w:t>
            </w:r>
          </w:p>
        </w:tc>
        <w:tc>
          <w:tcPr>
            <w:tcW w:w="1625" w:type="dxa"/>
            <w:gridSpan w:val="2"/>
          </w:tcPr>
          <w:p>
            <w:pPr>
              <w:pStyle w:val="TableParagraph"/>
              <w:spacing w:line="153" w:lineRule="exact" w:before="7"/>
              <w:ind w:right="177"/>
              <w:jc w:val="right"/>
              <w:rPr>
                <w:sz w:val="14"/>
              </w:rPr>
            </w:pPr>
            <w:r>
              <w:rPr>
                <w:sz w:val="14"/>
              </w:rPr>
              <w:t>0,00</w:t>
            </w:r>
          </w:p>
        </w:tc>
        <w:tc>
          <w:tcPr>
            <w:tcW w:w="1321" w:type="dxa"/>
            <w:gridSpan w:val="2"/>
          </w:tcPr>
          <w:p>
            <w:pPr>
              <w:pStyle w:val="TableParagraph"/>
              <w:spacing w:line="153" w:lineRule="exact" w:before="7"/>
              <w:ind w:right="78"/>
              <w:jc w:val="right"/>
              <w:rPr>
                <w:sz w:val="14"/>
              </w:rPr>
            </w:pPr>
            <w:r>
              <w:rPr>
                <w:sz w:val="14"/>
              </w:rPr>
              <w:t>0,00</w:t>
            </w:r>
          </w:p>
        </w:tc>
        <w:tc>
          <w:tcPr>
            <w:tcW w:w="1482" w:type="dxa"/>
            <w:tcBorders>
              <w:right w:val="single" w:sz="8" w:space="0" w:color="000000"/>
            </w:tcBorders>
          </w:tcPr>
          <w:p>
            <w:pPr>
              <w:pStyle w:val="TableParagraph"/>
              <w:spacing w:line="153" w:lineRule="exact" w:before="7"/>
              <w:ind w:right="90"/>
              <w:jc w:val="right"/>
              <w:rPr>
                <w:sz w:val="14"/>
              </w:rPr>
            </w:pPr>
            <w:r>
              <w:rPr>
                <w:sz w:val="14"/>
              </w:rPr>
              <w:t>0,00</w:t>
            </w:r>
          </w:p>
        </w:tc>
      </w:tr>
      <w:tr>
        <w:trPr>
          <w:trHeight w:val="251" w:hRule="atLeast"/>
        </w:trPr>
        <w:tc>
          <w:tcPr>
            <w:tcW w:w="1778" w:type="dxa"/>
            <w:vMerge/>
            <w:tcBorders>
              <w:top w:val="nil"/>
              <w:left w:val="single" w:sz="8" w:space="0" w:color="000000"/>
              <w:bottom w:val="single" w:sz="8" w:space="0" w:color="000000"/>
            </w:tcBorders>
          </w:tcPr>
          <w:p>
            <w:pPr>
              <w:rPr>
                <w:sz w:val="2"/>
                <w:szCs w:val="2"/>
              </w:rPr>
            </w:pPr>
          </w:p>
        </w:tc>
        <w:tc>
          <w:tcPr>
            <w:tcW w:w="583" w:type="dxa"/>
            <w:tcBorders>
              <w:bottom w:val="single" w:sz="8" w:space="0" w:color="000000"/>
            </w:tcBorders>
          </w:tcPr>
          <w:p>
            <w:pPr>
              <w:pStyle w:val="TableParagraph"/>
              <w:rPr>
                <w:rFonts w:ascii="Times New Roman"/>
                <w:sz w:val="12"/>
              </w:rPr>
            </w:pPr>
          </w:p>
        </w:tc>
        <w:tc>
          <w:tcPr>
            <w:tcW w:w="2841" w:type="dxa"/>
            <w:tcBorders>
              <w:bottom w:val="single" w:sz="8" w:space="0" w:color="000000"/>
            </w:tcBorders>
          </w:tcPr>
          <w:p>
            <w:pPr>
              <w:pStyle w:val="TableParagraph"/>
              <w:rPr>
                <w:rFonts w:ascii="Times New Roman"/>
                <w:sz w:val="12"/>
              </w:rPr>
            </w:pPr>
          </w:p>
        </w:tc>
        <w:tc>
          <w:tcPr>
            <w:tcW w:w="1761" w:type="dxa"/>
            <w:tcBorders>
              <w:bottom w:val="single" w:sz="8" w:space="0" w:color="000000"/>
            </w:tcBorders>
          </w:tcPr>
          <w:p>
            <w:pPr>
              <w:pStyle w:val="TableParagraph"/>
              <w:rPr>
                <w:rFonts w:ascii="Times New Roman"/>
                <w:sz w:val="12"/>
              </w:rPr>
            </w:pPr>
          </w:p>
        </w:tc>
        <w:tc>
          <w:tcPr>
            <w:tcW w:w="2061" w:type="dxa"/>
            <w:tcBorders>
              <w:bottom w:val="single" w:sz="8" w:space="0" w:color="000000"/>
            </w:tcBorders>
          </w:tcPr>
          <w:p>
            <w:pPr>
              <w:pStyle w:val="TableParagraph"/>
              <w:spacing w:before="18"/>
              <w:ind w:left="26"/>
              <w:rPr>
                <w:sz w:val="12"/>
              </w:rPr>
            </w:pPr>
            <w:r>
              <w:rPr>
                <w:sz w:val="12"/>
              </w:rPr>
              <w:t>previsione di cassa</w:t>
            </w:r>
          </w:p>
        </w:tc>
        <w:tc>
          <w:tcPr>
            <w:tcW w:w="1701" w:type="dxa"/>
            <w:tcBorders>
              <w:bottom w:val="single" w:sz="8" w:space="0" w:color="000000"/>
            </w:tcBorders>
          </w:tcPr>
          <w:p>
            <w:pPr>
              <w:pStyle w:val="TableParagraph"/>
              <w:spacing w:before="7"/>
              <w:ind w:right="72"/>
              <w:jc w:val="right"/>
              <w:rPr>
                <w:sz w:val="14"/>
              </w:rPr>
            </w:pPr>
            <w:r>
              <w:rPr>
                <w:sz w:val="14"/>
              </w:rPr>
              <w:t>77.950,26</w:t>
            </w:r>
          </w:p>
        </w:tc>
        <w:tc>
          <w:tcPr>
            <w:tcW w:w="1625" w:type="dxa"/>
            <w:gridSpan w:val="2"/>
            <w:tcBorders>
              <w:bottom w:val="single" w:sz="8" w:space="0" w:color="000000"/>
            </w:tcBorders>
          </w:tcPr>
          <w:p>
            <w:pPr>
              <w:pStyle w:val="TableParagraph"/>
              <w:spacing w:before="7"/>
              <w:ind w:left="822"/>
              <w:rPr>
                <w:sz w:val="14"/>
              </w:rPr>
            </w:pPr>
            <w:r>
              <w:rPr>
                <w:sz w:val="14"/>
              </w:rPr>
              <w:t>33.296,22</w:t>
            </w:r>
          </w:p>
        </w:tc>
        <w:tc>
          <w:tcPr>
            <w:tcW w:w="1321" w:type="dxa"/>
            <w:gridSpan w:val="2"/>
            <w:tcBorders>
              <w:bottom w:val="single" w:sz="8" w:space="0" w:color="000000"/>
            </w:tcBorders>
          </w:tcPr>
          <w:p>
            <w:pPr>
              <w:pStyle w:val="TableParagraph"/>
              <w:rPr>
                <w:rFonts w:ascii="Times New Roman"/>
                <w:sz w:val="12"/>
              </w:rPr>
            </w:pPr>
          </w:p>
        </w:tc>
        <w:tc>
          <w:tcPr>
            <w:tcW w:w="1482" w:type="dxa"/>
            <w:tcBorders>
              <w:bottom w:val="single" w:sz="8" w:space="0" w:color="000000"/>
              <w:right w:val="single" w:sz="8" w:space="0" w:color="000000"/>
            </w:tcBorders>
          </w:tcPr>
          <w:p>
            <w:pPr>
              <w:pStyle w:val="TableParagraph"/>
              <w:rPr>
                <w:rFonts w:ascii="Times New Roman"/>
                <w:sz w:val="12"/>
              </w:rPr>
            </w:pPr>
          </w:p>
        </w:tc>
      </w:tr>
      <w:tr>
        <w:trPr>
          <w:trHeight w:val="860" w:hRule="atLeast"/>
        </w:trPr>
        <w:tc>
          <w:tcPr>
            <w:tcW w:w="1778" w:type="dxa"/>
            <w:tcBorders>
              <w:top w:val="single" w:sz="8" w:space="0" w:color="000000"/>
              <w:left w:val="single" w:sz="8" w:space="0" w:color="000000"/>
              <w:bottom w:val="single" w:sz="8" w:space="0" w:color="000000"/>
            </w:tcBorders>
            <w:shd w:val="clear" w:color="auto" w:fill="CCCCCC"/>
          </w:tcPr>
          <w:p>
            <w:pPr>
              <w:pStyle w:val="TableParagraph"/>
              <w:spacing w:before="86"/>
              <w:ind w:left="160"/>
              <w:rPr>
                <w:b/>
                <w:i/>
                <w:sz w:val="14"/>
              </w:rPr>
            </w:pPr>
            <w:r>
              <w:rPr>
                <w:b/>
                <w:i/>
                <w:sz w:val="14"/>
              </w:rPr>
              <w:t>Totale MISSIONE 12</w:t>
            </w:r>
          </w:p>
        </w:tc>
        <w:tc>
          <w:tcPr>
            <w:tcW w:w="583" w:type="dxa"/>
            <w:tcBorders>
              <w:top w:val="single" w:sz="8" w:space="0" w:color="000000"/>
              <w:bottom w:val="single" w:sz="8" w:space="0" w:color="000000"/>
            </w:tcBorders>
            <w:shd w:val="clear" w:color="auto" w:fill="CCCCCC"/>
          </w:tcPr>
          <w:p>
            <w:pPr>
              <w:pStyle w:val="TableParagraph"/>
              <w:rPr>
                <w:rFonts w:ascii="Times New Roman"/>
                <w:sz w:val="12"/>
              </w:rPr>
            </w:pPr>
          </w:p>
        </w:tc>
        <w:tc>
          <w:tcPr>
            <w:tcW w:w="2841" w:type="dxa"/>
            <w:tcBorders>
              <w:top w:val="single" w:sz="8" w:space="0" w:color="000000"/>
              <w:bottom w:val="single" w:sz="8" w:space="0" w:color="000000"/>
            </w:tcBorders>
            <w:shd w:val="clear" w:color="auto" w:fill="CCCCCC"/>
          </w:tcPr>
          <w:p>
            <w:pPr>
              <w:pStyle w:val="TableParagraph"/>
              <w:spacing w:before="86"/>
              <w:ind w:left="128"/>
              <w:rPr>
                <w:b/>
                <w:i/>
                <w:sz w:val="14"/>
              </w:rPr>
            </w:pPr>
            <w:r>
              <w:rPr>
                <w:b/>
                <w:i/>
                <w:sz w:val="14"/>
              </w:rPr>
              <w:t>Diritti sociali, politiche sociali e famiglia</w:t>
            </w:r>
          </w:p>
        </w:tc>
        <w:tc>
          <w:tcPr>
            <w:tcW w:w="1761" w:type="dxa"/>
            <w:tcBorders>
              <w:top w:val="single" w:sz="8" w:space="0" w:color="000000"/>
              <w:bottom w:val="single" w:sz="8" w:space="0" w:color="000000"/>
            </w:tcBorders>
            <w:shd w:val="clear" w:color="auto" w:fill="CCCCCC"/>
          </w:tcPr>
          <w:p>
            <w:pPr>
              <w:pStyle w:val="TableParagraph"/>
              <w:spacing w:before="86"/>
              <w:ind w:right="110"/>
              <w:jc w:val="right"/>
              <w:rPr>
                <w:b/>
                <w:sz w:val="14"/>
              </w:rPr>
            </w:pPr>
            <w:r>
              <w:rPr>
                <w:b/>
                <w:sz w:val="14"/>
              </w:rPr>
              <w:t>155.274,60</w:t>
            </w:r>
          </w:p>
        </w:tc>
        <w:tc>
          <w:tcPr>
            <w:tcW w:w="2061" w:type="dxa"/>
            <w:tcBorders>
              <w:top w:val="single" w:sz="8" w:space="0" w:color="000000"/>
              <w:bottom w:val="single" w:sz="8" w:space="0" w:color="000000"/>
            </w:tcBorders>
            <w:shd w:val="clear" w:color="auto" w:fill="CCCCCC"/>
          </w:tcPr>
          <w:p>
            <w:pPr>
              <w:pStyle w:val="TableParagraph"/>
              <w:spacing w:before="96"/>
              <w:ind w:left="66"/>
              <w:rPr>
                <w:b/>
                <w:sz w:val="12"/>
              </w:rPr>
            </w:pPr>
            <w:r>
              <w:rPr>
                <w:b/>
                <w:sz w:val="12"/>
              </w:rPr>
              <w:t>previsione di competenza</w:t>
            </w:r>
          </w:p>
          <w:p>
            <w:pPr>
              <w:pStyle w:val="TableParagraph"/>
              <w:spacing w:before="42"/>
              <w:ind w:left="66"/>
              <w:rPr>
                <w:b/>
                <w:i/>
                <w:sz w:val="12"/>
              </w:rPr>
            </w:pPr>
            <w:r>
              <w:rPr>
                <w:b/>
                <w:i/>
                <w:sz w:val="12"/>
              </w:rPr>
              <w:t>di cui già impegnato</w:t>
            </w:r>
          </w:p>
          <w:p>
            <w:pPr>
              <w:pStyle w:val="TableParagraph"/>
              <w:spacing w:before="42"/>
              <w:ind w:left="66"/>
              <w:rPr>
                <w:b/>
                <w:i/>
                <w:sz w:val="12"/>
              </w:rPr>
            </w:pPr>
            <w:r>
              <w:rPr>
                <w:b/>
                <w:i/>
                <w:sz w:val="12"/>
              </w:rPr>
              <w:t>di cui fondo pluriennale vincolato</w:t>
            </w:r>
          </w:p>
          <w:p>
            <w:pPr>
              <w:pStyle w:val="TableParagraph"/>
              <w:spacing w:before="42"/>
              <w:ind w:left="66"/>
              <w:rPr>
                <w:b/>
                <w:sz w:val="12"/>
              </w:rPr>
            </w:pPr>
            <w:r>
              <w:rPr>
                <w:b/>
                <w:sz w:val="12"/>
              </w:rPr>
              <w:t>previsione di cassa</w:t>
            </w:r>
          </w:p>
        </w:tc>
        <w:tc>
          <w:tcPr>
            <w:tcW w:w="1701" w:type="dxa"/>
            <w:tcBorders>
              <w:top w:val="single" w:sz="8" w:space="0" w:color="000000"/>
              <w:bottom w:val="single" w:sz="8" w:space="0" w:color="000000"/>
            </w:tcBorders>
            <w:shd w:val="clear" w:color="auto" w:fill="CCCCCC"/>
          </w:tcPr>
          <w:p>
            <w:pPr>
              <w:pStyle w:val="TableParagraph"/>
              <w:spacing w:before="86"/>
              <w:ind w:right="112"/>
              <w:jc w:val="right"/>
              <w:rPr>
                <w:b/>
                <w:sz w:val="14"/>
              </w:rPr>
            </w:pPr>
            <w:r>
              <w:rPr>
                <w:b/>
                <w:sz w:val="14"/>
              </w:rPr>
              <w:t>538.536,88</w:t>
            </w:r>
          </w:p>
          <w:p>
            <w:pPr>
              <w:pStyle w:val="TableParagraph"/>
              <w:spacing w:before="3"/>
              <w:rPr>
                <w:rFonts w:ascii="Times New Roman"/>
                <w:sz w:val="17"/>
              </w:rPr>
            </w:pPr>
          </w:p>
          <w:p>
            <w:pPr>
              <w:pStyle w:val="TableParagraph"/>
              <w:ind w:right="114"/>
              <w:jc w:val="right"/>
              <w:rPr>
                <w:b/>
                <w:sz w:val="14"/>
              </w:rPr>
            </w:pPr>
            <w:r>
              <w:rPr>
                <w:b/>
                <w:sz w:val="14"/>
              </w:rPr>
              <w:t>400,00</w:t>
            </w:r>
          </w:p>
          <w:p>
            <w:pPr>
              <w:pStyle w:val="TableParagraph"/>
              <w:spacing w:before="19"/>
              <w:ind w:right="112"/>
              <w:jc w:val="right"/>
              <w:rPr>
                <w:b/>
                <w:sz w:val="14"/>
              </w:rPr>
            </w:pPr>
            <w:r>
              <w:rPr>
                <w:b/>
                <w:sz w:val="14"/>
              </w:rPr>
              <w:t>681.015,86</w:t>
            </w:r>
          </w:p>
        </w:tc>
        <w:tc>
          <w:tcPr>
            <w:tcW w:w="1625" w:type="dxa"/>
            <w:gridSpan w:val="2"/>
            <w:tcBorders>
              <w:top w:val="single" w:sz="8" w:space="0" w:color="000000"/>
              <w:bottom w:val="single" w:sz="8" w:space="0" w:color="000000"/>
            </w:tcBorders>
            <w:shd w:val="clear" w:color="auto" w:fill="CCCCCC"/>
          </w:tcPr>
          <w:p>
            <w:pPr>
              <w:pStyle w:val="TableParagraph"/>
              <w:spacing w:before="86"/>
              <w:ind w:right="177"/>
              <w:jc w:val="right"/>
              <w:rPr>
                <w:b/>
                <w:sz w:val="14"/>
              </w:rPr>
            </w:pPr>
            <w:r>
              <w:rPr>
                <w:b/>
                <w:sz w:val="14"/>
              </w:rPr>
              <w:t>479.800,00</w:t>
            </w:r>
          </w:p>
          <w:p>
            <w:pPr>
              <w:pStyle w:val="TableParagraph"/>
              <w:spacing w:before="19"/>
              <w:ind w:right="177"/>
              <w:jc w:val="right"/>
              <w:rPr>
                <w:b/>
                <w:sz w:val="14"/>
              </w:rPr>
            </w:pPr>
            <w:r>
              <w:rPr>
                <w:b/>
                <w:sz w:val="14"/>
              </w:rPr>
              <w:t>25.941,73</w:t>
            </w:r>
          </w:p>
          <w:p>
            <w:pPr>
              <w:pStyle w:val="TableParagraph"/>
              <w:spacing w:before="19"/>
              <w:ind w:right="179"/>
              <w:jc w:val="right"/>
              <w:rPr>
                <w:b/>
                <w:sz w:val="14"/>
              </w:rPr>
            </w:pPr>
            <w:r>
              <w:rPr>
                <w:b/>
                <w:sz w:val="14"/>
              </w:rPr>
              <w:t>400,00</w:t>
            </w:r>
          </w:p>
          <w:p>
            <w:pPr>
              <w:pStyle w:val="TableParagraph"/>
              <w:spacing w:before="19"/>
              <w:ind w:right="177"/>
              <w:jc w:val="right"/>
              <w:rPr>
                <w:b/>
                <w:sz w:val="14"/>
              </w:rPr>
            </w:pPr>
            <w:r>
              <w:rPr>
                <w:b/>
                <w:sz w:val="14"/>
              </w:rPr>
              <w:t>634.674,60</w:t>
            </w:r>
          </w:p>
        </w:tc>
        <w:tc>
          <w:tcPr>
            <w:tcW w:w="1321" w:type="dxa"/>
            <w:gridSpan w:val="2"/>
            <w:tcBorders>
              <w:top w:val="single" w:sz="8" w:space="0" w:color="000000"/>
              <w:bottom w:val="single" w:sz="8" w:space="0" w:color="000000"/>
            </w:tcBorders>
            <w:shd w:val="clear" w:color="auto" w:fill="CCCCCC"/>
          </w:tcPr>
          <w:p>
            <w:pPr>
              <w:pStyle w:val="TableParagraph"/>
              <w:spacing w:before="86"/>
              <w:ind w:right="78"/>
              <w:jc w:val="right"/>
              <w:rPr>
                <w:b/>
                <w:sz w:val="14"/>
              </w:rPr>
            </w:pPr>
            <w:r>
              <w:rPr>
                <w:b/>
                <w:sz w:val="14"/>
              </w:rPr>
              <w:t>479.800,00</w:t>
            </w:r>
          </w:p>
          <w:p>
            <w:pPr>
              <w:pStyle w:val="TableParagraph"/>
              <w:spacing w:before="19"/>
              <w:ind w:right="78"/>
              <w:jc w:val="right"/>
              <w:rPr>
                <w:b/>
                <w:sz w:val="14"/>
              </w:rPr>
            </w:pPr>
            <w:r>
              <w:rPr>
                <w:b/>
                <w:sz w:val="14"/>
              </w:rPr>
              <w:t>21.250,00</w:t>
            </w:r>
          </w:p>
          <w:p>
            <w:pPr>
              <w:pStyle w:val="TableParagraph"/>
              <w:spacing w:before="19"/>
              <w:ind w:right="80"/>
              <w:jc w:val="right"/>
              <w:rPr>
                <w:b/>
                <w:sz w:val="14"/>
              </w:rPr>
            </w:pPr>
            <w:r>
              <w:rPr>
                <w:b/>
                <w:sz w:val="14"/>
              </w:rPr>
              <w:t>400,00</w:t>
            </w:r>
          </w:p>
        </w:tc>
        <w:tc>
          <w:tcPr>
            <w:tcW w:w="1482" w:type="dxa"/>
            <w:tcBorders>
              <w:top w:val="single" w:sz="8" w:space="0" w:color="000000"/>
              <w:bottom w:val="single" w:sz="8" w:space="0" w:color="000000"/>
              <w:right w:val="single" w:sz="8" w:space="0" w:color="000000"/>
            </w:tcBorders>
            <w:shd w:val="clear" w:color="auto" w:fill="CCCCCC"/>
          </w:tcPr>
          <w:p>
            <w:pPr>
              <w:pStyle w:val="TableParagraph"/>
              <w:spacing w:before="86"/>
              <w:ind w:right="90"/>
              <w:jc w:val="right"/>
              <w:rPr>
                <w:b/>
                <w:sz w:val="14"/>
              </w:rPr>
            </w:pPr>
            <w:r>
              <w:rPr>
                <w:b/>
                <w:sz w:val="14"/>
              </w:rPr>
              <w:t>479.800,00</w:t>
            </w:r>
          </w:p>
          <w:p>
            <w:pPr>
              <w:pStyle w:val="TableParagraph"/>
              <w:spacing w:before="19"/>
              <w:ind w:right="90"/>
              <w:jc w:val="right"/>
              <w:rPr>
                <w:b/>
                <w:sz w:val="14"/>
              </w:rPr>
            </w:pPr>
            <w:r>
              <w:rPr>
                <w:b/>
                <w:sz w:val="14"/>
              </w:rPr>
              <w:t>0,00</w:t>
            </w:r>
          </w:p>
          <w:p>
            <w:pPr>
              <w:pStyle w:val="TableParagraph"/>
              <w:spacing w:before="19"/>
              <w:ind w:right="92"/>
              <w:jc w:val="right"/>
              <w:rPr>
                <w:b/>
                <w:sz w:val="14"/>
              </w:rPr>
            </w:pPr>
            <w:r>
              <w:rPr>
                <w:b/>
                <w:sz w:val="14"/>
              </w:rPr>
              <w:t>400,00</w:t>
            </w:r>
          </w:p>
        </w:tc>
      </w:tr>
      <w:tr>
        <w:trPr>
          <w:trHeight w:val="200" w:hRule="atLeast"/>
        </w:trPr>
        <w:tc>
          <w:tcPr>
            <w:tcW w:w="15153" w:type="dxa"/>
            <w:gridSpan w:val="11"/>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r>
      <w:tr>
        <w:trPr>
          <w:trHeight w:val="380" w:hRule="atLeast"/>
        </w:trPr>
        <w:tc>
          <w:tcPr>
            <w:tcW w:w="1778" w:type="dxa"/>
            <w:tcBorders>
              <w:top w:val="single" w:sz="8" w:space="0" w:color="000000"/>
              <w:left w:val="single" w:sz="8" w:space="0" w:color="000000"/>
              <w:bottom w:val="single" w:sz="8" w:space="0" w:color="000000"/>
            </w:tcBorders>
          </w:tcPr>
          <w:p>
            <w:pPr>
              <w:pStyle w:val="TableParagraph"/>
              <w:spacing w:before="96"/>
              <w:ind w:left="627"/>
              <w:rPr>
                <w:b/>
                <w:i/>
                <w:sz w:val="14"/>
              </w:rPr>
            </w:pPr>
            <w:r>
              <w:rPr>
                <w:b/>
                <w:i/>
                <w:sz w:val="14"/>
              </w:rPr>
              <w:t>MISSIONE</w:t>
            </w:r>
          </w:p>
        </w:tc>
        <w:tc>
          <w:tcPr>
            <w:tcW w:w="583" w:type="dxa"/>
            <w:tcBorders>
              <w:top w:val="single" w:sz="8" w:space="0" w:color="000000"/>
              <w:bottom w:val="single" w:sz="8" w:space="0" w:color="000000"/>
            </w:tcBorders>
          </w:tcPr>
          <w:p>
            <w:pPr>
              <w:pStyle w:val="TableParagraph"/>
              <w:spacing w:before="96"/>
              <w:ind w:left="11"/>
              <w:rPr>
                <w:b/>
                <w:i/>
                <w:sz w:val="14"/>
              </w:rPr>
            </w:pPr>
            <w:r>
              <w:rPr>
                <w:b/>
                <w:i/>
                <w:sz w:val="14"/>
              </w:rPr>
              <w:t>14</w:t>
            </w:r>
          </w:p>
        </w:tc>
        <w:tc>
          <w:tcPr>
            <w:tcW w:w="2841" w:type="dxa"/>
            <w:tcBorders>
              <w:top w:val="single" w:sz="8" w:space="0" w:color="000000"/>
              <w:bottom w:val="single" w:sz="8" w:space="0" w:color="000000"/>
            </w:tcBorders>
          </w:tcPr>
          <w:p>
            <w:pPr>
              <w:pStyle w:val="TableParagraph"/>
              <w:spacing w:before="96"/>
              <w:ind w:left="128"/>
              <w:rPr>
                <w:b/>
                <w:i/>
                <w:sz w:val="14"/>
              </w:rPr>
            </w:pPr>
            <w:r>
              <w:rPr>
                <w:b/>
                <w:i/>
                <w:sz w:val="14"/>
              </w:rPr>
              <w:t>Sviluppo economico e competitività</w:t>
            </w:r>
          </w:p>
        </w:tc>
        <w:tc>
          <w:tcPr>
            <w:tcW w:w="1761" w:type="dxa"/>
            <w:tcBorders>
              <w:top w:val="single" w:sz="8" w:space="0" w:color="000000"/>
              <w:bottom w:val="single" w:sz="8" w:space="0" w:color="000000"/>
            </w:tcBorders>
          </w:tcPr>
          <w:p>
            <w:pPr>
              <w:pStyle w:val="TableParagraph"/>
              <w:rPr>
                <w:rFonts w:ascii="Times New Roman"/>
                <w:sz w:val="12"/>
              </w:rPr>
            </w:pPr>
          </w:p>
        </w:tc>
        <w:tc>
          <w:tcPr>
            <w:tcW w:w="2061" w:type="dxa"/>
            <w:tcBorders>
              <w:top w:val="single" w:sz="8" w:space="0" w:color="000000"/>
              <w:bottom w:val="single" w:sz="8" w:space="0" w:color="000000"/>
            </w:tcBorders>
          </w:tcPr>
          <w:p>
            <w:pPr>
              <w:pStyle w:val="TableParagraph"/>
              <w:rPr>
                <w:rFonts w:ascii="Times New Roman"/>
                <w:sz w:val="12"/>
              </w:rPr>
            </w:pPr>
          </w:p>
        </w:tc>
        <w:tc>
          <w:tcPr>
            <w:tcW w:w="1701" w:type="dxa"/>
            <w:tcBorders>
              <w:top w:val="single" w:sz="8" w:space="0" w:color="000000"/>
              <w:bottom w:val="single" w:sz="8" w:space="0" w:color="000000"/>
            </w:tcBorders>
          </w:tcPr>
          <w:p>
            <w:pPr>
              <w:pStyle w:val="TableParagraph"/>
              <w:rPr>
                <w:rFonts w:ascii="Times New Roman"/>
                <w:sz w:val="12"/>
              </w:rPr>
            </w:pPr>
          </w:p>
        </w:tc>
        <w:tc>
          <w:tcPr>
            <w:tcW w:w="1625" w:type="dxa"/>
            <w:gridSpan w:val="2"/>
            <w:tcBorders>
              <w:top w:val="single" w:sz="8" w:space="0" w:color="000000"/>
              <w:bottom w:val="single" w:sz="8" w:space="0" w:color="000000"/>
            </w:tcBorders>
          </w:tcPr>
          <w:p>
            <w:pPr>
              <w:pStyle w:val="TableParagraph"/>
              <w:rPr>
                <w:rFonts w:ascii="Times New Roman"/>
                <w:sz w:val="12"/>
              </w:rPr>
            </w:pPr>
          </w:p>
        </w:tc>
        <w:tc>
          <w:tcPr>
            <w:tcW w:w="1321" w:type="dxa"/>
            <w:gridSpan w:val="2"/>
            <w:tcBorders>
              <w:top w:val="single" w:sz="8" w:space="0" w:color="000000"/>
              <w:bottom w:val="single" w:sz="8" w:space="0" w:color="000000"/>
            </w:tcBorders>
          </w:tcPr>
          <w:p>
            <w:pPr>
              <w:pStyle w:val="TableParagraph"/>
              <w:rPr>
                <w:rFonts w:ascii="Times New Roman"/>
                <w:sz w:val="12"/>
              </w:rPr>
            </w:pPr>
          </w:p>
        </w:tc>
        <w:tc>
          <w:tcPr>
            <w:tcW w:w="1482" w:type="dxa"/>
            <w:tcBorders>
              <w:top w:val="single" w:sz="8" w:space="0" w:color="000000"/>
              <w:bottom w:val="single" w:sz="8" w:space="0" w:color="000000"/>
              <w:right w:val="single" w:sz="8" w:space="0" w:color="000000"/>
            </w:tcBorders>
          </w:tcPr>
          <w:p>
            <w:pPr>
              <w:pStyle w:val="TableParagraph"/>
              <w:rPr>
                <w:rFonts w:ascii="Times New Roman"/>
                <w:sz w:val="12"/>
              </w:rPr>
            </w:pPr>
          </w:p>
        </w:tc>
      </w:tr>
      <w:tr>
        <w:trPr>
          <w:trHeight w:val="310" w:hRule="atLeast"/>
        </w:trPr>
        <w:tc>
          <w:tcPr>
            <w:tcW w:w="1778" w:type="dxa"/>
            <w:tcBorders>
              <w:top w:val="single" w:sz="8" w:space="0" w:color="000000"/>
              <w:left w:val="single" w:sz="8" w:space="0" w:color="000000"/>
            </w:tcBorders>
          </w:tcPr>
          <w:p>
            <w:pPr>
              <w:pStyle w:val="TableParagraph"/>
              <w:spacing w:before="6"/>
              <w:rPr>
                <w:rFonts w:ascii="Times New Roman"/>
                <w:sz w:val="13"/>
              </w:rPr>
            </w:pPr>
          </w:p>
          <w:p>
            <w:pPr>
              <w:pStyle w:val="TableParagraph"/>
              <w:tabs>
                <w:tab w:pos="735" w:val="left" w:leader="none"/>
              </w:tabs>
              <w:spacing w:line="134" w:lineRule="exact"/>
              <w:ind w:left="40"/>
              <w:rPr>
                <w:b/>
                <w:sz w:val="14"/>
              </w:rPr>
            </w:pPr>
            <w:r>
              <w:rPr>
                <w:b/>
                <w:i/>
                <w:sz w:val="14"/>
              </w:rPr>
              <w:t>1401</w:t>
              <w:tab/>
            </w:r>
            <w:r>
              <w:rPr>
                <w:b/>
                <w:sz w:val="14"/>
              </w:rPr>
              <w:t>PROGRAMMA</w:t>
            </w:r>
          </w:p>
        </w:tc>
        <w:tc>
          <w:tcPr>
            <w:tcW w:w="583" w:type="dxa"/>
            <w:tcBorders>
              <w:top w:val="single" w:sz="8" w:space="0" w:color="000000"/>
            </w:tcBorders>
          </w:tcPr>
          <w:p>
            <w:pPr>
              <w:pStyle w:val="TableParagraph"/>
              <w:spacing w:before="6"/>
              <w:rPr>
                <w:rFonts w:ascii="Times New Roman"/>
                <w:sz w:val="13"/>
              </w:rPr>
            </w:pPr>
          </w:p>
          <w:p>
            <w:pPr>
              <w:pStyle w:val="TableParagraph"/>
              <w:spacing w:line="134" w:lineRule="exact"/>
              <w:ind w:left="71"/>
              <w:rPr>
                <w:b/>
                <w:i/>
                <w:sz w:val="14"/>
              </w:rPr>
            </w:pPr>
            <w:r>
              <w:rPr>
                <w:b/>
                <w:i/>
                <w:sz w:val="14"/>
              </w:rPr>
              <w:t>01</w:t>
            </w:r>
          </w:p>
        </w:tc>
        <w:tc>
          <w:tcPr>
            <w:tcW w:w="2841" w:type="dxa"/>
            <w:tcBorders>
              <w:top w:val="single" w:sz="8" w:space="0" w:color="000000"/>
            </w:tcBorders>
          </w:tcPr>
          <w:p>
            <w:pPr>
              <w:pStyle w:val="TableParagraph"/>
              <w:spacing w:before="6"/>
              <w:rPr>
                <w:rFonts w:ascii="Times New Roman"/>
                <w:sz w:val="13"/>
              </w:rPr>
            </w:pPr>
          </w:p>
          <w:p>
            <w:pPr>
              <w:pStyle w:val="TableParagraph"/>
              <w:spacing w:line="134" w:lineRule="exact"/>
              <w:ind w:left="128"/>
              <w:rPr>
                <w:b/>
                <w:sz w:val="14"/>
              </w:rPr>
            </w:pPr>
            <w:r>
              <w:rPr>
                <w:b/>
                <w:sz w:val="14"/>
              </w:rPr>
              <w:t>Industria PMI e Artigianato</w:t>
            </w:r>
          </w:p>
        </w:tc>
        <w:tc>
          <w:tcPr>
            <w:tcW w:w="1761" w:type="dxa"/>
            <w:tcBorders>
              <w:top w:val="single" w:sz="8" w:space="0" w:color="000000"/>
            </w:tcBorders>
          </w:tcPr>
          <w:p>
            <w:pPr>
              <w:pStyle w:val="TableParagraph"/>
              <w:rPr>
                <w:rFonts w:ascii="Times New Roman"/>
                <w:sz w:val="12"/>
              </w:rPr>
            </w:pPr>
          </w:p>
        </w:tc>
        <w:tc>
          <w:tcPr>
            <w:tcW w:w="2061" w:type="dxa"/>
            <w:tcBorders>
              <w:top w:val="single" w:sz="8" w:space="0" w:color="000000"/>
            </w:tcBorders>
          </w:tcPr>
          <w:p>
            <w:pPr>
              <w:pStyle w:val="TableParagraph"/>
              <w:rPr>
                <w:rFonts w:ascii="Times New Roman"/>
                <w:sz w:val="12"/>
              </w:rPr>
            </w:pPr>
          </w:p>
        </w:tc>
        <w:tc>
          <w:tcPr>
            <w:tcW w:w="1701" w:type="dxa"/>
            <w:tcBorders>
              <w:top w:val="single" w:sz="8" w:space="0" w:color="000000"/>
            </w:tcBorders>
          </w:tcPr>
          <w:p>
            <w:pPr>
              <w:pStyle w:val="TableParagraph"/>
              <w:rPr>
                <w:rFonts w:ascii="Times New Roman"/>
                <w:sz w:val="12"/>
              </w:rPr>
            </w:pPr>
          </w:p>
        </w:tc>
        <w:tc>
          <w:tcPr>
            <w:tcW w:w="1625" w:type="dxa"/>
            <w:gridSpan w:val="2"/>
            <w:tcBorders>
              <w:top w:val="single" w:sz="8" w:space="0" w:color="000000"/>
            </w:tcBorders>
          </w:tcPr>
          <w:p>
            <w:pPr>
              <w:pStyle w:val="TableParagraph"/>
              <w:rPr>
                <w:rFonts w:ascii="Times New Roman"/>
                <w:sz w:val="12"/>
              </w:rPr>
            </w:pPr>
          </w:p>
        </w:tc>
        <w:tc>
          <w:tcPr>
            <w:tcW w:w="1321" w:type="dxa"/>
            <w:gridSpan w:val="2"/>
            <w:tcBorders>
              <w:top w:val="single" w:sz="8" w:space="0" w:color="000000"/>
            </w:tcBorders>
          </w:tcPr>
          <w:p>
            <w:pPr>
              <w:pStyle w:val="TableParagraph"/>
              <w:rPr>
                <w:rFonts w:ascii="Times New Roman"/>
                <w:sz w:val="12"/>
              </w:rPr>
            </w:pPr>
          </w:p>
        </w:tc>
        <w:tc>
          <w:tcPr>
            <w:tcW w:w="1482" w:type="dxa"/>
            <w:tcBorders>
              <w:top w:val="single" w:sz="8" w:space="0" w:color="000000"/>
              <w:right w:val="single" w:sz="8" w:space="0" w:color="000000"/>
            </w:tcBorders>
          </w:tcPr>
          <w:p>
            <w:pPr>
              <w:pStyle w:val="TableParagraph"/>
              <w:rPr>
                <w:rFonts w:ascii="Times New Roman"/>
                <w:sz w:val="12"/>
              </w:rPr>
            </w:pPr>
          </w:p>
        </w:tc>
      </w:tr>
    </w:tbl>
    <w:p>
      <w:pPr>
        <w:spacing w:after="0"/>
        <w:rPr>
          <w:rFonts w:ascii="Times New Roman"/>
          <w:sz w:val="12"/>
        </w:rPr>
        <w:sectPr>
          <w:pgSz w:w="16840" w:h="11900" w:orient="landscape"/>
          <w:pgMar w:header="907" w:footer="915" w:top="1120" w:bottom="1180" w:left="720" w:right="720"/>
        </w:sectPr>
      </w:pPr>
    </w:p>
    <w:p>
      <w:pPr>
        <w:pStyle w:val="BodyText"/>
        <w:spacing w:before="7"/>
        <w:rPr>
          <w:rFonts w:ascii="Times New Roman"/>
          <w:b w:val="0"/>
          <w:sz w:val="15"/>
        </w:rPr>
      </w:pPr>
    </w:p>
    <w:tbl>
      <w:tblPr>
        <w:tblW w:w="0" w:type="auto"/>
        <w:jc w:val="left"/>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5"/>
        <w:gridCol w:w="1349"/>
        <w:gridCol w:w="565"/>
        <w:gridCol w:w="2839"/>
        <w:gridCol w:w="1759"/>
        <w:gridCol w:w="2059"/>
        <w:gridCol w:w="1699"/>
        <w:gridCol w:w="1479"/>
        <w:gridCol w:w="142"/>
        <w:gridCol w:w="311"/>
        <w:gridCol w:w="1006"/>
        <w:gridCol w:w="1480"/>
      </w:tblGrid>
      <w:tr>
        <w:trPr>
          <w:trHeight w:val="300" w:hRule="atLeast"/>
        </w:trPr>
        <w:tc>
          <w:tcPr>
            <w:tcW w:w="1794" w:type="dxa"/>
            <w:gridSpan w:val="2"/>
            <w:vMerge w:val="restart"/>
            <w:tcBorders>
              <w:top w:val="single" w:sz="8" w:space="0" w:color="000000"/>
              <w:left w:val="single" w:sz="8" w:space="0" w:color="000000"/>
              <w:bottom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40"/>
              <w:rPr>
                <w:sz w:val="14"/>
              </w:rPr>
            </w:pPr>
            <w:r>
              <w:rPr>
                <w:sz w:val="14"/>
              </w:rPr>
              <w:t>MISSIONE, PROGRAMMA,</w:t>
            </w:r>
          </w:p>
        </w:tc>
        <w:tc>
          <w:tcPr>
            <w:tcW w:w="565" w:type="dxa"/>
            <w:vMerge w:val="restart"/>
            <w:tcBorders>
              <w:top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29"/>
              <w:rPr>
                <w:sz w:val="14"/>
              </w:rPr>
            </w:pPr>
            <w:r>
              <w:rPr>
                <w:sz w:val="14"/>
              </w:rPr>
              <w:t>TITOLO</w:t>
            </w:r>
          </w:p>
        </w:tc>
        <w:tc>
          <w:tcPr>
            <w:tcW w:w="2839"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829"/>
              <w:rPr>
                <w:sz w:val="14"/>
              </w:rPr>
            </w:pPr>
            <w:r>
              <w:rPr>
                <w:sz w:val="14"/>
              </w:rPr>
              <w:t>DENOMINAZIONE</w:t>
            </w:r>
          </w:p>
        </w:tc>
        <w:tc>
          <w:tcPr>
            <w:tcW w:w="1759"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spacing w:before="8"/>
              <w:rPr>
                <w:rFonts w:ascii="Times New Roman"/>
                <w:sz w:val="13"/>
              </w:rPr>
            </w:pPr>
          </w:p>
          <w:p>
            <w:pPr>
              <w:pStyle w:val="TableParagraph"/>
              <w:spacing w:line="261" w:lineRule="auto"/>
              <w:ind w:left="119" w:right="72"/>
              <w:jc w:val="center"/>
              <w:rPr>
                <w:sz w:val="12"/>
              </w:rPr>
            </w:pPr>
            <w:r>
              <w:rPr>
                <w:sz w:val="12"/>
              </w:rPr>
              <w:t>RESIDUI PRESUNTI AL TERMINE DELL'ESERCIZIO 2018</w:t>
            </w:r>
          </w:p>
        </w:tc>
        <w:tc>
          <w:tcPr>
            <w:tcW w:w="2059"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1699"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rPr>
                <w:rFonts w:ascii="Times New Roman"/>
                <w:sz w:val="12"/>
              </w:rPr>
            </w:pPr>
          </w:p>
          <w:p>
            <w:pPr>
              <w:pStyle w:val="TableParagraph"/>
              <w:spacing w:line="261" w:lineRule="auto" w:before="95"/>
              <w:ind w:left="369" w:right="115" w:hanging="206"/>
              <w:rPr>
                <w:sz w:val="12"/>
              </w:rPr>
            </w:pPr>
            <w:r>
              <w:rPr>
                <w:sz w:val="12"/>
              </w:rPr>
              <w:t>PREVISIONI DEFINITIVE DELL'ANNO 2018</w:t>
            </w:r>
          </w:p>
        </w:tc>
        <w:tc>
          <w:tcPr>
            <w:tcW w:w="1621" w:type="dxa"/>
            <w:gridSpan w:val="2"/>
            <w:tcBorders>
              <w:top w:val="single" w:sz="8" w:space="0" w:color="000000"/>
              <w:left w:val="single" w:sz="8" w:space="0" w:color="000000"/>
              <w:bottom w:val="single" w:sz="8" w:space="0" w:color="000000"/>
            </w:tcBorders>
          </w:tcPr>
          <w:p>
            <w:pPr>
              <w:pStyle w:val="TableParagraph"/>
              <w:spacing w:before="76"/>
              <w:ind w:left="806"/>
              <w:rPr>
                <w:sz w:val="14"/>
              </w:rPr>
            </w:pPr>
            <w:r>
              <w:rPr>
                <w:sz w:val="14"/>
              </w:rPr>
              <w:t>PREVISIONI</w:t>
            </w:r>
          </w:p>
        </w:tc>
        <w:tc>
          <w:tcPr>
            <w:tcW w:w="311" w:type="dxa"/>
            <w:tcBorders>
              <w:top w:val="single" w:sz="8" w:space="0" w:color="000000"/>
              <w:bottom w:val="single" w:sz="8" w:space="0" w:color="000000"/>
            </w:tcBorders>
          </w:tcPr>
          <w:p>
            <w:pPr>
              <w:pStyle w:val="TableParagraph"/>
              <w:spacing w:before="76"/>
              <w:ind w:left="36"/>
              <w:rPr>
                <w:sz w:val="14"/>
              </w:rPr>
            </w:pPr>
            <w:r>
              <w:rPr>
                <w:sz w:val="14"/>
              </w:rPr>
              <w:t>DEL</w:t>
            </w:r>
          </w:p>
        </w:tc>
        <w:tc>
          <w:tcPr>
            <w:tcW w:w="2486" w:type="dxa"/>
            <w:gridSpan w:val="2"/>
            <w:tcBorders>
              <w:top w:val="single" w:sz="8" w:space="0" w:color="000000"/>
              <w:bottom w:val="single" w:sz="8" w:space="0" w:color="000000"/>
              <w:right w:val="single" w:sz="8" w:space="0" w:color="000000"/>
            </w:tcBorders>
          </w:tcPr>
          <w:p>
            <w:pPr>
              <w:pStyle w:val="TableParagraph"/>
              <w:spacing w:before="76"/>
              <w:ind w:left="36"/>
              <w:rPr>
                <w:sz w:val="14"/>
              </w:rPr>
            </w:pPr>
            <w:r>
              <w:rPr>
                <w:sz w:val="14"/>
              </w:rPr>
              <w:t>BILANCIO PLURIENNALE</w:t>
            </w:r>
          </w:p>
        </w:tc>
      </w:tr>
      <w:tr>
        <w:trPr>
          <w:trHeight w:val="680" w:hRule="atLeast"/>
        </w:trPr>
        <w:tc>
          <w:tcPr>
            <w:tcW w:w="1794" w:type="dxa"/>
            <w:gridSpan w:val="2"/>
            <w:vMerge/>
            <w:tcBorders>
              <w:top w:val="nil"/>
              <w:left w:val="single" w:sz="8" w:space="0" w:color="000000"/>
              <w:bottom w:val="single" w:sz="8" w:space="0" w:color="000000"/>
            </w:tcBorders>
          </w:tcPr>
          <w:p>
            <w:pPr>
              <w:rPr>
                <w:sz w:val="2"/>
                <w:szCs w:val="2"/>
              </w:rPr>
            </w:pPr>
          </w:p>
        </w:tc>
        <w:tc>
          <w:tcPr>
            <w:tcW w:w="565" w:type="dxa"/>
            <w:vMerge/>
            <w:tcBorders>
              <w:top w:val="nil"/>
              <w:bottom w:val="single" w:sz="8" w:space="0" w:color="000000"/>
              <w:right w:val="single" w:sz="8" w:space="0" w:color="000000"/>
            </w:tcBorders>
          </w:tcPr>
          <w:p>
            <w:pPr>
              <w:rPr>
                <w:sz w:val="2"/>
                <w:szCs w:val="2"/>
              </w:rPr>
            </w:pPr>
          </w:p>
        </w:tc>
        <w:tc>
          <w:tcPr>
            <w:tcW w:w="2839" w:type="dxa"/>
            <w:vMerge/>
            <w:tcBorders>
              <w:top w:val="nil"/>
              <w:left w:val="single" w:sz="8" w:space="0" w:color="000000"/>
              <w:bottom w:val="single" w:sz="8" w:space="0" w:color="000000"/>
              <w:right w:val="single" w:sz="8" w:space="0" w:color="000000"/>
            </w:tcBorders>
          </w:tcPr>
          <w:p>
            <w:pPr>
              <w:rPr>
                <w:sz w:val="2"/>
                <w:szCs w:val="2"/>
              </w:rPr>
            </w:pPr>
          </w:p>
        </w:tc>
        <w:tc>
          <w:tcPr>
            <w:tcW w:w="1759" w:type="dxa"/>
            <w:vMerge/>
            <w:tcBorders>
              <w:top w:val="nil"/>
              <w:left w:val="single" w:sz="8" w:space="0" w:color="000000"/>
              <w:bottom w:val="single" w:sz="8" w:space="0" w:color="000000"/>
              <w:right w:val="single" w:sz="8" w:space="0" w:color="000000"/>
            </w:tcBorders>
          </w:tcPr>
          <w:p>
            <w:pPr>
              <w:rPr>
                <w:sz w:val="2"/>
                <w:szCs w:val="2"/>
              </w:rPr>
            </w:pPr>
          </w:p>
        </w:tc>
        <w:tc>
          <w:tcPr>
            <w:tcW w:w="2059" w:type="dxa"/>
            <w:vMerge/>
            <w:tcBorders>
              <w:top w:val="nil"/>
              <w:left w:val="single" w:sz="8" w:space="0" w:color="000000"/>
              <w:bottom w:val="single" w:sz="8" w:space="0" w:color="000000"/>
              <w:right w:val="single" w:sz="8" w:space="0" w:color="000000"/>
            </w:tcBorders>
          </w:tcPr>
          <w:p>
            <w:pPr>
              <w:rPr>
                <w:sz w:val="2"/>
                <w:szCs w:val="2"/>
              </w:rPr>
            </w:pPr>
          </w:p>
        </w:tc>
        <w:tc>
          <w:tcPr>
            <w:tcW w:w="1699" w:type="dxa"/>
            <w:vMerge/>
            <w:tcBorders>
              <w:top w:val="nil"/>
              <w:left w:val="single" w:sz="8" w:space="0" w:color="000000"/>
              <w:bottom w:val="single" w:sz="8" w:space="0" w:color="000000"/>
              <w:right w:val="single" w:sz="8" w:space="0" w:color="000000"/>
            </w:tcBorders>
          </w:tcPr>
          <w:p>
            <w:pPr>
              <w:rPr>
                <w:sz w:val="2"/>
                <w:szCs w:val="2"/>
              </w:rPr>
            </w:pPr>
          </w:p>
        </w:tc>
        <w:tc>
          <w:tcPr>
            <w:tcW w:w="1479" w:type="dxa"/>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79" w:right="104" w:hanging="446"/>
              <w:rPr>
                <w:sz w:val="14"/>
              </w:rPr>
            </w:pPr>
            <w:r>
              <w:rPr>
                <w:sz w:val="14"/>
              </w:rPr>
              <w:t>Previsioni dell'anno 2019</w:t>
            </w:r>
          </w:p>
        </w:tc>
        <w:tc>
          <w:tcPr>
            <w:tcW w:w="1459" w:type="dxa"/>
            <w:gridSpan w:val="3"/>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80" w:right="83" w:hanging="446"/>
              <w:rPr>
                <w:sz w:val="14"/>
              </w:rPr>
            </w:pPr>
            <w:r>
              <w:rPr>
                <w:sz w:val="14"/>
              </w:rPr>
              <w:t>Previsioni dell'anno 2020</w:t>
            </w:r>
          </w:p>
        </w:tc>
        <w:tc>
          <w:tcPr>
            <w:tcW w:w="1480" w:type="dxa"/>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81" w:right="103" w:hanging="446"/>
              <w:rPr>
                <w:sz w:val="14"/>
              </w:rPr>
            </w:pPr>
            <w:r>
              <w:rPr>
                <w:sz w:val="14"/>
              </w:rPr>
              <w:t>Previsioni dell'anno 2021</w:t>
            </w:r>
          </w:p>
        </w:tc>
      </w:tr>
      <w:tr>
        <w:trPr>
          <w:trHeight w:val="248" w:hRule="atLeast"/>
        </w:trPr>
        <w:tc>
          <w:tcPr>
            <w:tcW w:w="445" w:type="dxa"/>
            <w:tcBorders>
              <w:top w:val="single" w:sz="8" w:space="0" w:color="000000"/>
              <w:left w:val="single" w:sz="8" w:space="0" w:color="000000"/>
            </w:tcBorders>
          </w:tcPr>
          <w:p>
            <w:pPr>
              <w:pStyle w:val="TableParagraph"/>
              <w:rPr>
                <w:rFonts w:ascii="Times New Roman"/>
                <w:sz w:val="12"/>
              </w:rPr>
            </w:pPr>
          </w:p>
        </w:tc>
        <w:tc>
          <w:tcPr>
            <w:tcW w:w="1349" w:type="dxa"/>
            <w:vMerge w:val="restart"/>
            <w:tcBorders>
              <w:top w:val="single" w:sz="8" w:space="0" w:color="000000"/>
            </w:tcBorders>
          </w:tcPr>
          <w:p>
            <w:pPr>
              <w:pStyle w:val="TableParagraph"/>
              <w:spacing w:before="76"/>
              <w:ind w:left="545"/>
              <w:rPr>
                <w:sz w:val="14"/>
              </w:rPr>
            </w:pPr>
            <w:r>
              <w:rPr>
                <w:sz w:val="14"/>
              </w:rPr>
              <w:t>Titolo 1</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5"/>
              <w:rPr>
                <w:rFonts w:ascii="Times New Roman"/>
                <w:sz w:val="14"/>
              </w:rPr>
            </w:pPr>
          </w:p>
          <w:p>
            <w:pPr>
              <w:pStyle w:val="TableParagraph"/>
              <w:spacing w:before="1"/>
              <w:ind w:left="545"/>
              <w:rPr>
                <w:sz w:val="14"/>
              </w:rPr>
            </w:pPr>
            <w:r>
              <w:rPr>
                <w:sz w:val="14"/>
              </w:rPr>
              <w:t>Titolo 2</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545"/>
              <w:rPr>
                <w:sz w:val="14"/>
              </w:rPr>
            </w:pPr>
            <w:r>
              <w:rPr>
                <w:sz w:val="14"/>
              </w:rPr>
              <w:t>Titolo 3</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103"/>
              <w:rPr>
                <w:b/>
                <w:sz w:val="14"/>
              </w:rPr>
            </w:pPr>
            <w:r>
              <w:rPr>
                <w:b/>
                <w:sz w:val="14"/>
              </w:rPr>
              <w:t>Totale programma</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300"/>
              <w:rPr>
                <w:b/>
                <w:sz w:val="14"/>
              </w:rPr>
            </w:pPr>
            <w:r>
              <w:rPr>
                <w:b/>
                <w:sz w:val="14"/>
              </w:rPr>
              <w:t>PROGRAMMA</w:t>
            </w:r>
          </w:p>
          <w:p>
            <w:pPr>
              <w:pStyle w:val="TableParagraph"/>
              <w:rPr>
                <w:rFonts w:ascii="Times New Roman"/>
                <w:sz w:val="19"/>
              </w:rPr>
            </w:pPr>
          </w:p>
          <w:p>
            <w:pPr>
              <w:pStyle w:val="TableParagraph"/>
              <w:ind w:left="545"/>
              <w:rPr>
                <w:sz w:val="14"/>
              </w:rPr>
            </w:pPr>
            <w:r>
              <w:rPr>
                <w:sz w:val="14"/>
              </w:rPr>
              <w:t>Titolo 1</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545"/>
              <w:rPr>
                <w:sz w:val="14"/>
              </w:rPr>
            </w:pPr>
            <w:r>
              <w:rPr>
                <w:sz w:val="14"/>
              </w:rPr>
              <w:t>Titolo 2</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spacing w:before="1"/>
              <w:ind w:left="545"/>
              <w:rPr>
                <w:sz w:val="14"/>
              </w:rPr>
            </w:pPr>
            <w:r>
              <w:rPr>
                <w:sz w:val="14"/>
              </w:rPr>
              <w:t>Titolo 3</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5"/>
              <w:rPr>
                <w:rFonts w:ascii="Times New Roman"/>
                <w:sz w:val="14"/>
              </w:rPr>
            </w:pPr>
          </w:p>
          <w:p>
            <w:pPr>
              <w:pStyle w:val="TableParagraph"/>
              <w:spacing w:before="1"/>
              <w:ind w:left="103"/>
              <w:rPr>
                <w:b/>
                <w:sz w:val="14"/>
              </w:rPr>
            </w:pPr>
            <w:r>
              <w:rPr>
                <w:b/>
                <w:sz w:val="14"/>
              </w:rPr>
              <w:t>Totale programma</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line="134" w:lineRule="exact" w:before="123"/>
              <w:ind w:left="300"/>
              <w:rPr>
                <w:b/>
                <w:sz w:val="14"/>
              </w:rPr>
            </w:pPr>
            <w:r>
              <w:rPr>
                <w:b/>
                <w:sz w:val="14"/>
              </w:rPr>
              <w:t>PROGRAMMA</w:t>
            </w:r>
          </w:p>
        </w:tc>
        <w:tc>
          <w:tcPr>
            <w:tcW w:w="565" w:type="dxa"/>
            <w:tcBorders>
              <w:top w:val="single" w:sz="8" w:space="0" w:color="000000"/>
            </w:tcBorders>
          </w:tcPr>
          <w:p>
            <w:pPr>
              <w:pStyle w:val="TableParagraph"/>
              <w:rPr>
                <w:rFonts w:ascii="Times New Roman"/>
                <w:sz w:val="12"/>
              </w:rPr>
            </w:pPr>
          </w:p>
        </w:tc>
        <w:tc>
          <w:tcPr>
            <w:tcW w:w="2839" w:type="dxa"/>
            <w:tcBorders>
              <w:top w:val="single" w:sz="8" w:space="0" w:color="000000"/>
            </w:tcBorders>
          </w:tcPr>
          <w:p>
            <w:pPr>
              <w:pStyle w:val="TableParagraph"/>
              <w:spacing w:line="153" w:lineRule="exact" w:before="76"/>
              <w:ind w:left="131"/>
              <w:rPr>
                <w:sz w:val="14"/>
              </w:rPr>
            </w:pPr>
            <w:r>
              <w:rPr>
                <w:sz w:val="14"/>
              </w:rPr>
              <w:t>Spese correnti</w:t>
            </w:r>
          </w:p>
        </w:tc>
        <w:tc>
          <w:tcPr>
            <w:tcW w:w="1759" w:type="dxa"/>
            <w:tcBorders>
              <w:top w:val="single" w:sz="8" w:space="0" w:color="000000"/>
            </w:tcBorders>
          </w:tcPr>
          <w:p>
            <w:pPr>
              <w:pStyle w:val="TableParagraph"/>
              <w:spacing w:line="153" w:lineRule="exact" w:before="76"/>
              <w:ind w:right="104"/>
              <w:jc w:val="right"/>
              <w:rPr>
                <w:sz w:val="14"/>
              </w:rPr>
            </w:pPr>
            <w:r>
              <w:rPr>
                <w:sz w:val="14"/>
              </w:rPr>
              <w:t>0,00</w:t>
            </w:r>
          </w:p>
        </w:tc>
        <w:tc>
          <w:tcPr>
            <w:tcW w:w="2059" w:type="dxa"/>
            <w:tcBorders>
              <w:top w:val="single" w:sz="8" w:space="0" w:color="000000"/>
            </w:tcBorders>
          </w:tcPr>
          <w:p>
            <w:pPr>
              <w:pStyle w:val="TableParagraph"/>
              <w:spacing w:before="66"/>
              <w:ind w:left="33"/>
              <w:rPr>
                <w:sz w:val="12"/>
              </w:rPr>
            </w:pPr>
            <w:r>
              <w:rPr>
                <w:sz w:val="12"/>
              </w:rPr>
              <w:t>previsione di competenza</w:t>
            </w:r>
          </w:p>
        </w:tc>
        <w:tc>
          <w:tcPr>
            <w:tcW w:w="1699" w:type="dxa"/>
            <w:tcBorders>
              <w:top w:val="single" w:sz="8" w:space="0" w:color="000000"/>
            </w:tcBorders>
          </w:tcPr>
          <w:p>
            <w:pPr>
              <w:pStyle w:val="TableParagraph"/>
              <w:spacing w:before="56"/>
              <w:ind w:right="62"/>
              <w:jc w:val="right"/>
              <w:rPr>
                <w:sz w:val="14"/>
              </w:rPr>
            </w:pPr>
            <w:r>
              <w:rPr>
                <w:sz w:val="14"/>
              </w:rPr>
              <w:t>0,00</w:t>
            </w:r>
          </w:p>
        </w:tc>
        <w:tc>
          <w:tcPr>
            <w:tcW w:w="1621" w:type="dxa"/>
            <w:gridSpan w:val="2"/>
            <w:tcBorders>
              <w:top w:val="single" w:sz="8" w:space="0" w:color="000000"/>
            </w:tcBorders>
          </w:tcPr>
          <w:p>
            <w:pPr>
              <w:pStyle w:val="TableParagraph"/>
              <w:spacing w:before="56"/>
              <w:ind w:right="163"/>
              <w:jc w:val="right"/>
              <w:rPr>
                <w:sz w:val="14"/>
              </w:rPr>
            </w:pPr>
            <w:r>
              <w:rPr>
                <w:sz w:val="14"/>
              </w:rPr>
              <w:t>0,00</w:t>
            </w:r>
          </w:p>
        </w:tc>
        <w:tc>
          <w:tcPr>
            <w:tcW w:w="1317" w:type="dxa"/>
            <w:gridSpan w:val="2"/>
            <w:tcBorders>
              <w:top w:val="single" w:sz="8" w:space="0" w:color="000000"/>
            </w:tcBorders>
          </w:tcPr>
          <w:p>
            <w:pPr>
              <w:pStyle w:val="TableParagraph"/>
              <w:spacing w:before="56"/>
              <w:ind w:right="60"/>
              <w:jc w:val="right"/>
              <w:rPr>
                <w:sz w:val="14"/>
              </w:rPr>
            </w:pPr>
            <w:r>
              <w:rPr>
                <w:sz w:val="14"/>
              </w:rPr>
              <w:t>0,00</w:t>
            </w:r>
          </w:p>
        </w:tc>
        <w:tc>
          <w:tcPr>
            <w:tcW w:w="1480" w:type="dxa"/>
            <w:tcBorders>
              <w:top w:val="single" w:sz="8" w:space="0" w:color="000000"/>
              <w:right w:val="single" w:sz="8" w:space="0" w:color="000000"/>
            </w:tcBorders>
          </w:tcPr>
          <w:p>
            <w:pPr>
              <w:pStyle w:val="TableParagraph"/>
              <w:spacing w:before="56"/>
              <w:ind w:right="70"/>
              <w:jc w:val="right"/>
              <w:rPr>
                <w:sz w:val="14"/>
              </w:rPr>
            </w:pPr>
            <w:r>
              <w:rPr>
                <w:sz w:val="14"/>
              </w:rPr>
              <w:t>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right="163"/>
              <w:jc w:val="right"/>
              <w:rPr>
                <w:sz w:val="14"/>
              </w:rPr>
            </w:pPr>
            <w:r>
              <w:rPr>
                <w:sz w:val="14"/>
              </w:rPr>
              <w:t>0,00</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5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spacing w:line="153" w:lineRule="exact" w:before="77"/>
              <w:ind w:left="131"/>
              <w:rPr>
                <w:sz w:val="14"/>
              </w:rPr>
            </w:pPr>
            <w:r>
              <w:rPr>
                <w:sz w:val="14"/>
              </w:rPr>
              <w:t>Spese in conto capitale</w:t>
            </w:r>
          </w:p>
        </w:tc>
        <w:tc>
          <w:tcPr>
            <w:tcW w:w="1759" w:type="dxa"/>
          </w:tcPr>
          <w:p>
            <w:pPr>
              <w:pStyle w:val="TableParagraph"/>
              <w:spacing w:line="153" w:lineRule="exact" w:before="77"/>
              <w:ind w:right="104"/>
              <w:jc w:val="right"/>
              <w:rPr>
                <w:sz w:val="14"/>
              </w:rPr>
            </w:pPr>
            <w:r>
              <w:rPr>
                <w:sz w:val="14"/>
              </w:rPr>
              <w:t>0,00</w:t>
            </w:r>
          </w:p>
        </w:tc>
        <w:tc>
          <w:tcPr>
            <w:tcW w:w="2059" w:type="dxa"/>
          </w:tcPr>
          <w:p>
            <w:pPr>
              <w:pStyle w:val="TableParagraph"/>
              <w:spacing w:before="68"/>
              <w:ind w:left="33"/>
              <w:rPr>
                <w:sz w:val="12"/>
              </w:rPr>
            </w:pPr>
            <w:r>
              <w:rPr>
                <w:sz w:val="12"/>
              </w:rPr>
              <w:t>previsione di competenza</w:t>
            </w:r>
          </w:p>
        </w:tc>
        <w:tc>
          <w:tcPr>
            <w:tcW w:w="1699" w:type="dxa"/>
          </w:tcPr>
          <w:p>
            <w:pPr>
              <w:pStyle w:val="TableParagraph"/>
              <w:spacing w:before="57"/>
              <w:ind w:right="62"/>
              <w:jc w:val="right"/>
              <w:rPr>
                <w:sz w:val="14"/>
              </w:rPr>
            </w:pPr>
            <w:r>
              <w:rPr>
                <w:sz w:val="14"/>
              </w:rPr>
              <w:t>0,00</w:t>
            </w:r>
          </w:p>
        </w:tc>
        <w:tc>
          <w:tcPr>
            <w:tcW w:w="1621" w:type="dxa"/>
            <w:gridSpan w:val="2"/>
          </w:tcPr>
          <w:p>
            <w:pPr>
              <w:pStyle w:val="TableParagraph"/>
              <w:spacing w:before="57"/>
              <w:ind w:right="163"/>
              <w:jc w:val="right"/>
              <w:rPr>
                <w:sz w:val="14"/>
              </w:rPr>
            </w:pPr>
            <w:r>
              <w:rPr>
                <w:sz w:val="14"/>
              </w:rPr>
              <w:t>0,00</w:t>
            </w:r>
          </w:p>
        </w:tc>
        <w:tc>
          <w:tcPr>
            <w:tcW w:w="1317" w:type="dxa"/>
            <w:gridSpan w:val="2"/>
          </w:tcPr>
          <w:p>
            <w:pPr>
              <w:pStyle w:val="TableParagraph"/>
              <w:spacing w:before="57"/>
              <w:ind w:right="60"/>
              <w:jc w:val="right"/>
              <w:rPr>
                <w:sz w:val="14"/>
              </w:rPr>
            </w:pPr>
            <w:r>
              <w:rPr>
                <w:sz w:val="14"/>
              </w:rPr>
              <w:t>0,00</w:t>
            </w:r>
          </w:p>
        </w:tc>
        <w:tc>
          <w:tcPr>
            <w:tcW w:w="1480" w:type="dxa"/>
            <w:tcBorders>
              <w:right w:val="single" w:sz="8" w:space="0" w:color="000000"/>
            </w:tcBorders>
          </w:tcPr>
          <w:p>
            <w:pPr>
              <w:pStyle w:val="TableParagraph"/>
              <w:spacing w:before="57"/>
              <w:ind w:right="70"/>
              <w:jc w:val="right"/>
              <w:rPr>
                <w:sz w:val="14"/>
              </w:rPr>
            </w:pPr>
            <w:r>
              <w:rPr>
                <w:sz w:val="14"/>
              </w:rPr>
              <w:t>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right="163"/>
              <w:jc w:val="right"/>
              <w:rPr>
                <w:sz w:val="14"/>
              </w:rPr>
            </w:pPr>
            <w:r>
              <w:rPr>
                <w:sz w:val="14"/>
              </w:rPr>
              <w:t>0,00</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5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spacing w:line="153" w:lineRule="exact" w:before="77"/>
              <w:ind w:left="131"/>
              <w:rPr>
                <w:sz w:val="14"/>
              </w:rPr>
            </w:pPr>
            <w:r>
              <w:rPr>
                <w:sz w:val="14"/>
              </w:rPr>
              <w:t>Spese per incremento di attività finanziarie</w:t>
            </w:r>
          </w:p>
        </w:tc>
        <w:tc>
          <w:tcPr>
            <w:tcW w:w="1759" w:type="dxa"/>
          </w:tcPr>
          <w:p>
            <w:pPr>
              <w:pStyle w:val="TableParagraph"/>
              <w:spacing w:line="153" w:lineRule="exact" w:before="77"/>
              <w:ind w:right="104"/>
              <w:jc w:val="right"/>
              <w:rPr>
                <w:sz w:val="14"/>
              </w:rPr>
            </w:pPr>
            <w:r>
              <w:rPr>
                <w:sz w:val="14"/>
              </w:rPr>
              <w:t>0,00</w:t>
            </w:r>
          </w:p>
        </w:tc>
        <w:tc>
          <w:tcPr>
            <w:tcW w:w="2059" w:type="dxa"/>
          </w:tcPr>
          <w:p>
            <w:pPr>
              <w:pStyle w:val="TableParagraph"/>
              <w:spacing w:before="68"/>
              <w:ind w:left="33"/>
              <w:rPr>
                <w:sz w:val="12"/>
              </w:rPr>
            </w:pPr>
            <w:r>
              <w:rPr>
                <w:sz w:val="12"/>
              </w:rPr>
              <w:t>previsione di competenza</w:t>
            </w:r>
          </w:p>
        </w:tc>
        <w:tc>
          <w:tcPr>
            <w:tcW w:w="1699" w:type="dxa"/>
          </w:tcPr>
          <w:p>
            <w:pPr>
              <w:pStyle w:val="TableParagraph"/>
              <w:spacing w:before="57"/>
              <w:ind w:right="62"/>
              <w:jc w:val="right"/>
              <w:rPr>
                <w:sz w:val="14"/>
              </w:rPr>
            </w:pPr>
            <w:r>
              <w:rPr>
                <w:sz w:val="14"/>
              </w:rPr>
              <w:t>0,00</w:t>
            </w:r>
          </w:p>
        </w:tc>
        <w:tc>
          <w:tcPr>
            <w:tcW w:w="1621" w:type="dxa"/>
            <w:gridSpan w:val="2"/>
          </w:tcPr>
          <w:p>
            <w:pPr>
              <w:pStyle w:val="TableParagraph"/>
              <w:spacing w:before="57"/>
              <w:ind w:right="163"/>
              <w:jc w:val="right"/>
              <w:rPr>
                <w:sz w:val="14"/>
              </w:rPr>
            </w:pPr>
            <w:r>
              <w:rPr>
                <w:sz w:val="14"/>
              </w:rPr>
              <w:t>0,00</w:t>
            </w:r>
          </w:p>
        </w:tc>
        <w:tc>
          <w:tcPr>
            <w:tcW w:w="1317" w:type="dxa"/>
            <w:gridSpan w:val="2"/>
          </w:tcPr>
          <w:p>
            <w:pPr>
              <w:pStyle w:val="TableParagraph"/>
              <w:spacing w:before="57"/>
              <w:ind w:right="60"/>
              <w:jc w:val="right"/>
              <w:rPr>
                <w:sz w:val="14"/>
              </w:rPr>
            </w:pPr>
            <w:r>
              <w:rPr>
                <w:sz w:val="14"/>
              </w:rPr>
              <w:t>0,00</w:t>
            </w:r>
          </w:p>
        </w:tc>
        <w:tc>
          <w:tcPr>
            <w:tcW w:w="1480" w:type="dxa"/>
            <w:tcBorders>
              <w:right w:val="single" w:sz="8" w:space="0" w:color="000000"/>
            </w:tcBorders>
          </w:tcPr>
          <w:p>
            <w:pPr>
              <w:pStyle w:val="TableParagraph"/>
              <w:spacing w:before="57"/>
              <w:ind w:right="70"/>
              <w:jc w:val="right"/>
              <w:rPr>
                <w:sz w:val="14"/>
              </w:rPr>
            </w:pPr>
            <w:r>
              <w:rPr>
                <w:sz w:val="14"/>
              </w:rPr>
              <w:t>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right="163"/>
              <w:jc w:val="right"/>
              <w:rPr>
                <w:sz w:val="14"/>
              </w:rPr>
            </w:pPr>
            <w:r>
              <w:rPr>
                <w:sz w:val="14"/>
              </w:rPr>
              <w:t>0,00</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5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spacing w:line="153" w:lineRule="exact" w:before="77"/>
              <w:ind w:left="56"/>
              <w:rPr>
                <w:b/>
                <w:i/>
                <w:sz w:val="14"/>
              </w:rPr>
            </w:pPr>
            <w:r>
              <w:rPr>
                <w:b/>
                <w:i/>
                <w:sz w:val="14"/>
              </w:rPr>
              <w:t>01</w:t>
            </w:r>
          </w:p>
        </w:tc>
        <w:tc>
          <w:tcPr>
            <w:tcW w:w="2839" w:type="dxa"/>
          </w:tcPr>
          <w:p>
            <w:pPr>
              <w:pStyle w:val="TableParagraph"/>
              <w:spacing w:line="153" w:lineRule="exact" w:before="77"/>
              <w:ind w:left="131"/>
              <w:rPr>
                <w:b/>
                <w:sz w:val="14"/>
              </w:rPr>
            </w:pPr>
            <w:r>
              <w:rPr>
                <w:b/>
                <w:sz w:val="14"/>
              </w:rPr>
              <w:t>Industria PMI e Artigianato</w:t>
            </w:r>
          </w:p>
        </w:tc>
        <w:tc>
          <w:tcPr>
            <w:tcW w:w="1759" w:type="dxa"/>
          </w:tcPr>
          <w:p>
            <w:pPr>
              <w:pStyle w:val="TableParagraph"/>
              <w:spacing w:line="153" w:lineRule="exact" w:before="77"/>
              <w:ind w:right="104"/>
              <w:jc w:val="right"/>
              <w:rPr>
                <w:sz w:val="14"/>
              </w:rPr>
            </w:pPr>
            <w:r>
              <w:rPr>
                <w:sz w:val="14"/>
              </w:rPr>
              <w:t>0,00</w:t>
            </w:r>
          </w:p>
        </w:tc>
        <w:tc>
          <w:tcPr>
            <w:tcW w:w="2059" w:type="dxa"/>
          </w:tcPr>
          <w:p>
            <w:pPr>
              <w:pStyle w:val="TableParagraph"/>
              <w:spacing w:before="68"/>
              <w:ind w:left="33"/>
              <w:rPr>
                <w:sz w:val="12"/>
              </w:rPr>
            </w:pPr>
            <w:r>
              <w:rPr>
                <w:sz w:val="12"/>
              </w:rPr>
              <w:t>previsione di competenza</w:t>
            </w:r>
          </w:p>
        </w:tc>
        <w:tc>
          <w:tcPr>
            <w:tcW w:w="1699" w:type="dxa"/>
          </w:tcPr>
          <w:p>
            <w:pPr>
              <w:pStyle w:val="TableParagraph"/>
              <w:spacing w:before="57"/>
              <w:ind w:right="62"/>
              <w:jc w:val="right"/>
              <w:rPr>
                <w:sz w:val="14"/>
              </w:rPr>
            </w:pPr>
            <w:r>
              <w:rPr>
                <w:sz w:val="14"/>
              </w:rPr>
              <w:t>0,00</w:t>
            </w:r>
          </w:p>
        </w:tc>
        <w:tc>
          <w:tcPr>
            <w:tcW w:w="1621" w:type="dxa"/>
            <w:gridSpan w:val="2"/>
          </w:tcPr>
          <w:p>
            <w:pPr>
              <w:pStyle w:val="TableParagraph"/>
              <w:spacing w:before="57"/>
              <w:ind w:right="163"/>
              <w:jc w:val="right"/>
              <w:rPr>
                <w:sz w:val="14"/>
              </w:rPr>
            </w:pPr>
            <w:r>
              <w:rPr>
                <w:sz w:val="14"/>
              </w:rPr>
              <w:t>0,00</w:t>
            </w:r>
          </w:p>
        </w:tc>
        <w:tc>
          <w:tcPr>
            <w:tcW w:w="1317" w:type="dxa"/>
            <w:gridSpan w:val="2"/>
          </w:tcPr>
          <w:p>
            <w:pPr>
              <w:pStyle w:val="TableParagraph"/>
              <w:spacing w:before="57"/>
              <w:ind w:right="60"/>
              <w:jc w:val="right"/>
              <w:rPr>
                <w:sz w:val="14"/>
              </w:rPr>
            </w:pPr>
            <w:r>
              <w:rPr>
                <w:sz w:val="14"/>
              </w:rPr>
              <w:t>0,00</w:t>
            </w:r>
          </w:p>
        </w:tc>
        <w:tc>
          <w:tcPr>
            <w:tcW w:w="1480" w:type="dxa"/>
            <w:tcBorders>
              <w:right w:val="single" w:sz="8" w:space="0" w:color="000000"/>
            </w:tcBorders>
          </w:tcPr>
          <w:p>
            <w:pPr>
              <w:pStyle w:val="TableParagraph"/>
              <w:spacing w:before="57"/>
              <w:ind w:right="70"/>
              <w:jc w:val="right"/>
              <w:rPr>
                <w:sz w:val="14"/>
              </w:rPr>
            </w:pPr>
            <w:r>
              <w:rPr>
                <w:sz w:val="14"/>
              </w:rPr>
              <w:t>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right="163"/>
              <w:jc w:val="right"/>
              <w:rPr>
                <w:sz w:val="14"/>
              </w:rPr>
            </w:pPr>
            <w:r>
              <w:rPr>
                <w:sz w:val="14"/>
              </w:rPr>
              <w:t>0,00</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38" w:hRule="atLeast"/>
        </w:trPr>
        <w:tc>
          <w:tcPr>
            <w:tcW w:w="445" w:type="dxa"/>
            <w:tcBorders>
              <w:left w:val="single" w:sz="8" w:space="0" w:color="000000"/>
            </w:tcBorders>
          </w:tcPr>
          <w:p>
            <w:pPr>
              <w:pStyle w:val="TableParagraph"/>
              <w:spacing w:line="142" w:lineRule="exact" w:before="76"/>
              <w:ind w:left="40"/>
              <w:rPr>
                <w:b/>
                <w:i/>
                <w:sz w:val="14"/>
              </w:rPr>
            </w:pPr>
            <w:r>
              <w:rPr>
                <w:b/>
                <w:i/>
                <w:sz w:val="14"/>
              </w:rPr>
              <w:t>1402</w:t>
            </w:r>
          </w:p>
        </w:tc>
        <w:tc>
          <w:tcPr>
            <w:tcW w:w="1349" w:type="dxa"/>
            <w:vMerge/>
            <w:tcBorders>
              <w:top w:val="nil"/>
            </w:tcBorders>
          </w:tcPr>
          <w:p>
            <w:pPr>
              <w:rPr>
                <w:sz w:val="2"/>
                <w:szCs w:val="2"/>
              </w:rPr>
            </w:pPr>
          </w:p>
        </w:tc>
        <w:tc>
          <w:tcPr>
            <w:tcW w:w="565" w:type="dxa"/>
          </w:tcPr>
          <w:p>
            <w:pPr>
              <w:pStyle w:val="TableParagraph"/>
              <w:spacing w:line="142" w:lineRule="exact" w:before="76"/>
              <w:ind w:left="56"/>
              <w:rPr>
                <w:b/>
                <w:i/>
                <w:sz w:val="14"/>
              </w:rPr>
            </w:pPr>
            <w:r>
              <w:rPr>
                <w:b/>
                <w:i/>
                <w:sz w:val="14"/>
              </w:rPr>
              <w:t>02</w:t>
            </w:r>
          </w:p>
        </w:tc>
        <w:tc>
          <w:tcPr>
            <w:tcW w:w="2839" w:type="dxa"/>
          </w:tcPr>
          <w:p>
            <w:pPr>
              <w:pStyle w:val="TableParagraph"/>
              <w:spacing w:line="160" w:lineRule="exact" w:before="58"/>
              <w:ind w:left="131"/>
              <w:rPr>
                <w:b/>
                <w:sz w:val="14"/>
              </w:rPr>
            </w:pPr>
            <w:r>
              <w:rPr>
                <w:b/>
                <w:sz w:val="14"/>
              </w:rPr>
              <w:t>Commercio - reti distributive - tutela dei</w:t>
            </w:r>
          </w:p>
        </w:tc>
        <w:tc>
          <w:tcPr>
            <w:tcW w:w="1759" w:type="dxa"/>
          </w:tcPr>
          <w:p>
            <w:pPr>
              <w:pStyle w:val="TableParagraph"/>
              <w:rPr>
                <w:rFonts w:ascii="Times New Roman"/>
                <w:sz w:val="12"/>
              </w:rPr>
            </w:pPr>
          </w:p>
        </w:tc>
        <w:tc>
          <w:tcPr>
            <w:tcW w:w="2059" w:type="dxa"/>
          </w:tcPr>
          <w:p>
            <w:pPr>
              <w:pStyle w:val="TableParagraph"/>
              <w:rPr>
                <w:rFonts w:ascii="Times New Roman"/>
                <w:sz w:val="12"/>
              </w:rPr>
            </w:pPr>
          </w:p>
        </w:tc>
        <w:tc>
          <w:tcPr>
            <w:tcW w:w="1699" w:type="dxa"/>
          </w:tcPr>
          <w:p>
            <w:pPr>
              <w:pStyle w:val="TableParagraph"/>
              <w:rPr>
                <w:rFonts w:ascii="Times New Roman"/>
                <w:sz w:val="12"/>
              </w:rPr>
            </w:pPr>
          </w:p>
        </w:tc>
        <w:tc>
          <w:tcPr>
            <w:tcW w:w="1621" w:type="dxa"/>
            <w:gridSpan w:val="2"/>
          </w:tcPr>
          <w:p>
            <w:pPr>
              <w:pStyle w:val="TableParagraph"/>
              <w:rPr>
                <w:rFonts w:ascii="Times New Roman"/>
                <w:sz w:val="12"/>
              </w:rPr>
            </w:pP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18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spacing w:line="157" w:lineRule="exact"/>
              <w:ind w:left="131"/>
              <w:rPr>
                <w:b/>
                <w:sz w:val="14"/>
              </w:rPr>
            </w:pPr>
            <w:r>
              <w:rPr>
                <w:b/>
                <w:sz w:val="14"/>
              </w:rPr>
              <w:t>consumatori</w:t>
            </w:r>
          </w:p>
        </w:tc>
        <w:tc>
          <w:tcPr>
            <w:tcW w:w="1759" w:type="dxa"/>
          </w:tcPr>
          <w:p>
            <w:pPr>
              <w:pStyle w:val="TableParagraph"/>
              <w:rPr>
                <w:rFonts w:ascii="Times New Roman"/>
                <w:sz w:val="12"/>
              </w:rPr>
            </w:pPr>
          </w:p>
        </w:tc>
        <w:tc>
          <w:tcPr>
            <w:tcW w:w="2059" w:type="dxa"/>
          </w:tcPr>
          <w:p>
            <w:pPr>
              <w:pStyle w:val="TableParagraph"/>
              <w:rPr>
                <w:rFonts w:ascii="Times New Roman"/>
                <w:sz w:val="12"/>
              </w:rPr>
            </w:pPr>
          </w:p>
        </w:tc>
        <w:tc>
          <w:tcPr>
            <w:tcW w:w="1699" w:type="dxa"/>
          </w:tcPr>
          <w:p>
            <w:pPr>
              <w:pStyle w:val="TableParagraph"/>
              <w:rPr>
                <w:rFonts w:ascii="Times New Roman"/>
                <w:sz w:val="12"/>
              </w:rPr>
            </w:pPr>
          </w:p>
        </w:tc>
        <w:tc>
          <w:tcPr>
            <w:tcW w:w="1621" w:type="dxa"/>
            <w:gridSpan w:val="2"/>
          </w:tcPr>
          <w:p>
            <w:pPr>
              <w:pStyle w:val="TableParagraph"/>
              <w:rPr>
                <w:rFonts w:ascii="Times New Roman"/>
                <w:sz w:val="12"/>
              </w:rPr>
            </w:pP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1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spacing w:line="153" w:lineRule="exact" w:before="38"/>
              <w:ind w:left="131"/>
              <w:rPr>
                <w:sz w:val="14"/>
              </w:rPr>
            </w:pPr>
            <w:r>
              <w:rPr>
                <w:sz w:val="14"/>
              </w:rPr>
              <w:t>Spese correnti</w:t>
            </w:r>
          </w:p>
        </w:tc>
        <w:tc>
          <w:tcPr>
            <w:tcW w:w="1759" w:type="dxa"/>
          </w:tcPr>
          <w:p>
            <w:pPr>
              <w:pStyle w:val="TableParagraph"/>
              <w:spacing w:line="153" w:lineRule="exact" w:before="38"/>
              <w:ind w:right="104"/>
              <w:jc w:val="right"/>
              <w:rPr>
                <w:sz w:val="14"/>
              </w:rPr>
            </w:pPr>
            <w:r>
              <w:rPr>
                <w:sz w:val="14"/>
              </w:rPr>
              <w:t>3.210,55</w:t>
            </w:r>
          </w:p>
        </w:tc>
        <w:tc>
          <w:tcPr>
            <w:tcW w:w="2059" w:type="dxa"/>
          </w:tcPr>
          <w:p>
            <w:pPr>
              <w:pStyle w:val="TableParagraph"/>
              <w:spacing w:before="29"/>
              <w:ind w:left="33"/>
              <w:rPr>
                <w:sz w:val="12"/>
              </w:rPr>
            </w:pPr>
            <w:r>
              <w:rPr>
                <w:sz w:val="12"/>
              </w:rPr>
              <w:t>previsione di competenza</w:t>
            </w:r>
          </w:p>
        </w:tc>
        <w:tc>
          <w:tcPr>
            <w:tcW w:w="1699" w:type="dxa"/>
          </w:tcPr>
          <w:p>
            <w:pPr>
              <w:pStyle w:val="TableParagraph"/>
              <w:spacing w:before="18"/>
              <w:ind w:right="62"/>
              <w:jc w:val="right"/>
              <w:rPr>
                <w:sz w:val="14"/>
              </w:rPr>
            </w:pPr>
            <w:r>
              <w:rPr>
                <w:sz w:val="14"/>
              </w:rPr>
              <w:t>7.050,00</w:t>
            </w:r>
          </w:p>
        </w:tc>
        <w:tc>
          <w:tcPr>
            <w:tcW w:w="1621" w:type="dxa"/>
            <w:gridSpan w:val="2"/>
          </w:tcPr>
          <w:p>
            <w:pPr>
              <w:pStyle w:val="TableParagraph"/>
              <w:spacing w:before="18"/>
              <w:ind w:left="910"/>
              <w:rPr>
                <w:sz w:val="14"/>
              </w:rPr>
            </w:pPr>
            <w:r>
              <w:rPr>
                <w:sz w:val="14"/>
              </w:rPr>
              <w:t>6.550,00</w:t>
            </w:r>
          </w:p>
        </w:tc>
        <w:tc>
          <w:tcPr>
            <w:tcW w:w="1317" w:type="dxa"/>
            <w:gridSpan w:val="2"/>
          </w:tcPr>
          <w:p>
            <w:pPr>
              <w:pStyle w:val="TableParagraph"/>
              <w:spacing w:before="18"/>
              <w:ind w:left="709"/>
              <w:rPr>
                <w:sz w:val="14"/>
              </w:rPr>
            </w:pPr>
            <w:r>
              <w:rPr>
                <w:sz w:val="14"/>
              </w:rPr>
              <w:t>6.550,00</w:t>
            </w:r>
          </w:p>
        </w:tc>
        <w:tc>
          <w:tcPr>
            <w:tcW w:w="1480" w:type="dxa"/>
            <w:tcBorders>
              <w:right w:val="single" w:sz="8" w:space="0" w:color="000000"/>
            </w:tcBorders>
          </w:tcPr>
          <w:p>
            <w:pPr>
              <w:pStyle w:val="TableParagraph"/>
              <w:spacing w:before="18"/>
              <w:ind w:right="70"/>
              <w:jc w:val="right"/>
              <w:rPr>
                <w:sz w:val="14"/>
              </w:rPr>
            </w:pPr>
            <w:r>
              <w:rPr>
                <w:sz w:val="14"/>
              </w:rPr>
              <w:t>6.550,00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right="163"/>
              <w:jc w:val="right"/>
              <w:rPr>
                <w:sz w:val="14"/>
              </w:rPr>
            </w:pPr>
            <w:r>
              <w:rPr>
                <w:sz w:val="14"/>
              </w:rPr>
              <w:t>0,00</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9.361,38</w:t>
            </w:r>
          </w:p>
        </w:tc>
        <w:tc>
          <w:tcPr>
            <w:tcW w:w="1621" w:type="dxa"/>
            <w:gridSpan w:val="2"/>
          </w:tcPr>
          <w:p>
            <w:pPr>
              <w:pStyle w:val="TableParagraph"/>
              <w:spacing w:before="17"/>
              <w:ind w:left="910"/>
              <w:rPr>
                <w:sz w:val="14"/>
              </w:rPr>
            </w:pPr>
            <w:r>
              <w:rPr>
                <w:sz w:val="14"/>
              </w:rPr>
              <w:t>9.760,55</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5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spacing w:line="153" w:lineRule="exact" w:before="77"/>
              <w:ind w:left="131"/>
              <w:rPr>
                <w:sz w:val="14"/>
              </w:rPr>
            </w:pPr>
            <w:r>
              <w:rPr>
                <w:sz w:val="14"/>
              </w:rPr>
              <w:t>Spese in conto capitale</w:t>
            </w:r>
          </w:p>
        </w:tc>
        <w:tc>
          <w:tcPr>
            <w:tcW w:w="1759" w:type="dxa"/>
          </w:tcPr>
          <w:p>
            <w:pPr>
              <w:pStyle w:val="TableParagraph"/>
              <w:spacing w:line="153" w:lineRule="exact" w:before="77"/>
              <w:ind w:right="104"/>
              <w:jc w:val="right"/>
              <w:rPr>
                <w:sz w:val="14"/>
              </w:rPr>
            </w:pPr>
            <w:r>
              <w:rPr>
                <w:sz w:val="14"/>
              </w:rPr>
              <w:t>0,00</w:t>
            </w:r>
          </w:p>
        </w:tc>
        <w:tc>
          <w:tcPr>
            <w:tcW w:w="2059" w:type="dxa"/>
          </w:tcPr>
          <w:p>
            <w:pPr>
              <w:pStyle w:val="TableParagraph"/>
              <w:spacing w:before="68"/>
              <w:ind w:left="33"/>
              <w:rPr>
                <w:sz w:val="12"/>
              </w:rPr>
            </w:pPr>
            <w:r>
              <w:rPr>
                <w:sz w:val="12"/>
              </w:rPr>
              <w:t>previsione di competenza</w:t>
            </w:r>
          </w:p>
        </w:tc>
        <w:tc>
          <w:tcPr>
            <w:tcW w:w="1699" w:type="dxa"/>
          </w:tcPr>
          <w:p>
            <w:pPr>
              <w:pStyle w:val="TableParagraph"/>
              <w:spacing w:before="57"/>
              <w:ind w:right="62"/>
              <w:jc w:val="right"/>
              <w:rPr>
                <w:sz w:val="14"/>
              </w:rPr>
            </w:pPr>
            <w:r>
              <w:rPr>
                <w:sz w:val="14"/>
              </w:rPr>
              <w:t>0,00</w:t>
            </w:r>
          </w:p>
        </w:tc>
        <w:tc>
          <w:tcPr>
            <w:tcW w:w="1621" w:type="dxa"/>
            <w:gridSpan w:val="2"/>
          </w:tcPr>
          <w:p>
            <w:pPr>
              <w:pStyle w:val="TableParagraph"/>
              <w:spacing w:before="57"/>
              <w:ind w:right="163"/>
              <w:jc w:val="right"/>
              <w:rPr>
                <w:sz w:val="14"/>
              </w:rPr>
            </w:pPr>
            <w:r>
              <w:rPr>
                <w:sz w:val="14"/>
              </w:rPr>
              <w:t>0,00</w:t>
            </w:r>
          </w:p>
        </w:tc>
        <w:tc>
          <w:tcPr>
            <w:tcW w:w="1317" w:type="dxa"/>
            <w:gridSpan w:val="2"/>
          </w:tcPr>
          <w:p>
            <w:pPr>
              <w:pStyle w:val="TableParagraph"/>
              <w:spacing w:before="57"/>
              <w:ind w:right="60"/>
              <w:jc w:val="right"/>
              <w:rPr>
                <w:sz w:val="14"/>
              </w:rPr>
            </w:pPr>
            <w:r>
              <w:rPr>
                <w:sz w:val="14"/>
              </w:rPr>
              <w:t>0,00</w:t>
            </w:r>
          </w:p>
        </w:tc>
        <w:tc>
          <w:tcPr>
            <w:tcW w:w="1480" w:type="dxa"/>
            <w:tcBorders>
              <w:right w:val="single" w:sz="8" w:space="0" w:color="000000"/>
            </w:tcBorders>
          </w:tcPr>
          <w:p>
            <w:pPr>
              <w:pStyle w:val="TableParagraph"/>
              <w:spacing w:before="57"/>
              <w:ind w:right="70"/>
              <w:jc w:val="right"/>
              <w:rPr>
                <w:sz w:val="14"/>
              </w:rPr>
            </w:pPr>
            <w:r>
              <w:rPr>
                <w:sz w:val="14"/>
              </w:rPr>
              <w:t>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right="163"/>
              <w:jc w:val="right"/>
              <w:rPr>
                <w:sz w:val="14"/>
              </w:rPr>
            </w:pPr>
            <w:r>
              <w:rPr>
                <w:sz w:val="14"/>
              </w:rPr>
              <w:t>0,00</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5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spacing w:line="153" w:lineRule="exact" w:before="77"/>
              <w:ind w:left="131"/>
              <w:rPr>
                <w:sz w:val="14"/>
              </w:rPr>
            </w:pPr>
            <w:r>
              <w:rPr>
                <w:sz w:val="14"/>
              </w:rPr>
              <w:t>Spese per incremento di attività finanziarie</w:t>
            </w:r>
          </w:p>
        </w:tc>
        <w:tc>
          <w:tcPr>
            <w:tcW w:w="1759" w:type="dxa"/>
          </w:tcPr>
          <w:p>
            <w:pPr>
              <w:pStyle w:val="TableParagraph"/>
              <w:spacing w:line="153" w:lineRule="exact" w:before="77"/>
              <w:ind w:right="104"/>
              <w:jc w:val="right"/>
              <w:rPr>
                <w:sz w:val="14"/>
              </w:rPr>
            </w:pPr>
            <w:r>
              <w:rPr>
                <w:sz w:val="14"/>
              </w:rPr>
              <w:t>0,00</w:t>
            </w:r>
          </w:p>
        </w:tc>
        <w:tc>
          <w:tcPr>
            <w:tcW w:w="2059" w:type="dxa"/>
          </w:tcPr>
          <w:p>
            <w:pPr>
              <w:pStyle w:val="TableParagraph"/>
              <w:spacing w:before="68"/>
              <w:ind w:left="33"/>
              <w:rPr>
                <w:sz w:val="12"/>
              </w:rPr>
            </w:pPr>
            <w:r>
              <w:rPr>
                <w:sz w:val="12"/>
              </w:rPr>
              <w:t>previsione di competenza</w:t>
            </w:r>
          </w:p>
        </w:tc>
        <w:tc>
          <w:tcPr>
            <w:tcW w:w="1699" w:type="dxa"/>
          </w:tcPr>
          <w:p>
            <w:pPr>
              <w:pStyle w:val="TableParagraph"/>
              <w:spacing w:before="57"/>
              <w:ind w:right="62"/>
              <w:jc w:val="right"/>
              <w:rPr>
                <w:sz w:val="14"/>
              </w:rPr>
            </w:pPr>
            <w:r>
              <w:rPr>
                <w:sz w:val="14"/>
              </w:rPr>
              <w:t>0,00</w:t>
            </w:r>
          </w:p>
        </w:tc>
        <w:tc>
          <w:tcPr>
            <w:tcW w:w="1621" w:type="dxa"/>
            <w:gridSpan w:val="2"/>
          </w:tcPr>
          <w:p>
            <w:pPr>
              <w:pStyle w:val="TableParagraph"/>
              <w:spacing w:before="57"/>
              <w:ind w:right="163"/>
              <w:jc w:val="right"/>
              <w:rPr>
                <w:sz w:val="14"/>
              </w:rPr>
            </w:pPr>
            <w:r>
              <w:rPr>
                <w:sz w:val="14"/>
              </w:rPr>
              <w:t>0,00</w:t>
            </w:r>
          </w:p>
        </w:tc>
        <w:tc>
          <w:tcPr>
            <w:tcW w:w="1317" w:type="dxa"/>
            <w:gridSpan w:val="2"/>
          </w:tcPr>
          <w:p>
            <w:pPr>
              <w:pStyle w:val="TableParagraph"/>
              <w:spacing w:before="57"/>
              <w:ind w:right="60"/>
              <w:jc w:val="right"/>
              <w:rPr>
                <w:sz w:val="14"/>
              </w:rPr>
            </w:pPr>
            <w:r>
              <w:rPr>
                <w:sz w:val="14"/>
              </w:rPr>
              <w:t>0,00</w:t>
            </w:r>
          </w:p>
        </w:tc>
        <w:tc>
          <w:tcPr>
            <w:tcW w:w="1480" w:type="dxa"/>
            <w:tcBorders>
              <w:right w:val="single" w:sz="8" w:space="0" w:color="000000"/>
            </w:tcBorders>
          </w:tcPr>
          <w:p>
            <w:pPr>
              <w:pStyle w:val="TableParagraph"/>
              <w:spacing w:before="57"/>
              <w:ind w:right="70"/>
              <w:jc w:val="right"/>
              <w:rPr>
                <w:sz w:val="14"/>
              </w:rPr>
            </w:pPr>
            <w:r>
              <w:rPr>
                <w:sz w:val="14"/>
              </w:rPr>
              <w:t>0,00</w:t>
            </w:r>
          </w:p>
        </w:tc>
      </w:tr>
      <w:tr>
        <w:trPr>
          <w:trHeight w:val="19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18"/>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7"/>
              <w:ind w:right="163"/>
              <w:jc w:val="right"/>
              <w:rPr>
                <w:sz w:val="14"/>
              </w:rPr>
            </w:pPr>
            <w:r>
              <w:rPr>
                <w:sz w:val="14"/>
              </w:rPr>
              <w:t>0,00</w:t>
            </w:r>
          </w:p>
        </w:tc>
        <w:tc>
          <w:tcPr>
            <w:tcW w:w="1317" w:type="dxa"/>
            <w:gridSpan w:val="2"/>
          </w:tcPr>
          <w:p>
            <w:pPr>
              <w:pStyle w:val="TableParagraph"/>
              <w:spacing w:before="7"/>
              <w:ind w:right="60"/>
              <w:jc w:val="right"/>
              <w:rPr>
                <w:sz w:val="14"/>
              </w:rPr>
            </w:pPr>
            <w:r>
              <w:rPr>
                <w:sz w:val="14"/>
              </w:rPr>
              <w:t>0,00</w:t>
            </w:r>
          </w:p>
        </w:tc>
        <w:tc>
          <w:tcPr>
            <w:tcW w:w="1480" w:type="dxa"/>
            <w:tcBorders>
              <w:right w:val="single" w:sz="8" w:space="0" w:color="000000"/>
            </w:tcBorders>
          </w:tcPr>
          <w:p>
            <w:pPr>
              <w:pStyle w:val="TableParagraph"/>
              <w:spacing w:before="7"/>
              <w:ind w:right="70"/>
              <w:jc w:val="right"/>
              <w:rPr>
                <w:sz w:val="14"/>
              </w:rPr>
            </w:pPr>
            <w:r>
              <w:rPr>
                <w:sz w:val="14"/>
              </w:rPr>
              <w:t>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24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39"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spacing w:line="142" w:lineRule="exact" w:before="77"/>
              <w:ind w:left="56"/>
              <w:rPr>
                <w:b/>
                <w:i/>
                <w:sz w:val="14"/>
              </w:rPr>
            </w:pPr>
            <w:r>
              <w:rPr>
                <w:b/>
                <w:i/>
                <w:sz w:val="14"/>
              </w:rPr>
              <w:t>02</w:t>
            </w:r>
          </w:p>
        </w:tc>
        <w:tc>
          <w:tcPr>
            <w:tcW w:w="2839" w:type="dxa"/>
          </w:tcPr>
          <w:p>
            <w:pPr>
              <w:pStyle w:val="TableParagraph"/>
              <w:spacing w:line="160" w:lineRule="exact" w:before="59"/>
              <w:ind w:left="131"/>
              <w:rPr>
                <w:b/>
                <w:sz w:val="14"/>
              </w:rPr>
            </w:pPr>
            <w:r>
              <w:rPr>
                <w:b/>
                <w:sz w:val="14"/>
              </w:rPr>
              <w:t>Commercio - reti distributive - tutela dei</w:t>
            </w:r>
          </w:p>
        </w:tc>
        <w:tc>
          <w:tcPr>
            <w:tcW w:w="1759" w:type="dxa"/>
          </w:tcPr>
          <w:p>
            <w:pPr>
              <w:pStyle w:val="TableParagraph"/>
              <w:spacing w:line="142" w:lineRule="exact" w:before="77"/>
              <w:ind w:right="104"/>
              <w:jc w:val="right"/>
              <w:rPr>
                <w:sz w:val="14"/>
              </w:rPr>
            </w:pPr>
            <w:r>
              <w:rPr>
                <w:sz w:val="14"/>
              </w:rPr>
              <w:t>3.210,55</w:t>
            </w:r>
          </w:p>
        </w:tc>
        <w:tc>
          <w:tcPr>
            <w:tcW w:w="2059" w:type="dxa"/>
          </w:tcPr>
          <w:p>
            <w:pPr>
              <w:pStyle w:val="TableParagraph"/>
              <w:spacing w:before="68"/>
              <w:ind w:left="33"/>
              <w:rPr>
                <w:sz w:val="12"/>
              </w:rPr>
            </w:pPr>
            <w:r>
              <w:rPr>
                <w:sz w:val="12"/>
              </w:rPr>
              <w:t>previsione di competenza</w:t>
            </w:r>
          </w:p>
        </w:tc>
        <w:tc>
          <w:tcPr>
            <w:tcW w:w="1699" w:type="dxa"/>
          </w:tcPr>
          <w:p>
            <w:pPr>
              <w:pStyle w:val="TableParagraph"/>
              <w:spacing w:before="57"/>
              <w:ind w:right="62"/>
              <w:jc w:val="right"/>
              <w:rPr>
                <w:sz w:val="14"/>
              </w:rPr>
            </w:pPr>
            <w:r>
              <w:rPr>
                <w:sz w:val="14"/>
              </w:rPr>
              <w:t>7.050,00</w:t>
            </w:r>
          </w:p>
        </w:tc>
        <w:tc>
          <w:tcPr>
            <w:tcW w:w="1621" w:type="dxa"/>
            <w:gridSpan w:val="2"/>
          </w:tcPr>
          <w:p>
            <w:pPr>
              <w:pStyle w:val="TableParagraph"/>
              <w:spacing w:before="57"/>
              <w:ind w:left="910"/>
              <w:rPr>
                <w:sz w:val="14"/>
              </w:rPr>
            </w:pPr>
            <w:r>
              <w:rPr>
                <w:sz w:val="14"/>
              </w:rPr>
              <w:t>6.550,00</w:t>
            </w:r>
          </w:p>
        </w:tc>
        <w:tc>
          <w:tcPr>
            <w:tcW w:w="1317" w:type="dxa"/>
            <w:gridSpan w:val="2"/>
          </w:tcPr>
          <w:p>
            <w:pPr>
              <w:pStyle w:val="TableParagraph"/>
              <w:spacing w:before="57"/>
              <w:ind w:left="709"/>
              <w:rPr>
                <w:sz w:val="14"/>
              </w:rPr>
            </w:pPr>
            <w:r>
              <w:rPr>
                <w:sz w:val="14"/>
              </w:rPr>
              <w:t>6.550,00</w:t>
            </w:r>
          </w:p>
        </w:tc>
        <w:tc>
          <w:tcPr>
            <w:tcW w:w="1480" w:type="dxa"/>
            <w:tcBorders>
              <w:right w:val="single" w:sz="8" w:space="0" w:color="000000"/>
            </w:tcBorders>
          </w:tcPr>
          <w:p>
            <w:pPr>
              <w:pStyle w:val="TableParagraph"/>
              <w:spacing w:before="57"/>
              <w:ind w:right="70"/>
              <w:jc w:val="right"/>
              <w:rPr>
                <w:sz w:val="14"/>
              </w:rPr>
            </w:pPr>
            <w:r>
              <w:rPr>
                <w:sz w:val="14"/>
              </w:rPr>
              <w:t>6.550,00</w:t>
            </w:r>
          </w:p>
        </w:tc>
      </w:tr>
      <w:tr>
        <w:trPr>
          <w:trHeight w:val="20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spacing w:line="157" w:lineRule="exact"/>
              <w:ind w:left="131"/>
              <w:rPr>
                <w:b/>
                <w:sz w:val="14"/>
              </w:rPr>
            </w:pPr>
            <w:r>
              <w:rPr>
                <w:b/>
                <w:sz w:val="14"/>
              </w:rPr>
              <w:t>consumatori</w:t>
            </w:r>
          </w:p>
        </w:tc>
        <w:tc>
          <w:tcPr>
            <w:tcW w:w="1759" w:type="dxa"/>
          </w:tcPr>
          <w:p>
            <w:pPr>
              <w:pStyle w:val="TableParagraph"/>
              <w:rPr>
                <w:rFonts w:ascii="Times New Roman"/>
                <w:sz w:val="12"/>
              </w:rPr>
            </w:pPr>
          </w:p>
        </w:tc>
        <w:tc>
          <w:tcPr>
            <w:tcW w:w="2059" w:type="dxa"/>
          </w:tcPr>
          <w:p>
            <w:pPr>
              <w:pStyle w:val="TableParagraph"/>
              <w:spacing w:before="29"/>
              <w:ind w:left="33"/>
              <w:rPr>
                <w:i/>
                <w:sz w:val="12"/>
              </w:rPr>
            </w:pPr>
            <w:r>
              <w:rPr>
                <w:i/>
                <w:sz w:val="12"/>
              </w:rPr>
              <w:t>di cui già impegnato</w:t>
            </w:r>
          </w:p>
        </w:tc>
        <w:tc>
          <w:tcPr>
            <w:tcW w:w="1699" w:type="dxa"/>
          </w:tcPr>
          <w:p>
            <w:pPr>
              <w:pStyle w:val="TableParagraph"/>
              <w:rPr>
                <w:rFonts w:ascii="Times New Roman"/>
                <w:sz w:val="12"/>
              </w:rPr>
            </w:pPr>
          </w:p>
        </w:tc>
        <w:tc>
          <w:tcPr>
            <w:tcW w:w="1621" w:type="dxa"/>
            <w:gridSpan w:val="2"/>
          </w:tcPr>
          <w:p>
            <w:pPr>
              <w:pStyle w:val="TableParagraph"/>
              <w:spacing w:before="18"/>
              <w:ind w:right="163"/>
              <w:jc w:val="right"/>
              <w:rPr>
                <w:sz w:val="14"/>
              </w:rPr>
            </w:pPr>
            <w:r>
              <w:rPr>
                <w:sz w:val="14"/>
              </w:rPr>
              <w:t>0,00</w:t>
            </w:r>
          </w:p>
        </w:tc>
        <w:tc>
          <w:tcPr>
            <w:tcW w:w="1317" w:type="dxa"/>
            <w:gridSpan w:val="2"/>
          </w:tcPr>
          <w:p>
            <w:pPr>
              <w:pStyle w:val="TableParagraph"/>
              <w:spacing w:before="18"/>
              <w:ind w:right="60"/>
              <w:jc w:val="right"/>
              <w:rPr>
                <w:sz w:val="14"/>
              </w:rPr>
            </w:pPr>
            <w:r>
              <w:rPr>
                <w:sz w:val="14"/>
              </w:rPr>
              <w:t>0,00</w:t>
            </w:r>
          </w:p>
        </w:tc>
        <w:tc>
          <w:tcPr>
            <w:tcW w:w="1480" w:type="dxa"/>
            <w:tcBorders>
              <w:right w:val="single" w:sz="8" w:space="0" w:color="000000"/>
            </w:tcBorders>
          </w:tcPr>
          <w:p>
            <w:pPr>
              <w:pStyle w:val="TableParagraph"/>
              <w:spacing w:before="18"/>
              <w:ind w:right="70"/>
              <w:jc w:val="right"/>
              <w:rPr>
                <w:sz w:val="14"/>
              </w:rPr>
            </w:pPr>
            <w:r>
              <w:rPr>
                <w:sz w:val="14"/>
              </w:rPr>
              <w:t>0,00</w:t>
            </w:r>
          </w:p>
        </w:tc>
      </w:tr>
      <w:tr>
        <w:trPr>
          <w:trHeight w:val="199"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i/>
                <w:sz w:val="12"/>
              </w:rPr>
            </w:pPr>
            <w:r>
              <w:rPr>
                <w:i/>
                <w:sz w:val="12"/>
              </w:rPr>
              <w:t>di cui fondo pluriennale vincolato</w:t>
            </w:r>
          </w:p>
        </w:tc>
        <w:tc>
          <w:tcPr>
            <w:tcW w:w="1699" w:type="dxa"/>
          </w:tcPr>
          <w:p>
            <w:pPr>
              <w:pStyle w:val="TableParagraph"/>
              <w:spacing w:before="17"/>
              <w:ind w:right="62"/>
              <w:jc w:val="right"/>
              <w:rPr>
                <w:sz w:val="14"/>
              </w:rPr>
            </w:pPr>
            <w:r>
              <w:rPr>
                <w:sz w:val="14"/>
              </w:rPr>
              <w:t>0,00</w:t>
            </w:r>
          </w:p>
        </w:tc>
        <w:tc>
          <w:tcPr>
            <w:tcW w:w="1621" w:type="dxa"/>
            <w:gridSpan w:val="2"/>
          </w:tcPr>
          <w:p>
            <w:pPr>
              <w:pStyle w:val="TableParagraph"/>
              <w:spacing w:before="17"/>
              <w:ind w:right="163"/>
              <w:jc w:val="right"/>
              <w:rPr>
                <w:sz w:val="14"/>
              </w:rPr>
            </w:pPr>
            <w:r>
              <w:rPr>
                <w:sz w:val="14"/>
              </w:rPr>
              <w:t>0,00</w:t>
            </w:r>
          </w:p>
        </w:tc>
        <w:tc>
          <w:tcPr>
            <w:tcW w:w="1317" w:type="dxa"/>
            <w:gridSpan w:val="2"/>
          </w:tcPr>
          <w:p>
            <w:pPr>
              <w:pStyle w:val="TableParagraph"/>
              <w:spacing w:before="17"/>
              <w:ind w:right="60"/>
              <w:jc w:val="right"/>
              <w:rPr>
                <w:sz w:val="14"/>
              </w:rPr>
            </w:pPr>
            <w:r>
              <w:rPr>
                <w:sz w:val="14"/>
              </w:rPr>
              <w:t>0,00</w:t>
            </w:r>
          </w:p>
        </w:tc>
        <w:tc>
          <w:tcPr>
            <w:tcW w:w="1480" w:type="dxa"/>
            <w:tcBorders>
              <w:right w:val="single" w:sz="8" w:space="0" w:color="000000"/>
            </w:tcBorders>
          </w:tcPr>
          <w:p>
            <w:pPr>
              <w:pStyle w:val="TableParagraph"/>
              <w:spacing w:before="17"/>
              <w:ind w:right="70"/>
              <w:jc w:val="right"/>
              <w:rPr>
                <w:sz w:val="14"/>
              </w:rPr>
            </w:pPr>
            <w:r>
              <w:rPr>
                <w:sz w:val="14"/>
              </w:rPr>
              <w:t>0,00</w:t>
            </w:r>
          </w:p>
        </w:tc>
      </w:tr>
      <w:tr>
        <w:trPr>
          <w:trHeight w:val="320" w:hRule="atLeast"/>
        </w:trPr>
        <w:tc>
          <w:tcPr>
            <w:tcW w:w="445" w:type="dxa"/>
            <w:tcBorders>
              <w:left w:val="single" w:sz="8" w:space="0" w:color="000000"/>
            </w:tcBorders>
          </w:tcPr>
          <w:p>
            <w:pPr>
              <w:pStyle w:val="TableParagraph"/>
              <w:rPr>
                <w:rFonts w:ascii="Times New Roman"/>
                <w:sz w:val="12"/>
              </w:rPr>
            </w:pPr>
          </w:p>
        </w:tc>
        <w:tc>
          <w:tcPr>
            <w:tcW w:w="1349" w:type="dxa"/>
            <w:vMerge/>
            <w:tcBorders>
              <w:top w:val="nil"/>
            </w:tcBorders>
          </w:tcPr>
          <w:p>
            <w:pPr>
              <w:rPr>
                <w:sz w:val="2"/>
                <w:szCs w:val="2"/>
              </w:rPr>
            </w:pPr>
          </w:p>
        </w:tc>
        <w:tc>
          <w:tcPr>
            <w:tcW w:w="565" w:type="dxa"/>
          </w:tcPr>
          <w:p>
            <w:pPr>
              <w:pStyle w:val="TableParagraph"/>
              <w:rPr>
                <w:rFonts w:ascii="Times New Roman"/>
                <w:sz w:val="12"/>
              </w:rPr>
            </w:pPr>
          </w:p>
        </w:tc>
        <w:tc>
          <w:tcPr>
            <w:tcW w:w="2839" w:type="dxa"/>
          </w:tcPr>
          <w:p>
            <w:pPr>
              <w:pStyle w:val="TableParagraph"/>
              <w:rPr>
                <w:rFonts w:ascii="Times New Roman"/>
                <w:sz w:val="12"/>
              </w:rPr>
            </w:pPr>
          </w:p>
        </w:tc>
        <w:tc>
          <w:tcPr>
            <w:tcW w:w="1759" w:type="dxa"/>
          </w:tcPr>
          <w:p>
            <w:pPr>
              <w:pStyle w:val="TableParagraph"/>
              <w:rPr>
                <w:rFonts w:ascii="Times New Roman"/>
                <w:sz w:val="12"/>
              </w:rPr>
            </w:pPr>
          </w:p>
        </w:tc>
        <w:tc>
          <w:tcPr>
            <w:tcW w:w="2059" w:type="dxa"/>
          </w:tcPr>
          <w:p>
            <w:pPr>
              <w:pStyle w:val="TableParagraph"/>
              <w:spacing w:before="28"/>
              <w:ind w:left="33"/>
              <w:rPr>
                <w:sz w:val="12"/>
              </w:rPr>
            </w:pPr>
            <w:r>
              <w:rPr>
                <w:sz w:val="12"/>
              </w:rPr>
              <w:t>previsione di cassa</w:t>
            </w:r>
          </w:p>
        </w:tc>
        <w:tc>
          <w:tcPr>
            <w:tcW w:w="1699" w:type="dxa"/>
          </w:tcPr>
          <w:p>
            <w:pPr>
              <w:pStyle w:val="TableParagraph"/>
              <w:spacing w:before="17"/>
              <w:ind w:right="62"/>
              <w:jc w:val="right"/>
              <w:rPr>
                <w:sz w:val="14"/>
              </w:rPr>
            </w:pPr>
            <w:r>
              <w:rPr>
                <w:sz w:val="14"/>
              </w:rPr>
              <w:t>9.361,38</w:t>
            </w:r>
          </w:p>
        </w:tc>
        <w:tc>
          <w:tcPr>
            <w:tcW w:w="1621" w:type="dxa"/>
            <w:gridSpan w:val="2"/>
          </w:tcPr>
          <w:p>
            <w:pPr>
              <w:pStyle w:val="TableParagraph"/>
              <w:spacing w:before="17"/>
              <w:ind w:left="910"/>
              <w:rPr>
                <w:sz w:val="14"/>
              </w:rPr>
            </w:pPr>
            <w:r>
              <w:rPr>
                <w:sz w:val="14"/>
              </w:rPr>
              <w:t>9.760,55</w:t>
            </w: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r>
        <w:trPr>
          <w:trHeight w:val="291" w:hRule="atLeast"/>
        </w:trPr>
        <w:tc>
          <w:tcPr>
            <w:tcW w:w="445" w:type="dxa"/>
            <w:tcBorders>
              <w:left w:val="single" w:sz="8" w:space="0" w:color="000000"/>
            </w:tcBorders>
          </w:tcPr>
          <w:p>
            <w:pPr>
              <w:pStyle w:val="TableParagraph"/>
              <w:spacing w:line="134" w:lineRule="exact" w:before="137"/>
              <w:ind w:left="40"/>
              <w:rPr>
                <w:b/>
                <w:i/>
                <w:sz w:val="14"/>
              </w:rPr>
            </w:pPr>
            <w:r>
              <w:rPr>
                <w:b/>
                <w:i/>
                <w:sz w:val="14"/>
              </w:rPr>
              <w:t>1404</w:t>
            </w:r>
          </w:p>
        </w:tc>
        <w:tc>
          <w:tcPr>
            <w:tcW w:w="1349" w:type="dxa"/>
            <w:vMerge/>
            <w:tcBorders>
              <w:top w:val="nil"/>
            </w:tcBorders>
          </w:tcPr>
          <w:p>
            <w:pPr>
              <w:rPr>
                <w:sz w:val="2"/>
                <w:szCs w:val="2"/>
              </w:rPr>
            </w:pPr>
          </w:p>
        </w:tc>
        <w:tc>
          <w:tcPr>
            <w:tcW w:w="565" w:type="dxa"/>
          </w:tcPr>
          <w:p>
            <w:pPr>
              <w:pStyle w:val="TableParagraph"/>
              <w:spacing w:line="134" w:lineRule="exact" w:before="137"/>
              <w:ind w:left="56"/>
              <w:rPr>
                <w:b/>
                <w:i/>
                <w:sz w:val="14"/>
              </w:rPr>
            </w:pPr>
            <w:r>
              <w:rPr>
                <w:b/>
                <w:i/>
                <w:sz w:val="14"/>
              </w:rPr>
              <w:t>04</w:t>
            </w:r>
          </w:p>
        </w:tc>
        <w:tc>
          <w:tcPr>
            <w:tcW w:w="2839" w:type="dxa"/>
          </w:tcPr>
          <w:p>
            <w:pPr>
              <w:pStyle w:val="TableParagraph"/>
              <w:spacing w:line="134" w:lineRule="exact" w:before="137"/>
              <w:ind w:left="131"/>
              <w:rPr>
                <w:b/>
                <w:sz w:val="14"/>
              </w:rPr>
            </w:pPr>
            <w:r>
              <w:rPr>
                <w:b/>
                <w:sz w:val="14"/>
              </w:rPr>
              <w:t>Reti e altri servizi di pubblica utilità</w:t>
            </w:r>
          </w:p>
        </w:tc>
        <w:tc>
          <w:tcPr>
            <w:tcW w:w="1759" w:type="dxa"/>
          </w:tcPr>
          <w:p>
            <w:pPr>
              <w:pStyle w:val="TableParagraph"/>
              <w:rPr>
                <w:rFonts w:ascii="Times New Roman"/>
                <w:sz w:val="12"/>
              </w:rPr>
            </w:pPr>
          </w:p>
        </w:tc>
        <w:tc>
          <w:tcPr>
            <w:tcW w:w="2059" w:type="dxa"/>
          </w:tcPr>
          <w:p>
            <w:pPr>
              <w:pStyle w:val="TableParagraph"/>
              <w:rPr>
                <w:rFonts w:ascii="Times New Roman"/>
                <w:sz w:val="12"/>
              </w:rPr>
            </w:pPr>
          </w:p>
        </w:tc>
        <w:tc>
          <w:tcPr>
            <w:tcW w:w="1699" w:type="dxa"/>
          </w:tcPr>
          <w:p>
            <w:pPr>
              <w:pStyle w:val="TableParagraph"/>
              <w:rPr>
                <w:rFonts w:ascii="Times New Roman"/>
                <w:sz w:val="12"/>
              </w:rPr>
            </w:pPr>
          </w:p>
        </w:tc>
        <w:tc>
          <w:tcPr>
            <w:tcW w:w="1621" w:type="dxa"/>
            <w:gridSpan w:val="2"/>
          </w:tcPr>
          <w:p>
            <w:pPr>
              <w:pStyle w:val="TableParagraph"/>
              <w:rPr>
                <w:rFonts w:ascii="Times New Roman"/>
                <w:sz w:val="12"/>
              </w:rPr>
            </w:pPr>
          </w:p>
        </w:tc>
        <w:tc>
          <w:tcPr>
            <w:tcW w:w="1317" w:type="dxa"/>
            <w:gridSpan w:val="2"/>
          </w:tcPr>
          <w:p>
            <w:pPr>
              <w:pStyle w:val="TableParagraph"/>
              <w:rPr>
                <w:rFonts w:ascii="Times New Roman"/>
                <w:sz w:val="12"/>
              </w:rPr>
            </w:pPr>
          </w:p>
        </w:tc>
        <w:tc>
          <w:tcPr>
            <w:tcW w:w="1480" w:type="dxa"/>
            <w:tcBorders>
              <w:right w:val="single" w:sz="8" w:space="0" w:color="000000"/>
            </w:tcBorders>
          </w:tcPr>
          <w:p>
            <w:pPr>
              <w:pStyle w:val="TableParagraph"/>
              <w:rPr>
                <w:rFonts w:ascii="Times New Roman"/>
                <w:sz w:val="12"/>
              </w:rPr>
            </w:pPr>
          </w:p>
        </w:tc>
      </w:tr>
    </w:tbl>
    <w:p>
      <w:pPr>
        <w:spacing w:after="0"/>
        <w:rPr>
          <w:rFonts w:ascii="Times New Roman"/>
          <w:sz w:val="12"/>
        </w:rPr>
        <w:sectPr>
          <w:pgSz w:w="16840" w:h="11900" w:orient="landscape"/>
          <w:pgMar w:header="907" w:footer="915" w:top="1120" w:bottom="1180" w:left="720" w:right="720"/>
        </w:sectPr>
      </w:pPr>
    </w:p>
    <w:p>
      <w:pPr>
        <w:pStyle w:val="BodyText"/>
        <w:spacing w:before="7"/>
        <w:rPr>
          <w:rFonts w:ascii="Times New Roman"/>
          <w:b w:val="0"/>
          <w:sz w:val="15"/>
        </w:rPr>
      </w:pPr>
    </w:p>
    <w:tbl>
      <w:tblPr>
        <w:tblW w:w="0" w:type="auto"/>
        <w:jc w:val="left"/>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78"/>
        <w:gridCol w:w="583"/>
        <w:gridCol w:w="2841"/>
        <w:gridCol w:w="900"/>
        <w:gridCol w:w="862"/>
        <w:gridCol w:w="2061"/>
        <w:gridCol w:w="1701"/>
        <w:gridCol w:w="1481"/>
        <w:gridCol w:w="144"/>
        <w:gridCol w:w="313"/>
        <w:gridCol w:w="1008"/>
        <w:gridCol w:w="1482"/>
      </w:tblGrid>
      <w:tr>
        <w:trPr>
          <w:trHeight w:val="300" w:hRule="atLeast"/>
        </w:trPr>
        <w:tc>
          <w:tcPr>
            <w:tcW w:w="1778" w:type="dxa"/>
            <w:vMerge w:val="restart"/>
            <w:tcBorders>
              <w:top w:val="single" w:sz="8" w:space="0" w:color="000000"/>
              <w:left w:val="single" w:sz="8" w:space="0" w:color="000000"/>
              <w:bottom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40" w:right="-15"/>
              <w:rPr>
                <w:sz w:val="14"/>
              </w:rPr>
            </w:pPr>
            <w:r>
              <w:rPr>
                <w:sz w:val="14"/>
              </w:rPr>
              <w:t>MISSIONE,</w:t>
            </w:r>
            <w:r>
              <w:rPr>
                <w:spacing w:val="-8"/>
                <w:sz w:val="14"/>
              </w:rPr>
              <w:t> </w:t>
            </w:r>
            <w:r>
              <w:rPr>
                <w:sz w:val="14"/>
              </w:rPr>
              <w:t>PROGRAMMA,</w:t>
            </w:r>
          </w:p>
        </w:tc>
        <w:tc>
          <w:tcPr>
            <w:tcW w:w="583" w:type="dxa"/>
            <w:vMerge w:val="restart"/>
            <w:tcBorders>
              <w:top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45"/>
              <w:rPr>
                <w:sz w:val="14"/>
              </w:rPr>
            </w:pPr>
            <w:r>
              <w:rPr>
                <w:sz w:val="14"/>
              </w:rPr>
              <w:t>TITOLO</w:t>
            </w:r>
          </w:p>
        </w:tc>
        <w:tc>
          <w:tcPr>
            <w:tcW w:w="284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827"/>
              <w:rPr>
                <w:sz w:val="14"/>
              </w:rPr>
            </w:pPr>
            <w:r>
              <w:rPr>
                <w:sz w:val="14"/>
              </w:rPr>
              <w:t>DENOMINAZIONE</w:t>
            </w:r>
          </w:p>
        </w:tc>
        <w:tc>
          <w:tcPr>
            <w:tcW w:w="1762" w:type="dxa"/>
            <w:gridSpan w:val="2"/>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spacing w:before="8"/>
              <w:rPr>
                <w:rFonts w:ascii="Times New Roman"/>
                <w:sz w:val="13"/>
              </w:rPr>
            </w:pPr>
          </w:p>
          <w:p>
            <w:pPr>
              <w:pStyle w:val="TableParagraph"/>
              <w:spacing w:line="261" w:lineRule="auto"/>
              <w:ind w:left="116" w:right="80"/>
              <w:jc w:val="center"/>
              <w:rPr>
                <w:sz w:val="12"/>
              </w:rPr>
            </w:pPr>
            <w:r>
              <w:rPr>
                <w:sz w:val="12"/>
              </w:rPr>
              <w:t>RESIDUI PRESUNTI AL TERMINE DELL'ESERCIZIO 2018</w:t>
            </w:r>
          </w:p>
        </w:tc>
        <w:tc>
          <w:tcPr>
            <w:tcW w:w="206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170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rPr>
                <w:rFonts w:ascii="Times New Roman"/>
                <w:sz w:val="12"/>
              </w:rPr>
            </w:pPr>
          </w:p>
          <w:p>
            <w:pPr>
              <w:pStyle w:val="TableParagraph"/>
              <w:spacing w:line="261" w:lineRule="auto" w:before="95"/>
              <w:ind w:left="359" w:right="127" w:hanging="206"/>
              <w:rPr>
                <w:sz w:val="12"/>
              </w:rPr>
            </w:pPr>
            <w:r>
              <w:rPr>
                <w:sz w:val="12"/>
              </w:rPr>
              <w:t>PREVISIONI DEFINITIVE DELL'ANNO 2018</w:t>
            </w:r>
          </w:p>
        </w:tc>
        <w:tc>
          <w:tcPr>
            <w:tcW w:w="1625" w:type="dxa"/>
            <w:gridSpan w:val="2"/>
            <w:tcBorders>
              <w:top w:val="single" w:sz="8" w:space="0" w:color="000000"/>
              <w:left w:val="single" w:sz="8" w:space="0" w:color="000000"/>
              <w:bottom w:val="single" w:sz="8" w:space="0" w:color="000000"/>
            </w:tcBorders>
          </w:tcPr>
          <w:p>
            <w:pPr>
              <w:pStyle w:val="TableParagraph"/>
              <w:spacing w:before="76"/>
              <w:ind w:left="795"/>
              <w:rPr>
                <w:sz w:val="14"/>
              </w:rPr>
            </w:pPr>
            <w:r>
              <w:rPr>
                <w:sz w:val="14"/>
              </w:rPr>
              <w:t>PREVISIONI</w:t>
            </w:r>
          </w:p>
        </w:tc>
        <w:tc>
          <w:tcPr>
            <w:tcW w:w="313" w:type="dxa"/>
            <w:tcBorders>
              <w:top w:val="single" w:sz="8" w:space="0" w:color="000000"/>
              <w:bottom w:val="single" w:sz="8" w:space="0" w:color="000000"/>
            </w:tcBorders>
          </w:tcPr>
          <w:p>
            <w:pPr>
              <w:pStyle w:val="TableParagraph"/>
              <w:spacing w:before="76"/>
              <w:ind w:left="21"/>
              <w:rPr>
                <w:sz w:val="14"/>
              </w:rPr>
            </w:pPr>
            <w:r>
              <w:rPr>
                <w:sz w:val="14"/>
              </w:rPr>
              <w:t>DEL</w:t>
            </w:r>
          </w:p>
        </w:tc>
        <w:tc>
          <w:tcPr>
            <w:tcW w:w="2490" w:type="dxa"/>
            <w:gridSpan w:val="2"/>
            <w:tcBorders>
              <w:top w:val="single" w:sz="8" w:space="0" w:color="000000"/>
              <w:bottom w:val="single" w:sz="8" w:space="0" w:color="000000"/>
              <w:right w:val="single" w:sz="8" w:space="0" w:color="000000"/>
            </w:tcBorders>
          </w:tcPr>
          <w:p>
            <w:pPr>
              <w:pStyle w:val="TableParagraph"/>
              <w:spacing w:before="76"/>
              <w:ind w:left="19"/>
              <w:rPr>
                <w:sz w:val="14"/>
              </w:rPr>
            </w:pPr>
            <w:r>
              <w:rPr>
                <w:sz w:val="14"/>
              </w:rPr>
              <w:t>BILANCIO PLURIENNALE</w:t>
            </w:r>
          </w:p>
        </w:tc>
      </w:tr>
      <w:tr>
        <w:trPr>
          <w:trHeight w:val="680" w:hRule="atLeast"/>
        </w:trPr>
        <w:tc>
          <w:tcPr>
            <w:tcW w:w="1778" w:type="dxa"/>
            <w:vMerge/>
            <w:tcBorders>
              <w:top w:val="nil"/>
              <w:left w:val="single" w:sz="8" w:space="0" w:color="000000"/>
              <w:bottom w:val="single" w:sz="8" w:space="0" w:color="000000"/>
            </w:tcBorders>
          </w:tcPr>
          <w:p>
            <w:pPr>
              <w:rPr>
                <w:sz w:val="2"/>
                <w:szCs w:val="2"/>
              </w:rPr>
            </w:pPr>
          </w:p>
        </w:tc>
        <w:tc>
          <w:tcPr>
            <w:tcW w:w="583" w:type="dxa"/>
            <w:vMerge/>
            <w:tcBorders>
              <w:top w:val="nil"/>
              <w:bottom w:val="single" w:sz="8" w:space="0" w:color="000000"/>
              <w:right w:val="single" w:sz="8" w:space="0" w:color="000000"/>
            </w:tcBorders>
          </w:tcPr>
          <w:p>
            <w:pPr>
              <w:rPr>
                <w:sz w:val="2"/>
                <w:szCs w:val="2"/>
              </w:rPr>
            </w:pPr>
          </w:p>
        </w:tc>
        <w:tc>
          <w:tcPr>
            <w:tcW w:w="2841" w:type="dxa"/>
            <w:vMerge/>
            <w:tcBorders>
              <w:top w:val="nil"/>
              <w:left w:val="single" w:sz="8" w:space="0" w:color="000000"/>
              <w:bottom w:val="single" w:sz="8" w:space="0" w:color="000000"/>
              <w:right w:val="single" w:sz="8" w:space="0" w:color="000000"/>
            </w:tcBorders>
          </w:tcPr>
          <w:p>
            <w:pPr>
              <w:rPr>
                <w:sz w:val="2"/>
                <w:szCs w:val="2"/>
              </w:rPr>
            </w:pPr>
          </w:p>
        </w:tc>
        <w:tc>
          <w:tcPr>
            <w:tcW w:w="1762" w:type="dxa"/>
            <w:gridSpan w:val="2"/>
            <w:vMerge/>
            <w:tcBorders>
              <w:top w:val="nil"/>
              <w:left w:val="single" w:sz="8" w:space="0" w:color="000000"/>
              <w:bottom w:val="single" w:sz="8" w:space="0" w:color="000000"/>
              <w:right w:val="single" w:sz="8" w:space="0" w:color="000000"/>
            </w:tcBorders>
          </w:tcPr>
          <w:p>
            <w:pPr>
              <w:rPr>
                <w:sz w:val="2"/>
                <w:szCs w:val="2"/>
              </w:rPr>
            </w:pPr>
          </w:p>
        </w:tc>
        <w:tc>
          <w:tcPr>
            <w:tcW w:w="2061" w:type="dxa"/>
            <w:vMerge/>
            <w:tcBorders>
              <w:top w:val="nil"/>
              <w:left w:val="single" w:sz="8" w:space="0" w:color="000000"/>
              <w:bottom w:val="single" w:sz="8" w:space="0" w:color="000000"/>
              <w:right w:val="single" w:sz="8" w:space="0" w:color="000000"/>
            </w:tcBorders>
          </w:tcPr>
          <w:p>
            <w:pPr>
              <w:rPr>
                <w:sz w:val="2"/>
                <w:szCs w:val="2"/>
              </w:rPr>
            </w:pPr>
          </w:p>
        </w:tc>
        <w:tc>
          <w:tcPr>
            <w:tcW w:w="1701" w:type="dxa"/>
            <w:vMerge/>
            <w:tcBorders>
              <w:top w:val="nil"/>
              <w:left w:val="single" w:sz="8" w:space="0" w:color="000000"/>
              <w:bottom w:val="single" w:sz="8" w:space="0" w:color="000000"/>
              <w:right w:val="single" w:sz="8" w:space="0" w:color="000000"/>
            </w:tcBorders>
          </w:tcPr>
          <w:p>
            <w:pPr>
              <w:rPr>
                <w:sz w:val="2"/>
                <w:szCs w:val="2"/>
              </w:rPr>
            </w:pPr>
          </w:p>
        </w:tc>
        <w:tc>
          <w:tcPr>
            <w:tcW w:w="1481" w:type="dxa"/>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68" w:right="117" w:hanging="446"/>
              <w:rPr>
                <w:sz w:val="14"/>
              </w:rPr>
            </w:pPr>
            <w:r>
              <w:rPr>
                <w:sz w:val="14"/>
              </w:rPr>
              <w:t>Previsioni dell'anno 2019</w:t>
            </w:r>
          </w:p>
        </w:tc>
        <w:tc>
          <w:tcPr>
            <w:tcW w:w="1465" w:type="dxa"/>
            <w:gridSpan w:val="3"/>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67" w:right="102" w:hanging="446"/>
              <w:rPr>
                <w:sz w:val="14"/>
              </w:rPr>
            </w:pPr>
            <w:r>
              <w:rPr>
                <w:sz w:val="14"/>
              </w:rPr>
              <w:t>Previsioni dell'anno 2020</w:t>
            </w:r>
          </w:p>
        </w:tc>
        <w:tc>
          <w:tcPr>
            <w:tcW w:w="1482" w:type="dxa"/>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62" w:right="124" w:hanging="446"/>
              <w:rPr>
                <w:sz w:val="14"/>
              </w:rPr>
            </w:pPr>
            <w:r>
              <w:rPr>
                <w:sz w:val="14"/>
              </w:rPr>
              <w:t>Previsioni dell'anno 2021</w:t>
            </w:r>
          </w:p>
        </w:tc>
      </w:tr>
      <w:tr>
        <w:trPr>
          <w:trHeight w:val="248" w:hRule="atLeast"/>
        </w:trPr>
        <w:tc>
          <w:tcPr>
            <w:tcW w:w="1778" w:type="dxa"/>
            <w:tcBorders>
              <w:top w:val="single" w:sz="8" w:space="0" w:color="000000"/>
              <w:left w:val="single" w:sz="8" w:space="0" w:color="000000"/>
            </w:tcBorders>
          </w:tcPr>
          <w:p>
            <w:pPr>
              <w:pStyle w:val="TableParagraph"/>
              <w:spacing w:line="153" w:lineRule="exact" w:before="76"/>
              <w:ind w:left="980"/>
              <w:rPr>
                <w:sz w:val="14"/>
              </w:rPr>
            </w:pPr>
            <w:r>
              <w:rPr>
                <w:sz w:val="14"/>
              </w:rPr>
              <w:t>Titolo 1</w:t>
            </w:r>
          </w:p>
        </w:tc>
        <w:tc>
          <w:tcPr>
            <w:tcW w:w="583" w:type="dxa"/>
            <w:tcBorders>
              <w:top w:val="single" w:sz="8" w:space="0" w:color="000000"/>
            </w:tcBorders>
          </w:tcPr>
          <w:p>
            <w:pPr>
              <w:pStyle w:val="TableParagraph"/>
              <w:rPr>
                <w:rFonts w:ascii="Times New Roman"/>
                <w:sz w:val="12"/>
              </w:rPr>
            </w:pPr>
          </w:p>
        </w:tc>
        <w:tc>
          <w:tcPr>
            <w:tcW w:w="3741" w:type="dxa"/>
            <w:gridSpan w:val="2"/>
            <w:tcBorders>
              <w:top w:val="single" w:sz="8" w:space="0" w:color="000000"/>
            </w:tcBorders>
          </w:tcPr>
          <w:p>
            <w:pPr>
              <w:pStyle w:val="TableParagraph"/>
              <w:spacing w:line="153" w:lineRule="exact" w:before="76"/>
              <w:ind w:left="128"/>
              <w:rPr>
                <w:sz w:val="14"/>
              </w:rPr>
            </w:pPr>
            <w:r>
              <w:rPr>
                <w:sz w:val="14"/>
              </w:rPr>
              <w:t>Spese correnti</w:t>
            </w:r>
          </w:p>
        </w:tc>
        <w:tc>
          <w:tcPr>
            <w:tcW w:w="862" w:type="dxa"/>
            <w:tcBorders>
              <w:top w:val="single" w:sz="8" w:space="0" w:color="000000"/>
            </w:tcBorders>
          </w:tcPr>
          <w:p>
            <w:pPr>
              <w:pStyle w:val="TableParagraph"/>
              <w:spacing w:line="153" w:lineRule="exact" w:before="76"/>
              <w:ind w:right="111"/>
              <w:jc w:val="right"/>
              <w:rPr>
                <w:sz w:val="14"/>
              </w:rPr>
            </w:pPr>
            <w:r>
              <w:rPr>
                <w:sz w:val="14"/>
              </w:rPr>
              <w:t>0,00</w:t>
            </w:r>
          </w:p>
        </w:tc>
        <w:tc>
          <w:tcPr>
            <w:tcW w:w="2061" w:type="dxa"/>
            <w:tcBorders>
              <w:top w:val="single" w:sz="8" w:space="0" w:color="000000"/>
            </w:tcBorders>
          </w:tcPr>
          <w:p>
            <w:pPr>
              <w:pStyle w:val="TableParagraph"/>
              <w:spacing w:before="66"/>
              <w:ind w:left="25"/>
              <w:rPr>
                <w:sz w:val="12"/>
              </w:rPr>
            </w:pPr>
            <w:r>
              <w:rPr>
                <w:sz w:val="12"/>
              </w:rPr>
              <w:t>previsione di competenza</w:t>
            </w:r>
          </w:p>
        </w:tc>
        <w:tc>
          <w:tcPr>
            <w:tcW w:w="1701" w:type="dxa"/>
            <w:tcBorders>
              <w:top w:val="single" w:sz="8" w:space="0" w:color="000000"/>
            </w:tcBorders>
          </w:tcPr>
          <w:p>
            <w:pPr>
              <w:pStyle w:val="TableParagraph"/>
              <w:spacing w:before="56"/>
              <w:ind w:right="75"/>
              <w:jc w:val="right"/>
              <w:rPr>
                <w:sz w:val="14"/>
              </w:rPr>
            </w:pPr>
            <w:r>
              <w:rPr>
                <w:sz w:val="14"/>
              </w:rPr>
              <w:t>450,00</w:t>
            </w:r>
          </w:p>
        </w:tc>
        <w:tc>
          <w:tcPr>
            <w:tcW w:w="1625" w:type="dxa"/>
            <w:gridSpan w:val="2"/>
            <w:tcBorders>
              <w:top w:val="single" w:sz="8" w:space="0" w:color="000000"/>
            </w:tcBorders>
          </w:tcPr>
          <w:p>
            <w:pPr>
              <w:pStyle w:val="TableParagraph"/>
              <w:spacing w:before="56"/>
              <w:ind w:left="1015"/>
              <w:rPr>
                <w:sz w:val="14"/>
              </w:rPr>
            </w:pPr>
            <w:r>
              <w:rPr>
                <w:sz w:val="14"/>
              </w:rPr>
              <w:t>500,00</w:t>
            </w:r>
          </w:p>
        </w:tc>
        <w:tc>
          <w:tcPr>
            <w:tcW w:w="1321" w:type="dxa"/>
            <w:gridSpan w:val="2"/>
            <w:tcBorders>
              <w:top w:val="single" w:sz="8" w:space="0" w:color="000000"/>
            </w:tcBorders>
          </w:tcPr>
          <w:p>
            <w:pPr>
              <w:pStyle w:val="TableParagraph"/>
              <w:spacing w:before="56"/>
              <w:ind w:left="810"/>
              <w:rPr>
                <w:sz w:val="14"/>
              </w:rPr>
            </w:pPr>
            <w:r>
              <w:rPr>
                <w:sz w:val="14"/>
              </w:rPr>
              <w:t>500,00</w:t>
            </w:r>
          </w:p>
        </w:tc>
        <w:tc>
          <w:tcPr>
            <w:tcW w:w="1482" w:type="dxa"/>
            <w:tcBorders>
              <w:top w:val="single" w:sz="8" w:space="0" w:color="000000"/>
              <w:right w:val="single" w:sz="8" w:space="0" w:color="000000"/>
            </w:tcBorders>
          </w:tcPr>
          <w:p>
            <w:pPr>
              <w:pStyle w:val="TableParagraph"/>
              <w:spacing w:before="56"/>
              <w:ind w:right="93"/>
              <w:jc w:val="right"/>
              <w:rPr>
                <w:sz w:val="14"/>
              </w:rPr>
            </w:pPr>
            <w:r>
              <w:rPr>
                <w:sz w:val="14"/>
              </w:rPr>
              <w:t>500,00</w:t>
            </w:r>
          </w:p>
        </w:tc>
      </w:tr>
      <w:tr>
        <w:trPr>
          <w:trHeight w:val="19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3741" w:type="dxa"/>
            <w:gridSpan w:val="2"/>
          </w:tcPr>
          <w:p>
            <w:pPr>
              <w:pStyle w:val="TableParagraph"/>
              <w:rPr>
                <w:rFonts w:ascii="Times New Roman"/>
                <w:sz w:val="12"/>
              </w:rPr>
            </w:pPr>
          </w:p>
        </w:tc>
        <w:tc>
          <w:tcPr>
            <w:tcW w:w="862" w:type="dxa"/>
          </w:tcPr>
          <w:p>
            <w:pPr>
              <w:pStyle w:val="TableParagraph"/>
              <w:rPr>
                <w:rFonts w:ascii="Times New Roman"/>
                <w:sz w:val="12"/>
              </w:rPr>
            </w:pPr>
          </w:p>
        </w:tc>
        <w:tc>
          <w:tcPr>
            <w:tcW w:w="2061" w:type="dxa"/>
          </w:tcPr>
          <w:p>
            <w:pPr>
              <w:pStyle w:val="TableParagraph"/>
              <w:spacing w:before="18"/>
              <w:ind w:left="25"/>
              <w:rPr>
                <w:i/>
                <w:sz w:val="12"/>
              </w:rPr>
            </w:pPr>
            <w:r>
              <w:rPr>
                <w:i/>
                <w:sz w:val="12"/>
              </w:rPr>
              <w:t>di cui già impegnato</w:t>
            </w:r>
          </w:p>
        </w:tc>
        <w:tc>
          <w:tcPr>
            <w:tcW w:w="1701" w:type="dxa"/>
          </w:tcPr>
          <w:p>
            <w:pPr>
              <w:pStyle w:val="TableParagraph"/>
              <w:rPr>
                <w:rFonts w:ascii="Times New Roman"/>
                <w:sz w:val="12"/>
              </w:rPr>
            </w:pPr>
          </w:p>
        </w:tc>
        <w:tc>
          <w:tcPr>
            <w:tcW w:w="1625" w:type="dxa"/>
            <w:gridSpan w:val="2"/>
          </w:tcPr>
          <w:p>
            <w:pPr>
              <w:pStyle w:val="TableParagraph"/>
              <w:spacing w:before="7"/>
              <w:ind w:left="1015"/>
              <w:rPr>
                <w:sz w:val="14"/>
              </w:rPr>
            </w:pPr>
            <w:r>
              <w:rPr>
                <w:sz w:val="14"/>
              </w:rPr>
              <w:t>500,00</w:t>
            </w:r>
          </w:p>
        </w:tc>
        <w:tc>
          <w:tcPr>
            <w:tcW w:w="1321" w:type="dxa"/>
            <w:gridSpan w:val="2"/>
          </w:tcPr>
          <w:p>
            <w:pPr>
              <w:pStyle w:val="TableParagraph"/>
              <w:spacing w:before="7"/>
              <w:ind w:left="810"/>
              <w:rPr>
                <w:sz w:val="14"/>
              </w:rPr>
            </w:pPr>
            <w:r>
              <w:rPr>
                <w:sz w:val="14"/>
              </w:rPr>
              <w:t>500,00</w:t>
            </w:r>
          </w:p>
        </w:tc>
        <w:tc>
          <w:tcPr>
            <w:tcW w:w="1482" w:type="dxa"/>
            <w:tcBorders>
              <w:right w:val="single" w:sz="8" w:space="0" w:color="000000"/>
            </w:tcBorders>
          </w:tcPr>
          <w:p>
            <w:pPr>
              <w:pStyle w:val="TableParagraph"/>
              <w:spacing w:before="7"/>
              <w:ind w:right="91"/>
              <w:jc w:val="right"/>
              <w:rPr>
                <w:sz w:val="14"/>
              </w:rPr>
            </w:pPr>
            <w:r>
              <w:rPr>
                <w:sz w:val="14"/>
              </w:rPr>
              <w:t>0,00</w:t>
            </w:r>
          </w:p>
        </w:tc>
      </w:tr>
      <w:tr>
        <w:trPr>
          <w:trHeight w:val="20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3741" w:type="dxa"/>
            <w:gridSpan w:val="2"/>
          </w:tcPr>
          <w:p>
            <w:pPr>
              <w:pStyle w:val="TableParagraph"/>
              <w:rPr>
                <w:rFonts w:ascii="Times New Roman"/>
                <w:sz w:val="12"/>
              </w:rPr>
            </w:pPr>
          </w:p>
        </w:tc>
        <w:tc>
          <w:tcPr>
            <w:tcW w:w="862" w:type="dxa"/>
          </w:tcPr>
          <w:p>
            <w:pPr>
              <w:pStyle w:val="TableParagraph"/>
              <w:rPr>
                <w:rFonts w:ascii="Times New Roman"/>
                <w:sz w:val="12"/>
              </w:rPr>
            </w:pPr>
          </w:p>
        </w:tc>
        <w:tc>
          <w:tcPr>
            <w:tcW w:w="2061" w:type="dxa"/>
          </w:tcPr>
          <w:p>
            <w:pPr>
              <w:pStyle w:val="TableParagraph"/>
              <w:spacing w:before="28"/>
              <w:ind w:left="25"/>
              <w:rPr>
                <w:i/>
                <w:sz w:val="12"/>
              </w:rPr>
            </w:pPr>
            <w:r>
              <w:rPr>
                <w:i/>
                <w:sz w:val="12"/>
              </w:rPr>
              <w:t>di cui fondo pluriennale vincolato</w:t>
            </w:r>
          </w:p>
        </w:tc>
        <w:tc>
          <w:tcPr>
            <w:tcW w:w="1701" w:type="dxa"/>
          </w:tcPr>
          <w:p>
            <w:pPr>
              <w:pStyle w:val="TableParagraph"/>
              <w:spacing w:before="17"/>
              <w:ind w:right="73"/>
              <w:jc w:val="right"/>
              <w:rPr>
                <w:sz w:val="14"/>
              </w:rPr>
            </w:pPr>
            <w:r>
              <w:rPr>
                <w:sz w:val="14"/>
              </w:rPr>
              <w:t>0,00</w:t>
            </w:r>
          </w:p>
        </w:tc>
        <w:tc>
          <w:tcPr>
            <w:tcW w:w="1625" w:type="dxa"/>
            <w:gridSpan w:val="2"/>
          </w:tcPr>
          <w:p>
            <w:pPr>
              <w:pStyle w:val="TableParagraph"/>
              <w:spacing w:before="17"/>
              <w:ind w:right="178"/>
              <w:jc w:val="right"/>
              <w:rPr>
                <w:sz w:val="14"/>
              </w:rPr>
            </w:pPr>
            <w:r>
              <w:rPr>
                <w:sz w:val="14"/>
              </w:rPr>
              <w:t>0,00</w:t>
            </w:r>
          </w:p>
        </w:tc>
        <w:tc>
          <w:tcPr>
            <w:tcW w:w="1321" w:type="dxa"/>
            <w:gridSpan w:val="2"/>
          </w:tcPr>
          <w:p>
            <w:pPr>
              <w:pStyle w:val="TableParagraph"/>
              <w:spacing w:before="17"/>
              <w:ind w:right="79"/>
              <w:jc w:val="right"/>
              <w:rPr>
                <w:sz w:val="14"/>
              </w:rPr>
            </w:pPr>
            <w:r>
              <w:rPr>
                <w:sz w:val="14"/>
              </w:rPr>
              <w:t>0,00</w:t>
            </w:r>
          </w:p>
        </w:tc>
        <w:tc>
          <w:tcPr>
            <w:tcW w:w="1482" w:type="dxa"/>
            <w:tcBorders>
              <w:right w:val="single" w:sz="8" w:space="0" w:color="000000"/>
            </w:tcBorders>
          </w:tcPr>
          <w:p>
            <w:pPr>
              <w:pStyle w:val="TableParagraph"/>
              <w:spacing w:before="17"/>
              <w:ind w:right="91"/>
              <w:jc w:val="right"/>
              <w:rPr>
                <w:sz w:val="14"/>
              </w:rPr>
            </w:pPr>
            <w:r>
              <w:rPr>
                <w:sz w:val="14"/>
              </w:rPr>
              <w:t>0,00</w:t>
            </w:r>
          </w:p>
        </w:tc>
      </w:tr>
      <w:tr>
        <w:trPr>
          <w:trHeight w:val="24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3741" w:type="dxa"/>
            <w:gridSpan w:val="2"/>
          </w:tcPr>
          <w:p>
            <w:pPr>
              <w:pStyle w:val="TableParagraph"/>
              <w:rPr>
                <w:rFonts w:ascii="Times New Roman"/>
                <w:sz w:val="12"/>
              </w:rPr>
            </w:pPr>
          </w:p>
        </w:tc>
        <w:tc>
          <w:tcPr>
            <w:tcW w:w="862" w:type="dxa"/>
          </w:tcPr>
          <w:p>
            <w:pPr>
              <w:pStyle w:val="TableParagraph"/>
              <w:rPr>
                <w:rFonts w:ascii="Times New Roman"/>
                <w:sz w:val="12"/>
              </w:rPr>
            </w:pPr>
          </w:p>
        </w:tc>
        <w:tc>
          <w:tcPr>
            <w:tcW w:w="2061" w:type="dxa"/>
          </w:tcPr>
          <w:p>
            <w:pPr>
              <w:pStyle w:val="TableParagraph"/>
              <w:spacing w:before="28"/>
              <w:ind w:left="25"/>
              <w:rPr>
                <w:sz w:val="12"/>
              </w:rPr>
            </w:pPr>
            <w:r>
              <w:rPr>
                <w:sz w:val="12"/>
              </w:rPr>
              <w:t>previsione di cassa</w:t>
            </w:r>
          </w:p>
        </w:tc>
        <w:tc>
          <w:tcPr>
            <w:tcW w:w="1701" w:type="dxa"/>
          </w:tcPr>
          <w:p>
            <w:pPr>
              <w:pStyle w:val="TableParagraph"/>
              <w:spacing w:before="17"/>
              <w:ind w:right="75"/>
              <w:jc w:val="right"/>
              <w:rPr>
                <w:sz w:val="14"/>
              </w:rPr>
            </w:pPr>
            <w:r>
              <w:rPr>
                <w:sz w:val="14"/>
              </w:rPr>
              <w:t>450,00</w:t>
            </w:r>
          </w:p>
        </w:tc>
        <w:tc>
          <w:tcPr>
            <w:tcW w:w="1625" w:type="dxa"/>
            <w:gridSpan w:val="2"/>
          </w:tcPr>
          <w:p>
            <w:pPr>
              <w:pStyle w:val="TableParagraph"/>
              <w:spacing w:before="17"/>
              <w:ind w:left="1015"/>
              <w:rPr>
                <w:sz w:val="14"/>
              </w:rPr>
            </w:pPr>
            <w:r>
              <w:rPr>
                <w:sz w:val="14"/>
              </w:rPr>
              <w:t>500,00</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50" w:hRule="atLeast"/>
        </w:trPr>
        <w:tc>
          <w:tcPr>
            <w:tcW w:w="1778" w:type="dxa"/>
            <w:tcBorders>
              <w:left w:val="single" w:sz="8" w:space="0" w:color="000000"/>
            </w:tcBorders>
          </w:tcPr>
          <w:p>
            <w:pPr>
              <w:pStyle w:val="TableParagraph"/>
              <w:spacing w:line="153" w:lineRule="exact" w:before="77"/>
              <w:ind w:left="980"/>
              <w:rPr>
                <w:sz w:val="14"/>
              </w:rPr>
            </w:pPr>
            <w:r>
              <w:rPr>
                <w:sz w:val="14"/>
              </w:rPr>
              <w:t>Titolo 2</w:t>
            </w:r>
          </w:p>
        </w:tc>
        <w:tc>
          <w:tcPr>
            <w:tcW w:w="583" w:type="dxa"/>
          </w:tcPr>
          <w:p>
            <w:pPr>
              <w:pStyle w:val="TableParagraph"/>
              <w:rPr>
                <w:rFonts w:ascii="Times New Roman"/>
                <w:sz w:val="12"/>
              </w:rPr>
            </w:pPr>
          </w:p>
        </w:tc>
        <w:tc>
          <w:tcPr>
            <w:tcW w:w="3741" w:type="dxa"/>
            <w:gridSpan w:val="2"/>
          </w:tcPr>
          <w:p>
            <w:pPr>
              <w:pStyle w:val="TableParagraph"/>
              <w:spacing w:line="153" w:lineRule="exact" w:before="77"/>
              <w:ind w:left="128"/>
              <w:rPr>
                <w:sz w:val="14"/>
              </w:rPr>
            </w:pPr>
            <w:r>
              <w:rPr>
                <w:sz w:val="14"/>
              </w:rPr>
              <w:t>Spese in conto capitale</w:t>
            </w:r>
          </w:p>
        </w:tc>
        <w:tc>
          <w:tcPr>
            <w:tcW w:w="862" w:type="dxa"/>
          </w:tcPr>
          <w:p>
            <w:pPr>
              <w:pStyle w:val="TableParagraph"/>
              <w:spacing w:line="153" w:lineRule="exact" w:before="77"/>
              <w:ind w:right="111"/>
              <w:jc w:val="right"/>
              <w:rPr>
                <w:sz w:val="14"/>
              </w:rPr>
            </w:pPr>
            <w:r>
              <w:rPr>
                <w:sz w:val="14"/>
              </w:rPr>
              <w:t>0,00</w:t>
            </w:r>
          </w:p>
        </w:tc>
        <w:tc>
          <w:tcPr>
            <w:tcW w:w="2061" w:type="dxa"/>
          </w:tcPr>
          <w:p>
            <w:pPr>
              <w:pStyle w:val="TableParagraph"/>
              <w:spacing w:before="68"/>
              <w:ind w:left="25"/>
              <w:rPr>
                <w:sz w:val="12"/>
              </w:rPr>
            </w:pPr>
            <w:r>
              <w:rPr>
                <w:sz w:val="12"/>
              </w:rPr>
              <w:t>previsione di competenza</w:t>
            </w:r>
          </w:p>
        </w:tc>
        <w:tc>
          <w:tcPr>
            <w:tcW w:w="1701" w:type="dxa"/>
          </w:tcPr>
          <w:p>
            <w:pPr>
              <w:pStyle w:val="TableParagraph"/>
              <w:spacing w:before="57"/>
              <w:ind w:right="73"/>
              <w:jc w:val="right"/>
              <w:rPr>
                <w:sz w:val="14"/>
              </w:rPr>
            </w:pPr>
            <w:r>
              <w:rPr>
                <w:sz w:val="14"/>
              </w:rPr>
              <w:t>0,00</w:t>
            </w:r>
          </w:p>
        </w:tc>
        <w:tc>
          <w:tcPr>
            <w:tcW w:w="1625" w:type="dxa"/>
            <w:gridSpan w:val="2"/>
          </w:tcPr>
          <w:p>
            <w:pPr>
              <w:pStyle w:val="TableParagraph"/>
              <w:spacing w:before="57"/>
              <w:ind w:right="178"/>
              <w:jc w:val="right"/>
              <w:rPr>
                <w:sz w:val="14"/>
              </w:rPr>
            </w:pPr>
            <w:r>
              <w:rPr>
                <w:sz w:val="14"/>
              </w:rPr>
              <w:t>0,00</w:t>
            </w:r>
          </w:p>
        </w:tc>
        <w:tc>
          <w:tcPr>
            <w:tcW w:w="1321" w:type="dxa"/>
            <w:gridSpan w:val="2"/>
          </w:tcPr>
          <w:p>
            <w:pPr>
              <w:pStyle w:val="TableParagraph"/>
              <w:spacing w:before="57"/>
              <w:ind w:right="79"/>
              <w:jc w:val="right"/>
              <w:rPr>
                <w:sz w:val="14"/>
              </w:rPr>
            </w:pPr>
            <w:r>
              <w:rPr>
                <w:sz w:val="14"/>
              </w:rPr>
              <w:t>0,00</w:t>
            </w:r>
          </w:p>
        </w:tc>
        <w:tc>
          <w:tcPr>
            <w:tcW w:w="1482" w:type="dxa"/>
            <w:tcBorders>
              <w:right w:val="single" w:sz="8" w:space="0" w:color="000000"/>
            </w:tcBorders>
          </w:tcPr>
          <w:p>
            <w:pPr>
              <w:pStyle w:val="TableParagraph"/>
              <w:spacing w:before="57"/>
              <w:ind w:right="91"/>
              <w:jc w:val="right"/>
              <w:rPr>
                <w:sz w:val="14"/>
              </w:rPr>
            </w:pPr>
            <w:r>
              <w:rPr>
                <w:sz w:val="14"/>
              </w:rPr>
              <w:t>0,00</w:t>
            </w:r>
          </w:p>
        </w:tc>
      </w:tr>
      <w:tr>
        <w:trPr>
          <w:trHeight w:val="19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3741" w:type="dxa"/>
            <w:gridSpan w:val="2"/>
          </w:tcPr>
          <w:p>
            <w:pPr>
              <w:pStyle w:val="TableParagraph"/>
              <w:rPr>
                <w:rFonts w:ascii="Times New Roman"/>
                <w:sz w:val="12"/>
              </w:rPr>
            </w:pPr>
          </w:p>
        </w:tc>
        <w:tc>
          <w:tcPr>
            <w:tcW w:w="862" w:type="dxa"/>
          </w:tcPr>
          <w:p>
            <w:pPr>
              <w:pStyle w:val="TableParagraph"/>
              <w:rPr>
                <w:rFonts w:ascii="Times New Roman"/>
                <w:sz w:val="12"/>
              </w:rPr>
            </w:pPr>
          </w:p>
        </w:tc>
        <w:tc>
          <w:tcPr>
            <w:tcW w:w="2061" w:type="dxa"/>
          </w:tcPr>
          <w:p>
            <w:pPr>
              <w:pStyle w:val="TableParagraph"/>
              <w:spacing w:before="18"/>
              <w:ind w:left="25"/>
              <w:rPr>
                <w:i/>
                <w:sz w:val="12"/>
              </w:rPr>
            </w:pPr>
            <w:r>
              <w:rPr>
                <w:i/>
                <w:sz w:val="12"/>
              </w:rPr>
              <w:t>di cui già impegnato</w:t>
            </w:r>
          </w:p>
        </w:tc>
        <w:tc>
          <w:tcPr>
            <w:tcW w:w="1701" w:type="dxa"/>
          </w:tcPr>
          <w:p>
            <w:pPr>
              <w:pStyle w:val="TableParagraph"/>
              <w:rPr>
                <w:rFonts w:ascii="Times New Roman"/>
                <w:sz w:val="12"/>
              </w:rPr>
            </w:pPr>
          </w:p>
        </w:tc>
        <w:tc>
          <w:tcPr>
            <w:tcW w:w="1625" w:type="dxa"/>
            <w:gridSpan w:val="2"/>
          </w:tcPr>
          <w:p>
            <w:pPr>
              <w:pStyle w:val="TableParagraph"/>
              <w:spacing w:before="7"/>
              <w:ind w:right="178"/>
              <w:jc w:val="right"/>
              <w:rPr>
                <w:sz w:val="14"/>
              </w:rPr>
            </w:pPr>
            <w:r>
              <w:rPr>
                <w:sz w:val="14"/>
              </w:rPr>
              <w:t>0,00</w:t>
            </w:r>
          </w:p>
        </w:tc>
        <w:tc>
          <w:tcPr>
            <w:tcW w:w="1321" w:type="dxa"/>
            <w:gridSpan w:val="2"/>
          </w:tcPr>
          <w:p>
            <w:pPr>
              <w:pStyle w:val="TableParagraph"/>
              <w:spacing w:before="7"/>
              <w:ind w:right="79"/>
              <w:jc w:val="right"/>
              <w:rPr>
                <w:sz w:val="14"/>
              </w:rPr>
            </w:pPr>
            <w:r>
              <w:rPr>
                <w:sz w:val="14"/>
              </w:rPr>
              <w:t>0,00</w:t>
            </w:r>
          </w:p>
        </w:tc>
        <w:tc>
          <w:tcPr>
            <w:tcW w:w="1482" w:type="dxa"/>
            <w:tcBorders>
              <w:right w:val="single" w:sz="8" w:space="0" w:color="000000"/>
            </w:tcBorders>
          </w:tcPr>
          <w:p>
            <w:pPr>
              <w:pStyle w:val="TableParagraph"/>
              <w:spacing w:before="7"/>
              <w:ind w:right="91"/>
              <w:jc w:val="right"/>
              <w:rPr>
                <w:sz w:val="14"/>
              </w:rPr>
            </w:pPr>
            <w:r>
              <w:rPr>
                <w:sz w:val="14"/>
              </w:rPr>
              <w:t>0,00</w:t>
            </w:r>
          </w:p>
        </w:tc>
      </w:tr>
      <w:tr>
        <w:trPr>
          <w:trHeight w:val="20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3741" w:type="dxa"/>
            <w:gridSpan w:val="2"/>
          </w:tcPr>
          <w:p>
            <w:pPr>
              <w:pStyle w:val="TableParagraph"/>
              <w:rPr>
                <w:rFonts w:ascii="Times New Roman"/>
                <w:sz w:val="12"/>
              </w:rPr>
            </w:pPr>
          </w:p>
        </w:tc>
        <w:tc>
          <w:tcPr>
            <w:tcW w:w="862" w:type="dxa"/>
          </w:tcPr>
          <w:p>
            <w:pPr>
              <w:pStyle w:val="TableParagraph"/>
              <w:rPr>
                <w:rFonts w:ascii="Times New Roman"/>
                <w:sz w:val="12"/>
              </w:rPr>
            </w:pPr>
          </w:p>
        </w:tc>
        <w:tc>
          <w:tcPr>
            <w:tcW w:w="2061" w:type="dxa"/>
          </w:tcPr>
          <w:p>
            <w:pPr>
              <w:pStyle w:val="TableParagraph"/>
              <w:spacing w:before="28"/>
              <w:ind w:left="25"/>
              <w:rPr>
                <w:i/>
                <w:sz w:val="12"/>
              </w:rPr>
            </w:pPr>
            <w:r>
              <w:rPr>
                <w:i/>
                <w:sz w:val="12"/>
              </w:rPr>
              <w:t>di cui fondo pluriennale vincolato</w:t>
            </w:r>
          </w:p>
        </w:tc>
        <w:tc>
          <w:tcPr>
            <w:tcW w:w="1701" w:type="dxa"/>
          </w:tcPr>
          <w:p>
            <w:pPr>
              <w:pStyle w:val="TableParagraph"/>
              <w:spacing w:before="17"/>
              <w:ind w:right="73"/>
              <w:jc w:val="right"/>
              <w:rPr>
                <w:sz w:val="14"/>
              </w:rPr>
            </w:pPr>
            <w:r>
              <w:rPr>
                <w:sz w:val="14"/>
              </w:rPr>
              <w:t>0,00</w:t>
            </w:r>
          </w:p>
        </w:tc>
        <w:tc>
          <w:tcPr>
            <w:tcW w:w="1625" w:type="dxa"/>
            <w:gridSpan w:val="2"/>
          </w:tcPr>
          <w:p>
            <w:pPr>
              <w:pStyle w:val="TableParagraph"/>
              <w:spacing w:before="17"/>
              <w:ind w:right="178"/>
              <w:jc w:val="right"/>
              <w:rPr>
                <w:sz w:val="14"/>
              </w:rPr>
            </w:pPr>
            <w:r>
              <w:rPr>
                <w:sz w:val="14"/>
              </w:rPr>
              <w:t>0,00</w:t>
            </w:r>
          </w:p>
        </w:tc>
        <w:tc>
          <w:tcPr>
            <w:tcW w:w="1321" w:type="dxa"/>
            <w:gridSpan w:val="2"/>
          </w:tcPr>
          <w:p>
            <w:pPr>
              <w:pStyle w:val="TableParagraph"/>
              <w:spacing w:before="17"/>
              <w:ind w:right="79"/>
              <w:jc w:val="right"/>
              <w:rPr>
                <w:sz w:val="14"/>
              </w:rPr>
            </w:pPr>
            <w:r>
              <w:rPr>
                <w:sz w:val="14"/>
              </w:rPr>
              <w:t>0,00</w:t>
            </w:r>
          </w:p>
        </w:tc>
        <w:tc>
          <w:tcPr>
            <w:tcW w:w="1482" w:type="dxa"/>
            <w:tcBorders>
              <w:right w:val="single" w:sz="8" w:space="0" w:color="000000"/>
            </w:tcBorders>
          </w:tcPr>
          <w:p>
            <w:pPr>
              <w:pStyle w:val="TableParagraph"/>
              <w:spacing w:before="17"/>
              <w:ind w:right="91"/>
              <w:jc w:val="right"/>
              <w:rPr>
                <w:sz w:val="14"/>
              </w:rPr>
            </w:pPr>
            <w:r>
              <w:rPr>
                <w:sz w:val="14"/>
              </w:rPr>
              <w:t>0,00</w:t>
            </w:r>
          </w:p>
        </w:tc>
      </w:tr>
      <w:tr>
        <w:trPr>
          <w:trHeight w:val="24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3741" w:type="dxa"/>
            <w:gridSpan w:val="2"/>
          </w:tcPr>
          <w:p>
            <w:pPr>
              <w:pStyle w:val="TableParagraph"/>
              <w:rPr>
                <w:rFonts w:ascii="Times New Roman"/>
                <w:sz w:val="12"/>
              </w:rPr>
            </w:pPr>
          </w:p>
        </w:tc>
        <w:tc>
          <w:tcPr>
            <w:tcW w:w="862" w:type="dxa"/>
          </w:tcPr>
          <w:p>
            <w:pPr>
              <w:pStyle w:val="TableParagraph"/>
              <w:rPr>
                <w:rFonts w:ascii="Times New Roman"/>
                <w:sz w:val="12"/>
              </w:rPr>
            </w:pPr>
          </w:p>
        </w:tc>
        <w:tc>
          <w:tcPr>
            <w:tcW w:w="2061" w:type="dxa"/>
          </w:tcPr>
          <w:p>
            <w:pPr>
              <w:pStyle w:val="TableParagraph"/>
              <w:spacing w:before="28"/>
              <w:ind w:left="25"/>
              <w:rPr>
                <w:sz w:val="12"/>
              </w:rPr>
            </w:pPr>
            <w:r>
              <w:rPr>
                <w:sz w:val="12"/>
              </w:rPr>
              <w:t>previsione di cassa</w:t>
            </w:r>
          </w:p>
        </w:tc>
        <w:tc>
          <w:tcPr>
            <w:tcW w:w="1701" w:type="dxa"/>
          </w:tcPr>
          <w:p>
            <w:pPr>
              <w:pStyle w:val="TableParagraph"/>
              <w:spacing w:before="17"/>
              <w:ind w:right="73"/>
              <w:jc w:val="right"/>
              <w:rPr>
                <w:sz w:val="14"/>
              </w:rPr>
            </w:pPr>
            <w:r>
              <w:rPr>
                <w:sz w:val="14"/>
              </w:rPr>
              <w:t>0,00</w:t>
            </w:r>
          </w:p>
        </w:tc>
        <w:tc>
          <w:tcPr>
            <w:tcW w:w="1625" w:type="dxa"/>
            <w:gridSpan w:val="2"/>
          </w:tcPr>
          <w:p>
            <w:pPr>
              <w:pStyle w:val="TableParagraph"/>
              <w:spacing w:before="17"/>
              <w:ind w:right="178"/>
              <w:jc w:val="right"/>
              <w:rPr>
                <w:sz w:val="14"/>
              </w:rPr>
            </w:pPr>
            <w:r>
              <w:rPr>
                <w:sz w:val="14"/>
              </w:rPr>
              <w:t>0,00</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50" w:hRule="atLeast"/>
        </w:trPr>
        <w:tc>
          <w:tcPr>
            <w:tcW w:w="1778" w:type="dxa"/>
            <w:tcBorders>
              <w:left w:val="single" w:sz="8" w:space="0" w:color="000000"/>
            </w:tcBorders>
          </w:tcPr>
          <w:p>
            <w:pPr>
              <w:pStyle w:val="TableParagraph"/>
              <w:spacing w:line="153" w:lineRule="exact" w:before="77"/>
              <w:ind w:left="980"/>
              <w:rPr>
                <w:sz w:val="14"/>
              </w:rPr>
            </w:pPr>
            <w:r>
              <w:rPr>
                <w:sz w:val="14"/>
              </w:rPr>
              <w:t>Titolo 3</w:t>
            </w:r>
          </w:p>
        </w:tc>
        <w:tc>
          <w:tcPr>
            <w:tcW w:w="583" w:type="dxa"/>
          </w:tcPr>
          <w:p>
            <w:pPr>
              <w:pStyle w:val="TableParagraph"/>
              <w:rPr>
                <w:rFonts w:ascii="Times New Roman"/>
                <w:sz w:val="12"/>
              </w:rPr>
            </w:pPr>
          </w:p>
        </w:tc>
        <w:tc>
          <w:tcPr>
            <w:tcW w:w="3741" w:type="dxa"/>
            <w:gridSpan w:val="2"/>
          </w:tcPr>
          <w:p>
            <w:pPr>
              <w:pStyle w:val="TableParagraph"/>
              <w:spacing w:line="153" w:lineRule="exact" w:before="77"/>
              <w:ind w:left="128"/>
              <w:rPr>
                <w:sz w:val="14"/>
              </w:rPr>
            </w:pPr>
            <w:r>
              <w:rPr>
                <w:sz w:val="14"/>
              </w:rPr>
              <w:t>Spese per incremento di attività finanziarie</w:t>
            </w:r>
          </w:p>
        </w:tc>
        <w:tc>
          <w:tcPr>
            <w:tcW w:w="862" w:type="dxa"/>
          </w:tcPr>
          <w:p>
            <w:pPr>
              <w:pStyle w:val="TableParagraph"/>
              <w:spacing w:line="153" w:lineRule="exact" w:before="77"/>
              <w:ind w:right="111"/>
              <w:jc w:val="right"/>
              <w:rPr>
                <w:sz w:val="14"/>
              </w:rPr>
            </w:pPr>
            <w:r>
              <w:rPr>
                <w:sz w:val="14"/>
              </w:rPr>
              <w:t>0,00</w:t>
            </w:r>
          </w:p>
        </w:tc>
        <w:tc>
          <w:tcPr>
            <w:tcW w:w="2061" w:type="dxa"/>
          </w:tcPr>
          <w:p>
            <w:pPr>
              <w:pStyle w:val="TableParagraph"/>
              <w:spacing w:before="68"/>
              <w:ind w:left="25"/>
              <w:rPr>
                <w:sz w:val="12"/>
              </w:rPr>
            </w:pPr>
            <w:r>
              <w:rPr>
                <w:sz w:val="12"/>
              </w:rPr>
              <w:t>previsione di competenza</w:t>
            </w:r>
          </w:p>
        </w:tc>
        <w:tc>
          <w:tcPr>
            <w:tcW w:w="1701" w:type="dxa"/>
          </w:tcPr>
          <w:p>
            <w:pPr>
              <w:pStyle w:val="TableParagraph"/>
              <w:spacing w:before="57"/>
              <w:ind w:right="73"/>
              <w:jc w:val="right"/>
              <w:rPr>
                <w:sz w:val="14"/>
              </w:rPr>
            </w:pPr>
            <w:r>
              <w:rPr>
                <w:sz w:val="14"/>
              </w:rPr>
              <w:t>0,00</w:t>
            </w:r>
          </w:p>
        </w:tc>
        <w:tc>
          <w:tcPr>
            <w:tcW w:w="1625" w:type="dxa"/>
            <w:gridSpan w:val="2"/>
          </w:tcPr>
          <w:p>
            <w:pPr>
              <w:pStyle w:val="TableParagraph"/>
              <w:spacing w:before="57"/>
              <w:ind w:right="178"/>
              <w:jc w:val="right"/>
              <w:rPr>
                <w:sz w:val="14"/>
              </w:rPr>
            </w:pPr>
            <w:r>
              <w:rPr>
                <w:sz w:val="14"/>
              </w:rPr>
              <w:t>0,00</w:t>
            </w:r>
          </w:p>
        </w:tc>
        <w:tc>
          <w:tcPr>
            <w:tcW w:w="1321" w:type="dxa"/>
            <w:gridSpan w:val="2"/>
          </w:tcPr>
          <w:p>
            <w:pPr>
              <w:pStyle w:val="TableParagraph"/>
              <w:spacing w:before="57"/>
              <w:ind w:right="79"/>
              <w:jc w:val="right"/>
              <w:rPr>
                <w:sz w:val="14"/>
              </w:rPr>
            </w:pPr>
            <w:r>
              <w:rPr>
                <w:sz w:val="14"/>
              </w:rPr>
              <w:t>0,00</w:t>
            </w:r>
          </w:p>
        </w:tc>
        <w:tc>
          <w:tcPr>
            <w:tcW w:w="1482" w:type="dxa"/>
            <w:tcBorders>
              <w:right w:val="single" w:sz="8" w:space="0" w:color="000000"/>
            </w:tcBorders>
          </w:tcPr>
          <w:p>
            <w:pPr>
              <w:pStyle w:val="TableParagraph"/>
              <w:spacing w:before="57"/>
              <w:ind w:right="91"/>
              <w:jc w:val="right"/>
              <w:rPr>
                <w:sz w:val="14"/>
              </w:rPr>
            </w:pPr>
            <w:r>
              <w:rPr>
                <w:sz w:val="14"/>
              </w:rPr>
              <w:t>0,00</w:t>
            </w:r>
          </w:p>
        </w:tc>
      </w:tr>
      <w:tr>
        <w:trPr>
          <w:trHeight w:val="19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3741" w:type="dxa"/>
            <w:gridSpan w:val="2"/>
          </w:tcPr>
          <w:p>
            <w:pPr>
              <w:pStyle w:val="TableParagraph"/>
              <w:rPr>
                <w:rFonts w:ascii="Times New Roman"/>
                <w:sz w:val="12"/>
              </w:rPr>
            </w:pPr>
          </w:p>
        </w:tc>
        <w:tc>
          <w:tcPr>
            <w:tcW w:w="862" w:type="dxa"/>
          </w:tcPr>
          <w:p>
            <w:pPr>
              <w:pStyle w:val="TableParagraph"/>
              <w:rPr>
                <w:rFonts w:ascii="Times New Roman"/>
                <w:sz w:val="12"/>
              </w:rPr>
            </w:pPr>
          </w:p>
        </w:tc>
        <w:tc>
          <w:tcPr>
            <w:tcW w:w="2061" w:type="dxa"/>
          </w:tcPr>
          <w:p>
            <w:pPr>
              <w:pStyle w:val="TableParagraph"/>
              <w:spacing w:before="18"/>
              <w:ind w:left="25"/>
              <w:rPr>
                <w:i/>
                <w:sz w:val="12"/>
              </w:rPr>
            </w:pPr>
            <w:r>
              <w:rPr>
                <w:i/>
                <w:sz w:val="12"/>
              </w:rPr>
              <w:t>di cui già impegnato</w:t>
            </w:r>
          </w:p>
        </w:tc>
        <w:tc>
          <w:tcPr>
            <w:tcW w:w="1701" w:type="dxa"/>
          </w:tcPr>
          <w:p>
            <w:pPr>
              <w:pStyle w:val="TableParagraph"/>
              <w:rPr>
                <w:rFonts w:ascii="Times New Roman"/>
                <w:sz w:val="12"/>
              </w:rPr>
            </w:pPr>
          </w:p>
        </w:tc>
        <w:tc>
          <w:tcPr>
            <w:tcW w:w="1625" w:type="dxa"/>
            <w:gridSpan w:val="2"/>
          </w:tcPr>
          <w:p>
            <w:pPr>
              <w:pStyle w:val="TableParagraph"/>
              <w:spacing w:before="7"/>
              <w:ind w:right="178"/>
              <w:jc w:val="right"/>
              <w:rPr>
                <w:sz w:val="14"/>
              </w:rPr>
            </w:pPr>
            <w:r>
              <w:rPr>
                <w:sz w:val="14"/>
              </w:rPr>
              <w:t>0,00</w:t>
            </w:r>
          </w:p>
        </w:tc>
        <w:tc>
          <w:tcPr>
            <w:tcW w:w="1321" w:type="dxa"/>
            <w:gridSpan w:val="2"/>
          </w:tcPr>
          <w:p>
            <w:pPr>
              <w:pStyle w:val="TableParagraph"/>
              <w:spacing w:before="7"/>
              <w:ind w:right="79"/>
              <w:jc w:val="right"/>
              <w:rPr>
                <w:sz w:val="14"/>
              </w:rPr>
            </w:pPr>
            <w:r>
              <w:rPr>
                <w:sz w:val="14"/>
              </w:rPr>
              <w:t>0,00</w:t>
            </w:r>
          </w:p>
        </w:tc>
        <w:tc>
          <w:tcPr>
            <w:tcW w:w="1482" w:type="dxa"/>
            <w:tcBorders>
              <w:right w:val="single" w:sz="8" w:space="0" w:color="000000"/>
            </w:tcBorders>
          </w:tcPr>
          <w:p>
            <w:pPr>
              <w:pStyle w:val="TableParagraph"/>
              <w:spacing w:before="7"/>
              <w:ind w:right="91"/>
              <w:jc w:val="right"/>
              <w:rPr>
                <w:sz w:val="14"/>
              </w:rPr>
            </w:pPr>
            <w:r>
              <w:rPr>
                <w:sz w:val="14"/>
              </w:rPr>
              <w:t>0,00</w:t>
            </w:r>
          </w:p>
        </w:tc>
      </w:tr>
      <w:tr>
        <w:trPr>
          <w:trHeight w:val="20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3741" w:type="dxa"/>
            <w:gridSpan w:val="2"/>
          </w:tcPr>
          <w:p>
            <w:pPr>
              <w:pStyle w:val="TableParagraph"/>
              <w:rPr>
                <w:rFonts w:ascii="Times New Roman"/>
                <w:sz w:val="12"/>
              </w:rPr>
            </w:pPr>
          </w:p>
        </w:tc>
        <w:tc>
          <w:tcPr>
            <w:tcW w:w="862" w:type="dxa"/>
          </w:tcPr>
          <w:p>
            <w:pPr>
              <w:pStyle w:val="TableParagraph"/>
              <w:rPr>
                <w:rFonts w:ascii="Times New Roman"/>
                <w:sz w:val="12"/>
              </w:rPr>
            </w:pPr>
          </w:p>
        </w:tc>
        <w:tc>
          <w:tcPr>
            <w:tcW w:w="2061" w:type="dxa"/>
          </w:tcPr>
          <w:p>
            <w:pPr>
              <w:pStyle w:val="TableParagraph"/>
              <w:spacing w:before="28"/>
              <w:ind w:left="25"/>
              <w:rPr>
                <w:i/>
                <w:sz w:val="12"/>
              </w:rPr>
            </w:pPr>
            <w:r>
              <w:rPr>
                <w:i/>
                <w:sz w:val="12"/>
              </w:rPr>
              <w:t>di cui fondo pluriennale vincolato</w:t>
            </w:r>
          </w:p>
        </w:tc>
        <w:tc>
          <w:tcPr>
            <w:tcW w:w="1701" w:type="dxa"/>
          </w:tcPr>
          <w:p>
            <w:pPr>
              <w:pStyle w:val="TableParagraph"/>
              <w:spacing w:before="17"/>
              <w:ind w:right="73"/>
              <w:jc w:val="right"/>
              <w:rPr>
                <w:sz w:val="14"/>
              </w:rPr>
            </w:pPr>
            <w:r>
              <w:rPr>
                <w:sz w:val="14"/>
              </w:rPr>
              <w:t>0,00</w:t>
            </w:r>
          </w:p>
        </w:tc>
        <w:tc>
          <w:tcPr>
            <w:tcW w:w="1625" w:type="dxa"/>
            <w:gridSpan w:val="2"/>
          </w:tcPr>
          <w:p>
            <w:pPr>
              <w:pStyle w:val="TableParagraph"/>
              <w:spacing w:before="17"/>
              <w:ind w:right="178"/>
              <w:jc w:val="right"/>
              <w:rPr>
                <w:sz w:val="14"/>
              </w:rPr>
            </w:pPr>
            <w:r>
              <w:rPr>
                <w:sz w:val="14"/>
              </w:rPr>
              <w:t>0,00</w:t>
            </w:r>
          </w:p>
        </w:tc>
        <w:tc>
          <w:tcPr>
            <w:tcW w:w="1321" w:type="dxa"/>
            <w:gridSpan w:val="2"/>
          </w:tcPr>
          <w:p>
            <w:pPr>
              <w:pStyle w:val="TableParagraph"/>
              <w:spacing w:before="17"/>
              <w:ind w:right="79"/>
              <w:jc w:val="right"/>
              <w:rPr>
                <w:sz w:val="14"/>
              </w:rPr>
            </w:pPr>
            <w:r>
              <w:rPr>
                <w:sz w:val="14"/>
              </w:rPr>
              <w:t>0,00</w:t>
            </w:r>
          </w:p>
        </w:tc>
        <w:tc>
          <w:tcPr>
            <w:tcW w:w="1482" w:type="dxa"/>
            <w:tcBorders>
              <w:right w:val="single" w:sz="8" w:space="0" w:color="000000"/>
            </w:tcBorders>
          </w:tcPr>
          <w:p>
            <w:pPr>
              <w:pStyle w:val="TableParagraph"/>
              <w:spacing w:before="17"/>
              <w:ind w:right="91"/>
              <w:jc w:val="right"/>
              <w:rPr>
                <w:sz w:val="14"/>
              </w:rPr>
            </w:pPr>
            <w:r>
              <w:rPr>
                <w:sz w:val="14"/>
              </w:rPr>
              <w:t>0,00</w:t>
            </w:r>
          </w:p>
        </w:tc>
      </w:tr>
      <w:tr>
        <w:trPr>
          <w:trHeight w:val="24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3741" w:type="dxa"/>
            <w:gridSpan w:val="2"/>
          </w:tcPr>
          <w:p>
            <w:pPr>
              <w:pStyle w:val="TableParagraph"/>
              <w:rPr>
                <w:rFonts w:ascii="Times New Roman"/>
                <w:sz w:val="12"/>
              </w:rPr>
            </w:pPr>
          </w:p>
        </w:tc>
        <w:tc>
          <w:tcPr>
            <w:tcW w:w="862" w:type="dxa"/>
          </w:tcPr>
          <w:p>
            <w:pPr>
              <w:pStyle w:val="TableParagraph"/>
              <w:rPr>
                <w:rFonts w:ascii="Times New Roman"/>
                <w:sz w:val="12"/>
              </w:rPr>
            </w:pPr>
          </w:p>
        </w:tc>
        <w:tc>
          <w:tcPr>
            <w:tcW w:w="2061" w:type="dxa"/>
          </w:tcPr>
          <w:p>
            <w:pPr>
              <w:pStyle w:val="TableParagraph"/>
              <w:spacing w:before="28"/>
              <w:ind w:left="25"/>
              <w:rPr>
                <w:sz w:val="12"/>
              </w:rPr>
            </w:pPr>
            <w:r>
              <w:rPr>
                <w:sz w:val="12"/>
              </w:rPr>
              <w:t>previsione di cassa</w:t>
            </w:r>
          </w:p>
        </w:tc>
        <w:tc>
          <w:tcPr>
            <w:tcW w:w="1701" w:type="dxa"/>
          </w:tcPr>
          <w:p>
            <w:pPr>
              <w:pStyle w:val="TableParagraph"/>
              <w:spacing w:before="17"/>
              <w:ind w:right="73"/>
              <w:jc w:val="right"/>
              <w:rPr>
                <w:sz w:val="14"/>
              </w:rPr>
            </w:pPr>
            <w:r>
              <w:rPr>
                <w:sz w:val="14"/>
              </w:rPr>
              <w:t>0,00</w:t>
            </w:r>
          </w:p>
        </w:tc>
        <w:tc>
          <w:tcPr>
            <w:tcW w:w="1625" w:type="dxa"/>
            <w:gridSpan w:val="2"/>
          </w:tcPr>
          <w:p>
            <w:pPr>
              <w:pStyle w:val="TableParagraph"/>
              <w:spacing w:before="17"/>
              <w:ind w:right="178"/>
              <w:jc w:val="right"/>
              <w:rPr>
                <w:sz w:val="14"/>
              </w:rPr>
            </w:pPr>
            <w:r>
              <w:rPr>
                <w:sz w:val="14"/>
              </w:rPr>
              <w:t>0,00</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50" w:hRule="atLeast"/>
        </w:trPr>
        <w:tc>
          <w:tcPr>
            <w:tcW w:w="1778" w:type="dxa"/>
            <w:tcBorders>
              <w:left w:val="single" w:sz="8" w:space="0" w:color="000000"/>
            </w:tcBorders>
          </w:tcPr>
          <w:p>
            <w:pPr>
              <w:pStyle w:val="TableParagraph"/>
              <w:spacing w:line="153" w:lineRule="exact" w:before="77"/>
              <w:ind w:left="538"/>
              <w:rPr>
                <w:b/>
                <w:sz w:val="14"/>
              </w:rPr>
            </w:pPr>
            <w:r>
              <w:rPr>
                <w:b/>
                <w:sz w:val="14"/>
              </w:rPr>
              <w:t>Totale programma</w:t>
            </w:r>
          </w:p>
        </w:tc>
        <w:tc>
          <w:tcPr>
            <w:tcW w:w="583" w:type="dxa"/>
          </w:tcPr>
          <w:p>
            <w:pPr>
              <w:pStyle w:val="TableParagraph"/>
              <w:spacing w:line="153" w:lineRule="exact" w:before="77"/>
              <w:ind w:left="71"/>
              <w:rPr>
                <w:b/>
                <w:i/>
                <w:sz w:val="14"/>
              </w:rPr>
            </w:pPr>
            <w:r>
              <w:rPr>
                <w:b/>
                <w:i/>
                <w:sz w:val="14"/>
              </w:rPr>
              <w:t>04</w:t>
            </w:r>
          </w:p>
        </w:tc>
        <w:tc>
          <w:tcPr>
            <w:tcW w:w="3741" w:type="dxa"/>
            <w:gridSpan w:val="2"/>
          </w:tcPr>
          <w:p>
            <w:pPr>
              <w:pStyle w:val="TableParagraph"/>
              <w:spacing w:line="153" w:lineRule="exact" w:before="77"/>
              <w:ind w:left="128"/>
              <w:rPr>
                <w:b/>
                <w:sz w:val="14"/>
              </w:rPr>
            </w:pPr>
            <w:r>
              <w:rPr>
                <w:b/>
                <w:sz w:val="14"/>
              </w:rPr>
              <w:t>Reti e altri servizi di pubblica utilità</w:t>
            </w:r>
          </w:p>
        </w:tc>
        <w:tc>
          <w:tcPr>
            <w:tcW w:w="862" w:type="dxa"/>
          </w:tcPr>
          <w:p>
            <w:pPr>
              <w:pStyle w:val="TableParagraph"/>
              <w:spacing w:line="153" w:lineRule="exact" w:before="77"/>
              <w:ind w:right="111"/>
              <w:jc w:val="right"/>
              <w:rPr>
                <w:sz w:val="14"/>
              </w:rPr>
            </w:pPr>
            <w:r>
              <w:rPr>
                <w:sz w:val="14"/>
              </w:rPr>
              <w:t>0,00</w:t>
            </w:r>
          </w:p>
        </w:tc>
        <w:tc>
          <w:tcPr>
            <w:tcW w:w="2061" w:type="dxa"/>
          </w:tcPr>
          <w:p>
            <w:pPr>
              <w:pStyle w:val="TableParagraph"/>
              <w:spacing w:before="68"/>
              <w:ind w:left="25"/>
              <w:rPr>
                <w:sz w:val="12"/>
              </w:rPr>
            </w:pPr>
            <w:r>
              <w:rPr>
                <w:sz w:val="12"/>
              </w:rPr>
              <w:t>previsione di competenza</w:t>
            </w:r>
          </w:p>
        </w:tc>
        <w:tc>
          <w:tcPr>
            <w:tcW w:w="1701" w:type="dxa"/>
          </w:tcPr>
          <w:p>
            <w:pPr>
              <w:pStyle w:val="TableParagraph"/>
              <w:spacing w:before="57"/>
              <w:ind w:right="75"/>
              <w:jc w:val="right"/>
              <w:rPr>
                <w:sz w:val="14"/>
              </w:rPr>
            </w:pPr>
            <w:r>
              <w:rPr>
                <w:sz w:val="14"/>
              </w:rPr>
              <w:t>450,00</w:t>
            </w:r>
          </w:p>
        </w:tc>
        <w:tc>
          <w:tcPr>
            <w:tcW w:w="1625" w:type="dxa"/>
            <w:gridSpan w:val="2"/>
          </w:tcPr>
          <w:p>
            <w:pPr>
              <w:pStyle w:val="TableParagraph"/>
              <w:spacing w:before="57"/>
              <w:ind w:left="1015"/>
              <w:rPr>
                <w:sz w:val="14"/>
              </w:rPr>
            </w:pPr>
            <w:r>
              <w:rPr>
                <w:sz w:val="14"/>
              </w:rPr>
              <w:t>500,00</w:t>
            </w:r>
          </w:p>
        </w:tc>
        <w:tc>
          <w:tcPr>
            <w:tcW w:w="1321" w:type="dxa"/>
            <w:gridSpan w:val="2"/>
          </w:tcPr>
          <w:p>
            <w:pPr>
              <w:pStyle w:val="TableParagraph"/>
              <w:spacing w:before="57"/>
              <w:ind w:left="810"/>
              <w:rPr>
                <w:sz w:val="14"/>
              </w:rPr>
            </w:pPr>
            <w:r>
              <w:rPr>
                <w:sz w:val="14"/>
              </w:rPr>
              <w:t>500,00</w:t>
            </w:r>
          </w:p>
        </w:tc>
        <w:tc>
          <w:tcPr>
            <w:tcW w:w="1482" w:type="dxa"/>
            <w:tcBorders>
              <w:right w:val="single" w:sz="8" w:space="0" w:color="000000"/>
            </w:tcBorders>
          </w:tcPr>
          <w:p>
            <w:pPr>
              <w:pStyle w:val="TableParagraph"/>
              <w:spacing w:before="57"/>
              <w:ind w:right="93"/>
              <w:jc w:val="right"/>
              <w:rPr>
                <w:sz w:val="14"/>
              </w:rPr>
            </w:pPr>
            <w:r>
              <w:rPr>
                <w:sz w:val="14"/>
              </w:rPr>
              <w:t>500,00</w:t>
            </w:r>
          </w:p>
        </w:tc>
      </w:tr>
      <w:tr>
        <w:trPr>
          <w:trHeight w:val="19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3741" w:type="dxa"/>
            <w:gridSpan w:val="2"/>
          </w:tcPr>
          <w:p>
            <w:pPr>
              <w:pStyle w:val="TableParagraph"/>
              <w:rPr>
                <w:rFonts w:ascii="Times New Roman"/>
                <w:sz w:val="12"/>
              </w:rPr>
            </w:pPr>
          </w:p>
        </w:tc>
        <w:tc>
          <w:tcPr>
            <w:tcW w:w="862" w:type="dxa"/>
          </w:tcPr>
          <w:p>
            <w:pPr>
              <w:pStyle w:val="TableParagraph"/>
              <w:rPr>
                <w:rFonts w:ascii="Times New Roman"/>
                <w:sz w:val="12"/>
              </w:rPr>
            </w:pPr>
          </w:p>
        </w:tc>
        <w:tc>
          <w:tcPr>
            <w:tcW w:w="2061" w:type="dxa"/>
          </w:tcPr>
          <w:p>
            <w:pPr>
              <w:pStyle w:val="TableParagraph"/>
              <w:spacing w:before="18"/>
              <w:ind w:left="25"/>
              <w:rPr>
                <w:i/>
                <w:sz w:val="12"/>
              </w:rPr>
            </w:pPr>
            <w:r>
              <w:rPr>
                <w:i/>
                <w:sz w:val="12"/>
              </w:rPr>
              <w:t>di cui già impegnato</w:t>
            </w:r>
          </w:p>
        </w:tc>
        <w:tc>
          <w:tcPr>
            <w:tcW w:w="1701" w:type="dxa"/>
          </w:tcPr>
          <w:p>
            <w:pPr>
              <w:pStyle w:val="TableParagraph"/>
              <w:rPr>
                <w:rFonts w:ascii="Times New Roman"/>
                <w:sz w:val="12"/>
              </w:rPr>
            </w:pPr>
          </w:p>
        </w:tc>
        <w:tc>
          <w:tcPr>
            <w:tcW w:w="1625" w:type="dxa"/>
            <w:gridSpan w:val="2"/>
          </w:tcPr>
          <w:p>
            <w:pPr>
              <w:pStyle w:val="TableParagraph"/>
              <w:spacing w:before="7"/>
              <w:ind w:left="1015"/>
              <w:rPr>
                <w:sz w:val="14"/>
              </w:rPr>
            </w:pPr>
            <w:r>
              <w:rPr>
                <w:sz w:val="14"/>
              </w:rPr>
              <w:t>500,00</w:t>
            </w:r>
          </w:p>
        </w:tc>
        <w:tc>
          <w:tcPr>
            <w:tcW w:w="1321" w:type="dxa"/>
            <w:gridSpan w:val="2"/>
          </w:tcPr>
          <w:p>
            <w:pPr>
              <w:pStyle w:val="TableParagraph"/>
              <w:spacing w:before="7"/>
              <w:ind w:left="810"/>
              <w:rPr>
                <w:sz w:val="14"/>
              </w:rPr>
            </w:pPr>
            <w:r>
              <w:rPr>
                <w:sz w:val="14"/>
              </w:rPr>
              <w:t>500,00</w:t>
            </w:r>
          </w:p>
        </w:tc>
        <w:tc>
          <w:tcPr>
            <w:tcW w:w="1482" w:type="dxa"/>
            <w:tcBorders>
              <w:right w:val="single" w:sz="8" w:space="0" w:color="000000"/>
            </w:tcBorders>
          </w:tcPr>
          <w:p>
            <w:pPr>
              <w:pStyle w:val="TableParagraph"/>
              <w:spacing w:before="7"/>
              <w:ind w:right="91"/>
              <w:jc w:val="right"/>
              <w:rPr>
                <w:sz w:val="14"/>
              </w:rPr>
            </w:pPr>
            <w:r>
              <w:rPr>
                <w:sz w:val="14"/>
              </w:rPr>
              <w:t>0,00</w:t>
            </w:r>
          </w:p>
        </w:tc>
      </w:tr>
      <w:tr>
        <w:trPr>
          <w:trHeight w:val="20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3741" w:type="dxa"/>
            <w:gridSpan w:val="2"/>
          </w:tcPr>
          <w:p>
            <w:pPr>
              <w:pStyle w:val="TableParagraph"/>
              <w:rPr>
                <w:rFonts w:ascii="Times New Roman"/>
                <w:sz w:val="12"/>
              </w:rPr>
            </w:pPr>
          </w:p>
        </w:tc>
        <w:tc>
          <w:tcPr>
            <w:tcW w:w="862" w:type="dxa"/>
          </w:tcPr>
          <w:p>
            <w:pPr>
              <w:pStyle w:val="TableParagraph"/>
              <w:rPr>
                <w:rFonts w:ascii="Times New Roman"/>
                <w:sz w:val="12"/>
              </w:rPr>
            </w:pPr>
          </w:p>
        </w:tc>
        <w:tc>
          <w:tcPr>
            <w:tcW w:w="2061" w:type="dxa"/>
          </w:tcPr>
          <w:p>
            <w:pPr>
              <w:pStyle w:val="TableParagraph"/>
              <w:spacing w:before="28"/>
              <w:ind w:left="25"/>
              <w:rPr>
                <w:i/>
                <w:sz w:val="12"/>
              </w:rPr>
            </w:pPr>
            <w:r>
              <w:rPr>
                <w:i/>
                <w:sz w:val="12"/>
              </w:rPr>
              <w:t>di cui fondo pluriennale vincolato</w:t>
            </w:r>
          </w:p>
        </w:tc>
        <w:tc>
          <w:tcPr>
            <w:tcW w:w="1701" w:type="dxa"/>
          </w:tcPr>
          <w:p>
            <w:pPr>
              <w:pStyle w:val="TableParagraph"/>
              <w:spacing w:before="17"/>
              <w:ind w:right="73"/>
              <w:jc w:val="right"/>
              <w:rPr>
                <w:sz w:val="14"/>
              </w:rPr>
            </w:pPr>
            <w:r>
              <w:rPr>
                <w:sz w:val="14"/>
              </w:rPr>
              <w:t>0,00</w:t>
            </w:r>
          </w:p>
        </w:tc>
        <w:tc>
          <w:tcPr>
            <w:tcW w:w="1625" w:type="dxa"/>
            <w:gridSpan w:val="2"/>
          </w:tcPr>
          <w:p>
            <w:pPr>
              <w:pStyle w:val="TableParagraph"/>
              <w:spacing w:before="17"/>
              <w:ind w:right="178"/>
              <w:jc w:val="right"/>
              <w:rPr>
                <w:sz w:val="14"/>
              </w:rPr>
            </w:pPr>
            <w:r>
              <w:rPr>
                <w:sz w:val="14"/>
              </w:rPr>
              <w:t>0,00</w:t>
            </w:r>
          </w:p>
        </w:tc>
        <w:tc>
          <w:tcPr>
            <w:tcW w:w="1321" w:type="dxa"/>
            <w:gridSpan w:val="2"/>
          </w:tcPr>
          <w:p>
            <w:pPr>
              <w:pStyle w:val="TableParagraph"/>
              <w:spacing w:before="17"/>
              <w:ind w:right="79"/>
              <w:jc w:val="right"/>
              <w:rPr>
                <w:sz w:val="14"/>
              </w:rPr>
            </w:pPr>
            <w:r>
              <w:rPr>
                <w:sz w:val="14"/>
              </w:rPr>
              <w:t>0,00</w:t>
            </w:r>
          </w:p>
        </w:tc>
        <w:tc>
          <w:tcPr>
            <w:tcW w:w="1482" w:type="dxa"/>
            <w:tcBorders>
              <w:right w:val="single" w:sz="8" w:space="0" w:color="000000"/>
            </w:tcBorders>
          </w:tcPr>
          <w:p>
            <w:pPr>
              <w:pStyle w:val="TableParagraph"/>
              <w:spacing w:before="17"/>
              <w:ind w:right="91"/>
              <w:jc w:val="right"/>
              <w:rPr>
                <w:sz w:val="14"/>
              </w:rPr>
            </w:pPr>
            <w:r>
              <w:rPr>
                <w:sz w:val="14"/>
              </w:rPr>
              <w:t>0,00</w:t>
            </w:r>
          </w:p>
        </w:tc>
      </w:tr>
      <w:tr>
        <w:trPr>
          <w:trHeight w:val="261" w:hRule="atLeast"/>
        </w:trPr>
        <w:tc>
          <w:tcPr>
            <w:tcW w:w="1778" w:type="dxa"/>
            <w:tcBorders>
              <w:left w:val="single" w:sz="8" w:space="0" w:color="000000"/>
              <w:bottom w:val="single" w:sz="8" w:space="0" w:color="000000"/>
            </w:tcBorders>
          </w:tcPr>
          <w:p>
            <w:pPr>
              <w:pStyle w:val="TableParagraph"/>
              <w:rPr>
                <w:rFonts w:ascii="Times New Roman"/>
                <w:sz w:val="12"/>
              </w:rPr>
            </w:pPr>
          </w:p>
        </w:tc>
        <w:tc>
          <w:tcPr>
            <w:tcW w:w="583" w:type="dxa"/>
            <w:tcBorders>
              <w:bottom w:val="single" w:sz="8" w:space="0" w:color="000000"/>
            </w:tcBorders>
          </w:tcPr>
          <w:p>
            <w:pPr>
              <w:pStyle w:val="TableParagraph"/>
              <w:rPr>
                <w:rFonts w:ascii="Times New Roman"/>
                <w:sz w:val="12"/>
              </w:rPr>
            </w:pPr>
          </w:p>
        </w:tc>
        <w:tc>
          <w:tcPr>
            <w:tcW w:w="3741" w:type="dxa"/>
            <w:gridSpan w:val="2"/>
            <w:tcBorders>
              <w:bottom w:val="single" w:sz="8" w:space="0" w:color="000000"/>
            </w:tcBorders>
          </w:tcPr>
          <w:p>
            <w:pPr>
              <w:pStyle w:val="TableParagraph"/>
              <w:rPr>
                <w:rFonts w:ascii="Times New Roman"/>
                <w:sz w:val="12"/>
              </w:rPr>
            </w:pPr>
          </w:p>
        </w:tc>
        <w:tc>
          <w:tcPr>
            <w:tcW w:w="862" w:type="dxa"/>
            <w:tcBorders>
              <w:bottom w:val="single" w:sz="8" w:space="0" w:color="000000"/>
            </w:tcBorders>
          </w:tcPr>
          <w:p>
            <w:pPr>
              <w:pStyle w:val="TableParagraph"/>
              <w:rPr>
                <w:rFonts w:ascii="Times New Roman"/>
                <w:sz w:val="12"/>
              </w:rPr>
            </w:pPr>
          </w:p>
        </w:tc>
        <w:tc>
          <w:tcPr>
            <w:tcW w:w="2061" w:type="dxa"/>
            <w:tcBorders>
              <w:bottom w:val="single" w:sz="8" w:space="0" w:color="000000"/>
            </w:tcBorders>
          </w:tcPr>
          <w:p>
            <w:pPr>
              <w:pStyle w:val="TableParagraph"/>
              <w:spacing w:before="28"/>
              <w:ind w:left="25"/>
              <w:rPr>
                <w:sz w:val="12"/>
              </w:rPr>
            </w:pPr>
            <w:r>
              <w:rPr>
                <w:sz w:val="12"/>
              </w:rPr>
              <w:t>previsione di cassa</w:t>
            </w:r>
          </w:p>
        </w:tc>
        <w:tc>
          <w:tcPr>
            <w:tcW w:w="1701" w:type="dxa"/>
            <w:tcBorders>
              <w:bottom w:val="single" w:sz="8" w:space="0" w:color="000000"/>
            </w:tcBorders>
          </w:tcPr>
          <w:p>
            <w:pPr>
              <w:pStyle w:val="TableParagraph"/>
              <w:spacing w:before="17"/>
              <w:ind w:right="75"/>
              <w:jc w:val="right"/>
              <w:rPr>
                <w:sz w:val="14"/>
              </w:rPr>
            </w:pPr>
            <w:r>
              <w:rPr>
                <w:sz w:val="14"/>
              </w:rPr>
              <w:t>450,00</w:t>
            </w:r>
          </w:p>
        </w:tc>
        <w:tc>
          <w:tcPr>
            <w:tcW w:w="1625" w:type="dxa"/>
            <w:gridSpan w:val="2"/>
            <w:tcBorders>
              <w:bottom w:val="single" w:sz="8" w:space="0" w:color="000000"/>
            </w:tcBorders>
          </w:tcPr>
          <w:p>
            <w:pPr>
              <w:pStyle w:val="TableParagraph"/>
              <w:spacing w:before="17"/>
              <w:ind w:left="1015"/>
              <w:rPr>
                <w:sz w:val="14"/>
              </w:rPr>
            </w:pPr>
            <w:r>
              <w:rPr>
                <w:sz w:val="14"/>
              </w:rPr>
              <w:t>500,00</w:t>
            </w:r>
          </w:p>
        </w:tc>
        <w:tc>
          <w:tcPr>
            <w:tcW w:w="1321" w:type="dxa"/>
            <w:gridSpan w:val="2"/>
            <w:tcBorders>
              <w:bottom w:val="single" w:sz="8" w:space="0" w:color="000000"/>
            </w:tcBorders>
          </w:tcPr>
          <w:p>
            <w:pPr>
              <w:pStyle w:val="TableParagraph"/>
              <w:rPr>
                <w:rFonts w:ascii="Times New Roman"/>
                <w:sz w:val="12"/>
              </w:rPr>
            </w:pPr>
          </w:p>
        </w:tc>
        <w:tc>
          <w:tcPr>
            <w:tcW w:w="1482" w:type="dxa"/>
            <w:tcBorders>
              <w:bottom w:val="single" w:sz="8" w:space="0" w:color="000000"/>
              <w:right w:val="single" w:sz="8" w:space="0" w:color="000000"/>
            </w:tcBorders>
          </w:tcPr>
          <w:p>
            <w:pPr>
              <w:pStyle w:val="TableParagraph"/>
              <w:rPr>
                <w:rFonts w:ascii="Times New Roman"/>
                <w:sz w:val="12"/>
              </w:rPr>
            </w:pPr>
          </w:p>
        </w:tc>
      </w:tr>
      <w:tr>
        <w:trPr>
          <w:trHeight w:val="860" w:hRule="atLeast"/>
        </w:trPr>
        <w:tc>
          <w:tcPr>
            <w:tcW w:w="1778" w:type="dxa"/>
            <w:tcBorders>
              <w:top w:val="single" w:sz="8" w:space="0" w:color="000000"/>
              <w:left w:val="single" w:sz="8" w:space="0" w:color="000000"/>
              <w:bottom w:val="single" w:sz="8" w:space="0" w:color="000000"/>
            </w:tcBorders>
            <w:shd w:val="clear" w:color="auto" w:fill="CCCCCC"/>
          </w:tcPr>
          <w:p>
            <w:pPr>
              <w:pStyle w:val="TableParagraph"/>
              <w:spacing w:before="86"/>
              <w:ind w:left="160"/>
              <w:rPr>
                <w:b/>
                <w:i/>
                <w:sz w:val="14"/>
              </w:rPr>
            </w:pPr>
            <w:r>
              <w:rPr>
                <w:b/>
                <w:i/>
                <w:sz w:val="14"/>
              </w:rPr>
              <w:t>Totale MISSIONE 14</w:t>
            </w:r>
          </w:p>
        </w:tc>
        <w:tc>
          <w:tcPr>
            <w:tcW w:w="583" w:type="dxa"/>
            <w:tcBorders>
              <w:top w:val="single" w:sz="8" w:space="0" w:color="000000"/>
              <w:bottom w:val="single" w:sz="8" w:space="0" w:color="000000"/>
            </w:tcBorders>
            <w:shd w:val="clear" w:color="auto" w:fill="CCCCCC"/>
          </w:tcPr>
          <w:p>
            <w:pPr>
              <w:pStyle w:val="TableParagraph"/>
              <w:rPr>
                <w:rFonts w:ascii="Times New Roman"/>
                <w:sz w:val="12"/>
              </w:rPr>
            </w:pPr>
          </w:p>
        </w:tc>
        <w:tc>
          <w:tcPr>
            <w:tcW w:w="3741" w:type="dxa"/>
            <w:gridSpan w:val="2"/>
            <w:tcBorders>
              <w:top w:val="single" w:sz="8" w:space="0" w:color="000000"/>
              <w:bottom w:val="single" w:sz="8" w:space="0" w:color="000000"/>
            </w:tcBorders>
            <w:shd w:val="clear" w:color="auto" w:fill="CCCCCC"/>
          </w:tcPr>
          <w:p>
            <w:pPr>
              <w:pStyle w:val="TableParagraph"/>
              <w:spacing w:before="86"/>
              <w:ind w:left="128"/>
              <w:rPr>
                <w:b/>
                <w:i/>
                <w:sz w:val="14"/>
              </w:rPr>
            </w:pPr>
            <w:r>
              <w:rPr>
                <w:b/>
                <w:i/>
                <w:sz w:val="14"/>
              </w:rPr>
              <w:t>Sviluppo economico e competitività</w:t>
            </w:r>
          </w:p>
        </w:tc>
        <w:tc>
          <w:tcPr>
            <w:tcW w:w="862" w:type="dxa"/>
            <w:tcBorders>
              <w:top w:val="single" w:sz="8" w:space="0" w:color="000000"/>
              <w:bottom w:val="single" w:sz="8" w:space="0" w:color="000000"/>
            </w:tcBorders>
            <w:shd w:val="clear" w:color="auto" w:fill="CCCCCC"/>
          </w:tcPr>
          <w:p>
            <w:pPr>
              <w:pStyle w:val="TableParagraph"/>
              <w:spacing w:before="86"/>
              <w:ind w:right="111"/>
              <w:jc w:val="right"/>
              <w:rPr>
                <w:b/>
                <w:sz w:val="14"/>
              </w:rPr>
            </w:pPr>
            <w:r>
              <w:rPr>
                <w:b/>
                <w:sz w:val="14"/>
              </w:rPr>
              <w:t>3.210,55</w:t>
            </w:r>
          </w:p>
        </w:tc>
        <w:tc>
          <w:tcPr>
            <w:tcW w:w="2061" w:type="dxa"/>
            <w:tcBorders>
              <w:top w:val="single" w:sz="8" w:space="0" w:color="000000"/>
              <w:bottom w:val="single" w:sz="8" w:space="0" w:color="000000"/>
            </w:tcBorders>
            <w:shd w:val="clear" w:color="auto" w:fill="CCCCCC"/>
          </w:tcPr>
          <w:p>
            <w:pPr>
              <w:pStyle w:val="TableParagraph"/>
              <w:spacing w:before="96"/>
              <w:ind w:left="65"/>
              <w:rPr>
                <w:b/>
                <w:sz w:val="12"/>
              </w:rPr>
            </w:pPr>
            <w:r>
              <w:rPr>
                <w:b/>
                <w:sz w:val="12"/>
              </w:rPr>
              <w:t>previsione di competenza</w:t>
            </w:r>
          </w:p>
          <w:p>
            <w:pPr>
              <w:pStyle w:val="TableParagraph"/>
              <w:spacing w:before="42"/>
              <w:ind w:left="65"/>
              <w:rPr>
                <w:b/>
                <w:i/>
                <w:sz w:val="12"/>
              </w:rPr>
            </w:pPr>
            <w:r>
              <w:rPr>
                <w:b/>
                <w:i/>
                <w:sz w:val="12"/>
              </w:rPr>
              <w:t>di cui già impegnato</w:t>
            </w:r>
          </w:p>
          <w:p>
            <w:pPr>
              <w:pStyle w:val="TableParagraph"/>
              <w:spacing w:before="42"/>
              <w:ind w:left="65"/>
              <w:rPr>
                <w:b/>
                <w:i/>
                <w:sz w:val="12"/>
              </w:rPr>
            </w:pPr>
            <w:r>
              <w:rPr>
                <w:b/>
                <w:i/>
                <w:sz w:val="12"/>
              </w:rPr>
              <w:t>di cui fondo pluriennale vincolato</w:t>
            </w:r>
          </w:p>
          <w:p>
            <w:pPr>
              <w:pStyle w:val="TableParagraph"/>
              <w:spacing w:before="42"/>
              <w:ind w:left="65"/>
              <w:rPr>
                <w:b/>
                <w:sz w:val="12"/>
              </w:rPr>
            </w:pPr>
            <w:r>
              <w:rPr>
                <w:b/>
                <w:sz w:val="12"/>
              </w:rPr>
              <w:t>previsione di cassa</w:t>
            </w:r>
          </w:p>
        </w:tc>
        <w:tc>
          <w:tcPr>
            <w:tcW w:w="1701" w:type="dxa"/>
            <w:tcBorders>
              <w:top w:val="single" w:sz="8" w:space="0" w:color="000000"/>
              <w:bottom w:val="single" w:sz="8" w:space="0" w:color="000000"/>
            </w:tcBorders>
            <w:shd w:val="clear" w:color="auto" w:fill="CCCCCC"/>
          </w:tcPr>
          <w:p>
            <w:pPr>
              <w:pStyle w:val="TableParagraph"/>
              <w:spacing w:before="86"/>
              <w:ind w:right="113"/>
              <w:jc w:val="right"/>
              <w:rPr>
                <w:b/>
                <w:sz w:val="14"/>
              </w:rPr>
            </w:pPr>
            <w:r>
              <w:rPr>
                <w:b/>
                <w:sz w:val="14"/>
              </w:rPr>
              <w:t>7.500,00</w:t>
            </w:r>
          </w:p>
          <w:p>
            <w:pPr>
              <w:pStyle w:val="TableParagraph"/>
              <w:spacing w:before="3"/>
              <w:rPr>
                <w:rFonts w:ascii="Times New Roman"/>
                <w:sz w:val="17"/>
              </w:rPr>
            </w:pPr>
          </w:p>
          <w:p>
            <w:pPr>
              <w:pStyle w:val="TableParagraph"/>
              <w:ind w:right="113"/>
              <w:jc w:val="right"/>
              <w:rPr>
                <w:b/>
                <w:sz w:val="14"/>
              </w:rPr>
            </w:pPr>
            <w:r>
              <w:rPr>
                <w:b/>
                <w:sz w:val="14"/>
              </w:rPr>
              <w:t>0,00</w:t>
            </w:r>
          </w:p>
          <w:p>
            <w:pPr>
              <w:pStyle w:val="TableParagraph"/>
              <w:spacing w:before="19"/>
              <w:ind w:right="113"/>
              <w:jc w:val="right"/>
              <w:rPr>
                <w:b/>
                <w:sz w:val="14"/>
              </w:rPr>
            </w:pPr>
            <w:r>
              <w:rPr>
                <w:b/>
                <w:sz w:val="14"/>
              </w:rPr>
              <w:t>9.811,38</w:t>
            </w:r>
          </w:p>
        </w:tc>
        <w:tc>
          <w:tcPr>
            <w:tcW w:w="1625" w:type="dxa"/>
            <w:gridSpan w:val="2"/>
            <w:tcBorders>
              <w:top w:val="single" w:sz="8" w:space="0" w:color="000000"/>
              <w:bottom w:val="single" w:sz="8" w:space="0" w:color="000000"/>
            </w:tcBorders>
            <w:shd w:val="clear" w:color="auto" w:fill="CCCCCC"/>
          </w:tcPr>
          <w:p>
            <w:pPr>
              <w:pStyle w:val="TableParagraph"/>
              <w:spacing w:before="86"/>
              <w:ind w:right="178"/>
              <w:jc w:val="right"/>
              <w:rPr>
                <w:b/>
                <w:sz w:val="14"/>
              </w:rPr>
            </w:pPr>
            <w:r>
              <w:rPr>
                <w:b/>
                <w:sz w:val="14"/>
              </w:rPr>
              <w:t>7.050,00</w:t>
            </w:r>
          </w:p>
          <w:p>
            <w:pPr>
              <w:pStyle w:val="TableParagraph"/>
              <w:spacing w:before="19"/>
              <w:ind w:right="180"/>
              <w:jc w:val="right"/>
              <w:rPr>
                <w:b/>
                <w:sz w:val="14"/>
              </w:rPr>
            </w:pPr>
            <w:r>
              <w:rPr>
                <w:b/>
                <w:sz w:val="14"/>
              </w:rPr>
              <w:t>500,00</w:t>
            </w:r>
          </w:p>
          <w:p>
            <w:pPr>
              <w:pStyle w:val="TableParagraph"/>
              <w:spacing w:before="19"/>
              <w:ind w:right="178"/>
              <w:jc w:val="right"/>
              <w:rPr>
                <w:b/>
                <w:sz w:val="14"/>
              </w:rPr>
            </w:pPr>
            <w:r>
              <w:rPr>
                <w:b/>
                <w:sz w:val="14"/>
              </w:rPr>
              <w:t>0,00</w:t>
            </w:r>
          </w:p>
          <w:p>
            <w:pPr>
              <w:pStyle w:val="TableParagraph"/>
              <w:spacing w:before="19"/>
              <w:ind w:right="178"/>
              <w:jc w:val="right"/>
              <w:rPr>
                <w:b/>
                <w:sz w:val="14"/>
              </w:rPr>
            </w:pPr>
            <w:r>
              <w:rPr>
                <w:b/>
                <w:sz w:val="14"/>
              </w:rPr>
              <w:t>10.260,55</w:t>
            </w:r>
          </w:p>
        </w:tc>
        <w:tc>
          <w:tcPr>
            <w:tcW w:w="1321" w:type="dxa"/>
            <w:gridSpan w:val="2"/>
            <w:tcBorders>
              <w:top w:val="single" w:sz="8" w:space="0" w:color="000000"/>
              <w:bottom w:val="single" w:sz="8" w:space="0" w:color="000000"/>
            </w:tcBorders>
            <w:shd w:val="clear" w:color="auto" w:fill="CCCCCC"/>
          </w:tcPr>
          <w:p>
            <w:pPr>
              <w:pStyle w:val="TableParagraph"/>
              <w:spacing w:before="86"/>
              <w:ind w:right="79"/>
              <w:jc w:val="right"/>
              <w:rPr>
                <w:b/>
                <w:sz w:val="14"/>
              </w:rPr>
            </w:pPr>
            <w:r>
              <w:rPr>
                <w:b/>
                <w:sz w:val="14"/>
              </w:rPr>
              <w:t>7.050,00</w:t>
            </w:r>
          </w:p>
          <w:p>
            <w:pPr>
              <w:pStyle w:val="TableParagraph"/>
              <w:spacing w:before="19"/>
              <w:ind w:right="81"/>
              <w:jc w:val="right"/>
              <w:rPr>
                <w:b/>
                <w:sz w:val="14"/>
              </w:rPr>
            </w:pPr>
            <w:r>
              <w:rPr>
                <w:b/>
                <w:sz w:val="14"/>
              </w:rPr>
              <w:t>500,00</w:t>
            </w:r>
          </w:p>
          <w:p>
            <w:pPr>
              <w:pStyle w:val="TableParagraph"/>
              <w:spacing w:before="19"/>
              <w:ind w:right="79"/>
              <w:jc w:val="right"/>
              <w:rPr>
                <w:b/>
                <w:sz w:val="14"/>
              </w:rPr>
            </w:pPr>
            <w:r>
              <w:rPr>
                <w:b/>
                <w:sz w:val="14"/>
              </w:rPr>
              <w:t>0,00</w:t>
            </w:r>
          </w:p>
        </w:tc>
        <w:tc>
          <w:tcPr>
            <w:tcW w:w="1482" w:type="dxa"/>
            <w:tcBorders>
              <w:top w:val="single" w:sz="8" w:space="0" w:color="000000"/>
              <w:bottom w:val="single" w:sz="8" w:space="0" w:color="000000"/>
              <w:right w:val="single" w:sz="8" w:space="0" w:color="000000"/>
            </w:tcBorders>
            <w:shd w:val="clear" w:color="auto" w:fill="CCCCCC"/>
          </w:tcPr>
          <w:p>
            <w:pPr>
              <w:pStyle w:val="TableParagraph"/>
              <w:spacing w:before="86"/>
              <w:ind w:right="91"/>
              <w:jc w:val="right"/>
              <w:rPr>
                <w:b/>
                <w:sz w:val="14"/>
              </w:rPr>
            </w:pPr>
            <w:r>
              <w:rPr>
                <w:b/>
                <w:sz w:val="14"/>
              </w:rPr>
              <w:t>7.050,00</w:t>
            </w:r>
          </w:p>
          <w:p>
            <w:pPr>
              <w:pStyle w:val="TableParagraph"/>
              <w:spacing w:before="19"/>
              <w:ind w:right="91"/>
              <w:jc w:val="right"/>
              <w:rPr>
                <w:b/>
                <w:sz w:val="14"/>
              </w:rPr>
            </w:pPr>
            <w:r>
              <w:rPr>
                <w:b/>
                <w:sz w:val="14"/>
              </w:rPr>
              <w:t>0,00</w:t>
            </w:r>
          </w:p>
          <w:p>
            <w:pPr>
              <w:pStyle w:val="TableParagraph"/>
              <w:spacing w:before="19"/>
              <w:ind w:right="91"/>
              <w:jc w:val="right"/>
              <w:rPr>
                <w:b/>
                <w:sz w:val="14"/>
              </w:rPr>
            </w:pPr>
            <w:r>
              <w:rPr>
                <w:b/>
                <w:sz w:val="14"/>
              </w:rPr>
              <w:t>0,00</w:t>
            </w:r>
          </w:p>
        </w:tc>
      </w:tr>
      <w:tr>
        <w:trPr>
          <w:trHeight w:val="200" w:hRule="atLeast"/>
        </w:trPr>
        <w:tc>
          <w:tcPr>
            <w:tcW w:w="15154" w:type="dxa"/>
            <w:gridSpan w:val="12"/>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r>
      <w:tr>
        <w:trPr>
          <w:trHeight w:val="380" w:hRule="atLeast"/>
        </w:trPr>
        <w:tc>
          <w:tcPr>
            <w:tcW w:w="1778" w:type="dxa"/>
            <w:tcBorders>
              <w:top w:val="single" w:sz="8" w:space="0" w:color="000000"/>
              <w:left w:val="single" w:sz="8" w:space="0" w:color="000000"/>
              <w:bottom w:val="single" w:sz="8" w:space="0" w:color="000000"/>
            </w:tcBorders>
          </w:tcPr>
          <w:p>
            <w:pPr>
              <w:pStyle w:val="TableParagraph"/>
              <w:spacing w:before="96"/>
              <w:ind w:left="627"/>
              <w:rPr>
                <w:b/>
                <w:i/>
                <w:sz w:val="14"/>
              </w:rPr>
            </w:pPr>
            <w:r>
              <w:rPr>
                <w:b/>
                <w:i/>
                <w:sz w:val="14"/>
              </w:rPr>
              <w:t>MISSIONE</w:t>
            </w:r>
          </w:p>
        </w:tc>
        <w:tc>
          <w:tcPr>
            <w:tcW w:w="583" w:type="dxa"/>
            <w:tcBorders>
              <w:top w:val="single" w:sz="8" w:space="0" w:color="000000"/>
              <w:bottom w:val="single" w:sz="8" w:space="0" w:color="000000"/>
            </w:tcBorders>
          </w:tcPr>
          <w:p>
            <w:pPr>
              <w:pStyle w:val="TableParagraph"/>
              <w:spacing w:before="96"/>
              <w:ind w:left="11"/>
              <w:rPr>
                <w:b/>
                <w:i/>
                <w:sz w:val="14"/>
              </w:rPr>
            </w:pPr>
            <w:r>
              <w:rPr>
                <w:b/>
                <w:i/>
                <w:sz w:val="14"/>
              </w:rPr>
              <w:t>15</w:t>
            </w:r>
          </w:p>
        </w:tc>
        <w:tc>
          <w:tcPr>
            <w:tcW w:w="3741" w:type="dxa"/>
            <w:gridSpan w:val="2"/>
            <w:tcBorders>
              <w:top w:val="single" w:sz="8" w:space="0" w:color="000000"/>
              <w:bottom w:val="single" w:sz="8" w:space="0" w:color="000000"/>
            </w:tcBorders>
          </w:tcPr>
          <w:p>
            <w:pPr>
              <w:pStyle w:val="TableParagraph"/>
              <w:spacing w:before="96"/>
              <w:ind w:left="128"/>
              <w:rPr>
                <w:b/>
                <w:i/>
                <w:sz w:val="14"/>
              </w:rPr>
            </w:pPr>
            <w:r>
              <w:rPr>
                <w:b/>
                <w:i/>
                <w:sz w:val="14"/>
              </w:rPr>
              <w:t>Politiche per il lavoro e la formazione professionale</w:t>
            </w:r>
          </w:p>
        </w:tc>
        <w:tc>
          <w:tcPr>
            <w:tcW w:w="862" w:type="dxa"/>
            <w:tcBorders>
              <w:top w:val="single" w:sz="8" w:space="0" w:color="000000"/>
              <w:bottom w:val="single" w:sz="8" w:space="0" w:color="000000"/>
            </w:tcBorders>
          </w:tcPr>
          <w:p>
            <w:pPr>
              <w:pStyle w:val="TableParagraph"/>
              <w:rPr>
                <w:rFonts w:ascii="Times New Roman"/>
                <w:sz w:val="12"/>
              </w:rPr>
            </w:pPr>
          </w:p>
        </w:tc>
        <w:tc>
          <w:tcPr>
            <w:tcW w:w="2061" w:type="dxa"/>
            <w:tcBorders>
              <w:top w:val="single" w:sz="8" w:space="0" w:color="000000"/>
              <w:bottom w:val="single" w:sz="8" w:space="0" w:color="000000"/>
            </w:tcBorders>
          </w:tcPr>
          <w:p>
            <w:pPr>
              <w:pStyle w:val="TableParagraph"/>
              <w:rPr>
                <w:rFonts w:ascii="Times New Roman"/>
                <w:sz w:val="12"/>
              </w:rPr>
            </w:pPr>
          </w:p>
        </w:tc>
        <w:tc>
          <w:tcPr>
            <w:tcW w:w="1701" w:type="dxa"/>
            <w:tcBorders>
              <w:top w:val="single" w:sz="8" w:space="0" w:color="000000"/>
              <w:bottom w:val="single" w:sz="8" w:space="0" w:color="000000"/>
            </w:tcBorders>
          </w:tcPr>
          <w:p>
            <w:pPr>
              <w:pStyle w:val="TableParagraph"/>
              <w:rPr>
                <w:rFonts w:ascii="Times New Roman"/>
                <w:sz w:val="12"/>
              </w:rPr>
            </w:pPr>
          </w:p>
        </w:tc>
        <w:tc>
          <w:tcPr>
            <w:tcW w:w="1625" w:type="dxa"/>
            <w:gridSpan w:val="2"/>
            <w:tcBorders>
              <w:top w:val="single" w:sz="8" w:space="0" w:color="000000"/>
              <w:bottom w:val="single" w:sz="8" w:space="0" w:color="000000"/>
            </w:tcBorders>
          </w:tcPr>
          <w:p>
            <w:pPr>
              <w:pStyle w:val="TableParagraph"/>
              <w:rPr>
                <w:rFonts w:ascii="Times New Roman"/>
                <w:sz w:val="12"/>
              </w:rPr>
            </w:pPr>
          </w:p>
        </w:tc>
        <w:tc>
          <w:tcPr>
            <w:tcW w:w="1321" w:type="dxa"/>
            <w:gridSpan w:val="2"/>
            <w:tcBorders>
              <w:top w:val="single" w:sz="8" w:space="0" w:color="000000"/>
              <w:bottom w:val="single" w:sz="8" w:space="0" w:color="000000"/>
            </w:tcBorders>
          </w:tcPr>
          <w:p>
            <w:pPr>
              <w:pStyle w:val="TableParagraph"/>
              <w:rPr>
                <w:rFonts w:ascii="Times New Roman"/>
                <w:sz w:val="12"/>
              </w:rPr>
            </w:pPr>
          </w:p>
        </w:tc>
        <w:tc>
          <w:tcPr>
            <w:tcW w:w="1482" w:type="dxa"/>
            <w:tcBorders>
              <w:top w:val="single" w:sz="8" w:space="0" w:color="000000"/>
              <w:bottom w:val="single" w:sz="8" w:space="0" w:color="000000"/>
              <w:right w:val="single" w:sz="8" w:space="0" w:color="000000"/>
            </w:tcBorders>
          </w:tcPr>
          <w:p>
            <w:pPr>
              <w:pStyle w:val="TableParagraph"/>
              <w:rPr>
                <w:rFonts w:ascii="Times New Roman"/>
                <w:sz w:val="12"/>
              </w:rPr>
            </w:pPr>
          </w:p>
        </w:tc>
      </w:tr>
      <w:tr>
        <w:trPr>
          <w:trHeight w:val="317" w:hRule="atLeast"/>
        </w:trPr>
        <w:tc>
          <w:tcPr>
            <w:tcW w:w="1778" w:type="dxa"/>
            <w:tcBorders>
              <w:top w:val="single" w:sz="8" w:space="0" w:color="000000"/>
              <w:left w:val="single" w:sz="8" w:space="0" w:color="000000"/>
            </w:tcBorders>
          </w:tcPr>
          <w:p>
            <w:pPr>
              <w:pStyle w:val="TableParagraph"/>
              <w:spacing w:before="6"/>
              <w:rPr>
                <w:rFonts w:ascii="Times New Roman"/>
                <w:sz w:val="13"/>
              </w:rPr>
            </w:pPr>
          </w:p>
          <w:p>
            <w:pPr>
              <w:pStyle w:val="TableParagraph"/>
              <w:tabs>
                <w:tab w:pos="735" w:val="left" w:leader="none"/>
              </w:tabs>
              <w:spacing w:line="142" w:lineRule="exact"/>
              <w:ind w:left="40"/>
              <w:rPr>
                <w:b/>
                <w:sz w:val="14"/>
              </w:rPr>
            </w:pPr>
            <w:r>
              <w:rPr>
                <w:b/>
                <w:i/>
                <w:sz w:val="14"/>
              </w:rPr>
              <w:t>1501</w:t>
              <w:tab/>
            </w:r>
            <w:r>
              <w:rPr>
                <w:b/>
                <w:sz w:val="14"/>
              </w:rPr>
              <w:t>PROGRAMMA</w:t>
            </w:r>
          </w:p>
        </w:tc>
        <w:tc>
          <w:tcPr>
            <w:tcW w:w="583" w:type="dxa"/>
            <w:tcBorders>
              <w:top w:val="single" w:sz="8" w:space="0" w:color="000000"/>
            </w:tcBorders>
          </w:tcPr>
          <w:p>
            <w:pPr>
              <w:pStyle w:val="TableParagraph"/>
              <w:spacing w:before="6"/>
              <w:rPr>
                <w:rFonts w:ascii="Times New Roman"/>
                <w:sz w:val="13"/>
              </w:rPr>
            </w:pPr>
          </w:p>
          <w:p>
            <w:pPr>
              <w:pStyle w:val="TableParagraph"/>
              <w:spacing w:line="142" w:lineRule="exact"/>
              <w:ind w:left="71"/>
              <w:rPr>
                <w:b/>
                <w:i/>
                <w:sz w:val="14"/>
              </w:rPr>
            </w:pPr>
            <w:r>
              <w:rPr>
                <w:b/>
                <w:i/>
                <w:sz w:val="14"/>
              </w:rPr>
              <w:t>01</w:t>
            </w:r>
          </w:p>
        </w:tc>
        <w:tc>
          <w:tcPr>
            <w:tcW w:w="3741" w:type="dxa"/>
            <w:gridSpan w:val="2"/>
            <w:tcBorders>
              <w:top w:val="single" w:sz="8" w:space="0" w:color="000000"/>
            </w:tcBorders>
          </w:tcPr>
          <w:p>
            <w:pPr>
              <w:pStyle w:val="TableParagraph"/>
              <w:spacing w:line="160" w:lineRule="exact" w:before="138"/>
              <w:ind w:left="128"/>
              <w:rPr>
                <w:b/>
                <w:sz w:val="14"/>
              </w:rPr>
            </w:pPr>
            <w:r>
              <w:rPr>
                <w:b/>
                <w:sz w:val="14"/>
              </w:rPr>
              <w:t>Servizi per lo sviluppo del mercato del</w:t>
            </w:r>
          </w:p>
        </w:tc>
        <w:tc>
          <w:tcPr>
            <w:tcW w:w="862" w:type="dxa"/>
            <w:tcBorders>
              <w:top w:val="single" w:sz="8" w:space="0" w:color="000000"/>
            </w:tcBorders>
          </w:tcPr>
          <w:p>
            <w:pPr>
              <w:pStyle w:val="TableParagraph"/>
              <w:rPr>
                <w:rFonts w:ascii="Times New Roman"/>
                <w:sz w:val="12"/>
              </w:rPr>
            </w:pPr>
          </w:p>
        </w:tc>
        <w:tc>
          <w:tcPr>
            <w:tcW w:w="2061" w:type="dxa"/>
            <w:tcBorders>
              <w:top w:val="single" w:sz="8" w:space="0" w:color="000000"/>
            </w:tcBorders>
          </w:tcPr>
          <w:p>
            <w:pPr>
              <w:pStyle w:val="TableParagraph"/>
              <w:rPr>
                <w:rFonts w:ascii="Times New Roman"/>
                <w:sz w:val="12"/>
              </w:rPr>
            </w:pPr>
          </w:p>
        </w:tc>
        <w:tc>
          <w:tcPr>
            <w:tcW w:w="1701" w:type="dxa"/>
            <w:tcBorders>
              <w:top w:val="single" w:sz="8" w:space="0" w:color="000000"/>
            </w:tcBorders>
          </w:tcPr>
          <w:p>
            <w:pPr>
              <w:pStyle w:val="TableParagraph"/>
              <w:rPr>
                <w:rFonts w:ascii="Times New Roman"/>
                <w:sz w:val="12"/>
              </w:rPr>
            </w:pPr>
          </w:p>
        </w:tc>
        <w:tc>
          <w:tcPr>
            <w:tcW w:w="1625" w:type="dxa"/>
            <w:gridSpan w:val="2"/>
            <w:tcBorders>
              <w:top w:val="single" w:sz="8" w:space="0" w:color="000000"/>
            </w:tcBorders>
          </w:tcPr>
          <w:p>
            <w:pPr>
              <w:pStyle w:val="TableParagraph"/>
              <w:rPr>
                <w:rFonts w:ascii="Times New Roman"/>
                <w:sz w:val="12"/>
              </w:rPr>
            </w:pPr>
          </w:p>
        </w:tc>
        <w:tc>
          <w:tcPr>
            <w:tcW w:w="1321" w:type="dxa"/>
            <w:gridSpan w:val="2"/>
            <w:tcBorders>
              <w:top w:val="single" w:sz="8" w:space="0" w:color="000000"/>
            </w:tcBorders>
          </w:tcPr>
          <w:p>
            <w:pPr>
              <w:pStyle w:val="TableParagraph"/>
              <w:rPr>
                <w:rFonts w:ascii="Times New Roman"/>
                <w:sz w:val="12"/>
              </w:rPr>
            </w:pPr>
          </w:p>
        </w:tc>
        <w:tc>
          <w:tcPr>
            <w:tcW w:w="1482" w:type="dxa"/>
            <w:tcBorders>
              <w:top w:val="single" w:sz="8" w:space="0" w:color="000000"/>
              <w:right w:val="single" w:sz="8" w:space="0" w:color="000000"/>
            </w:tcBorders>
          </w:tcPr>
          <w:p>
            <w:pPr>
              <w:pStyle w:val="TableParagraph"/>
              <w:rPr>
                <w:rFonts w:ascii="Times New Roman"/>
                <w:sz w:val="12"/>
              </w:rPr>
            </w:pPr>
          </w:p>
        </w:tc>
      </w:tr>
      <w:tr>
        <w:trPr>
          <w:trHeight w:val="18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3741" w:type="dxa"/>
            <w:gridSpan w:val="2"/>
          </w:tcPr>
          <w:p>
            <w:pPr>
              <w:pStyle w:val="TableParagraph"/>
              <w:spacing w:line="157" w:lineRule="exact"/>
              <w:ind w:left="128"/>
              <w:rPr>
                <w:b/>
                <w:sz w:val="14"/>
              </w:rPr>
            </w:pPr>
            <w:r>
              <w:rPr>
                <w:b/>
                <w:sz w:val="14"/>
              </w:rPr>
              <w:t>lavoro</w:t>
            </w:r>
          </w:p>
        </w:tc>
        <w:tc>
          <w:tcPr>
            <w:tcW w:w="862" w:type="dxa"/>
          </w:tcPr>
          <w:p>
            <w:pPr>
              <w:pStyle w:val="TableParagraph"/>
              <w:rPr>
                <w:rFonts w:ascii="Times New Roman"/>
                <w:sz w:val="12"/>
              </w:rPr>
            </w:pPr>
          </w:p>
        </w:tc>
        <w:tc>
          <w:tcPr>
            <w:tcW w:w="2061" w:type="dxa"/>
          </w:tcPr>
          <w:p>
            <w:pPr>
              <w:pStyle w:val="TableParagraph"/>
              <w:rPr>
                <w:rFonts w:ascii="Times New Roman"/>
                <w:sz w:val="12"/>
              </w:rPr>
            </w:pPr>
          </w:p>
        </w:tc>
        <w:tc>
          <w:tcPr>
            <w:tcW w:w="1701" w:type="dxa"/>
          </w:tcPr>
          <w:p>
            <w:pPr>
              <w:pStyle w:val="TableParagraph"/>
              <w:rPr>
                <w:rFonts w:ascii="Times New Roman"/>
                <w:sz w:val="12"/>
              </w:rPr>
            </w:pPr>
          </w:p>
        </w:tc>
        <w:tc>
          <w:tcPr>
            <w:tcW w:w="1625" w:type="dxa"/>
            <w:gridSpan w:val="2"/>
          </w:tcPr>
          <w:p>
            <w:pPr>
              <w:pStyle w:val="TableParagraph"/>
              <w:rPr>
                <w:rFonts w:ascii="Times New Roman"/>
                <w:sz w:val="12"/>
              </w:rPr>
            </w:pP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10" w:hRule="atLeast"/>
        </w:trPr>
        <w:tc>
          <w:tcPr>
            <w:tcW w:w="1778" w:type="dxa"/>
            <w:tcBorders>
              <w:left w:val="single" w:sz="8" w:space="0" w:color="000000"/>
            </w:tcBorders>
          </w:tcPr>
          <w:p>
            <w:pPr>
              <w:pStyle w:val="TableParagraph"/>
              <w:spacing w:line="153" w:lineRule="exact" w:before="38"/>
              <w:ind w:left="980"/>
              <w:rPr>
                <w:sz w:val="14"/>
              </w:rPr>
            </w:pPr>
            <w:r>
              <w:rPr>
                <w:sz w:val="14"/>
              </w:rPr>
              <w:t>Titolo 1</w:t>
            </w:r>
          </w:p>
        </w:tc>
        <w:tc>
          <w:tcPr>
            <w:tcW w:w="583" w:type="dxa"/>
          </w:tcPr>
          <w:p>
            <w:pPr>
              <w:pStyle w:val="TableParagraph"/>
              <w:rPr>
                <w:rFonts w:ascii="Times New Roman"/>
                <w:sz w:val="12"/>
              </w:rPr>
            </w:pPr>
          </w:p>
        </w:tc>
        <w:tc>
          <w:tcPr>
            <w:tcW w:w="3741" w:type="dxa"/>
            <w:gridSpan w:val="2"/>
          </w:tcPr>
          <w:p>
            <w:pPr>
              <w:pStyle w:val="TableParagraph"/>
              <w:spacing w:line="153" w:lineRule="exact" w:before="38"/>
              <w:ind w:left="128"/>
              <w:rPr>
                <w:sz w:val="14"/>
              </w:rPr>
            </w:pPr>
            <w:r>
              <w:rPr>
                <w:sz w:val="14"/>
              </w:rPr>
              <w:t>Spese correnti</w:t>
            </w:r>
          </w:p>
        </w:tc>
        <w:tc>
          <w:tcPr>
            <w:tcW w:w="862" w:type="dxa"/>
          </w:tcPr>
          <w:p>
            <w:pPr>
              <w:pStyle w:val="TableParagraph"/>
              <w:spacing w:line="153" w:lineRule="exact" w:before="38"/>
              <w:ind w:right="111"/>
              <w:jc w:val="right"/>
              <w:rPr>
                <w:sz w:val="14"/>
              </w:rPr>
            </w:pPr>
            <w:r>
              <w:rPr>
                <w:sz w:val="14"/>
              </w:rPr>
              <w:t>0,00</w:t>
            </w:r>
          </w:p>
        </w:tc>
        <w:tc>
          <w:tcPr>
            <w:tcW w:w="2061" w:type="dxa"/>
          </w:tcPr>
          <w:p>
            <w:pPr>
              <w:pStyle w:val="TableParagraph"/>
              <w:spacing w:before="29"/>
              <w:ind w:left="25"/>
              <w:rPr>
                <w:sz w:val="12"/>
              </w:rPr>
            </w:pPr>
            <w:r>
              <w:rPr>
                <w:sz w:val="12"/>
              </w:rPr>
              <w:t>previsione di competenza</w:t>
            </w:r>
          </w:p>
        </w:tc>
        <w:tc>
          <w:tcPr>
            <w:tcW w:w="1701" w:type="dxa"/>
          </w:tcPr>
          <w:p>
            <w:pPr>
              <w:pStyle w:val="TableParagraph"/>
              <w:spacing w:before="18"/>
              <w:ind w:right="73"/>
              <w:jc w:val="right"/>
              <w:rPr>
                <w:sz w:val="14"/>
              </w:rPr>
            </w:pPr>
            <w:r>
              <w:rPr>
                <w:sz w:val="14"/>
              </w:rPr>
              <w:t>2.200,00</w:t>
            </w:r>
          </w:p>
        </w:tc>
        <w:tc>
          <w:tcPr>
            <w:tcW w:w="1625" w:type="dxa"/>
            <w:gridSpan w:val="2"/>
          </w:tcPr>
          <w:p>
            <w:pPr>
              <w:pStyle w:val="TableParagraph"/>
              <w:spacing w:before="18"/>
              <w:ind w:left="899"/>
              <w:rPr>
                <w:sz w:val="14"/>
              </w:rPr>
            </w:pPr>
            <w:r>
              <w:rPr>
                <w:sz w:val="14"/>
              </w:rPr>
              <w:t>2.200,00</w:t>
            </w:r>
          </w:p>
        </w:tc>
        <w:tc>
          <w:tcPr>
            <w:tcW w:w="1321" w:type="dxa"/>
            <w:gridSpan w:val="2"/>
          </w:tcPr>
          <w:p>
            <w:pPr>
              <w:pStyle w:val="TableParagraph"/>
              <w:spacing w:before="18"/>
              <w:ind w:left="694"/>
              <w:rPr>
                <w:sz w:val="14"/>
              </w:rPr>
            </w:pPr>
            <w:r>
              <w:rPr>
                <w:sz w:val="14"/>
              </w:rPr>
              <w:t>2.200,00</w:t>
            </w:r>
          </w:p>
        </w:tc>
        <w:tc>
          <w:tcPr>
            <w:tcW w:w="1482" w:type="dxa"/>
            <w:tcBorders>
              <w:right w:val="single" w:sz="8" w:space="0" w:color="000000"/>
            </w:tcBorders>
          </w:tcPr>
          <w:p>
            <w:pPr>
              <w:pStyle w:val="TableParagraph"/>
              <w:spacing w:before="18"/>
              <w:ind w:right="91"/>
              <w:jc w:val="right"/>
              <w:rPr>
                <w:sz w:val="14"/>
              </w:rPr>
            </w:pPr>
            <w:r>
              <w:rPr>
                <w:sz w:val="14"/>
              </w:rPr>
              <w:t>2.200,00</w:t>
            </w:r>
          </w:p>
        </w:tc>
      </w:tr>
      <w:tr>
        <w:trPr>
          <w:trHeight w:val="19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3741" w:type="dxa"/>
            <w:gridSpan w:val="2"/>
          </w:tcPr>
          <w:p>
            <w:pPr>
              <w:pStyle w:val="TableParagraph"/>
              <w:rPr>
                <w:rFonts w:ascii="Times New Roman"/>
                <w:sz w:val="12"/>
              </w:rPr>
            </w:pPr>
          </w:p>
        </w:tc>
        <w:tc>
          <w:tcPr>
            <w:tcW w:w="862" w:type="dxa"/>
          </w:tcPr>
          <w:p>
            <w:pPr>
              <w:pStyle w:val="TableParagraph"/>
              <w:rPr>
                <w:rFonts w:ascii="Times New Roman"/>
                <w:sz w:val="12"/>
              </w:rPr>
            </w:pPr>
          </w:p>
        </w:tc>
        <w:tc>
          <w:tcPr>
            <w:tcW w:w="2061" w:type="dxa"/>
          </w:tcPr>
          <w:p>
            <w:pPr>
              <w:pStyle w:val="TableParagraph"/>
              <w:spacing w:before="18"/>
              <w:ind w:left="25"/>
              <w:rPr>
                <w:i/>
                <w:sz w:val="12"/>
              </w:rPr>
            </w:pPr>
            <w:r>
              <w:rPr>
                <w:i/>
                <w:sz w:val="12"/>
              </w:rPr>
              <w:t>di cui già impegnato</w:t>
            </w:r>
          </w:p>
        </w:tc>
        <w:tc>
          <w:tcPr>
            <w:tcW w:w="1701" w:type="dxa"/>
          </w:tcPr>
          <w:p>
            <w:pPr>
              <w:pStyle w:val="TableParagraph"/>
              <w:rPr>
                <w:rFonts w:ascii="Times New Roman"/>
                <w:sz w:val="12"/>
              </w:rPr>
            </w:pPr>
          </w:p>
        </w:tc>
        <w:tc>
          <w:tcPr>
            <w:tcW w:w="1625" w:type="dxa"/>
            <w:gridSpan w:val="2"/>
          </w:tcPr>
          <w:p>
            <w:pPr>
              <w:pStyle w:val="TableParagraph"/>
              <w:spacing w:before="7"/>
              <w:ind w:right="178"/>
              <w:jc w:val="right"/>
              <w:rPr>
                <w:sz w:val="14"/>
              </w:rPr>
            </w:pPr>
            <w:r>
              <w:rPr>
                <w:sz w:val="14"/>
              </w:rPr>
              <w:t>0,00</w:t>
            </w:r>
          </w:p>
        </w:tc>
        <w:tc>
          <w:tcPr>
            <w:tcW w:w="1321" w:type="dxa"/>
            <w:gridSpan w:val="2"/>
          </w:tcPr>
          <w:p>
            <w:pPr>
              <w:pStyle w:val="TableParagraph"/>
              <w:spacing w:before="7"/>
              <w:ind w:right="79"/>
              <w:jc w:val="right"/>
              <w:rPr>
                <w:sz w:val="14"/>
              </w:rPr>
            </w:pPr>
            <w:r>
              <w:rPr>
                <w:sz w:val="14"/>
              </w:rPr>
              <w:t>0,00</w:t>
            </w:r>
          </w:p>
        </w:tc>
        <w:tc>
          <w:tcPr>
            <w:tcW w:w="1482" w:type="dxa"/>
            <w:tcBorders>
              <w:right w:val="single" w:sz="8" w:space="0" w:color="000000"/>
            </w:tcBorders>
          </w:tcPr>
          <w:p>
            <w:pPr>
              <w:pStyle w:val="TableParagraph"/>
              <w:spacing w:before="7"/>
              <w:ind w:right="91"/>
              <w:jc w:val="right"/>
              <w:rPr>
                <w:sz w:val="14"/>
              </w:rPr>
            </w:pPr>
            <w:r>
              <w:rPr>
                <w:sz w:val="14"/>
              </w:rPr>
              <w:t>0,00</w:t>
            </w:r>
          </w:p>
        </w:tc>
      </w:tr>
      <w:tr>
        <w:trPr>
          <w:trHeight w:val="20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3741" w:type="dxa"/>
            <w:gridSpan w:val="2"/>
          </w:tcPr>
          <w:p>
            <w:pPr>
              <w:pStyle w:val="TableParagraph"/>
              <w:rPr>
                <w:rFonts w:ascii="Times New Roman"/>
                <w:sz w:val="12"/>
              </w:rPr>
            </w:pPr>
          </w:p>
        </w:tc>
        <w:tc>
          <w:tcPr>
            <w:tcW w:w="862" w:type="dxa"/>
          </w:tcPr>
          <w:p>
            <w:pPr>
              <w:pStyle w:val="TableParagraph"/>
              <w:rPr>
                <w:rFonts w:ascii="Times New Roman"/>
                <w:sz w:val="12"/>
              </w:rPr>
            </w:pPr>
          </w:p>
        </w:tc>
        <w:tc>
          <w:tcPr>
            <w:tcW w:w="2061" w:type="dxa"/>
          </w:tcPr>
          <w:p>
            <w:pPr>
              <w:pStyle w:val="TableParagraph"/>
              <w:spacing w:before="28"/>
              <w:ind w:left="25"/>
              <w:rPr>
                <w:i/>
                <w:sz w:val="12"/>
              </w:rPr>
            </w:pPr>
            <w:r>
              <w:rPr>
                <w:i/>
                <w:sz w:val="12"/>
              </w:rPr>
              <w:t>di cui fondo pluriennale vincolato</w:t>
            </w:r>
          </w:p>
        </w:tc>
        <w:tc>
          <w:tcPr>
            <w:tcW w:w="1701" w:type="dxa"/>
          </w:tcPr>
          <w:p>
            <w:pPr>
              <w:pStyle w:val="TableParagraph"/>
              <w:spacing w:before="17"/>
              <w:ind w:right="73"/>
              <w:jc w:val="right"/>
              <w:rPr>
                <w:sz w:val="14"/>
              </w:rPr>
            </w:pPr>
            <w:r>
              <w:rPr>
                <w:sz w:val="14"/>
              </w:rPr>
              <w:t>0,00</w:t>
            </w:r>
          </w:p>
        </w:tc>
        <w:tc>
          <w:tcPr>
            <w:tcW w:w="1625" w:type="dxa"/>
            <w:gridSpan w:val="2"/>
          </w:tcPr>
          <w:p>
            <w:pPr>
              <w:pStyle w:val="TableParagraph"/>
              <w:spacing w:before="17"/>
              <w:ind w:right="178"/>
              <w:jc w:val="right"/>
              <w:rPr>
                <w:sz w:val="14"/>
              </w:rPr>
            </w:pPr>
            <w:r>
              <w:rPr>
                <w:sz w:val="14"/>
              </w:rPr>
              <w:t>0,00</w:t>
            </w:r>
          </w:p>
        </w:tc>
        <w:tc>
          <w:tcPr>
            <w:tcW w:w="1321" w:type="dxa"/>
            <w:gridSpan w:val="2"/>
          </w:tcPr>
          <w:p>
            <w:pPr>
              <w:pStyle w:val="TableParagraph"/>
              <w:spacing w:before="17"/>
              <w:ind w:right="79"/>
              <w:jc w:val="right"/>
              <w:rPr>
                <w:sz w:val="14"/>
              </w:rPr>
            </w:pPr>
            <w:r>
              <w:rPr>
                <w:sz w:val="14"/>
              </w:rPr>
              <w:t>0,00</w:t>
            </w:r>
          </w:p>
        </w:tc>
        <w:tc>
          <w:tcPr>
            <w:tcW w:w="1482" w:type="dxa"/>
            <w:tcBorders>
              <w:right w:val="single" w:sz="8" w:space="0" w:color="000000"/>
            </w:tcBorders>
          </w:tcPr>
          <w:p>
            <w:pPr>
              <w:pStyle w:val="TableParagraph"/>
              <w:spacing w:before="17"/>
              <w:ind w:right="91"/>
              <w:jc w:val="right"/>
              <w:rPr>
                <w:sz w:val="14"/>
              </w:rPr>
            </w:pPr>
            <w:r>
              <w:rPr>
                <w:sz w:val="14"/>
              </w:rPr>
              <w:t>0,00</w:t>
            </w:r>
          </w:p>
        </w:tc>
      </w:tr>
      <w:tr>
        <w:trPr>
          <w:trHeight w:val="24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3741" w:type="dxa"/>
            <w:gridSpan w:val="2"/>
          </w:tcPr>
          <w:p>
            <w:pPr>
              <w:pStyle w:val="TableParagraph"/>
              <w:rPr>
                <w:rFonts w:ascii="Times New Roman"/>
                <w:sz w:val="12"/>
              </w:rPr>
            </w:pPr>
          </w:p>
        </w:tc>
        <w:tc>
          <w:tcPr>
            <w:tcW w:w="862" w:type="dxa"/>
          </w:tcPr>
          <w:p>
            <w:pPr>
              <w:pStyle w:val="TableParagraph"/>
              <w:rPr>
                <w:rFonts w:ascii="Times New Roman"/>
                <w:sz w:val="12"/>
              </w:rPr>
            </w:pPr>
          </w:p>
        </w:tc>
        <w:tc>
          <w:tcPr>
            <w:tcW w:w="2061" w:type="dxa"/>
          </w:tcPr>
          <w:p>
            <w:pPr>
              <w:pStyle w:val="TableParagraph"/>
              <w:spacing w:before="28"/>
              <w:ind w:left="25"/>
              <w:rPr>
                <w:sz w:val="12"/>
              </w:rPr>
            </w:pPr>
            <w:r>
              <w:rPr>
                <w:sz w:val="12"/>
              </w:rPr>
              <w:t>previsione di cassa</w:t>
            </w:r>
          </w:p>
        </w:tc>
        <w:tc>
          <w:tcPr>
            <w:tcW w:w="1701" w:type="dxa"/>
          </w:tcPr>
          <w:p>
            <w:pPr>
              <w:pStyle w:val="TableParagraph"/>
              <w:spacing w:before="17"/>
              <w:ind w:right="73"/>
              <w:jc w:val="right"/>
              <w:rPr>
                <w:sz w:val="14"/>
              </w:rPr>
            </w:pPr>
            <w:r>
              <w:rPr>
                <w:sz w:val="14"/>
              </w:rPr>
              <w:t>2.200,00</w:t>
            </w:r>
          </w:p>
        </w:tc>
        <w:tc>
          <w:tcPr>
            <w:tcW w:w="1625" w:type="dxa"/>
            <w:gridSpan w:val="2"/>
          </w:tcPr>
          <w:p>
            <w:pPr>
              <w:pStyle w:val="TableParagraph"/>
              <w:spacing w:before="17"/>
              <w:ind w:left="899"/>
              <w:rPr>
                <w:sz w:val="14"/>
              </w:rPr>
            </w:pPr>
            <w:r>
              <w:rPr>
                <w:sz w:val="14"/>
              </w:rPr>
              <w:t>2.200,00</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50" w:hRule="atLeast"/>
        </w:trPr>
        <w:tc>
          <w:tcPr>
            <w:tcW w:w="1778" w:type="dxa"/>
            <w:tcBorders>
              <w:left w:val="single" w:sz="8" w:space="0" w:color="000000"/>
            </w:tcBorders>
          </w:tcPr>
          <w:p>
            <w:pPr>
              <w:pStyle w:val="TableParagraph"/>
              <w:spacing w:line="153" w:lineRule="exact" w:before="77"/>
              <w:ind w:left="980"/>
              <w:rPr>
                <w:sz w:val="14"/>
              </w:rPr>
            </w:pPr>
            <w:r>
              <w:rPr>
                <w:sz w:val="14"/>
              </w:rPr>
              <w:t>Titolo 2</w:t>
            </w:r>
          </w:p>
        </w:tc>
        <w:tc>
          <w:tcPr>
            <w:tcW w:w="583" w:type="dxa"/>
          </w:tcPr>
          <w:p>
            <w:pPr>
              <w:pStyle w:val="TableParagraph"/>
              <w:rPr>
                <w:rFonts w:ascii="Times New Roman"/>
                <w:sz w:val="12"/>
              </w:rPr>
            </w:pPr>
          </w:p>
        </w:tc>
        <w:tc>
          <w:tcPr>
            <w:tcW w:w="3741" w:type="dxa"/>
            <w:gridSpan w:val="2"/>
          </w:tcPr>
          <w:p>
            <w:pPr>
              <w:pStyle w:val="TableParagraph"/>
              <w:spacing w:line="153" w:lineRule="exact" w:before="77"/>
              <w:ind w:left="128"/>
              <w:rPr>
                <w:sz w:val="14"/>
              </w:rPr>
            </w:pPr>
            <w:r>
              <w:rPr>
                <w:sz w:val="14"/>
              </w:rPr>
              <w:t>Spese in conto capitale</w:t>
            </w:r>
          </w:p>
        </w:tc>
        <w:tc>
          <w:tcPr>
            <w:tcW w:w="862" w:type="dxa"/>
          </w:tcPr>
          <w:p>
            <w:pPr>
              <w:pStyle w:val="TableParagraph"/>
              <w:spacing w:line="153" w:lineRule="exact" w:before="77"/>
              <w:ind w:right="111"/>
              <w:jc w:val="right"/>
              <w:rPr>
                <w:sz w:val="14"/>
              </w:rPr>
            </w:pPr>
            <w:r>
              <w:rPr>
                <w:sz w:val="14"/>
              </w:rPr>
              <w:t>0,00</w:t>
            </w:r>
          </w:p>
        </w:tc>
        <w:tc>
          <w:tcPr>
            <w:tcW w:w="2061" w:type="dxa"/>
          </w:tcPr>
          <w:p>
            <w:pPr>
              <w:pStyle w:val="TableParagraph"/>
              <w:spacing w:before="68"/>
              <w:ind w:left="25"/>
              <w:rPr>
                <w:sz w:val="12"/>
              </w:rPr>
            </w:pPr>
            <w:r>
              <w:rPr>
                <w:sz w:val="12"/>
              </w:rPr>
              <w:t>previsione di competenza</w:t>
            </w:r>
          </w:p>
        </w:tc>
        <w:tc>
          <w:tcPr>
            <w:tcW w:w="1701" w:type="dxa"/>
          </w:tcPr>
          <w:p>
            <w:pPr>
              <w:pStyle w:val="TableParagraph"/>
              <w:spacing w:before="57"/>
              <w:ind w:right="73"/>
              <w:jc w:val="right"/>
              <w:rPr>
                <w:sz w:val="14"/>
              </w:rPr>
            </w:pPr>
            <w:r>
              <w:rPr>
                <w:sz w:val="14"/>
              </w:rPr>
              <w:t>0,00</w:t>
            </w:r>
          </w:p>
        </w:tc>
        <w:tc>
          <w:tcPr>
            <w:tcW w:w="1625" w:type="dxa"/>
            <w:gridSpan w:val="2"/>
          </w:tcPr>
          <w:p>
            <w:pPr>
              <w:pStyle w:val="TableParagraph"/>
              <w:spacing w:before="57"/>
              <w:ind w:right="178"/>
              <w:jc w:val="right"/>
              <w:rPr>
                <w:sz w:val="14"/>
              </w:rPr>
            </w:pPr>
            <w:r>
              <w:rPr>
                <w:sz w:val="14"/>
              </w:rPr>
              <w:t>0,00</w:t>
            </w:r>
          </w:p>
        </w:tc>
        <w:tc>
          <w:tcPr>
            <w:tcW w:w="1321" w:type="dxa"/>
            <w:gridSpan w:val="2"/>
          </w:tcPr>
          <w:p>
            <w:pPr>
              <w:pStyle w:val="TableParagraph"/>
              <w:spacing w:before="57"/>
              <w:ind w:right="79"/>
              <w:jc w:val="right"/>
              <w:rPr>
                <w:sz w:val="14"/>
              </w:rPr>
            </w:pPr>
            <w:r>
              <w:rPr>
                <w:sz w:val="14"/>
              </w:rPr>
              <w:t>0,00</w:t>
            </w:r>
          </w:p>
        </w:tc>
        <w:tc>
          <w:tcPr>
            <w:tcW w:w="1482" w:type="dxa"/>
            <w:tcBorders>
              <w:right w:val="single" w:sz="8" w:space="0" w:color="000000"/>
            </w:tcBorders>
          </w:tcPr>
          <w:p>
            <w:pPr>
              <w:pStyle w:val="TableParagraph"/>
              <w:spacing w:before="57"/>
              <w:ind w:right="91"/>
              <w:jc w:val="right"/>
              <w:rPr>
                <w:sz w:val="14"/>
              </w:rPr>
            </w:pPr>
            <w:r>
              <w:rPr>
                <w:sz w:val="14"/>
              </w:rPr>
              <w:t>0,00</w:t>
            </w:r>
          </w:p>
        </w:tc>
      </w:tr>
      <w:tr>
        <w:trPr>
          <w:trHeight w:val="19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3741" w:type="dxa"/>
            <w:gridSpan w:val="2"/>
          </w:tcPr>
          <w:p>
            <w:pPr>
              <w:pStyle w:val="TableParagraph"/>
              <w:rPr>
                <w:rFonts w:ascii="Times New Roman"/>
                <w:sz w:val="12"/>
              </w:rPr>
            </w:pPr>
          </w:p>
        </w:tc>
        <w:tc>
          <w:tcPr>
            <w:tcW w:w="862" w:type="dxa"/>
          </w:tcPr>
          <w:p>
            <w:pPr>
              <w:pStyle w:val="TableParagraph"/>
              <w:rPr>
                <w:rFonts w:ascii="Times New Roman"/>
                <w:sz w:val="12"/>
              </w:rPr>
            </w:pPr>
          </w:p>
        </w:tc>
        <w:tc>
          <w:tcPr>
            <w:tcW w:w="2061" w:type="dxa"/>
          </w:tcPr>
          <w:p>
            <w:pPr>
              <w:pStyle w:val="TableParagraph"/>
              <w:spacing w:before="18"/>
              <w:ind w:left="25"/>
              <w:rPr>
                <w:i/>
                <w:sz w:val="12"/>
              </w:rPr>
            </w:pPr>
            <w:r>
              <w:rPr>
                <w:i/>
                <w:sz w:val="12"/>
              </w:rPr>
              <w:t>di cui già impegnato</w:t>
            </w:r>
          </w:p>
        </w:tc>
        <w:tc>
          <w:tcPr>
            <w:tcW w:w="1701" w:type="dxa"/>
          </w:tcPr>
          <w:p>
            <w:pPr>
              <w:pStyle w:val="TableParagraph"/>
              <w:rPr>
                <w:rFonts w:ascii="Times New Roman"/>
                <w:sz w:val="12"/>
              </w:rPr>
            </w:pPr>
          </w:p>
        </w:tc>
        <w:tc>
          <w:tcPr>
            <w:tcW w:w="1625" w:type="dxa"/>
            <w:gridSpan w:val="2"/>
          </w:tcPr>
          <w:p>
            <w:pPr>
              <w:pStyle w:val="TableParagraph"/>
              <w:spacing w:before="7"/>
              <w:ind w:right="178"/>
              <w:jc w:val="right"/>
              <w:rPr>
                <w:sz w:val="14"/>
              </w:rPr>
            </w:pPr>
            <w:r>
              <w:rPr>
                <w:sz w:val="14"/>
              </w:rPr>
              <w:t>0,00</w:t>
            </w:r>
          </w:p>
        </w:tc>
        <w:tc>
          <w:tcPr>
            <w:tcW w:w="1321" w:type="dxa"/>
            <w:gridSpan w:val="2"/>
          </w:tcPr>
          <w:p>
            <w:pPr>
              <w:pStyle w:val="TableParagraph"/>
              <w:spacing w:before="7"/>
              <w:ind w:right="79"/>
              <w:jc w:val="right"/>
              <w:rPr>
                <w:sz w:val="14"/>
              </w:rPr>
            </w:pPr>
            <w:r>
              <w:rPr>
                <w:sz w:val="14"/>
              </w:rPr>
              <w:t>0,00</w:t>
            </w:r>
          </w:p>
        </w:tc>
        <w:tc>
          <w:tcPr>
            <w:tcW w:w="1482" w:type="dxa"/>
            <w:tcBorders>
              <w:right w:val="single" w:sz="8" w:space="0" w:color="000000"/>
            </w:tcBorders>
          </w:tcPr>
          <w:p>
            <w:pPr>
              <w:pStyle w:val="TableParagraph"/>
              <w:spacing w:before="7"/>
              <w:ind w:right="91"/>
              <w:jc w:val="right"/>
              <w:rPr>
                <w:sz w:val="14"/>
              </w:rPr>
            </w:pPr>
            <w:r>
              <w:rPr>
                <w:sz w:val="14"/>
              </w:rPr>
              <w:t>0,00</w:t>
            </w:r>
          </w:p>
        </w:tc>
      </w:tr>
      <w:tr>
        <w:trPr>
          <w:trHeight w:val="20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3741" w:type="dxa"/>
            <w:gridSpan w:val="2"/>
          </w:tcPr>
          <w:p>
            <w:pPr>
              <w:pStyle w:val="TableParagraph"/>
              <w:rPr>
                <w:rFonts w:ascii="Times New Roman"/>
                <w:sz w:val="12"/>
              </w:rPr>
            </w:pPr>
          </w:p>
        </w:tc>
        <w:tc>
          <w:tcPr>
            <w:tcW w:w="862" w:type="dxa"/>
          </w:tcPr>
          <w:p>
            <w:pPr>
              <w:pStyle w:val="TableParagraph"/>
              <w:rPr>
                <w:rFonts w:ascii="Times New Roman"/>
                <w:sz w:val="12"/>
              </w:rPr>
            </w:pPr>
          </w:p>
        </w:tc>
        <w:tc>
          <w:tcPr>
            <w:tcW w:w="2061" w:type="dxa"/>
          </w:tcPr>
          <w:p>
            <w:pPr>
              <w:pStyle w:val="TableParagraph"/>
              <w:spacing w:before="28"/>
              <w:ind w:left="25"/>
              <w:rPr>
                <w:i/>
                <w:sz w:val="12"/>
              </w:rPr>
            </w:pPr>
            <w:r>
              <w:rPr>
                <w:i/>
                <w:sz w:val="12"/>
              </w:rPr>
              <w:t>di cui fondo pluriennale vincolato</w:t>
            </w:r>
          </w:p>
        </w:tc>
        <w:tc>
          <w:tcPr>
            <w:tcW w:w="1701" w:type="dxa"/>
          </w:tcPr>
          <w:p>
            <w:pPr>
              <w:pStyle w:val="TableParagraph"/>
              <w:spacing w:before="17"/>
              <w:ind w:right="73"/>
              <w:jc w:val="right"/>
              <w:rPr>
                <w:sz w:val="14"/>
              </w:rPr>
            </w:pPr>
            <w:r>
              <w:rPr>
                <w:sz w:val="14"/>
              </w:rPr>
              <w:t>0,00</w:t>
            </w:r>
          </w:p>
        </w:tc>
        <w:tc>
          <w:tcPr>
            <w:tcW w:w="1625" w:type="dxa"/>
            <w:gridSpan w:val="2"/>
          </w:tcPr>
          <w:p>
            <w:pPr>
              <w:pStyle w:val="TableParagraph"/>
              <w:spacing w:before="17"/>
              <w:ind w:right="178"/>
              <w:jc w:val="right"/>
              <w:rPr>
                <w:sz w:val="14"/>
              </w:rPr>
            </w:pPr>
            <w:r>
              <w:rPr>
                <w:sz w:val="14"/>
              </w:rPr>
              <w:t>0,00</w:t>
            </w:r>
          </w:p>
        </w:tc>
        <w:tc>
          <w:tcPr>
            <w:tcW w:w="1321" w:type="dxa"/>
            <w:gridSpan w:val="2"/>
          </w:tcPr>
          <w:p>
            <w:pPr>
              <w:pStyle w:val="TableParagraph"/>
              <w:spacing w:before="17"/>
              <w:ind w:right="79"/>
              <w:jc w:val="right"/>
              <w:rPr>
                <w:sz w:val="14"/>
              </w:rPr>
            </w:pPr>
            <w:r>
              <w:rPr>
                <w:sz w:val="14"/>
              </w:rPr>
              <w:t>0,00</w:t>
            </w:r>
          </w:p>
        </w:tc>
        <w:tc>
          <w:tcPr>
            <w:tcW w:w="1482" w:type="dxa"/>
            <w:tcBorders>
              <w:right w:val="single" w:sz="8" w:space="0" w:color="000000"/>
            </w:tcBorders>
          </w:tcPr>
          <w:p>
            <w:pPr>
              <w:pStyle w:val="TableParagraph"/>
              <w:spacing w:before="17"/>
              <w:ind w:right="91"/>
              <w:jc w:val="right"/>
              <w:rPr>
                <w:sz w:val="14"/>
              </w:rPr>
            </w:pPr>
            <w:r>
              <w:rPr>
                <w:sz w:val="14"/>
              </w:rPr>
              <w:t>0,00</w:t>
            </w:r>
          </w:p>
        </w:tc>
      </w:tr>
      <w:tr>
        <w:trPr>
          <w:trHeight w:val="239"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3741" w:type="dxa"/>
            <w:gridSpan w:val="2"/>
          </w:tcPr>
          <w:p>
            <w:pPr>
              <w:pStyle w:val="TableParagraph"/>
              <w:rPr>
                <w:rFonts w:ascii="Times New Roman"/>
                <w:sz w:val="12"/>
              </w:rPr>
            </w:pPr>
          </w:p>
        </w:tc>
        <w:tc>
          <w:tcPr>
            <w:tcW w:w="862" w:type="dxa"/>
          </w:tcPr>
          <w:p>
            <w:pPr>
              <w:pStyle w:val="TableParagraph"/>
              <w:rPr>
                <w:rFonts w:ascii="Times New Roman"/>
                <w:sz w:val="12"/>
              </w:rPr>
            </w:pPr>
          </w:p>
        </w:tc>
        <w:tc>
          <w:tcPr>
            <w:tcW w:w="2061" w:type="dxa"/>
          </w:tcPr>
          <w:p>
            <w:pPr>
              <w:pStyle w:val="TableParagraph"/>
              <w:spacing w:before="28"/>
              <w:ind w:left="25"/>
              <w:rPr>
                <w:sz w:val="12"/>
              </w:rPr>
            </w:pPr>
            <w:r>
              <w:rPr>
                <w:sz w:val="12"/>
              </w:rPr>
              <w:t>previsione di cassa</w:t>
            </w:r>
          </w:p>
        </w:tc>
        <w:tc>
          <w:tcPr>
            <w:tcW w:w="1701" w:type="dxa"/>
          </w:tcPr>
          <w:p>
            <w:pPr>
              <w:pStyle w:val="TableParagraph"/>
              <w:spacing w:before="17"/>
              <w:ind w:right="73"/>
              <w:jc w:val="right"/>
              <w:rPr>
                <w:sz w:val="14"/>
              </w:rPr>
            </w:pPr>
            <w:r>
              <w:rPr>
                <w:sz w:val="14"/>
              </w:rPr>
              <w:t>0,00</w:t>
            </w:r>
          </w:p>
        </w:tc>
        <w:tc>
          <w:tcPr>
            <w:tcW w:w="1625" w:type="dxa"/>
            <w:gridSpan w:val="2"/>
          </w:tcPr>
          <w:p>
            <w:pPr>
              <w:pStyle w:val="TableParagraph"/>
              <w:spacing w:before="17"/>
              <w:ind w:right="178"/>
              <w:jc w:val="right"/>
              <w:rPr>
                <w:sz w:val="14"/>
              </w:rPr>
            </w:pPr>
            <w:r>
              <w:rPr>
                <w:sz w:val="14"/>
              </w:rPr>
              <w:t>0,00</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50" w:hRule="atLeast"/>
        </w:trPr>
        <w:tc>
          <w:tcPr>
            <w:tcW w:w="1778" w:type="dxa"/>
            <w:tcBorders>
              <w:left w:val="single" w:sz="8" w:space="0" w:color="000000"/>
            </w:tcBorders>
          </w:tcPr>
          <w:p>
            <w:pPr>
              <w:pStyle w:val="TableParagraph"/>
              <w:spacing w:line="153" w:lineRule="exact" w:before="77"/>
              <w:ind w:left="980"/>
              <w:rPr>
                <w:sz w:val="14"/>
              </w:rPr>
            </w:pPr>
            <w:r>
              <w:rPr>
                <w:sz w:val="14"/>
              </w:rPr>
              <w:t>Titolo 3</w:t>
            </w:r>
          </w:p>
        </w:tc>
        <w:tc>
          <w:tcPr>
            <w:tcW w:w="583" w:type="dxa"/>
          </w:tcPr>
          <w:p>
            <w:pPr>
              <w:pStyle w:val="TableParagraph"/>
              <w:rPr>
                <w:rFonts w:ascii="Times New Roman"/>
                <w:sz w:val="12"/>
              </w:rPr>
            </w:pPr>
          </w:p>
        </w:tc>
        <w:tc>
          <w:tcPr>
            <w:tcW w:w="3741" w:type="dxa"/>
            <w:gridSpan w:val="2"/>
          </w:tcPr>
          <w:p>
            <w:pPr>
              <w:pStyle w:val="TableParagraph"/>
              <w:spacing w:line="153" w:lineRule="exact" w:before="77"/>
              <w:ind w:left="128"/>
              <w:rPr>
                <w:sz w:val="14"/>
              </w:rPr>
            </w:pPr>
            <w:r>
              <w:rPr>
                <w:sz w:val="14"/>
              </w:rPr>
              <w:t>Spese per incremento di attività finanziarie</w:t>
            </w:r>
          </w:p>
        </w:tc>
        <w:tc>
          <w:tcPr>
            <w:tcW w:w="862" w:type="dxa"/>
          </w:tcPr>
          <w:p>
            <w:pPr>
              <w:pStyle w:val="TableParagraph"/>
              <w:spacing w:line="153" w:lineRule="exact" w:before="77"/>
              <w:ind w:right="111"/>
              <w:jc w:val="right"/>
              <w:rPr>
                <w:sz w:val="14"/>
              </w:rPr>
            </w:pPr>
            <w:r>
              <w:rPr>
                <w:sz w:val="14"/>
              </w:rPr>
              <w:t>0,00</w:t>
            </w:r>
          </w:p>
        </w:tc>
        <w:tc>
          <w:tcPr>
            <w:tcW w:w="2061" w:type="dxa"/>
          </w:tcPr>
          <w:p>
            <w:pPr>
              <w:pStyle w:val="TableParagraph"/>
              <w:spacing w:before="68"/>
              <w:ind w:left="25"/>
              <w:rPr>
                <w:sz w:val="12"/>
              </w:rPr>
            </w:pPr>
            <w:r>
              <w:rPr>
                <w:sz w:val="12"/>
              </w:rPr>
              <w:t>previsione di competenza</w:t>
            </w:r>
          </w:p>
        </w:tc>
        <w:tc>
          <w:tcPr>
            <w:tcW w:w="1701" w:type="dxa"/>
          </w:tcPr>
          <w:p>
            <w:pPr>
              <w:pStyle w:val="TableParagraph"/>
              <w:spacing w:before="57"/>
              <w:ind w:right="73"/>
              <w:jc w:val="right"/>
              <w:rPr>
                <w:sz w:val="14"/>
              </w:rPr>
            </w:pPr>
            <w:r>
              <w:rPr>
                <w:sz w:val="14"/>
              </w:rPr>
              <w:t>0,00</w:t>
            </w:r>
          </w:p>
        </w:tc>
        <w:tc>
          <w:tcPr>
            <w:tcW w:w="1625" w:type="dxa"/>
            <w:gridSpan w:val="2"/>
          </w:tcPr>
          <w:p>
            <w:pPr>
              <w:pStyle w:val="TableParagraph"/>
              <w:spacing w:before="57"/>
              <w:ind w:right="178"/>
              <w:jc w:val="right"/>
              <w:rPr>
                <w:sz w:val="14"/>
              </w:rPr>
            </w:pPr>
            <w:r>
              <w:rPr>
                <w:sz w:val="14"/>
              </w:rPr>
              <w:t>0,00</w:t>
            </w:r>
          </w:p>
        </w:tc>
        <w:tc>
          <w:tcPr>
            <w:tcW w:w="1321" w:type="dxa"/>
            <w:gridSpan w:val="2"/>
          </w:tcPr>
          <w:p>
            <w:pPr>
              <w:pStyle w:val="TableParagraph"/>
              <w:spacing w:before="57"/>
              <w:ind w:right="79"/>
              <w:jc w:val="right"/>
              <w:rPr>
                <w:sz w:val="14"/>
              </w:rPr>
            </w:pPr>
            <w:r>
              <w:rPr>
                <w:sz w:val="14"/>
              </w:rPr>
              <w:t>0,00</w:t>
            </w:r>
          </w:p>
        </w:tc>
        <w:tc>
          <w:tcPr>
            <w:tcW w:w="1482" w:type="dxa"/>
            <w:tcBorders>
              <w:right w:val="single" w:sz="8" w:space="0" w:color="000000"/>
            </w:tcBorders>
          </w:tcPr>
          <w:p>
            <w:pPr>
              <w:pStyle w:val="TableParagraph"/>
              <w:spacing w:before="57"/>
              <w:ind w:right="91"/>
              <w:jc w:val="right"/>
              <w:rPr>
                <w:sz w:val="14"/>
              </w:rPr>
            </w:pPr>
            <w:r>
              <w:rPr>
                <w:sz w:val="14"/>
              </w:rPr>
              <w:t>0,00</w:t>
            </w:r>
          </w:p>
        </w:tc>
      </w:tr>
      <w:tr>
        <w:trPr>
          <w:trHeight w:val="19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3741" w:type="dxa"/>
            <w:gridSpan w:val="2"/>
          </w:tcPr>
          <w:p>
            <w:pPr>
              <w:pStyle w:val="TableParagraph"/>
              <w:rPr>
                <w:rFonts w:ascii="Times New Roman"/>
                <w:sz w:val="12"/>
              </w:rPr>
            </w:pPr>
          </w:p>
        </w:tc>
        <w:tc>
          <w:tcPr>
            <w:tcW w:w="862" w:type="dxa"/>
          </w:tcPr>
          <w:p>
            <w:pPr>
              <w:pStyle w:val="TableParagraph"/>
              <w:rPr>
                <w:rFonts w:ascii="Times New Roman"/>
                <w:sz w:val="12"/>
              </w:rPr>
            </w:pPr>
          </w:p>
        </w:tc>
        <w:tc>
          <w:tcPr>
            <w:tcW w:w="2061" w:type="dxa"/>
          </w:tcPr>
          <w:p>
            <w:pPr>
              <w:pStyle w:val="TableParagraph"/>
              <w:spacing w:before="18"/>
              <w:ind w:left="25"/>
              <w:rPr>
                <w:i/>
                <w:sz w:val="12"/>
              </w:rPr>
            </w:pPr>
            <w:r>
              <w:rPr>
                <w:i/>
                <w:sz w:val="12"/>
              </w:rPr>
              <w:t>di cui già impegnato</w:t>
            </w:r>
          </w:p>
        </w:tc>
        <w:tc>
          <w:tcPr>
            <w:tcW w:w="1701" w:type="dxa"/>
          </w:tcPr>
          <w:p>
            <w:pPr>
              <w:pStyle w:val="TableParagraph"/>
              <w:rPr>
                <w:rFonts w:ascii="Times New Roman"/>
                <w:sz w:val="12"/>
              </w:rPr>
            </w:pPr>
          </w:p>
        </w:tc>
        <w:tc>
          <w:tcPr>
            <w:tcW w:w="1625" w:type="dxa"/>
            <w:gridSpan w:val="2"/>
          </w:tcPr>
          <w:p>
            <w:pPr>
              <w:pStyle w:val="TableParagraph"/>
              <w:spacing w:before="7"/>
              <w:ind w:right="178"/>
              <w:jc w:val="right"/>
              <w:rPr>
                <w:sz w:val="14"/>
              </w:rPr>
            </w:pPr>
            <w:r>
              <w:rPr>
                <w:sz w:val="14"/>
              </w:rPr>
              <w:t>0,00</w:t>
            </w:r>
          </w:p>
        </w:tc>
        <w:tc>
          <w:tcPr>
            <w:tcW w:w="1321" w:type="dxa"/>
            <w:gridSpan w:val="2"/>
          </w:tcPr>
          <w:p>
            <w:pPr>
              <w:pStyle w:val="TableParagraph"/>
              <w:spacing w:before="7"/>
              <w:ind w:right="79"/>
              <w:jc w:val="right"/>
              <w:rPr>
                <w:sz w:val="14"/>
              </w:rPr>
            </w:pPr>
            <w:r>
              <w:rPr>
                <w:sz w:val="14"/>
              </w:rPr>
              <w:t>0,00</w:t>
            </w:r>
          </w:p>
        </w:tc>
        <w:tc>
          <w:tcPr>
            <w:tcW w:w="1482" w:type="dxa"/>
            <w:tcBorders>
              <w:right w:val="single" w:sz="8" w:space="0" w:color="000000"/>
            </w:tcBorders>
          </w:tcPr>
          <w:p>
            <w:pPr>
              <w:pStyle w:val="TableParagraph"/>
              <w:spacing w:before="7"/>
              <w:ind w:right="91"/>
              <w:jc w:val="right"/>
              <w:rPr>
                <w:sz w:val="14"/>
              </w:rPr>
            </w:pPr>
            <w:r>
              <w:rPr>
                <w:sz w:val="14"/>
              </w:rPr>
              <w:t>0,00</w:t>
            </w:r>
          </w:p>
        </w:tc>
      </w:tr>
      <w:tr>
        <w:trPr>
          <w:trHeight w:val="20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3741" w:type="dxa"/>
            <w:gridSpan w:val="2"/>
          </w:tcPr>
          <w:p>
            <w:pPr>
              <w:pStyle w:val="TableParagraph"/>
              <w:rPr>
                <w:rFonts w:ascii="Times New Roman"/>
                <w:sz w:val="12"/>
              </w:rPr>
            </w:pPr>
          </w:p>
        </w:tc>
        <w:tc>
          <w:tcPr>
            <w:tcW w:w="862" w:type="dxa"/>
          </w:tcPr>
          <w:p>
            <w:pPr>
              <w:pStyle w:val="TableParagraph"/>
              <w:rPr>
                <w:rFonts w:ascii="Times New Roman"/>
                <w:sz w:val="12"/>
              </w:rPr>
            </w:pPr>
          </w:p>
        </w:tc>
        <w:tc>
          <w:tcPr>
            <w:tcW w:w="2061" w:type="dxa"/>
          </w:tcPr>
          <w:p>
            <w:pPr>
              <w:pStyle w:val="TableParagraph"/>
              <w:spacing w:before="28"/>
              <w:ind w:left="25"/>
              <w:rPr>
                <w:i/>
                <w:sz w:val="12"/>
              </w:rPr>
            </w:pPr>
            <w:r>
              <w:rPr>
                <w:i/>
                <w:sz w:val="12"/>
              </w:rPr>
              <w:t>di cui fondo pluriennale vincolato</w:t>
            </w:r>
          </w:p>
        </w:tc>
        <w:tc>
          <w:tcPr>
            <w:tcW w:w="1701" w:type="dxa"/>
          </w:tcPr>
          <w:p>
            <w:pPr>
              <w:pStyle w:val="TableParagraph"/>
              <w:spacing w:before="17"/>
              <w:ind w:right="73"/>
              <w:jc w:val="right"/>
              <w:rPr>
                <w:sz w:val="14"/>
              </w:rPr>
            </w:pPr>
            <w:r>
              <w:rPr>
                <w:sz w:val="14"/>
              </w:rPr>
              <w:t>0,00</w:t>
            </w:r>
          </w:p>
        </w:tc>
        <w:tc>
          <w:tcPr>
            <w:tcW w:w="1625" w:type="dxa"/>
            <w:gridSpan w:val="2"/>
          </w:tcPr>
          <w:p>
            <w:pPr>
              <w:pStyle w:val="TableParagraph"/>
              <w:spacing w:before="17"/>
              <w:ind w:right="178"/>
              <w:jc w:val="right"/>
              <w:rPr>
                <w:sz w:val="14"/>
              </w:rPr>
            </w:pPr>
            <w:r>
              <w:rPr>
                <w:sz w:val="14"/>
              </w:rPr>
              <w:t>0,00</w:t>
            </w:r>
          </w:p>
        </w:tc>
        <w:tc>
          <w:tcPr>
            <w:tcW w:w="1321" w:type="dxa"/>
            <w:gridSpan w:val="2"/>
          </w:tcPr>
          <w:p>
            <w:pPr>
              <w:pStyle w:val="TableParagraph"/>
              <w:spacing w:before="17"/>
              <w:ind w:right="79"/>
              <w:jc w:val="right"/>
              <w:rPr>
                <w:sz w:val="14"/>
              </w:rPr>
            </w:pPr>
            <w:r>
              <w:rPr>
                <w:sz w:val="14"/>
              </w:rPr>
              <w:t>0,00</w:t>
            </w:r>
          </w:p>
        </w:tc>
        <w:tc>
          <w:tcPr>
            <w:tcW w:w="1482" w:type="dxa"/>
            <w:tcBorders>
              <w:right w:val="single" w:sz="8" w:space="0" w:color="000000"/>
            </w:tcBorders>
          </w:tcPr>
          <w:p>
            <w:pPr>
              <w:pStyle w:val="TableParagraph"/>
              <w:spacing w:before="17"/>
              <w:ind w:right="91"/>
              <w:jc w:val="right"/>
              <w:rPr>
                <w:sz w:val="14"/>
              </w:rPr>
            </w:pPr>
            <w:r>
              <w:rPr>
                <w:sz w:val="14"/>
              </w:rPr>
              <w:t>0,00</w:t>
            </w:r>
          </w:p>
        </w:tc>
      </w:tr>
      <w:tr>
        <w:trPr>
          <w:trHeight w:val="231"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3741" w:type="dxa"/>
            <w:gridSpan w:val="2"/>
          </w:tcPr>
          <w:p>
            <w:pPr>
              <w:pStyle w:val="TableParagraph"/>
              <w:rPr>
                <w:rFonts w:ascii="Times New Roman"/>
                <w:sz w:val="12"/>
              </w:rPr>
            </w:pPr>
          </w:p>
        </w:tc>
        <w:tc>
          <w:tcPr>
            <w:tcW w:w="862" w:type="dxa"/>
          </w:tcPr>
          <w:p>
            <w:pPr>
              <w:pStyle w:val="TableParagraph"/>
              <w:rPr>
                <w:rFonts w:ascii="Times New Roman"/>
                <w:sz w:val="12"/>
              </w:rPr>
            </w:pPr>
          </w:p>
        </w:tc>
        <w:tc>
          <w:tcPr>
            <w:tcW w:w="2061" w:type="dxa"/>
          </w:tcPr>
          <w:p>
            <w:pPr>
              <w:pStyle w:val="TableParagraph"/>
              <w:spacing w:before="28"/>
              <w:ind w:left="25"/>
              <w:rPr>
                <w:sz w:val="12"/>
              </w:rPr>
            </w:pPr>
            <w:r>
              <w:rPr>
                <w:sz w:val="12"/>
              </w:rPr>
              <w:t>previsione di cassa</w:t>
            </w:r>
          </w:p>
        </w:tc>
        <w:tc>
          <w:tcPr>
            <w:tcW w:w="1701" w:type="dxa"/>
          </w:tcPr>
          <w:p>
            <w:pPr>
              <w:pStyle w:val="TableParagraph"/>
              <w:spacing w:before="17"/>
              <w:ind w:right="73"/>
              <w:jc w:val="right"/>
              <w:rPr>
                <w:sz w:val="14"/>
              </w:rPr>
            </w:pPr>
            <w:r>
              <w:rPr>
                <w:sz w:val="14"/>
              </w:rPr>
              <w:t>0,00</w:t>
            </w:r>
          </w:p>
        </w:tc>
        <w:tc>
          <w:tcPr>
            <w:tcW w:w="1625" w:type="dxa"/>
            <w:gridSpan w:val="2"/>
          </w:tcPr>
          <w:p>
            <w:pPr>
              <w:pStyle w:val="TableParagraph"/>
              <w:spacing w:before="17"/>
              <w:ind w:right="178"/>
              <w:jc w:val="right"/>
              <w:rPr>
                <w:sz w:val="14"/>
              </w:rPr>
            </w:pPr>
            <w:r>
              <w:rPr>
                <w:sz w:val="14"/>
              </w:rPr>
              <w:t>0,00</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bl>
    <w:p>
      <w:pPr>
        <w:spacing w:after="0"/>
        <w:rPr>
          <w:rFonts w:ascii="Times New Roman"/>
          <w:sz w:val="12"/>
        </w:rPr>
        <w:sectPr>
          <w:pgSz w:w="16840" w:h="11900" w:orient="landscape"/>
          <w:pgMar w:header="907" w:footer="915" w:top="1120" w:bottom="1180" w:left="720" w:right="720"/>
        </w:sectPr>
      </w:pPr>
    </w:p>
    <w:p>
      <w:pPr>
        <w:pStyle w:val="BodyText"/>
        <w:spacing w:before="7"/>
        <w:rPr>
          <w:rFonts w:ascii="Times New Roman"/>
          <w:b w:val="0"/>
          <w:sz w:val="15"/>
        </w:rPr>
      </w:pPr>
    </w:p>
    <w:tbl>
      <w:tblPr>
        <w:tblW w:w="0" w:type="auto"/>
        <w:jc w:val="left"/>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78"/>
        <w:gridCol w:w="583"/>
        <w:gridCol w:w="2841"/>
        <w:gridCol w:w="1761"/>
        <w:gridCol w:w="2061"/>
        <w:gridCol w:w="1701"/>
        <w:gridCol w:w="1481"/>
        <w:gridCol w:w="144"/>
        <w:gridCol w:w="313"/>
        <w:gridCol w:w="1008"/>
        <w:gridCol w:w="1482"/>
      </w:tblGrid>
      <w:tr>
        <w:trPr>
          <w:trHeight w:val="300" w:hRule="atLeast"/>
        </w:trPr>
        <w:tc>
          <w:tcPr>
            <w:tcW w:w="1778" w:type="dxa"/>
            <w:vMerge w:val="restart"/>
            <w:tcBorders>
              <w:top w:val="single" w:sz="8" w:space="0" w:color="000000"/>
              <w:left w:val="single" w:sz="8" w:space="0" w:color="000000"/>
              <w:bottom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40" w:right="-15"/>
              <w:rPr>
                <w:sz w:val="14"/>
              </w:rPr>
            </w:pPr>
            <w:r>
              <w:rPr>
                <w:sz w:val="14"/>
              </w:rPr>
              <w:t>MISSIONE,</w:t>
            </w:r>
            <w:r>
              <w:rPr>
                <w:spacing w:val="-8"/>
                <w:sz w:val="14"/>
              </w:rPr>
              <w:t> </w:t>
            </w:r>
            <w:r>
              <w:rPr>
                <w:sz w:val="14"/>
              </w:rPr>
              <w:t>PROGRAMMA,</w:t>
            </w:r>
          </w:p>
        </w:tc>
        <w:tc>
          <w:tcPr>
            <w:tcW w:w="583" w:type="dxa"/>
            <w:vMerge w:val="restart"/>
            <w:tcBorders>
              <w:top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45"/>
              <w:rPr>
                <w:sz w:val="14"/>
              </w:rPr>
            </w:pPr>
            <w:r>
              <w:rPr>
                <w:sz w:val="14"/>
              </w:rPr>
              <w:t>TITOLO</w:t>
            </w:r>
          </w:p>
        </w:tc>
        <w:tc>
          <w:tcPr>
            <w:tcW w:w="284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827"/>
              <w:rPr>
                <w:sz w:val="14"/>
              </w:rPr>
            </w:pPr>
            <w:r>
              <w:rPr>
                <w:sz w:val="14"/>
              </w:rPr>
              <w:t>DENOMINAZIONE</w:t>
            </w:r>
          </w:p>
        </w:tc>
        <w:tc>
          <w:tcPr>
            <w:tcW w:w="176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spacing w:before="8"/>
              <w:rPr>
                <w:rFonts w:ascii="Times New Roman"/>
                <w:sz w:val="13"/>
              </w:rPr>
            </w:pPr>
          </w:p>
          <w:p>
            <w:pPr>
              <w:pStyle w:val="TableParagraph"/>
              <w:spacing w:line="261" w:lineRule="auto"/>
              <w:ind w:left="116" w:right="79"/>
              <w:jc w:val="center"/>
              <w:rPr>
                <w:sz w:val="12"/>
              </w:rPr>
            </w:pPr>
            <w:r>
              <w:rPr>
                <w:sz w:val="12"/>
              </w:rPr>
              <w:t>RESIDUI PRESUNTI AL TERMINE DELL'ESERCIZIO 2018</w:t>
            </w:r>
          </w:p>
        </w:tc>
        <w:tc>
          <w:tcPr>
            <w:tcW w:w="206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170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rPr>
                <w:rFonts w:ascii="Times New Roman"/>
                <w:sz w:val="12"/>
              </w:rPr>
            </w:pPr>
          </w:p>
          <w:p>
            <w:pPr>
              <w:pStyle w:val="TableParagraph"/>
              <w:spacing w:line="261" w:lineRule="auto" w:before="95"/>
              <w:ind w:left="360" w:right="126" w:hanging="206"/>
              <w:rPr>
                <w:sz w:val="12"/>
              </w:rPr>
            </w:pPr>
            <w:r>
              <w:rPr>
                <w:sz w:val="12"/>
              </w:rPr>
              <w:t>PREVISIONI DEFINITIVE DELL'ANNO 2018</w:t>
            </w:r>
          </w:p>
        </w:tc>
        <w:tc>
          <w:tcPr>
            <w:tcW w:w="1625" w:type="dxa"/>
            <w:gridSpan w:val="2"/>
            <w:tcBorders>
              <w:top w:val="single" w:sz="8" w:space="0" w:color="000000"/>
              <w:left w:val="single" w:sz="8" w:space="0" w:color="000000"/>
              <w:bottom w:val="single" w:sz="8" w:space="0" w:color="000000"/>
            </w:tcBorders>
          </w:tcPr>
          <w:p>
            <w:pPr>
              <w:pStyle w:val="TableParagraph"/>
              <w:spacing w:before="76"/>
              <w:ind w:left="796"/>
              <w:rPr>
                <w:sz w:val="14"/>
              </w:rPr>
            </w:pPr>
            <w:r>
              <w:rPr>
                <w:sz w:val="14"/>
              </w:rPr>
              <w:t>PREVISIONI</w:t>
            </w:r>
          </w:p>
        </w:tc>
        <w:tc>
          <w:tcPr>
            <w:tcW w:w="313" w:type="dxa"/>
            <w:tcBorders>
              <w:top w:val="single" w:sz="8" w:space="0" w:color="000000"/>
              <w:bottom w:val="single" w:sz="8" w:space="0" w:color="000000"/>
            </w:tcBorders>
          </w:tcPr>
          <w:p>
            <w:pPr>
              <w:pStyle w:val="TableParagraph"/>
              <w:spacing w:before="76"/>
              <w:ind w:left="22"/>
              <w:rPr>
                <w:sz w:val="14"/>
              </w:rPr>
            </w:pPr>
            <w:r>
              <w:rPr>
                <w:sz w:val="14"/>
              </w:rPr>
              <w:t>DEL</w:t>
            </w:r>
          </w:p>
        </w:tc>
        <w:tc>
          <w:tcPr>
            <w:tcW w:w="2490" w:type="dxa"/>
            <w:gridSpan w:val="2"/>
            <w:tcBorders>
              <w:top w:val="single" w:sz="8" w:space="0" w:color="000000"/>
              <w:bottom w:val="single" w:sz="8" w:space="0" w:color="000000"/>
              <w:right w:val="single" w:sz="8" w:space="0" w:color="000000"/>
            </w:tcBorders>
          </w:tcPr>
          <w:p>
            <w:pPr>
              <w:pStyle w:val="TableParagraph"/>
              <w:spacing w:before="76"/>
              <w:ind w:left="20"/>
              <w:rPr>
                <w:sz w:val="14"/>
              </w:rPr>
            </w:pPr>
            <w:r>
              <w:rPr>
                <w:sz w:val="14"/>
              </w:rPr>
              <w:t>BILANCIO PLURIENNALE</w:t>
            </w:r>
          </w:p>
        </w:tc>
      </w:tr>
      <w:tr>
        <w:trPr>
          <w:trHeight w:val="680" w:hRule="atLeast"/>
        </w:trPr>
        <w:tc>
          <w:tcPr>
            <w:tcW w:w="1778" w:type="dxa"/>
            <w:vMerge/>
            <w:tcBorders>
              <w:top w:val="nil"/>
              <w:left w:val="single" w:sz="8" w:space="0" w:color="000000"/>
              <w:bottom w:val="single" w:sz="8" w:space="0" w:color="000000"/>
            </w:tcBorders>
          </w:tcPr>
          <w:p>
            <w:pPr>
              <w:rPr>
                <w:sz w:val="2"/>
                <w:szCs w:val="2"/>
              </w:rPr>
            </w:pPr>
          </w:p>
        </w:tc>
        <w:tc>
          <w:tcPr>
            <w:tcW w:w="583" w:type="dxa"/>
            <w:vMerge/>
            <w:tcBorders>
              <w:top w:val="nil"/>
              <w:bottom w:val="single" w:sz="8" w:space="0" w:color="000000"/>
              <w:right w:val="single" w:sz="8" w:space="0" w:color="000000"/>
            </w:tcBorders>
          </w:tcPr>
          <w:p>
            <w:pPr>
              <w:rPr>
                <w:sz w:val="2"/>
                <w:szCs w:val="2"/>
              </w:rPr>
            </w:pPr>
          </w:p>
        </w:tc>
        <w:tc>
          <w:tcPr>
            <w:tcW w:w="2841" w:type="dxa"/>
            <w:vMerge/>
            <w:tcBorders>
              <w:top w:val="nil"/>
              <w:left w:val="single" w:sz="8" w:space="0" w:color="000000"/>
              <w:bottom w:val="single" w:sz="8" w:space="0" w:color="000000"/>
              <w:right w:val="single" w:sz="8" w:space="0" w:color="000000"/>
            </w:tcBorders>
          </w:tcPr>
          <w:p>
            <w:pPr>
              <w:rPr>
                <w:sz w:val="2"/>
                <w:szCs w:val="2"/>
              </w:rPr>
            </w:pPr>
          </w:p>
        </w:tc>
        <w:tc>
          <w:tcPr>
            <w:tcW w:w="1761" w:type="dxa"/>
            <w:vMerge/>
            <w:tcBorders>
              <w:top w:val="nil"/>
              <w:left w:val="single" w:sz="8" w:space="0" w:color="000000"/>
              <w:bottom w:val="single" w:sz="8" w:space="0" w:color="000000"/>
              <w:right w:val="single" w:sz="8" w:space="0" w:color="000000"/>
            </w:tcBorders>
          </w:tcPr>
          <w:p>
            <w:pPr>
              <w:rPr>
                <w:sz w:val="2"/>
                <w:szCs w:val="2"/>
              </w:rPr>
            </w:pPr>
          </w:p>
        </w:tc>
        <w:tc>
          <w:tcPr>
            <w:tcW w:w="2061" w:type="dxa"/>
            <w:vMerge/>
            <w:tcBorders>
              <w:top w:val="nil"/>
              <w:left w:val="single" w:sz="8" w:space="0" w:color="000000"/>
              <w:bottom w:val="single" w:sz="8" w:space="0" w:color="000000"/>
              <w:right w:val="single" w:sz="8" w:space="0" w:color="000000"/>
            </w:tcBorders>
          </w:tcPr>
          <w:p>
            <w:pPr>
              <w:rPr>
                <w:sz w:val="2"/>
                <w:szCs w:val="2"/>
              </w:rPr>
            </w:pPr>
          </w:p>
        </w:tc>
        <w:tc>
          <w:tcPr>
            <w:tcW w:w="1701" w:type="dxa"/>
            <w:vMerge/>
            <w:tcBorders>
              <w:top w:val="nil"/>
              <w:left w:val="single" w:sz="8" w:space="0" w:color="000000"/>
              <w:bottom w:val="single" w:sz="8" w:space="0" w:color="000000"/>
              <w:right w:val="single" w:sz="8" w:space="0" w:color="000000"/>
            </w:tcBorders>
          </w:tcPr>
          <w:p>
            <w:pPr>
              <w:rPr>
                <w:sz w:val="2"/>
                <w:szCs w:val="2"/>
              </w:rPr>
            </w:pPr>
          </w:p>
        </w:tc>
        <w:tc>
          <w:tcPr>
            <w:tcW w:w="1481" w:type="dxa"/>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69" w:right="116" w:hanging="446"/>
              <w:rPr>
                <w:sz w:val="14"/>
              </w:rPr>
            </w:pPr>
            <w:r>
              <w:rPr>
                <w:sz w:val="14"/>
              </w:rPr>
              <w:t>Previsioni dell'anno 2019</w:t>
            </w:r>
          </w:p>
        </w:tc>
        <w:tc>
          <w:tcPr>
            <w:tcW w:w="1465" w:type="dxa"/>
            <w:gridSpan w:val="3"/>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68" w:right="101" w:hanging="446"/>
              <w:rPr>
                <w:sz w:val="14"/>
              </w:rPr>
            </w:pPr>
            <w:r>
              <w:rPr>
                <w:sz w:val="14"/>
              </w:rPr>
              <w:t>Previsioni dell'anno 2020</w:t>
            </w:r>
          </w:p>
        </w:tc>
        <w:tc>
          <w:tcPr>
            <w:tcW w:w="1482" w:type="dxa"/>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63" w:right="123" w:hanging="446"/>
              <w:rPr>
                <w:sz w:val="14"/>
              </w:rPr>
            </w:pPr>
            <w:r>
              <w:rPr>
                <w:sz w:val="14"/>
              </w:rPr>
              <w:t>Previsioni dell'anno 2021</w:t>
            </w:r>
          </w:p>
        </w:tc>
      </w:tr>
      <w:tr>
        <w:trPr>
          <w:trHeight w:val="438" w:hRule="atLeast"/>
        </w:trPr>
        <w:tc>
          <w:tcPr>
            <w:tcW w:w="1778" w:type="dxa"/>
            <w:tcBorders>
              <w:top w:val="single" w:sz="8" w:space="0" w:color="000000"/>
              <w:left w:val="single" w:sz="8" w:space="0" w:color="000000"/>
            </w:tcBorders>
          </w:tcPr>
          <w:p>
            <w:pPr>
              <w:pStyle w:val="TableParagraph"/>
              <w:spacing w:before="76"/>
              <w:ind w:left="538"/>
              <w:rPr>
                <w:b/>
                <w:sz w:val="14"/>
              </w:rPr>
            </w:pPr>
            <w:r>
              <w:rPr>
                <w:b/>
                <w:sz w:val="14"/>
              </w:rPr>
              <w:t>Totale programma</w:t>
            </w:r>
          </w:p>
        </w:tc>
        <w:tc>
          <w:tcPr>
            <w:tcW w:w="583" w:type="dxa"/>
            <w:tcBorders>
              <w:top w:val="single" w:sz="8" w:space="0" w:color="000000"/>
            </w:tcBorders>
          </w:tcPr>
          <w:p>
            <w:pPr>
              <w:pStyle w:val="TableParagraph"/>
              <w:spacing w:before="76"/>
              <w:ind w:left="71"/>
              <w:rPr>
                <w:b/>
                <w:i/>
                <w:sz w:val="14"/>
              </w:rPr>
            </w:pPr>
            <w:r>
              <w:rPr>
                <w:b/>
                <w:i/>
                <w:sz w:val="14"/>
              </w:rPr>
              <w:t>01</w:t>
            </w:r>
          </w:p>
        </w:tc>
        <w:tc>
          <w:tcPr>
            <w:tcW w:w="2841" w:type="dxa"/>
            <w:tcBorders>
              <w:top w:val="single" w:sz="8" w:space="0" w:color="000000"/>
            </w:tcBorders>
          </w:tcPr>
          <w:p>
            <w:pPr>
              <w:pStyle w:val="TableParagraph"/>
              <w:spacing w:line="261" w:lineRule="auto" w:before="58"/>
              <w:ind w:left="128" w:right="141"/>
              <w:rPr>
                <w:b/>
                <w:sz w:val="14"/>
              </w:rPr>
            </w:pPr>
            <w:r>
              <w:rPr>
                <w:b/>
                <w:sz w:val="14"/>
              </w:rPr>
              <w:t>Servizi per lo sviluppo del mercato del lavoro</w:t>
            </w:r>
          </w:p>
        </w:tc>
        <w:tc>
          <w:tcPr>
            <w:tcW w:w="1761" w:type="dxa"/>
            <w:tcBorders>
              <w:top w:val="single" w:sz="8" w:space="0" w:color="000000"/>
            </w:tcBorders>
          </w:tcPr>
          <w:p>
            <w:pPr>
              <w:pStyle w:val="TableParagraph"/>
              <w:spacing w:before="76"/>
              <w:ind w:right="110"/>
              <w:jc w:val="right"/>
              <w:rPr>
                <w:sz w:val="14"/>
              </w:rPr>
            </w:pPr>
            <w:r>
              <w:rPr>
                <w:sz w:val="14"/>
              </w:rPr>
              <w:t>0,00</w:t>
            </w:r>
          </w:p>
        </w:tc>
        <w:tc>
          <w:tcPr>
            <w:tcW w:w="2061" w:type="dxa"/>
            <w:tcBorders>
              <w:top w:val="single" w:sz="8" w:space="0" w:color="000000"/>
            </w:tcBorders>
          </w:tcPr>
          <w:p>
            <w:pPr>
              <w:pStyle w:val="TableParagraph"/>
              <w:spacing w:before="66"/>
              <w:ind w:left="26"/>
              <w:rPr>
                <w:sz w:val="12"/>
              </w:rPr>
            </w:pPr>
            <w:r>
              <w:rPr>
                <w:sz w:val="12"/>
              </w:rPr>
              <w:t>previsione di competenza</w:t>
            </w:r>
          </w:p>
          <w:p>
            <w:pPr>
              <w:pStyle w:val="TableParagraph"/>
              <w:spacing w:before="62"/>
              <w:ind w:left="26"/>
              <w:rPr>
                <w:i/>
                <w:sz w:val="12"/>
              </w:rPr>
            </w:pPr>
            <w:r>
              <w:rPr>
                <w:i/>
                <w:sz w:val="12"/>
              </w:rPr>
              <w:t>di cui già impegnato</w:t>
            </w:r>
          </w:p>
        </w:tc>
        <w:tc>
          <w:tcPr>
            <w:tcW w:w="1701" w:type="dxa"/>
            <w:tcBorders>
              <w:top w:val="single" w:sz="8" w:space="0" w:color="000000"/>
            </w:tcBorders>
          </w:tcPr>
          <w:p>
            <w:pPr>
              <w:pStyle w:val="TableParagraph"/>
              <w:spacing w:before="56"/>
              <w:ind w:right="72"/>
              <w:jc w:val="right"/>
              <w:rPr>
                <w:sz w:val="14"/>
              </w:rPr>
            </w:pPr>
            <w:r>
              <w:rPr>
                <w:sz w:val="14"/>
              </w:rPr>
              <w:t>2.200,00</w:t>
            </w:r>
          </w:p>
        </w:tc>
        <w:tc>
          <w:tcPr>
            <w:tcW w:w="1625" w:type="dxa"/>
            <w:gridSpan w:val="2"/>
            <w:tcBorders>
              <w:top w:val="single" w:sz="8" w:space="0" w:color="000000"/>
            </w:tcBorders>
          </w:tcPr>
          <w:p>
            <w:pPr>
              <w:pStyle w:val="TableParagraph"/>
              <w:spacing w:before="56"/>
              <w:ind w:right="177"/>
              <w:jc w:val="right"/>
              <w:rPr>
                <w:sz w:val="14"/>
              </w:rPr>
            </w:pPr>
            <w:r>
              <w:rPr>
                <w:sz w:val="14"/>
              </w:rPr>
              <w:t>2.200,00</w:t>
            </w:r>
          </w:p>
          <w:p>
            <w:pPr>
              <w:pStyle w:val="TableParagraph"/>
              <w:spacing w:before="39"/>
              <w:ind w:right="177"/>
              <w:jc w:val="right"/>
              <w:rPr>
                <w:sz w:val="14"/>
              </w:rPr>
            </w:pPr>
            <w:r>
              <w:rPr>
                <w:sz w:val="14"/>
              </w:rPr>
              <w:t>0,00</w:t>
            </w:r>
          </w:p>
        </w:tc>
        <w:tc>
          <w:tcPr>
            <w:tcW w:w="1321" w:type="dxa"/>
            <w:gridSpan w:val="2"/>
            <w:tcBorders>
              <w:top w:val="single" w:sz="8" w:space="0" w:color="000000"/>
            </w:tcBorders>
          </w:tcPr>
          <w:p>
            <w:pPr>
              <w:pStyle w:val="TableParagraph"/>
              <w:spacing w:before="56"/>
              <w:ind w:right="78"/>
              <w:jc w:val="right"/>
              <w:rPr>
                <w:sz w:val="14"/>
              </w:rPr>
            </w:pPr>
            <w:r>
              <w:rPr>
                <w:sz w:val="14"/>
              </w:rPr>
              <w:t>2.200,00</w:t>
            </w:r>
          </w:p>
          <w:p>
            <w:pPr>
              <w:pStyle w:val="TableParagraph"/>
              <w:spacing w:before="39"/>
              <w:ind w:right="78"/>
              <w:jc w:val="right"/>
              <w:rPr>
                <w:sz w:val="14"/>
              </w:rPr>
            </w:pPr>
            <w:r>
              <w:rPr>
                <w:sz w:val="14"/>
              </w:rPr>
              <w:t>0,00</w:t>
            </w:r>
          </w:p>
        </w:tc>
        <w:tc>
          <w:tcPr>
            <w:tcW w:w="1482" w:type="dxa"/>
            <w:tcBorders>
              <w:top w:val="single" w:sz="8" w:space="0" w:color="000000"/>
              <w:right w:val="single" w:sz="8" w:space="0" w:color="000000"/>
            </w:tcBorders>
          </w:tcPr>
          <w:p>
            <w:pPr>
              <w:pStyle w:val="TableParagraph"/>
              <w:spacing w:before="56"/>
              <w:ind w:right="90"/>
              <w:jc w:val="right"/>
              <w:rPr>
                <w:sz w:val="14"/>
              </w:rPr>
            </w:pPr>
            <w:r>
              <w:rPr>
                <w:sz w:val="14"/>
              </w:rPr>
              <w:t>2.200,00</w:t>
            </w:r>
          </w:p>
          <w:p>
            <w:pPr>
              <w:pStyle w:val="TableParagraph"/>
              <w:spacing w:before="39"/>
              <w:ind w:right="90"/>
              <w:jc w:val="right"/>
              <w:rPr>
                <w:sz w:val="14"/>
              </w:rPr>
            </w:pPr>
            <w:r>
              <w:rPr>
                <w:sz w:val="14"/>
              </w:rPr>
              <w:t>0,00</w:t>
            </w:r>
          </w:p>
        </w:tc>
      </w:tr>
      <w:tr>
        <w:trPr>
          <w:trHeight w:val="20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i/>
                <w:sz w:val="12"/>
              </w:rPr>
            </w:pPr>
            <w:r>
              <w:rPr>
                <w:i/>
                <w:sz w:val="12"/>
              </w:rPr>
              <w:t>di cui fondo pluriennale vincolato</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spacing w:before="17"/>
              <w:ind w:right="78"/>
              <w:jc w:val="right"/>
              <w:rPr>
                <w:sz w:val="14"/>
              </w:rPr>
            </w:pPr>
            <w:r>
              <w:rPr>
                <w:sz w:val="14"/>
              </w:rPr>
              <w:t>0,00</w:t>
            </w:r>
          </w:p>
        </w:tc>
        <w:tc>
          <w:tcPr>
            <w:tcW w:w="1482" w:type="dxa"/>
            <w:tcBorders>
              <w:right w:val="single" w:sz="8" w:space="0" w:color="000000"/>
            </w:tcBorders>
          </w:tcPr>
          <w:p>
            <w:pPr>
              <w:pStyle w:val="TableParagraph"/>
              <w:spacing w:before="17"/>
              <w:ind w:right="90"/>
              <w:jc w:val="right"/>
              <w:rPr>
                <w:sz w:val="14"/>
              </w:rPr>
            </w:pPr>
            <w:r>
              <w:rPr>
                <w:sz w:val="14"/>
              </w:rPr>
              <w:t>0,00</w:t>
            </w:r>
          </w:p>
        </w:tc>
      </w:tr>
      <w:tr>
        <w:trPr>
          <w:trHeight w:val="401" w:hRule="atLeast"/>
        </w:trPr>
        <w:tc>
          <w:tcPr>
            <w:tcW w:w="1778" w:type="dxa"/>
            <w:tcBorders>
              <w:left w:val="single" w:sz="8" w:space="0" w:color="000000"/>
              <w:bottom w:val="single" w:sz="8" w:space="0" w:color="000000"/>
            </w:tcBorders>
          </w:tcPr>
          <w:p>
            <w:pPr>
              <w:pStyle w:val="TableParagraph"/>
              <w:rPr>
                <w:rFonts w:ascii="Times New Roman"/>
                <w:sz w:val="12"/>
              </w:rPr>
            </w:pPr>
          </w:p>
        </w:tc>
        <w:tc>
          <w:tcPr>
            <w:tcW w:w="583" w:type="dxa"/>
            <w:tcBorders>
              <w:bottom w:val="single" w:sz="8" w:space="0" w:color="000000"/>
            </w:tcBorders>
          </w:tcPr>
          <w:p>
            <w:pPr>
              <w:pStyle w:val="TableParagraph"/>
              <w:rPr>
                <w:rFonts w:ascii="Times New Roman"/>
                <w:sz w:val="12"/>
              </w:rPr>
            </w:pPr>
          </w:p>
        </w:tc>
        <w:tc>
          <w:tcPr>
            <w:tcW w:w="2841" w:type="dxa"/>
            <w:tcBorders>
              <w:bottom w:val="single" w:sz="8" w:space="0" w:color="000000"/>
            </w:tcBorders>
          </w:tcPr>
          <w:p>
            <w:pPr>
              <w:pStyle w:val="TableParagraph"/>
              <w:rPr>
                <w:rFonts w:ascii="Times New Roman"/>
                <w:sz w:val="12"/>
              </w:rPr>
            </w:pPr>
          </w:p>
        </w:tc>
        <w:tc>
          <w:tcPr>
            <w:tcW w:w="1761" w:type="dxa"/>
            <w:tcBorders>
              <w:bottom w:val="single" w:sz="8" w:space="0" w:color="000000"/>
            </w:tcBorders>
          </w:tcPr>
          <w:p>
            <w:pPr>
              <w:pStyle w:val="TableParagraph"/>
              <w:rPr>
                <w:rFonts w:ascii="Times New Roman"/>
                <w:sz w:val="12"/>
              </w:rPr>
            </w:pPr>
          </w:p>
        </w:tc>
        <w:tc>
          <w:tcPr>
            <w:tcW w:w="2061" w:type="dxa"/>
            <w:tcBorders>
              <w:bottom w:val="single" w:sz="8" w:space="0" w:color="000000"/>
            </w:tcBorders>
          </w:tcPr>
          <w:p>
            <w:pPr>
              <w:pStyle w:val="TableParagraph"/>
              <w:spacing w:before="28"/>
              <w:ind w:left="26"/>
              <w:rPr>
                <w:sz w:val="12"/>
              </w:rPr>
            </w:pPr>
            <w:r>
              <w:rPr>
                <w:sz w:val="12"/>
              </w:rPr>
              <w:t>previsione di cassa</w:t>
            </w:r>
          </w:p>
        </w:tc>
        <w:tc>
          <w:tcPr>
            <w:tcW w:w="1701" w:type="dxa"/>
            <w:tcBorders>
              <w:bottom w:val="single" w:sz="8" w:space="0" w:color="000000"/>
            </w:tcBorders>
          </w:tcPr>
          <w:p>
            <w:pPr>
              <w:pStyle w:val="TableParagraph"/>
              <w:spacing w:before="17"/>
              <w:ind w:right="72"/>
              <w:jc w:val="right"/>
              <w:rPr>
                <w:sz w:val="14"/>
              </w:rPr>
            </w:pPr>
            <w:r>
              <w:rPr>
                <w:sz w:val="14"/>
              </w:rPr>
              <w:t>2.200,00</w:t>
            </w:r>
          </w:p>
        </w:tc>
        <w:tc>
          <w:tcPr>
            <w:tcW w:w="1625" w:type="dxa"/>
            <w:gridSpan w:val="2"/>
            <w:tcBorders>
              <w:bottom w:val="single" w:sz="8" w:space="0" w:color="000000"/>
            </w:tcBorders>
          </w:tcPr>
          <w:p>
            <w:pPr>
              <w:pStyle w:val="TableParagraph"/>
              <w:spacing w:before="17"/>
              <w:ind w:left="900"/>
              <w:rPr>
                <w:sz w:val="14"/>
              </w:rPr>
            </w:pPr>
            <w:r>
              <w:rPr>
                <w:sz w:val="14"/>
              </w:rPr>
              <w:t>2.200,00</w:t>
            </w:r>
          </w:p>
        </w:tc>
        <w:tc>
          <w:tcPr>
            <w:tcW w:w="1321" w:type="dxa"/>
            <w:gridSpan w:val="2"/>
            <w:tcBorders>
              <w:bottom w:val="single" w:sz="8" w:space="0" w:color="000000"/>
            </w:tcBorders>
          </w:tcPr>
          <w:p>
            <w:pPr>
              <w:pStyle w:val="TableParagraph"/>
              <w:rPr>
                <w:rFonts w:ascii="Times New Roman"/>
                <w:sz w:val="12"/>
              </w:rPr>
            </w:pPr>
          </w:p>
        </w:tc>
        <w:tc>
          <w:tcPr>
            <w:tcW w:w="1482" w:type="dxa"/>
            <w:tcBorders>
              <w:bottom w:val="single" w:sz="8" w:space="0" w:color="000000"/>
              <w:right w:val="single" w:sz="8" w:space="0" w:color="000000"/>
            </w:tcBorders>
          </w:tcPr>
          <w:p>
            <w:pPr>
              <w:pStyle w:val="TableParagraph"/>
              <w:rPr>
                <w:rFonts w:ascii="Times New Roman"/>
                <w:sz w:val="12"/>
              </w:rPr>
            </w:pPr>
          </w:p>
        </w:tc>
      </w:tr>
      <w:tr>
        <w:trPr>
          <w:trHeight w:val="428" w:hRule="atLeast"/>
        </w:trPr>
        <w:tc>
          <w:tcPr>
            <w:tcW w:w="1778" w:type="dxa"/>
            <w:tcBorders>
              <w:top w:val="single" w:sz="8" w:space="0" w:color="000000"/>
              <w:left w:val="single" w:sz="8" w:space="0" w:color="000000"/>
            </w:tcBorders>
            <w:shd w:val="clear" w:color="auto" w:fill="CCCCCC"/>
          </w:tcPr>
          <w:p>
            <w:pPr>
              <w:pStyle w:val="TableParagraph"/>
              <w:spacing w:before="86"/>
              <w:ind w:left="160"/>
              <w:rPr>
                <w:b/>
                <w:i/>
                <w:sz w:val="14"/>
              </w:rPr>
            </w:pPr>
            <w:r>
              <w:rPr>
                <w:b/>
                <w:i/>
                <w:sz w:val="14"/>
              </w:rPr>
              <w:t>Totale MISSIONE 15</w:t>
            </w:r>
          </w:p>
        </w:tc>
        <w:tc>
          <w:tcPr>
            <w:tcW w:w="583" w:type="dxa"/>
            <w:vMerge w:val="restart"/>
            <w:tcBorders>
              <w:top w:val="single" w:sz="8" w:space="0" w:color="000000"/>
              <w:bottom w:val="single" w:sz="8" w:space="0" w:color="000000"/>
            </w:tcBorders>
            <w:shd w:val="clear" w:color="auto" w:fill="CCCCCC"/>
          </w:tcPr>
          <w:p>
            <w:pPr>
              <w:pStyle w:val="TableParagraph"/>
              <w:rPr>
                <w:rFonts w:ascii="Times New Roman"/>
                <w:sz w:val="12"/>
              </w:rPr>
            </w:pPr>
          </w:p>
        </w:tc>
        <w:tc>
          <w:tcPr>
            <w:tcW w:w="2841" w:type="dxa"/>
            <w:tcBorders>
              <w:top w:val="single" w:sz="8" w:space="0" w:color="000000"/>
            </w:tcBorders>
            <w:shd w:val="clear" w:color="auto" w:fill="CCCCCC"/>
          </w:tcPr>
          <w:p>
            <w:pPr>
              <w:pStyle w:val="TableParagraph"/>
              <w:spacing w:line="170" w:lineRule="atLeast" w:before="69"/>
              <w:ind w:left="128" w:right="219"/>
              <w:rPr>
                <w:b/>
                <w:i/>
                <w:sz w:val="14"/>
              </w:rPr>
            </w:pPr>
            <w:r>
              <w:rPr>
                <w:b/>
                <w:i/>
                <w:sz w:val="14"/>
              </w:rPr>
              <w:t>Politiche per il lavoro e la formazione </w:t>
            </w:r>
            <w:r>
              <w:rPr>
                <w:b/>
                <w:i/>
                <w:sz w:val="14"/>
              </w:rPr>
              <w:t>professionale</w:t>
            </w:r>
          </w:p>
        </w:tc>
        <w:tc>
          <w:tcPr>
            <w:tcW w:w="1761" w:type="dxa"/>
            <w:tcBorders>
              <w:top w:val="single" w:sz="8" w:space="0" w:color="000000"/>
            </w:tcBorders>
            <w:shd w:val="clear" w:color="auto" w:fill="CCCCCC"/>
          </w:tcPr>
          <w:p>
            <w:pPr>
              <w:pStyle w:val="TableParagraph"/>
              <w:spacing w:before="86"/>
              <w:ind w:right="110"/>
              <w:jc w:val="right"/>
              <w:rPr>
                <w:b/>
                <w:sz w:val="14"/>
              </w:rPr>
            </w:pPr>
            <w:r>
              <w:rPr>
                <w:b/>
                <w:sz w:val="14"/>
              </w:rPr>
              <w:t>0,00</w:t>
            </w:r>
          </w:p>
        </w:tc>
        <w:tc>
          <w:tcPr>
            <w:tcW w:w="2061" w:type="dxa"/>
            <w:tcBorders>
              <w:top w:val="single" w:sz="8" w:space="0" w:color="000000"/>
            </w:tcBorders>
            <w:shd w:val="clear" w:color="auto" w:fill="CCCCCC"/>
          </w:tcPr>
          <w:p>
            <w:pPr>
              <w:pStyle w:val="TableParagraph"/>
              <w:spacing w:before="96"/>
              <w:ind w:left="66"/>
              <w:rPr>
                <w:b/>
                <w:sz w:val="12"/>
              </w:rPr>
            </w:pPr>
            <w:r>
              <w:rPr>
                <w:b/>
                <w:sz w:val="12"/>
              </w:rPr>
              <w:t>previsione di competenza</w:t>
            </w:r>
          </w:p>
          <w:p>
            <w:pPr>
              <w:pStyle w:val="TableParagraph"/>
              <w:spacing w:line="132" w:lineRule="exact" w:before="42"/>
              <w:ind w:left="66"/>
              <w:rPr>
                <w:b/>
                <w:i/>
                <w:sz w:val="12"/>
              </w:rPr>
            </w:pPr>
            <w:r>
              <w:rPr>
                <w:b/>
                <w:i/>
                <w:sz w:val="12"/>
              </w:rPr>
              <w:t>di cui già impegnato</w:t>
            </w:r>
          </w:p>
        </w:tc>
        <w:tc>
          <w:tcPr>
            <w:tcW w:w="1701" w:type="dxa"/>
            <w:tcBorders>
              <w:top w:val="single" w:sz="8" w:space="0" w:color="000000"/>
            </w:tcBorders>
            <w:shd w:val="clear" w:color="auto" w:fill="CCCCCC"/>
          </w:tcPr>
          <w:p>
            <w:pPr>
              <w:pStyle w:val="TableParagraph"/>
              <w:spacing w:before="86"/>
              <w:ind w:right="112"/>
              <w:jc w:val="right"/>
              <w:rPr>
                <w:b/>
                <w:sz w:val="14"/>
              </w:rPr>
            </w:pPr>
            <w:r>
              <w:rPr>
                <w:b/>
                <w:sz w:val="14"/>
              </w:rPr>
              <w:t>2.200,00</w:t>
            </w:r>
          </w:p>
        </w:tc>
        <w:tc>
          <w:tcPr>
            <w:tcW w:w="1625" w:type="dxa"/>
            <w:gridSpan w:val="2"/>
            <w:tcBorders>
              <w:top w:val="single" w:sz="8" w:space="0" w:color="000000"/>
            </w:tcBorders>
            <w:shd w:val="clear" w:color="auto" w:fill="CCCCCC"/>
          </w:tcPr>
          <w:p>
            <w:pPr>
              <w:pStyle w:val="TableParagraph"/>
              <w:spacing w:before="86"/>
              <w:ind w:right="177"/>
              <w:jc w:val="right"/>
              <w:rPr>
                <w:b/>
                <w:sz w:val="14"/>
              </w:rPr>
            </w:pPr>
            <w:r>
              <w:rPr>
                <w:b/>
                <w:sz w:val="14"/>
              </w:rPr>
              <w:t>2.200,00</w:t>
            </w:r>
          </w:p>
          <w:p>
            <w:pPr>
              <w:pStyle w:val="TableParagraph"/>
              <w:spacing w:line="143" w:lineRule="exact" w:before="19"/>
              <w:ind w:right="177"/>
              <w:jc w:val="right"/>
              <w:rPr>
                <w:b/>
                <w:sz w:val="14"/>
              </w:rPr>
            </w:pPr>
            <w:r>
              <w:rPr>
                <w:b/>
                <w:sz w:val="14"/>
              </w:rPr>
              <w:t>0,00</w:t>
            </w:r>
          </w:p>
        </w:tc>
        <w:tc>
          <w:tcPr>
            <w:tcW w:w="1321" w:type="dxa"/>
            <w:gridSpan w:val="2"/>
            <w:tcBorders>
              <w:top w:val="single" w:sz="8" w:space="0" w:color="000000"/>
            </w:tcBorders>
            <w:shd w:val="clear" w:color="auto" w:fill="CCCCCC"/>
          </w:tcPr>
          <w:p>
            <w:pPr>
              <w:pStyle w:val="TableParagraph"/>
              <w:spacing w:before="86"/>
              <w:ind w:right="78"/>
              <w:jc w:val="right"/>
              <w:rPr>
                <w:b/>
                <w:sz w:val="14"/>
              </w:rPr>
            </w:pPr>
            <w:r>
              <w:rPr>
                <w:b/>
                <w:sz w:val="14"/>
              </w:rPr>
              <w:t>2.200,00</w:t>
            </w:r>
          </w:p>
          <w:p>
            <w:pPr>
              <w:pStyle w:val="TableParagraph"/>
              <w:spacing w:line="143" w:lineRule="exact" w:before="19"/>
              <w:ind w:right="78"/>
              <w:jc w:val="right"/>
              <w:rPr>
                <w:b/>
                <w:sz w:val="14"/>
              </w:rPr>
            </w:pPr>
            <w:r>
              <w:rPr>
                <w:b/>
                <w:sz w:val="14"/>
              </w:rPr>
              <w:t>0,00</w:t>
            </w:r>
          </w:p>
        </w:tc>
        <w:tc>
          <w:tcPr>
            <w:tcW w:w="1482" w:type="dxa"/>
            <w:tcBorders>
              <w:top w:val="single" w:sz="8" w:space="0" w:color="000000"/>
              <w:right w:val="single" w:sz="8" w:space="0" w:color="000000"/>
            </w:tcBorders>
            <w:shd w:val="clear" w:color="auto" w:fill="CCCCCC"/>
          </w:tcPr>
          <w:p>
            <w:pPr>
              <w:pStyle w:val="TableParagraph"/>
              <w:spacing w:before="86"/>
              <w:ind w:right="90"/>
              <w:jc w:val="right"/>
              <w:rPr>
                <w:b/>
                <w:sz w:val="14"/>
              </w:rPr>
            </w:pPr>
            <w:r>
              <w:rPr>
                <w:b/>
                <w:sz w:val="14"/>
              </w:rPr>
              <w:t>2.200,00</w:t>
            </w:r>
          </w:p>
          <w:p>
            <w:pPr>
              <w:pStyle w:val="TableParagraph"/>
              <w:spacing w:line="143" w:lineRule="exact" w:before="19"/>
              <w:ind w:right="90"/>
              <w:jc w:val="right"/>
              <w:rPr>
                <w:b/>
                <w:sz w:val="14"/>
              </w:rPr>
            </w:pPr>
            <w:r>
              <w:rPr>
                <w:b/>
                <w:sz w:val="14"/>
              </w:rPr>
              <w:t>0,00</w:t>
            </w:r>
          </w:p>
        </w:tc>
      </w:tr>
      <w:tr>
        <w:trPr>
          <w:trHeight w:val="160" w:hRule="atLeast"/>
        </w:trPr>
        <w:tc>
          <w:tcPr>
            <w:tcW w:w="1778" w:type="dxa"/>
            <w:tcBorders>
              <w:left w:val="single" w:sz="8" w:space="0" w:color="000000"/>
            </w:tcBorders>
            <w:shd w:val="clear" w:color="auto" w:fill="CCCCCC"/>
          </w:tcPr>
          <w:p>
            <w:pPr>
              <w:pStyle w:val="TableParagraph"/>
              <w:rPr>
                <w:rFonts w:ascii="Times New Roman"/>
                <w:sz w:val="10"/>
              </w:rPr>
            </w:pPr>
          </w:p>
        </w:tc>
        <w:tc>
          <w:tcPr>
            <w:tcW w:w="583" w:type="dxa"/>
            <w:vMerge/>
            <w:tcBorders>
              <w:top w:val="nil"/>
              <w:bottom w:val="single" w:sz="8" w:space="0" w:color="000000"/>
            </w:tcBorders>
            <w:shd w:val="clear" w:color="auto" w:fill="CCCCCC"/>
          </w:tcPr>
          <w:p>
            <w:pPr>
              <w:rPr>
                <w:sz w:val="2"/>
                <w:szCs w:val="2"/>
              </w:rPr>
            </w:pPr>
          </w:p>
        </w:tc>
        <w:tc>
          <w:tcPr>
            <w:tcW w:w="2841" w:type="dxa"/>
            <w:shd w:val="clear" w:color="auto" w:fill="CCCCCC"/>
          </w:tcPr>
          <w:p>
            <w:pPr>
              <w:pStyle w:val="TableParagraph"/>
              <w:rPr>
                <w:rFonts w:ascii="Times New Roman"/>
                <w:sz w:val="10"/>
              </w:rPr>
            </w:pPr>
          </w:p>
        </w:tc>
        <w:tc>
          <w:tcPr>
            <w:tcW w:w="1761" w:type="dxa"/>
            <w:shd w:val="clear" w:color="auto" w:fill="CCCCCC"/>
          </w:tcPr>
          <w:p>
            <w:pPr>
              <w:pStyle w:val="TableParagraph"/>
              <w:rPr>
                <w:rFonts w:ascii="Times New Roman"/>
                <w:sz w:val="10"/>
              </w:rPr>
            </w:pPr>
          </w:p>
        </w:tc>
        <w:tc>
          <w:tcPr>
            <w:tcW w:w="2061" w:type="dxa"/>
            <w:shd w:val="clear" w:color="auto" w:fill="CCCCCC"/>
          </w:tcPr>
          <w:p>
            <w:pPr>
              <w:pStyle w:val="TableParagraph"/>
              <w:spacing w:line="132" w:lineRule="exact" w:before="8"/>
              <w:ind w:left="66"/>
              <w:rPr>
                <w:b/>
                <w:i/>
                <w:sz w:val="12"/>
              </w:rPr>
            </w:pPr>
            <w:r>
              <w:rPr>
                <w:b/>
                <w:i/>
                <w:sz w:val="12"/>
              </w:rPr>
              <w:t>di cui fondo pluriennale vincolato</w:t>
            </w:r>
          </w:p>
        </w:tc>
        <w:tc>
          <w:tcPr>
            <w:tcW w:w="1701" w:type="dxa"/>
            <w:shd w:val="clear" w:color="auto" w:fill="CCCCCC"/>
          </w:tcPr>
          <w:p>
            <w:pPr>
              <w:pStyle w:val="TableParagraph"/>
              <w:spacing w:line="140" w:lineRule="exact"/>
              <w:ind w:right="112"/>
              <w:jc w:val="right"/>
              <w:rPr>
                <w:b/>
                <w:sz w:val="14"/>
              </w:rPr>
            </w:pPr>
            <w:r>
              <w:rPr>
                <w:b/>
                <w:sz w:val="14"/>
              </w:rPr>
              <w:t>0,00</w:t>
            </w:r>
          </w:p>
        </w:tc>
        <w:tc>
          <w:tcPr>
            <w:tcW w:w="1625" w:type="dxa"/>
            <w:gridSpan w:val="2"/>
            <w:shd w:val="clear" w:color="auto" w:fill="CCCCCC"/>
          </w:tcPr>
          <w:p>
            <w:pPr>
              <w:pStyle w:val="TableParagraph"/>
              <w:spacing w:line="140" w:lineRule="exact"/>
              <w:ind w:right="177"/>
              <w:jc w:val="right"/>
              <w:rPr>
                <w:b/>
                <w:sz w:val="14"/>
              </w:rPr>
            </w:pPr>
            <w:r>
              <w:rPr>
                <w:b/>
                <w:sz w:val="14"/>
              </w:rPr>
              <w:t>0,00</w:t>
            </w:r>
          </w:p>
        </w:tc>
        <w:tc>
          <w:tcPr>
            <w:tcW w:w="1321" w:type="dxa"/>
            <w:gridSpan w:val="2"/>
            <w:shd w:val="clear" w:color="auto" w:fill="CCCCCC"/>
          </w:tcPr>
          <w:p>
            <w:pPr>
              <w:pStyle w:val="TableParagraph"/>
              <w:spacing w:line="140" w:lineRule="exact"/>
              <w:ind w:right="78"/>
              <w:jc w:val="right"/>
              <w:rPr>
                <w:b/>
                <w:sz w:val="14"/>
              </w:rPr>
            </w:pPr>
            <w:r>
              <w:rPr>
                <w:b/>
                <w:sz w:val="14"/>
              </w:rPr>
              <w:t>0,00</w:t>
            </w:r>
          </w:p>
        </w:tc>
        <w:tc>
          <w:tcPr>
            <w:tcW w:w="1482" w:type="dxa"/>
            <w:tcBorders>
              <w:right w:val="single" w:sz="8" w:space="0" w:color="000000"/>
            </w:tcBorders>
            <w:shd w:val="clear" w:color="auto" w:fill="CCCCCC"/>
          </w:tcPr>
          <w:p>
            <w:pPr>
              <w:pStyle w:val="TableParagraph"/>
              <w:spacing w:line="140" w:lineRule="exact"/>
              <w:ind w:right="90"/>
              <w:jc w:val="right"/>
              <w:rPr>
                <w:b/>
                <w:sz w:val="14"/>
              </w:rPr>
            </w:pPr>
            <w:r>
              <w:rPr>
                <w:b/>
                <w:sz w:val="14"/>
              </w:rPr>
              <w:t>0,00</w:t>
            </w:r>
          </w:p>
        </w:tc>
      </w:tr>
      <w:tr>
        <w:trPr>
          <w:trHeight w:val="391" w:hRule="atLeast"/>
        </w:trPr>
        <w:tc>
          <w:tcPr>
            <w:tcW w:w="1778" w:type="dxa"/>
            <w:tcBorders>
              <w:left w:val="single" w:sz="8" w:space="0" w:color="000000"/>
              <w:bottom w:val="single" w:sz="8" w:space="0" w:color="000000"/>
            </w:tcBorders>
            <w:shd w:val="clear" w:color="auto" w:fill="CCCCCC"/>
          </w:tcPr>
          <w:p>
            <w:pPr>
              <w:pStyle w:val="TableParagraph"/>
              <w:rPr>
                <w:rFonts w:ascii="Times New Roman"/>
                <w:sz w:val="12"/>
              </w:rPr>
            </w:pPr>
          </w:p>
        </w:tc>
        <w:tc>
          <w:tcPr>
            <w:tcW w:w="583" w:type="dxa"/>
            <w:vMerge/>
            <w:tcBorders>
              <w:top w:val="nil"/>
              <w:bottom w:val="single" w:sz="8" w:space="0" w:color="000000"/>
            </w:tcBorders>
            <w:shd w:val="clear" w:color="auto" w:fill="CCCCCC"/>
          </w:tcPr>
          <w:p>
            <w:pPr>
              <w:rPr>
                <w:sz w:val="2"/>
                <w:szCs w:val="2"/>
              </w:rPr>
            </w:pPr>
          </w:p>
        </w:tc>
        <w:tc>
          <w:tcPr>
            <w:tcW w:w="2841" w:type="dxa"/>
            <w:tcBorders>
              <w:bottom w:val="single" w:sz="8" w:space="0" w:color="000000"/>
            </w:tcBorders>
            <w:shd w:val="clear" w:color="auto" w:fill="CCCCCC"/>
          </w:tcPr>
          <w:p>
            <w:pPr>
              <w:pStyle w:val="TableParagraph"/>
              <w:rPr>
                <w:rFonts w:ascii="Times New Roman"/>
                <w:sz w:val="12"/>
              </w:rPr>
            </w:pPr>
          </w:p>
        </w:tc>
        <w:tc>
          <w:tcPr>
            <w:tcW w:w="1761" w:type="dxa"/>
            <w:tcBorders>
              <w:bottom w:val="single" w:sz="8" w:space="0" w:color="000000"/>
            </w:tcBorders>
            <w:shd w:val="clear" w:color="auto" w:fill="CCCCCC"/>
          </w:tcPr>
          <w:p>
            <w:pPr>
              <w:pStyle w:val="TableParagraph"/>
              <w:rPr>
                <w:rFonts w:ascii="Times New Roman"/>
                <w:sz w:val="12"/>
              </w:rPr>
            </w:pPr>
          </w:p>
        </w:tc>
        <w:tc>
          <w:tcPr>
            <w:tcW w:w="2061" w:type="dxa"/>
            <w:tcBorders>
              <w:bottom w:val="single" w:sz="8" w:space="0" w:color="000000"/>
            </w:tcBorders>
            <w:shd w:val="clear" w:color="auto" w:fill="CCCCCC"/>
          </w:tcPr>
          <w:p>
            <w:pPr>
              <w:pStyle w:val="TableParagraph"/>
              <w:spacing w:before="8"/>
              <w:ind w:left="66"/>
              <w:rPr>
                <w:b/>
                <w:sz w:val="12"/>
              </w:rPr>
            </w:pPr>
            <w:r>
              <w:rPr>
                <w:b/>
                <w:sz w:val="12"/>
              </w:rPr>
              <w:t>previsione di cassa</w:t>
            </w:r>
          </w:p>
        </w:tc>
        <w:tc>
          <w:tcPr>
            <w:tcW w:w="1701" w:type="dxa"/>
            <w:tcBorders>
              <w:bottom w:val="single" w:sz="8" w:space="0" w:color="000000"/>
            </w:tcBorders>
            <w:shd w:val="clear" w:color="auto" w:fill="CCCCCC"/>
          </w:tcPr>
          <w:p>
            <w:pPr>
              <w:pStyle w:val="TableParagraph"/>
              <w:spacing w:line="158" w:lineRule="exact"/>
              <w:ind w:right="112"/>
              <w:jc w:val="right"/>
              <w:rPr>
                <w:b/>
                <w:sz w:val="14"/>
              </w:rPr>
            </w:pPr>
            <w:r>
              <w:rPr>
                <w:b/>
                <w:sz w:val="14"/>
              </w:rPr>
              <w:t>2.200,00</w:t>
            </w:r>
          </w:p>
        </w:tc>
        <w:tc>
          <w:tcPr>
            <w:tcW w:w="1625" w:type="dxa"/>
            <w:gridSpan w:val="2"/>
            <w:tcBorders>
              <w:bottom w:val="single" w:sz="8" w:space="0" w:color="000000"/>
            </w:tcBorders>
            <w:shd w:val="clear" w:color="auto" w:fill="CCCCCC"/>
          </w:tcPr>
          <w:p>
            <w:pPr>
              <w:pStyle w:val="TableParagraph"/>
              <w:spacing w:line="158" w:lineRule="exact"/>
              <w:ind w:left="900"/>
              <w:rPr>
                <w:b/>
                <w:sz w:val="14"/>
              </w:rPr>
            </w:pPr>
            <w:r>
              <w:rPr>
                <w:b/>
                <w:sz w:val="14"/>
              </w:rPr>
              <w:t>2.200,00</w:t>
            </w:r>
          </w:p>
        </w:tc>
        <w:tc>
          <w:tcPr>
            <w:tcW w:w="1321" w:type="dxa"/>
            <w:gridSpan w:val="2"/>
            <w:tcBorders>
              <w:bottom w:val="single" w:sz="8" w:space="0" w:color="000000"/>
            </w:tcBorders>
            <w:shd w:val="clear" w:color="auto" w:fill="CCCCCC"/>
          </w:tcPr>
          <w:p>
            <w:pPr>
              <w:pStyle w:val="TableParagraph"/>
              <w:rPr>
                <w:rFonts w:ascii="Times New Roman"/>
                <w:sz w:val="12"/>
              </w:rPr>
            </w:pPr>
          </w:p>
        </w:tc>
        <w:tc>
          <w:tcPr>
            <w:tcW w:w="1482" w:type="dxa"/>
            <w:tcBorders>
              <w:bottom w:val="single" w:sz="8" w:space="0" w:color="000000"/>
              <w:right w:val="single" w:sz="8" w:space="0" w:color="000000"/>
            </w:tcBorders>
            <w:shd w:val="clear" w:color="auto" w:fill="CCCCCC"/>
          </w:tcPr>
          <w:p>
            <w:pPr>
              <w:pStyle w:val="TableParagraph"/>
              <w:rPr>
                <w:rFonts w:ascii="Times New Roman"/>
                <w:sz w:val="12"/>
              </w:rPr>
            </w:pPr>
          </w:p>
        </w:tc>
      </w:tr>
      <w:tr>
        <w:trPr>
          <w:trHeight w:val="200" w:hRule="atLeast"/>
        </w:trPr>
        <w:tc>
          <w:tcPr>
            <w:tcW w:w="15153" w:type="dxa"/>
            <w:gridSpan w:val="11"/>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r>
      <w:tr>
        <w:trPr>
          <w:trHeight w:val="380" w:hRule="atLeast"/>
        </w:trPr>
        <w:tc>
          <w:tcPr>
            <w:tcW w:w="1778" w:type="dxa"/>
            <w:tcBorders>
              <w:top w:val="single" w:sz="8" w:space="0" w:color="000000"/>
              <w:left w:val="single" w:sz="8" w:space="0" w:color="000000"/>
              <w:bottom w:val="single" w:sz="8" w:space="0" w:color="000000"/>
            </w:tcBorders>
          </w:tcPr>
          <w:p>
            <w:pPr>
              <w:pStyle w:val="TableParagraph"/>
              <w:spacing w:before="96"/>
              <w:ind w:left="627"/>
              <w:rPr>
                <w:b/>
                <w:i/>
                <w:sz w:val="14"/>
              </w:rPr>
            </w:pPr>
            <w:r>
              <w:rPr>
                <w:b/>
                <w:i/>
                <w:sz w:val="14"/>
              </w:rPr>
              <w:t>MISSIONE</w:t>
            </w:r>
          </w:p>
        </w:tc>
        <w:tc>
          <w:tcPr>
            <w:tcW w:w="583" w:type="dxa"/>
            <w:tcBorders>
              <w:top w:val="single" w:sz="8" w:space="0" w:color="000000"/>
              <w:bottom w:val="single" w:sz="8" w:space="0" w:color="000000"/>
            </w:tcBorders>
          </w:tcPr>
          <w:p>
            <w:pPr>
              <w:pStyle w:val="TableParagraph"/>
              <w:spacing w:before="96"/>
              <w:ind w:left="11"/>
              <w:rPr>
                <w:b/>
                <w:i/>
                <w:sz w:val="14"/>
              </w:rPr>
            </w:pPr>
            <w:r>
              <w:rPr>
                <w:b/>
                <w:i/>
                <w:sz w:val="14"/>
              </w:rPr>
              <w:t>20</w:t>
            </w:r>
          </w:p>
        </w:tc>
        <w:tc>
          <w:tcPr>
            <w:tcW w:w="2841" w:type="dxa"/>
            <w:tcBorders>
              <w:top w:val="single" w:sz="8" w:space="0" w:color="000000"/>
              <w:bottom w:val="single" w:sz="8" w:space="0" w:color="000000"/>
            </w:tcBorders>
          </w:tcPr>
          <w:p>
            <w:pPr>
              <w:pStyle w:val="TableParagraph"/>
              <w:spacing w:before="96"/>
              <w:ind w:left="128"/>
              <w:rPr>
                <w:b/>
                <w:i/>
                <w:sz w:val="14"/>
              </w:rPr>
            </w:pPr>
            <w:r>
              <w:rPr>
                <w:b/>
                <w:i/>
                <w:sz w:val="14"/>
              </w:rPr>
              <w:t>Fondi e accantonamenti</w:t>
            </w:r>
          </w:p>
        </w:tc>
        <w:tc>
          <w:tcPr>
            <w:tcW w:w="1761" w:type="dxa"/>
            <w:tcBorders>
              <w:top w:val="single" w:sz="8" w:space="0" w:color="000000"/>
              <w:bottom w:val="single" w:sz="8" w:space="0" w:color="000000"/>
            </w:tcBorders>
          </w:tcPr>
          <w:p>
            <w:pPr>
              <w:pStyle w:val="TableParagraph"/>
              <w:rPr>
                <w:rFonts w:ascii="Times New Roman"/>
                <w:sz w:val="12"/>
              </w:rPr>
            </w:pPr>
          </w:p>
        </w:tc>
        <w:tc>
          <w:tcPr>
            <w:tcW w:w="2061" w:type="dxa"/>
            <w:tcBorders>
              <w:top w:val="single" w:sz="8" w:space="0" w:color="000000"/>
              <w:bottom w:val="single" w:sz="8" w:space="0" w:color="000000"/>
            </w:tcBorders>
          </w:tcPr>
          <w:p>
            <w:pPr>
              <w:pStyle w:val="TableParagraph"/>
              <w:rPr>
                <w:rFonts w:ascii="Times New Roman"/>
                <w:sz w:val="12"/>
              </w:rPr>
            </w:pPr>
          </w:p>
        </w:tc>
        <w:tc>
          <w:tcPr>
            <w:tcW w:w="1701" w:type="dxa"/>
            <w:tcBorders>
              <w:top w:val="single" w:sz="8" w:space="0" w:color="000000"/>
              <w:bottom w:val="single" w:sz="8" w:space="0" w:color="000000"/>
            </w:tcBorders>
          </w:tcPr>
          <w:p>
            <w:pPr>
              <w:pStyle w:val="TableParagraph"/>
              <w:rPr>
                <w:rFonts w:ascii="Times New Roman"/>
                <w:sz w:val="12"/>
              </w:rPr>
            </w:pPr>
          </w:p>
        </w:tc>
        <w:tc>
          <w:tcPr>
            <w:tcW w:w="1625" w:type="dxa"/>
            <w:gridSpan w:val="2"/>
            <w:tcBorders>
              <w:top w:val="single" w:sz="8" w:space="0" w:color="000000"/>
              <w:bottom w:val="single" w:sz="8" w:space="0" w:color="000000"/>
            </w:tcBorders>
          </w:tcPr>
          <w:p>
            <w:pPr>
              <w:pStyle w:val="TableParagraph"/>
              <w:rPr>
                <w:rFonts w:ascii="Times New Roman"/>
                <w:sz w:val="12"/>
              </w:rPr>
            </w:pPr>
          </w:p>
        </w:tc>
        <w:tc>
          <w:tcPr>
            <w:tcW w:w="1321" w:type="dxa"/>
            <w:gridSpan w:val="2"/>
            <w:tcBorders>
              <w:top w:val="single" w:sz="8" w:space="0" w:color="000000"/>
              <w:bottom w:val="single" w:sz="8" w:space="0" w:color="000000"/>
            </w:tcBorders>
          </w:tcPr>
          <w:p>
            <w:pPr>
              <w:pStyle w:val="TableParagraph"/>
              <w:rPr>
                <w:rFonts w:ascii="Times New Roman"/>
                <w:sz w:val="12"/>
              </w:rPr>
            </w:pPr>
          </w:p>
        </w:tc>
        <w:tc>
          <w:tcPr>
            <w:tcW w:w="1482" w:type="dxa"/>
            <w:tcBorders>
              <w:top w:val="single" w:sz="8" w:space="0" w:color="000000"/>
              <w:bottom w:val="single" w:sz="8" w:space="0" w:color="000000"/>
              <w:right w:val="single" w:sz="8" w:space="0" w:color="000000"/>
            </w:tcBorders>
          </w:tcPr>
          <w:p>
            <w:pPr>
              <w:pStyle w:val="TableParagraph"/>
              <w:rPr>
                <w:rFonts w:ascii="Times New Roman"/>
                <w:sz w:val="12"/>
              </w:rPr>
            </w:pPr>
          </w:p>
        </w:tc>
      </w:tr>
      <w:tr>
        <w:trPr>
          <w:trHeight w:val="348" w:hRule="atLeast"/>
        </w:trPr>
        <w:tc>
          <w:tcPr>
            <w:tcW w:w="1778" w:type="dxa"/>
            <w:vMerge w:val="restart"/>
            <w:tcBorders>
              <w:top w:val="single" w:sz="8" w:space="0" w:color="000000"/>
              <w:left w:val="single" w:sz="8" w:space="0" w:color="000000"/>
            </w:tcBorders>
          </w:tcPr>
          <w:p>
            <w:pPr>
              <w:pStyle w:val="TableParagraph"/>
              <w:spacing w:before="6"/>
              <w:rPr>
                <w:rFonts w:ascii="Times New Roman"/>
                <w:sz w:val="13"/>
              </w:rPr>
            </w:pPr>
          </w:p>
          <w:p>
            <w:pPr>
              <w:pStyle w:val="TableParagraph"/>
              <w:tabs>
                <w:tab w:pos="735" w:val="left" w:leader="none"/>
              </w:tabs>
              <w:ind w:left="40"/>
              <w:rPr>
                <w:b/>
                <w:sz w:val="14"/>
              </w:rPr>
            </w:pPr>
            <w:r>
              <w:rPr>
                <w:b/>
                <w:i/>
                <w:sz w:val="14"/>
              </w:rPr>
              <w:t>2001</w:t>
              <w:tab/>
            </w:r>
            <w:r>
              <w:rPr>
                <w:b/>
                <w:sz w:val="14"/>
              </w:rPr>
              <w:t>PROGRAMMA</w:t>
            </w:r>
          </w:p>
          <w:p>
            <w:pPr>
              <w:pStyle w:val="TableParagraph"/>
              <w:spacing w:before="79"/>
              <w:ind w:left="980"/>
              <w:rPr>
                <w:sz w:val="14"/>
              </w:rPr>
            </w:pPr>
            <w:r>
              <w:rPr>
                <w:sz w:val="14"/>
              </w:rPr>
              <w:t>Titolo 1</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980"/>
              <w:rPr>
                <w:sz w:val="14"/>
              </w:rPr>
            </w:pPr>
            <w:r>
              <w:rPr>
                <w:sz w:val="14"/>
              </w:rPr>
              <w:t>Titolo 2</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538"/>
              <w:rPr>
                <w:b/>
                <w:sz w:val="14"/>
              </w:rPr>
            </w:pPr>
            <w:r>
              <w:rPr>
                <w:b/>
                <w:sz w:val="14"/>
              </w:rPr>
              <w:t>Totale</w:t>
            </w:r>
            <w:r>
              <w:rPr>
                <w:b/>
                <w:spacing w:val="-12"/>
                <w:sz w:val="14"/>
              </w:rPr>
              <w:t> </w:t>
            </w:r>
            <w:r>
              <w:rPr>
                <w:b/>
                <w:sz w:val="14"/>
              </w:rPr>
              <w:t>programma</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tabs>
                <w:tab w:pos="735" w:val="left" w:leader="none"/>
              </w:tabs>
              <w:ind w:left="40"/>
              <w:rPr>
                <w:b/>
                <w:sz w:val="14"/>
              </w:rPr>
            </w:pPr>
            <w:r>
              <w:rPr>
                <w:b/>
                <w:i/>
                <w:sz w:val="14"/>
              </w:rPr>
              <w:t>2002</w:t>
              <w:tab/>
            </w:r>
            <w:r>
              <w:rPr>
                <w:b/>
                <w:sz w:val="14"/>
              </w:rPr>
              <w:t>PROGRAMMA</w:t>
            </w:r>
          </w:p>
          <w:p>
            <w:pPr>
              <w:pStyle w:val="TableParagraph"/>
              <w:spacing w:before="79"/>
              <w:ind w:left="980"/>
              <w:rPr>
                <w:sz w:val="14"/>
              </w:rPr>
            </w:pPr>
            <w:r>
              <w:rPr>
                <w:sz w:val="14"/>
              </w:rPr>
              <w:t>Titolo 1</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980"/>
              <w:rPr>
                <w:sz w:val="14"/>
              </w:rPr>
            </w:pPr>
            <w:r>
              <w:rPr>
                <w:sz w:val="14"/>
              </w:rPr>
              <w:t>Titolo 2</w:t>
            </w:r>
          </w:p>
        </w:tc>
        <w:tc>
          <w:tcPr>
            <w:tcW w:w="583" w:type="dxa"/>
            <w:tcBorders>
              <w:top w:val="single" w:sz="8" w:space="0" w:color="000000"/>
            </w:tcBorders>
          </w:tcPr>
          <w:p>
            <w:pPr>
              <w:pStyle w:val="TableParagraph"/>
              <w:spacing w:before="6"/>
              <w:rPr>
                <w:rFonts w:ascii="Times New Roman"/>
                <w:sz w:val="13"/>
              </w:rPr>
            </w:pPr>
          </w:p>
          <w:p>
            <w:pPr>
              <w:pStyle w:val="TableParagraph"/>
              <w:ind w:left="71"/>
              <w:rPr>
                <w:b/>
                <w:i/>
                <w:sz w:val="14"/>
              </w:rPr>
            </w:pPr>
            <w:r>
              <w:rPr>
                <w:b/>
                <w:i/>
                <w:sz w:val="14"/>
              </w:rPr>
              <w:t>01</w:t>
            </w:r>
          </w:p>
        </w:tc>
        <w:tc>
          <w:tcPr>
            <w:tcW w:w="2841" w:type="dxa"/>
            <w:tcBorders>
              <w:top w:val="single" w:sz="8" w:space="0" w:color="000000"/>
            </w:tcBorders>
          </w:tcPr>
          <w:p>
            <w:pPr>
              <w:pStyle w:val="TableParagraph"/>
              <w:spacing w:before="6"/>
              <w:rPr>
                <w:rFonts w:ascii="Times New Roman"/>
                <w:sz w:val="13"/>
              </w:rPr>
            </w:pPr>
          </w:p>
          <w:p>
            <w:pPr>
              <w:pStyle w:val="TableParagraph"/>
              <w:ind w:left="128"/>
              <w:rPr>
                <w:b/>
                <w:sz w:val="14"/>
              </w:rPr>
            </w:pPr>
            <w:r>
              <w:rPr>
                <w:b/>
                <w:sz w:val="14"/>
              </w:rPr>
              <w:t>Fondo di riserva</w:t>
            </w:r>
          </w:p>
        </w:tc>
        <w:tc>
          <w:tcPr>
            <w:tcW w:w="1761" w:type="dxa"/>
            <w:tcBorders>
              <w:top w:val="single" w:sz="8" w:space="0" w:color="000000"/>
            </w:tcBorders>
          </w:tcPr>
          <w:p>
            <w:pPr>
              <w:pStyle w:val="TableParagraph"/>
              <w:rPr>
                <w:rFonts w:ascii="Times New Roman"/>
                <w:sz w:val="12"/>
              </w:rPr>
            </w:pPr>
          </w:p>
        </w:tc>
        <w:tc>
          <w:tcPr>
            <w:tcW w:w="2061" w:type="dxa"/>
            <w:tcBorders>
              <w:top w:val="single" w:sz="8" w:space="0" w:color="000000"/>
            </w:tcBorders>
          </w:tcPr>
          <w:p>
            <w:pPr>
              <w:pStyle w:val="TableParagraph"/>
              <w:rPr>
                <w:rFonts w:ascii="Times New Roman"/>
                <w:sz w:val="12"/>
              </w:rPr>
            </w:pPr>
          </w:p>
        </w:tc>
        <w:tc>
          <w:tcPr>
            <w:tcW w:w="1701" w:type="dxa"/>
            <w:tcBorders>
              <w:top w:val="single" w:sz="8" w:space="0" w:color="000000"/>
            </w:tcBorders>
          </w:tcPr>
          <w:p>
            <w:pPr>
              <w:pStyle w:val="TableParagraph"/>
              <w:rPr>
                <w:rFonts w:ascii="Times New Roman"/>
                <w:sz w:val="12"/>
              </w:rPr>
            </w:pPr>
          </w:p>
        </w:tc>
        <w:tc>
          <w:tcPr>
            <w:tcW w:w="1625" w:type="dxa"/>
            <w:gridSpan w:val="2"/>
            <w:tcBorders>
              <w:top w:val="single" w:sz="8" w:space="0" w:color="000000"/>
            </w:tcBorders>
          </w:tcPr>
          <w:p>
            <w:pPr>
              <w:pStyle w:val="TableParagraph"/>
              <w:rPr>
                <w:rFonts w:ascii="Times New Roman"/>
                <w:sz w:val="12"/>
              </w:rPr>
            </w:pPr>
          </w:p>
        </w:tc>
        <w:tc>
          <w:tcPr>
            <w:tcW w:w="1321" w:type="dxa"/>
            <w:gridSpan w:val="2"/>
            <w:tcBorders>
              <w:top w:val="single" w:sz="8" w:space="0" w:color="000000"/>
            </w:tcBorders>
          </w:tcPr>
          <w:p>
            <w:pPr>
              <w:pStyle w:val="TableParagraph"/>
              <w:rPr>
                <w:rFonts w:ascii="Times New Roman"/>
                <w:sz w:val="12"/>
              </w:rPr>
            </w:pPr>
          </w:p>
        </w:tc>
        <w:tc>
          <w:tcPr>
            <w:tcW w:w="1482" w:type="dxa"/>
            <w:tcBorders>
              <w:top w:val="single" w:sz="8" w:space="0" w:color="000000"/>
              <w:right w:val="single" w:sz="8" w:space="0" w:color="000000"/>
            </w:tcBorders>
          </w:tcPr>
          <w:p>
            <w:pPr>
              <w:pStyle w:val="TableParagraph"/>
              <w:rPr>
                <w:rFonts w:ascii="Times New Roman"/>
                <w:sz w:val="12"/>
              </w:rPr>
            </w:pPr>
          </w:p>
        </w:tc>
      </w:tr>
      <w:tr>
        <w:trPr>
          <w:trHeight w:val="22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spacing w:line="153" w:lineRule="exact" w:before="47"/>
              <w:ind w:left="128"/>
              <w:rPr>
                <w:sz w:val="14"/>
              </w:rPr>
            </w:pPr>
            <w:r>
              <w:rPr>
                <w:sz w:val="14"/>
              </w:rPr>
              <w:t>Spese correnti</w:t>
            </w:r>
          </w:p>
        </w:tc>
        <w:tc>
          <w:tcPr>
            <w:tcW w:w="1761" w:type="dxa"/>
          </w:tcPr>
          <w:p>
            <w:pPr>
              <w:pStyle w:val="TableParagraph"/>
              <w:spacing w:line="153" w:lineRule="exact" w:before="47"/>
              <w:ind w:right="110"/>
              <w:jc w:val="right"/>
              <w:rPr>
                <w:sz w:val="14"/>
              </w:rPr>
            </w:pPr>
            <w:r>
              <w:rPr>
                <w:sz w:val="14"/>
              </w:rPr>
              <w:t>0,00</w:t>
            </w:r>
          </w:p>
        </w:tc>
        <w:tc>
          <w:tcPr>
            <w:tcW w:w="2061" w:type="dxa"/>
          </w:tcPr>
          <w:p>
            <w:pPr>
              <w:pStyle w:val="TableParagraph"/>
              <w:spacing w:before="38"/>
              <w:ind w:left="26"/>
              <w:rPr>
                <w:sz w:val="12"/>
              </w:rPr>
            </w:pPr>
            <w:r>
              <w:rPr>
                <w:sz w:val="12"/>
              </w:rPr>
              <w:t>previsione di competenza</w:t>
            </w:r>
          </w:p>
        </w:tc>
        <w:tc>
          <w:tcPr>
            <w:tcW w:w="1701" w:type="dxa"/>
          </w:tcPr>
          <w:p>
            <w:pPr>
              <w:pStyle w:val="TableParagraph"/>
              <w:spacing w:before="27"/>
              <w:ind w:right="72"/>
              <w:jc w:val="right"/>
              <w:rPr>
                <w:sz w:val="14"/>
              </w:rPr>
            </w:pPr>
            <w:r>
              <w:rPr>
                <w:sz w:val="14"/>
              </w:rPr>
              <w:t>33.690,00</w:t>
            </w:r>
          </w:p>
        </w:tc>
        <w:tc>
          <w:tcPr>
            <w:tcW w:w="1625" w:type="dxa"/>
            <w:gridSpan w:val="2"/>
          </w:tcPr>
          <w:p>
            <w:pPr>
              <w:pStyle w:val="TableParagraph"/>
              <w:spacing w:before="27"/>
              <w:ind w:left="822"/>
              <w:rPr>
                <w:sz w:val="14"/>
              </w:rPr>
            </w:pPr>
            <w:r>
              <w:rPr>
                <w:sz w:val="14"/>
              </w:rPr>
              <w:t>37.310,00</w:t>
            </w:r>
          </w:p>
        </w:tc>
        <w:tc>
          <w:tcPr>
            <w:tcW w:w="1321" w:type="dxa"/>
            <w:gridSpan w:val="2"/>
          </w:tcPr>
          <w:p>
            <w:pPr>
              <w:pStyle w:val="TableParagraph"/>
              <w:spacing w:before="27"/>
              <w:ind w:left="617"/>
              <w:rPr>
                <w:sz w:val="14"/>
              </w:rPr>
            </w:pPr>
            <w:r>
              <w:rPr>
                <w:sz w:val="14"/>
              </w:rPr>
              <w:t>37.960,00</w:t>
            </w:r>
          </w:p>
        </w:tc>
        <w:tc>
          <w:tcPr>
            <w:tcW w:w="1482" w:type="dxa"/>
            <w:tcBorders>
              <w:right w:val="single" w:sz="8" w:space="0" w:color="000000"/>
            </w:tcBorders>
          </w:tcPr>
          <w:p>
            <w:pPr>
              <w:pStyle w:val="TableParagraph"/>
              <w:spacing w:before="27"/>
              <w:ind w:right="90"/>
              <w:jc w:val="right"/>
              <w:rPr>
                <w:sz w:val="14"/>
              </w:rPr>
            </w:pPr>
            <w:r>
              <w:rPr>
                <w:sz w:val="14"/>
              </w:rPr>
              <w:t>37.960,00</w:t>
            </w:r>
          </w:p>
        </w:tc>
      </w:tr>
      <w:tr>
        <w:trPr>
          <w:trHeight w:val="19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già impegnato</w:t>
            </w:r>
          </w:p>
        </w:tc>
        <w:tc>
          <w:tcPr>
            <w:tcW w:w="1701" w:type="dxa"/>
          </w:tcPr>
          <w:p>
            <w:pPr>
              <w:pStyle w:val="TableParagraph"/>
              <w:rPr>
                <w:rFonts w:ascii="Times New Roman"/>
                <w:sz w:val="12"/>
              </w:rPr>
            </w:pPr>
          </w:p>
        </w:tc>
        <w:tc>
          <w:tcPr>
            <w:tcW w:w="1625" w:type="dxa"/>
            <w:gridSpan w:val="2"/>
          </w:tcPr>
          <w:p>
            <w:pPr>
              <w:pStyle w:val="TableParagraph"/>
              <w:spacing w:before="7"/>
              <w:ind w:right="177"/>
              <w:jc w:val="right"/>
              <w:rPr>
                <w:sz w:val="14"/>
              </w:rPr>
            </w:pPr>
            <w:r>
              <w:rPr>
                <w:sz w:val="14"/>
              </w:rPr>
              <w:t>0,00</w:t>
            </w:r>
          </w:p>
        </w:tc>
        <w:tc>
          <w:tcPr>
            <w:tcW w:w="1321" w:type="dxa"/>
            <w:gridSpan w:val="2"/>
          </w:tcPr>
          <w:p>
            <w:pPr>
              <w:pStyle w:val="TableParagraph"/>
              <w:spacing w:before="7"/>
              <w:ind w:right="78"/>
              <w:jc w:val="right"/>
              <w:rPr>
                <w:sz w:val="14"/>
              </w:rPr>
            </w:pPr>
            <w:r>
              <w:rPr>
                <w:sz w:val="14"/>
              </w:rPr>
              <w:t>0,00</w:t>
            </w:r>
          </w:p>
        </w:tc>
        <w:tc>
          <w:tcPr>
            <w:tcW w:w="1482" w:type="dxa"/>
            <w:tcBorders>
              <w:right w:val="single" w:sz="8" w:space="0" w:color="000000"/>
            </w:tcBorders>
          </w:tcPr>
          <w:p>
            <w:pPr>
              <w:pStyle w:val="TableParagraph"/>
              <w:spacing w:before="7"/>
              <w:ind w:right="90"/>
              <w:jc w:val="right"/>
              <w:rPr>
                <w:sz w:val="14"/>
              </w:rPr>
            </w:pPr>
            <w:r>
              <w:rPr>
                <w:sz w:val="14"/>
              </w:rPr>
              <w:t>0,00</w:t>
            </w:r>
          </w:p>
        </w:tc>
      </w:tr>
      <w:tr>
        <w:trPr>
          <w:trHeight w:val="20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i/>
                <w:sz w:val="12"/>
              </w:rPr>
            </w:pPr>
            <w:r>
              <w:rPr>
                <w:i/>
                <w:sz w:val="12"/>
              </w:rPr>
              <w:t>di cui fondo pluriennale vincolato</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spacing w:before="17"/>
              <w:ind w:right="78"/>
              <w:jc w:val="right"/>
              <w:rPr>
                <w:sz w:val="14"/>
              </w:rPr>
            </w:pPr>
            <w:r>
              <w:rPr>
                <w:sz w:val="14"/>
              </w:rPr>
              <w:t>0,00</w:t>
            </w:r>
          </w:p>
        </w:tc>
        <w:tc>
          <w:tcPr>
            <w:tcW w:w="1482" w:type="dxa"/>
            <w:tcBorders>
              <w:right w:val="single" w:sz="8" w:space="0" w:color="000000"/>
            </w:tcBorders>
          </w:tcPr>
          <w:p>
            <w:pPr>
              <w:pStyle w:val="TableParagraph"/>
              <w:spacing w:before="17"/>
              <w:ind w:right="90"/>
              <w:jc w:val="right"/>
              <w:rPr>
                <w:sz w:val="14"/>
              </w:rPr>
            </w:pPr>
            <w:r>
              <w:rPr>
                <w:sz w:val="14"/>
              </w:rPr>
              <w:t>0,00</w:t>
            </w:r>
          </w:p>
        </w:tc>
      </w:tr>
      <w:tr>
        <w:trPr>
          <w:trHeight w:val="24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sz w:val="12"/>
              </w:rPr>
            </w:pPr>
            <w:r>
              <w:rPr>
                <w:sz w:val="12"/>
              </w:rPr>
              <w:t>previsione di cassa</w:t>
            </w:r>
          </w:p>
        </w:tc>
        <w:tc>
          <w:tcPr>
            <w:tcW w:w="1701" w:type="dxa"/>
          </w:tcPr>
          <w:p>
            <w:pPr>
              <w:pStyle w:val="TableParagraph"/>
              <w:spacing w:before="17"/>
              <w:ind w:right="72"/>
              <w:jc w:val="right"/>
              <w:rPr>
                <w:sz w:val="14"/>
              </w:rPr>
            </w:pPr>
            <w:r>
              <w:rPr>
                <w:sz w:val="14"/>
              </w:rPr>
              <w:t>191.950,00</w:t>
            </w:r>
          </w:p>
        </w:tc>
        <w:tc>
          <w:tcPr>
            <w:tcW w:w="1625" w:type="dxa"/>
            <w:gridSpan w:val="2"/>
          </w:tcPr>
          <w:p>
            <w:pPr>
              <w:pStyle w:val="TableParagraph"/>
              <w:spacing w:before="17"/>
              <w:ind w:left="744"/>
              <w:rPr>
                <w:sz w:val="14"/>
              </w:rPr>
            </w:pPr>
            <w:r>
              <w:rPr>
                <w:sz w:val="14"/>
              </w:rPr>
              <w:t>200.000,00</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5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spacing w:line="153" w:lineRule="exact" w:before="77"/>
              <w:ind w:left="128"/>
              <w:rPr>
                <w:sz w:val="14"/>
              </w:rPr>
            </w:pPr>
            <w:r>
              <w:rPr>
                <w:sz w:val="14"/>
              </w:rPr>
              <w:t>Spese in conto capitale</w:t>
            </w:r>
          </w:p>
        </w:tc>
        <w:tc>
          <w:tcPr>
            <w:tcW w:w="1761" w:type="dxa"/>
          </w:tcPr>
          <w:p>
            <w:pPr>
              <w:pStyle w:val="TableParagraph"/>
              <w:spacing w:line="153" w:lineRule="exact" w:before="77"/>
              <w:ind w:right="110"/>
              <w:jc w:val="right"/>
              <w:rPr>
                <w:sz w:val="14"/>
              </w:rPr>
            </w:pPr>
            <w:r>
              <w:rPr>
                <w:sz w:val="14"/>
              </w:rPr>
              <w:t>0,00</w:t>
            </w:r>
          </w:p>
        </w:tc>
        <w:tc>
          <w:tcPr>
            <w:tcW w:w="2061" w:type="dxa"/>
          </w:tcPr>
          <w:p>
            <w:pPr>
              <w:pStyle w:val="TableParagraph"/>
              <w:spacing w:before="68"/>
              <w:ind w:left="26"/>
              <w:rPr>
                <w:sz w:val="12"/>
              </w:rPr>
            </w:pPr>
            <w:r>
              <w:rPr>
                <w:sz w:val="12"/>
              </w:rPr>
              <w:t>previsione di competenza</w:t>
            </w:r>
          </w:p>
        </w:tc>
        <w:tc>
          <w:tcPr>
            <w:tcW w:w="1701" w:type="dxa"/>
          </w:tcPr>
          <w:p>
            <w:pPr>
              <w:pStyle w:val="TableParagraph"/>
              <w:spacing w:before="57"/>
              <w:ind w:right="72"/>
              <w:jc w:val="right"/>
              <w:rPr>
                <w:sz w:val="14"/>
              </w:rPr>
            </w:pPr>
            <w:r>
              <w:rPr>
                <w:sz w:val="14"/>
              </w:rPr>
              <w:t>0,00</w:t>
            </w:r>
          </w:p>
        </w:tc>
        <w:tc>
          <w:tcPr>
            <w:tcW w:w="1625" w:type="dxa"/>
            <w:gridSpan w:val="2"/>
          </w:tcPr>
          <w:p>
            <w:pPr>
              <w:pStyle w:val="TableParagraph"/>
              <w:spacing w:before="57"/>
              <w:ind w:right="177"/>
              <w:jc w:val="right"/>
              <w:rPr>
                <w:sz w:val="14"/>
              </w:rPr>
            </w:pPr>
            <w:r>
              <w:rPr>
                <w:sz w:val="14"/>
              </w:rPr>
              <w:t>0,00</w:t>
            </w:r>
          </w:p>
        </w:tc>
        <w:tc>
          <w:tcPr>
            <w:tcW w:w="1321" w:type="dxa"/>
            <w:gridSpan w:val="2"/>
          </w:tcPr>
          <w:p>
            <w:pPr>
              <w:pStyle w:val="TableParagraph"/>
              <w:spacing w:before="57"/>
              <w:ind w:right="78"/>
              <w:jc w:val="right"/>
              <w:rPr>
                <w:sz w:val="14"/>
              </w:rPr>
            </w:pPr>
            <w:r>
              <w:rPr>
                <w:sz w:val="14"/>
              </w:rPr>
              <w:t>0,00</w:t>
            </w:r>
          </w:p>
        </w:tc>
        <w:tc>
          <w:tcPr>
            <w:tcW w:w="1482" w:type="dxa"/>
            <w:tcBorders>
              <w:right w:val="single" w:sz="8" w:space="0" w:color="000000"/>
            </w:tcBorders>
          </w:tcPr>
          <w:p>
            <w:pPr>
              <w:pStyle w:val="TableParagraph"/>
              <w:spacing w:before="57"/>
              <w:ind w:right="90"/>
              <w:jc w:val="right"/>
              <w:rPr>
                <w:sz w:val="14"/>
              </w:rPr>
            </w:pPr>
            <w:r>
              <w:rPr>
                <w:sz w:val="14"/>
              </w:rPr>
              <w:t>0,00</w:t>
            </w:r>
          </w:p>
        </w:tc>
      </w:tr>
      <w:tr>
        <w:trPr>
          <w:trHeight w:val="19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già impegnato</w:t>
            </w:r>
          </w:p>
        </w:tc>
        <w:tc>
          <w:tcPr>
            <w:tcW w:w="1701" w:type="dxa"/>
          </w:tcPr>
          <w:p>
            <w:pPr>
              <w:pStyle w:val="TableParagraph"/>
              <w:rPr>
                <w:rFonts w:ascii="Times New Roman"/>
                <w:sz w:val="12"/>
              </w:rPr>
            </w:pPr>
          </w:p>
        </w:tc>
        <w:tc>
          <w:tcPr>
            <w:tcW w:w="1625" w:type="dxa"/>
            <w:gridSpan w:val="2"/>
          </w:tcPr>
          <w:p>
            <w:pPr>
              <w:pStyle w:val="TableParagraph"/>
              <w:spacing w:before="7"/>
              <w:ind w:right="177"/>
              <w:jc w:val="right"/>
              <w:rPr>
                <w:sz w:val="14"/>
              </w:rPr>
            </w:pPr>
            <w:r>
              <w:rPr>
                <w:sz w:val="14"/>
              </w:rPr>
              <w:t>0,00</w:t>
            </w:r>
          </w:p>
        </w:tc>
        <w:tc>
          <w:tcPr>
            <w:tcW w:w="1321" w:type="dxa"/>
            <w:gridSpan w:val="2"/>
          </w:tcPr>
          <w:p>
            <w:pPr>
              <w:pStyle w:val="TableParagraph"/>
              <w:spacing w:before="7"/>
              <w:ind w:right="78"/>
              <w:jc w:val="right"/>
              <w:rPr>
                <w:sz w:val="14"/>
              </w:rPr>
            </w:pPr>
            <w:r>
              <w:rPr>
                <w:sz w:val="14"/>
              </w:rPr>
              <w:t>0,00</w:t>
            </w:r>
          </w:p>
        </w:tc>
        <w:tc>
          <w:tcPr>
            <w:tcW w:w="1482" w:type="dxa"/>
            <w:tcBorders>
              <w:right w:val="single" w:sz="8" w:space="0" w:color="000000"/>
            </w:tcBorders>
          </w:tcPr>
          <w:p>
            <w:pPr>
              <w:pStyle w:val="TableParagraph"/>
              <w:spacing w:before="7"/>
              <w:ind w:right="90"/>
              <w:jc w:val="right"/>
              <w:rPr>
                <w:sz w:val="14"/>
              </w:rPr>
            </w:pPr>
            <w:r>
              <w:rPr>
                <w:sz w:val="14"/>
              </w:rPr>
              <w:t>0,00</w:t>
            </w:r>
          </w:p>
        </w:tc>
      </w:tr>
      <w:tr>
        <w:trPr>
          <w:trHeight w:val="20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i/>
                <w:sz w:val="12"/>
              </w:rPr>
            </w:pPr>
            <w:r>
              <w:rPr>
                <w:i/>
                <w:sz w:val="12"/>
              </w:rPr>
              <w:t>di cui fondo pluriennale vincolato</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spacing w:before="17"/>
              <w:ind w:right="78"/>
              <w:jc w:val="right"/>
              <w:rPr>
                <w:sz w:val="14"/>
              </w:rPr>
            </w:pPr>
            <w:r>
              <w:rPr>
                <w:sz w:val="14"/>
              </w:rPr>
              <w:t>0,00</w:t>
            </w:r>
          </w:p>
        </w:tc>
        <w:tc>
          <w:tcPr>
            <w:tcW w:w="1482" w:type="dxa"/>
            <w:tcBorders>
              <w:right w:val="single" w:sz="8" w:space="0" w:color="000000"/>
            </w:tcBorders>
          </w:tcPr>
          <w:p>
            <w:pPr>
              <w:pStyle w:val="TableParagraph"/>
              <w:spacing w:before="17"/>
              <w:ind w:right="90"/>
              <w:jc w:val="right"/>
              <w:rPr>
                <w:sz w:val="14"/>
              </w:rPr>
            </w:pPr>
            <w:r>
              <w:rPr>
                <w:sz w:val="14"/>
              </w:rPr>
              <w:t>0,00</w:t>
            </w:r>
          </w:p>
        </w:tc>
      </w:tr>
      <w:tr>
        <w:trPr>
          <w:trHeight w:val="24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sz w:val="12"/>
              </w:rPr>
            </w:pPr>
            <w:r>
              <w:rPr>
                <w:sz w:val="12"/>
              </w:rPr>
              <w:t>previsione di cassa</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50" w:hRule="atLeast"/>
        </w:trPr>
        <w:tc>
          <w:tcPr>
            <w:tcW w:w="1778" w:type="dxa"/>
            <w:vMerge/>
            <w:tcBorders>
              <w:top w:val="nil"/>
              <w:left w:val="single" w:sz="8" w:space="0" w:color="000000"/>
            </w:tcBorders>
          </w:tcPr>
          <w:p>
            <w:pPr>
              <w:rPr>
                <w:sz w:val="2"/>
                <w:szCs w:val="2"/>
              </w:rPr>
            </w:pPr>
          </w:p>
        </w:tc>
        <w:tc>
          <w:tcPr>
            <w:tcW w:w="583" w:type="dxa"/>
          </w:tcPr>
          <w:p>
            <w:pPr>
              <w:pStyle w:val="TableParagraph"/>
              <w:spacing w:line="153" w:lineRule="exact" w:before="77"/>
              <w:ind w:left="71"/>
              <w:rPr>
                <w:b/>
                <w:i/>
                <w:sz w:val="14"/>
              </w:rPr>
            </w:pPr>
            <w:r>
              <w:rPr>
                <w:b/>
                <w:i/>
                <w:sz w:val="14"/>
              </w:rPr>
              <w:t>01</w:t>
            </w:r>
          </w:p>
        </w:tc>
        <w:tc>
          <w:tcPr>
            <w:tcW w:w="2841" w:type="dxa"/>
          </w:tcPr>
          <w:p>
            <w:pPr>
              <w:pStyle w:val="TableParagraph"/>
              <w:spacing w:line="153" w:lineRule="exact" w:before="77"/>
              <w:ind w:left="128"/>
              <w:rPr>
                <w:b/>
                <w:sz w:val="14"/>
              </w:rPr>
            </w:pPr>
            <w:r>
              <w:rPr>
                <w:b/>
                <w:sz w:val="14"/>
              </w:rPr>
              <w:t>Fondo di riserva</w:t>
            </w:r>
          </w:p>
        </w:tc>
        <w:tc>
          <w:tcPr>
            <w:tcW w:w="1761" w:type="dxa"/>
          </w:tcPr>
          <w:p>
            <w:pPr>
              <w:pStyle w:val="TableParagraph"/>
              <w:spacing w:line="153" w:lineRule="exact" w:before="77"/>
              <w:ind w:right="110"/>
              <w:jc w:val="right"/>
              <w:rPr>
                <w:sz w:val="14"/>
              </w:rPr>
            </w:pPr>
            <w:r>
              <w:rPr>
                <w:sz w:val="14"/>
              </w:rPr>
              <w:t>0,00</w:t>
            </w:r>
          </w:p>
        </w:tc>
        <w:tc>
          <w:tcPr>
            <w:tcW w:w="2061" w:type="dxa"/>
          </w:tcPr>
          <w:p>
            <w:pPr>
              <w:pStyle w:val="TableParagraph"/>
              <w:spacing w:before="68"/>
              <w:ind w:left="26"/>
              <w:rPr>
                <w:sz w:val="12"/>
              </w:rPr>
            </w:pPr>
            <w:r>
              <w:rPr>
                <w:sz w:val="12"/>
              </w:rPr>
              <w:t>previsione di competenza</w:t>
            </w:r>
          </w:p>
        </w:tc>
        <w:tc>
          <w:tcPr>
            <w:tcW w:w="1701" w:type="dxa"/>
          </w:tcPr>
          <w:p>
            <w:pPr>
              <w:pStyle w:val="TableParagraph"/>
              <w:spacing w:before="57"/>
              <w:ind w:right="72"/>
              <w:jc w:val="right"/>
              <w:rPr>
                <w:sz w:val="14"/>
              </w:rPr>
            </w:pPr>
            <w:r>
              <w:rPr>
                <w:sz w:val="14"/>
              </w:rPr>
              <w:t>33.690,00</w:t>
            </w:r>
          </w:p>
        </w:tc>
        <w:tc>
          <w:tcPr>
            <w:tcW w:w="1625" w:type="dxa"/>
            <w:gridSpan w:val="2"/>
          </w:tcPr>
          <w:p>
            <w:pPr>
              <w:pStyle w:val="TableParagraph"/>
              <w:spacing w:before="57"/>
              <w:ind w:left="822"/>
              <w:rPr>
                <w:sz w:val="14"/>
              </w:rPr>
            </w:pPr>
            <w:r>
              <w:rPr>
                <w:sz w:val="14"/>
              </w:rPr>
              <w:t>37.310,00</w:t>
            </w:r>
          </w:p>
        </w:tc>
        <w:tc>
          <w:tcPr>
            <w:tcW w:w="1321" w:type="dxa"/>
            <w:gridSpan w:val="2"/>
          </w:tcPr>
          <w:p>
            <w:pPr>
              <w:pStyle w:val="TableParagraph"/>
              <w:spacing w:before="57"/>
              <w:ind w:left="617"/>
              <w:rPr>
                <w:sz w:val="14"/>
              </w:rPr>
            </w:pPr>
            <w:r>
              <w:rPr>
                <w:sz w:val="14"/>
              </w:rPr>
              <w:t>37.960,00</w:t>
            </w:r>
          </w:p>
        </w:tc>
        <w:tc>
          <w:tcPr>
            <w:tcW w:w="1482" w:type="dxa"/>
            <w:tcBorders>
              <w:right w:val="single" w:sz="8" w:space="0" w:color="000000"/>
            </w:tcBorders>
          </w:tcPr>
          <w:p>
            <w:pPr>
              <w:pStyle w:val="TableParagraph"/>
              <w:spacing w:before="57"/>
              <w:ind w:right="90"/>
              <w:jc w:val="right"/>
              <w:rPr>
                <w:sz w:val="14"/>
              </w:rPr>
            </w:pPr>
            <w:r>
              <w:rPr>
                <w:sz w:val="14"/>
              </w:rPr>
              <w:t>37.960,00</w:t>
            </w:r>
          </w:p>
        </w:tc>
      </w:tr>
      <w:tr>
        <w:trPr>
          <w:trHeight w:val="19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già impegnato</w:t>
            </w:r>
          </w:p>
        </w:tc>
        <w:tc>
          <w:tcPr>
            <w:tcW w:w="1701" w:type="dxa"/>
          </w:tcPr>
          <w:p>
            <w:pPr>
              <w:pStyle w:val="TableParagraph"/>
              <w:rPr>
                <w:rFonts w:ascii="Times New Roman"/>
                <w:sz w:val="12"/>
              </w:rPr>
            </w:pPr>
          </w:p>
        </w:tc>
        <w:tc>
          <w:tcPr>
            <w:tcW w:w="1625" w:type="dxa"/>
            <w:gridSpan w:val="2"/>
          </w:tcPr>
          <w:p>
            <w:pPr>
              <w:pStyle w:val="TableParagraph"/>
              <w:spacing w:before="7"/>
              <w:ind w:right="177"/>
              <w:jc w:val="right"/>
              <w:rPr>
                <w:sz w:val="14"/>
              </w:rPr>
            </w:pPr>
            <w:r>
              <w:rPr>
                <w:sz w:val="14"/>
              </w:rPr>
              <w:t>0,00</w:t>
            </w:r>
          </w:p>
        </w:tc>
        <w:tc>
          <w:tcPr>
            <w:tcW w:w="1321" w:type="dxa"/>
            <w:gridSpan w:val="2"/>
          </w:tcPr>
          <w:p>
            <w:pPr>
              <w:pStyle w:val="TableParagraph"/>
              <w:spacing w:before="7"/>
              <w:ind w:right="78"/>
              <w:jc w:val="right"/>
              <w:rPr>
                <w:sz w:val="14"/>
              </w:rPr>
            </w:pPr>
            <w:r>
              <w:rPr>
                <w:sz w:val="14"/>
              </w:rPr>
              <w:t>0,00</w:t>
            </w:r>
          </w:p>
        </w:tc>
        <w:tc>
          <w:tcPr>
            <w:tcW w:w="1482" w:type="dxa"/>
            <w:tcBorders>
              <w:right w:val="single" w:sz="8" w:space="0" w:color="000000"/>
            </w:tcBorders>
          </w:tcPr>
          <w:p>
            <w:pPr>
              <w:pStyle w:val="TableParagraph"/>
              <w:spacing w:before="7"/>
              <w:ind w:right="90"/>
              <w:jc w:val="right"/>
              <w:rPr>
                <w:sz w:val="14"/>
              </w:rPr>
            </w:pPr>
            <w:r>
              <w:rPr>
                <w:sz w:val="14"/>
              </w:rPr>
              <w:t>0,00</w:t>
            </w:r>
          </w:p>
        </w:tc>
      </w:tr>
      <w:tr>
        <w:trPr>
          <w:trHeight w:val="20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i/>
                <w:sz w:val="12"/>
              </w:rPr>
            </w:pPr>
            <w:r>
              <w:rPr>
                <w:i/>
                <w:sz w:val="12"/>
              </w:rPr>
              <w:t>di cui fondo pluriennale vincolato</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spacing w:before="17"/>
              <w:ind w:right="78"/>
              <w:jc w:val="right"/>
              <w:rPr>
                <w:sz w:val="14"/>
              </w:rPr>
            </w:pPr>
            <w:r>
              <w:rPr>
                <w:sz w:val="14"/>
              </w:rPr>
              <w:t>0,00</w:t>
            </w:r>
          </w:p>
        </w:tc>
        <w:tc>
          <w:tcPr>
            <w:tcW w:w="1482" w:type="dxa"/>
            <w:tcBorders>
              <w:right w:val="single" w:sz="8" w:space="0" w:color="000000"/>
            </w:tcBorders>
          </w:tcPr>
          <w:p>
            <w:pPr>
              <w:pStyle w:val="TableParagraph"/>
              <w:spacing w:before="17"/>
              <w:ind w:right="90"/>
              <w:jc w:val="right"/>
              <w:rPr>
                <w:sz w:val="14"/>
              </w:rPr>
            </w:pPr>
            <w:r>
              <w:rPr>
                <w:sz w:val="14"/>
              </w:rPr>
              <w:t>0,00</w:t>
            </w:r>
          </w:p>
        </w:tc>
      </w:tr>
      <w:tr>
        <w:trPr>
          <w:trHeight w:val="25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sz w:val="12"/>
              </w:rPr>
            </w:pPr>
            <w:r>
              <w:rPr>
                <w:sz w:val="12"/>
              </w:rPr>
              <w:t>previsione di cassa</w:t>
            </w:r>
          </w:p>
        </w:tc>
        <w:tc>
          <w:tcPr>
            <w:tcW w:w="1701" w:type="dxa"/>
          </w:tcPr>
          <w:p>
            <w:pPr>
              <w:pStyle w:val="TableParagraph"/>
              <w:spacing w:before="17"/>
              <w:ind w:right="72"/>
              <w:jc w:val="right"/>
              <w:rPr>
                <w:sz w:val="14"/>
              </w:rPr>
            </w:pPr>
            <w:r>
              <w:rPr>
                <w:sz w:val="14"/>
              </w:rPr>
              <w:t>191.950,00</w:t>
            </w:r>
          </w:p>
        </w:tc>
        <w:tc>
          <w:tcPr>
            <w:tcW w:w="1625" w:type="dxa"/>
            <w:gridSpan w:val="2"/>
          </w:tcPr>
          <w:p>
            <w:pPr>
              <w:pStyle w:val="TableParagraph"/>
              <w:spacing w:before="17"/>
              <w:ind w:left="744"/>
              <w:rPr>
                <w:sz w:val="14"/>
              </w:rPr>
            </w:pPr>
            <w:r>
              <w:rPr>
                <w:sz w:val="14"/>
              </w:rPr>
              <w:t>200.000,00</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60" w:hRule="atLeast"/>
        </w:trPr>
        <w:tc>
          <w:tcPr>
            <w:tcW w:w="1778" w:type="dxa"/>
            <w:vMerge/>
            <w:tcBorders>
              <w:top w:val="nil"/>
              <w:left w:val="single" w:sz="8" w:space="0" w:color="000000"/>
            </w:tcBorders>
          </w:tcPr>
          <w:p>
            <w:pPr>
              <w:rPr>
                <w:sz w:val="2"/>
                <w:szCs w:val="2"/>
              </w:rPr>
            </w:pPr>
          </w:p>
        </w:tc>
        <w:tc>
          <w:tcPr>
            <w:tcW w:w="583" w:type="dxa"/>
          </w:tcPr>
          <w:p>
            <w:pPr>
              <w:pStyle w:val="TableParagraph"/>
              <w:spacing w:before="67"/>
              <w:ind w:left="71"/>
              <w:rPr>
                <w:b/>
                <w:i/>
                <w:sz w:val="14"/>
              </w:rPr>
            </w:pPr>
            <w:r>
              <w:rPr>
                <w:b/>
                <w:i/>
                <w:sz w:val="14"/>
              </w:rPr>
              <w:t>02</w:t>
            </w:r>
          </w:p>
        </w:tc>
        <w:tc>
          <w:tcPr>
            <w:tcW w:w="2841" w:type="dxa"/>
          </w:tcPr>
          <w:p>
            <w:pPr>
              <w:pStyle w:val="TableParagraph"/>
              <w:spacing w:before="67"/>
              <w:ind w:left="128"/>
              <w:rPr>
                <w:b/>
                <w:sz w:val="14"/>
              </w:rPr>
            </w:pPr>
            <w:r>
              <w:rPr>
                <w:b/>
                <w:sz w:val="14"/>
              </w:rPr>
              <w:t>Fondo crediti di dubbia esigibilità</w:t>
            </w:r>
          </w:p>
        </w:tc>
        <w:tc>
          <w:tcPr>
            <w:tcW w:w="1761" w:type="dxa"/>
          </w:tcPr>
          <w:p>
            <w:pPr>
              <w:pStyle w:val="TableParagraph"/>
              <w:rPr>
                <w:rFonts w:ascii="Times New Roman"/>
                <w:sz w:val="12"/>
              </w:rPr>
            </w:pPr>
          </w:p>
        </w:tc>
        <w:tc>
          <w:tcPr>
            <w:tcW w:w="2061" w:type="dxa"/>
          </w:tcPr>
          <w:p>
            <w:pPr>
              <w:pStyle w:val="TableParagraph"/>
              <w:rPr>
                <w:rFonts w:ascii="Times New Roman"/>
                <w:sz w:val="12"/>
              </w:rPr>
            </w:pPr>
          </w:p>
        </w:tc>
        <w:tc>
          <w:tcPr>
            <w:tcW w:w="1701" w:type="dxa"/>
          </w:tcPr>
          <w:p>
            <w:pPr>
              <w:pStyle w:val="TableParagraph"/>
              <w:rPr>
                <w:rFonts w:ascii="Times New Roman"/>
                <w:sz w:val="12"/>
              </w:rPr>
            </w:pPr>
          </w:p>
        </w:tc>
        <w:tc>
          <w:tcPr>
            <w:tcW w:w="1625" w:type="dxa"/>
            <w:gridSpan w:val="2"/>
          </w:tcPr>
          <w:p>
            <w:pPr>
              <w:pStyle w:val="TableParagraph"/>
              <w:rPr>
                <w:rFonts w:ascii="Times New Roman"/>
                <w:sz w:val="12"/>
              </w:rPr>
            </w:pP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2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spacing w:line="153" w:lineRule="exact" w:before="47"/>
              <w:ind w:left="128"/>
              <w:rPr>
                <w:sz w:val="14"/>
              </w:rPr>
            </w:pPr>
            <w:r>
              <w:rPr>
                <w:sz w:val="14"/>
              </w:rPr>
              <w:t>Spese correnti</w:t>
            </w:r>
          </w:p>
        </w:tc>
        <w:tc>
          <w:tcPr>
            <w:tcW w:w="1761" w:type="dxa"/>
          </w:tcPr>
          <w:p>
            <w:pPr>
              <w:pStyle w:val="TableParagraph"/>
              <w:spacing w:line="153" w:lineRule="exact" w:before="47"/>
              <w:ind w:right="110"/>
              <w:jc w:val="right"/>
              <w:rPr>
                <w:sz w:val="14"/>
              </w:rPr>
            </w:pPr>
            <w:r>
              <w:rPr>
                <w:sz w:val="14"/>
              </w:rPr>
              <w:t>0,00</w:t>
            </w:r>
          </w:p>
        </w:tc>
        <w:tc>
          <w:tcPr>
            <w:tcW w:w="2061" w:type="dxa"/>
          </w:tcPr>
          <w:p>
            <w:pPr>
              <w:pStyle w:val="TableParagraph"/>
              <w:spacing w:before="38"/>
              <w:ind w:left="26"/>
              <w:rPr>
                <w:sz w:val="12"/>
              </w:rPr>
            </w:pPr>
            <w:r>
              <w:rPr>
                <w:sz w:val="12"/>
              </w:rPr>
              <w:t>previsione di competenza</w:t>
            </w:r>
          </w:p>
        </w:tc>
        <w:tc>
          <w:tcPr>
            <w:tcW w:w="1701" w:type="dxa"/>
          </w:tcPr>
          <w:p>
            <w:pPr>
              <w:pStyle w:val="TableParagraph"/>
              <w:spacing w:before="27"/>
              <w:ind w:right="72"/>
              <w:jc w:val="right"/>
              <w:rPr>
                <w:sz w:val="14"/>
              </w:rPr>
            </w:pPr>
            <w:r>
              <w:rPr>
                <w:sz w:val="14"/>
              </w:rPr>
              <w:t>104.000,00</w:t>
            </w:r>
          </w:p>
        </w:tc>
        <w:tc>
          <w:tcPr>
            <w:tcW w:w="1625" w:type="dxa"/>
            <w:gridSpan w:val="2"/>
          </w:tcPr>
          <w:p>
            <w:pPr>
              <w:pStyle w:val="TableParagraph"/>
              <w:spacing w:before="27"/>
              <w:ind w:left="744"/>
              <w:rPr>
                <w:sz w:val="14"/>
              </w:rPr>
            </w:pPr>
            <w:r>
              <w:rPr>
                <w:sz w:val="14"/>
              </w:rPr>
              <w:t>167.000,00</w:t>
            </w:r>
          </w:p>
        </w:tc>
        <w:tc>
          <w:tcPr>
            <w:tcW w:w="1321" w:type="dxa"/>
            <w:gridSpan w:val="2"/>
          </w:tcPr>
          <w:p>
            <w:pPr>
              <w:pStyle w:val="TableParagraph"/>
              <w:spacing w:before="27"/>
              <w:ind w:left="539"/>
              <w:rPr>
                <w:sz w:val="14"/>
              </w:rPr>
            </w:pPr>
            <w:r>
              <w:rPr>
                <w:sz w:val="14"/>
              </w:rPr>
              <w:t>185.800,00</w:t>
            </w:r>
          </w:p>
        </w:tc>
        <w:tc>
          <w:tcPr>
            <w:tcW w:w="1482" w:type="dxa"/>
            <w:tcBorders>
              <w:right w:val="single" w:sz="8" w:space="0" w:color="000000"/>
            </w:tcBorders>
          </w:tcPr>
          <w:p>
            <w:pPr>
              <w:pStyle w:val="TableParagraph"/>
              <w:spacing w:before="27"/>
              <w:ind w:right="90"/>
              <w:jc w:val="right"/>
              <w:rPr>
                <w:sz w:val="14"/>
              </w:rPr>
            </w:pPr>
            <w:r>
              <w:rPr>
                <w:sz w:val="14"/>
              </w:rPr>
              <w:t>195.500,00</w:t>
            </w:r>
          </w:p>
        </w:tc>
      </w:tr>
      <w:tr>
        <w:trPr>
          <w:trHeight w:val="19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già impegnato</w:t>
            </w:r>
          </w:p>
        </w:tc>
        <w:tc>
          <w:tcPr>
            <w:tcW w:w="1701" w:type="dxa"/>
          </w:tcPr>
          <w:p>
            <w:pPr>
              <w:pStyle w:val="TableParagraph"/>
              <w:rPr>
                <w:rFonts w:ascii="Times New Roman"/>
                <w:sz w:val="12"/>
              </w:rPr>
            </w:pPr>
          </w:p>
        </w:tc>
        <w:tc>
          <w:tcPr>
            <w:tcW w:w="1625" w:type="dxa"/>
            <w:gridSpan w:val="2"/>
          </w:tcPr>
          <w:p>
            <w:pPr>
              <w:pStyle w:val="TableParagraph"/>
              <w:spacing w:before="7"/>
              <w:ind w:right="177"/>
              <w:jc w:val="right"/>
              <w:rPr>
                <w:sz w:val="14"/>
              </w:rPr>
            </w:pPr>
            <w:r>
              <w:rPr>
                <w:sz w:val="14"/>
              </w:rPr>
              <w:t>0,00</w:t>
            </w:r>
          </w:p>
        </w:tc>
        <w:tc>
          <w:tcPr>
            <w:tcW w:w="1321" w:type="dxa"/>
            <w:gridSpan w:val="2"/>
          </w:tcPr>
          <w:p>
            <w:pPr>
              <w:pStyle w:val="TableParagraph"/>
              <w:spacing w:before="7"/>
              <w:ind w:right="78"/>
              <w:jc w:val="right"/>
              <w:rPr>
                <w:sz w:val="14"/>
              </w:rPr>
            </w:pPr>
            <w:r>
              <w:rPr>
                <w:sz w:val="14"/>
              </w:rPr>
              <w:t>0,00</w:t>
            </w:r>
          </w:p>
        </w:tc>
        <w:tc>
          <w:tcPr>
            <w:tcW w:w="1482" w:type="dxa"/>
            <w:tcBorders>
              <w:right w:val="single" w:sz="8" w:space="0" w:color="000000"/>
            </w:tcBorders>
          </w:tcPr>
          <w:p>
            <w:pPr>
              <w:pStyle w:val="TableParagraph"/>
              <w:spacing w:before="7"/>
              <w:ind w:right="90"/>
              <w:jc w:val="right"/>
              <w:rPr>
                <w:sz w:val="14"/>
              </w:rPr>
            </w:pPr>
            <w:r>
              <w:rPr>
                <w:sz w:val="14"/>
              </w:rPr>
              <w:t>0,00</w:t>
            </w:r>
          </w:p>
        </w:tc>
      </w:tr>
      <w:tr>
        <w:trPr>
          <w:trHeight w:val="20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i/>
                <w:sz w:val="12"/>
              </w:rPr>
            </w:pPr>
            <w:r>
              <w:rPr>
                <w:i/>
                <w:sz w:val="12"/>
              </w:rPr>
              <w:t>di cui fondo pluriennale vincolato</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spacing w:before="17"/>
              <w:ind w:right="78"/>
              <w:jc w:val="right"/>
              <w:rPr>
                <w:sz w:val="14"/>
              </w:rPr>
            </w:pPr>
            <w:r>
              <w:rPr>
                <w:sz w:val="14"/>
              </w:rPr>
              <w:t>0,00</w:t>
            </w:r>
          </w:p>
        </w:tc>
        <w:tc>
          <w:tcPr>
            <w:tcW w:w="1482" w:type="dxa"/>
            <w:tcBorders>
              <w:right w:val="single" w:sz="8" w:space="0" w:color="000000"/>
            </w:tcBorders>
          </w:tcPr>
          <w:p>
            <w:pPr>
              <w:pStyle w:val="TableParagraph"/>
              <w:spacing w:before="17"/>
              <w:ind w:right="90"/>
              <w:jc w:val="right"/>
              <w:rPr>
                <w:sz w:val="14"/>
              </w:rPr>
            </w:pPr>
            <w:r>
              <w:rPr>
                <w:sz w:val="14"/>
              </w:rPr>
              <w:t>0,00</w:t>
            </w:r>
          </w:p>
        </w:tc>
      </w:tr>
      <w:tr>
        <w:trPr>
          <w:trHeight w:val="24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sz w:val="12"/>
              </w:rPr>
            </w:pPr>
            <w:r>
              <w:rPr>
                <w:sz w:val="12"/>
              </w:rPr>
              <w:t>previsione di cassa</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49"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spacing w:line="153" w:lineRule="exact" w:before="77"/>
              <w:ind w:left="128"/>
              <w:rPr>
                <w:sz w:val="14"/>
              </w:rPr>
            </w:pPr>
            <w:r>
              <w:rPr>
                <w:sz w:val="14"/>
              </w:rPr>
              <w:t>Spese in conto capitale</w:t>
            </w:r>
          </w:p>
        </w:tc>
        <w:tc>
          <w:tcPr>
            <w:tcW w:w="1761" w:type="dxa"/>
          </w:tcPr>
          <w:p>
            <w:pPr>
              <w:pStyle w:val="TableParagraph"/>
              <w:spacing w:line="153" w:lineRule="exact" w:before="77"/>
              <w:ind w:right="110"/>
              <w:jc w:val="right"/>
              <w:rPr>
                <w:sz w:val="14"/>
              </w:rPr>
            </w:pPr>
            <w:r>
              <w:rPr>
                <w:sz w:val="14"/>
              </w:rPr>
              <w:t>0,00</w:t>
            </w:r>
          </w:p>
        </w:tc>
        <w:tc>
          <w:tcPr>
            <w:tcW w:w="2061" w:type="dxa"/>
          </w:tcPr>
          <w:p>
            <w:pPr>
              <w:pStyle w:val="TableParagraph"/>
              <w:spacing w:before="68"/>
              <w:ind w:left="26"/>
              <w:rPr>
                <w:sz w:val="12"/>
              </w:rPr>
            </w:pPr>
            <w:r>
              <w:rPr>
                <w:sz w:val="12"/>
              </w:rPr>
              <w:t>previsione di competenza</w:t>
            </w:r>
          </w:p>
        </w:tc>
        <w:tc>
          <w:tcPr>
            <w:tcW w:w="1701" w:type="dxa"/>
          </w:tcPr>
          <w:p>
            <w:pPr>
              <w:pStyle w:val="TableParagraph"/>
              <w:spacing w:before="57"/>
              <w:ind w:right="72"/>
              <w:jc w:val="right"/>
              <w:rPr>
                <w:sz w:val="14"/>
              </w:rPr>
            </w:pPr>
            <w:r>
              <w:rPr>
                <w:sz w:val="14"/>
              </w:rPr>
              <w:t>0,00</w:t>
            </w:r>
          </w:p>
        </w:tc>
        <w:tc>
          <w:tcPr>
            <w:tcW w:w="1625" w:type="dxa"/>
            <w:gridSpan w:val="2"/>
          </w:tcPr>
          <w:p>
            <w:pPr>
              <w:pStyle w:val="TableParagraph"/>
              <w:spacing w:before="57"/>
              <w:ind w:right="177"/>
              <w:jc w:val="right"/>
              <w:rPr>
                <w:sz w:val="14"/>
              </w:rPr>
            </w:pPr>
            <w:r>
              <w:rPr>
                <w:sz w:val="14"/>
              </w:rPr>
              <w:t>0,00</w:t>
            </w:r>
          </w:p>
        </w:tc>
        <w:tc>
          <w:tcPr>
            <w:tcW w:w="1321" w:type="dxa"/>
            <w:gridSpan w:val="2"/>
          </w:tcPr>
          <w:p>
            <w:pPr>
              <w:pStyle w:val="TableParagraph"/>
              <w:spacing w:before="57"/>
              <w:ind w:right="78"/>
              <w:jc w:val="right"/>
              <w:rPr>
                <w:sz w:val="14"/>
              </w:rPr>
            </w:pPr>
            <w:r>
              <w:rPr>
                <w:sz w:val="14"/>
              </w:rPr>
              <w:t>0,00</w:t>
            </w:r>
          </w:p>
        </w:tc>
        <w:tc>
          <w:tcPr>
            <w:tcW w:w="1482" w:type="dxa"/>
            <w:tcBorders>
              <w:right w:val="single" w:sz="8" w:space="0" w:color="000000"/>
            </w:tcBorders>
          </w:tcPr>
          <w:p>
            <w:pPr>
              <w:pStyle w:val="TableParagraph"/>
              <w:spacing w:before="57"/>
              <w:ind w:right="90"/>
              <w:jc w:val="right"/>
              <w:rPr>
                <w:sz w:val="14"/>
              </w:rPr>
            </w:pPr>
            <w:r>
              <w:rPr>
                <w:sz w:val="14"/>
              </w:rPr>
              <w:t>0,00</w:t>
            </w:r>
          </w:p>
        </w:tc>
      </w:tr>
      <w:tr>
        <w:trPr>
          <w:trHeight w:val="19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già impegnato</w:t>
            </w:r>
          </w:p>
        </w:tc>
        <w:tc>
          <w:tcPr>
            <w:tcW w:w="1701" w:type="dxa"/>
          </w:tcPr>
          <w:p>
            <w:pPr>
              <w:pStyle w:val="TableParagraph"/>
              <w:rPr>
                <w:rFonts w:ascii="Times New Roman"/>
                <w:sz w:val="12"/>
              </w:rPr>
            </w:pPr>
          </w:p>
        </w:tc>
        <w:tc>
          <w:tcPr>
            <w:tcW w:w="1625" w:type="dxa"/>
            <w:gridSpan w:val="2"/>
          </w:tcPr>
          <w:p>
            <w:pPr>
              <w:pStyle w:val="TableParagraph"/>
              <w:spacing w:before="7"/>
              <w:ind w:right="177"/>
              <w:jc w:val="right"/>
              <w:rPr>
                <w:sz w:val="14"/>
              </w:rPr>
            </w:pPr>
            <w:r>
              <w:rPr>
                <w:sz w:val="14"/>
              </w:rPr>
              <w:t>0,00</w:t>
            </w:r>
          </w:p>
        </w:tc>
        <w:tc>
          <w:tcPr>
            <w:tcW w:w="1321" w:type="dxa"/>
            <w:gridSpan w:val="2"/>
          </w:tcPr>
          <w:p>
            <w:pPr>
              <w:pStyle w:val="TableParagraph"/>
              <w:spacing w:before="7"/>
              <w:ind w:right="78"/>
              <w:jc w:val="right"/>
              <w:rPr>
                <w:sz w:val="14"/>
              </w:rPr>
            </w:pPr>
            <w:r>
              <w:rPr>
                <w:sz w:val="14"/>
              </w:rPr>
              <w:t>0,00</w:t>
            </w:r>
          </w:p>
        </w:tc>
        <w:tc>
          <w:tcPr>
            <w:tcW w:w="1482" w:type="dxa"/>
            <w:tcBorders>
              <w:right w:val="single" w:sz="8" w:space="0" w:color="000000"/>
            </w:tcBorders>
          </w:tcPr>
          <w:p>
            <w:pPr>
              <w:pStyle w:val="TableParagraph"/>
              <w:spacing w:before="7"/>
              <w:ind w:right="90"/>
              <w:jc w:val="right"/>
              <w:rPr>
                <w:sz w:val="14"/>
              </w:rPr>
            </w:pPr>
            <w:r>
              <w:rPr>
                <w:sz w:val="14"/>
              </w:rPr>
              <w:t>0,00</w:t>
            </w:r>
          </w:p>
        </w:tc>
      </w:tr>
      <w:tr>
        <w:trPr>
          <w:trHeight w:val="200"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i/>
                <w:sz w:val="12"/>
              </w:rPr>
            </w:pPr>
            <w:r>
              <w:rPr>
                <w:i/>
                <w:sz w:val="12"/>
              </w:rPr>
              <w:t>di cui fondo pluriennale vincolato</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spacing w:before="17"/>
              <w:ind w:right="78"/>
              <w:jc w:val="right"/>
              <w:rPr>
                <w:sz w:val="14"/>
              </w:rPr>
            </w:pPr>
            <w:r>
              <w:rPr>
                <w:sz w:val="14"/>
              </w:rPr>
              <w:t>0,00</w:t>
            </w:r>
          </w:p>
        </w:tc>
        <w:tc>
          <w:tcPr>
            <w:tcW w:w="1482" w:type="dxa"/>
            <w:tcBorders>
              <w:right w:val="single" w:sz="8" w:space="0" w:color="000000"/>
            </w:tcBorders>
          </w:tcPr>
          <w:p>
            <w:pPr>
              <w:pStyle w:val="TableParagraph"/>
              <w:spacing w:before="17"/>
              <w:ind w:right="90"/>
              <w:jc w:val="right"/>
              <w:rPr>
                <w:sz w:val="14"/>
              </w:rPr>
            </w:pPr>
            <w:r>
              <w:rPr>
                <w:sz w:val="14"/>
              </w:rPr>
              <w:t>0,00</w:t>
            </w:r>
          </w:p>
        </w:tc>
      </w:tr>
      <w:tr>
        <w:trPr>
          <w:trHeight w:val="231" w:hRule="atLeast"/>
        </w:trPr>
        <w:tc>
          <w:tcPr>
            <w:tcW w:w="1778" w:type="dxa"/>
            <w:vMerge/>
            <w:tcBorders>
              <w:top w:val="nil"/>
              <w:left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sz w:val="12"/>
              </w:rPr>
            </w:pPr>
            <w:r>
              <w:rPr>
                <w:sz w:val="12"/>
              </w:rPr>
              <w:t>previsione di cassa</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bl>
    <w:p>
      <w:pPr>
        <w:spacing w:after="0"/>
        <w:rPr>
          <w:rFonts w:ascii="Times New Roman"/>
          <w:sz w:val="12"/>
        </w:rPr>
        <w:sectPr>
          <w:pgSz w:w="16840" w:h="11900" w:orient="landscape"/>
          <w:pgMar w:header="907" w:footer="915" w:top="1120" w:bottom="1180" w:left="720" w:right="720"/>
        </w:sectPr>
      </w:pPr>
    </w:p>
    <w:p>
      <w:pPr>
        <w:pStyle w:val="BodyText"/>
        <w:spacing w:before="7"/>
        <w:rPr>
          <w:rFonts w:ascii="Times New Roman"/>
          <w:b w:val="0"/>
          <w:sz w:val="15"/>
        </w:rPr>
      </w:pPr>
    </w:p>
    <w:tbl>
      <w:tblPr>
        <w:tblW w:w="0" w:type="auto"/>
        <w:jc w:val="left"/>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78"/>
        <w:gridCol w:w="583"/>
        <w:gridCol w:w="2841"/>
        <w:gridCol w:w="1761"/>
        <w:gridCol w:w="2061"/>
        <w:gridCol w:w="1701"/>
        <w:gridCol w:w="1481"/>
        <w:gridCol w:w="144"/>
        <w:gridCol w:w="313"/>
        <w:gridCol w:w="1008"/>
        <w:gridCol w:w="1482"/>
      </w:tblGrid>
      <w:tr>
        <w:trPr>
          <w:trHeight w:val="300" w:hRule="atLeast"/>
        </w:trPr>
        <w:tc>
          <w:tcPr>
            <w:tcW w:w="1778" w:type="dxa"/>
            <w:vMerge w:val="restart"/>
            <w:tcBorders>
              <w:top w:val="single" w:sz="8" w:space="0" w:color="000000"/>
              <w:left w:val="single" w:sz="8" w:space="0" w:color="000000"/>
              <w:bottom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40" w:right="-15"/>
              <w:rPr>
                <w:sz w:val="14"/>
              </w:rPr>
            </w:pPr>
            <w:r>
              <w:rPr>
                <w:sz w:val="14"/>
              </w:rPr>
              <w:t>MISSIONE,</w:t>
            </w:r>
            <w:r>
              <w:rPr>
                <w:spacing w:val="-8"/>
                <w:sz w:val="14"/>
              </w:rPr>
              <w:t> </w:t>
            </w:r>
            <w:r>
              <w:rPr>
                <w:sz w:val="14"/>
              </w:rPr>
              <w:t>PROGRAMMA,</w:t>
            </w:r>
          </w:p>
        </w:tc>
        <w:tc>
          <w:tcPr>
            <w:tcW w:w="583" w:type="dxa"/>
            <w:vMerge w:val="restart"/>
            <w:tcBorders>
              <w:top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45"/>
              <w:rPr>
                <w:sz w:val="14"/>
              </w:rPr>
            </w:pPr>
            <w:r>
              <w:rPr>
                <w:sz w:val="14"/>
              </w:rPr>
              <w:t>TITOLO</w:t>
            </w:r>
          </w:p>
        </w:tc>
        <w:tc>
          <w:tcPr>
            <w:tcW w:w="284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827"/>
              <w:rPr>
                <w:sz w:val="14"/>
              </w:rPr>
            </w:pPr>
            <w:r>
              <w:rPr>
                <w:sz w:val="14"/>
              </w:rPr>
              <w:t>DENOMINAZIONE</w:t>
            </w:r>
          </w:p>
        </w:tc>
        <w:tc>
          <w:tcPr>
            <w:tcW w:w="176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spacing w:before="8"/>
              <w:rPr>
                <w:rFonts w:ascii="Times New Roman"/>
                <w:sz w:val="13"/>
              </w:rPr>
            </w:pPr>
          </w:p>
          <w:p>
            <w:pPr>
              <w:pStyle w:val="TableParagraph"/>
              <w:spacing w:line="261" w:lineRule="auto"/>
              <w:ind w:left="116" w:right="79"/>
              <w:jc w:val="center"/>
              <w:rPr>
                <w:sz w:val="12"/>
              </w:rPr>
            </w:pPr>
            <w:r>
              <w:rPr>
                <w:sz w:val="12"/>
              </w:rPr>
              <w:t>RESIDUI PRESUNTI AL TERMINE DELL'ESERCIZIO 2018</w:t>
            </w:r>
          </w:p>
        </w:tc>
        <w:tc>
          <w:tcPr>
            <w:tcW w:w="206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170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rPr>
                <w:rFonts w:ascii="Times New Roman"/>
                <w:sz w:val="12"/>
              </w:rPr>
            </w:pPr>
          </w:p>
          <w:p>
            <w:pPr>
              <w:pStyle w:val="TableParagraph"/>
              <w:spacing w:line="261" w:lineRule="auto" w:before="95"/>
              <w:ind w:left="360" w:right="126" w:hanging="206"/>
              <w:rPr>
                <w:sz w:val="12"/>
              </w:rPr>
            </w:pPr>
            <w:r>
              <w:rPr>
                <w:sz w:val="12"/>
              </w:rPr>
              <w:t>PREVISIONI DEFINITIVE DELL'ANNO 2018</w:t>
            </w:r>
          </w:p>
        </w:tc>
        <w:tc>
          <w:tcPr>
            <w:tcW w:w="1625" w:type="dxa"/>
            <w:gridSpan w:val="2"/>
            <w:tcBorders>
              <w:top w:val="single" w:sz="8" w:space="0" w:color="000000"/>
              <w:left w:val="single" w:sz="8" w:space="0" w:color="000000"/>
              <w:bottom w:val="single" w:sz="8" w:space="0" w:color="000000"/>
            </w:tcBorders>
          </w:tcPr>
          <w:p>
            <w:pPr>
              <w:pStyle w:val="TableParagraph"/>
              <w:spacing w:before="76"/>
              <w:ind w:left="796"/>
              <w:rPr>
                <w:sz w:val="14"/>
              </w:rPr>
            </w:pPr>
            <w:r>
              <w:rPr>
                <w:sz w:val="14"/>
              </w:rPr>
              <w:t>PREVISIONI</w:t>
            </w:r>
          </w:p>
        </w:tc>
        <w:tc>
          <w:tcPr>
            <w:tcW w:w="313" w:type="dxa"/>
            <w:tcBorders>
              <w:top w:val="single" w:sz="8" w:space="0" w:color="000000"/>
              <w:bottom w:val="single" w:sz="8" w:space="0" w:color="000000"/>
            </w:tcBorders>
          </w:tcPr>
          <w:p>
            <w:pPr>
              <w:pStyle w:val="TableParagraph"/>
              <w:spacing w:before="76"/>
              <w:ind w:left="22"/>
              <w:rPr>
                <w:sz w:val="14"/>
              </w:rPr>
            </w:pPr>
            <w:r>
              <w:rPr>
                <w:sz w:val="14"/>
              </w:rPr>
              <w:t>DEL</w:t>
            </w:r>
          </w:p>
        </w:tc>
        <w:tc>
          <w:tcPr>
            <w:tcW w:w="2490" w:type="dxa"/>
            <w:gridSpan w:val="2"/>
            <w:tcBorders>
              <w:top w:val="single" w:sz="8" w:space="0" w:color="000000"/>
              <w:bottom w:val="single" w:sz="8" w:space="0" w:color="000000"/>
              <w:right w:val="single" w:sz="8" w:space="0" w:color="000000"/>
            </w:tcBorders>
          </w:tcPr>
          <w:p>
            <w:pPr>
              <w:pStyle w:val="TableParagraph"/>
              <w:spacing w:before="76"/>
              <w:ind w:left="20"/>
              <w:rPr>
                <w:sz w:val="14"/>
              </w:rPr>
            </w:pPr>
            <w:r>
              <w:rPr>
                <w:sz w:val="14"/>
              </w:rPr>
              <w:t>BILANCIO PLURIENNALE</w:t>
            </w:r>
          </w:p>
        </w:tc>
      </w:tr>
      <w:tr>
        <w:trPr>
          <w:trHeight w:val="680" w:hRule="atLeast"/>
        </w:trPr>
        <w:tc>
          <w:tcPr>
            <w:tcW w:w="1778" w:type="dxa"/>
            <w:vMerge/>
            <w:tcBorders>
              <w:top w:val="nil"/>
              <w:left w:val="single" w:sz="8" w:space="0" w:color="000000"/>
              <w:bottom w:val="single" w:sz="8" w:space="0" w:color="000000"/>
            </w:tcBorders>
          </w:tcPr>
          <w:p>
            <w:pPr>
              <w:rPr>
                <w:sz w:val="2"/>
                <w:szCs w:val="2"/>
              </w:rPr>
            </w:pPr>
          </w:p>
        </w:tc>
        <w:tc>
          <w:tcPr>
            <w:tcW w:w="583" w:type="dxa"/>
            <w:vMerge/>
            <w:tcBorders>
              <w:top w:val="nil"/>
              <w:bottom w:val="single" w:sz="8" w:space="0" w:color="000000"/>
              <w:right w:val="single" w:sz="8" w:space="0" w:color="000000"/>
            </w:tcBorders>
          </w:tcPr>
          <w:p>
            <w:pPr>
              <w:rPr>
                <w:sz w:val="2"/>
                <w:szCs w:val="2"/>
              </w:rPr>
            </w:pPr>
          </w:p>
        </w:tc>
        <w:tc>
          <w:tcPr>
            <w:tcW w:w="2841" w:type="dxa"/>
            <w:vMerge/>
            <w:tcBorders>
              <w:top w:val="nil"/>
              <w:left w:val="single" w:sz="8" w:space="0" w:color="000000"/>
              <w:bottom w:val="single" w:sz="8" w:space="0" w:color="000000"/>
              <w:right w:val="single" w:sz="8" w:space="0" w:color="000000"/>
            </w:tcBorders>
          </w:tcPr>
          <w:p>
            <w:pPr>
              <w:rPr>
                <w:sz w:val="2"/>
                <w:szCs w:val="2"/>
              </w:rPr>
            </w:pPr>
          </w:p>
        </w:tc>
        <w:tc>
          <w:tcPr>
            <w:tcW w:w="1761" w:type="dxa"/>
            <w:vMerge/>
            <w:tcBorders>
              <w:top w:val="nil"/>
              <w:left w:val="single" w:sz="8" w:space="0" w:color="000000"/>
              <w:bottom w:val="single" w:sz="8" w:space="0" w:color="000000"/>
              <w:right w:val="single" w:sz="8" w:space="0" w:color="000000"/>
            </w:tcBorders>
          </w:tcPr>
          <w:p>
            <w:pPr>
              <w:rPr>
                <w:sz w:val="2"/>
                <w:szCs w:val="2"/>
              </w:rPr>
            </w:pPr>
          </w:p>
        </w:tc>
        <w:tc>
          <w:tcPr>
            <w:tcW w:w="2061" w:type="dxa"/>
            <w:vMerge/>
            <w:tcBorders>
              <w:top w:val="nil"/>
              <w:left w:val="single" w:sz="8" w:space="0" w:color="000000"/>
              <w:bottom w:val="single" w:sz="8" w:space="0" w:color="000000"/>
              <w:right w:val="single" w:sz="8" w:space="0" w:color="000000"/>
            </w:tcBorders>
          </w:tcPr>
          <w:p>
            <w:pPr>
              <w:rPr>
                <w:sz w:val="2"/>
                <w:szCs w:val="2"/>
              </w:rPr>
            </w:pPr>
          </w:p>
        </w:tc>
        <w:tc>
          <w:tcPr>
            <w:tcW w:w="1701" w:type="dxa"/>
            <w:vMerge/>
            <w:tcBorders>
              <w:top w:val="nil"/>
              <w:left w:val="single" w:sz="8" w:space="0" w:color="000000"/>
              <w:bottom w:val="single" w:sz="8" w:space="0" w:color="000000"/>
              <w:right w:val="single" w:sz="8" w:space="0" w:color="000000"/>
            </w:tcBorders>
          </w:tcPr>
          <w:p>
            <w:pPr>
              <w:rPr>
                <w:sz w:val="2"/>
                <w:szCs w:val="2"/>
              </w:rPr>
            </w:pPr>
          </w:p>
        </w:tc>
        <w:tc>
          <w:tcPr>
            <w:tcW w:w="1481" w:type="dxa"/>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69" w:right="116" w:hanging="446"/>
              <w:rPr>
                <w:sz w:val="14"/>
              </w:rPr>
            </w:pPr>
            <w:r>
              <w:rPr>
                <w:sz w:val="14"/>
              </w:rPr>
              <w:t>Previsioni dell'anno 2019</w:t>
            </w:r>
          </w:p>
        </w:tc>
        <w:tc>
          <w:tcPr>
            <w:tcW w:w="1465" w:type="dxa"/>
            <w:gridSpan w:val="3"/>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68" w:right="101" w:hanging="446"/>
              <w:rPr>
                <w:sz w:val="14"/>
              </w:rPr>
            </w:pPr>
            <w:r>
              <w:rPr>
                <w:sz w:val="14"/>
              </w:rPr>
              <w:t>Previsioni dell'anno 2020</w:t>
            </w:r>
          </w:p>
        </w:tc>
        <w:tc>
          <w:tcPr>
            <w:tcW w:w="1482" w:type="dxa"/>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63" w:right="123" w:hanging="446"/>
              <w:rPr>
                <w:sz w:val="14"/>
              </w:rPr>
            </w:pPr>
            <w:r>
              <w:rPr>
                <w:sz w:val="14"/>
              </w:rPr>
              <w:t>Previsioni dell'anno 2021</w:t>
            </w:r>
          </w:p>
        </w:tc>
      </w:tr>
      <w:tr>
        <w:trPr>
          <w:trHeight w:val="238" w:hRule="atLeast"/>
        </w:trPr>
        <w:tc>
          <w:tcPr>
            <w:tcW w:w="1778" w:type="dxa"/>
            <w:vMerge w:val="restart"/>
            <w:tcBorders>
              <w:top w:val="single" w:sz="8" w:space="0" w:color="000000"/>
              <w:left w:val="single" w:sz="8" w:space="0" w:color="000000"/>
              <w:bottom w:val="single" w:sz="8" w:space="0" w:color="000000"/>
            </w:tcBorders>
          </w:tcPr>
          <w:p>
            <w:pPr>
              <w:pStyle w:val="TableParagraph"/>
              <w:spacing w:before="76"/>
              <w:ind w:left="538"/>
              <w:rPr>
                <w:b/>
                <w:sz w:val="14"/>
              </w:rPr>
            </w:pPr>
            <w:r>
              <w:rPr>
                <w:b/>
                <w:sz w:val="14"/>
              </w:rPr>
              <w:t>Totale</w:t>
            </w:r>
            <w:r>
              <w:rPr>
                <w:b/>
                <w:spacing w:val="-12"/>
                <w:sz w:val="14"/>
              </w:rPr>
              <w:t> </w:t>
            </w:r>
            <w:r>
              <w:rPr>
                <w:b/>
                <w:sz w:val="14"/>
              </w:rPr>
              <w:t>programma</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5"/>
              <w:rPr>
                <w:rFonts w:ascii="Times New Roman"/>
                <w:sz w:val="14"/>
              </w:rPr>
            </w:pPr>
          </w:p>
          <w:p>
            <w:pPr>
              <w:pStyle w:val="TableParagraph"/>
              <w:tabs>
                <w:tab w:pos="735" w:val="left" w:leader="none"/>
              </w:tabs>
              <w:spacing w:before="1"/>
              <w:ind w:left="40"/>
              <w:rPr>
                <w:b/>
                <w:sz w:val="14"/>
              </w:rPr>
            </w:pPr>
            <w:r>
              <w:rPr>
                <w:b/>
                <w:i/>
                <w:sz w:val="14"/>
              </w:rPr>
              <w:t>2003</w:t>
              <w:tab/>
            </w:r>
            <w:r>
              <w:rPr>
                <w:b/>
                <w:sz w:val="14"/>
              </w:rPr>
              <w:t>PROGRAMMA</w:t>
            </w:r>
          </w:p>
          <w:p>
            <w:pPr>
              <w:pStyle w:val="TableParagraph"/>
              <w:spacing w:before="79"/>
              <w:ind w:left="980"/>
              <w:rPr>
                <w:sz w:val="14"/>
              </w:rPr>
            </w:pPr>
            <w:r>
              <w:rPr>
                <w:sz w:val="14"/>
              </w:rPr>
              <w:t>Titolo 1</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980"/>
              <w:rPr>
                <w:sz w:val="14"/>
              </w:rPr>
            </w:pPr>
            <w:r>
              <w:rPr>
                <w:sz w:val="14"/>
              </w:rPr>
              <w:t>Titolo 2</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980"/>
              <w:rPr>
                <w:sz w:val="14"/>
              </w:rPr>
            </w:pPr>
            <w:r>
              <w:rPr>
                <w:sz w:val="14"/>
              </w:rPr>
              <w:t>Titolo 4</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538"/>
              <w:rPr>
                <w:b/>
                <w:sz w:val="14"/>
              </w:rPr>
            </w:pPr>
            <w:r>
              <w:rPr>
                <w:b/>
                <w:sz w:val="14"/>
              </w:rPr>
              <w:t>Totale programma</w:t>
            </w:r>
          </w:p>
        </w:tc>
        <w:tc>
          <w:tcPr>
            <w:tcW w:w="583" w:type="dxa"/>
            <w:tcBorders>
              <w:top w:val="single" w:sz="8" w:space="0" w:color="000000"/>
            </w:tcBorders>
          </w:tcPr>
          <w:p>
            <w:pPr>
              <w:pStyle w:val="TableParagraph"/>
              <w:spacing w:line="143" w:lineRule="exact" w:before="76"/>
              <w:ind w:left="71"/>
              <w:rPr>
                <w:b/>
                <w:i/>
                <w:sz w:val="14"/>
              </w:rPr>
            </w:pPr>
            <w:r>
              <w:rPr>
                <w:b/>
                <w:i/>
                <w:sz w:val="14"/>
              </w:rPr>
              <w:t>02</w:t>
            </w:r>
          </w:p>
        </w:tc>
        <w:tc>
          <w:tcPr>
            <w:tcW w:w="2841" w:type="dxa"/>
            <w:tcBorders>
              <w:top w:val="single" w:sz="8" w:space="0" w:color="000000"/>
            </w:tcBorders>
          </w:tcPr>
          <w:p>
            <w:pPr>
              <w:pStyle w:val="TableParagraph"/>
              <w:spacing w:line="143" w:lineRule="exact" w:before="76"/>
              <w:ind w:left="128"/>
              <w:rPr>
                <w:b/>
                <w:sz w:val="14"/>
              </w:rPr>
            </w:pPr>
            <w:r>
              <w:rPr>
                <w:b/>
                <w:sz w:val="14"/>
              </w:rPr>
              <w:t>Fondo crediti di dubbia esigibilità</w:t>
            </w:r>
          </w:p>
        </w:tc>
        <w:tc>
          <w:tcPr>
            <w:tcW w:w="1761" w:type="dxa"/>
            <w:tcBorders>
              <w:top w:val="single" w:sz="8" w:space="0" w:color="000000"/>
            </w:tcBorders>
          </w:tcPr>
          <w:p>
            <w:pPr>
              <w:pStyle w:val="TableParagraph"/>
              <w:spacing w:line="143" w:lineRule="exact" w:before="76"/>
              <w:ind w:right="110"/>
              <w:jc w:val="right"/>
              <w:rPr>
                <w:sz w:val="14"/>
              </w:rPr>
            </w:pPr>
            <w:r>
              <w:rPr>
                <w:sz w:val="14"/>
              </w:rPr>
              <w:t>0,00</w:t>
            </w:r>
          </w:p>
        </w:tc>
        <w:tc>
          <w:tcPr>
            <w:tcW w:w="2061" w:type="dxa"/>
            <w:tcBorders>
              <w:top w:val="single" w:sz="8" w:space="0" w:color="000000"/>
            </w:tcBorders>
          </w:tcPr>
          <w:p>
            <w:pPr>
              <w:pStyle w:val="TableParagraph"/>
              <w:spacing w:before="66"/>
              <w:ind w:left="26"/>
              <w:rPr>
                <w:sz w:val="12"/>
              </w:rPr>
            </w:pPr>
            <w:r>
              <w:rPr>
                <w:sz w:val="12"/>
              </w:rPr>
              <w:t>previsione di competenza</w:t>
            </w:r>
          </w:p>
        </w:tc>
        <w:tc>
          <w:tcPr>
            <w:tcW w:w="1701" w:type="dxa"/>
            <w:tcBorders>
              <w:top w:val="single" w:sz="8" w:space="0" w:color="000000"/>
            </w:tcBorders>
          </w:tcPr>
          <w:p>
            <w:pPr>
              <w:pStyle w:val="TableParagraph"/>
              <w:spacing w:before="56"/>
              <w:ind w:right="72"/>
              <w:jc w:val="right"/>
              <w:rPr>
                <w:sz w:val="14"/>
              </w:rPr>
            </w:pPr>
            <w:r>
              <w:rPr>
                <w:sz w:val="14"/>
              </w:rPr>
              <w:t>104.000,00</w:t>
            </w:r>
          </w:p>
        </w:tc>
        <w:tc>
          <w:tcPr>
            <w:tcW w:w="1625" w:type="dxa"/>
            <w:gridSpan w:val="2"/>
            <w:tcBorders>
              <w:top w:val="single" w:sz="8" w:space="0" w:color="000000"/>
            </w:tcBorders>
          </w:tcPr>
          <w:p>
            <w:pPr>
              <w:pStyle w:val="TableParagraph"/>
              <w:spacing w:before="56"/>
              <w:ind w:left="744"/>
              <w:rPr>
                <w:sz w:val="14"/>
              </w:rPr>
            </w:pPr>
            <w:r>
              <w:rPr>
                <w:sz w:val="14"/>
              </w:rPr>
              <w:t>167.000,00</w:t>
            </w:r>
          </w:p>
        </w:tc>
        <w:tc>
          <w:tcPr>
            <w:tcW w:w="1321" w:type="dxa"/>
            <w:gridSpan w:val="2"/>
            <w:tcBorders>
              <w:top w:val="single" w:sz="8" w:space="0" w:color="000000"/>
            </w:tcBorders>
          </w:tcPr>
          <w:p>
            <w:pPr>
              <w:pStyle w:val="TableParagraph"/>
              <w:spacing w:before="56"/>
              <w:ind w:left="539"/>
              <w:rPr>
                <w:sz w:val="14"/>
              </w:rPr>
            </w:pPr>
            <w:r>
              <w:rPr>
                <w:sz w:val="14"/>
              </w:rPr>
              <w:t>185.800,00</w:t>
            </w:r>
          </w:p>
        </w:tc>
        <w:tc>
          <w:tcPr>
            <w:tcW w:w="1482" w:type="dxa"/>
            <w:tcBorders>
              <w:top w:val="single" w:sz="8" w:space="0" w:color="000000"/>
              <w:right w:val="single" w:sz="8" w:space="0" w:color="000000"/>
            </w:tcBorders>
          </w:tcPr>
          <w:p>
            <w:pPr>
              <w:pStyle w:val="TableParagraph"/>
              <w:spacing w:before="56"/>
              <w:ind w:right="90"/>
              <w:jc w:val="right"/>
              <w:rPr>
                <w:sz w:val="14"/>
              </w:rPr>
            </w:pPr>
            <w:r>
              <w:rPr>
                <w:sz w:val="14"/>
              </w:rPr>
              <w:t>195.500,00</w:t>
            </w:r>
          </w:p>
        </w:tc>
      </w:tr>
      <w:tr>
        <w:trPr>
          <w:trHeight w:val="17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0"/>
              </w:rPr>
            </w:pPr>
          </w:p>
        </w:tc>
        <w:tc>
          <w:tcPr>
            <w:tcW w:w="2841" w:type="dxa"/>
          </w:tcPr>
          <w:p>
            <w:pPr>
              <w:pStyle w:val="TableParagraph"/>
              <w:rPr>
                <w:rFonts w:ascii="Times New Roman"/>
                <w:sz w:val="10"/>
              </w:rPr>
            </w:pPr>
          </w:p>
        </w:tc>
        <w:tc>
          <w:tcPr>
            <w:tcW w:w="1761" w:type="dxa"/>
          </w:tcPr>
          <w:p>
            <w:pPr>
              <w:pStyle w:val="TableParagraph"/>
              <w:rPr>
                <w:rFonts w:ascii="Times New Roman"/>
                <w:sz w:val="10"/>
              </w:rPr>
            </w:pPr>
          </w:p>
        </w:tc>
        <w:tc>
          <w:tcPr>
            <w:tcW w:w="2061" w:type="dxa"/>
          </w:tcPr>
          <w:p>
            <w:pPr>
              <w:pStyle w:val="TableParagraph"/>
              <w:spacing w:before="8"/>
              <w:ind w:left="26"/>
              <w:rPr>
                <w:i/>
                <w:sz w:val="12"/>
              </w:rPr>
            </w:pPr>
            <w:r>
              <w:rPr>
                <w:i/>
                <w:sz w:val="12"/>
              </w:rPr>
              <w:t>di cui già impegnato</w:t>
            </w:r>
          </w:p>
        </w:tc>
        <w:tc>
          <w:tcPr>
            <w:tcW w:w="1701" w:type="dxa"/>
          </w:tcPr>
          <w:p>
            <w:pPr>
              <w:pStyle w:val="TableParagraph"/>
              <w:rPr>
                <w:rFonts w:ascii="Times New Roman"/>
                <w:sz w:val="10"/>
              </w:rPr>
            </w:pPr>
          </w:p>
        </w:tc>
        <w:tc>
          <w:tcPr>
            <w:tcW w:w="1625" w:type="dxa"/>
            <w:gridSpan w:val="2"/>
          </w:tcPr>
          <w:p>
            <w:pPr>
              <w:pStyle w:val="TableParagraph"/>
              <w:spacing w:line="150" w:lineRule="exact"/>
              <w:ind w:right="177"/>
              <w:jc w:val="right"/>
              <w:rPr>
                <w:sz w:val="14"/>
              </w:rPr>
            </w:pPr>
            <w:r>
              <w:rPr>
                <w:sz w:val="14"/>
              </w:rPr>
              <w:t>0,00</w:t>
            </w:r>
          </w:p>
        </w:tc>
        <w:tc>
          <w:tcPr>
            <w:tcW w:w="1321" w:type="dxa"/>
            <w:gridSpan w:val="2"/>
          </w:tcPr>
          <w:p>
            <w:pPr>
              <w:pStyle w:val="TableParagraph"/>
              <w:spacing w:line="150" w:lineRule="exact"/>
              <w:ind w:right="78"/>
              <w:jc w:val="right"/>
              <w:rPr>
                <w:sz w:val="14"/>
              </w:rPr>
            </w:pPr>
            <w:r>
              <w:rPr>
                <w:sz w:val="14"/>
              </w:rPr>
              <w:t>0,00</w:t>
            </w:r>
          </w:p>
        </w:tc>
        <w:tc>
          <w:tcPr>
            <w:tcW w:w="1482" w:type="dxa"/>
            <w:tcBorders>
              <w:right w:val="single" w:sz="8" w:space="0" w:color="000000"/>
            </w:tcBorders>
          </w:tcPr>
          <w:p>
            <w:pPr>
              <w:pStyle w:val="TableParagraph"/>
              <w:spacing w:line="150" w:lineRule="exact"/>
              <w:ind w:right="90"/>
              <w:jc w:val="right"/>
              <w:rPr>
                <w:sz w:val="14"/>
              </w:rPr>
            </w:pPr>
            <w:r>
              <w:rPr>
                <w:sz w:val="14"/>
              </w:rPr>
              <w:t>0,00</w:t>
            </w:r>
          </w:p>
        </w:tc>
      </w:tr>
      <w:tr>
        <w:trPr>
          <w:trHeight w:val="18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fondo pluriennale vincolato</w:t>
            </w:r>
          </w:p>
        </w:tc>
        <w:tc>
          <w:tcPr>
            <w:tcW w:w="1701" w:type="dxa"/>
          </w:tcPr>
          <w:p>
            <w:pPr>
              <w:pStyle w:val="TableParagraph"/>
              <w:spacing w:line="153" w:lineRule="exact" w:before="7"/>
              <w:ind w:right="72"/>
              <w:jc w:val="right"/>
              <w:rPr>
                <w:sz w:val="14"/>
              </w:rPr>
            </w:pPr>
            <w:r>
              <w:rPr>
                <w:sz w:val="14"/>
              </w:rPr>
              <w:t>0,00</w:t>
            </w:r>
          </w:p>
        </w:tc>
        <w:tc>
          <w:tcPr>
            <w:tcW w:w="1625" w:type="dxa"/>
            <w:gridSpan w:val="2"/>
          </w:tcPr>
          <w:p>
            <w:pPr>
              <w:pStyle w:val="TableParagraph"/>
              <w:spacing w:line="153" w:lineRule="exact" w:before="7"/>
              <w:ind w:right="177"/>
              <w:jc w:val="right"/>
              <w:rPr>
                <w:sz w:val="14"/>
              </w:rPr>
            </w:pPr>
            <w:r>
              <w:rPr>
                <w:sz w:val="14"/>
              </w:rPr>
              <w:t>0,00</w:t>
            </w:r>
          </w:p>
        </w:tc>
        <w:tc>
          <w:tcPr>
            <w:tcW w:w="1321" w:type="dxa"/>
            <w:gridSpan w:val="2"/>
          </w:tcPr>
          <w:p>
            <w:pPr>
              <w:pStyle w:val="TableParagraph"/>
              <w:spacing w:line="153" w:lineRule="exact" w:before="7"/>
              <w:ind w:right="78"/>
              <w:jc w:val="right"/>
              <w:rPr>
                <w:sz w:val="14"/>
              </w:rPr>
            </w:pPr>
            <w:r>
              <w:rPr>
                <w:sz w:val="14"/>
              </w:rPr>
              <w:t>0,00</w:t>
            </w:r>
          </w:p>
        </w:tc>
        <w:tc>
          <w:tcPr>
            <w:tcW w:w="1482" w:type="dxa"/>
            <w:tcBorders>
              <w:right w:val="single" w:sz="8" w:space="0" w:color="000000"/>
            </w:tcBorders>
          </w:tcPr>
          <w:p>
            <w:pPr>
              <w:pStyle w:val="TableParagraph"/>
              <w:spacing w:line="153" w:lineRule="exact" w:before="7"/>
              <w:ind w:right="90"/>
              <w:jc w:val="right"/>
              <w:rPr>
                <w:sz w:val="14"/>
              </w:rPr>
            </w:pPr>
            <w:r>
              <w:rPr>
                <w:sz w:val="14"/>
              </w:rPr>
              <w:t>0,00</w:t>
            </w:r>
          </w:p>
        </w:tc>
      </w:tr>
      <w:tr>
        <w:trPr>
          <w:trHeight w:val="23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sz w:val="12"/>
              </w:rPr>
            </w:pPr>
            <w:r>
              <w:rPr>
                <w:sz w:val="12"/>
              </w:rPr>
              <w:t>previsione di cassa</w:t>
            </w:r>
          </w:p>
        </w:tc>
        <w:tc>
          <w:tcPr>
            <w:tcW w:w="1701" w:type="dxa"/>
          </w:tcPr>
          <w:p>
            <w:pPr>
              <w:pStyle w:val="TableParagraph"/>
              <w:spacing w:before="7"/>
              <w:ind w:right="72"/>
              <w:jc w:val="right"/>
              <w:rPr>
                <w:sz w:val="14"/>
              </w:rPr>
            </w:pPr>
            <w:r>
              <w:rPr>
                <w:sz w:val="14"/>
              </w:rPr>
              <w:t>0,00</w:t>
            </w:r>
          </w:p>
        </w:tc>
        <w:tc>
          <w:tcPr>
            <w:tcW w:w="1625" w:type="dxa"/>
            <w:gridSpan w:val="2"/>
          </w:tcPr>
          <w:p>
            <w:pPr>
              <w:pStyle w:val="TableParagraph"/>
              <w:spacing w:before="7"/>
              <w:ind w:right="177"/>
              <w:jc w:val="right"/>
              <w:rPr>
                <w:sz w:val="14"/>
              </w:rPr>
            </w:pPr>
            <w:r>
              <w:rPr>
                <w:sz w:val="14"/>
              </w:rPr>
              <w:t>0,00</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4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spacing w:before="57"/>
              <w:ind w:left="71"/>
              <w:rPr>
                <w:b/>
                <w:i/>
                <w:sz w:val="14"/>
              </w:rPr>
            </w:pPr>
            <w:r>
              <w:rPr>
                <w:b/>
                <w:i/>
                <w:sz w:val="14"/>
              </w:rPr>
              <w:t>03</w:t>
            </w:r>
          </w:p>
        </w:tc>
        <w:tc>
          <w:tcPr>
            <w:tcW w:w="2841" w:type="dxa"/>
          </w:tcPr>
          <w:p>
            <w:pPr>
              <w:pStyle w:val="TableParagraph"/>
              <w:spacing w:before="57"/>
              <w:ind w:left="128"/>
              <w:rPr>
                <w:b/>
                <w:sz w:val="14"/>
              </w:rPr>
            </w:pPr>
            <w:r>
              <w:rPr>
                <w:b/>
                <w:sz w:val="14"/>
              </w:rPr>
              <w:t>Altri fondi</w:t>
            </w:r>
          </w:p>
        </w:tc>
        <w:tc>
          <w:tcPr>
            <w:tcW w:w="1761" w:type="dxa"/>
          </w:tcPr>
          <w:p>
            <w:pPr>
              <w:pStyle w:val="TableParagraph"/>
              <w:rPr>
                <w:rFonts w:ascii="Times New Roman"/>
                <w:sz w:val="12"/>
              </w:rPr>
            </w:pPr>
          </w:p>
        </w:tc>
        <w:tc>
          <w:tcPr>
            <w:tcW w:w="2061" w:type="dxa"/>
          </w:tcPr>
          <w:p>
            <w:pPr>
              <w:pStyle w:val="TableParagraph"/>
              <w:rPr>
                <w:rFonts w:ascii="Times New Roman"/>
                <w:sz w:val="12"/>
              </w:rPr>
            </w:pPr>
          </w:p>
        </w:tc>
        <w:tc>
          <w:tcPr>
            <w:tcW w:w="1701" w:type="dxa"/>
          </w:tcPr>
          <w:p>
            <w:pPr>
              <w:pStyle w:val="TableParagraph"/>
              <w:rPr>
                <w:rFonts w:ascii="Times New Roman"/>
                <w:sz w:val="12"/>
              </w:rPr>
            </w:pPr>
          </w:p>
        </w:tc>
        <w:tc>
          <w:tcPr>
            <w:tcW w:w="1625" w:type="dxa"/>
            <w:gridSpan w:val="2"/>
          </w:tcPr>
          <w:p>
            <w:pPr>
              <w:pStyle w:val="TableParagraph"/>
              <w:rPr>
                <w:rFonts w:ascii="Times New Roman"/>
                <w:sz w:val="12"/>
              </w:rPr>
            </w:pP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0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spacing w:line="143" w:lineRule="exact" w:before="37"/>
              <w:ind w:left="128"/>
              <w:rPr>
                <w:sz w:val="14"/>
              </w:rPr>
            </w:pPr>
            <w:r>
              <w:rPr>
                <w:sz w:val="14"/>
              </w:rPr>
              <w:t>Spese correnti</w:t>
            </w:r>
          </w:p>
        </w:tc>
        <w:tc>
          <w:tcPr>
            <w:tcW w:w="1761" w:type="dxa"/>
          </w:tcPr>
          <w:p>
            <w:pPr>
              <w:pStyle w:val="TableParagraph"/>
              <w:spacing w:line="143" w:lineRule="exact" w:before="37"/>
              <w:ind w:right="112"/>
              <w:jc w:val="right"/>
              <w:rPr>
                <w:sz w:val="14"/>
              </w:rPr>
            </w:pPr>
            <w:r>
              <w:rPr>
                <w:sz w:val="14"/>
              </w:rPr>
              <w:t>700,00</w:t>
            </w:r>
          </w:p>
        </w:tc>
        <w:tc>
          <w:tcPr>
            <w:tcW w:w="2061" w:type="dxa"/>
          </w:tcPr>
          <w:p>
            <w:pPr>
              <w:pStyle w:val="TableParagraph"/>
              <w:spacing w:before="28"/>
              <w:ind w:left="26"/>
              <w:rPr>
                <w:sz w:val="12"/>
              </w:rPr>
            </w:pPr>
            <w:r>
              <w:rPr>
                <w:sz w:val="12"/>
              </w:rPr>
              <w:t>previsione di competenza</w:t>
            </w:r>
          </w:p>
        </w:tc>
        <w:tc>
          <w:tcPr>
            <w:tcW w:w="1701" w:type="dxa"/>
          </w:tcPr>
          <w:p>
            <w:pPr>
              <w:pStyle w:val="TableParagraph"/>
              <w:spacing w:before="17"/>
              <w:ind w:right="74"/>
              <w:jc w:val="right"/>
              <w:rPr>
                <w:sz w:val="14"/>
              </w:rPr>
            </w:pPr>
            <w:r>
              <w:rPr>
                <w:sz w:val="14"/>
              </w:rPr>
              <w:t>700,00</w:t>
            </w:r>
          </w:p>
        </w:tc>
        <w:tc>
          <w:tcPr>
            <w:tcW w:w="1625" w:type="dxa"/>
            <w:gridSpan w:val="2"/>
          </w:tcPr>
          <w:p>
            <w:pPr>
              <w:pStyle w:val="TableParagraph"/>
              <w:spacing w:before="17"/>
              <w:ind w:left="900"/>
              <w:rPr>
                <w:sz w:val="14"/>
              </w:rPr>
            </w:pPr>
            <w:r>
              <w:rPr>
                <w:sz w:val="14"/>
              </w:rPr>
              <w:t>3.700,00</w:t>
            </w:r>
          </w:p>
        </w:tc>
        <w:tc>
          <w:tcPr>
            <w:tcW w:w="1321" w:type="dxa"/>
            <w:gridSpan w:val="2"/>
          </w:tcPr>
          <w:p>
            <w:pPr>
              <w:pStyle w:val="TableParagraph"/>
              <w:spacing w:before="17"/>
              <w:ind w:left="695"/>
              <w:rPr>
                <w:sz w:val="14"/>
              </w:rPr>
            </w:pPr>
            <w:r>
              <w:rPr>
                <w:sz w:val="14"/>
              </w:rPr>
              <w:t>5.700,00</w:t>
            </w:r>
          </w:p>
        </w:tc>
        <w:tc>
          <w:tcPr>
            <w:tcW w:w="1482" w:type="dxa"/>
            <w:tcBorders>
              <w:right w:val="single" w:sz="8" w:space="0" w:color="000000"/>
            </w:tcBorders>
          </w:tcPr>
          <w:p>
            <w:pPr>
              <w:pStyle w:val="TableParagraph"/>
              <w:spacing w:before="17"/>
              <w:ind w:right="90"/>
              <w:jc w:val="right"/>
              <w:rPr>
                <w:sz w:val="14"/>
              </w:rPr>
            </w:pPr>
            <w:r>
              <w:rPr>
                <w:sz w:val="14"/>
              </w:rPr>
              <w:t>5.700,00</w:t>
            </w:r>
          </w:p>
        </w:tc>
      </w:tr>
      <w:tr>
        <w:trPr>
          <w:trHeight w:val="17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0"/>
              </w:rPr>
            </w:pPr>
          </w:p>
        </w:tc>
        <w:tc>
          <w:tcPr>
            <w:tcW w:w="2841" w:type="dxa"/>
          </w:tcPr>
          <w:p>
            <w:pPr>
              <w:pStyle w:val="TableParagraph"/>
              <w:rPr>
                <w:rFonts w:ascii="Times New Roman"/>
                <w:sz w:val="10"/>
              </w:rPr>
            </w:pPr>
          </w:p>
        </w:tc>
        <w:tc>
          <w:tcPr>
            <w:tcW w:w="1761" w:type="dxa"/>
          </w:tcPr>
          <w:p>
            <w:pPr>
              <w:pStyle w:val="TableParagraph"/>
              <w:rPr>
                <w:rFonts w:ascii="Times New Roman"/>
                <w:sz w:val="10"/>
              </w:rPr>
            </w:pPr>
          </w:p>
        </w:tc>
        <w:tc>
          <w:tcPr>
            <w:tcW w:w="2061" w:type="dxa"/>
          </w:tcPr>
          <w:p>
            <w:pPr>
              <w:pStyle w:val="TableParagraph"/>
              <w:spacing w:before="8"/>
              <w:ind w:left="26"/>
              <w:rPr>
                <w:i/>
                <w:sz w:val="12"/>
              </w:rPr>
            </w:pPr>
            <w:r>
              <w:rPr>
                <w:i/>
                <w:sz w:val="12"/>
              </w:rPr>
              <w:t>di cui già impegnato</w:t>
            </w:r>
          </w:p>
        </w:tc>
        <w:tc>
          <w:tcPr>
            <w:tcW w:w="1701" w:type="dxa"/>
          </w:tcPr>
          <w:p>
            <w:pPr>
              <w:pStyle w:val="TableParagraph"/>
              <w:rPr>
                <w:rFonts w:ascii="Times New Roman"/>
                <w:sz w:val="10"/>
              </w:rPr>
            </w:pPr>
          </w:p>
        </w:tc>
        <w:tc>
          <w:tcPr>
            <w:tcW w:w="1625" w:type="dxa"/>
            <w:gridSpan w:val="2"/>
          </w:tcPr>
          <w:p>
            <w:pPr>
              <w:pStyle w:val="TableParagraph"/>
              <w:spacing w:line="150" w:lineRule="exact"/>
              <w:ind w:right="177"/>
              <w:jc w:val="right"/>
              <w:rPr>
                <w:sz w:val="14"/>
              </w:rPr>
            </w:pPr>
            <w:r>
              <w:rPr>
                <w:sz w:val="14"/>
              </w:rPr>
              <w:t>0,00</w:t>
            </w:r>
          </w:p>
        </w:tc>
        <w:tc>
          <w:tcPr>
            <w:tcW w:w="1321" w:type="dxa"/>
            <w:gridSpan w:val="2"/>
          </w:tcPr>
          <w:p>
            <w:pPr>
              <w:pStyle w:val="TableParagraph"/>
              <w:spacing w:line="150" w:lineRule="exact"/>
              <w:ind w:right="78"/>
              <w:jc w:val="right"/>
              <w:rPr>
                <w:sz w:val="14"/>
              </w:rPr>
            </w:pPr>
            <w:r>
              <w:rPr>
                <w:sz w:val="14"/>
              </w:rPr>
              <w:t>0,00</w:t>
            </w:r>
          </w:p>
        </w:tc>
        <w:tc>
          <w:tcPr>
            <w:tcW w:w="1482" w:type="dxa"/>
            <w:tcBorders>
              <w:right w:val="single" w:sz="8" w:space="0" w:color="000000"/>
            </w:tcBorders>
          </w:tcPr>
          <w:p>
            <w:pPr>
              <w:pStyle w:val="TableParagraph"/>
              <w:spacing w:line="150" w:lineRule="exact"/>
              <w:ind w:right="90"/>
              <w:jc w:val="right"/>
              <w:rPr>
                <w:sz w:val="14"/>
              </w:rPr>
            </w:pPr>
            <w:r>
              <w:rPr>
                <w:sz w:val="14"/>
              </w:rPr>
              <w:t>0,00</w:t>
            </w:r>
          </w:p>
        </w:tc>
      </w:tr>
      <w:tr>
        <w:trPr>
          <w:trHeight w:val="18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fondo pluriennale vincolato</w:t>
            </w:r>
          </w:p>
        </w:tc>
        <w:tc>
          <w:tcPr>
            <w:tcW w:w="1701" w:type="dxa"/>
          </w:tcPr>
          <w:p>
            <w:pPr>
              <w:pStyle w:val="TableParagraph"/>
              <w:spacing w:line="153" w:lineRule="exact" w:before="7"/>
              <w:ind w:right="72"/>
              <w:jc w:val="right"/>
              <w:rPr>
                <w:sz w:val="14"/>
              </w:rPr>
            </w:pPr>
            <w:r>
              <w:rPr>
                <w:sz w:val="14"/>
              </w:rPr>
              <w:t>0,00</w:t>
            </w:r>
          </w:p>
        </w:tc>
        <w:tc>
          <w:tcPr>
            <w:tcW w:w="1625" w:type="dxa"/>
            <w:gridSpan w:val="2"/>
          </w:tcPr>
          <w:p>
            <w:pPr>
              <w:pStyle w:val="TableParagraph"/>
              <w:spacing w:line="153" w:lineRule="exact" w:before="7"/>
              <w:ind w:right="177"/>
              <w:jc w:val="right"/>
              <w:rPr>
                <w:sz w:val="14"/>
              </w:rPr>
            </w:pPr>
            <w:r>
              <w:rPr>
                <w:sz w:val="14"/>
              </w:rPr>
              <w:t>0,00</w:t>
            </w:r>
          </w:p>
        </w:tc>
        <w:tc>
          <w:tcPr>
            <w:tcW w:w="1321" w:type="dxa"/>
            <w:gridSpan w:val="2"/>
          </w:tcPr>
          <w:p>
            <w:pPr>
              <w:pStyle w:val="TableParagraph"/>
              <w:spacing w:line="153" w:lineRule="exact" w:before="7"/>
              <w:ind w:right="78"/>
              <w:jc w:val="right"/>
              <w:rPr>
                <w:sz w:val="14"/>
              </w:rPr>
            </w:pPr>
            <w:r>
              <w:rPr>
                <w:sz w:val="14"/>
              </w:rPr>
              <w:t>0,00</w:t>
            </w:r>
          </w:p>
        </w:tc>
        <w:tc>
          <w:tcPr>
            <w:tcW w:w="1482" w:type="dxa"/>
            <w:tcBorders>
              <w:right w:val="single" w:sz="8" w:space="0" w:color="000000"/>
            </w:tcBorders>
          </w:tcPr>
          <w:p>
            <w:pPr>
              <w:pStyle w:val="TableParagraph"/>
              <w:spacing w:line="153" w:lineRule="exact" w:before="7"/>
              <w:ind w:right="90"/>
              <w:jc w:val="right"/>
              <w:rPr>
                <w:sz w:val="14"/>
              </w:rPr>
            </w:pPr>
            <w:r>
              <w:rPr>
                <w:sz w:val="14"/>
              </w:rPr>
              <w:t>0,00</w:t>
            </w:r>
          </w:p>
        </w:tc>
      </w:tr>
      <w:tr>
        <w:trPr>
          <w:trHeight w:val="22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sz w:val="12"/>
              </w:rPr>
            </w:pPr>
            <w:r>
              <w:rPr>
                <w:sz w:val="12"/>
              </w:rPr>
              <w:t>previsione di cassa</w:t>
            </w:r>
          </w:p>
        </w:tc>
        <w:tc>
          <w:tcPr>
            <w:tcW w:w="1701" w:type="dxa"/>
          </w:tcPr>
          <w:p>
            <w:pPr>
              <w:pStyle w:val="TableParagraph"/>
              <w:spacing w:before="7"/>
              <w:ind w:right="72"/>
              <w:jc w:val="right"/>
              <w:rPr>
                <w:sz w:val="14"/>
              </w:rPr>
            </w:pPr>
            <w:r>
              <w:rPr>
                <w:sz w:val="14"/>
              </w:rPr>
              <w:t>0,00</w:t>
            </w:r>
          </w:p>
        </w:tc>
        <w:tc>
          <w:tcPr>
            <w:tcW w:w="1625" w:type="dxa"/>
            <w:gridSpan w:val="2"/>
          </w:tcPr>
          <w:p>
            <w:pPr>
              <w:pStyle w:val="TableParagraph"/>
              <w:spacing w:before="7"/>
              <w:ind w:right="177"/>
              <w:jc w:val="right"/>
              <w:rPr>
                <w:sz w:val="14"/>
              </w:rPr>
            </w:pPr>
            <w:r>
              <w:rPr>
                <w:sz w:val="14"/>
              </w:rPr>
              <w:t>0,00</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3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spacing w:line="143" w:lineRule="exact" w:before="67"/>
              <w:ind w:left="128"/>
              <w:rPr>
                <w:sz w:val="14"/>
              </w:rPr>
            </w:pPr>
            <w:r>
              <w:rPr>
                <w:sz w:val="14"/>
              </w:rPr>
              <w:t>Spese in conto capitale</w:t>
            </w:r>
          </w:p>
        </w:tc>
        <w:tc>
          <w:tcPr>
            <w:tcW w:w="1761" w:type="dxa"/>
          </w:tcPr>
          <w:p>
            <w:pPr>
              <w:pStyle w:val="TableParagraph"/>
              <w:spacing w:line="143" w:lineRule="exact" w:before="67"/>
              <w:ind w:right="110"/>
              <w:jc w:val="right"/>
              <w:rPr>
                <w:sz w:val="14"/>
              </w:rPr>
            </w:pPr>
            <w:r>
              <w:rPr>
                <w:sz w:val="14"/>
              </w:rPr>
              <w:t>0,00</w:t>
            </w:r>
          </w:p>
        </w:tc>
        <w:tc>
          <w:tcPr>
            <w:tcW w:w="2061" w:type="dxa"/>
          </w:tcPr>
          <w:p>
            <w:pPr>
              <w:pStyle w:val="TableParagraph"/>
              <w:spacing w:before="58"/>
              <w:ind w:left="26"/>
              <w:rPr>
                <w:sz w:val="12"/>
              </w:rPr>
            </w:pPr>
            <w:r>
              <w:rPr>
                <w:sz w:val="12"/>
              </w:rPr>
              <w:t>previsione di competenza</w:t>
            </w:r>
          </w:p>
        </w:tc>
        <w:tc>
          <w:tcPr>
            <w:tcW w:w="1701" w:type="dxa"/>
          </w:tcPr>
          <w:p>
            <w:pPr>
              <w:pStyle w:val="TableParagraph"/>
              <w:spacing w:before="47"/>
              <w:ind w:right="72"/>
              <w:jc w:val="right"/>
              <w:rPr>
                <w:sz w:val="14"/>
              </w:rPr>
            </w:pPr>
            <w:r>
              <w:rPr>
                <w:sz w:val="14"/>
              </w:rPr>
              <w:t>0,00</w:t>
            </w:r>
          </w:p>
        </w:tc>
        <w:tc>
          <w:tcPr>
            <w:tcW w:w="1625" w:type="dxa"/>
            <w:gridSpan w:val="2"/>
          </w:tcPr>
          <w:p>
            <w:pPr>
              <w:pStyle w:val="TableParagraph"/>
              <w:spacing w:before="47"/>
              <w:ind w:right="177"/>
              <w:jc w:val="right"/>
              <w:rPr>
                <w:sz w:val="14"/>
              </w:rPr>
            </w:pPr>
            <w:r>
              <w:rPr>
                <w:sz w:val="14"/>
              </w:rPr>
              <w:t>0,00</w:t>
            </w:r>
          </w:p>
        </w:tc>
        <w:tc>
          <w:tcPr>
            <w:tcW w:w="1321" w:type="dxa"/>
            <w:gridSpan w:val="2"/>
          </w:tcPr>
          <w:p>
            <w:pPr>
              <w:pStyle w:val="TableParagraph"/>
              <w:spacing w:before="47"/>
              <w:ind w:right="78"/>
              <w:jc w:val="right"/>
              <w:rPr>
                <w:sz w:val="14"/>
              </w:rPr>
            </w:pPr>
            <w:r>
              <w:rPr>
                <w:sz w:val="14"/>
              </w:rPr>
              <w:t>0,00</w:t>
            </w:r>
          </w:p>
        </w:tc>
        <w:tc>
          <w:tcPr>
            <w:tcW w:w="1482" w:type="dxa"/>
            <w:tcBorders>
              <w:right w:val="single" w:sz="8" w:space="0" w:color="000000"/>
            </w:tcBorders>
          </w:tcPr>
          <w:p>
            <w:pPr>
              <w:pStyle w:val="TableParagraph"/>
              <w:spacing w:before="47"/>
              <w:ind w:right="90"/>
              <w:jc w:val="right"/>
              <w:rPr>
                <w:sz w:val="14"/>
              </w:rPr>
            </w:pPr>
            <w:r>
              <w:rPr>
                <w:sz w:val="14"/>
              </w:rPr>
              <w:t>0,00</w:t>
            </w:r>
          </w:p>
        </w:tc>
      </w:tr>
      <w:tr>
        <w:trPr>
          <w:trHeight w:val="17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0"/>
              </w:rPr>
            </w:pPr>
          </w:p>
        </w:tc>
        <w:tc>
          <w:tcPr>
            <w:tcW w:w="2841" w:type="dxa"/>
          </w:tcPr>
          <w:p>
            <w:pPr>
              <w:pStyle w:val="TableParagraph"/>
              <w:rPr>
                <w:rFonts w:ascii="Times New Roman"/>
                <w:sz w:val="10"/>
              </w:rPr>
            </w:pPr>
          </w:p>
        </w:tc>
        <w:tc>
          <w:tcPr>
            <w:tcW w:w="1761" w:type="dxa"/>
          </w:tcPr>
          <w:p>
            <w:pPr>
              <w:pStyle w:val="TableParagraph"/>
              <w:rPr>
                <w:rFonts w:ascii="Times New Roman"/>
                <w:sz w:val="10"/>
              </w:rPr>
            </w:pPr>
          </w:p>
        </w:tc>
        <w:tc>
          <w:tcPr>
            <w:tcW w:w="2061" w:type="dxa"/>
          </w:tcPr>
          <w:p>
            <w:pPr>
              <w:pStyle w:val="TableParagraph"/>
              <w:spacing w:before="8"/>
              <w:ind w:left="26"/>
              <w:rPr>
                <w:i/>
                <w:sz w:val="12"/>
              </w:rPr>
            </w:pPr>
            <w:r>
              <w:rPr>
                <w:i/>
                <w:sz w:val="12"/>
              </w:rPr>
              <w:t>di cui già impegnato</w:t>
            </w:r>
          </w:p>
        </w:tc>
        <w:tc>
          <w:tcPr>
            <w:tcW w:w="1701" w:type="dxa"/>
          </w:tcPr>
          <w:p>
            <w:pPr>
              <w:pStyle w:val="TableParagraph"/>
              <w:rPr>
                <w:rFonts w:ascii="Times New Roman"/>
                <w:sz w:val="10"/>
              </w:rPr>
            </w:pPr>
          </w:p>
        </w:tc>
        <w:tc>
          <w:tcPr>
            <w:tcW w:w="1625" w:type="dxa"/>
            <w:gridSpan w:val="2"/>
          </w:tcPr>
          <w:p>
            <w:pPr>
              <w:pStyle w:val="TableParagraph"/>
              <w:spacing w:line="150" w:lineRule="exact"/>
              <w:ind w:right="177"/>
              <w:jc w:val="right"/>
              <w:rPr>
                <w:sz w:val="14"/>
              </w:rPr>
            </w:pPr>
            <w:r>
              <w:rPr>
                <w:sz w:val="14"/>
              </w:rPr>
              <w:t>0,00</w:t>
            </w:r>
          </w:p>
        </w:tc>
        <w:tc>
          <w:tcPr>
            <w:tcW w:w="1321" w:type="dxa"/>
            <w:gridSpan w:val="2"/>
          </w:tcPr>
          <w:p>
            <w:pPr>
              <w:pStyle w:val="TableParagraph"/>
              <w:spacing w:line="150" w:lineRule="exact"/>
              <w:ind w:right="78"/>
              <w:jc w:val="right"/>
              <w:rPr>
                <w:sz w:val="14"/>
              </w:rPr>
            </w:pPr>
            <w:r>
              <w:rPr>
                <w:sz w:val="14"/>
              </w:rPr>
              <w:t>0,00</w:t>
            </w:r>
          </w:p>
        </w:tc>
        <w:tc>
          <w:tcPr>
            <w:tcW w:w="1482" w:type="dxa"/>
            <w:tcBorders>
              <w:right w:val="single" w:sz="8" w:space="0" w:color="000000"/>
            </w:tcBorders>
          </w:tcPr>
          <w:p>
            <w:pPr>
              <w:pStyle w:val="TableParagraph"/>
              <w:spacing w:line="150" w:lineRule="exact"/>
              <w:ind w:right="90"/>
              <w:jc w:val="right"/>
              <w:rPr>
                <w:sz w:val="14"/>
              </w:rPr>
            </w:pPr>
            <w:r>
              <w:rPr>
                <w:sz w:val="14"/>
              </w:rPr>
              <w:t>0,00</w:t>
            </w:r>
          </w:p>
        </w:tc>
      </w:tr>
      <w:tr>
        <w:trPr>
          <w:trHeight w:val="18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fondo pluriennale vincolato</w:t>
            </w:r>
          </w:p>
        </w:tc>
        <w:tc>
          <w:tcPr>
            <w:tcW w:w="1701" w:type="dxa"/>
          </w:tcPr>
          <w:p>
            <w:pPr>
              <w:pStyle w:val="TableParagraph"/>
              <w:spacing w:line="153" w:lineRule="exact" w:before="7"/>
              <w:ind w:right="72"/>
              <w:jc w:val="right"/>
              <w:rPr>
                <w:sz w:val="14"/>
              </w:rPr>
            </w:pPr>
            <w:r>
              <w:rPr>
                <w:sz w:val="14"/>
              </w:rPr>
              <w:t>0,00</w:t>
            </w:r>
          </w:p>
        </w:tc>
        <w:tc>
          <w:tcPr>
            <w:tcW w:w="1625" w:type="dxa"/>
            <w:gridSpan w:val="2"/>
          </w:tcPr>
          <w:p>
            <w:pPr>
              <w:pStyle w:val="TableParagraph"/>
              <w:spacing w:line="153" w:lineRule="exact" w:before="7"/>
              <w:ind w:right="177"/>
              <w:jc w:val="right"/>
              <w:rPr>
                <w:sz w:val="14"/>
              </w:rPr>
            </w:pPr>
            <w:r>
              <w:rPr>
                <w:sz w:val="14"/>
              </w:rPr>
              <w:t>0,00</w:t>
            </w:r>
          </w:p>
        </w:tc>
        <w:tc>
          <w:tcPr>
            <w:tcW w:w="1321" w:type="dxa"/>
            <w:gridSpan w:val="2"/>
          </w:tcPr>
          <w:p>
            <w:pPr>
              <w:pStyle w:val="TableParagraph"/>
              <w:spacing w:line="153" w:lineRule="exact" w:before="7"/>
              <w:ind w:right="78"/>
              <w:jc w:val="right"/>
              <w:rPr>
                <w:sz w:val="14"/>
              </w:rPr>
            </w:pPr>
            <w:r>
              <w:rPr>
                <w:sz w:val="14"/>
              </w:rPr>
              <w:t>0,00</w:t>
            </w:r>
          </w:p>
        </w:tc>
        <w:tc>
          <w:tcPr>
            <w:tcW w:w="1482" w:type="dxa"/>
            <w:tcBorders>
              <w:right w:val="single" w:sz="8" w:space="0" w:color="000000"/>
            </w:tcBorders>
          </w:tcPr>
          <w:p>
            <w:pPr>
              <w:pStyle w:val="TableParagraph"/>
              <w:spacing w:line="153" w:lineRule="exact" w:before="7"/>
              <w:ind w:right="90"/>
              <w:jc w:val="right"/>
              <w:rPr>
                <w:sz w:val="14"/>
              </w:rPr>
            </w:pPr>
            <w:r>
              <w:rPr>
                <w:sz w:val="14"/>
              </w:rPr>
              <w:t>0,00</w:t>
            </w:r>
          </w:p>
        </w:tc>
      </w:tr>
      <w:tr>
        <w:trPr>
          <w:trHeight w:val="22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sz w:val="12"/>
              </w:rPr>
            </w:pPr>
            <w:r>
              <w:rPr>
                <w:sz w:val="12"/>
              </w:rPr>
              <w:t>previsione di cassa</w:t>
            </w:r>
          </w:p>
        </w:tc>
        <w:tc>
          <w:tcPr>
            <w:tcW w:w="1701" w:type="dxa"/>
          </w:tcPr>
          <w:p>
            <w:pPr>
              <w:pStyle w:val="TableParagraph"/>
              <w:spacing w:before="7"/>
              <w:ind w:right="72"/>
              <w:jc w:val="right"/>
              <w:rPr>
                <w:sz w:val="14"/>
              </w:rPr>
            </w:pPr>
            <w:r>
              <w:rPr>
                <w:sz w:val="14"/>
              </w:rPr>
              <w:t>0,00</w:t>
            </w:r>
          </w:p>
        </w:tc>
        <w:tc>
          <w:tcPr>
            <w:tcW w:w="1625" w:type="dxa"/>
            <w:gridSpan w:val="2"/>
          </w:tcPr>
          <w:p>
            <w:pPr>
              <w:pStyle w:val="TableParagraph"/>
              <w:spacing w:before="7"/>
              <w:ind w:right="177"/>
              <w:jc w:val="right"/>
              <w:rPr>
                <w:sz w:val="14"/>
              </w:rPr>
            </w:pPr>
            <w:r>
              <w:rPr>
                <w:sz w:val="14"/>
              </w:rPr>
              <w:t>0,00</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3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spacing w:line="143" w:lineRule="exact" w:before="67"/>
              <w:ind w:left="128"/>
              <w:rPr>
                <w:sz w:val="14"/>
              </w:rPr>
            </w:pPr>
            <w:r>
              <w:rPr>
                <w:sz w:val="14"/>
              </w:rPr>
              <w:t>Rimborso di prestiti</w:t>
            </w:r>
          </w:p>
        </w:tc>
        <w:tc>
          <w:tcPr>
            <w:tcW w:w="1761" w:type="dxa"/>
          </w:tcPr>
          <w:p>
            <w:pPr>
              <w:pStyle w:val="TableParagraph"/>
              <w:spacing w:line="143" w:lineRule="exact" w:before="67"/>
              <w:ind w:right="110"/>
              <w:jc w:val="right"/>
              <w:rPr>
                <w:sz w:val="14"/>
              </w:rPr>
            </w:pPr>
            <w:r>
              <w:rPr>
                <w:sz w:val="14"/>
              </w:rPr>
              <w:t>0,00</w:t>
            </w:r>
          </w:p>
        </w:tc>
        <w:tc>
          <w:tcPr>
            <w:tcW w:w="2061" w:type="dxa"/>
          </w:tcPr>
          <w:p>
            <w:pPr>
              <w:pStyle w:val="TableParagraph"/>
              <w:spacing w:before="58"/>
              <w:ind w:left="26"/>
              <w:rPr>
                <w:sz w:val="12"/>
              </w:rPr>
            </w:pPr>
            <w:r>
              <w:rPr>
                <w:sz w:val="12"/>
              </w:rPr>
              <w:t>previsione di competenza</w:t>
            </w:r>
          </w:p>
        </w:tc>
        <w:tc>
          <w:tcPr>
            <w:tcW w:w="1701" w:type="dxa"/>
          </w:tcPr>
          <w:p>
            <w:pPr>
              <w:pStyle w:val="TableParagraph"/>
              <w:spacing w:before="47"/>
              <w:ind w:right="72"/>
              <w:jc w:val="right"/>
              <w:rPr>
                <w:sz w:val="14"/>
              </w:rPr>
            </w:pPr>
            <w:r>
              <w:rPr>
                <w:sz w:val="14"/>
              </w:rPr>
              <w:t>0,00</w:t>
            </w:r>
          </w:p>
        </w:tc>
        <w:tc>
          <w:tcPr>
            <w:tcW w:w="1625" w:type="dxa"/>
            <w:gridSpan w:val="2"/>
          </w:tcPr>
          <w:p>
            <w:pPr>
              <w:pStyle w:val="TableParagraph"/>
              <w:spacing w:before="47"/>
              <w:ind w:right="177"/>
              <w:jc w:val="right"/>
              <w:rPr>
                <w:sz w:val="14"/>
              </w:rPr>
            </w:pPr>
            <w:r>
              <w:rPr>
                <w:sz w:val="14"/>
              </w:rPr>
              <w:t>0,00</w:t>
            </w:r>
          </w:p>
        </w:tc>
        <w:tc>
          <w:tcPr>
            <w:tcW w:w="1321" w:type="dxa"/>
            <w:gridSpan w:val="2"/>
          </w:tcPr>
          <w:p>
            <w:pPr>
              <w:pStyle w:val="TableParagraph"/>
              <w:spacing w:before="47"/>
              <w:ind w:right="78"/>
              <w:jc w:val="right"/>
              <w:rPr>
                <w:sz w:val="14"/>
              </w:rPr>
            </w:pPr>
            <w:r>
              <w:rPr>
                <w:sz w:val="14"/>
              </w:rPr>
              <w:t>0,00</w:t>
            </w:r>
          </w:p>
        </w:tc>
        <w:tc>
          <w:tcPr>
            <w:tcW w:w="1482" w:type="dxa"/>
            <w:tcBorders>
              <w:right w:val="single" w:sz="8" w:space="0" w:color="000000"/>
            </w:tcBorders>
          </w:tcPr>
          <w:p>
            <w:pPr>
              <w:pStyle w:val="TableParagraph"/>
              <w:spacing w:before="47"/>
              <w:ind w:right="90"/>
              <w:jc w:val="right"/>
              <w:rPr>
                <w:sz w:val="14"/>
              </w:rPr>
            </w:pPr>
            <w:r>
              <w:rPr>
                <w:sz w:val="14"/>
              </w:rPr>
              <w:t>0,00</w:t>
            </w:r>
          </w:p>
        </w:tc>
      </w:tr>
      <w:tr>
        <w:trPr>
          <w:trHeight w:val="17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0"/>
              </w:rPr>
            </w:pPr>
          </w:p>
        </w:tc>
        <w:tc>
          <w:tcPr>
            <w:tcW w:w="2841" w:type="dxa"/>
          </w:tcPr>
          <w:p>
            <w:pPr>
              <w:pStyle w:val="TableParagraph"/>
              <w:rPr>
                <w:rFonts w:ascii="Times New Roman"/>
                <w:sz w:val="10"/>
              </w:rPr>
            </w:pPr>
          </w:p>
        </w:tc>
        <w:tc>
          <w:tcPr>
            <w:tcW w:w="1761" w:type="dxa"/>
          </w:tcPr>
          <w:p>
            <w:pPr>
              <w:pStyle w:val="TableParagraph"/>
              <w:rPr>
                <w:rFonts w:ascii="Times New Roman"/>
                <w:sz w:val="10"/>
              </w:rPr>
            </w:pPr>
          </w:p>
        </w:tc>
        <w:tc>
          <w:tcPr>
            <w:tcW w:w="2061" w:type="dxa"/>
          </w:tcPr>
          <w:p>
            <w:pPr>
              <w:pStyle w:val="TableParagraph"/>
              <w:spacing w:before="8"/>
              <w:ind w:left="26"/>
              <w:rPr>
                <w:i/>
                <w:sz w:val="12"/>
              </w:rPr>
            </w:pPr>
            <w:r>
              <w:rPr>
                <w:i/>
                <w:sz w:val="12"/>
              </w:rPr>
              <w:t>di cui già impegnato</w:t>
            </w:r>
          </w:p>
        </w:tc>
        <w:tc>
          <w:tcPr>
            <w:tcW w:w="1701" w:type="dxa"/>
          </w:tcPr>
          <w:p>
            <w:pPr>
              <w:pStyle w:val="TableParagraph"/>
              <w:rPr>
                <w:rFonts w:ascii="Times New Roman"/>
                <w:sz w:val="10"/>
              </w:rPr>
            </w:pPr>
          </w:p>
        </w:tc>
        <w:tc>
          <w:tcPr>
            <w:tcW w:w="1625" w:type="dxa"/>
            <w:gridSpan w:val="2"/>
          </w:tcPr>
          <w:p>
            <w:pPr>
              <w:pStyle w:val="TableParagraph"/>
              <w:spacing w:line="150" w:lineRule="exact"/>
              <w:ind w:right="177"/>
              <w:jc w:val="right"/>
              <w:rPr>
                <w:sz w:val="14"/>
              </w:rPr>
            </w:pPr>
            <w:r>
              <w:rPr>
                <w:sz w:val="14"/>
              </w:rPr>
              <w:t>0,00</w:t>
            </w:r>
          </w:p>
        </w:tc>
        <w:tc>
          <w:tcPr>
            <w:tcW w:w="1321" w:type="dxa"/>
            <w:gridSpan w:val="2"/>
          </w:tcPr>
          <w:p>
            <w:pPr>
              <w:pStyle w:val="TableParagraph"/>
              <w:spacing w:line="150" w:lineRule="exact"/>
              <w:ind w:right="78"/>
              <w:jc w:val="right"/>
              <w:rPr>
                <w:sz w:val="14"/>
              </w:rPr>
            </w:pPr>
            <w:r>
              <w:rPr>
                <w:sz w:val="14"/>
              </w:rPr>
              <w:t>0,00</w:t>
            </w:r>
          </w:p>
        </w:tc>
        <w:tc>
          <w:tcPr>
            <w:tcW w:w="1482" w:type="dxa"/>
            <w:tcBorders>
              <w:right w:val="single" w:sz="8" w:space="0" w:color="000000"/>
            </w:tcBorders>
          </w:tcPr>
          <w:p>
            <w:pPr>
              <w:pStyle w:val="TableParagraph"/>
              <w:spacing w:line="150" w:lineRule="exact"/>
              <w:ind w:right="90"/>
              <w:jc w:val="right"/>
              <w:rPr>
                <w:sz w:val="14"/>
              </w:rPr>
            </w:pPr>
            <w:r>
              <w:rPr>
                <w:sz w:val="14"/>
              </w:rPr>
              <w:t>0,00</w:t>
            </w:r>
          </w:p>
        </w:tc>
      </w:tr>
      <w:tr>
        <w:trPr>
          <w:trHeight w:val="18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fondo pluriennale vincolato</w:t>
            </w:r>
          </w:p>
        </w:tc>
        <w:tc>
          <w:tcPr>
            <w:tcW w:w="1701" w:type="dxa"/>
          </w:tcPr>
          <w:p>
            <w:pPr>
              <w:pStyle w:val="TableParagraph"/>
              <w:spacing w:line="153" w:lineRule="exact" w:before="7"/>
              <w:ind w:right="72"/>
              <w:jc w:val="right"/>
              <w:rPr>
                <w:sz w:val="14"/>
              </w:rPr>
            </w:pPr>
            <w:r>
              <w:rPr>
                <w:sz w:val="14"/>
              </w:rPr>
              <w:t>0,00</w:t>
            </w:r>
          </w:p>
        </w:tc>
        <w:tc>
          <w:tcPr>
            <w:tcW w:w="1625" w:type="dxa"/>
            <w:gridSpan w:val="2"/>
          </w:tcPr>
          <w:p>
            <w:pPr>
              <w:pStyle w:val="TableParagraph"/>
              <w:spacing w:line="153" w:lineRule="exact" w:before="7"/>
              <w:ind w:right="177"/>
              <w:jc w:val="right"/>
              <w:rPr>
                <w:sz w:val="14"/>
              </w:rPr>
            </w:pPr>
            <w:r>
              <w:rPr>
                <w:sz w:val="14"/>
              </w:rPr>
              <w:t>0,00</w:t>
            </w:r>
          </w:p>
        </w:tc>
        <w:tc>
          <w:tcPr>
            <w:tcW w:w="1321" w:type="dxa"/>
            <w:gridSpan w:val="2"/>
          </w:tcPr>
          <w:p>
            <w:pPr>
              <w:pStyle w:val="TableParagraph"/>
              <w:spacing w:line="153" w:lineRule="exact" w:before="7"/>
              <w:ind w:right="78"/>
              <w:jc w:val="right"/>
              <w:rPr>
                <w:sz w:val="14"/>
              </w:rPr>
            </w:pPr>
            <w:r>
              <w:rPr>
                <w:sz w:val="14"/>
              </w:rPr>
              <w:t>0,00</w:t>
            </w:r>
          </w:p>
        </w:tc>
        <w:tc>
          <w:tcPr>
            <w:tcW w:w="1482" w:type="dxa"/>
            <w:tcBorders>
              <w:right w:val="single" w:sz="8" w:space="0" w:color="000000"/>
            </w:tcBorders>
          </w:tcPr>
          <w:p>
            <w:pPr>
              <w:pStyle w:val="TableParagraph"/>
              <w:spacing w:line="153" w:lineRule="exact" w:before="7"/>
              <w:ind w:right="90"/>
              <w:jc w:val="right"/>
              <w:rPr>
                <w:sz w:val="14"/>
              </w:rPr>
            </w:pPr>
            <w:r>
              <w:rPr>
                <w:sz w:val="14"/>
              </w:rPr>
              <w:t>0,00</w:t>
            </w:r>
          </w:p>
        </w:tc>
      </w:tr>
      <w:tr>
        <w:trPr>
          <w:trHeight w:val="22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sz w:val="12"/>
              </w:rPr>
            </w:pPr>
            <w:r>
              <w:rPr>
                <w:sz w:val="12"/>
              </w:rPr>
              <w:t>previsione di cassa</w:t>
            </w:r>
          </w:p>
        </w:tc>
        <w:tc>
          <w:tcPr>
            <w:tcW w:w="1701" w:type="dxa"/>
          </w:tcPr>
          <w:p>
            <w:pPr>
              <w:pStyle w:val="TableParagraph"/>
              <w:spacing w:before="7"/>
              <w:ind w:right="72"/>
              <w:jc w:val="right"/>
              <w:rPr>
                <w:sz w:val="14"/>
              </w:rPr>
            </w:pPr>
            <w:r>
              <w:rPr>
                <w:sz w:val="14"/>
              </w:rPr>
              <w:t>0,00</w:t>
            </w:r>
          </w:p>
        </w:tc>
        <w:tc>
          <w:tcPr>
            <w:tcW w:w="1625" w:type="dxa"/>
            <w:gridSpan w:val="2"/>
          </w:tcPr>
          <w:p>
            <w:pPr>
              <w:pStyle w:val="TableParagraph"/>
              <w:spacing w:before="7"/>
              <w:ind w:right="177"/>
              <w:jc w:val="right"/>
              <w:rPr>
                <w:sz w:val="14"/>
              </w:rPr>
            </w:pPr>
            <w:r>
              <w:rPr>
                <w:sz w:val="14"/>
              </w:rPr>
              <w:t>0,00</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3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spacing w:line="143" w:lineRule="exact" w:before="67"/>
              <w:ind w:left="71"/>
              <w:rPr>
                <w:b/>
                <w:i/>
                <w:sz w:val="14"/>
              </w:rPr>
            </w:pPr>
            <w:r>
              <w:rPr>
                <w:b/>
                <w:i/>
                <w:sz w:val="14"/>
              </w:rPr>
              <w:t>03</w:t>
            </w:r>
          </w:p>
        </w:tc>
        <w:tc>
          <w:tcPr>
            <w:tcW w:w="2841" w:type="dxa"/>
          </w:tcPr>
          <w:p>
            <w:pPr>
              <w:pStyle w:val="TableParagraph"/>
              <w:spacing w:line="143" w:lineRule="exact" w:before="67"/>
              <w:ind w:left="128"/>
              <w:rPr>
                <w:b/>
                <w:sz w:val="14"/>
              </w:rPr>
            </w:pPr>
            <w:r>
              <w:rPr>
                <w:b/>
                <w:sz w:val="14"/>
              </w:rPr>
              <w:t>Altri fondi</w:t>
            </w:r>
          </w:p>
        </w:tc>
        <w:tc>
          <w:tcPr>
            <w:tcW w:w="1761" w:type="dxa"/>
          </w:tcPr>
          <w:p>
            <w:pPr>
              <w:pStyle w:val="TableParagraph"/>
              <w:spacing w:line="143" w:lineRule="exact" w:before="67"/>
              <w:ind w:right="112"/>
              <w:jc w:val="right"/>
              <w:rPr>
                <w:sz w:val="14"/>
              </w:rPr>
            </w:pPr>
            <w:r>
              <w:rPr>
                <w:sz w:val="14"/>
              </w:rPr>
              <w:t>700,00</w:t>
            </w:r>
          </w:p>
        </w:tc>
        <w:tc>
          <w:tcPr>
            <w:tcW w:w="2061" w:type="dxa"/>
          </w:tcPr>
          <w:p>
            <w:pPr>
              <w:pStyle w:val="TableParagraph"/>
              <w:spacing w:before="58"/>
              <w:ind w:left="26"/>
              <w:rPr>
                <w:sz w:val="12"/>
              </w:rPr>
            </w:pPr>
            <w:r>
              <w:rPr>
                <w:sz w:val="12"/>
              </w:rPr>
              <w:t>previsione di competenza</w:t>
            </w:r>
          </w:p>
        </w:tc>
        <w:tc>
          <w:tcPr>
            <w:tcW w:w="1701" w:type="dxa"/>
          </w:tcPr>
          <w:p>
            <w:pPr>
              <w:pStyle w:val="TableParagraph"/>
              <w:spacing w:before="47"/>
              <w:ind w:right="74"/>
              <w:jc w:val="right"/>
              <w:rPr>
                <w:sz w:val="14"/>
              </w:rPr>
            </w:pPr>
            <w:r>
              <w:rPr>
                <w:sz w:val="14"/>
              </w:rPr>
              <w:t>700,00</w:t>
            </w:r>
          </w:p>
        </w:tc>
        <w:tc>
          <w:tcPr>
            <w:tcW w:w="1625" w:type="dxa"/>
            <w:gridSpan w:val="2"/>
          </w:tcPr>
          <w:p>
            <w:pPr>
              <w:pStyle w:val="TableParagraph"/>
              <w:spacing w:before="47"/>
              <w:ind w:left="900"/>
              <w:rPr>
                <w:sz w:val="14"/>
              </w:rPr>
            </w:pPr>
            <w:r>
              <w:rPr>
                <w:sz w:val="14"/>
              </w:rPr>
              <w:t>3.700,00</w:t>
            </w:r>
          </w:p>
        </w:tc>
        <w:tc>
          <w:tcPr>
            <w:tcW w:w="1321" w:type="dxa"/>
            <w:gridSpan w:val="2"/>
          </w:tcPr>
          <w:p>
            <w:pPr>
              <w:pStyle w:val="TableParagraph"/>
              <w:spacing w:before="47"/>
              <w:ind w:left="695"/>
              <w:rPr>
                <w:sz w:val="14"/>
              </w:rPr>
            </w:pPr>
            <w:r>
              <w:rPr>
                <w:sz w:val="14"/>
              </w:rPr>
              <w:t>5.700,00</w:t>
            </w:r>
          </w:p>
        </w:tc>
        <w:tc>
          <w:tcPr>
            <w:tcW w:w="1482" w:type="dxa"/>
            <w:tcBorders>
              <w:right w:val="single" w:sz="8" w:space="0" w:color="000000"/>
            </w:tcBorders>
          </w:tcPr>
          <w:p>
            <w:pPr>
              <w:pStyle w:val="TableParagraph"/>
              <w:spacing w:before="47"/>
              <w:ind w:right="90"/>
              <w:jc w:val="right"/>
              <w:rPr>
                <w:sz w:val="14"/>
              </w:rPr>
            </w:pPr>
            <w:r>
              <w:rPr>
                <w:sz w:val="14"/>
              </w:rPr>
              <w:t>5.700,00</w:t>
            </w:r>
          </w:p>
        </w:tc>
      </w:tr>
      <w:tr>
        <w:trPr>
          <w:trHeight w:val="17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0"/>
              </w:rPr>
            </w:pPr>
          </w:p>
        </w:tc>
        <w:tc>
          <w:tcPr>
            <w:tcW w:w="2841" w:type="dxa"/>
          </w:tcPr>
          <w:p>
            <w:pPr>
              <w:pStyle w:val="TableParagraph"/>
              <w:rPr>
                <w:rFonts w:ascii="Times New Roman"/>
                <w:sz w:val="10"/>
              </w:rPr>
            </w:pPr>
          </w:p>
        </w:tc>
        <w:tc>
          <w:tcPr>
            <w:tcW w:w="1761" w:type="dxa"/>
          </w:tcPr>
          <w:p>
            <w:pPr>
              <w:pStyle w:val="TableParagraph"/>
              <w:rPr>
                <w:rFonts w:ascii="Times New Roman"/>
                <w:sz w:val="10"/>
              </w:rPr>
            </w:pPr>
          </w:p>
        </w:tc>
        <w:tc>
          <w:tcPr>
            <w:tcW w:w="2061" w:type="dxa"/>
          </w:tcPr>
          <w:p>
            <w:pPr>
              <w:pStyle w:val="TableParagraph"/>
              <w:spacing w:before="8"/>
              <w:ind w:left="26"/>
              <w:rPr>
                <w:i/>
                <w:sz w:val="12"/>
              </w:rPr>
            </w:pPr>
            <w:r>
              <w:rPr>
                <w:i/>
                <w:sz w:val="12"/>
              </w:rPr>
              <w:t>di cui già impegnato</w:t>
            </w:r>
          </w:p>
        </w:tc>
        <w:tc>
          <w:tcPr>
            <w:tcW w:w="1701" w:type="dxa"/>
          </w:tcPr>
          <w:p>
            <w:pPr>
              <w:pStyle w:val="TableParagraph"/>
              <w:rPr>
                <w:rFonts w:ascii="Times New Roman"/>
                <w:sz w:val="10"/>
              </w:rPr>
            </w:pPr>
          </w:p>
        </w:tc>
        <w:tc>
          <w:tcPr>
            <w:tcW w:w="1625" w:type="dxa"/>
            <w:gridSpan w:val="2"/>
          </w:tcPr>
          <w:p>
            <w:pPr>
              <w:pStyle w:val="TableParagraph"/>
              <w:spacing w:line="150" w:lineRule="exact"/>
              <w:ind w:right="177"/>
              <w:jc w:val="right"/>
              <w:rPr>
                <w:sz w:val="14"/>
              </w:rPr>
            </w:pPr>
            <w:r>
              <w:rPr>
                <w:sz w:val="14"/>
              </w:rPr>
              <w:t>0,00</w:t>
            </w:r>
          </w:p>
        </w:tc>
        <w:tc>
          <w:tcPr>
            <w:tcW w:w="1321" w:type="dxa"/>
            <w:gridSpan w:val="2"/>
          </w:tcPr>
          <w:p>
            <w:pPr>
              <w:pStyle w:val="TableParagraph"/>
              <w:spacing w:line="150" w:lineRule="exact"/>
              <w:ind w:right="78"/>
              <w:jc w:val="right"/>
              <w:rPr>
                <w:sz w:val="14"/>
              </w:rPr>
            </w:pPr>
            <w:r>
              <w:rPr>
                <w:sz w:val="14"/>
              </w:rPr>
              <w:t>0,00</w:t>
            </w:r>
          </w:p>
        </w:tc>
        <w:tc>
          <w:tcPr>
            <w:tcW w:w="1482" w:type="dxa"/>
            <w:tcBorders>
              <w:right w:val="single" w:sz="8" w:space="0" w:color="000000"/>
            </w:tcBorders>
          </w:tcPr>
          <w:p>
            <w:pPr>
              <w:pStyle w:val="TableParagraph"/>
              <w:spacing w:line="150" w:lineRule="exact"/>
              <w:ind w:right="90"/>
              <w:jc w:val="right"/>
              <w:rPr>
                <w:sz w:val="14"/>
              </w:rPr>
            </w:pPr>
            <w:r>
              <w:rPr>
                <w:sz w:val="14"/>
              </w:rPr>
              <w:t>0,00</w:t>
            </w:r>
          </w:p>
        </w:tc>
      </w:tr>
      <w:tr>
        <w:trPr>
          <w:trHeight w:val="18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fondo pluriennale vincolato</w:t>
            </w:r>
          </w:p>
        </w:tc>
        <w:tc>
          <w:tcPr>
            <w:tcW w:w="1701" w:type="dxa"/>
          </w:tcPr>
          <w:p>
            <w:pPr>
              <w:pStyle w:val="TableParagraph"/>
              <w:spacing w:line="153" w:lineRule="exact" w:before="7"/>
              <w:ind w:right="72"/>
              <w:jc w:val="right"/>
              <w:rPr>
                <w:sz w:val="14"/>
              </w:rPr>
            </w:pPr>
            <w:r>
              <w:rPr>
                <w:sz w:val="14"/>
              </w:rPr>
              <w:t>0,00</w:t>
            </w:r>
          </w:p>
        </w:tc>
        <w:tc>
          <w:tcPr>
            <w:tcW w:w="1625" w:type="dxa"/>
            <w:gridSpan w:val="2"/>
          </w:tcPr>
          <w:p>
            <w:pPr>
              <w:pStyle w:val="TableParagraph"/>
              <w:spacing w:line="153" w:lineRule="exact" w:before="7"/>
              <w:ind w:right="177"/>
              <w:jc w:val="right"/>
              <w:rPr>
                <w:sz w:val="14"/>
              </w:rPr>
            </w:pPr>
            <w:r>
              <w:rPr>
                <w:sz w:val="14"/>
              </w:rPr>
              <w:t>0,00</w:t>
            </w:r>
          </w:p>
        </w:tc>
        <w:tc>
          <w:tcPr>
            <w:tcW w:w="1321" w:type="dxa"/>
            <w:gridSpan w:val="2"/>
          </w:tcPr>
          <w:p>
            <w:pPr>
              <w:pStyle w:val="TableParagraph"/>
              <w:spacing w:line="153" w:lineRule="exact" w:before="7"/>
              <w:ind w:right="78"/>
              <w:jc w:val="right"/>
              <w:rPr>
                <w:sz w:val="14"/>
              </w:rPr>
            </w:pPr>
            <w:r>
              <w:rPr>
                <w:sz w:val="14"/>
              </w:rPr>
              <w:t>0,00</w:t>
            </w:r>
          </w:p>
        </w:tc>
        <w:tc>
          <w:tcPr>
            <w:tcW w:w="1482" w:type="dxa"/>
            <w:tcBorders>
              <w:right w:val="single" w:sz="8" w:space="0" w:color="000000"/>
            </w:tcBorders>
          </w:tcPr>
          <w:p>
            <w:pPr>
              <w:pStyle w:val="TableParagraph"/>
              <w:spacing w:line="153" w:lineRule="exact" w:before="7"/>
              <w:ind w:right="90"/>
              <w:jc w:val="right"/>
              <w:rPr>
                <w:sz w:val="14"/>
              </w:rPr>
            </w:pPr>
            <w:r>
              <w:rPr>
                <w:sz w:val="14"/>
              </w:rPr>
              <w:t>0,00</w:t>
            </w:r>
          </w:p>
        </w:tc>
      </w:tr>
      <w:tr>
        <w:trPr>
          <w:trHeight w:val="251" w:hRule="atLeast"/>
        </w:trPr>
        <w:tc>
          <w:tcPr>
            <w:tcW w:w="1778" w:type="dxa"/>
            <w:vMerge/>
            <w:tcBorders>
              <w:top w:val="nil"/>
              <w:left w:val="single" w:sz="8" w:space="0" w:color="000000"/>
              <w:bottom w:val="single" w:sz="8" w:space="0" w:color="000000"/>
            </w:tcBorders>
          </w:tcPr>
          <w:p>
            <w:pPr>
              <w:rPr>
                <w:sz w:val="2"/>
                <w:szCs w:val="2"/>
              </w:rPr>
            </w:pPr>
          </w:p>
        </w:tc>
        <w:tc>
          <w:tcPr>
            <w:tcW w:w="583" w:type="dxa"/>
            <w:tcBorders>
              <w:bottom w:val="single" w:sz="8" w:space="0" w:color="000000"/>
            </w:tcBorders>
          </w:tcPr>
          <w:p>
            <w:pPr>
              <w:pStyle w:val="TableParagraph"/>
              <w:rPr>
                <w:rFonts w:ascii="Times New Roman"/>
                <w:sz w:val="12"/>
              </w:rPr>
            </w:pPr>
          </w:p>
        </w:tc>
        <w:tc>
          <w:tcPr>
            <w:tcW w:w="2841" w:type="dxa"/>
            <w:tcBorders>
              <w:bottom w:val="single" w:sz="8" w:space="0" w:color="000000"/>
            </w:tcBorders>
          </w:tcPr>
          <w:p>
            <w:pPr>
              <w:pStyle w:val="TableParagraph"/>
              <w:rPr>
                <w:rFonts w:ascii="Times New Roman"/>
                <w:sz w:val="12"/>
              </w:rPr>
            </w:pPr>
          </w:p>
        </w:tc>
        <w:tc>
          <w:tcPr>
            <w:tcW w:w="1761" w:type="dxa"/>
            <w:tcBorders>
              <w:bottom w:val="single" w:sz="8" w:space="0" w:color="000000"/>
            </w:tcBorders>
          </w:tcPr>
          <w:p>
            <w:pPr>
              <w:pStyle w:val="TableParagraph"/>
              <w:rPr>
                <w:rFonts w:ascii="Times New Roman"/>
                <w:sz w:val="12"/>
              </w:rPr>
            </w:pPr>
          </w:p>
        </w:tc>
        <w:tc>
          <w:tcPr>
            <w:tcW w:w="2061" w:type="dxa"/>
            <w:tcBorders>
              <w:bottom w:val="single" w:sz="8" w:space="0" w:color="000000"/>
            </w:tcBorders>
          </w:tcPr>
          <w:p>
            <w:pPr>
              <w:pStyle w:val="TableParagraph"/>
              <w:spacing w:before="18"/>
              <w:ind w:left="26"/>
              <w:rPr>
                <w:sz w:val="12"/>
              </w:rPr>
            </w:pPr>
            <w:r>
              <w:rPr>
                <w:sz w:val="12"/>
              </w:rPr>
              <w:t>previsione di cassa</w:t>
            </w:r>
          </w:p>
        </w:tc>
        <w:tc>
          <w:tcPr>
            <w:tcW w:w="1701" w:type="dxa"/>
            <w:tcBorders>
              <w:bottom w:val="single" w:sz="8" w:space="0" w:color="000000"/>
            </w:tcBorders>
          </w:tcPr>
          <w:p>
            <w:pPr>
              <w:pStyle w:val="TableParagraph"/>
              <w:spacing w:before="7"/>
              <w:ind w:right="72"/>
              <w:jc w:val="right"/>
              <w:rPr>
                <w:sz w:val="14"/>
              </w:rPr>
            </w:pPr>
            <w:r>
              <w:rPr>
                <w:sz w:val="14"/>
              </w:rPr>
              <w:t>0,00</w:t>
            </w:r>
          </w:p>
        </w:tc>
        <w:tc>
          <w:tcPr>
            <w:tcW w:w="1625" w:type="dxa"/>
            <w:gridSpan w:val="2"/>
            <w:tcBorders>
              <w:bottom w:val="single" w:sz="8" w:space="0" w:color="000000"/>
            </w:tcBorders>
          </w:tcPr>
          <w:p>
            <w:pPr>
              <w:pStyle w:val="TableParagraph"/>
              <w:spacing w:before="7"/>
              <w:ind w:right="177"/>
              <w:jc w:val="right"/>
              <w:rPr>
                <w:sz w:val="14"/>
              </w:rPr>
            </w:pPr>
            <w:r>
              <w:rPr>
                <w:sz w:val="14"/>
              </w:rPr>
              <w:t>0,00</w:t>
            </w:r>
          </w:p>
        </w:tc>
        <w:tc>
          <w:tcPr>
            <w:tcW w:w="1321" w:type="dxa"/>
            <w:gridSpan w:val="2"/>
            <w:tcBorders>
              <w:bottom w:val="single" w:sz="8" w:space="0" w:color="000000"/>
            </w:tcBorders>
          </w:tcPr>
          <w:p>
            <w:pPr>
              <w:pStyle w:val="TableParagraph"/>
              <w:rPr>
                <w:rFonts w:ascii="Times New Roman"/>
                <w:sz w:val="12"/>
              </w:rPr>
            </w:pPr>
          </w:p>
        </w:tc>
        <w:tc>
          <w:tcPr>
            <w:tcW w:w="1482" w:type="dxa"/>
            <w:tcBorders>
              <w:bottom w:val="single" w:sz="8" w:space="0" w:color="000000"/>
              <w:right w:val="single" w:sz="8" w:space="0" w:color="000000"/>
            </w:tcBorders>
          </w:tcPr>
          <w:p>
            <w:pPr>
              <w:pStyle w:val="TableParagraph"/>
              <w:rPr>
                <w:rFonts w:ascii="Times New Roman"/>
                <w:sz w:val="12"/>
              </w:rPr>
            </w:pPr>
          </w:p>
        </w:tc>
      </w:tr>
      <w:tr>
        <w:trPr>
          <w:trHeight w:val="860" w:hRule="atLeast"/>
        </w:trPr>
        <w:tc>
          <w:tcPr>
            <w:tcW w:w="1778" w:type="dxa"/>
            <w:tcBorders>
              <w:top w:val="single" w:sz="8" w:space="0" w:color="000000"/>
              <w:left w:val="single" w:sz="8" w:space="0" w:color="000000"/>
              <w:bottom w:val="single" w:sz="8" w:space="0" w:color="000000"/>
            </w:tcBorders>
            <w:shd w:val="clear" w:color="auto" w:fill="CCCCCC"/>
          </w:tcPr>
          <w:p>
            <w:pPr>
              <w:pStyle w:val="TableParagraph"/>
              <w:spacing w:before="86"/>
              <w:ind w:left="160"/>
              <w:rPr>
                <w:b/>
                <w:i/>
                <w:sz w:val="14"/>
              </w:rPr>
            </w:pPr>
            <w:r>
              <w:rPr>
                <w:b/>
                <w:i/>
                <w:sz w:val="14"/>
              </w:rPr>
              <w:t>Totale MISSIONE 20</w:t>
            </w:r>
          </w:p>
        </w:tc>
        <w:tc>
          <w:tcPr>
            <w:tcW w:w="583" w:type="dxa"/>
            <w:tcBorders>
              <w:top w:val="single" w:sz="8" w:space="0" w:color="000000"/>
              <w:bottom w:val="single" w:sz="8" w:space="0" w:color="000000"/>
            </w:tcBorders>
            <w:shd w:val="clear" w:color="auto" w:fill="CCCCCC"/>
          </w:tcPr>
          <w:p>
            <w:pPr>
              <w:pStyle w:val="TableParagraph"/>
              <w:rPr>
                <w:rFonts w:ascii="Times New Roman"/>
                <w:sz w:val="12"/>
              </w:rPr>
            </w:pPr>
          </w:p>
        </w:tc>
        <w:tc>
          <w:tcPr>
            <w:tcW w:w="2841" w:type="dxa"/>
            <w:tcBorders>
              <w:top w:val="single" w:sz="8" w:space="0" w:color="000000"/>
              <w:bottom w:val="single" w:sz="8" w:space="0" w:color="000000"/>
            </w:tcBorders>
            <w:shd w:val="clear" w:color="auto" w:fill="CCCCCC"/>
          </w:tcPr>
          <w:p>
            <w:pPr>
              <w:pStyle w:val="TableParagraph"/>
              <w:spacing w:before="86"/>
              <w:ind w:left="128"/>
              <w:rPr>
                <w:b/>
                <w:i/>
                <w:sz w:val="14"/>
              </w:rPr>
            </w:pPr>
            <w:r>
              <w:rPr>
                <w:b/>
                <w:i/>
                <w:sz w:val="14"/>
              </w:rPr>
              <w:t>Fondi e accantonamenti</w:t>
            </w:r>
          </w:p>
        </w:tc>
        <w:tc>
          <w:tcPr>
            <w:tcW w:w="1761" w:type="dxa"/>
            <w:tcBorders>
              <w:top w:val="single" w:sz="8" w:space="0" w:color="000000"/>
              <w:bottom w:val="single" w:sz="8" w:space="0" w:color="000000"/>
            </w:tcBorders>
            <w:shd w:val="clear" w:color="auto" w:fill="CCCCCC"/>
          </w:tcPr>
          <w:p>
            <w:pPr>
              <w:pStyle w:val="TableParagraph"/>
              <w:spacing w:before="86"/>
              <w:ind w:right="112"/>
              <w:jc w:val="right"/>
              <w:rPr>
                <w:b/>
                <w:sz w:val="14"/>
              </w:rPr>
            </w:pPr>
            <w:r>
              <w:rPr>
                <w:b/>
                <w:sz w:val="14"/>
              </w:rPr>
              <w:t>700,00</w:t>
            </w:r>
          </w:p>
        </w:tc>
        <w:tc>
          <w:tcPr>
            <w:tcW w:w="2061" w:type="dxa"/>
            <w:tcBorders>
              <w:top w:val="single" w:sz="8" w:space="0" w:color="000000"/>
              <w:bottom w:val="single" w:sz="8" w:space="0" w:color="000000"/>
            </w:tcBorders>
            <w:shd w:val="clear" w:color="auto" w:fill="CCCCCC"/>
          </w:tcPr>
          <w:p>
            <w:pPr>
              <w:pStyle w:val="TableParagraph"/>
              <w:spacing w:before="96"/>
              <w:ind w:left="66"/>
              <w:rPr>
                <w:b/>
                <w:sz w:val="12"/>
              </w:rPr>
            </w:pPr>
            <w:r>
              <w:rPr>
                <w:b/>
                <w:sz w:val="12"/>
              </w:rPr>
              <w:t>previsione di competenza</w:t>
            </w:r>
          </w:p>
          <w:p>
            <w:pPr>
              <w:pStyle w:val="TableParagraph"/>
              <w:spacing w:before="42"/>
              <w:ind w:left="66"/>
              <w:rPr>
                <w:b/>
                <w:i/>
                <w:sz w:val="12"/>
              </w:rPr>
            </w:pPr>
            <w:r>
              <w:rPr>
                <w:b/>
                <w:i/>
                <w:sz w:val="12"/>
              </w:rPr>
              <w:t>di cui già impegnato</w:t>
            </w:r>
          </w:p>
          <w:p>
            <w:pPr>
              <w:pStyle w:val="TableParagraph"/>
              <w:spacing w:before="42"/>
              <w:ind w:left="66"/>
              <w:rPr>
                <w:b/>
                <w:i/>
                <w:sz w:val="12"/>
              </w:rPr>
            </w:pPr>
            <w:r>
              <w:rPr>
                <w:b/>
                <w:i/>
                <w:sz w:val="12"/>
              </w:rPr>
              <w:t>di cui fondo pluriennale vincolato</w:t>
            </w:r>
          </w:p>
          <w:p>
            <w:pPr>
              <w:pStyle w:val="TableParagraph"/>
              <w:spacing w:before="42"/>
              <w:ind w:left="66"/>
              <w:rPr>
                <w:b/>
                <w:sz w:val="12"/>
              </w:rPr>
            </w:pPr>
            <w:r>
              <w:rPr>
                <w:b/>
                <w:sz w:val="12"/>
              </w:rPr>
              <w:t>previsione di cassa</w:t>
            </w:r>
          </w:p>
        </w:tc>
        <w:tc>
          <w:tcPr>
            <w:tcW w:w="1701" w:type="dxa"/>
            <w:tcBorders>
              <w:top w:val="single" w:sz="8" w:space="0" w:color="000000"/>
              <w:bottom w:val="single" w:sz="8" w:space="0" w:color="000000"/>
            </w:tcBorders>
            <w:shd w:val="clear" w:color="auto" w:fill="CCCCCC"/>
          </w:tcPr>
          <w:p>
            <w:pPr>
              <w:pStyle w:val="TableParagraph"/>
              <w:spacing w:before="86"/>
              <w:ind w:right="112"/>
              <w:jc w:val="right"/>
              <w:rPr>
                <w:b/>
                <w:sz w:val="14"/>
              </w:rPr>
            </w:pPr>
            <w:r>
              <w:rPr>
                <w:b/>
                <w:sz w:val="14"/>
              </w:rPr>
              <w:t>138.390,00</w:t>
            </w:r>
          </w:p>
          <w:p>
            <w:pPr>
              <w:pStyle w:val="TableParagraph"/>
              <w:spacing w:before="3"/>
              <w:rPr>
                <w:rFonts w:ascii="Times New Roman"/>
                <w:sz w:val="17"/>
              </w:rPr>
            </w:pPr>
          </w:p>
          <w:p>
            <w:pPr>
              <w:pStyle w:val="TableParagraph"/>
              <w:ind w:right="112"/>
              <w:jc w:val="right"/>
              <w:rPr>
                <w:b/>
                <w:sz w:val="14"/>
              </w:rPr>
            </w:pPr>
            <w:r>
              <w:rPr>
                <w:b/>
                <w:sz w:val="14"/>
              </w:rPr>
              <w:t>0,00</w:t>
            </w:r>
          </w:p>
          <w:p>
            <w:pPr>
              <w:pStyle w:val="TableParagraph"/>
              <w:spacing w:before="19"/>
              <w:ind w:right="112"/>
              <w:jc w:val="right"/>
              <w:rPr>
                <w:b/>
                <w:sz w:val="14"/>
              </w:rPr>
            </w:pPr>
            <w:r>
              <w:rPr>
                <w:b/>
                <w:sz w:val="14"/>
              </w:rPr>
              <w:t>191.950,00</w:t>
            </w:r>
          </w:p>
        </w:tc>
        <w:tc>
          <w:tcPr>
            <w:tcW w:w="1625" w:type="dxa"/>
            <w:gridSpan w:val="2"/>
            <w:tcBorders>
              <w:top w:val="single" w:sz="8" w:space="0" w:color="000000"/>
              <w:bottom w:val="single" w:sz="8" w:space="0" w:color="000000"/>
            </w:tcBorders>
            <w:shd w:val="clear" w:color="auto" w:fill="CCCCCC"/>
          </w:tcPr>
          <w:p>
            <w:pPr>
              <w:pStyle w:val="TableParagraph"/>
              <w:spacing w:before="86"/>
              <w:ind w:right="177"/>
              <w:jc w:val="right"/>
              <w:rPr>
                <w:b/>
                <w:sz w:val="14"/>
              </w:rPr>
            </w:pPr>
            <w:r>
              <w:rPr>
                <w:b/>
                <w:sz w:val="14"/>
              </w:rPr>
              <w:t>208.010,00</w:t>
            </w:r>
          </w:p>
          <w:p>
            <w:pPr>
              <w:pStyle w:val="TableParagraph"/>
              <w:spacing w:before="19"/>
              <w:ind w:right="177"/>
              <w:jc w:val="right"/>
              <w:rPr>
                <w:b/>
                <w:sz w:val="14"/>
              </w:rPr>
            </w:pPr>
            <w:r>
              <w:rPr>
                <w:b/>
                <w:sz w:val="14"/>
              </w:rPr>
              <w:t>0,00</w:t>
            </w:r>
          </w:p>
          <w:p>
            <w:pPr>
              <w:pStyle w:val="TableParagraph"/>
              <w:spacing w:before="19"/>
              <w:ind w:right="177"/>
              <w:jc w:val="right"/>
              <w:rPr>
                <w:b/>
                <w:sz w:val="14"/>
              </w:rPr>
            </w:pPr>
            <w:r>
              <w:rPr>
                <w:b/>
                <w:sz w:val="14"/>
              </w:rPr>
              <w:t>0,00</w:t>
            </w:r>
          </w:p>
          <w:p>
            <w:pPr>
              <w:pStyle w:val="TableParagraph"/>
              <w:spacing w:before="19"/>
              <w:ind w:right="177"/>
              <w:jc w:val="right"/>
              <w:rPr>
                <w:b/>
                <w:sz w:val="14"/>
              </w:rPr>
            </w:pPr>
            <w:r>
              <w:rPr>
                <w:b/>
                <w:sz w:val="14"/>
              </w:rPr>
              <w:t>200.000,00</w:t>
            </w:r>
          </w:p>
        </w:tc>
        <w:tc>
          <w:tcPr>
            <w:tcW w:w="1321" w:type="dxa"/>
            <w:gridSpan w:val="2"/>
            <w:tcBorders>
              <w:top w:val="single" w:sz="8" w:space="0" w:color="000000"/>
              <w:bottom w:val="single" w:sz="8" w:space="0" w:color="000000"/>
            </w:tcBorders>
            <w:shd w:val="clear" w:color="auto" w:fill="CCCCCC"/>
          </w:tcPr>
          <w:p>
            <w:pPr>
              <w:pStyle w:val="TableParagraph"/>
              <w:spacing w:before="86"/>
              <w:ind w:right="78"/>
              <w:jc w:val="right"/>
              <w:rPr>
                <w:b/>
                <w:sz w:val="14"/>
              </w:rPr>
            </w:pPr>
            <w:r>
              <w:rPr>
                <w:b/>
                <w:sz w:val="14"/>
              </w:rPr>
              <w:t>229.460,00</w:t>
            </w:r>
          </w:p>
          <w:p>
            <w:pPr>
              <w:pStyle w:val="TableParagraph"/>
              <w:spacing w:before="19"/>
              <w:ind w:right="78"/>
              <w:jc w:val="right"/>
              <w:rPr>
                <w:b/>
                <w:sz w:val="14"/>
              </w:rPr>
            </w:pPr>
            <w:r>
              <w:rPr>
                <w:b/>
                <w:sz w:val="14"/>
              </w:rPr>
              <w:t>0,00</w:t>
            </w:r>
          </w:p>
          <w:p>
            <w:pPr>
              <w:pStyle w:val="TableParagraph"/>
              <w:spacing w:before="19"/>
              <w:ind w:right="78"/>
              <w:jc w:val="right"/>
              <w:rPr>
                <w:b/>
                <w:sz w:val="14"/>
              </w:rPr>
            </w:pPr>
            <w:r>
              <w:rPr>
                <w:b/>
                <w:sz w:val="14"/>
              </w:rPr>
              <w:t>0,00</w:t>
            </w:r>
          </w:p>
        </w:tc>
        <w:tc>
          <w:tcPr>
            <w:tcW w:w="1482" w:type="dxa"/>
            <w:tcBorders>
              <w:top w:val="single" w:sz="8" w:space="0" w:color="000000"/>
              <w:bottom w:val="single" w:sz="8" w:space="0" w:color="000000"/>
              <w:right w:val="single" w:sz="8" w:space="0" w:color="000000"/>
            </w:tcBorders>
            <w:shd w:val="clear" w:color="auto" w:fill="CCCCCC"/>
          </w:tcPr>
          <w:p>
            <w:pPr>
              <w:pStyle w:val="TableParagraph"/>
              <w:spacing w:before="86"/>
              <w:ind w:right="90"/>
              <w:jc w:val="right"/>
              <w:rPr>
                <w:b/>
                <w:sz w:val="14"/>
              </w:rPr>
            </w:pPr>
            <w:r>
              <w:rPr>
                <w:b/>
                <w:sz w:val="14"/>
              </w:rPr>
              <w:t>239.160,00</w:t>
            </w:r>
          </w:p>
          <w:p>
            <w:pPr>
              <w:pStyle w:val="TableParagraph"/>
              <w:spacing w:before="19"/>
              <w:ind w:right="90"/>
              <w:jc w:val="right"/>
              <w:rPr>
                <w:b/>
                <w:sz w:val="14"/>
              </w:rPr>
            </w:pPr>
            <w:r>
              <w:rPr>
                <w:b/>
                <w:sz w:val="14"/>
              </w:rPr>
              <w:t>0,00</w:t>
            </w:r>
          </w:p>
          <w:p>
            <w:pPr>
              <w:pStyle w:val="TableParagraph"/>
              <w:spacing w:before="19"/>
              <w:ind w:right="90"/>
              <w:jc w:val="right"/>
              <w:rPr>
                <w:b/>
                <w:sz w:val="14"/>
              </w:rPr>
            </w:pPr>
            <w:r>
              <w:rPr>
                <w:b/>
                <w:sz w:val="14"/>
              </w:rPr>
              <w:t>0,00</w:t>
            </w:r>
          </w:p>
        </w:tc>
      </w:tr>
      <w:tr>
        <w:trPr>
          <w:trHeight w:val="200" w:hRule="atLeast"/>
        </w:trPr>
        <w:tc>
          <w:tcPr>
            <w:tcW w:w="15153" w:type="dxa"/>
            <w:gridSpan w:val="11"/>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r>
      <w:tr>
        <w:trPr>
          <w:trHeight w:val="380" w:hRule="atLeast"/>
        </w:trPr>
        <w:tc>
          <w:tcPr>
            <w:tcW w:w="1778" w:type="dxa"/>
            <w:tcBorders>
              <w:top w:val="single" w:sz="8" w:space="0" w:color="000000"/>
              <w:left w:val="single" w:sz="8" w:space="0" w:color="000000"/>
              <w:bottom w:val="single" w:sz="8" w:space="0" w:color="000000"/>
            </w:tcBorders>
          </w:tcPr>
          <w:p>
            <w:pPr>
              <w:pStyle w:val="TableParagraph"/>
              <w:spacing w:before="96"/>
              <w:ind w:left="627"/>
              <w:rPr>
                <w:b/>
                <w:i/>
                <w:sz w:val="14"/>
              </w:rPr>
            </w:pPr>
            <w:r>
              <w:rPr>
                <w:b/>
                <w:i/>
                <w:sz w:val="14"/>
              </w:rPr>
              <w:t>MISSIONE</w:t>
            </w:r>
          </w:p>
        </w:tc>
        <w:tc>
          <w:tcPr>
            <w:tcW w:w="583" w:type="dxa"/>
            <w:tcBorders>
              <w:top w:val="single" w:sz="8" w:space="0" w:color="000000"/>
              <w:bottom w:val="single" w:sz="8" w:space="0" w:color="000000"/>
            </w:tcBorders>
          </w:tcPr>
          <w:p>
            <w:pPr>
              <w:pStyle w:val="TableParagraph"/>
              <w:spacing w:before="96"/>
              <w:ind w:left="11"/>
              <w:rPr>
                <w:b/>
                <w:i/>
                <w:sz w:val="14"/>
              </w:rPr>
            </w:pPr>
            <w:r>
              <w:rPr>
                <w:b/>
                <w:i/>
                <w:sz w:val="14"/>
              </w:rPr>
              <w:t>50</w:t>
            </w:r>
          </w:p>
        </w:tc>
        <w:tc>
          <w:tcPr>
            <w:tcW w:w="2841" w:type="dxa"/>
            <w:tcBorders>
              <w:top w:val="single" w:sz="8" w:space="0" w:color="000000"/>
              <w:bottom w:val="single" w:sz="8" w:space="0" w:color="000000"/>
            </w:tcBorders>
          </w:tcPr>
          <w:p>
            <w:pPr>
              <w:pStyle w:val="TableParagraph"/>
              <w:spacing w:before="96"/>
              <w:ind w:left="128"/>
              <w:rPr>
                <w:b/>
                <w:i/>
                <w:sz w:val="14"/>
              </w:rPr>
            </w:pPr>
            <w:r>
              <w:rPr>
                <w:b/>
                <w:i/>
                <w:sz w:val="14"/>
              </w:rPr>
              <w:t>Debito pubblico</w:t>
            </w:r>
          </w:p>
        </w:tc>
        <w:tc>
          <w:tcPr>
            <w:tcW w:w="1761" w:type="dxa"/>
            <w:tcBorders>
              <w:top w:val="single" w:sz="8" w:space="0" w:color="000000"/>
              <w:bottom w:val="single" w:sz="8" w:space="0" w:color="000000"/>
            </w:tcBorders>
          </w:tcPr>
          <w:p>
            <w:pPr>
              <w:pStyle w:val="TableParagraph"/>
              <w:rPr>
                <w:rFonts w:ascii="Times New Roman"/>
                <w:sz w:val="12"/>
              </w:rPr>
            </w:pPr>
          </w:p>
        </w:tc>
        <w:tc>
          <w:tcPr>
            <w:tcW w:w="2061" w:type="dxa"/>
            <w:tcBorders>
              <w:top w:val="single" w:sz="8" w:space="0" w:color="000000"/>
              <w:bottom w:val="single" w:sz="8" w:space="0" w:color="000000"/>
            </w:tcBorders>
          </w:tcPr>
          <w:p>
            <w:pPr>
              <w:pStyle w:val="TableParagraph"/>
              <w:rPr>
                <w:rFonts w:ascii="Times New Roman"/>
                <w:sz w:val="12"/>
              </w:rPr>
            </w:pPr>
          </w:p>
        </w:tc>
        <w:tc>
          <w:tcPr>
            <w:tcW w:w="1701" w:type="dxa"/>
            <w:tcBorders>
              <w:top w:val="single" w:sz="8" w:space="0" w:color="000000"/>
              <w:bottom w:val="single" w:sz="8" w:space="0" w:color="000000"/>
            </w:tcBorders>
          </w:tcPr>
          <w:p>
            <w:pPr>
              <w:pStyle w:val="TableParagraph"/>
              <w:rPr>
                <w:rFonts w:ascii="Times New Roman"/>
                <w:sz w:val="12"/>
              </w:rPr>
            </w:pPr>
          </w:p>
        </w:tc>
        <w:tc>
          <w:tcPr>
            <w:tcW w:w="1625" w:type="dxa"/>
            <w:gridSpan w:val="2"/>
            <w:tcBorders>
              <w:top w:val="single" w:sz="8" w:space="0" w:color="000000"/>
              <w:bottom w:val="single" w:sz="8" w:space="0" w:color="000000"/>
            </w:tcBorders>
          </w:tcPr>
          <w:p>
            <w:pPr>
              <w:pStyle w:val="TableParagraph"/>
              <w:rPr>
                <w:rFonts w:ascii="Times New Roman"/>
                <w:sz w:val="12"/>
              </w:rPr>
            </w:pPr>
          </w:p>
        </w:tc>
        <w:tc>
          <w:tcPr>
            <w:tcW w:w="1321" w:type="dxa"/>
            <w:gridSpan w:val="2"/>
            <w:tcBorders>
              <w:top w:val="single" w:sz="8" w:space="0" w:color="000000"/>
              <w:bottom w:val="single" w:sz="8" w:space="0" w:color="000000"/>
            </w:tcBorders>
          </w:tcPr>
          <w:p>
            <w:pPr>
              <w:pStyle w:val="TableParagraph"/>
              <w:rPr>
                <w:rFonts w:ascii="Times New Roman"/>
                <w:sz w:val="12"/>
              </w:rPr>
            </w:pPr>
          </w:p>
        </w:tc>
        <w:tc>
          <w:tcPr>
            <w:tcW w:w="1482" w:type="dxa"/>
            <w:tcBorders>
              <w:top w:val="single" w:sz="8" w:space="0" w:color="000000"/>
              <w:bottom w:val="single" w:sz="8" w:space="0" w:color="000000"/>
              <w:right w:val="single" w:sz="8" w:space="0" w:color="000000"/>
            </w:tcBorders>
          </w:tcPr>
          <w:p>
            <w:pPr>
              <w:pStyle w:val="TableParagraph"/>
              <w:rPr>
                <w:rFonts w:ascii="Times New Roman"/>
                <w:sz w:val="12"/>
              </w:rPr>
            </w:pPr>
          </w:p>
        </w:tc>
      </w:tr>
      <w:tr>
        <w:trPr>
          <w:trHeight w:val="497" w:hRule="atLeast"/>
        </w:trPr>
        <w:tc>
          <w:tcPr>
            <w:tcW w:w="1778" w:type="dxa"/>
            <w:tcBorders>
              <w:top w:val="single" w:sz="8" w:space="0" w:color="000000"/>
              <w:left w:val="single" w:sz="8" w:space="0" w:color="000000"/>
            </w:tcBorders>
          </w:tcPr>
          <w:p>
            <w:pPr>
              <w:pStyle w:val="TableParagraph"/>
              <w:spacing w:before="6"/>
              <w:rPr>
                <w:rFonts w:ascii="Times New Roman"/>
                <w:sz w:val="13"/>
              </w:rPr>
            </w:pPr>
          </w:p>
          <w:p>
            <w:pPr>
              <w:pStyle w:val="TableParagraph"/>
              <w:tabs>
                <w:tab w:pos="735" w:val="left" w:leader="none"/>
              </w:tabs>
              <w:ind w:left="40"/>
              <w:rPr>
                <w:b/>
                <w:sz w:val="14"/>
              </w:rPr>
            </w:pPr>
            <w:r>
              <w:rPr>
                <w:b/>
                <w:i/>
                <w:sz w:val="14"/>
              </w:rPr>
              <w:t>5001</w:t>
              <w:tab/>
            </w:r>
            <w:r>
              <w:rPr>
                <w:b/>
                <w:sz w:val="14"/>
              </w:rPr>
              <w:t>PROGRAMMA</w:t>
            </w:r>
          </w:p>
        </w:tc>
        <w:tc>
          <w:tcPr>
            <w:tcW w:w="583" w:type="dxa"/>
            <w:tcBorders>
              <w:top w:val="single" w:sz="8" w:space="0" w:color="000000"/>
            </w:tcBorders>
          </w:tcPr>
          <w:p>
            <w:pPr>
              <w:pStyle w:val="TableParagraph"/>
              <w:spacing w:before="6"/>
              <w:rPr>
                <w:rFonts w:ascii="Times New Roman"/>
                <w:sz w:val="13"/>
              </w:rPr>
            </w:pPr>
          </w:p>
          <w:p>
            <w:pPr>
              <w:pStyle w:val="TableParagraph"/>
              <w:ind w:left="71"/>
              <w:rPr>
                <w:b/>
                <w:i/>
                <w:sz w:val="14"/>
              </w:rPr>
            </w:pPr>
            <w:r>
              <w:rPr>
                <w:b/>
                <w:i/>
                <w:sz w:val="14"/>
              </w:rPr>
              <w:t>01</w:t>
            </w:r>
          </w:p>
        </w:tc>
        <w:tc>
          <w:tcPr>
            <w:tcW w:w="2841" w:type="dxa"/>
            <w:tcBorders>
              <w:top w:val="single" w:sz="8" w:space="0" w:color="000000"/>
            </w:tcBorders>
          </w:tcPr>
          <w:p>
            <w:pPr>
              <w:pStyle w:val="TableParagraph"/>
              <w:spacing w:line="170" w:lineRule="atLeast" w:before="129"/>
              <w:ind w:left="128" w:right="86"/>
              <w:rPr>
                <w:b/>
                <w:sz w:val="14"/>
              </w:rPr>
            </w:pPr>
            <w:r>
              <w:rPr>
                <w:b/>
                <w:sz w:val="14"/>
              </w:rPr>
              <w:t>Quota interessi ammortamento mutui e prestiti obbligazionari</w:t>
            </w:r>
          </w:p>
        </w:tc>
        <w:tc>
          <w:tcPr>
            <w:tcW w:w="1761" w:type="dxa"/>
            <w:tcBorders>
              <w:top w:val="single" w:sz="8" w:space="0" w:color="000000"/>
            </w:tcBorders>
          </w:tcPr>
          <w:p>
            <w:pPr>
              <w:pStyle w:val="TableParagraph"/>
              <w:rPr>
                <w:rFonts w:ascii="Times New Roman"/>
                <w:sz w:val="12"/>
              </w:rPr>
            </w:pPr>
          </w:p>
        </w:tc>
        <w:tc>
          <w:tcPr>
            <w:tcW w:w="2061" w:type="dxa"/>
            <w:tcBorders>
              <w:top w:val="single" w:sz="8" w:space="0" w:color="000000"/>
            </w:tcBorders>
          </w:tcPr>
          <w:p>
            <w:pPr>
              <w:pStyle w:val="TableParagraph"/>
              <w:rPr>
                <w:rFonts w:ascii="Times New Roman"/>
                <w:sz w:val="12"/>
              </w:rPr>
            </w:pPr>
          </w:p>
        </w:tc>
        <w:tc>
          <w:tcPr>
            <w:tcW w:w="1701" w:type="dxa"/>
            <w:tcBorders>
              <w:top w:val="single" w:sz="8" w:space="0" w:color="000000"/>
            </w:tcBorders>
          </w:tcPr>
          <w:p>
            <w:pPr>
              <w:pStyle w:val="TableParagraph"/>
              <w:rPr>
                <w:rFonts w:ascii="Times New Roman"/>
                <w:sz w:val="12"/>
              </w:rPr>
            </w:pPr>
          </w:p>
        </w:tc>
        <w:tc>
          <w:tcPr>
            <w:tcW w:w="1625" w:type="dxa"/>
            <w:gridSpan w:val="2"/>
            <w:tcBorders>
              <w:top w:val="single" w:sz="8" w:space="0" w:color="000000"/>
            </w:tcBorders>
          </w:tcPr>
          <w:p>
            <w:pPr>
              <w:pStyle w:val="TableParagraph"/>
              <w:rPr>
                <w:rFonts w:ascii="Times New Roman"/>
                <w:sz w:val="12"/>
              </w:rPr>
            </w:pPr>
          </w:p>
        </w:tc>
        <w:tc>
          <w:tcPr>
            <w:tcW w:w="1321" w:type="dxa"/>
            <w:gridSpan w:val="2"/>
            <w:tcBorders>
              <w:top w:val="single" w:sz="8" w:space="0" w:color="000000"/>
            </w:tcBorders>
          </w:tcPr>
          <w:p>
            <w:pPr>
              <w:pStyle w:val="TableParagraph"/>
              <w:rPr>
                <w:rFonts w:ascii="Times New Roman"/>
                <w:sz w:val="12"/>
              </w:rPr>
            </w:pPr>
          </w:p>
        </w:tc>
        <w:tc>
          <w:tcPr>
            <w:tcW w:w="1482" w:type="dxa"/>
            <w:tcBorders>
              <w:top w:val="single" w:sz="8" w:space="0" w:color="000000"/>
              <w:right w:val="single" w:sz="8" w:space="0" w:color="000000"/>
            </w:tcBorders>
          </w:tcPr>
          <w:p>
            <w:pPr>
              <w:pStyle w:val="TableParagraph"/>
              <w:rPr>
                <w:rFonts w:ascii="Times New Roman"/>
                <w:sz w:val="12"/>
              </w:rPr>
            </w:pPr>
          </w:p>
        </w:tc>
      </w:tr>
      <w:tr>
        <w:trPr>
          <w:trHeight w:val="210" w:hRule="atLeast"/>
        </w:trPr>
        <w:tc>
          <w:tcPr>
            <w:tcW w:w="1778" w:type="dxa"/>
            <w:tcBorders>
              <w:left w:val="single" w:sz="8" w:space="0" w:color="000000"/>
            </w:tcBorders>
          </w:tcPr>
          <w:p>
            <w:pPr>
              <w:pStyle w:val="TableParagraph"/>
              <w:spacing w:line="153" w:lineRule="exact" w:before="38"/>
              <w:ind w:left="980"/>
              <w:rPr>
                <w:sz w:val="14"/>
              </w:rPr>
            </w:pPr>
            <w:r>
              <w:rPr>
                <w:sz w:val="14"/>
              </w:rPr>
              <w:t>Titolo 1</w:t>
            </w:r>
          </w:p>
        </w:tc>
        <w:tc>
          <w:tcPr>
            <w:tcW w:w="583" w:type="dxa"/>
          </w:tcPr>
          <w:p>
            <w:pPr>
              <w:pStyle w:val="TableParagraph"/>
              <w:rPr>
                <w:rFonts w:ascii="Times New Roman"/>
                <w:sz w:val="12"/>
              </w:rPr>
            </w:pPr>
          </w:p>
        </w:tc>
        <w:tc>
          <w:tcPr>
            <w:tcW w:w="2841" w:type="dxa"/>
          </w:tcPr>
          <w:p>
            <w:pPr>
              <w:pStyle w:val="TableParagraph"/>
              <w:spacing w:line="153" w:lineRule="exact" w:before="38"/>
              <w:ind w:left="128"/>
              <w:rPr>
                <w:sz w:val="14"/>
              </w:rPr>
            </w:pPr>
            <w:r>
              <w:rPr>
                <w:sz w:val="14"/>
              </w:rPr>
              <w:t>Spese correnti</w:t>
            </w:r>
          </w:p>
        </w:tc>
        <w:tc>
          <w:tcPr>
            <w:tcW w:w="1761" w:type="dxa"/>
          </w:tcPr>
          <w:p>
            <w:pPr>
              <w:pStyle w:val="TableParagraph"/>
              <w:spacing w:line="153" w:lineRule="exact" w:before="38"/>
              <w:ind w:right="110"/>
              <w:jc w:val="right"/>
              <w:rPr>
                <w:sz w:val="14"/>
              </w:rPr>
            </w:pPr>
            <w:r>
              <w:rPr>
                <w:sz w:val="14"/>
              </w:rPr>
              <w:t>0,00</w:t>
            </w:r>
          </w:p>
        </w:tc>
        <w:tc>
          <w:tcPr>
            <w:tcW w:w="2061" w:type="dxa"/>
          </w:tcPr>
          <w:p>
            <w:pPr>
              <w:pStyle w:val="TableParagraph"/>
              <w:spacing w:before="29"/>
              <w:ind w:left="26"/>
              <w:rPr>
                <w:sz w:val="12"/>
              </w:rPr>
            </w:pPr>
            <w:r>
              <w:rPr>
                <w:sz w:val="12"/>
              </w:rPr>
              <w:t>previsione di competenza</w:t>
            </w:r>
          </w:p>
        </w:tc>
        <w:tc>
          <w:tcPr>
            <w:tcW w:w="1701" w:type="dxa"/>
          </w:tcPr>
          <w:p>
            <w:pPr>
              <w:pStyle w:val="TableParagraph"/>
              <w:spacing w:before="18"/>
              <w:ind w:right="72"/>
              <w:jc w:val="right"/>
              <w:rPr>
                <w:sz w:val="14"/>
              </w:rPr>
            </w:pPr>
            <w:r>
              <w:rPr>
                <w:sz w:val="14"/>
              </w:rPr>
              <w:t>0,00</w:t>
            </w:r>
          </w:p>
        </w:tc>
        <w:tc>
          <w:tcPr>
            <w:tcW w:w="1625" w:type="dxa"/>
            <w:gridSpan w:val="2"/>
          </w:tcPr>
          <w:p>
            <w:pPr>
              <w:pStyle w:val="TableParagraph"/>
              <w:spacing w:before="18"/>
              <w:ind w:right="177"/>
              <w:jc w:val="right"/>
              <w:rPr>
                <w:sz w:val="14"/>
              </w:rPr>
            </w:pPr>
            <w:r>
              <w:rPr>
                <w:sz w:val="14"/>
              </w:rPr>
              <w:t>0,00</w:t>
            </w:r>
          </w:p>
        </w:tc>
        <w:tc>
          <w:tcPr>
            <w:tcW w:w="1321" w:type="dxa"/>
            <w:gridSpan w:val="2"/>
          </w:tcPr>
          <w:p>
            <w:pPr>
              <w:pStyle w:val="TableParagraph"/>
              <w:spacing w:before="18"/>
              <w:ind w:right="78"/>
              <w:jc w:val="right"/>
              <w:rPr>
                <w:sz w:val="14"/>
              </w:rPr>
            </w:pPr>
            <w:r>
              <w:rPr>
                <w:sz w:val="14"/>
              </w:rPr>
              <w:t>0,00</w:t>
            </w:r>
          </w:p>
        </w:tc>
        <w:tc>
          <w:tcPr>
            <w:tcW w:w="1482" w:type="dxa"/>
            <w:tcBorders>
              <w:right w:val="single" w:sz="8" w:space="0" w:color="000000"/>
            </w:tcBorders>
          </w:tcPr>
          <w:p>
            <w:pPr>
              <w:pStyle w:val="TableParagraph"/>
              <w:spacing w:before="18"/>
              <w:ind w:right="90"/>
              <w:jc w:val="right"/>
              <w:rPr>
                <w:sz w:val="14"/>
              </w:rPr>
            </w:pPr>
            <w:r>
              <w:rPr>
                <w:sz w:val="14"/>
              </w:rPr>
              <w:t>0,00</w:t>
            </w:r>
          </w:p>
        </w:tc>
      </w:tr>
      <w:tr>
        <w:trPr>
          <w:trHeight w:val="189"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già impegnato</w:t>
            </w:r>
          </w:p>
        </w:tc>
        <w:tc>
          <w:tcPr>
            <w:tcW w:w="1701" w:type="dxa"/>
          </w:tcPr>
          <w:p>
            <w:pPr>
              <w:pStyle w:val="TableParagraph"/>
              <w:rPr>
                <w:rFonts w:ascii="Times New Roman"/>
                <w:sz w:val="12"/>
              </w:rPr>
            </w:pPr>
          </w:p>
        </w:tc>
        <w:tc>
          <w:tcPr>
            <w:tcW w:w="1625" w:type="dxa"/>
            <w:gridSpan w:val="2"/>
          </w:tcPr>
          <w:p>
            <w:pPr>
              <w:pStyle w:val="TableParagraph"/>
              <w:spacing w:before="7"/>
              <w:ind w:right="177"/>
              <w:jc w:val="right"/>
              <w:rPr>
                <w:sz w:val="14"/>
              </w:rPr>
            </w:pPr>
            <w:r>
              <w:rPr>
                <w:sz w:val="14"/>
              </w:rPr>
              <w:t>0,00</w:t>
            </w:r>
          </w:p>
        </w:tc>
        <w:tc>
          <w:tcPr>
            <w:tcW w:w="1321" w:type="dxa"/>
            <w:gridSpan w:val="2"/>
          </w:tcPr>
          <w:p>
            <w:pPr>
              <w:pStyle w:val="TableParagraph"/>
              <w:spacing w:before="7"/>
              <w:ind w:right="78"/>
              <w:jc w:val="right"/>
              <w:rPr>
                <w:sz w:val="14"/>
              </w:rPr>
            </w:pPr>
            <w:r>
              <w:rPr>
                <w:sz w:val="14"/>
              </w:rPr>
              <w:t>0,00</w:t>
            </w:r>
          </w:p>
        </w:tc>
        <w:tc>
          <w:tcPr>
            <w:tcW w:w="1482" w:type="dxa"/>
            <w:tcBorders>
              <w:right w:val="single" w:sz="8" w:space="0" w:color="000000"/>
            </w:tcBorders>
          </w:tcPr>
          <w:p>
            <w:pPr>
              <w:pStyle w:val="TableParagraph"/>
              <w:spacing w:before="7"/>
              <w:ind w:right="90"/>
              <w:jc w:val="right"/>
              <w:rPr>
                <w:sz w:val="14"/>
              </w:rPr>
            </w:pPr>
            <w:r>
              <w:rPr>
                <w:sz w:val="14"/>
              </w:rPr>
              <w:t>0,00</w:t>
            </w:r>
          </w:p>
        </w:tc>
      </w:tr>
      <w:tr>
        <w:trPr>
          <w:trHeight w:val="200"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i/>
                <w:sz w:val="12"/>
              </w:rPr>
            </w:pPr>
            <w:r>
              <w:rPr>
                <w:i/>
                <w:sz w:val="12"/>
              </w:rPr>
              <w:t>di cui fondo pluriennale vincolato</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spacing w:before="17"/>
              <w:ind w:right="78"/>
              <w:jc w:val="right"/>
              <w:rPr>
                <w:sz w:val="14"/>
              </w:rPr>
            </w:pPr>
            <w:r>
              <w:rPr>
                <w:sz w:val="14"/>
              </w:rPr>
              <w:t>0,00</w:t>
            </w:r>
          </w:p>
        </w:tc>
        <w:tc>
          <w:tcPr>
            <w:tcW w:w="1482" w:type="dxa"/>
            <w:tcBorders>
              <w:right w:val="single" w:sz="8" w:space="0" w:color="000000"/>
            </w:tcBorders>
          </w:tcPr>
          <w:p>
            <w:pPr>
              <w:pStyle w:val="TableParagraph"/>
              <w:spacing w:before="17"/>
              <w:ind w:right="90"/>
              <w:jc w:val="right"/>
              <w:rPr>
                <w:sz w:val="14"/>
              </w:rPr>
            </w:pPr>
            <w:r>
              <w:rPr>
                <w:sz w:val="14"/>
              </w:rPr>
              <w:t>0,00</w:t>
            </w:r>
          </w:p>
        </w:tc>
      </w:tr>
      <w:tr>
        <w:trPr>
          <w:trHeight w:val="231" w:hRule="atLeast"/>
        </w:trPr>
        <w:tc>
          <w:tcPr>
            <w:tcW w:w="1778" w:type="dxa"/>
            <w:tcBorders>
              <w:left w:val="single" w:sz="8" w:space="0" w:color="000000"/>
            </w:tcBorders>
          </w:tcPr>
          <w:p>
            <w:pPr>
              <w:pStyle w:val="TableParagraph"/>
              <w:rPr>
                <w:rFonts w:ascii="Times New Roman"/>
                <w:sz w:val="1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8"/>
              <w:ind w:left="26"/>
              <w:rPr>
                <w:sz w:val="12"/>
              </w:rPr>
            </w:pPr>
            <w:r>
              <w:rPr>
                <w:sz w:val="12"/>
              </w:rPr>
              <w:t>previsione di cassa</w:t>
            </w:r>
          </w:p>
        </w:tc>
        <w:tc>
          <w:tcPr>
            <w:tcW w:w="1701" w:type="dxa"/>
          </w:tcPr>
          <w:p>
            <w:pPr>
              <w:pStyle w:val="TableParagraph"/>
              <w:spacing w:before="17"/>
              <w:ind w:right="72"/>
              <w:jc w:val="right"/>
              <w:rPr>
                <w:sz w:val="14"/>
              </w:rPr>
            </w:pPr>
            <w:r>
              <w:rPr>
                <w:sz w:val="14"/>
              </w:rPr>
              <w:t>0,00</w:t>
            </w:r>
          </w:p>
        </w:tc>
        <w:tc>
          <w:tcPr>
            <w:tcW w:w="1625" w:type="dxa"/>
            <w:gridSpan w:val="2"/>
          </w:tcPr>
          <w:p>
            <w:pPr>
              <w:pStyle w:val="TableParagraph"/>
              <w:spacing w:before="17"/>
              <w:ind w:right="177"/>
              <w:jc w:val="right"/>
              <w:rPr>
                <w:sz w:val="14"/>
              </w:rPr>
            </w:pPr>
            <w:r>
              <w:rPr>
                <w:sz w:val="14"/>
              </w:rPr>
              <w:t>0,00</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bl>
    <w:p>
      <w:pPr>
        <w:spacing w:after="0"/>
        <w:rPr>
          <w:rFonts w:ascii="Times New Roman"/>
          <w:sz w:val="12"/>
        </w:rPr>
        <w:sectPr>
          <w:pgSz w:w="16840" w:h="11900" w:orient="landscape"/>
          <w:pgMar w:header="907" w:footer="915" w:top="1120" w:bottom="1180" w:left="720" w:right="720"/>
        </w:sectPr>
      </w:pPr>
    </w:p>
    <w:p>
      <w:pPr>
        <w:pStyle w:val="BodyText"/>
        <w:spacing w:before="7"/>
        <w:rPr>
          <w:rFonts w:ascii="Times New Roman"/>
          <w:b w:val="0"/>
          <w:sz w:val="15"/>
        </w:rPr>
      </w:pPr>
    </w:p>
    <w:tbl>
      <w:tblPr>
        <w:tblW w:w="0" w:type="auto"/>
        <w:jc w:val="left"/>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78"/>
        <w:gridCol w:w="583"/>
        <w:gridCol w:w="2841"/>
        <w:gridCol w:w="1761"/>
        <w:gridCol w:w="2061"/>
        <w:gridCol w:w="1701"/>
        <w:gridCol w:w="1481"/>
        <w:gridCol w:w="144"/>
        <w:gridCol w:w="313"/>
        <w:gridCol w:w="1008"/>
        <w:gridCol w:w="1482"/>
      </w:tblGrid>
      <w:tr>
        <w:trPr>
          <w:trHeight w:val="300" w:hRule="atLeast"/>
        </w:trPr>
        <w:tc>
          <w:tcPr>
            <w:tcW w:w="1778" w:type="dxa"/>
            <w:vMerge w:val="restart"/>
            <w:tcBorders>
              <w:top w:val="single" w:sz="8" w:space="0" w:color="000000"/>
              <w:left w:val="single" w:sz="8" w:space="0" w:color="000000"/>
              <w:bottom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40" w:right="-15"/>
              <w:rPr>
                <w:sz w:val="14"/>
              </w:rPr>
            </w:pPr>
            <w:r>
              <w:rPr>
                <w:sz w:val="14"/>
              </w:rPr>
              <w:t>MISSIONE,</w:t>
            </w:r>
            <w:r>
              <w:rPr>
                <w:spacing w:val="-8"/>
                <w:sz w:val="14"/>
              </w:rPr>
              <w:t> </w:t>
            </w:r>
            <w:r>
              <w:rPr>
                <w:sz w:val="14"/>
              </w:rPr>
              <w:t>PROGRAMMA,</w:t>
            </w:r>
          </w:p>
        </w:tc>
        <w:tc>
          <w:tcPr>
            <w:tcW w:w="583" w:type="dxa"/>
            <w:vMerge w:val="restart"/>
            <w:tcBorders>
              <w:top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45"/>
              <w:rPr>
                <w:sz w:val="14"/>
              </w:rPr>
            </w:pPr>
            <w:r>
              <w:rPr>
                <w:sz w:val="14"/>
              </w:rPr>
              <w:t>TITOLO</w:t>
            </w:r>
          </w:p>
        </w:tc>
        <w:tc>
          <w:tcPr>
            <w:tcW w:w="284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827"/>
              <w:rPr>
                <w:sz w:val="14"/>
              </w:rPr>
            </w:pPr>
            <w:r>
              <w:rPr>
                <w:sz w:val="14"/>
              </w:rPr>
              <w:t>DENOMINAZIONE</w:t>
            </w:r>
          </w:p>
        </w:tc>
        <w:tc>
          <w:tcPr>
            <w:tcW w:w="176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spacing w:before="8"/>
              <w:rPr>
                <w:rFonts w:ascii="Times New Roman"/>
                <w:sz w:val="13"/>
              </w:rPr>
            </w:pPr>
          </w:p>
          <w:p>
            <w:pPr>
              <w:pStyle w:val="TableParagraph"/>
              <w:spacing w:line="261" w:lineRule="auto"/>
              <w:ind w:left="116" w:right="79"/>
              <w:jc w:val="center"/>
              <w:rPr>
                <w:sz w:val="12"/>
              </w:rPr>
            </w:pPr>
            <w:r>
              <w:rPr>
                <w:sz w:val="12"/>
              </w:rPr>
              <w:t>RESIDUI PRESUNTI AL TERMINE DELL'ESERCIZIO 2018</w:t>
            </w:r>
          </w:p>
        </w:tc>
        <w:tc>
          <w:tcPr>
            <w:tcW w:w="206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170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rPr>
                <w:rFonts w:ascii="Times New Roman"/>
                <w:sz w:val="12"/>
              </w:rPr>
            </w:pPr>
          </w:p>
          <w:p>
            <w:pPr>
              <w:pStyle w:val="TableParagraph"/>
              <w:spacing w:line="261" w:lineRule="auto" w:before="95"/>
              <w:ind w:left="360" w:right="126" w:hanging="206"/>
              <w:rPr>
                <w:sz w:val="12"/>
              </w:rPr>
            </w:pPr>
            <w:r>
              <w:rPr>
                <w:sz w:val="12"/>
              </w:rPr>
              <w:t>PREVISIONI DEFINITIVE DELL'ANNO 2018</w:t>
            </w:r>
          </w:p>
        </w:tc>
        <w:tc>
          <w:tcPr>
            <w:tcW w:w="1625" w:type="dxa"/>
            <w:gridSpan w:val="2"/>
            <w:tcBorders>
              <w:top w:val="single" w:sz="8" w:space="0" w:color="000000"/>
              <w:left w:val="single" w:sz="8" w:space="0" w:color="000000"/>
              <w:bottom w:val="single" w:sz="8" w:space="0" w:color="000000"/>
            </w:tcBorders>
          </w:tcPr>
          <w:p>
            <w:pPr>
              <w:pStyle w:val="TableParagraph"/>
              <w:spacing w:before="76"/>
              <w:ind w:left="796"/>
              <w:rPr>
                <w:sz w:val="14"/>
              </w:rPr>
            </w:pPr>
            <w:r>
              <w:rPr>
                <w:sz w:val="14"/>
              </w:rPr>
              <w:t>PREVISIONI</w:t>
            </w:r>
          </w:p>
        </w:tc>
        <w:tc>
          <w:tcPr>
            <w:tcW w:w="313" w:type="dxa"/>
            <w:tcBorders>
              <w:top w:val="single" w:sz="8" w:space="0" w:color="000000"/>
              <w:bottom w:val="single" w:sz="8" w:space="0" w:color="000000"/>
            </w:tcBorders>
          </w:tcPr>
          <w:p>
            <w:pPr>
              <w:pStyle w:val="TableParagraph"/>
              <w:spacing w:before="76"/>
              <w:ind w:left="22"/>
              <w:rPr>
                <w:sz w:val="14"/>
              </w:rPr>
            </w:pPr>
            <w:r>
              <w:rPr>
                <w:sz w:val="14"/>
              </w:rPr>
              <w:t>DEL</w:t>
            </w:r>
          </w:p>
        </w:tc>
        <w:tc>
          <w:tcPr>
            <w:tcW w:w="2490" w:type="dxa"/>
            <w:gridSpan w:val="2"/>
            <w:tcBorders>
              <w:top w:val="single" w:sz="8" w:space="0" w:color="000000"/>
              <w:bottom w:val="single" w:sz="8" w:space="0" w:color="000000"/>
              <w:right w:val="single" w:sz="8" w:space="0" w:color="000000"/>
            </w:tcBorders>
          </w:tcPr>
          <w:p>
            <w:pPr>
              <w:pStyle w:val="TableParagraph"/>
              <w:spacing w:before="76"/>
              <w:ind w:left="20"/>
              <w:rPr>
                <w:sz w:val="14"/>
              </w:rPr>
            </w:pPr>
            <w:r>
              <w:rPr>
                <w:sz w:val="14"/>
              </w:rPr>
              <w:t>BILANCIO PLURIENNALE</w:t>
            </w:r>
          </w:p>
        </w:tc>
      </w:tr>
      <w:tr>
        <w:trPr>
          <w:trHeight w:val="680" w:hRule="atLeast"/>
        </w:trPr>
        <w:tc>
          <w:tcPr>
            <w:tcW w:w="1778" w:type="dxa"/>
            <w:vMerge/>
            <w:tcBorders>
              <w:top w:val="nil"/>
              <w:left w:val="single" w:sz="8" w:space="0" w:color="000000"/>
              <w:bottom w:val="single" w:sz="8" w:space="0" w:color="000000"/>
            </w:tcBorders>
          </w:tcPr>
          <w:p>
            <w:pPr>
              <w:rPr>
                <w:sz w:val="2"/>
                <w:szCs w:val="2"/>
              </w:rPr>
            </w:pPr>
          </w:p>
        </w:tc>
        <w:tc>
          <w:tcPr>
            <w:tcW w:w="583" w:type="dxa"/>
            <w:vMerge/>
            <w:tcBorders>
              <w:top w:val="nil"/>
              <w:bottom w:val="single" w:sz="8" w:space="0" w:color="000000"/>
              <w:right w:val="single" w:sz="8" w:space="0" w:color="000000"/>
            </w:tcBorders>
          </w:tcPr>
          <w:p>
            <w:pPr>
              <w:rPr>
                <w:sz w:val="2"/>
                <w:szCs w:val="2"/>
              </w:rPr>
            </w:pPr>
          </w:p>
        </w:tc>
        <w:tc>
          <w:tcPr>
            <w:tcW w:w="2841" w:type="dxa"/>
            <w:vMerge/>
            <w:tcBorders>
              <w:top w:val="nil"/>
              <w:left w:val="single" w:sz="8" w:space="0" w:color="000000"/>
              <w:bottom w:val="single" w:sz="8" w:space="0" w:color="000000"/>
              <w:right w:val="single" w:sz="8" w:space="0" w:color="000000"/>
            </w:tcBorders>
          </w:tcPr>
          <w:p>
            <w:pPr>
              <w:rPr>
                <w:sz w:val="2"/>
                <w:szCs w:val="2"/>
              </w:rPr>
            </w:pPr>
          </w:p>
        </w:tc>
        <w:tc>
          <w:tcPr>
            <w:tcW w:w="1761" w:type="dxa"/>
            <w:vMerge/>
            <w:tcBorders>
              <w:top w:val="nil"/>
              <w:left w:val="single" w:sz="8" w:space="0" w:color="000000"/>
              <w:bottom w:val="single" w:sz="8" w:space="0" w:color="000000"/>
              <w:right w:val="single" w:sz="8" w:space="0" w:color="000000"/>
            </w:tcBorders>
          </w:tcPr>
          <w:p>
            <w:pPr>
              <w:rPr>
                <w:sz w:val="2"/>
                <w:szCs w:val="2"/>
              </w:rPr>
            </w:pPr>
          </w:p>
        </w:tc>
        <w:tc>
          <w:tcPr>
            <w:tcW w:w="2061" w:type="dxa"/>
            <w:vMerge/>
            <w:tcBorders>
              <w:top w:val="nil"/>
              <w:left w:val="single" w:sz="8" w:space="0" w:color="000000"/>
              <w:bottom w:val="single" w:sz="8" w:space="0" w:color="000000"/>
              <w:right w:val="single" w:sz="8" w:space="0" w:color="000000"/>
            </w:tcBorders>
          </w:tcPr>
          <w:p>
            <w:pPr>
              <w:rPr>
                <w:sz w:val="2"/>
                <w:szCs w:val="2"/>
              </w:rPr>
            </w:pPr>
          </w:p>
        </w:tc>
        <w:tc>
          <w:tcPr>
            <w:tcW w:w="1701" w:type="dxa"/>
            <w:vMerge/>
            <w:tcBorders>
              <w:top w:val="nil"/>
              <w:left w:val="single" w:sz="8" w:space="0" w:color="000000"/>
              <w:bottom w:val="single" w:sz="8" w:space="0" w:color="000000"/>
              <w:right w:val="single" w:sz="8" w:space="0" w:color="000000"/>
            </w:tcBorders>
          </w:tcPr>
          <w:p>
            <w:pPr>
              <w:rPr>
                <w:sz w:val="2"/>
                <w:szCs w:val="2"/>
              </w:rPr>
            </w:pPr>
          </w:p>
        </w:tc>
        <w:tc>
          <w:tcPr>
            <w:tcW w:w="1481" w:type="dxa"/>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69" w:right="116" w:hanging="446"/>
              <w:rPr>
                <w:sz w:val="14"/>
              </w:rPr>
            </w:pPr>
            <w:r>
              <w:rPr>
                <w:sz w:val="14"/>
              </w:rPr>
              <w:t>Previsioni dell'anno 2019</w:t>
            </w:r>
          </w:p>
        </w:tc>
        <w:tc>
          <w:tcPr>
            <w:tcW w:w="1465" w:type="dxa"/>
            <w:gridSpan w:val="3"/>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68" w:right="101" w:hanging="446"/>
              <w:rPr>
                <w:sz w:val="14"/>
              </w:rPr>
            </w:pPr>
            <w:r>
              <w:rPr>
                <w:sz w:val="14"/>
              </w:rPr>
              <w:t>Previsioni dell'anno 2020</w:t>
            </w:r>
          </w:p>
        </w:tc>
        <w:tc>
          <w:tcPr>
            <w:tcW w:w="1482" w:type="dxa"/>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14"/>
              </w:rPr>
            </w:pPr>
          </w:p>
          <w:p>
            <w:pPr>
              <w:pStyle w:val="TableParagraph"/>
              <w:spacing w:line="261" w:lineRule="auto" w:before="1"/>
              <w:ind w:left="563" w:right="123" w:hanging="446"/>
              <w:rPr>
                <w:sz w:val="14"/>
              </w:rPr>
            </w:pPr>
            <w:r>
              <w:rPr>
                <w:sz w:val="14"/>
              </w:rPr>
              <w:t>Previsioni dell'anno 2021</w:t>
            </w:r>
          </w:p>
        </w:tc>
      </w:tr>
      <w:tr>
        <w:trPr>
          <w:trHeight w:val="227" w:hRule="atLeast"/>
        </w:trPr>
        <w:tc>
          <w:tcPr>
            <w:tcW w:w="1778" w:type="dxa"/>
            <w:vMerge w:val="restart"/>
            <w:tcBorders>
              <w:top w:val="single" w:sz="8" w:space="0" w:color="000000"/>
              <w:left w:val="single" w:sz="8" w:space="0" w:color="000000"/>
              <w:bottom w:val="single" w:sz="8" w:space="0" w:color="000000"/>
            </w:tcBorders>
          </w:tcPr>
          <w:p>
            <w:pPr>
              <w:pStyle w:val="TableParagraph"/>
              <w:spacing w:before="76"/>
              <w:ind w:left="538"/>
              <w:rPr>
                <w:b/>
                <w:sz w:val="14"/>
              </w:rPr>
            </w:pPr>
            <w:r>
              <w:rPr>
                <w:b/>
                <w:sz w:val="14"/>
              </w:rPr>
              <w:t>Totale</w:t>
            </w:r>
            <w:r>
              <w:rPr>
                <w:b/>
                <w:spacing w:val="-12"/>
                <w:sz w:val="14"/>
              </w:rPr>
              <w:t> </w:t>
            </w:r>
            <w:r>
              <w:rPr>
                <w:b/>
                <w:sz w:val="14"/>
              </w:rPr>
              <w:t>programma</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tabs>
                <w:tab w:pos="735" w:val="left" w:leader="none"/>
              </w:tabs>
              <w:spacing w:before="123"/>
              <w:ind w:left="40"/>
              <w:rPr>
                <w:b/>
                <w:sz w:val="14"/>
              </w:rPr>
            </w:pPr>
            <w:r>
              <w:rPr>
                <w:b/>
                <w:i/>
                <w:sz w:val="14"/>
              </w:rPr>
              <w:t>5002</w:t>
              <w:tab/>
            </w:r>
            <w:r>
              <w:rPr>
                <w:b/>
                <w:sz w:val="14"/>
              </w:rPr>
              <w:t>PROGRAMMA</w:t>
            </w:r>
          </w:p>
          <w:p>
            <w:pPr>
              <w:pStyle w:val="TableParagraph"/>
              <w:rPr>
                <w:rFonts w:ascii="Times New Roman"/>
                <w:sz w:val="19"/>
              </w:rPr>
            </w:pPr>
          </w:p>
          <w:p>
            <w:pPr>
              <w:pStyle w:val="TableParagraph"/>
              <w:ind w:left="980"/>
              <w:rPr>
                <w:sz w:val="14"/>
              </w:rPr>
            </w:pPr>
            <w:r>
              <w:rPr>
                <w:sz w:val="14"/>
              </w:rPr>
              <w:t>Titolo 4</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538"/>
              <w:rPr>
                <w:b/>
                <w:sz w:val="14"/>
              </w:rPr>
            </w:pPr>
            <w:r>
              <w:rPr>
                <w:b/>
                <w:sz w:val="14"/>
              </w:rPr>
              <w:t>Totale programma</w:t>
            </w:r>
          </w:p>
        </w:tc>
        <w:tc>
          <w:tcPr>
            <w:tcW w:w="583" w:type="dxa"/>
            <w:tcBorders>
              <w:top w:val="single" w:sz="8" w:space="0" w:color="000000"/>
            </w:tcBorders>
          </w:tcPr>
          <w:p>
            <w:pPr>
              <w:pStyle w:val="TableParagraph"/>
              <w:spacing w:line="132" w:lineRule="exact" w:before="76"/>
              <w:ind w:left="71"/>
              <w:rPr>
                <w:b/>
                <w:i/>
                <w:sz w:val="14"/>
              </w:rPr>
            </w:pPr>
            <w:r>
              <w:rPr>
                <w:b/>
                <w:i/>
                <w:sz w:val="14"/>
              </w:rPr>
              <w:t>01</w:t>
            </w:r>
          </w:p>
        </w:tc>
        <w:tc>
          <w:tcPr>
            <w:tcW w:w="2841" w:type="dxa"/>
            <w:tcBorders>
              <w:top w:val="single" w:sz="8" w:space="0" w:color="000000"/>
            </w:tcBorders>
          </w:tcPr>
          <w:p>
            <w:pPr>
              <w:pStyle w:val="TableParagraph"/>
              <w:spacing w:line="150" w:lineRule="exact" w:before="58"/>
              <w:ind w:left="128"/>
              <w:rPr>
                <w:b/>
                <w:sz w:val="14"/>
              </w:rPr>
            </w:pPr>
            <w:r>
              <w:rPr>
                <w:b/>
                <w:sz w:val="14"/>
              </w:rPr>
              <w:t>Quota interessi ammortamento mutui e</w:t>
            </w:r>
          </w:p>
        </w:tc>
        <w:tc>
          <w:tcPr>
            <w:tcW w:w="1761" w:type="dxa"/>
            <w:tcBorders>
              <w:top w:val="single" w:sz="8" w:space="0" w:color="000000"/>
            </w:tcBorders>
          </w:tcPr>
          <w:p>
            <w:pPr>
              <w:pStyle w:val="TableParagraph"/>
              <w:spacing w:line="132" w:lineRule="exact" w:before="76"/>
              <w:ind w:right="110"/>
              <w:jc w:val="right"/>
              <w:rPr>
                <w:sz w:val="14"/>
              </w:rPr>
            </w:pPr>
            <w:r>
              <w:rPr>
                <w:sz w:val="14"/>
              </w:rPr>
              <w:t>0,00</w:t>
            </w:r>
          </w:p>
        </w:tc>
        <w:tc>
          <w:tcPr>
            <w:tcW w:w="2061" w:type="dxa"/>
            <w:tcBorders>
              <w:top w:val="single" w:sz="8" w:space="0" w:color="000000"/>
            </w:tcBorders>
          </w:tcPr>
          <w:p>
            <w:pPr>
              <w:pStyle w:val="TableParagraph"/>
              <w:spacing w:before="66"/>
              <w:ind w:left="26"/>
              <w:rPr>
                <w:sz w:val="12"/>
              </w:rPr>
            </w:pPr>
            <w:r>
              <w:rPr>
                <w:sz w:val="12"/>
              </w:rPr>
              <w:t>previsione di competenza</w:t>
            </w:r>
          </w:p>
        </w:tc>
        <w:tc>
          <w:tcPr>
            <w:tcW w:w="1701" w:type="dxa"/>
            <w:tcBorders>
              <w:top w:val="single" w:sz="8" w:space="0" w:color="000000"/>
            </w:tcBorders>
          </w:tcPr>
          <w:p>
            <w:pPr>
              <w:pStyle w:val="TableParagraph"/>
              <w:spacing w:line="152" w:lineRule="exact" w:before="56"/>
              <w:ind w:right="72"/>
              <w:jc w:val="right"/>
              <w:rPr>
                <w:sz w:val="14"/>
              </w:rPr>
            </w:pPr>
            <w:r>
              <w:rPr>
                <w:sz w:val="14"/>
              </w:rPr>
              <w:t>0,00</w:t>
            </w:r>
          </w:p>
        </w:tc>
        <w:tc>
          <w:tcPr>
            <w:tcW w:w="1625" w:type="dxa"/>
            <w:gridSpan w:val="2"/>
            <w:tcBorders>
              <w:top w:val="single" w:sz="8" w:space="0" w:color="000000"/>
            </w:tcBorders>
          </w:tcPr>
          <w:p>
            <w:pPr>
              <w:pStyle w:val="TableParagraph"/>
              <w:spacing w:line="152" w:lineRule="exact" w:before="56"/>
              <w:ind w:right="177"/>
              <w:jc w:val="right"/>
              <w:rPr>
                <w:sz w:val="14"/>
              </w:rPr>
            </w:pPr>
            <w:r>
              <w:rPr>
                <w:sz w:val="14"/>
              </w:rPr>
              <w:t>0,00</w:t>
            </w:r>
          </w:p>
        </w:tc>
        <w:tc>
          <w:tcPr>
            <w:tcW w:w="1321" w:type="dxa"/>
            <w:gridSpan w:val="2"/>
            <w:tcBorders>
              <w:top w:val="single" w:sz="8" w:space="0" w:color="000000"/>
            </w:tcBorders>
          </w:tcPr>
          <w:p>
            <w:pPr>
              <w:pStyle w:val="TableParagraph"/>
              <w:spacing w:line="152" w:lineRule="exact" w:before="56"/>
              <w:ind w:right="78"/>
              <w:jc w:val="right"/>
              <w:rPr>
                <w:sz w:val="14"/>
              </w:rPr>
            </w:pPr>
            <w:r>
              <w:rPr>
                <w:sz w:val="14"/>
              </w:rPr>
              <w:t>0,00</w:t>
            </w:r>
          </w:p>
        </w:tc>
        <w:tc>
          <w:tcPr>
            <w:tcW w:w="1482" w:type="dxa"/>
            <w:tcBorders>
              <w:top w:val="single" w:sz="8" w:space="0" w:color="000000"/>
              <w:right w:val="single" w:sz="8" w:space="0" w:color="000000"/>
            </w:tcBorders>
          </w:tcPr>
          <w:p>
            <w:pPr>
              <w:pStyle w:val="TableParagraph"/>
              <w:spacing w:line="152" w:lineRule="exact" w:before="56"/>
              <w:ind w:right="90"/>
              <w:jc w:val="right"/>
              <w:rPr>
                <w:sz w:val="14"/>
              </w:rPr>
            </w:pPr>
            <w:r>
              <w:rPr>
                <w:sz w:val="14"/>
              </w:rPr>
              <w:t>0,00</w:t>
            </w:r>
          </w:p>
        </w:tc>
      </w:tr>
      <w:tr>
        <w:trPr>
          <w:trHeight w:val="18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spacing w:line="147" w:lineRule="exact"/>
              <w:ind w:left="128"/>
              <w:rPr>
                <w:b/>
                <w:sz w:val="14"/>
              </w:rPr>
            </w:pPr>
            <w:r>
              <w:rPr>
                <w:b/>
                <w:sz w:val="14"/>
              </w:rPr>
              <w:t>prestiti obbligazionari</w:t>
            </w:r>
          </w:p>
        </w:tc>
        <w:tc>
          <w:tcPr>
            <w:tcW w:w="1761" w:type="dxa"/>
          </w:tcPr>
          <w:p>
            <w:pPr>
              <w:pStyle w:val="TableParagraph"/>
              <w:rPr>
                <w:rFonts w:ascii="Times New Roman"/>
                <w:sz w:val="12"/>
              </w:rPr>
            </w:pPr>
          </w:p>
        </w:tc>
        <w:tc>
          <w:tcPr>
            <w:tcW w:w="2061" w:type="dxa"/>
          </w:tcPr>
          <w:p>
            <w:pPr>
              <w:pStyle w:val="TableParagraph"/>
              <w:spacing w:before="19"/>
              <w:ind w:left="26"/>
              <w:rPr>
                <w:i/>
                <w:sz w:val="12"/>
              </w:rPr>
            </w:pPr>
            <w:r>
              <w:rPr>
                <w:i/>
                <w:sz w:val="12"/>
              </w:rPr>
              <w:t>di cui già impegnato</w:t>
            </w:r>
          </w:p>
        </w:tc>
        <w:tc>
          <w:tcPr>
            <w:tcW w:w="1701" w:type="dxa"/>
          </w:tcPr>
          <w:p>
            <w:pPr>
              <w:pStyle w:val="TableParagraph"/>
              <w:rPr>
                <w:rFonts w:ascii="Times New Roman"/>
                <w:sz w:val="12"/>
              </w:rPr>
            </w:pPr>
          </w:p>
        </w:tc>
        <w:tc>
          <w:tcPr>
            <w:tcW w:w="1625" w:type="dxa"/>
            <w:gridSpan w:val="2"/>
          </w:tcPr>
          <w:p>
            <w:pPr>
              <w:pStyle w:val="TableParagraph"/>
              <w:spacing w:line="153" w:lineRule="exact" w:before="8"/>
              <w:ind w:right="177"/>
              <w:jc w:val="right"/>
              <w:rPr>
                <w:sz w:val="14"/>
              </w:rPr>
            </w:pPr>
            <w:r>
              <w:rPr>
                <w:sz w:val="14"/>
              </w:rPr>
              <w:t>0,00</w:t>
            </w:r>
          </w:p>
        </w:tc>
        <w:tc>
          <w:tcPr>
            <w:tcW w:w="1321" w:type="dxa"/>
            <w:gridSpan w:val="2"/>
          </w:tcPr>
          <w:p>
            <w:pPr>
              <w:pStyle w:val="TableParagraph"/>
              <w:spacing w:line="153" w:lineRule="exact" w:before="8"/>
              <w:ind w:right="78"/>
              <w:jc w:val="right"/>
              <w:rPr>
                <w:sz w:val="14"/>
              </w:rPr>
            </w:pPr>
            <w:r>
              <w:rPr>
                <w:sz w:val="14"/>
              </w:rPr>
              <w:t>0,00</w:t>
            </w:r>
          </w:p>
        </w:tc>
        <w:tc>
          <w:tcPr>
            <w:tcW w:w="1482" w:type="dxa"/>
            <w:tcBorders>
              <w:right w:val="single" w:sz="8" w:space="0" w:color="000000"/>
            </w:tcBorders>
          </w:tcPr>
          <w:p>
            <w:pPr>
              <w:pStyle w:val="TableParagraph"/>
              <w:spacing w:line="153" w:lineRule="exact" w:before="8"/>
              <w:ind w:right="90"/>
              <w:jc w:val="right"/>
              <w:rPr>
                <w:sz w:val="14"/>
              </w:rPr>
            </w:pPr>
            <w:r>
              <w:rPr>
                <w:sz w:val="14"/>
              </w:rPr>
              <w:t>0,00</w:t>
            </w:r>
          </w:p>
        </w:tc>
      </w:tr>
      <w:tr>
        <w:trPr>
          <w:trHeight w:val="18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fondo pluriennale vincolato</w:t>
            </w:r>
          </w:p>
        </w:tc>
        <w:tc>
          <w:tcPr>
            <w:tcW w:w="1701" w:type="dxa"/>
          </w:tcPr>
          <w:p>
            <w:pPr>
              <w:pStyle w:val="TableParagraph"/>
              <w:spacing w:line="153" w:lineRule="exact" w:before="7"/>
              <w:ind w:right="72"/>
              <w:jc w:val="right"/>
              <w:rPr>
                <w:sz w:val="14"/>
              </w:rPr>
            </w:pPr>
            <w:r>
              <w:rPr>
                <w:sz w:val="14"/>
              </w:rPr>
              <w:t>0,00</w:t>
            </w:r>
          </w:p>
        </w:tc>
        <w:tc>
          <w:tcPr>
            <w:tcW w:w="1625" w:type="dxa"/>
            <w:gridSpan w:val="2"/>
          </w:tcPr>
          <w:p>
            <w:pPr>
              <w:pStyle w:val="TableParagraph"/>
              <w:spacing w:line="153" w:lineRule="exact" w:before="7"/>
              <w:ind w:right="177"/>
              <w:jc w:val="right"/>
              <w:rPr>
                <w:sz w:val="14"/>
              </w:rPr>
            </w:pPr>
            <w:r>
              <w:rPr>
                <w:sz w:val="14"/>
              </w:rPr>
              <w:t>0,00</w:t>
            </w:r>
          </w:p>
        </w:tc>
        <w:tc>
          <w:tcPr>
            <w:tcW w:w="1321" w:type="dxa"/>
            <w:gridSpan w:val="2"/>
          </w:tcPr>
          <w:p>
            <w:pPr>
              <w:pStyle w:val="TableParagraph"/>
              <w:spacing w:line="153" w:lineRule="exact" w:before="7"/>
              <w:ind w:right="78"/>
              <w:jc w:val="right"/>
              <w:rPr>
                <w:sz w:val="14"/>
              </w:rPr>
            </w:pPr>
            <w:r>
              <w:rPr>
                <w:sz w:val="14"/>
              </w:rPr>
              <w:t>0,00</w:t>
            </w:r>
          </w:p>
        </w:tc>
        <w:tc>
          <w:tcPr>
            <w:tcW w:w="1482" w:type="dxa"/>
            <w:tcBorders>
              <w:right w:val="single" w:sz="8" w:space="0" w:color="000000"/>
            </w:tcBorders>
          </w:tcPr>
          <w:p>
            <w:pPr>
              <w:pStyle w:val="TableParagraph"/>
              <w:spacing w:line="153" w:lineRule="exact" w:before="7"/>
              <w:ind w:right="90"/>
              <w:jc w:val="right"/>
              <w:rPr>
                <w:sz w:val="14"/>
              </w:rPr>
            </w:pPr>
            <w:r>
              <w:rPr>
                <w:sz w:val="14"/>
              </w:rPr>
              <w:t>0,00</w:t>
            </w:r>
          </w:p>
        </w:tc>
      </w:tr>
      <w:tr>
        <w:trPr>
          <w:trHeight w:val="29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sz w:val="12"/>
              </w:rPr>
            </w:pPr>
            <w:r>
              <w:rPr>
                <w:sz w:val="12"/>
              </w:rPr>
              <w:t>previsione di cassa</w:t>
            </w:r>
          </w:p>
        </w:tc>
        <w:tc>
          <w:tcPr>
            <w:tcW w:w="1701" w:type="dxa"/>
          </w:tcPr>
          <w:p>
            <w:pPr>
              <w:pStyle w:val="TableParagraph"/>
              <w:spacing w:before="7"/>
              <w:ind w:right="72"/>
              <w:jc w:val="right"/>
              <w:rPr>
                <w:sz w:val="14"/>
              </w:rPr>
            </w:pPr>
            <w:r>
              <w:rPr>
                <w:sz w:val="14"/>
              </w:rPr>
              <w:t>0,00</w:t>
            </w:r>
          </w:p>
        </w:tc>
        <w:tc>
          <w:tcPr>
            <w:tcW w:w="1625" w:type="dxa"/>
            <w:gridSpan w:val="2"/>
          </w:tcPr>
          <w:p>
            <w:pPr>
              <w:pStyle w:val="TableParagraph"/>
              <w:spacing w:before="7"/>
              <w:ind w:right="177"/>
              <w:jc w:val="right"/>
              <w:rPr>
                <w:sz w:val="14"/>
              </w:rPr>
            </w:pPr>
            <w:r>
              <w:rPr>
                <w:sz w:val="14"/>
              </w:rPr>
              <w:t>0,00</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88"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spacing w:line="132" w:lineRule="exact" w:before="136"/>
              <w:ind w:left="71"/>
              <w:rPr>
                <w:b/>
                <w:i/>
                <w:sz w:val="14"/>
              </w:rPr>
            </w:pPr>
            <w:r>
              <w:rPr>
                <w:b/>
                <w:i/>
                <w:sz w:val="14"/>
              </w:rPr>
              <w:t>02</w:t>
            </w:r>
          </w:p>
        </w:tc>
        <w:tc>
          <w:tcPr>
            <w:tcW w:w="2841" w:type="dxa"/>
          </w:tcPr>
          <w:p>
            <w:pPr>
              <w:pStyle w:val="TableParagraph"/>
              <w:spacing w:line="150" w:lineRule="exact" w:before="118"/>
              <w:ind w:left="128"/>
              <w:rPr>
                <w:b/>
                <w:sz w:val="14"/>
              </w:rPr>
            </w:pPr>
            <w:r>
              <w:rPr>
                <w:b/>
                <w:sz w:val="14"/>
              </w:rPr>
              <w:t>Quota capitale ammortamento mutui e</w:t>
            </w:r>
          </w:p>
        </w:tc>
        <w:tc>
          <w:tcPr>
            <w:tcW w:w="1761" w:type="dxa"/>
          </w:tcPr>
          <w:p>
            <w:pPr>
              <w:pStyle w:val="TableParagraph"/>
              <w:rPr>
                <w:rFonts w:ascii="Times New Roman"/>
                <w:sz w:val="12"/>
              </w:rPr>
            </w:pPr>
          </w:p>
        </w:tc>
        <w:tc>
          <w:tcPr>
            <w:tcW w:w="2061" w:type="dxa"/>
          </w:tcPr>
          <w:p>
            <w:pPr>
              <w:pStyle w:val="TableParagraph"/>
              <w:rPr>
                <w:rFonts w:ascii="Times New Roman"/>
                <w:sz w:val="12"/>
              </w:rPr>
            </w:pPr>
          </w:p>
        </w:tc>
        <w:tc>
          <w:tcPr>
            <w:tcW w:w="1701" w:type="dxa"/>
          </w:tcPr>
          <w:p>
            <w:pPr>
              <w:pStyle w:val="TableParagraph"/>
              <w:rPr>
                <w:rFonts w:ascii="Times New Roman"/>
                <w:sz w:val="12"/>
              </w:rPr>
            </w:pPr>
          </w:p>
        </w:tc>
        <w:tc>
          <w:tcPr>
            <w:tcW w:w="1625" w:type="dxa"/>
            <w:gridSpan w:val="2"/>
          </w:tcPr>
          <w:p>
            <w:pPr>
              <w:pStyle w:val="TableParagraph"/>
              <w:rPr>
                <w:rFonts w:ascii="Times New Roman"/>
                <w:sz w:val="12"/>
              </w:rPr>
            </w:pP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16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0"/>
              </w:rPr>
            </w:pPr>
          </w:p>
        </w:tc>
        <w:tc>
          <w:tcPr>
            <w:tcW w:w="2841" w:type="dxa"/>
          </w:tcPr>
          <w:p>
            <w:pPr>
              <w:pStyle w:val="TableParagraph"/>
              <w:spacing w:line="140" w:lineRule="exact"/>
              <w:ind w:left="128"/>
              <w:rPr>
                <w:b/>
                <w:sz w:val="14"/>
              </w:rPr>
            </w:pPr>
            <w:r>
              <w:rPr>
                <w:b/>
                <w:sz w:val="14"/>
              </w:rPr>
              <w:t>prestiti obbligazionari</w:t>
            </w:r>
          </w:p>
        </w:tc>
        <w:tc>
          <w:tcPr>
            <w:tcW w:w="1761" w:type="dxa"/>
          </w:tcPr>
          <w:p>
            <w:pPr>
              <w:pStyle w:val="TableParagraph"/>
              <w:rPr>
                <w:rFonts w:ascii="Times New Roman"/>
                <w:sz w:val="10"/>
              </w:rPr>
            </w:pPr>
          </w:p>
        </w:tc>
        <w:tc>
          <w:tcPr>
            <w:tcW w:w="2061" w:type="dxa"/>
          </w:tcPr>
          <w:p>
            <w:pPr>
              <w:pStyle w:val="TableParagraph"/>
              <w:rPr>
                <w:rFonts w:ascii="Times New Roman"/>
                <w:sz w:val="10"/>
              </w:rPr>
            </w:pPr>
          </w:p>
        </w:tc>
        <w:tc>
          <w:tcPr>
            <w:tcW w:w="1701" w:type="dxa"/>
          </w:tcPr>
          <w:p>
            <w:pPr>
              <w:pStyle w:val="TableParagraph"/>
              <w:rPr>
                <w:rFonts w:ascii="Times New Roman"/>
                <w:sz w:val="10"/>
              </w:rPr>
            </w:pPr>
          </w:p>
        </w:tc>
        <w:tc>
          <w:tcPr>
            <w:tcW w:w="1625" w:type="dxa"/>
            <w:gridSpan w:val="2"/>
          </w:tcPr>
          <w:p>
            <w:pPr>
              <w:pStyle w:val="TableParagraph"/>
              <w:rPr>
                <w:rFonts w:ascii="Times New Roman"/>
                <w:sz w:val="10"/>
              </w:rPr>
            </w:pPr>
          </w:p>
        </w:tc>
        <w:tc>
          <w:tcPr>
            <w:tcW w:w="1321" w:type="dxa"/>
            <w:gridSpan w:val="2"/>
          </w:tcPr>
          <w:p>
            <w:pPr>
              <w:pStyle w:val="TableParagraph"/>
              <w:rPr>
                <w:rFonts w:ascii="Times New Roman"/>
                <w:sz w:val="10"/>
              </w:rPr>
            </w:pPr>
          </w:p>
        </w:tc>
        <w:tc>
          <w:tcPr>
            <w:tcW w:w="1482" w:type="dxa"/>
            <w:tcBorders>
              <w:right w:val="single" w:sz="8" w:space="0" w:color="000000"/>
            </w:tcBorders>
          </w:tcPr>
          <w:p>
            <w:pPr>
              <w:pStyle w:val="TableParagraph"/>
              <w:rPr>
                <w:rFonts w:ascii="Times New Roman"/>
                <w:sz w:val="10"/>
              </w:rPr>
            </w:pPr>
          </w:p>
        </w:tc>
      </w:tr>
      <w:tr>
        <w:trPr>
          <w:trHeight w:val="19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spacing w:line="143" w:lineRule="exact" w:before="28"/>
              <w:ind w:left="128"/>
              <w:rPr>
                <w:sz w:val="14"/>
              </w:rPr>
            </w:pPr>
            <w:r>
              <w:rPr>
                <w:sz w:val="14"/>
              </w:rPr>
              <w:t>Rimborso di prestiti</w:t>
            </w:r>
          </w:p>
        </w:tc>
        <w:tc>
          <w:tcPr>
            <w:tcW w:w="1761" w:type="dxa"/>
          </w:tcPr>
          <w:p>
            <w:pPr>
              <w:pStyle w:val="TableParagraph"/>
              <w:spacing w:line="143" w:lineRule="exact" w:before="28"/>
              <w:ind w:right="110"/>
              <w:jc w:val="right"/>
              <w:rPr>
                <w:sz w:val="14"/>
              </w:rPr>
            </w:pPr>
            <w:r>
              <w:rPr>
                <w:sz w:val="14"/>
              </w:rPr>
              <w:t>0,00</w:t>
            </w:r>
          </w:p>
        </w:tc>
        <w:tc>
          <w:tcPr>
            <w:tcW w:w="2061" w:type="dxa"/>
          </w:tcPr>
          <w:p>
            <w:pPr>
              <w:pStyle w:val="TableParagraph"/>
              <w:spacing w:before="19"/>
              <w:ind w:left="26"/>
              <w:rPr>
                <w:sz w:val="12"/>
              </w:rPr>
            </w:pPr>
            <w:r>
              <w:rPr>
                <w:sz w:val="12"/>
              </w:rPr>
              <w:t>previsione di competenza</w:t>
            </w:r>
          </w:p>
        </w:tc>
        <w:tc>
          <w:tcPr>
            <w:tcW w:w="1701" w:type="dxa"/>
          </w:tcPr>
          <w:p>
            <w:pPr>
              <w:pStyle w:val="TableParagraph"/>
              <w:spacing w:before="8"/>
              <w:ind w:right="72"/>
              <w:jc w:val="right"/>
              <w:rPr>
                <w:sz w:val="14"/>
              </w:rPr>
            </w:pPr>
            <w:r>
              <w:rPr>
                <w:sz w:val="14"/>
              </w:rPr>
              <w:t>68.700,00</w:t>
            </w:r>
          </w:p>
        </w:tc>
        <w:tc>
          <w:tcPr>
            <w:tcW w:w="1625" w:type="dxa"/>
            <w:gridSpan w:val="2"/>
          </w:tcPr>
          <w:p>
            <w:pPr>
              <w:pStyle w:val="TableParagraph"/>
              <w:spacing w:before="8"/>
              <w:ind w:left="822"/>
              <w:rPr>
                <w:sz w:val="14"/>
              </w:rPr>
            </w:pPr>
            <w:r>
              <w:rPr>
                <w:sz w:val="14"/>
              </w:rPr>
              <w:t>72.100,00</w:t>
            </w:r>
          </w:p>
        </w:tc>
        <w:tc>
          <w:tcPr>
            <w:tcW w:w="1321" w:type="dxa"/>
            <w:gridSpan w:val="2"/>
          </w:tcPr>
          <w:p>
            <w:pPr>
              <w:pStyle w:val="TableParagraph"/>
              <w:spacing w:before="8"/>
              <w:ind w:left="617"/>
              <w:rPr>
                <w:sz w:val="14"/>
              </w:rPr>
            </w:pPr>
            <w:r>
              <w:rPr>
                <w:sz w:val="14"/>
              </w:rPr>
              <w:t>76.200,00</w:t>
            </w:r>
          </w:p>
        </w:tc>
        <w:tc>
          <w:tcPr>
            <w:tcW w:w="1482" w:type="dxa"/>
            <w:tcBorders>
              <w:right w:val="single" w:sz="8" w:space="0" w:color="000000"/>
            </w:tcBorders>
          </w:tcPr>
          <w:p>
            <w:pPr>
              <w:pStyle w:val="TableParagraph"/>
              <w:spacing w:before="8"/>
              <w:ind w:right="90"/>
              <w:jc w:val="right"/>
              <w:rPr>
                <w:sz w:val="14"/>
              </w:rPr>
            </w:pPr>
            <w:r>
              <w:rPr>
                <w:sz w:val="14"/>
              </w:rPr>
              <w:t>79.300,00</w:t>
            </w:r>
          </w:p>
        </w:tc>
      </w:tr>
      <w:tr>
        <w:trPr>
          <w:trHeight w:val="17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0"/>
              </w:rPr>
            </w:pPr>
          </w:p>
        </w:tc>
        <w:tc>
          <w:tcPr>
            <w:tcW w:w="2841" w:type="dxa"/>
          </w:tcPr>
          <w:p>
            <w:pPr>
              <w:pStyle w:val="TableParagraph"/>
              <w:rPr>
                <w:rFonts w:ascii="Times New Roman"/>
                <w:sz w:val="10"/>
              </w:rPr>
            </w:pPr>
          </w:p>
        </w:tc>
        <w:tc>
          <w:tcPr>
            <w:tcW w:w="1761" w:type="dxa"/>
          </w:tcPr>
          <w:p>
            <w:pPr>
              <w:pStyle w:val="TableParagraph"/>
              <w:rPr>
                <w:rFonts w:ascii="Times New Roman"/>
                <w:sz w:val="10"/>
              </w:rPr>
            </w:pPr>
          </w:p>
        </w:tc>
        <w:tc>
          <w:tcPr>
            <w:tcW w:w="2061" w:type="dxa"/>
          </w:tcPr>
          <w:p>
            <w:pPr>
              <w:pStyle w:val="TableParagraph"/>
              <w:spacing w:before="8"/>
              <w:ind w:left="26"/>
              <w:rPr>
                <w:i/>
                <w:sz w:val="12"/>
              </w:rPr>
            </w:pPr>
            <w:r>
              <w:rPr>
                <w:i/>
                <w:sz w:val="12"/>
              </w:rPr>
              <w:t>di cui già impegnato</w:t>
            </w:r>
          </w:p>
        </w:tc>
        <w:tc>
          <w:tcPr>
            <w:tcW w:w="1701" w:type="dxa"/>
          </w:tcPr>
          <w:p>
            <w:pPr>
              <w:pStyle w:val="TableParagraph"/>
              <w:rPr>
                <w:rFonts w:ascii="Times New Roman"/>
                <w:sz w:val="10"/>
              </w:rPr>
            </w:pPr>
          </w:p>
        </w:tc>
        <w:tc>
          <w:tcPr>
            <w:tcW w:w="1625" w:type="dxa"/>
            <w:gridSpan w:val="2"/>
          </w:tcPr>
          <w:p>
            <w:pPr>
              <w:pStyle w:val="TableParagraph"/>
              <w:spacing w:line="150" w:lineRule="exact"/>
              <w:ind w:right="177"/>
              <w:jc w:val="right"/>
              <w:rPr>
                <w:sz w:val="14"/>
              </w:rPr>
            </w:pPr>
            <w:r>
              <w:rPr>
                <w:sz w:val="14"/>
              </w:rPr>
              <w:t>0,00</w:t>
            </w:r>
          </w:p>
        </w:tc>
        <w:tc>
          <w:tcPr>
            <w:tcW w:w="1321" w:type="dxa"/>
            <w:gridSpan w:val="2"/>
          </w:tcPr>
          <w:p>
            <w:pPr>
              <w:pStyle w:val="TableParagraph"/>
              <w:spacing w:line="150" w:lineRule="exact"/>
              <w:ind w:right="78"/>
              <w:jc w:val="right"/>
              <w:rPr>
                <w:sz w:val="14"/>
              </w:rPr>
            </w:pPr>
            <w:r>
              <w:rPr>
                <w:sz w:val="14"/>
              </w:rPr>
              <w:t>0,00</w:t>
            </w:r>
          </w:p>
        </w:tc>
        <w:tc>
          <w:tcPr>
            <w:tcW w:w="1482" w:type="dxa"/>
            <w:tcBorders>
              <w:right w:val="single" w:sz="8" w:space="0" w:color="000000"/>
            </w:tcBorders>
          </w:tcPr>
          <w:p>
            <w:pPr>
              <w:pStyle w:val="TableParagraph"/>
              <w:spacing w:line="150" w:lineRule="exact"/>
              <w:ind w:right="90"/>
              <w:jc w:val="right"/>
              <w:rPr>
                <w:sz w:val="14"/>
              </w:rPr>
            </w:pPr>
            <w:r>
              <w:rPr>
                <w:sz w:val="14"/>
              </w:rPr>
              <w:t>0,00</w:t>
            </w:r>
          </w:p>
        </w:tc>
      </w:tr>
      <w:tr>
        <w:trPr>
          <w:trHeight w:val="18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fondo pluriennale vincolato</w:t>
            </w:r>
          </w:p>
        </w:tc>
        <w:tc>
          <w:tcPr>
            <w:tcW w:w="1701" w:type="dxa"/>
          </w:tcPr>
          <w:p>
            <w:pPr>
              <w:pStyle w:val="TableParagraph"/>
              <w:spacing w:line="153" w:lineRule="exact" w:before="7"/>
              <w:ind w:right="72"/>
              <w:jc w:val="right"/>
              <w:rPr>
                <w:sz w:val="14"/>
              </w:rPr>
            </w:pPr>
            <w:r>
              <w:rPr>
                <w:sz w:val="14"/>
              </w:rPr>
              <w:t>0,00</w:t>
            </w:r>
          </w:p>
        </w:tc>
        <w:tc>
          <w:tcPr>
            <w:tcW w:w="1625" w:type="dxa"/>
            <w:gridSpan w:val="2"/>
          </w:tcPr>
          <w:p>
            <w:pPr>
              <w:pStyle w:val="TableParagraph"/>
              <w:spacing w:line="153" w:lineRule="exact" w:before="7"/>
              <w:ind w:right="177"/>
              <w:jc w:val="right"/>
              <w:rPr>
                <w:sz w:val="14"/>
              </w:rPr>
            </w:pPr>
            <w:r>
              <w:rPr>
                <w:sz w:val="14"/>
              </w:rPr>
              <w:t>0,00</w:t>
            </w:r>
          </w:p>
        </w:tc>
        <w:tc>
          <w:tcPr>
            <w:tcW w:w="1321" w:type="dxa"/>
            <w:gridSpan w:val="2"/>
          </w:tcPr>
          <w:p>
            <w:pPr>
              <w:pStyle w:val="TableParagraph"/>
              <w:spacing w:line="153" w:lineRule="exact" w:before="7"/>
              <w:ind w:right="78"/>
              <w:jc w:val="right"/>
              <w:rPr>
                <w:sz w:val="14"/>
              </w:rPr>
            </w:pPr>
            <w:r>
              <w:rPr>
                <w:sz w:val="14"/>
              </w:rPr>
              <w:t>0,00</w:t>
            </w:r>
          </w:p>
        </w:tc>
        <w:tc>
          <w:tcPr>
            <w:tcW w:w="1482" w:type="dxa"/>
            <w:tcBorders>
              <w:right w:val="single" w:sz="8" w:space="0" w:color="000000"/>
            </w:tcBorders>
          </w:tcPr>
          <w:p>
            <w:pPr>
              <w:pStyle w:val="TableParagraph"/>
              <w:spacing w:line="153" w:lineRule="exact" w:before="7"/>
              <w:ind w:right="90"/>
              <w:jc w:val="right"/>
              <w:rPr>
                <w:sz w:val="14"/>
              </w:rPr>
            </w:pPr>
            <w:r>
              <w:rPr>
                <w:sz w:val="14"/>
              </w:rPr>
              <w:t>0,00</w:t>
            </w:r>
          </w:p>
        </w:tc>
      </w:tr>
      <w:tr>
        <w:trPr>
          <w:trHeight w:val="22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sz w:val="12"/>
              </w:rPr>
            </w:pPr>
            <w:r>
              <w:rPr>
                <w:sz w:val="12"/>
              </w:rPr>
              <w:t>previsione di cassa</w:t>
            </w:r>
          </w:p>
        </w:tc>
        <w:tc>
          <w:tcPr>
            <w:tcW w:w="1701" w:type="dxa"/>
          </w:tcPr>
          <w:p>
            <w:pPr>
              <w:pStyle w:val="TableParagraph"/>
              <w:spacing w:before="7"/>
              <w:ind w:right="72"/>
              <w:jc w:val="right"/>
              <w:rPr>
                <w:sz w:val="14"/>
              </w:rPr>
            </w:pPr>
            <w:r>
              <w:rPr>
                <w:sz w:val="14"/>
              </w:rPr>
              <w:t>68.700,00</w:t>
            </w:r>
          </w:p>
        </w:tc>
        <w:tc>
          <w:tcPr>
            <w:tcW w:w="1625" w:type="dxa"/>
            <w:gridSpan w:val="2"/>
          </w:tcPr>
          <w:p>
            <w:pPr>
              <w:pStyle w:val="TableParagraph"/>
              <w:spacing w:before="7"/>
              <w:ind w:left="822"/>
              <w:rPr>
                <w:sz w:val="14"/>
              </w:rPr>
            </w:pPr>
            <w:r>
              <w:rPr>
                <w:sz w:val="14"/>
              </w:rPr>
              <w:t>72.100,00</w:t>
            </w:r>
          </w:p>
        </w:tc>
        <w:tc>
          <w:tcPr>
            <w:tcW w:w="1321" w:type="dxa"/>
            <w:gridSpan w:val="2"/>
          </w:tcPr>
          <w:p>
            <w:pPr>
              <w:pStyle w:val="TableParagraph"/>
              <w:rPr>
                <w:rFonts w:ascii="Times New Roman"/>
                <w:sz w:val="12"/>
              </w:rPr>
            </w:pPr>
          </w:p>
        </w:tc>
        <w:tc>
          <w:tcPr>
            <w:tcW w:w="1482" w:type="dxa"/>
            <w:tcBorders>
              <w:right w:val="single" w:sz="8" w:space="0" w:color="000000"/>
            </w:tcBorders>
          </w:tcPr>
          <w:p>
            <w:pPr>
              <w:pStyle w:val="TableParagraph"/>
              <w:rPr>
                <w:rFonts w:ascii="Times New Roman"/>
                <w:sz w:val="12"/>
              </w:rPr>
            </w:pPr>
          </w:p>
        </w:tc>
      </w:tr>
      <w:tr>
        <w:trPr>
          <w:trHeight w:val="219"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spacing w:line="132" w:lineRule="exact" w:before="67"/>
              <w:ind w:left="71"/>
              <w:rPr>
                <w:b/>
                <w:i/>
                <w:sz w:val="14"/>
              </w:rPr>
            </w:pPr>
            <w:r>
              <w:rPr>
                <w:b/>
                <w:i/>
                <w:sz w:val="14"/>
              </w:rPr>
              <w:t>02</w:t>
            </w:r>
          </w:p>
        </w:tc>
        <w:tc>
          <w:tcPr>
            <w:tcW w:w="2841" w:type="dxa"/>
          </w:tcPr>
          <w:p>
            <w:pPr>
              <w:pStyle w:val="TableParagraph"/>
              <w:spacing w:line="150" w:lineRule="exact" w:before="49"/>
              <w:ind w:left="128"/>
              <w:rPr>
                <w:b/>
                <w:sz w:val="14"/>
              </w:rPr>
            </w:pPr>
            <w:r>
              <w:rPr>
                <w:b/>
                <w:sz w:val="14"/>
              </w:rPr>
              <w:t>Quota capitale ammortamento mutui e</w:t>
            </w:r>
          </w:p>
        </w:tc>
        <w:tc>
          <w:tcPr>
            <w:tcW w:w="1761" w:type="dxa"/>
          </w:tcPr>
          <w:p>
            <w:pPr>
              <w:pStyle w:val="TableParagraph"/>
              <w:spacing w:line="132" w:lineRule="exact" w:before="67"/>
              <w:ind w:right="110"/>
              <w:jc w:val="right"/>
              <w:rPr>
                <w:sz w:val="14"/>
              </w:rPr>
            </w:pPr>
            <w:r>
              <w:rPr>
                <w:sz w:val="14"/>
              </w:rPr>
              <w:t>0,00</w:t>
            </w:r>
          </w:p>
        </w:tc>
        <w:tc>
          <w:tcPr>
            <w:tcW w:w="2061" w:type="dxa"/>
          </w:tcPr>
          <w:p>
            <w:pPr>
              <w:pStyle w:val="TableParagraph"/>
              <w:spacing w:before="58"/>
              <w:ind w:left="26"/>
              <w:rPr>
                <w:sz w:val="12"/>
              </w:rPr>
            </w:pPr>
            <w:r>
              <w:rPr>
                <w:sz w:val="12"/>
              </w:rPr>
              <w:t>previsione di competenza</w:t>
            </w:r>
          </w:p>
        </w:tc>
        <w:tc>
          <w:tcPr>
            <w:tcW w:w="1701" w:type="dxa"/>
          </w:tcPr>
          <w:p>
            <w:pPr>
              <w:pStyle w:val="TableParagraph"/>
              <w:spacing w:line="152" w:lineRule="exact" w:before="47"/>
              <w:ind w:right="72"/>
              <w:jc w:val="right"/>
              <w:rPr>
                <w:sz w:val="14"/>
              </w:rPr>
            </w:pPr>
            <w:r>
              <w:rPr>
                <w:sz w:val="14"/>
              </w:rPr>
              <w:t>68.700,00</w:t>
            </w:r>
          </w:p>
        </w:tc>
        <w:tc>
          <w:tcPr>
            <w:tcW w:w="1625" w:type="dxa"/>
            <w:gridSpan w:val="2"/>
          </w:tcPr>
          <w:p>
            <w:pPr>
              <w:pStyle w:val="TableParagraph"/>
              <w:spacing w:line="152" w:lineRule="exact" w:before="47"/>
              <w:ind w:left="822"/>
              <w:rPr>
                <w:sz w:val="14"/>
              </w:rPr>
            </w:pPr>
            <w:r>
              <w:rPr>
                <w:sz w:val="14"/>
              </w:rPr>
              <w:t>72.100,00</w:t>
            </w:r>
          </w:p>
        </w:tc>
        <w:tc>
          <w:tcPr>
            <w:tcW w:w="1321" w:type="dxa"/>
            <w:gridSpan w:val="2"/>
          </w:tcPr>
          <w:p>
            <w:pPr>
              <w:pStyle w:val="TableParagraph"/>
              <w:spacing w:line="152" w:lineRule="exact" w:before="47"/>
              <w:ind w:left="617"/>
              <w:rPr>
                <w:sz w:val="14"/>
              </w:rPr>
            </w:pPr>
            <w:r>
              <w:rPr>
                <w:sz w:val="14"/>
              </w:rPr>
              <w:t>76.200,00</w:t>
            </w:r>
          </w:p>
        </w:tc>
        <w:tc>
          <w:tcPr>
            <w:tcW w:w="1482" w:type="dxa"/>
            <w:tcBorders>
              <w:right w:val="single" w:sz="8" w:space="0" w:color="000000"/>
            </w:tcBorders>
          </w:tcPr>
          <w:p>
            <w:pPr>
              <w:pStyle w:val="TableParagraph"/>
              <w:spacing w:line="152" w:lineRule="exact" w:before="47"/>
              <w:ind w:right="90"/>
              <w:jc w:val="right"/>
              <w:rPr>
                <w:sz w:val="14"/>
              </w:rPr>
            </w:pPr>
            <w:r>
              <w:rPr>
                <w:sz w:val="14"/>
              </w:rPr>
              <w:t>79.300,00</w:t>
            </w:r>
          </w:p>
        </w:tc>
      </w:tr>
      <w:tr>
        <w:trPr>
          <w:trHeight w:val="18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spacing w:line="147" w:lineRule="exact"/>
              <w:ind w:left="128"/>
              <w:rPr>
                <w:b/>
                <w:sz w:val="14"/>
              </w:rPr>
            </w:pPr>
            <w:r>
              <w:rPr>
                <w:b/>
                <w:sz w:val="14"/>
              </w:rPr>
              <w:t>prestiti obbligazionari</w:t>
            </w:r>
          </w:p>
        </w:tc>
        <w:tc>
          <w:tcPr>
            <w:tcW w:w="1761" w:type="dxa"/>
          </w:tcPr>
          <w:p>
            <w:pPr>
              <w:pStyle w:val="TableParagraph"/>
              <w:rPr>
                <w:rFonts w:ascii="Times New Roman"/>
                <w:sz w:val="12"/>
              </w:rPr>
            </w:pPr>
          </w:p>
        </w:tc>
        <w:tc>
          <w:tcPr>
            <w:tcW w:w="2061" w:type="dxa"/>
          </w:tcPr>
          <w:p>
            <w:pPr>
              <w:pStyle w:val="TableParagraph"/>
              <w:spacing w:before="19"/>
              <w:ind w:left="26"/>
              <w:rPr>
                <w:i/>
                <w:sz w:val="12"/>
              </w:rPr>
            </w:pPr>
            <w:r>
              <w:rPr>
                <w:i/>
                <w:sz w:val="12"/>
              </w:rPr>
              <w:t>di cui già impegnato</w:t>
            </w:r>
          </w:p>
        </w:tc>
        <w:tc>
          <w:tcPr>
            <w:tcW w:w="1701" w:type="dxa"/>
          </w:tcPr>
          <w:p>
            <w:pPr>
              <w:pStyle w:val="TableParagraph"/>
              <w:rPr>
                <w:rFonts w:ascii="Times New Roman"/>
                <w:sz w:val="12"/>
              </w:rPr>
            </w:pPr>
          </w:p>
        </w:tc>
        <w:tc>
          <w:tcPr>
            <w:tcW w:w="1625" w:type="dxa"/>
            <w:gridSpan w:val="2"/>
          </w:tcPr>
          <w:p>
            <w:pPr>
              <w:pStyle w:val="TableParagraph"/>
              <w:spacing w:line="153" w:lineRule="exact" w:before="8"/>
              <w:ind w:right="177"/>
              <w:jc w:val="right"/>
              <w:rPr>
                <w:sz w:val="14"/>
              </w:rPr>
            </w:pPr>
            <w:r>
              <w:rPr>
                <w:sz w:val="14"/>
              </w:rPr>
              <w:t>0,00</w:t>
            </w:r>
          </w:p>
        </w:tc>
        <w:tc>
          <w:tcPr>
            <w:tcW w:w="1321" w:type="dxa"/>
            <w:gridSpan w:val="2"/>
          </w:tcPr>
          <w:p>
            <w:pPr>
              <w:pStyle w:val="TableParagraph"/>
              <w:spacing w:line="153" w:lineRule="exact" w:before="8"/>
              <w:ind w:right="78"/>
              <w:jc w:val="right"/>
              <w:rPr>
                <w:sz w:val="14"/>
              </w:rPr>
            </w:pPr>
            <w:r>
              <w:rPr>
                <w:sz w:val="14"/>
              </w:rPr>
              <w:t>0,00</w:t>
            </w:r>
          </w:p>
        </w:tc>
        <w:tc>
          <w:tcPr>
            <w:tcW w:w="1482" w:type="dxa"/>
            <w:tcBorders>
              <w:right w:val="single" w:sz="8" w:space="0" w:color="000000"/>
            </w:tcBorders>
          </w:tcPr>
          <w:p>
            <w:pPr>
              <w:pStyle w:val="TableParagraph"/>
              <w:spacing w:line="153" w:lineRule="exact" w:before="8"/>
              <w:ind w:right="90"/>
              <w:jc w:val="right"/>
              <w:rPr>
                <w:sz w:val="14"/>
              </w:rPr>
            </w:pPr>
            <w:r>
              <w:rPr>
                <w:sz w:val="14"/>
              </w:rPr>
              <w:t>0,00</w:t>
            </w:r>
          </w:p>
        </w:tc>
      </w:tr>
      <w:tr>
        <w:trPr>
          <w:trHeight w:val="180"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18"/>
              <w:ind w:left="26"/>
              <w:rPr>
                <w:i/>
                <w:sz w:val="12"/>
              </w:rPr>
            </w:pPr>
            <w:r>
              <w:rPr>
                <w:i/>
                <w:sz w:val="12"/>
              </w:rPr>
              <w:t>di cui fondo pluriennale vincolato</w:t>
            </w:r>
          </w:p>
        </w:tc>
        <w:tc>
          <w:tcPr>
            <w:tcW w:w="1701" w:type="dxa"/>
          </w:tcPr>
          <w:p>
            <w:pPr>
              <w:pStyle w:val="TableParagraph"/>
              <w:spacing w:line="153" w:lineRule="exact" w:before="7"/>
              <w:ind w:right="72"/>
              <w:jc w:val="right"/>
              <w:rPr>
                <w:sz w:val="14"/>
              </w:rPr>
            </w:pPr>
            <w:r>
              <w:rPr>
                <w:sz w:val="14"/>
              </w:rPr>
              <w:t>0,00</w:t>
            </w:r>
          </w:p>
        </w:tc>
        <w:tc>
          <w:tcPr>
            <w:tcW w:w="1625" w:type="dxa"/>
            <w:gridSpan w:val="2"/>
          </w:tcPr>
          <w:p>
            <w:pPr>
              <w:pStyle w:val="TableParagraph"/>
              <w:spacing w:line="153" w:lineRule="exact" w:before="7"/>
              <w:ind w:right="177"/>
              <w:jc w:val="right"/>
              <w:rPr>
                <w:sz w:val="14"/>
              </w:rPr>
            </w:pPr>
            <w:r>
              <w:rPr>
                <w:sz w:val="14"/>
              </w:rPr>
              <w:t>0,00</w:t>
            </w:r>
          </w:p>
        </w:tc>
        <w:tc>
          <w:tcPr>
            <w:tcW w:w="1321" w:type="dxa"/>
            <w:gridSpan w:val="2"/>
          </w:tcPr>
          <w:p>
            <w:pPr>
              <w:pStyle w:val="TableParagraph"/>
              <w:spacing w:line="153" w:lineRule="exact" w:before="7"/>
              <w:ind w:right="78"/>
              <w:jc w:val="right"/>
              <w:rPr>
                <w:sz w:val="14"/>
              </w:rPr>
            </w:pPr>
            <w:r>
              <w:rPr>
                <w:sz w:val="14"/>
              </w:rPr>
              <w:t>0,00</w:t>
            </w:r>
          </w:p>
        </w:tc>
        <w:tc>
          <w:tcPr>
            <w:tcW w:w="1482" w:type="dxa"/>
            <w:tcBorders>
              <w:right w:val="single" w:sz="8" w:space="0" w:color="000000"/>
            </w:tcBorders>
          </w:tcPr>
          <w:p>
            <w:pPr>
              <w:pStyle w:val="TableParagraph"/>
              <w:spacing w:line="153" w:lineRule="exact" w:before="7"/>
              <w:ind w:right="90"/>
              <w:jc w:val="right"/>
              <w:rPr>
                <w:sz w:val="14"/>
              </w:rPr>
            </w:pPr>
            <w:r>
              <w:rPr>
                <w:sz w:val="14"/>
              </w:rPr>
              <w:t>0,00</w:t>
            </w:r>
          </w:p>
        </w:tc>
      </w:tr>
      <w:tr>
        <w:trPr>
          <w:trHeight w:val="391" w:hRule="atLeast"/>
        </w:trPr>
        <w:tc>
          <w:tcPr>
            <w:tcW w:w="1778" w:type="dxa"/>
            <w:vMerge/>
            <w:tcBorders>
              <w:top w:val="nil"/>
              <w:left w:val="single" w:sz="8" w:space="0" w:color="000000"/>
              <w:bottom w:val="single" w:sz="8" w:space="0" w:color="000000"/>
            </w:tcBorders>
          </w:tcPr>
          <w:p>
            <w:pPr>
              <w:rPr>
                <w:sz w:val="2"/>
                <w:szCs w:val="2"/>
              </w:rPr>
            </w:pPr>
          </w:p>
        </w:tc>
        <w:tc>
          <w:tcPr>
            <w:tcW w:w="583" w:type="dxa"/>
            <w:tcBorders>
              <w:bottom w:val="single" w:sz="8" w:space="0" w:color="000000"/>
            </w:tcBorders>
          </w:tcPr>
          <w:p>
            <w:pPr>
              <w:pStyle w:val="TableParagraph"/>
              <w:rPr>
                <w:rFonts w:ascii="Times New Roman"/>
                <w:sz w:val="12"/>
              </w:rPr>
            </w:pPr>
          </w:p>
        </w:tc>
        <w:tc>
          <w:tcPr>
            <w:tcW w:w="2841" w:type="dxa"/>
            <w:tcBorders>
              <w:bottom w:val="single" w:sz="8" w:space="0" w:color="000000"/>
            </w:tcBorders>
          </w:tcPr>
          <w:p>
            <w:pPr>
              <w:pStyle w:val="TableParagraph"/>
              <w:rPr>
                <w:rFonts w:ascii="Times New Roman"/>
                <w:sz w:val="12"/>
              </w:rPr>
            </w:pPr>
          </w:p>
        </w:tc>
        <w:tc>
          <w:tcPr>
            <w:tcW w:w="1761" w:type="dxa"/>
            <w:tcBorders>
              <w:bottom w:val="single" w:sz="8" w:space="0" w:color="000000"/>
            </w:tcBorders>
          </w:tcPr>
          <w:p>
            <w:pPr>
              <w:pStyle w:val="TableParagraph"/>
              <w:rPr>
                <w:rFonts w:ascii="Times New Roman"/>
                <w:sz w:val="12"/>
              </w:rPr>
            </w:pPr>
          </w:p>
        </w:tc>
        <w:tc>
          <w:tcPr>
            <w:tcW w:w="2061" w:type="dxa"/>
            <w:tcBorders>
              <w:bottom w:val="single" w:sz="8" w:space="0" w:color="000000"/>
            </w:tcBorders>
          </w:tcPr>
          <w:p>
            <w:pPr>
              <w:pStyle w:val="TableParagraph"/>
              <w:spacing w:before="18"/>
              <w:ind w:left="26"/>
              <w:rPr>
                <w:sz w:val="12"/>
              </w:rPr>
            </w:pPr>
            <w:r>
              <w:rPr>
                <w:sz w:val="12"/>
              </w:rPr>
              <w:t>previsione di cassa</w:t>
            </w:r>
          </w:p>
        </w:tc>
        <w:tc>
          <w:tcPr>
            <w:tcW w:w="1701" w:type="dxa"/>
            <w:tcBorders>
              <w:bottom w:val="single" w:sz="8" w:space="0" w:color="000000"/>
            </w:tcBorders>
          </w:tcPr>
          <w:p>
            <w:pPr>
              <w:pStyle w:val="TableParagraph"/>
              <w:spacing w:before="7"/>
              <w:ind w:right="72"/>
              <w:jc w:val="right"/>
              <w:rPr>
                <w:sz w:val="14"/>
              </w:rPr>
            </w:pPr>
            <w:r>
              <w:rPr>
                <w:sz w:val="14"/>
              </w:rPr>
              <w:t>68.700,00</w:t>
            </w:r>
          </w:p>
        </w:tc>
        <w:tc>
          <w:tcPr>
            <w:tcW w:w="1625" w:type="dxa"/>
            <w:gridSpan w:val="2"/>
            <w:tcBorders>
              <w:bottom w:val="single" w:sz="8" w:space="0" w:color="000000"/>
            </w:tcBorders>
          </w:tcPr>
          <w:p>
            <w:pPr>
              <w:pStyle w:val="TableParagraph"/>
              <w:spacing w:before="7"/>
              <w:ind w:left="822"/>
              <w:rPr>
                <w:sz w:val="14"/>
              </w:rPr>
            </w:pPr>
            <w:r>
              <w:rPr>
                <w:sz w:val="14"/>
              </w:rPr>
              <w:t>72.100,00</w:t>
            </w:r>
          </w:p>
        </w:tc>
        <w:tc>
          <w:tcPr>
            <w:tcW w:w="1321" w:type="dxa"/>
            <w:gridSpan w:val="2"/>
            <w:tcBorders>
              <w:bottom w:val="single" w:sz="8" w:space="0" w:color="000000"/>
            </w:tcBorders>
          </w:tcPr>
          <w:p>
            <w:pPr>
              <w:pStyle w:val="TableParagraph"/>
              <w:rPr>
                <w:rFonts w:ascii="Times New Roman"/>
                <w:sz w:val="12"/>
              </w:rPr>
            </w:pPr>
          </w:p>
        </w:tc>
        <w:tc>
          <w:tcPr>
            <w:tcW w:w="1482" w:type="dxa"/>
            <w:tcBorders>
              <w:bottom w:val="single" w:sz="8" w:space="0" w:color="000000"/>
              <w:right w:val="single" w:sz="8" w:space="0" w:color="000000"/>
            </w:tcBorders>
          </w:tcPr>
          <w:p>
            <w:pPr>
              <w:pStyle w:val="TableParagraph"/>
              <w:rPr>
                <w:rFonts w:ascii="Times New Roman"/>
                <w:sz w:val="12"/>
              </w:rPr>
            </w:pPr>
          </w:p>
        </w:tc>
      </w:tr>
      <w:tr>
        <w:trPr>
          <w:trHeight w:val="860" w:hRule="atLeast"/>
        </w:trPr>
        <w:tc>
          <w:tcPr>
            <w:tcW w:w="1778" w:type="dxa"/>
            <w:tcBorders>
              <w:top w:val="single" w:sz="8" w:space="0" w:color="000000"/>
              <w:left w:val="single" w:sz="8" w:space="0" w:color="000000"/>
              <w:bottom w:val="single" w:sz="8" w:space="0" w:color="000000"/>
            </w:tcBorders>
            <w:shd w:val="clear" w:color="auto" w:fill="CCCCCC"/>
          </w:tcPr>
          <w:p>
            <w:pPr>
              <w:pStyle w:val="TableParagraph"/>
              <w:spacing w:before="86"/>
              <w:ind w:left="160"/>
              <w:rPr>
                <w:b/>
                <w:i/>
                <w:sz w:val="14"/>
              </w:rPr>
            </w:pPr>
            <w:r>
              <w:rPr>
                <w:b/>
                <w:i/>
                <w:sz w:val="14"/>
              </w:rPr>
              <w:t>Totale MISSIONE 50</w:t>
            </w:r>
          </w:p>
        </w:tc>
        <w:tc>
          <w:tcPr>
            <w:tcW w:w="583" w:type="dxa"/>
            <w:tcBorders>
              <w:top w:val="single" w:sz="8" w:space="0" w:color="000000"/>
              <w:bottom w:val="single" w:sz="8" w:space="0" w:color="000000"/>
            </w:tcBorders>
            <w:shd w:val="clear" w:color="auto" w:fill="CCCCCC"/>
          </w:tcPr>
          <w:p>
            <w:pPr>
              <w:pStyle w:val="TableParagraph"/>
              <w:rPr>
                <w:rFonts w:ascii="Times New Roman"/>
                <w:sz w:val="12"/>
              </w:rPr>
            </w:pPr>
          </w:p>
        </w:tc>
        <w:tc>
          <w:tcPr>
            <w:tcW w:w="2841" w:type="dxa"/>
            <w:tcBorders>
              <w:top w:val="single" w:sz="8" w:space="0" w:color="000000"/>
              <w:bottom w:val="single" w:sz="8" w:space="0" w:color="000000"/>
            </w:tcBorders>
            <w:shd w:val="clear" w:color="auto" w:fill="CCCCCC"/>
          </w:tcPr>
          <w:p>
            <w:pPr>
              <w:pStyle w:val="TableParagraph"/>
              <w:spacing w:before="86"/>
              <w:ind w:left="128"/>
              <w:rPr>
                <w:b/>
                <w:i/>
                <w:sz w:val="14"/>
              </w:rPr>
            </w:pPr>
            <w:r>
              <w:rPr>
                <w:b/>
                <w:i/>
                <w:sz w:val="14"/>
              </w:rPr>
              <w:t>Debito pubblico</w:t>
            </w:r>
          </w:p>
        </w:tc>
        <w:tc>
          <w:tcPr>
            <w:tcW w:w="1761" w:type="dxa"/>
            <w:tcBorders>
              <w:top w:val="single" w:sz="8" w:space="0" w:color="000000"/>
              <w:bottom w:val="single" w:sz="8" w:space="0" w:color="000000"/>
            </w:tcBorders>
            <w:shd w:val="clear" w:color="auto" w:fill="CCCCCC"/>
          </w:tcPr>
          <w:p>
            <w:pPr>
              <w:pStyle w:val="TableParagraph"/>
              <w:spacing w:before="86"/>
              <w:ind w:right="110"/>
              <w:jc w:val="right"/>
              <w:rPr>
                <w:b/>
                <w:sz w:val="14"/>
              </w:rPr>
            </w:pPr>
            <w:r>
              <w:rPr>
                <w:b/>
                <w:sz w:val="14"/>
              </w:rPr>
              <w:t>0,00</w:t>
            </w:r>
          </w:p>
        </w:tc>
        <w:tc>
          <w:tcPr>
            <w:tcW w:w="2061" w:type="dxa"/>
            <w:tcBorders>
              <w:top w:val="single" w:sz="8" w:space="0" w:color="000000"/>
              <w:bottom w:val="single" w:sz="8" w:space="0" w:color="000000"/>
            </w:tcBorders>
            <w:shd w:val="clear" w:color="auto" w:fill="CCCCCC"/>
          </w:tcPr>
          <w:p>
            <w:pPr>
              <w:pStyle w:val="TableParagraph"/>
              <w:spacing w:before="96"/>
              <w:ind w:left="66"/>
              <w:rPr>
                <w:b/>
                <w:sz w:val="12"/>
              </w:rPr>
            </w:pPr>
            <w:r>
              <w:rPr>
                <w:b/>
                <w:sz w:val="12"/>
              </w:rPr>
              <w:t>previsione di competenza</w:t>
            </w:r>
          </w:p>
          <w:p>
            <w:pPr>
              <w:pStyle w:val="TableParagraph"/>
              <w:spacing w:before="42"/>
              <w:ind w:left="66"/>
              <w:rPr>
                <w:b/>
                <w:i/>
                <w:sz w:val="12"/>
              </w:rPr>
            </w:pPr>
            <w:r>
              <w:rPr>
                <w:b/>
                <w:i/>
                <w:sz w:val="12"/>
              </w:rPr>
              <w:t>di cui già impegnato</w:t>
            </w:r>
          </w:p>
          <w:p>
            <w:pPr>
              <w:pStyle w:val="TableParagraph"/>
              <w:spacing w:before="42"/>
              <w:ind w:left="66"/>
              <w:rPr>
                <w:b/>
                <w:i/>
                <w:sz w:val="12"/>
              </w:rPr>
            </w:pPr>
            <w:r>
              <w:rPr>
                <w:b/>
                <w:i/>
                <w:sz w:val="12"/>
              </w:rPr>
              <w:t>di cui fondo pluriennale vincolato</w:t>
            </w:r>
          </w:p>
          <w:p>
            <w:pPr>
              <w:pStyle w:val="TableParagraph"/>
              <w:spacing w:before="42"/>
              <w:ind w:left="66"/>
              <w:rPr>
                <w:b/>
                <w:sz w:val="12"/>
              </w:rPr>
            </w:pPr>
            <w:r>
              <w:rPr>
                <w:b/>
                <w:sz w:val="12"/>
              </w:rPr>
              <w:t>previsione di cassa</w:t>
            </w:r>
          </w:p>
        </w:tc>
        <w:tc>
          <w:tcPr>
            <w:tcW w:w="1701" w:type="dxa"/>
            <w:tcBorders>
              <w:top w:val="single" w:sz="8" w:space="0" w:color="000000"/>
              <w:bottom w:val="single" w:sz="8" w:space="0" w:color="000000"/>
            </w:tcBorders>
            <w:shd w:val="clear" w:color="auto" w:fill="CCCCCC"/>
          </w:tcPr>
          <w:p>
            <w:pPr>
              <w:pStyle w:val="TableParagraph"/>
              <w:spacing w:before="86"/>
              <w:ind w:right="112"/>
              <w:jc w:val="right"/>
              <w:rPr>
                <w:b/>
                <w:sz w:val="14"/>
              </w:rPr>
            </w:pPr>
            <w:r>
              <w:rPr>
                <w:b/>
                <w:sz w:val="14"/>
              </w:rPr>
              <w:t>68.700,00</w:t>
            </w:r>
          </w:p>
          <w:p>
            <w:pPr>
              <w:pStyle w:val="TableParagraph"/>
              <w:spacing w:before="3"/>
              <w:rPr>
                <w:rFonts w:ascii="Times New Roman"/>
                <w:sz w:val="17"/>
              </w:rPr>
            </w:pPr>
          </w:p>
          <w:p>
            <w:pPr>
              <w:pStyle w:val="TableParagraph"/>
              <w:ind w:right="112"/>
              <w:jc w:val="right"/>
              <w:rPr>
                <w:b/>
                <w:sz w:val="14"/>
              </w:rPr>
            </w:pPr>
            <w:r>
              <w:rPr>
                <w:b/>
                <w:sz w:val="14"/>
              </w:rPr>
              <w:t>0,00</w:t>
            </w:r>
          </w:p>
          <w:p>
            <w:pPr>
              <w:pStyle w:val="TableParagraph"/>
              <w:spacing w:before="19"/>
              <w:ind w:right="112"/>
              <w:jc w:val="right"/>
              <w:rPr>
                <w:b/>
                <w:sz w:val="14"/>
              </w:rPr>
            </w:pPr>
            <w:r>
              <w:rPr>
                <w:b/>
                <w:sz w:val="14"/>
              </w:rPr>
              <w:t>68.700,00</w:t>
            </w:r>
          </w:p>
        </w:tc>
        <w:tc>
          <w:tcPr>
            <w:tcW w:w="1625" w:type="dxa"/>
            <w:gridSpan w:val="2"/>
            <w:tcBorders>
              <w:top w:val="single" w:sz="8" w:space="0" w:color="000000"/>
              <w:bottom w:val="single" w:sz="8" w:space="0" w:color="000000"/>
            </w:tcBorders>
            <w:shd w:val="clear" w:color="auto" w:fill="CCCCCC"/>
          </w:tcPr>
          <w:p>
            <w:pPr>
              <w:pStyle w:val="TableParagraph"/>
              <w:spacing w:before="86"/>
              <w:ind w:right="177"/>
              <w:jc w:val="right"/>
              <w:rPr>
                <w:b/>
                <w:sz w:val="14"/>
              </w:rPr>
            </w:pPr>
            <w:r>
              <w:rPr>
                <w:b/>
                <w:sz w:val="14"/>
              </w:rPr>
              <w:t>72.100,00</w:t>
            </w:r>
          </w:p>
          <w:p>
            <w:pPr>
              <w:pStyle w:val="TableParagraph"/>
              <w:spacing w:before="19"/>
              <w:ind w:right="177"/>
              <w:jc w:val="right"/>
              <w:rPr>
                <w:b/>
                <w:sz w:val="14"/>
              </w:rPr>
            </w:pPr>
            <w:r>
              <w:rPr>
                <w:b/>
                <w:sz w:val="14"/>
              </w:rPr>
              <w:t>0,00</w:t>
            </w:r>
          </w:p>
          <w:p>
            <w:pPr>
              <w:pStyle w:val="TableParagraph"/>
              <w:spacing w:before="19"/>
              <w:ind w:right="177"/>
              <w:jc w:val="right"/>
              <w:rPr>
                <w:b/>
                <w:sz w:val="14"/>
              </w:rPr>
            </w:pPr>
            <w:r>
              <w:rPr>
                <w:b/>
                <w:sz w:val="14"/>
              </w:rPr>
              <w:t>0,00</w:t>
            </w:r>
          </w:p>
          <w:p>
            <w:pPr>
              <w:pStyle w:val="TableParagraph"/>
              <w:spacing w:before="19"/>
              <w:ind w:right="177"/>
              <w:jc w:val="right"/>
              <w:rPr>
                <w:b/>
                <w:sz w:val="14"/>
              </w:rPr>
            </w:pPr>
            <w:r>
              <w:rPr>
                <w:b/>
                <w:sz w:val="14"/>
              </w:rPr>
              <w:t>72.100,00</w:t>
            </w:r>
          </w:p>
        </w:tc>
        <w:tc>
          <w:tcPr>
            <w:tcW w:w="1321" w:type="dxa"/>
            <w:gridSpan w:val="2"/>
            <w:tcBorders>
              <w:top w:val="single" w:sz="8" w:space="0" w:color="000000"/>
              <w:bottom w:val="single" w:sz="8" w:space="0" w:color="000000"/>
            </w:tcBorders>
            <w:shd w:val="clear" w:color="auto" w:fill="CCCCCC"/>
          </w:tcPr>
          <w:p>
            <w:pPr>
              <w:pStyle w:val="TableParagraph"/>
              <w:spacing w:before="86"/>
              <w:ind w:right="78"/>
              <w:jc w:val="right"/>
              <w:rPr>
                <w:b/>
                <w:sz w:val="14"/>
              </w:rPr>
            </w:pPr>
            <w:r>
              <w:rPr>
                <w:b/>
                <w:sz w:val="14"/>
              </w:rPr>
              <w:t>76.200,00</w:t>
            </w:r>
          </w:p>
          <w:p>
            <w:pPr>
              <w:pStyle w:val="TableParagraph"/>
              <w:spacing w:before="19"/>
              <w:ind w:right="78"/>
              <w:jc w:val="right"/>
              <w:rPr>
                <w:b/>
                <w:sz w:val="14"/>
              </w:rPr>
            </w:pPr>
            <w:r>
              <w:rPr>
                <w:b/>
                <w:sz w:val="14"/>
              </w:rPr>
              <w:t>0,00</w:t>
            </w:r>
          </w:p>
          <w:p>
            <w:pPr>
              <w:pStyle w:val="TableParagraph"/>
              <w:spacing w:before="19"/>
              <w:ind w:right="78"/>
              <w:jc w:val="right"/>
              <w:rPr>
                <w:b/>
                <w:sz w:val="14"/>
              </w:rPr>
            </w:pPr>
            <w:r>
              <w:rPr>
                <w:b/>
                <w:sz w:val="14"/>
              </w:rPr>
              <w:t>0,00</w:t>
            </w:r>
          </w:p>
        </w:tc>
        <w:tc>
          <w:tcPr>
            <w:tcW w:w="1482" w:type="dxa"/>
            <w:tcBorders>
              <w:top w:val="single" w:sz="8" w:space="0" w:color="000000"/>
              <w:bottom w:val="single" w:sz="8" w:space="0" w:color="000000"/>
              <w:right w:val="single" w:sz="8" w:space="0" w:color="000000"/>
            </w:tcBorders>
            <w:shd w:val="clear" w:color="auto" w:fill="CCCCCC"/>
          </w:tcPr>
          <w:p>
            <w:pPr>
              <w:pStyle w:val="TableParagraph"/>
              <w:spacing w:before="86"/>
              <w:ind w:right="90"/>
              <w:jc w:val="right"/>
              <w:rPr>
                <w:b/>
                <w:sz w:val="14"/>
              </w:rPr>
            </w:pPr>
            <w:r>
              <w:rPr>
                <w:b/>
                <w:sz w:val="14"/>
              </w:rPr>
              <w:t>79.300,00</w:t>
            </w:r>
          </w:p>
          <w:p>
            <w:pPr>
              <w:pStyle w:val="TableParagraph"/>
              <w:spacing w:before="19"/>
              <w:ind w:right="90"/>
              <w:jc w:val="right"/>
              <w:rPr>
                <w:b/>
                <w:sz w:val="14"/>
              </w:rPr>
            </w:pPr>
            <w:r>
              <w:rPr>
                <w:b/>
                <w:sz w:val="14"/>
              </w:rPr>
              <w:t>0,00</w:t>
            </w:r>
          </w:p>
          <w:p>
            <w:pPr>
              <w:pStyle w:val="TableParagraph"/>
              <w:spacing w:before="19"/>
              <w:ind w:right="90"/>
              <w:jc w:val="right"/>
              <w:rPr>
                <w:b/>
                <w:sz w:val="14"/>
              </w:rPr>
            </w:pPr>
            <w:r>
              <w:rPr>
                <w:b/>
                <w:sz w:val="14"/>
              </w:rPr>
              <w:t>0,00</w:t>
            </w:r>
          </w:p>
        </w:tc>
      </w:tr>
      <w:tr>
        <w:trPr>
          <w:trHeight w:val="200" w:hRule="atLeast"/>
        </w:trPr>
        <w:tc>
          <w:tcPr>
            <w:tcW w:w="15153" w:type="dxa"/>
            <w:gridSpan w:val="11"/>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r>
      <w:tr>
        <w:trPr>
          <w:trHeight w:val="380" w:hRule="atLeast"/>
        </w:trPr>
        <w:tc>
          <w:tcPr>
            <w:tcW w:w="1778" w:type="dxa"/>
            <w:tcBorders>
              <w:top w:val="single" w:sz="8" w:space="0" w:color="000000"/>
              <w:left w:val="single" w:sz="8" w:space="0" w:color="000000"/>
              <w:bottom w:val="single" w:sz="8" w:space="0" w:color="000000"/>
            </w:tcBorders>
          </w:tcPr>
          <w:p>
            <w:pPr>
              <w:pStyle w:val="TableParagraph"/>
              <w:spacing w:before="96"/>
              <w:ind w:left="627"/>
              <w:rPr>
                <w:b/>
                <w:i/>
                <w:sz w:val="14"/>
              </w:rPr>
            </w:pPr>
            <w:r>
              <w:rPr>
                <w:b/>
                <w:i/>
                <w:sz w:val="14"/>
              </w:rPr>
              <w:t>MISSIONE</w:t>
            </w:r>
          </w:p>
        </w:tc>
        <w:tc>
          <w:tcPr>
            <w:tcW w:w="583" w:type="dxa"/>
            <w:tcBorders>
              <w:top w:val="single" w:sz="8" w:space="0" w:color="000000"/>
              <w:bottom w:val="single" w:sz="8" w:space="0" w:color="000000"/>
            </w:tcBorders>
          </w:tcPr>
          <w:p>
            <w:pPr>
              <w:pStyle w:val="TableParagraph"/>
              <w:spacing w:before="96"/>
              <w:ind w:left="11"/>
              <w:rPr>
                <w:b/>
                <w:i/>
                <w:sz w:val="14"/>
              </w:rPr>
            </w:pPr>
            <w:r>
              <w:rPr>
                <w:b/>
                <w:i/>
                <w:sz w:val="14"/>
              </w:rPr>
              <w:t>99</w:t>
            </w:r>
          </w:p>
        </w:tc>
        <w:tc>
          <w:tcPr>
            <w:tcW w:w="2841" w:type="dxa"/>
            <w:tcBorders>
              <w:top w:val="single" w:sz="8" w:space="0" w:color="000000"/>
              <w:bottom w:val="single" w:sz="8" w:space="0" w:color="000000"/>
            </w:tcBorders>
          </w:tcPr>
          <w:p>
            <w:pPr>
              <w:pStyle w:val="TableParagraph"/>
              <w:spacing w:before="96"/>
              <w:ind w:left="128"/>
              <w:rPr>
                <w:b/>
                <w:i/>
                <w:sz w:val="14"/>
              </w:rPr>
            </w:pPr>
            <w:r>
              <w:rPr>
                <w:b/>
                <w:i/>
                <w:sz w:val="14"/>
              </w:rPr>
              <w:t>Servizi per conto terzi</w:t>
            </w:r>
          </w:p>
        </w:tc>
        <w:tc>
          <w:tcPr>
            <w:tcW w:w="1761" w:type="dxa"/>
            <w:tcBorders>
              <w:top w:val="single" w:sz="8" w:space="0" w:color="000000"/>
              <w:bottom w:val="single" w:sz="8" w:space="0" w:color="000000"/>
            </w:tcBorders>
          </w:tcPr>
          <w:p>
            <w:pPr>
              <w:pStyle w:val="TableParagraph"/>
              <w:rPr>
                <w:rFonts w:ascii="Times New Roman"/>
                <w:sz w:val="12"/>
              </w:rPr>
            </w:pPr>
          </w:p>
        </w:tc>
        <w:tc>
          <w:tcPr>
            <w:tcW w:w="2061" w:type="dxa"/>
            <w:tcBorders>
              <w:top w:val="single" w:sz="8" w:space="0" w:color="000000"/>
              <w:bottom w:val="single" w:sz="8" w:space="0" w:color="000000"/>
            </w:tcBorders>
          </w:tcPr>
          <w:p>
            <w:pPr>
              <w:pStyle w:val="TableParagraph"/>
              <w:rPr>
                <w:rFonts w:ascii="Times New Roman"/>
                <w:sz w:val="12"/>
              </w:rPr>
            </w:pPr>
          </w:p>
        </w:tc>
        <w:tc>
          <w:tcPr>
            <w:tcW w:w="1701" w:type="dxa"/>
            <w:tcBorders>
              <w:top w:val="single" w:sz="8" w:space="0" w:color="000000"/>
              <w:bottom w:val="single" w:sz="8" w:space="0" w:color="000000"/>
            </w:tcBorders>
          </w:tcPr>
          <w:p>
            <w:pPr>
              <w:pStyle w:val="TableParagraph"/>
              <w:rPr>
                <w:rFonts w:ascii="Times New Roman"/>
                <w:sz w:val="12"/>
              </w:rPr>
            </w:pPr>
          </w:p>
        </w:tc>
        <w:tc>
          <w:tcPr>
            <w:tcW w:w="1625" w:type="dxa"/>
            <w:gridSpan w:val="2"/>
            <w:tcBorders>
              <w:top w:val="single" w:sz="8" w:space="0" w:color="000000"/>
              <w:bottom w:val="single" w:sz="8" w:space="0" w:color="000000"/>
            </w:tcBorders>
          </w:tcPr>
          <w:p>
            <w:pPr>
              <w:pStyle w:val="TableParagraph"/>
              <w:rPr>
                <w:rFonts w:ascii="Times New Roman"/>
                <w:sz w:val="12"/>
              </w:rPr>
            </w:pPr>
          </w:p>
        </w:tc>
        <w:tc>
          <w:tcPr>
            <w:tcW w:w="1321" w:type="dxa"/>
            <w:gridSpan w:val="2"/>
            <w:tcBorders>
              <w:top w:val="single" w:sz="8" w:space="0" w:color="000000"/>
              <w:bottom w:val="single" w:sz="8" w:space="0" w:color="000000"/>
            </w:tcBorders>
          </w:tcPr>
          <w:p>
            <w:pPr>
              <w:pStyle w:val="TableParagraph"/>
              <w:rPr>
                <w:rFonts w:ascii="Times New Roman"/>
                <w:sz w:val="12"/>
              </w:rPr>
            </w:pPr>
          </w:p>
        </w:tc>
        <w:tc>
          <w:tcPr>
            <w:tcW w:w="1482" w:type="dxa"/>
            <w:tcBorders>
              <w:top w:val="single" w:sz="8" w:space="0" w:color="000000"/>
              <w:bottom w:val="single" w:sz="8" w:space="0" w:color="000000"/>
              <w:right w:val="single" w:sz="8" w:space="0" w:color="000000"/>
            </w:tcBorders>
          </w:tcPr>
          <w:p>
            <w:pPr>
              <w:pStyle w:val="TableParagraph"/>
              <w:rPr>
                <w:rFonts w:ascii="Times New Roman"/>
                <w:sz w:val="12"/>
              </w:rPr>
            </w:pPr>
          </w:p>
        </w:tc>
      </w:tr>
      <w:tr>
        <w:trPr>
          <w:trHeight w:val="338" w:hRule="atLeast"/>
        </w:trPr>
        <w:tc>
          <w:tcPr>
            <w:tcW w:w="1778" w:type="dxa"/>
            <w:vMerge w:val="restart"/>
            <w:tcBorders>
              <w:top w:val="single" w:sz="8" w:space="0" w:color="000000"/>
              <w:left w:val="single" w:sz="8" w:space="0" w:color="000000"/>
              <w:bottom w:val="single" w:sz="8" w:space="0" w:color="000000"/>
            </w:tcBorders>
          </w:tcPr>
          <w:p>
            <w:pPr>
              <w:pStyle w:val="TableParagraph"/>
              <w:spacing w:before="6"/>
              <w:rPr>
                <w:rFonts w:ascii="Times New Roman"/>
                <w:sz w:val="13"/>
              </w:rPr>
            </w:pPr>
          </w:p>
          <w:p>
            <w:pPr>
              <w:pStyle w:val="TableParagraph"/>
              <w:tabs>
                <w:tab w:pos="735" w:val="left" w:leader="none"/>
              </w:tabs>
              <w:ind w:left="40"/>
              <w:rPr>
                <w:b/>
                <w:sz w:val="14"/>
              </w:rPr>
            </w:pPr>
            <w:r>
              <w:rPr>
                <w:b/>
                <w:i/>
                <w:sz w:val="14"/>
              </w:rPr>
              <w:t>9901</w:t>
              <w:tab/>
            </w:r>
            <w:r>
              <w:rPr>
                <w:b/>
                <w:sz w:val="14"/>
              </w:rPr>
              <w:t>PROGRAMMA</w:t>
            </w:r>
          </w:p>
          <w:p>
            <w:pPr>
              <w:pStyle w:val="TableParagraph"/>
              <w:spacing w:before="79"/>
              <w:ind w:left="980"/>
              <w:rPr>
                <w:sz w:val="14"/>
              </w:rPr>
            </w:pPr>
            <w:r>
              <w:rPr>
                <w:sz w:val="14"/>
              </w:rPr>
              <w:t>Titolo 7</w:t>
            </w:r>
          </w:p>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14"/>
              </w:rPr>
            </w:pPr>
          </w:p>
          <w:p>
            <w:pPr>
              <w:pStyle w:val="TableParagraph"/>
              <w:ind w:left="538"/>
              <w:rPr>
                <w:b/>
                <w:sz w:val="14"/>
              </w:rPr>
            </w:pPr>
            <w:r>
              <w:rPr>
                <w:b/>
                <w:sz w:val="14"/>
              </w:rPr>
              <w:t>Totale programma</w:t>
            </w:r>
          </w:p>
        </w:tc>
        <w:tc>
          <w:tcPr>
            <w:tcW w:w="583" w:type="dxa"/>
            <w:tcBorders>
              <w:top w:val="single" w:sz="8" w:space="0" w:color="000000"/>
            </w:tcBorders>
          </w:tcPr>
          <w:p>
            <w:pPr>
              <w:pStyle w:val="TableParagraph"/>
              <w:spacing w:before="6"/>
              <w:rPr>
                <w:rFonts w:ascii="Times New Roman"/>
                <w:sz w:val="13"/>
              </w:rPr>
            </w:pPr>
          </w:p>
          <w:p>
            <w:pPr>
              <w:pStyle w:val="TableParagraph"/>
              <w:ind w:left="71"/>
              <w:rPr>
                <w:b/>
                <w:i/>
                <w:sz w:val="14"/>
              </w:rPr>
            </w:pPr>
            <w:r>
              <w:rPr>
                <w:b/>
                <w:i/>
                <w:sz w:val="14"/>
              </w:rPr>
              <w:t>01</w:t>
            </w:r>
          </w:p>
        </w:tc>
        <w:tc>
          <w:tcPr>
            <w:tcW w:w="2841" w:type="dxa"/>
            <w:tcBorders>
              <w:top w:val="single" w:sz="8" w:space="0" w:color="000000"/>
            </w:tcBorders>
          </w:tcPr>
          <w:p>
            <w:pPr>
              <w:pStyle w:val="TableParagraph"/>
              <w:spacing w:before="6"/>
              <w:rPr>
                <w:rFonts w:ascii="Times New Roman"/>
                <w:sz w:val="13"/>
              </w:rPr>
            </w:pPr>
          </w:p>
          <w:p>
            <w:pPr>
              <w:pStyle w:val="TableParagraph"/>
              <w:ind w:left="128"/>
              <w:rPr>
                <w:b/>
                <w:sz w:val="14"/>
              </w:rPr>
            </w:pPr>
            <w:r>
              <w:rPr>
                <w:b/>
                <w:sz w:val="14"/>
              </w:rPr>
              <w:t>Servizi per conto terzi e Partite di giro</w:t>
            </w:r>
          </w:p>
        </w:tc>
        <w:tc>
          <w:tcPr>
            <w:tcW w:w="1761" w:type="dxa"/>
            <w:tcBorders>
              <w:top w:val="single" w:sz="8" w:space="0" w:color="000000"/>
            </w:tcBorders>
          </w:tcPr>
          <w:p>
            <w:pPr>
              <w:pStyle w:val="TableParagraph"/>
              <w:rPr>
                <w:rFonts w:ascii="Times New Roman"/>
                <w:sz w:val="12"/>
              </w:rPr>
            </w:pPr>
          </w:p>
        </w:tc>
        <w:tc>
          <w:tcPr>
            <w:tcW w:w="2061" w:type="dxa"/>
            <w:tcBorders>
              <w:top w:val="single" w:sz="8" w:space="0" w:color="000000"/>
            </w:tcBorders>
          </w:tcPr>
          <w:p>
            <w:pPr>
              <w:pStyle w:val="TableParagraph"/>
              <w:rPr>
                <w:rFonts w:ascii="Times New Roman"/>
                <w:sz w:val="12"/>
              </w:rPr>
            </w:pPr>
          </w:p>
        </w:tc>
        <w:tc>
          <w:tcPr>
            <w:tcW w:w="1701" w:type="dxa"/>
            <w:tcBorders>
              <w:top w:val="single" w:sz="8" w:space="0" w:color="000000"/>
            </w:tcBorders>
          </w:tcPr>
          <w:p>
            <w:pPr>
              <w:pStyle w:val="TableParagraph"/>
              <w:rPr>
                <w:rFonts w:ascii="Times New Roman"/>
                <w:sz w:val="12"/>
              </w:rPr>
            </w:pPr>
          </w:p>
        </w:tc>
        <w:tc>
          <w:tcPr>
            <w:tcW w:w="1625" w:type="dxa"/>
            <w:gridSpan w:val="2"/>
            <w:vMerge w:val="restart"/>
            <w:tcBorders>
              <w:top w:val="single" w:sz="8" w:space="0" w:color="000000"/>
              <w:bottom w:val="single" w:sz="8" w:space="0" w:color="000000"/>
            </w:tcBorders>
          </w:tcPr>
          <w:p>
            <w:pPr>
              <w:pStyle w:val="TableParagraph"/>
              <w:rPr>
                <w:rFonts w:ascii="Times New Roman"/>
                <w:sz w:val="16"/>
              </w:rPr>
            </w:pPr>
          </w:p>
          <w:p>
            <w:pPr>
              <w:pStyle w:val="TableParagraph"/>
              <w:spacing w:before="7"/>
              <w:rPr>
                <w:rFonts w:ascii="Times New Roman"/>
                <w:sz w:val="16"/>
              </w:rPr>
            </w:pPr>
          </w:p>
          <w:p>
            <w:pPr>
              <w:pStyle w:val="TableParagraph"/>
              <w:spacing w:before="1"/>
              <w:ind w:right="177"/>
              <w:jc w:val="right"/>
              <w:rPr>
                <w:sz w:val="14"/>
              </w:rPr>
            </w:pPr>
            <w:r>
              <w:rPr>
                <w:sz w:val="14"/>
              </w:rPr>
              <w:t>765.000,00</w:t>
            </w:r>
          </w:p>
          <w:p>
            <w:pPr>
              <w:pStyle w:val="TableParagraph"/>
              <w:spacing w:before="39"/>
              <w:ind w:right="177"/>
              <w:jc w:val="right"/>
              <w:rPr>
                <w:sz w:val="14"/>
              </w:rPr>
            </w:pPr>
            <w:r>
              <w:rPr>
                <w:sz w:val="14"/>
              </w:rPr>
              <w:t>0,00</w:t>
            </w:r>
          </w:p>
          <w:p>
            <w:pPr>
              <w:pStyle w:val="TableParagraph"/>
              <w:spacing w:before="39"/>
              <w:ind w:right="177"/>
              <w:jc w:val="right"/>
              <w:rPr>
                <w:sz w:val="14"/>
              </w:rPr>
            </w:pPr>
            <w:r>
              <w:rPr>
                <w:sz w:val="14"/>
              </w:rPr>
              <w:t>0,00</w:t>
            </w:r>
          </w:p>
          <w:p>
            <w:pPr>
              <w:pStyle w:val="TableParagraph"/>
              <w:spacing w:before="39"/>
              <w:ind w:right="177"/>
              <w:jc w:val="right"/>
              <w:rPr>
                <w:sz w:val="14"/>
              </w:rPr>
            </w:pPr>
            <w:r>
              <w:rPr>
                <w:sz w:val="14"/>
              </w:rPr>
              <w:t>921.324,21</w:t>
            </w:r>
          </w:p>
          <w:p>
            <w:pPr>
              <w:pStyle w:val="TableParagraph"/>
              <w:spacing w:before="119"/>
              <w:ind w:right="177"/>
              <w:jc w:val="right"/>
              <w:rPr>
                <w:sz w:val="14"/>
              </w:rPr>
            </w:pPr>
            <w:r>
              <w:rPr>
                <w:sz w:val="14"/>
              </w:rPr>
              <w:t>765.000,00</w:t>
            </w:r>
          </w:p>
          <w:p>
            <w:pPr>
              <w:pStyle w:val="TableParagraph"/>
              <w:spacing w:before="39"/>
              <w:ind w:right="177"/>
              <w:jc w:val="right"/>
              <w:rPr>
                <w:sz w:val="14"/>
              </w:rPr>
            </w:pPr>
            <w:r>
              <w:rPr>
                <w:sz w:val="14"/>
              </w:rPr>
              <w:t>0,00</w:t>
            </w:r>
          </w:p>
          <w:p>
            <w:pPr>
              <w:pStyle w:val="TableParagraph"/>
              <w:spacing w:before="39"/>
              <w:ind w:right="177"/>
              <w:jc w:val="right"/>
              <w:rPr>
                <w:sz w:val="14"/>
              </w:rPr>
            </w:pPr>
            <w:r>
              <w:rPr>
                <w:sz w:val="14"/>
              </w:rPr>
              <w:t>0,00</w:t>
            </w:r>
          </w:p>
          <w:p>
            <w:pPr>
              <w:pStyle w:val="TableParagraph"/>
              <w:spacing w:before="39"/>
              <w:ind w:right="177"/>
              <w:jc w:val="right"/>
              <w:rPr>
                <w:sz w:val="14"/>
              </w:rPr>
            </w:pPr>
            <w:r>
              <w:rPr>
                <w:sz w:val="14"/>
              </w:rPr>
              <w:t>921.324,21</w:t>
            </w:r>
          </w:p>
        </w:tc>
        <w:tc>
          <w:tcPr>
            <w:tcW w:w="1321" w:type="dxa"/>
            <w:gridSpan w:val="2"/>
            <w:vMerge w:val="restart"/>
            <w:tcBorders>
              <w:top w:val="single" w:sz="8" w:space="0" w:color="000000"/>
              <w:bottom w:val="single" w:sz="8" w:space="0" w:color="000000"/>
            </w:tcBorders>
          </w:tcPr>
          <w:p>
            <w:pPr>
              <w:pStyle w:val="TableParagraph"/>
              <w:rPr>
                <w:rFonts w:ascii="Times New Roman"/>
                <w:sz w:val="16"/>
              </w:rPr>
            </w:pPr>
          </w:p>
          <w:p>
            <w:pPr>
              <w:pStyle w:val="TableParagraph"/>
              <w:spacing w:before="7"/>
              <w:rPr>
                <w:rFonts w:ascii="Times New Roman"/>
                <w:sz w:val="16"/>
              </w:rPr>
            </w:pPr>
          </w:p>
          <w:p>
            <w:pPr>
              <w:pStyle w:val="TableParagraph"/>
              <w:spacing w:before="1"/>
              <w:ind w:right="78"/>
              <w:jc w:val="right"/>
              <w:rPr>
                <w:sz w:val="14"/>
              </w:rPr>
            </w:pPr>
            <w:r>
              <w:rPr>
                <w:sz w:val="14"/>
              </w:rPr>
              <w:t>765.000,00</w:t>
            </w:r>
          </w:p>
          <w:p>
            <w:pPr>
              <w:pStyle w:val="TableParagraph"/>
              <w:spacing w:before="39"/>
              <w:ind w:right="78"/>
              <w:jc w:val="right"/>
              <w:rPr>
                <w:sz w:val="14"/>
              </w:rPr>
            </w:pPr>
            <w:r>
              <w:rPr>
                <w:sz w:val="14"/>
              </w:rPr>
              <w:t>0,00</w:t>
            </w:r>
          </w:p>
          <w:p>
            <w:pPr>
              <w:pStyle w:val="TableParagraph"/>
              <w:spacing w:before="39"/>
              <w:ind w:right="78"/>
              <w:jc w:val="right"/>
              <w:rPr>
                <w:sz w:val="14"/>
              </w:rPr>
            </w:pPr>
            <w:r>
              <w:rPr>
                <w:sz w:val="14"/>
              </w:rPr>
              <w:t>0,00</w:t>
            </w:r>
          </w:p>
          <w:p>
            <w:pPr>
              <w:pStyle w:val="TableParagraph"/>
              <w:rPr>
                <w:rFonts w:ascii="Times New Roman"/>
                <w:sz w:val="16"/>
              </w:rPr>
            </w:pPr>
          </w:p>
          <w:p>
            <w:pPr>
              <w:pStyle w:val="TableParagraph"/>
              <w:spacing w:before="135"/>
              <w:ind w:right="78"/>
              <w:jc w:val="right"/>
              <w:rPr>
                <w:sz w:val="14"/>
              </w:rPr>
            </w:pPr>
            <w:r>
              <w:rPr>
                <w:sz w:val="14"/>
              </w:rPr>
              <w:t>765.000,00</w:t>
            </w:r>
          </w:p>
          <w:p>
            <w:pPr>
              <w:pStyle w:val="TableParagraph"/>
              <w:spacing w:before="39"/>
              <w:ind w:right="78"/>
              <w:jc w:val="right"/>
              <w:rPr>
                <w:sz w:val="14"/>
              </w:rPr>
            </w:pPr>
            <w:r>
              <w:rPr>
                <w:sz w:val="14"/>
              </w:rPr>
              <w:t>0,00</w:t>
            </w:r>
          </w:p>
          <w:p>
            <w:pPr>
              <w:pStyle w:val="TableParagraph"/>
              <w:spacing w:before="39"/>
              <w:ind w:right="78"/>
              <w:jc w:val="right"/>
              <w:rPr>
                <w:sz w:val="14"/>
              </w:rPr>
            </w:pPr>
            <w:r>
              <w:rPr>
                <w:sz w:val="14"/>
              </w:rPr>
              <w:t>0,00</w:t>
            </w:r>
          </w:p>
        </w:tc>
        <w:tc>
          <w:tcPr>
            <w:tcW w:w="1482" w:type="dxa"/>
            <w:vMerge w:val="restart"/>
            <w:tcBorders>
              <w:top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7"/>
              <w:rPr>
                <w:rFonts w:ascii="Times New Roman"/>
                <w:sz w:val="16"/>
              </w:rPr>
            </w:pPr>
          </w:p>
          <w:p>
            <w:pPr>
              <w:pStyle w:val="TableParagraph"/>
              <w:spacing w:before="1"/>
              <w:ind w:right="90"/>
              <w:jc w:val="right"/>
              <w:rPr>
                <w:sz w:val="14"/>
              </w:rPr>
            </w:pPr>
            <w:r>
              <w:rPr>
                <w:sz w:val="14"/>
              </w:rPr>
              <w:t>765.000,00</w:t>
            </w:r>
          </w:p>
          <w:p>
            <w:pPr>
              <w:pStyle w:val="TableParagraph"/>
              <w:spacing w:before="39"/>
              <w:ind w:right="90"/>
              <w:jc w:val="right"/>
              <w:rPr>
                <w:sz w:val="14"/>
              </w:rPr>
            </w:pPr>
            <w:r>
              <w:rPr>
                <w:sz w:val="14"/>
              </w:rPr>
              <w:t>0,00</w:t>
            </w:r>
          </w:p>
          <w:p>
            <w:pPr>
              <w:pStyle w:val="TableParagraph"/>
              <w:spacing w:before="39"/>
              <w:ind w:right="90"/>
              <w:jc w:val="right"/>
              <w:rPr>
                <w:sz w:val="14"/>
              </w:rPr>
            </w:pPr>
            <w:r>
              <w:rPr>
                <w:sz w:val="14"/>
              </w:rPr>
              <w:t>0,00</w:t>
            </w:r>
          </w:p>
          <w:p>
            <w:pPr>
              <w:pStyle w:val="TableParagraph"/>
              <w:rPr>
                <w:rFonts w:ascii="Times New Roman"/>
                <w:sz w:val="16"/>
              </w:rPr>
            </w:pPr>
          </w:p>
          <w:p>
            <w:pPr>
              <w:pStyle w:val="TableParagraph"/>
              <w:spacing w:before="135"/>
              <w:ind w:right="90"/>
              <w:jc w:val="right"/>
              <w:rPr>
                <w:sz w:val="14"/>
              </w:rPr>
            </w:pPr>
            <w:r>
              <w:rPr>
                <w:sz w:val="14"/>
              </w:rPr>
              <w:t>765.000,00</w:t>
            </w:r>
          </w:p>
          <w:p>
            <w:pPr>
              <w:pStyle w:val="TableParagraph"/>
              <w:spacing w:before="39"/>
              <w:ind w:right="90"/>
              <w:jc w:val="right"/>
              <w:rPr>
                <w:sz w:val="14"/>
              </w:rPr>
            </w:pPr>
            <w:r>
              <w:rPr>
                <w:sz w:val="14"/>
              </w:rPr>
              <w:t>0,00</w:t>
            </w:r>
          </w:p>
          <w:p>
            <w:pPr>
              <w:pStyle w:val="TableParagraph"/>
              <w:spacing w:before="39"/>
              <w:ind w:right="90"/>
              <w:jc w:val="right"/>
              <w:rPr>
                <w:sz w:val="14"/>
              </w:rPr>
            </w:pPr>
            <w:r>
              <w:rPr>
                <w:sz w:val="14"/>
              </w:rPr>
              <w:t>0,00</w:t>
            </w:r>
          </w:p>
        </w:tc>
      </w:tr>
      <w:tr>
        <w:trPr>
          <w:trHeight w:val="205"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spacing w:line="148" w:lineRule="exact" w:before="37"/>
              <w:ind w:left="128"/>
              <w:rPr>
                <w:sz w:val="14"/>
              </w:rPr>
            </w:pPr>
            <w:r>
              <w:rPr>
                <w:sz w:val="14"/>
              </w:rPr>
              <w:t>Spese per conto terzi e partite di giro</w:t>
            </w:r>
          </w:p>
        </w:tc>
        <w:tc>
          <w:tcPr>
            <w:tcW w:w="1761" w:type="dxa"/>
          </w:tcPr>
          <w:p>
            <w:pPr>
              <w:pStyle w:val="TableParagraph"/>
              <w:spacing w:line="148" w:lineRule="exact" w:before="37"/>
              <w:ind w:right="110"/>
              <w:jc w:val="right"/>
              <w:rPr>
                <w:sz w:val="14"/>
              </w:rPr>
            </w:pPr>
            <w:r>
              <w:rPr>
                <w:sz w:val="14"/>
              </w:rPr>
              <w:t>156.324,21</w:t>
            </w:r>
          </w:p>
        </w:tc>
        <w:tc>
          <w:tcPr>
            <w:tcW w:w="2061" w:type="dxa"/>
          </w:tcPr>
          <w:p>
            <w:pPr>
              <w:pStyle w:val="TableParagraph"/>
              <w:spacing w:before="28"/>
              <w:ind w:left="26"/>
              <w:rPr>
                <w:sz w:val="12"/>
              </w:rPr>
            </w:pPr>
            <w:r>
              <w:rPr>
                <w:sz w:val="12"/>
              </w:rPr>
              <w:t>previsione di competenza</w:t>
            </w:r>
          </w:p>
        </w:tc>
        <w:tc>
          <w:tcPr>
            <w:tcW w:w="1701" w:type="dxa"/>
          </w:tcPr>
          <w:p>
            <w:pPr>
              <w:pStyle w:val="TableParagraph"/>
              <w:spacing w:before="17"/>
              <w:ind w:right="72"/>
              <w:jc w:val="right"/>
              <w:rPr>
                <w:sz w:val="14"/>
              </w:rPr>
            </w:pPr>
            <w:r>
              <w:rPr>
                <w:sz w:val="14"/>
              </w:rPr>
              <w:t>765.000,00</w:t>
            </w:r>
          </w:p>
        </w:tc>
        <w:tc>
          <w:tcPr>
            <w:tcW w:w="1625" w:type="dxa"/>
            <w:gridSpan w:val="2"/>
            <w:vMerge/>
            <w:tcBorders>
              <w:top w:val="nil"/>
              <w:bottom w:val="single" w:sz="8" w:space="0" w:color="000000"/>
            </w:tcBorders>
          </w:tcPr>
          <w:p>
            <w:pPr>
              <w:rPr>
                <w:sz w:val="2"/>
                <w:szCs w:val="2"/>
              </w:rPr>
            </w:pPr>
          </w:p>
        </w:tc>
        <w:tc>
          <w:tcPr>
            <w:tcW w:w="1321" w:type="dxa"/>
            <w:gridSpan w:val="2"/>
            <w:vMerge/>
            <w:tcBorders>
              <w:top w:val="nil"/>
              <w:bottom w:val="single" w:sz="8" w:space="0" w:color="000000"/>
            </w:tcBorders>
          </w:tcPr>
          <w:p>
            <w:pPr>
              <w:rPr>
                <w:sz w:val="2"/>
                <w:szCs w:val="2"/>
              </w:rPr>
            </w:pPr>
          </w:p>
        </w:tc>
        <w:tc>
          <w:tcPr>
            <w:tcW w:w="1482" w:type="dxa"/>
            <w:vMerge/>
            <w:tcBorders>
              <w:top w:val="nil"/>
              <w:bottom w:val="single" w:sz="8" w:space="0" w:color="000000"/>
              <w:right w:val="single" w:sz="8" w:space="0" w:color="000000"/>
            </w:tcBorders>
          </w:tcPr>
          <w:p>
            <w:pPr>
              <w:rPr>
                <w:sz w:val="2"/>
                <w:szCs w:val="2"/>
              </w:rPr>
            </w:pPr>
          </w:p>
        </w:tc>
      </w:tr>
      <w:tr>
        <w:trPr>
          <w:trHeight w:val="158"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0"/>
              </w:rPr>
            </w:pPr>
          </w:p>
        </w:tc>
        <w:tc>
          <w:tcPr>
            <w:tcW w:w="2841" w:type="dxa"/>
          </w:tcPr>
          <w:p>
            <w:pPr>
              <w:pStyle w:val="TableParagraph"/>
              <w:rPr>
                <w:rFonts w:ascii="Times New Roman"/>
                <w:sz w:val="10"/>
              </w:rPr>
            </w:pPr>
          </w:p>
        </w:tc>
        <w:tc>
          <w:tcPr>
            <w:tcW w:w="1761" w:type="dxa"/>
          </w:tcPr>
          <w:p>
            <w:pPr>
              <w:pStyle w:val="TableParagraph"/>
              <w:rPr>
                <w:rFonts w:ascii="Times New Roman"/>
                <w:sz w:val="10"/>
              </w:rPr>
            </w:pPr>
          </w:p>
        </w:tc>
        <w:tc>
          <w:tcPr>
            <w:tcW w:w="2061" w:type="dxa"/>
          </w:tcPr>
          <w:p>
            <w:pPr>
              <w:pStyle w:val="TableParagraph"/>
              <w:spacing w:line="136" w:lineRule="exact" w:before="3"/>
              <w:ind w:left="26"/>
              <w:rPr>
                <w:i/>
                <w:sz w:val="12"/>
              </w:rPr>
            </w:pPr>
            <w:r>
              <w:rPr>
                <w:i/>
                <w:sz w:val="12"/>
              </w:rPr>
              <w:t>di cui già impegnato</w:t>
            </w:r>
          </w:p>
        </w:tc>
        <w:tc>
          <w:tcPr>
            <w:tcW w:w="1701" w:type="dxa"/>
          </w:tcPr>
          <w:p>
            <w:pPr>
              <w:pStyle w:val="TableParagraph"/>
              <w:rPr>
                <w:rFonts w:ascii="Times New Roman"/>
                <w:sz w:val="10"/>
              </w:rPr>
            </w:pPr>
          </w:p>
        </w:tc>
        <w:tc>
          <w:tcPr>
            <w:tcW w:w="1625" w:type="dxa"/>
            <w:gridSpan w:val="2"/>
            <w:vMerge/>
            <w:tcBorders>
              <w:top w:val="nil"/>
              <w:bottom w:val="single" w:sz="8" w:space="0" w:color="000000"/>
            </w:tcBorders>
          </w:tcPr>
          <w:p>
            <w:pPr>
              <w:rPr>
                <w:sz w:val="2"/>
                <w:szCs w:val="2"/>
              </w:rPr>
            </w:pPr>
          </w:p>
        </w:tc>
        <w:tc>
          <w:tcPr>
            <w:tcW w:w="1321" w:type="dxa"/>
            <w:gridSpan w:val="2"/>
            <w:vMerge/>
            <w:tcBorders>
              <w:top w:val="nil"/>
              <w:bottom w:val="single" w:sz="8" w:space="0" w:color="000000"/>
            </w:tcBorders>
          </w:tcPr>
          <w:p>
            <w:pPr>
              <w:rPr>
                <w:sz w:val="2"/>
                <w:szCs w:val="2"/>
              </w:rPr>
            </w:pPr>
          </w:p>
        </w:tc>
        <w:tc>
          <w:tcPr>
            <w:tcW w:w="1482" w:type="dxa"/>
            <w:vMerge/>
            <w:tcBorders>
              <w:top w:val="nil"/>
              <w:bottom w:val="single" w:sz="8" w:space="0" w:color="000000"/>
              <w:right w:val="single" w:sz="8" w:space="0" w:color="000000"/>
            </w:tcBorders>
          </w:tcPr>
          <w:p>
            <w:pPr>
              <w:rPr>
                <w:sz w:val="2"/>
                <w:szCs w:val="2"/>
              </w:rPr>
            </w:pPr>
          </w:p>
        </w:tc>
      </w:tr>
      <w:tr>
        <w:trPr>
          <w:trHeight w:val="426"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2"/>
              </w:rPr>
            </w:pPr>
          </w:p>
        </w:tc>
        <w:tc>
          <w:tcPr>
            <w:tcW w:w="2841" w:type="dxa"/>
          </w:tcPr>
          <w:p>
            <w:pPr>
              <w:pStyle w:val="TableParagraph"/>
              <w:rPr>
                <w:rFonts w:ascii="Times New Roman"/>
                <w:sz w:val="12"/>
              </w:rPr>
            </w:pPr>
          </w:p>
        </w:tc>
        <w:tc>
          <w:tcPr>
            <w:tcW w:w="1761" w:type="dxa"/>
          </w:tcPr>
          <w:p>
            <w:pPr>
              <w:pStyle w:val="TableParagraph"/>
              <w:rPr>
                <w:rFonts w:ascii="Times New Roman"/>
                <w:sz w:val="12"/>
              </w:rPr>
            </w:pPr>
          </w:p>
        </w:tc>
        <w:tc>
          <w:tcPr>
            <w:tcW w:w="2061" w:type="dxa"/>
          </w:tcPr>
          <w:p>
            <w:pPr>
              <w:pStyle w:val="TableParagraph"/>
              <w:spacing w:before="24"/>
              <w:ind w:left="26"/>
              <w:rPr>
                <w:i/>
                <w:sz w:val="12"/>
              </w:rPr>
            </w:pPr>
            <w:r>
              <w:rPr>
                <w:i/>
                <w:sz w:val="12"/>
              </w:rPr>
              <w:t>di cui fondo pluriennale vincolato</w:t>
            </w:r>
          </w:p>
          <w:p>
            <w:pPr>
              <w:pStyle w:val="TableParagraph"/>
              <w:spacing w:before="62"/>
              <w:ind w:left="26"/>
              <w:rPr>
                <w:sz w:val="12"/>
              </w:rPr>
            </w:pPr>
            <w:r>
              <w:rPr>
                <w:sz w:val="12"/>
              </w:rPr>
              <w:t>previsione di cassa</w:t>
            </w:r>
          </w:p>
        </w:tc>
        <w:tc>
          <w:tcPr>
            <w:tcW w:w="1701" w:type="dxa"/>
          </w:tcPr>
          <w:p>
            <w:pPr>
              <w:pStyle w:val="TableParagraph"/>
              <w:spacing w:before="13"/>
              <w:ind w:right="72"/>
              <w:jc w:val="right"/>
              <w:rPr>
                <w:sz w:val="14"/>
              </w:rPr>
            </w:pPr>
            <w:r>
              <w:rPr>
                <w:sz w:val="14"/>
              </w:rPr>
              <w:t>0,00</w:t>
            </w:r>
          </w:p>
          <w:p>
            <w:pPr>
              <w:pStyle w:val="TableParagraph"/>
              <w:spacing w:before="39"/>
              <w:ind w:right="72"/>
              <w:jc w:val="right"/>
              <w:rPr>
                <w:sz w:val="14"/>
              </w:rPr>
            </w:pPr>
            <w:r>
              <w:rPr>
                <w:sz w:val="14"/>
              </w:rPr>
              <w:t>825.699,21</w:t>
            </w:r>
          </w:p>
        </w:tc>
        <w:tc>
          <w:tcPr>
            <w:tcW w:w="1625" w:type="dxa"/>
            <w:gridSpan w:val="2"/>
            <w:vMerge/>
            <w:tcBorders>
              <w:top w:val="nil"/>
              <w:bottom w:val="single" w:sz="8" w:space="0" w:color="000000"/>
            </w:tcBorders>
          </w:tcPr>
          <w:p>
            <w:pPr>
              <w:rPr>
                <w:sz w:val="2"/>
                <w:szCs w:val="2"/>
              </w:rPr>
            </w:pPr>
          </w:p>
        </w:tc>
        <w:tc>
          <w:tcPr>
            <w:tcW w:w="1321" w:type="dxa"/>
            <w:gridSpan w:val="2"/>
            <w:vMerge/>
            <w:tcBorders>
              <w:top w:val="nil"/>
              <w:bottom w:val="single" w:sz="8" w:space="0" w:color="000000"/>
            </w:tcBorders>
          </w:tcPr>
          <w:p>
            <w:pPr>
              <w:rPr>
                <w:sz w:val="2"/>
                <w:szCs w:val="2"/>
              </w:rPr>
            </w:pPr>
          </w:p>
        </w:tc>
        <w:tc>
          <w:tcPr>
            <w:tcW w:w="1482" w:type="dxa"/>
            <w:vMerge/>
            <w:tcBorders>
              <w:top w:val="nil"/>
              <w:bottom w:val="single" w:sz="8" w:space="0" w:color="000000"/>
              <w:right w:val="single" w:sz="8" w:space="0" w:color="000000"/>
            </w:tcBorders>
          </w:tcPr>
          <w:p>
            <w:pPr>
              <w:rPr>
                <w:sz w:val="2"/>
                <w:szCs w:val="2"/>
              </w:rPr>
            </w:pPr>
          </w:p>
        </w:tc>
      </w:tr>
      <w:tr>
        <w:trPr>
          <w:trHeight w:val="235"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spacing w:line="148" w:lineRule="exact" w:before="67"/>
              <w:ind w:left="71"/>
              <w:rPr>
                <w:b/>
                <w:i/>
                <w:sz w:val="14"/>
              </w:rPr>
            </w:pPr>
            <w:r>
              <w:rPr>
                <w:b/>
                <w:i/>
                <w:sz w:val="14"/>
              </w:rPr>
              <w:t>01</w:t>
            </w:r>
          </w:p>
        </w:tc>
        <w:tc>
          <w:tcPr>
            <w:tcW w:w="2841" w:type="dxa"/>
          </w:tcPr>
          <w:p>
            <w:pPr>
              <w:pStyle w:val="TableParagraph"/>
              <w:spacing w:line="148" w:lineRule="exact" w:before="67"/>
              <w:ind w:left="128"/>
              <w:rPr>
                <w:b/>
                <w:sz w:val="14"/>
              </w:rPr>
            </w:pPr>
            <w:r>
              <w:rPr>
                <w:b/>
                <w:sz w:val="14"/>
              </w:rPr>
              <w:t>Servizi per conto terzi e Partite di giro</w:t>
            </w:r>
          </w:p>
        </w:tc>
        <w:tc>
          <w:tcPr>
            <w:tcW w:w="1761" w:type="dxa"/>
          </w:tcPr>
          <w:p>
            <w:pPr>
              <w:pStyle w:val="TableParagraph"/>
              <w:spacing w:line="148" w:lineRule="exact" w:before="67"/>
              <w:ind w:right="110"/>
              <w:jc w:val="right"/>
              <w:rPr>
                <w:sz w:val="14"/>
              </w:rPr>
            </w:pPr>
            <w:r>
              <w:rPr>
                <w:sz w:val="14"/>
              </w:rPr>
              <w:t>156.324,21</w:t>
            </w:r>
          </w:p>
        </w:tc>
        <w:tc>
          <w:tcPr>
            <w:tcW w:w="2061" w:type="dxa"/>
          </w:tcPr>
          <w:p>
            <w:pPr>
              <w:pStyle w:val="TableParagraph"/>
              <w:spacing w:before="58"/>
              <w:ind w:left="26"/>
              <w:rPr>
                <w:sz w:val="12"/>
              </w:rPr>
            </w:pPr>
            <w:r>
              <w:rPr>
                <w:sz w:val="12"/>
              </w:rPr>
              <w:t>previsione di competenza</w:t>
            </w:r>
          </w:p>
        </w:tc>
        <w:tc>
          <w:tcPr>
            <w:tcW w:w="1701" w:type="dxa"/>
          </w:tcPr>
          <w:p>
            <w:pPr>
              <w:pStyle w:val="TableParagraph"/>
              <w:spacing w:before="47"/>
              <w:ind w:right="72"/>
              <w:jc w:val="right"/>
              <w:rPr>
                <w:sz w:val="14"/>
              </w:rPr>
            </w:pPr>
            <w:r>
              <w:rPr>
                <w:sz w:val="14"/>
              </w:rPr>
              <w:t>765.000,00</w:t>
            </w:r>
          </w:p>
        </w:tc>
        <w:tc>
          <w:tcPr>
            <w:tcW w:w="1625" w:type="dxa"/>
            <w:gridSpan w:val="2"/>
            <w:vMerge/>
            <w:tcBorders>
              <w:top w:val="nil"/>
              <w:bottom w:val="single" w:sz="8" w:space="0" w:color="000000"/>
            </w:tcBorders>
          </w:tcPr>
          <w:p>
            <w:pPr>
              <w:rPr>
                <w:sz w:val="2"/>
                <w:szCs w:val="2"/>
              </w:rPr>
            </w:pPr>
          </w:p>
        </w:tc>
        <w:tc>
          <w:tcPr>
            <w:tcW w:w="1321" w:type="dxa"/>
            <w:gridSpan w:val="2"/>
            <w:vMerge/>
            <w:tcBorders>
              <w:top w:val="nil"/>
              <w:bottom w:val="single" w:sz="8" w:space="0" w:color="000000"/>
            </w:tcBorders>
          </w:tcPr>
          <w:p>
            <w:pPr>
              <w:rPr>
                <w:sz w:val="2"/>
                <w:szCs w:val="2"/>
              </w:rPr>
            </w:pPr>
          </w:p>
        </w:tc>
        <w:tc>
          <w:tcPr>
            <w:tcW w:w="1482" w:type="dxa"/>
            <w:vMerge/>
            <w:tcBorders>
              <w:top w:val="nil"/>
              <w:bottom w:val="single" w:sz="8" w:space="0" w:color="000000"/>
              <w:right w:val="single" w:sz="8" w:space="0" w:color="000000"/>
            </w:tcBorders>
          </w:tcPr>
          <w:p>
            <w:pPr>
              <w:rPr>
                <w:sz w:val="2"/>
                <w:szCs w:val="2"/>
              </w:rPr>
            </w:pPr>
          </w:p>
        </w:tc>
      </w:tr>
      <w:tr>
        <w:trPr>
          <w:trHeight w:val="158" w:hRule="atLeast"/>
        </w:trPr>
        <w:tc>
          <w:tcPr>
            <w:tcW w:w="1778" w:type="dxa"/>
            <w:vMerge/>
            <w:tcBorders>
              <w:top w:val="nil"/>
              <w:left w:val="single" w:sz="8" w:space="0" w:color="000000"/>
              <w:bottom w:val="single" w:sz="8" w:space="0" w:color="000000"/>
            </w:tcBorders>
          </w:tcPr>
          <w:p>
            <w:pPr>
              <w:rPr>
                <w:sz w:val="2"/>
                <w:szCs w:val="2"/>
              </w:rPr>
            </w:pPr>
          </w:p>
        </w:tc>
        <w:tc>
          <w:tcPr>
            <w:tcW w:w="583" w:type="dxa"/>
          </w:tcPr>
          <w:p>
            <w:pPr>
              <w:pStyle w:val="TableParagraph"/>
              <w:rPr>
                <w:rFonts w:ascii="Times New Roman"/>
                <w:sz w:val="10"/>
              </w:rPr>
            </w:pPr>
          </w:p>
        </w:tc>
        <w:tc>
          <w:tcPr>
            <w:tcW w:w="2841" w:type="dxa"/>
          </w:tcPr>
          <w:p>
            <w:pPr>
              <w:pStyle w:val="TableParagraph"/>
              <w:rPr>
                <w:rFonts w:ascii="Times New Roman"/>
                <w:sz w:val="10"/>
              </w:rPr>
            </w:pPr>
          </w:p>
        </w:tc>
        <w:tc>
          <w:tcPr>
            <w:tcW w:w="1761" w:type="dxa"/>
          </w:tcPr>
          <w:p>
            <w:pPr>
              <w:pStyle w:val="TableParagraph"/>
              <w:rPr>
                <w:rFonts w:ascii="Times New Roman"/>
                <w:sz w:val="10"/>
              </w:rPr>
            </w:pPr>
          </w:p>
        </w:tc>
        <w:tc>
          <w:tcPr>
            <w:tcW w:w="2061" w:type="dxa"/>
          </w:tcPr>
          <w:p>
            <w:pPr>
              <w:pStyle w:val="TableParagraph"/>
              <w:spacing w:line="136" w:lineRule="exact" w:before="3"/>
              <w:ind w:left="26"/>
              <w:rPr>
                <w:i/>
                <w:sz w:val="12"/>
              </w:rPr>
            </w:pPr>
            <w:r>
              <w:rPr>
                <w:i/>
                <w:sz w:val="12"/>
              </w:rPr>
              <w:t>di cui già impegnato</w:t>
            </w:r>
          </w:p>
        </w:tc>
        <w:tc>
          <w:tcPr>
            <w:tcW w:w="1701" w:type="dxa"/>
          </w:tcPr>
          <w:p>
            <w:pPr>
              <w:pStyle w:val="TableParagraph"/>
              <w:rPr>
                <w:rFonts w:ascii="Times New Roman"/>
                <w:sz w:val="10"/>
              </w:rPr>
            </w:pPr>
          </w:p>
        </w:tc>
        <w:tc>
          <w:tcPr>
            <w:tcW w:w="1625" w:type="dxa"/>
            <w:gridSpan w:val="2"/>
            <w:vMerge/>
            <w:tcBorders>
              <w:top w:val="nil"/>
              <w:bottom w:val="single" w:sz="8" w:space="0" w:color="000000"/>
            </w:tcBorders>
          </w:tcPr>
          <w:p>
            <w:pPr>
              <w:rPr>
                <w:sz w:val="2"/>
                <w:szCs w:val="2"/>
              </w:rPr>
            </w:pPr>
          </w:p>
        </w:tc>
        <w:tc>
          <w:tcPr>
            <w:tcW w:w="1321" w:type="dxa"/>
            <w:gridSpan w:val="2"/>
            <w:vMerge/>
            <w:tcBorders>
              <w:top w:val="nil"/>
              <w:bottom w:val="single" w:sz="8" w:space="0" w:color="000000"/>
            </w:tcBorders>
          </w:tcPr>
          <w:p>
            <w:pPr>
              <w:rPr>
                <w:sz w:val="2"/>
                <w:szCs w:val="2"/>
              </w:rPr>
            </w:pPr>
          </w:p>
        </w:tc>
        <w:tc>
          <w:tcPr>
            <w:tcW w:w="1482" w:type="dxa"/>
            <w:vMerge/>
            <w:tcBorders>
              <w:top w:val="nil"/>
              <w:bottom w:val="single" w:sz="8" w:space="0" w:color="000000"/>
              <w:right w:val="single" w:sz="8" w:space="0" w:color="000000"/>
            </w:tcBorders>
          </w:tcPr>
          <w:p>
            <w:pPr>
              <w:rPr>
                <w:sz w:val="2"/>
                <w:szCs w:val="2"/>
              </w:rPr>
            </w:pPr>
          </w:p>
        </w:tc>
      </w:tr>
      <w:tr>
        <w:trPr>
          <w:trHeight w:val="457" w:hRule="atLeast"/>
        </w:trPr>
        <w:tc>
          <w:tcPr>
            <w:tcW w:w="1778" w:type="dxa"/>
            <w:vMerge/>
            <w:tcBorders>
              <w:top w:val="nil"/>
              <w:left w:val="single" w:sz="8" w:space="0" w:color="000000"/>
              <w:bottom w:val="single" w:sz="8" w:space="0" w:color="000000"/>
            </w:tcBorders>
          </w:tcPr>
          <w:p>
            <w:pPr>
              <w:rPr>
                <w:sz w:val="2"/>
                <w:szCs w:val="2"/>
              </w:rPr>
            </w:pPr>
          </w:p>
        </w:tc>
        <w:tc>
          <w:tcPr>
            <w:tcW w:w="583" w:type="dxa"/>
            <w:tcBorders>
              <w:bottom w:val="single" w:sz="8" w:space="0" w:color="000000"/>
            </w:tcBorders>
          </w:tcPr>
          <w:p>
            <w:pPr>
              <w:pStyle w:val="TableParagraph"/>
              <w:rPr>
                <w:rFonts w:ascii="Times New Roman"/>
                <w:sz w:val="12"/>
              </w:rPr>
            </w:pPr>
          </w:p>
        </w:tc>
        <w:tc>
          <w:tcPr>
            <w:tcW w:w="2841" w:type="dxa"/>
            <w:tcBorders>
              <w:bottom w:val="single" w:sz="8" w:space="0" w:color="000000"/>
            </w:tcBorders>
          </w:tcPr>
          <w:p>
            <w:pPr>
              <w:pStyle w:val="TableParagraph"/>
              <w:rPr>
                <w:rFonts w:ascii="Times New Roman"/>
                <w:sz w:val="12"/>
              </w:rPr>
            </w:pPr>
          </w:p>
        </w:tc>
        <w:tc>
          <w:tcPr>
            <w:tcW w:w="1761" w:type="dxa"/>
            <w:tcBorders>
              <w:bottom w:val="single" w:sz="8" w:space="0" w:color="000000"/>
            </w:tcBorders>
          </w:tcPr>
          <w:p>
            <w:pPr>
              <w:pStyle w:val="TableParagraph"/>
              <w:rPr>
                <w:rFonts w:ascii="Times New Roman"/>
                <w:sz w:val="12"/>
              </w:rPr>
            </w:pPr>
          </w:p>
        </w:tc>
        <w:tc>
          <w:tcPr>
            <w:tcW w:w="2061" w:type="dxa"/>
            <w:tcBorders>
              <w:bottom w:val="single" w:sz="8" w:space="0" w:color="000000"/>
            </w:tcBorders>
          </w:tcPr>
          <w:p>
            <w:pPr>
              <w:pStyle w:val="TableParagraph"/>
              <w:spacing w:before="24"/>
              <w:ind w:left="26"/>
              <w:rPr>
                <w:i/>
                <w:sz w:val="12"/>
              </w:rPr>
            </w:pPr>
            <w:r>
              <w:rPr>
                <w:i/>
                <w:sz w:val="12"/>
              </w:rPr>
              <w:t>di cui fondo pluriennale vincolato</w:t>
            </w:r>
          </w:p>
          <w:p>
            <w:pPr>
              <w:pStyle w:val="TableParagraph"/>
              <w:spacing w:before="62"/>
              <w:ind w:left="26"/>
              <w:rPr>
                <w:sz w:val="12"/>
              </w:rPr>
            </w:pPr>
            <w:r>
              <w:rPr>
                <w:sz w:val="12"/>
              </w:rPr>
              <w:t>previsione di cassa</w:t>
            </w:r>
          </w:p>
        </w:tc>
        <w:tc>
          <w:tcPr>
            <w:tcW w:w="1701" w:type="dxa"/>
            <w:tcBorders>
              <w:bottom w:val="single" w:sz="8" w:space="0" w:color="000000"/>
            </w:tcBorders>
          </w:tcPr>
          <w:p>
            <w:pPr>
              <w:pStyle w:val="TableParagraph"/>
              <w:spacing w:before="13"/>
              <w:ind w:right="72"/>
              <w:jc w:val="right"/>
              <w:rPr>
                <w:sz w:val="14"/>
              </w:rPr>
            </w:pPr>
            <w:r>
              <w:rPr>
                <w:sz w:val="14"/>
              </w:rPr>
              <w:t>0,00</w:t>
            </w:r>
          </w:p>
          <w:p>
            <w:pPr>
              <w:pStyle w:val="TableParagraph"/>
              <w:spacing w:before="39"/>
              <w:ind w:right="72"/>
              <w:jc w:val="right"/>
              <w:rPr>
                <w:sz w:val="14"/>
              </w:rPr>
            </w:pPr>
            <w:r>
              <w:rPr>
                <w:sz w:val="14"/>
              </w:rPr>
              <w:t>825.699,21</w:t>
            </w:r>
          </w:p>
        </w:tc>
        <w:tc>
          <w:tcPr>
            <w:tcW w:w="1625" w:type="dxa"/>
            <w:gridSpan w:val="2"/>
            <w:vMerge/>
            <w:tcBorders>
              <w:top w:val="nil"/>
              <w:bottom w:val="single" w:sz="8" w:space="0" w:color="000000"/>
            </w:tcBorders>
          </w:tcPr>
          <w:p>
            <w:pPr>
              <w:rPr>
                <w:sz w:val="2"/>
                <w:szCs w:val="2"/>
              </w:rPr>
            </w:pPr>
          </w:p>
        </w:tc>
        <w:tc>
          <w:tcPr>
            <w:tcW w:w="1321" w:type="dxa"/>
            <w:gridSpan w:val="2"/>
            <w:vMerge/>
            <w:tcBorders>
              <w:top w:val="nil"/>
              <w:bottom w:val="single" w:sz="8" w:space="0" w:color="000000"/>
            </w:tcBorders>
          </w:tcPr>
          <w:p>
            <w:pPr>
              <w:rPr>
                <w:sz w:val="2"/>
                <w:szCs w:val="2"/>
              </w:rPr>
            </w:pPr>
          </w:p>
        </w:tc>
        <w:tc>
          <w:tcPr>
            <w:tcW w:w="1482" w:type="dxa"/>
            <w:vMerge/>
            <w:tcBorders>
              <w:top w:val="nil"/>
              <w:bottom w:val="single" w:sz="8" w:space="0" w:color="000000"/>
              <w:right w:val="single" w:sz="8" w:space="0" w:color="000000"/>
            </w:tcBorders>
          </w:tcPr>
          <w:p>
            <w:pPr>
              <w:rPr>
                <w:sz w:val="2"/>
                <w:szCs w:val="2"/>
              </w:rPr>
            </w:pPr>
          </w:p>
        </w:tc>
      </w:tr>
      <w:tr>
        <w:trPr>
          <w:trHeight w:val="860" w:hRule="atLeast"/>
        </w:trPr>
        <w:tc>
          <w:tcPr>
            <w:tcW w:w="1778" w:type="dxa"/>
            <w:tcBorders>
              <w:top w:val="single" w:sz="8" w:space="0" w:color="000000"/>
              <w:left w:val="single" w:sz="8" w:space="0" w:color="000000"/>
              <w:bottom w:val="single" w:sz="8" w:space="0" w:color="000000"/>
            </w:tcBorders>
            <w:shd w:val="clear" w:color="auto" w:fill="CCCCCC"/>
          </w:tcPr>
          <w:p>
            <w:pPr>
              <w:pStyle w:val="TableParagraph"/>
              <w:spacing w:before="86"/>
              <w:ind w:left="160"/>
              <w:rPr>
                <w:b/>
                <w:i/>
                <w:sz w:val="14"/>
              </w:rPr>
            </w:pPr>
            <w:r>
              <w:rPr>
                <w:b/>
                <w:i/>
                <w:sz w:val="14"/>
              </w:rPr>
              <w:t>Totale MISSIONE 99</w:t>
            </w:r>
          </w:p>
        </w:tc>
        <w:tc>
          <w:tcPr>
            <w:tcW w:w="583" w:type="dxa"/>
            <w:tcBorders>
              <w:top w:val="single" w:sz="8" w:space="0" w:color="000000"/>
              <w:bottom w:val="single" w:sz="8" w:space="0" w:color="000000"/>
            </w:tcBorders>
            <w:shd w:val="clear" w:color="auto" w:fill="CCCCCC"/>
          </w:tcPr>
          <w:p>
            <w:pPr>
              <w:pStyle w:val="TableParagraph"/>
              <w:rPr>
                <w:rFonts w:ascii="Times New Roman"/>
                <w:sz w:val="12"/>
              </w:rPr>
            </w:pPr>
          </w:p>
        </w:tc>
        <w:tc>
          <w:tcPr>
            <w:tcW w:w="2841" w:type="dxa"/>
            <w:tcBorders>
              <w:top w:val="single" w:sz="8" w:space="0" w:color="000000"/>
              <w:bottom w:val="single" w:sz="8" w:space="0" w:color="000000"/>
            </w:tcBorders>
            <w:shd w:val="clear" w:color="auto" w:fill="CCCCCC"/>
          </w:tcPr>
          <w:p>
            <w:pPr>
              <w:pStyle w:val="TableParagraph"/>
              <w:spacing w:before="86"/>
              <w:ind w:left="128"/>
              <w:rPr>
                <w:b/>
                <w:i/>
                <w:sz w:val="14"/>
              </w:rPr>
            </w:pPr>
            <w:r>
              <w:rPr>
                <w:b/>
                <w:i/>
                <w:sz w:val="14"/>
              </w:rPr>
              <w:t>Servizi per conto terzi</w:t>
            </w:r>
          </w:p>
        </w:tc>
        <w:tc>
          <w:tcPr>
            <w:tcW w:w="1761" w:type="dxa"/>
            <w:tcBorders>
              <w:top w:val="single" w:sz="8" w:space="0" w:color="000000"/>
              <w:bottom w:val="single" w:sz="8" w:space="0" w:color="000000"/>
            </w:tcBorders>
            <w:shd w:val="clear" w:color="auto" w:fill="CCCCCC"/>
          </w:tcPr>
          <w:p>
            <w:pPr>
              <w:pStyle w:val="TableParagraph"/>
              <w:spacing w:before="86"/>
              <w:ind w:right="110"/>
              <w:jc w:val="right"/>
              <w:rPr>
                <w:b/>
                <w:sz w:val="14"/>
              </w:rPr>
            </w:pPr>
            <w:r>
              <w:rPr>
                <w:b/>
                <w:sz w:val="14"/>
              </w:rPr>
              <w:t>156.324,21</w:t>
            </w:r>
          </w:p>
        </w:tc>
        <w:tc>
          <w:tcPr>
            <w:tcW w:w="2061" w:type="dxa"/>
            <w:tcBorders>
              <w:top w:val="single" w:sz="8" w:space="0" w:color="000000"/>
              <w:bottom w:val="single" w:sz="8" w:space="0" w:color="000000"/>
            </w:tcBorders>
            <w:shd w:val="clear" w:color="auto" w:fill="CCCCCC"/>
          </w:tcPr>
          <w:p>
            <w:pPr>
              <w:pStyle w:val="TableParagraph"/>
              <w:spacing w:before="96"/>
              <w:ind w:left="66"/>
              <w:rPr>
                <w:b/>
                <w:sz w:val="12"/>
              </w:rPr>
            </w:pPr>
            <w:r>
              <w:rPr>
                <w:b/>
                <w:sz w:val="12"/>
              </w:rPr>
              <w:t>previsione di competenza</w:t>
            </w:r>
          </w:p>
          <w:p>
            <w:pPr>
              <w:pStyle w:val="TableParagraph"/>
              <w:spacing w:before="42"/>
              <w:ind w:left="66"/>
              <w:rPr>
                <w:b/>
                <w:i/>
                <w:sz w:val="12"/>
              </w:rPr>
            </w:pPr>
            <w:r>
              <w:rPr>
                <w:b/>
                <w:i/>
                <w:sz w:val="12"/>
              </w:rPr>
              <w:t>di cui già impegnato</w:t>
            </w:r>
          </w:p>
          <w:p>
            <w:pPr>
              <w:pStyle w:val="TableParagraph"/>
              <w:spacing w:before="42"/>
              <w:ind w:left="66"/>
              <w:rPr>
                <w:b/>
                <w:i/>
                <w:sz w:val="12"/>
              </w:rPr>
            </w:pPr>
            <w:r>
              <w:rPr>
                <w:b/>
                <w:i/>
                <w:sz w:val="12"/>
              </w:rPr>
              <w:t>di cui fondo pluriennale vincolato</w:t>
            </w:r>
          </w:p>
          <w:p>
            <w:pPr>
              <w:pStyle w:val="TableParagraph"/>
              <w:spacing w:before="42"/>
              <w:ind w:left="66"/>
              <w:rPr>
                <w:b/>
                <w:sz w:val="12"/>
              </w:rPr>
            </w:pPr>
            <w:r>
              <w:rPr>
                <w:b/>
                <w:sz w:val="12"/>
              </w:rPr>
              <w:t>previsione di cassa</w:t>
            </w:r>
          </w:p>
        </w:tc>
        <w:tc>
          <w:tcPr>
            <w:tcW w:w="1701" w:type="dxa"/>
            <w:tcBorders>
              <w:top w:val="single" w:sz="8" w:space="0" w:color="000000"/>
              <w:bottom w:val="single" w:sz="8" w:space="0" w:color="000000"/>
            </w:tcBorders>
            <w:shd w:val="clear" w:color="auto" w:fill="CCCCCC"/>
          </w:tcPr>
          <w:p>
            <w:pPr>
              <w:pStyle w:val="TableParagraph"/>
              <w:spacing w:before="86"/>
              <w:ind w:right="112"/>
              <w:jc w:val="right"/>
              <w:rPr>
                <w:b/>
                <w:sz w:val="14"/>
              </w:rPr>
            </w:pPr>
            <w:r>
              <w:rPr>
                <w:b/>
                <w:sz w:val="14"/>
              </w:rPr>
              <w:t>765.000,00</w:t>
            </w:r>
          </w:p>
          <w:p>
            <w:pPr>
              <w:pStyle w:val="TableParagraph"/>
              <w:spacing w:before="3"/>
              <w:rPr>
                <w:rFonts w:ascii="Times New Roman"/>
                <w:sz w:val="17"/>
              </w:rPr>
            </w:pPr>
          </w:p>
          <w:p>
            <w:pPr>
              <w:pStyle w:val="TableParagraph"/>
              <w:ind w:right="112"/>
              <w:jc w:val="right"/>
              <w:rPr>
                <w:b/>
                <w:sz w:val="14"/>
              </w:rPr>
            </w:pPr>
            <w:r>
              <w:rPr>
                <w:b/>
                <w:sz w:val="14"/>
              </w:rPr>
              <w:t>0,00</w:t>
            </w:r>
          </w:p>
          <w:p>
            <w:pPr>
              <w:pStyle w:val="TableParagraph"/>
              <w:spacing w:before="19"/>
              <w:ind w:right="112"/>
              <w:jc w:val="right"/>
              <w:rPr>
                <w:b/>
                <w:sz w:val="14"/>
              </w:rPr>
            </w:pPr>
            <w:r>
              <w:rPr>
                <w:b/>
                <w:sz w:val="14"/>
              </w:rPr>
              <w:t>825.699,21</w:t>
            </w:r>
          </w:p>
        </w:tc>
        <w:tc>
          <w:tcPr>
            <w:tcW w:w="1625" w:type="dxa"/>
            <w:gridSpan w:val="2"/>
            <w:tcBorders>
              <w:top w:val="single" w:sz="8" w:space="0" w:color="000000"/>
              <w:bottom w:val="single" w:sz="8" w:space="0" w:color="000000"/>
            </w:tcBorders>
            <w:shd w:val="clear" w:color="auto" w:fill="CCCCCC"/>
          </w:tcPr>
          <w:p>
            <w:pPr>
              <w:pStyle w:val="TableParagraph"/>
              <w:spacing w:before="86"/>
              <w:ind w:right="177"/>
              <w:jc w:val="right"/>
              <w:rPr>
                <w:b/>
                <w:sz w:val="14"/>
              </w:rPr>
            </w:pPr>
            <w:r>
              <w:rPr>
                <w:b/>
                <w:sz w:val="14"/>
              </w:rPr>
              <w:t>765.000,00</w:t>
            </w:r>
          </w:p>
          <w:p>
            <w:pPr>
              <w:pStyle w:val="TableParagraph"/>
              <w:spacing w:before="19"/>
              <w:ind w:right="177"/>
              <w:jc w:val="right"/>
              <w:rPr>
                <w:b/>
                <w:sz w:val="14"/>
              </w:rPr>
            </w:pPr>
            <w:r>
              <w:rPr>
                <w:b/>
                <w:sz w:val="14"/>
              </w:rPr>
              <w:t>0,00</w:t>
            </w:r>
          </w:p>
          <w:p>
            <w:pPr>
              <w:pStyle w:val="TableParagraph"/>
              <w:spacing w:before="19"/>
              <w:ind w:right="177"/>
              <w:jc w:val="right"/>
              <w:rPr>
                <w:b/>
                <w:sz w:val="14"/>
              </w:rPr>
            </w:pPr>
            <w:r>
              <w:rPr>
                <w:b/>
                <w:sz w:val="14"/>
              </w:rPr>
              <w:t>0,00</w:t>
            </w:r>
          </w:p>
          <w:p>
            <w:pPr>
              <w:pStyle w:val="TableParagraph"/>
              <w:spacing w:before="19"/>
              <w:ind w:right="177"/>
              <w:jc w:val="right"/>
              <w:rPr>
                <w:b/>
                <w:sz w:val="14"/>
              </w:rPr>
            </w:pPr>
            <w:r>
              <w:rPr>
                <w:b/>
                <w:sz w:val="14"/>
              </w:rPr>
              <w:t>921.324,21</w:t>
            </w:r>
          </w:p>
        </w:tc>
        <w:tc>
          <w:tcPr>
            <w:tcW w:w="1321" w:type="dxa"/>
            <w:gridSpan w:val="2"/>
            <w:tcBorders>
              <w:top w:val="single" w:sz="8" w:space="0" w:color="000000"/>
              <w:bottom w:val="single" w:sz="8" w:space="0" w:color="000000"/>
            </w:tcBorders>
            <w:shd w:val="clear" w:color="auto" w:fill="CCCCCC"/>
          </w:tcPr>
          <w:p>
            <w:pPr>
              <w:pStyle w:val="TableParagraph"/>
              <w:spacing w:before="86"/>
              <w:ind w:right="78"/>
              <w:jc w:val="right"/>
              <w:rPr>
                <w:b/>
                <w:sz w:val="14"/>
              </w:rPr>
            </w:pPr>
            <w:r>
              <w:rPr>
                <w:b/>
                <w:sz w:val="14"/>
              </w:rPr>
              <w:t>765.000,00</w:t>
            </w:r>
          </w:p>
          <w:p>
            <w:pPr>
              <w:pStyle w:val="TableParagraph"/>
              <w:spacing w:before="19"/>
              <w:ind w:right="78"/>
              <w:jc w:val="right"/>
              <w:rPr>
                <w:b/>
                <w:sz w:val="14"/>
              </w:rPr>
            </w:pPr>
            <w:r>
              <w:rPr>
                <w:b/>
                <w:sz w:val="14"/>
              </w:rPr>
              <w:t>0,00</w:t>
            </w:r>
          </w:p>
          <w:p>
            <w:pPr>
              <w:pStyle w:val="TableParagraph"/>
              <w:spacing w:before="19"/>
              <w:ind w:right="78"/>
              <w:jc w:val="right"/>
              <w:rPr>
                <w:b/>
                <w:sz w:val="14"/>
              </w:rPr>
            </w:pPr>
            <w:r>
              <w:rPr>
                <w:b/>
                <w:sz w:val="14"/>
              </w:rPr>
              <w:t>0,00</w:t>
            </w:r>
          </w:p>
        </w:tc>
        <w:tc>
          <w:tcPr>
            <w:tcW w:w="1482" w:type="dxa"/>
            <w:tcBorders>
              <w:top w:val="single" w:sz="8" w:space="0" w:color="000000"/>
              <w:bottom w:val="single" w:sz="8" w:space="0" w:color="000000"/>
              <w:right w:val="single" w:sz="8" w:space="0" w:color="000000"/>
            </w:tcBorders>
            <w:shd w:val="clear" w:color="auto" w:fill="CCCCCC"/>
          </w:tcPr>
          <w:p>
            <w:pPr>
              <w:pStyle w:val="TableParagraph"/>
              <w:spacing w:before="86"/>
              <w:ind w:right="90"/>
              <w:jc w:val="right"/>
              <w:rPr>
                <w:b/>
                <w:sz w:val="14"/>
              </w:rPr>
            </w:pPr>
            <w:r>
              <w:rPr>
                <w:b/>
                <w:sz w:val="14"/>
              </w:rPr>
              <w:t>765.000,00</w:t>
            </w:r>
          </w:p>
          <w:p>
            <w:pPr>
              <w:pStyle w:val="TableParagraph"/>
              <w:spacing w:before="19"/>
              <w:ind w:right="90"/>
              <w:jc w:val="right"/>
              <w:rPr>
                <w:b/>
                <w:sz w:val="14"/>
              </w:rPr>
            </w:pPr>
            <w:r>
              <w:rPr>
                <w:b/>
                <w:sz w:val="14"/>
              </w:rPr>
              <w:t>0,00</w:t>
            </w:r>
          </w:p>
          <w:p>
            <w:pPr>
              <w:pStyle w:val="TableParagraph"/>
              <w:spacing w:before="19"/>
              <w:ind w:right="90"/>
              <w:jc w:val="right"/>
              <w:rPr>
                <w:b/>
                <w:sz w:val="14"/>
              </w:rPr>
            </w:pPr>
            <w:r>
              <w:rPr>
                <w:b/>
                <w:sz w:val="14"/>
              </w:rPr>
              <w:t>0,00</w:t>
            </w:r>
          </w:p>
        </w:tc>
      </w:tr>
    </w:tbl>
    <w:p>
      <w:pPr>
        <w:spacing w:after="0"/>
        <w:jc w:val="right"/>
        <w:rPr>
          <w:sz w:val="14"/>
        </w:rPr>
        <w:sectPr>
          <w:pgSz w:w="16840" w:h="11900" w:orient="landscape"/>
          <w:pgMar w:header="907" w:footer="915" w:top="1120" w:bottom="1180" w:left="720" w:right="720"/>
        </w:sectPr>
      </w:pPr>
    </w:p>
    <w:p>
      <w:pPr>
        <w:pStyle w:val="BodyText"/>
        <w:spacing w:before="7"/>
        <w:rPr>
          <w:rFonts w:ascii="Times New Roman"/>
          <w:b w:val="0"/>
          <w:sz w:val="15"/>
        </w:rPr>
      </w:pPr>
    </w:p>
    <w:tbl>
      <w:tblPr>
        <w:tblW w:w="0" w:type="auto"/>
        <w:jc w:val="left"/>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360"/>
        <w:gridCol w:w="2840"/>
        <w:gridCol w:w="1760"/>
        <w:gridCol w:w="2060"/>
        <w:gridCol w:w="1700"/>
        <w:gridCol w:w="1480"/>
        <w:gridCol w:w="143"/>
        <w:gridCol w:w="312"/>
        <w:gridCol w:w="1007"/>
        <w:gridCol w:w="1481"/>
      </w:tblGrid>
      <w:tr>
        <w:trPr>
          <w:trHeight w:val="300" w:hRule="atLeast"/>
        </w:trPr>
        <w:tc>
          <w:tcPr>
            <w:tcW w:w="2360" w:type="dxa"/>
            <w:vMerge w:val="restart"/>
          </w:tcPr>
          <w:p>
            <w:pPr>
              <w:pStyle w:val="TableParagraph"/>
              <w:rPr>
                <w:rFonts w:ascii="Times New Roman"/>
                <w:sz w:val="16"/>
              </w:rPr>
            </w:pPr>
          </w:p>
          <w:p>
            <w:pPr>
              <w:pStyle w:val="TableParagraph"/>
              <w:spacing w:before="10"/>
              <w:rPr>
                <w:rFonts w:ascii="Times New Roman"/>
                <w:sz w:val="21"/>
              </w:rPr>
            </w:pPr>
          </w:p>
          <w:p>
            <w:pPr>
              <w:pStyle w:val="TableParagraph"/>
              <w:ind w:left="40"/>
              <w:rPr>
                <w:sz w:val="14"/>
              </w:rPr>
            </w:pPr>
            <w:r>
              <w:rPr>
                <w:sz w:val="14"/>
              </w:rPr>
              <w:t>MISSIONE, PROGRAMMA, TITOLO</w:t>
            </w:r>
          </w:p>
        </w:tc>
        <w:tc>
          <w:tcPr>
            <w:tcW w:w="2840" w:type="dxa"/>
            <w:vMerge w:val="restart"/>
          </w:tcPr>
          <w:p>
            <w:pPr>
              <w:pStyle w:val="TableParagraph"/>
              <w:rPr>
                <w:rFonts w:ascii="Times New Roman"/>
                <w:sz w:val="16"/>
              </w:rPr>
            </w:pPr>
          </w:p>
          <w:p>
            <w:pPr>
              <w:pStyle w:val="TableParagraph"/>
              <w:spacing w:before="10"/>
              <w:rPr>
                <w:rFonts w:ascii="Times New Roman"/>
                <w:sz w:val="21"/>
              </w:rPr>
            </w:pPr>
          </w:p>
          <w:p>
            <w:pPr>
              <w:pStyle w:val="TableParagraph"/>
              <w:ind w:left="828"/>
              <w:rPr>
                <w:sz w:val="14"/>
              </w:rPr>
            </w:pPr>
            <w:r>
              <w:rPr>
                <w:sz w:val="14"/>
              </w:rPr>
              <w:t>DENOMINAZIONE</w:t>
            </w:r>
          </w:p>
        </w:tc>
        <w:tc>
          <w:tcPr>
            <w:tcW w:w="1760" w:type="dxa"/>
            <w:vMerge w:val="restart"/>
          </w:tcPr>
          <w:p>
            <w:pPr>
              <w:pStyle w:val="TableParagraph"/>
              <w:rPr>
                <w:rFonts w:ascii="Times New Roman"/>
                <w:sz w:val="12"/>
              </w:rPr>
            </w:pPr>
          </w:p>
          <w:p>
            <w:pPr>
              <w:pStyle w:val="TableParagraph"/>
              <w:spacing w:before="8"/>
              <w:rPr>
                <w:rFonts w:ascii="Times New Roman"/>
                <w:sz w:val="13"/>
              </w:rPr>
            </w:pPr>
          </w:p>
          <w:p>
            <w:pPr>
              <w:pStyle w:val="TableParagraph"/>
              <w:spacing w:line="261" w:lineRule="auto"/>
              <w:ind w:left="118" w:right="76"/>
              <w:jc w:val="center"/>
              <w:rPr>
                <w:sz w:val="12"/>
              </w:rPr>
            </w:pPr>
            <w:r>
              <w:rPr>
                <w:sz w:val="12"/>
              </w:rPr>
              <w:t>RESIDUI PRESUNTI AL TERMINE DELL'ESERCIZIO 2018</w:t>
            </w:r>
          </w:p>
        </w:tc>
        <w:tc>
          <w:tcPr>
            <w:tcW w:w="2060" w:type="dxa"/>
            <w:vMerge w:val="restart"/>
          </w:tcPr>
          <w:p>
            <w:pPr>
              <w:pStyle w:val="TableParagraph"/>
              <w:rPr>
                <w:rFonts w:ascii="Times New Roman"/>
                <w:sz w:val="12"/>
              </w:rPr>
            </w:pPr>
          </w:p>
        </w:tc>
        <w:tc>
          <w:tcPr>
            <w:tcW w:w="1700" w:type="dxa"/>
            <w:vMerge w:val="restart"/>
          </w:tcPr>
          <w:p>
            <w:pPr>
              <w:pStyle w:val="TableParagraph"/>
              <w:rPr>
                <w:rFonts w:ascii="Times New Roman"/>
                <w:sz w:val="12"/>
              </w:rPr>
            </w:pPr>
          </w:p>
          <w:p>
            <w:pPr>
              <w:pStyle w:val="TableParagraph"/>
              <w:rPr>
                <w:rFonts w:ascii="Times New Roman"/>
                <w:sz w:val="12"/>
              </w:rPr>
            </w:pPr>
          </w:p>
          <w:p>
            <w:pPr>
              <w:pStyle w:val="TableParagraph"/>
              <w:spacing w:line="261" w:lineRule="auto" w:before="95"/>
              <w:ind w:left="365" w:right="120" w:hanging="206"/>
              <w:rPr>
                <w:sz w:val="12"/>
              </w:rPr>
            </w:pPr>
            <w:r>
              <w:rPr>
                <w:sz w:val="12"/>
              </w:rPr>
              <w:t>PREVISIONI DEFINITIVE DELL'ANNO 2018</w:t>
            </w:r>
          </w:p>
        </w:tc>
        <w:tc>
          <w:tcPr>
            <w:tcW w:w="1623" w:type="dxa"/>
            <w:gridSpan w:val="2"/>
            <w:tcBorders>
              <w:right w:val="nil"/>
            </w:tcBorders>
          </w:tcPr>
          <w:p>
            <w:pPr>
              <w:pStyle w:val="TableParagraph"/>
              <w:spacing w:before="76"/>
              <w:ind w:left="801"/>
              <w:rPr>
                <w:sz w:val="14"/>
              </w:rPr>
            </w:pPr>
            <w:r>
              <w:rPr>
                <w:sz w:val="14"/>
              </w:rPr>
              <w:t>PREVISIONI</w:t>
            </w:r>
          </w:p>
        </w:tc>
        <w:tc>
          <w:tcPr>
            <w:tcW w:w="312" w:type="dxa"/>
            <w:tcBorders>
              <w:left w:val="nil"/>
              <w:right w:val="nil"/>
            </w:tcBorders>
          </w:tcPr>
          <w:p>
            <w:pPr>
              <w:pStyle w:val="TableParagraph"/>
              <w:spacing w:before="76"/>
              <w:ind w:left="29"/>
              <w:rPr>
                <w:sz w:val="14"/>
              </w:rPr>
            </w:pPr>
            <w:r>
              <w:rPr>
                <w:sz w:val="14"/>
              </w:rPr>
              <w:t>DEL</w:t>
            </w:r>
          </w:p>
        </w:tc>
        <w:tc>
          <w:tcPr>
            <w:tcW w:w="2488" w:type="dxa"/>
            <w:gridSpan w:val="2"/>
            <w:tcBorders>
              <w:left w:val="nil"/>
            </w:tcBorders>
          </w:tcPr>
          <w:p>
            <w:pPr>
              <w:pStyle w:val="TableParagraph"/>
              <w:spacing w:before="76"/>
              <w:ind w:left="28"/>
              <w:rPr>
                <w:sz w:val="14"/>
              </w:rPr>
            </w:pPr>
            <w:r>
              <w:rPr>
                <w:sz w:val="14"/>
              </w:rPr>
              <w:t>BILANCIO PLURIENNALE</w:t>
            </w:r>
          </w:p>
        </w:tc>
      </w:tr>
      <w:tr>
        <w:trPr>
          <w:trHeight w:val="680" w:hRule="atLeast"/>
        </w:trPr>
        <w:tc>
          <w:tcPr>
            <w:tcW w:w="2360" w:type="dxa"/>
            <w:vMerge/>
            <w:tcBorders>
              <w:top w:val="nil"/>
            </w:tcBorders>
          </w:tcPr>
          <w:p>
            <w:pPr>
              <w:rPr>
                <w:sz w:val="2"/>
                <w:szCs w:val="2"/>
              </w:rPr>
            </w:pPr>
          </w:p>
        </w:tc>
        <w:tc>
          <w:tcPr>
            <w:tcW w:w="2840" w:type="dxa"/>
            <w:vMerge/>
            <w:tcBorders>
              <w:top w:val="nil"/>
            </w:tcBorders>
          </w:tcPr>
          <w:p>
            <w:pPr>
              <w:rPr>
                <w:sz w:val="2"/>
                <w:szCs w:val="2"/>
              </w:rPr>
            </w:pPr>
          </w:p>
        </w:tc>
        <w:tc>
          <w:tcPr>
            <w:tcW w:w="1760" w:type="dxa"/>
            <w:vMerge/>
            <w:tcBorders>
              <w:top w:val="nil"/>
            </w:tcBorders>
          </w:tcPr>
          <w:p>
            <w:pPr>
              <w:rPr>
                <w:sz w:val="2"/>
                <w:szCs w:val="2"/>
              </w:rPr>
            </w:pPr>
          </w:p>
        </w:tc>
        <w:tc>
          <w:tcPr>
            <w:tcW w:w="2060" w:type="dxa"/>
            <w:vMerge/>
            <w:tcBorders>
              <w:top w:val="nil"/>
            </w:tcBorders>
          </w:tcPr>
          <w:p>
            <w:pPr>
              <w:rPr>
                <w:sz w:val="2"/>
                <w:szCs w:val="2"/>
              </w:rPr>
            </w:pPr>
          </w:p>
        </w:tc>
        <w:tc>
          <w:tcPr>
            <w:tcW w:w="1700" w:type="dxa"/>
            <w:vMerge/>
            <w:tcBorders>
              <w:top w:val="nil"/>
            </w:tcBorders>
          </w:tcPr>
          <w:p>
            <w:pPr>
              <w:rPr>
                <w:sz w:val="2"/>
                <w:szCs w:val="2"/>
              </w:rPr>
            </w:pPr>
          </w:p>
        </w:tc>
        <w:tc>
          <w:tcPr>
            <w:tcW w:w="1480" w:type="dxa"/>
          </w:tcPr>
          <w:p>
            <w:pPr>
              <w:pStyle w:val="TableParagraph"/>
              <w:spacing w:before="6"/>
              <w:rPr>
                <w:rFonts w:ascii="Times New Roman"/>
                <w:sz w:val="14"/>
              </w:rPr>
            </w:pPr>
          </w:p>
          <w:p>
            <w:pPr>
              <w:pStyle w:val="TableParagraph"/>
              <w:spacing w:line="261" w:lineRule="auto" w:before="1"/>
              <w:ind w:left="574" w:right="110" w:hanging="446"/>
              <w:rPr>
                <w:sz w:val="14"/>
              </w:rPr>
            </w:pPr>
            <w:r>
              <w:rPr>
                <w:sz w:val="14"/>
              </w:rPr>
              <w:t>Previsioni dell'anno 2019</w:t>
            </w:r>
          </w:p>
        </w:tc>
        <w:tc>
          <w:tcPr>
            <w:tcW w:w="1462" w:type="dxa"/>
            <w:gridSpan w:val="3"/>
          </w:tcPr>
          <w:p>
            <w:pPr>
              <w:pStyle w:val="TableParagraph"/>
              <w:spacing w:before="6"/>
              <w:rPr>
                <w:rFonts w:ascii="Times New Roman"/>
                <w:sz w:val="14"/>
              </w:rPr>
            </w:pPr>
          </w:p>
          <w:p>
            <w:pPr>
              <w:pStyle w:val="TableParagraph"/>
              <w:spacing w:line="261" w:lineRule="auto" w:before="1"/>
              <w:ind w:left="574" w:right="92" w:hanging="446"/>
              <w:rPr>
                <w:sz w:val="14"/>
              </w:rPr>
            </w:pPr>
            <w:r>
              <w:rPr>
                <w:sz w:val="14"/>
              </w:rPr>
              <w:t>Previsioni dell'anno 2020</w:t>
            </w:r>
          </w:p>
        </w:tc>
        <w:tc>
          <w:tcPr>
            <w:tcW w:w="1481" w:type="dxa"/>
          </w:tcPr>
          <w:p>
            <w:pPr>
              <w:pStyle w:val="TableParagraph"/>
              <w:spacing w:before="6"/>
              <w:rPr>
                <w:rFonts w:ascii="Times New Roman"/>
                <w:sz w:val="14"/>
              </w:rPr>
            </w:pPr>
          </w:p>
          <w:p>
            <w:pPr>
              <w:pStyle w:val="TableParagraph"/>
              <w:spacing w:line="261" w:lineRule="auto" w:before="1"/>
              <w:ind w:left="572" w:right="113" w:hanging="446"/>
              <w:rPr>
                <w:sz w:val="14"/>
              </w:rPr>
            </w:pPr>
            <w:r>
              <w:rPr>
                <w:sz w:val="14"/>
              </w:rPr>
              <w:t>Previsioni dell'anno 2021</w:t>
            </w:r>
          </w:p>
        </w:tc>
      </w:tr>
      <w:tr>
        <w:trPr>
          <w:trHeight w:val="900" w:hRule="atLeast"/>
        </w:trPr>
        <w:tc>
          <w:tcPr>
            <w:tcW w:w="5200" w:type="dxa"/>
            <w:gridSpan w:val="2"/>
            <w:tcBorders>
              <w:right w:val="nil"/>
            </w:tcBorders>
          </w:tcPr>
          <w:p>
            <w:pPr>
              <w:pStyle w:val="TableParagraph"/>
              <w:spacing w:before="106"/>
              <w:ind w:left="1560"/>
              <w:rPr>
                <w:b/>
                <w:i/>
                <w:sz w:val="14"/>
              </w:rPr>
            </w:pPr>
            <w:r>
              <w:rPr>
                <w:b/>
                <w:i/>
                <w:sz w:val="14"/>
              </w:rPr>
              <w:t>TOTALE MISSIONI</w:t>
            </w:r>
          </w:p>
        </w:tc>
        <w:tc>
          <w:tcPr>
            <w:tcW w:w="1760" w:type="dxa"/>
            <w:tcBorders>
              <w:left w:val="nil"/>
              <w:right w:val="nil"/>
            </w:tcBorders>
          </w:tcPr>
          <w:p>
            <w:pPr>
              <w:pStyle w:val="TableParagraph"/>
              <w:spacing w:before="106"/>
              <w:ind w:right="107"/>
              <w:jc w:val="right"/>
              <w:rPr>
                <w:b/>
                <w:sz w:val="14"/>
              </w:rPr>
            </w:pPr>
            <w:r>
              <w:rPr>
                <w:b/>
                <w:sz w:val="14"/>
              </w:rPr>
              <w:t>1.842.029,90</w:t>
            </w:r>
          </w:p>
        </w:tc>
        <w:tc>
          <w:tcPr>
            <w:tcW w:w="2060" w:type="dxa"/>
            <w:tcBorders>
              <w:left w:val="nil"/>
              <w:right w:val="nil"/>
            </w:tcBorders>
          </w:tcPr>
          <w:p>
            <w:pPr>
              <w:pStyle w:val="TableParagraph"/>
              <w:spacing w:before="1"/>
              <w:rPr>
                <w:rFonts w:ascii="Times New Roman"/>
                <w:sz w:val="10"/>
              </w:rPr>
            </w:pPr>
          </w:p>
          <w:p>
            <w:pPr>
              <w:pStyle w:val="TableParagraph"/>
              <w:ind w:left="70"/>
              <w:rPr>
                <w:b/>
                <w:sz w:val="12"/>
              </w:rPr>
            </w:pPr>
            <w:r>
              <w:rPr>
                <w:b/>
                <w:sz w:val="12"/>
              </w:rPr>
              <w:t>previsione di competenza</w:t>
            </w:r>
          </w:p>
          <w:p>
            <w:pPr>
              <w:pStyle w:val="TableParagraph"/>
              <w:spacing w:before="42"/>
              <w:ind w:left="70"/>
              <w:rPr>
                <w:b/>
                <w:i/>
                <w:sz w:val="12"/>
              </w:rPr>
            </w:pPr>
            <w:r>
              <w:rPr>
                <w:b/>
                <w:i/>
                <w:sz w:val="12"/>
              </w:rPr>
              <w:t>di cui già impegnato</w:t>
            </w:r>
          </w:p>
          <w:p>
            <w:pPr>
              <w:pStyle w:val="TableParagraph"/>
              <w:spacing w:before="42"/>
              <w:ind w:left="70"/>
              <w:rPr>
                <w:b/>
                <w:i/>
                <w:sz w:val="12"/>
              </w:rPr>
            </w:pPr>
            <w:r>
              <w:rPr>
                <w:b/>
                <w:i/>
                <w:sz w:val="12"/>
              </w:rPr>
              <w:t>di cui fondo pluriennale vincolato</w:t>
            </w:r>
          </w:p>
          <w:p>
            <w:pPr>
              <w:pStyle w:val="TableParagraph"/>
              <w:spacing w:before="42"/>
              <w:ind w:left="70"/>
              <w:rPr>
                <w:b/>
                <w:sz w:val="12"/>
              </w:rPr>
            </w:pPr>
            <w:r>
              <w:rPr>
                <w:b/>
                <w:sz w:val="12"/>
              </w:rPr>
              <w:t>previsione di cassa</w:t>
            </w:r>
          </w:p>
        </w:tc>
        <w:tc>
          <w:tcPr>
            <w:tcW w:w="1700" w:type="dxa"/>
            <w:tcBorders>
              <w:left w:val="nil"/>
              <w:right w:val="nil"/>
            </w:tcBorders>
          </w:tcPr>
          <w:p>
            <w:pPr>
              <w:pStyle w:val="TableParagraph"/>
              <w:spacing w:before="106"/>
              <w:ind w:right="107"/>
              <w:jc w:val="right"/>
              <w:rPr>
                <w:b/>
                <w:sz w:val="14"/>
              </w:rPr>
            </w:pPr>
            <w:r>
              <w:rPr>
                <w:b/>
                <w:sz w:val="14"/>
              </w:rPr>
              <w:t>6.567.012,76</w:t>
            </w:r>
          </w:p>
          <w:p>
            <w:pPr>
              <w:pStyle w:val="TableParagraph"/>
              <w:spacing w:before="3"/>
              <w:rPr>
                <w:rFonts w:ascii="Times New Roman"/>
                <w:sz w:val="17"/>
              </w:rPr>
            </w:pPr>
          </w:p>
          <w:p>
            <w:pPr>
              <w:pStyle w:val="TableParagraph"/>
              <w:ind w:right="107"/>
              <w:jc w:val="right"/>
              <w:rPr>
                <w:b/>
                <w:sz w:val="14"/>
              </w:rPr>
            </w:pPr>
            <w:r>
              <w:rPr>
                <w:b/>
                <w:sz w:val="14"/>
              </w:rPr>
              <w:t>36.210,00</w:t>
            </w:r>
          </w:p>
          <w:p>
            <w:pPr>
              <w:pStyle w:val="TableParagraph"/>
              <w:spacing w:before="19"/>
              <w:ind w:right="107"/>
              <w:jc w:val="right"/>
              <w:rPr>
                <w:b/>
                <w:sz w:val="14"/>
              </w:rPr>
            </w:pPr>
            <w:r>
              <w:rPr>
                <w:b/>
                <w:sz w:val="14"/>
              </w:rPr>
              <w:t>7.517.717,32</w:t>
            </w:r>
          </w:p>
        </w:tc>
        <w:tc>
          <w:tcPr>
            <w:tcW w:w="1623" w:type="dxa"/>
            <w:gridSpan w:val="2"/>
            <w:tcBorders>
              <w:left w:val="nil"/>
              <w:right w:val="nil"/>
            </w:tcBorders>
          </w:tcPr>
          <w:p>
            <w:pPr>
              <w:pStyle w:val="TableParagraph"/>
              <w:spacing w:before="106"/>
              <w:ind w:right="170"/>
              <w:jc w:val="right"/>
              <w:rPr>
                <w:b/>
                <w:sz w:val="14"/>
              </w:rPr>
            </w:pPr>
            <w:r>
              <w:rPr>
                <w:b/>
                <w:sz w:val="14"/>
              </w:rPr>
              <w:t>5.204.510,00</w:t>
            </w:r>
          </w:p>
          <w:p>
            <w:pPr>
              <w:pStyle w:val="TableParagraph"/>
              <w:spacing w:before="19"/>
              <w:ind w:right="170"/>
              <w:jc w:val="right"/>
              <w:rPr>
                <w:b/>
                <w:sz w:val="14"/>
              </w:rPr>
            </w:pPr>
            <w:r>
              <w:rPr>
                <w:b/>
                <w:sz w:val="14"/>
              </w:rPr>
              <w:t>89.009,10</w:t>
            </w:r>
          </w:p>
          <w:p>
            <w:pPr>
              <w:pStyle w:val="TableParagraph"/>
              <w:spacing w:before="19"/>
              <w:ind w:right="170"/>
              <w:jc w:val="right"/>
              <w:rPr>
                <w:b/>
                <w:sz w:val="14"/>
              </w:rPr>
            </w:pPr>
            <w:r>
              <w:rPr>
                <w:b/>
                <w:sz w:val="14"/>
              </w:rPr>
              <w:t>36.110,00</w:t>
            </w:r>
          </w:p>
          <w:p>
            <w:pPr>
              <w:pStyle w:val="TableParagraph"/>
              <w:spacing w:before="19"/>
              <w:ind w:right="170"/>
              <w:jc w:val="right"/>
              <w:rPr>
                <w:b/>
                <w:sz w:val="14"/>
              </w:rPr>
            </w:pPr>
            <w:r>
              <w:rPr>
                <w:b/>
                <w:sz w:val="14"/>
              </w:rPr>
              <w:t>7.001.719,90</w:t>
            </w:r>
          </w:p>
        </w:tc>
        <w:tc>
          <w:tcPr>
            <w:tcW w:w="1319" w:type="dxa"/>
            <w:gridSpan w:val="2"/>
            <w:tcBorders>
              <w:left w:val="nil"/>
              <w:right w:val="nil"/>
            </w:tcBorders>
          </w:tcPr>
          <w:p>
            <w:pPr>
              <w:pStyle w:val="TableParagraph"/>
              <w:spacing w:before="106"/>
              <w:ind w:right="69"/>
              <w:jc w:val="right"/>
              <w:rPr>
                <w:b/>
                <w:sz w:val="14"/>
              </w:rPr>
            </w:pPr>
            <w:r>
              <w:rPr>
                <w:b/>
                <w:sz w:val="14"/>
              </w:rPr>
              <w:t>5.884.410,00</w:t>
            </w:r>
          </w:p>
          <w:p>
            <w:pPr>
              <w:pStyle w:val="TableParagraph"/>
              <w:spacing w:before="19"/>
              <w:ind w:right="69"/>
              <w:jc w:val="right"/>
              <w:rPr>
                <w:b/>
                <w:sz w:val="14"/>
              </w:rPr>
            </w:pPr>
            <w:r>
              <w:rPr>
                <w:b/>
                <w:sz w:val="14"/>
              </w:rPr>
              <w:t>63.252,00</w:t>
            </w:r>
          </w:p>
          <w:p>
            <w:pPr>
              <w:pStyle w:val="TableParagraph"/>
              <w:spacing w:before="19"/>
              <w:ind w:right="69"/>
              <w:jc w:val="right"/>
              <w:rPr>
                <w:b/>
                <w:sz w:val="14"/>
              </w:rPr>
            </w:pPr>
            <w:r>
              <w:rPr>
                <w:b/>
                <w:sz w:val="14"/>
              </w:rPr>
              <w:t>35.710,00</w:t>
            </w:r>
          </w:p>
        </w:tc>
        <w:tc>
          <w:tcPr>
            <w:tcW w:w="1481" w:type="dxa"/>
            <w:tcBorders>
              <w:left w:val="nil"/>
            </w:tcBorders>
          </w:tcPr>
          <w:p>
            <w:pPr>
              <w:pStyle w:val="TableParagraph"/>
              <w:spacing w:before="106"/>
              <w:ind w:right="80"/>
              <w:jc w:val="right"/>
              <w:rPr>
                <w:b/>
                <w:sz w:val="14"/>
              </w:rPr>
            </w:pPr>
            <w:r>
              <w:rPr>
                <w:b/>
                <w:sz w:val="14"/>
              </w:rPr>
              <w:t>5.033.010,00</w:t>
            </w:r>
          </w:p>
          <w:p>
            <w:pPr>
              <w:pStyle w:val="TableParagraph"/>
              <w:spacing w:before="19"/>
              <w:ind w:right="80"/>
              <w:jc w:val="right"/>
              <w:rPr>
                <w:b/>
                <w:sz w:val="14"/>
              </w:rPr>
            </w:pPr>
            <w:r>
              <w:rPr>
                <w:b/>
                <w:sz w:val="14"/>
              </w:rPr>
              <w:t>0,00</w:t>
            </w:r>
          </w:p>
          <w:p>
            <w:pPr>
              <w:pStyle w:val="TableParagraph"/>
              <w:spacing w:before="19"/>
              <w:ind w:right="80"/>
              <w:jc w:val="right"/>
              <w:rPr>
                <w:b/>
                <w:sz w:val="14"/>
              </w:rPr>
            </w:pPr>
            <w:r>
              <w:rPr>
                <w:b/>
                <w:sz w:val="14"/>
              </w:rPr>
              <w:t>35.710,00</w:t>
            </w:r>
          </w:p>
        </w:tc>
      </w:tr>
      <w:tr>
        <w:trPr>
          <w:trHeight w:val="860" w:hRule="atLeast"/>
        </w:trPr>
        <w:tc>
          <w:tcPr>
            <w:tcW w:w="5200" w:type="dxa"/>
            <w:gridSpan w:val="2"/>
            <w:tcBorders>
              <w:right w:val="nil"/>
            </w:tcBorders>
          </w:tcPr>
          <w:p>
            <w:pPr>
              <w:pStyle w:val="TableParagraph"/>
              <w:spacing w:before="86"/>
              <w:ind w:left="1560"/>
              <w:rPr>
                <w:b/>
                <w:i/>
                <w:sz w:val="14"/>
              </w:rPr>
            </w:pPr>
            <w:r>
              <w:rPr>
                <w:b/>
                <w:i/>
                <w:sz w:val="14"/>
              </w:rPr>
              <w:t>TOTALE GENERALE DELLE SPESE</w:t>
            </w:r>
          </w:p>
        </w:tc>
        <w:tc>
          <w:tcPr>
            <w:tcW w:w="1760" w:type="dxa"/>
            <w:tcBorders>
              <w:left w:val="nil"/>
              <w:right w:val="nil"/>
            </w:tcBorders>
          </w:tcPr>
          <w:p>
            <w:pPr>
              <w:pStyle w:val="TableParagraph"/>
              <w:spacing w:before="86"/>
              <w:ind w:right="107"/>
              <w:jc w:val="right"/>
              <w:rPr>
                <w:b/>
                <w:sz w:val="14"/>
              </w:rPr>
            </w:pPr>
            <w:r>
              <w:rPr>
                <w:b/>
                <w:sz w:val="14"/>
              </w:rPr>
              <w:t>1.842.029,90</w:t>
            </w:r>
          </w:p>
        </w:tc>
        <w:tc>
          <w:tcPr>
            <w:tcW w:w="2060" w:type="dxa"/>
            <w:tcBorders>
              <w:left w:val="nil"/>
              <w:right w:val="nil"/>
            </w:tcBorders>
          </w:tcPr>
          <w:p>
            <w:pPr>
              <w:pStyle w:val="TableParagraph"/>
              <w:spacing w:before="96"/>
              <w:ind w:left="70"/>
              <w:rPr>
                <w:b/>
                <w:sz w:val="12"/>
              </w:rPr>
            </w:pPr>
            <w:r>
              <w:rPr>
                <w:b/>
                <w:sz w:val="12"/>
              </w:rPr>
              <w:t>previsione di competenza</w:t>
            </w:r>
          </w:p>
          <w:p>
            <w:pPr>
              <w:pStyle w:val="TableParagraph"/>
              <w:spacing w:before="42"/>
              <w:ind w:left="70"/>
              <w:rPr>
                <w:b/>
                <w:i/>
                <w:sz w:val="12"/>
              </w:rPr>
            </w:pPr>
            <w:r>
              <w:rPr>
                <w:b/>
                <w:i/>
                <w:sz w:val="12"/>
              </w:rPr>
              <w:t>di cui già impegnato</w:t>
            </w:r>
          </w:p>
          <w:p>
            <w:pPr>
              <w:pStyle w:val="TableParagraph"/>
              <w:spacing w:before="42"/>
              <w:ind w:left="70"/>
              <w:rPr>
                <w:b/>
                <w:i/>
                <w:sz w:val="12"/>
              </w:rPr>
            </w:pPr>
            <w:r>
              <w:rPr>
                <w:b/>
                <w:i/>
                <w:sz w:val="12"/>
              </w:rPr>
              <w:t>di cui fondo pluriennale vincolato</w:t>
            </w:r>
          </w:p>
          <w:p>
            <w:pPr>
              <w:pStyle w:val="TableParagraph"/>
              <w:spacing w:before="42"/>
              <w:ind w:left="70"/>
              <w:rPr>
                <w:b/>
                <w:sz w:val="12"/>
              </w:rPr>
            </w:pPr>
            <w:r>
              <w:rPr>
                <w:b/>
                <w:sz w:val="12"/>
              </w:rPr>
              <w:t>previsione di cassa</w:t>
            </w:r>
          </w:p>
        </w:tc>
        <w:tc>
          <w:tcPr>
            <w:tcW w:w="1700" w:type="dxa"/>
            <w:tcBorders>
              <w:left w:val="nil"/>
              <w:right w:val="nil"/>
            </w:tcBorders>
          </w:tcPr>
          <w:p>
            <w:pPr>
              <w:pStyle w:val="TableParagraph"/>
              <w:spacing w:before="86"/>
              <w:ind w:right="107"/>
              <w:jc w:val="right"/>
              <w:rPr>
                <w:b/>
                <w:sz w:val="14"/>
              </w:rPr>
            </w:pPr>
            <w:r>
              <w:rPr>
                <w:b/>
                <w:sz w:val="14"/>
              </w:rPr>
              <w:t>6.567.012,76</w:t>
            </w:r>
          </w:p>
          <w:p>
            <w:pPr>
              <w:pStyle w:val="TableParagraph"/>
              <w:spacing w:before="3"/>
              <w:rPr>
                <w:rFonts w:ascii="Times New Roman"/>
                <w:sz w:val="17"/>
              </w:rPr>
            </w:pPr>
          </w:p>
          <w:p>
            <w:pPr>
              <w:pStyle w:val="TableParagraph"/>
              <w:ind w:right="107"/>
              <w:jc w:val="right"/>
              <w:rPr>
                <w:b/>
                <w:sz w:val="14"/>
              </w:rPr>
            </w:pPr>
            <w:r>
              <w:rPr>
                <w:b/>
                <w:sz w:val="14"/>
              </w:rPr>
              <w:t>36.210,00</w:t>
            </w:r>
          </w:p>
          <w:p>
            <w:pPr>
              <w:pStyle w:val="TableParagraph"/>
              <w:spacing w:before="19"/>
              <w:ind w:right="107"/>
              <w:jc w:val="right"/>
              <w:rPr>
                <w:b/>
                <w:sz w:val="14"/>
              </w:rPr>
            </w:pPr>
            <w:r>
              <w:rPr>
                <w:b/>
                <w:sz w:val="14"/>
              </w:rPr>
              <w:t>7.517.717,32</w:t>
            </w:r>
          </w:p>
        </w:tc>
        <w:tc>
          <w:tcPr>
            <w:tcW w:w="1623" w:type="dxa"/>
            <w:gridSpan w:val="2"/>
            <w:tcBorders>
              <w:left w:val="nil"/>
              <w:right w:val="nil"/>
            </w:tcBorders>
          </w:tcPr>
          <w:p>
            <w:pPr>
              <w:pStyle w:val="TableParagraph"/>
              <w:spacing w:before="86"/>
              <w:ind w:right="170"/>
              <w:jc w:val="right"/>
              <w:rPr>
                <w:b/>
                <w:sz w:val="14"/>
              </w:rPr>
            </w:pPr>
            <w:r>
              <w:rPr>
                <w:b/>
                <w:sz w:val="14"/>
              </w:rPr>
              <w:t>5.204.510,00</w:t>
            </w:r>
          </w:p>
          <w:p>
            <w:pPr>
              <w:pStyle w:val="TableParagraph"/>
              <w:spacing w:before="19"/>
              <w:ind w:right="170"/>
              <w:jc w:val="right"/>
              <w:rPr>
                <w:b/>
                <w:sz w:val="14"/>
              </w:rPr>
            </w:pPr>
            <w:r>
              <w:rPr>
                <w:b/>
                <w:sz w:val="14"/>
              </w:rPr>
              <w:t>89.009,10</w:t>
            </w:r>
          </w:p>
          <w:p>
            <w:pPr>
              <w:pStyle w:val="TableParagraph"/>
              <w:spacing w:before="19"/>
              <w:ind w:right="170"/>
              <w:jc w:val="right"/>
              <w:rPr>
                <w:b/>
                <w:sz w:val="14"/>
              </w:rPr>
            </w:pPr>
            <w:r>
              <w:rPr>
                <w:b/>
                <w:sz w:val="14"/>
              </w:rPr>
              <w:t>36.110,00</w:t>
            </w:r>
          </w:p>
          <w:p>
            <w:pPr>
              <w:pStyle w:val="TableParagraph"/>
              <w:spacing w:before="19"/>
              <w:ind w:right="170"/>
              <w:jc w:val="right"/>
              <w:rPr>
                <w:b/>
                <w:sz w:val="14"/>
              </w:rPr>
            </w:pPr>
            <w:r>
              <w:rPr>
                <w:b/>
                <w:sz w:val="14"/>
              </w:rPr>
              <w:t>7.001.719,90</w:t>
            </w:r>
          </w:p>
        </w:tc>
        <w:tc>
          <w:tcPr>
            <w:tcW w:w="1319" w:type="dxa"/>
            <w:gridSpan w:val="2"/>
            <w:tcBorders>
              <w:left w:val="nil"/>
              <w:right w:val="nil"/>
            </w:tcBorders>
          </w:tcPr>
          <w:p>
            <w:pPr>
              <w:pStyle w:val="TableParagraph"/>
              <w:spacing w:before="86"/>
              <w:ind w:right="69"/>
              <w:jc w:val="right"/>
              <w:rPr>
                <w:b/>
                <w:sz w:val="14"/>
              </w:rPr>
            </w:pPr>
            <w:r>
              <w:rPr>
                <w:b/>
                <w:sz w:val="14"/>
              </w:rPr>
              <w:t>5.884.410,00</w:t>
            </w:r>
          </w:p>
          <w:p>
            <w:pPr>
              <w:pStyle w:val="TableParagraph"/>
              <w:spacing w:before="19"/>
              <w:ind w:right="69"/>
              <w:jc w:val="right"/>
              <w:rPr>
                <w:b/>
                <w:sz w:val="14"/>
              </w:rPr>
            </w:pPr>
            <w:r>
              <w:rPr>
                <w:b/>
                <w:sz w:val="14"/>
              </w:rPr>
              <w:t>63.252,00</w:t>
            </w:r>
          </w:p>
          <w:p>
            <w:pPr>
              <w:pStyle w:val="TableParagraph"/>
              <w:spacing w:before="19"/>
              <w:ind w:right="69"/>
              <w:jc w:val="right"/>
              <w:rPr>
                <w:b/>
                <w:sz w:val="14"/>
              </w:rPr>
            </w:pPr>
            <w:r>
              <w:rPr>
                <w:b/>
                <w:sz w:val="14"/>
              </w:rPr>
              <w:t>35.710,00</w:t>
            </w:r>
          </w:p>
        </w:tc>
        <w:tc>
          <w:tcPr>
            <w:tcW w:w="1481" w:type="dxa"/>
            <w:tcBorders>
              <w:left w:val="nil"/>
            </w:tcBorders>
          </w:tcPr>
          <w:p>
            <w:pPr>
              <w:pStyle w:val="TableParagraph"/>
              <w:spacing w:before="86"/>
              <w:ind w:right="80"/>
              <w:jc w:val="right"/>
              <w:rPr>
                <w:b/>
                <w:sz w:val="14"/>
              </w:rPr>
            </w:pPr>
            <w:r>
              <w:rPr>
                <w:b/>
                <w:sz w:val="14"/>
              </w:rPr>
              <w:t>5.033.010,00</w:t>
            </w:r>
          </w:p>
          <w:p>
            <w:pPr>
              <w:pStyle w:val="TableParagraph"/>
              <w:spacing w:before="19"/>
              <w:ind w:right="80"/>
              <w:jc w:val="right"/>
              <w:rPr>
                <w:b/>
                <w:sz w:val="14"/>
              </w:rPr>
            </w:pPr>
            <w:r>
              <w:rPr>
                <w:b/>
                <w:sz w:val="14"/>
              </w:rPr>
              <w:t>0,00</w:t>
            </w:r>
          </w:p>
          <w:p>
            <w:pPr>
              <w:pStyle w:val="TableParagraph"/>
              <w:spacing w:before="19"/>
              <w:ind w:right="80"/>
              <w:jc w:val="right"/>
              <w:rPr>
                <w:b/>
                <w:sz w:val="14"/>
              </w:rPr>
            </w:pPr>
            <w:r>
              <w:rPr>
                <w:b/>
                <w:sz w:val="14"/>
              </w:rPr>
              <w:t>35.710,00</w:t>
            </w:r>
          </w:p>
        </w:tc>
      </w:tr>
    </w:tbl>
    <w:p>
      <w:pPr>
        <w:spacing w:after="0"/>
        <w:jc w:val="right"/>
        <w:rPr>
          <w:sz w:val="14"/>
        </w:rPr>
        <w:sectPr>
          <w:pgSz w:w="16840" w:h="11900" w:orient="landscape"/>
          <w:pgMar w:header="907" w:footer="915" w:top="1120" w:bottom="1180" w:left="720" w:right="720"/>
        </w:sectPr>
      </w:pPr>
    </w:p>
    <w:p>
      <w:pPr>
        <w:pStyle w:val="BodyText"/>
        <w:spacing w:before="6"/>
        <w:rPr>
          <w:rFonts w:ascii="Times New Roman"/>
          <w:b w:val="0"/>
          <w:sz w:val="23"/>
        </w:rPr>
      </w:pPr>
    </w:p>
    <w:p>
      <w:pPr>
        <w:pStyle w:val="BodyText"/>
        <w:spacing w:line="348" w:lineRule="auto" w:before="92"/>
        <w:ind w:left="5049" w:right="5010" w:firstLine="1160"/>
      </w:pPr>
      <w:r>
        <w:rPr/>
        <w:t>BILANCIO DI PREVISIONE RIEPILOGO GENERALE ENTRATE PER TITOLI</w:t>
      </w:r>
    </w:p>
    <w:tbl>
      <w:tblPr>
        <w:tblW w:w="0" w:type="auto"/>
        <w:jc w:val="left"/>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95"/>
        <w:gridCol w:w="1266"/>
        <w:gridCol w:w="3381"/>
        <w:gridCol w:w="554"/>
        <w:gridCol w:w="1089"/>
        <w:gridCol w:w="1742"/>
        <w:gridCol w:w="1622"/>
        <w:gridCol w:w="1622"/>
        <w:gridCol w:w="205"/>
        <w:gridCol w:w="314"/>
        <w:gridCol w:w="1089"/>
        <w:gridCol w:w="1583"/>
      </w:tblGrid>
      <w:tr>
        <w:trPr>
          <w:trHeight w:val="380" w:hRule="atLeast"/>
        </w:trPr>
        <w:tc>
          <w:tcPr>
            <w:tcW w:w="1961" w:type="dxa"/>
            <w:gridSpan w:val="2"/>
            <w:vMerge w:val="restart"/>
            <w:tcBorders>
              <w:top w:val="single" w:sz="8" w:space="0" w:color="000000"/>
              <w:left w:val="single" w:sz="8" w:space="0" w:color="000000"/>
              <w:bottom w:val="single" w:sz="8" w:space="0" w:color="000000"/>
              <w:right w:val="single" w:sz="8" w:space="0" w:color="000000"/>
            </w:tcBorders>
          </w:tcPr>
          <w:p>
            <w:pPr>
              <w:pStyle w:val="TableParagraph"/>
              <w:rPr>
                <w:b/>
                <w:sz w:val="16"/>
              </w:rPr>
            </w:pPr>
          </w:p>
          <w:p>
            <w:pPr>
              <w:pStyle w:val="TableParagraph"/>
              <w:rPr>
                <w:b/>
                <w:sz w:val="14"/>
              </w:rPr>
            </w:pPr>
          </w:p>
          <w:p>
            <w:pPr>
              <w:pStyle w:val="TableParagraph"/>
              <w:spacing w:line="261" w:lineRule="auto"/>
              <w:ind w:left="612" w:right="554" w:firstLine="124"/>
              <w:rPr>
                <w:sz w:val="14"/>
              </w:rPr>
            </w:pPr>
            <w:r>
              <w:rPr>
                <w:sz w:val="14"/>
              </w:rPr>
              <w:t>TITOLO TIPOLOGIA</w:t>
            </w:r>
          </w:p>
        </w:tc>
        <w:tc>
          <w:tcPr>
            <w:tcW w:w="3381" w:type="dxa"/>
            <w:vMerge w:val="restart"/>
            <w:tcBorders>
              <w:top w:val="single" w:sz="8" w:space="0" w:color="000000"/>
              <w:left w:val="single" w:sz="8" w:space="0" w:color="000000"/>
              <w:bottom w:val="single" w:sz="8" w:space="0" w:color="000000"/>
              <w:right w:val="single" w:sz="8" w:space="0" w:color="000000"/>
            </w:tcBorders>
          </w:tcPr>
          <w:p>
            <w:pPr>
              <w:pStyle w:val="TableParagraph"/>
              <w:rPr>
                <w:b/>
                <w:sz w:val="16"/>
              </w:rPr>
            </w:pPr>
          </w:p>
          <w:p>
            <w:pPr>
              <w:pStyle w:val="TableParagraph"/>
              <w:spacing w:before="7"/>
              <w:rPr>
                <w:b/>
                <w:sz w:val="21"/>
              </w:rPr>
            </w:pPr>
          </w:p>
          <w:p>
            <w:pPr>
              <w:pStyle w:val="TableParagraph"/>
              <w:ind w:left="1117"/>
              <w:rPr>
                <w:sz w:val="14"/>
              </w:rPr>
            </w:pPr>
            <w:r>
              <w:rPr>
                <w:sz w:val="14"/>
              </w:rPr>
              <w:t>DENOMINAZIONE</w:t>
            </w:r>
          </w:p>
        </w:tc>
        <w:tc>
          <w:tcPr>
            <w:tcW w:w="1643" w:type="dxa"/>
            <w:gridSpan w:val="2"/>
            <w:vMerge w:val="restart"/>
            <w:tcBorders>
              <w:top w:val="single" w:sz="8" w:space="0" w:color="000000"/>
              <w:left w:val="single" w:sz="8" w:space="0" w:color="000000"/>
              <w:bottom w:val="single" w:sz="8" w:space="0" w:color="000000"/>
              <w:right w:val="single" w:sz="8" w:space="0" w:color="000000"/>
            </w:tcBorders>
          </w:tcPr>
          <w:p>
            <w:pPr>
              <w:pStyle w:val="TableParagraph"/>
              <w:rPr>
                <w:b/>
                <w:sz w:val="12"/>
              </w:rPr>
            </w:pPr>
          </w:p>
          <w:p>
            <w:pPr>
              <w:pStyle w:val="TableParagraph"/>
              <w:spacing w:before="5"/>
              <w:rPr>
                <w:b/>
                <w:sz w:val="13"/>
              </w:rPr>
            </w:pPr>
          </w:p>
          <w:p>
            <w:pPr>
              <w:pStyle w:val="TableParagraph"/>
              <w:spacing w:line="261" w:lineRule="auto"/>
              <w:ind w:left="66" w:right="11"/>
              <w:jc w:val="center"/>
              <w:rPr>
                <w:sz w:val="12"/>
              </w:rPr>
            </w:pPr>
            <w:r>
              <w:rPr>
                <w:sz w:val="12"/>
              </w:rPr>
              <w:t>RESIDUI PRESUNTI AL TERMINE DELL'ESERCIZIO 2018</w:t>
            </w:r>
          </w:p>
        </w:tc>
        <w:tc>
          <w:tcPr>
            <w:tcW w:w="1742"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4"/>
              </w:rPr>
            </w:pPr>
          </w:p>
        </w:tc>
        <w:tc>
          <w:tcPr>
            <w:tcW w:w="1622" w:type="dxa"/>
            <w:vMerge w:val="restart"/>
            <w:tcBorders>
              <w:top w:val="single" w:sz="8" w:space="0" w:color="000000"/>
              <w:left w:val="single" w:sz="8" w:space="0" w:color="000000"/>
              <w:bottom w:val="single" w:sz="8" w:space="0" w:color="000000"/>
              <w:right w:val="single" w:sz="8" w:space="0" w:color="000000"/>
            </w:tcBorders>
          </w:tcPr>
          <w:p>
            <w:pPr>
              <w:pStyle w:val="TableParagraph"/>
              <w:rPr>
                <w:b/>
                <w:sz w:val="12"/>
              </w:rPr>
            </w:pPr>
          </w:p>
          <w:p>
            <w:pPr>
              <w:pStyle w:val="TableParagraph"/>
              <w:rPr>
                <w:b/>
                <w:sz w:val="12"/>
              </w:rPr>
            </w:pPr>
          </w:p>
          <w:p>
            <w:pPr>
              <w:pStyle w:val="TableParagraph"/>
              <w:spacing w:line="261" w:lineRule="auto" w:before="92"/>
              <w:ind w:left="327" w:right="80" w:hanging="206"/>
              <w:rPr>
                <w:sz w:val="12"/>
              </w:rPr>
            </w:pPr>
            <w:r>
              <w:rPr>
                <w:sz w:val="12"/>
              </w:rPr>
              <w:t>PREVISIONI DEFINITIVE DELL'ANNO 2018</w:t>
            </w:r>
          </w:p>
        </w:tc>
        <w:tc>
          <w:tcPr>
            <w:tcW w:w="1827" w:type="dxa"/>
            <w:gridSpan w:val="2"/>
            <w:tcBorders>
              <w:top w:val="single" w:sz="8" w:space="0" w:color="000000"/>
              <w:left w:val="single" w:sz="8" w:space="0" w:color="000000"/>
              <w:bottom w:val="single" w:sz="8" w:space="0" w:color="000000"/>
            </w:tcBorders>
          </w:tcPr>
          <w:p>
            <w:pPr>
              <w:pStyle w:val="TableParagraph"/>
              <w:spacing w:before="113"/>
              <w:ind w:left="992"/>
              <w:rPr>
                <w:sz w:val="14"/>
              </w:rPr>
            </w:pPr>
            <w:r>
              <w:rPr>
                <w:sz w:val="14"/>
              </w:rPr>
              <w:t>PREVISIONI</w:t>
            </w:r>
          </w:p>
        </w:tc>
        <w:tc>
          <w:tcPr>
            <w:tcW w:w="314" w:type="dxa"/>
            <w:tcBorders>
              <w:top w:val="single" w:sz="8" w:space="0" w:color="000000"/>
              <w:bottom w:val="single" w:sz="8" w:space="0" w:color="000000"/>
            </w:tcBorders>
          </w:tcPr>
          <w:p>
            <w:pPr>
              <w:pStyle w:val="TableParagraph"/>
              <w:spacing w:before="113"/>
              <w:ind w:left="16"/>
              <w:rPr>
                <w:sz w:val="14"/>
              </w:rPr>
            </w:pPr>
            <w:r>
              <w:rPr>
                <w:sz w:val="14"/>
              </w:rPr>
              <w:t>DEL</w:t>
            </w:r>
          </w:p>
        </w:tc>
        <w:tc>
          <w:tcPr>
            <w:tcW w:w="2672" w:type="dxa"/>
            <w:gridSpan w:val="2"/>
            <w:tcBorders>
              <w:top w:val="single" w:sz="8" w:space="0" w:color="000000"/>
              <w:bottom w:val="single" w:sz="8" w:space="0" w:color="000000"/>
              <w:right w:val="single" w:sz="8" w:space="0" w:color="000000"/>
            </w:tcBorders>
          </w:tcPr>
          <w:p>
            <w:pPr>
              <w:pStyle w:val="TableParagraph"/>
              <w:spacing w:before="113"/>
              <w:ind w:left="13"/>
              <w:rPr>
                <w:sz w:val="14"/>
              </w:rPr>
            </w:pPr>
            <w:r>
              <w:rPr>
                <w:sz w:val="14"/>
              </w:rPr>
              <w:t>BILANCIO PLURIENNALE</w:t>
            </w:r>
          </w:p>
        </w:tc>
      </w:tr>
      <w:tr>
        <w:trPr>
          <w:trHeight w:val="600" w:hRule="atLeast"/>
        </w:trPr>
        <w:tc>
          <w:tcPr>
            <w:tcW w:w="1961" w:type="dxa"/>
            <w:gridSpan w:val="2"/>
            <w:vMerge/>
            <w:tcBorders>
              <w:top w:val="nil"/>
              <w:left w:val="single" w:sz="8" w:space="0" w:color="000000"/>
              <w:bottom w:val="single" w:sz="8" w:space="0" w:color="000000"/>
              <w:right w:val="single" w:sz="8" w:space="0" w:color="000000"/>
            </w:tcBorders>
          </w:tcPr>
          <w:p>
            <w:pPr>
              <w:rPr>
                <w:sz w:val="2"/>
                <w:szCs w:val="2"/>
              </w:rPr>
            </w:pPr>
          </w:p>
        </w:tc>
        <w:tc>
          <w:tcPr>
            <w:tcW w:w="3381" w:type="dxa"/>
            <w:vMerge/>
            <w:tcBorders>
              <w:top w:val="nil"/>
              <w:left w:val="single" w:sz="8" w:space="0" w:color="000000"/>
              <w:bottom w:val="single" w:sz="8" w:space="0" w:color="000000"/>
              <w:right w:val="single" w:sz="8" w:space="0" w:color="000000"/>
            </w:tcBorders>
          </w:tcPr>
          <w:p>
            <w:pPr>
              <w:rPr>
                <w:sz w:val="2"/>
                <w:szCs w:val="2"/>
              </w:rPr>
            </w:pPr>
          </w:p>
        </w:tc>
        <w:tc>
          <w:tcPr>
            <w:tcW w:w="1643" w:type="dxa"/>
            <w:gridSpan w:val="2"/>
            <w:vMerge/>
            <w:tcBorders>
              <w:top w:val="nil"/>
              <w:left w:val="single" w:sz="8" w:space="0" w:color="000000"/>
              <w:bottom w:val="single" w:sz="8" w:space="0" w:color="000000"/>
              <w:right w:val="single" w:sz="8" w:space="0" w:color="000000"/>
            </w:tcBorders>
          </w:tcPr>
          <w:p>
            <w:pPr>
              <w:rPr>
                <w:sz w:val="2"/>
                <w:szCs w:val="2"/>
              </w:rPr>
            </w:pPr>
          </w:p>
        </w:tc>
        <w:tc>
          <w:tcPr>
            <w:tcW w:w="1742" w:type="dxa"/>
            <w:vMerge/>
            <w:tcBorders>
              <w:top w:val="nil"/>
              <w:left w:val="single" w:sz="8" w:space="0" w:color="000000"/>
              <w:bottom w:val="single" w:sz="8" w:space="0" w:color="000000"/>
              <w:right w:val="single" w:sz="8" w:space="0" w:color="000000"/>
            </w:tcBorders>
          </w:tcPr>
          <w:p>
            <w:pPr>
              <w:rPr>
                <w:sz w:val="2"/>
                <w:szCs w:val="2"/>
              </w:rPr>
            </w:pPr>
          </w:p>
        </w:tc>
        <w:tc>
          <w:tcPr>
            <w:tcW w:w="1622" w:type="dxa"/>
            <w:vMerge/>
            <w:tcBorders>
              <w:top w:val="nil"/>
              <w:left w:val="single" w:sz="8" w:space="0" w:color="000000"/>
              <w:bottom w:val="single" w:sz="8" w:space="0" w:color="000000"/>
              <w:right w:val="single" w:sz="8" w:space="0" w:color="000000"/>
            </w:tcBorders>
          </w:tcPr>
          <w:p>
            <w:pPr>
              <w:rPr>
                <w:sz w:val="2"/>
                <w:szCs w:val="2"/>
              </w:rPr>
            </w:pPr>
          </w:p>
        </w:tc>
        <w:tc>
          <w:tcPr>
            <w:tcW w:w="1622" w:type="dxa"/>
            <w:tcBorders>
              <w:top w:val="single" w:sz="8" w:space="0" w:color="000000"/>
              <w:left w:val="single" w:sz="8" w:space="0" w:color="000000"/>
              <w:bottom w:val="single" w:sz="8" w:space="0" w:color="000000"/>
              <w:right w:val="single" w:sz="8" w:space="0" w:color="000000"/>
            </w:tcBorders>
          </w:tcPr>
          <w:p>
            <w:pPr>
              <w:pStyle w:val="TableParagraph"/>
              <w:spacing w:line="261" w:lineRule="auto" w:before="135"/>
              <w:ind w:left="635" w:right="191" w:hanging="446"/>
              <w:rPr>
                <w:sz w:val="14"/>
              </w:rPr>
            </w:pPr>
            <w:r>
              <w:rPr>
                <w:sz w:val="14"/>
              </w:rPr>
              <w:t>Previsioni dell'anno 2019</w:t>
            </w:r>
          </w:p>
        </w:tc>
        <w:tc>
          <w:tcPr>
            <w:tcW w:w="1608" w:type="dxa"/>
            <w:gridSpan w:val="3"/>
            <w:tcBorders>
              <w:top w:val="single" w:sz="8" w:space="0" w:color="000000"/>
              <w:left w:val="single" w:sz="8" w:space="0" w:color="000000"/>
              <w:bottom w:val="single" w:sz="8" w:space="0" w:color="000000"/>
              <w:right w:val="single" w:sz="8" w:space="0" w:color="000000"/>
            </w:tcBorders>
          </w:tcPr>
          <w:p>
            <w:pPr>
              <w:pStyle w:val="TableParagraph"/>
              <w:spacing w:line="261" w:lineRule="auto" w:before="135"/>
              <w:ind w:left="653" w:right="159" w:hanging="446"/>
              <w:rPr>
                <w:sz w:val="14"/>
              </w:rPr>
            </w:pPr>
            <w:r>
              <w:rPr>
                <w:sz w:val="14"/>
              </w:rPr>
              <w:t>Previsioni dell'anno 2020</w:t>
            </w:r>
          </w:p>
        </w:tc>
        <w:tc>
          <w:tcPr>
            <w:tcW w:w="1583" w:type="dxa"/>
            <w:tcBorders>
              <w:top w:val="single" w:sz="8" w:space="0" w:color="000000"/>
              <w:left w:val="single" w:sz="8" w:space="0" w:color="000000"/>
              <w:bottom w:val="single" w:sz="8" w:space="0" w:color="000000"/>
              <w:right w:val="single" w:sz="8" w:space="0" w:color="000000"/>
            </w:tcBorders>
          </w:tcPr>
          <w:p>
            <w:pPr>
              <w:pStyle w:val="TableParagraph"/>
              <w:spacing w:before="4"/>
              <w:rPr>
                <w:b/>
                <w:sz w:val="19"/>
              </w:rPr>
            </w:pPr>
          </w:p>
          <w:p>
            <w:pPr>
              <w:pStyle w:val="TableParagraph"/>
              <w:ind w:left="-16" w:right="23"/>
              <w:jc w:val="right"/>
              <w:rPr>
                <w:sz w:val="14"/>
              </w:rPr>
            </w:pPr>
            <w:r>
              <w:rPr>
                <w:sz w:val="14"/>
              </w:rPr>
              <w:t>Previsioni dell'anno</w:t>
            </w:r>
            <w:r>
              <w:rPr>
                <w:spacing w:val="3"/>
                <w:sz w:val="14"/>
              </w:rPr>
              <w:t> </w:t>
            </w:r>
            <w:r>
              <w:rPr>
                <w:spacing w:val="-5"/>
                <w:sz w:val="14"/>
              </w:rPr>
              <w:t>2021</w:t>
            </w:r>
          </w:p>
        </w:tc>
      </w:tr>
      <w:tr>
        <w:trPr>
          <w:trHeight w:val="326" w:hRule="atLeast"/>
        </w:trPr>
        <w:tc>
          <w:tcPr>
            <w:tcW w:w="695" w:type="dxa"/>
            <w:vMerge w:val="restart"/>
            <w:tcBorders>
              <w:top w:val="single" w:sz="8" w:space="0" w:color="000000"/>
              <w:left w:val="single" w:sz="8" w:space="0" w:color="000000"/>
              <w:bottom w:val="single" w:sz="8" w:space="0" w:color="000000"/>
            </w:tcBorders>
          </w:tcPr>
          <w:p>
            <w:pPr>
              <w:pStyle w:val="TableParagraph"/>
              <w:rPr>
                <w:rFonts w:ascii="Times New Roman"/>
                <w:sz w:val="14"/>
              </w:rPr>
            </w:pPr>
          </w:p>
        </w:tc>
        <w:tc>
          <w:tcPr>
            <w:tcW w:w="1266" w:type="dxa"/>
            <w:vMerge w:val="restart"/>
            <w:tcBorders>
              <w:top w:val="single" w:sz="8" w:space="0" w:color="000000"/>
              <w:bottom w:val="single" w:sz="8" w:space="0" w:color="000000"/>
            </w:tcBorders>
          </w:tcPr>
          <w:p>
            <w:pPr>
              <w:pStyle w:val="TableParagraph"/>
              <w:rPr>
                <w:rFonts w:ascii="Times New Roman"/>
                <w:sz w:val="14"/>
              </w:rPr>
            </w:pPr>
          </w:p>
        </w:tc>
        <w:tc>
          <w:tcPr>
            <w:tcW w:w="3935" w:type="dxa"/>
            <w:gridSpan w:val="2"/>
            <w:tcBorders>
              <w:top w:val="single" w:sz="8" w:space="0" w:color="000000"/>
            </w:tcBorders>
          </w:tcPr>
          <w:p>
            <w:pPr>
              <w:pStyle w:val="TableParagraph"/>
              <w:spacing w:before="121"/>
              <w:ind w:left="108"/>
              <w:rPr>
                <w:b/>
                <w:sz w:val="14"/>
              </w:rPr>
            </w:pPr>
            <w:r>
              <w:rPr>
                <w:b/>
                <w:sz w:val="14"/>
              </w:rPr>
              <w:t>Fondo pluriennale vincolato per spese correnti</w:t>
            </w:r>
          </w:p>
        </w:tc>
        <w:tc>
          <w:tcPr>
            <w:tcW w:w="1089" w:type="dxa"/>
            <w:vMerge w:val="restart"/>
            <w:tcBorders>
              <w:top w:val="single" w:sz="8" w:space="0" w:color="000000"/>
              <w:bottom w:val="single" w:sz="8" w:space="0" w:color="000000"/>
            </w:tcBorders>
          </w:tcPr>
          <w:p>
            <w:pPr>
              <w:pStyle w:val="TableParagraph"/>
              <w:rPr>
                <w:rFonts w:ascii="Times New Roman"/>
                <w:sz w:val="14"/>
              </w:rPr>
            </w:pPr>
          </w:p>
        </w:tc>
        <w:tc>
          <w:tcPr>
            <w:tcW w:w="1742" w:type="dxa"/>
            <w:tcBorders>
              <w:top w:val="single" w:sz="8" w:space="0" w:color="000000"/>
            </w:tcBorders>
          </w:tcPr>
          <w:p>
            <w:pPr>
              <w:pStyle w:val="TableParagraph"/>
              <w:spacing w:before="121"/>
              <w:ind w:left="85"/>
              <w:rPr>
                <w:sz w:val="14"/>
              </w:rPr>
            </w:pPr>
            <w:r>
              <w:rPr>
                <w:sz w:val="14"/>
              </w:rPr>
              <w:t>previsioni di competenza</w:t>
            </w:r>
          </w:p>
        </w:tc>
        <w:tc>
          <w:tcPr>
            <w:tcW w:w="1622" w:type="dxa"/>
            <w:tcBorders>
              <w:top w:val="single" w:sz="8" w:space="0" w:color="000000"/>
            </w:tcBorders>
          </w:tcPr>
          <w:p>
            <w:pPr>
              <w:pStyle w:val="TableParagraph"/>
              <w:spacing w:before="121"/>
              <w:ind w:right="96"/>
              <w:jc w:val="right"/>
              <w:rPr>
                <w:sz w:val="14"/>
              </w:rPr>
            </w:pPr>
            <w:r>
              <w:rPr>
                <w:sz w:val="14"/>
              </w:rPr>
              <w:t>72.742,16</w:t>
            </w:r>
          </w:p>
        </w:tc>
        <w:tc>
          <w:tcPr>
            <w:tcW w:w="1827" w:type="dxa"/>
            <w:gridSpan w:val="2"/>
            <w:tcBorders>
              <w:top w:val="single" w:sz="8" w:space="0" w:color="000000"/>
            </w:tcBorders>
          </w:tcPr>
          <w:p>
            <w:pPr>
              <w:pStyle w:val="TableParagraph"/>
              <w:spacing w:before="121"/>
              <w:ind w:left="858"/>
              <w:rPr>
                <w:sz w:val="14"/>
              </w:rPr>
            </w:pPr>
            <w:r>
              <w:rPr>
                <w:sz w:val="14"/>
              </w:rPr>
              <w:t>36.210,00</w:t>
            </w:r>
          </w:p>
        </w:tc>
        <w:tc>
          <w:tcPr>
            <w:tcW w:w="1403" w:type="dxa"/>
            <w:gridSpan w:val="2"/>
            <w:tcBorders>
              <w:top w:val="single" w:sz="8" w:space="0" w:color="000000"/>
            </w:tcBorders>
          </w:tcPr>
          <w:p>
            <w:pPr>
              <w:pStyle w:val="TableParagraph"/>
              <w:spacing w:before="121"/>
              <w:ind w:left="631"/>
              <w:rPr>
                <w:sz w:val="14"/>
              </w:rPr>
            </w:pPr>
            <w:r>
              <w:rPr>
                <w:sz w:val="14"/>
              </w:rPr>
              <w:t>36.110,00</w:t>
            </w:r>
          </w:p>
        </w:tc>
        <w:tc>
          <w:tcPr>
            <w:tcW w:w="1583" w:type="dxa"/>
            <w:tcBorders>
              <w:top w:val="single" w:sz="8" w:space="0" w:color="000000"/>
              <w:right w:val="single" w:sz="8" w:space="0" w:color="000000"/>
            </w:tcBorders>
          </w:tcPr>
          <w:p>
            <w:pPr>
              <w:pStyle w:val="TableParagraph"/>
              <w:spacing w:before="121"/>
              <w:ind w:right="119"/>
              <w:jc w:val="right"/>
              <w:rPr>
                <w:sz w:val="14"/>
              </w:rPr>
            </w:pPr>
            <w:r>
              <w:rPr>
                <w:sz w:val="14"/>
              </w:rPr>
              <w:t>35.710,00</w:t>
            </w:r>
          </w:p>
        </w:tc>
      </w:tr>
      <w:tr>
        <w:trPr>
          <w:trHeight w:val="220" w:hRule="atLeast"/>
        </w:trPr>
        <w:tc>
          <w:tcPr>
            <w:tcW w:w="695" w:type="dxa"/>
            <w:vMerge/>
            <w:tcBorders>
              <w:top w:val="nil"/>
              <w:left w:val="single" w:sz="8" w:space="0" w:color="000000"/>
              <w:bottom w:val="single" w:sz="8" w:space="0" w:color="000000"/>
            </w:tcBorders>
          </w:tcPr>
          <w:p>
            <w:pPr>
              <w:rPr>
                <w:sz w:val="2"/>
                <w:szCs w:val="2"/>
              </w:rPr>
            </w:pPr>
          </w:p>
        </w:tc>
        <w:tc>
          <w:tcPr>
            <w:tcW w:w="1266" w:type="dxa"/>
            <w:vMerge/>
            <w:tcBorders>
              <w:top w:val="nil"/>
              <w:bottom w:val="single" w:sz="8" w:space="0" w:color="000000"/>
            </w:tcBorders>
          </w:tcPr>
          <w:p>
            <w:pPr>
              <w:rPr>
                <w:sz w:val="2"/>
                <w:szCs w:val="2"/>
              </w:rPr>
            </w:pPr>
          </w:p>
        </w:tc>
        <w:tc>
          <w:tcPr>
            <w:tcW w:w="3935" w:type="dxa"/>
            <w:gridSpan w:val="2"/>
          </w:tcPr>
          <w:p>
            <w:pPr>
              <w:pStyle w:val="TableParagraph"/>
              <w:spacing w:before="34"/>
              <w:ind w:left="108"/>
              <w:rPr>
                <w:b/>
                <w:sz w:val="14"/>
              </w:rPr>
            </w:pPr>
            <w:r>
              <w:rPr>
                <w:b/>
                <w:sz w:val="14"/>
              </w:rPr>
              <w:t>Fondo pluriennale vincolato per spese in conto capitale</w:t>
            </w:r>
          </w:p>
        </w:tc>
        <w:tc>
          <w:tcPr>
            <w:tcW w:w="1089" w:type="dxa"/>
            <w:vMerge/>
            <w:tcBorders>
              <w:top w:val="nil"/>
              <w:bottom w:val="single" w:sz="8" w:space="0" w:color="000000"/>
            </w:tcBorders>
          </w:tcPr>
          <w:p>
            <w:pPr>
              <w:rPr>
                <w:sz w:val="2"/>
                <w:szCs w:val="2"/>
              </w:rPr>
            </w:pPr>
          </w:p>
        </w:tc>
        <w:tc>
          <w:tcPr>
            <w:tcW w:w="1742" w:type="dxa"/>
          </w:tcPr>
          <w:p>
            <w:pPr>
              <w:pStyle w:val="TableParagraph"/>
              <w:spacing w:before="34"/>
              <w:ind w:left="85"/>
              <w:rPr>
                <w:sz w:val="14"/>
              </w:rPr>
            </w:pPr>
            <w:r>
              <w:rPr>
                <w:sz w:val="14"/>
              </w:rPr>
              <w:t>previsioni di competenza</w:t>
            </w:r>
          </w:p>
        </w:tc>
        <w:tc>
          <w:tcPr>
            <w:tcW w:w="1622" w:type="dxa"/>
          </w:tcPr>
          <w:p>
            <w:pPr>
              <w:pStyle w:val="TableParagraph"/>
              <w:spacing w:before="34"/>
              <w:ind w:right="96"/>
              <w:jc w:val="right"/>
              <w:rPr>
                <w:sz w:val="14"/>
              </w:rPr>
            </w:pPr>
            <w:r>
              <w:rPr>
                <w:sz w:val="14"/>
              </w:rPr>
              <w:t>602.315,60</w:t>
            </w:r>
          </w:p>
        </w:tc>
        <w:tc>
          <w:tcPr>
            <w:tcW w:w="1827" w:type="dxa"/>
            <w:gridSpan w:val="2"/>
          </w:tcPr>
          <w:p>
            <w:pPr>
              <w:pStyle w:val="TableParagraph"/>
              <w:spacing w:before="34"/>
              <w:ind w:left="1208"/>
              <w:rPr>
                <w:sz w:val="14"/>
              </w:rPr>
            </w:pPr>
            <w:r>
              <w:rPr>
                <w:sz w:val="14"/>
              </w:rPr>
              <w:t>0,00</w:t>
            </w:r>
          </w:p>
        </w:tc>
        <w:tc>
          <w:tcPr>
            <w:tcW w:w="1403" w:type="dxa"/>
            <w:gridSpan w:val="2"/>
          </w:tcPr>
          <w:p>
            <w:pPr>
              <w:pStyle w:val="TableParagraph"/>
              <w:spacing w:before="34"/>
              <w:ind w:right="146"/>
              <w:jc w:val="right"/>
              <w:rPr>
                <w:sz w:val="14"/>
              </w:rPr>
            </w:pPr>
            <w:r>
              <w:rPr>
                <w:sz w:val="14"/>
              </w:rPr>
              <w:t>0,00</w:t>
            </w:r>
          </w:p>
        </w:tc>
        <w:tc>
          <w:tcPr>
            <w:tcW w:w="1583" w:type="dxa"/>
            <w:tcBorders>
              <w:right w:val="single" w:sz="8" w:space="0" w:color="000000"/>
            </w:tcBorders>
          </w:tcPr>
          <w:p>
            <w:pPr>
              <w:pStyle w:val="TableParagraph"/>
              <w:spacing w:before="34"/>
              <w:ind w:right="119"/>
              <w:jc w:val="right"/>
              <w:rPr>
                <w:sz w:val="14"/>
              </w:rPr>
            </w:pPr>
            <w:r>
              <w:rPr>
                <w:sz w:val="14"/>
              </w:rPr>
              <w:t>0,00</w:t>
            </w:r>
          </w:p>
        </w:tc>
      </w:tr>
      <w:tr>
        <w:trPr>
          <w:trHeight w:val="220" w:hRule="atLeast"/>
        </w:trPr>
        <w:tc>
          <w:tcPr>
            <w:tcW w:w="695" w:type="dxa"/>
            <w:vMerge/>
            <w:tcBorders>
              <w:top w:val="nil"/>
              <w:left w:val="single" w:sz="8" w:space="0" w:color="000000"/>
              <w:bottom w:val="single" w:sz="8" w:space="0" w:color="000000"/>
            </w:tcBorders>
          </w:tcPr>
          <w:p>
            <w:pPr>
              <w:rPr>
                <w:sz w:val="2"/>
                <w:szCs w:val="2"/>
              </w:rPr>
            </w:pPr>
          </w:p>
        </w:tc>
        <w:tc>
          <w:tcPr>
            <w:tcW w:w="1266" w:type="dxa"/>
            <w:vMerge/>
            <w:tcBorders>
              <w:top w:val="nil"/>
              <w:bottom w:val="single" w:sz="8" w:space="0" w:color="000000"/>
            </w:tcBorders>
          </w:tcPr>
          <w:p>
            <w:pPr>
              <w:rPr>
                <w:sz w:val="2"/>
                <w:szCs w:val="2"/>
              </w:rPr>
            </w:pPr>
          </w:p>
        </w:tc>
        <w:tc>
          <w:tcPr>
            <w:tcW w:w="3935" w:type="dxa"/>
            <w:gridSpan w:val="2"/>
          </w:tcPr>
          <w:p>
            <w:pPr>
              <w:pStyle w:val="TableParagraph"/>
              <w:spacing w:before="14"/>
              <w:ind w:left="108"/>
              <w:rPr>
                <w:b/>
                <w:sz w:val="14"/>
              </w:rPr>
            </w:pPr>
            <w:r>
              <w:rPr>
                <w:b/>
                <w:sz w:val="14"/>
              </w:rPr>
              <w:t>Fondo pluriennale vincolato attività finanziare</w:t>
            </w:r>
          </w:p>
        </w:tc>
        <w:tc>
          <w:tcPr>
            <w:tcW w:w="1089" w:type="dxa"/>
            <w:vMerge/>
            <w:tcBorders>
              <w:top w:val="nil"/>
              <w:bottom w:val="single" w:sz="8" w:space="0" w:color="000000"/>
            </w:tcBorders>
          </w:tcPr>
          <w:p>
            <w:pPr>
              <w:rPr>
                <w:sz w:val="2"/>
                <w:szCs w:val="2"/>
              </w:rPr>
            </w:pPr>
          </w:p>
        </w:tc>
        <w:tc>
          <w:tcPr>
            <w:tcW w:w="1742" w:type="dxa"/>
          </w:tcPr>
          <w:p>
            <w:pPr>
              <w:pStyle w:val="TableParagraph"/>
              <w:spacing w:before="14"/>
              <w:ind w:left="85"/>
              <w:rPr>
                <w:sz w:val="14"/>
              </w:rPr>
            </w:pPr>
            <w:r>
              <w:rPr>
                <w:sz w:val="14"/>
              </w:rPr>
              <w:t>previsioni di competenza</w:t>
            </w:r>
          </w:p>
        </w:tc>
        <w:tc>
          <w:tcPr>
            <w:tcW w:w="1622" w:type="dxa"/>
          </w:tcPr>
          <w:p>
            <w:pPr>
              <w:pStyle w:val="TableParagraph"/>
              <w:spacing w:before="14"/>
              <w:ind w:right="96"/>
              <w:jc w:val="right"/>
              <w:rPr>
                <w:sz w:val="14"/>
              </w:rPr>
            </w:pPr>
            <w:r>
              <w:rPr>
                <w:sz w:val="14"/>
              </w:rPr>
              <w:t>0,00</w:t>
            </w:r>
          </w:p>
        </w:tc>
        <w:tc>
          <w:tcPr>
            <w:tcW w:w="1827" w:type="dxa"/>
            <w:gridSpan w:val="2"/>
          </w:tcPr>
          <w:p>
            <w:pPr>
              <w:pStyle w:val="TableParagraph"/>
              <w:spacing w:before="14"/>
              <w:ind w:left="1208"/>
              <w:rPr>
                <w:sz w:val="14"/>
              </w:rPr>
            </w:pPr>
            <w:r>
              <w:rPr>
                <w:sz w:val="14"/>
              </w:rPr>
              <w:t>0,00</w:t>
            </w:r>
          </w:p>
        </w:tc>
        <w:tc>
          <w:tcPr>
            <w:tcW w:w="1403" w:type="dxa"/>
            <w:gridSpan w:val="2"/>
          </w:tcPr>
          <w:p>
            <w:pPr>
              <w:pStyle w:val="TableParagraph"/>
              <w:spacing w:before="14"/>
              <w:ind w:right="146"/>
              <w:jc w:val="right"/>
              <w:rPr>
                <w:sz w:val="14"/>
              </w:rPr>
            </w:pPr>
            <w:r>
              <w:rPr>
                <w:sz w:val="14"/>
              </w:rPr>
              <w:t>0,00</w:t>
            </w:r>
          </w:p>
        </w:tc>
        <w:tc>
          <w:tcPr>
            <w:tcW w:w="1583" w:type="dxa"/>
            <w:tcBorders>
              <w:right w:val="single" w:sz="8" w:space="0" w:color="000000"/>
            </w:tcBorders>
          </w:tcPr>
          <w:p>
            <w:pPr>
              <w:pStyle w:val="TableParagraph"/>
              <w:spacing w:before="14"/>
              <w:ind w:right="119"/>
              <w:jc w:val="right"/>
              <w:rPr>
                <w:sz w:val="14"/>
              </w:rPr>
            </w:pPr>
            <w:r>
              <w:rPr>
                <w:sz w:val="14"/>
              </w:rPr>
              <w:t>0,00</w:t>
            </w:r>
          </w:p>
        </w:tc>
      </w:tr>
      <w:tr>
        <w:trPr>
          <w:trHeight w:val="210" w:hRule="atLeast"/>
        </w:trPr>
        <w:tc>
          <w:tcPr>
            <w:tcW w:w="695" w:type="dxa"/>
            <w:vMerge/>
            <w:tcBorders>
              <w:top w:val="nil"/>
              <w:left w:val="single" w:sz="8" w:space="0" w:color="000000"/>
              <w:bottom w:val="single" w:sz="8" w:space="0" w:color="000000"/>
            </w:tcBorders>
          </w:tcPr>
          <w:p>
            <w:pPr>
              <w:rPr>
                <w:sz w:val="2"/>
                <w:szCs w:val="2"/>
              </w:rPr>
            </w:pPr>
          </w:p>
        </w:tc>
        <w:tc>
          <w:tcPr>
            <w:tcW w:w="1266" w:type="dxa"/>
            <w:vMerge/>
            <w:tcBorders>
              <w:top w:val="nil"/>
              <w:bottom w:val="single" w:sz="8" w:space="0" w:color="000000"/>
            </w:tcBorders>
          </w:tcPr>
          <w:p>
            <w:pPr>
              <w:rPr>
                <w:sz w:val="2"/>
                <w:szCs w:val="2"/>
              </w:rPr>
            </w:pPr>
          </w:p>
        </w:tc>
        <w:tc>
          <w:tcPr>
            <w:tcW w:w="3935" w:type="dxa"/>
            <w:gridSpan w:val="2"/>
          </w:tcPr>
          <w:p>
            <w:pPr>
              <w:pStyle w:val="TableParagraph"/>
              <w:spacing w:line="156" w:lineRule="exact" w:before="34"/>
              <w:ind w:left="108"/>
              <w:rPr>
                <w:b/>
                <w:sz w:val="14"/>
              </w:rPr>
            </w:pPr>
            <w:r>
              <w:rPr>
                <w:b/>
                <w:sz w:val="14"/>
              </w:rPr>
              <w:t>Utilizzo avanzo di Amministrazione</w:t>
            </w:r>
          </w:p>
        </w:tc>
        <w:tc>
          <w:tcPr>
            <w:tcW w:w="1089" w:type="dxa"/>
            <w:vMerge/>
            <w:tcBorders>
              <w:top w:val="nil"/>
              <w:bottom w:val="single" w:sz="8" w:space="0" w:color="000000"/>
            </w:tcBorders>
          </w:tcPr>
          <w:p>
            <w:pPr>
              <w:rPr>
                <w:sz w:val="2"/>
                <w:szCs w:val="2"/>
              </w:rPr>
            </w:pPr>
          </w:p>
        </w:tc>
        <w:tc>
          <w:tcPr>
            <w:tcW w:w="1742" w:type="dxa"/>
          </w:tcPr>
          <w:p>
            <w:pPr>
              <w:pStyle w:val="TableParagraph"/>
              <w:spacing w:line="156" w:lineRule="exact" w:before="34"/>
              <w:ind w:left="85"/>
              <w:rPr>
                <w:sz w:val="14"/>
              </w:rPr>
            </w:pPr>
            <w:r>
              <w:rPr>
                <w:sz w:val="14"/>
              </w:rPr>
              <w:t>previsioni di competenza</w:t>
            </w:r>
          </w:p>
        </w:tc>
        <w:tc>
          <w:tcPr>
            <w:tcW w:w="1622" w:type="dxa"/>
          </w:tcPr>
          <w:p>
            <w:pPr>
              <w:pStyle w:val="TableParagraph"/>
              <w:spacing w:line="156" w:lineRule="exact" w:before="34"/>
              <w:ind w:right="96"/>
              <w:jc w:val="right"/>
              <w:rPr>
                <w:sz w:val="14"/>
              </w:rPr>
            </w:pPr>
            <w:r>
              <w:rPr>
                <w:sz w:val="14"/>
              </w:rPr>
              <w:t>470.550,00</w:t>
            </w:r>
          </w:p>
        </w:tc>
        <w:tc>
          <w:tcPr>
            <w:tcW w:w="1827" w:type="dxa"/>
            <w:gridSpan w:val="2"/>
          </w:tcPr>
          <w:p>
            <w:pPr>
              <w:pStyle w:val="TableParagraph"/>
              <w:spacing w:line="156" w:lineRule="exact" w:before="34"/>
              <w:ind w:left="1208"/>
              <w:rPr>
                <w:sz w:val="14"/>
              </w:rPr>
            </w:pPr>
            <w:r>
              <w:rPr>
                <w:sz w:val="14"/>
              </w:rPr>
              <w:t>0,00</w:t>
            </w:r>
          </w:p>
        </w:tc>
        <w:tc>
          <w:tcPr>
            <w:tcW w:w="1403" w:type="dxa"/>
            <w:gridSpan w:val="2"/>
          </w:tcPr>
          <w:p>
            <w:pPr>
              <w:pStyle w:val="TableParagraph"/>
              <w:spacing w:line="156" w:lineRule="exact" w:before="34"/>
              <w:ind w:right="146"/>
              <w:jc w:val="right"/>
              <w:rPr>
                <w:sz w:val="14"/>
              </w:rPr>
            </w:pPr>
            <w:r>
              <w:rPr>
                <w:sz w:val="14"/>
              </w:rPr>
              <w:t>0,00</w:t>
            </w:r>
          </w:p>
        </w:tc>
        <w:tc>
          <w:tcPr>
            <w:tcW w:w="1583" w:type="dxa"/>
            <w:tcBorders>
              <w:right w:val="single" w:sz="8" w:space="0" w:color="000000"/>
            </w:tcBorders>
          </w:tcPr>
          <w:p>
            <w:pPr>
              <w:pStyle w:val="TableParagraph"/>
              <w:spacing w:line="156" w:lineRule="exact" w:before="34"/>
              <w:ind w:right="119"/>
              <w:jc w:val="right"/>
              <w:rPr>
                <w:sz w:val="14"/>
              </w:rPr>
            </w:pPr>
            <w:r>
              <w:rPr>
                <w:sz w:val="14"/>
              </w:rPr>
              <w:t>0,00</w:t>
            </w:r>
          </w:p>
        </w:tc>
      </w:tr>
      <w:tr>
        <w:trPr>
          <w:trHeight w:val="180" w:hRule="atLeast"/>
        </w:trPr>
        <w:tc>
          <w:tcPr>
            <w:tcW w:w="695" w:type="dxa"/>
            <w:vMerge/>
            <w:tcBorders>
              <w:top w:val="nil"/>
              <w:left w:val="single" w:sz="8" w:space="0" w:color="000000"/>
              <w:bottom w:val="single" w:sz="8" w:space="0" w:color="000000"/>
            </w:tcBorders>
          </w:tcPr>
          <w:p>
            <w:pPr>
              <w:rPr>
                <w:sz w:val="2"/>
                <w:szCs w:val="2"/>
              </w:rPr>
            </w:pPr>
          </w:p>
        </w:tc>
        <w:tc>
          <w:tcPr>
            <w:tcW w:w="1266" w:type="dxa"/>
            <w:vMerge/>
            <w:tcBorders>
              <w:top w:val="nil"/>
              <w:bottom w:val="single" w:sz="8" w:space="0" w:color="000000"/>
            </w:tcBorders>
          </w:tcPr>
          <w:p>
            <w:pPr>
              <w:rPr>
                <w:sz w:val="2"/>
                <w:szCs w:val="2"/>
              </w:rPr>
            </w:pPr>
          </w:p>
        </w:tc>
        <w:tc>
          <w:tcPr>
            <w:tcW w:w="3935" w:type="dxa"/>
            <w:gridSpan w:val="2"/>
          </w:tcPr>
          <w:p>
            <w:pPr>
              <w:pStyle w:val="TableParagraph"/>
              <w:spacing w:line="156" w:lineRule="exact" w:before="4"/>
              <w:ind w:left="108"/>
              <w:rPr>
                <w:i/>
                <w:sz w:val="14"/>
              </w:rPr>
            </w:pPr>
            <w:r>
              <w:rPr>
                <w:i/>
                <w:sz w:val="14"/>
              </w:rPr>
              <w:t>- di cui avanzo utilizzato anticipatamente</w:t>
            </w:r>
          </w:p>
        </w:tc>
        <w:tc>
          <w:tcPr>
            <w:tcW w:w="1089" w:type="dxa"/>
            <w:vMerge/>
            <w:tcBorders>
              <w:top w:val="nil"/>
              <w:bottom w:val="single" w:sz="8" w:space="0" w:color="000000"/>
            </w:tcBorders>
          </w:tcPr>
          <w:p>
            <w:pPr>
              <w:rPr>
                <w:sz w:val="2"/>
                <w:szCs w:val="2"/>
              </w:rPr>
            </w:pPr>
          </w:p>
        </w:tc>
        <w:tc>
          <w:tcPr>
            <w:tcW w:w="1742" w:type="dxa"/>
          </w:tcPr>
          <w:p>
            <w:pPr>
              <w:pStyle w:val="TableParagraph"/>
              <w:spacing w:line="156" w:lineRule="exact" w:before="4"/>
              <w:ind w:left="85"/>
              <w:rPr>
                <w:sz w:val="14"/>
              </w:rPr>
            </w:pPr>
            <w:r>
              <w:rPr>
                <w:sz w:val="14"/>
              </w:rPr>
              <w:t>previsioni di competenza</w:t>
            </w:r>
          </w:p>
        </w:tc>
        <w:tc>
          <w:tcPr>
            <w:tcW w:w="1622" w:type="dxa"/>
          </w:tcPr>
          <w:p>
            <w:pPr>
              <w:pStyle w:val="TableParagraph"/>
              <w:spacing w:line="156" w:lineRule="exact" w:before="4"/>
              <w:ind w:right="96"/>
              <w:jc w:val="right"/>
              <w:rPr>
                <w:sz w:val="14"/>
              </w:rPr>
            </w:pPr>
            <w:r>
              <w:rPr>
                <w:sz w:val="14"/>
              </w:rPr>
              <w:t>0,00</w:t>
            </w:r>
          </w:p>
        </w:tc>
        <w:tc>
          <w:tcPr>
            <w:tcW w:w="1827" w:type="dxa"/>
            <w:gridSpan w:val="2"/>
          </w:tcPr>
          <w:p>
            <w:pPr>
              <w:pStyle w:val="TableParagraph"/>
              <w:spacing w:line="156" w:lineRule="exact" w:before="4"/>
              <w:ind w:left="1208"/>
              <w:rPr>
                <w:sz w:val="14"/>
              </w:rPr>
            </w:pPr>
            <w:r>
              <w:rPr>
                <w:sz w:val="14"/>
              </w:rPr>
              <w:t>0,00</w:t>
            </w:r>
          </w:p>
        </w:tc>
        <w:tc>
          <w:tcPr>
            <w:tcW w:w="1403" w:type="dxa"/>
            <w:gridSpan w:val="2"/>
          </w:tcPr>
          <w:p>
            <w:pPr>
              <w:pStyle w:val="TableParagraph"/>
              <w:spacing w:line="156" w:lineRule="exact" w:before="4"/>
              <w:ind w:right="146"/>
              <w:jc w:val="right"/>
              <w:rPr>
                <w:sz w:val="14"/>
              </w:rPr>
            </w:pPr>
            <w:r>
              <w:rPr>
                <w:sz w:val="14"/>
              </w:rPr>
              <w:t>0,00</w:t>
            </w:r>
          </w:p>
        </w:tc>
        <w:tc>
          <w:tcPr>
            <w:tcW w:w="1583" w:type="dxa"/>
            <w:tcBorders>
              <w:right w:val="single" w:sz="8" w:space="0" w:color="000000"/>
            </w:tcBorders>
          </w:tcPr>
          <w:p>
            <w:pPr>
              <w:pStyle w:val="TableParagraph"/>
              <w:spacing w:line="156" w:lineRule="exact" w:before="4"/>
              <w:ind w:right="119"/>
              <w:jc w:val="right"/>
              <w:rPr>
                <w:sz w:val="14"/>
              </w:rPr>
            </w:pPr>
            <w:r>
              <w:rPr>
                <w:sz w:val="14"/>
              </w:rPr>
              <w:t>0,00</w:t>
            </w:r>
          </w:p>
        </w:tc>
      </w:tr>
      <w:tr>
        <w:trPr>
          <w:trHeight w:val="167" w:hRule="atLeast"/>
        </w:trPr>
        <w:tc>
          <w:tcPr>
            <w:tcW w:w="695" w:type="dxa"/>
            <w:vMerge/>
            <w:tcBorders>
              <w:top w:val="nil"/>
              <w:left w:val="single" w:sz="8" w:space="0" w:color="000000"/>
              <w:bottom w:val="single" w:sz="8" w:space="0" w:color="000000"/>
            </w:tcBorders>
          </w:tcPr>
          <w:p>
            <w:pPr>
              <w:rPr>
                <w:sz w:val="2"/>
                <w:szCs w:val="2"/>
              </w:rPr>
            </w:pPr>
          </w:p>
        </w:tc>
        <w:tc>
          <w:tcPr>
            <w:tcW w:w="1266" w:type="dxa"/>
            <w:vMerge/>
            <w:tcBorders>
              <w:top w:val="nil"/>
              <w:bottom w:val="single" w:sz="8" w:space="0" w:color="000000"/>
            </w:tcBorders>
          </w:tcPr>
          <w:p>
            <w:pPr>
              <w:rPr>
                <w:sz w:val="2"/>
                <w:szCs w:val="2"/>
              </w:rPr>
            </w:pPr>
          </w:p>
        </w:tc>
        <w:tc>
          <w:tcPr>
            <w:tcW w:w="3935" w:type="dxa"/>
            <w:gridSpan w:val="2"/>
          </w:tcPr>
          <w:p>
            <w:pPr>
              <w:pStyle w:val="TableParagraph"/>
              <w:spacing w:line="144" w:lineRule="exact" w:before="4"/>
              <w:ind w:left="108"/>
              <w:rPr>
                <w:i/>
                <w:sz w:val="14"/>
              </w:rPr>
            </w:pPr>
            <w:r>
              <w:rPr>
                <w:i/>
                <w:sz w:val="14"/>
              </w:rPr>
              <w:t>- di cui Utilizzo Fondo anticipazioni di liquidità (DL</w:t>
            </w:r>
          </w:p>
        </w:tc>
        <w:tc>
          <w:tcPr>
            <w:tcW w:w="1089" w:type="dxa"/>
            <w:vMerge/>
            <w:tcBorders>
              <w:top w:val="nil"/>
              <w:bottom w:val="single" w:sz="8" w:space="0" w:color="000000"/>
            </w:tcBorders>
          </w:tcPr>
          <w:p>
            <w:pPr>
              <w:rPr>
                <w:sz w:val="2"/>
                <w:szCs w:val="2"/>
              </w:rPr>
            </w:pPr>
          </w:p>
        </w:tc>
        <w:tc>
          <w:tcPr>
            <w:tcW w:w="1742" w:type="dxa"/>
          </w:tcPr>
          <w:p>
            <w:pPr>
              <w:pStyle w:val="TableParagraph"/>
              <w:spacing w:line="144" w:lineRule="exact" w:before="4"/>
              <w:ind w:left="85"/>
              <w:rPr>
                <w:sz w:val="14"/>
              </w:rPr>
            </w:pPr>
            <w:r>
              <w:rPr>
                <w:sz w:val="14"/>
              </w:rPr>
              <w:t>previsioni di competenza</w:t>
            </w:r>
          </w:p>
        </w:tc>
        <w:tc>
          <w:tcPr>
            <w:tcW w:w="1622" w:type="dxa"/>
          </w:tcPr>
          <w:p>
            <w:pPr>
              <w:pStyle w:val="TableParagraph"/>
              <w:spacing w:line="144" w:lineRule="exact" w:before="4"/>
              <w:ind w:right="96"/>
              <w:jc w:val="right"/>
              <w:rPr>
                <w:sz w:val="14"/>
              </w:rPr>
            </w:pPr>
            <w:r>
              <w:rPr>
                <w:sz w:val="14"/>
              </w:rPr>
              <w:t>0,00</w:t>
            </w:r>
          </w:p>
        </w:tc>
        <w:tc>
          <w:tcPr>
            <w:tcW w:w="1827" w:type="dxa"/>
            <w:gridSpan w:val="2"/>
          </w:tcPr>
          <w:p>
            <w:pPr>
              <w:pStyle w:val="TableParagraph"/>
              <w:spacing w:line="144" w:lineRule="exact" w:before="4"/>
              <w:ind w:left="1208"/>
              <w:rPr>
                <w:sz w:val="14"/>
              </w:rPr>
            </w:pPr>
            <w:r>
              <w:rPr>
                <w:sz w:val="14"/>
              </w:rPr>
              <w:t>0,00</w:t>
            </w:r>
          </w:p>
        </w:tc>
        <w:tc>
          <w:tcPr>
            <w:tcW w:w="1403" w:type="dxa"/>
            <w:gridSpan w:val="2"/>
          </w:tcPr>
          <w:p>
            <w:pPr>
              <w:pStyle w:val="TableParagraph"/>
              <w:spacing w:line="144" w:lineRule="exact" w:before="4"/>
              <w:ind w:right="146"/>
              <w:jc w:val="right"/>
              <w:rPr>
                <w:sz w:val="14"/>
              </w:rPr>
            </w:pPr>
            <w:r>
              <w:rPr>
                <w:sz w:val="14"/>
              </w:rPr>
              <w:t>0,00</w:t>
            </w:r>
          </w:p>
        </w:tc>
        <w:tc>
          <w:tcPr>
            <w:tcW w:w="1583" w:type="dxa"/>
            <w:tcBorders>
              <w:right w:val="single" w:sz="8" w:space="0" w:color="000000"/>
            </w:tcBorders>
          </w:tcPr>
          <w:p>
            <w:pPr>
              <w:pStyle w:val="TableParagraph"/>
              <w:spacing w:line="144" w:lineRule="exact" w:before="4"/>
              <w:ind w:right="119"/>
              <w:jc w:val="right"/>
              <w:rPr>
                <w:sz w:val="14"/>
              </w:rPr>
            </w:pPr>
            <w:r>
              <w:rPr>
                <w:sz w:val="14"/>
              </w:rPr>
              <w:t>0,00</w:t>
            </w:r>
          </w:p>
        </w:tc>
      </w:tr>
      <w:tr>
        <w:trPr>
          <w:trHeight w:val="156" w:hRule="atLeast"/>
        </w:trPr>
        <w:tc>
          <w:tcPr>
            <w:tcW w:w="695" w:type="dxa"/>
            <w:vMerge/>
            <w:tcBorders>
              <w:top w:val="nil"/>
              <w:left w:val="single" w:sz="8" w:space="0" w:color="000000"/>
              <w:bottom w:val="single" w:sz="8" w:space="0" w:color="000000"/>
            </w:tcBorders>
          </w:tcPr>
          <w:p>
            <w:pPr>
              <w:rPr>
                <w:sz w:val="2"/>
                <w:szCs w:val="2"/>
              </w:rPr>
            </w:pPr>
          </w:p>
        </w:tc>
        <w:tc>
          <w:tcPr>
            <w:tcW w:w="1266" w:type="dxa"/>
            <w:vMerge/>
            <w:tcBorders>
              <w:top w:val="nil"/>
              <w:bottom w:val="single" w:sz="8" w:space="0" w:color="000000"/>
            </w:tcBorders>
          </w:tcPr>
          <w:p>
            <w:pPr>
              <w:rPr>
                <w:sz w:val="2"/>
                <w:szCs w:val="2"/>
              </w:rPr>
            </w:pPr>
          </w:p>
        </w:tc>
        <w:tc>
          <w:tcPr>
            <w:tcW w:w="3935" w:type="dxa"/>
            <w:gridSpan w:val="2"/>
          </w:tcPr>
          <w:p>
            <w:pPr>
              <w:pStyle w:val="TableParagraph"/>
              <w:spacing w:line="136" w:lineRule="exact"/>
              <w:ind w:left="108"/>
              <w:rPr>
                <w:i/>
                <w:sz w:val="14"/>
              </w:rPr>
            </w:pPr>
            <w:r>
              <w:rPr>
                <w:i/>
                <w:sz w:val="14"/>
              </w:rPr>
              <w:t>35/2013 e succesive modifiche e rifinanziamenti) -</w:t>
            </w:r>
          </w:p>
        </w:tc>
        <w:tc>
          <w:tcPr>
            <w:tcW w:w="1089" w:type="dxa"/>
            <w:vMerge/>
            <w:tcBorders>
              <w:top w:val="nil"/>
              <w:bottom w:val="single" w:sz="8" w:space="0" w:color="000000"/>
            </w:tcBorders>
          </w:tcPr>
          <w:p>
            <w:pPr>
              <w:rPr>
                <w:sz w:val="2"/>
                <w:szCs w:val="2"/>
              </w:rPr>
            </w:pPr>
          </w:p>
        </w:tc>
        <w:tc>
          <w:tcPr>
            <w:tcW w:w="1742" w:type="dxa"/>
          </w:tcPr>
          <w:p>
            <w:pPr>
              <w:pStyle w:val="TableParagraph"/>
              <w:rPr>
                <w:rFonts w:ascii="Times New Roman"/>
                <w:sz w:val="10"/>
              </w:rPr>
            </w:pPr>
          </w:p>
        </w:tc>
        <w:tc>
          <w:tcPr>
            <w:tcW w:w="1622" w:type="dxa"/>
          </w:tcPr>
          <w:p>
            <w:pPr>
              <w:pStyle w:val="TableParagraph"/>
              <w:rPr>
                <w:rFonts w:ascii="Times New Roman"/>
                <w:sz w:val="10"/>
              </w:rPr>
            </w:pPr>
          </w:p>
        </w:tc>
        <w:tc>
          <w:tcPr>
            <w:tcW w:w="1827" w:type="dxa"/>
            <w:gridSpan w:val="2"/>
          </w:tcPr>
          <w:p>
            <w:pPr>
              <w:pStyle w:val="TableParagraph"/>
              <w:rPr>
                <w:rFonts w:ascii="Times New Roman"/>
                <w:sz w:val="10"/>
              </w:rPr>
            </w:pPr>
          </w:p>
        </w:tc>
        <w:tc>
          <w:tcPr>
            <w:tcW w:w="1403" w:type="dxa"/>
            <w:gridSpan w:val="2"/>
          </w:tcPr>
          <w:p>
            <w:pPr>
              <w:pStyle w:val="TableParagraph"/>
              <w:rPr>
                <w:rFonts w:ascii="Times New Roman"/>
                <w:sz w:val="10"/>
              </w:rPr>
            </w:pPr>
          </w:p>
        </w:tc>
        <w:tc>
          <w:tcPr>
            <w:tcW w:w="1583" w:type="dxa"/>
            <w:tcBorders>
              <w:right w:val="single" w:sz="8" w:space="0" w:color="000000"/>
            </w:tcBorders>
          </w:tcPr>
          <w:p>
            <w:pPr>
              <w:pStyle w:val="TableParagraph"/>
              <w:rPr>
                <w:rFonts w:ascii="Times New Roman"/>
                <w:sz w:val="10"/>
              </w:rPr>
            </w:pPr>
          </w:p>
        </w:tc>
      </w:tr>
      <w:tr>
        <w:trPr>
          <w:trHeight w:val="191" w:hRule="atLeast"/>
        </w:trPr>
        <w:tc>
          <w:tcPr>
            <w:tcW w:w="695" w:type="dxa"/>
            <w:vMerge/>
            <w:tcBorders>
              <w:top w:val="nil"/>
              <w:left w:val="single" w:sz="8" w:space="0" w:color="000000"/>
              <w:bottom w:val="single" w:sz="8" w:space="0" w:color="000000"/>
            </w:tcBorders>
          </w:tcPr>
          <w:p>
            <w:pPr>
              <w:rPr>
                <w:sz w:val="2"/>
                <w:szCs w:val="2"/>
              </w:rPr>
            </w:pPr>
          </w:p>
        </w:tc>
        <w:tc>
          <w:tcPr>
            <w:tcW w:w="1266" w:type="dxa"/>
            <w:vMerge/>
            <w:tcBorders>
              <w:top w:val="nil"/>
              <w:bottom w:val="single" w:sz="8" w:space="0" w:color="000000"/>
            </w:tcBorders>
          </w:tcPr>
          <w:p>
            <w:pPr>
              <w:rPr>
                <w:sz w:val="2"/>
                <w:szCs w:val="2"/>
              </w:rPr>
            </w:pPr>
          </w:p>
        </w:tc>
        <w:tc>
          <w:tcPr>
            <w:tcW w:w="3935" w:type="dxa"/>
            <w:gridSpan w:val="2"/>
          </w:tcPr>
          <w:p>
            <w:pPr>
              <w:pStyle w:val="TableParagraph"/>
              <w:spacing w:line="154" w:lineRule="exact"/>
              <w:ind w:left="108"/>
              <w:rPr>
                <w:i/>
                <w:sz w:val="14"/>
              </w:rPr>
            </w:pPr>
            <w:r>
              <w:rPr>
                <w:i/>
                <w:sz w:val="14"/>
              </w:rPr>
              <w:t>solo per le Regioni</w:t>
            </w:r>
          </w:p>
        </w:tc>
        <w:tc>
          <w:tcPr>
            <w:tcW w:w="1089" w:type="dxa"/>
            <w:vMerge/>
            <w:tcBorders>
              <w:top w:val="nil"/>
              <w:bottom w:val="single" w:sz="8" w:space="0" w:color="000000"/>
            </w:tcBorders>
          </w:tcPr>
          <w:p>
            <w:pPr>
              <w:rPr>
                <w:sz w:val="2"/>
                <w:szCs w:val="2"/>
              </w:rPr>
            </w:pPr>
          </w:p>
        </w:tc>
        <w:tc>
          <w:tcPr>
            <w:tcW w:w="1742" w:type="dxa"/>
          </w:tcPr>
          <w:p>
            <w:pPr>
              <w:pStyle w:val="TableParagraph"/>
              <w:rPr>
                <w:rFonts w:ascii="Times New Roman"/>
                <w:sz w:val="12"/>
              </w:rPr>
            </w:pPr>
          </w:p>
        </w:tc>
        <w:tc>
          <w:tcPr>
            <w:tcW w:w="1622" w:type="dxa"/>
          </w:tcPr>
          <w:p>
            <w:pPr>
              <w:pStyle w:val="TableParagraph"/>
              <w:rPr>
                <w:rFonts w:ascii="Times New Roman"/>
                <w:sz w:val="12"/>
              </w:rPr>
            </w:pPr>
          </w:p>
        </w:tc>
        <w:tc>
          <w:tcPr>
            <w:tcW w:w="1827" w:type="dxa"/>
            <w:gridSpan w:val="2"/>
          </w:tcPr>
          <w:p>
            <w:pPr>
              <w:pStyle w:val="TableParagraph"/>
              <w:rPr>
                <w:rFonts w:ascii="Times New Roman"/>
                <w:sz w:val="12"/>
              </w:rPr>
            </w:pPr>
          </w:p>
        </w:tc>
        <w:tc>
          <w:tcPr>
            <w:tcW w:w="1403" w:type="dxa"/>
            <w:gridSpan w:val="2"/>
          </w:tcPr>
          <w:p>
            <w:pPr>
              <w:pStyle w:val="TableParagraph"/>
              <w:rPr>
                <w:rFonts w:ascii="Times New Roman"/>
                <w:sz w:val="12"/>
              </w:rPr>
            </w:pPr>
          </w:p>
        </w:tc>
        <w:tc>
          <w:tcPr>
            <w:tcW w:w="1583" w:type="dxa"/>
            <w:tcBorders>
              <w:right w:val="single" w:sz="8" w:space="0" w:color="000000"/>
            </w:tcBorders>
          </w:tcPr>
          <w:p>
            <w:pPr>
              <w:pStyle w:val="TableParagraph"/>
              <w:rPr>
                <w:rFonts w:ascii="Times New Roman"/>
                <w:sz w:val="12"/>
              </w:rPr>
            </w:pPr>
          </w:p>
        </w:tc>
      </w:tr>
      <w:tr>
        <w:trPr>
          <w:trHeight w:val="367" w:hRule="atLeast"/>
        </w:trPr>
        <w:tc>
          <w:tcPr>
            <w:tcW w:w="695" w:type="dxa"/>
            <w:vMerge/>
            <w:tcBorders>
              <w:top w:val="nil"/>
              <w:left w:val="single" w:sz="8" w:space="0" w:color="000000"/>
              <w:bottom w:val="single" w:sz="8" w:space="0" w:color="000000"/>
            </w:tcBorders>
          </w:tcPr>
          <w:p>
            <w:pPr>
              <w:rPr>
                <w:sz w:val="2"/>
                <w:szCs w:val="2"/>
              </w:rPr>
            </w:pPr>
          </w:p>
        </w:tc>
        <w:tc>
          <w:tcPr>
            <w:tcW w:w="1266" w:type="dxa"/>
            <w:vMerge/>
            <w:tcBorders>
              <w:top w:val="nil"/>
              <w:bottom w:val="single" w:sz="8" w:space="0" w:color="000000"/>
            </w:tcBorders>
          </w:tcPr>
          <w:p>
            <w:pPr>
              <w:rPr>
                <w:sz w:val="2"/>
                <w:szCs w:val="2"/>
              </w:rPr>
            </w:pPr>
          </w:p>
        </w:tc>
        <w:tc>
          <w:tcPr>
            <w:tcW w:w="3935" w:type="dxa"/>
            <w:gridSpan w:val="2"/>
            <w:tcBorders>
              <w:bottom w:val="single" w:sz="8" w:space="0" w:color="000000"/>
            </w:tcBorders>
          </w:tcPr>
          <w:p>
            <w:pPr>
              <w:pStyle w:val="TableParagraph"/>
              <w:spacing w:before="48"/>
              <w:ind w:left="108"/>
              <w:rPr>
                <w:b/>
                <w:sz w:val="14"/>
              </w:rPr>
            </w:pPr>
            <w:r>
              <w:rPr>
                <w:b/>
                <w:sz w:val="14"/>
              </w:rPr>
              <w:t>Fondo di Cassa all'1/1/esercizio di riferimento</w:t>
            </w:r>
          </w:p>
        </w:tc>
        <w:tc>
          <w:tcPr>
            <w:tcW w:w="1089" w:type="dxa"/>
            <w:vMerge/>
            <w:tcBorders>
              <w:top w:val="nil"/>
              <w:bottom w:val="single" w:sz="8" w:space="0" w:color="000000"/>
            </w:tcBorders>
          </w:tcPr>
          <w:p>
            <w:pPr>
              <w:rPr>
                <w:sz w:val="2"/>
                <w:szCs w:val="2"/>
              </w:rPr>
            </w:pPr>
          </w:p>
        </w:tc>
        <w:tc>
          <w:tcPr>
            <w:tcW w:w="1742" w:type="dxa"/>
            <w:tcBorders>
              <w:bottom w:val="single" w:sz="8" w:space="0" w:color="000000"/>
            </w:tcBorders>
          </w:tcPr>
          <w:p>
            <w:pPr>
              <w:pStyle w:val="TableParagraph"/>
              <w:spacing w:before="28"/>
              <w:ind w:left="85"/>
              <w:rPr>
                <w:sz w:val="14"/>
              </w:rPr>
            </w:pPr>
            <w:r>
              <w:rPr>
                <w:sz w:val="14"/>
              </w:rPr>
              <w:t>previsioni di cassa</w:t>
            </w:r>
          </w:p>
        </w:tc>
        <w:tc>
          <w:tcPr>
            <w:tcW w:w="1622" w:type="dxa"/>
            <w:tcBorders>
              <w:bottom w:val="single" w:sz="8" w:space="0" w:color="000000"/>
            </w:tcBorders>
          </w:tcPr>
          <w:p>
            <w:pPr>
              <w:pStyle w:val="TableParagraph"/>
              <w:spacing w:before="28"/>
              <w:ind w:right="96"/>
              <w:jc w:val="right"/>
              <w:rPr>
                <w:sz w:val="14"/>
              </w:rPr>
            </w:pPr>
            <w:r>
              <w:rPr>
                <w:sz w:val="14"/>
              </w:rPr>
              <w:t>1.662.771,56</w:t>
            </w:r>
          </w:p>
        </w:tc>
        <w:tc>
          <w:tcPr>
            <w:tcW w:w="1827" w:type="dxa"/>
            <w:gridSpan w:val="2"/>
            <w:tcBorders>
              <w:bottom w:val="single" w:sz="8" w:space="0" w:color="000000"/>
            </w:tcBorders>
          </w:tcPr>
          <w:p>
            <w:pPr>
              <w:pStyle w:val="TableParagraph"/>
              <w:spacing w:before="28"/>
              <w:ind w:left="663"/>
              <w:rPr>
                <w:sz w:val="14"/>
              </w:rPr>
            </w:pPr>
            <w:r>
              <w:rPr>
                <w:sz w:val="14"/>
              </w:rPr>
              <w:t>1.509.934,77</w:t>
            </w:r>
          </w:p>
        </w:tc>
        <w:tc>
          <w:tcPr>
            <w:tcW w:w="1403" w:type="dxa"/>
            <w:gridSpan w:val="2"/>
            <w:tcBorders>
              <w:bottom w:val="single" w:sz="8" w:space="0" w:color="000000"/>
            </w:tcBorders>
          </w:tcPr>
          <w:p>
            <w:pPr>
              <w:pStyle w:val="TableParagraph"/>
              <w:rPr>
                <w:rFonts w:ascii="Times New Roman"/>
                <w:sz w:val="14"/>
              </w:rPr>
            </w:pPr>
          </w:p>
        </w:tc>
        <w:tc>
          <w:tcPr>
            <w:tcW w:w="1583" w:type="dxa"/>
            <w:tcBorders>
              <w:bottom w:val="single" w:sz="8" w:space="0" w:color="000000"/>
              <w:right w:val="single" w:sz="8" w:space="0" w:color="000000"/>
            </w:tcBorders>
          </w:tcPr>
          <w:p>
            <w:pPr>
              <w:pStyle w:val="TableParagraph"/>
              <w:rPr>
                <w:rFonts w:ascii="Times New Roman"/>
                <w:sz w:val="14"/>
              </w:rPr>
            </w:pPr>
          </w:p>
        </w:tc>
      </w:tr>
      <w:tr>
        <w:trPr>
          <w:trHeight w:val="317" w:hRule="atLeast"/>
        </w:trPr>
        <w:tc>
          <w:tcPr>
            <w:tcW w:w="695" w:type="dxa"/>
            <w:tcBorders>
              <w:top w:val="single" w:sz="8" w:space="0" w:color="000000"/>
              <w:left w:val="single" w:sz="8" w:space="0" w:color="000000"/>
            </w:tcBorders>
          </w:tcPr>
          <w:p>
            <w:pPr>
              <w:pStyle w:val="TableParagraph"/>
              <w:spacing w:before="3"/>
              <w:rPr>
                <w:b/>
                <w:sz w:val="13"/>
              </w:rPr>
            </w:pPr>
          </w:p>
          <w:p>
            <w:pPr>
              <w:pStyle w:val="TableParagraph"/>
              <w:spacing w:line="145" w:lineRule="exact"/>
              <w:ind w:left="140"/>
              <w:rPr>
                <w:sz w:val="14"/>
              </w:rPr>
            </w:pPr>
            <w:r>
              <w:rPr>
                <w:sz w:val="14"/>
              </w:rPr>
              <w:t>10000</w:t>
            </w:r>
          </w:p>
        </w:tc>
        <w:tc>
          <w:tcPr>
            <w:tcW w:w="1266" w:type="dxa"/>
            <w:tcBorders>
              <w:top w:val="single" w:sz="8" w:space="0" w:color="000000"/>
            </w:tcBorders>
          </w:tcPr>
          <w:p>
            <w:pPr>
              <w:pStyle w:val="TableParagraph"/>
              <w:spacing w:before="3"/>
              <w:rPr>
                <w:b/>
                <w:sz w:val="13"/>
              </w:rPr>
            </w:pPr>
          </w:p>
          <w:p>
            <w:pPr>
              <w:pStyle w:val="TableParagraph"/>
              <w:spacing w:line="145" w:lineRule="exact"/>
              <w:ind w:left="175"/>
              <w:rPr>
                <w:sz w:val="14"/>
              </w:rPr>
            </w:pPr>
            <w:r>
              <w:rPr>
                <w:sz w:val="14"/>
              </w:rPr>
              <w:t>TITOLO 1</w:t>
            </w:r>
          </w:p>
        </w:tc>
        <w:tc>
          <w:tcPr>
            <w:tcW w:w="3935" w:type="dxa"/>
            <w:gridSpan w:val="2"/>
            <w:tcBorders>
              <w:top w:val="single" w:sz="8" w:space="0" w:color="000000"/>
            </w:tcBorders>
          </w:tcPr>
          <w:p>
            <w:pPr>
              <w:pStyle w:val="TableParagraph"/>
              <w:spacing w:before="135"/>
              <w:ind w:left="108"/>
              <w:rPr>
                <w:sz w:val="14"/>
              </w:rPr>
            </w:pPr>
            <w:r>
              <w:rPr>
                <w:sz w:val="14"/>
              </w:rPr>
              <w:t>Entrate correnti di natura tributaria, contributiva e</w:t>
            </w:r>
          </w:p>
        </w:tc>
        <w:tc>
          <w:tcPr>
            <w:tcW w:w="1089" w:type="dxa"/>
            <w:tcBorders>
              <w:top w:val="single" w:sz="8" w:space="0" w:color="000000"/>
            </w:tcBorders>
          </w:tcPr>
          <w:p>
            <w:pPr>
              <w:pStyle w:val="TableParagraph"/>
              <w:spacing w:before="3"/>
              <w:rPr>
                <w:b/>
                <w:sz w:val="13"/>
              </w:rPr>
            </w:pPr>
          </w:p>
          <w:p>
            <w:pPr>
              <w:pStyle w:val="TableParagraph"/>
              <w:spacing w:line="145" w:lineRule="exact"/>
              <w:ind w:right="132"/>
              <w:jc w:val="right"/>
              <w:rPr>
                <w:sz w:val="14"/>
              </w:rPr>
            </w:pPr>
            <w:r>
              <w:rPr>
                <w:sz w:val="14"/>
              </w:rPr>
              <w:t>1.119.665,34</w:t>
            </w:r>
          </w:p>
        </w:tc>
        <w:tc>
          <w:tcPr>
            <w:tcW w:w="1742" w:type="dxa"/>
            <w:tcBorders>
              <w:top w:val="single" w:sz="8" w:space="0" w:color="000000"/>
            </w:tcBorders>
          </w:tcPr>
          <w:p>
            <w:pPr>
              <w:pStyle w:val="TableParagraph"/>
              <w:spacing w:line="156" w:lineRule="exact" w:before="141"/>
              <w:ind w:left="85"/>
              <w:rPr>
                <w:sz w:val="14"/>
              </w:rPr>
            </w:pPr>
            <w:r>
              <w:rPr>
                <w:sz w:val="14"/>
              </w:rPr>
              <w:t>previsioni di competenza</w:t>
            </w:r>
          </w:p>
        </w:tc>
        <w:tc>
          <w:tcPr>
            <w:tcW w:w="1622" w:type="dxa"/>
            <w:tcBorders>
              <w:top w:val="single" w:sz="8" w:space="0" w:color="000000"/>
            </w:tcBorders>
          </w:tcPr>
          <w:p>
            <w:pPr>
              <w:pStyle w:val="TableParagraph"/>
              <w:spacing w:before="3"/>
              <w:rPr>
                <w:b/>
                <w:sz w:val="13"/>
              </w:rPr>
            </w:pPr>
          </w:p>
          <w:p>
            <w:pPr>
              <w:pStyle w:val="TableParagraph"/>
              <w:spacing w:line="145" w:lineRule="exact"/>
              <w:ind w:right="116"/>
              <w:jc w:val="right"/>
              <w:rPr>
                <w:sz w:val="14"/>
              </w:rPr>
            </w:pPr>
            <w:r>
              <w:rPr>
                <w:sz w:val="14"/>
              </w:rPr>
              <w:t>2.707.600,00</w:t>
            </w:r>
          </w:p>
        </w:tc>
        <w:tc>
          <w:tcPr>
            <w:tcW w:w="1827" w:type="dxa"/>
            <w:gridSpan w:val="2"/>
            <w:tcBorders>
              <w:top w:val="single" w:sz="8" w:space="0" w:color="000000"/>
            </w:tcBorders>
          </w:tcPr>
          <w:p>
            <w:pPr>
              <w:pStyle w:val="TableParagraph"/>
              <w:spacing w:before="3"/>
              <w:rPr>
                <w:b/>
                <w:sz w:val="13"/>
              </w:rPr>
            </w:pPr>
          </w:p>
          <w:p>
            <w:pPr>
              <w:pStyle w:val="TableParagraph"/>
              <w:spacing w:line="145" w:lineRule="exact"/>
              <w:ind w:left="703"/>
              <w:rPr>
                <w:sz w:val="14"/>
              </w:rPr>
            </w:pPr>
            <w:r>
              <w:rPr>
                <w:sz w:val="14"/>
              </w:rPr>
              <w:t>2.727.000,00</w:t>
            </w:r>
          </w:p>
        </w:tc>
        <w:tc>
          <w:tcPr>
            <w:tcW w:w="1403" w:type="dxa"/>
            <w:gridSpan w:val="2"/>
            <w:tcBorders>
              <w:top w:val="single" w:sz="8" w:space="0" w:color="000000"/>
            </w:tcBorders>
          </w:tcPr>
          <w:p>
            <w:pPr>
              <w:pStyle w:val="TableParagraph"/>
              <w:spacing w:before="3"/>
              <w:rPr>
                <w:b/>
                <w:sz w:val="13"/>
              </w:rPr>
            </w:pPr>
          </w:p>
          <w:p>
            <w:pPr>
              <w:pStyle w:val="TableParagraph"/>
              <w:spacing w:line="145" w:lineRule="exact"/>
              <w:ind w:left="536"/>
              <w:rPr>
                <w:sz w:val="14"/>
              </w:rPr>
            </w:pPr>
            <w:r>
              <w:rPr>
                <w:sz w:val="14"/>
              </w:rPr>
              <w:t>2.726.000,00</w:t>
            </w:r>
          </w:p>
        </w:tc>
        <w:tc>
          <w:tcPr>
            <w:tcW w:w="1583" w:type="dxa"/>
            <w:tcBorders>
              <w:top w:val="single" w:sz="8" w:space="0" w:color="000000"/>
              <w:right w:val="single" w:sz="8" w:space="0" w:color="000000"/>
            </w:tcBorders>
          </w:tcPr>
          <w:p>
            <w:pPr>
              <w:pStyle w:val="TableParagraph"/>
              <w:spacing w:before="3"/>
              <w:rPr>
                <w:b/>
                <w:sz w:val="13"/>
              </w:rPr>
            </w:pPr>
          </w:p>
          <w:p>
            <w:pPr>
              <w:pStyle w:val="TableParagraph"/>
              <w:spacing w:line="145" w:lineRule="exact"/>
              <w:ind w:right="59"/>
              <w:jc w:val="right"/>
              <w:rPr>
                <w:sz w:val="14"/>
              </w:rPr>
            </w:pPr>
            <w:r>
              <w:rPr>
                <w:sz w:val="14"/>
              </w:rPr>
              <w:t>2.726.000,00</w:t>
            </w:r>
          </w:p>
        </w:tc>
      </w:tr>
      <w:tr>
        <w:trPr>
          <w:trHeight w:val="442" w:hRule="atLeast"/>
        </w:trPr>
        <w:tc>
          <w:tcPr>
            <w:tcW w:w="695" w:type="dxa"/>
            <w:tcBorders>
              <w:left w:val="single" w:sz="8" w:space="0" w:color="000000"/>
              <w:bottom w:val="single" w:sz="8" w:space="0" w:color="000000"/>
            </w:tcBorders>
          </w:tcPr>
          <w:p>
            <w:pPr>
              <w:pStyle w:val="TableParagraph"/>
              <w:rPr>
                <w:rFonts w:ascii="Times New Roman"/>
                <w:sz w:val="14"/>
              </w:rPr>
            </w:pPr>
          </w:p>
        </w:tc>
        <w:tc>
          <w:tcPr>
            <w:tcW w:w="1266" w:type="dxa"/>
            <w:tcBorders>
              <w:bottom w:val="single" w:sz="8" w:space="0" w:color="000000"/>
            </w:tcBorders>
          </w:tcPr>
          <w:p>
            <w:pPr>
              <w:pStyle w:val="TableParagraph"/>
              <w:rPr>
                <w:rFonts w:ascii="Times New Roman"/>
                <w:sz w:val="14"/>
              </w:rPr>
            </w:pPr>
          </w:p>
        </w:tc>
        <w:tc>
          <w:tcPr>
            <w:tcW w:w="3935" w:type="dxa"/>
            <w:gridSpan w:val="2"/>
            <w:tcBorders>
              <w:bottom w:val="single" w:sz="8" w:space="0" w:color="000000"/>
            </w:tcBorders>
          </w:tcPr>
          <w:p>
            <w:pPr>
              <w:pStyle w:val="TableParagraph"/>
              <w:spacing w:line="155" w:lineRule="exact"/>
              <w:ind w:left="108"/>
              <w:rPr>
                <w:sz w:val="14"/>
              </w:rPr>
            </w:pPr>
            <w:r>
              <w:rPr>
                <w:sz w:val="14"/>
              </w:rPr>
              <w:t>perequativa</w:t>
            </w:r>
          </w:p>
        </w:tc>
        <w:tc>
          <w:tcPr>
            <w:tcW w:w="1089" w:type="dxa"/>
            <w:tcBorders>
              <w:bottom w:val="single" w:sz="8" w:space="0" w:color="000000"/>
            </w:tcBorders>
          </w:tcPr>
          <w:p>
            <w:pPr>
              <w:pStyle w:val="TableParagraph"/>
              <w:rPr>
                <w:rFonts w:ascii="Times New Roman"/>
                <w:sz w:val="14"/>
              </w:rPr>
            </w:pPr>
          </w:p>
        </w:tc>
        <w:tc>
          <w:tcPr>
            <w:tcW w:w="1742" w:type="dxa"/>
            <w:tcBorders>
              <w:bottom w:val="single" w:sz="8" w:space="0" w:color="000000"/>
            </w:tcBorders>
          </w:tcPr>
          <w:p>
            <w:pPr>
              <w:pStyle w:val="TableParagraph"/>
              <w:spacing w:before="23"/>
              <w:ind w:left="85"/>
              <w:rPr>
                <w:sz w:val="14"/>
              </w:rPr>
            </w:pPr>
            <w:r>
              <w:rPr>
                <w:sz w:val="14"/>
              </w:rPr>
              <w:t>previsioni di cassa</w:t>
            </w:r>
          </w:p>
        </w:tc>
        <w:tc>
          <w:tcPr>
            <w:tcW w:w="1622" w:type="dxa"/>
            <w:tcBorders>
              <w:bottom w:val="single" w:sz="8" w:space="0" w:color="000000"/>
            </w:tcBorders>
          </w:tcPr>
          <w:p>
            <w:pPr>
              <w:pStyle w:val="TableParagraph"/>
              <w:spacing w:before="35"/>
              <w:ind w:right="116"/>
              <w:jc w:val="right"/>
              <w:rPr>
                <w:sz w:val="14"/>
              </w:rPr>
            </w:pPr>
            <w:r>
              <w:rPr>
                <w:sz w:val="14"/>
              </w:rPr>
              <w:t>3.874.077,80</w:t>
            </w:r>
          </w:p>
        </w:tc>
        <w:tc>
          <w:tcPr>
            <w:tcW w:w="1827" w:type="dxa"/>
            <w:gridSpan w:val="2"/>
            <w:tcBorders>
              <w:bottom w:val="single" w:sz="8" w:space="0" w:color="000000"/>
            </w:tcBorders>
          </w:tcPr>
          <w:p>
            <w:pPr>
              <w:pStyle w:val="TableParagraph"/>
              <w:spacing w:before="35"/>
              <w:ind w:left="703"/>
              <w:rPr>
                <w:sz w:val="14"/>
              </w:rPr>
            </w:pPr>
            <w:r>
              <w:rPr>
                <w:sz w:val="14"/>
              </w:rPr>
              <w:t>3.846.665,34</w:t>
            </w:r>
          </w:p>
        </w:tc>
        <w:tc>
          <w:tcPr>
            <w:tcW w:w="1403" w:type="dxa"/>
            <w:gridSpan w:val="2"/>
            <w:tcBorders>
              <w:bottom w:val="single" w:sz="8" w:space="0" w:color="000000"/>
            </w:tcBorders>
          </w:tcPr>
          <w:p>
            <w:pPr>
              <w:pStyle w:val="TableParagraph"/>
              <w:rPr>
                <w:rFonts w:ascii="Times New Roman"/>
                <w:sz w:val="14"/>
              </w:rPr>
            </w:pPr>
          </w:p>
        </w:tc>
        <w:tc>
          <w:tcPr>
            <w:tcW w:w="1583" w:type="dxa"/>
            <w:tcBorders>
              <w:bottom w:val="single" w:sz="8" w:space="0" w:color="000000"/>
              <w:right w:val="single" w:sz="8" w:space="0" w:color="000000"/>
            </w:tcBorders>
          </w:tcPr>
          <w:p>
            <w:pPr>
              <w:pStyle w:val="TableParagraph"/>
              <w:rPr>
                <w:rFonts w:ascii="Times New Roman"/>
                <w:sz w:val="14"/>
              </w:rPr>
            </w:pPr>
          </w:p>
        </w:tc>
      </w:tr>
      <w:tr>
        <w:trPr>
          <w:trHeight w:val="620" w:hRule="atLeast"/>
        </w:trPr>
        <w:tc>
          <w:tcPr>
            <w:tcW w:w="695" w:type="dxa"/>
            <w:tcBorders>
              <w:top w:val="single" w:sz="8" w:space="0" w:color="000000"/>
              <w:left w:val="single" w:sz="8" w:space="0" w:color="000000"/>
              <w:bottom w:val="single" w:sz="8" w:space="0" w:color="000000"/>
            </w:tcBorders>
          </w:tcPr>
          <w:p>
            <w:pPr>
              <w:pStyle w:val="TableParagraph"/>
              <w:spacing w:before="3"/>
              <w:rPr>
                <w:b/>
                <w:sz w:val="13"/>
              </w:rPr>
            </w:pPr>
          </w:p>
          <w:p>
            <w:pPr>
              <w:pStyle w:val="TableParagraph"/>
              <w:ind w:left="140"/>
              <w:rPr>
                <w:sz w:val="14"/>
              </w:rPr>
            </w:pPr>
            <w:r>
              <w:rPr>
                <w:sz w:val="14"/>
              </w:rPr>
              <w:t>20000</w:t>
            </w:r>
          </w:p>
        </w:tc>
        <w:tc>
          <w:tcPr>
            <w:tcW w:w="1266" w:type="dxa"/>
            <w:tcBorders>
              <w:top w:val="single" w:sz="8" w:space="0" w:color="000000"/>
              <w:bottom w:val="single" w:sz="8" w:space="0" w:color="000000"/>
            </w:tcBorders>
          </w:tcPr>
          <w:p>
            <w:pPr>
              <w:pStyle w:val="TableParagraph"/>
              <w:spacing w:before="3"/>
              <w:rPr>
                <w:b/>
                <w:sz w:val="13"/>
              </w:rPr>
            </w:pPr>
          </w:p>
          <w:p>
            <w:pPr>
              <w:pStyle w:val="TableParagraph"/>
              <w:ind w:left="175"/>
              <w:rPr>
                <w:sz w:val="14"/>
              </w:rPr>
            </w:pPr>
            <w:r>
              <w:rPr>
                <w:sz w:val="14"/>
              </w:rPr>
              <w:t>TITOLO 2</w:t>
            </w:r>
          </w:p>
        </w:tc>
        <w:tc>
          <w:tcPr>
            <w:tcW w:w="3935" w:type="dxa"/>
            <w:gridSpan w:val="2"/>
            <w:tcBorders>
              <w:top w:val="single" w:sz="8" w:space="0" w:color="000000"/>
              <w:bottom w:val="single" w:sz="8" w:space="0" w:color="000000"/>
            </w:tcBorders>
          </w:tcPr>
          <w:p>
            <w:pPr>
              <w:pStyle w:val="TableParagraph"/>
              <w:spacing w:before="3"/>
              <w:rPr>
                <w:b/>
                <w:sz w:val="13"/>
              </w:rPr>
            </w:pPr>
          </w:p>
          <w:p>
            <w:pPr>
              <w:pStyle w:val="TableParagraph"/>
              <w:ind w:left="108"/>
              <w:rPr>
                <w:sz w:val="14"/>
              </w:rPr>
            </w:pPr>
            <w:r>
              <w:rPr>
                <w:sz w:val="14"/>
              </w:rPr>
              <w:t>Trasferimenti correnti</w:t>
            </w:r>
          </w:p>
        </w:tc>
        <w:tc>
          <w:tcPr>
            <w:tcW w:w="1089" w:type="dxa"/>
            <w:tcBorders>
              <w:top w:val="single" w:sz="8" w:space="0" w:color="000000"/>
              <w:bottom w:val="single" w:sz="8" w:space="0" w:color="000000"/>
            </w:tcBorders>
          </w:tcPr>
          <w:p>
            <w:pPr>
              <w:pStyle w:val="TableParagraph"/>
              <w:spacing w:before="3"/>
              <w:rPr>
                <w:b/>
                <w:sz w:val="13"/>
              </w:rPr>
            </w:pPr>
          </w:p>
          <w:p>
            <w:pPr>
              <w:pStyle w:val="TableParagraph"/>
              <w:ind w:right="132"/>
              <w:jc w:val="right"/>
              <w:rPr>
                <w:sz w:val="14"/>
              </w:rPr>
            </w:pPr>
            <w:r>
              <w:rPr>
                <w:sz w:val="14"/>
              </w:rPr>
              <w:t>51.648,88</w:t>
            </w:r>
          </w:p>
        </w:tc>
        <w:tc>
          <w:tcPr>
            <w:tcW w:w="1742" w:type="dxa"/>
            <w:tcBorders>
              <w:top w:val="single" w:sz="8" w:space="0" w:color="000000"/>
              <w:bottom w:val="single" w:sz="8" w:space="0" w:color="000000"/>
            </w:tcBorders>
          </w:tcPr>
          <w:p>
            <w:pPr>
              <w:pStyle w:val="TableParagraph"/>
              <w:spacing w:line="297" w:lineRule="auto" w:before="141"/>
              <w:ind w:left="85" w:right="96"/>
              <w:rPr>
                <w:sz w:val="14"/>
              </w:rPr>
            </w:pPr>
            <w:r>
              <w:rPr>
                <w:sz w:val="14"/>
              </w:rPr>
              <w:t>previsioni di competenza previsioni di cassa</w:t>
            </w:r>
          </w:p>
        </w:tc>
        <w:tc>
          <w:tcPr>
            <w:tcW w:w="1622" w:type="dxa"/>
            <w:tcBorders>
              <w:top w:val="single" w:sz="8" w:space="0" w:color="000000"/>
              <w:bottom w:val="single" w:sz="8" w:space="0" w:color="000000"/>
            </w:tcBorders>
          </w:tcPr>
          <w:p>
            <w:pPr>
              <w:pStyle w:val="TableParagraph"/>
              <w:spacing w:before="3"/>
              <w:rPr>
                <w:b/>
                <w:sz w:val="13"/>
              </w:rPr>
            </w:pPr>
          </w:p>
          <w:p>
            <w:pPr>
              <w:pStyle w:val="TableParagraph"/>
              <w:ind w:left="802"/>
              <w:rPr>
                <w:sz w:val="14"/>
              </w:rPr>
            </w:pPr>
            <w:r>
              <w:rPr>
                <w:sz w:val="14"/>
              </w:rPr>
              <w:t>226.255,00</w:t>
            </w:r>
          </w:p>
          <w:p>
            <w:pPr>
              <w:pStyle w:val="TableParagraph"/>
              <w:spacing w:before="39"/>
              <w:ind w:left="802"/>
              <w:rPr>
                <w:sz w:val="14"/>
              </w:rPr>
            </w:pPr>
            <w:r>
              <w:rPr>
                <w:sz w:val="14"/>
              </w:rPr>
              <w:t>273.588,93</w:t>
            </w:r>
          </w:p>
        </w:tc>
        <w:tc>
          <w:tcPr>
            <w:tcW w:w="1827" w:type="dxa"/>
            <w:gridSpan w:val="2"/>
            <w:tcBorders>
              <w:top w:val="single" w:sz="8" w:space="0" w:color="000000"/>
              <w:bottom w:val="single" w:sz="8" w:space="0" w:color="000000"/>
            </w:tcBorders>
          </w:tcPr>
          <w:p>
            <w:pPr>
              <w:pStyle w:val="TableParagraph"/>
              <w:spacing w:before="3"/>
              <w:rPr>
                <w:b/>
                <w:sz w:val="13"/>
              </w:rPr>
            </w:pPr>
          </w:p>
          <w:p>
            <w:pPr>
              <w:pStyle w:val="TableParagraph"/>
              <w:ind w:left="820"/>
              <w:rPr>
                <w:sz w:val="14"/>
              </w:rPr>
            </w:pPr>
            <w:r>
              <w:rPr>
                <w:sz w:val="14"/>
              </w:rPr>
              <w:t>188.400,00</w:t>
            </w:r>
          </w:p>
          <w:p>
            <w:pPr>
              <w:pStyle w:val="TableParagraph"/>
              <w:spacing w:before="39"/>
              <w:ind w:left="820"/>
              <w:rPr>
                <w:sz w:val="14"/>
              </w:rPr>
            </w:pPr>
            <w:r>
              <w:rPr>
                <w:sz w:val="14"/>
              </w:rPr>
              <w:t>240.048,88</w:t>
            </w:r>
          </w:p>
        </w:tc>
        <w:tc>
          <w:tcPr>
            <w:tcW w:w="1403" w:type="dxa"/>
            <w:gridSpan w:val="2"/>
            <w:tcBorders>
              <w:top w:val="single" w:sz="8" w:space="0" w:color="000000"/>
              <w:bottom w:val="single" w:sz="8" w:space="0" w:color="000000"/>
            </w:tcBorders>
          </w:tcPr>
          <w:p>
            <w:pPr>
              <w:pStyle w:val="TableParagraph"/>
              <w:spacing w:before="3"/>
              <w:rPr>
                <w:b/>
                <w:sz w:val="13"/>
              </w:rPr>
            </w:pPr>
          </w:p>
          <w:p>
            <w:pPr>
              <w:pStyle w:val="TableParagraph"/>
              <w:ind w:left="653"/>
              <w:rPr>
                <w:sz w:val="14"/>
              </w:rPr>
            </w:pPr>
            <w:r>
              <w:rPr>
                <w:sz w:val="14"/>
              </w:rPr>
              <w:t>188.400,00</w:t>
            </w:r>
          </w:p>
        </w:tc>
        <w:tc>
          <w:tcPr>
            <w:tcW w:w="1583" w:type="dxa"/>
            <w:tcBorders>
              <w:top w:val="single" w:sz="8" w:space="0" w:color="000000"/>
              <w:bottom w:val="single" w:sz="8" w:space="0" w:color="000000"/>
              <w:right w:val="single" w:sz="8" w:space="0" w:color="000000"/>
            </w:tcBorders>
          </w:tcPr>
          <w:p>
            <w:pPr>
              <w:pStyle w:val="TableParagraph"/>
              <w:spacing w:before="3"/>
              <w:rPr>
                <w:b/>
                <w:sz w:val="13"/>
              </w:rPr>
            </w:pPr>
          </w:p>
          <w:p>
            <w:pPr>
              <w:pStyle w:val="TableParagraph"/>
              <w:ind w:right="59"/>
              <w:jc w:val="right"/>
              <w:rPr>
                <w:sz w:val="14"/>
              </w:rPr>
            </w:pPr>
            <w:r>
              <w:rPr>
                <w:sz w:val="14"/>
              </w:rPr>
              <w:t>188.400,00</w:t>
            </w:r>
          </w:p>
        </w:tc>
      </w:tr>
      <w:tr>
        <w:trPr>
          <w:trHeight w:val="620" w:hRule="atLeast"/>
        </w:trPr>
        <w:tc>
          <w:tcPr>
            <w:tcW w:w="695" w:type="dxa"/>
            <w:tcBorders>
              <w:top w:val="single" w:sz="8" w:space="0" w:color="000000"/>
              <w:left w:val="single" w:sz="8" w:space="0" w:color="000000"/>
              <w:bottom w:val="single" w:sz="8" w:space="0" w:color="000000"/>
            </w:tcBorders>
          </w:tcPr>
          <w:p>
            <w:pPr>
              <w:pStyle w:val="TableParagraph"/>
              <w:spacing w:before="3"/>
              <w:rPr>
                <w:b/>
                <w:sz w:val="13"/>
              </w:rPr>
            </w:pPr>
          </w:p>
          <w:p>
            <w:pPr>
              <w:pStyle w:val="TableParagraph"/>
              <w:ind w:left="140"/>
              <w:rPr>
                <w:sz w:val="14"/>
              </w:rPr>
            </w:pPr>
            <w:r>
              <w:rPr>
                <w:sz w:val="14"/>
              </w:rPr>
              <w:t>30000</w:t>
            </w:r>
          </w:p>
        </w:tc>
        <w:tc>
          <w:tcPr>
            <w:tcW w:w="1266" w:type="dxa"/>
            <w:tcBorders>
              <w:top w:val="single" w:sz="8" w:space="0" w:color="000000"/>
              <w:bottom w:val="single" w:sz="8" w:space="0" w:color="000000"/>
            </w:tcBorders>
          </w:tcPr>
          <w:p>
            <w:pPr>
              <w:pStyle w:val="TableParagraph"/>
              <w:spacing w:before="3"/>
              <w:rPr>
                <w:b/>
                <w:sz w:val="13"/>
              </w:rPr>
            </w:pPr>
          </w:p>
          <w:p>
            <w:pPr>
              <w:pStyle w:val="TableParagraph"/>
              <w:ind w:left="175"/>
              <w:rPr>
                <w:sz w:val="14"/>
              </w:rPr>
            </w:pPr>
            <w:r>
              <w:rPr>
                <w:sz w:val="14"/>
              </w:rPr>
              <w:t>TITOLO 3</w:t>
            </w:r>
          </w:p>
        </w:tc>
        <w:tc>
          <w:tcPr>
            <w:tcW w:w="3935" w:type="dxa"/>
            <w:gridSpan w:val="2"/>
            <w:tcBorders>
              <w:top w:val="single" w:sz="8" w:space="0" w:color="000000"/>
              <w:bottom w:val="single" w:sz="8" w:space="0" w:color="000000"/>
            </w:tcBorders>
          </w:tcPr>
          <w:p>
            <w:pPr>
              <w:pStyle w:val="TableParagraph"/>
              <w:spacing w:before="3"/>
              <w:rPr>
                <w:b/>
                <w:sz w:val="13"/>
              </w:rPr>
            </w:pPr>
          </w:p>
          <w:p>
            <w:pPr>
              <w:pStyle w:val="TableParagraph"/>
              <w:ind w:left="108"/>
              <w:rPr>
                <w:sz w:val="14"/>
              </w:rPr>
            </w:pPr>
            <w:r>
              <w:rPr>
                <w:sz w:val="14"/>
              </w:rPr>
              <w:t>Entrate extratributarie</w:t>
            </w:r>
          </w:p>
        </w:tc>
        <w:tc>
          <w:tcPr>
            <w:tcW w:w="1089" w:type="dxa"/>
            <w:tcBorders>
              <w:top w:val="single" w:sz="8" w:space="0" w:color="000000"/>
              <w:bottom w:val="single" w:sz="8" w:space="0" w:color="000000"/>
            </w:tcBorders>
          </w:tcPr>
          <w:p>
            <w:pPr>
              <w:pStyle w:val="TableParagraph"/>
              <w:spacing w:before="3"/>
              <w:rPr>
                <w:b/>
                <w:sz w:val="13"/>
              </w:rPr>
            </w:pPr>
          </w:p>
          <w:p>
            <w:pPr>
              <w:pStyle w:val="TableParagraph"/>
              <w:ind w:right="132"/>
              <w:jc w:val="right"/>
              <w:rPr>
                <w:sz w:val="14"/>
              </w:rPr>
            </w:pPr>
            <w:r>
              <w:rPr>
                <w:sz w:val="14"/>
              </w:rPr>
              <w:t>205.542,24</w:t>
            </w:r>
          </w:p>
        </w:tc>
        <w:tc>
          <w:tcPr>
            <w:tcW w:w="1742" w:type="dxa"/>
            <w:tcBorders>
              <w:top w:val="single" w:sz="8" w:space="0" w:color="000000"/>
              <w:bottom w:val="single" w:sz="8" w:space="0" w:color="000000"/>
            </w:tcBorders>
          </w:tcPr>
          <w:p>
            <w:pPr>
              <w:pStyle w:val="TableParagraph"/>
              <w:spacing w:line="297" w:lineRule="auto" w:before="141"/>
              <w:ind w:left="85" w:right="96"/>
              <w:rPr>
                <w:sz w:val="14"/>
              </w:rPr>
            </w:pPr>
            <w:r>
              <w:rPr>
                <w:sz w:val="14"/>
              </w:rPr>
              <w:t>previsioni di competenza previsioni di cassa</w:t>
            </w:r>
          </w:p>
        </w:tc>
        <w:tc>
          <w:tcPr>
            <w:tcW w:w="1622" w:type="dxa"/>
            <w:tcBorders>
              <w:top w:val="single" w:sz="8" w:space="0" w:color="000000"/>
              <w:bottom w:val="single" w:sz="8" w:space="0" w:color="000000"/>
            </w:tcBorders>
          </w:tcPr>
          <w:p>
            <w:pPr>
              <w:pStyle w:val="TableParagraph"/>
              <w:spacing w:before="3"/>
              <w:rPr>
                <w:b/>
                <w:sz w:val="13"/>
              </w:rPr>
            </w:pPr>
          </w:p>
          <w:p>
            <w:pPr>
              <w:pStyle w:val="TableParagraph"/>
              <w:ind w:left="685"/>
              <w:rPr>
                <w:sz w:val="14"/>
              </w:rPr>
            </w:pPr>
            <w:r>
              <w:rPr>
                <w:sz w:val="14"/>
              </w:rPr>
              <w:t>1.188.050,00</w:t>
            </w:r>
          </w:p>
          <w:p>
            <w:pPr>
              <w:pStyle w:val="TableParagraph"/>
              <w:spacing w:before="39"/>
              <w:ind w:left="685"/>
              <w:rPr>
                <w:sz w:val="14"/>
              </w:rPr>
            </w:pPr>
            <w:r>
              <w:rPr>
                <w:sz w:val="14"/>
              </w:rPr>
              <w:t>1.359.849,87</w:t>
            </w:r>
          </w:p>
        </w:tc>
        <w:tc>
          <w:tcPr>
            <w:tcW w:w="1827" w:type="dxa"/>
            <w:gridSpan w:val="2"/>
            <w:tcBorders>
              <w:top w:val="single" w:sz="8" w:space="0" w:color="000000"/>
              <w:bottom w:val="single" w:sz="8" w:space="0" w:color="000000"/>
            </w:tcBorders>
          </w:tcPr>
          <w:p>
            <w:pPr>
              <w:pStyle w:val="TableParagraph"/>
              <w:spacing w:before="3"/>
              <w:rPr>
                <w:b/>
                <w:sz w:val="13"/>
              </w:rPr>
            </w:pPr>
          </w:p>
          <w:p>
            <w:pPr>
              <w:pStyle w:val="TableParagraph"/>
              <w:ind w:left="703"/>
              <w:rPr>
                <w:sz w:val="14"/>
              </w:rPr>
            </w:pPr>
            <w:r>
              <w:rPr>
                <w:sz w:val="14"/>
              </w:rPr>
              <w:t>1.172.900,00</w:t>
            </w:r>
          </w:p>
          <w:p>
            <w:pPr>
              <w:pStyle w:val="TableParagraph"/>
              <w:spacing w:before="39"/>
              <w:ind w:left="703"/>
              <w:rPr>
                <w:sz w:val="14"/>
              </w:rPr>
            </w:pPr>
            <w:r>
              <w:rPr>
                <w:sz w:val="14"/>
              </w:rPr>
              <w:t>1.378.442,24</w:t>
            </w:r>
          </w:p>
        </w:tc>
        <w:tc>
          <w:tcPr>
            <w:tcW w:w="1403" w:type="dxa"/>
            <w:gridSpan w:val="2"/>
            <w:tcBorders>
              <w:top w:val="single" w:sz="8" w:space="0" w:color="000000"/>
              <w:bottom w:val="single" w:sz="8" w:space="0" w:color="000000"/>
            </w:tcBorders>
          </w:tcPr>
          <w:p>
            <w:pPr>
              <w:pStyle w:val="TableParagraph"/>
              <w:spacing w:before="3"/>
              <w:rPr>
                <w:b/>
                <w:sz w:val="13"/>
              </w:rPr>
            </w:pPr>
          </w:p>
          <w:p>
            <w:pPr>
              <w:pStyle w:val="TableParagraph"/>
              <w:ind w:left="536"/>
              <w:rPr>
                <w:sz w:val="14"/>
              </w:rPr>
            </w:pPr>
            <w:r>
              <w:rPr>
                <w:sz w:val="14"/>
              </w:rPr>
              <w:t>1.168.900,00</w:t>
            </w:r>
          </w:p>
        </w:tc>
        <w:tc>
          <w:tcPr>
            <w:tcW w:w="1583" w:type="dxa"/>
            <w:tcBorders>
              <w:top w:val="single" w:sz="8" w:space="0" w:color="000000"/>
              <w:bottom w:val="single" w:sz="8" w:space="0" w:color="000000"/>
              <w:right w:val="single" w:sz="8" w:space="0" w:color="000000"/>
            </w:tcBorders>
          </w:tcPr>
          <w:p>
            <w:pPr>
              <w:pStyle w:val="TableParagraph"/>
              <w:spacing w:before="3"/>
              <w:rPr>
                <w:b/>
                <w:sz w:val="13"/>
              </w:rPr>
            </w:pPr>
          </w:p>
          <w:p>
            <w:pPr>
              <w:pStyle w:val="TableParagraph"/>
              <w:ind w:right="59"/>
              <w:jc w:val="right"/>
              <w:rPr>
                <w:sz w:val="14"/>
              </w:rPr>
            </w:pPr>
            <w:r>
              <w:rPr>
                <w:sz w:val="14"/>
              </w:rPr>
              <w:t>1.167.900,00</w:t>
            </w:r>
          </w:p>
        </w:tc>
      </w:tr>
      <w:tr>
        <w:trPr>
          <w:trHeight w:val="620" w:hRule="atLeast"/>
        </w:trPr>
        <w:tc>
          <w:tcPr>
            <w:tcW w:w="695" w:type="dxa"/>
            <w:tcBorders>
              <w:top w:val="single" w:sz="8" w:space="0" w:color="000000"/>
              <w:left w:val="single" w:sz="8" w:space="0" w:color="000000"/>
              <w:bottom w:val="single" w:sz="8" w:space="0" w:color="000000"/>
            </w:tcBorders>
          </w:tcPr>
          <w:p>
            <w:pPr>
              <w:pStyle w:val="TableParagraph"/>
              <w:spacing w:before="3"/>
              <w:rPr>
                <w:b/>
                <w:sz w:val="13"/>
              </w:rPr>
            </w:pPr>
          </w:p>
          <w:p>
            <w:pPr>
              <w:pStyle w:val="TableParagraph"/>
              <w:ind w:left="140"/>
              <w:rPr>
                <w:sz w:val="14"/>
              </w:rPr>
            </w:pPr>
            <w:r>
              <w:rPr>
                <w:sz w:val="14"/>
              </w:rPr>
              <w:t>40000</w:t>
            </w:r>
          </w:p>
        </w:tc>
        <w:tc>
          <w:tcPr>
            <w:tcW w:w="1266" w:type="dxa"/>
            <w:tcBorders>
              <w:top w:val="single" w:sz="8" w:space="0" w:color="000000"/>
              <w:bottom w:val="single" w:sz="8" w:space="0" w:color="000000"/>
            </w:tcBorders>
          </w:tcPr>
          <w:p>
            <w:pPr>
              <w:pStyle w:val="TableParagraph"/>
              <w:spacing w:before="3"/>
              <w:rPr>
                <w:b/>
                <w:sz w:val="13"/>
              </w:rPr>
            </w:pPr>
          </w:p>
          <w:p>
            <w:pPr>
              <w:pStyle w:val="TableParagraph"/>
              <w:ind w:left="175"/>
              <w:rPr>
                <w:sz w:val="14"/>
              </w:rPr>
            </w:pPr>
            <w:r>
              <w:rPr>
                <w:sz w:val="14"/>
              </w:rPr>
              <w:t>TITOLO 4</w:t>
            </w:r>
          </w:p>
        </w:tc>
        <w:tc>
          <w:tcPr>
            <w:tcW w:w="3935" w:type="dxa"/>
            <w:gridSpan w:val="2"/>
            <w:tcBorders>
              <w:top w:val="single" w:sz="8" w:space="0" w:color="000000"/>
              <w:bottom w:val="single" w:sz="8" w:space="0" w:color="000000"/>
            </w:tcBorders>
          </w:tcPr>
          <w:p>
            <w:pPr>
              <w:pStyle w:val="TableParagraph"/>
              <w:spacing w:before="3"/>
              <w:rPr>
                <w:b/>
                <w:sz w:val="13"/>
              </w:rPr>
            </w:pPr>
          </w:p>
          <w:p>
            <w:pPr>
              <w:pStyle w:val="TableParagraph"/>
              <w:ind w:left="108"/>
              <w:rPr>
                <w:sz w:val="14"/>
              </w:rPr>
            </w:pPr>
            <w:r>
              <w:rPr>
                <w:sz w:val="14"/>
              </w:rPr>
              <w:t>Entrate in conto capitale</w:t>
            </w:r>
          </w:p>
        </w:tc>
        <w:tc>
          <w:tcPr>
            <w:tcW w:w="1089" w:type="dxa"/>
            <w:tcBorders>
              <w:top w:val="single" w:sz="8" w:space="0" w:color="000000"/>
              <w:bottom w:val="single" w:sz="8" w:space="0" w:color="000000"/>
            </w:tcBorders>
          </w:tcPr>
          <w:p>
            <w:pPr>
              <w:pStyle w:val="TableParagraph"/>
              <w:spacing w:before="3"/>
              <w:rPr>
                <w:b/>
                <w:sz w:val="13"/>
              </w:rPr>
            </w:pPr>
          </w:p>
          <w:p>
            <w:pPr>
              <w:pStyle w:val="TableParagraph"/>
              <w:ind w:right="132"/>
              <w:jc w:val="right"/>
              <w:rPr>
                <w:sz w:val="14"/>
              </w:rPr>
            </w:pPr>
            <w:r>
              <w:rPr>
                <w:sz w:val="14"/>
              </w:rPr>
              <w:t>4.393,72</w:t>
            </w:r>
          </w:p>
        </w:tc>
        <w:tc>
          <w:tcPr>
            <w:tcW w:w="1742" w:type="dxa"/>
            <w:tcBorders>
              <w:top w:val="single" w:sz="8" w:space="0" w:color="000000"/>
              <w:bottom w:val="single" w:sz="8" w:space="0" w:color="000000"/>
            </w:tcBorders>
          </w:tcPr>
          <w:p>
            <w:pPr>
              <w:pStyle w:val="TableParagraph"/>
              <w:spacing w:line="297" w:lineRule="auto" w:before="141"/>
              <w:ind w:left="85" w:right="96"/>
              <w:rPr>
                <w:sz w:val="14"/>
              </w:rPr>
            </w:pPr>
            <w:r>
              <w:rPr>
                <w:sz w:val="14"/>
              </w:rPr>
              <w:t>previsioni di competenza previsioni di cassa</w:t>
            </w:r>
          </w:p>
        </w:tc>
        <w:tc>
          <w:tcPr>
            <w:tcW w:w="1622" w:type="dxa"/>
            <w:tcBorders>
              <w:top w:val="single" w:sz="8" w:space="0" w:color="000000"/>
              <w:bottom w:val="single" w:sz="8" w:space="0" w:color="000000"/>
            </w:tcBorders>
          </w:tcPr>
          <w:p>
            <w:pPr>
              <w:pStyle w:val="TableParagraph"/>
              <w:spacing w:before="3"/>
              <w:rPr>
                <w:b/>
                <w:sz w:val="13"/>
              </w:rPr>
            </w:pPr>
          </w:p>
          <w:p>
            <w:pPr>
              <w:pStyle w:val="TableParagraph"/>
              <w:ind w:left="802"/>
              <w:rPr>
                <w:sz w:val="14"/>
              </w:rPr>
            </w:pPr>
            <w:r>
              <w:rPr>
                <w:sz w:val="14"/>
              </w:rPr>
              <w:t>534.500,00</w:t>
            </w:r>
          </w:p>
          <w:p>
            <w:pPr>
              <w:pStyle w:val="TableParagraph"/>
              <w:spacing w:before="39"/>
              <w:ind w:left="802"/>
              <w:rPr>
                <w:sz w:val="14"/>
              </w:rPr>
            </w:pPr>
            <w:r>
              <w:rPr>
                <w:sz w:val="14"/>
              </w:rPr>
              <w:t>535.053,07</w:t>
            </w:r>
          </w:p>
        </w:tc>
        <w:tc>
          <w:tcPr>
            <w:tcW w:w="1827" w:type="dxa"/>
            <w:gridSpan w:val="2"/>
            <w:tcBorders>
              <w:top w:val="single" w:sz="8" w:space="0" w:color="000000"/>
              <w:bottom w:val="single" w:sz="8" w:space="0" w:color="000000"/>
            </w:tcBorders>
          </w:tcPr>
          <w:p>
            <w:pPr>
              <w:pStyle w:val="TableParagraph"/>
              <w:spacing w:before="3"/>
              <w:rPr>
                <w:b/>
                <w:sz w:val="13"/>
              </w:rPr>
            </w:pPr>
          </w:p>
          <w:p>
            <w:pPr>
              <w:pStyle w:val="TableParagraph"/>
              <w:ind w:left="820"/>
              <w:rPr>
                <w:sz w:val="14"/>
              </w:rPr>
            </w:pPr>
            <w:r>
              <w:rPr>
                <w:sz w:val="14"/>
              </w:rPr>
              <w:t>315.000,00</w:t>
            </w:r>
          </w:p>
          <w:p>
            <w:pPr>
              <w:pStyle w:val="TableParagraph"/>
              <w:spacing w:before="39"/>
              <w:ind w:left="820"/>
              <w:rPr>
                <w:sz w:val="14"/>
              </w:rPr>
            </w:pPr>
            <w:r>
              <w:rPr>
                <w:sz w:val="14"/>
              </w:rPr>
              <w:t>319.393,72</w:t>
            </w:r>
          </w:p>
        </w:tc>
        <w:tc>
          <w:tcPr>
            <w:tcW w:w="1403" w:type="dxa"/>
            <w:gridSpan w:val="2"/>
            <w:tcBorders>
              <w:top w:val="single" w:sz="8" w:space="0" w:color="000000"/>
              <w:bottom w:val="single" w:sz="8" w:space="0" w:color="000000"/>
            </w:tcBorders>
          </w:tcPr>
          <w:p>
            <w:pPr>
              <w:pStyle w:val="TableParagraph"/>
              <w:spacing w:before="3"/>
              <w:rPr>
                <w:b/>
                <w:sz w:val="13"/>
              </w:rPr>
            </w:pPr>
          </w:p>
          <w:p>
            <w:pPr>
              <w:pStyle w:val="TableParagraph"/>
              <w:ind w:left="536"/>
              <w:rPr>
                <w:sz w:val="14"/>
              </w:rPr>
            </w:pPr>
            <w:r>
              <w:rPr>
                <w:sz w:val="14"/>
              </w:rPr>
              <w:t>1.000.000,00</w:t>
            </w:r>
          </w:p>
        </w:tc>
        <w:tc>
          <w:tcPr>
            <w:tcW w:w="1583" w:type="dxa"/>
            <w:tcBorders>
              <w:top w:val="single" w:sz="8" w:space="0" w:color="000000"/>
              <w:bottom w:val="single" w:sz="8" w:space="0" w:color="000000"/>
              <w:right w:val="single" w:sz="8" w:space="0" w:color="000000"/>
            </w:tcBorders>
          </w:tcPr>
          <w:p>
            <w:pPr>
              <w:pStyle w:val="TableParagraph"/>
              <w:spacing w:before="3"/>
              <w:rPr>
                <w:b/>
                <w:sz w:val="13"/>
              </w:rPr>
            </w:pPr>
          </w:p>
          <w:p>
            <w:pPr>
              <w:pStyle w:val="TableParagraph"/>
              <w:ind w:right="59"/>
              <w:jc w:val="right"/>
              <w:rPr>
                <w:sz w:val="14"/>
              </w:rPr>
            </w:pPr>
            <w:r>
              <w:rPr>
                <w:sz w:val="14"/>
              </w:rPr>
              <w:t>150.000,00</w:t>
            </w:r>
          </w:p>
        </w:tc>
      </w:tr>
      <w:tr>
        <w:trPr>
          <w:trHeight w:val="620" w:hRule="atLeast"/>
        </w:trPr>
        <w:tc>
          <w:tcPr>
            <w:tcW w:w="695" w:type="dxa"/>
            <w:tcBorders>
              <w:top w:val="single" w:sz="8" w:space="0" w:color="000000"/>
              <w:left w:val="single" w:sz="8" w:space="0" w:color="000000"/>
              <w:bottom w:val="single" w:sz="8" w:space="0" w:color="000000"/>
            </w:tcBorders>
          </w:tcPr>
          <w:p>
            <w:pPr>
              <w:pStyle w:val="TableParagraph"/>
              <w:spacing w:before="3"/>
              <w:rPr>
                <w:b/>
                <w:sz w:val="13"/>
              </w:rPr>
            </w:pPr>
          </w:p>
          <w:p>
            <w:pPr>
              <w:pStyle w:val="TableParagraph"/>
              <w:ind w:left="140"/>
              <w:rPr>
                <w:sz w:val="14"/>
              </w:rPr>
            </w:pPr>
            <w:r>
              <w:rPr>
                <w:sz w:val="14"/>
              </w:rPr>
              <w:t>50000</w:t>
            </w:r>
          </w:p>
        </w:tc>
        <w:tc>
          <w:tcPr>
            <w:tcW w:w="1266" w:type="dxa"/>
            <w:tcBorders>
              <w:top w:val="single" w:sz="8" w:space="0" w:color="000000"/>
              <w:bottom w:val="single" w:sz="8" w:space="0" w:color="000000"/>
            </w:tcBorders>
          </w:tcPr>
          <w:p>
            <w:pPr>
              <w:pStyle w:val="TableParagraph"/>
              <w:spacing w:before="3"/>
              <w:rPr>
                <w:b/>
                <w:sz w:val="13"/>
              </w:rPr>
            </w:pPr>
          </w:p>
          <w:p>
            <w:pPr>
              <w:pStyle w:val="TableParagraph"/>
              <w:ind w:left="175"/>
              <w:rPr>
                <w:sz w:val="14"/>
              </w:rPr>
            </w:pPr>
            <w:r>
              <w:rPr>
                <w:sz w:val="14"/>
              </w:rPr>
              <w:t>TITOLO 5</w:t>
            </w:r>
          </w:p>
        </w:tc>
        <w:tc>
          <w:tcPr>
            <w:tcW w:w="3935" w:type="dxa"/>
            <w:gridSpan w:val="2"/>
            <w:tcBorders>
              <w:top w:val="single" w:sz="8" w:space="0" w:color="000000"/>
              <w:bottom w:val="single" w:sz="8" w:space="0" w:color="000000"/>
            </w:tcBorders>
          </w:tcPr>
          <w:p>
            <w:pPr>
              <w:pStyle w:val="TableParagraph"/>
              <w:spacing w:before="3"/>
              <w:rPr>
                <w:b/>
                <w:sz w:val="13"/>
              </w:rPr>
            </w:pPr>
          </w:p>
          <w:p>
            <w:pPr>
              <w:pStyle w:val="TableParagraph"/>
              <w:ind w:left="108"/>
              <w:rPr>
                <w:sz w:val="14"/>
              </w:rPr>
            </w:pPr>
            <w:r>
              <w:rPr>
                <w:sz w:val="14"/>
              </w:rPr>
              <w:t>Entrate da riduzione di attività finanziarie</w:t>
            </w:r>
          </w:p>
        </w:tc>
        <w:tc>
          <w:tcPr>
            <w:tcW w:w="1089" w:type="dxa"/>
            <w:tcBorders>
              <w:top w:val="single" w:sz="8" w:space="0" w:color="000000"/>
              <w:bottom w:val="single" w:sz="8" w:space="0" w:color="000000"/>
            </w:tcBorders>
          </w:tcPr>
          <w:p>
            <w:pPr>
              <w:pStyle w:val="TableParagraph"/>
              <w:spacing w:before="3"/>
              <w:rPr>
                <w:b/>
                <w:sz w:val="13"/>
              </w:rPr>
            </w:pPr>
          </w:p>
          <w:p>
            <w:pPr>
              <w:pStyle w:val="TableParagraph"/>
              <w:ind w:right="132"/>
              <w:jc w:val="right"/>
              <w:rPr>
                <w:sz w:val="14"/>
              </w:rPr>
            </w:pPr>
            <w:r>
              <w:rPr>
                <w:sz w:val="14"/>
              </w:rPr>
              <w:t>0,00</w:t>
            </w:r>
          </w:p>
        </w:tc>
        <w:tc>
          <w:tcPr>
            <w:tcW w:w="1742" w:type="dxa"/>
            <w:tcBorders>
              <w:top w:val="single" w:sz="8" w:space="0" w:color="000000"/>
              <w:bottom w:val="single" w:sz="8" w:space="0" w:color="000000"/>
            </w:tcBorders>
          </w:tcPr>
          <w:p>
            <w:pPr>
              <w:pStyle w:val="TableParagraph"/>
              <w:spacing w:line="297" w:lineRule="auto" w:before="141"/>
              <w:ind w:left="85" w:right="96"/>
              <w:rPr>
                <w:sz w:val="14"/>
              </w:rPr>
            </w:pPr>
            <w:r>
              <w:rPr>
                <w:sz w:val="14"/>
              </w:rPr>
              <w:t>previsioni di competenza previsioni di cassa</w:t>
            </w:r>
          </w:p>
        </w:tc>
        <w:tc>
          <w:tcPr>
            <w:tcW w:w="1622" w:type="dxa"/>
            <w:tcBorders>
              <w:top w:val="single" w:sz="8" w:space="0" w:color="000000"/>
              <w:bottom w:val="single" w:sz="8" w:space="0" w:color="000000"/>
            </w:tcBorders>
          </w:tcPr>
          <w:p>
            <w:pPr>
              <w:pStyle w:val="TableParagraph"/>
              <w:spacing w:before="3"/>
              <w:rPr>
                <w:b/>
                <w:sz w:val="13"/>
              </w:rPr>
            </w:pPr>
          </w:p>
          <w:p>
            <w:pPr>
              <w:pStyle w:val="TableParagraph"/>
              <w:ind w:right="116"/>
              <w:jc w:val="right"/>
              <w:rPr>
                <w:sz w:val="14"/>
              </w:rPr>
            </w:pPr>
            <w:r>
              <w:rPr>
                <w:sz w:val="14"/>
              </w:rPr>
              <w:t>0,00</w:t>
            </w:r>
          </w:p>
          <w:p>
            <w:pPr>
              <w:pStyle w:val="TableParagraph"/>
              <w:spacing w:before="39"/>
              <w:ind w:right="116"/>
              <w:jc w:val="right"/>
              <w:rPr>
                <w:sz w:val="14"/>
              </w:rPr>
            </w:pPr>
            <w:r>
              <w:rPr>
                <w:sz w:val="14"/>
              </w:rPr>
              <w:t>0,00</w:t>
            </w:r>
          </w:p>
        </w:tc>
        <w:tc>
          <w:tcPr>
            <w:tcW w:w="1827" w:type="dxa"/>
            <w:gridSpan w:val="2"/>
            <w:tcBorders>
              <w:top w:val="single" w:sz="8" w:space="0" w:color="000000"/>
              <w:bottom w:val="single" w:sz="8" w:space="0" w:color="000000"/>
            </w:tcBorders>
          </w:tcPr>
          <w:p>
            <w:pPr>
              <w:pStyle w:val="TableParagraph"/>
              <w:spacing w:before="3"/>
              <w:rPr>
                <w:b/>
                <w:sz w:val="13"/>
              </w:rPr>
            </w:pPr>
          </w:p>
          <w:p>
            <w:pPr>
              <w:pStyle w:val="TableParagraph"/>
              <w:ind w:right="303"/>
              <w:jc w:val="right"/>
              <w:rPr>
                <w:sz w:val="14"/>
              </w:rPr>
            </w:pPr>
            <w:r>
              <w:rPr>
                <w:sz w:val="14"/>
              </w:rPr>
              <w:t>0,00</w:t>
            </w:r>
          </w:p>
          <w:p>
            <w:pPr>
              <w:pStyle w:val="TableParagraph"/>
              <w:spacing w:before="39"/>
              <w:ind w:right="303"/>
              <w:jc w:val="right"/>
              <w:rPr>
                <w:sz w:val="14"/>
              </w:rPr>
            </w:pPr>
            <w:r>
              <w:rPr>
                <w:sz w:val="14"/>
              </w:rPr>
              <w:t>0,00</w:t>
            </w:r>
          </w:p>
        </w:tc>
        <w:tc>
          <w:tcPr>
            <w:tcW w:w="1403" w:type="dxa"/>
            <w:gridSpan w:val="2"/>
            <w:tcBorders>
              <w:top w:val="single" w:sz="8" w:space="0" w:color="000000"/>
              <w:bottom w:val="single" w:sz="8" w:space="0" w:color="000000"/>
            </w:tcBorders>
          </w:tcPr>
          <w:p>
            <w:pPr>
              <w:pStyle w:val="TableParagraph"/>
              <w:spacing w:before="3"/>
              <w:rPr>
                <w:b/>
                <w:sz w:val="13"/>
              </w:rPr>
            </w:pPr>
          </w:p>
          <w:p>
            <w:pPr>
              <w:pStyle w:val="TableParagraph"/>
              <w:ind w:right="46"/>
              <w:jc w:val="right"/>
              <w:rPr>
                <w:sz w:val="14"/>
              </w:rPr>
            </w:pPr>
            <w:r>
              <w:rPr>
                <w:sz w:val="14"/>
              </w:rPr>
              <w:t>0,00</w:t>
            </w:r>
          </w:p>
        </w:tc>
        <w:tc>
          <w:tcPr>
            <w:tcW w:w="1583" w:type="dxa"/>
            <w:tcBorders>
              <w:top w:val="single" w:sz="8" w:space="0" w:color="000000"/>
              <w:bottom w:val="single" w:sz="8" w:space="0" w:color="000000"/>
              <w:right w:val="single" w:sz="8" w:space="0" w:color="000000"/>
            </w:tcBorders>
          </w:tcPr>
          <w:p>
            <w:pPr>
              <w:pStyle w:val="TableParagraph"/>
              <w:spacing w:before="3"/>
              <w:rPr>
                <w:b/>
                <w:sz w:val="13"/>
              </w:rPr>
            </w:pPr>
          </w:p>
          <w:p>
            <w:pPr>
              <w:pStyle w:val="TableParagraph"/>
              <w:ind w:right="59"/>
              <w:jc w:val="right"/>
              <w:rPr>
                <w:sz w:val="14"/>
              </w:rPr>
            </w:pPr>
            <w:r>
              <w:rPr>
                <w:sz w:val="14"/>
              </w:rPr>
              <w:t>0,00</w:t>
            </w:r>
          </w:p>
        </w:tc>
      </w:tr>
      <w:tr>
        <w:trPr>
          <w:trHeight w:val="620" w:hRule="atLeast"/>
        </w:trPr>
        <w:tc>
          <w:tcPr>
            <w:tcW w:w="695" w:type="dxa"/>
            <w:tcBorders>
              <w:top w:val="single" w:sz="8" w:space="0" w:color="000000"/>
              <w:left w:val="single" w:sz="8" w:space="0" w:color="000000"/>
              <w:bottom w:val="single" w:sz="8" w:space="0" w:color="000000"/>
            </w:tcBorders>
          </w:tcPr>
          <w:p>
            <w:pPr>
              <w:pStyle w:val="TableParagraph"/>
              <w:spacing w:before="3"/>
              <w:rPr>
                <w:b/>
                <w:sz w:val="13"/>
              </w:rPr>
            </w:pPr>
          </w:p>
          <w:p>
            <w:pPr>
              <w:pStyle w:val="TableParagraph"/>
              <w:ind w:left="140"/>
              <w:rPr>
                <w:sz w:val="14"/>
              </w:rPr>
            </w:pPr>
            <w:r>
              <w:rPr>
                <w:sz w:val="14"/>
              </w:rPr>
              <w:t>60000</w:t>
            </w:r>
          </w:p>
        </w:tc>
        <w:tc>
          <w:tcPr>
            <w:tcW w:w="1266" w:type="dxa"/>
            <w:tcBorders>
              <w:top w:val="single" w:sz="8" w:space="0" w:color="000000"/>
              <w:bottom w:val="single" w:sz="8" w:space="0" w:color="000000"/>
            </w:tcBorders>
          </w:tcPr>
          <w:p>
            <w:pPr>
              <w:pStyle w:val="TableParagraph"/>
              <w:spacing w:before="3"/>
              <w:rPr>
                <w:b/>
                <w:sz w:val="13"/>
              </w:rPr>
            </w:pPr>
          </w:p>
          <w:p>
            <w:pPr>
              <w:pStyle w:val="TableParagraph"/>
              <w:ind w:left="175"/>
              <w:rPr>
                <w:sz w:val="14"/>
              </w:rPr>
            </w:pPr>
            <w:r>
              <w:rPr>
                <w:sz w:val="14"/>
              </w:rPr>
              <w:t>TITOLO 6</w:t>
            </w:r>
          </w:p>
        </w:tc>
        <w:tc>
          <w:tcPr>
            <w:tcW w:w="3935" w:type="dxa"/>
            <w:gridSpan w:val="2"/>
            <w:tcBorders>
              <w:top w:val="single" w:sz="8" w:space="0" w:color="000000"/>
              <w:bottom w:val="single" w:sz="8" w:space="0" w:color="000000"/>
            </w:tcBorders>
          </w:tcPr>
          <w:p>
            <w:pPr>
              <w:pStyle w:val="TableParagraph"/>
              <w:spacing w:before="3"/>
              <w:rPr>
                <w:b/>
                <w:sz w:val="13"/>
              </w:rPr>
            </w:pPr>
          </w:p>
          <w:p>
            <w:pPr>
              <w:pStyle w:val="TableParagraph"/>
              <w:ind w:left="108"/>
              <w:rPr>
                <w:sz w:val="14"/>
              </w:rPr>
            </w:pPr>
            <w:r>
              <w:rPr>
                <w:sz w:val="14"/>
              </w:rPr>
              <w:t>Accensione di prestiti</w:t>
            </w:r>
          </w:p>
        </w:tc>
        <w:tc>
          <w:tcPr>
            <w:tcW w:w="1089" w:type="dxa"/>
            <w:tcBorders>
              <w:top w:val="single" w:sz="8" w:space="0" w:color="000000"/>
              <w:bottom w:val="single" w:sz="8" w:space="0" w:color="000000"/>
            </w:tcBorders>
          </w:tcPr>
          <w:p>
            <w:pPr>
              <w:pStyle w:val="TableParagraph"/>
              <w:spacing w:before="3"/>
              <w:rPr>
                <w:b/>
                <w:sz w:val="13"/>
              </w:rPr>
            </w:pPr>
          </w:p>
          <w:p>
            <w:pPr>
              <w:pStyle w:val="TableParagraph"/>
              <w:ind w:right="132"/>
              <w:jc w:val="right"/>
              <w:rPr>
                <w:sz w:val="14"/>
              </w:rPr>
            </w:pPr>
            <w:r>
              <w:rPr>
                <w:sz w:val="14"/>
              </w:rPr>
              <w:t>0,00</w:t>
            </w:r>
          </w:p>
        </w:tc>
        <w:tc>
          <w:tcPr>
            <w:tcW w:w="1742" w:type="dxa"/>
            <w:tcBorders>
              <w:top w:val="single" w:sz="8" w:space="0" w:color="000000"/>
              <w:bottom w:val="single" w:sz="8" w:space="0" w:color="000000"/>
            </w:tcBorders>
          </w:tcPr>
          <w:p>
            <w:pPr>
              <w:pStyle w:val="TableParagraph"/>
              <w:spacing w:line="297" w:lineRule="auto" w:before="141"/>
              <w:ind w:left="85" w:right="96"/>
              <w:rPr>
                <w:sz w:val="14"/>
              </w:rPr>
            </w:pPr>
            <w:r>
              <w:rPr>
                <w:sz w:val="14"/>
              </w:rPr>
              <w:t>previsioni di competenza previsioni di cassa</w:t>
            </w:r>
          </w:p>
        </w:tc>
        <w:tc>
          <w:tcPr>
            <w:tcW w:w="1622" w:type="dxa"/>
            <w:tcBorders>
              <w:top w:val="single" w:sz="8" w:space="0" w:color="000000"/>
              <w:bottom w:val="single" w:sz="8" w:space="0" w:color="000000"/>
            </w:tcBorders>
          </w:tcPr>
          <w:p>
            <w:pPr>
              <w:pStyle w:val="TableParagraph"/>
              <w:spacing w:before="3"/>
              <w:rPr>
                <w:b/>
                <w:sz w:val="13"/>
              </w:rPr>
            </w:pPr>
          </w:p>
          <w:p>
            <w:pPr>
              <w:pStyle w:val="TableParagraph"/>
              <w:ind w:right="116"/>
              <w:jc w:val="right"/>
              <w:rPr>
                <w:sz w:val="14"/>
              </w:rPr>
            </w:pPr>
            <w:r>
              <w:rPr>
                <w:sz w:val="14"/>
              </w:rPr>
              <w:t>0,00</w:t>
            </w:r>
          </w:p>
          <w:p>
            <w:pPr>
              <w:pStyle w:val="TableParagraph"/>
              <w:spacing w:before="39"/>
              <w:ind w:right="116"/>
              <w:jc w:val="right"/>
              <w:rPr>
                <w:sz w:val="14"/>
              </w:rPr>
            </w:pPr>
            <w:r>
              <w:rPr>
                <w:sz w:val="14"/>
              </w:rPr>
              <w:t>0,00</w:t>
            </w:r>
          </w:p>
        </w:tc>
        <w:tc>
          <w:tcPr>
            <w:tcW w:w="1827" w:type="dxa"/>
            <w:gridSpan w:val="2"/>
            <w:tcBorders>
              <w:top w:val="single" w:sz="8" w:space="0" w:color="000000"/>
              <w:bottom w:val="single" w:sz="8" w:space="0" w:color="000000"/>
            </w:tcBorders>
          </w:tcPr>
          <w:p>
            <w:pPr>
              <w:pStyle w:val="TableParagraph"/>
              <w:spacing w:before="3"/>
              <w:rPr>
                <w:b/>
                <w:sz w:val="13"/>
              </w:rPr>
            </w:pPr>
          </w:p>
          <w:p>
            <w:pPr>
              <w:pStyle w:val="TableParagraph"/>
              <w:ind w:right="303"/>
              <w:jc w:val="right"/>
              <w:rPr>
                <w:sz w:val="14"/>
              </w:rPr>
            </w:pPr>
            <w:r>
              <w:rPr>
                <w:sz w:val="14"/>
              </w:rPr>
              <w:t>0,00</w:t>
            </w:r>
          </w:p>
          <w:p>
            <w:pPr>
              <w:pStyle w:val="TableParagraph"/>
              <w:spacing w:before="39"/>
              <w:ind w:right="303"/>
              <w:jc w:val="right"/>
              <w:rPr>
                <w:sz w:val="14"/>
              </w:rPr>
            </w:pPr>
            <w:r>
              <w:rPr>
                <w:sz w:val="14"/>
              </w:rPr>
              <w:t>0,00</w:t>
            </w:r>
          </w:p>
        </w:tc>
        <w:tc>
          <w:tcPr>
            <w:tcW w:w="1403" w:type="dxa"/>
            <w:gridSpan w:val="2"/>
            <w:tcBorders>
              <w:top w:val="single" w:sz="8" w:space="0" w:color="000000"/>
              <w:bottom w:val="single" w:sz="8" w:space="0" w:color="000000"/>
            </w:tcBorders>
          </w:tcPr>
          <w:p>
            <w:pPr>
              <w:pStyle w:val="TableParagraph"/>
              <w:spacing w:before="3"/>
              <w:rPr>
                <w:b/>
                <w:sz w:val="13"/>
              </w:rPr>
            </w:pPr>
          </w:p>
          <w:p>
            <w:pPr>
              <w:pStyle w:val="TableParagraph"/>
              <w:ind w:right="46"/>
              <w:jc w:val="right"/>
              <w:rPr>
                <w:sz w:val="14"/>
              </w:rPr>
            </w:pPr>
            <w:r>
              <w:rPr>
                <w:sz w:val="14"/>
              </w:rPr>
              <w:t>0,00</w:t>
            </w:r>
          </w:p>
        </w:tc>
        <w:tc>
          <w:tcPr>
            <w:tcW w:w="1583" w:type="dxa"/>
            <w:tcBorders>
              <w:top w:val="single" w:sz="8" w:space="0" w:color="000000"/>
              <w:bottom w:val="single" w:sz="8" w:space="0" w:color="000000"/>
              <w:right w:val="single" w:sz="8" w:space="0" w:color="000000"/>
            </w:tcBorders>
          </w:tcPr>
          <w:p>
            <w:pPr>
              <w:pStyle w:val="TableParagraph"/>
              <w:spacing w:before="3"/>
              <w:rPr>
                <w:b/>
                <w:sz w:val="13"/>
              </w:rPr>
            </w:pPr>
          </w:p>
          <w:p>
            <w:pPr>
              <w:pStyle w:val="TableParagraph"/>
              <w:ind w:right="59"/>
              <w:jc w:val="right"/>
              <w:rPr>
                <w:sz w:val="14"/>
              </w:rPr>
            </w:pPr>
            <w:r>
              <w:rPr>
                <w:sz w:val="14"/>
              </w:rPr>
              <w:t>0,00</w:t>
            </w:r>
          </w:p>
        </w:tc>
      </w:tr>
      <w:tr>
        <w:trPr>
          <w:trHeight w:val="620" w:hRule="atLeast"/>
        </w:trPr>
        <w:tc>
          <w:tcPr>
            <w:tcW w:w="695" w:type="dxa"/>
            <w:tcBorders>
              <w:top w:val="single" w:sz="8" w:space="0" w:color="000000"/>
              <w:left w:val="single" w:sz="8" w:space="0" w:color="000000"/>
              <w:bottom w:val="single" w:sz="8" w:space="0" w:color="000000"/>
            </w:tcBorders>
          </w:tcPr>
          <w:p>
            <w:pPr>
              <w:pStyle w:val="TableParagraph"/>
              <w:spacing w:before="3"/>
              <w:rPr>
                <w:b/>
                <w:sz w:val="13"/>
              </w:rPr>
            </w:pPr>
          </w:p>
          <w:p>
            <w:pPr>
              <w:pStyle w:val="TableParagraph"/>
              <w:ind w:left="140"/>
              <w:rPr>
                <w:sz w:val="14"/>
              </w:rPr>
            </w:pPr>
            <w:r>
              <w:rPr>
                <w:sz w:val="14"/>
              </w:rPr>
              <w:t>90000</w:t>
            </w:r>
          </w:p>
        </w:tc>
        <w:tc>
          <w:tcPr>
            <w:tcW w:w="1266" w:type="dxa"/>
            <w:tcBorders>
              <w:top w:val="single" w:sz="8" w:space="0" w:color="000000"/>
              <w:bottom w:val="single" w:sz="8" w:space="0" w:color="000000"/>
            </w:tcBorders>
          </w:tcPr>
          <w:p>
            <w:pPr>
              <w:pStyle w:val="TableParagraph"/>
              <w:spacing w:before="3"/>
              <w:rPr>
                <w:b/>
                <w:sz w:val="13"/>
              </w:rPr>
            </w:pPr>
          </w:p>
          <w:p>
            <w:pPr>
              <w:pStyle w:val="TableParagraph"/>
              <w:ind w:left="175"/>
              <w:rPr>
                <w:sz w:val="14"/>
              </w:rPr>
            </w:pPr>
            <w:r>
              <w:rPr>
                <w:sz w:val="14"/>
              </w:rPr>
              <w:t>TITOLO 9</w:t>
            </w:r>
          </w:p>
        </w:tc>
        <w:tc>
          <w:tcPr>
            <w:tcW w:w="3935" w:type="dxa"/>
            <w:gridSpan w:val="2"/>
            <w:tcBorders>
              <w:top w:val="single" w:sz="8" w:space="0" w:color="000000"/>
              <w:bottom w:val="single" w:sz="8" w:space="0" w:color="000000"/>
            </w:tcBorders>
          </w:tcPr>
          <w:p>
            <w:pPr>
              <w:pStyle w:val="TableParagraph"/>
              <w:spacing w:before="3"/>
              <w:rPr>
                <w:b/>
                <w:sz w:val="13"/>
              </w:rPr>
            </w:pPr>
          </w:p>
          <w:p>
            <w:pPr>
              <w:pStyle w:val="TableParagraph"/>
              <w:ind w:left="108"/>
              <w:rPr>
                <w:sz w:val="14"/>
              </w:rPr>
            </w:pPr>
            <w:r>
              <w:rPr>
                <w:sz w:val="14"/>
              </w:rPr>
              <w:t>Entrate per conto di terzi e partite di giro</w:t>
            </w:r>
          </w:p>
        </w:tc>
        <w:tc>
          <w:tcPr>
            <w:tcW w:w="1089" w:type="dxa"/>
            <w:tcBorders>
              <w:top w:val="single" w:sz="8" w:space="0" w:color="000000"/>
              <w:bottom w:val="single" w:sz="8" w:space="0" w:color="000000"/>
            </w:tcBorders>
          </w:tcPr>
          <w:p>
            <w:pPr>
              <w:pStyle w:val="TableParagraph"/>
              <w:spacing w:before="3"/>
              <w:rPr>
                <w:b/>
                <w:sz w:val="13"/>
              </w:rPr>
            </w:pPr>
          </w:p>
          <w:p>
            <w:pPr>
              <w:pStyle w:val="TableParagraph"/>
              <w:ind w:right="132"/>
              <w:jc w:val="right"/>
              <w:rPr>
                <w:sz w:val="14"/>
              </w:rPr>
            </w:pPr>
            <w:r>
              <w:rPr>
                <w:sz w:val="14"/>
              </w:rPr>
              <w:t>158.256,33</w:t>
            </w:r>
          </w:p>
        </w:tc>
        <w:tc>
          <w:tcPr>
            <w:tcW w:w="1742" w:type="dxa"/>
            <w:tcBorders>
              <w:top w:val="single" w:sz="8" w:space="0" w:color="000000"/>
              <w:bottom w:val="single" w:sz="8" w:space="0" w:color="000000"/>
            </w:tcBorders>
          </w:tcPr>
          <w:p>
            <w:pPr>
              <w:pStyle w:val="TableParagraph"/>
              <w:spacing w:line="297" w:lineRule="auto" w:before="141"/>
              <w:ind w:left="85" w:right="96"/>
              <w:rPr>
                <w:sz w:val="14"/>
              </w:rPr>
            </w:pPr>
            <w:r>
              <w:rPr>
                <w:sz w:val="14"/>
              </w:rPr>
              <w:t>previsioni di competenza previsioni di cassa</w:t>
            </w:r>
          </w:p>
        </w:tc>
        <w:tc>
          <w:tcPr>
            <w:tcW w:w="1622" w:type="dxa"/>
            <w:tcBorders>
              <w:top w:val="single" w:sz="8" w:space="0" w:color="000000"/>
              <w:bottom w:val="single" w:sz="8" w:space="0" w:color="000000"/>
            </w:tcBorders>
          </w:tcPr>
          <w:p>
            <w:pPr>
              <w:pStyle w:val="TableParagraph"/>
              <w:spacing w:before="3"/>
              <w:rPr>
                <w:b/>
                <w:sz w:val="13"/>
              </w:rPr>
            </w:pPr>
          </w:p>
          <w:p>
            <w:pPr>
              <w:pStyle w:val="TableParagraph"/>
              <w:ind w:left="802"/>
              <w:rPr>
                <w:sz w:val="14"/>
              </w:rPr>
            </w:pPr>
            <w:r>
              <w:rPr>
                <w:sz w:val="14"/>
              </w:rPr>
              <w:t>765.000,00</w:t>
            </w:r>
          </w:p>
          <w:p>
            <w:pPr>
              <w:pStyle w:val="TableParagraph"/>
              <w:spacing w:before="39"/>
              <w:ind w:left="802"/>
              <w:rPr>
                <w:sz w:val="14"/>
              </w:rPr>
            </w:pPr>
            <w:r>
              <w:rPr>
                <w:sz w:val="14"/>
              </w:rPr>
              <w:t>806.336,28</w:t>
            </w:r>
          </w:p>
        </w:tc>
        <w:tc>
          <w:tcPr>
            <w:tcW w:w="1827" w:type="dxa"/>
            <w:gridSpan w:val="2"/>
            <w:tcBorders>
              <w:top w:val="single" w:sz="8" w:space="0" w:color="000000"/>
              <w:bottom w:val="single" w:sz="8" w:space="0" w:color="000000"/>
            </w:tcBorders>
          </w:tcPr>
          <w:p>
            <w:pPr>
              <w:pStyle w:val="TableParagraph"/>
              <w:spacing w:before="3"/>
              <w:rPr>
                <w:b/>
                <w:sz w:val="13"/>
              </w:rPr>
            </w:pPr>
          </w:p>
          <w:p>
            <w:pPr>
              <w:pStyle w:val="TableParagraph"/>
              <w:ind w:left="820"/>
              <w:rPr>
                <w:sz w:val="14"/>
              </w:rPr>
            </w:pPr>
            <w:r>
              <w:rPr>
                <w:sz w:val="14"/>
              </w:rPr>
              <w:t>765.000,00</w:t>
            </w:r>
          </w:p>
          <w:p>
            <w:pPr>
              <w:pStyle w:val="TableParagraph"/>
              <w:spacing w:before="39"/>
              <w:ind w:left="820"/>
              <w:rPr>
                <w:sz w:val="14"/>
              </w:rPr>
            </w:pPr>
            <w:r>
              <w:rPr>
                <w:sz w:val="14"/>
              </w:rPr>
              <w:t>923.256,33</w:t>
            </w:r>
          </w:p>
        </w:tc>
        <w:tc>
          <w:tcPr>
            <w:tcW w:w="1403" w:type="dxa"/>
            <w:gridSpan w:val="2"/>
            <w:tcBorders>
              <w:top w:val="single" w:sz="8" w:space="0" w:color="000000"/>
              <w:bottom w:val="single" w:sz="8" w:space="0" w:color="000000"/>
            </w:tcBorders>
          </w:tcPr>
          <w:p>
            <w:pPr>
              <w:pStyle w:val="TableParagraph"/>
              <w:spacing w:before="3"/>
              <w:rPr>
                <w:b/>
                <w:sz w:val="13"/>
              </w:rPr>
            </w:pPr>
          </w:p>
          <w:p>
            <w:pPr>
              <w:pStyle w:val="TableParagraph"/>
              <w:ind w:left="653"/>
              <w:rPr>
                <w:sz w:val="14"/>
              </w:rPr>
            </w:pPr>
            <w:r>
              <w:rPr>
                <w:sz w:val="14"/>
              </w:rPr>
              <w:t>765.000,00</w:t>
            </w:r>
          </w:p>
        </w:tc>
        <w:tc>
          <w:tcPr>
            <w:tcW w:w="1583" w:type="dxa"/>
            <w:tcBorders>
              <w:top w:val="single" w:sz="8" w:space="0" w:color="000000"/>
              <w:bottom w:val="single" w:sz="8" w:space="0" w:color="000000"/>
              <w:right w:val="single" w:sz="8" w:space="0" w:color="000000"/>
            </w:tcBorders>
          </w:tcPr>
          <w:p>
            <w:pPr>
              <w:pStyle w:val="TableParagraph"/>
              <w:spacing w:before="3"/>
              <w:rPr>
                <w:b/>
                <w:sz w:val="13"/>
              </w:rPr>
            </w:pPr>
          </w:p>
          <w:p>
            <w:pPr>
              <w:pStyle w:val="TableParagraph"/>
              <w:ind w:right="59"/>
              <w:jc w:val="right"/>
              <w:rPr>
                <w:sz w:val="14"/>
              </w:rPr>
            </w:pPr>
            <w:r>
              <w:rPr>
                <w:sz w:val="14"/>
              </w:rPr>
              <w:t>765.000,00</w:t>
            </w:r>
          </w:p>
        </w:tc>
      </w:tr>
    </w:tbl>
    <w:p>
      <w:pPr>
        <w:spacing w:after="0"/>
        <w:jc w:val="right"/>
        <w:rPr>
          <w:sz w:val="14"/>
        </w:rPr>
        <w:sectPr>
          <w:pgSz w:w="16840" w:h="11900" w:orient="landscape"/>
          <w:pgMar w:header="907" w:footer="915" w:top="1080" w:bottom="1180" w:left="720" w:right="720"/>
        </w:sectPr>
      </w:pPr>
    </w:p>
    <w:p>
      <w:pPr>
        <w:pStyle w:val="BodyText"/>
        <w:spacing w:before="10"/>
        <w:rPr>
          <w:rFonts w:ascii="Times New Roman"/>
          <w:b w:val="0"/>
          <w:sz w:val="13"/>
        </w:rPr>
      </w:pPr>
      <w:r>
        <w:rPr/>
        <w:pict>
          <v:rect style="position:absolute;margin-left:42pt;margin-top:178.5pt;width:756pt;height:1pt;mso-position-horizontal-relative:page;mso-position-vertical-relative:page;z-index:251661312" filled="true" fillcolor="#000000" stroked="false">
            <v:fill type="solid"/>
            <w10:wrap type="none"/>
          </v:rect>
        </w:pict>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60"/>
        <w:gridCol w:w="3380"/>
        <w:gridCol w:w="1640"/>
        <w:gridCol w:w="1740"/>
        <w:gridCol w:w="1620"/>
        <w:gridCol w:w="1620"/>
        <w:gridCol w:w="203"/>
        <w:gridCol w:w="312"/>
        <w:gridCol w:w="1087"/>
        <w:gridCol w:w="1581"/>
      </w:tblGrid>
      <w:tr>
        <w:trPr>
          <w:trHeight w:val="380" w:hRule="atLeast"/>
        </w:trPr>
        <w:tc>
          <w:tcPr>
            <w:tcW w:w="1960" w:type="dxa"/>
            <w:vMerge w:val="restart"/>
          </w:tcPr>
          <w:p>
            <w:pPr>
              <w:pStyle w:val="TableParagraph"/>
              <w:rPr>
                <w:rFonts w:ascii="Times New Roman"/>
                <w:sz w:val="16"/>
              </w:rPr>
            </w:pPr>
          </w:p>
          <w:p>
            <w:pPr>
              <w:pStyle w:val="TableParagraph"/>
              <w:spacing w:before="2"/>
              <w:rPr>
                <w:rFonts w:ascii="Times New Roman"/>
                <w:sz w:val="14"/>
              </w:rPr>
            </w:pPr>
          </w:p>
          <w:p>
            <w:pPr>
              <w:pStyle w:val="TableParagraph"/>
              <w:spacing w:line="261" w:lineRule="auto" w:before="1"/>
              <w:ind w:left="612" w:right="553" w:firstLine="124"/>
              <w:rPr>
                <w:sz w:val="14"/>
              </w:rPr>
            </w:pPr>
            <w:r>
              <w:rPr>
                <w:sz w:val="14"/>
              </w:rPr>
              <w:t>TITOLO TIPOLOGIA</w:t>
            </w:r>
          </w:p>
        </w:tc>
        <w:tc>
          <w:tcPr>
            <w:tcW w:w="3380" w:type="dxa"/>
            <w:vMerge w:val="restart"/>
          </w:tcPr>
          <w:p>
            <w:pPr>
              <w:pStyle w:val="TableParagraph"/>
              <w:rPr>
                <w:rFonts w:ascii="Times New Roman"/>
                <w:sz w:val="16"/>
              </w:rPr>
            </w:pPr>
          </w:p>
          <w:p>
            <w:pPr>
              <w:pStyle w:val="TableParagraph"/>
              <w:spacing w:before="10"/>
              <w:rPr>
                <w:rFonts w:ascii="Times New Roman"/>
                <w:sz w:val="21"/>
              </w:rPr>
            </w:pPr>
          </w:p>
          <w:p>
            <w:pPr>
              <w:pStyle w:val="TableParagraph"/>
              <w:ind w:left="1118"/>
              <w:rPr>
                <w:sz w:val="14"/>
              </w:rPr>
            </w:pPr>
            <w:r>
              <w:rPr>
                <w:sz w:val="14"/>
              </w:rPr>
              <w:t>DENOMINAZIONE</w:t>
            </w:r>
          </w:p>
        </w:tc>
        <w:tc>
          <w:tcPr>
            <w:tcW w:w="1640" w:type="dxa"/>
            <w:vMerge w:val="restart"/>
          </w:tcPr>
          <w:p>
            <w:pPr>
              <w:pStyle w:val="TableParagraph"/>
              <w:rPr>
                <w:rFonts w:ascii="Times New Roman"/>
                <w:sz w:val="12"/>
              </w:rPr>
            </w:pPr>
          </w:p>
          <w:p>
            <w:pPr>
              <w:pStyle w:val="TableParagraph"/>
              <w:spacing w:before="8"/>
              <w:rPr>
                <w:rFonts w:ascii="Times New Roman"/>
                <w:sz w:val="13"/>
              </w:rPr>
            </w:pPr>
          </w:p>
          <w:p>
            <w:pPr>
              <w:pStyle w:val="TableParagraph"/>
              <w:spacing w:line="261" w:lineRule="auto"/>
              <w:ind w:left="68" w:right="6"/>
              <w:jc w:val="center"/>
              <w:rPr>
                <w:sz w:val="12"/>
              </w:rPr>
            </w:pPr>
            <w:r>
              <w:rPr>
                <w:sz w:val="12"/>
              </w:rPr>
              <w:t>RESIDUI PRESUNTI AL TERMINE DELL'ESERCIZIO 2018</w:t>
            </w:r>
          </w:p>
        </w:tc>
        <w:tc>
          <w:tcPr>
            <w:tcW w:w="1740" w:type="dxa"/>
            <w:vMerge w:val="restart"/>
          </w:tcPr>
          <w:p>
            <w:pPr>
              <w:pStyle w:val="TableParagraph"/>
              <w:rPr>
                <w:rFonts w:ascii="Times New Roman"/>
                <w:sz w:val="14"/>
              </w:rPr>
            </w:pPr>
          </w:p>
        </w:tc>
        <w:tc>
          <w:tcPr>
            <w:tcW w:w="1620" w:type="dxa"/>
            <w:vMerge w:val="restart"/>
          </w:tcPr>
          <w:p>
            <w:pPr>
              <w:pStyle w:val="TableParagraph"/>
              <w:rPr>
                <w:rFonts w:ascii="Times New Roman"/>
                <w:sz w:val="12"/>
              </w:rPr>
            </w:pPr>
          </w:p>
          <w:p>
            <w:pPr>
              <w:pStyle w:val="TableParagraph"/>
              <w:rPr>
                <w:rFonts w:ascii="Times New Roman"/>
                <w:sz w:val="12"/>
              </w:rPr>
            </w:pPr>
          </w:p>
          <w:p>
            <w:pPr>
              <w:pStyle w:val="TableParagraph"/>
              <w:spacing w:line="261" w:lineRule="auto" w:before="95"/>
              <w:ind w:left="335" w:right="70" w:hanging="206"/>
              <w:rPr>
                <w:sz w:val="12"/>
              </w:rPr>
            </w:pPr>
            <w:r>
              <w:rPr>
                <w:sz w:val="12"/>
              </w:rPr>
              <w:t>PREVISIONI DEFINITIVE DELL'ANNO 2018</w:t>
            </w:r>
          </w:p>
        </w:tc>
        <w:tc>
          <w:tcPr>
            <w:tcW w:w="1823" w:type="dxa"/>
            <w:gridSpan w:val="2"/>
            <w:tcBorders>
              <w:right w:val="nil"/>
            </w:tcBorders>
          </w:tcPr>
          <w:p>
            <w:pPr>
              <w:pStyle w:val="TableParagraph"/>
              <w:spacing w:before="116"/>
              <w:ind w:left="1001"/>
              <w:rPr>
                <w:sz w:val="14"/>
              </w:rPr>
            </w:pPr>
            <w:r>
              <w:rPr>
                <w:sz w:val="14"/>
              </w:rPr>
              <w:t>PREVISIONI</w:t>
            </w:r>
          </w:p>
        </w:tc>
        <w:tc>
          <w:tcPr>
            <w:tcW w:w="312" w:type="dxa"/>
            <w:tcBorders>
              <w:left w:val="nil"/>
              <w:right w:val="nil"/>
            </w:tcBorders>
          </w:tcPr>
          <w:p>
            <w:pPr>
              <w:pStyle w:val="TableParagraph"/>
              <w:spacing w:before="116"/>
              <w:ind w:left="29"/>
              <w:rPr>
                <w:sz w:val="14"/>
              </w:rPr>
            </w:pPr>
            <w:r>
              <w:rPr>
                <w:sz w:val="14"/>
              </w:rPr>
              <w:t>DEL</w:t>
            </w:r>
          </w:p>
        </w:tc>
        <w:tc>
          <w:tcPr>
            <w:tcW w:w="2668" w:type="dxa"/>
            <w:gridSpan w:val="2"/>
            <w:tcBorders>
              <w:left w:val="nil"/>
            </w:tcBorders>
          </w:tcPr>
          <w:p>
            <w:pPr>
              <w:pStyle w:val="TableParagraph"/>
              <w:spacing w:before="116"/>
              <w:ind w:left="28"/>
              <w:rPr>
                <w:sz w:val="14"/>
              </w:rPr>
            </w:pPr>
            <w:r>
              <w:rPr>
                <w:sz w:val="14"/>
              </w:rPr>
              <w:t>BILANCIO PLURIENNALE</w:t>
            </w:r>
          </w:p>
        </w:tc>
      </w:tr>
      <w:tr>
        <w:trPr>
          <w:trHeight w:val="600" w:hRule="atLeast"/>
        </w:trPr>
        <w:tc>
          <w:tcPr>
            <w:tcW w:w="1960" w:type="dxa"/>
            <w:vMerge/>
            <w:tcBorders>
              <w:top w:val="nil"/>
            </w:tcBorders>
          </w:tcPr>
          <w:p>
            <w:pPr>
              <w:rPr>
                <w:sz w:val="2"/>
                <w:szCs w:val="2"/>
              </w:rPr>
            </w:pPr>
          </w:p>
        </w:tc>
        <w:tc>
          <w:tcPr>
            <w:tcW w:w="3380" w:type="dxa"/>
            <w:vMerge/>
            <w:tcBorders>
              <w:top w:val="nil"/>
            </w:tcBorders>
          </w:tcPr>
          <w:p>
            <w:pPr>
              <w:rPr>
                <w:sz w:val="2"/>
                <w:szCs w:val="2"/>
              </w:rPr>
            </w:pPr>
          </w:p>
        </w:tc>
        <w:tc>
          <w:tcPr>
            <w:tcW w:w="1640" w:type="dxa"/>
            <w:vMerge/>
            <w:tcBorders>
              <w:top w:val="nil"/>
            </w:tcBorders>
          </w:tcPr>
          <w:p>
            <w:pPr>
              <w:rPr>
                <w:sz w:val="2"/>
                <w:szCs w:val="2"/>
              </w:rPr>
            </w:pPr>
          </w:p>
        </w:tc>
        <w:tc>
          <w:tcPr>
            <w:tcW w:w="1740" w:type="dxa"/>
            <w:vMerge/>
            <w:tcBorders>
              <w:top w:val="nil"/>
            </w:tcBorders>
          </w:tcPr>
          <w:p>
            <w:pPr>
              <w:rPr>
                <w:sz w:val="2"/>
                <w:szCs w:val="2"/>
              </w:rPr>
            </w:pPr>
          </w:p>
        </w:tc>
        <w:tc>
          <w:tcPr>
            <w:tcW w:w="1620" w:type="dxa"/>
            <w:vMerge/>
            <w:tcBorders>
              <w:top w:val="nil"/>
            </w:tcBorders>
          </w:tcPr>
          <w:p>
            <w:pPr>
              <w:rPr>
                <w:sz w:val="2"/>
                <w:szCs w:val="2"/>
              </w:rPr>
            </w:pPr>
          </w:p>
        </w:tc>
        <w:tc>
          <w:tcPr>
            <w:tcW w:w="1620" w:type="dxa"/>
          </w:tcPr>
          <w:p>
            <w:pPr>
              <w:pStyle w:val="TableParagraph"/>
              <w:spacing w:line="261" w:lineRule="auto" w:before="138"/>
              <w:ind w:left="644" w:right="180" w:hanging="446"/>
              <w:rPr>
                <w:sz w:val="14"/>
              </w:rPr>
            </w:pPr>
            <w:r>
              <w:rPr>
                <w:sz w:val="14"/>
              </w:rPr>
              <w:t>Previsioni dell'anno 2019</w:t>
            </w:r>
          </w:p>
        </w:tc>
        <w:tc>
          <w:tcPr>
            <w:tcW w:w="1602" w:type="dxa"/>
            <w:gridSpan w:val="3"/>
          </w:tcPr>
          <w:p>
            <w:pPr>
              <w:pStyle w:val="TableParagraph"/>
              <w:spacing w:line="261" w:lineRule="auto" w:before="138"/>
              <w:ind w:left="664" w:right="142" w:hanging="446"/>
              <w:rPr>
                <w:sz w:val="14"/>
              </w:rPr>
            </w:pPr>
            <w:r>
              <w:rPr>
                <w:sz w:val="14"/>
              </w:rPr>
              <w:t>Previsioni dell'anno 2020</w:t>
            </w:r>
          </w:p>
        </w:tc>
        <w:tc>
          <w:tcPr>
            <w:tcW w:w="1581" w:type="dxa"/>
          </w:tcPr>
          <w:p>
            <w:pPr>
              <w:pStyle w:val="TableParagraph"/>
              <w:spacing w:before="7"/>
              <w:rPr>
                <w:rFonts w:ascii="Times New Roman"/>
                <w:sz w:val="19"/>
              </w:rPr>
            </w:pPr>
          </w:p>
          <w:p>
            <w:pPr>
              <w:pStyle w:val="TableParagraph"/>
              <w:ind w:right="4"/>
              <w:jc w:val="right"/>
              <w:rPr>
                <w:sz w:val="14"/>
              </w:rPr>
            </w:pPr>
            <w:r>
              <w:rPr>
                <w:sz w:val="14"/>
              </w:rPr>
              <w:t>Previsioni dell'anno 2021</w:t>
            </w:r>
          </w:p>
        </w:tc>
      </w:tr>
      <w:tr>
        <w:trPr>
          <w:trHeight w:val="322" w:hRule="atLeast"/>
        </w:trPr>
        <w:tc>
          <w:tcPr>
            <w:tcW w:w="5340" w:type="dxa"/>
            <w:gridSpan w:val="2"/>
            <w:tcBorders>
              <w:bottom w:val="nil"/>
              <w:right w:val="nil"/>
            </w:tcBorders>
            <w:shd w:val="clear" w:color="auto" w:fill="CCCCCC"/>
          </w:tcPr>
          <w:p>
            <w:pPr>
              <w:pStyle w:val="TableParagraph"/>
              <w:spacing w:before="136"/>
              <w:ind w:left="2081" w:right="2166"/>
              <w:jc w:val="center"/>
              <w:rPr>
                <w:b/>
                <w:i/>
                <w:sz w:val="14"/>
              </w:rPr>
            </w:pPr>
            <w:r>
              <w:rPr>
                <w:b/>
                <w:i/>
                <w:sz w:val="14"/>
              </w:rPr>
              <w:t>TOTALE TITOLI</w:t>
            </w:r>
          </w:p>
        </w:tc>
        <w:tc>
          <w:tcPr>
            <w:tcW w:w="1640" w:type="dxa"/>
            <w:tcBorders>
              <w:left w:val="nil"/>
              <w:bottom w:val="nil"/>
              <w:right w:val="nil"/>
            </w:tcBorders>
            <w:shd w:val="clear" w:color="auto" w:fill="CCCCCC"/>
          </w:tcPr>
          <w:p>
            <w:pPr>
              <w:pStyle w:val="TableParagraph"/>
              <w:spacing w:before="136"/>
              <w:ind w:right="127"/>
              <w:jc w:val="right"/>
              <w:rPr>
                <w:b/>
                <w:sz w:val="14"/>
              </w:rPr>
            </w:pPr>
            <w:r>
              <w:rPr>
                <w:b/>
                <w:sz w:val="14"/>
              </w:rPr>
              <w:t>1.539.506,51</w:t>
            </w:r>
          </w:p>
        </w:tc>
        <w:tc>
          <w:tcPr>
            <w:tcW w:w="1740" w:type="dxa"/>
            <w:tcBorders>
              <w:left w:val="nil"/>
              <w:bottom w:val="nil"/>
              <w:right w:val="nil"/>
            </w:tcBorders>
            <w:shd w:val="clear" w:color="auto" w:fill="CCCCCC"/>
          </w:tcPr>
          <w:p>
            <w:pPr>
              <w:pStyle w:val="TableParagraph"/>
              <w:spacing w:before="104"/>
              <w:ind w:left="90"/>
              <w:rPr>
                <w:sz w:val="14"/>
              </w:rPr>
            </w:pPr>
            <w:r>
              <w:rPr>
                <w:sz w:val="14"/>
              </w:rPr>
              <w:t>previsioni di competenza</w:t>
            </w:r>
          </w:p>
        </w:tc>
        <w:tc>
          <w:tcPr>
            <w:tcW w:w="1620" w:type="dxa"/>
            <w:tcBorders>
              <w:left w:val="nil"/>
              <w:bottom w:val="nil"/>
              <w:right w:val="nil"/>
            </w:tcBorders>
            <w:shd w:val="clear" w:color="auto" w:fill="CCCCCC"/>
          </w:tcPr>
          <w:p>
            <w:pPr>
              <w:pStyle w:val="TableParagraph"/>
              <w:spacing w:before="136"/>
              <w:ind w:right="87"/>
              <w:jc w:val="right"/>
              <w:rPr>
                <w:b/>
                <w:sz w:val="14"/>
              </w:rPr>
            </w:pPr>
            <w:r>
              <w:rPr>
                <w:b/>
                <w:sz w:val="14"/>
              </w:rPr>
              <w:t>5.421.405,00</w:t>
            </w:r>
          </w:p>
        </w:tc>
        <w:tc>
          <w:tcPr>
            <w:tcW w:w="1823" w:type="dxa"/>
            <w:gridSpan w:val="2"/>
            <w:tcBorders>
              <w:left w:val="nil"/>
              <w:bottom w:val="nil"/>
              <w:right w:val="nil"/>
            </w:tcBorders>
            <w:shd w:val="clear" w:color="auto" w:fill="CCCCCC"/>
          </w:tcPr>
          <w:p>
            <w:pPr>
              <w:pStyle w:val="TableParagraph"/>
              <w:spacing w:before="136"/>
              <w:ind w:left="692"/>
              <w:rPr>
                <w:b/>
                <w:sz w:val="14"/>
              </w:rPr>
            </w:pPr>
            <w:r>
              <w:rPr>
                <w:b/>
                <w:sz w:val="14"/>
              </w:rPr>
              <w:t>5.168.300,00</w:t>
            </w:r>
          </w:p>
        </w:tc>
        <w:tc>
          <w:tcPr>
            <w:tcW w:w="1399" w:type="dxa"/>
            <w:gridSpan w:val="2"/>
            <w:tcBorders>
              <w:left w:val="nil"/>
              <w:bottom w:val="nil"/>
              <w:right w:val="nil"/>
            </w:tcBorders>
            <w:shd w:val="clear" w:color="auto" w:fill="CCCCCC"/>
          </w:tcPr>
          <w:p>
            <w:pPr>
              <w:pStyle w:val="TableParagraph"/>
              <w:spacing w:before="136"/>
              <w:ind w:left="529"/>
              <w:rPr>
                <w:b/>
                <w:sz w:val="14"/>
              </w:rPr>
            </w:pPr>
            <w:r>
              <w:rPr>
                <w:b/>
                <w:sz w:val="14"/>
              </w:rPr>
              <w:t>5.848.300,00</w:t>
            </w:r>
          </w:p>
        </w:tc>
        <w:tc>
          <w:tcPr>
            <w:tcW w:w="1581" w:type="dxa"/>
            <w:tcBorders>
              <w:left w:val="nil"/>
              <w:bottom w:val="nil"/>
            </w:tcBorders>
            <w:shd w:val="clear" w:color="auto" w:fill="CCCCCC"/>
          </w:tcPr>
          <w:p>
            <w:pPr>
              <w:pStyle w:val="TableParagraph"/>
              <w:spacing w:before="136"/>
              <w:ind w:right="40"/>
              <w:jc w:val="right"/>
              <w:rPr>
                <w:b/>
                <w:sz w:val="14"/>
              </w:rPr>
            </w:pPr>
            <w:r>
              <w:rPr>
                <w:b/>
                <w:sz w:val="14"/>
              </w:rPr>
              <w:t>4.997.300,00</w:t>
            </w:r>
          </w:p>
        </w:tc>
      </w:tr>
      <w:tr>
        <w:trPr>
          <w:trHeight w:val="277" w:hRule="atLeast"/>
        </w:trPr>
        <w:tc>
          <w:tcPr>
            <w:tcW w:w="5340" w:type="dxa"/>
            <w:gridSpan w:val="2"/>
            <w:tcBorders>
              <w:top w:val="nil"/>
              <w:right w:val="nil"/>
            </w:tcBorders>
            <w:shd w:val="clear" w:color="auto" w:fill="CCCCCC"/>
          </w:tcPr>
          <w:p>
            <w:pPr>
              <w:pStyle w:val="TableParagraph"/>
              <w:rPr>
                <w:rFonts w:ascii="Times New Roman"/>
                <w:sz w:val="14"/>
              </w:rPr>
            </w:pPr>
          </w:p>
        </w:tc>
        <w:tc>
          <w:tcPr>
            <w:tcW w:w="1640" w:type="dxa"/>
            <w:tcBorders>
              <w:top w:val="nil"/>
              <w:left w:val="nil"/>
              <w:right w:val="nil"/>
            </w:tcBorders>
            <w:shd w:val="clear" w:color="auto" w:fill="CCCCCC"/>
          </w:tcPr>
          <w:p>
            <w:pPr>
              <w:pStyle w:val="TableParagraph"/>
              <w:rPr>
                <w:rFonts w:ascii="Times New Roman"/>
                <w:sz w:val="14"/>
              </w:rPr>
            </w:pPr>
          </w:p>
        </w:tc>
        <w:tc>
          <w:tcPr>
            <w:tcW w:w="1740" w:type="dxa"/>
            <w:tcBorders>
              <w:top w:val="nil"/>
              <w:left w:val="nil"/>
              <w:right w:val="nil"/>
            </w:tcBorders>
            <w:shd w:val="clear" w:color="auto" w:fill="CCCCCC"/>
          </w:tcPr>
          <w:p>
            <w:pPr>
              <w:pStyle w:val="TableParagraph"/>
              <w:spacing w:before="21"/>
              <w:ind w:left="90"/>
              <w:rPr>
                <w:sz w:val="14"/>
              </w:rPr>
            </w:pPr>
            <w:r>
              <w:rPr>
                <w:sz w:val="14"/>
              </w:rPr>
              <w:t>previsioni di cassa</w:t>
            </w:r>
          </w:p>
        </w:tc>
        <w:tc>
          <w:tcPr>
            <w:tcW w:w="1620" w:type="dxa"/>
            <w:tcBorders>
              <w:top w:val="nil"/>
              <w:left w:val="nil"/>
              <w:right w:val="nil"/>
            </w:tcBorders>
            <w:shd w:val="clear" w:color="auto" w:fill="CCCCCC"/>
          </w:tcPr>
          <w:p>
            <w:pPr>
              <w:pStyle w:val="TableParagraph"/>
              <w:spacing w:before="53"/>
              <w:ind w:right="87"/>
              <w:jc w:val="right"/>
              <w:rPr>
                <w:b/>
                <w:sz w:val="14"/>
              </w:rPr>
            </w:pPr>
            <w:r>
              <w:rPr>
                <w:b/>
                <w:sz w:val="14"/>
              </w:rPr>
              <w:t>6.848.905,95</w:t>
            </w:r>
          </w:p>
        </w:tc>
        <w:tc>
          <w:tcPr>
            <w:tcW w:w="1823" w:type="dxa"/>
            <w:gridSpan w:val="2"/>
            <w:tcBorders>
              <w:top w:val="nil"/>
              <w:left w:val="nil"/>
              <w:right w:val="nil"/>
            </w:tcBorders>
            <w:shd w:val="clear" w:color="auto" w:fill="CCCCCC"/>
          </w:tcPr>
          <w:p>
            <w:pPr>
              <w:pStyle w:val="TableParagraph"/>
              <w:spacing w:before="53"/>
              <w:ind w:left="692"/>
              <w:rPr>
                <w:b/>
                <w:sz w:val="14"/>
              </w:rPr>
            </w:pPr>
            <w:r>
              <w:rPr>
                <w:b/>
                <w:sz w:val="14"/>
              </w:rPr>
              <w:t>6.707.806,51</w:t>
            </w:r>
          </w:p>
        </w:tc>
        <w:tc>
          <w:tcPr>
            <w:tcW w:w="1399" w:type="dxa"/>
            <w:gridSpan w:val="2"/>
            <w:tcBorders>
              <w:top w:val="nil"/>
              <w:left w:val="nil"/>
              <w:right w:val="nil"/>
            </w:tcBorders>
            <w:shd w:val="clear" w:color="auto" w:fill="CCCCCC"/>
          </w:tcPr>
          <w:p>
            <w:pPr>
              <w:pStyle w:val="TableParagraph"/>
              <w:rPr>
                <w:rFonts w:ascii="Times New Roman"/>
                <w:sz w:val="14"/>
              </w:rPr>
            </w:pPr>
          </w:p>
        </w:tc>
        <w:tc>
          <w:tcPr>
            <w:tcW w:w="1581" w:type="dxa"/>
            <w:tcBorders>
              <w:top w:val="nil"/>
              <w:left w:val="nil"/>
            </w:tcBorders>
            <w:shd w:val="clear" w:color="auto" w:fill="CCCCCC"/>
          </w:tcPr>
          <w:p>
            <w:pPr>
              <w:pStyle w:val="TableParagraph"/>
              <w:rPr>
                <w:rFonts w:ascii="Times New Roman"/>
                <w:sz w:val="14"/>
              </w:rPr>
            </w:pPr>
          </w:p>
        </w:tc>
      </w:tr>
      <w:tr>
        <w:trPr>
          <w:trHeight w:val="322" w:hRule="atLeast"/>
        </w:trPr>
        <w:tc>
          <w:tcPr>
            <w:tcW w:w="5340" w:type="dxa"/>
            <w:gridSpan w:val="2"/>
            <w:tcBorders>
              <w:bottom w:val="nil"/>
              <w:right w:val="nil"/>
            </w:tcBorders>
            <w:shd w:val="clear" w:color="auto" w:fill="CCCCCC"/>
          </w:tcPr>
          <w:p>
            <w:pPr>
              <w:pStyle w:val="TableParagraph"/>
              <w:spacing w:before="116"/>
              <w:ind w:left="2100"/>
              <w:rPr>
                <w:b/>
                <w:i/>
                <w:sz w:val="14"/>
              </w:rPr>
            </w:pPr>
            <w:r>
              <w:rPr>
                <w:b/>
                <w:i/>
                <w:sz w:val="14"/>
              </w:rPr>
              <w:t>TOTALE GENERALE DELLE ENTRATE</w:t>
            </w:r>
          </w:p>
        </w:tc>
        <w:tc>
          <w:tcPr>
            <w:tcW w:w="1640" w:type="dxa"/>
            <w:tcBorders>
              <w:left w:val="nil"/>
              <w:bottom w:val="nil"/>
              <w:right w:val="nil"/>
            </w:tcBorders>
            <w:shd w:val="clear" w:color="auto" w:fill="CCCCCC"/>
          </w:tcPr>
          <w:p>
            <w:pPr>
              <w:pStyle w:val="TableParagraph"/>
              <w:spacing w:before="136"/>
              <w:ind w:right="127"/>
              <w:jc w:val="right"/>
              <w:rPr>
                <w:b/>
                <w:sz w:val="14"/>
              </w:rPr>
            </w:pPr>
            <w:r>
              <w:rPr>
                <w:b/>
                <w:sz w:val="14"/>
              </w:rPr>
              <w:t>1.539.506,51</w:t>
            </w:r>
          </w:p>
        </w:tc>
        <w:tc>
          <w:tcPr>
            <w:tcW w:w="1740" w:type="dxa"/>
            <w:tcBorders>
              <w:left w:val="nil"/>
              <w:bottom w:val="nil"/>
              <w:right w:val="nil"/>
            </w:tcBorders>
            <w:shd w:val="clear" w:color="auto" w:fill="CCCCCC"/>
          </w:tcPr>
          <w:p>
            <w:pPr>
              <w:pStyle w:val="TableParagraph"/>
              <w:spacing w:before="104"/>
              <w:ind w:left="90"/>
              <w:rPr>
                <w:sz w:val="14"/>
              </w:rPr>
            </w:pPr>
            <w:r>
              <w:rPr>
                <w:sz w:val="14"/>
              </w:rPr>
              <w:t>previsioni di competenza</w:t>
            </w:r>
          </w:p>
        </w:tc>
        <w:tc>
          <w:tcPr>
            <w:tcW w:w="1620" w:type="dxa"/>
            <w:tcBorders>
              <w:left w:val="nil"/>
              <w:bottom w:val="nil"/>
              <w:right w:val="nil"/>
            </w:tcBorders>
            <w:shd w:val="clear" w:color="auto" w:fill="CCCCCC"/>
          </w:tcPr>
          <w:p>
            <w:pPr>
              <w:pStyle w:val="TableParagraph"/>
              <w:spacing w:before="136"/>
              <w:ind w:right="87"/>
              <w:jc w:val="right"/>
              <w:rPr>
                <w:b/>
                <w:sz w:val="14"/>
              </w:rPr>
            </w:pPr>
            <w:r>
              <w:rPr>
                <w:b/>
                <w:sz w:val="14"/>
              </w:rPr>
              <w:t>6.567.012,76</w:t>
            </w:r>
          </w:p>
        </w:tc>
        <w:tc>
          <w:tcPr>
            <w:tcW w:w="1823" w:type="dxa"/>
            <w:gridSpan w:val="2"/>
            <w:tcBorders>
              <w:left w:val="nil"/>
              <w:bottom w:val="nil"/>
              <w:right w:val="nil"/>
            </w:tcBorders>
            <w:shd w:val="clear" w:color="auto" w:fill="CCCCCC"/>
          </w:tcPr>
          <w:p>
            <w:pPr>
              <w:pStyle w:val="TableParagraph"/>
              <w:spacing w:before="136"/>
              <w:ind w:left="692"/>
              <w:rPr>
                <w:b/>
                <w:sz w:val="14"/>
              </w:rPr>
            </w:pPr>
            <w:r>
              <w:rPr>
                <w:b/>
                <w:sz w:val="14"/>
              </w:rPr>
              <w:t>5.204.510,00</w:t>
            </w:r>
          </w:p>
        </w:tc>
        <w:tc>
          <w:tcPr>
            <w:tcW w:w="1399" w:type="dxa"/>
            <w:gridSpan w:val="2"/>
            <w:tcBorders>
              <w:left w:val="nil"/>
              <w:bottom w:val="nil"/>
              <w:right w:val="nil"/>
            </w:tcBorders>
            <w:shd w:val="clear" w:color="auto" w:fill="CCCCCC"/>
          </w:tcPr>
          <w:p>
            <w:pPr>
              <w:pStyle w:val="TableParagraph"/>
              <w:spacing w:before="136"/>
              <w:ind w:left="529"/>
              <w:rPr>
                <w:b/>
                <w:sz w:val="14"/>
              </w:rPr>
            </w:pPr>
            <w:r>
              <w:rPr>
                <w:b/>
                <w:sz w:val="14"/>
              </w:rPr>
              <w:t>5.884.410,00</w:t>
            </w:r>
          </w:p>
        </w:tc>
        <w:tc>
          <w:tcPr>
            <w:tcW w:w="1581" w:type="dxa"/>
            <w:tcBorders>
              <w:left w:val="nil"/>
              <w:bottom w:val="nil"/>
            </w:tcBorders>
            <w:shd w:val="clear" w:color="auto" w:fill="CCCCCC"/>
          </w:tcPr>
          <w:p>
            <w:pPr>
              <w:pStyle w:val="TableParagraph"/>
              <w:spacing w:before="136"/>
              <w:ind w:right="40"/>
              <w:jc w:val="right"/>
              <w:rPr>
                <w:b/>
                <w:sz w:val="14"/>
              </w:rPr>
            </w:pPr>
            <w:r>
              <w:rPr>
                <w:b/>
                <w:sz w:val="14"/>
              </w:rPr>
              <w:t>5.033.010,00</w:t>
            </w:r>
          </w:p>
        </w:tc>
      </w:tr>
      <w:tr>
        <w:trPr>
          <w:trHeight w:val="337" w:hRule="atLeast"/>
        </w:trPr>
        <w:tc>
          <w:tcPr>
            <w:tcW w:w="5340" w:type="dxa"/>
            <w:gridSpan w:val="2"/>
            <w:tcBorders>
              <w:top w:val="nil"/>
              <w:bottom w:val="nil"/>
              <w:right w:val="nil"/>
            </w:tcBorders>
            <w:shd w:val="clear" w:color="auto" w:fill="CCCCCC"/>
          </w:tcPr>
          <w:p>
            <w:pPr>
              <w:pStyle w:val="TableParagraph"/>
              <w:rPr>
                <w:rFonts w:ascii="Times New Roman"/>
                <w:sz w:val="14"/>
              </w:rPr>
            </w:pPr>
          </w:p>
        </w:tc>
        <w:tc>
          <w:tcPr>
            <w:tcW w:w="1640" w:type="dxa"/>
            <w:tcBorders>
              <w:top w:val="nil"/>
              <w:left w:val="nil"/>
              <w:bottom w:val="nil"/>
              <w:right w:val="nil"/>
            </w:tcBorders>
            <w:shd w:val="clear" w:color="auto" w:fill="CCCCCC"/>
          </w:tcPr>
          <w:p>
            <w:pPr>
              <w:pStyle w:val="TableParagraph"/>
              <w:rPr>
                <w:rFonts w:ascii="Times New Roman"/>
                <w:sz w:val="14"/>
              </w:rPr>
            </w:pPr>
          </w:p>
        </w:tc>
        <w:tc>
          <w:tcPr>
            <w:tcW w:w="1740" w:type="dxa"/>
            <w:tcBorders>
              <w:top w:val="nil"/>
              <w:left w:val="nil"/>
              <w:bottom w:val="nil"/>
              <w:right w:val="nil"/>
            </w:tcBorders>
            <w:shd w:val="clear" w:color="auto" w:fill="CCCCCC"/>
          </w:tcPr>
          <w:p>
            <w:pPr>
              <w:pStyle w:val="TableParagraph"/>
              <w:spacing w:before="21"/>
              <w:ind w:left="90"/>
              <w:rPr>
                <w:sz w:val="14"/>
              </w:rPr>
            </w:pPr>
            <w:r>
              <w:rPr>
                <w:sz w:val="14"/>
              </w:rPr>
              <w:t>previsioni di cassa</w:t>
            </w:r>
          </w:p>
        </w:tc>
        <w:tc>
          <w:tcPr>
            <w:tcW w:w="1620" w:type="dxa"/>
            <w:tcBorders>
              <w:top w:val="nil"/>
              <w:left w:val="nil"/>
              <w:bottom w:val="nil"/>
              <w:right w:val="nil"/>
            </w:tcBorders>
            <w:shd w:val="clear" w:color="auto" w:fill="CCCCCC"/>
          </w:tcPr>
          <w:p>
            <w:pPr>
              <w:pStyle w:val="TableParagraph"/>
              <w:spacing w:before="53"/>
              <w:ind w:right="87"/>
              <w:jc w:val="right"/>
              <w:rPr>
                <w:b/>
                <w:sz w:val="14"/>
              </w:rPr>
            </w:pPr>
            <w:r>
              <w:rPr>
                <w:b/>
                <w:sz w:val="14"/>
              </w:rPr>
              <w:t>8.511.677,51</w:t>
            </w:r>
          </w:p>
        </w:tc>
        <w:tc>
          <w:tcPr>
            <w:tcW w:w="1823" w:type="dxa"/>
            <w:gridSpan w:val="2"/>
            <w:tcBorders>
              <w:top w:val="nil"/>
              <w:left w:val="nil"/>
              <w:bottom w:val="nil"/>
              <w:right w:val="nil"/>
            </w:tcBorders>
            <w:shd w:val="clear" w:color="auto" w:fill="CCCCCC"/>
          </w:tcPr>
          <w:p>
            <w:pPr>
              <w:pStyle w:val="TableParagraph"/>
              <w:spacing w:before="53"/>
              <w:ind w:left="692"/>
              <w:rPr>
                <w:b/>
                <w:sz w:val="14"/>
              </w:rPr>
            </w:pPr>
            <w:r>
              <w:rPr>
                <w:b/>
                <w:sz w:val="14"/>
              </w:rPr>
              <w:t>8.217.741,28</w:t>
            </w:r>
          </w:p>
        </w:tc>
        <w:tc>
          <w:tcPr>
            <w:tcW w:w="1399" w:type="dxa"/>
            <w:gridSpan w:val="2"/>
            <w:tcBorders>
              <w:top w:val="nil"/>
              <w:left w:val="nil"/>
              <w:bottom w:val="nil"/>
              <w:right w:val="nil"/>
            </w:tcBorders>
            <w:shd w:val="clear" w:color="auto" w:fill="CCCCCC"/>
          </w:tcPr>
          <w:p>
            <w:pPr>
              <w:pStyle w:val="TableParagraph"/>
              <w:rPr>
                <w:rFonts w:ascii="Times New Roman"/>
                <w:sz w:val="14"/>
              </w:rPr>
            </w:pPr>
          </w:p>
        </w:tc>
        <w:tc>
          <w:tcPr>
            <w:tcW w:w="1581" w:type="dxa"/>
            <w:tcBorders>
              <w:top w:val="nil"/>
              <w:left w:val="nil"/>
              <w:bottom w:val="nil"/>
            </w:tcBorders>
            <w:shd w:val="clear" w:color="auto" w:fill="CCCCCC"/>
          </w:tcPr>
          <w:p>
            <w:pPr>
              <w:pStyle w:val="TableParagraph"/>
              <w:rPr>
                <w:rFonts w:ascii="Times New Roman"/>
                <w:sz w:val="14"/>
              </w:rPr>
            </w:pPr>
          </w:p>
        </w:tc>
      </w:tr>
    </w:tbl>
    <w:p>
      <w:pPr>
        <w:spacing w:after="0"/>
        <w:rPr>
          <w:rFonts w:ascii="Times New Roman"/>
          <w:sz w:val="14"/>
        </w:rPr>
        <w:sectPr>
          <w:pgSz w:w="16840" w:h="11900" w:orient="landscape"/>
          <w:pgMar w:header="907" w:footer="915" w:top="1080" w:bottom="1180" w:left="720" w:right="720"/>
        </w:sectPr>
      </w:pPr>
    </w:p>
    <w:p>
      <w:pPr>
        <w:pStyle w:val="BodyText"/>
        <w:spacing w:before="164"/>
        <w:ind w:left="1863" w:right="1484"/>
        <w:jc w:val="center"/>
      </w:pPr>
      <w:r>
        <w:rPr/>
        <w:t>RIEPILOGO GENERALE DELLE SPESE PER TITOLI</w:t>
      </w:r>
    </w:p>
    <w:p>
      <w:pPr>
        <w:spacing w:line="240" w:lineRule="auto" w:before="5" w:after="0"/>
        <w:rPr>
          <w:b/>
          <w:sz w:val="17"/>
        </w:rPr>
      </w:pPr>
    </w:p>
    <w:tbl>
      <w:tblPr>
        <w:tblW w:w="0" w:type="auto"/>
        <w:jc w:val="left"/>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00"/>
        <w:gridCol w:w="860"/>
        <w:gridCol w:w="2840"/>
        <w:gridCol w:w="1760"/>
        <w:gridCol w:w="2060"/>
        <w:gridCol w:w="1700"/>
        <w:gridCol w:w="1480"/>
        <w:gridCol w:w="143"/>
        <w:gridCol w:w="312"/>
        <w:gridCol w:w="1007"/>
        <w:gridCol w:w="1481"/>
      </w:tblGrid>
      <w:tr>
        <w:trPr>
          <w:trHeight w:val="300" w:hRule="atLeast"/>
        </w:trPr>
        <w:tc>
          <w:tcPr>
            <w:tcW w:w="2360" w:type="dxa"/>
            <w:gridSpan w:val="2"/>
            <w:vMerge w:val="restart"/>
            <w:tcBorders>
              <w:top w:val="single" w:sz="8" w:space="0" w:color="000000"/>
              <w:left w:val="single" w:sz="8" w:space="0" w:color="000000"/>
              <w:bottom w:val="single" w:sz="8" w:space="0" w:color="000000"/>
              <w:right w:val="single" w:sz="8" w:space="0" w:color="000000"/>
            </w:tcBorders>
          </w:tcPr>
          <w:p>
            <w:pPr>
              <w:pStyle w:val="TableParagraph"/>
              <w:rPr>
                <w:b/>
                <w:sz w:val="16"/>
              </w:rPr>
            </w:pPr>
          </w:p>
          <w:p>
            <w:pPr>
              <w:pStyle w:val="TableParagraph"/>
              <w:spacing w:before="10"/>
              <w:rPr>
                <w:b/>
                <w:sz w:val="21"/>
              </w:rPr>
            </w:pPr>
          </w:p>
          <w:p>
            <w:pPr>
              <w:pStyle w:val="TableParagraph"/>
              <w:ind w:left="906" w:right="887"/>
              <w:jc w:val="center"/>
              <w:rPr>
                <w:sz w:val="14"/>
              </w:rPr>
            </w:pPr>
            <w:r>
              <w:rPr>
                <w:sz w:val="14"/>
              </w:rPr>
              <w:t>TITOLO</w:t>
            </w:r>
          </w:p>
        </w:tc>
        <w:tc>
          <w:tcPr>
            <w:tcW w:w="2840" w:type="dxa"/>
            <w:vMerge w:val="restart"/>
            <w:tcBorders>
              <w:top w:val="single" w:sz="8" w:space="0" w:color="000000"/>
              <w:left w:val="single" w:sz="8" w:space="0" w:color="000000"/>
              <w:bottom w:val="single" w:sz="8" w:space="0" w:color="000000"/>
              <w:right w:val="single" w:sz="8" w:space="0" w:color="000000"/>
            </w:tcBorders>
          </w:tcPr>
          <w:p>
            <w:pPr>
              <w:pStyle w:val="TableParagraph"/>
              <w:rPr>
                <w:b/>
                <w:sz w:val="16"/>
              </w:rPr>
            </w:pPr>
          </w:p>
          <w:p>
            <w:pPr>
              <w:pStyle w:val="TableParagraph"/>
              <w:spacing w:before="10"/>
              <w:rPr>
                <w:b/>
                <w:sz w:val="21"/>
              </w:rPr>
            </w:pPr>
          </w:p>
          <w:p>
            <w:pPr>
              <w:pStyle w:val="TableParagraph"/>
              <w:ind w:left="828"/>
              <w:rPr>
                <w:sz w:val="14"/>
              </w:rPr>
            </w:pPr>
            <w:r>
              <w:rPr>
                <w:sz w:val="14"/>
              </w:rPr>
              <w:t>DENOMINAZIONE</w:t>
            </w:r>
          </w:p>
        </w:tc>
        <w:tc>
          <w:tcPr>
            <w:tcW w:w="1760" w:type="dxa"/>
            <w:vMerge w:val="restart"/>
            <w:tcBorders>
              <w:top w:val="single" w:sz="8" w:space="0" w:color="000000"/>
              <w:left w:val="single" w:sz="8" w:space="0" w:color="000000"/>
              <w:bottom w:val="single" w:sz="8" w:space="0" w:color="000000"/>
              <w:right w:val="single" w:sz="8" w:space="0" w:color="000000"/>
            </w:tcBorders>
          </w:tcPr>
          <w:p>
            <w:pPr>
              <w:pStyle w:val="TableParagraph"/>
              <w:rPr>
                <w:b/>
                <w:sz w:val="12"/>
              </w:rPr>
            </w:pPr>
          </w:p>
          <w:p>
            <w:pPr>
              <w:pStyle w:val="TableParagraph"/>
              <w:spacing w:before="8"/>
              <w:rPr>
                <w:b/>
                <w:sz w:val="13"/>
              </w:rPr>
            </w:pPr>
          </w:p>
          <w:p>
            <w:pPr>
              <w:pStyle w:val="TableParagraph"/>
              <w:spacing w:line="261" w:lineRule="auto"/>
              <w:ind w:left="118" w:right="76"/>
              <w:jc w:val="center"/>
              <w:rPr>
                <w:sz w:val="12"/>
              </w:rPr>
            </w:pPr>
            <w:r>
              <w:rPr>
                <w:sz w:val="12"/>
              </w:rPr>
              <w:t>RESIDUI PRESUNTI AL TERMINE DELL'ESERCIZIO 2018</w:t>
            </w:r>
          </w:p>
        </w:tc>
        <w:tc>
          <w:tcPr>
            <w:tcW w:w="2060"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1700" w:type="dxa"/>
            <w:vMerge w:val="restart"/>
            <w:tcBorders>
              <w:top w:val="single" w:sz="8" w:space="0" w:color="000000"/>
              <w:left w:val="single" w:sz="8" w:space="0" w:color="000000"/>
              <w:bottom w:val="single" w:sz="8" w:space="0" w:color="000000"/>
              <w:right w:val="single" w:sz="8" w:space="0" w:color="000000"/>
            </w:tcBorders>
          </w:tcPr>
          <w:p>
            <w:pPr>
              <w:pStyle w:val="TableParagraph"/>
              <w:rPr>
                <w:b/>
                <w:sz w:val="12"/>
              </w:rPr>
            </w:pPr>
          </w:p>
          <w:p>
            <w:pPr>
              <w:pStyle w:val="TableParagraph"/>
              <w:rPr>
                <w:b/>
                <w:sz w:val="12"/>
              </w:rPr>
            </w:pPr>
          </w:p>
          <w:p>
            <w:pPr>
              <w:pStyle w:val="TableParagraph"/>
              <w:spacing w:line="261" w:lineRule="auto" w:before="95"/>
              <w:ind w:left="365" w:right="120" w:hanging="206"/>
              <w:rPr>
                <w:sz w:val="12"/>
              </w:rPr>
            </w:pPr>
            <w:r>
              <w:rPr>
                <w:sz w:val="12"/>
              </w:rPr>
              <w:t>PREVISIONI DEFINITIVE DELL'ANNO 2018</w:t>
            </w:r>
          </w:p>
        </w:tc>
        <w:tc>
          <w:tcPr>
            <w:tcW w:w="1623" w:type="dxa"/>
            <w:gridSpan w:val="2"/>
            <w:tcBorders>
              <w:top w:val="single" w:sz="8" w:space="0" w:color="000000"/>
              <w:left w:val="single" w:sz="8" w:space="0" w:color="000000"/>
              <w:bottom w:val="single" w:sz="8" w:space="0" w:color="000000"/>
            </w:tcBorders>
          </w:tcPr>
          <w:p>
            <w:pPr>
              <w:pStyle w:val="TableParagraph"/>
              <w:spacing w:before="76"/>
              <w:ind w:left="801"/>
              <w:rPr>
                <w:sz w:val="14"/>
              </w:rPr>
            </w:pPr>
            <w:r>
              <w:rPr>
                <w:sz w:val="14"/>
              </w:rPr>
              <w:t>PREVISIONI</w:t>
            </w:r>
          </w:p>
        </w:tc>
        <w:tc>
          <w:tcPr>
            <w:tcW w:w="312" w:type="dxa"/>
            <w:tcBorders>
              <w:top w:val="single" w:sz="8" w:space="0" w:color="000000"/>
              <w:bottom w:val="single" w:sz="8" w:space="0" w:color="000000"/>
            </w:tcBorders>
          </w:tcPr>
          <w:p>
            <w:pPr>
              <w:pStyle w:val="TableParagraph"/>
              <w:spacing w:before="76"/>
              <w:ind w:left="29"/>
              <w:rPr>
                <w:sz w:val="14"/>
              </w:rPr>
            </w:pPr>
            <w:r>
              <w:rPr>
                <w:sz w:val="14"/>
              </w:rPr>
              <w:t>DEL</w:t>
            </w:r>
          </w:p>
        </w:tc>
        <w:tc>
          <w:tcPr>
            <w:tcW w:w="2488" w:type="dxa"/>
            <w:gridSpan w:val="2"/>
            <w:tcBorders>
              <w:top w:val="single" w:sz="8" w:space="0" w:color="000000"/>
              <w:bottom w:val="single" w:sz="8" w:space="0" w:color="000000"/>
              <w:right w:val="single" w:sz="8" w:space="0" w:color="000000"/>
            </w:tcBorders>
          </w:tcPr>
          <w:p>
            <w:pPr>
              <w:pStyle w:val="TableParagraph"/>
              <w:spacing w:before="76"/>
              <w:ind w:left="28"/>
              <w:rPr>
                <w:sz w:val="14"/>
              </w:rPr>
            </w:pPr>
            <w:r>
              <w:rPr>
                <w:sz w:val="14"/>
              </w:rPr>
              <w:t>BILANCIO PLURIENNALE</w:t>
            </w:r>
          </w:p>
        </w:tc>
      </w:tr>
      <w:tr>
        <w:trPr>
          <w:trHeight w:val="680" w:hRule="atLeast"/>
        </w:trPr>
        <w:tc>
          <w:tcPr>
            <w:tcW w:w="2360" w:type="dxa"/>
            <w:gridSpan w:val="2"/>
            <w:vMerge/>
            <w:tcBorders>
              <w:top w:val="nil"/>
              <w:left w:val="single" w:sz="8" w:space="0" w:color="000000"/>
              <w:bottom w:val="single" w:sz="8" w:space="0" w:color="000000"/>
              <w:right w:val="single" w:sz="8" w:space="0" w:color="000000"/>
            </w:tcBorders>
          </w:tcPr>
          <w:p>
            <w:pPr>
              <w:rPr>
                <w:sz w:val="2"/>
                <w:szCs w:val="2"/>
              </w:rPr>
            </w:pPr>
          </w:p>
        </w:tc>
        <w:tc>
          <w:tcPr>
            <w:tcW w:w="2840" w:type="dxa"/>
            <w:vMerge/>
            <w:tcBorders>
              <w:top w:val="nil"/>
              <w:left w:val="single" w:sz="8" w:space="0" w:color="000000"/>
              <w:bottom w:val="single" w:sz="8" w:space="0" w:color="000000"/>
              <w:right w:val="single" w:sz="8" w:space="0" w:color="000000"/>
            </w:tcBorders>
          </w:tcPr>
          <w:p>
            <w:pPr>
              <w:rPr>
                <w:sz w:val="2"/>
                <w:szCs w:val="2"/>
              </w:rPr>
            </w:pPr>
          </w:p>
        </w:tc>
        <w:tc>
          <w:tcPr>
            <w:tcW w:w="1760" w:type="dxa"/>
            <w:vMerge/>
            <w:tcBorders>
              <w:top w:val="nil"/>
              <w:left w:val="single" w:sz="8" w:space="0" w:color="000000"/>
              <w:bottom w:val="single" w:sz="8" w:space="0" w:color="000000"/>
              <w:right w:val="single" w:sz="8" w:space="0" w:color="000000"/>
            </w:tcBorders>
          </w:tcPr>
          <w:p>
            <w:pPr>
              <w:rPr>
                <w:sz w:val="2"/>
                <w:szCs w:val="2"/>
              </w:rPr>
            </w:pPr>
          </w:p>
        </w:tc>
        <w:tc>
          <w:tcPr>
            <w:tcW w:w="2060" w:type="dxa"/>
            <w:vMerge/>
            <w:tcBorders>
              <w:top w:val="nil"/>
              <w:left w:val="single" w:sz="8" w:space="0" w:color="000000"/>
              <w:bottom w:val="single" w:sz="8" w:space="0" w:color="000000"/>
              <w:right w:val="single" w:sz="8" w:space="0" w:color="000000"/>
            </w:tcBorders>
          </w:tcPr>
          <w:p>
            <w:pPr>
              <w:rPr>
                <w:sz w:val="2"/>
                <w:szCs w:val="2"/>
              </w:rPr>
            </w:pPr>
          </w:p>
        </w:tc>
        <w:tc>
          <w:tcPr>
            <w:tcW w:w="1700" w:type="dxa"/>
            <w:vMerge/>
            <w:tcBorders>
              <w:top w:val="nil"/>
              <w:left w:val="single" w:sz="8" w:space="0" w:color="000000"/>
              <w:bottom w:val="single" w:sz="8" w:space="0" w:color="000000"/>
              <w:right w:val="single" w:sz="8" w:space="0" w:color="000000"/>
            </w:tcBorders>
          </w:tcPr>
          <w:p>
            <w:pPr>
              <w:rPr>
                <w:sz w:val="2"/>
                <w:szCs w:val="2"/>
              </w:rPr>
            </w:pPr>
          </w:p>
        </w:tc>
        <w:tc>
          <w:tcPr>
            <w:tcW w:w="1480" w:type="dxa"/>
            <w:tcBorders>
              <w:top w:val="single" w:sz="8" w:space="0" w:color="000000"/>
              <w:left w:val="single" w:sz="8" w:space="0" w:color="000000"/>
              <w:bottom w:val="single" w:sz="8" w:space="0" w:color="000000"/>
              <w:right w:val="single" w:sz="8" w:space="0" w:color="000000"/>
            </w:tcBorders>
          </w:tcPr>
          <w:p>
            <w:pPr>
              <w:pStyle w:val="TableParagraph"/>
              <w:spacing w:before="6"/>
              <w:rPr>
                <w:b/>
                <w:sz w:val="14"/>
              </w:rPr>
            </w:pPr>
          </w:p>
          <w:p>
            <w:pPr>
              <w:pStyle w:val="TableParagraph"/>
              <w:spacing w:line="261" w:lineRule="auto" w:before="1"/>
              <w:ind w:left="574" w:right="110" w:hanging="446"/>
              <w:rPr>
                <w:sz w:val="14"/>
              </w:rPr>
            </w:pPr>
            <w:r>
              <w:rPr>
                <w:sz w:val="14"/>
              </w:rPr>
              <w:t>Previsioni dell'anno 2019</w:t>
            </w:r>
          </w:p>
        </w:tc>
        <w:tc>
          <w:tcPr>
            <w:tcW w:w="1462" w:type="dxa"/>
            <w:gridSpan w:val="3"/>
            <w:tcBorders>
              <w:top w:val="single" w:sz="8" w:space="0" w:color="000000"/>
              <w:left w:val="single" w:sz="8" w:space="0" w:color="000000"/>
              <w:bottom w:val="single" w:sz="8" w:space="0" w:color="000000"/>
              <w:right w:val="single" w:sz="8" w:space="0" w:color="000000"/>
            </w:tcBorders>
          </w:tcPr>
          <w:p>
            <w:pPr>
              <w:pStyle w:val="TableParagraph"/>
              <w:spacing w:before="6"/>
              <w:rPr>
                <w:b/>
                <w:sz w:val="14"/>
              </w:rPr>
            </w:pPr>
          </w:p>
          <w:p>
            <w:pPr>
              <w:pStyle w:val="TableParagraph"/>
              <w:spacing w:line="261" w:lineRule="auto" w:before="1"/>
              <w:ind w:left="574" w:right="92" w:hanging="446"/>
              <w:rPr>
                <w:sz w:val="14"/>
              </w:rPr>
            </w:pPr>
            <w:r>
              <w:rPr>
                <w:sz w:val="14"/>
              </w:rPr>
              <w:t>Previsioni dell'anno 2020</w:t>
            </w:r>
          </w:p>
        </w:tc>
        <w:tc>
          <w:tcPr>
            <w:tcW w:w="1481" w:type="dxa"/>
            <w:tcBorders>
              <w:top w:val="single" w:sz="8" w:space="0" w:color="000000"/>
              <w:left w:val="single" w:sz="8" w:space="0" w:color="000000"/>
              <w:bottom w:val="single" w:sz="8" w:space="0" w:color="000000"/>
              <w:right w:val="single" w:sz="8" w:space="0" w:color="000000"/>
            </w:tcBorders>
          </w:tcPr>
          <w:p>
            <w:pPr>
              <w:pStyle w:val="TableParagraph"/>
              <w:spacing w:before="6"/>
              <w:rPr>
                <w:b/>
                <w:sz w:val="14"/>
              </w:rPr>
            </w:pPr>
          </w:p>
          <w:p>
            <w:pPr>
              <w:pStyle w:val="TableParagraph"/>
              <w:spacing w:line="261" w:lineRule="auto" w:before="1"/>
              <w:ind w:left="572" w:right="113" w:hanging="446"/>
              <w:rPr>
                <w:sz w:val="14"/>
              </w:rPr>
            </w:pPr>
            <w:r>
              <w:rPr>
                <w:sz w:val="14"/>
              </w:rPr>
              <w:t>Previsioni dell'anno 2021</w:t>
            </w:r>
          </w:p>
        </w:tc>
      </w:tr>
      <w:tr>
        <w:trPr>
          <w:trHeight w:val="388" w:hRule="atLeast"/>
        </w:trPr>
        <w:tc>
          <w:tcPr>
            <w:tcW w:w="1500" w:type="dxa"/>
            <w:tcBorders>
              <w:top w:val="single" w:sz="8" w:space="0" w:color="000000"/>
              <w:left w:val="single" w:sz="8" w:space="0" w:color="000000"/>
            </w:tcBorders>
          </w:tcPr>
          <w:p>
            <w:pPr>
              <w:pStyle w:val="TableParagraph"/>
              <w:rPr>
                <w:rFonts w:ascii="Times New Roman"/>
                <w:sz w:val="12"/>
              </w:rPr>
            </w:pPr>
          </w:p>
        </w:tc>
        <w:tc>
          <w:tcPr>
            <w:tcW w:w="3700" w:type="dxa"/>
            <w:gridSpan w:val="2"/>
            <w:tcBorders>
              <w:top w:val="single" w:sz="8" w:space="0" w:color="000000"/>
            </w:tcBorders>
          </w:tcPr>
          <w:p>
            <w:pPr>
              <w:pStyle w:val="TableParagraph"/>
              <w:spacing w:before="6"/>
              <w:rPr>
                <w:b/>
                <w:sz w:val="13"/>
              </w:rPr>
            </w:pPr>
          </w:p>
          <w:p>
            <w:pPr>
              <w:pStyle w:val="TableParagraph"/>
              <w:ind w:left="1010"/>
              <w:rPr>
                <w:b/>
                <w:sz w:val="14"/>
              </w:rPr>
            </w:pPr>
            <w:r>
              <w:rPr>
                <w:b/>
                <w:sz w:val="14"/>
              </w:rPr>
              <w:t>DISAVANZO DI AMMINISTRAZIONE</w:t>
            </w:r>
          </w:p>
        </w:tc>
        <w:tc>
          <w:tcPr>
            <w:tcW w:w="1760" w:type="dxa"/>
            <w:tcBorders>
              <w:top w:val="single" w:sz="8" w:space="0" w:color="000000"/>
            </w:tcBorders>
          </w:tcPr>
          <w:p>
            <w:pPr>
              <w:pStyle w:val="TableParagraph"/>
              <w:rPr>
                <w:rFonts w:ascii="Times New Roman"/>
                <w:sz w:val="12"/>
              </w:rPr>
            </w:pPr>
          </w:p>
        </w:tc>
        <w:tc>
          <w:tcPr>
            <w:tcW w:w="2060" w:type="dxa"/>
            <w:tcBorders>
              <w:top w:val="single" w:sz="8" w:space="0" w:color="000000"/>
            </w:tcBorders>
          </w:tcPr>
          <w:p>
            <w:pPr>
              <w:pStyle w:val="TableParagraph"/>
              <w:rPr>
                <w:rFonts w:ascii="Times New Roman"/>
                <w:sz w:val="12"/>
              </w:rPr>
            </w:pPr>
          </w:p>
        </w:tc>
        <w:tc>
          <w:tcPr>
            <w:tcW w:w="1700" w:type="dxa"/>
            <w:tcBorders>
              <w:top w:val="single" w:sz="8" w:space="0" w:color="000000"/>
            </w:tcBorders>
          </w:tcPr>
          <w:p>
            <w:pPr>
              <w:pStyle w:val="TableParagraph"/>
              <w:spacing w:before="136"/>
              <w:ind w:right="147"/>
              <w:jc w:val="right"/>
              <w:rPr>
                <w:sz w:val="14"/>
              </w:rPr>
            </w:pPr>
            <w:r>
              <w:rPr>
                <w:sz w:val="14"/>
              </w:rPr>
              <w:t>0,00</w:t>
            </w:r>
          </w:p>
        </w:tc>
        <w:tc>
          <w:tcPr>
            <w:tcW w:w="1623" w:type="dxa"/>
            <w:gridSpan w:val="2"/>
            <w:tcBorders>
              <w:top w:val="single" w:sz="8" w:space="0" w:color="000000"/>
            </w:tcBorders>
          </w:tcPr>
          <w:p>
            <w:pPr>
              <w:pStyle w:val="TableParagraph"/>
              <w:spacing w:before="136"/>
              <w:ind w:right="170"/>
              <w:jc w:val="right"/>
              <w:rPr>
                <w:sz w:val="14"/>
              </w:rPr>
            </w:pPr>
            <w:r>
              <w:rPr>
                <w:sz w:val="14"/>
              </w:rPr>
              <w:t>0,00</w:t>
            </w:r>
          </w:p>
        </w:tc>
        <w:tc>
          <w:tcPr>
            <w:tcW w:w="1319" w:type="dxa"/>
            <w:gridSpan w:val="2"/>
            <w:tcBorders>
              <w:top w:val="single" w:sz="8" w:space="0" w:color="000000"/>
            </w:tcBorders>
          </w:tcPr>
          <w:p>
            <w:pPr>
              <w:pStyle w:val="TableParagraph"/>
              <w:spacing w:before="136"/>
              <w:ind w:right="69"/>
              <w:jc w:val="right"/>
              <w:rPr>
                <w:sz w:val="14"/>
              </w:rPr>
            </w:pPr>
            <w:r>
              <w:rPr>
                <w:sz w:val="14"/>
              </w:rPr>
              <w:t>0,00</w:t>
            </w:r>
          </w:p>
        </w:tc>
        <w:tc>
          <w:tcPr>
            <w:tcW w:w="1481" w:type="dxa"/>
            <w:tcBorders>
              <w:top w:val="single" w:sz="8" w:space="0" w:color="000000"/>
              <w:right w:val="single" w:sz="8" w:space="0" w:color="000000"/>
            </w:tcBorders>
          </w:tcPr>
          <w:p>
            <w:pPr>
              <w:pStyle w:val="TableParagraph"/>
              <w:spacing w:before="136"/>
              <w:ind w:right="80"/>
              <w:jc w:val="right"/>
              <w:rPr>
                <w:sz w:val="14"/>
              </w:rPr>
            </w:pPr>
            <w:r>
              <w:rPr>
                <w:sz w:val="14"/>
              </w:rPr>
              <w:t>0,00</w:t>
            </w:r>
          </w:p>
        </w:tc>
      </w:tr>
      <w:tr>
        <w:trPr>
          <w:trHeight w:val="260" w:hRule="atLeast"/>
        </w:trPr>
        <w:tc>
          <w:tcPr>
            <w:tcW w:w="1500" w:type="dxa"/>
            <w:tcBorders>
              <w:left w:val="single" w:sz="8" w:space="0" w:color="000000"/>
            </w:tcBorders>
          </w:tcPr>
          <w:p>
            <w:pPr>
              <w:pStyle w:val="TableParagraph"/>
              <w:spacing w:line="153" w:lineRule="exact" w:before="87"/>
              <w:ind w:right="48"/>
              <w:jc w:val="right"/>
              <w:rPr>
                <w:sz w:val="14"/>
              </w:rPr>
            </w:pPr>
            <w:r>
              <w:rPr>
                <w:sz w:val="14"/>
              </w:rPr>
              <w:t>Titolo 1</w:t>
            </w:r>
          </w:p>
        </w:tc>
        <w:tc>
          <w:tcPr>
            <w:tcW w:w="3700" w:type="dxa"/>
            <w:gridSpan w:val="2"/>
          </w:tcPr>
          <w:p>
            <w:pPr>
              <w:pStyle w:val="TableParagraph"/>
              <w:spacing w:line="153" w:lineRule="exact" w:before="87"/>
              <w:ind w:left="990"/>
              <w:rPr>
                <w:sz w:val="14"/>
              </w:rPr>
            </w:pPr>
            <w:r>
              <w:rPr>
                <w:sz w:val="14"/>
              </w:rPr>
              <w:t>Spese correnti</w:t>
            </w:r>
          </w:p>
        </w:tc>
        <w:tc>
          <w:tcPr>
            <w:tcW w:w="1760" w:type="dxa"/>
          </w:tcPr>
          <w:p>
            <w:pPr>
              <w:pStyle w:val="TableParagraph"/>
              <w:spacing w:line="153" w:lineRule="exact" w:before="87"/>
              <w:ind w:right="107"/>
              <w:jc w:val="right"/>
              <w:rPr>
                <w:sz w:val="14"/>
              </w:rPr>
            </w:pPr>
            <w:r>
              <w:rPr>
                <w:sz w:val="14"/>
              </w:rPr>
              <w:t>1.025.101,18</w:t>
            </w:r>
          </w:p>
        </w:tc>
        <w:tc>
          <w:tcPr>
            <w:tcW w:w="2060" w:type="dxa"/>
          </w:tcPr>
          <w:p>
            <w:pPr>
              <w:pStyle w:val="TableParagraph"/>
              <w:spacing w:before="78"/>
              <w:ind w:left="30"/>
              <w:rPr>
                <w:sz w:val="12"/>
              </w:rPr>
            </w:pPr>
            <w:r>
              <w:rPr>
                <w:sz w:val="12"/>
              </w:rPr>
              <w:t>previsione di competenza</w:t>
            </w:r>
          </w:p>
        </w:tc>
        <w:tc>
          <w:tcPr>
            <w:tcW w:w="1700" w:type="dxa"/>
          </w:tcPr>
          <w:p>
            <w:pPr>
              <w:pStyle w:val="TableParagraph"/>
              <w:spacing w:before="67"/>
              <w:ind w:right="67"/>
              <w:jc w:val="right"/>
              <w:rPr>
                <w:sz w:val="14"/>
              </w:rPr>
            </w:pPr>
            <w:r>
              <w:rPr>
                <w:sz w:val="14"/>
              </w:rPr>
              <w:t>4.127.497,16</w:t>
            </w:r>
          </w:p>
        </w:tc>
        <w:tc>
          <w:tcPr>
            <w:tcW w:w="1623" w:type="dxa"/>
            <w:gridSpan w:val="2"/>
          </w:tcPr>
          <w:p>
            <w:pPr>
              <w:pStyle w:val="TableParagraph"/>
              <w:spacing w:before="67"/>
              <w:ind w:left="632"/>
              <w:rPr>
                <w:sz w:val="14"/>
              </w:rPr>
            </w:pPr>
            <w:r>
              <w:rPr>
                <w:sz w:val="14"/>
              </w:rPr>
              <w:t>4.043.410,00</w:t>
            </w:r>
          </w:p>
        </w:tc>
        <w:tc>
          <w:tcPr>
            <w:tcW w:w="1319" w:type="dxa"/>
            <w:gridSpan w:val="2"/>
          </w:tcPr>
          <w:p>
            <w:pPr>
              <w:pStyle w:val="TableParagraph"/>
              <w:spacing w:before="67"/>
              <w:ind w:left="429"/>
              <w:rPr>
                <w:sz w:val="14"/>
              </w:rPr>
            </w:pPr>
            <w:r>
              <w:rPr>
                <w:sz w:val="14"/>
              </w:rPr>
              <w:t>4.034.210,00</w:t>
            </w:r>
          </w:p>
        </w:tc>
        <w:tc>
          <w:tcPr>
            <w:tcW w:w="1481" w:type="dxa"/>
            <w:tcBorders>
              <w:right w:val="single" w:sz="8" w:space="0" w:color="000000"/>
            </w:tcBorders>
          </w:tcPr>
          <w:p>
            <w:pPr>
              <w:pStyle w:val="TableParagraph"/>
              <w:spacing w:before="67"/>
              <w:ind w:right="80"/>
              <w:jc w:val="right"/>
              <w:rPr>
                <w:sz w:val="14"/>
              </w:rPr>
            </w:pPr>
            <w:r>
              <w:rPr>
                <w:sz w:val="14"/>
              </w:rPr>
              <w:t>4.029.710,00</w:t>
            </w:r>
          </w:p>
        </w:tc>
      </w:tr>
      <w:tr>
        <w:trPr>
          <w:trHeight w:val="190" w:hRule="atLeast"/>
        </w:trPr>
        <w:tc>
          <w:tcPr>
            <w:tcW w:w="1500" w:type="dxa"/>
            <w:tcBorders>
              <w:left w:val="single" w:sz="8" w:space="0" w:color="000000"/>
            </w:tcBorders>
          </w:tcPr>
          <w:p>
            <w:pPr>
              <w:pStyle w:val="TableParagraph"/>
              <w:rPr>
                <w:rFonts w:ascii="Times New Roman"/>
                <w:sz w:val="12"/>
              </w:rPr>
            </w:pPr>
          </w:p>
        </w:tc>
        <w:tc>
          <w:tcPr>
            <w:tcW w:w="3700" w:type="dxa"/>
            <w:gridSpan w:val="2"/>
          </w:tcPr>
          <w:p>
            <w:pPr>
              <w:pStyle w:val="TableParagraph"/>
              <w:rPr>
                <w:rFonts w:ascii="Times New Roman"/>
                <w:sz w:val="12"/>
              </w:rPr>
            </w:pPr>
          </w:p>
        </w:tc>
        <w:tc>
          <w:tcPr>
            <w:tcW w:w="1760" w:type="dxa"/>
          </w:tcPr>
          <w:p>
            <w:pPr>
              <w:pStyle w:val="TableParagraph"/>
              <w:rPr>
                <w:rFonts w:ascii="Times New Roman"/>
                <w:sz w:val="12"/>
              </w:rPr>
            </w:pPr>
          </w:p>
        </w:tc>
        <w:tc>
          <w:tcPr>
            <w:tcW w:w="2060" w:type="dxa"/>
          </w:tcPr>
          <w:p>
            <w:pPr>
              <w:pStyle w:val="TableParagraph"/>
              <w:spacing w:before="18"/>
              <w:ind w:left="30"/>
              <w:rPr>
                <w:i/>
                <w:sz w:val="12"/>
              </w:rPr>
            </w:pPr>
            <w:r>
              <w:rPr>
                <w:i/>
                <w:sz w:val="12"/>
              </w:rPr>
              <w:t>di cui già impegnato</w:t>
            </w:r>
          </w:p>
        </w:tc>
        <w:tc>
          <w:tcPr>
            <w:tcW w:w="1700" w:type="dxa"/>
          </w:tcPr>
          <w:p>
            <w:pPr>
              <w:pStyle w:val="TableParagraph"/>
              <w:rPr>
                <w:rFonts w:ascii="Times New Roman"/>
                <w:sz w:val="12"/>
              </w:rPr>
            </w:pPr>
          </w:p>
        </w:tc>
        <w:tc>
          <w:tcPr>
            <w:tcW w:w="1623" w:type="dxa"/>
            <w:gridSpan w:val="2"/>
          </w:tcPr>
          <w:p>
            <w:pPr>
              <w:pStyle w:val="TableParagraph"/>
              <w:spacing w:before="7"/>
              <w:ind w:left="827"/>
              <w:rPr>
                <w:sz w:val="14"/>
              </w:rPr>
            </w:pPr>
            <w:r>
              <w:rPr>
                <w:sz w:val="14"/>
              </w:rPr>
              <w:t>89.009,10</w:t>
            </w:r>
          </w:p>
        </w:tc>
        <w:tc>
          <w:tcPr>
            <w:tcW w:w="1319" w:type="dxa"/>
            <w:gridSpan w:val="2"/>
          </w:tcPr>
          <w:p>
            <w:pPr>
              <w:pStyle w:val="TableParagraph"/>
              <w:spacing w:before="7"/>
              <w:ind w:left="624"/>
              <w:rPr>
                <w:sz w:val="14"/>
              </w:rPr>
            </w:pPr>
            <w:r>
              <w:rPr>
                <w:sz w:val="14"/>
              </w:rPr>
              <w:t>63.252,00</w:t>
            </w:r>
          </w:p>
        </w:tc>
        <w:tc>
          <w:tcPr>
            <w:tcW w:w="1481" w:type="dxa"/>
            <w:tcBorders>
              <w:right w:val="single" w:sz="8" w:space="0" w:color="000000"/>
            </w:tcBorders>
          </w:tcPr>
          <w:p>
            <w:pPr>
              <w:pStyle w:val="TableParagraph"/>
              <w:spacing w:before="7"/>
              <w:ind w:right="80"/>
              <w:jc w:val="right"/>
              <w:rPr>
                <w:sz w:val="14"/>
              </w:rPr>
            </w:pPr>
            <w:r>
              <w:rPr>
                <w:sz w:val="14"/>
              </w:rPr>
              <w:t>0,00</w:t>
            </w:r>
          </w:p>
        </w:tc>
      </w:tr>
      <w:tr>
        <w:trPr>
          <w:trHeight w:val="200" w:hRule="atLeast"/>
        </w:trPr>
        <w:tc>
          <w:tcPr>
            <w:tcW w:w="1500" w:type="dxa"/>
            <w:tcBorders>
              <w:left w:val="single" w:sz="8" w:space="0" w:color="000000"/>
            </w:tcBorders>
          </w:tcPr>
          <w:p>
            <w:pPr>
              <w:pStyle w:val="TableParagraph"/>
              <w:rPr>
                <w:rFonts w:ascii="Times New Roman"/>
                <w:sz w:val="12"/>
              </w:rPr>
            </w:pPr>
          </w:p>
        </w:tc>
        <w:tc>
          <w:tcPr>
            <w:tcW w:w="3700" w:type="dxa"/>
            <w:gridSpan w:val="2"/>
          </w:tcPr>
          <w:p>
            <w:pPr>
              <w:pStyle w:val="TableParagraph"/>
              <w:rPr>
                <w:rFonts w:ascii="Times New Roman"/>
                <w:sz w:val="12"/>
              </w:rPr>
            </w:pPr>
          </w:p>
        </w:tc>
        <w:tc>
          <w:tcPr>
            <w:tcW w:w="1760" w:type="dxa"/>
          </w:tcPr>
          <w:p>
            <w:pPr>
              <w:pStyle w:val="TableParagraph"/>
              <w:rPr>
                <w:rFonts w:ascii="Times New Roman"/>
                <w:sz w:val="12"/>
              </w:rPr>
            </w:pPr>
          </w:p>
        </w:tc>
        <w:tc>
          <w:tcPr>
            <w:tcW w:w="2060" w:type="dxa"/>
          </w:tcPr>
          <w:p>
            <w:pPr>
              <w:pStyle w:val="TableParagraph"/>
              <w:spacing w:before="28"/>
              <w:ind w:left="30"/>
              <w:rPr>
                <w:i/>
                <w:sz w:val="12"/>
              </w:rPr>
            </w:pPr>
            <w:r>
              <w:rPr>
                <w:i/>
                <w:sz w:val="12"/>
              </w:rPr>
              <w:t>di cui fondo pluriennale vincolato</w:t>
            </w:r>
          </w:p>
        </w:tc>
        <w:tc>
          <w:tcPr>
            <w:tcW w:w="1700" w:type="dxa"/>
          </w:tcPr>
          <w:p>
            <w:pPr>
              <w:pStyle w:val="TableParagraph"/>
              <w:spacing w:before="17"/>
              <w:ind w:right="67"/>
              <w:jc w:val="right"/>
              <w:rPr>
                <w:sz w:val="14"/>
              </w:rPr>
            </w:pPr>
            <w:r>
              <w:rPr>
                <w:sz w:val="14"/>
              </w:rPr>
              <w:t>36.210,00</w:t>
            </w:r>
          </w:p>
        </w:tc>
        <w:tc>
          <w:tcPr>
            <w:tcW w:w="1623" w:type="dxa"/>
            <w:gridSpan w:val="2"/>
          </w:tcPr>
          <w:p>
            <w:pPr>
              <w:pStyle w:val="TableParagraph"/>
              <w:spacing w:before="17"/>
              <w:ind w:left="827"/>
              <w:rPr>
                <w:sz w:val="14"/>
              </w:rPr>
            </w:pPr>
            <w:r>
              <w:rPr>
                <w:sz w:val="14"/>
              </w:rPr>
              <w:t>36.110,00</w:t>
            </w:r>
          </w:p>
        </w:tc>
        <w:tc>
          <w:tcPr>
            <w:tcW w:w="1319" w:type="dxa"/>
            <w:gridSpan w:val="2"/>
          </w:tcPr>
          <w:p>
            <w:pPr>
              <w:pStyle w:val="TableParagraph"/>
              <w:spacing w:before="17"/>
              <w:ind w:left="624"/>
              <w:rPr>
                <w:sz w:val="14"/>
              </w:rPr>
            </w:pPr>
            <w:r>
              <w:rPr>
                <w:sz w:val="14"/>
              </w:rPr>
              <w:t>35.710,00</w:t>
            </w:r>
          </w:p>
        </w:tc>
        <w:tc>
          <w:tcPr>
            <w:tcW w:w="1481" w:type="dxa"/>
            <w:tcBorders>
              <w:right w:val="single" w:sz="8" w:space="0" w:color="000000"/>
            </w:tcBorders>
          </w:tcPr>
          <w:p>
            <w:pPr>
              <w:pStyle w:val="TableParagraph"/>
              <w:spacing w:before="17"/>
              <w:ind w:right="80"/>
              <w:jc w:val="right"/>
              <w:rPr>
                <w:sz w:val="14"/>
              </w:rPr>
            </w:pPr>
            <w:r>
              <w:rPr>
                <w:sz w:val="14"/>
              </w:rPr>
              <w:t>35.710,00</w:t>
            </w:r>
          </w:p>
        </w:tc>
      </w:tr>
      <w:tr>
        <w:trPr>
          <w:trHeight w:val="240" w:hRule="atLeast"/>
        </w:trPr>
        <w:tc>
          <w:tcPr>
            <w:tcW w:w="1500" w:type="dxa"/>
            <w:tcBorders>
              <w:left w:val="single" w:sz="8" w:space="0" w:color="000000"/>
            </w:tcBorders>
          </w:tcPr>
          <w:p>
            <w:pPr>
              <w:pStyle w:val="TableParagraph"/>
              <w:rPr>
                <w:rFonts w:ascii="Times New Roman"/>
                <w:sz w:val="12"/>
              </w:rPr>
            </w:pPr>
          </w:p>
        </w:tc>
        <w:tc>
          <w:tcPr>
            <w:tcW w:w="3700" w:type="dxa"/>
            <w:gridSpan w:val="2"/>
          </w:tcPr>
          <w:p>
            <w:pPr>
              <w:pStyle w:val="TableParagraph"/>
              <w:rPr>
                <w:rFonts w:ascii="Times New Roman"/>
                <w:sz w:val="12"/>
              </w:rPr>
            </w:pPr>
          </w:p>
        </w:tc>
        <w:tc>
          <w:tcPr>
            <w:tcW w:w="1760" w:type="dxa"/>
          </w:tcPr>
          <w:p>
            <w:pPr>
              <w:pStyle w:val="TableParagraph"/>
              <w:rPr>
                <w:rFonts w:ascii="Times New Roman"/>
                <w:sz w:val="12"/>
              </w:rPr>
            </w:pPr>
          </w:p>
        </w:tc>
        <w:tc>
          <w:tcPr>
            <w:tcW w:w="2060" w:type="dxa"/>
          </w:tcPr>
          <w:p>
            <w:pPr>
              <w:pStyle w:val="TableParagraph"/>
              <w:spacing w:before="28"/>
              <w:ind w:left="30"/>
              <w:rPr>
                <w:sz w:val="12"/>
              </w:rPr>
            </w:pPr>
            <w:r>
              <w:rPr>
                <w:sz w:val="12"/>
              </w:rPr>
              <w:t>previsione di cassa</w:t>
            </w:r>
          </w:p>
        </w:tc>
        <w:tc>
          <w:tcPr>
            <w:tcW w:w="1700" w:type="dxa"/>
          </w:tcPr>
          <w:p>
            <w:pPr>
              <w:pStyle w:val="TableParagraph"/>
              <w:spacing w:before="17"/>
              <w:ind w:right="67"/>
              <w:jc w:val="right"/>
              <w:rPr>
                <w:sz w:val="14"/>
              </w:rPr>
            </w:pPr>
            <w:r>
              <w:rPr>
                <w:sz w:val="14"/>
              </w:rPr>
              <w:t>4.778.836,55</w:t>
            </w:r>
          </w:p>
        </w:tc>
        <w:tc>
          <w:tcPr>
            <w:tcW w:w="1623" w:type="dxa"/>
            <w:gridSpan w:val="2"/>
          </w:tcPr>
          <w:p>
            <w:pPr>
              <w:pStyle w:val="TableParagraph"/>
              <w:spacing w:before="17"/>
              <w:ind w:left="632"/>
              <w:rPr>
                <w:sz w:val="14"/>
              </w:rPr>
            </w:pPr>
            <w:r>
              <w:rPr>
                <w:sz w:val="14"/>
              </w:rPr>
              <w:t>5.023.691,18</w:t>
            </w:r>
          </w:p>
        </w:tc>
        <w:tc>
          <w:tcPr>
            <w:tcW w:w="1319" w:type="dxa"/>
            <w:gridSpan w:val="2"/>
          </w:tcPr>
          <w:p>
            <w:pPr>
              <w:pStyle w:val="TableParagraph"/>
              <w:rPr>
                <w:rFonts w:ascii="Times New Roman"/>
                <w:sz w:val="12"/>
              </w:rPr>
            </w:pPr>
          </w:p>
        </w:tc>
        <w:tc>
          <w:tcPr>
            <w:tcW w:w="1481" w:type="dxa"/>
            <w:tcBorders>
              <w:right w:val="single" w:sz="8" w:space="0" w:color="000000"/>
            </w:tcBorders>
          </w:tcPr>
          <w:p>
            <w:pPr>
              <w:pStyle w:val="TableParagraph"/>
              <w:rPr>
                <w:rFonts w:ascii="Times New Roman"/>
                <w:sz w:val="12"/>
              </w:rPr>
            </w:pPr>
          </w:p>
        </w:tc>
      </w:tr>
      <w:tr>
        <w:trPr>
          <w:trHeight w:val="250" w:hRule="atLeast"/>
        </w:trPr>
        <w:tc>
          <w:tcPr>
            <w:tcW w:w="1500" w:type="dxa"/>
            <w:tcBorders>
              <w:left w:val="single" w:sz="8" w:space="0" w:color="000000"/>
            </w:tcBorders>
          </w:tcPr>
          <w:p>
            <w:pPr>
              <w:pStyle w:val="TableParagraph"/>
              <w:spacing w:line="153" w:lineRule="exact" w:before="77"/>
              <w:ind w:right="48"/>
              <w:jc w:val="right"/>
              <w:rPr>
                <w:sz w:val="14"/>
              </w:rPr>
            </w:pPr>
            <w:r>
              <w:rPr>
                <w:sz w:val="14"/>
              </w:rPr>
              <w:t>Titolo 2</w:t>
            </w:r>
          </w:p>
        </w:tc>
        <w:tc>
          <w:tcPr>
            <w:tcW w:w="3700" w:type="dxa"/>
            <w:gridSpan w:val="2"/>
          </w:tcPr>
          <w:p>
            <w:pPr>
              <w:pStyle w:val="TableParagraph"/>
              <w:spacing w:line="153" w:lineRule="exact" w:before="77"/>
              <w:ind w:left="990"/>
              <w:rPr>
                <w:sz w:val="14"/>
              </w:rPr>
            </w:pPr>
            <w:r>
              <w:rPr>
                <w:sz w:val="14"/>
              </w:rPr>
              <w:t>Spese in conto capitale</w:t>
            </w:r>
          </w:p>
        </w:tc>
        <w:tc>
          <w:tcPr>
            <w:tcW w:w="1760" w:type="dxa"/>
          </w:tcPr>
          <w:p>
            <w:pPr>
              <w:pStyle w:val="TableParagraph"/>
              <w:spacing w:line="153" w:lineRule="exact" w:before="77"/>
              <w:ind w:right="107"/>
              <w:jc w:val="right"/>
              <w:rPr>
                <w:sz w:val="14"/>
              </w:rPr>
            </w:pPr>
            <w:r>
              <w:rPr>
                <w:sz w:val="14"/>
              </w:rPr>
              <w:t>660.604,51</w:t>
            </w:r>
          </w:p>
        </w:tc>
        <w:tc>
          <w:tcPr>
            <w:tcW w:w="2060" w:type="dxa"/>
          </w:tcPr>
          <w:p>
            <w:pPr>
              <w:pStyle w:val="TableParagraph"/>
              <w:spacing w:before="68"/>
              <w:ind w:left="30"/>
              <w:rPr>
                <w:sz w:val="12"/>
              </w:rPr>
            </w:pPr>
            <w:r>
              <w:rPr>
                <w:sz w:val="12"/>
              </w:rPr>
              <w:t>previsione di competenza</w:t>
            </w:r>
          </w:p>
        </w:tc>
        <w:tc>
          <w:tcPr>
            <w:tcW w:w="1700" w:type="dxa"/>
          </w:tcPr>
          <w:p>
            <w:pPr>
              <w:pStyle w:val="TableParagraph"/>
              <w:spacing w:before="57"/>
              <w:ind w:right="67"/>
              <w:jc w:val="right"/>
              <w:rPr>
                <w:sz w:val="14"/>
              </w:rPr>
            </w:pPr>
            <w:r>
              <w:rPr>
                <w:sz w:val="14"/>
              </w:rPr>
              <w:t>1.605.815,60</w:t>
            </w:r>
          </w:p>
        </w:tc>
        <w:tc>
          <w:tcPr>
            <w:tcW w:w="1623" w:type="dxa"/>
            <w:gridSpan w:val="2"/>
          </w:tcPr>
          <w:p>
            <w:pPr>
              <w:pStyle w:val="TableParagraph"/>
              <w:spacing w:before="57"/>
              <w:ind w:left="749"/>
              <w:rPr>
                <w:sz w:val="14"/>
              </w:rPr>
            </w:pPr>
            <w:r>
              <w:rPr>
                <w:sz w:val="14"/>
              </w:rPr>
              <w:t>324.000,00</w:t>
            </w:r>
          </w:p>
        </w:tc>
        <w:tc>
          <w:tcPr>
            <w:tcW w:w="1319" w:type="dxa"/>
            <w:gridSpan w:val="2"/>
          </w:tcPr>
          <w:p>
            <w:pPr>
              <w:pStyle w:val="TableParagraph"/>
              <w:spacing w:before="57"/>
              <w:ind w:left="429"/>
              <w:rPr>
                <w:sz w:val="14"/>
              </w:rPr>
            </w:pPr>
            <w:r>
              <w:rPr>
                <w:sz w:val="14"/>
              </w:rPr>
              <w:t>1.009.000,00</w:t>
            </w:r>
          </w:p>
        </w:tc>
        <w:tc>
          <w:tcPr>
            <w:tcW w:w="1481" w:type="dxa"/>
            <w:tcBorders>
              <w:right w:val="single" w:sz="8" w:space="0" w:color="000000"/>
            </w:tcBorders>
          </w:tcPr>
          <w:p>
            <w:pPr>
              <w:pStyle w:val="TableParagraph"/>
              <w:spacing w:before="57"/>
              <w:ind w:right="80"/>
              <w:jc w:val="right"/>
              <w:rPr>
                <w:sz w:val="14"/>
              </w:rPr>
            </w:pPr>
            <w:r>
              <w:rPr>
                <w:sz w:val="14"/>
              </w:rPr>
              <w:t>159.000,00</w:t>
            </w:r>
          </w:p>
        </w:tc>
      </w:tr>
      <w:tr>
        <w:trPr>
          <w:trHeight w:val="190" w:hRule="atLeast"/>
        </w:trPr>
        <w:tc>
          <w:tcPr>
            <w:tcW w:w="1500" w:type="dxa"/>
            <w:tcBorders>
              <w:left w:val="single" w:sz="8" w:space="0" w:color="000000"/>
            </w:tcBorders>
          </w:tcPr>
          <w:p>
            <w:pPr>
              <w:pStyle w:val="TableParagraph"/>
              <w:rPr>
                <w:rFonts w:ascii="Times New Roman"/>
                <w:sz w:val="12"/>
              </w:rPr>
            </w:pPr>
          </w:p>
        </w:tc>
        <w:tc>
          <w:tcPr>
            <w:tcW w:w="3700" w:type="dxa"/>
            <w:gridSpan w:val="2"/>
          </w:tcPr>
          <w:p>
            <w:pPr>
              <w:pStyle w:val="TableParagraph"/>
              <w:rPr>
                <w:rFonts w:ascii="Times New Roman"/>
                <w:sz w:val="12"/>
              </w:rPr>
            </w:pPr>
          </w:p>
        </w:tc>
        <w:tc>
          <w:tcPr>
            <w:tcW w:w="1760" w:type="dxa"/>
          </w:tcPr>
          <w:p>
            <w:pPr>
              <w:pStyle w:val="TableParagraph"/>
              <w:rPr>
                <w:rFonts w:ascii="Times New Roman"/>
                <w:sz w:val="12"/>
              </w:rPr>
            </w:pPr>
          </w:p>
        </w:tc>
        <w:tc>
          <w:tcPr>
            <w:tcW w:w="2060" w:type="dxa"/>
          </w:tcPr>
          <w:p>
            <w:pPr>
              <w:pStyle w:val="TableParagraph"/>
              <w:spacing w:before="18"/>
              <w:ind w:left="30"/>
              <w:rPr>
                <w:i/>
                <w:sz w:val="12"/>
              </w:rPr>
            </w:pPr>
            <w:r>
              <w:rPr>
                <w:i/>
                <w:sz w:val="12"/>
              </w:rPr>
              <w:t>di cui già impegnato</w:t>
            </w:r>
          </w:p>
        </w:tc>
        <w:tc>
          <w:tcPr>
            <w:tcW w:w="1700" w:type="dxa"/>
          </w:tcPr>
          <w:p>
            <w:pPr>
              <w:pStyle w:val="TableParagraph"/>
              <w:rPr>
                <w:rFonts w:ascii="Times New Roman"/>
                <w:sz w:val="12"/>
              </w:rPr>
            </w:pPr>
          </w:p>
        </w:tc>
        <w:tc>
          <w:tcPr>
            <w:tcW w:w="1623" w:type="dxa"/>
            <w:gridSpan w:val="2"/>
          </w:tcPr>
          <w:p>
            <w:pPr>
              <w:pStyle w:val="TableParagraph"/>
              <w:spacing w:before="7"/>
              <w:ind w:right="170"/>
              <w:jc w:val="right"/>
              <w:rPr>
                <w:sz w:val="14"/>
              </w:rPr>
            </w:pPr>
            <w:r>
              <w:rPr>
                <w:sz w:val="14"/>
              </w:rPr>
              <w:t>0,00</w:t>
            </w:r>
          </w:p>
        </w:tc>
        <w:tc>
          <w:tcPr>
            <w:tcW w:w="1319" w:type="dxa"/>
            <w:gridSpan w:val="2"/>
          </w:tcPr>
          <w:p>
            <w:pPr>
              <w:pStyle w:val="TableParagraph"/>
              <w:spacing w:before="7"/>
              <w:ind w:right="69"/>
              <w:jc w:val="right"/>
              <w:rPr>
                <w:sz w:val="14"/>
              </w:rPr>
            </w:pPr>
            <w:r>
              <w:rPr>
                <w:sz w:val="14"/>
              </w:rPr>
              <w:t>0,00</w:t>
            </w:r>
          </w:p>
        </w:tc>
        <w:tc>
          <w:tcPr>
            <w:tcW w:w="1481" w:type="dxa"/>
            <w:tcBorders>
              <w:right w:val="single" w:sz="8" w:space="0" w:color="000000"/>
            </w:tcBorders>
          </w:tcPr>
          <w:p>
            <w:pPr>
              <w:pStyle w:val="TableParagraph"/>
              <w:spacing w:before="7"/>
              <w:ind w:right="80"/>
              <w:jc w:val="right"/>
              <w:rPr>
                <w:sz w:val="14"/>
              </w:rPr>
            </w:pPr>
            <w:r>
              <w:rPr>
                <w:sz w:val="14"/>
              </w:rPr>
              <w:t>0,00</w:t>
            </w:r>
          </w:p>
        </w:tc>
      </w:tr>
      <w:tr>
        <w:trPr>
          <w:trHeight w:val="200" w:hRule="atLeast"/>
        </w:trPr>
        <w:tc>
          <w:tcPr>
            <w:tcW w:w="1500" w:type="dxa"/>
            <w:tcBorders>
              <w:left w:val="single" w:sz="8" w:space="0" w:color="000000"/>
            </w:tcBorders>
          </w:tcPr>
          <w:p>
            <w:pPr>
              <w:pStyle w:val="TableParagraph"/>
              <w:rPr>
                <w:rFonts w:ascii="Times New Roman"/>
                <w:sz w:val="12"/>
              </w:rPr>
            </w:pPr>
          </w:p>
        </w:tc>
        <w:tc>
          <w:tcPr>
            <w:tcW w:w="3700" w:type="dxa"/>
            <w:gridSpan w:val="2"/>
          </w:tcPr>
          <w:p>
            <w:pPr>
              <w:pStyle w:val="TableParagraph"/>
              <w:rPr>
                <w:rFonts w:ascii="Times New Roman"/>
                <w:sz w:val="12"/>
              </w:rPr>
            </w:pPr>
          </w:p>
        </w:tc>
        <w:tc>
          <w:tcPr>
            <w:tcW w:w="1760" w:type="dxa"/>
          </w:tcPr>
          <w:p>
            <w:pPr>
              <w:pStyle w:val="TableParagraph"/>
              <w:rPr>
                <w:rFonts w:ascii="Times New Roman"/>
                <w:sz w:val="12"/>
              </w:rPr>
            </w:pPr>
          </w:p>
        </w:tc>
        <w:tc>
          <w:tcPr>
            <w:tcW w:w="2060" w:type="dxa"/>
          </w:tcPr>
          <w:p>
            <w:pPr>
              <w:pStyle w:val="TableParagraph"/>
              <w:spacing w:before="28"/>
              <w:ind w:left="30"/>
              <w:rPr>
                <w:i/>
                <w:sz w:val="12"/>
              </w:rPr>
            </w:pPr>
            <w:r>
              <w:rPr>
                <w:i/>
                <w:sz w:val="12"/>
              </w:rPr>
              <w:t>di cui fondo pluriennale vincolato</w:t>
            </w:r>
          </w:p>
        </w:tc>
        <w:tc>
          <w:tcPr>
            <w:tcW w:w="1700" w:type="dxa"/>
          </w:tcPr>
          <w:p>
            <w:pPr>
              <w:pStyle w:val="TableParagraph"/>
              <w:spacing w:before="17"/>
              <w:ind w:right="67"/>
              <w:jc w:val="right"/>
              <w:rPr>
                <w:sz w:val="14"/>
              </w:rPr>
            </w:pPr>
            <w:r>
              <w:rPr>
                <w:sz w:val="14"/>
              </w:rPr>
              <w:t>0,00</w:t>
            </w:r>
          </w:p>
        </w:tc>
        <w:tc>
          <w:tcPr>
            <w:tcW w:w="1623" w:type="dxa"/>
            <w:gridSpan w:val="2"/>
          </w:tcPr>
          <w:p>
            <w:pPr>
              <w:pStyle w:val="TableParagraph"/>
              <w:spacing w:before="17"/>
              <w:ind w:right="170"/>
              <w:jc w:val="right"/>
              <w:rPr>
                <w:sz w:val="14"/>
              </w:rPr>
            </w:pPr>
            <w:r>
              <w:rPr>
                <w:sz w:val="14"/>
              </w:rPr>
              <w:t>0,00</w:t>
            </w:r>
          </w:p>
        </w:tc>
        <w:tc>
          <w:tcPr>
            <w:tcW w:w="1319" w:type="dxa"/>
            <w:gridSpan w:val="2"/>
          </w:tcPr>
          <w:p>
            <w:pPr>
              <w:pStyle w:val="TableParagraph"/>
              <w:spacing w:before="17"/>
              <w:ind w:right="69"/>
              <w:jc w:val="right"/>
              <w:rPr>
                <w:sz w:val="14"/>
              </w:rPr>
            </w:pPr>
            <w:r>
              <w:rPr>
                <w:sz w:val="14"/>
              </w:rPr>
              <w:t>0,00</w:t>
            </w:r>
          </w:p>
        </w:tc>
        <w:tc>
          <w:tcPr>
            <w:tcW w:w="1481" w:type="dxa"/>
            <w:tcBorders>
              <w:right w:val="single" w:sz="8" w:space="0" w:color="000000"/>
            </w:tcBorders>
          </w:tcPr>
          <w:p>
            <w:pPr>
              <w:pStyle w:val="TableParagraph"/>
              <w:spacing w:before="17"/>
              <w:ind w:right="80"/>
              <w:jc w:val="right"/>
              <w:rPr>
                <w:sz w:val="14"/>
              </w:rPr>
            </w:pPr>
            <w:r>
              <w:rPr>
                <w:sz w:val="14"/>
              </w:rPr>
              <w:t>0,00</w:t>
            </w:r>
          </w:p>
        </w:tc>
      </w:tr>
      <w:tr>
        <w:trPr>
          <w:trHeight w:val="240" w:hRule="atLeast"/>
        </w:trPr>
        <w:tc>
          <w:tcPr>
            <w:tcW w:w="1500" w:type="dxa"/>
            <w:tcBorders>
              <w:left w:val="single" w:sz="8" w:space="0" w:color="000000"/>
            </w:tcBorders>
          </w:tcPr>
          <w:p>
            <w:pPr>
              <w:pStyle w:val="TableParagraph"/>
              <w:rPr>
                <w:rFonts w:ascii="Times New Roman"/>
                <w:sz w:val="12"/>
              </w:rPr>
            </w:pPr>
          </w:p>
        </w:tc>
        <w:tc>
          <w:tcPr>
            <w:tcW w:w="3700" w:type="dxa"/>
            <w:gridSpan w:val="2"/>
          </w:tcPr>
          <w:p>
            <w:pPr>
              <w:pStyle w:val="TableParagraph"/>
              <w:rPr>
                <w:rFonts w:ascii="Times New Roman"/>
                <w:sz w:val="12"/>
              </w:rPr>
            </w:pPr>
          </w:p>
        </w:tc>
        <w:tc>
          <w:tcPr>
            <w:tcW w:w="1760" w:type="dxa"/>
          </w:tcPr>
          <w:p>
            <w:pPr>
              <w:pStyle w:val="TableParagraph"/>
              <w:rPr>
                <w:rFonts w:ascii="Times New Roman"/>
                <w:sz w:val="12"/>
              </w:rPr>
            </w:pPr>
          </w:p>
        </w:tc>
        <w:tc>
          <w:tcPr>
            <w:tcW w:w="2060" w:type="dxa"/>
          </w:tcPr>
          <w:p>
            <w:pPr>
              <w:pStyle w:val="TableParagraph"/>
              <w:spacing w:before="28"/>
              <w:ind w:left="30"/>
              <w:rPr>
                <w:sz w:val="12"/>
              </w:rPr>
            </w:pPr>
            <w:r>
              <w:rPr>
                <w:sz w:val="12"/>
              </w:rPr>
              <w:t>previsione di cassa</w:t>
            </w:r>
          </w:p>
        </w:tc>
        <w:tc>
          <w:tcPr>
            <w:tcW w:w="1700" w:type="dxa"/>
          </w:tcPr>
          <w:p>
            <w:pPr>
              <w:pStyle w:val="TableParagraph"/>
              <w:spacing w:before="17"/>
              <w:ind w:right="67"/>
              <w:jc w:val="right"/>
              <w:rPr>
                <w:sz w:val="14"/>
              </w:rPr>
            </w:pPr>
            <w:r>
              <w:rPr>
                <w:sz w:val="14"/>
              </w:rPr>
              <w:t>1.844.481,56</w:t>
            </w:r>
          </w:p>
        </w:tc>
        <w:tc>
          <w:tcPr>
            <w:tcW w:w="1623" w:type="dxa"/>
            <w:gridSpan w:val="2"/>
          </w:tcPr>
          <w:p>
            <w:pPr>
              <w:pStyle w:val="TableParagraph"/>
              <w:spacing w:before="17"/>
              <w:ind w:left="749"/>
              <w:rPr>
                <w:sz w:val="14"/>
              </w:rPr>
            </w:pPr>
            <w:r>
              <w:rPr>
                <w:sz w:val="14"/>
              </w:rPr>
              <w:t>984.604,51</w:t>
            </w:r>
          </w:p>
        </w:tc>
        <w:tc>
          <w:tcPr>
            <w:tcW w:w="1319" w:type="dxa"/>
            <w:gridSpan w:val="2"/>
          </w:tcPr>
          <w:p>
            <w:pPr>
              <w:pStyle w:val="TableParagraph"/>
              <w:rPr>
                <w:rFonts w:ascii="Times New Roman"/>
                <w:sz w:val="12"/>
              </w:rPr>
            </w:pPr>
          </w:p>
        </w:tc>
        <w:tc>
          <w:tcPr>
            <w:tcW w:w="1481" w:type="dxa"/>
            <w:tcBorders>
              <w:right w:val="single" w:sz="8" w:space="0" w:color="000000"/>
            </w:tcBorders>
          </w:tcPr>
          <w:p>
            <w:pPr>
              <w:pStyle w:val="TableParagraph"/>
              <w:rPr>
                <w:rFonts w:ascii="Times New Roman"/>
                <w:sz w:val="12"/>
              </w:rPr>
            </w:pPr>
          </w:p>
        </w:tc>
      </w:tr>
      <w:tr>
        <w:trPr>
          <w:trHeight w:val="250" w:hRule="atLeast"/>
        </w:trPr>
        <w:tc>
          <w:tcPr>
            <w:tcW w:w="1500" w:type="dxa"/>
            <w:tcBorders>
              <w:left w:val="single" w:sz="8" w:space="0" w:color="000000"/>
            </w:tcBorders>
          </w:tcPr>
          <w:p>
            <w:pPr>
              <w:pStyle w:val="TableParagraph"/>
              <w:spacing w:line="153" w:lineRule="exact" w:before="77"/>
              <w:ind w:right="48"/>
              <w:jc w:val="right"/>
              <w:rPr>
                <w:sz w:val="14"/>
              </w:rPr>
            </w:pPr>
            <w:r>
              <w:rPr>
                <w:sz w:val="14"/>
              </w:rPr>
              <w:t>Titolo 3</w:t>
            </w:r>
          </w:p>
        </w:tc>
        <w:tc>
          <w:tcPr>
            <w:tcW w:w="3700" w:type="dxa"/>
            <w:gridSpan w:val="2"/>
          </w:tcPr>
          <w:p>
            <w:pPr>
              <w:pStyle w:val="TableParagraph"/>
              <w:spacing w:line="153" w:lineRule="exact" w:before="77"/>
              <w:ind w:left="990"/>
              <w:rPr>
                <w:sz w:val="14"/>
              </w:rPr>
            </w:pPr>
            <w:r>
              <w:rPr>
                <w:sz w:val="14"/>
              </w:rPr>
              <w:t>Spese per incremento di attività finanziarie</w:t>
            </w:r>
          </w:p>
        </w:tc>
        <w:tc>
          <w:tcPr>
            <w:tcW w:w="1760" w:type="dxa"/>
          </w:tcPr>
          <w:p>
            <w:pPr>
              <w:pStyle w:val="TableParagraph"/>
              <w:spacing w:line="153" w:lineRule="exact" w:before="77"/>
              <w:ind w:right="107"/>
              <w:jc w:val="right"/>
              <w:rPr>
                <w:sz w:val="14"/>
              </w:rPr>
            </w:pPr>
            <w:r>
              <w:rPr>
                <w:sz w:val="14"/>
              </w:rPr>
              <w:t>0,00</w:t>
            </w:r>
          </w:p>
        </w:tc>
        <w:tc>
          <w:tcPr>
            <w:tcW w:w="2060" w:type="dxa"/>
          </w:tcPr>
          <w:p>
            <w:pPr>
              <w:pStyle w:val="TableParagraph"/>
              <w:spacing w:before="68"/>
              <w:ind w:left="30"/>
              <w:rPr>
                <w:sz w:val="12"/>
              </w:rPr>
            </w:pPr>
            <w:r>
              <w:rPr>
                <w:sz w:val="12"/>
              </w:rPr>
              <w:t>previsione di competenza</w:t>
            </w:r>
          </w:p>
        </w:tc>
        <w:tc>
          <w:tcPr>
            <w:tcW w:w="1700" w:type="dxa"/>
          </w:tcPr>
          <w:p>
            <w:pPr>
              <w:pStyle w:val="TableParagraph"/>
              <w:spacing w:before="57"/>
              <w:ind w:right="67"/>
              <w:jc w:val="right"/>
              <w:rPr>
                <w:sz w:val="14"/>
              </w:rPr>
            </w:pPr>
            <w:r>
              <w:rPr>
                <w:sz w:val="14"/>
              </w:rPr>
              <w:t>0,00</w:t>
            </w:r>
          </w:p>
        </w:tc>
        <w:tc>
          <w:tcPr>
            <w:tcW w:w="1623" w:type="dxa"/>
            <w:gridSpan w:val="2"/>
          </w:tcPr>
          <w:p>
            <w:pPr>
              <w:pStyle w:val="TableParagraph"/>
              <w:spacing w:before="57"/>
              <w:ind w:right="170"/>
              <w:jc w:val="right"/>
              <w:rPr>
                <w:sz w:val="14"/>
              </w:rPr>
            </w:pPr>
            <w:r>
              <w:rPr>
                <w:sz w:val="14"/>
              </w:rPr>
              <w:t>0,00</w:t>
            </w:r>
          </w:p>
        </w:tc>
        <w:tc>
          <w:tcPr>
            <w:tcW w:w="1319" w:type="dxa"/>
            <w:gridSpan w:val="2"/>
          </w:tcPr>
          <w:p>
            <w:pPr>
              <w:pStyle w:val="TableParagraph"/>
              <w:spacing w:before="57"/>
              <w:ind w:right="69"/>
              <w:jc w:val="right"/>
              <w:rPr>
                <w:sz w:val="14"/>
              </w:rPr>
            </w:pPr>
            <w:r>
              <w:rPr>
                <w:sz w:val="14"/>
              </w:rPr>
              <w:t>0,00</w:t>
            </w:r>
          </w:p>
        </w:tc>
        <w:tc>
          <w:tcPr>
            <w:tcW w:w="1481" w:type="dxa"/>
            <w:tcBorders>
              <w:right w:val="single" w:sz="8" w:space="0" w:color="000000"/>
            </w:tcBorders>
          </w:tcPr>
          <w:p>
            <w:pPr>
              <w:pStyle w:val="TableParagraph"/>
              <w:spacing w:before="57"/>
              <w:ind w:right="80"/>
              <w:jc w:val="right"/>
              <w:rPr>
                <w:sz w:val="14"/>
              </w:rPr>
            </w:pPr>
            <w:r>
              <w:rPr>
                <w:sz w:val="14"/>
              </w:rPr>
              <w:t>0,00</w:t>
            </w:r>
          </w:p>
        </w:tc>
      </w:tr>
      <w:tr>
        <w:trPr>
          <w:trHeight w:val="190" w:hRule="atLeast"/>
        </w:trPr>
        <w:tc>
          <w:tcPr>
            <w:tcW w:w="1500" w:type="dxa"/>
            <w:tcBorders>
              <w:left w:val="single" w:sz="8" w:space="0" w:color="000000"/>
            </w:tcBorders>
          </w:tcPr>
          <w:p>
            <w:pPr>
              <w:pStyle w:val="TableParagraph"/>
              <w:rPr>
                <w:rFonts w:ascii="Times New Roman"/>
                <w:sz w:val="12"/>
              </w:rPr>
            </w:pPr>
          </w:p>
        </w:tc>
        <w:tc>
          <w:tcPr>
            <w:tcW w:w="3700" w:type="dxa"/>
            <w:gridSpan w:val="2"/>
          </w:tcPr>
          <w:p>
            <w:pPr>
              <w:pStyle w:val="TableParagraph"/>
              <w:rPr>
                <w:rFonts w:ascii="Times New Roman"/>
                <w:sz w:val="12"/>
              </w:rPr>
            </w:pPr>
          </w:p>
        </w:tc>
        <w:tc>
          <w:tcPr>
            <w:tcW w:w="1760" w:type="dxa"/>
          </w:tcPr>
          <w:p>
            <w:pPr>
              <w:pStyle w:val="TableParagraph"/>
              <w:rPr>
                <w:rFonts w:ascii="Times New Roman"/>
                <w:sz w:val="12"/>
              </w:rPr>
            </w:pPr>
          </w:p>
        </w:tc>
        <w:tc>
          <w:tcPr>
            <w:tcW w:w="2060" w:type="dxa"/>
          </w:tcPr>
          <w:p>
            <w:pPr>
              <w:pStyle w:val="TableParagraph"/>
              <w:spacing w:before="18"/>
              <w:ind w:left="30"/>
              <w:rPr>
                <w:i/>
                <w:sz w:val="12"/>
              </w:rPr>
            </w:pPr>
            <w:r>
              <w:rPr>
                <w:i/>
                <w:sz w:val="12"/>
              </w:rPr>
              <w:t>di cui già impegnato</w:t>
            </w:r>
          </w:p>
        </w:tc>
        <w:tc>
          <w:tcPr>
            <w:tcW w:w="1700" w:type="dxa"/>
          </w:tcPr>
          <w:p>
            <w:pPr>
              <w:pStyle w:val="TableParagraph"/>
              <w:rPr>
                <w:rFonts w:ascii="Times New Roman"/>
                <w:sz w:val="12"/>
              </w:rPr>
            </w:pPr>
          </w:p>
        </w:tc>
        <w:tc>
          <w:tcPr>
            <w:tcW w:w="1623" w:type="dxa"/>
            <w:gridSpan w:val="2"/>
          </w:tcPr>
          <w:p>
            <w:pPr>
              <w:pStyle w:val="TableParagraph"/>
              <w:spacing w:before="7"/>
              <w:ind w:right="170"/>
              <w:jc w:val="right"/>
              <w:rPr>
                <w:sz w:val="14"/>
              </w:rPr>
            </w:pPr>
            <w:r>
              <w:rPr>
                <w:sz w:val="14"/>
              </w:rPr>
              <w:t>0,00</w:t>
            </w:r>
          </w:p>
        </w:tc>
        <w:tc>
          <w:tcPr>
            <w:tcW w:w="1319" w:type="dxa"/>
            <w:gridSpan w:val="2"/>
          </w:tcPr>
          <w:p>
            <w:pPr>
              <w:pStyle w:val="TableParagraph"/>
              <w:spacing w:before="7"/>
              <w:ind w:right="69"/>
              <w:jc w:val="right"/>
              <w:rPr>
                <w:sz w:val="14"/>
              </w:rPr>
            </w:pPr>
            <w:r>
              <w:rPr>
                <w:sz w:val="14"/>
              </w:rPr>
              <w:t>0,00</w:t>
            </w:r>
          </w:p>
        </w:tc>
        <w:tc>
          <w:tcPr>
            <w:tcW w:w="1481" w:type="dxa"/>
            <w:tcBorders>
              <w:right w:val="single" w:sz="8" w:space="0" w:color="000000"/>
            </w:tcBorders>
          </w:tcPr>
          <w:p>
            <w:pPr>
              <w:pStyle w:val="TableParagraph"/>
              <w:spacing w:before="7"/>
              <w:ind w:right="80"/>
              <w:jc w:val="right"/>
              <w:rPr>
                <w:sz w:val="14"/>
              </w:rPr>
            </w:pPr>
            <w:r>
              <w:rPr>
                <w:sz w:val="14"/>
              </w:rPr>
              <w:t>0,00</w:t>
            </w:r>
          </w:p>
        </w:tc>
      </w:tr>
      <w:tr>
        <w:trPr>
          <w:trHeight w:val="200" w:hRule="atLeast"/>
        </w:trPr>
        <w:tc>
          <w:tcPr>
            <w:tcW w:w="1500" w:type="dxa"/>
            <w:tcBorders>
              <w:left w:val="single" w:sz="8" w:space="0" w:color="000000"/>
            </w:tcBorders>
          </w:tcPr>
          <w:p>
            <w:pPr>
              <w:pStyle w:val="TableParagraph"/>
              <w:rPr>
                <w:rFonts w:ascii="Times New Roman"/>
                <w:sz w:val="12"/>
              </w:rPr>
            </w:pPr>
          </w:p>
        </w:tc>
        <w:tc>
          <w:tcPr>
            <w:tcW w:w="3700" w:type="dxa"/>
            <w:gridSpan w:val="2"/>
          </w:tcPr>
          <w:p>
            <w:pPr>
              <w:pStyle w:val="TableParagraph"/>
              <w:rPr>
                <w:rFonts w:ascii="Times New Roman"/>
                <w:sz w:val="12"/>
              </w:rPr>
            </w:pPr>
          </w:p>
        </w:tc>
        <w:tc>
          <w:tcPr>
            <w:tcW w:w="1760" w:type="dxa"/>
          </w:tcPr>
          <w:p>
            <w:pPr>
              <w:pStyle w:val="TableParagraph"/>
              <w:rPr>
                <w:rFonts w:ascii="Times New Roman"/>
                <w:sz w:val="12"/>
              </w:rPr>
            </w:pPr>
          </w:p>
        </w:tc>
        <w:tc>
          <w:tcPr>
            <w:tcW w:w="2060" w:type="dxa"/>
          </w:tcPr>
          <w:p>
            <w:pPr>
              <w:pStyle w:val="TableParagraph"/>
              <w:spacing w:before="28"/>
              <w:ind w:left="30"/>
              <w:rPr>
                <w:i/>
                <w:sz w:val="12"/>
              </w:rPr>
            </w:pPr>
            <w:r>
              <w:rPr>
                <w:i/>
                <w:sz w:val="12"/>
              </w:rPr>
              <w:t>di cui fondo pluriennale vincolato</w:t>
            </w:r>
          </w:p>
        </w:tc>
        <w:tc>
          <w:tcPr>
            <w:tcW w:w="1700" w:type="dxa"/>
          </w:tcPr>
          <w:p>
            <w:pPr>
              <w:pStyle w:val="TableParagraph"/>
              <w:spacing w:before="17"/>
              <w:ind w:right="67"/>
              <w:jc w:val="right"/>
              <w:rPr>
                <w:sz w:val="14"/>
              </w:rPr>
            </w:pPr>
            <w:r>
              <w:rPr>
                <w:sz w:val="14"/>
              </w:rPr>
              <w:t>0,00</w:t>
            </w:r>
          </w:p>
        </w:tc>
        <w:tc>
          <w:tcPr>
            <w:tcW w:w="1623" w:type="dxa"/>
            <w:gridSpan w:val="2"/>
          </w:tcPr>
          <w:p>
            <w:pPr>
              <w:pStyle w:val="TableParagraph"/>
              <w:spacing w:before="17"/>
              <w:ind w:right="170"/>
              <w:jc w:val="right"/>
              <w:rPr>
                <w:sz w:val="14"/>
              </w:rPr>
            </w:pPr>
            <w:r>
              <w:rPr>
                <w:sz w:val="14"/>
              </w:rPr>
              <w:t>0,00</w:t>
            </w:r>
          </w:p>
        </w:tc>
        <w:tc>
          <w:tcPr>
            <w:tcW w:w="1319" w:type="dxa"/>
            <w:gridSpan w:val="2"/>
          </w:tcPr>
          <w:p>
            <w:pPr>
              <w:pStyle w:val="TableParagraph"/>
              <w:spacing w:before="17"/>
              <w:ind w:right="69"/>
              <w:jc w:val="right"/>
              <w:rPr>
                <w:sz w:val="14"/>
              </w:rPr>
            </w:pPr>
            <w:r>
              <w:rPr>
                <w:sz w:val="14"/>
              </w:rPr>
              <w:t>0,00</w:t>
            </w:r>
          </w:p>
        </w:tc>
        <w:tc>
          <w:tcPr>
            <w:tcW w:w="1481" w:type="dxa"/>
            <w:tcBorders>
              <w:right w:val="single" w:sz="8" w:space="0" w:color="000000"/>
            </w:tcBorders>
          </w:tcPr>
          <w:p>
            <w:pPr>
              <w:pStyle w:val="TableParagraph"/>
              <w:spacing w:before="17"/>
              <w:ind w:right="80"/>
              <w:jc w:val="right"/>
              <w:rPr>
                <w:sz w:val="14"/>
              </w:rPr>
            </w:pPr>
            <w:r>
              <w:rPr>
                <w:sz w:val="14"/>
              </w:rPr>
              <w:t>0,00</w:t>
            </w:r>
          </w:p>
        </w:tc>
      </w:tr>
      <w:tr>
        <w:trPr>
          <w:trHeight w:val="240" w:hRule="atLeast"/>
        </w:trPr>
        <w:tc>
          <w:tcPr>
            <w:tcW w:w="1500" w:type="dxa"/>
            <w:tcBorders>
              <w:left w:val="single" w:sz="8" w:space="0" w:color="000000"/>
            </w:tcBorders>
          </w:tcPr>
          <w:p>
            <w:pPr>
              <w:pStyle w:val="TableParagraph"/>
              <w:rPr>
                <w:rFonts w:ascii="Times New Roman"/>
                <w:sz w:val="12"/>
              </w:rPr>
            </w:pPr>
          </w:p>
        </w:tc>
        <w:tc>
          <w:tcPr>
            <w:tcW w:w="3700" w:type="dxa"/>
            <w:gridSpan w:val="2"/>
          </w:tcPr>
          <w:p>
            <w:pPr>
              <w:pStyle w:val="TableParagraph"/>
              <w:rPr>
                <w:rFonts w:ascii="Times New Roman"/>
                <w:sz w:val="12"/>
              </w:rPr>
            </w:pPr>
          </w:p>
        </w:tc>
        <w:tc>
          <w:tcPr>
            <w:tcW w:w="1760" w:type="dxa"/>
          </w:tcPr>
          <w:p>
            <w:pPr>
              <w:pStyle w:val="TableParagraph"/>
              <w:rPr>
                <w:rFonts w:ascii="Times New Roman"/>
                <w:sz w:val="12"/>
              </w:rPr>
            </w:pPr>
          </w:p>
        </w:tc>
        <w:tc>
          <w:tcPr>
            <w:tcW w:w="2060" w:type="dxa"/>
          </w:tcPr>
          <w:p>
            <w:pPr>
              <w:pStyle w:val="TableParagraph"/>
              <w:spacing w:before="28"/>
              <w:ind w:left="30"/>
              <w:rPr>
                <w:sz w:val="12"/>
              </w:rPr>
            </w:pPr>
            <w:r>
              <w:rPr>
                <w:sz w:val="12"/>
              </w:rPr>
              <w:t>previsione di cassa</w:t>
            </w:r>
          </w:p>
        </w:tc>
        <w:tc>
          <w:tcPr>
            <w:tcW w:w="1700" w:type="dxa"/>
          </w:tcPr>
          <w:p>
            <w:pPr>
              <w:pStyle w:val="TableParagraph"/>
              <w:spacing w:before="17"/>
              <w:ind w:right="67"/>
              <w:jc w:val="right"/>
              <w:rPr>
                <w:sz w:val="14"/>
              </w:rPr>
            </w:pPr>
            <w:r>
              <w:rPr>
                <w:sz w:val="14"/>
              </w:rPr>
              <w:t>0,00</w:t>
            </w:r>
          </w:p>
        </w:tc>
        <w:tc>
          <w:tcPr>
            <w:tcW w:w="1623" w:type="dxa"/>
            <w:gridSpan w:val="2"/>
          </w:tcPr>
          <w:p>
            <w:pPr>
              <w:pStyle w:val="TableParagraph"/>
              <w:spacing w:before="17"/>
              <w:ind w:right="170"/>
              <w:jc w:val="right"/>
              <w:rPr>
                <w:sz w:val="14"/>
              </w:rPr>
            </w:pPr>
            <w:r>
              <w:rPr>
                <w:sz w:val="14"/>
              </w:rPr>
              <w:t>0,00</w:t>
            </w:r>
          </w:p>
        </w:tc>
        <w:tc>
          <w:tcPr>
            <w:tcW w:w="1319" w:type="dxa"/>
            <w:gridSpan w:val="2"/>
          </w:tcPr>
          <w:p>
            <w:pPr>
              <w:pStyle w:val="TableParagraph"/>
              <w:rPr>
                <w:rFonts w:ascii="Times New Roman"/>
                <w:sz w:val="12"/>
              </w:rPr>
            </w:pPr>
          </w:p>
        </w:tc>
        <w:tc>
          <w:tcPr>
            <w:tcW w:w="1481" w:type="dxa"/>
            <w:tcBorders>
              <w:right w:val="single" w:sz="8" w:space="0" w:color="000000"/>
            </w:tcBorders>
          </w:tcPr>
          <w:p>
            <w:pPr>
              <w:pStyle w:val="TableParagraph"/>
              <w:rPr>
                <w:rFonts w:ascii="Times New Roman"/>
                <w:sz w:val="12"/>
              </w:rPr>
            </w:pPr>
          </w:p>
        </w:tc>
      </w:tr>
      <w:tr>
        <w:trPr>
          <w:trHeight w:val="250" w:hRule="atLeast"/>
        </w:trPr>
        <w:tc>
          <w:tcPr>
            <w:tcW w:w="1500" w:type="dxa"/>
            <w:tcBorders>
              <w:left w:val="single" w:sz="8" w:space="0" w:color="000000"/>
            </w:tcBorders>
          </w:tcPr>
          <w:p>
            <w:pPr>
              <w:pStyle w:val="TableParagraph"/>
              <w:spacing w:line="153" w:lineRule="exact" w:before="77"/>
              <w:ind w:right="48"/>
              <w:jc w:val="right"/>
              <w:rPr>
                <w:sz w:val="14"/>
              </w:rPr>
            </w:pPr>
            <w:r>
              <w:rPr>
                <w:sz w:val="14"/>
              </w:rPr>
              <w:t>Titolo 4</w:t>
            </w:r>
          </w:p>
        </w:tc>
        <w:tc>
          <w:tcPr>
            <w:tcW w:w="3700" w:type="dxa"/>
            <w:gridSpan w:val="2"/>
          </w:tcPr>
          <w:p>
            <w:pPr>
              <w:pStyle w:val="TableParagraph"/>
              <w:spacing w:line="153" w:lineRule="exact" w:before="77"/>
              <w:ind w:left="990"/>
              <w:rPr>
                <w:sz w:val="14"/>
              </w:rPr>
            </w:pPr>
            <w:r>
              <w:rPr>
                <w:sz w:val="14"/>
              </w:rPr>
              <w:t>Rimborso di prestiti</w:t>
            </w:r>
          </w:p>
        </w:tc>
        <w:tc>
          <w:tcPr>
            <w:tcW w:w="1760" w:type="dxa"/>
          </w:tcPr>
          <w:p>
            <w:pPr>
              <w:pStyle w:val="TableParagraph"/>
              <w:spacing w:line="153" w:lineRule="exact" w:before="77"/>
              <w:ind w:right="107"/>
              <w:jc w:val="right"/>
              <w:rPr>
                <w:sz w:val="14"/>
              </w:rPr>
            </w:pPr>
            <w:r>
              <w:rPr>
                <w:sz w:val="14"/>
              </w:rPr>
              <w:t>0,00</w:t>
            </w:r>
          </w:p>
        </w:tc>
        <w:tc>
          <w:tcPr>
            <w:tcW w:w="2060" w:type="dxa"/>
          </w:tcPr>
          <w:p>
            <w:pPr>
              <w:pStyle w:val="TableParagraph"/>
              <w:spacing w:before="68"/>
              <w:ind w:left="30"/>
              <w:rPr>
                <w:sz w:val="12"/>
              </w:rPr>
            </w:pPr>
            <w:r>
              <w:rPr>
                <w:sz w:val="12"/>
              </w:rPr>
              <w:t>previsione di competenza</w:t>
            </w:r>
          </w:p>
        </w:tc>
        <w:tc>
          <w:tcPr>
            <w:tcW w:w="1700" w:type="dxa"/>
          </w:tcPr>
          <w:p>
            <w:pPr>
              <w:pStyle w:val="TableParagraph"/>
              <w:spacing w:before="57"/>
              <w:ind w:right="67"/>
              <w:jc w:val="right"/>
              <w:rPr>
                <w:sz w:val="14"/>
              </w:rPr>
            </w:pPr>
            <w:r>
              <w:rPr>
                <w:sz w:val="14"/>
              </w:rPr>
              <w:t>68.700,00</w:t>
            </w:r>
          </w:p>
        </w:tc>
        <w:tc>
          <w:tcPr>
            <w:tcW w:w="1623" w:type="dxa"/>
            <w:gridSpan w:val="2"/>
          </w:tcPr>
          <w:p>
            <w:pPr>
              <w:pStyle w:val="TableParagraph"/>
              <w:spacing w:before="57"/>
              <w:ind w:left="827"/>
              <w:rPr>
                <w:sz w:val="14"/>
              </w:rPr>
            </w:pPr>
            <w:r>
              <w:rPr>
                <w:sz w:val="14"/>
              </w:rPr>
              <w:t>72.100,00</w:t>
            </w:r>
          </w:p>
        </w:tc>
        <w:tc>
          <w:tcPr>
            <w:tcW w:w="1319" w:type="dxa"/>
            <w:gridSpan w:val="2"/>
          </w:tcPr>
          <w:p>
            <w:pPr>
              <w:pStyle w:val="TableParagraph"/>
              <w:spacing w:before="57"/>
              <w:ind w:left="624"/>
              <w:rPr>
                <w:sz w:val="14"/>
              </w:rPr>
            </w:pPr>
            <w:r>
              <w:rPr>
                <w:sz w:val="14"/>
              </w:rPr>
              <w:t>76.200,00</w:t>
            </w:r>
          </w:p>
        </w:tc>
        <w:tc>
          <w:tcPr>
            <w:tcW w:w="1481" w:type="dxa"/>
            <w:tcBorders>
              <w:right w:val="single" w:sz="8" w:space="0" w:color="000000"/>
            </w:tcBorders>
          </w:tcPr>
          <w:p>
            <w:pPr>
              <w:pStyle w:val="TableParagraph"/>
              <w:spacing w:before="57"/>
              <w:ind w:right="80"/>
              <w:jc w:val="right"/>
              <w:rPr>
                <w:sz w:val="14"/>
              </w:rPr>
            </w:pPr>
            <w:r>
              <w:rPr>
                <w:sz w:val="14"/>
              </w:rPr>
              <w:t>79.300,00</w:t>
            </w:r>
          </w:p>
        </w:tc>
      </w:tr>
      <w:tr>
        <w:trPr>
          <w:trHeight w:val="190" w:hRule="atLeast"/>
        </w:trPr>
        <w:tc>
          <w:tcPr>
            <w:tcW w:w="1500" w:type="dxa"/>
            <w:tcBorders>
              <w:left w:val="single" w:sz="8" w:space="0" w:color="000000"/>
            </w:tcBorders>
          </w:tcPr>
          <w:p>
            <w:pPr>
              <w:pStyle w:val="TableParagraph"/>
              <w:rPr>
                <w:rFonts w:ascii="Times New Roman"/>
                <w:sz w:val="12"/>
              </w:rPr>
            </w:pPr>
          </w:p>
        </w:tc>
        <w:tc>
          <w:tcPr>
            <w:tcW w:w="3700" w:type="dxa"/>
            <w:gridSpan w:val="2"/>
          </w:tcPr>
          <w:p>
            <w:pPr>
              <w:pStyle w:val="TableParagraph"/>
              <w:rPr>
                <w:rFonts w:ascii="Times New Roman"/>
                <w:sz w:val="12"/>
              </w:rPr>
            </w:pPr>
          </w:p>
        </w:tc>
        <w:tc>
          <w:tcPr>
            <w:tcW w:w="1760" w:type="dxa"/>
          </w:tcPr>
          <w:p>
            <w:pPr>
              <w:pStyle w:val="TableParagraph"/>
              <w:rPr>
                <w:rFonts w:ascii="Times New Roman"/>
                <w:sz w:val="12"/>
              </w:rPr>
            </w:pPr>
          </w:p>
        </w:tc>
        <w:tc>
          <w:tcPr>
            <w:tcW w:w="2060" w:type="dxa"/>
          </w:tcPr>
          <w:p>
            <w:pPr>
              <w:pStyle w:val="TableParagraph"/>
              <w:spacing w:before="18"/>
              <w:ind w:left="30"/>
              <w:rPr>
                <w:i/>
                <w:sz w:val="12"/>
              </w:rPr>
            </w:pPr>
            <w:r>
              <w:rPr>
                <w:i/>
                <w:sz w:val="12"/>
              </w:rPr>
              <w:t>di cui già impegnato</w:t>
            </w:r>
          </w:p>
        </w:tc>
        <w:tc>
          <w:tcPr>
            <w:tcW w:w="1700" w:type="dxa"/>
          </w:tcPr>
          <w:p>
            <w:pPr>
              <w:pStyle w:val="TableParagraph"/>
              <w:rPr>
                <w:rFonts w:ascii="Times New Roman"/>
                <w:sz w:val="12"/>
              </w:rPr>
            </w:pPr>
          </w:p>
        </w:tc>
        <w:tc>
          <w:tcPr>
            <w:tcW w:w="1623" w:type="dxa"/>
            <w:gridSpan w:val="2"/>
          </w:tcPr>
          <w:p>
            <w:pPr>
              <w:pStyle w:val="TableParagraph"/>
              <w:spacing w:before="7"/>
              <w:ind w:right="170"/>
              <w:jc w:val="right"/>
              <w:rPr>
                <w:sz w:val="14"/>
              </w:rPr>
            </w:pPr>
            <w:r>
              <w:rPr>
                <w:sz w:val="14"/>
              </w:rPr>
              <w:t>0,00</w:t>
            </w:r>
          </w:p>
        </w:tc>
        <w:tc>
          <w:tcPr>
            <w:tcW w:w="1319" w:type="dxa"/>
            <w:gridSpan w:val="2"/>
          </w:tcPr>
          <w:p>
            <w:pPr>
              <w:pStyle w:val="TableParagraph"/>
              <w:spacing w:before="7"/>
              <w:ind w:right="69"/>
              <w:jc w:val="right"/>
              <w:rPr>
                <w:sz w:val="14"/>
              </w:rPr>
            </w:pPr>
            <w:r>
              <w:rPr>
                <w:sz w:val="14"/>
              </w:rPr>
              <w:t>0,00</w:t>
            </w:r>
          </w:p>
        </w:tc>
        <w:tc>
          <w:tcPr>
            <w:tcW w:w="1481" w:type="dxa"/>
            <w:tcBorders>
              <w:right w:val="single" w:sz="8" w:space="0" w:color="000000"/>
            </w:tcBorders>
          </w:tcPr>
          <w:p>
            <w:pPr>
              <w:pStyle w:val="TableParagraph"/>
              <w:spacing w:before="7"/>
              <w:ind w:right="80"/>
              <w:jc w:val="right"/>
              <w:rPr>
                <w:sz w:val="14"/>
              </w:rPr>
            </w:pPr>
            <w:r>
              <w:rPr>
                <w:sz w:val="14"/>
              </w:rPr>
              <w:t>0,00</w:t>
            </w:r>
          </w:p>
        </w:tc>
      </w:tr>
      <w:tr>
        <w:trPr>
          <w:trHeight w:val="200" w:hRule="atLeast"/>
        </w:trPr>
        <w:tc>
          <w:tcPr>
            <w:tcW w:w="1500" w:type="dxa"/>
            <w:tcBorders>
              <w:left w:val="single" w:sz="8" w:space="0" w:color="000000"/>
            </w:tcBorders>
          </w:tcPr>
          <w:p>
            <w:pPr>
              <w:pStyle w:val="TableParagraph"/>
              <w:rPr>
                <w:rFonts w:ascii="Times New Roman"/>
                <w:sz w:val="12"/>
              </w:rPr>
            </w:pPr>
          </w:p>
        </w:tc>
        <w:tc>
          <w:tcPr>
            <w:tcW w:w="3700" w:type="dxa"/>
            <w:gridSpan w:val="2"/>
          </w:tcPr>
          <w:p>
            <w:pPr>
              <w:pStyle w:val="TableParagraph"/>
              <w:rPr>
                <w:rFonts w:ascii="Times New Roman"/>
                <w:sz w:val="12"/>
              </w:rPr>
            </w:pPr>
          </w:p>
        </w:tc>
        <w:tc>
          <w:tcPr>
            <w:tcW w:w="1760" w:type="dxa"/>
          </w:tcPr>
          <w:p>
            <w:pPr>
              <w:pStyle w:val="TableParagraph"/>
              <w:rPr>
                <w:rFonts w:ascii="Times New Roman"/>
                <w:sz w:val="12"/>
              </w:rPr>
            </w:pPr>
          </w:p>
        </w:tc>
        <w:tc>
          <w:tcPr>
            <w:tcW w:w="2060" w:type="dxa"/>
          </w:tcPr>
          <w:p>
            <w:pPr>
              <w:pStyle w:val="TableParagraph"/>
              <w:spacing w:before="28"/>
              <w:ind w:left="30"/>
              <w:rPr>
                <w:i/>
                <w:sz w:val="12"/>
              </w:rPr>
            </w:pPr>
            <w:r>
              <w:rPr>
                <w:i/>
                <w:sz w:val="12"/>
              </w:rPr>
              <w:t>di cui fondo pluriennale vincolato</w:t>
            </w:r>
          </w:p>
        </w:tc>
        <w:tc>
          <w:tcPr>
            <w:tcW w:w="1700" w:type="dxa"/>
          </w:tcPr>
          <w:p>
            <w:pPr>
              <w:pStyle w:val="TableParagraph"/>
              <w:spacing w:before="17"/>
              <w:ind w:right="67"/>
              <w:jc w:val="right"/>
              <w:rPr>
                <w:sz w:val="14"/>
              </w:rPr>
            </w:pPr>
            <w:r>
              <w:rPr>
                <w:sz w:val="14"/>
              </w:rPr>
              <w:t>0,00</w:t>
            </w:r>
          </w:p>
        </w:tc>
        <w:tc>
          <w:tcPr>
            <w:tcW w:w="1623" w:type="dxa"/>
            <w:gridSpan w:val="2"/>
          </w:tcPr>
          <w:p>
            <w:pPr>
              <w:pStyle w:val="TableParagraph"/>
              <w:spacing w:before="17"/>
              <w:ind w:right="170"/>
              <w:jc w:val="right"/>
              <w:rPr>
                <w:sz w:val="14"/>
              </w:rPr>
            </w:pPr>
            <w:r>
              <w:rPr>
                <w:sz w:val="14"/>
              </w:rPr>
              <w:t>0,00</w:t>
            </w:r>
          </w:p>
        </w:tc>
        <w:tc>
          <w:tcPr>
            <w:tcW w:w="1319" w:type="dxa"/>
            <w:gridSpan w:val="2"/>
          </w:tcPr>
          <w:p>
            <w:pPr>
              <w:pStyle w:val="TableParagraph"/>
              <w:spacing w:before="17"/>
              <w:ind w:right="69"/>
              <w:jc w:val="right"/>
              <w:rPr>
                <w:sz w:val="14"/>
              </w:rPr>
            </w:pPr>
            <w:r>
              <w:rPr>
                <w:sz w:val="14"/>
              </w:rPr>
              <w:t>0,00</w:t>
            </w:r>
          </w:p>
        </w:tc>
        <w:tc>
          <w:tcPr>
            <w:tcW w:w="1481" w:type="dxa"/>
            <w:tcBorders>
              <w:right w:val="single" w:sz="8" w:space="0" w:color="000000"/>
            </w:tcBorders>
          </w:tcPr>
          <w:p>
            <w:pPr>
              <w:pStyle w:val="TableParagraph"/>
              <w:spacing w:before="17"/>
              <w:ind w:right="80"/>
              <w:jc w:val="right"/>
              <w:rPr>
                <w:sz w:val="14"/>
              </w:rPr>
            </w:pPr>
            <w:r>
              <w:rPr>
                <w:sz w:val="14"/>
              </w:rPr>
              <w:t>0,00</w:t>
            </w:r>
          </w:p>
        </w:tc>
      </w:tr>
      <w:tr>
        <w:trPr>
          <w:trHeight w:val="240" w:hRule="atLeast"/>
        </w:trPr>
        <w:tc>
          <w:tcPr>
            <w:tcW w:w="1500" w:type="dxa"/>
            <w:tcBorders>
              <w:left w:val="single" w:sz="8" w:space="0" w:color="000000"/>
            </w:tcBorders>
          </w:tcPr>
          <w:p>
            <w:pPr>
              <w:pStyle w:val="TableParagraph"/>
              <w:rPr>
                <w:rFonts w:ascii="Times New Roman"/>
                <w:sz w:val="12"/>
              </w:rPr>
            </w:pPr>
          </w:p>
        </w:tc>
        <w:tc>
          <w:tcPr>
            <w:tcW w:w="3700" w:type="dxa"/>
            <w:gridSpan w:val="2"/>
          </w:tcPr>
          <w:p>
            <w:pPr>
              <w:pStyle w:val="TableParagraph"/>
              <w:rPr>
                <w:rFonts w:ascii="Times New Roman"/>
                <w:sz w:val="12"/>
              </w:rPr>
            </w:pPr>
          </w:p>
        </w:tc>
        <w:tc>
          <w:tcPr>
            <w:tcW w:w="1760" w:type="dxa"/>
          </w:tcPr>
          <w:p>
            <w:pPr>
              <w:pStyle w:val="TableParagraph"/>
              <w:rPr>
                <w:rFonts w:ascii="Times New Roman"/>
                <w:sz w:val="12"/>
              </w:rPr>
            </w:pPr>
          </w:p>
        </w:tc>
        <w:tc>
          <w:tcPr>
            <w:tcW w:w="2060" w:type="dxa"/>
          </w:tcPr>
          <w:p>
            <w:pPr>
              <w:pStyle w:val="TableParagraph"/>
              <w:spacing w:before="28"/>
              <w:ind w:left="30"/>
              <w:rPr>
                <w:sz w:val="12"/>
              </w:rPr>
            </w:pPr>
            <w:r>
              <w:rPr>
                <w:sz w:val="12"/>
              </w:rPr>
              <w:t>previsione di cassa</w:t>
            </w:r>
          </w:p>
        </w:tc>
        <w:tc>
          <w:tcPr>
            <w:tcW w:w="1700" w:type="dxa"/>
          </w:tcPr>
          <w:p>
            <w:pPr>
              <w:pStyle w:val="TableParagraph"/>
              <w:spacing w:before="17"/>
              <w:ind w:right="67"/>
              <w:jc w:val="right"/>
              <w:rPr>
                <w:sz w:val="14"/>
              </w:rPr>
            </w:pPr>
            <w:r>
              <w:rPr>
                <w:sz w:val="14"/>
              </w:rPr>
              <w:t>68.700,00</w:t>
            </w:r>
          </w:p>
        </w:tc>
        <w:tc>
          <w:tcPr>
            <w:tcW w:w="1623" w:type="dxa"/>
            <w:gridSpan w:val="2"/>
          </w:tcPr>
          <w:p>
            <w:pPr>
              <w:pStyle w:val="TableParagraph"/>
              <w:spacing w:before="17"/>
              <w:ind w:left="827"/>
              <w:rPr>
                <w:sz w:val="14"/>
              </w:rPr>
            </w:pPr>
            <w:r>
              <w:rPr>
                <w:sz w:val="14"/>
              </w:rPr>
              <w:t>72.100,00</w:t>
            </w:r>
          </w:p>
        </w:tc>
        <w:tc>
          <w:tcPr>
            <w:tcW w:w="1319" w:type="dxa"/>
            <w:gridSpan w:val="2"/>
          </w:tcPr>
          <w:p>
            <w:pPr>
              <w:pStyle w:val="TableParagraph"/>
              <w:rPr>
                <w:rFonts w:ascii="Times New Roman"/>
                <w:sz w:val="12"/>
              </w:rPr>
            </w:pPr>
          </w:p>
        </w:tc>
        <w:tc>
          <w:tcPr>
            <w:tcW w:w="1481" w:type="dxa"/>
            <w:tcBorders>
              <w:right w:val="single" w:sz="8" w:space="0" w:color="000000"/>
            </w:tcBorders>
          </w:tcPr>
          <w:p>
            <w:pPr>
              <w:pStyle w:val="TableParagraph"/>
              <w:rPr>
                <w:rFonts w:ascii="Times New Roman"/>
                <w:sz w:val="12"/>
              </w:rPr>
            </w:pPr>
          </w:p>
        </w:tc>
      </w:tr>
      <w:tr>
        <w:trPr>
          <w:trHeight w:val="250" w:hRule="atLeast"/>
        </w:trPr>
        <w:tc>
          <w:tcPr>
            <w:tcW w:w="1500" w:type="dxa"/>
            <w:tcBorders>
              <w:left w:val="single" w:sz="8" w:space="0" w:color="000000"/>
            </w:tcBorders>
          </w:tcPr>
          <w:p>
            <w:pPr>
              <w:pStyle w:val="TableParagraph"/>
              <w:spacing w:line="153" w:lineRule="exact" w:before="77"/>
              <w:ind w:right="48"/>
              <w:jc w:val="right"/>
              <w:rPr>
                <w:sz w:val="14"/>
              </w:rPr>
            </w:pPr>
            <w:r>
              <w:rPr>
                <w:sz w:val="14"/>
              </w:rPr>
              <w:t>Titolo 7</w:t>
            </w:r>
          </w:p>
        </w:tc>
        <w:tc>
          <w:tcPr>
            <w:tcW w:w="3700" w:type="dxa"/>
            <w:gridSpan w:val="2"/>
          </w:tcPr>
          <w:p>
            <w:pPr>
              <w:pStyle w:val="TableParagraph"/>
              <w:spacing w:line="153" w:lineRule="exact" w:before="77"/>
              <w:ind w:left="990"/>
              <w:rPr>
                <w:sz w:val="14"/>
              </w:rPr>
            </w:pPr>
            <w:r>
              <w:rPr>
                <w:sz w:val="14"/>
              </w:rPr>
              <w:t>Spese per conto terzi e partite di giro</w:t>
            </w:r>
          </w:p>
        </w:tc>
        <w:tc>
          <w:tcPr>
            <w:tcW w:w="1760" w:type="dxa"/>
          </w:tcPr>
          <w:p>
            <w:pPr>
              <w:pStyle w:val="TableParagraph"/>
              <w:spacing w:line="153" w:lineRule="exact" w:before="77"/>
              <w:ind w:right="107"/>
              <w:jc w:val="right"/>
              <w:rPr>
                <w:sz w:val="14"/>
              </w:rPr>
            </w:pPr>
            <w:r>
              <w:rPr>
                <w:sz w:val="14"/>
              </w:rPr>
              <w:t>156.324,21</w:t>
            </w:r>
          </w:p>
        </w:tc>
        <w:tc>
          <w:tcPr>
            <w:tcW w:w="2060" w:type="dxa"/>
          </w:tcPr>
          <w:p>
            <w:pPr>
              <w:pStyle w:val="TableParagraph"/>
              <w:spacing w:before="68"/>
              <w:ind w:left="30"/>
              <w:rPr>
                <w:sz w:val="12"/>
              </w:rPr>
            </w:pPr>
            <w:r>
              <w:rPr>
                <w:sz w:val="12"/>
              </w:rPr>
              <w:t>previsione di competenza</w:t>
            </w:r>
          </w:p>
        </w:tc>
        <w:tc>
          <w:tcPr>
            <w:tcW w:w="1700" w:type="dxa"/>
          </w:tcPr>
          <w:p>
            <w:pPr>
              <w:pStyle w:val="TableParagraph"/>
              <w:spacing w:before="57"/>
              <w:ind w:right="67"/>
              <w:jc w:val="right"/>
              <w:rPr>
                <w:sz w:val="14"/>
              </w:rPr>
            </w:pPr>
            <w:r>
              <w:rPr>
                <w:sz w:val="14"/>
              </w:rPr>
              <w:t>765.000,00</w:t>
            </w:r>
          </w:p>
        </w:tc>
        <w:tc>
          <w:tcPr>
            <w:tcW w:w="1623" w:type="dxa"/>
            <w:gridSpan w:val="2"/>
          </w:tcPr>
          <w:p>
            <w:pPr>
              <w:pStyle w:val="TableParagraph"/>
              <w:spacing w:before="57"/>
              <w:ind w:left="749"/>
              <w:rPr>
                <w:sz w:val="14"/>
              </w:rPr>
            </w:pPr>
            <w:r>
              <w:rPr>
                <w:sz w:val="14"/>
              </w:rPr>
              <w:t>765.000,00</w:t>
            </w:r>
          </w:p>
        </w:tc>
        <w:tc>
          <w:tcPr>
            <w:tcW w:w="1319" w:type="dxa"/>
            <w:gridSpan w:val="2"/>
          </w:tcPr>
          <w:p>
            <w:pPr>
              <w:pStyle w:val="TableParagraph"/>
              <w:spacing w:before="57"/>
              <w:ind w:left="546"/>
              <w:rPr>
                <w:sz w:val="14"/>
              </w:rPr>
            </w:pPr>
            <w:r>
              <w:rPr>
                <w:sz w:val="14"/>
              </w:rPr>
              <w:t>765.000,00</w:t>
            </w:r>
          </w:p>
        </w:tc>
        <w:tc>
          <w:tcPr>
            <w:tcW w:w="1481" w:type="dxa"/>
            <w:tcBorders>
              <w:right w:val="single" w:sz="8" w:space="0" w:color="000000"/>
            </w:tcBorders>
          </w:tcPr>
          <w:p>
            <w:pPr>
              <w:pStyle w:val="TableParagraph"/>
              <w:spacing w:before="57"/>
              <w:ind w:right="80"/>
              <w:jc w:val="right"/>
              <w:rPr>
                <w:sz w:val="14"/>
              </w:rPr>
            </w:pPr>
            <w:r>
              <w:rPr>
                <w:sz w:val="14"/>
              </w:rPr>
              <w:t>765.000,00</w:t>
            </w:r>
          </w:p>
        </w:tc>
      </w:tr>
      <w:tr>
        <w:trPr>
          <w:trHeight w:val="190" w:hRule="atLeast"/>
        </w:trPr>
        <w:tc>
          <w:tcPr>
            <w:tcW w:w="1500" w:type="dxa"/>
            <w:tcBorders>
              <w:left w:val="single" w:sz="8" w:space="0" w:color="000000"/>
            </w:tcBorders>
          </w:tcPr>
          <w:p>
            <w:pPr>
              <w:pStyle w:val="TableParagraph"/>
              <w:rPr>
                <w:rFonts w:ascii="Times New Roman"/>
                <w:sz w:val="12"/>
              </w:rPr>
            </w:pPr>
          </w:p>
        </w:tc>
        <w:tc>
          <w:tcPr>
            <w:tcW w:w="3700" w:type="dxa"/>
            <w:gridSpan w:val="2"/>
          </w:tcPr>
          <w:p>
            <w:pPr>
              <w:pStyle w:val="TableParagraph"/>
              <w:rPr>
                <w:rFonts w:ascii="Times New Roman"/>
                <w:sz w:val="12"/>
              </w:rPr>
            </w:pPr>
          </w:p>
        </w:tc>
        <w:tc>
          <w:tcPr>
            <w:tcW w:w="1760" w:type="dxa"/>
          </w:tcPr>
          <w:p>
            <w:pPr>
              <w:pStyle w:val="TableParagraph"/>
              <w:rPr>
                <w:rFonts w:ascii="Times New Roman"/>
                <w:sz w:val="12"/>
              </w:rPr>
            </w:pPr>
          </w:p>
        </w:tc>
        <w:tc>
          <w:tcPr>
            <w:tcW w:w="2060" w:type="dxa"/>
          </w:tcPr>
          <w:p>
            <w:pPr>
              <w:pStyle w:val="TableParagraph"/>
              <w:spacing w:before="18"/>
              <w:ind w:left="30"/>
              <w:rPr>
                <w:i/>
                <w:sz w:val="12"/>
              </w:rPr>
            </w:pPr>
            <w:r>
              <w:rPr>
                <w:i/>
                <w:sz w:val="12"/>
              </w:rPr>
              <w:t>di cui già impegnato</w:t>
            </w:r>
          </w:p>
        </w:tc>
        <w:tc>
          <w:tcPr>
            <w:tcW w:w="1700" w:type="dxa"/>
          </w:tcPr>
          <w:p>
            <w:pPr>
              <w:pStyle w:val="TableParagraph"/>
              <w:rPr>
                <w:rFonts w:ascii="Times New Roman"/>
                <w:sz w:val="12"/>
              </w:rPr>
            </w:pPr>
          </w:p>
        </w:tc>
        <w:tc>
          <w:tcPr>
            <w:tcW w:w="1623" w:type="dxa"/>
            <w:gridSpan w:val="2"/>
          </w:tcPr>
          <w:p>
            <w:pPr>
              <w:pStyle w:val="TableParagraph"/>
              <w:spacing w:before="7"/>
              <w:ind w:right="170"/>
              <w:jc w:val="right"/>
              <w:rPr>
                <w:sz w:val="14"/>
              </w:rPr>
            </w:pPr>
            <w:r>
              <w:rPr>
                <w:sz w:val="14"/>
              </w:rPr>
              <w:t>0,00</w:t>
            </w:r>
          </w:p>
        </w:tc>
        <w:tc>
          <w:tcPr>
            <w:tcW w:w="1319" w:type="dxa"/>
            <w:gridSpan w:val="2"/>
          </w:tcPr>
          <w:p>
            <w:pPr>
              <w:pStyle w:val="TableParagraph"/>
              <w:spacing w:before="7"/>
              <w:ind w:right="69"/>
              <w:jc w:val="right"/>
              <w:rPr>
                <w:sz w:val="14"/>
              </w:rPr>
            </w:pPr>
            <w:r>
              <w:rPr>
                <w:sz w:val="14"/>
              </w:rPr>
              <w:t>0,00</w:t>
            </w:r>
          </w:p>
        </w:tc>
        <w:tc>
          <w:tcPr>
            <w:tcW w:w="1481" w:type="dxa"/>
            <w:tcBorders>
              <w:right w:val="single" w:sz="8" w:space="0" w:color="000000"/>
            </w:tcBorders>
          </w:tcPr>
          <w:p>
            <w:pPr>
              <w:pStyle w:val="TableParagraph"/>
              <w:spacing w:before="7"/>
              <w:ind w:right="80"/>
              <w:jc w:val="right"/>
              <w:rPr>
                <w:sz w:val="14"/>
              </w:rPr>
            </w:pPr>
            <w:r>
              <w:rPr>
                <w:sz w:val="14"/>
              </w:rPr>
              <w:t>0,00</w:t>
            </w:r>
          </w:p>
        </w:tc>
      </w:tr>
      <w:tr>
        <w:trPr>
          <w:trHeight w:val="200" w:hRule="atLeast"/>
        </w:trPr>
        <w:tc>
          <w:tcPr>
            <w:tcW w:w="1500" w:type="dxa"/>
            <w:tcBorders>
              <w:left w:val="single" w:sz="8" w:space="0" w:color="000000"/>
            </w:tcBorders>
          </w:tcPr>
          <w:p>
            <w:pPr>
              <w:pStyle w:val="TableParagraph"/>
              <w:rPr>
                <w:rFonts w:ascii="Times New Roman"/>
                <w:sz w:val="12"/>
              </w:rPr>
            </w:pPr>
          </w:p>
        </w:tc>
        <w:tc>
          <w:tcPr>
            <w:tcW w:w="3700" w:type="dxa"/>
            <w:gridSpan w:val="2"/>
          </w:tcPr>
          <w:p>
            <w:pPr>
              <w:pStyle w:val="TableParagraph"/>
              <w:rPr>
                <w:rFonts w:ascii="Times New Roman"/>
                <w:sz w:val="12"/>
              </w:rPr>
            </w:pPr>
          </w:p>
        </w:tc>
        <w:tc>
          <w:tcPr>
            <w:tcW w:w="1760" w:type="dxa"/>
          </w:tcPr>
          <w:p>
            <w:pPr>
              <w:pStyle w:val="TableParagraph"/>
              <w:rPr>
                <w:rFonts w:ascii="Times New Roman"/>
                <w:sz w:val="12"/>
              </w:rPr>
            </w:pPr>
          </w:p>
        </w:tc>
        <w:tc>
          <w:tcPr>
            <w:tcW w:w="2060" w:type="dxa"/>
          </w:tcPr>
          <w:p>
            <w:pPr>
              <w:pStyle w:val="TableParagraph"/>
              <w:spacing w:before="28"/>
              <w:ind w:left="30"/>
              <w:rPr>
                <w:i/>
                <w:sz w:val="12"/>
              </w:rPr>
            </w:pPr>
            <w:r>
              <w:rPr>
                <w:i/>
                <w:sz w:val="12"/>
              </w:rPr>
              <w:t>di cui fondo pluriennale vincolato</w:t>
            </w:r>
          </w:p>
        </w:tc>
        <w:tc>
          <w:tcPr>
            <w:tcW w:w="1700" w:type="dxa"/>
          </w:tcPr>
          <w:p>
            <w:pPr>
              <w:pStyle w:val="TableParagraph"/>
              <w:spacing w:before="17"/>
              <w:ind w:right="67"/>
              <w:jc w:val="right"/>
              <w:rPr>
                <w:sz w:val="14"/>
              </w:rPr>
            </w:pPr>
            <w:r>
              <w:rPr>
                <w:sz w:val="14"/>
              </w:rPr>
              <w:t>0,00</w:t>
            </w:r>
          </w:p>
        </w:tc>
        <w:tc>
          <w:tcPr>
            <w:tcW w:w="1623" w:type="dxa"/>
            <w:gridSpan w:val="2"/>
          </w:tcPr>
          <w:p>
            <w:pPr>
              <w:pStyle w:val="TableParagraph"/>
              <w:spacing w:before="17"/>
              <w:ind w:right="170"/>
              <w:jc w:val="right"/>
              <w:rPr>
                <w:sz w:val="14"/>
              </w:rPr>
            </w:pPr>
            <w:r>
              <w:rPr>
                <w:sz w:val="14"/>
              </w:rPr>
              <w:t>0,00</w:t>
            </w:r>
          </w:p>
        </w:tc>
        <w:tc>
          <w:tcPr>
            <w:tcW w:w="1319" w:type="dxa"/>
            <w:gridSpan w:val="2"/>
          </w:tcPr>
          <w:p>
            <w:pPr>
              <w:pStyle w:val="TableParagraph"/>
              <w:spacing w:before="17"/>
              <w:ind w:right="69"/>
              <w:jc w:val="right"/>
              <w:rPr>
                <w:sz w:val="14"/>
              </w:rPr>
            </w:pPr>
            <w:r>
              <w:rPr>
                <w:sz w:val="14"/>
              </w:rPr>
              <w:t>0,00</w:t>
            </w:r>
          </w:p>
        </w:tc>
        <w:tc>
          <w:tcPr>
            <w:tcW w:w="1481" w:type="dxa"/>
            <w:tcBorders>
              <w:right w:val="single" w:sz="8" w:space="0" w:color="000000"/>
            </w:tcBorders>
          </w:tcPr>
          <w:p>
            <w:pPr>
              <w:pStyle w:val="TableParagraph"/>
              <w:spacing w:before="17"/>
              <w:ind w:right="80"/>
              <w:jc w:val="right"/>
              <w:rPr>
                <w:sz w:val="14"/>
              </w:rPr>
            </w:pPr>
            <w:r>
              <w:rPr>
                <w:sz w:val="14"/>
              </w:rPr>
              <w:t>0,00</w:t>
            </w:r>
          </w:p>
        </w:tc>
      </w:tr>
      <w:tr>
        <w:trPr>
          <w:trHeight w:val="241" w:hRule="atLeast"/>
        </w:trPr>
        <w:tc>
          <w:tcPr>
            <w:tcW w:w="1500" w:type="dxa"/>
            <w:tcBorders>
              <w:left w:val="single" w:sz="8" w:space="0" w:color="000000"/>
              <w:bottom w:val="single" w:sz="8" w:space="0" w:color="000000"/>
            </w:tcBorders>
          </w:tcPr>
          <w:p>
            <w:pPr>
              <w:pStyle w:val="TableParagraph"/>
              <w:rPr>
                <w:rFonts w:ascii="Times New Roman"/>
                <w:sz w:val="12"/>
              </w:rPr>
            </w:pPr>
          </w:p>
        </w:tc>
        <w:tc>
          <w:tcPr>
            <w:tcW w:w="3700" w:type="dxa"/>
            <w:gridSpan w:val="2"/>
            <w:tcBorders>
              <w:bottom w:val="single" w:sz="8" w:space="0" w:color="000000"/>
            </w:tcBorders>
          </w:tcPr>
          <w:p>
            <w:pPr>
              <w:pStyle w:val="TableParagraph"/>
              <w:rPr>
                <w:rFonts w:ascii="Times New Roman"/>
                <w:sz w:val="12"/>
              </w:rPr>
            </w:pPr>
          </w:p>
        </w:tc>
        <w:tc>
          <w:tcPr>
            <w:tcW w:w="1760" w:type="dxa"/>
            <w:tcBorders>
              <w:bottom w:val="single" w:sz="8" w:space="0" w:color="000000"/>
            </w:tcBorders>
          </w:tcPr>
          <w:p>
            <w:pPr>
              <w:pStyle w:val="TableParagraph"/>
              <w:rPr>
                <w:rFonts w:ascii="Times New Roman"/>
                <w:sz w:val="12"/>
              </w:rPr>
            </w:pPr>
          </w:p>
        </w:tc>
        <w:tc>
          <w:tcPr>
            <w:tcW w:w="2060" w:type="dxa"/>
            <w:tcBorders>
              <w:bottom w:val="single" w:sz="8" w:space="0" w:color="000000"/>
            </w:tcBorders>
          </w:tcPr>
          <w:p>
            <w:pPr>
              <w:pStyle w:val="TableParagraph"/>
              <w:spacing w:before="28"/>
              <w:ind w:left="30"/>
              <w:rPr>
                <w:sz w:val="12"/>
              </w:rPr>
            </w:pPr>
            <w:r>
              <w:rPr>
                <w:sz w:val="12"/>
              </w:rPr>
              <w:t>previsione di cassa</w:t>
            </w:r>
          </w:p>
        </w:tc>
        <w:tc>
          <w:tcPr>
            <w:tcW w:w="1700" w:type="dxa"/>
            <w:tcBorders>
              <w:bottom w:val="single" w:sz="8" w:space="0" w:color="000000"/>
            </w:tcBorders>
          </w:tcPr>
          <w:p>
            <w:pPr>
              <w:pStyle w:val="TableParagraph"/>
              <w:spacing w:before="17"/>
              <w:ind w:right="67"/>
              <w:jc w:val="right"/>
              <w:rPr>
                <w:sz w:val="14"/>
              </w:rPr>
            </w:pPr>
            <w:r>
              <w:rPr>
                <w:sz w:val="14"/>
              </w:rPr>
              <w:t>825.699,21</w:t>
            </w:r>
          </w:p>
        </w:tc>
        <w:tc>
          <w:tcPr>
            <w:tcW w:w="1623" w:type="dxa"/>
            <w:gridSpan w:val="2"/>
            <w:tcBorders>
              <w:bottom w:val="single" w:sz="8" w:space="0" w:color="000000"/>
            </w:tcBorders>
          </w:tcPr>
          <w:p>
            <w:pPr>
              <w:pStyle w:val="TableParagraph"/>
              <w:spacing w:before="17"/>
              <w:ind w:left="749"/>
              <w:rPr>
                <w:sz w:val="14"/>
              </w:rPr>
            </w:pPr>
            <w:r>
              <w:rPr>
                <w:sz w:val="14"/>
              </w:rPr>
              <w:t>921.324,21</w:t>
            </w:r>
          </w:p>
        </w:tc>
        <w:tc>
          <w:tcPr>
            <w:tcW w:w="1319" w:type="dxa"/>
            <w:gridSpan w:val="2"/>
            <w:tcBorders>
              <w:bottom w:val="single" w:sz="8" w:space="0" w:color="000000"/>
            </w:tcBorders>
          </w:tcPr>
          <w:p>
            <w:pPr>
              <w:pStyle w:val="TableParagraph"/>
              <w:rPr>
                <w:rFonts w:ascii="Times New Roman"/>
                <w:sz w:val="12"/>
              </w:rPr>
            </w:pPr>
          </w:p>
        </w:tc>
        <w:tc>
          <w:tcPr>
            <w:tcW w:w="1481" w:type="dxa"/>
            <w:tcBorders>
              <w:bottom w:val="single" w:sz="8" w:space="0" w:color="000000"/>
              <w:right w:val="single" w:sz="8" w:space="0" w:color="000000"/>
            </w:tcBorders>
          </w:tcPr>
          <w:p>
            <w:pPr>
              <w:pStyle w:val="TableParagraph"/>
              <w:rPr>
                <w:rFonts w:ascii="Times New Roman"/>
                <w:sz w:val="12"/>
              </w:rPr>
            </w:pPr>
          </w:p>
        </w:tc>
      </w:tr>
      <w:tr>
        <w:trPr>
          <w:trHeight w:val="860" w:hRule="atLeast"/>
        </w:trPr>
        <w:tc>
          <w:tcPr>
            <w:tcW w:w="1500" w:type="dxa"/>
            <w:tcBorders>
              <w:top w:val="single" w:sz="8" w:space="0" w:color="000000"/>
              <w:left w:val="single" w:sz="8" w:space="0" w:color="000000"/>
              <w:bottom w:val="single" w:sz="8" w:space="0" w:color="000000"/>
            </w:tcBorders>
          </w:tcPr>
          <w:p>
            <w:pPr>
              <w:pStyle w:val="TableParagraph"/>
              <w:rPr>
                <w:rFonts w:ascii="Times New Roman"/>
                <w:sz w:val="12"/>
              </w:rPr>
            </w:pPr>
          </w:p>
        </w:tc>
        <w:tc>
          <w:tcPr>
            <w:tcW w:w="3700" w:type="dxa"/>
            <w:gridSpan w:val="2"/>
            <w:tcBorders>
              <w:top w:val="single" w:sz="8" w:space="0" w:color="000000"/>
              <w:bottom w:val="single" w:sz="8" w:space="0" w:color="000000"/>
            </w:tcBorders>
          </w:tcPr>
          <w:p>
            <w:pPr>
              <w:pStyle w:val="TableParagraph"/>
              <w:spacing w:before="86"/>
              <w:ind w:left="70"/>
              <w:rPr>
                <w:b/>
                <w:i/>
                <w:sz w:val="14"/>
              </w:rPr>
            </w:pPr>
            <w:r>
              <w:rPr>
                <w:b/>
                <w:i/>
                <w:sz w:val="14"/>
              </w:rPr>
              <w:t>TOTALE TITOLI</w:t>
            </w:r>
          </w:p>
        </w:tc>
        <w:tc>
          <w:tcPr>
            <w:tcW w:w="1760" w:type="dxa"/>
            <w:tcBorders>
              <w:top w:val="single" w:sz="8" w:space="0" w:color="000000"/>
              <w:bottom w:val="single" w:sz="8" w:space="0" w:color="000000"/>
            </w:tcBorders>
          </w:tcPr>
          <w:p>
            <w:pPr>
              <w:pStyle w:val="TableParagraph"/>
              <w:spacing w:before="86"/>
              <w:ind w:right="107"/>
              <w:jc w:val="right"/>
              <w:rPr>
                <w:b/>
                <w:sz w:val="14"/>
              </w:rPr>
            </w:pPr>
            <w:r>
              <w:rPr>
                <w:b/>
                <w:sz w:val="14"/>
              </w:rPr>
              <w:t>1.842.029,90</w:t>
            </w:r>
          </w:p>
        </w:tc>
        <w:tc>
          <w:tcPr>
            <w:tcW w:w="2060" w:type="dxa"/>
            <w:tcBorders>
              <w:top w:val="single" w:sz="8" w:space="0" w:color="000000"/>
              <w:bottom w:val="single" w:sz="8" w:space="0" w:color="000000"/>
            </w:tcBorders>
          </w:tcPr>
          <w:p>
            <w:pPr>
              <w:pStyle w:val="TableParagraph"/>
              <w:spacing w:before="96"/>
              <w:ind w:left="70"/>
              <w:rPr>
                <w:b/>
                <w:sz w:val="12"/>
              </w:rPr>
            </w:pPr>
            <w:r>
              <w:rPr>
                <w:b/>
                <w:sz w:val="12"/>
              </w:rPr>
              <w:t>previsione di competenza</w:t>
            </w:r>
          </w:p>
          <w:p>
            <w:pPr>
              <w:pStyle w:val="TableParagraph"/>
              <w:spacing w:before="42"/>
              <w:ind w:left="70"/>
              <w:rPr>
                <w:b/>
                <w:i/>
                <w:sz w:val="12"/>
              </w:rPr>
            </w:pPr>
            <w:r>
              <w:rPr>
                <w:b/>
                <w:i/>
                <w:sz w:val="12"/>
              </w:rPr>
              <w:t>di cui già impegnato</w:t>
            </w:r>
          </w:p>
          <w:p>
            <w:pPr>
              <w:pStyle w:val="TableParagraph"/>
              <w:spacing w:before="42"/>
              <w:ind w:left="70"/>
              <w:rPr>
                <w:b/>
                <w:i/>
                <w:sz w:val="12"/>
              </w:rPr>
            </w:pPr>
            <w:r>
              <w:rPr>
                <w:b/>
                <w:i/>
                <w:sz w:val="12"/>
              </w:rPr>
              <w:t>di cui fondo pluriennale vincolato</w:t>
            </w:r>
          </w:p>
          <w:p>
            <w:pPr>
              <w:pStyle w:val="TableParagraph"/>
              <w:spacing w:before="42"/>
              <w:ind w:left="70"/>
              <w:rPr>
                <w:b/>
                <w:sz w:val="12"/>
              </w:rPr>
            </w:pPr>
            <w:r>
              <w:rPr>
                <w:b/>
                <w:sz w:val="12"/>
              </w:rPr>
              <w:t>previsione di cassa</w:t>
            </w:r>
          </w:p>
        </w:tc>
        <w:tc>
          <w:tcPr>
            <w:tcW w:w="1700" w:type="dxa"/>
            <w:tcBorders>
              <w:top w:val="single" w:sz="8" w:space="0" w:color="000000"/>
              <w:bottom w:val="single" w:sz="8" w:space="0" w:color="000000"/>
            </w:tcBorders>
          </w:tcPr>
          <w:p>
            <w:pPr>
              <w:pStyle w:val="TableParagraph"/>
              <w:spacing w:before="86"/>
              <w:ind w:right="107"/>
              <w:jc w:val="right"/>
              <w:rPr>
                <w:b/>
                <w:sz w:val="14"/>
              </w:rPr>
            </w:pPr>
            <w:r>
              <w:rPr>
                <w:b/>
                <w:sz w:val="14"/>
              </w:rPr>
              <w:t>6.567.012,76</w:t>
            </w:r>
          </w:p>
          <w:p>
            <w:pPr>
              <w:pStyle w:val="TableParagraph"/>
              <w:spacing w:before="3"/>
              <w:rPr>
                <w:b/>
                <w:sz w:val="17"/>
              </w:rPr>
            </w:pPr>
          </w:p>
          <w:p>
            <w:pPr>
              <w:pStyle w:val="TableParagraph"/>
              <w:ind w:right="107"/>
              <w:jc w:val="right"/>
              <w:rPr>
                <w:b/>
                <w:sz w:val="14"/>
              </w:rPr>
            </w:pPr>
            <w:r>
              <w:rPr>
                <w:b/>
                <w:sz w:val="14"/>
              </w:rPr>
              <w:t>36.210,00</w:t>
            </w:r>
          </w:p>
          <w:p>
            <w:pPr>
              <w:pStyle w:val="TableParagraph"/>
              <w:spacing w:before="19"/>
              <w:ind w:right="107"/>
              <w:jc w:val="right"/>
              <w:rPr>
                <w:b/>
                <w:sz w:val="14"/>
              </w:rPr>
            </w:pPr>
            <w:r>
              <w:rPr>
                <w:b/>
                <w:sz w:val="14"/>
              </w:rPr>
              <w:t>7.517.717,32</w:t>
            </w:r>
          </w:p>
        </w:tc>
        <w:tc>
          <w:tcPr>
            <w:tcW w:w="1623" w:type="dxa"/>
            <w:gridSpan w:val="2"/>
            <w:tcBorders>
              <w:top w:val="single" w:sz="8" w:space="0" w:color="000000"/>
              <w:bottom w:val="single" w:sz="8" w:space="0" w:color="000000"/>
            </w:tcBorders>
          </w:tcPr>
          <w:p>
            <w:pPr>
              <w:pStyle w:val="TableParagraph"/>
              <w:spacing w:before="86"/>
              <w:ind w:right="170"/>
              <w:jc w:val="right"/>
              <w:rPr>
                <w:b/>
                <w:sz w:val="14"/>
              </w:rPr>
            </w:pPr>
            <w:r>
              <w:rPr>
                <w:b/>
                <w:sz w:val="14"/>
              </w:rPr>
              <w:t>5.204.510,00</w:t>
            </w:r>
          </w:p>
          <w:p>
            <w:pPr>
              <w:pStyle w:val="TableParagraph"/>
              <w:spacing w:before="19"/>
              <w:ind w:right="170"/>
              <w:jc w:val="right"/>
              <w:rPr>
                <w:b/>
                <w:sz w:val="14"/>
              </w:rPr>
            </w:pPr>
            <w:r>
              <w:rPr>
                <w:b/>
                <w:sz w:val="14"/>
              </w:rPr>
              <w:t>89.009,10</w:t>
            </w:r>
          </w:p>
          <w:p>
            <w:pPr>
              <w:pStyle w:val="TableParagraph"/>
              <w:spacing w:before="19"/>
              <w:ind w:right="170"/>
              <w:jc w:val="right"/>
              <w:rPr>
                <w:b/>
                <w:sz w:val="14"/>
              </w:rPr>
            </w:pPr>
            <w:r>
              <w:rPr>
                <w:b/>
                <w:sz w:val="14"/>
              </w:rPr>
              <w:t>36.110,00</w:t>
            </w:r>
          </w:p>
          <w:p>
            <w:pPr>
              <w:pStyle w:val="TableParagraph"/>
              <w:spacing w:before="19"/>
              <w:ind w:right="170"/>
              <w:jc w:val="right"/>
              <w:rPr>
                <w:b/>
                <w:sz w:val="14"/>
              </w:rPr>
            </w:pPr>
            <w:r>
              <w:rPr>
                <w:b/>
                <w:sz w:val="14"/>
              </w:rPr>
              <w:t>7.001.719,90</w:t>
            </w:r>
          </w:p>
        </w:tc>
        <w:tc>
          <w:tcPr>
            <w:tcW w:w="1319" w:type="dxa"/>
            <w:gridSpan w:val="2"/>
            <w:tcBorders>
              <w:top w:val="single" w:sz="8" w:space="0" w:color="000000"/>
              <w:bottom w:val="single" w:sz="8" w:space="0" w:color="000000"/>
            </w:tcBorders>
          </w:tcPr>
          <w:p>
            <w:pPr>
              <w:pStyle w:val="TableParagraph"/>
              <w:spacing w:before="86"/>
              <w:ind w:right="69"/>
              <w:jc w:val="right"/>
              <w:rPr>
                <w:b/>
                <w:sz w:val="14"/>
              </w:rPr>
            </w:pPr>
            <w:r>
              <w:rPr>
                <w:b/>
                <w:sz w:val="14"/>
              </w:rPr>
              <w:t>5.884.410,00</w:t>
            </w:r>
          </w:p>
          <w:p>
            <w:pPr>
              <w:pStyle w:val="TableParagraph"/>
              <w:spacing w:before="19"/>
              <w:ind w:right="69"/>
              <w:jc w:val="right"/>
              <w:rPr>
                <w:b/>
                <w:sz w:val="14"/>
              </w:rPr>
            </w:pPr>
            <w:r>
              <w:rPr>
                <w:b/>
                <w:sz w:val="14"/>
              </w:rPr>
              <w:t>63.252,00</w:t>
            </w:r>
          </w:p>
          <w:p>
            <w:pPr>
              <w:pStyle w:val="TableParagraph"/>
              <w:spacing w:before="19"/>
              <w:ind w:right="69"/>
              <w:jc w:val="right"/>
              <w:rPr>
                <w:b/>
                <w:sz w:val="14"/>
              </w:rPr>
            </w:pPr>
            <w:r>
              <w:rPr>
                <w:b/>
                <w:sz w:val="14"/>
              </w:rPr>
              <w:t>35.710,00</w:t>
            </w:r>
          </w:p>
        </w:tc>
        <w:tc>
          <w:tcPr>
            <w:tcW w:w="1481" w:type="dxa"/>
            <w:tcBorders>
              <w:top w:val="single" w:sz="8" w:space="0" w:color="000000"/>
              <w:bottom w:val="single" w:sz="8" w:space="0" w:color="000000"/>
              <w:right w:val="single" w:sz="8" w:space="0" w:color="000000"/>
            </w:tcBorders>
          </w:tcPr>
          <w:p>
            <w:pPr>
              <w:pStyle w:val="TableParagraph"/>
              <w:spacing w:before="86"/>
              <w:ind w:right="80"/>
              <w:jc w:val="right"/>
              <w:rPr>
                <w:b/>
                <w:sz w:val="14"/>
              </w:rPr>
            </w:pPr>
            <w:r>
              <w:rPr>
                <w:b/>
                <w:sz w:val="14"/>
              </w:rPr>
              <w:t>5.033.010,00</w:t>
            </w:r>
          </w:p>
          <w:p>
            <w:pPr>
              <w:pStyle w:val="TableParagraph"/>
              <w:spacing w:before="19"/>
              <w:ind w:right="80"/>
              <w:jc w:val="right"/>
              <w:rPr>
                <w:b/>
                <w:sz w:val="14"/>
              </w:rPr>
            </w:pPr>
            <w:r>
              <w:rPr>
                <w:b/>
                <w:sz w:val="14"/>
              </w:rPr>
              <w:t>0,00</w:t>
            </w:r>
          </w:p>
          <w:p>
            <w:pPr>
              <w:pStyle w:val="TableParagraph"/>
              <w:spacing w:before="19"/>
              <w:ind w:right="80"/>
              <w:jc w:val="right"/>
              <w:rPr>
                <w:b/>
                <w:sz w:val="14"/>
              </w:rPr>
            </w:pPr>
            <w:r>
              <w:rPr>
                <w:b/>
                <w:sz w:val="14"/>
              </w:rPr>
              <w:t>35.710,00</w:t>
            </w:r>
          </w:p>
        </w:tc>
      </w:tr>
      <w:tr>
        <w:trPr>
          <w:trHeight w:val="880" w:hRule="atLeast"/>
        </w:trPr>
        <w:tc>
          <w:tcPr>
            <w:tcW w:w="1500" w:type="dxa"/>
            <w:tcBorders>
              <w:top w:val="single" w:sz="8" w:space="0" w:color="000000"/>
              <w:left w:val="single" w:sz="8" w:space="0" w:color="000000"/>
              <w:bottom w:val="single" w:sz="8" w:space="0" w:color="000000"/>
            </w:tcBorders>
          </w:tcPr>
          <w:p>
            <w:pPr>
              <w:pStyle w:val="TableParagraph"/>
              <w:rPr>
                <w:rFonts w:ascii="Times New Roman"/>
                <w:sz w:val="12"/>
              </w:rPr>
            </w:pPr>
          </w:p>
        </w:tc>
        <w:tc>
          <w:tcPr>
            <w:tcW w:w="3700" w:type="dxa"/>
            <w:gridSpan w:val="2"/>
            <w:tcBorders>
              <w:top w:val="single" w:sz="8" w:space="0" w:color="000000"/>
              <w:bottom w:val="single" w:sz="8" w:space="0" w:color="000000"/>
            </w:tcBorders>
          </w:tcPr>
          <w:p>
            <w:pPr>
              <w:pStyle w:val="TableParagraph"/>
              <w:spacing w:before="106"/>
              <w:ind w:left="70"/>
              <w:rPr>
                <w:b/>
                <w:i/>
                <w:sz w:val="14"/>
              </w:rPr>
            </w:pPr>
            <w:r>
              <w:rPr>
                <w:b/>
                <w:i/>
                <w:sz w:val="14"/>
              </w:rPr>
              <w:t>TOTALE GENERALE DELLE SPESE</w:t>
            </w:r>
          </w:p>
        </w:tc>
        <w:tc>
          <w:tcPr>
            <w:tcW w:w="1760" w:type="dxa"/>
            <w:tcBorders>
              <w:top w:val="single" w:sz="8" w:space="0" w:color="000000"/>
              <w:bottom w:val="single" w:sz="8" w:space="0" w:color="000000"/>
            </w:tcBorders>
          </w:tcPr>
          <w:p>
            <w:pPr>
              <w:pStyle w:val="TableParagraph"/>
              <w:spacing w:before="106"/>
              <w:ind w:right="107"/>
              <w:jc w:val="right"/>
              <w:rPr>
                <w:b/>
                <w:sz w:val="14"/>
              </w:rPr>
            </w:pPr>
            <w:r>
              <w:rPr>
                <w:b/>
                <w:sz w:val="14"/>
              </w:rPr>
              <w:t>1.842.029,90</w:t>
            </w:r>
          </w:p>
        </w:tc>
        <w:tc>
          <w:tcPr>
            <w:tcW w:w="2060" w:type="dxa"/>
            <w:tcBorders>
              <w:top w:val="single" w:sz="8" w:space="0" w:color="000000"/>
              <w:bottom w:val="single" w:sz="8" w:space="0" w:color="000000"/>
            </w:tcBorders>
          </w:tcPr>
          <w:p>
            <w:pPr>
              <w:pStyle w:val="TableParagraph"/>
              <w:spacing w:before="1"/>
              <w:rPr>
                <w:b/>
                <w:sz w:val="10"/>
              </w:rPr>
            </w:pPr>
          </w:p>
          <w:p>
            <w:pPr>
              <w:pStyle w:val="TableParagraph"/>
              <w:ind w:left="70"/>
              <w:rPr>
                <w:b/>
                <w:sz w:val="12"/>
              </w:rPr>
            </w:pPr>
            <w:r>
              <w:rPr>
                <w:b/>
                <w:sz w:val="12"/>
              </w:rPr>
              <w:t>previsione di competenza</w:t>
            </w:r>
          </w:p>
          <w:p>
            <w:pPr>
              <w:pStyle w:val="TableParagraph"/>
              <w:spacing w:before="42"/>
              <w:ind w:left="70"/>
              <w:rPr>
                <w:b/>
                <w:i/>
                <w:sz w:val="12"/>
              </w:rPr>
            </w:pPr>
            <w:r>
              <w:rPr>
                <w:b/>
                <w:i/>
                <w:sz w:val="12"/>
              </w:rPr>
              <w:t>di cui già impegnato</w:t>
            </w:r>
          </w:p>
          <w:p>
            <w:pPr>
              <w:pStyle w:val="TableParagraph"/>
              <w:spacing w:before="42"/>
              <w:ind w:left="70"/>
              <w:rPr>
                <w:b/>
                <w:i/>
                <w:sz w:val="12"/>
              </w:rPr>
            </w:pPr>
            <w:r>
              <w:rPr>
                <w:b/>
                <w:i/>
                <w:sz w:val="12"/>
              </w:rPr>
              <w:t>di cui fondo pluriennale vincolato</w:t>
            </w:r>
          </w:p>
          <w:p>
            <w:pPr>
              <w:pStyle w:val="TableParagraph"/>
              <w:spacing w:before="42"/>
              <w:ind w:left="70"/>
              <w:rPr>
                <w:b/>
                <w:sz w:val="12"/>
              </w:rPr>
            </w:pPr>
            <w:r>
              <w:rPr>
                <w:b/>
                <w:sz w:val="12"/>
              </w:rPr>
              <w:t>previsione di cassa</w:t>
            </w:r>
          </w:p>
        </w:tc>
        <w:tc>
          <w:tcPr>
            <w:tcW w:w="1700" w:type="dxa"/>
            <w:tcBorders>
              <w:top w:val="single" w:sz="8" w:space="0" w:color="000000"/>
              <w:bottom w:val="single" w:sz="8" w:space="0" w:color="000000"/>
            </w:tcBorders>
          </w:tcPr>
          <w:p>
            <w:pPr>
              <w:pStyle w:val="TableParagraph"/>
              <w:spacing w:before="106"/>
              <w:ind w:right="107"/>
              <w:jc w:val="right"/>
              <w:rPr>
                <w:b/>
                <w:sz w:val="14"/>
              </w:rPr>
            </w:pPr>
            <w:r>
              <w:rPr>
                <w:b/>
                <w:sz w:val="14"/>
              </w:rPr>
              <w:t>6.567.012,76</w:t>
            </w:r>
          </w:p>
          <w:p>
            <w:pPr>
              <w:pStyle w:val="TableParagraph"/>
              <w:spacing w:before="3"/>
              <w:rPr>
                <w:b/>
                <w:sz w:val="17"/>
              </w:rPr>
            </w:pPr>
          </w:p>
          <w:p>
            <w:pPr>
              <w:pStyle w:val="TableParagraph"/>
              <w:ind w:right="107"/>
              <w:jc w:val="right"/>
              <w:rPr>
                <w:b/>
                <w:sz w:val="14"/>
              </w:rPr>
            </w:pPr>
            <w:r>
              <w:rPr>
                <w:b/>
                <w:sz w:val="14"/>
              </w:rPr>
              <w:t>36.210,00</w:t>
            </w:r>
          </w:p>
          <w:p>
            <w:pPr>
              <w:pStyle w:val="TableParagraph"/>
              <w:spacing w:before="19"/>
              <w:ind w:right="107"/>
              <w:jc w:val="right"/>
              <w:rPr>
                <w:b/>
                <w:sz w:val="14"/>
              </w:rPr>
            </w:pPr>
            <w:r>
              <w:rPr>
                <w:b/>
                <w:sz w:val="14"/>
              </w:rPr>
              <w:t>7.517.717,32</w:t>
            </w:r>
          </w:p>
        </w:tc>
        <w:tc>
          <w:tcPr>
            <w:tcW w:w="1623" w:type="dxa"/>
            <w:gridSpan w:val="2"/>
            <w:tcBorders>
              <w:top w:val="single" w:sz="8" w:space="0" w:color="000000"/>
              <w:bottom w:val="single" w:sz="8" w:space="0" w:color="000000"/>
            </w:tcBorders>
          </w:tcPr>
          <w:p>
            <w:pPr>
              <w:pStyle w:val="TableParagraph"/>
              <w:spacing w:before="106"/>
              <w:ind w:right="170"/>
              <w:jc w:val="right"/>
              <w:rPr>
                <w:b/>
                <w:sz w:val="14"/>
              </w:rPr>
            </w:pPr>
            <w:r>
              <w:rPr>
                <w:b/>
                <w:sz w:val="14"/>
              </w:rPr>
              <w:t>5.204.510,00</w:t>
            </w:r>
          </w:p>
          <w:p>
            <w:pPr>
              <w:pStyle w:val="TableParagraph"/>
              <w:spacing w:before="19"/>
              <w:ind w:right="170"/>
              <w:jc w:val="right"/>
              <w:rPr>
                <w:b/>
                <w:sz w:val="14"/>
              </w:rPr>
            </w:pPr>
            <w:r>
              <w:rPr>
                <w:b/>
                <w:sz w:val="14"/>
              </w:rPr>
              <w:t>89.009,10</w:t>
            </w:r>
          </w:p>
          <w:p>
            <w:pPr>
              <w:pStyle w:val="TableParagraph"/>
              <w:spacing w:before="19"/>
              <w:ind w:right="170"/>
              <w:jc w:val="right"/>
              <w:rPr>
                <w:b/>
                <w:sz w:val="14"/>
              </w:rPr>
            </w:pPr>
            <w:r>
              <w:rPr>
                <w:b/>
                <w:sz w:val="14"/>
              </w:rPr>
              <w:t>36.110,00</w:t>
            </w:r>
          </w:p>
          <w:p>
            <w:pPr>
              <w:pStyle w:val="TableParagraph"/>
              <w:spacing w:before="19"/>
              <w:ind w:right="170"/>
              <w:jc w:val="right"/>
              <w:rPr>
                <w:b/>
                <w:sz w:val="14"/>
              </w:rPr>
            </w:pPr>
            <w:r>
              <w:rPr>
                <w:b/>
                <w:sz w:val="14"/>
              </w:rPr>
              <w:t>7.001.719,90</w:t>
            </w:r>
          </w:p>
        </w:tc>
        <w:tc>
          <w:tcPr>
            <w:tcW w:w="1319" w:type="dxa"/>
            <w:gridSpan w:val="2"/>
            <w:tcBorders>
              <w:top w:val="single" w:sz="8" w:space="0" w:color="000000"/>
              <w:bottom w:val="single" w:sz="8" w:space="0" w:color="000000"/>
            </w:tcBorders>
          </w:tcPr>
          <w:p>
            <w:pPr>
              <w:pStyle w:val="TableParagraph"/>
              <w:spacing w:before="106"/>
              <w:ind w:right="69"/>
              <w:jc w:val="right"/>
              <w:rPr>
                <w:b/>
                <w:sz w:val="14"/>
              </w:rPr>
            </w:pPr>
            <w:r>
              <w:rPr>
                <w:b/>
                <w:sz w:val="14"/>
              </w:rPr>
              <w:t>5.884.410,00</w:t>
            </w:r>
          </w:p>
          <w:p>
            <w:pPr>
              <w:pStyle w:val="TableParagraph"/>
              <w:spacing w:before="19"/>
              <w:ind w:right="69"/>
              <w:jc w:val="right"/>
              <w:rPr>
                <w:b/>
                <w:sz w:val="14"/>
              </w:rPr>
            </w:pPr>
            <w:r>
              <w:rPr>
                <w:b/>
                <w:sz w:val="14"/>
              </w:rPr>
              <w:t>63.252,00</w:t>
            </w:r>
          </w:p>
          <w:p>
            <w:pPr>
              <w:pStyle w:val="TableParagraph"/>
              <w:spacing w:before="19"/>
              <w:ind w:right="69"/>
              <w:jc w:val="right"/>
              <w:rPr>
                <w:b/>
                <w:sz w:val="14"/>
              </w:rPr>
            </w:pPr>
            <w:r>
              <w:rPr>
                <w:b/>
                <w:sz w:val="14"/>
              </w:rPr>
              <w:t>35.710,00</w:t>
            </w:r>
          </w:p>
        </w:tc>
        <w:tc>
          <w:tcPr>
            <w:tcW w:w="1481" w:type="dxa"/>
            <w:tcBorders>
              <w:top w:val="single" w:sz="8" w:space="0" w:color="000000"/>
              <w:bottom w:val="single" w:sz="8" w:space="0" w:color="000000"/>
              <w:right w:val="single" w:sz="8" w:space="0" w:color="000000"/>
            </w:tcBorders>
          </w:tcPr>
          <w:p>
            <w:pPr>
              <w:pStyle w:val="TableParagraph"/>
              <w:spacing w:before="106"/>
              <w:ind w:right="80"/>
              <w:jc w:val="right"/>
              <w:rPr>
                <w:b/>
                <w:sz w:val="14"/>
              </w:rPr>
            </w:pPr>
            <w:r>
              <w:rPr>
                <w:b/>
                <w:sz w:val="14"/>
              </w:rPr>
              <w:t>5.033.010,00</w:t>
            </w:r>
          </w:p>
          <w:p>
            <w:pPr>
              <w:pStyle w:val="TableParagraph"/>
              <w:spacing w:before="19"/>
              <w:ind w:right="80"/>
              <w:jc w:val="right"/>
              <w:rPr>
                <w:b/>
                <w:sz w:val="14"/>
              </w:rPr>
            </w:pPr>
            <w:r>
              <w:rPr>
                <w:b/>
                <w:sz w:val="14"/>
              </w:rPr>
              <w:t>0,00</w:t>
            </w:r>
          </w:p>
          <w:p>
            <w:pPr>
              <w:pStyle w:val="TableParagraph"/>
              <w:spacing w:before="19"/>
              <w:ind w:right="80"/>
              <w:jc w:val="right"/>
              <w:rPr>
                <w:b/>
                <w:sz w:val="14"/>
              </w:rPr>
            </w:pPr>
            <w:r>
              <w:rPr>
                <w:b/>
                <w:sz w:val="14"/>
              </w:rPr>
              <w:t>35.710,00</w:t>
            </w:r>
          </w:p>
        </w:tc>
      </w:tr>
    </w:tbl>
    <w:p>
      <w:pPr>
        <w:spacing w:after="0"/>
        <w:jc w:val="right"/>
        <w:rPr>
          <w:sz w:val="14"/>
        </w:rPr>
        <w:sectPr>
          <w:headerReference w:type="default" r:id="rId8"/>
          <w:pgSz w:w="16840" w:h="11900" w:orient="landscape"/>
          <w:pgMar w:header="907" w:footer="915" w:top="1620" w:bottom="1180" w:left="720" w:right="720"/>
        </w:sectPr>
      </w:pPr>
    </w:p>
    <w:p>
      <w:pPr>
        <w:pStyle w:val="BodyText"/>
        <w:spacing w:before="164"/>
        <w:ind w:left="1863" w:right="1484"/>
        <w:jc w:val="center"/>
      </w:pPr>
      <w:r>
        <w:rPr/>
        <w:t>RIEPILOGO GENERALE DELLE SPESE PER MISSIONI</w:t>
      </w:r>
    </w:p>
    <w:p>
      <w:pPr>
        <w:spacing w:line="240" w:lineRule="auto" w:before="5" w:after="0"/>
        <w:rPr>
          <w:b/>
          <w:sz w:val="17"/>
        </w:rPr>
      </w:pPr>
    </w:p>
    <w:tbl>
      <w:tblPr>
        <w:tblW w:w="0" w:type="auto"/>
        <w:jc w:val="left"/>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0"/>
        <w:gridCol w:w="2840"/>
        <w:gridCol w:w="1760"/>
        <w:gridCol w:w="1940"/>
        <w:gridCol w:w="1700"/>
        <w:gridCol w:w="1500"/>
        <w:gridCol w:w="173"/>
        <w:gridCol w:w="312"/>
        <w:gridCol w:w="1037"/>
        <w:gridCol w:w="1521"/>
      </w:tblGrid>
      <w:tr>
        <w:trPr>
          <w:trHeight w:val="340" w:hRule="atLeast"/>
        </w:trPr>
        <w:tc>
          <w:tcPr>
            <w:tcW w:w="2360" w:type="dxa"/>
            <w:vMerge w:val="restart"/>
            <w:tcBorders>
              <w:top w:val="single" w:sz="8" w:space="0" w:color="000000"/>
              <w:left w:val="single" w:sz="8" w:space="0" w:color="000000"/>
              <w:bottom w:val="single" w:sz="8" w:space="0" w:color="000000"/>
              <w:right w:val="single" w:sz="8" w:space="0" w:color="000000"/>
            </w:tcBorders>
          </w:tcPr>
          <w:p>
            <w:pPr>
              <w:pStyle w:val="TableParagraph"/>
              <w:rPr>
                <w:b/>
                <w:sz w:val="16"/>
              </w:rPr>
            </w:pPr>
          </w:p>
          <w:p>
            <w:pPr>
              <w:pStyle w:val="TableParagraph"/>
              <w:spacing w:before="10"/>
              <w:rPr>
                <w:b/>
                <w:sz w:val="21"/>
              </w:rPr>
            </w:pPr>
          </w:p>
          <w:p>
            <w:pPr>
              <w:pStyle w:val="TableParagraph"/>
              <w:ind w:left="219"/>
              <w:rPr>
                <w:sz w:val="14"/>
              </w:rPr>
            </w:pPr>
            <w:r>
              <w:rPr>
                <w:sz w:val="14"/>
              </w:rPr>
              <w:t>RIEPILOGO DELLE MISSIONI</w:t>
            </w:r>
          </w:p>
        </w:tc>
        <w:tc>
          <w:tcPr>
            <w:tcW w:w="2840" w:type="dxa"/>
            <w:vMerge w:val="restart"/>
            <w:tcBorders>
              <w:top w:val="single" w:sz="8" w:space="0" w:color="000000"/>
              <w:left w:val="single" w:sz="8" w:space="0" w:color="000000"/>
              <w:bottom w:val="single" w:sz="8" w:space="0" w:color="000000"/>
              <w:right w:val="single" w:sz="8" w:space="0" w:color="000000"/>
            </w:tcBorders>
          </w:tcPr>
          <w:p>
            <w:pPr>
              <w:pStyle w:val="TableParagraph"/>
              <w:rPr>
                <w:b/>
                <w:sz w:val="16"/>
              </w:rPr>
            </w:pPr>
          </w:p>
          <w:p>
            <w:pPr>
              <w:pStyle w:val="TableParagraph"/>
              <w:spacing w:before="10"/>
              <w:rPr>
                <w:b/>
                <w:sz w:val="21"/>
              </w:rPr>
            </w:pPr>
          </w:p>
          <w:p>
            <w:pPr>
              <w:pStyle w:val="TableParagraph"/>
              <w:ind w:left="828"/>
              <w:rPr>
                <w:sz w:val="14"/>
              </w:rPr>
            </w:pPr>
            <w:r>
              <w:rPr>
                <w:sz w:val="14"/>
              </w:rPr>
              <w:t>DENOMINAZIONE</w:t>
            </w:r>
          </w:p>
        </w:tc>
        <w:tc>
          <w:tcPr>
            <w:tcW w:w="1760" w:type="dxa"/>
            <w:vMerge w:val="restart"/>
            <w:tcBorders>
              <w:top w:val="single" w:sz="8" w:space="0" w:color="000000"/>
              <w:left w:val="single" w:sz="8" w:space="0" w:color="000000"/>
              <w:bottom w:val="single" w:sz="8" w:space="0" w:color="000000"/>
              <w:right w:val="single" w:sz="8" w:space="0" w:color="000000"/>
            </w:tcBorders>
          </w:tcPr>
          <w:p>
            <w:pPr>
              <w:pStyle w:val="TableParagraph"/>
              <w:rPr>
                <w:b/>
                <w:sz w:val="12"/>
              </w:rPr>
            </w:pPr>
          </w:p>
          <w:p>
            <w:pPr>
              <w:pStyle w:val="TableParagraph"/>
              <w:spacing w:before="8"/>
              <w:rPr>
                <w:b/>
                <w:sz w:val="13"/>
              </w:rPr>
            </w:pPr>
          </w:p>
          <w:p>
            <w:pPr>
              <w:pStyle w:val="TableParagraph"/>
              <w:spacing w:line="261" w:lineRule="auto"/>
              <w:ind w:left="118" w:right="76"/>
              <w:jc w:val="center"/>
              <w:rPr>
                <w:sz w:val="12"/>
              </w:rPr>
            </w:pPr>
            <w:r>
              <w:rPr>
                <w:sz w:val="12"/>
              </w:rPr>
              <w:t>RESIDUI PRESUNTI AL TERMINE DELL'ESERCIZIO 2018</w:t>
            </w:r>
          </w:p>
        </w:tc>
        <w:tc>
          <w:tcPr>
            <w:tcW w:w="1940"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1700" w:type="dxa"/>
            <w:vMerge w:val="restart"/>
            <w:tcBorders>
              <w:top w:val="single" w:sz="8" w:space="0" w:color="000000"/>
              <w:left w:val="single" w:sz="8" w:space="0" w:color="000000"/>
              <w:bottom w:val="single" w:sz="8" w:space="0" w:color="000000"/>
              <w:right w:val="single" w:sz="8" w:space="0" w:color="000000"/>
            </w:tcBorders>
          </w:tcPr>
          <w:p>
            <w:pPr>
              <w:pStyle w:val="TableParagraph"/>
              <w:rPr>
                <w:b/>
                <w:sz w:val="12"/>
              </w:rPr>
            </w:pPr>
          </w:p>
          <w:p>
            <w:pPr>
              <w:pStyle w:val="TableParagraph"/>
              <w:rPr>
                <w:b/>
                <w:sz w:val="12"/>
              </w:rPr>
            </w:pPr>
          </w:p>
          <w:p>
            <w:pPr>
              <w:pStyle w:val="TableParagraph"/>
              <w:spacing w:line="261" w:lineRule="auto" w:before="95"/>
              <w:ind w:left="365" w:right="120" w:hanging="206"/>
              <w:rPr>
                <w:sz w:val="12"/>
              </w:rPr>
            </w:pPr>
            <w:r>
              <w:rPr>
                <w:sz w:val="12"/>
              </w:rPr>
              <w:t>PREVISIONI DEFINITIVE DELL'ANNO 2018</w:t>
            </w:r>
          </w:p>
        </w:tc>
        <w:tc>
          <w:tcPr>
            <w:tcW w:w="1673" w:type="dxa"/>
            <w:gridSpan w:val="2"/>
            <w:tcBorders>
              <w:top w:val="single" w:sz="8" w:space="0" w:color="000000"/>
              <w:left w:val="single" w:sz="8" w:space="0" w:color="000000"/>
              <w:bottom w:val="single" w:sz="8" w:space="0" w:color="000000"/>
            </w:tcBorders>
          </w:tcPr>
          <w:p>
            <w:pPr>
              <w:pStyle w:val="TableParagraph"/>
              <w:spacing w:before="106"/>
              <w:ind w:left="851"/>
              <w:rPr>
                <w:sz w:val="14"/>
              </w:rPr>
            </w:pPr>
            <w:r>
              <w:rPr>
                <w:sz w:val="14"/>
              </w:rPr>
              <w:t>PREVISIONI</w:t>
            </w:r>
          </w:p>
        </w:tc>
        <w:tc>
          <w:tcPr>
            <w:tcW w:w="312" w:type="dxa"/>
            <w:tcBorders>
              <w:top w:val="single" w:sz="8" w:space="0" w:color="000000"/>
              <w:bottom w:val="single" w:sz="8" w:space="0" w:color="000000"/>
            </w:tcBorders>
          </w:tcPr>
          <w:p>
            <w:pPr>
              <w:pStyle w:val="TableParagraph"/>
              <w:spacing w:before="106"/>
              <w:ind w:left="29"/>
              <w:rPr>
                <w:sz w:val="14"/>
              </w:rPr>
            </w:pPr>
            <w:r>
              <w:rPr>
                <w:sz w:val="14"/>
              </w:rPr>
              <w:t>DEL</w:t>
            </w:r>
          </w:p>
        </w:tc>
        <w:tc>
          <w:tcPr>
            <w:tcW w:w="2558" w:type="dxa"/>
            <w:gridSpan w:val="2"/>
            <w:tcBorders>
              <w:top w:val="single" w:sz="8" w:space="0" w:color="000000"/>
              <w:bottom w:val="single" w:sz="8" w:space="0" w:color="000000"/>
              <w:right w:val="single" w:sz="8" w:space="0" w:color="000000"/>
            </w:tcBorders>
          </w:tcPr>
          <w:p>
            <w:pPr>
              <w:pStyle w:val="TableParagraph"/>
              <w:spacing w:before="106"/>
              <w:ind w:left="28"/>
              <w:rPr>
                <w:sz w:val="14"/>
              </w:rPr>
            </w:pPr>
            <w:r>
              <w:rPr>
                <w:sz w:val="14"/>
              </w:rPr>
              <w:t>BILANCIO PLURIENNALE</w:t>
            </w:r>
          </w:p>
        </w:tc>
      </w:tr>
      <w:tr>
        <w:trPr>
          <w:trHeight w:val="640" w:hRule="atLeast"/>
        </w:trPr>
        <w:tc>
          <w:tcPr>
            <w:tcW w:w="2360" w:type="dxa"/>
            <w:vMerge/>
            <w:tcBorders>
              <w:top w:val="nil"/>
              <w:left w:val="single" w:sz="8" w:space="0" w:color="000000"/>
              <w:bottom w:val="single" w:sz="8" w:space="0" w:color="000000"/>
              <w:right w:val="single" w:sz="8" w:space="0" w:color="000000"/>
            </w:tcBorders>
          </w:tcPr>
          <w:p>
            <w:pPr>
              <w:rPr>
                <w:sz w:val="2"/>
                <w:szCs w:val="2"/>
              </w:rPr>
            </w:pPr>
          </w:p>
        </w:tc>
        <w:tc>
          <w:tcPr>
            <w:tcW w:w="2840" w:type="dxa"/>
            <w:vMerge/>
            <w:tcBorders>
              <w:top w:val="nil"/>
              <w:left w:val="single" w:sz="8" w:space="0" w:color="000000"/>
              <w:bottom w:val="single" w:sz="8" w:space="0" w:color="000000"/>
              <w:right w:val="single" w:sz="8" w:space="0" w:color="000000"/>
            </w:tcBorders>
          </w:tcPr>
          <w:p>
            <w:pPr>
              <w:rPr>
                <w:sz w:val="2"/>
                <w:szCs w:val="2"/>
              </w:rPr>
            </w:pPr>
          </w:p>
        </w:tc>
        <w:tc>
          <w:tcPr>
            <w:tcW w:w="1760" w:type="dxa"/>
            <w:vMerge/>
            <w:tcBorders>
              <w:top w:val="nil"/>
              <w:left w:val="single" w:sz="8" w:space="0" w:color="000000"/>
              <w:bottom w:val="single" w:sz="8" w:space="0" w:color="000000"/>
              <w:right w:val="single" w:sz="8" w:space="0" w:color="000000"/>
            </w:tcBorders>
          </w:tcPr>
          <w:p>
            <w:pPr>
              <w:rPr>
                <w:sz w:val="2"/>
                <w:szCs w:val="2"/>
              </w:rPr>
            </w:pPr>
          </w:p>
        </w:tc>
        <w:tc>
          <w:tcPr>
            <w:tcW w:w="1940" w:type="dxa"/>
            <w:vMerge/>
            <w:tcBorders>
              <w:top w:val="nil"/>
              <w:left w:val="single" w:sz="8" w:space="0" w:color="000000"/>
              <w:bottom w:val="single" w:sz="8" w:space="0" w:color="000000"/>
              <w:right w:val="single" w:sz="8" w:space="0" w:color="000000"/>
            </w:tcBorders>
          </w:tcPr>
          <w:p>
            <w:pPr>
              <w:rPr>
                <w:sz w:val="2"/>
                <w:szCs w:val="2"/>
              </w:rPr>
            </w:pPr>
          </w:p>
        </w:tc>
        <w:tc>
          <w:tcPr>
            <w:tcW w:w="1700" w:type="dxa"/>
            <w:vMerge/>
            <w:tcBorders>
              <w:top w:val="nil"/>
              <w:left w:val="single" w:sz="8" w:space="0" w:color="000000"/>
              <w:bottom w:val="single" w:sz="8" w:space="0" w:color="000000"/>
              <w:right w:val="single" w:sz="8" w:space="0" w:color="000000"/>
            </w:tcBorders>
          </w:tcPr>
          <w:p>
            <w:pPr>
              <w:rPr>
                <w:sz w:val="2"/>
                <w:szCs w:val="2"/>
              </w:rPr>
            </w:pPr>
          </w:p>
        </w:tc>
        <w:tc>
          <w:tcPr>
            <w:tcW w:w="1500" w:type="dxa"/>
            <w:tcBorders>
              <w:top w:val="single" w:sz="8" w:space="0" w:color="000000"/>
              <w:left w:val="single" w:sz="8" w:space="0" w:color="000000"/>
              <w:bottom w:val="single" w:sz="8" w:space="0" w:color="000000"/>
              <w:right w:val="single" w:sz="8" w:space="0" w:color="000000"/>
            </w:tcBorders>
          </w:tcPr>
          <w:p>
            <w:pPr>
              <w:pStyle w:val="TableParagraph"/>
              <w:spacing w:before="9"/>
              <w:rPr>
                <w:b/>
                <w:sz w:val="12"/>
              </w:rPr>
            </w:pPr>
          </w:p>
          <w:p>
            <w:pPr>
              <w:pStyle w:val="TableParagraph"/>
              <w:spacing w:line="261" w:lineRule="auto" w:before="1"/>
              <w:ind w:left="594" w:right="110" w:hanging="446"/>
              <w:rPr>
                <w:sz w:val="14"/>
              </w:rPr>
            </w:pPr>
            <w:r>
              <w:rPr>
                <w:sz w:val="14"/>
              </w:rPr>
              <w:t>Previsioni dell'anno 2019</w:t>
            </w:r>
          </w:p>
        </w:tc>
        <w:tc>
          <w:tcPr>
            <w:tcW w:w="1522" w:type="dxa"/>
            <w:gridSpan w:val="3"/>
            <w:tcBorders>
              <w:top w:val="single" w:sz="8" w:space="0" w:color="000000"/>
              <w:left w:val="single" w:sz="8" w:space="0" w:color="000000"/>
              <w:bottom w:val="single" w:sz="8" w:space="0" w:color="000000"/>
              <w:right w:val="single" w:sz="8" w:space="0" w:color="000000"/>
            </w:tcBorders>
          </w:tcPr>
          <w:p>
            <w:pPr>
              <w:pStyle w:val="TableParagraph"/>
              <w:spacing w:before="9"/>
              <w:rPr>
                <w:b/>
                <w:sz w:val="12"/>
              </w:rPr>
            </w:pPr>
          </w:p>
          <w:p>
            <w:pPr>
              <w:pStyle w:val="TableParagraph"/>
              <w:spacing w:line="261" w:lineRule="auto" w:before="1"/>
              <w:ind w:left="614" w:right="112" w:hanging="446"/>
              <w:rPr>
                <w:sz w:val="14"/>
              </w:rPr>
            </w:pPr>
            <w:r>
              <w:rPr>
                <w:sz w:val="14"/>
              </w:rPr>
              <w:t>Previsioni dell'anno 2020</w:t>
            </w:r>
          </w:p>
        </w:tc>
        <w:tc>
          <w:tcPr>
            <w:tcW w:w="1521" w:type="dxa"/>
            <w:tcBorders>
              <w:top w:val="single" w:sz="8" w:space="0" w:color="000000"/>
              <w:left w:val="single" w:sz="8" w:space="0" w:color="000000"/>
              <w:bottom w:val="single" w:sz="8" w:space="0" w:color="000000"/>
              <w:right w:val="single" w:sz="8" w:space="0" w:color="000000"/>
            </w:tcBorders>
          </w:tcPr>
          <w:p>
            <w:pPr>
              <w:pStyle w:val="TableParagraph"/>
              <w:spacing w:before="9"/>
              <w:rPr>
                <w:b/>
                <w:sz w:val="12"/>
              </w:rPr>
            </w:pPr>
          </w:p>
          <w:p>
            <w:pPr>
              <w:pStyle w:val="TableParagraph"/>
              <w:spacing w:line="261" w:lineRule="auto" w:before="1"/>
              <w:ind w:left="612" w:right="113" w:hanging="446"/>
              <w:rPr>
                <w:sz w:val="14"/>
              </w:rPr>
            </w:pPr>
            <w:r>
              <w:rPr>
                <w:sz w:val="14"/>
              </w:rPr>
              <w:t>Previsioni dell'anno 2021</w:t>
            </w:r>
          </w:p>
        </w:tc>
      </w:tr>
      <w:tr>
        <w:trPr>
          <w:trHeight w:val="382" w:hRule="atLeast"/>
        </w:trPr>
        <w:tc>
          <w:tcPr>
            <w:tcW w:w="2360" w:type="dxa"/>
            <w:tcBorders>
              <w:top w:val="single" w:sz="8" w:space="0" w:color="000000"/>
              <w:left w:val="single" w:sz="8" w:space="0" w:color="000000"/>
            </w:tcBorders>
          </w:tcPr>
          <w:p>
            <w:pPr>
              <w:pStyle w:val="TableParagraph"/>
              <w:rPr>
                <w:rFonts w:ascii="Times New Roman"/>
                <w:sz w:val="12"/>
              </w:rPr>
            </w:pPr>
          </w:p>
        </w:tc>
        <w:tc>
          <w:tcPr>
            <w:tcW w:w="2840" w:type="dxa"/>
            <w:tcBorders>
              <w:top w:val="single" w:sz="8" w:space="0" w:color="000000"/>
            </w:tcBorders>
          </w:tcPr>
          <w:p>
            <w:pPr>
              <w:pStyle w:val="TableParagraph"/>
              <w:spacing w:before="6"/>
              <w:rPr>
                <w:b/>
                <w:sz w:val="13"/>
              </w:rPr>
            </w:pPr>
          </w:p>
          <w:p>
            <w:pPr>
              <w:pStyle w:val="TableParagraph"/>
              <w:ind w:left="150"/>
              <w:rPr>
                <w:b/>
                <w:sz w:val="14"/>
              </w:rPr>
            </w:pPr>
            <w:r>
              <w:rPr>
                <w:b/>
                <w:sz w:val="14"/>
              </w:rPr>
              <w:t>DISAVANZO DI AMMINISTRAZIONE</w:t>
            </w:r>
          </w:p>
        </w:tc>
        <w:tc>
          <w:tcPr>
            <w:tcW w:w="1760" w:type="dxa"/>
            <w:tcBorders>
              <w:top w:val="single" w:sz="8" w:space="0" w:color="000000"/>
            </w:tcBorders>
          </w:tcPr>
          <w:p>
            <w:pPr>
              <w:pStyle w:val="TableParagraph"/>
              <w:rPr>
                <w:rFonts w:ascii="Times New Roman"/>
                <w:sz w:val="12"/>
              </w:rPr>
            </w:pPr>
          </w:p>
        </w:tc>
        <w:tc>
          <w:tcPr>
            <w:tcW w:w="1940" w:type="dxa"/>
            <w:tcBorders>
              <w:top w:val="single" w:sz="8" w:space="0" w:color="000000"/>
            </w:tcBorders>
          </w:tcPr>
          <w:p>
            <w:pPr>
              <w:pStyle w:val="TableParagraph"/>
              <w:rPr>
                <w:rFonts w:ascii="Times New Roman"/>
                <w:sz w:val="12"/>
              </w:rPr>
            </w:pPr>
          </w:p>
        </w:tc>
        <w:tc>
          <w:tcPr>
            <w:tcW w:w="1700" w:type="dxa"/>
            <w:tcBorders>
              <w:top w:val="single" w:sz="8" w:space="0" w:color="000000"/>
            </w:tcBorders>
          </w:tcPr>
          <w:p>
            <w:pPr>
              <w:pStyle w:val="TableParagraph"/>
              <w:spacing w:before="136"/>
              <w:ind w:right="67"/>
              <w:jc w:val="right"/>
              <w:rPr>
                <w:sz w:val="14"/>
              </w:rPr>
            </w:pPr>
            <w:r>
              <w:rPr>
                <w:sz w:val="14"/>
              </w:rPr>
              <w:t>0,00</w:t>
            </w:r>
          </w:p>
        </w:tc>
        <w:tc>
          <w:tcPr>
            <w:tcW w:w="1673" w:type="dxa"/>
            <w:gridSpan w:val="2"/>
            <w:tcBorders>
              <w:top w:val="single" w:sz="8" w:space="0" w:color="000000"/>
            </w:tcBorders>
          </w:tcPr>
          <w:p>
            <w:pPr>
              <w:pStyle w:val="TableParagraph"/>
              <w:spacing w:before="136"/>
              <w:ind w:right="180"/>
              <w:jc w:val="right"/>
              <w:rPr>
                <w:sz w:val="14"/>
              </w:rPr>
            </w:pPr>
            <w:r>
              <w:rPr>
                <w:sz w:val="14"/>
              </w:rPr>
              <w:t>0,00</w:t>
            </w:r>
          </w:p>
        </w:tc>
        <w:tc>
          <w:tcPr>
            <w:tcW w:w="1349" w:type="dxa"/>
            <w:gridSpan w:val="2"/>
            <w:tcBorders>
              <w:top w:val="single" w:sz="8" w:space="0" w:color="000000"/>
            </w:tcBorders>
          </w:tcPr>
          <w:p>
            <w:pPr>
              <w:pStyle w:val="TableParagraph"/>
              <w:spacing w:before="136"/>
              <w:ind w:right="49"/>
              <w:jc w:val="right"/>
              <w:rPr>
                <w:sz w:val="14"/>
              </w:rPr>
            </w:pPr>
            <w:r>
              <w:rPr>
                <w:sz w:val="14"/>
              </w:rPr>
              <w:t>0,00</w:t>
            </w:r>
          </w:p>
        </w:tc>
        <w:tc>
          <w:tcPr>
            <w:tcW w:w="1521" w:type="dxa"/>
            <w:tcBorders>
              <w:top w:val="single" w:sz="8" w:space="0" w:color="000000"/>
              <w:right w:val="single" w:sz="8" w:space="0" w:color="000000"/>
            </w:tcBorders>
          </w:tcPr>
          <w:p>
            <w:pPr>
              <w:pStyle w:val="TableParagraph"/>
              <w:spacing w:before="136"/>
              <w:ind w:right="40"/>
              <w:jc w:val="right"/>
              <w:rPr>
                <w:sz w:val="14"/>
              </w:rPr>
            </w:pPr>
            <w:r>
              <w:rPr>
                <w:sz w:val="14"/>
              </w:rPr>
              <w:t>0,00</w:t>
            </w:r>
          </w:p>
        </w:tc>
      </w:tr>
      <w:tr>
        <w:trPr>
          <w:trHeight w:val="444" w:hRule="atLeast"/>
        </w:trPr>
        <w:tc>
          <w:tcPr>
            <w:tcW w:w="2360" w:type="dxa"/>
            <w:tcBorders>
              <w:left w:val="single" w:sz="8" w:space="0" w:color="000000"/>
            </w:tcBorders>
          </w:tcPr>
          <w:p>
            <w:pPr>
              <w:pStyle w:val="TableParagraph"/>
              <w:spacing w:before="81"/>
              <w:ind w:right="452"/>
              <w:jc w:val="right"/>
              <w:rPr>
                <w:b/>
                <w:sz w:val="14"/>
              </w:rPr>
            </w:pPr>
            <w:r>
              <w:rPr>
                <w:b/>
                <w:sz w:val="14"/>
              </w:rPr>
              <w:t>Totale MISSIONE 01</w:t>
            </w:r>
          </w:p>
        </w:tc>
        <w:tc>
          <w:tcPr>
            <w:tcW w:w="2840" w:type="dxa"/>
          </w:tcPr>
          <w:p>
            <w:pPr>
              <w:pStyle w:val="TableParagraph"/>
              <w:spacing w:line="170" w:lineRule="atLeast" w:before="72"/>
              <w:ind w:left="130" w:right="534"/>
              <w:rPr>
                <w:b/>
                <w:sz w:val="14"/>
              </w:rPr>
            </w:pPr>
            <w:r>
              <w:rPr>
                <w:b/>
                <w:sz w:val="14"/>
              </w:rPr>
              <w:t>Servizi istituzionali, generali e di gestione</w:t>
            </w:r>
          </w:p>
        </w:tc>
        <w:tc>
          <w:tcPr>
            <w:tcW w:w="1760" w:type="dxa"/>
          </w:tcPr>
          <w:p>
            <w:pPr>
              <w:pStyle w:val="TableParagraph"/>
              <w:spacing w:before="81"/>
              <w:ind w:right="107"/>
              <w:jc w:val="right"/>
              <w:rPr>
                <w:sz w:val="14"/>
              </w:rPr>
            </w:pPr>
            <w:r>
              <w:rPr>
                <w:sz w:val="14"/>
              </w:rPr>
              <w:t>263.005,01</w:t>
            </w:r>
          </w:p>
        </w:tc>
        <w:tc>
          <w:tcPr>
            <w:tcW w:w="1940" w:type="dxa"/>
          </w:tcPr>
          <w:p>
            <w:pPr>
              <w:pStyle w:val="TableParagraph"/>
              <w:spacing w:before="84"/>
              <w:ind w:left="30"/>
              <w:rPr>
                <w:sz w:val="12"/>
              </w:rPr>
            </w:pPr>
            <w:r>
              <w:rPr>
                <w:sz w:val="12"/>
              </w:rPr>
              <w:t>previsione di competenza</w:t>
            </w:r>
          </w:p>
          <w:p>
            <w:pPr>
              <w:pStyle w:val="TableParagraph"/>
              <w:spacing w:before="62"/>
              <w:ind w:left="30"/>
              <w:rPr>
                <w:i/>
                <w:sz w:val="12"/>
              </w:rPr>
            </w:pPr>
            <w:r>
              <w:rPr>
                <w:i/>
                <w:sz w:val="12"/>
              </w:rPr>
              <w:t>di cui già impegnato</w:t>
            </w:r>
          </w:p>
        </w:tc>
        <w:tc>
          <w:tcPr>
            <w:tcW w:w="1700" w:type="dxa"/>
          </w:tcPr>
          <w:p>
            <w:pPr>
              <w:pStyle w:val="TableParagraph"/>
              <w:spacing w:before="61"/>
              <w:ind w:right="67"/>
              <w:jc w:val="right"/>
              <w:rPr>
                <w:sz w:val="14"/>
              </w:rPr>
            </w:pPr>
            <w:r>
              <w:rPr>
                <w:sz w:val="14"/>
              </w:rPr>
              <w:t>1.644.431,72</w:t>
            </w:r>
          </w:p>
        </w:tc>
        <w:tc>
          <w:tcPr>
            <w:tcW w:w="1673" w:type="dxa"/>
            <w:gridSpan w:val="2"/>
          </w:tcPr>
          <w:p>
            <w:pPr>
              <w:pStyle w:val="TableParagraph"/>
              <w:spacing w:before="61"/>
              <w:ind w:right="180"/>
              <w:jc w:val="right"/>
              <w:rPr>
                <w:sz w:val="14"/>
              </w:rPr>
            </w:pPr>
            <w:r>
              <w:rPr>
                <w:sz w:val="14"/>
              </w:rPr>
              <w:t>1.123.095,00</w:t>
            </w:r>
          </w:p>
          <w:p>
            <w:pPr>
              <w:pStyle w:val="TableParagraph"/>
              <w:spacing w:before="39"/>
              <w:ind w:right="180"/>
              <w:jc w:val="right"/>
              <w:rPr>
                <w:sz w:val="14"/>
              </w:rPr>
            </w:pPr>
            <w:r>
              <w:rPr>
                <w:sz w:val="14"/>
              </w:rPr>
              <w:t>49.885,03</w:t>
            </w:r>
          </w:p>
        </w:tc>
        <w:tc>
          <w:tcPr>
            <w:tcW w:w="1349" w:type="dxa"/>
            <w:gridSpan w:val="2"/>
          </w:tcPr>
          <w:p>
            <w:pPr>
              <w:pStyle w:val="TableParagraph"/>
              <w:spacing w:before="61"/>
              <w:ind w:right="49"/>
              <w:jc w:val="right"/>
              <w:rPr>
                <w:sz w:val="14"/>
              </w:rPr>
            </w:pPr>
            <w:r>
              <w:rPr>
                <w:sz w:val="14"/>
              </w:rPr>
              <w:t>1.126.295,00</w:t>
            </w:r>
          </w:p>
          <w:p>
            <w:pPr>
              <w:pStyle w:val="TableParagraph"/>
              <w:spacing w:before="39"/>
              <w:ind w:right="49"/>
              <w:jc w:val="right"/>
              <w:rPr>
                <w:sz w:val="14"/>
              </w:rPr>
            </w:pPr>
            <w:r>
              <w:rPr>
                <w:sz w:val="14"/>
              </w:rPr>
              <w:t>32.852,00</w:t>
            </w:r>
          </w:p>
        </w:tc>
        <w:tc>
          <w:tcPr>
            <w:tcW w:w="1521" w:type="dxa"/>
            <w:tcBorders>
              <w:right w:val="single" w:sz="8" w:space="0" w:color="000000"/>
            </w:tcBorders>
          </w:tcPr>
          <w:p>
            <w:pPr>
              <w:pStyle w:val="TableParagraph"/>
              <w:spacing w:before="61"/>
              <w:ind w:right="40"/>
              <w:jc w:val="right"/>
              <w:rPr>
                <w:sz w:val="14"/>
              </w:rPr>
            </w:pPr>
            <w:r>
              <w:rPr>
                <w:sz w:val="14"/>
              </w:rPr>
              <w:t>1.125.295,00</w:t>
            </w:r>
          </w:p>
          <w:p>
            <w:pPr>
              <w:pStyle w:val="TableParagraph"/>
              <w:spacing w:before="39"/>
              <w:ind w:right="40"/>
              <w:jc w:val="right"/>
              <w:rPr>
                <w:sz w:val="14"/>
              </w:rPr>
            </w:pPr>
            <w:r>
              <w:rPr>
                <w:sz w:val="14"/>
              </w:rPr>
              <w:t>0,00</w:t>
            </w:r>
          </w:p>
        </w:tc>
      </w:tr>
      <w:tr>
        <w:trPr>
          <w:trHeight w:val="200" w:hRule="atLeast"/>
        </w:trPr>
        <w:tc>
          <w:tcPr>
            <w:tcW w:w="2360" w:type="dxa"/>
            <w:tcBorders>
              <w:left w:val="single" w:sz="8" w:space="0" w:color="000000"/>
            </w:tcBorders>
          </w:tcPr>
          <w:p>
            <w:pPr>
              <w:pStyle w:val="TableParagraph"/>
              <w:rPr>
                <w:rFonts w:ascii="Times New Roman"/>
                <w:sz w:val="12"/>
              </w:rPr>
            </w:pPr>
          </w:p>
        </w:tc>
        <w:tc>
          <w:tcPr>
            <w:tcW w:w="2840" w:type="dxa"/>
          </w:tcPr>
          <w:p>
            <w:pPr>
              <w:pStyle w:val="TableParagraph"/>
              <w:rPr>
                <w:rFonts w:ascii="Times New Roman"/>
                <w:sz w:val="12"/>
              </w:rPr>
            </w:pPr>
          </w:p>
        </w:tc>
        <w:tc>
          <w:tcPr>
            <w:tcW w:w="1760" w:type="dxa"/>
          </w:tcPr>
          <w:p>
            <w:pPr>
              <w:pStyle w:val="TableParagraph"/>
              <w:rPr>
                <w:rFonts w:ascii="Times New Roman"/>
                <w:sz w:val="12"/>
              </w:rPr>
            </w:pPr>
          </w:p>
        </w:tc>
        <w:tc>
          <w:tcPr>
            <w:tcW w:w="1940" w:type="dxa"/>
          </w:tcPr>
          <w:p>
            <w:pPr>
              <w:pStyle w:val="TableParagraph"/>
              <w:spacing w:before="39"/>
              <w:ind w:left="30"/>
              <w:rPr>
                <w:i/>
                <w:sz w:val="12"/>
              </w:rPr>
            </w:pPr>
            <w:r>
              <w:rPr>
                <w:i/>
                <w:sz w:val="12"/>
              </w:rPr>
              <w:t>di cui fondo pluriennale vincolato</w:t>
            </w:r>
          </w:p>
        </w:tc>
        <w:tc>
          <w:tcPr>
            <w:tcW w:w="1700" w:type="dxa"/>
          </w:tcPr>
          <w:p>
            <w:pPr>
              <w:pStyle w:val="TableParagraph"/>
              <w:spacing w:before="17"/>
              <w:ind w:right="67"/>
              <w:jc w:val="right"/>
              <w:rPr>
                <w:sz w:val="14"/>
              </w:rPr>
            </w:pPr>
            <w:r>
              <w:rPr>
                <w:sz w:val="14"/>
              </w:rPr>
              <w:t>31.225,00</w:t>
            </w:r>
          </w:p>
        </w:tc>
        <w:tc>
          <w:tcPr>
            <w:tcW w:w="1673" w:type="dxa"/>
            <w:gridSpan w:val="2"/>
          </w:tcPr>
          <w:p>
            <w:pPr>
              <w:pStyle w:val="TableParagraph"/>
              <w:spacing w:before="17"/>
              <w:ind w:left="867"/>
              <w:rPr>
                <w:sz w:val="14"/>
              </w:rPr>
            </w:pPr>
            <w:r>
              <w:rPr>
                <w:sz w:val="14"/>
              </w:rPr>
              <w:t>31.225,00</w:t>
            </w:r>
          </w:p>
        </w:tc>
        <w:tc>
          <w:tcPr>
            <w:tcW w:w="1349" w:type="dxa"/>
            <w:gridSpan w:val="2"/>
          </w:tcPr>
          <w:p>
            <w:pPr>
              <w:pStyle w:val="TableParagraph"/>
              <w:spacing w:before="17"/>
              <w:ind w:left="674"/>
              <w:rPr>
                <w:sz w:val="14"/>
              </w:rPr>
            </w:pPr>
            <w:r>
              <w:rPr>
                <w:sz w:val="14"/>
              </w:rPr>
              <w:t>31.225,00</w:t>
            </w:r>
          </w:p>
        </w:tc>
        <w:tc>
          <w:tcPr>
            <w:tcW w:w="1521" w:type="dxa"/>
            <w:tcBorders>
              <w:right w:val="single" w:sz="8" w:space="0" w:color="000000"/>
            </w:tcBorders>
          </w:tcPr>
          <w:p>
            <w:pPr>
              <w:pStyle w:val="TableParagraph"/>
              <w:spacing w:before="17"/>
              <w:ind w:right="40"/>
              <w:jc w:val="right"/>
              <w:rPr>
                <w:sz w:val="14"/>
              </w:rPr>
            </w:pPr>
            <w:r>
              <w:rPr>
                <w:sz w:val="14"/>
              </w:rPr>
              <w:t>31.225,00</w:t>
            </w:r>
          </w:p>
        </w:tc>
      </w:tr>
      <w:tr>
        <w:trPr>
          <w:trHeight w:val="313" w:hRule="atLeast"/>
        </w:trPr>
        <w:tc>
          <w:tcPr>
            <w:tcW w:w="2360" w:type="dxa"/>
            <w:tcBorders>
              <w:left w:val="single" w:sz="8" w:space="0" w:color="000000"/>
              <w:bottom w:val="single" w:sz="8" w:space="0" w:color="000000"/>
            </w:tcBorders>
          </w:tcPr>
          <w:p>
            <w:pPr>
              <w:pStyle w:val="TableParagraph"/>
              <w:rPr>
                <w:rFonts w:ascii="Times New Roman"/>
                <w:sz w:val="12"/>
              </w:rPr>
            </w:pPr>
          </w:p>
        </w:tc>
        <w:tc>
          <w:tcPr>
            <w:tcW w:w="2840" w:type="dxa"/>
            <w:tcBorders>
              <w:bottom w:val="single" w:sz="8" w:space="0" w:color="000000"/>
            </w:tcBorders>
          </w:tcPr>
          <w:p>
            <w:pPr>
              <w:pStyle w:val="TableParagraph"/>
              <w:rPr>
                <w:rFonts w:ascii="Times New Roman"/>
                <w:sz w:val="12"/>
              </w:rPr>
            </w:pPr>
          </w:p>
        </w:tc>
        <w:tc>
          <w:tcPr>
            <w:tcW w:w="1760" w:type="dxa"/>
            <w:tcBorders>
              <w:bottom w:val="single" w:sz="8" w:space="0" w:color="000000"/>
            </w:tcBorders>
          </w:tcPr>
          <w:p>
            <w:pPr>
              <w:pStyle w:val="TableParagraph"/>
              <w:rPr>
                <w:rFonts w:ascii="Times New Roman"/>
                <w:sz w:val="12"/>
              </w:rPr>
            </w:pPr>
          </w:p>
        </w:tc>
        <w:tc>
          <w:tcPr>
            <w:tcW w:w="1940" w:type="dxa"/>
            <w:tcBorders>
              <w:bottom w:val="single" w:sz="8" w:space="0" w:color="000000"/>
            </w:tcBorders>
          </w:tcPr>
          <w:p>
            <w:pPr>
              <w:pStyle w:val="TableParagraph"/>
              <w:spacing w:before="39"/>
              <w:ind w:left="30"/>
              <w:rPr>
                <w:sz w:val="12"/>
              </w:rPr>
            </w:pPr>
            <w:r>
              <w:rPr>
                <w:sz w:val="12"/>
              </w:rPr>
              <w:t>previsione di cassa</w:t>
            </w:r>
          </w:p>
        </w:tc>
        <w:tc>
          <w:tcPr>
            <w:tcW w:w="1700" w:type="dxa"/>
            <w:tcBorders>
              <w:bottom w:val="single" w:sz="8" w:space="0" w:color="000000"/>
            </w:tcBorders>
          </w:tcPr>
          <w:p>
            <w:pPr>
              <w:pStyle w:val="TableParagraph"/>
              <w:spacing w:before="17"/>
              <w:ind w:right="67"/>
              <w:jc w:val="right"/>
              <w:rPr>
                <w:sz w:val="14"/>
              </w:rPr>
            </w:pPr>
            <w:r>
              <w:rPr>
                <w:sz w:val="14"/>
              </w:rPr>
              <w:t>1.756.612,96</w:t>
            </w:r>
          </w:p>
        </w:tc>
        <w:tc>
          <w:tcPr>
            <w:tcW w:w="1673" w:type="dxa"/>
            <w:gridSpan w:val="2"/>
            <w:tcBorders>
              <w:bottom w:val="single" w:sz="8" w:space="0" w:color="000000"/>
            </w:tcBorders>
          </w:tcPr>
          <w:p>
            <w:pPr>
              <w:pStyle w:val="TableParagraph"/>
              <w:spacing w:before="17"/>
              <w:ind w:left="672"/>
              <w:rPr>
                <w:sz w:val="14"/>
              </w:rPr>
            </w:pPr>
            <w:r>
              <w:rPr>
                <w:sz w:val="14"/>
              </w:rPr>
              <w:t>1.354.875,01</w:t>
            </w:r>
          </w:p>
        </w:tc>
        <w:tc>
          <w:tcPr>
            <w:tcW w:w="1349" w:type="dxa"/>
            <w:gridSpan w:val="2"/>
            <w:tcBorders>
              <w:bottom w:val="single" w:sz="8" w:space="0" w:color="000000"/>
            </w:tcBorders>
          </w:tcPr>
          <w:p>
            <w:pPr>
              <w:pStyle w:val="TableParagraph"/>
              <w:rPr>
                <w:rFonts w:ascii="Times New Roman"/>
                <w:sz w:val="12"/>
              </w:rPr>
            </w:pPr>
          </w:p>
        </w:tc>
        <w:tc>
          <w:tcPr>
            <w:tcW w:w="1521" w:type="dxa"/>
            <w:tcBorders>
              <w:bottom w:val="single" w:sz="8" w:space="0" w:color="000000"/>
              <w:right w:val="single" w:sz="8" w:space="0" w:color="000000"/>
            </w:tcBorders>
          </w:tcPr>
          <w:p>
            <w:pPr>
              <w:pStyle w:val="TableParagraph"/>
              <w:rPr>
                <w:rFonts w:ascii="Times New Roman"/>
                <w:sz w:val="12"/>
              </w:rPr>
            </w:pPr>
          </w:p>
        </w:tc>
      </w:tr>
      <w:tr>
        <w:trPr>
          <w:trHeight w:val="237" w:hRule="atLeast"/>
        </w:trPr>
        <w:tc>
          <w:tcPr>
            <w:tcW w:w="2360" w:type="dxa"/>
            <w:tcBorders>
              <w:top w:val="single" w:sz="8" w:space="0" w:color="000000"/>
              <w:left w:val="single" w:sz="8" w:space="0" w:color="000000"/>
            </w:tcBorders>
          </w:tcPr>
          <w:p>
            <w:pPr>
              <w:pStyle w:val="TableParagraph"/>
              <w:spacing w:line="154" w:lineRule="exact" w:before="64"/>
              <w:ind w:right="452"/>
              <w:jc w:val="right"/>
              <w:rPr>
                <w:b/>
                <w:sz w:val="14"/>
              </w:rPr>
            </w:pPr>
            <w:r>
              <w:rPr>
                <w:b/>
                <w:sz w:val="14"/>
              </w:rPr>
              <w:t>Totale MISSIONE 03</w:t>
            </w:r>
          </w:p>
        </w:tc>
        <w:tc>
          <w:tcPr>
            <w:tcW w:w="2840" w:type="dxa"/>
            <w:tcBorders>
              <w:top w:val="single" w:sz="8" w:space="0" w:color="000000"/>
            </w:tcBorders>
          </w:tcPr>
          <w:p>
            <w:pPr>
              <w:pStyle w:val="TableParagraph"/>
              <w:spacing w:line="154" w:lineRule="exact" w:before="64"/>
              <w:ind w:left="130"/>
              <w:rPr>
                <w:b/>
                <w:sz w:val="14"/>
              </w:rPr>
            </w:pPr>
            <w:r>
              <w:rPr>
                <w:b/>
                <w:sz w:val="14"/>
              </w:rPr>
              <w:t>Ordine pubblico e sicurezza</w:t>
            </w:r>
          </w:p>
        </w:tc>
        <w:tc>
          <w:tcPr>
            <w:tcW w:w="1760" w:type="dxa"/>
            <w:tcBorders>
              <w:top w:val="single" w:sz="8" w:space="0" w:color="000000"/>
            </w:tcBorders>
          </w:tcPr>
          <w:p>
            <w:pPr>
              <w:pStyle w:val="TableParagraph"/>
              <w:spacing w:line="154" w:lineRule="exact" w:before="64"/>
              <w:ind w:right="107"/>
              <w:jc w:val="right"/>
              <w:rPr>
                <w:sz w:val="14"/>
              </w:rPr>
            </w:pPr>
            <w:r>
              <w:rPr>
                <w:sz w:val="14"/>
              </w:rPr>
              <w:t>37.204,74</w:t>
            </w:r>
          </w:p>
        </w:tc>
        <w:tc>
          <w:tcPr>
            <w:tcW w:w="1940" w:type="dxa"/>
            <w:tcBorders>
              <w:top w:val="single" w:sz="8" w:space="0" w:color="000000"/>
            </w:tcBorders>
          </w:tcPr>
          <w:p>
            <w:pPr>
              <w:pStyle w:val="TableParagraph"/>
              <w:spacing w:before="66"/>
              <w:ind w:left="30"/>
              <w:rPr>
                <w:sz w:val="12"/>
              </w:rPr>
            </w:pPr>
            <w:r>
              <w:rPr>
                <w:sz w:val="12"/>
              </w:rPr>
              <w:t>previsione di competenza</w:t>
            </w:r>
          </w:p>
        </w:tc>
        <w:tc>
          <w:tcPr>
            <w:tcW w:w="1700" w:type="dxa"/>
            <w:tcBorders>
              <w:top w:val="single" w:sz="8" w:space="0" w:color="000000"/>
            </w:tcBorders>
          </w:tcPr>
          <w:p>
            <w:pPr>
              <w:pStyle w:val="TableParagraph"/>
              <w:spacing w:before="44"/>
              <w:ind w:right="67"/>
              <w:jc w:val="right"/>
              <w:rPr>
                <w:sz w:val="14"/>
              </w:rPr>
            </w:pPr>
            <w:r>
              <w:rPr>
                <w:sz w:val="14"/>
              </w:rPr>
              <w:t>252.618,04</w:t>
            </w:r>
          </w:p>
        </w:tc>
        <w:tc>
          <w:tcPr>
            <w:tcW w:w="1673" w:type="dxa"/>
            <w:gridSpan w:val="2"/>
            <w:vMerge w:val="restart"/>
            <w:tcBorders>
              <w:top w:val="single" w:sz="8" w:space="0" w:color="000000"/>
              <w:bottom w:val="single" w:sz="8" w:space="0" w:color="000000"/>
            </w:tcBorders>
          </w:tcPr>
          <w:p>
            <w:pPr>
              <w:pStyle w:val="TableParagraph"/>
              <w:spacing w:before="44"/>
              <w:ind w:right="180"/>
              <w:jc w:val="right"/>
              <w:rPr>
                <w:sz w:val="14"/>
              </w:rPr>
            </w:pPr>
            <w:r>
              <w:rPr>
                <w:sz w:val="14"/>
              </w:rPr>
              <w:t>235.000,00</w:t>
            </w:r>
          </w:p>
          <w:p>
            <w:pPr>
              <w:pStyle w:val="TableParagraph"/>
              <w:spacing w:before="39"/>
              <w:ind w:right="180"/>
              <w:jc w:val="right"/>
              <w:rPr>
                <w:sz w:val="14"/>
              </w:rPr>
            </w:pPr>
            <w:r>
              <w:rPr>
                <w:sz w:val="14"/>
              </w:rPr>
              <w:t>0,00</w:t>
            </w:r>
          </w:p>
          <w:p>
            <w:pPr>
              <w:pStyle w:val="TableParagraph"/>
              <w:spacing w:before="39"/>
              <w:ind w:right="180"/>
              <w:jc w:val="right"/>
              <w:rPr>
                <w:sz w:val="14"/>
              </w:rPr>
            </w:pPr>
            <w:r>
              <w:rPr>
                <w:sz w:val="14"/>
              </w:rPr>
              <w:t>0,00</w:t>
            </w:r>
          </w:p>
          <w:p>
            <w:pPr>
              <w:pStyle w:val="TableParagraph"/>
              <w:spacing w:before="39"/>
              <w:ind w:right="180"/>
              <w:jc w:val="right"/>
              <w:rPr>
                <w:sz w:val="14"/>
              </w:rPr>
            </w:pPr>
            <w:r>
              <w:rPr>
                <w:sz w:val="14"/>
              </w:rPr>
              <w:t>272.204,74</w:t>
            </w:r>
          </w:p>
        </w:tc>
        <w:tc>
          <w:tcPr>
            <w:tcW w:w="1349" w:type="dxa"/>
            <w:gridSpan w:val="2"/>
            <w:vMerge w:val="restart"/>
            <w:tcBorders>
              <w:top w:val="single" w:sz="8" w:space="0" w:color="000000"/>
              <w:bottom w:val="single" w:sz="8" w:space="0" w:color="000000"/>
            </w:tcBorders>
          </w:tcPr>
          <w:p>
            <w:pPr>
              <w:pStyle w:val="TableParagraph"/>
              <w:spacing w:before="44"/>
              <w:ind w:right="49"/>
              <w:jc w:val="right"/>
              <w:rPr>
                <w:sz w:val="14"/>
              </w:rPr>
            </w:pPr>
            <w:r>
              <w:rPr>
                <w:sz w:val="14"/>
              </w:rPr>
              <w:t>235.000,00</w:t>
            </w:r>
          </w:p>
          <w:p>
            <w:pPr>
              <w:pStyle w:val="TableParagraph"/>
              <w:spacing w:before="39"/>
              <w:ind w:right="49"/>
              <w:jc w:val="right"/>
              <w:rPr>
                <w:sz w:val="14"/>
              </w:rPr>
            </w:pPr>
            <w:r>
              <w:rPr>
                <w:sz w:val="14"/>
              </w:rPr>
              <w:t>0,00</w:t>
            </w:r>
          </w:p>
          <w:p>
            <w:pPr>
              <w:pStyle w:val="TableParagraph"/>
              <w:spacing w:before="39"/>
              <w:ind w:right="49"/>
              <w:jc w:val="right"/>
              <w:rPr>
                <w:sz w:val="14"/>
              </w:rPr>
            </w:pPr>
            <w:r>
              <w:rPr>
                <w:sz w:val="14"/>
              </w:rPr>
              <w:t>0,00</w:t>
            </w:r>
          </w:p>
        </w:tc>
        <w:tc>
          <w:tcPr>
            <w:tcW w:w="1521" w:type="dxa"/>
            <w:vMerge w:val="restart"/>
            <w:tcBorders>
              <w:top w:val="single" w:sz="8" w:space="0" w:color="000000"/>
              <w:bottom w:val="single" w:sz="8" w:space="0" w:color="000000"/>
              <w:right w:val="single" w:sz="8" w:space="0" w:color="000000"/>
            </w:tcBorders>
          </w:tcPr>
          <w:p>
            <w:pPr>
              <w:pStyle w:val="TableParagraph"/>
              <w:spacing w:before="44"/>
              <w:ind w:right="40"/>
              <w:jc w:val="right"/>
              <w:rPr>
                <w:sz w:val="14"/>
              </w:rPr>
            </w:pPr>
            <w:r>
              <w:rPr>
                <w:sz w:val="14"/>
              </w:rPr>
              <w:t>235.000,00</w:t>
            </w:r>
          </w:p>
          <w:p>
            <w:pPr>
              <w:pStyle w:val="TableParagraph"/>
              <w:spacing w:before="39"/>
              <w:ind w:right="40"/>
              <w:jc w:val="right"/>
              <w:rPr>
                <w:sz w:val="14"/>
              </w:rPr>
            </w:pPr>
            <w:r>
              <w:rPr>
                <w:sz w:val="14"/>
              </w:rPr>
              <w:t>0,00</w:t>
            </w:r>
          </w:p>
          <w:p>
            <w:pPr>
              <w:pStyle w:val="TableParagraph"/>
              <w:spacing w:before="39"/>
              <w:ind w:right="40"/>
              <w:jc w:val="right"/>
              <w:rPr>
                <w:sz w:val="14"/>
              </w:rPr>
            </w:pPr>
            <w:r>
              <w:rPr>
                <w:sz w:val="14"/>
              </w:rPr>
              <w:t>0,00</w:t>
            </w:r>
          </w:p>
        </w:tc>
      </w:tr>
      <w:tr>
        <w:trPr>
          <w:trHeight w:val="158" w:hRule="atLeast"/>
        </w:trPr>
        <w:tc>
          <w:tcPr>
            <w:tcW w:w="2360" w:type="dxa"/>
            <w:tcBorders>
              <w:left w:val="single" w:sz="8" w:space="0" w:color="000000"/>
            </w:tcBorders>
          </w:tcPr>
          <w:p>
            <w:pPr>
              <w:pStyle w:val="TableParagraph"/>
              <w:rPr>
                <w:rFonts w:ascii="Times New Roman"/>
                <w:sz w:val="10"/>
              </w:rPr>
            </w:pPr>
          </w:p>
        </w:tc>
        <w:tc>
          <w:tcPr>
            <w:tcW w:w="2840" w:type="dxa"/>
          </w:tcPr>
          <w:p>
            <w:pPr>
              <w:pStyle w:val="TableParagraph"/>
              <w:rPr>
                <w:rFonts w:ascii="Times New Roman"/>
                <w:sz w:val="10"/>
              </w:rPr>
            </w:pPr>
          </w:p>
        </w:tc>
        <w:tc>
          <w:tcPr>
            <w:tcW w:w="1760" w:type="dxa"/>
          </w:tcPr>
          <w:p>
            <w:pPr>
              <w:pStyle w:val="TableParagraph"/>
              <w:rPr>
                <w:rFonts w:ascii="Times New Roman"/>
                <w:sz w:val="10"/>
              </w:rPr>
            </w:pPr>
          </w:p>
        </w:tc>
        <w:tc>
          <w:tcPr>
            <w:tcW w:w="1940" w:type="dxa"/>
          </w:tcPr>
          <w:p>
            <w:pPr>
              <w:pStyle w:val="TableParagraph"/>
              <w:spacing w:line="130" w:lineRule="exact" w:before="9"/>
              <w:ind w:left="30"/>
              <w:rPr>
                <w:i/>
                <w:sz w:val="12"/>
              </w:rPr>
            </w:pPr>
            <w:r>
              <w:rPr>
                <w:i/>
                <w:sz w:val="12"/>
              </w:rPr>
              <w:t>di cui già impegnato</w:t>
            </w:r>
          </w:p>
        </w:tc>
        <w:tc>
          <w:tcPr>
            <w:tcW w:w="1700" w:type="dxa"/>
          </w:tcPr>
          <w:p>
            <w:pPr>
              <w:pStyle w:val="TableParagraph"/>
              <w:rPr>
                <w:rFonts w:ascii="Times New Roman"/>
                <w:sz w:val="10"/>
              </w:rPr>
            </w:pPr>
          </w:p>
        </w:tc>
        <w:tc>
          <w:tcPr>
            <w:tcW w:w="1673" w:type="dxa"/>
            <w:gridSpan w:val="2"/>
            <w:vMerge/>
            <w:tcBorders>
              <w:top w:val="nil"/>
              <w:bottom w:val="single" w:sz="8" w:space="0" w:color="000000"/>
            </w:tcBorders>
          </w:tcPr>
          <w:p>
            <w:pPr>
              <w:rPr>
                <w:sz w:val="2"/>
                <w:szCs w:val="2"/>
              </w:rPr>
            </w:pPr>
          </w:p>
        </w:tc>
        <w:tc>
          <w:tcPr>
            <w:tcW w:w="1349" w:type="dxa"/>
            <w:gridSpan w:val="2"/>
            <w:vMerge/>
            <w:tcBorders>
              <w:top w:val="nil"/>
              <w:bottom w:val="single" w:sz="8" w:space="0" w:color="000000"/>
            </w:tcBorders>
          </w:tcPr>
          <w:p>
            <w:pPr>
              <w:rPr>
                <w:sz w:val="2"/>
                <w:szCs w:val="2"/>
              </w:rPr>
            </w:pPr>
          </w:p>
        </w:tc>
        <w:tc>
          <w:tcPr>
            <w:tcW w:w="1521" w:type="dxa"/>
            <w:vMerge/>
            <w:tcBorders>
              <w:top w:val="nil"/>
              <w:bottom w:val="single" w:sz="8" w:space="0" w:color="000000"/>
              <w:right w:val="single" w:sz="8" w:space="0" w:color="000000"/>
            </w:tcBorders>
          </w:tcPr>
          <w:p>
            <w:pPr>
              <w:rPr>
                <w:sz w:val="2"/>
                <w:szCs w:val="2"/>
              </w:rPr>
            </w:pPr>
          </w:p>
        </w:tc>
      </w:tr>
      <w:tr>
        <w:trPr>
          <w:trHeight w:val="503" w:hRule="atLeast"/>
        </w:trPr>
        <w:tc>
          <w:tcPr>
            <w:tcW w:w="2360" w:type="dxa"/>
            <w:tcBorders>
              <w:left w:val="single" w:sz="8" w:space="0" w:color="000000"/>
              <w:bottom w:val="single" w:sz="8" w:space="0" w:color="000000"/>
            </w:tcBorders>
          </w:tcPr>
          <w:p>
            <w:pPr>
              <w:pStyle w:val="TableParagraph"/>
              <w:rPr>
                <w:rFonts w:ascii="Times New Roman"/>
                <w:sz w:val="12"/>
              </w:rPr>
            </w:pPr>
          </w:p>
        </w:tc>
        <w:tc>
          <w:tcPr>
            <w:tcW w:w="2840" w:type="dxa"/>
            <w:tcBorders>
              <w:bottom w:val="single" w:sz="8" w:space="0" w:color="000000"/>
            </w:tcBorders>
          </w:tcPr>
          <w:p>
            <w:pPr>
              <w:pStyle w:val="TableParagraph"/>
              <w:rPr>
                <w:rFonts w:ascii="Times New Roman"/>
                <w:sz w:val="12"/>
              </w:rPr>
            </w:pPr>
          </w:p>
        </w:tc>
        <w:tc>
          <w:tcPr>
            <w:tcW w:w="1760" w:type="dxa"/>
            <w:tcBorders>
              <w:bottom w:val="single" w:sz="8" w:space="0" w:color="000000"/>
            </w:tcBorders>
          </w:tcPr>
          <w:p>
            <w:pPr>
              <w:pStyle w:val="TableParagraph"/>
              <w:rPr>
                <w:rFonts w:ascii="Times New Roman"/>
                <w:sz w:val="12"/>
              </w:rPr>
            </w:pPr>
          </w:p>
        </w:tc>
        <w:tc>
          <w:tcPr>
            <w:tcW w:w="1940" w:type="dxa"/>
            <w:tcBorders>
              <w:bottom w:val="single" w:sz="8" w:space="0" w:color="000000"/>
            </w:tcBorders>
          </w:tcPr>
          <w:p>
            <w:pPr>
              <w:pStyle w:val="TableParagraph"/>
              <w:spacing w:before="30"/>
              <w:ind w:left="30"/>
              <w:rPr>
                <w:i/>
                <w:sz w:val="12"/>
              </w:rPr>
            </w:pPr>
            <w:r>
              <w:rPr>
                <w:i/>
                <w:sz w:val="12"/>
              </w:rPr>
              <w:t>di cui fondo pluriennale vincolato</w:t>
            </w:r>
          </w:p>
          <w:p>
            <w:pPr>
              <w:pStyle w:val="TableParagraph"/>
              <w:spacing w:before="62"/>
              <w:ind w:left="30"/>
              <w:rPr>
                <w:sz w:val="12"/>
              </w:rPr>
            </w:pPr>
            <w:r>
              <w:rPr>
                <w:sz w:val="12"/>
              </w:rPr>
              <w:t>previsione di cassa</w:t>
            </w:r>
          </w:p>
        </w:tc>
        <w:tc>
          <w:tcPr>
            <w:tcW w:w="1700" w:type="dxa"/>
            <w:tcBorders>
              <w:bottom w:val="single" w:sz="8" w:space="0" w:color="000000"/>
            </w:tcBorders>
          </w:tcPr>
          <w:p>
            <w:pPr>
              <w:pStyle w:val="TableParagraph"/>
              <w:spacing w:before="7"/>
              <w:ind w:right="67"/>
              <w:jc w:val="right"/>
              <w:rPr>
                <w:sz w:val="14"/>
              </w:rPr>
            </w:pPr>
            <w:r>
              <w:rPr>
                <w:sz w:val="14"/>
              </w:rPr>
              <w:t>0,00</w:t>
            </w:r>
          </w:p>
          <w:p>
            <w:pPr>
              <w:pStyle w:val="TableParagraph"/>
              <w:spacing w:before="39"/>
              <w:ind w:right="67"/>
              <w:jc w:val="right"/>
              <w:rPr>
                <w:sz w:val="14"/>
              </w:rPr>
            </w:pPr>
            <w:r>
              <w:rPr>
                <w:sz w:val="14"/>
              </w:rPr>
              <w:t>267.542,01</w:t>
            </w:r>
          </w:p>
        </w:tc>
        <w:tc>
          <w:tcPr>
            <w:tcW w:w="1673" w:type="dxa"/>
            <w:gridSpan w:val="2"/>
            <w:vMerge/>
            <w:tcBorders>
              <w:top w:val="nil"/>
              <w:bottom w:val="single" w:sz="8" w:space="0" w:color="000000"/>
            </w:tcBorders>
          </w:tcPr>
          <w:p>
            <w:pPr>
              <w:rPr>
                <w:sz w:val="2"/>
                <w:szCs w:val="2"/>
              </w:rPr>
            </w:pPr>
          </w:p>
        </w:tc>
        <w:tc>
          <w:tcPr>
            <w:tcW w:w="1349" w:type="dxa"/>
            <w:gridSpan w:val="2"/>
            <w:vMerge/>
            <w:tcBorders>
              <w:top w:val="nil"/>
              <w:bottom w:val="single" w:sz="8" w:space="0" w:color="000000"/>
            </w:tcBorders>
          </w:tcPr>
          <w:p>
            <w:pPr>
              <w:rPr>
                <w:sz w:val="2"/>
                <w:szCs w:val="2"/>
              </w:rPr>
            </w:pPr>
          </w:p>
        </w:tc>
        <w:tc>
          <w:tcPr>
            <w:tcW w:w="1521" w:type="dxa"/>
            <w:vMerge/>
            <w:tcBorders>
              <w:top w:val="nil"/>
              <w:bottom w:val="single" w:sz="8" w:space="0" w:color="000000"/>
              <w:right w:val="single" w:sz="8" w:space="0" w:color="000000"/>
            </w:tcBorders>
          </w:tcPr>
          <w:p>
            <w:pPr>
              <w:rPr>
                <w:sz w:val="2"/>
                <w:szCs w:val="2"/>
              </w:rPr>
            </w:pPr>
          </w:p>
        </w:tc>
      </w:tr>
      <w:tr>
        <w:trPr>
          <w:trHeight w:val="237" w:hRule="atLeast"/>
        </w:trPr>
        <w:tc>
          <w:tcPr>
            <w:tcW w:w="2360" w:type="dxa"/>
            <w:tcBorders>
              <w:top w:val="single" w:sz="8" w:space="0" w:color="000000"/>
              <w:left w:val="single" w:sz="8" w:space="0" w:color="000000"/>
            </w:tcBorders>
          </w:tcPr>
          <w:p>
            <w:pPr>
              <w:pStyle w:val="TableParagraph"/>
              <w:spacing w:line="154" w:lineRule="exact" w:before="64"/>
              <w:ind w:right="452"/>
              <w:jc w:val="right"/>
              <w:rPr>
                <w:b/>
                <w:sz w:val="14"/>
              </w:rPr>
            </w:pPr>
            <w:r>
              <w:rPr>
                <w:b/>
                <w:sz w:val="14"/>
              </w:rPr>
              <w:t>Totale MISSIONE 04</w:t>
            </w:r>
          </w:p>
        </w:tc>
        <w:tc>
          <w:tcPr>
            <w:tcW w:w="2840" w:type="dxa"/>
            <w:tcBorders>
              <w:top w:val="single" w:sz="8" w:space="0" w:color="000000"/>
            </w:tcBorders>
          </w:tcPr>
          <w:p>
            <w:pPr>
              <w:pStyle w:val="TableParagraph"/>
              <w:spacing w:line="154" w:lineRule="exact" w:before="64"/>
              <w:ind w:left="130"/>
              <w:rPr>
                <w:b/>
                <w:sz w:val="14"/>
              </w:rPr>
            </w:pPr>
            <w:r>
              <w:rPr>
                <w:b/>
                <w:sz w:val="14"/>
              </w:rPr>
              <w:t>Istruzione e diritto allo studio</w:t>
            </w:r>
          </w:p>
        </w:tc>
        <w:tc>
          <w:tcPr>
            <w:tcW w:w="1760" w:type="dxa"/>
            <w:tcBorders>
              <w:top w:val="single" w:sz="8" w:space="0" w:color="000000"/>
            </w:tcBorders>
          </w:tcPr>
          <w:p>
            <w:pPr>
              <w:pStyle w:val="TableParagraph"/>
              <w:spacing w:line="154" w:lineRule="exact" w:before="64"/>
              <w:ind w:right="107"/>
              <w:jc w:val="right"/>
              <w:rPr>
                <w:sz w:val="14"/>
              </w:rPr>
            </w:pPr>
            <w:r>
              <w:rPr>
                <w:sz w:val="14"/>
              </w:rPr>
              <w:t>405.688,70</w:t>
            </w:r>
          </w:p>
        </w:tc>
        <w:tc>
          <w:tcPr>
            <w:tcW w:w="1940" w:type="dxa"/>
            <w:tcBorders>
              <w:top w:val="single" w:sz="8" w:space="0" w:color="000000"/>
            </w:tcBorders>
          </w:tcPr>
          <w:p>
            <w:pPr>
              <w:pStyle w:val="TableParagraph"/>
              <w:spacing w:before="66"/>
              <w:ind w:left="30"/>
              <w:rPr>
                <w:sz w:val="12"/>
              </w:rPr>
            </w:pPr>
            <w:r>
              <w:rPr>
                <w:sz w:val="12"/>
              </w:rPr>
              <w:t>previsione di competenza</w:t>
            </w:r>
          </w:p>
        </w:tc>
        <w:tc>
          <w:tcPr>
            <w:tcW w:w="1700" w:type="dxa"/>
            <w:tcBorders>
              <w:top w:val="single" w:sz="8" w:space="0" w:color="000000"/>
            </w:tcBorders>
          </w:tcPr>
          <w:p>
            <w:pPr>
              <w:pStyle w:val="TableParagraph"/>
              <w:spacing w:before="44"/>
              <w:ind w:right="67"/>
              <w:jc w:val="right"/>
              <w:rPr>
                <w:sz w:val="14"/>
              </w:rPr>
            </w:pPr>
            <w:r>
              <w:rPr>
                <w:sz w:val="14"/>
              </w:rPr>
              <w:t>1.219.546,95</w:t>
            </w:r>
          </w:p>
        </w:tc>
        <w:tc>
          <w:tcPr>
            <w:tcW w:w="1673" w:type="dxa"/>
            <w:gridSpan w:val="2"/>
            <w:vMerge w:val="restart"/>
            <w:tcBorders>
              <w:top w:val="single" w:sz="8" w:space="0" w:color="000000"/>
              <w:bottom w:val="single" w:sz="8" w:space="0" w:color="000000"/>
            </w:tcBorders>
          </w:tcPr>
          <w:p>
            <w:pPr>
              <w:pStyle w:val="TableParagraph"/>
              <w:spacing w:before="44"/>
              <w:ind w:right="180"/>
              <w:jc w:val="right"/>
              <w:rPr>
                <w:sz w:val="14"/>
              </w:rPr>
            </w:pPr>
            <w:r>
              <w:rPr>
                <w:sz w:val="14"/>
              </w:rPr>
              <w:t>880.855,00</w:t>
            </w:r>
          </w:p>
          <w:p>
            <w:pPr>
              <w:pStyle w:val="TableParagraph"/>
              <w:spacing w:before="39"/>
              <w:ind w:right="180"/>
              <w:jc w:val="right"/>
              <w:rPr>
                <w:sz w:val="14"/>
              </w:rPr>
            </w:pPr>
            <w:r>
              <w:rPr>
                <w:sz w:val="14"/>
              </w:rPr>
              <w:t>6.220,20</w:t>
            </w:r>
          </w:p>
          <w:p>
            <w:pPr>
              <w:pStyle w:val="TableParagraph"/>
              <w:spacing w:before="39"/>
              <w:ind w:right="180"/>
              <w:jc w:val="right"/>
              <w:rPr>
                <w:sz w:val="14"/>
              </w:rPr>
            </w:pPr>
            <w:r>
              <w:rPr>
                <w:sz w:val="14"/>
              </w:rPr>
              <w:t>3.785,00</w:t>
            </w:r>
          </w:p>
          <w:p>
            <w:pPr>
              <w:pStyle w:val="TableParagraph"/>
              <w:spacing w:before="39"/>
              <w:ind w:right="180"/>
              <w:jc w:val="right"/>
              <w:rPr>
                <w:sz w:val="14"/>
              </w:rPr>
            </w:pPr>
            <w:r>
              <w:rPr>
                <w:sz w:val="14"/>
              </w:rPr>
              <w:t>1.282.758,70</w:t>
            </w:r>
          </w:p>
        </w:tc>
        <w:tc>
          <w:tcPr>
            <w:tcW w:w="1349" w:type="dxa"/>
            <w:gridSpan w:val="2"/>
            <w:vMerge w:val="restart"/>
            <w:tcBorders>
              <w:top w:val="single" w:sz="8" w:space="0" w:color="000000"/>
              <w:bottom w:val="single" w:sz="8" w:space="0" w:color="000000"/>
            </w:tcBorders>
          </w:tcPr>
          <w:p>
            <w:pPr>
              <w:pStyle w:val="TableParagraph"/>
              <w:spacing w:before="44"/>
              <w:ind w:right="49"/>
              <w:jc w:val="right"/>
              <w:rPr>
                <w:sz w:val="14"/>
              </w:rPr>
            </w:pPr>
            <w:r>
              <w:rPr>
                <w:sz w:val="14"/>
              </w:rPr>
              <w:t>848.905,00</w:t>
            </w:r>
          </w:p>
          <w:p>
            <w:pPr>
              <w:pStyle w:val="TableParagraph"/>
              <w:spacing w:before="39"/>
              <w:ind w:right="49"/>
              <w:jc w:val="right"/>
              <w:rPr>
                <w:sz w:val="14"/>
              </w:rPr>
            </w:pPr>
            <w:r>
              <w:rPr>
                <w:sz w:val="14"/>
              </w:rPr>
              <w:t>4.750,00</w:t>
            </w:r>
          </w:p>
          <w:p>
            <w:pPr>
              <w:pStyle w:val="TableParagraph"/>
              <w:spacing w:before="39"/>
              <w:ind w:right="49"/>
              <w:jc w:val="right"/>
              <w:rPr>
                <w:sz w:val="14"/>
              </w:rPr>
            </w:pPr>
            <w:r>
              <w:rPr>
                <w:sz w:val="14"/>
              </w:rPr>
              <w:t>3.385,00</w:t>
            </w:r>
          </w:p>
        </w:tc>
        <w:tc>
          <w:tcPr>
            <w:tcW w:w="1521" w:type="dxa"/>
            <w:vMerge w:val="restart"/>
            <w:tcBorders>
              <w:top w:val="single" w:sz="8" w:space="0" w:color="000000"/>
              <w:bottom w:val="single" w:sz="8" w:space="0" w:color="000000"/>
              <w:right w:val="single" w:sz="8" w:space="0" w:color="000000"/>
            </w:tcBorders>
          </w:tcPr>
          <w:p>
            <w:pPr>
              <w:pStyle w:val="TableParagraph"/>
              <w:spacing w:before="44"/>
              <w:ind w:right="40"/>
              <w:jc w:val="right"/>
              <w:rPr>
                <w:sz w:val="14"/>
              </w:rPr>
            </w:pPr>
            <w:r>
              <w:rPr>
                <w:sz w:val="14"/>
              </w:rPr>
              <w:t>846.405,00</w:t>
            </w:r>
          </w:p>
          <w:p>
            <w:pPr>
              <w:pStyle w:val="TableParagraph"/>
              <w:spacing w:before="39"/>
              <w:ind w:right="40"/>
              <w:jc w:val="right"/>
              <w:rPr>
                <w:sz w:val="14"/>
              </w:rPr>
            </w:pPr>
            <w:r>
              <w:rPr>
                <w:sz w:val="14"/>
              </w:rPr>
              <w:t>0,00</w:t>
            </w:r>
          </w:p>
          <w:p>
            <w:pPr>
              <w:pStyle w:val="TableParagraph"/>
              <w:spacing w:before="39"/>
              <w:ind w:right="40"/>
              <w:jc w:val="right"/>
              <w:rPr>
                <w:sz w:val="14"/>
              </w:rPr>
            </w:pPr>
            <w:r>
              <w:rPr>
                <w:sz w:val="14"/>
              </w:rPr>
              <w:t>3.385,00</w:t>
            </w:r>
          </w:p>
        </w:tc>
      </w:tr>
      <w:tr>
        <w:trPr>
          <w:trHeight w:val="158" w:hRule="atLeast"/>
        </w:trPr>
        <w:tc>
          <w:tcPr>
            <w:tcW w:w="2360" w:type="dxa"/>
            <w:tcBorders>
              <w:left w:val="single" w:sz="8" w:space="0" w:color="000000"/>
            </w:tcBorders>
          </w:tcPr>
          <w:p>
            <w:pPr>
              <w:pStyle w:val="TableParagraph"/>
              <w:rPr>
                <w:rFonts w:ascii="Times New Roman"/>
                <w:sz w:val="10"/>
              </w:rPr>
            </w:pPr>
          </w:p>
        </w:tc>
        <w:tc>
          <w:tcPr>
            <w:tcW w:w="2840" w:type="dxa"/>
          </w:tcPr>
          <w:p>
            <w:pPr>
              <w:pStyle w:val="TableParagraph"/>
              <w:rPr>
                <w:rFonts w:ascii="Times New Roman"/>
                <w:sz w:val="10"/>
              </w:rPr>
            </w:pPr>
          </w:p>
        </w:tc>
        <w:tc>
          <w:tcPr>
            <w:tcW w:w="1760" w:type="dxa"/>
          </w:tcPr>
          <w:p>
            <w:pPr>
              <w:pStyle w:val="TableParagraph"/>
              <w:rPr>
                <w:rFonts w:ascii="Times New Roman"/>
                <w:sz w:val="10"/>
              </w:rPr>
            </w:pPr>
          </w:p>
        </w:tc>
        <w:tc>
          <w:tcPr>
            <w:tcW w:w="1940" w:type="dxa"/>
          </w:tcPr>
          <w:p>
            <w:pPr>
              <w:pStyle w:val="TableParagraph"/>
              <w:spacing w:line="130" w:lineRule="exact" w:before="9"/>
              <w:ind w:left="30"/>
              <w:rPr>
                <w:i/>
                <w:sz w:val="12"/>
              </w:rPr>
            </w:pPr>
            <w:r>
              <w:rPr>
                <w:i/>
                <w:sz w:val="12"/>
              </w:rPr>
              <w:t>di cui già impegnato</w:t>
            </w:r>
          </w:p>
        </w:tc>
        <w:tc>
          <w:tcPr>
            <w:tcW w:w="1700" w:type="dxa"/>
          </w:tcPr>
          <w:p>
            <w:pPr>
              <w:pStyle w:val="TableParagraph"/>
              <w:rPr>
                <w:rFonts w:ascii="Times New Roman"/>
                <w:sz w:val="10"/>
              </w:rPr>
            </w:pPr>
          </w:p>
        </w:tc>
        <w:tc>
          <w:tcPr>
            <w:tcW w:w="1673" w:type="dxa"/>
            <w:gridSpan w:val="2"/>
            <w:vMerge/>
            <w:tcBorders>
              <w:top w:val="nil"/>
              <w:bottom w:val="single" w:sz="8" w:space="0" w:color="000000"/>
            </w:tcBorders>
          </w:tcPr>
          <w:p>
            <w:pPr>
              <w:rPr>
                <w:sz w:val="2"/>
                <w:szCs w:val="2"/>
              </w:rPr>
            </w:pPr>
          </w:p>
        </w:tc>
        <w:tc>
          <w:tcPr>
            <w:tcW w:w="1349" w:type="dxa"/>
            <w:gridSpan w:val="2"/>
            <w:vMerge/>
            <w:tcBorders>
              <w:top w:val="nil"/>
              <w:bottom w:val="single" w:sz="8" w:space="0" w:color="000000"/>
            </w:tcBorders>
          </w:tcPr>
          <w:p>
            <w:pPr>
              <w:rPr>
                <w:sz w:val="2"/>
                <w:szCs w:val="2"/>
              </w:rPr>
            </w:pPr>
          </w:p>
        </w:tc>
        <w:tc>
          <w:tcPr>
            <w:tcW w:w="1521" w:type="dxa"/>
            <w:vMerge/>
            <w:tcBorders>
              <w:top w:val="nil"/>
              <w:bottom w:val="single" w:sz="8" w:space="0" w:color="000000"/>
              <w:right w:val="single" w:sz="8" w:space="0" w:color="000000"/>
            </w:tcBorders>
          </w:tcPr>
          <w:p>
            <w:pPr>
              <w:rPr>
                <w:sz w:val="2"/>
                <w:szCs w:val="2"/>
              </w:rPr>
            </w:pPr>
          </w:p>
        </w:tc>
      </w:tr>
      <w:tr>
        <w:trPr>
          <w:trHeight w:val="503" w:hRule="atLeast"/>
        </w:trPr>
        <w:tc>
          <w:tcPr>
            <w:tcW w:w="2360" w:type="dxa"/>
            <w:tcBorders>
              <w:left w:val="single" w:sz="8" w:space="0" w:color="000000"/>
              <w:bottom w:val="single" w:sz="8" w:space="0" w:color="000000"/>
            </w:tcBorders>
          </w:tcPr>
          <w:p>
            <w:pPr>
              <w:pStyle w:val="TableParagraph"/>
              <w:rPr>
                <w:rFonts w:ascii="Times New Roman"/>
                <w:sz w:val="12"/>
              </w:rPr>
            </w:pPr>
          </w:p>
        </w:tc>
        <w:tc>
          <w:tcPr>
            <w:tcW w:w="2840" w:type="dxa"/>
            <w:tcBorders>
              <w:bottom w:val="single" w:sz="8" w:space="0" w:color="000000"/>
            </w:tcBorders>
          </w:tcPr>
          <w:p>
            <w:pPr>
              <w:pStyle w:val="TableParagraph"/>
              <w:rPr>
                <w:rFonts w:ascii="Times New Roman"/>
                <w:sz w:val="12"/>
              </w:rPr>
            </w:pPr>
          </w:p>
        </w:tc>
        <w:tc>
          <w:tcPr>
            <w:tcW w:w="1760" w:type="dxa"/>
            <w:tcBorders>
              <w:bottom w:val="single" w:sz="8" w:space="0" w:color="000000"/>
            </w:tcBorders>
          </w:tcPr>
          <w:p>
            <w:pPr>
              <w:pStyle w:val="TableParagraph"/>
              <w:rPr>
                <w:rFonts w:ascii="Times New Roman"/>
                <w:sz w:val="12"/>
              </w:rPr>
            </w:pPr>
          </w:p>
        </w:tc>
        <w:tc>
          <w:tcPr>
            <w:tcW w:w="1940" w:type="dxa"/>
            <w:tcBorders>
              <w:bottom w:val="single" w:sz="8" w:space="0" w:color="000000"/>
            </w:tcBorders>
          </w:tcPr>
          <w:p>
            <w:pPr>
              <w:pStyle w:val="TableParagraph"/>
              <w:spacing w:before="30"/>
              <w:ind w:left="30"/>
              <w:rPr>
                <w:i/>
                <w:sz w:val="12"/>
              </w:rPr>
            </w:pPr>
            <w:r>
              <w:rPr>
                <w:i/>
                <w:sz w:val="12"/>
              </w:rPr>
              <w:t>di cui fondo pluriennale vincolato</w:t>
            </w:r>
          </w:p>
          <w:p>
            <w:pPr>
              <w:pStyle w:val="TableParagraph"/>
              <w:spacing w:before="62"/>
              <w:ind w:left="30"/>
              <w:rPr>
                <w:sz w:val="12"/>
              </w:rPr>
            </w:pPr>
            <w:r>
              <w:rPr>
                <w:sz w:val="12"/>
              </w:rPr>
              <w:t>previsione di cassa</w:t>
            </w:r>
          </w:p>
        </w:tc>
        <w:tc>
          <w:tcPr>
            <w:tcW w:w="1700" w:type="dxa"/>
            <w:tcBorders>
              <w:bottom w:val="single" w:sz="8" w:space="0" w:color="000000"/>
            </w:tcBorders>
          </w:tcPr>
          <w:p>
            <w:pPr>
              <w:pStyle w:val="TableParagraph"/>
              <w:spacing w:before="7"/>
              <w:ind w:right="67"/>
              <w:jc w:val="right"/>
              <w:rPr>
                <w:sz w:val="14"/>
              </w:rPr>
            </w:pPr>
            <w:r>
              <w:rPr>
                <w:sz w:val="14"/>
              </w:rPr>
              <w:t>3.885,00</w:t>
            </w:r>
          </w:p>
          <w:p>
            <w:pPr>
              <w:pStyle w:val="TableParagraph"/>
              <w:spacing w:before="39"/>
              <w:ind w:right="67"/>
              <w:jc w:val="right"/>
              <w:rPr>
                <w:sz w:val="14"/>
              </w:rPr>
            </w:pPr>
            <w:r>
              <w:rPr>
                <w:sz w:val="14"/>
              </w:rPr>
              <w:t>1.387.858,61</w:t>
            </w:r>
          </w:p>
        </w:tc>
        <w:tc>
          <w:tcPr>
            <w:tcW w:w="1673" w:type="dxa"/>
            <w:gridSpan w:val="2"/>
            <w:vMerge/>
            <w:tcBorders>
              <w:top w:val="nil"/>
              <w:bottom w:val="single" w:sz="8" w:space="0" w:color="000000"/>
            </w:tcBorders>
          </w:tcPr>
          <w:p>
            <w:pPr>
              <w:rPr>
                <w:sz w:val="2"/>
                <w:szCs w:val="2"/>
              </w:rPr>
            </w:pPr>
          </w:p>
        </w:tc>
        <w:tc>
          <w:tcPr>
            <w:tcW w:w="1349" w:type="dxa"/>
            <w:gridSpan w:val="2"/>
            <w:vMerge/>
            <w:tcBorders>
              <w:top w:val="nil"/>
              <w:bottom w:val="single" w:sz="8" w:space="0" w:color="000000"/>
            </w:tcBorders>
          </w:tcPr>
          <w:p>
            <w:pPr>
              <w:rPr>
                <w:sz w:val="2"/>
                <w:szCs w:val="2"/>
              </w:rPr>
            </w:pPr>
          </w:p>
        </w:tc>
        <w:tc>
          <w:tcPr>
            <w:tcW w:w="1521" w:type="dxa"/>
            <w:vMerge/>
            <w:tcBorders>
              <w:top w:val="nil"/>
              <w:bottom w:val="single" w:sz="8" w:space="0" w:color="000000"/>
              <w:right w:val="single" w:sz="8" w:space="0" w:color="000000"/>
            </w:tcBorders>
          </w:tcPr>
          <w:p>
            <w:pPr>
              <w:rPr>
                <w:sz w:val="2"/>
                <w:szCs w:val="2"/>
              </w:rPr>
            </w:pPr>
          </w:p>
        </w:tc>
      </w:tr>
      <w:tr>
        <w:trPr>
          <w:trHeight w:val="426" w:hRule="atLeast"/>
        </w:trPr>
        <w:tc>
          <w:tcPr>
            <w:tcW w:w="2360" w:type="dxa"/>
            <w:tcBorders>
              <w:top w:val="single" w:sz="8" w:space="0" w:color="000000"/>
              <w:left w:val="single" w:sz="8" w:space="0" w:color="000000"/>
            </w:tcBorders>
          </w:tcPr>
          <w:p>
            <w:pPr>
              <w:pStyle w:val="TableParagraph"/>
              <w:spacing w:before="64"/>
              <w:ind w:right="452"/>
              <w:jc w:val="right"/>
              <w:rPr>
                <w:b/>
                <w:sz w:val="14"/>
              </w:rPr>
            </w:pPr>
            <w:r>
              <w:rPr>
                <w:b/>
                <w:sz w:val="14"/>
              </w:rPr>
              <w:t>Totale MISSIONE 05</w:t>
            </w:r>
          </w:p>
        </w:tc>
        <w:tc>
          <w:tcPr>
            <w:tcW w:w="2840" w:type="dxa"/>
            <w:tcBorders>
              <w:top w:val="single" w:sz="8" w:space="0" w:color="000000"/>
            </w:tcBorders>
          </w:tcPr>
          <w:p>
            <w:pPr>
              <w:pStyle w:val="TableParagraph"/>
              <w:spacing w:line="170" w:lineRule="atLeast" w:before="55"/>
              <w:ind w:left="130" w:right="-2"/>
              <w:rPr>
                <w:b/>
                <w:sz w:val="14"/>
              </w:rPr>
            </w:pPr>
            <w:r>
              <w:rPr>
                <w:b/>
                <w:sz w:val="14"/>
              </w:rPr>
              <w:t>Tutela e valorizzazione dei beni e attività culturali</w:t>
            </w:r>
          </w:p>
        </w:tc>
        <w:tc>
          <w:tcPr>
            <w:tcW w:w="1760" w:type="dxa"/>
            <w:tcBorders>
              <w:top w:val="single" w:sz="8" w:space="0" w:color="000000"/>
            </w:tcBorders>
          </w:tcPr>
          <w:p>
            <w:pPr>
              <w:pStyle w:val="TableParagraph"/>
              <w:spacing w:before="64"/>
              <w:ind w:right="107"/>
              <w:jc w:val="right"/>
              <w:rPr>
                <w:sz w:val="14"/>
              </w:rPr>
            </w:pPr>
            <w:r>
              <w:rPr>
                <w:sz w:val="14"/>
              </w:rPr>
              <w:t>70.984,71</w:t>
            </w:r>
          </w:p>
        </w:tc>
        <w:tc>
          <w:tcPr>
            <w:tcW w:w="1940" w:type="dxa"/>
            <w:tcBorders>
              <w:top w:val="single" w:sz="8" w:space="0" w:color="000000"/>
            </w:tcBorders>
          </w:tcPr>
          <w:p>
            <w:pPr>
              <w:pStyle w:val="TableParagraph"/>
              <w:spacing w:before="66"/>
              <w:ind w:left="30"/>
              <w:rPr>
                <w:sz w:val="12"/>
              </w:rPr>
            </w:pPr>
            <w:r>
              <w:rPr>
                <w:sz w:val="12"/>
              </w:rPr>
              <w:t>previsione di competenza</w:t>
            </w:r>
          </w:p>
          <w:p>
            <w:pPr>
              <w:pStyle w:val="TableParagraph"/>
              <w:spacing w:before="62"/>
              <w:ind w:left="30"/>
              <w:rPr>
                <w:i/>
                <w:sz w:val="12"/>
              </w:rPr>
            </w:pPr>
            <w:r>
              <w:rPr>
                <w:i/>
                <w:sz w:val="12"/>
              </w:rPr>
              <w:t>di cui già impegnato</w:t>
            </w:r>
          </w:p>
        </w:tc>
        <w:tc>
          <w:tcPr>
            <w:tcW w:w="1700" w:type="dxa"/>
            <w:tcBorders>
              <w:top w:val="single" w:sz="8" w:space="0" w:color="000000"/>
            </w:tcBorders>
          </w:tcPr>
          <w:p>
            <w:pPr>
              <w:pStyle w:val="TableParagraph"/>
              <w:spacing w:before="44"/>
              <w:ind w:right="67"/>
              <w:jc w:val="right"/>
              <w:rPr>
                <w:sz w:val="14"/>
              </w:rPr>
            </w:pPr>
            <w:r>
              <w:rPr>
                <w:sz w:val="14"/>
              </w:rPr>
              <w:t>134.000,00</w:t>
            </w:r>
          </w:p>
        </w:tc>
        <w:tc>
          <w:tcPr>
            <w:tcW w:w="1673" w:type="dxa"/>
            <w:gridSpan w:val="2"/>
            <w:tcBorders>
              <w:top w:val="single" w:sz="8" w:space="0" w:color="000000"/>
            </w:tcBorders>
          </w:tcPr>
          <w:p>
            <w:pPr>
              <w:pStyle w:val="TableParagraph"/>
              <w:spacing w:before="44"/>
              <w:ind w:left="867"/>
              <w:rPr>
                <w:sz w:val="14"/>
              </w:rPr>
            </w:pPr>
            <w:r>
              <w:rPr>
                <w:sz w:val="14"/>
              </w:rPr>
              <w:t>73.050,00</w:t>
            </w:r>
          </w:p>
          <w:p>
            <w:pPr>
              <w:pStyle w:val="TableParagraph"/>
              <w:spacing w:before="39"/>
              <w:ind w:left="945"/>
              <w:rPr>
                <w:sz w:val="14"/>
              </w:rPr>
            </w:pPr>
            <w:r>
              <w:rPr>
                <w:sz w:val="14"/>
              </w:rPr>
              <w:t>3.190,00</w:t>
            </w:r>
          </w:p>
        </w:tc>
        <w:tc>
          <w:tcPr>
            <w:tcW w:w="1349" w:type="dxa"/>
            <w:gridSpan w:val="2"/>
            <w:tcBorders>
              <w:top w:val="single" w:sz="8" w:space="0" w:color="000000"/>
            </w:tcBorders>
          </w:tcPr>
          <w:p>
            <w:pPr>
              <w:pStyle w:val="TableParagraph"/>
              <w:spacing w:before="44"/>
              <w:ind w:right="49"/>
              <w:jc w:val="right"/>
              <w:rPr>
                <w:sz w:val="14"/>
              </w:rPr>
            </w:pPr>
            <w:r>
              <w:rPr>
                <w:sz w:val="14"/>
              </w:rPr>
              <w:t>1.063.050,00</w:t>
            </w:r>
          </w:p>
          <w:p>
            <w:pPr>
              <w:pStyle w:val="TableParagraph"/>
              <w:spacing w:before="39"/>
              <w:ind w:right="49"/>
              <w:jc w:val="right"/>
              <w:rPr>
                <w:sz w:val="14"/>
              </w:rPr>
            </w:pPr>
            <w:r>
              <w:rPr>
                <w:sz w:val="14"/>
              </w:rPr>
              <w:t>1.100,00</w:t>
            </w:r>
          </w:p>
        </w:tc>
        <w:tc>
          <w:tcPr>
            <w:tcW w:w="1521" w:type="dxa"/>
            <w:tcBorders>
              <w:top w:val="single" w:sz="8" w:space="0" w:color="000000"/>
              <w:right w:val="single" w:sz="8" w:space="0" w:color="000000"/>
            </w:tcBorders>
          </w:tcPr>
          <w:p>
            <w:pPr>
              <w:pStyle w:val="TableParagraph"/>
              <w:spacing w:before="44"/>
              <w:ind w:right="40"/>
              <w:jc w:val="right"/>
              <w:rPr>
                <w:sz w:val="14"/>
              </w:rPr>
            </w:pPr>
            <w:r>
              <w:rPr>
                <w:sz w:val="14"/>
              </w:rPr>
              <w:t>73.050,00</w:t>
            </w:r>
          </w:p>
          <w:p>
            <w:pPr>
              <w:pStyle w:val="TableParagraph"/>
              <w:spacing w:before="39"/>
              <w:ind w:right="40"/>
              <w:jc w:val="right"/>
              <w:rPr>
                <w:sz w:val="14"/>
              </w:rPr>
            </w:pPr>
            <w:r>
              <w:rPr>
                <w:sz w:val="14"/>
              </w:rPr>
              <w:t>0,00</w:t>
            </w:r>
          </w:p>
        </w:tc>
      </w:tr>
      <w:tr>
        <w:trPr>
          <w:trHeight w:val="200" w:hRule="atLeast"/>
        </w:trPr>
        <w:tc>
          <w:tcPr>
            <w:tcW w:w="2360" w:type="dxa"/>
            <w:tcBorders>
              <w:left w:val="single" w:sz="8" w:space="0" w:color="000000"/>
            </w:tcBorders>
          </w:tcPr>
          <w:p>
            <w:pPr>
              <w:pStyle w:val="TableParagraph"/>
              <w:rPr>
                <w:rFonts w:ascii="Times New Roman"/>
                <w:sz w:val="12"/>
              </w:rPr>
            </w:pPr>
          </w:p>
        </w:tc>
        <w:tc>
          <w:tcPr>
            <w:tcW w:w="2840" w:type="dxa"/>
          </w:tcPr>
          <w:p>
            <w:pPr>
              <w:pStyle w:val="TableParagraph"/>
              <w:rPr>
                <w:rFonts w:ascii="Times New Roman"/>
                <w:sz w:val="12"/>
              </w:rPr>
            </w:pPr>
          </w:p>
        </w:tc>
        <w:tc>
          <w:tcPr>
            <w:tcW w:w="1760" w:type="dxa"/>
          </w:tcPr>
          <w:p>
            <w:pPr>
              <w:pStyle w:val="TableParagraph"/>
              <w:rPr>
                <w:rFonts w:ascii="Times New Roman"/>
                <w:sz w:val="12"/>
              </w:rPr>
            </w:pPr>
          </w:p>
        </w:tc>
        <w:tc>
          <w:tcPr>
            <w:tcW w:w="1940" w:type="dxa"/>
          </w:tcPr>
          <w:p>
            <w:pPr>
              <w:pStyle w:val="TableParagraph"/>
              <w:spacing w:before="39"/>
              <w:ind w:left="30"/>
              <w:rPr>
                <w:i/>
                <w:sz w:val="12"/>
              </w:rPr>
            </w:pPr>
            <w:r>
              <w:rPr>
                <w:i/>
                <w:sz w:val="12"/>
              </w:rPr>
              <w:t>di cui fondo pluriennale vincolato</w:t>
            </w:r>
          </w:p>
        </w:tc>
        <w:tc>
          <w:tcPr>
            <w:tcW w:w="1700" w:type="dxa"/>
          </w:tcPr>
          <w:p>
            <w:pPr>
              <w:pStyle w:val="TableParagraph"/>
              <w:spacing w:before="17"/>
              <w:ind w:right="67"/>
              <w:jc w:val="right"/>
              <w:rPr>
                <w:sz w:val="14"/>
              </w:rPr>
            </w:pPr>
            <w:r>
              <w:rPr>
                <w:sz w:val="14"/>
              </w:rPr>
              <w:t>0,00</w:t>
            </w:r>
          </w:p>
        </w:tc>
        <w:tc>
          <w:tcPr>
            <w:tcW w:w="1673" w:type="dxa"/>
            <w:gridSpan w:val="2"/>
          </w:tcPr>
          <w:p>
            <w:pPr>
              <w:pStyle w:val="TableParagraph"/>
              <w:spacing w:before="17"/>
              <w:ind w:right="180"/>
              <w:jc w:val="right"/>
              <w:rPr>
                <w:sz w:val="14"/>
              </w:rPr>
            </w:pPr>
            <w:r>
              <w:rPr>
                <w:sz w:val="14"/>
              </w:rPr>
              <w:t>0,00</w:t>
            </w:r>
          </w:p>
        </w:tc>
        <w:tc>
          <w:tcPr>
            <w:tcW w:w="1349" w:type="dxa"/>
            <w:gridSpan w:val="2"/>
          </w:tcPr>
          <w:p>
            <w:pPr>
              <w:pStyle w:val="TableParagraph"/>
              <w:spacing w:before="17"/>
              <w:ind w:right="49"/>
              <w:jc w:val="right"/>
              <w:rPr>
                <w:sz w:val="14"/>
              </w:rPr>
            </w:pPr>
            <w:r>
              <w:rPr>
                <w:sz w:val="14"/>
              </w:rPr>
              <w:t>0,00</w:t>
            </w:r>
          </w:p>
        </w:tc>
        <w:tc>
          <w:tcPr>
            <w:tcW w:w="1521" w:type="dxa"/>
            <w:tcBorders>
              <w:right w:val="single" w:sz="8" w:space="0" w:color="000000"/>
            </w:tcBorders>
          </w:tcPr>
          <w:p>
            <w:pPr>
              <w:pStyle w:val="TableParagraph"/>
              <w:spacing w:before="17"/>
              <w:ind w:right="40"/>
              <w:jc w:val="right"/>
              <w:rPr>
                <w:sz w:val="14"/>
              </w:rPr>
            </w:pPr>
            <w:r>
              <w:rPr>
                <w:sz w:val="14"/>
              </w:rPr>
              <w:t>0,00</w:t>
            </w:r>
          </w:p>
        </w:tc>
      </w:tr>
      <w:tr>
        <w:trPr>
          <w:trHeight w:val="313" w:hRule="atLeast"/>
        </w:trPr>
        <w:tc>
          <w:tcPr>
            <w:tcW w:w="2360" w:type="dxa"/>
            <w:tcBorders>
              <w:left w:val="single" w:sz="8" w:space="0" w:color="000000"/>
              <w:bottom w:val="single" w:sz="8" w:space="0" w:color="000000"/>
            </w:tcBorders>
          </w:tcPr>
          <w:p>
            <w:pPr>
              <w:pStyle w:val="TableParagraph"/>
              <w:rPr>
                <w:rFonts w:ascii="Times New Roman"/>
                <w:sz w:val="12"/>
              </w:rPr>
            </w:pPr>
          </w:p>
        </w:tc>
        <w:tc>
          <w:tcPr>
            <w:tcW w:w="2840" w:type="dxa"/>
            <w:tcBorders>
              <w:bottom w:val="single" w:sz="8" w:space="0" w:color="000000"/>
            </w:tcBorders>
          </w:tcPr>
          <w:p>
            <w:pPr>
              <w:pStyle w:val="TableParagraph"/>
              <w:rPr>
                <w:rFonts w:ascii="Times New Roman"/>
                <w:sz w:val="12"/>
              </w:rPr>
            </w:pPr>
          </w:p>
        </w:tc>
        <w:tc>
          <w:tcPr>
            <w:tcW w:w="1760" w:type="dxa"/>
            <w:tcBorders>
              <w:bottom w:val="single" w:sz="8" w:space="0" w:color="000000"/>
            </w:tcBorders>
          </w:tcPr>
          <w:p>
            <w:pPr>
              <w:pStyle w:val="TableParagraph"/>
              <w:rPr>
                <w:rFonts w:ascii="Times New Roman"/>
                <w:sz w:val="12"/>
              </w:rPr>
            </w:pPr>
          </w:p>
        </w:tc>
        <w:tc>
          <w:tcPr>
            <w:tcW w:w="1940" w:type="dxa"/>
            <w:tcBorders>
              <w:bottom w:val="single" w:sz="8" w:space="0" w:color="000000"/>
            </w:tcBorders>
          </w:tcPr>
          <w:p>
            <w:pPr>
              <w:pStyle w:val="TableParagraph"/>
              <w:spacing w:before="39"/>
              <w:ind w:left="30"/>
              <w:rPr>
                <w:sz w:val="12"/>
              </w:rPr>
            </w:pPr>
            <w:r>
              <w:rPr>
                <w:sz w:val="12"/>
              </w:rPr>
              <w:t>previsione di cassa</w:t>
            </w:r>
          </w:p>
        </w:tc>
        <w:tc>
          <w:tcPr>
            <w:tcW w:w="1700" w:type="dxa"/>
            <w:tcBorders>
              <w:bottom w:val="single" w:sz="8" w:space="0" w:color="000000"/>
            </w:tcBorders>
          </w:tcPr>
          <w:p>
            <w:pPr>
              <w:pStyle w:val="TableParagraph"/>
              <w:spacing w:before="17"/>
              <w:ind w:right="67"/>
              <w:jc w:val="right"/>
              <w:rPr>
                <w:sz w:val="14"/>
              </w:rPr>
            </w:pPr>
            <w:r>
              <w:rPr>
                <w:sz w:val="14"/>
              </w:rPr>
              <w:t>147.230,77</w:t>
            </w:r>
          </w:p>
        </w:tc>
        <w:tc>
          <w:tcPr>
            <w:tcW w:w="1673" w:type="dxa"/>
            <w:gridSpan w:val="2"/>
            <w:tcBorders>
              <w:bottom w:val="single" w:sz="8" w:space="0" w:color="000000"/>
            </w:tcBorders>
          </w:tcPr>
          <w:p>
            <w:pPr>
              <w:pStyle w:val="TableParagraph"/>
              <w:spacing w:before="17"/>
              <w:ind w:left="789"/>
              <w:rPr>
                <w:sz w:val="14"/>
              </w:rPr>
            </w:pPr>
            <w:r>
              <w:rPr>
                <w:sz w:val="14"/>
              </w:rPr>
              <w:t>144.034,71</w:t>
            </w:r>
          </w:p>
        </w:tc>
        <w:tc>
          <w:tcPr>
            <w:tcW w:w="1349" w:type="dxa"/>
            <w:gridSpan w:val="2"/>
            <w:tcBorders>
              <w:bottom w:val="single" w:sz="8" w:space="0" w:color="000000"/>
            </w:tcBorders>
          </w:tcPr>
          <w:p>
            <w:pPr>
              <w:pStyle w:val="TableParagraph"/>
              <w:rPr>
                <w:rFonts w:ascii="Times New Roman"/>
                <w:sz w:val="12"/>
              </w:rPr>
            </w:pPr>
          </w:p>
        </w:tc>
        <w:tc>
          <w:tcPr>
            <w:tcW w:w="1521" w:type="dxa"/>
            <w:tcBorders>
              <w:bottom w:val="single" w:sz="8" w:space="0" w:color="000000"/>
              <w:right w:val="single" w:sz="8" w:space="0" w:color="000000"/>
            </w:tcBorders>
          </w:tcPr>
          <w:p>
            <w:pPr>
              <w:pStyle w:val="TableParagraph"/>
              <w:rPr>
                <w:rFonts w:ascii="Times New Roman"/>
                <w:sz w:val="12"/>
              </w:rPr>
            </w:pPr>
          </w:p>
        </w:tc>
      </w:tr>
      <w:tr>
        <w:trPr>
          <w:trHeight w:val="237" w:hRule="atLeast"/>
        </w:trPr>
        <w:tc>
          <w:tcPr>
            <w:tcW w:w="2360" w:type="dxa"/>
            <w:tcBorders>
              <w:top w:val="single" w:sz="8" w:space="0" w:color="000000"/>
              <w:left w:val="single" w:sz="8" w:space="0" w:color="000000"/>
            </w:tcBorders>
          </w:tcPr>
          <w:p>
            <w:pPr>
              <w:pStyle w:val="TableParagraph"/>
              <w:spacing w:line="154" w:lineRule="exact" w:before="64"/>
              <w:ind w:right="452"/>
              <w:jc w:val="right"/>
              <w:rPr>
                <w:b/>
                <w:sz w:val="14"/>
              </w:rPr>
            </w:pPr>
            <w:r>
              <w:rPr>
                <w:b/>
                <w:sz w:val="14"/>
              </w:rPr>
              <w:t>Totale MISSIONE 06</w:t>
            </w:r>
          </w:p>
        </w:tc>
        <w:tc>
          <w:tcPr>
            <w:tcW w:w="2840" w:type="dxa"/>
            <w:tcBorders>
              <w:top w:val="single" w:sz="8" w:space="0" w:color="000000"/>
            </w:tcBorders>
          </w:tcPr>
          <w:p>
            <w:pPr>
              <w:pStyle w:val="TableParagraph"/>
              <w:spacing w:line="154" w:lineRule="exact" w:before="64"/>
              <w:ind w:left="130"/>
              <w:rPr>
                <w:b/>
                <w:sz w:val="14"/>
              </w:rPr>
            </w:pPr>
            <w:r>
              <w:rPr>
                <w:b/>
                <w:sz w:val="14"/>
              </w:rPr>
              <w:t>Politiche giovanili, sport e tempo libero</w:t>
            </w:r>
          </w:p>
        </w:tc>
        <w:tc>
          <w:tcPr>
            <w:tcW w:w="1760" w:type="dxa"/>
            <w:tcBorders>
              <w:top w:val="single" w:sz="8" w:space="0" w:color="000000"/>
            </w:tcBorders>
          </w:tcPr>
          <w:p>
            <w:pPr>
              <w:pStyle w:val="TableParagraph"/>
              <w:spacing w:line="154" w:lineRule="exact" w:before="64"/>
              <w:ind w:right="107"/>
              <w:jc w:val="right"/>
              <w:rPr>
                <w:sz w:val="14"/>
              </w:rPr>
            </w:pPr>
            <w:r>
              <w:rPr>
                <w:sz w:val="14"/>
              </w:rPr>
              <w:t>27.774,48</w:t>
            </w:r>
          </w:p>
        </w:tc>
        <w:tc>
          <w:tcPr>
            <w:tcW w:w="1940" w:type="dxa"/>
            <w:tcBorders>
              <w:top w:val="single" w:sz="8" w:space="0" w:color="000000"/>
            </w:tcBorders>
          </w:tcPr>
          <w:p>
            <w:pPr>
              <w:pStyle w:val="TableParagraph"/>
              <w:spacing w:before="66"/>
              <w:ind w:left="30"/>
              <w:rPr>
                <w:sz w:val="12"/>
              </w:rPr>
            </w:pPr>
            <w:r>
              <w:rPr>
                <w:sz w:val="12"/>
              </w:rPr>
              <w:t>previsione di competenza</w:t>
            </w:r>
          </w:p>
        </w:tc>
        <w:tc>
          <w:tcPr>
            <w:tcW w:w="1700" w:type="dxa"/>
            <w:tcBorders>
              <w:top w:val="single" w:sz="8" w:space="0" w:color="000000"/>
            </w:tcBorders>
          </w:tcPr>
          <w:p>
            <w:pPr>
              <w:pStyle w:val="TableParagraph"/>
              <w:spacing w:before="44"/>
              <w:ind w:right="67"/>
              <w:jc w:val="right"/>
              <w:rPr>
                <w:sz w:val="14"/>
              </w:rPr>
            </w:pPr>
            <w:r>
              <w:rPr>
                <w:sz w:val="14"/>
              </w:rPr>
              <w:t>64.216,00</w:t>
            </w:r>
          </w:p>
        </w:tc>
        <w:tc>
          <w:tcPr>
            <w:tcW w:w="1673" w:type="dxa"/>
            <w:gridSpan w:val="2"/>
            <w:vMerge w:val="restart"/>
            <w:tcBorders>
              <w:top w:val="single" w:sz="8" w:space="0" w:color="000000"/>
              <w:bottom w:val="single" w:sz="8" w:space="0" w:color="000000"/>
            </w:tcBorders>
          </w:tcPr>
          <w:p>
            <w:pPr>
              <w:pStyle w:val="TableParagraph"/>
              <w:spacing w:before="44"/>
              <w:ind w:right="180"/>
              <w:jc w:val="right"/>
              <w:rPr>
                <w:sz w:val="14"/>
              </w:rPr>
            </w:pPr>
            <w:r>
              <w:rPr>
                <w:sz w:val="14"/>
              </w:rPr>
              <w:t>51.900,00</w:t>
            </w:r>
          </w:p>
          <w:p>
            <w:pPr>
              <w:pStyle w:val="TableParagraph"/>
              <w:spacing w:before="39"/>
              <w:ind w:right="180"/>
              <w:jc w:val="right"/>
              <w:rPr>
                <w:sz w:val="14"/>
              </w:rPr>
            </w:pPr>
            <w:r>
              <w:rPr>
                <w:sz w:val="14"/>
              </w:rPr>
              <w:t>1.450,00</w:t>
            </w:r>
          </w:p>
          <w:p>
            <w:pPr>
              <w:pStyle w:val="TableParagraph"/>
              <w:spacing w:before="39"/>
              <w:ind w:right="180"/>
              <w:jc w:val="right"/>
              <w:rPr>
                <w:sz w:val="14"/>
              </w:rPr>
            </w:pPr>
            <w:r>
              <w:rPr>
                <w:sz w:val="14"/>
              </w:rPr>
              <w:t>0,00</w:t>
            </w:r>
          </w:p>
          <w:p>
            <w:pPr>
              <w:pStyle w:val="TableParagraph"/>
              <w:spacing w:before="39"/>
              <w:ind w:right="180"/>
              <w:jc w:val="right"/>
              <w:rPr>
                <w:sz w:val="14"/>
              </w:rPr>
            </w:pPr>
            <w:r>
              <w:rPr>
                <w:sz w:val="14"/>
              </w:rPr>
              <w:t>79.674,48</w:t>
            </w:r>
          </w:p>
        </w:tc>
        <w:tc>
          <w:tcPr>
            <w:tcW w:w="1349" w:type="dxa"/>
            <w:gridSpan w:val="2"/>
            <w:vMerge w:val="restart"/>
            <w:tcBorders>
              <w:top w:val="single" w:sz="8" w:space="0" w:color="000000"/>
              <w:bottom w:val="single" w:sz="8" w:space="0" w:color="000000"/>
            </w:tcBorders>
          </w:tcPr>
          <w:p>
            <w:pPr>
              <w:pStyle w:val="TableParagraph"/>
              <w:spacing w:before="44"/>
              <w:ind w:right="49"/>
              <w:jc w:val="right"/>
              <w:rPr>
                <w:sz w:val="14"/>
              </w:rPr>
            </w:pPr>
            <w:r>
              <w:rPr>
                <w:sz w:val="14"/>
              </w:rPr>
              <w:t>51.900,00</w:t>
            </w:r>
          </w:p>
          <w:p>
            <w:pPr>
              <w:pStyle w:val="TableParagraph"/>
              <w:spacing w:before="39"/>
              <w:ind w:right="49"/>
              <w:jc w:val="right"/>
              <w:rPr>
                <w:sz w:val="14"/>
              </w:rPr>
            </w:pPr>
            <w:r>
              <w:rPr>
                <w:sz w:val="14"/>
              </w:rPr>
              <w:t>1.450,00</w:t>
            </w:r>
          </w:p>
          <w:p>
            <w:pPr>
              <w:pStyle w:val="TableParagraph"/>
              <w:spacing w:before="39"/>
              <w:ind w:right="49"/>
              <w:jc w:val="right"/>
              <w:rPr>
                <w:sz w:val="14"/>
              </w:rPr>
            </w:pPr>
            <w:r>
              <w:rPr>
                <w:sz w:val="14"/>
              </w:rPr>
              <w:t>0,00</w:t>
            </w:r>
          </w:p>
        </w:tc>
        <w:tc>
          <w:tcPr>
            <w:tcW w:w="1521" w:type="dxa"/>
            <w:vMerge w:val="restart"/>
            <w:tcBorders>
              <w:top w:val="single" w:sz="8" w:space="0" w:color="000000"/>
              <w:bottom w:val="single" w:sz="8" w:space="0" w:color="000000"/>
              <w:right w:val="single" w:sz="8" w:space="0" w:color="000000"/>
            </w:tcBorders>
          </w:tcPr>
          <w:p>
            <w:pPr>
              <w:pStyle w:val="TableParagraph"/>
              <w:spacing w:before="44"/>
              <w:ind w:right="40"/>
              <w:jc w:val="right"/>
              <w:rPr>
                <w:sz w:val="14"/>
              </w:rPr>
            </w:pPr>
            <w:r>
              <w:rPr>
                <w:sz w:val="14"/>
              </w:rPr>
              <w:t>51.900,00</w:t>
            </w:r>
          </w:p>
          <w:p>
            <w:pPr>
              <w:pStyle w:val="TableParagraph"/>
              <w:spacing w:before="39"/>
              <w:ind w:right="40"/>
              <w:jc w:val="right"/>
              <w:rPr>
                <w:sz w:val="14"/>
              </w:rPr>
            </w:pPr>
            <w:r>
              <w:rPr>
                <w:sz w:val="14"/>
              </w:rPr>
              <w:t>0,00</w:t>
            </w:r>
          </w:p>
          <w:p>
            <w:pPr>
              <w:pStyle w:val="TableParagraph"/>
              <w:spacing w:before="39"/>
              <w:ind w:right="40"/>
              <w:jc w:val="right"/>
              <w:rPr>
                <w:sz w:val="14"/>
              </w:rPr>
            </w:pPr>
            <w:r>
              <w:rPr>
                <w:sz w:val="14"/>
              </w:rPr>
              <w:t>0,00</w:t>
            </w:r>
          </w:p>
        </w:tc>
      </w:tr>
      <w:tr>
        <w:trPr>
          <w:trHeight w:val="158" w:hRule="atLeast"/>
        </w:trPr>
        <w:tc>
          <w:tcPr>
            <w:tcW w:w="2360" w:type="dxa"/>
            <w:tcBorders>
              <w:left w:val="single" w:sz="8" w:space="0" w:color="000000"/>
            </w:tcBorders>
          </w:tcPr>
          <w:p>
            <w:pPr>
              <w:pStyle w:val="TableParagraph"/>
              <w:rPr>
                <w:rFonts w:ascii="Times New Roman"/>
                <w:sz w:val="10"/>
              </w:rPr>
            </w:pPr>
          </w:p>
        </w:tc>
        <w:tc>
          <w:tcPr>
            <w:tcW w:w="2840" w:type="dxa"/>
          </w:tcPr>
          <w:p>
            <w:pPr>
              <w:pStyle w:val="TableParagraph"/>
              <w:rPr>
                <w:rFonts w:ascii="Times New Roman"/>
                <w:sz w:val="10"/>
              </w:rPr>
            </w:pPr>
          </w:p>
        </w:tc>
        <w:tc>
          <w:tcPr>
            <w:tcW w:w="1760" w:type="dxa"/>
          </w:tcPr>
          <w:p>
            <w:pPr>
              <w:pStyle w:val="TableParagraph"/>
              <w:rPr>
                <w:rFonts w:ascii="Times New Roman"/>
                <w:sz w:val="10"/>
              </w:rPr>
            </w:pPr>
          </w:p>
        </w:tc>
        <w:tc>
          <w:tcPr>
            <w:tcW w:w="1940" w:type="dxa"/>
          </w:tcPr>
          <w:p>
            <w:pPr>
              <w:pStyle w:val="TableParagraph"/>
              <w:spacing w:line="130" w:lineRule="exact" w:before="9"/>
              <w:ind w:left="30"/>
              <w:rPr>
                <w:i/>
                <w:sz w:val="12"/>
              </w:rPr>
            </w:pPr>
            <w:r>
              <w:rPr>
                <w:i/>
                <w:sz w:val="12"/>
              </w:rPr>
              <w:t>di cui già impegnato</w:t>
            </w:r>
          </w:p>
        </w:tc>
        <w:tc>
          <w:tcPr>
            <w:tcW w:w="1700" w:type="dxa"/>
          </w:tcPr>
          <w:p>
            <w:pPr>
              <w:pStyle w:val="TableParagraph"/>
              <w:rPr>
                <w:rFonts w:ascii="Times New Roman"/>
                <w:sz w:val="10"/>
              </w:rPr>
            </w:pPr>
          </w:p>
        </w:tc>
        <w:tc>
          <w:tcPr>
            <w:tcW w:w="1673" w:type="dxa"/>
            <w:gridSpan w:val="2"/>
            <w:vMerge/>
            <w:tcBorders>
              <w:top w:val="nil"/>
              <w:bottom w:val="single" w:sz="8" w:space="0" w:color="000000"/>
            </w:tcBorders>
          </w:tcPr>
          <w:p>
            <w:pPr>
              <w:rPr>
                <w:sz w:val="2"/>
                <w:szCs w:val="2"/>
              </w:rPr>
            </w:pPr>
          </w:p>
        </w:tc>
        <w:tc>
          <w:tcPr>
            <w:tcW w:w="1349" w:type="dxa"/>
            <w:gridSpan w:val="2"/>
            <w:vMerge/>
            <w:tcBorders>
              <w:top w:val="nil"/>
              <w:bottom w:val="single" w:sz="8" w:space="0" w:color="000000"/>
            </w:tcBorders>
          </w:tcPr>
          <w:p>
            <w:pPr>
              <w:rPr>
                <w:sz w:val="2"/>
                <w:szCs w:val="2"/>
              </w:rPr>
            </w:pPr>
          </w:p>
        </w:tc>
        <w:tc>
          <w:tcPr>
            <w:tcW w:w="1521" w:type="dxa"/>
            <w:vMerge/>
            <w:tcBorders>
              <w:top w:val="nil"/>
              <w:bottom w:val="single" w:sz="8" w:space="0" w:color="000000"/>
              <w:right w:val="single" w:sz="8" w:space="0" w:color="000000"/>
            </w:tcBorders>
          </w:tcPr>
          <w:p>
            <w:pPr>
              <w:rPr>
                <w:sz w:val="2"/>
                <w:szCs w:val="2"/>
              </w:rPr>
            </w:pPr>
          </w:p>
        </w:tc>
      </w:tr>
      <w:tr>
        <w:trPr>
          <w:trHeight w:val="503" w:hRule="atLeast"/>
        </w:trPr>
        <w:tc>
          <w:tcPr>
            <w:tcW w:w="2360" w:type="dxa"/>
            <w:tcBorders>
              <w:left w:val="single" w:sz="8" w:space="0" w:color="000000"/>
              <w:bottom w:val="single" w:sz="8" w:space="0" w:color="000000"/>
            </w:tcBorders>
          </w:tcPr>
          <w:p>
            <w:pPr>
              <w:pStyle w:val="TableParagraph"/>
              <w:rPr>
                <w:rFonts w:ascii="Times New Roman"/>
                <w:sz w:val="12"/>
              </w:rPr>
            </w:pPr>
          </w:p>
        </w:tc>
        <w:tc>
          <w:tcPr>
            <w:tcW w:w="2840" w:type="dxa"/>
            <w:tcBorders>
              <w:bottom w:val="single" w:sz="8" w:space="0" w:color="000000"/>
            </w:tcBorders>
          </w:tcPr>
          <w:p>
            <w:pPr>
              <w:pStyle w:val="TableParagraph"/>
              <w:rPr>
                <w:rFonts w:ascii="Times New Roman"/>
                <w:sz w:val="12"/>
              </w:rPr>
            </w:pPr>
          </w:p>
        </w:tc>
        <w:tc>
          <w:tcPr>
            <w:tcW w:w="1760" w:type="dxa"/>
            <w:tcBorders>
              <w:bottom w:val="single" w:sz="8" w:space="0" w:color="000000"/>
            </w:tcBorders>
          </w:tcPr>
          <w:p>
            <w:pPr>
              <w:pStyle w:val="TableParagraph"/>
              <w:rPr>
                <w:rFonts w:ascii="Times New Roman"/>
                <w:sz w:val="12"/>
              </w:rPr>
            </w:pPr>
          </w:p>
        </w:tc>
        <w:tc>
          <w:tcPr>
            <w:tcW w:w="1940" w:type="dxa"/>
            <w:tcBorders>
              <w:bottom w:val="single" w:sz="8" w:space="0" w:color="000000"/>
            </w:tcBorders>
          </w:tcPr>
          <w:p>
            <w:pPr>
              <w:pStyle w:val="TableParagraph"/>
              <w:spacing w:before="30"/>
              <w:ind w:left="30"/>
              <w:rPr>
                <w:i/>
                <w:sz w:val="12"/>
              </w:rPr>
            </w:pPr>
            <w:r>
              <w:rPr>
                <w:i/>
                <w:sz w:val="12"/>
              </w:rPr>
              <w:t>di cui fondo pluriennale vincolato</w:t>
            </w:r>
          </w:p>
          <w:p>
            <w:pPr>
              <w:pStyle w:val="TableParagraph"/>
              <w:spacing w:before="62"/>
              <w:ind w:left="30"/>
              <w:rPr>
                <w:sz w:val="12"/>
              </w:rPr>
            </w:pPr>
            <w:r>
              <w:rPr>
                <w:sz w:val="12"/>
              </w:rPr>
              <w:t>previsione di cassa</w:t>
            </w:r>
          </w:p>
        </w:tc>
        <w:tc>
          <w:tcPr>
            <w:tcW w:w="1700" w:type="dxa"/>
            <w:tcBorders>
              <w:bottom w:val="single" w:sz="8" w:space="0" w:color="000000"/>
            </w:tcBorders>
          </w:tcPr>
          <w:p>
            <w:pPr>
              <w:pStyle w:val="TableParagraph"/>
              <w:spacing w:before="7"/>
              <w:ind w:right="67"/>
              <w:jc w:val="right"/>
              <w:rPr>
                <w:sz w:val="14"/>
              </w:rPr>
            </w:pPr>
            <w:r>
              <w:rPr>
                <w:sz w:val="14"/>
              </w:rPr>
              <w:t>0,00</w:t>
            </w:r>
          </w:p>
          <w:p>
            <w:pPr>
              <w:pStyle w:val="TableParagraph"/>
              <w:spacing w:before="39"/>
              <w:ind w:right="67"/>
              <w:jc w:val="right"/>
              <w:rPr>
                <w:sz w:val="14"/>
              </w:rPr>
            </w:pPr>
            <w:r>
              <w:rPr>
                <w:sz w:val="14"/>
              </w:rPr>
              <w:t>80.131,68</w:t>
            </w:r>
          </w:p>
        </w:tc>
        <w:tc>
          <w:tcPr>
            <w:tcW w:w="1673" w:type="dxa"/>
            <w:gridSpan w:val="2"/>
            <w:vMerge/>
            <w:tcBorders>
              <w:top w:val="nil"/>
              <w:bottom w:val="single" w:sz="8" w:space="0" w:color="000000"/>
            </w:tcBorders>
          </w:tcPr>
          <w:p>
            <w:pPr>
              <w:rPr>
                <w:sz w:val="2"/>
                <w:szCs w:val="2"/>
              </w:rPr>
            </w:pPr>
          </w:p>
        </w:tc>
        <w:tc>
          <w:tcPr>
            <w:tcW w:w="1349" w:type="dxa"/>
            <w:gridSpan w:val="2"/>
            <w:vMerge/>
            <w:tcBorders>
              <w:top w:val="nil"/>
              <w:bottom w:val="single" w:sz="8" w:space="0" w:color="000000"/>
            </w:tcBorders>
          </w:tcPr>
          <w:p>
            <w:pPr>
              <w:rPr>
                <w:sz w:val="2"/>
                <w:szCs w:val="2"/>
              </w:rPr>
            </w:pPr>
          </w:p>
        </w:tc>
        <w:tc>
          <w:tcPr>
            <w:tcW w:w="1521" w:type="dxa"/>
            <w:vMerge/>
            <w:tcBorders>
              <w:top w:val="nil"/>
              <w:bottom w:val="single" w:sz="8" w:space="0" w:color="000000"/>
              <w:right w:val="single" w:sz="8" w:space="0" w:color="000000"/>
            </w:tcBorders>
          </w:tcPr>
          <w:p>
            <w:pPr>
              <w:rPr>
                <w:sz w:val="2"/>
                <w:szCs w:val="2"/>
              </w:rPr>
            </w:pPr>
          </w:p>
        </w:tc>
      </w:tr>
      <w:tr>
        <w:trPr>
          <w:trHeight w:val="237" w:hRule="atLeast"/>
        </w:trPr>
        <w:tc>
          <w:tcPr>
            <w:tcW w:w="2360" w:type="dxa"/>
            <w:tcBorders>
              <w:top w:val="single" w:sz="8" w:space="0" w:color="000000"/>
              <w:left w:val="single" w:sz="8" w:space="0" w:color="000000"/>
            </w:tcBorders>
          </w:tcPr>
          <w:p>
            <w:pPr>
              <w:pStyle w:val="TableParagraph"/>
              <w:spacing w:line="154" w:lineRule="exact" w:before="64"/>
              <w:ind w:right="452"/>
              <w:jc w:val="right"/>
              <w:rPr>
                <w:b/>
                <w:sz w:val="14"/>
              </w:rPr>
            </w:pPr>
            <w:r>
              <w:rPr>
                <w:b/>
                <w:sz w:val="14"/>
              </w:rPr>
              <w:t>Totale MISSIONE 08</w:t>
            </w:r>
          </w:p>
        </w:tc>
        <w:tc>
          <w:tcPr>
            <w:tcW w:w="2840" w:type="dxa"/>
            <w:tcBorders>
              <w:top w:val="single" w:sz="8" w:space="0" w:color="000000"/>
            </w:tcBorders>
          </w:tcPr>
          <w:p>
            <w:pPr>
              <w:pStyle w:val="TableParagraph"/>
              <w:spacing w:line="154" w:lineRule="exact" w:before="64"/>
              <w:ind w:left="130"/>
              <w:rPr>
                <w:b/>
                <w:sz w:val="14"/>
              </w:rPr>
            </w:pPr>
            <w:r>
              <w:rPr>
                <w:b/>
                <w:sz w:val="14"/>
              </w:rPr>
              <w:t>Assetto del territorio ed edilizia abitativa</w:t>
            </w:r>
          </w:p>
        </w:tc>
        <w:tc>
          <w:tcPr>
            <w:tcW w:w="1760" w:type="dxa"/>
            <w:tcBorders>
              <w:top w:val="single" w:sz="8" w:space="0" w:color="000000"/>
            </w:tcBorders>
          </w:tcPr>
          <w:p>
            <w:pPr>
              <w:pStyle w:val="TableParagraph"/>
              <w:spacing w:line="154" w:lineRule="exact" w:before="64"/>
              <w:ind w:right="107"/>
              <w:jc w:val="right"/>
              <w:rPr>
                <w:sz w:val="14"/>
              </w:rPr>
            </w:pPr>
            <w:r>
              <w:rPr>
                <w:sz w:val="14"/>
              </w:rPr>
              <w:t>20.500,07</w:t>
            </w:r>
          </w:p>
        </w:tc>
        <w:tc>
          <w:tcPr>
            <w:tcW w:w="1940" w:type="dxa"/>
            <w:tcBorders>
              <w:top w:val="single" w:sz="8" w:space="0" w:color="000000"/>
            </w:tcBorders>
          </w:tcPr>
          <w:p>
            <w:pPr>
              <w:pStyle w:val="TableParagraph"/>
              <w:spacing w:before="66"/>
              <w:ind w:left="30"/>
              <w:rPr>
                <w:sz w:val="12"/>
              </w:rPr>
            </w:pPr>
            <w:r>
              <w:rPr>
                <w:sz w:val="12"/>
              </w:rPr>
              <w:t>previsione di competenza</w:t>
            </w:r>
          </w:p>
        </w:tc>
        <w:tc>
          <w:tcPr>
            <w:tcW w:w="1700" w:type="dxa"/>
            <w:tcBorders>
              <w:top w:val="single" w:sz="8" w:space="0" w:color="000000"/>
            </w:tcBorders>
          </w:tcPr>
          <w:p>
            <w:pPr>
              <w:pStyle w:val="TableParagraph"/>
              <w:spacing w:before="44"/>
              <w:ind w:right="67"/>
              <w:jc w:val="right"/>
              <w:rPr>
                <w:sz w:val="14"/>
              </w:rPr>
            </w:pPr>
            <w:r>
              <w:rPr>
                <w:sz w:val="14"/>
              </w:rPr>
              <w:t>69.350,00</w:t>
            </w:r>
          </w:p>
        </w:tc>
        <w:tc>
          <w:tcPr>
            <w:tcW w:w="1673" w:type="dxa"/>
            <w:gridSpan w:val="2"/>
            <w:vMerge w:val="restart"/>
            <w:tcBorders>
              <w:top w:val="single" w:sz="8" w:space="0" w:color="000000"/>
              <w:bottom w:val="single" w:sz="8" w:space="0" w:color="000000"/>
            </w:tcBorders>
          </w:tcPr>
          <w:p>
            <w:pPr>
              <w:pStyle w:val="TableParagraph"/>
              <w:spacing w:before="44"/>
              <w:ind w:right="180"/>
              <w:jc w:val="right"/>
              <w:rPr>
                <w:sz w:val="14"/>
              </w:rPr>
            </w:pPr>
            <w:r>
              <w:rPr>
                <w:sz w:val="14"/>
              </w:rPr>
              <w:t>61.100,00</w:t>
            </w:r>
          </w:p>
          <w:p>
            <w:pPr>
              <w:pStyle w:val="TableParagraph"/>
              <w:spacing w:before="39"/>
              <w:ind w:right="182"/>
              <w:jc w:val="right"/>
              <w:rPr>
                <w:sz w:val="14"/>
              </w:rPr>
            </w:pPr>
            <w:r>
              <w:rPr>
                <w:sz w:val="14"/>
              </w:rPr>
              <w:t>472,14</w:t>
            </w:r>
          </w:p>
          <w:p>
            <w:pPr>
              <w:pStyle w:val="TableParagraph"/>
              <w:spacing w:before="39"/>
              <w:ind w:right="180"/>
              <w:jc w:val="right"/>
              <w:rPr>
                <w:sz w:val="14"/>
              </w:rPr>
            </w:pPr>
            <w:r>
              <w:rPr>
                <w:sz w:val="14"/>
              </w:rPr>
              <w:t>0,00</w:t>
            </w:r>
          </w:p>
          <w:p>
            <w:pPr>
              <w:pStyle w:val="TableParagraph"/>
              <w:spacing w:before="39"/>
              <w:ind w:right="180"/>
              <w:jc w:val="right"/>
              <w:rPr>
                <w:sz w:val="14"/>
              </w:rPr>
            </w:pPr>
            <w:r>
              <w:rPr>
                <w:sz w:val="14"/>
              </w:rPr>
              <w:t>81.600,07</w:t>
            </w:r>
          </w:p>
        </w:tc>
        <w:tc>
          <w:tcPr>
            <w:tcW w:w="1349" w:type="dxa"/>
            <w:gridSpan w:val="2"/>
            <w:vMerge w:val="restart"/>
            <w:tcBorders>
              <w:top w:val="single" w:sz="8" w:space="0" w:color="000000"/>
              <w:bottom w:val="single" w:sz="8" w:space="0" w:color="000000"/>
            </w:tcBorders>
          </w:tcPr>
          <w:p>
            <w:pPr>
              <w:pStyle w:val="TableParagraph"/>
              <w:spacing w:before="44"/>
              <w:ind w:right="49"/>
              <w:jc w:val="right"/>
              <w:rPr>
                <w:sz w:val="14"/>
              </w:rPr>
            </w:pPr>
            <w:r>
              <w:rPr>
                <w:sz w:val="14"/>
              </w:rPr>
              <w:t>66.100,00</w:t>
            </w:r>
          </w:p>
          <w:p>
            <w:pPr>
              <w:pStyle w:val="TableParagraph"/>
              <w:spacing w:before="39"/>
              <w:ind w:right="49"/>
              <w:jc w:val="right"/>
              <w:rPr>
                <w:sz w:val="14"/>
              </w:rPr>
            </w:pPr>
            <w:r>
              <w:rPr>
                <w:sz w:val="14"/>
              </w:rPr>
              <w:t>0,00</w:t>
            </w:r>
          </w:p>
          <w:p>
            <w:pPr>
              <w:pStyle w:val="TableParagraph"/>
              <w:spacing w:before="39"/>
              <w:ind w:right="49"/>
              <w:jc w:val="right"/>
              <w:rPr>
                <w:sz w:val="14"/>
              </w:rPr>
            </w:pPr>
            <w:r>
              <w:rPr>
                <w:sz w:val="14"/>
              </w:rPr>
              <w:t>0,00</w:t>
            </w:r>
          </w:p>
        </w:tc>
        <w:tc>
          <w:tcPr>
            <w:tcW w:w="1521" w:type="dxa"/>
            <w:vMerge w:val="restart"/>
            <w:tcBorders>
              <w:top w:val="single" w:sz="8" w:space="0" w:color="000000"/>
              <w:bottom w:val="single" w:sz="8" w:space="0" w:color="000000"/>
              <w:right w:val="single" w:sz="8" w:space="0" w:color="000000"/>
            </w:tcBorders>
          </w:tcPr>
          <w:p>
            <w:pPr>
              <w:pStyle w:val="TableParagraph"/>
              <w:spacing w:before="44"/>
              <w:ind w:right="40"/>
              <w:jc w:val="right"/>
              <w:rPr>
                <w:sz w:val="14"/>
              </w:rPr>
            </w:pPr>
            <w:r>
              <w:rPr>
                <w:sz w:val="14"/>
              </w:rPr>
              <w:t>61.100,00</w:t>
            </w:r>
          </w:p>
          <w:p>
            <w:pPr>
              <w:pStyle w:val="TableParagraph"/>
              <w:spacing w:before="39"/>
              <w:ind w:right="40"/>
              <w:jc w:val="right"/>
              <w:rPr>
                <w:sz w:val="14"/>
              </w:rPr>
            </w:pPr>
            <w:r>
              <w:rPr>
                <w:sz w:val="14"/>
              </w:rPr>
              <w:t>0,00</w:t>
            </w:r>
          </w:p>
          <w:p>
            <w:pPr>
              <w:pStyle w:val="TableParagraph"/>
              <w:spacing w:before="39"/>
              <w:ind w:right="40"/>
              <w:jc w:val="right"/>
              <w:rPr>
                <w:sz w:val="14"/>
              </w:rPr>
            </w:pPr>
            <w:r>
              <w:rPr>
                <w:sz w:val="14"/>
              </w:rPr>
              <w:t>0,00</w:t>
            </w:r>
          </w:p>
        </w:tc>
      </w:tr>
      <w:tr>
        <w:trPr>
          <w:trHeight w:val="158" w:hRule="atLeast"/>
        </w:trPr>
        <w:tc>
          <w:tcPr>
            <w:tcW w:w="2360" w:type="dxa"/>
            <w:tcBorders>
              <w:left w:val="single" w:sz="8" w:space="0" w:color="000000"/>
            </w:tcBorders>
          </w:tcPr>
          <w:p>
            <w:pPr>
              <w:pStyle w:val="TableParagraph"/>
              <w:rPr>
                <w:rFonts w:ascii="Times New Roman"/>
                <w:sz w:val="10"/>
              </w:rPr>
            </w:pPr>
          </w:p>
        </w:tc>
        <w:tc>
          <w:tcPr>
            <w:tcW w:w="2840" w:type="dxa"/>
          </w:tcPr>
          <w:p>
            <w:pPr>
              <w:pStyle w:val="TableParagraph"/>
              <w:rPr>
                <w:rFonts w:ascii="Times New Roman"/>
                <w:sz w:val="10"/>
              </w:rPr>
            </w:pPr>
          </w:p>
        </w:tc>
        <w:tc>
          <w:tcPr>
            <w:tcW w:w="1760" w:type="dxa"/>
          </w:tcPr>
          <w:p>
            <w:pPr>
              <w:pStyle w:val="TableParagraph"/>
              <w:rPr>
                <w:rFonts w:ascii="Times New Roman"/>
                <w:sz w:val="10"/>
              </w:rPr>
            </w:pPr>
          </w:p>
        </w:tc>
        <w:tc>
          <w:tcPr>
            <w:tcW w:w="1940" w:type="dxa"/>
          </w:tcPr>
          <w:p>
            <w:pPr>
              <w:pStyle w:val="TableParagraph"/>
              <w:spacing w:line="130" w:lineRule="exact" w:before="9"/>
              <w:ind w:left="30"/>
              <w:rPr>
                <w:i/>
                <w:sz w:val="12"/>
              </w:rPr>
            </w:pPr>
            <w:r>
              <w:rPr>
                <w:i/>
                <w:sz w:val="12"/>
              </w:rPr>
              <w:t>di cui già impegnato</w:t>
            </w:r>
          </w:p>
        </w:tc>
        <w:tc>
          <w:tcPr>
            <w:tcW w:w="1700" w:type="dxa"/>
          </w:tcPr>
          <w:p>
            <w:pPr>
              <w:pStyle w:val="TableParagraph"/>
              <w:rPr>
                <w:rFonts w:ascii="Times New Roman"/>
                <w:sz w:val="10"/>
              </w:rPr>
            </w:pPr>
          </w:p>
        </w:tc>
        <w:tc>
          <w:tcPr>
            <w:tcW w:w="1673" w:type="dxa"/>
            <w:gridSpan w:val="2"/>
            <w:vMerge/>
            <w:tcBorders>
              <w:top w:val="nil"/>
              <w:bottom w:val="single" w:sz="8" w:space="0" w:color="000000"/>
            </w:tcBorders>
          </w:tcPr>
          <w:p>
            <w:pPr>
              <w:rPr>
                <w:sz w:val="2"/>
                <w:szCs w:val="2"/>
              </w:rPr>
            </w:pPr>
          </w:p>
        </w:tc>
        <w:tc>
          <w:tcPr>
            <w:tcW w:w="1349" w:type="dxa"/>
            <w:gridSpan w:val="2"/>
            <w:vMerge/>
            <w:tcBorders>
              <w:top w:val="nil"/>
              <w:bottom w:val="single" w:sz="8" w:space="0" w:color="000000"/>
            </w:tcBorders>
          </w:tcPr>
          <w:p>
            <w:pPr>
              <w:rPr>
                <w:sz w:val="2"/>
                <w:szCs w:val="2"/>
              </w:rPr>
            </w:pPr>
          </w:p>
        </w:tc>
        <w:tc>
          <w:tcPr>
            <w:tcW w:w="1521" w:type="dxa"/>
            <w:vMerge/>
            <w:tcBorders>
              <w:top w:val="nil"/>
              <w:bottom w:val="single" w:sz="8" w:space="0" w:color="000000"/>
              <w:right w:val="single" w:sz="8" w:space="0" w:color="000000"/>
            </w:tcBorders>
          </w:tcPr>
          <w:p>
            <w:pPr>
              <w:rPr>
                <w:sz w:val="2"/>
                <w:szCs w:val="2"/>
              </w:rPr>
            </w:pPr>
          </w:p>
        </w:tc>
      </w:tr>
      <w:tr>
        <w:trPr>
          <w:trHeight w:val="503" w:hRule="atLeast"/>
        </w:trPr>
        <w:tc>
          <w:tcPr>
            <w:tcW w:w="2360" w:type="dxa"/>
            <w:tcBorders>
              <w:left w:val="single" w:sz="8" w:space="0" w:color="000000"/>
              <w:bottom w:val="single" w:sz="8" w:space="0" w:color="000000"/>
            </w:tcBorders>
          </w:tcPr>
          <w:p>
            <w:pPr>
              <w:pStyle w:val="TableParagraph"/>
              <w:rPr>
                <w:rFonts w:ascii="Times New Roman"/>
                <w:sz w:val="12"/>
              </w:rPr>
            </w:pPr>
          </w:p>
        </w:tc>
        <w:tc>
          <w:tcPr>
            <w:tcW w:w="2840" w:type="dxa"/>
            <w:tcBorders>
              <w:bottom w:val="single" w:sz="8" w:space="0" w:color="000000"/>
            </w:tcBorders>
          </w:tcPr>
          <w:p>
            <w:pPr>
              <w:pStyle w:val="TableParagraph"/>
              <w:rPr>
                <w:rFonts w:ascii="Times New Roman"/>
                <w:sz w:val="12"/>
              </w:rPr>
            </w:pPr>
          </w:p>
        </w:tc>
        <w:tc>
          <w:tcPr>
            <w:tcW w:w="1760" w:type="dxa"/>
            <w:tcBorders>
              <w:bottom w:val="single" w:sz="8" w:space="0" w:color="000000"/>
            </w:tcBorders>
          </w:tcPr>
          <w:p>
            <w:pPr>
              <w:pStyle w:val="TableParagraph"/>
              <w:rPr>
                <w:rFonts w:ascii="Times New Roman"/>
                <w:sz w:val="12"/>
              </w:rPr>
            </w:pPr>
          </w:p>
        </w:tc>
        <w:tc>
          <w:tcPr>
            <w:tcW w:w="1940" w:type="dxa"/>
            <w:tcBorders>
              <w:bottom w:val="single" w:sz="8" w:space="0" w:color="000000"/>
            </w:tcBorders>
          </w:tcPr>
          <w:p>
            <w:pPr>
              <w:pStyle w:val="TableParagraph"/>
              <w:spacing w:before="30"/>
              <w:ind w:left="30"/>
              <w:rPr>
                <w:i/>
                <w:sz w:val="12"/>
              </w:rPr>
            </w:pPr>
            <w:r>
              <w:rPr>
                <w:i/>
                <w:sz w:val="12"/>
              </w:rPr>
              <w:t>di cui fondo pluriennale vincolato</w:t>
            </w:r>
          </w:p>
          <w:p>
            <w:pPr>
              <w:pStyle w:val="TableParagraph"/>
              <w:spacing w:before="62"/>
              <w:ind w:left="30"/>
              <w:rPr>
                <w:sz w:val="12"/>
              </w:rPr>
            </w:pPr>
            <w:r>
              <w:rPr>
                <w:sz w:val="12"/>
              </w:rPr>
              <w:t>previsione di cassa</w:t>
            </w:r>
          </w:p>
        </w:tc>
        <w:tc>
          <w:tcPr>
            <w:tcW w:w="1700" w:type="dxa"/>
            <w:tcBorders>
              <w:bottom w:val="single" w:sz="8" w:space="0" w:color="000000"/>
            </w:tcBorders>
          </w:tcPr>
          <w:p>
            <w:pPr>
              <w:pStyle w:val="TableParagraph"/>
              <w:spacing w:before="7"/>
              <w:ind w:right="67"/>
              <w:jc w:val="right"/>
              <w:rPr>
                <w:sz w:val="14"/>
              </w:rPr>
            </w:pPr>
            <w:r>
              <w:rPr>
                <w:sz w:val="14"/>
              </w:rPr>
              <w:t>0,00</w:t>
            </w:r>
          </w:p>
          <w:p>
            <w:pPr>
              <w:pStyle w:val="TableParagraph"/>
              <w:spacing w:before="39"/>
              <w:ind w:right="67"/>
              <w:jc w:val="right"/>
              <w:rPr>
                <w:sz w:val="14"/>
              </w:rPr>
            </w:pPr>
            <w:r>
              <w:rPr>
                <w:sz w:val="14"/>
              </w:rPr>
              <w:t>82.335,17</w:t>
            </w:r>
          </w:p>
        </w:tc>
        <w:tc>
          <w:tcPr>
            <w:tcW w:w="1673" w:type="dxa"/>
            <w:gridSpan w:val="2"/>
            <w:vMerge/>
            <w:tcBorders>
              <w:top w:val="nil"/>
              <w:bottom w:val="single" w:sz="8" w:space="0" w:color="000000"/>
            </w:tcBorders>
          </w:tcPr>
          <w:p>
            <w:pPr>
              <w:rPr>
                <w:sz w:val="2"/>
                <w:szCs w:val="2"/>
              </w:rPr>
            </w:pPr>
          </w:p>
        </w:tc>
        <w:tc>
          <w:tcPr>
            <w:tcW w:w="1349" w:type="dxa"/>
            <w:gridSpan w:val="2"/>
            <w:vMerge/>
            <w:tcBorders>
              <w:top w:val="nil"/>
              <w:bottom w:val="single" w:sz="8" w:space="0" w:color="000000"/>
            </w:tcBorders>
          </w:tcPr>
          <w:p>
            <w:pPr>
              <w:rPr>
                <w:sz w:val="2"/>
                <w:szCs w:val="2"/>
              </w:rPr>
            </w:pPr>
          </w:p>
        </w:tc>
        <w:tc>
          <w:tcPr>
            <w:tcW w:w="1521" w:type="dxa"/>
            <w:vMerge/>
            <w:tcBorders>
              <w:top w:val="nil"/>
              <w:bottom w:val="single" w:sz="8" w:space="0" w:color="000000"/>
              <w:right w:val="single" w:sz="8" w:space="0" w:color="000000"/>
            </w:tcBorders>
          </w:tcPr>
          <w:p>
            <w:pPr>
              <w:rPr>
                <w:sz w:val="2"/>
                <w:szCs w:val="2"/>
              </w:rPr>
            </w:pPr>
          </w:p>
        </w:tc>
      </w:tr>
      <w:tr>
        <w:trPr>
          <w:trHeight w:val="426" w:hRule="atLeast"/>
        </w:trPr>
        <w:tc>
          <w:tcPr>
            <w:tcW w:w="2360" w:type="dxa"/>
            <w:tcBorders>
              <w:top w:val="single" w:sz="8" w:space="0" w:color="000000"/>
              <w:left w:val="single" w:sz="8" w:space="0" w:color="000000"/>
            </w:tcBorders>
          </w:tcPr>
          <w:p>
            <w:pPr>
              <w:pStyle w:val="TableParagraph"/>
              <w:spacing w:before="64"/>
              <w:ind w:right="452"/>
              <w:jc w:val="right"/>
              <w:rPr>
                <w:b/>
                <w:sz w:val="14"/>
              </w:rPr>
            </w:pPr>
            <w:r>
              <w:rPr>
                <w:b/>
                <w:sz w:val="14"/>
              </w:rPr>
              <w:t>Totale MISSIONE 09</w:t>
            </w:r>
          </w:p>
        </w:tc>
        <w:tc>
          <w:tcPr>
            <w:tcW w:w="2840" w:type="dxa"/>
            <w:tcBorders>
              <w:top w:val="single" w:sz="8" w:space="0" w:color="000000"/>
            </w:tcBorders>
          </w:tcPr>
          <w:p>
            <w:pPr>
              <w:pStyle w:val="TableParagraph"/>
              <w:spacing w:line="170" w:lineRule="atLeast" w:before="55"/>
              <w:ind w:left="130" w:right="558"/>
              <w:rPr>
                <w:b/>
                <w:sz w:val="14"/>
              </w:rPr>
            </w:pPr>
            <w:r>
              <w:rPr>
                <w:b/>
                <w:sz w:val="14"/>
              </w:rPr>
              <w:t>Sviluppo sostenibile e tutela del territorio e dell'ambiente</w:t>
            </w:r>
          </w:p>
        </w:tc>
        <w:tc>
          <w:tcPr>
            <w:tcW w:w="1760" w:type="dxa"/>
            <w:tcBorders>
              <w:top w:val="single" w:sz="8" w:space="0" w:color="000000"/>
            </w:tcBorders>
          </w:tcPr>
          <w:p>
            <w:pPr>
              <w:pStyle w:val="TableParagraph"/>
              <w:spacing w:before="64"/>
              <w:ind w:right="107"/>
              <w:jc w:val="right"/>
              <w:rPr>
                <w:sz w:val="14"/>
              </w:rPr>
            </w:pPr>
            <w:r>
              <w:rPr>
                <w:sz w:val="14"/>
              </w:rPr>
              <w:t>188.796,58</w:t>
            </w:r>
          </w:p>
        </w:tc>
        <w:tc>
          <w:tcPr>
            <w:tcW w:w="1940" w:type="dxa"/>
            <w:tcBorders>
              <w:top w:val="single" w:sz="8" w:space="0" w:color="000000"/>
            </w:tcBorders>
          </w:tcPr>
          <w:p>
            <w:pPr>
              <w:pStyle w:val="TableParagraph"/>
              <w:spacing w:before="66"/>
              <w:ind w:left="30"/>
              <w:rPr>
                <w:sz w:val="12"/>
              </w:rPr>
            </w:pPr>
            <w:r>
              <w:rPr>
                <w:sz w:val="12"/>
              </w:rPr>
              <w:t>previsione di competenza</w:t>
            </w:r>
          </w:p>
          <w:p>
            <w:pPr>
              <w:pStyle w:val="TableParagraph"/>
              <w:spacing w:before="62"/>
              <w:ind w:left="30"/>
              <w:rPr>
                <w:i/>
                <w:sz w:val="12"/>
              </w:rPr>
            </w:pPr>
            <w:r>
              <w:rPr>
                <w:i/>
                <w:sz w:val="12"/>
              </w:rPr>
              <w:t>di cui già impegnato</w:t>
            </w:r>
          </w:p>
        </w:tc>
        <w:tc>
          <w:tcPr>
            <w:tcW w:w="1700" w:type="dxa"/>
            <w:tcBorders>
              <w:top w:val="single" w:sz="8" w:space="0" w:color="000000"/>
            </w:tcBorders>
          </w:tcPr>
          <w:p>
            <w:pPr>
              <w:pStyle w:val="TableParagraph"/>
              <w:spacing w:before="44"/>
              <w:ind w:right="67"/>
              <w:jc w:val="right"/>
              <w:rPr>
                <w:sz w:val="14"/>
              </w:rPr>
            </w:pPr>
            <w:r>
              <w:rPr>
                <w:sz w:val="14"/>
              </w:rPr>
              <w:t>849.140,50</w:t>
            </w:r>
          </w:p>
        </w:tc>
        <w:tc>
          <w:tcPr>
            <w:tcW w:w="1673" w:type="dxa"/>
            <w:gridSpan w:val="2"/>
            <w:tcBorders>
              <w:top w:val="single" w:sz="8" w:space="0" w:color="000000"/>
            </w:tcBorders>
          </w:tcPr>
          <w:p>
            <w:pPr>
              <w:pStyle w:val="TableParagraph"/>
              <w:spacing w:before="44"/>
              <w:ind w:right="180"/>
              <w:jc w:val="right"/>
              <w:rPr>
                <w:sz w:val="14"/>
              </w:rPr>
            </w:pPr>
            <w:r>
              <w:rPr>
                <w:sz w:val="14"/>
              </w:rPr>
              <w:t>781.900,00</w:t>
            </w:r>
          </w:p>
          <w:p>
            <w:pPr>
              <w:pStyle w:val="TableParagraph"/>
              <w:spacing w:before="39"/>
              <w:ind w:right="182"/>
              <w:jc w:val="right"/>
              <w:rPr>
                <w:sz w:val="14"/>
              </w:rPr>
            </w:pPr>
            <w:r>
              <w:rPr>
                <w:sz w:val="14"/>
              </w:rPr>
              <w:t>200,00</w:t>
            </w:r>
          </w:p>
        </w:tc>
        <w:tc>
          <w:tcPr>
            <w:tcW w:w="1349" w:type="dxa"/>
            <w:gridSpan w:val="2"/>
            <w:tcBorders>
              <w:top w:val="single" w:sz="8" w:space="0" w:color="000000"/>
            </w:tcBorders>
          </w:tcPr>
          <w:p>
            <w:pPr>
              <w:pStyle w:val="TableParagraph"/>
              <w:spacing w:before="44"/>
              <w:ind w:right="49"/>
              <w:jc w:val="right"/>
              <w:rPr>
                <w:sz w:val="14"/>
              </w:rPr>
            </w:pPr>
            <w:r>
              <w:rPr>
                <w:sz w:val="14"/>
              </w:rPr>
              <w:t>780.000,00</w:t>
            </w:r>
          </w:p>
          <w:p>
            <w:pPr>
              <w:pStyle w:val="TableParagraph"/>
              <w:spacing w:before="39"/>
              <w:ind w:right="51"/>
              <w:jc w:val="right"/>
              <w:rPr>
                <w:sz w:val="14"/>
              </w:rPr>
            </w:pPr>
            <w:r>
              <w:rPr>
                <w:sz w:val="14"/>
              </w:rPr>
              <w:t>200,00</w:t>
            </w:r>
          </w:p>
        </w:tc>
        <w:tc>
          <w:tcPr>
            <w:tcW w:w="1521" w:type="dxa"/>
            <w:tcBorders>
              <w:top w:val="single" w:sz="8" w:space="0" w:color="000000"/>
              <w:right w:val="single" w:sz="8" w:space="0" w:color="000000"/>
            </w:tcBorders>
          </w:tcPr>
          <w:p>
            <w:pPr>
              <w:pStyle w:val="TableParagraph"/>
              <w:spacing w:before="44"/>
              <w:ind w:right="40"/>
              <w:jc w:val="right"/>
              <w:rPr>
                <w:sz w:val="14"/>
              </w:rPr>
            </w:pPr>
            <w:r>
              <w:rPr>
                <w:sz w:val="14"/>
              </w:rPr>
              <w:t>777.900,00</w:t>
            </w:r>
          </w:p>
          <w:p>
            <w:pPr>
              <w:pStyle w:val="TableParagraph"/>
              <w:spacing w:before="39"/>
              <w:ind w:right="40"/>
              <w:jc w:val="right"/>
              <w:rPr>
                <w:sz w:val="14"/>
              </w:rPr>
            </w:pPr>
            <w:r>
              <w:rPr>
                <w:sz w:val="14"/>
              </w:rPr>
              <w:t>0,00</w:t>
            </w:r>
          </w:p>
        </w:tc>
      </w:tr>
      <w:tr>
        <w:trPr>
          <w:trHeight w:val="200" w:hRule="atLeast"/>
        </w:trPr>
        <w:tc>
          <w:tcPr>
            <w:tcW w:w="2360" w:type="dxa"/>
            <w:tcBorders>
              <w:left w:val="single" w:sz="8" w:space="0" w:color="000000"/>
            </w:tcBorders>
          </w:tcPr>
          <w:p>
            <w:pPr>
              <w:pStyle w:val="TableParagraph"/>
              <w:rPr>
                <w:rFonts w:ascii="Times New Roman"/>
                <w:sz w:val="12"/>
              </w:rPr>
            </w:pPr>
          </w:p>
        </w:tc>
        <w:tc>
          <w:tcPr>
            <w:tcW w:w="2840" w:type="dxa"/>
          </w:tcPr>
          <w:p>
            <w:pPr>
              <w:pStyle w:val="TableParagraph"/>
              <w:rPr>
                <w:rFonts w:ascii="Times New Roman"/>
                <w:sz w:val="12"/>
              </w:rPr>
            </w:pPr>
          </w:p>
        </w:tc>
        <w:tc>
          <w:tcPr>
            <w:tcW w:w="1760" w:type="dxa"/>
          </w:tcPr>
          <w:p>
            <w:pPr>
              <w:pStyle w:val="TableParagraph"/>
              <w:rPr>
                <w:rFonts w:ascii="Times New Roman"/>
                <w:sz w:val="12"/>
              </w:rPr>
            </w:pPr>
          </w:p>
        </w:tc>
        <w:tc>
          <w:tcPr>
            <w:tcW w:w="1940" w:type="dxa"/>
          </w:tcPr>
          <w:p>
            <w:pPr>
              <w:pStyle w:val="TableParagraph"/>
              <w:spacing w:before="39"/>
              <w:ind w:left="30"/>
              <w:rPr>
                <w:i/>
                <w:sz w:val="12"/>
              </w:rPr>
            </w:pPr>
            <w:r>
              <w:rPr>
                <w:i/>
                <w:sz w:val="12"/>
              </w:rPr>
              <w:t>di cui fondo pluriennale vincolato</w:t>
            </w:r>
          </w:p>
        </w:tc>
        <w:tc>
          <w:tcPr>
            <w:tcW w:w="1700" w:type="dxa"/>
          </w:tcPr>
          <w:p>
            <w:pPr>
              <w:pStyle w:val="TableParagraph"/>
              <w:spacing w:before="17"/>
              <w:ind w:right="69"/>
              <w:jc w:val="right"/>
              <w:rPr>
                <w:sz w:val="14"/>
              </w:rPr>
            </w:pPr>
            <w:r>
              <w:rPr>
                <w:sz w:val="14"/>
              </w:rPr>
              <w:t>700,00</w:t>
            </w:r>
          </w:p>
        </w:tc>
        <w:tc>
          <w:tcPr>
            <w:tcW w:w="1673" w:type="dxa"/>
            <w:gridSpan w:val="2"/>
          </w:tcPr>
          <w:p>
            <w:pPr>
              <w:pStyle w:val="TableParagraph"/>
              <w:spacing w:before="17"/>
              <w:ind w:left="1061"/>
              <w:rPr>
                <w:sz w:val="14"/>
              </w:rPr>
            </w:pPr>
            <w:r>
              <w:rPr>
                <w:sz w:val="14"/>
              </w:rPr>
              <w:t>700,00</w:t>
            </w:r>
          </w:p>
        </w:tc>
        <w:tc>
          <w:tcPr>
            <w:tcW w:w="1349" w:type="dxa"/>
            <w:gridSpan w:val="2"/>
          </w:tcPr>
          <w:p>
            <w:pPr>
              <w:pStyle w:val="TableParagraph"/>
              <w:spacing w:before="17"/>
              <w:ind w:left="868"/>
              <w:rPr>
                <w:sz w:val="14"/>
              </w:rPr>
            </w:pPr>
            <w:r>
              <w:rPr>
                <w:sz w:val="14"/>
              </w:rPr>
              <w:t>700,00</w:t>
            </w:r>
          </w:p>
        </w:tc>
        <w:tc>
          <w:tcPr>
            <w:tcW w:w="1521" w:type="dxa"/>
            <w:tcBorders>
              <w:right w:val="single" w:sz="8" w:space="0" w:color="000000"/>
            </w:tcBorders>
          </w:tcPr>
          <w:p>
            <w:pPr>
              <w:pStyle w:val="TableParagraph"/>
              <w:spacing w:before="17"/>
              <w:ind w:right="42"/>
              <w:jc w:val="right"/>
              <w:rPr>
                <w:sz w:val="14"/>
              </w:rPr>
            </w:pPr>
            <w:r>
              <w:rPr>
                <w:sz w:val="14"/>
              </w:rPr>
              <w:t>700,00</w:t>
            </w:r>
          </w:p>
        </w:tc>
      </w:tr>
      <w:tr>
        <w:trPr>
          <w:trHeight w:val="313" w:hRule="atLeast"/>
        </w:trPr>
        <w:tc>
          <w:tcPr>
            <w:tcW w:w="2360" w:type="dxa"/>
            <w:tcBorders>
              <w:left w:val="single" w:sz="8" w:space="0" w:color="000000"/>
              <w:bottom w:val="single" w:sz="8" w:space="0" w:color="000000"/>
            </w:tcBorders>
          </w:tcPr>
          <w:p>
            <w:pPr>
              <w:pStyle w:val="TableParagraph"/>
              <w:rPr>
                <w:rFonts w:ascii="Times New Roman"/>
                <w:sz w:val="12"/>
              </w:rPr>
            </w:pPr>
          </w:p>
        </w:tc>
        <w:tc>
          <w:tcPr>
            <w:tcW w:w="2840" w:type="dxa"/>
            <w:tcBorders>
              <w:bottom w:val="single" w:sz="8" w:space="0" w:color="000000"/>
            </w:tcBorders>
          </w:tcPr>
          <w:p>
            <w:pPr>
              <w:pStyle w:val="TableParagraph"/>
              <w:rPr>
                <w:rFonts w:ascii="Times New Roman"/>
                <w:sz w:val="12"/>
              </w:rPr>
            </w:pPr>
          </w:p>
        </w:tc>
        <w:tc>
          <w:tcPr>
            <w:tcW w:w="1760" w:type="dxa"/>
            <w:tcBorders>
              <w:bottom w:val="single" w:sz="8" w:space="0" w:color="000000"/>
            </w:tcBorders>
          </w:tcPr>
          <w:p>
            <w:pPr>
              <w:pStyle w:val="TableParagraph"/>
              <w:rPr>
                <w:rFonts w:ascii="Times New Roman"/>
                <w:sz w:val="12"/>
              </w:rPr>
            </w:pPr>
          </w:p>
        </w:tc>
        <w:tc>
          <w:tcPr>
            <w:tcW w:w="1940" w:type="dxa"/>
            <w:tcBorders>
              <w:bottom w:val="single" w:sz="8" w:space="0" w:color="000000"/>
            </w:tcBorders>
          </w:tcPr>
          <w:p>
            <w:pPr>
              <w:pStyle w:val="TableParagraph"/>
              <w:spacing w:before="39"/>
              <w:ind w:left="30"/>
              <w:rPr>
                <w:sz w:val="12"/>
              </w:rPr>
            </w:pPr>
            <w:r>
              <w:rPr>
                <w:sz w:val="12"/>
              </w:rPr>
              <w:t>previsione di cassa</w:t>
            </w:r>
          </w:p>
        </w:tc>
        <w:tc>
          <w:tcPr>
            <w:tcW w:w="1700" w:type="dxa"/>
            <w:tcBorders>
              <w:bottom w:val="single" w:sz="8" w:space="0" w:color="000000"/>
            </w:tcBorders>
          </w:tcPr>
          <w:p>
            <w:pPr>
              <w:pStyle w:val="TableParagraph"/>
              <w:spacing w:before="17"/>
              <w:ind w:right="67"/>
              <w:jc w:val="right"/>
              <w:rPr>
                <w:sz w:val="14"/>
              </w:rPr>
            </w:pPr>
            <w:r>
              <w:rPr>
                <w:sz w:val="14"/>
              </w:rPr>
              <w:t>1.004.104,38</w:t>
            </w:r>
          </w:p>
        </w:tc>
        <w:tc>
          <w:tcPr>
            <w:tcW w:w="1673" w:type="dxa"/>
            <w:gridSpan w:val="2"/>
            <w:tcBorders>
              <w:bottom w:val="single" w:sz="8" w:space="0" w:color="000000"/>
            </w:tcBorders>
          </w:tcPr>
          <w:p>
            <w:pPr>
              <w:pStyle w:val="TableParagraph"/>
              <w:spacing w:before="17"/>
              <w:ind w:left="789"/>
              <w:rPr>
                <w:sz w:val="14"/>
              </w:rPr>
            </w:pPr>
            <w:r>
              <w:rPr>
                <w:sz w:val="14"/>
              </w:rPr>
              <w:t>969.996,58</w:t>
            </w:r>
          </w:p>
        </w:tc>
        <w:tc>
          <w:tcPr>
            <w:tcW w:w="1349" w:type="dxa"/>
            <w:gridSpan w:val="2"/>
            <w:tcBorders>
              <w:bottom w:val="single" w:sz="8" w:space="0" w:color="000000"/>
            </w:tcBorders>
          </w:tcPr>
          <w:p>
            <w:pPr>
              <w:pStyle w:val="TableParagraph"/>
              <w:rPr>
                <w:rFonts w:ascii="Times New Roman"/>
                <w:sz w:val="12"/>
              </w:rPr>
            </w:pPr>
          </w:p>
        </w:tc>
        <w:tc>
          <w:tcPr>
            <w:tcW w:w="1521" w:type="dxa"/>
            <w:tcBorders>
              <w:bottom w:val="single" w:sz="8" w:space="0" w:color="000000"/>
              <w:right w:val="single" w:sz="8" w:space="0" w:color="000000"/>
            </w:tcBorders>
          </w:tcPr>
          <w:p>
            <w:pPr>
              <w:pStyle w:val="TableParagraph"/>
              <w:rPr>
                <w:rFonts w:ascii="Times New Roman"/>
                <w:sz w:val="12"/>
              </w:rPr>
            </w:pPr>
          </w:p>
        </w:tc>
      </w:tr>
    </w:tbl>
    <w:p>
      <w:pPr>
        <w:spacing w:after="0"/>
        <w:rPr>
          <w:rFonts w:ascii="Times New Roman"/>
          <w:sz w:val="12"/>
        </w:rPr>
        <w:sectPr>
          <w:pgSz w:w="16840" w:h="11900" w:orient="landscape"/>
          <w:pgMar w:header="907" w:footer="915" w:top="1620" w:bottom="1180" w:left="720" w:right="720"/>
        </w:sectPr>
      </w:pPr>
    </w:p>
    <w:p>
      <w:pPr>
        <w:pStyle w:val="BodyText"/>
        <w:spacing w:before="7"/>
        <w:rPr>
          <w:rFonts w:ascii="Times New Roman"/>
          <w:b w:val="0"/>
          <w:sz w:val="15"/>
        </w:rPr>
      </w:pPr>
    </w:p>
    <w:tbl>
      <w:tblPr>
        <w:tblW w:w="0" w:type="auto"/>
        <w:jc w:val="left"/>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0"/>
        <w:gridCol w:w="2840"/>
        <w:gridCol w:w="1760"/>
        <w:gridCol w:w="1940"/>
        <w:gridCol w:w="1700"/>
        <w:gridCol w:w="1500"/>
        <w:gridCol w:w="173"/>
        <w:gridCol w:w="312"/>
        <w:gridCol w:w="1037"/>
        <w:gridCol w:w="1521"/>
      </w:tblGrid>
      <w:tr>
        <w:trPr>
          <w:trHeight w:val="340" w:hRule="atLeast"/>
        </w:trPr>
        <w:tc>
          <w:tcPr>
            <w:tcW w:w="2360"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219"/>
              <w:rPr>
                <w:sz w:val="14"/>
              </w:rPr>
            </w:pPr>
            <w:r>
              <w:rPr>
                <w:sz w:val="14"/>
              </w:rPr>
              <w:t>RIEPILOGO DELLE MISSIONI</w:t>
            </w:r>
          </w:p>
        </w:tc>
        <w:tc>
          <w:tcPr>
            <w:tcW w:w="2840"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p>
            <w:pPr>
              <w:pStyle w:val="TableParagraph"/>
              <w:spacing w:before="10"/>
              <w:rPr>
                <w:rFonts w:ascii="Times New Roman"/>
                <w:sz w:val="21"/>
              </w:rPr>
            </w:pPr>
          </w:p>
          <w:p>
            <w:pPr>
              <w:pStyle w:val="TableParagraph"/>
              <w:ind w:left="828"/>
              <w:rPr>
                <w:sz w:val="14"/>
              </w:rPr>
            </w:pPr>
            <w:r>
              <w:rPr>
                <w:sz w:val="14"/>
              </w:rPr>
              <w:t>DENOMINAZIONE</w:t>
            </w:r>
          </w:p>
        </w:tc>
        <w:tc>
          <w:tcPr>
            <w:tcW w:w="1760"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spacing w:before="8"/>
              <w:rPr>
                <w:rFonts w:ascii="Times New Roman"/>
                <w:sz w:val="13"/>
              </w:rPr>
            </w:pPr>
          </w:p>
          <w:p>
            <w:pPr>
              <w:pStyle w:val="TableParagraph"/>
              <w:spacing w:line="261" w:lineRule="auto"/>
              <w:ind w:left="118" w:right="76"/>
              <w:jc w:val="center"/>
              <w:rPr>
                <w:sz w:val="12"/>
              </w:rPr>
            </w:pPr>
            <w:r>
              <w:rPr>
                <w:sz w:val="12"/>
              </w:rPr>
              <w:t>RESIDUI PRESUNTI AL TERMINE DELL'ESERCIZIO 2018</w:t>
            </w:r>
          </w:p>
        </w:tc>
        <w:tc>
          <w:tcPr>
            <w:tcW w:w="1940"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1700"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rPr>
                <w:rFonts w:ascii="Times New Roman"/>
                <w:sz w:val="12"/>
              </w:rPr>
            </w:pPr>
          </w:p>
          <w:p>
            <w:pPr>
              <w:pStyle w:val="TableParagraph"/>
              <w:spacing w:line="261" w:lineRule="auto" w:before="95"/>
              <w:ind w:left="365" w:right="120" w:hanging="206"/>
              <w:rPr>
                <w:sz w:val="12"/>
              </w:rPr>
            </w:pPr>
            <w:r>
              <w:rPr>
                <w:sz w:val="12"/>
              </w:rPr>
              <w:t>PREVISIONI DEFINITIVE DELL'ANNO 2018</w:t>
            </w:r>
          </w:p>
        </w:tc>
        <w:tc>
          <w:tcPr>
            <w:tcW w:w="1673" w:type="dxa"/>
            <w:gridSpan w:val="2"/>
            <w:tcBorders>
              <w:top w:val="single" w:sz="8" w:space="0" w:color="000000"/>
              <w:left w:val="single" w:sz="8" w:space="0" w:color="000000"/>
              <w:bottom w:val="single" w:sz="8" w:space="0" w:color="000000"/>
            </w:tcBorders>
          </w:tcPr>
          <w:p>
            <w:pPr>
              <w:pStyle w:val="TableParagraph"/>
              <w:spacing w:before="106"/>
              <w:ind w:left="851"/>
              <w:rPr>
                <w:sz w:val="14"/>
              </w:rPr>
            </w:pPr>
            <w:r>
              <w:rPr>
                <w:sz w:val="14"/>
              </w:rPr>
              <w:t>PREVISIONI</w:t>
            </w:r>
          </w:p>
        </w:tc>
        <w:tc>
          <w:tcPr>
            <w:tcW w:w="312" w:type="dxa"/>
            <w:tcBorders>
              <w:top w:val="single" w:sz="8" w:space="0" w:color="000000"/>
              <w:bottom w:val="single" w:sz="8" w:space="0" w:color="000000"/>
            </w:tcBorders>
          </w:tcPr>
          <w:p>
            <w:pPr>
              <w:pStyle w:val="TableParagraph"/>
              <w:spacing w:before="106"/>
              <w:ind w:left="29"/>
              <w:rPr>
                <w:sz w:val="14"/>
              </w:rPr>
            </w:pPr>
            <w:r>
              <w:rPr>
                <w:sz w:val="14"/>
              </w:rPr>
              <w:t>DEL</w:t>
            </w:r>
          </w:p>
        </w:tc>
        <w:tc>
          <w:tcPr>
            <w:tcW w:w="2558" w:type="dxa"/>
            <w:gridSpan w:val="2"/>
            <w:tcBorders>
              <w:top w:val="single" w:sz="8" w:space="0" w:color="000000"/>
              <w:bottom w:val="single" w:sz="8" w:space="0" w:color="000000"/>
              <w:right w:val="single" w:sz="8" w:space="0" w:color="000000"/>
            </w:tcBorders>
          </w:tcPr>
          <w:p>
            <w:pPr>
              <w:pStyle w:val="TableParagraph"/>
              <w:spacing w:before="106"/>
              <w:ind w:left="28"/>
              <w:rPr>
                <w:sz w:val="14"/>
              </w:rPr>
            </w:pPr>
            <w:r>
              <w:rPr>
                <w:sz w:val="14"/>
              </w:rPr>
              <w:t>BILANCIO PLURIENNALE</w:t>
            </w:r>
          </w:p>
        </w:tc>
      </w:tr>
      <w:tr>
        <w:trPr>
          <w:trHeight w:val="640" w:hRule="atLeast"/>
        </w:trPr>
        <w:tc>
          <w:tcPr>
            <w:tcW w:w="2360" w:type="dxa"/>
            <w:vMerge/>
            <w:tcBorders>
              <w:top w:val="nil"/>
              <w:left w:val="single" w:sz="8" w:space="0" w:color="000000"/>
              <w:bottom w:val="single" w:sz="8" w:space="0" w:color="000000"/>
              <w:right w:val="single" w:sz="8" w:space="0" w:color="000000"/>
            </w:tcBorders>
          </w:tcPr>
          <w:p>
            <w:pPr>
              <w:rPr>
                <w:sz w:val="2"/>
                <w:szCs w:val="2"/>
              </w:rPr>
            </w:pPr>
          </w:p>
        </w:tc>
        <w:tc>
          <w:tcPr>
            <w:tcW w:w="2840" w:type="dxa"/>
            <w:vMerge/>
            <w:tcBorders>
              <w:top w:val="nil"/>
              <w:left w:val="single" w:sz="8" w:space="0" w:color="000000"/>
              <w:bottom w:val="single" w:sz="8" w:space="0" w:color="000000"/>
              <w:right w:val="single" w:sz="8" w:space="0" w:color="000000"/>
            </w:tcBorders>
          </w:tcPr>
          <w:p>
            <w:pPr>
              <w:rPr>
                <w:sz w:val="2"/>
                <w:szCs w:val="2"/>
              </w:rPr>
            </w:pPr>
          </w:p>
        </w:tc>
        <w:tc>
          <w:tcPr>
            <w:tcW w:w="1760" w:type="dxa"/>
            <w:vMerge/>
            <w:tcBorders>
              <w:top w:val="nil"/>
              <w:left w:val="single" w:sz="8" w:space="0" w:color="000000"/>
              <w:bottom w:val="single" w:sz="8" w:space="0" w:color="000000"/>
              <w:right w:val="single" w:sz="8" w:space="0" w:color="000000"/>
            </w:tcBorders>
          </w:tcPr>
          <w:p>
            <w:pPr>
              <w:rPr>
                <w:sz w:val="2"/>
                <w:szCs w:val="2"/>
              </w:rPr>
            </w:pPr>
          </w:p>
        </w:tc>
        <w:tc>
          <w:tcPr>
            <w:tcW w:w="1940" w:type="dxa"/>
            <w:vMerge/>
            <w:tcBorders>
              <w:top w:val="nil"/>
              <w:left w:val="single" w:sz="8" w:space="0" w:color="000000"/>
              <w:bottom w:val="single" w:sz="8" w:space="0" w:color="000000"/>
              <w:right w:val="single" w:sz="8" w:space="0" w:color="000000"/>
            </w:tcBorders>
          </w:tcPr>
          <w:p>
            <w:pPr>
              <w:rPr>
                <w:sz w:val="2"/>
                <w:szCs w:val="2"/>
              </w:rPr>
            </w:pPr>
          </w:p>
        </w:tc>
        <w:tc>
          <w:tcPr>
            <w:tcW w:w="1700" w:type="dxa"/>
            <w:vMerge/>
            <w:tcBorders>
              <w:top w:val="nil"/>
              <w:left w:val="single" w:sz="8" w:space="0" w:color="000000"/>
              <w:bottom w:val="single" w:sz="8" w:space="0" w:color="000000"/>
              <w:right w:val="single" w:sz="8" w:space="0" w:color="000000"/>
            </w:tcBorders>
          </w:tcPr>
          <w:p>
            <w:pPr>
              <w:rPr>
                <w:sz w:val="2"/>
                <w:szCs w:val="2"/>
              </w:rPr>
            </w:pPr>
          </w:p>
        </w:tc>
        <w:tc>
          <w:tcPr>
            <w:tcW w:w="1500"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12"/>
              </w:rPr>
            </w:pPr>
          </w:p>
          <w:p>
            <w:pPr>
              <w:pStyle w:val="TableParagraph"/>
              <w:spacing w:line="261" w:lineRule="auto" w:before="1"/>
              <w:ind w:left="594" w:right="110" w:hanging="446"/>
              <w:rPr>
                <w:sz w:val="14"/>
              </w:rPr>
            </w:pPr>
            <w:r>
              <w:rPr>
                <w:sz w:val="14"/>
              </w:rPr>
              <w:t>Previsioni dell'anno 2019</w:t>
            </w:r>
          </w:p>
        </w:tc>
        <w:tc>
          <w:tcPr>
            <w:tcW w:w="1522" w:type="dxa"/>
            <w:gridSpan w:val="3"/>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12"/>
              </w:rPr>
            </w:pPr>
          </w:p>
          <w:p>
            <w:pPr>
              <w:pStyle w:val="TableParagraph"/>
              <w:spacing w:line="261" w:lineRule="auto" w:before="1"/>
              <w:ind w:left="614" w:right="112" w:hanging="446"/>
              <w:rPr>
                <w:sz w:val="14"/>
              </w:rPr>
            </w:pPr>
            <w:r>
              <w:rPr>
                <w:sz w:val="14"/>
              </w:rPr>
              <w:t>Previsioni dell'anno 2020</w:t>
            </w:r>
          </w:p>
        </w:tc>
        <w:tc>
          <w:tcPr>
            <w:tcW w:w="1521"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12"/>
              </w:rPr>
            </w:pPr>
          </w:p>
          <w:p>
            <w:pPr>
              <w:pStyle w:val="TableParagraph"/>
              <w:spacing w:line="261" w:lineRule="auto" w:before="1"/>
              <w:ind w:left="612" w:right="113" w:hanging="446"/>
              <w:rPr>
                <w:sz w:val="14"/>
              </w:rPr>
            </w:pPr>
            <w:r>
              <w:rPr>
                <w:sz w:val="14"/>
              </w:rPr>
              <w:t>Previsioni dell'anno 2021</w:t>
            </w:r>
          </w:p>
        </w:tc>
      </w:tr>
      <w:tr>
        <w:trPr>
          <w:trHeight w:val="940" w:hRule="atLeast"/>
        </w:trPr>
        <w:tc>
          <w:tcPr>
            <w:tcW w:w="2360" w:type="dxa"/>
            <w:tcBorders>
              <w:top w:val="single" w:sz="8" w:space="0" w:color="000000"/>
              <w:left w:val="single" w:sz="8" w:space="0" w:color="000000"/>
              <w:bottom w:val="single" w:sz="8" w:space="0" w:color="000000"/>
            </w:tcBorders>
          </w:tcPr>
          <w:p>
            <w:pPr>
              <w:pStyle w:val="TableParagraph"/>
              <w:spacing w:before="64"/>
              <w:ind w:right="452"/>
              <w:jc w:val="right"/>
              <w:rPr>
                <w:b/>
                <w:sz w:val="14"/>
              </w:rPr>
            </w:pPr>
            <w:r>
              <w:rPr>
                <w:b/>
                <w:sz w:val="14"/>
              </w:rPr>
              <w:t>Totale MISSIONE 10</w:t>
            </w:r>
          </w:p>
        </w:tc>
        <w:tc>
          <w:tcPr>
            <w:tcW w:w="2840" w:type="dxa"/>
            <w:tcBorders>
              <w:top w:val="single" w:sz="8" w:space="0" w:color="000000"/>
              <w:bottom w:val="single" w:sz="8" w:space="0" w:color="000000"/>
            </w:tcBorders>
          </w:tcPr>
          <w:p>
            <w:pPr>
              <w:pStyle w:val="TableParagraph"/>
              <w:spacing w:before="64"/>
              <w:ind w:left="130"/>
              <w:rPr>
                <w:b/>
                <w:sz w:val="14"/>
              </w:rPr>
            </w:pPr>
            <w:r>
              <w:rPr>
                <w:b/>
                <w:sz w:val="14"/>
              </w:rPr>
              <w:t>Trasporti e diritto alla mobilità</w:t>
            </w:r>
          </w:p>
        </w:tc>
        <w:tc>
          <w:tcPr>
            <w:tcW w:w="1760" w:type="dxa"/>
            <w:tcBorders>
              <w:top w:val="single" w:sz="8" w:space="0" w:color="000000"/>
              <w:bottom w:val="single" w:sz="8" w:space="0" w:color="000000"/>
            </w:tcBorders>
          </w:tcPr>
          <w:p>
            <w:pPr>
              <w:pStyle w:val="TableParagraph"/>
              <w:spacing w:before="64"/>
              <w:ind w:right="107"/>
              <w:jc w:val="right"/>
              <w:rPr>
                <w:sz w:val="14"/>
              </w:rPr>
            </w:pPr>
            <w:r>
              <w:rPr>
                <w:sz w:val="14"/>
              </w:rPr>
              <w:t>512.566,25</w:t>
            </w:r>
          </w:p>
        </w:tc>
        <w:tc>
          <w:tcPr>
            <w:tcW w:w="1940" w:type="dxa"/>
            <w:tcBorders>
              <w:top w:val="single" w:sz="8" w:space="0" w:color="000000"/>
              <w:bottom w:val="single" w:sz="8" w:space="0" w:color="000000"/>
            </w:tcBorders>
          </w:tcPr>
          <w:p>
            <w:pPr>
              <w:pStyle w:val="TableParagraph"/>
              <w:spacing w:before="66"/>
              <w:ind w:left="30"/>
              <w:rPr>
                <w:sz w:val="12"/>
              </w:rPr>
            </w:pPr>
            <w:r>
              <w:rPr>
                <w:sz w:val="12"/>
              </w:rPr>
              <w:t>previsione di competenza</w:t>
            </w:r>
          </w:p>
          <w:p>
            <w:pPr>
              <w:pStyle w:val="TableParagraph"/>
              <w:spacing w:before="62"/>
              <w:ind w:left="30"/>
              <w:rPr>
                <w:i/>
                <w:sz w:val="12"/>
              </w:rPr>
            </w:pPr>
            <w:r>
              <w:rPr>
                <w:i/>
                <w:sz w:val="12"/>
              </w:rPr>
              <w:t>di cui già impegnato</w:t>
            </w:r>
          </w:p>
          <w:p>
            <w:pPr>
              <w:pStyle w:val="TableParagraph"/>
              <w:spacing w:before="62"/>
              <w:ind w:left="30"/>
              <w:rPr>
                <w:i/>
                <w:sz w:val="12"/>
              </w:rPr>
            </w:pPr>
            <w:r>
              <w:rPr>
                <w:i/>
                <w:sz w:val="12"/>
              </w:rPr>
              <w:t>di cui fondo pluriennale vincolato</w:t>
            </w:r>
          </w:p>
          <w:p>
            <w:pPr>
              <w:pStyle w:val="TableParagraph"/>
              <w:spacing w:before="62"/>
              <w:ind w:left="30"/>
              <w:rPr>
                <w:sz w:val="12"/>
              </w:rPr>
            </w:pPr>
            <w:r>
              <w:rPr>
                <w:sz w:val="12"/>
              </w:rPr>
              <w:t>previsione di cassa</w:t>
            </w:r>
          </w:p>
        </w:tc>
        <w:tc>
          <w:tcPr>
            <w:tcW w:w="1700" w:type="dxa"/>
            <w:tcBorders>
              <w:top w:val="single" w:sz="8" w:space="0" w:color="000000"/>
              <w:bottom w:val="single" w:sz="8" w:space="0" w:color="000000"/>
            </w:tcBorders>
          </w:tcPr>
          <w:p>
            <w:pPr>
              <w:pStyle w:val="TableParagraph"/>
              <w:spacing w:before="44"/>
              <w:ind w:right="67"/>
              <w:jc w:val="right"/>
              <w:rPr>
                <w:sz w:val="14"/>
              </w:rPr>
            </w:pPr>
            <w:r>
              <w:rPr>
                <w:sz w:val="14"/>
              </w:rPr>
              <w:t>813.382,67</w:t>
            </w:r>
          </w:p>
          <w:p>
            <w:pPr>
              <w:pStyle w:val="TableParagraph"/>
              <w:spacing w:before="9"/>
              <w:rPr>
                <w:rFonts w:ascii="Times New Roman"/>
                <w:sz w:val="20"/>
              </w:rPr>
            </w:pPr>
          </w:p>
          <w:p>
            <w:pPr>
              <w:pStyle w:val="TableParagraph"/>
              <w:ind w:right="67"/>
              <w:jc w:val="right"/>
              <w:rPr>
                <w:sz w:val="14"/>
              </w:rPr>
            </w:pPr>
            <w:r>
              <w:rPr>
                <w:sz w:val="14"/>
              </w:rPr>
              <w:t>0,00</w:t>
            </w:r>
          </w:p>
          <w:p>
            <w:pPr>
              <w:pStyle w:val="TableParagraph"/>
              <w:spacing w:before="39"/>
              <w:ind w:right="67"/>
              <w:jc w:val="right"/>
              <w:rPr>
                <w:sz w:val="14"/>
              </w:rPr>
            </w:pPr>
            <w:r>
              <w:rPr>
                <w:sz w:val="14"/>
              </w:rPr>
              <w:t>1.012.525,29</w:t>
            </w:r>
          </w:p>
        </w:tc>
        <w:tc>
          <w:tcPr>
            <w:tcW w:w="1673" w:type="dxa"/>
            <w:gridSpan w:val="2"/>
            <w:tcBorders>
              <w:top w:val="single" w:sz="8" w:space="0" w:color="000000"/>
              <w:bottom w:val="single" w:sz="8" w:space="0" w:color="000000"/>
            </w:tcBorders>
          </w:tcPr>
          <w:p>
            <w:pPr>
              <w:pStyle w:val="TableParagraph"/>
              <w:spacing w:before="44"/>
              <w:ind w:right="180"/>
              <w:jc w:val="right"/>
              <w:rPr>
                <w:sz w:val="14"/>
              </w:rPr>
            </w:pPr>
            <w:r>
              <w:rPr>
                <w:sz w:val="14"/>
              </w:rPr>
              <w:t>463.450,00</w:t>
            </w:r>
          </w:p>
          <w:p>
            <w:pPr>
              <w:pStyle w:val="TableParagraph"/>
              <w:spacing w:before="39"/>
              <w:ind w:right="180"/>
              <w:jc w:val="right"/>
              <w:rPr>
                <w:sz w:val="14"/>
              </w:rPr>
            </w:pPr>
            <w:r>
              <w:rPr>
                <w:sz w:val="14"/>
              </w:rPr>
              <w:t>1.150,00</w:t>
            </w:r>
          </w:p>
          <w:p>
            <w:pPr>
              <w:pStyle w:val="TableParagraph"/>
              <w:spacing w:before="39"/>
              <w:ind w:right="180"/>
              <w:jc w:val="right"/>
              <w:rPr>
                <w:sz w:val="14"/>
              </w:rPr>
            </w:pPr>
            <w:r>
              <w:rPr>
                <w:sz w:val="14"/>
              </w:rPr>
              <w:t>0,00</w:t>
            </w:r>
          </w:p>
          <w:p>
            <w:pPr>
              <w:pStyle w:val="TableParagraph"/>
              <w:spacing w:before="39"/>
              <w:ind w:right="180"/>
              <w:jc w:val="right"/>
              <w:rPr>
                <w:sz w:val="14"/>
              </w:rPr>
            </w:pPr>
            <w:r>
              <w:rPr>
                <w:sz w:val="14"/>
              </w:rPr>
              <w:t>976.016,25</w:t>
            </w:r>
          </w:p>
        </w:tc>
        <w:tc>
          <w:tcPr>
            <w:tcW w:w="1349" w:type="dxa"/>
            <w:gridSpan w:val="2"/>
            <w:tcBorders>
              <w:top w:val="single" w:sz="8" w:space="0" w:color="000000"/>
              <w:bottom w:val="single" w:sz="8" w:space="0" w:color="000000"/>
            </w:tcBorders>
          </w:tcPr>
          <w:p>
            <w:pPr>
              <w:pStyle w:val="TableParagraph"/>
              <w:spacing w:before="44"/>
              <w:ind w:right="49"/>
              <w:jc w:val="right"/>
              <w:rPr>
                <w:sz w:val="14"/>
              </w:rPr>
            </w:pPr>
            <w:r>
              <w:rPr>
                <w:sz w:val="14"/>
              </w:rPr>
              <w:t>153.450,00</w:t>
            </w:r>
          </w:p>
          <w:p>
            <w:pPr>
              <w:pStyle w:val="TableParagraph"/>
              <w:spacing w:before="39"/>
              <w:ind w:right="49"/>
              <w:jc w:val="right"/>
              <w:rPr>
                <w:sz w:val="14"/>
              </w:rPr>
            </w:pPr>
            <w:r>
              <w:rPr>
                <w:sz w:val="14"/>
              </w:rPr>
              <w:t>1.150,00</w:t>
            </w:r>
          </w:p>
          <w:p>
            <w:pPr>
              <w:pStyle w:val="TableParagraph"/>
              <w:spacing w:before="39"/>
              <w:ind w:right="49"/>
              <w:jc w:val="right"/>
              <w:rPr>
                <w:sz w:val="14"/>
              </w:rPr>
            </w:pPr>
            <w:r>
              <w:rPr>
                <w:sz w:val="14"/>
              </w:rPr>
              <w:t>0,00</w:t>
            </w:r>
          </w:p>
        </w:tc>
        <w:tc>
          <w:tcPr>
            <w:tcW w:w="1521" w:type="dxa"/>
            <w:tcBorders>
              <w:top w:val="single" w:sz="8" w:space="0" w:color="000000"/>
              <w:bottom w:val="single" w:sz="8" w:space="0" w:color="000000"/>
              <w:right w:val="single" w:sz="8" w:space="0" w:color="000000"/>
            </w:tcBorders>
          </w:tcPr>
          <w:p>
            <w:pPr>
              <w:pStyle w:val="TableParagraph"/>
              <w:spacing w:before="44"/>
              <w:ind w:right="40"/>
              <w:jc w:val="right"/>
              <w:rPr>
                <w:sz w:val="14"/>
              </w:rPr>
            </w:pPr>
            <w:r>
              <w:rPr>
                <w:sz w:val="14"/>
              </w:rPr>
              <w:t>289.850,00</w:t>
            </w:r>
          </w:p>
          <w:p>
            <w:pPr>
              <w:pStyle w:val="TableParagraph"/>
              <w:spacing w:before="39"/>
              <w:ind w:right="40"/>
              <w:jc w:val="right"/>
              <w:rPr>
                <w:sz w:val="14"/>
              </w:rPr>
            </w:pPr>
            <w:r>
              <w:rPr>
                <w:sz w:val="14"/>
              </w:rPr>
              <w:t>0,00</w:t>
            </w:r>
          </w:p>
          <w:p>
            <w:pPr>
              <w:pStyle w:val="TableParagraph"/>
              <w:spacing w:before="39"/>
              <w:ind w:right="40"/>
              <w:jc w:val="right"/>
              <w:rPr>
                <w:sz w:val="14"/>
              </w:rPr>
            </w:pPr>
            <w:r>
              <w:rPr>
                <w:sz w:val="14"/>
              </w:rPr>
              <w:t>0,00</w:t>
            </w:r>
          </w:p>
        </w:tc>
      </w:tr>
      <w:tr>
        <w:trPr>
          <w:trHeight w:val="237" w:hRule="atLeast"/>
        </w:trPr>
        <w:tc>
          <w:tcPr>
            <w:tcW w:w="2360" w:type="dxa"/>
            <w:tcBorders>
              <w:top w:val="single" w:sz="8" w:space="0" w:color="000000"/>
              <w:left w:val="single" w:sz="8" w:space="0" w:color="000000"/>
            </w:tcBorders>
          </w:tcPr>
          <w:p>
            <w:pPr>
              <w:pStyle w:val="TableParagraph"/>
              <w:spacing w:line="154" w:lineRule="exact" w:before="64"/>
              <w:ind w:right="452"/>
              <w:jc w:val="right"/>
              <w:rPr>
                <w:b/>
                <w:sz w:val="14"/>
              </w:rPr>
            </w:pPr>
            <w:r>
              <w:rPr>
                <w:b/>
                <w:sz w:val="14"/>
              </w:rPr>
              <w:t>Totale MISSIONE 11</w:t>
            </w:r>
          </w:p>
        </w:tc>
        <w:tc>
          <w:tcPr>
            <w:tcW w:w="2840" w:type="dxa"/>
            <w:tcBorders>
              <w:top w:val="single" w:sz="8" w:space="0" w:color="000000"/>
            </w:tcBorders>
          </w:tcPr>
          <w:p>
            <w:pPr>
              <w:pStyle w:val="TableParagraph"/>
              <w:spacing w:line="154" w:lineRule="exact" w:before="64"/>
              <w:ind w:left="130"/>
              <w:rPr>
                <w:b/>
                <w:sz w:val="14"/>
              </w:rPr>
            </w:pPr>
            <w:r>
              <w:rPr>
                <w:b/>
                <w:sz w:val="14"/>
              </w:rPr>
              <w:t>Soccorso civile</w:t>
            </w:r>
          </w:p>
        </w:tc>
        <w:tc>
          <w:tcPr>
            <w:tcW w:w="1760" w:type="dxa"/>
            <w:tcBorders>
              <w:top w:val="single" w:sz="8" w:space="0" w:color="000000"/>
            </w:tcBorders>
          </w:tcPr>
          <w:p>
            <w:pPr>
              <w:pStyle w:val="TableParagraph"/>
              <w:spacing w:line="154" w:lineRule="exact" w:before="64"/>
              <w:ind w:right="107"/>
              <w:jc w:val="right"/>
              <w:rPr>
                <w:sz w:val="14"/>
              </w:rPr>
            </w:pPr>
            <w:r>
              <w:rPr>
                <w:sz w:val="14"/>
              </w:rPr>
              <w:t>0,00</w:t>
            </w:r>
          </w:p>
        </w:tc>
        <w:tc>
          <w:tcPr>
            <w:tcW w:w="1940" w:type="dxa"/>
            <w:tcBorders>
              <w:top w:val="single" w:sz="8" w:space="0" w:color="000000"/>
            </w:tcBorders>
          </w:tcPr>
          <w:p>
            <w:pPr>
              <w:pStyle w:val="TableParagraph"/>
              <w:spacing w:before="66"/>
              <w:ind w:left="30"/>
              <w:rPr>
                <w:sz w:val="12"/>
              </w:rPr>
            </w:pPr>
            <w:r>
              <w:rPr>
                <w:sz w:val="12"/>
              </w:rPr>
              <w:t>previsione di competenza</w:t>
            </w:r>
          </w:p>
        </w:tc>
        <w:tc>
          <w:tcPr>
            <w:tcW w:w="1700" w:type="dxa"/>
            <w:tcBorders>
              <w:top w:val="single" w:sz="8" w:space="0" w:color="000000"/>
            </w:tcBorders>
          </w:tcPr>
          <w:p>
            <w:pPr>
              <w:pStyle w:val="TableParagraph"/>
              <w:spacing w:before="44"/>
              <w:ind w:right="67"/>
              <w:jc w:val="right"/>
              <w:rPr>
                <w:sz w:val="14"/>
              </w:rPr>
            </w:pPr>
            <w:r>
              <w:rPr>
                <w:sz w:val="14"/>
              </w:rPr>
              <w:t>0,00</w:t>
            </w:r>
          </w:p>
        </w:tc>
        <w:tc>
          <w:tcPr>
            <w:tcW w:w="1673" w:type="dxa"/>
            <w:gridSpan w:val="2"/>
            <w:vMerge w:val="restart"/>
            <w:tcBorders>
              <w:top w:val="single" w:sz="8" w:space="0" w:color="000000"/>
              <w:bottom w:val="single" w:sz="8" w:space="0" w:color="000000"/>
            </w:tcBorders>
          </w:tcPr>
          <w:p>
            <w:pPr>
              <w:pStyle w:val="TableParagraph"/>
              <w:spacing w:before="44"/>
              <w:ind w:right="180"/>
              <w:jc w:val="right"/>
              <w:rPr>
                <w:sz w:val="14"/>
              </w:rPr>
            </w:pPr>
            <w:r>
              <w:rPr>
                <w:sz w:val="14"/>
              </w:rPr>
              <w:t>0,00</w:t>
            </w:r>
          </w:p>
          <w:p>
            <w:pPr>
              <w:pStyle w:val="TableParagraph"/>
              <w:spacing w:before="39"/>
              <w:ind w:right="180"/>
              <w:jc w:val="right"/>
              <w:rPr>
                <w:sz w:val="14"/>
              </w:rPr>
            </w:pPr>
            <w:r>
              <w:rPr>
                <w:sz w:val="14"/>
              </w:rPr>
              <w:t>0,00</w:t>
            </w:r>
          </w:p>
          <w:p>
            <w:pPr>
              <w:pStyle w:val="TableParagraph"/>
              <w:spacing w:before="39"/>
              <w:ind w:right="180"/>
              <w:jc w:val="right"/>
              <w:rPr>
                <w:sz w:val="14"/>
              </w:rPr>
            </w:pPr>
            <w:r>
              <w:rPr>
                <w:sz w:val="14"/>
              </w:rPr>
              <w:t>0,00</w:t>
            </w:r>
          </w:p>
          <w:p>
            <w:pPr>
              <w:pStyle w:val="TableParagraph"/>
              <w:spacing w:before="39"/>
              <w:ind w:right="180"/>
              <w:jc w:val="right"/>
              <w:rPr>
                <w:sz w:val="14"/>
              </w:rPr>
            </w:pPr>
            <w:r>
              <w:rPr>
                <w:sz w:val="14"/>
              </w:rPr>
              <w:t>0,00</w:t>
            </w:r>
          </w:p>
        </w:tc>
        <w:tc>
          <w:tcPr>
            <w:tcW w:w="1349" w:type="dxa"/>
            <w:gridSpan w:val="2"/>
            <w:vMerge w:val="restart"/>
            <w:tcBorders>
              <w:top w:val="single" w:sz="8" w:space="0" w:color="000000"/>
              <w:bottom w:val="single" w:sz="8" w:space="0" w:color="000000"/>
            </w:tcBorders>
          </w:tcPr>
          <w:p>
            <w:pPr>
              <w:pStyle w:val="TableParagraph"/>
              <w:spacing w:before="44"/>
              <w:ind w:right="49"/>
              <w:jc w:val="right"/>
              <w:rPr>
                <w:sz w:val="14"/>
              </w:rPr>
            </w:pPr>
            <w:r>
              <w:rPr>
                <w:sz w:val="14"/>
              </w:rPr>
              <w:t>0,00</w:t>
            </w:r>
          </w:p>
          <w:p>
            <w:pPr>
              <w:pStyle w:val="TableParagraph"/>
              <w:spacing w:before="39"/>
              <w:ind w:right="49"/>
              <w:jc w:val="right"/>
              <w:rPr>
                <w:sz w:val="14"/>
              </w:rPr>
            </w:pPr>
            <w:r>
              <w:rPr>
                <w:sz w:val="14"/>
              </w:rPr>
              <w:t>0,00</w:t>
            </w:r>
          </w:p>
          <w:p>
            <w:pPr>
              <w:pStyle w:val="TableParagraph"/>
              <w:spacing w:before="39"/>
              <w:ind w:right="49"/>
              <w:jc w:val="right"/>
              <w:rPr>
                <w:sz w:val="14"/>
              </w:rPr>
            </w:pPr>
            <w:r>
              <w:rPr>
                <w:sz w:val="14"/>
              </w:rPr>
              <w:t>0,00</w:t>
            </w:r>
          </w:p>
        </w:tc>
        <w:tc>
          <w:tcPr>
            <w:tcW w:w="1521" w:type="dxa"/>
            <w:vMerge w:val="restart"/>
            <w:tcBorders>
              <w:top w:val="single" w:sz="8" w:space="0" w:color="000000"/>
              <w:bottom w:val="single" w:sz="8" w:space="0" w:color="000000"/>
              <w:right w:val="single" w:sz="8" w:space="0" w:color="000000"/>
            </w:tcBorders>
          </w:tcPr>
          <w:p>
            <w:pPr>
              <w:pStyle w:val="TableParagraph"/>
              <w:spacing w:before="44"/>
              <w:ind w:right="40"/>
              <w:jc w:val="right"/>
              <w:rPr>
                <w:sz w:val="14"/>
              </w:rPr>
            </w:pPr>
            <w:r>
              <w:rPr>
                <w:sz w:val="14"/>
              </w:rPr>
              <w:t>0,00</w:t>
            </w:r>
          </w:p>
          <w:p>
            <w:pPr>
              <w:pStyle w:val="TableParagraph"/>
              <w:spacing w:before="39"/>
              <w:ind w:right="40"/>
              <w:jc w:val="right"/>
              <w:rPr>
                <w:sz w:val="14"/>
              </w:rPr>
            </w:pPr>
            <w:r>
              <w:rPr>
                <w:sz w:val="14"/>
              </w:rPr>
              <w:t>0,00</w:t>
            </w:r>
          </w:p>
          <w:p>
            <w:pPr>
              <w:pStyle w:val="TableParagraph"/>
              <w:spacing w:before="39"/>
              <w:ind w:right="40"/>
              <w:jc w:val="right"/>
              <w:rPr>
                <w:sz w:val="14"/>
              </w:rPr>
            </w:pPr>
            <w:r>
              <w:rPr>
                <w:sz w:val="14"/>
              </w:rPr>
              <w:t>0,00</w:t>
            </w:r>
          </w:p>
        </w:tc>
      </w:tr>
      <w:tr>
        <w:trPr>
          <w:trHeight w:val="158" w:hRule="atLeast"/>
        </w:trPr>
        <w:tc>
          <w:tcPr>
            <w:tcW w:w="2360" w:type="dxa"/>
            <w:tcBorders>
              <w:left w:val="single" w:sz="8" w:space="0" w:color="000000"/>
            </w:tcBorders>
          </w:tcPr>
          <w:p>
            <w:pPr>
              <w:pStyle w:val="TableParagraph"/>
              <w:rPr>
                <w:rFonts w:ascii="Times New Roman"/>
                <w:sz w:val="10"/>
              </w:rPr>
            </w:pPr>
          </w:p>
        </w:tc>
        <w:tc>
          <w:tcPr>
            <w:tcW w:w="2840" w:type="dxa"/>
          </w:tcPr>
          <w:p>
            <w:pPr>
              <w:pStyle w:val="TableParagraph"/>
              <w:rPr>
                <w:rFonts w:ascii="Times New Roman"/>
                <w:sz w:val="10"/>
              </w:rPr>
            </w:pPr>
          </w:p>
        </w:tc>
        <w:tc>
          <w:tcPr>
            <w:tcW w:w="1760" w:type="dxa"/>
          </w:tcPr>
          <w:p>
            <w:pPr>
              <w:pStyle w:val="TableParagraph"/>
              <w:rPr>
                <w:rFonts w:ascii="Times New Roman"/>
                <w:sz w:val="10"/>
              </w:rPr>
            </w:pPr>
          </w:p>
        </w:tc>
        <w:tc>
          <w:tcPr>
            <w:tcW w:w="1940" w:type="dxa"/>
          </w:tcPr>
          <w:p>
            <w:pPr>
              <w:pStyle w:val="TableParagraph"/>
              <w:spacing w:line="130" w:lineRule="exact" w:before="9"/>
              <w:ind w:left="30"/>
              <w:rPr>
                <w:i/>
                <w:sz w:val="12"/>
              </w:rPr>
            </w:pPr>
            <w:r>
              <w:rPr>
                <w:i/>
                <w:sz w:val="12"/>
              </w:rPr>
              <w:t>di cui già impegnato</w:t>
            </w:r>
          </w:p>
        </w:tc>
        <w:tc>
          <w:tcPr>
            <w:tcW w:w="1700" w:type="dxa"/>
          </w:tcPr>
          <w:p>
            <w:pPr>
              <w:pStyle w:val="TableParagraph"/>
              <w:rPr>
                <w:rFonts w:ascii="Times New Roman"/>
                <w:sz w:val="10"/>
              </w:rPr>
            </w:pPr>
          </w:p>
        </w:tc>
        <w:tc>
          <w:tcPr>
            <w:tcW w:w="1673" w:type="dxa"/>
            <w:gridSpan w:val="2"/>
            <w:vMerge/>
            <w:tcBorders>
              <w:top w:val="nil"/>
              <w:bottom w:val="single" w:sz="8" w:space="0" w:color="000000"/>
            </w:tcBorders>
          </w:tcPr>
          <w:p>
            <w:pPr>
              <w:rPr>
                <w:sz w:val="2"/>
                <w:szCs w:val="2"/>
              </w:rPr>
            </w:pPr>
          </w:p>
        </w:tc>
        <w:tc>
          <w:tcPr>
            <w:tcW w:w="1349" w:type="dxa"/>
            <w:gridSpan w:val="2"/>
            <w:vMerge/>
            <w:tcBorders>
              <w:top w:val="nil"/>
              <w:bottom w:val="single" w:sz="8" w:space="0" w:color="000000"/>
            </w:tcBorders>
          </w:tcPr>
          <w:p>
            <w:pPr>
              <w:rPr>
                <w:sz w:val="2"/>
                <w:szCs w:val="2"/>
              </w:rPr>
            </w:pPr>
          </w:p>
        </w:tc>
        <w:tc>
          <w:tcPr>
            <w:tcW w:w="1521" w:type="dxa"/>
            <w:vMerge/>
            <w:tcBorders>
              <w:top w:val="nil"/>
              <w:bottom w:val="single" w:sz="8" w:space="0" w:color="000000"/>
              <w:right w:val="single" w:sz="8" w:space="0" w:color="000000"/>
            </w:tcBorders>
          </w:tcPr>
          <w:p>
            <w:pPr>
              <w:rPr>
                <w:sz w:val="2"/>
                <w:szCs w:val="2"/>
              </w:rPr>
            </w:pPr>
          </w:p>
        </w:tc>
      </w:tr>
      <w:tr>
        <w:trPr>
          <w:trHeight w:val="503" w:hRule="atLeast"/>
        </w:trPr>
        <w:tc>
          <w:tcPr>
            <w:tcW w:w="2360" w:type="dxa"/>
            <w:tcBorders>
              <w:left w:val="single" w:sz="8" w:space="0" w:color="000000"/>
              <w:bottom w:val="single" w:sz="8" w:space="0" w:color="000000"/>
            </w:tcBorders>
          </w:tcPr>
          <w:p>
            <w:pPr>
              <w:pStyle w:val="TableParagraph"/>
              <w:rPr>
                <w:rFonts w:ascii="Times New Roman"/>
                <w:sz w:val="12"/>
              </w:rPr>
            </w:pPr>
          </w:p>
        </w:tc>
        <w:tc>
          <w:tcPr>
            <w:tcW w:w="2840" w:type="dxa"/>
            <w:tcBorders>
              <w:bottom w:val="single" w:sz="8" w:space="0" w:color="000000"/>
            </w:tcBorders>
          </w:tcPr>
          <w:p>
            <w:pPr>
              <w:pStyle w:val="TableParagraph"/>
              <w:rPr>
                <w:rFonts w:ascii="Times New Roman"/>
                <w:sz w:val="12"/>
              </w:rPr>
            </w:pPr>
          </w:p>
        </w:tc>
        <w:tc>
          <w:tcPr>
            <w:tcW w:w="1760" w:type="dxa"/>
            <w:tcBorders>
              <w:bottom w:val="single" w:sz="8" w:space="0" w:color="000000"/>
            </w:tcBorders>
          </w:tcPr>
          <w:p>
            <w:pPr>
              <w:pStyle w:val="TableParagraph"/>
              <w:rPr>
                <w:rFonts w:ascii="Times New Roman"/>
                <w:sz w:val="12"/>
              </w:rPr>
            </w:pPr>
          </w:p>
        </w:tc>
        <w:tc>
          <w:tcPr>
            <w:tcW w:w="1940" w:type="dxa"/>
            <w:tcBorders>
              <w:bottom w:val="single" w:sz="8" w:space="0" w:color="000000"/>
            </w:tcBorders>
          </w:tcPr>
          <w:p>
            <w:pPr>
              <w:pStyle w:val="TableParagraph"/>
              <w:spacing w:before="30"/>
              <w:ind w:left="30"/>
              <w:rPr>
                <w:i/>
                <w:sz w:val="12"/>
              </w:rPr>
            </w:pPr>
            <w:r>
              <w:rPr>
                <w:i/>
                <w:sz w:val="12"/>
              </w:rPr>
              <w:t>di cui fondo pluriennale vincolato</w:t>
            </w:r>
          </w:p>
          <w:p>
            <w:pPr>
              <w:pStyle w:val="TableParagraph"/>
              <w:spacing w:before="62"/>
              <w:ind w:left="30"/>
              <w:rPr>
                <w:sz w:val="12"/>
              </w:rPr>
            </w:pPr>
            <w:r>
              <w:rPr>
                <w:sz w:val="12"/>
              </w:rPr>
              <w:t>previsione di cassa</w:t>
            </w:r>
          </w:p>
        </w:tc>
        <w:tc>
          <w:tcPr>
            <w:tcW w:w="1700" w:type="dxa"/>
            <w:tcBorders>
              <w:bottom w:val="single" w:sz="8" w:space="0" w:color="000000"/>
            </w:tcBorders>
          </w:tcPr>
          <w:p>
            <w:pPr>
              <w:pStyle w:val="TableParagraph"/>
              <w:spacing w:before="7"/>
              <w:ind w:right="67"/>
              <w:jc w:val="right"/>
              <w:rPr>
                <w:sz w:val="14"/>
              </w:rPr>
            </w:pPr>
            <w:r>
              <w:rPr>
                <w:sz w:val="14"/>
              </w:rPr>
              <w:t>0,00</w:t>
            </w:r>
          </w:p>
          <w:p>
            <w:pPr>
              <w:pStyle w:val="TableParagraph"/>
              <w:spacing w:before="39"/>
              <w:ind w:right="67"/>
              <w:jc w:val="right"/>
              <w:rPr>
                <w:sz w:val="14"/>
              </w:rPr>
            </w:pPr>
            <w:r>
              <w:rPr>
                <w:sz w:val="14"/>
              </w:rPr>
              <w:t>0,00</w:t>
            </w:r>
          </w:p>
        </w:tc>
        <w:tc>
          <w:tcPr>
            <w:tcW w:w="1673" w:type="dxa"/>
            <w:gridSpan w:val="2"/>
            <w:vMerge/>
            <w:tcBorders>
              <w:top w:val="nil"/>
              <w:bottom w:val="single" w:sz="8" w:space="0" w:color="000000"/>
            </w:tcBorders>
          </w:tcPr>
          <w:p>
            <w:pPr>
              <w:rPr>
                <w:sz w:val="2"/>
                <w:szCs w:val="2"/>
              </w:rPr>
            </w:pPr>
          </w:p>
        </w:tc>
        <w:tc>
          <w:tcPr>
            <w:tcW w:w="1349" w:type="dxa"/>
            <w:gridSpan w:val="2"/>
            <w:vMerge/>
            <w:tcBorders>
              <w:top w:val="nil"/>
              <w:bottom w:val="single" w:sz="8" w:space="0" w:color="000000"/>
            </w:tcBorders>
          </w:tcPr>
          <w:p>
            <w:pPr>
              <w:rPr>
                <w:sz w:val="2"/>
                <w:szCs w:val="2"/>
              </w:rPr>
            </w:pPr>
          </w:p>
        </w:tc>
        <w:tc>
          <w:tcPr>
            <w:tcW w:w="1521" w:type="dxa"/>
            <w:vMerge/>
            <w:tcBorders>
              <w:top w:val="nil"/>
              <w:bottom w:val="single" w:sz="8" w:space="0" w:color="000000"/>
              <w:right w:val="single" w:sz="8" w:space="0" w:color="000000"/>
            </w:tcBorders>
          </w:tcPr>
          <w:p>
            <w:pPr>
              <w:rPr>
                <w:sz w:val="2"/>
                <w:szCs w:val="2"/>
              </w:rPr>
            </w:pPr>
          </w:p>
        </w:tc>
      </w:tr>
      <w:tr>
        <w:trPr>
          <w:trHeight w:val="237" w:hRule="atLeast"/>
        </w:trPr>
        <w:tc>
          <w:tcPr>
            <w:tcW w:w="2360" w:type="dxa"/>
            <w:tcBorders>
              <w:top w:val="single" w:sz="8" w:space="0" w:color="000000"/>
              <w:left w:val="single" w:sz="8" w:space="0" w:color="000000"/>
            </w:tcBorders>
          </w:tcPr>
          <w:p>
            <w:pPr>
              <w:pStyle w:val="TableParagraph"/>
              <w:spacing w:line="154" w:lineRule="exact" w:before="64"/>
              <w:ind w:right="452"/>
              <w:jc w:val="right"/>
              <w:rPr>
                <w:b/>
                <w:sz w:val="14"/>
              </w:rPr>
            </w:pPr>
            <w:r>
              <w:rPr>
                <w:b/>
                <w:sz w:val="14"/>
              </w:rPr>
              <w:t>Totale MISSIONE 12</w:t>
            </w:r>
          </w:p>
        </w:tc>
        <w:tc>
          <w:tcPr>
            <w:tcW w:w="2840" w:type="dxa"/>
            <w:tcBorders>
              <w:top w:val="single" w:sz="8" w:space="0" w:color="000000"/>
            </w:tcBorders>
          </w:tcPr>
          <w:p>
            <w:pPr>
              <w:pStyle w:val="TableParagraph"/>
              <w:spacing w:line="154" w:lineRule="exact" w:before="64"/>
              <w:ind w:left="130"/>
              <w:rPr>
                <w:b/>
                <w:sz w:val="14"/>
              </w:rPr>
            </w:pPr>
            <w:r>
              <w:rPr>
                <w:b/>
                <w:sz w:val="14"/>
              </w:rPr>
              <w:t>Diritti sociali, politiche sociali e famiglia</w:t>
            </w:r>
          </w:p>
        </w:tc>
        <w:tc>
          <w:tcPr>
            <w:tcW w:w="1760" w:type="dxa"/>
            <w:tcBorders>
              <w:top w:val="single" w:sz="8" w:space="0" w:color="000000"/>
            </w:tcBorders>
          </w:tcPr>
          <w:p>
            <w:pPr>
              <w:pStyle w:val="TableParagraph"/>
              <w:spacing w:line="154" w:lineRule="exact" w:before="64"/>
              <w:ind w:right="107"/>
              <w:jc w:val="right"/>
              <w:rPr>
                <w:sz w:val="14"/>
              </w:rPr>
            </w:pPr>
            <w:r>
              <w:rPr>
                <w:sz w:val="14"/>
              </w:rPr>
              <w:t>155.274,60</w:t>
            </w:r>
          </w:p>
        </w:tc>
        <w:tc>
          <w:tcPr>
            <w:tcW w:w="1940" w:type="dxa"/>
            <w:tcBorders>
              <w:top w:val="single" w:sz="8" w:space="0" w:color="000000"/>
            </w:tcBorders>
          </w:tcPr>
          <w:p>
            <w:pPr>
              <w:pStyle w:val="TableParagraph"/>
              <w:spacing w:before="66"/>
              <w:ind w:left="30"/>
              <w:rPr>
                <w:sz w:val="12"/>
              </w:rPr>
            </w:pPr>
            <w:r>
              <w:rPr>
                <w:sz w:val="12"/>
              </w:rPr>
              <w:t>previsione di competenza</w:t>
            </w:r>
          </w:p>
        </w:tc>
        <w:tc>
          <w:tcPr>
            <w:tcW w:w="1700" w:type="dxa"/>
            <w:tcBorders>
              <w:top w:val="single" w:sz="8" w:space="0" w:color="000000"/>
            </w:tcBorders>
          </w:tcPr>
          <w:p>
            <w:pPr>
              <w:pStyle w:val="TableParagraph"/>
              <w:spacing w:before="44"/>
              <w:ind w:right="67"/>
              <w:jc w:val="right"/>
              <w:rPr>
                <w:sz w:val="14"/>
              </w:rPr>
            </w:pPr>
            <w:r>
              <w:rPr>
                <w:sz w:val="14"/>
              </w:rPr>
              <w:t>538.536,88</w:t>
            </w:r>
          </w:p>
        </w:tc>
        <w:tc>
          <w:tcPr>
            <w:tcW w:w="1673" w:type="dxa"/>
            <w:gridSpan w:val="2"/>
            <w:vMerge w:val="restart"/>
            <w:tcBorders>
              <w:top w:val="single" w:sz="8" w:space="0" w:color="000000"/>
              <w:bottom w:val="single" w:sz="8" w:space="0" w:color="000000"/>
            </w:tcBorders>
          </w:tcPr>
          <w:p>
            <w:pPr>
              <w:pStyle w:val="TableParagraph"/>
              <w:spacing w:before="44"/>
              <w:ind w:right="180"/>
              <w:jc w:val="right"/>
              <w:rPr>
                <w:sz w:val="14"/>
              </w:rPr>
            </w:pPr>
            <w:r>
              <w:rPr>
                <w:sz w:val="14"/>
              </w:rPr>
              <w:t>479.800,00</w:t>
            </w:r>
          </w:p>
          <w:p>
            <w:pPr>
              <w:pStyle w:val="TableParagraph"/>
              <w:spacing w:before="39"/>
              <w:ind w:right="180"/>
              <w:jc w:val="right"/>
              <w:rPr>
                <w:sz w:val="14"/>
              </w:rPr>
            </w:pPr>
            <w:r>
              <w:rPr>
                <w:sz w:val="14"/>
              </w:rPr>
              <w:t>25.941,73</w:t>
            </w:r>
          </w:p>
          <w:p>
            <w:pPr>
              <w:pStyle w:val="TableParagraph"/>
              <w:spacing w:before="39"/>
              <w:ind w:right="182"/>
              <w:jc w:val="right"/>
              <w:rPr>
                <w:sz w:val="14"/>
              </w:rPr>
            </w:pPr>
            <w:r>
              <w:rPr>
                <w:sz w:val="14"/>
              </w:rPr>
              <w:t>400,00</w:t>
            </w:r>
          </w:p>
          <w:p>
            <w:pPr>
              <w:pStyle w:val="TableParagraph"/>
              <w:spacing w:before="39"/>
              <w:ind w:right="180"/>
              <w:jc w:val="right"/>
              <w:rPr>
                <w:sz w:val="14"/>
              </w:rPr>
            </w:pPr>
            <w:r>
              <w:rPr>
                <w:sz w:val="14"/>
              </w:rPr>
              <w:t>634.674,60</w:t>
            </w:r>
          </w:p>
        </w:tc>
        <w:tc>
          <w:tcPr>
            <w:tcW w:w="1349" w:type="dxa"/>
            <w:gridSpan w:val="2"/>
            <w:vMerge w:val="restart"/>
            <w:tcBorders>
              <w:top w:val="single" w:sz="8" w:space="0" w:color="000000"/>
              <w:bottom w:val="single" w:sz="8" w:space="0" w:color="000000"/>
            </w:tcBorders>
          </w:tcPr>
          <w:p>
            <w:pPr>
              <w:pStyle w:val="TableParagraph"/>
              <w:spacing w:before="44"/>
              <w:ind w:right="49"/>
              <w:jc w:val="right"/>
              <w:rPr>
                <w:sz w:val="14"/>
              </w:rPr>
            </w:pPr>
            <w:r>
              <w:rPr>
                <w:sz w:val="14"/>
              </w:rPr>
              <w:t>479.800,00</w:t>
            </w:r>
          </w:p>
          <w:p>
            <w:pPr>
              <w:pStyle w:val="TableParagraph"/>
              <w:spacing w:before="39"/>
              <w:ind w:right="49"/>
              <w:jc w:val="right"/>
              <w:rPr>
                <w:sz w:val="14"/>
              </w:rPr>
            </w:pPr>
            <w:r>
              <w:rPr>
                <w:sz w:val="14"/>
              </w:rPr>
              <w:t>21.250,00</w:t>
            </w:r>
          </w:p>
          <w:p>
            <w:pPr>
              <w:pStyle w:val="TableParagraph"/>
              <w:spacing w:before="39"/>
              <w:ind w:right="51"/>
              <w:jc w:val="right"/>
              <w:rPr>
                <w:sz w:val="14"/>
              </w:rPr>
            </w:pPr>
            <w:r>
              <w:rPr>
                <w:sz w:val="14"/>
              </w:rPr>
              <w:t>400,00</w:t>
            </w:r>
          </w:p>
        </w:tc>
        <w:tc>
          <w:tcPr>
            <w:tcW w:w="1521" w:type="dxa"/>
            <w:vMerge w:val="restart"/>
            <w:tcBorders>
              <w:top w:val="single" w:sz="8" w:space="0" w:color="000000"/>
              <w:bottom w:val="single" w:sz="8" w:space="0" w:color="000000"/>
              <w:right w:val="single" w:sz="8" w:space="0" w:color="000000"/>
            </w:tcBorders>
          </w:tcPr>
          <w:p>
            <w:pPr>
              <w:pStyle w:val="TableParagraph"/>
              <w:spacing w:before="44"/>
              <w:ind w:right="40"/>
              <w:jc w:val="right"/>
              <w:rPr>
                <w:sz w:val="14"/>
              </w:rPr>
            </w:pPr>
            <w:r>
              <w:rPr>
                <w:sz w:val="14"/>
              </w:rPr>
              <w:t>479.800,00</w:t>
            </w:r>
          </w:p>
          <w:p>
            <w:pPr>
              <w:pStyle w:val="TableParagraph"/>
              <w:spacing w:before="39"/>
              <w:ind w:right="40"/>
              <w:jc w:val="right"/>
              <w:rPr>
                <w:sz w:val="14"/>
              </w:rPr>
            </w:pPr>
            <w:r>
              <w:rPr>
                <w:sz w:val="14"/>
              </w:rPr>
              <w:t>0,00</w:t>
            </w:r>
          </w:p>
          <w:p>
            <w:pPr>
              <w:pStyle w:val="TableParagraph"/>
              <w:spacing w:before="39"/>
              <w:ind w:right="42"/>
              <w:jc w:val="right"/>
              <w:rPr>
                <w:sz w:val="14"/>
              </w:rPr>
            </w:pPr>
            <w:r>
              <w:rPr>
                <w:sz w:val="14"/>
              </w:rPr>
              <w:t>400,00</w:t>
            </w:r>
          </w:p>
        </w:tc>
      </w:tr>
      <w:tr>
        <w:trPr>
          <w:trHeight w:val="158" w:hRule="atLeast"/>
        </w:trPr>
        <w:tc>
          <w:tcPr>
            <w:tcW w:w="2360" w:type="dxa"/>
            <w:tcBorders>
              <w:left w:val="single" w:sz="8" w:space="0" w:color="000000"/>
            </w:tcBorders>
          </w:tcPr>
          <w:p>
            <w:pPr>
              <w:pStyle w:val="TableParagraph"/>
              <w:rPr>
                <w:rFonts w:ascii="Times New Roman"/>
                <w:sz w:val="10"/>
              </w:rPr>
            </w:pPr>
          </w:p>
        </w:tc>
        <w:tc>
          <w:tcPr>
            <w:tcW w:w="2840" w:type="dxa"/>
          </w:tcPr>
          <w:p>
            <w:pPr>
              <w:pStyle w:val="TableParagraph"/>
              <w:rPr>
                <w:rFonts w:ascii="Times New Roman"/>
                <w:sz w:val="10"/>
              </w:rPr>
            </w:pPr>
          </w:p>
        </w:tc>
        <w:tc>
          <w:tcPr>
            <w:tcW w:w="1760" w:type="dxa"/>
          </w:tcPr>
          <w:p>
            <w:pPr>
              <w:pStyle w:val="TableParagraph"/>
              <w:rPr>
                <w:rFonts w:ascii="Times New Roman"/>
                <w:sz w:val="10"/>
              </w:rPr>
            </w:pPr>
          </w:p>
        </w:tc>
        <w:tc>
          <w:tcPr>
            <w:tcW w:w="1940" w:type="dxa"/>
          </w:tcPr>
          <w:p>
            <w:pPr>
              <w:pStyle w:val="TableParagraph"/>
              <w:spacing w:line="130" w:lineRule="exact" w:before="9"/>
              <w:ind w:left="30"/>
              <w:rPr>
                <w:i/>
                <w:sz w:val="12"/>
              </w:rPr>
            </w:pPr>
            <w:r>
              <w:rPr>
                <w:i/>
                <w:sz w:val="12"/>
              </w:rPr>
              <w:t>di cui già impegnato</w:t>
            </w:r>
          </w:p>
        </w:tc>
        <w:tc>
          <w:tcPr>
            <w:tcW w:w="1700" w:type="dxa"/>
          </w:tcPr>
          <w:p>
            <w:pPr>
              <w:pStyle w:val="TableParagraph"/>
              <w:rPr>
                <w:rFonts w:ascii="Times New Roman"/>
                <w:sz w:val="10"/>
              </w:rPr>
            </w:pPr>
          </w:p>
        </w:tc>
        <w:tc>
          <w:tcPr>
            <w:tcW w:w="1673" w:type="dxa"/>
            <w:gridSpan w:val="2"/>
            <w:vMerge/>
            <w:tcBorders>
              <w:top w:val="nil"/>
              <w:bottom w:val="single" w:sz="8" w:space="0" w:color="000000"/>
            </w:tcBorders>
          </w:tcPr>
          <w:p>
            <w:pPr>
              <w:rPr>
                <w:sz w:val="2"/>
                <w:szCs w:val="2"/>
              </w:rPr>
            </w:pPr>
          </w:p>
        </w:tc>
        <w:tc>
          <w:tcPr>
            <w:tcW w:w="1349" w:type="dxa"/>
            <w:gridSpan w:val="2"/>
            <w:vMerge/>
            <w:tcBorders>
              <w:top w:val="nil"/>
              <w:bottom w:val="single" w:sz="8" w:space="0" w:color="000000"/>
            </w:tcBorders>
          </w:tcPr>
          <w:p>
            <w:pPr>
              <w:rPr>
                <w:sz w:val="2"/>
                <w:szCs w:val="2"/>
              </w:rPr>
            </w:pPr>
          </w:p>
        </w:tc>
        <w:tc>
          <w:tcPr>
            <w:tcW w:w="1521" w:type="dxa"/>
            <w:vMerge/>
            <w:tcBorders>
              <w:top w:val="nil"/>
              <w:bottom w:val="single" w:sz="8" w:space="0" w:color="000000"/>
              <w:right w:val="single" w:sz="8" w:space="0" w:color="000000"/>
            </w:tcBorders>
          </w:tcPr>
          <w:p>
            <w:pPr>
              <w:rPr>
                <w:sz w:val="2"/>
                <w:szCs w:val="2"/>
              </w:rPr>
            </w:pPr>
          </w:p>
        </w:tc>
      </w:tr>
      <w:tr>
        <w:trPr>
          <w:trHeight w:val="503" w:hRule="atLeast"/>
        </w:trPr>
        <w:tc>
          <w:tcPr>
            <w:tcW w:w="2360" w:type="dxa"/>
            <w:tcBorders>
              <w:left w:val="single" w:sz="8" w:space="0" w:color="000000"/>
              <w:bottom w:val="single" w:sz="8" w:space="0" w:color="000000"/>
            </w:tcBorders>
          </w:tcPr>
          <w:p>
            <w:pPr>
              <w:pStyle w:val="TableParagraph"/>
              <w:rPr>
                <w:rFonts w:ascii="Times New Roman"/>
                <w:sz w:val="12"/>
              </w:rPr>
            </w:pPr>
          </w:p>
        </w:tc>
        <w:tc>
          <w:tcPr>
            <w:tcW w:w="2840" w:type="dxa"/>
            <w:tcBorders>
              <w:bottom w:val="single" w:sz="8" w:space="0" w:color="000000"/>
            </w:tcBorders>
          </w:tcPr>
          <w:p>
            <w:pPr>
              <w:pStyle w:val="TableParagraph"/>
              <w:rPr>
                <w:rFonts w:ascii="Times New Roman"/>
                <w:sz w:val="12"/>
              </w:rPr>
            </w:pPr>
          </w:p>
        </w:tc>
        <w:tc>
          <w:tcPr>
            <w:tcW w:w="1760" w:type="dxa"/>
            <w:tcBorders>
              <w:bottom w:val="single" w:sz="8" w:space="0" w:color="000000"/>
            </w:tcBorders>
          </w:tcPr>
          <w:p>
            <w:pPr>
              <w:pStyle w:val="TableParagraph"/>
              <w:rPr>
                <w:rFonts w:ascii="Times New Roman"/>
                <w:sz w:val="12"/>
              </w:rPr>
            </w:pPr>
          </w:p>
        </w:tc>
        <w:tc>
          <w:tcPr>
            <w:tcW w:w="1940" w:type="dxa"/>
            <w:tcBorders>
              <w:bottom w:val="single" w:sz="8" w:space="0" w:color="000000"/>
            </w:tcBorders>
          </w:tcPr>
          <w:p>
            <w:pPr>
              <w:pStyle w:val="TableParagraph"/>
              <w:spacing w:before="30"/>
              <w:ind w:left="30"/>
              <w:rPr>
                <w:i/>
                <w:sz w:val="12"/>
              </w:rPr>
            </w:pPr>
            <w:r>
              <w:rPr>
                <w:i/>
                <w:sz w:val="12"/>
              </w:rPr>
              <w:t>di cui fondo pluriennale vincolato</w:t>
            </w:r>
          </w:p>
          <w:p>
            <w:pPr>
              <w:pStyle w:val="TableParagraph"/>
              <w:spacing w:before="62"/>
              <w:ind w:left="30"/>
              <w:rPr>
                <w:sz w:val="12"/>
              </w:rPr>
            </w:pPr>
            <w:r>
              <w:rPr>
                <w:sz w:val="12"/>
              </w:rPr>
              <w:t>previsione di cassa</w:t>
            </w:r>
          </w:p>
        </w:tc>
        <w:tc>
          <w:tcPr>
            <w:tcW w:w="1700" w:type="dxa"/>
            <w:tcBorders>
              <w:bottom w:val="single" w:sz="8" w:space="0" w:color="000000"/>
            </w:tcBorders>
          </w:tcPr>
          <w:p>
            <w:pPr>
              <w:pStyle w:val="TableParagraph"/>
              <w:spacing w:before="7"/>
              <w:ind w:right="69"/>
              <w:jc w:val="right"/>
              <w:rPr>
                <w:sz w:val="14"/>
              </w:rPr>
            </w:pPr>
            <w:r>
              <w:rPr>
                <w:sz w:val="14"/>
              </w:rPr>
              <w:t>400,00</w:t>
            </w:r>
          </w:p>
          <w:p>
            <w:pPr>
              <w:pStyle w:val="TableParagraph"/>
              <w:spacing w:before="39"/>
              <w:ind w:right="67"/>
              <w:jc w:val="right"/>
              <w:rPr>
                <w:sz w:val="14"/>
              </w:rPr>
            </w:pPr>
            <w:r>
              <w:rPr>
                <w:sz w:val="14"/>
              </w:rPr>
              <w:t>681.015,86</w:t>
            </w:r>
          </w:p>
        </w:tc>
        <w:tc>
          <w:tcPr>
            <w:tcW w:w="1673" w:type="dxa"/>
            <w:gridSpan w:val="2"/>
            <w:vMerge/>
            <w:tcBorders>
              <w:top w:val="nil"/>
              <w:bottom w:val="single" w:sz="8" w:space="0" w:color="000000"/>
            </w:tcBorders>
          </w:tcPr>
          <w:p>
            <w:pPr>
              <w:rPr>
                <w:sz w:val="2"/>
                <w:szCs w:val="2"/>
              </w:rPr>
            </w:pPr>
          </w:p>
        </w:tc>
        <w:tc>
          <w:tcPr>
            <w:tcW w:w="1349" w:type="dxa"/>
            <w:gridSpan w:val="2"/>
            <w:vMerge/>
            <w:tcBorders>
              <w:top w:val="nil"/>
              <w:bottom w:val="single" w:sz="8" w:space="0" w:color="000000"/>
            </w:tcBorders>
          </w:tcPr>
          <w:p>
            <w:pPr>
              <w:rPr>
                <w:sz w:val="2"/>
                <w:szCs w:val="2"/>
              </w:rPr>
            </w:pPr>
          </w:p>
        </w:tc>
        <w:tc>
          <w:tcPr>
            <w:tcW w:w="1521" w:type="dxa"/>
            <w:vMerge/>
            <w:tcBorders>
              <w:top w:val="nil"/>
              <w:bottom w:val="single" w:sz="8" w:space="0" w:color="000000"/>
              <w:right w:val="single" w:sz="8" w:space="0" w:color="000000"/>
            </w:tcBorders>
          </w:tcPr>
          <w:p>
            <w:pPr>
              <w:rPr>
                <w:sz w:val="2"/>
                <w:szCs w:val="2"/>
              </w:rPr>
            </w:pPr>
          </w:p>
        </w:tc>
      </w:tr>
      <w:tr>
        <w:trPr>
          <w:trHeight w:val="237" w:hRule="atLeast"/>
        </w:trPr>
        <w:tc>
          <w:tcPr>
            <w:tcW w:w="2360" w:type="dxa"/>
            <w:tcBorders>
              <w:top w:val="single" w:sz="8" w:space="0" w:color="000000"/>
              <w:left w:val="single" w:sz="8" w:space="0" w:color="000000"/>
            </w:tcBorders>
          </w:tcPr>
          <w:p>
            <w:pPr>
              <w:pStyle w:val="TableParagraph"/>
              <w:spacing w:line="154" w:lineRule="exact" w:before="64"/>
              <w:ind w:right="452"/>
              <w:jc w:val="right"/>
              <w:rPr>
                <w:b/>
                <w:sz w:val="14"/>
              </w:rPr>
            </w:pPr>
            <w:r>
              <w:rPr>
                <w:b/>
                <w:sz w:val="14"/>
              </w:rPr>
              <w:t>Totale MISSIONE 14</w:t>
            </w:r>
          </w:p>
        </w:tc>
        <w:tc>
          <w:tcPr>
            <w:tcW w:w="2840" w:type="dxa"/>
            <w:tcBorders>
              <w:top w:val="single" w:sz="8" w:space="0" w:color="000000"/>
            </w:tcBorders>
          </w:tcPr>
          <w:p>
            <w:pPr>
              <w:pStyle w:val="TableParagraph"/>
              <w:spacing w:line="154" w:lineRule="exact" w:before="64"/>
              <w:ind w:left="130"/>
              <w:rPr>
                <w:b/>
                <w:sz w:val="14"/>
              </w:rPr>
            </w:pPr>
            <w:r>
              <w:rPr>
                <w:b/>
                <w:sz w:val="14"/>
              </w:rPr>
              <w:t>Sviluppo economico e competitività</w:t>
            </w:r>
          </w:p>
        </w:tc>
        <w:tc>
          <w:tcPr>
            <w:tcW w:w="1760" w:type="dxa"/>
            <w:tcBorders>
              <w:top w:val="single" w:sz="8" w:space="0" w:color="000000"/>
            </w:tcBorders>
          </w:tcPr>
          <w:p>
            <w:pPr>
              <w:pStyle w:val="TableParagraph"/>
              <w:spacing w:line="154" w:lineRule="exact" w:before="64"/>
              <w:ind w:right="107"/>
              <w:jc w:val="right"/>
              <w:rPr>
                <w:sz w:val="14"/>
              </w:rPr>
            </w:pPr>
            <w:r>
              <w:rPr>
                <w:sz w:val="14"/>
              </w:rPr>
              <w:t>3.210,55</w:t>
            </w:r>
          </w:p>
        </w:tc>
        <w:tc>
          <w:tcPr>
            <w:tcW w:w="1940" w:type="dxa"/>
            <w:tcBorders>
              <w:top w:val="single" w:sz="8" w:space="0" w:color="000000"/>
            </w:tcBorders>
          </w:tcPr>
          <w:p>
            <w:pPr>
              <w:pStyle w:val="TableParagraph"/>
              <w:spacing w:before="66"/>
              <w:ind w:left="30"/>
              <w:rPr>
                <w:sz w:val="12"/>
              </w:rPr>
            </w:pPr>
            <w:r>
              <w:rPr>
                <w:sz w:val="12"/>
              </w:rPr>
              <w:t>previsione di competenza</w:t>
            </w:r>
          </w:p>
        </w:tc>
        <w:tc>
          <w:tcPr>
            <w:tcW w:w="1700" w:type="dxa"/>
            <w:tcBorders>
              <w:top w:val="single" w:sz="8" w:space="0" w:color="000000"/>
            </w:tcBorders>
          </w:tcPr>
          <w:p>
            <w:pPr>
              <w:pStyle w:val="TableParagraph"/>
              <w:spacing w:before="44"/>
              <w:ind w:right="67"/>
              <w:jc w:val="right"/>
              <w:rPr>
                <w:sz w:val="14"/>
              </w:rPr>
            </w:pPr>
            <w:r>
              <w:rPr>
                <w:sz w:val="14"/>
              </w:rPr>
              <w:t>7.500,00</w:t>
            </w:r>
          </w:p>
        </w:tc>
        <w:tc>
          <w:tcPr>
            <w:tcW w:w="1673" w:type="dxa"/>
            <w:gridSpan w:val="2"/>
            <w:vMerge w:val="restart"/>
            <w:tcBorders>
              <w:top w:val="single" w:sz="8" w:space="0" w:color="000000"/>
              <w:bottom w:val="single" w:sz="8" w:space="0" w:color="000000"/>
            </w:tcBorders>
          </w:tcPr>
          <w:p>
            <w:pPr>
              <w:pStyle w:val="TableParagraph"/>
              <w:spacing w:before="44"/>
              <w:ind w:right="180"/>
              <w:jc w:val="right"/>
              <w:rPr>
                <w:sz w:val="14"/>
              </w:rPr>
            </w:pPr>
            <w:r>
              <w:rPr>
                <w:sz w:val="14"/>
              </w:rPr>
              <w:t>7.050,00</w:t>
            </w:r>
          </w:p>
          <w:p>
            <w:pPr>
              <w:pStyle w:val="TableParagraph"/>
              <w:spacing w:before="39"/>
              <w:ind w:right="182"/>
              <w:jc w:val="right"/>
              <w:rPr>
                <w:sz w:val="14"/>
              </w:rPr>
            </w:pPr>
            <w:r>
              <w:rPr>
                <w:sz w:val="14"/>
              </w:rPr>
              <w:t>500,00</w:t>
            </w:r>
          </w:p>
          <w:p>
            <w:pPr>
              <w:pStyle w:val="TableParagraph"/>
              <w:spacing w:before="39"/>
              <w:ind w:right="180"/>
              <w:jc w:val="right"/>
              <w:rPr>
                <w:sz w:val="14"/>
              </w:rPr>
            </w:pPr>
            <w:r>
              <w:rPr>
                <w:sz w:val="14"/>
              </w:rPr>
              <w:t>0,00</w:t>
            </w:r>
          </w:p>
          <w:p>
            <w:pPr>
              <w:pStyle w:val="TableParagraph"/>
              <w:spacing w:before="39"/>
              <w:ind w:right="180"/>
              <w:jc w:val="right"/>
              <w:rPr>
                <w:sz w:val="14"/>
              </w:rPr>
            </w:pPr>
            <w:r>
              <w:rPr>
                <w:sz w:val="14"/>
              </w:rPr>
              <w:t>10.260,55</w:t>
            </w:r>
          </w:p>
        </w:tc>
        <w:tc>
          <w:tcPr>
            <w:tcW w:w="1349" w:type="dxa"/>
            <w:gridSpan w:val="2"/>
            <w:vMerge w:val="restart"/>
            <w:tcBorders>
              <w:top w:val="single" w:sz="8" w:space="0" w:color="000000"/>
              <w:bottom w:val="single" w:sz="8" w:space="0" w:color="000000"/>
            </w:tcBorders>
          </w:tcPr>
          <w:p>
            <w:pPr>
              <w:pStyle w:val="TableParagraph"/>
              <w:spacing w:before="44"/>
              <w:ind w:right="49"/>
              <w:jc w:val="right"/>
              <w:rPr>
                <w:sz w:val="14"/>
              </w:rPr>
            </w:pPr>
            <w:r>
              <w:rPr>
                <w:sz w:val="14"/>
              </w:rPr>
              <w:t>7.050,00</w:t>
            </w:r>
          </w:p>
          <w:p>
            <w:pPr>
              <w:pStyle w:val="TableParagraph"/>
              <w:spacing w:before="39"/>
              <w:ind w:right="51"/>
              <w:jc w:val="right"/>
              <w:rPr>
                <w:sz w:val="14"/>
              </w:rPr>
            </w:pPr>
            <w:r>
              <w:rPr>
                <w:sz w:val="14"/>
              </w:rPr>
              <w:t>500,00</w:t>
            </w:r>
          </w:p>
          <w:p>
            <w:pPr>
              <w:pStyle w:val="TableParagraph"/>
              <w:spacing w:before="39"/>
              <w:ind w:right="49"/>
              <w:jc w:val="right"/>
              <w:rPr>
                <w:sz w:val="14"/>
              </w:rPr>
            </w:pPr>
            <w:r>
              <w:rPr>
                <w:sz w:val="14"/>
              </w:rPr>
              <w:t>0,00</w:t>
            </w:r>
          </w:p>
        </w:tc>
        <w:tc>
          <w:tcPr>
            <w:tcW w:w="1521" w:type="dxa"/>
            <w:vMerge w:val="restart"/>
            <w:tcBorders>
              <w:top w:val="single" w:sz="8" w:space="0" w:color="000000"/>
              <w:bottom w:val="single" w:sz="8" w:space="0" w:color="000000"/>
              <w:right w:val="single" w:sz="8" w:space="0" w:color="000000"/>
            </w:tcBorders>
          </w:tcPr>
          <w:p>
            <w:pPr>
              <w:pStyle w:val="TableParagraph"/>
              <w:spacing w:before="44"/>
              <w:ind w:right="40"/>
              <w:jc w:val="right"/>
              <w:rPr>
                <w:sz w:val="14"/>
              </w:rPr>
            </w:pPr>
            <w:r>
              <w:rPr>
                <w:sz w:val="14"/>
              </w:rPr>
              <w:t>7.050,00</w:t>
            </w:r>
          </w:p>
          <w:p>
            <w:pPr>
              <w:pStyle w:val="TableParagraph"/>
              <w:spacing w:before="39"/>
              <w:ind w:right="40"/>
              <w:jc w:val="right"/>
              <w:rPr>
                <w:sz w:val="14"/>
              </w:rPr>
            </w:pPr>
            <w:r>
              <w:rPr>
                <w:sz w:val="14"/>
              </w:rPr>
              <w:t>0,00</w:t>
            </w:r>
          </w:p>
          <w:p>
            <w:pPr>
              <w:pStyle w:val="TableParagraph"/>
              <w:spacing w:before="39"/>
              <w:ind w:right="40"/>
              <w:jc w:val="right"/>
              <w:rPr>
                <w:sz w:val="14"/>
              </w:rPr>
            </w:pPr>
            <w:r>
              <w:rPr>
                <w:sz w:val="14"/>
              </w:rPr>
              <w:t>0,00</w:t>
            </w:r>
          </w:p>
        </w:tc>
      </w:tr>
      <w:tr>
        <w:trPr>
          <w:trHeight w:val="158" w:hRule="atLeast"/>
        </w:trPr>
        <w:tc>
          <w:tcPr>
            <w:tcW w:w="2360" w:type="dxa"/>
            <w:tcBorders>
              <w:left w:val="single" w:sz="8" w:space="0" w:color="000000"/>
            </w:tcBorders>
          </w:tcPr>
          <w:p>
            <w:pPr>
              <w:pStyle w:val="TableParagraph"/>
              <w:rPr>
                <w:rFonts w:ascii="Times New Roman"/>
                <w:sz w:val="10"/>
              </w:rPr>
            </w:pPr>
          </w:p>
        </w:tc>
        <w:tc>
          <w:tcPr>
            <w:tcW w:w="2840" w:type="dxa"/>
          </w:tcPr>
          <w:p>
            <w:pPr>
              <w:pStyle w:val="TableParagraph"/>
              <w:rPr>
                <w:rFonts w:ascii="Times New Roman"/>
                <w:sz w:val="10"/>
              </w:rPr>
            </w:pPr>
          </w:p>
        </w:tc>
        <w:tc>
          <w:tcPr>
            <w:tcW w:w="1760" w:type="dxa"/>
          </w:tcPr>
          <w:p>
            <w:pPr>
              <w:pStyle w:val="TableParagraph"/>
              <w:rPr>
                <w:rFonts w:ascii="Times New Roman"/>
                <w:sz w:val="10"/>
              </w:rPr>
            </w:pPr>
          </w:p>
        </w:tc>
        <w:tc>
          <w:tcPr>
            <w:tcW w:w="1940" w:type="dxa"/>
          </w:tcPr>
          <w:p>
            <w:pPr>
              <w:pStyle w:val="TableParagraph"/>
              <w:spacing w:line="130" w:lineRule="exact" w:before="9"/>
              <w:ind w:left="30"/>
              <w:rPr>
                <w:i/>
                <w:sz w:val="12"/>
              </w:rPr>
            </w:pPr>
            <w:r>
              <w:rPr>
                <w:i/>
                <w:sz w:val="12"/>
              </w:rPr>
              <w:t>di cui già impegnato</w:t>
            </w:r>
          </w:p>
        </w:tc>
        <w:tc>
          <w:tcPr>
            <w:tcW w:w="1700" w:type="dxa"/>
          </w:tcPr>
          <w:p>
            <w:pPr>
              <w:pStyle w:val="TableParagraph"/>
              <w:rPr>
                <w:rFonts w:ascii="Times New Roman"/>
                <w:sz w:val="10"/>
              </w:rPr>
            </w:pPr>
          </w:p>
        </w:tc>
        <w:tc>
          <w:tcPr>
            <w:tcW w:w="1673" w:type="dxa"/>
            <w:gridSpan w:val="2"/>
            <w:vMerge/>
            <w:tcBorders>
              <w:top w:val="nil"/>
              <w:bottom w:val="single" w:sz="8" w:space="0" w:color="000000"/>
            </w:tcBorders>
          </w:tcPr>
          <w:p>
            <w:pPr>
              <w:rPr>
                <w:sz w:val="2"/>
                <w:szCs w:val="2"/>
              </w:rPr>
            </w:pPr>
          </w:p>
        </w:tc>
        <w:tc>
          <w:tcPr>
            <w:tcW w:w="1349" w:type="dxa"/>
            <w:gridSpan w:val="2"/>
            <w:vMerge/>
            <w:tcBorders>
              <w:top w:val="nil"/>
              <w:bottom w:val="single" w:sz="8" w:space="0" w:color="000000"/>
            </w:tcBorders>
          </w:tcPr>
          <w:p>
            <w:pPr>
              <w:rPr>
                <w:sz w:val="2"/>
                <w:szCs w:val="2"/>
              </w:rPr>
            </w:pPr>
          </w:p>
        </w:tc>
        <w:tc>
          <w:tcPr>
            <w:tcW w:w="1521" w:type="dxa"/>
            <w:vMerge/>
            <w:tcBorders>
              <w:top w:val="nil"/>
              <w:bottom w:val="single" w:sz="8" w:space="0" w:color="000000"/>
              <w:right w:val="single" w:sz="8" w:space="0" w:color="000000"/>
            </w:tcBorders>
          </w:tcPr>
          <w:p>
            <w:pPr>
              <w:rPr>
                <w:sz w:val="2"/>
                <w:szCs w:val="2"/>
              </w:rPr>
            </w:pPr>
          </w:p>
        </w:tc>
      </w:tr>
      <w:tr>
        <w:trPr>
          <w:trHeight w:val="503" w:hRule="atLeast"/>
        </w:trPr>
        <w:tc>
          <w:tcPr>
            <w:tcW w:w="2360" w:type="dxa"/>
            <w:tcBorders>
              <w:left w:val="single" w:sz="8" w:space="0" w:color="000000"/>
              <w:bottom w:val="single" w:sz="8" w:space="0" w:color="000000"/>
            </w:tcBorders>
          </w:tcPr>
          <w:p>
            <w:pPr>
              <w:pStyle w:val="TableParagraph"/>
              <w:rPr>
                <w:rFonts w:ascii="Times New Roman"/>
                <w:sz w:val="12"/>
              </w:rPr>
            </w:pPr>
          </w:p>
        </w:tc>
        <w:tc>
          <w:tcPr>
            <w:tcW w:w="2840" w:type="dxa"/>
            <w:tcBorders>
              <w:bottom w:val="single" w:sz="8" w:space="0" w:color="000000"/>
            </w:tcBorders>
          </w:tcPr>
          <w:p>
            <w:pPr>
              <w:pStyle w:val="TableParagraph"/>
              <w:rPr>
                <w:rFonts w:ascii="Times New Roman"/>
                <w:sz w:val="12"/>
              </w:rPr>
            </w:pPr>
          </w:p>
        </w:tc>
        <w:tc>
          <w:tcPr>
            <w:tcW w:w="1760" w:type="dxa"/>
            <w:tcBorders>
              <w:bottom w:val="single" w:sz="8" w:space="0" w:color="000000"/>
            </w:tcBorders>
          </w:tcPr>
          <w:p>
            <w:pPr>
              <w:pStyle w:val="TableParagraph"/>
              <w:rPr>
                <w:rFonts w:ascii="Times New Roman"/>
                <w:sz w:val="12"/>
              </w:rPr>
            </w:pPr>
          </w:p>
        </w:tc>
        <w:tc>
          <w:tcPr>
            <w:tcW w:w="1940" w:type="dxa"/>
            <w:tcBorders>
              <w:bottom w:val="single" w:sz="8" w:space="0" w:color="000000"/>
            </w:tcBorders>
          </w:tcPr>
          <w:p>
            <w:pPr>
              <w:pStyle w:val="TableParagraph"/>
              <w:spacing w:before="30"/>
              <w:ind w:left="30"/>
              <w:rPr>
                <w:i/>
                <w:sz w:val="12"/>
              </w:rPr>
            </w:pPr>
            <w:r>
              <w:rPr>
                <w:i/>
                <w:sz w:val="12"/>
              </w:rPr>
              <w:t>di cui fondo pluriennale vincolato</w:t>
            </w:r>
          </w:p>
          <w:p>
            <w:pPr>
              <w:pStyle w:val="TableParagraph"/>
              <w:spacing w:before="62"/>
              <w:ind w:left="30"/>
              <w:rPr>
                <w:sz w:val="12"/>
              </w:rPr>
            </w:pPr>
            <w:r>
              <w:rPr>
                <w:sz w:val="12"/>
              </w:rPr>
              <w:t>previsione di cassa</w:t>
            </w:r>
          </w:p>
        </w:tc>
        <w:tc>
          <w:tcPr>
            <w:tcW w:w="1700" w:type="dxa"/>
            <w:tcBorders>
              <w:bottom w:val="single" w:sz="8" w:space="0" w:color="000000"/>
            </w:tcBorders>
          </w:tcPr>
          <w:p>
            <w:pPr>
              <w:pStyle w:val="TableParagraph"/>
              <w:spacing w:before="7"/>
              <w:ind w:right="67"/>
              <w:jc w:val="right"/>
              <w:rPr>
                <w:sz w:val="14"/>
              </w:rPr>
            </w:pPr>
            <w:r>
              <w:rPr>
                <w:sz w:val="14"/>
              </w:rPr>
              <w:t>0,00</w:t>
            </w:r>
          </w:p>
          <w:p>
            <w:pPr>
              <w:pStyle w:val="TableParagraph"/>
              <w:spacing w:before="39"/>
              <w:ind w:right="67"/>
              <w:jc w:val="right"/>
              <w:rPr>
                <w:sz w:val="14"/>
              </w:rPr>
            </w:pPr>
            <w:r>
              <w:rPr>
                <w:sz w:val="14"/>
              </w:rPr>
              <w:t>9.811,38</w:t>
            </w:r>
          </w:p>
        </w:tc>
        <w:tc>
          <w:tcPr>
            <w:tcW w:w="1673" w:type="dxa"/>
            <w:gridSpan w:val="2"/>
            <w:vMerge/>
            <w:tcBorders>
              <w:top w:val="nil"/>
              <w:bottom w:val="single" w:sz="8" w:space="0" w:color="000000"/>
            </w:tcBorders>
          </w:tcPr>
          <w:p>
            <w:pPr>
              <w:rPr>
                <w:sz w:val="2"/>
                <w:szCs w:val="2"/>
              </w:rPr>
            </w:pPr>
          </w:p>
        </w:tc>
        <w:tc>
          <w:tcPr>
            <w:tcW w:w="1349" w:type="dxa"/>
            <w:gridSpan w:val="2"/>
            <w:vMerge/>
            <w:tcBorders>
              <w:top w:val="nil"/>
              <w:bottom w:val="single" w:sz="8" w:space="0" w:color="000000"/>
            </w:tcBorders>
          </w:tcPr>
          <w:p>
            <w:pPr>
              <w:rPr>
                <w:sz w:val="2"/>
                <w:szCs w:val="2"/>
              </w:rPr>
            </w:pPr>
          </w:p>
        </w:tc>
        <w:tc>
          <w:tcPr>
            <w:tcW w:w="1521" w:type="dxa"/>
            <w:vMerge/>
            <w:tcBorders>
              <w:top w:val="nil"/>
              <w:bottom w:val="single" w:sz="8" w:space="0" w:color="000000"/>
              <w:right w:val="single" w:sz="8" w:space="0" w:color="000000"/>
            </w:tcBorders>
          </w:tcPr>
          <w:p>
            <w:pPr>
              <w:rPr>
                <w:sz w:val="2"/>
                <w:szCs w:val="2"/>
              </w:rPr>
            </w:pPr>
          </w:p>
        </w:tc>
      </w:tr>
      <w:tr>
        <w:trPr>
          <w:trHeight w:val="426" w:hRule="atLeast"/>
        </w:trPr>
        <w:tc>
          <w:tcPr>
            <w:tcW w:w="2360" w:type="dxa"/>
            <w:tcBorders>
              <w:top w:val="single" w:sz="8" w:space="0" w:color="000000"/>
              <w:left w:val="single" w:sz="8" w:space="0" w:color="000000"/>
            </w:tcBorders>
          </w:tcPr>
          <w:p>
            <w:pPr>
              <w:pStyle w:val="TableParagraph"/>
              <w:spacing w:before="64"/>
              <w:ind w:right="452"/>
              <w:jc w:val="right"/>
              <w:rPr>
                <w:b/>
                <w:sz w:val="14"/>
              </w:rPr>
            </w:pPr>
            <w:r>
              <w:rPr>
                <w:b/>
                <w:sz w:val="14"/>
              </w:rPr>
              <w:t>Totale MISSIONE 15</w:t>
            </w:r>
          </w:p>
        </w:tc>
        <w:tc>
          <w:tcPr>
            <w:tcW w:w="2840" w:type="dxa"/>
            <w:tcBorders>
              <w:top w:val="single" w:sz="8" w:space="0" w:color="000000"/>
            </w:tcBorders>
          </w:tcPr>
          <w:p>
            <w:pPr>
              <w:pStyle w:val="TableParagraph"/>
              <w:spacing w:line="170" w:lineRule="atLeast" w:before="55"/>
              <w:ind w:left="130" w:right="216"/>
              <w:rPr>
                <w:b/>
                <w:sz w:val="14"/>
              </w:rPr>
            </w:pPr>
            <w:r>
              <w:rPr>
                <w:b/>
                <w:sz w:val="14"/>
              </w:rPr>
              <w:t>Politiche per il lavoro e la formazione professionale</w:t>
            </w:r>
          </w:p>
        </w:tc>
        <w:tc>
          <w:tcPr>
            <w:tcW w:w="1760" w:type="dxa"/>
            <w:tcBorders>
              <w:top w:val="single" w:sz="8" w:space="0" w:color="000000"/>
            </w:tcBorders>
          </w:tcPr>
          <w:p>
            <w:pPr>
              <w:pStyle w:val="TableParagraph"/>
              <w:spacing w:before="64"/>
              <w:ind w:right="107"/>
              <w:jc w:val="right"/>
              <w:rPr>
                <w:sz w:val="14"/>
              </w:rPr>
            </w:pPr>
            <w:r>
              <w:rPr>
                <w:sz w:val="14"/>
              </w:rPr>
              <w:t>0,00</w:t>
            </w:r>
          </w:p>
        </w:tc>
        <w:tc>
          <w:tcPr>
            <w:tcW w:w="1940" w:type="dxa"/>
            <w:tcBorders>
              <w:top w:val="single" w:sz="8" w:space="0" w:color="000000"/>
            </w:tcBorders>
          </w:tcPr>
          <w:p>
            <w:pPr>
              <w:pStyle w:val="TableParagraph"/>
              <w:spacing w:before="66"/>
              <w:ind w:left="30"/>
              <w:rPr>
                <w:sz w:val="12"/>
              </w:rPr>
            </w:pPr>
            <w:r>
              <w:rPr>
                <w:sz w:val="12"/>
              </w:rPr>
              <w:t>previsione di competenza</w:t>
            </w:r>
          </w:p>
          <w:p>
            <w:pPr>
              <w:pStyle w:val="TableParagraph"/>
              <w:spacing w:before="62"/>
              <w:ind w:left="30"/>
              <w:rPr>
                <w:i/>
                <w:sz w:val="12"/>
              </w:rPr>
            </w:pPr>
            <w:r>
              <w:rPr>
                <w:i/>
                <w:sz w:val="12"/>
              </w:rPr>
              <w:t>di cui già impegnato</w:t>
            </w:r>
          </w:p>
        </w:tc>
        <w:tc>
          <w:tcPr>
            <w:tcW w:w="1700" w:type="dxa"/>
            <w:tcBorders>
              <w:top w:val="single" w:sz="8" w:space="0" w:color="000000"/>
            </w:tcBorders>
          </w:tcPr>
          <w:p>
            <w:pPr>
              <w:pStyle w:val="TableParagraph"/>
              <w:spacing w:before="44"/>
              <w:ind w:right="67"/>
              <w:jc w:val="right"/>
              <w:rPr>
                <w:sz w:val="14"/>
              </w:rPr>
            </w:pPr>
            <w:r>
              <w:rPr>
                <w:sz w:val="14"/>
              </w:rPr>
              <w:t>2.200,00</w:t>
            </w:r>
          </w:p>
        </w:tc>
        <w:tc>
          <w:tcPr>
            <w:tcW w:w="1673" w:type="dxa"/>
            <w:gridSpan w:val="2"/>
            <w:tcBorders>
              <w:top w:val="single" w:sz="8" w:space="0" w:color="000000"/>
            </w:tcBorders>
          </w:tcPr>
          <w:p>
            <w:pPr>
              <w:pStyle w:val="TableParagraph"/>
              <w:spacing w:before="44"/>
              <w:ind w:right="180"/>
              <w:jc w:val="right"/>
              <w:rPr>
                <w:sz w:val="14"/>
              </w:rPr>
            </w:pPr>
            <w:r>
              <w:rPr>
                <w:sz w:val="14"/>
              </w:rPr>
              <w:t>2.200,00</w:t>
            </w:r>
          </w:p>
          <w:p>
            <w:pPr>
              <w:pStyle w:val="TableParagraph"/>
              <w:spacing w:before="39"/>
              <w:ind w:right="180"/>
              <w:jc w:val="right"/>
              <w:rPr>
                <w:sz w:val="14"/>
              </w:rPr>
            </w:pPr>
            <w:r>
              <w:rPr>
                <w:sz w:val="14"/>
              </w:rPr>
              <w:t>0,00</w:t>
            </w:r>
          </w:p>
        </w:tc>
        <w:tc>
          <w:tcPr>
            <w:tcW w:w="1349" w:type="dxa"/>
            <w:gridSpan w:val="2"/>
            <w:tcBorders>
              <w:top w:val="single" w:sz="8" w:space="0" w:color="000000"/>
            </w:tcBorders>
          </w:tcPr>
          <w:p>
            <w:pPr>
              <w:pStyle w:val="TableParagraph"/>
              <w:spacing w:before="44"/>
              <w:ind w:right="49"/>
              <w:jc w:val="right"/>
              <w:rPr>
                <w:sz w:val="14"/>
              </w:rPr>
            </w:pPr>
            <w:r>
              <w:rPr>
                <w:sz w:val="14"/>
              </w:rPr>
              <w:t>2.200,00</w:t>
            </w:r>
          </w:p>
          <w:p>
            <w:pPr>
              <w:pStyle w:val="TableParagraph"/>
              <w:spacing w:before="39"/>
              <w:ind w:right="49"/>
              <w:jc w:val="right"/>
              <w:rPr>
                <w:sz w:val="14"/>
              </w:rPr>
            </w:pPr>
            <w:r>
              <w:rPr>
                <w:sz w:val="14"/>
              </w:rPr>
              <w:t>0,00</w:t>
            </w:r>
          </w:p>
        </w:tc>
        <w:tc>
          <w:tcPr>
            <w:tcW w:w="1521" w:type="dxa"/>
            <w:tcBorders>
              <w:top w:val="single" w:sz="8" w:space="0" w:color="000000"/>
              <w:right w:val="single" w:sz="8" w:space="0" w:color="000000"/>
            </w:tcBorders>
          </w:tcPr>
          <w:p>
            <w:pPr>
              <w:pStyle w:val="TableParagraph"/>
              <w:spacing w:before="44"/>
              <w:ind w:right="40"/>
              <w:jc w:val="right"/>
              <w:rPr>
                <w:sz w:val="14"/>
              </w:rPr>
            </w:pPr>
            <w:r>
              <w:rPr>
                <w:sz w:val="14"/>
              </w:rPr>
              <w:t>2.200,00</w:t>
            </w:r>
          </w:p>
          <w:p>
            <w:pPr>
              <w:pStyle w:val="TableParagraph"/>
              <w:spacing w:before="39"/>
              <w:ind w:right="40"/>
              <w:jc w:val="right"/>
              <w:rPr>
                <w:sz w:val="14"/>
              </w:rPr>
            </w:pPr>
            <w:r>
              <w:rPr>
                <w:sz w:val="14"/>
              </w:rPr>
              <w:t>0,00</w:t>
            </w:r>
          </w:p>
        </w:tc>
      </w:tr>
      <w:tr>
        <w:trPr>
          <w:trHeight w:val="200" w:hRule="atLeast"/>
        </w:trPr>
        <w:tc>
          <w:tcPr>
            <w:tcW w:w="2360" w:type="dxa"/>
            <w:tcBorders>
              <w:left w:val="single" w:sz="8" w:space="0" w:color="000000"/>
            </w:tcBorders>
          </w:tcPr>
          <w:p>
            <w:pPr>
              <w:pStyle w:val="TableParagraph"/>
              <w:rPr>
                <w:rFonts w:ascii="Times New Roman"/>
                <w:sz w:val="12"/>
              </w:rPr>
            </w:pPr>
          </w:p>
        </w:tc>
        <w:tc>
          <w:tcPr>
            <w:tcW w:w="2840" w:type="dxa"/>
          </w:tcPr>
          <w:p>
            <w:pPr>
              <w:pStyle w:val="TableParagraph"/>
              <w:rPr>
                <w:rFonts w:ascii="Times New Roman"/>
                <w:sz w:val="12"/>
              </w:rPr>
            </w:pPr>
          </w:p>
        </w:tc>
        <w:tc>
          <w:tcPr>
            <w:tcW w:w="1760" w:type="dxa"/>
          </w:tcPr>
          <w:p>
            <w:pPr>
              <w:pStyle w:val="TableParagraph"/>
              <w:rPr>
                <w:rFonts w:ascii="Times New Roman"/>
                <w:sz w:val="12"/>
              </w:rPr>
            </w:pPr>
          </w:p>
        </w:tc>
        <w:tc>
          <w:tcPr>
            <w:tcW w:w="1940" w:type="dxa"/>
          </w:tcPr>
          <w:p>
            <w:pPr>
              <w:pStyle w:val="TableParagraph"/>
              <w:spacing w:before="39"/>
              <w:ind w:left="30"/>
              <w:rPr>
                <w:i/>
                <w:sz w:val="12"/>
              </w:rPr>
            </w:pPr>
            <w:r>
              <w:rPr>
                <w:i/>
                <w:sz w:val="12"/>
              </w:rPr>
              <w:t>di cui fondo pluriennale vincolato</w:t>
            </w:r>
          </w:p>
        </w:tc>
        <w:tc>
          <w:tcPr>
            <w:tcW w:w="1700" w:type="dxa"/>
          </w:tcPr>
          <w:p>
            <w:pPr>
              <w:pStyle w:val="TableParagraph"/>
              <w:spacing w:before="17"/>
              <w:ind w:right="67"/>
              <w:jc w:val="right"/>
              <w:rPr>
                <w:sz w:val="14"/>
              </w:rPr>
            </w:pPr>
            <w:r>
              <w:rPr>
                <w:sz w:val="14"/>
              </w:rPr>
              <w:t>0,00</w:t>
            </w:r>
          </w:p>
        </w:tc>
        <w:tc>
          <w:tcPr>
            <w:tcW w:w="1673" w:type="dxa"/>
            <w:gridSpan w:val="2"/>
          </w:tcPr>
          <w:p>
            <w:pPr>
              <w:pStyle w:val="TableParagraph"/>
              <w:spacing w:before="17"/>
              <w:ind w:right="180"/>
              <w:jc w:val="right"/>
              <w:rPr>
                <w:sz w:val="14"/>
              </w:rPr>
            </w:pPr>
            <w:r>
              <w:rPr>
                <w:sz w:val="14"/>
              </w:rPr>
              <w:t>0,00</w:t>
            </w:r>
          </w:p>
        </w:tc>
        <w:tc>
          <w:tcPr>
            <w:tcW w:w="1349" w:type="dxa"/>
            <w:gridSpan w:val="2"/>
          </w:tcPr>
          <w:p>
            <w:pPr>
              <w:pStyle w:val="TableParagraph"/>
              <w:spacing w:before="17"/>
              <w:ind w:right="49"/>
              <w:jc w:val="right"/>
              <w:rPr>
                <w:sz w:val="14"/>
              </w:rPr>
            </w:pPr>
            <w:r>
              <w:rPr>
                <w:sz w:val="14"/>
              </w:rPr>
              <w:t>0,00</w:t>
            </w:r>
          </w:p>
        </w:tc>
        <w:tc>
          <w:tcPr>
            <w:tcW w:w="1521" w:type="dxa"/>
            <w:tcBorders>
              <w:right w:val="single" w:sz="8" w:space="0" w:color="000000"/>
            </w:tcBorders>
          </w:tcPr>
          <w:p>
            <w:pPr>
              <w:pStyle w:val="TableParagraph"/>
              <w:spacing w:before="17"/>
              <w:ind w:right="40"/>
              <w:jc w:val="right"/>
              <w:rPr>
                <w:sz w:val="14"/>
              </w:rPr>
            </w:pPr>
            <w:r>
              <w:rPr>
                <w:sz w:val="14"/>
              </w:rPr>
              <w:t>0,00</w:t>
            </w:r>
          </w:p>
        </w:tc>
      </w:tr>
      <w:tr>
        <w:trPr>
          <w:trHeight w:val="313" w:hRule="atLeast"/>
        </w:trPr>
        <w:tc>
          <w:tcPr>
            <w:tcW w:w="2360" w:type="dxa"/>
            <w:tcBorders>
              <w:left w:val="single" w:sz="8" w:space="0" w:color="000000"/>
              <w:bottom w:val="single" w:sz="8" w:space="0" w:color="000000"/>
            </w:tcBorders>
          </w:tcPr>
          <w:p>
            <w:pPr>
              <w:pStyle w:val="TableParagraph"/>
              <w:rPr>
                <w:rFonts w:ascii="Times New Roman"/>
                <w:sz w:val="12"/>
              </w:rPr>
            </w:pPr>
          </w:p>
        </w:tc>
        <w:tc>
          <w:tcPr>
            <w:tcW w:w="2840" w:type="dxa"/>
            <w:tcBorders>
              <w:bottom w:val="single" w:sz="8" w:space="0" w:color="000000"/>
            </w:tcBorders>
          </w:tcPr>
          <w:p>
            <w:pPr>
              <w:pStyle w:val="TableParagraph"/>
              <w:rPr>
                <w:rFonts w:ascii="Times New Roman"/>
                <w:sz w:val="12"/>
              </w:rPr>
            </w:pPr>
          </w:p>
        </w:tc>
        <w:tc>
          <w:tcPr>
            <w:tcW w:w="1760" w:type="dxa"/>
            <w:tcBorders>
              <w:bottom w:val="single" w:sz="8" w:space="0" w:color="000000"/>
            </w:tcBorders>
          </w:tcPr>
          <w:p>
            <w:pPr>
              <w:pStyle w:val="TableParagraph"/>
              <w:rPr>
                <w:rFonts w:ascii="Times New Roman"/>
                <w:sz w:val="12"/>
              </w:rPr>
            </w:pPr>
          </w:p>
        </w:tc>
        <w:tc>
          <w:tcPr>
            <w:tcW w:w="1940" w:type="dxa"/>
            <w:tcBorders>
              <w:bottom w:val="single" w:sz="8" w:space="0" w:color="000000"/>
            </w:tcBorders>
          </w:tcPr>
          <w:p>
            <w:pPr>
              <w:pStyle w:val="TableParagraph"/>
              <w:spacing w:before="39"/>
              <w:ind w:left="30"/>
              <w:rPr>
                <w:sz w:val="12"/>
              </w:rPr>
            </w:pPr>
            <w:r>
              <w:rPr>
                <w:sz w:val="12"/>
              </w:rPr>
              <w:t>previsione di cassa</w:t>
            </w:r>
          </w:p>
        </w:tc>
        <w:tc>
          <w:tcPr>
            <w:tcW w:w="1700" w:type="dxa"/>
            <w:tcBorders>
              <w:bottom w:val="single" w:sz="8" w:space="0" w:color="000000"/>
            </w:tcBorders>
          </w:tcPr>
          <w:p>
            <w:pPr>
              <w:pStyle w:val="TableParagraph"/>
              <w:spacing w:before="17"/>
              <w:ind w:right="67"/>
              <w:jc w:val="right"/>
              <w:rPr>
                <w:sz w:val="14"/>
              </w:rPr>
            </w:pPr>
            <w:r>
              <w:rPr>
                <w:sz w:val="14"/>
              </w:rPr>
              <w:t>2.200,00</w:t>
            </w:r>
          </w:p>
        </w:tc>
        <w:tc>
          <w:tcPr>
            <w:tcW w:w="1673" w:type="dxa"/>
            <w:gridSpan w:val="2"/>
            <w:tcBorders>
              <w:bottom w:val="single" w:sz="8" w:space="0" w:color="000000"/>
            </w:tcBorders>
          </w:tcPr>
          <w:p>
            <w:pPr>
              <w:pStyle w:val="TableParagraph"/>
              <w:spacing w:before="17"/>
              <w:ind w:left="945"/>
              <w:rPr>
                <w:sz w:val="14"/>
              </w:rPr>
            </w:pPr>
            <w:r>
              <w:rPr>
                <w:sz w:val="14"/>
              </w:rPr>
              <w:t>2.200,00</w:t>
            </w:r>
          </w:p>
        </w:tc>
        <w:tc>
          <w:tcPr>
            <w:tcW w:w="1349" w:type="dxa"/>
            <w:gridSpan w:val="2"/>
            <w:tcBorders>
              <w:bottom w:val="single" w:sz="8" w:space="0" w:color="000000"/>
            </w:tcBorders>
          </w:tcPr>
          <w:p>
            <w:pPr>
              <w:pStyle w:val="TableParagraph"/>
              <w:rPr>
                <w:rFonts w:ascii="Times New Roman"/>
                <w:sz w:val="12"/>
              </w:rPr>
            </w:pPr>
          </w:p>
        </w:tc>
        <w:tc>
          <w:tcPr>
            <w:tcW w:w="1521" w:type="dxa"/>
            <w:tcBorders>
              <w:bottom w:val="single" w:sz="8" w:space="0" w:color="000000"/>
              <w:right w:val="single" w:sz="8" w:space="0" w:color="000000"/>
            </w:tcBorders>
          </w:tcPr>
          <w:p>
            <w:pPr>
              <w:pStyle w:val="TableParagraph"/>
              <w:rPr>
                <w:rFonts w:ascii="Times New Roman"/>
                <w:sz w:val="12"/>
              </w:rPr>
            </w:pPr>
          </w:p>
        </w:tc>
      </w:tr>
      <w:tr>
        <w:trPr>
          <w:trHeight w:val="237" w:hRule="atLeast"/>
        </w:trPr>
        <w:tc>
          <w:tcPr>
            <w:tcW w:w="2360" w:type="dxa"/>
            <w:tcBorders>
              <w:top w:val="single" w:sz="8" w:space="0" w:color="000000"/>
              <w:left w:val="single" w:sz="8" w:space="0" w:color="000000"/>
            </w:tcBorders>
          </w:tcPr>
          <w:p>
            <w:pPr>
              <w:pStyle w:val="TableParagraph"/>
              <w:spacing w:line="154" w:lineRule="exact" w:before="64"/>
              <w:ind w:right="452"/>
              <w:jc w:val="right"/>
              <w:rPr>
                <w:b/>
                <w:sz w:val="14"/>
              </w:rPr>
            </w:pPr>
            <w:r>
              <w:rPr>
                <w:b/>
                <w:sz w:val="14"/>
              </w:rPr>
              <w:t>Totale MISSIONE 20</w:t>
            </w:r>
          </w:p>
        </w:tc>
        <w:tc>
          <w:tcPr>
            <w:tcW w:w="2840" w:type="dxa"/>
            <w:tcBorders>
              <w:top w:val="single" w:sz="8" w:space="0" w:color="000000"/>
            </w:tcBorders>
          </w:tcPr>
          <w:p>
            <w:pPr>
              <w:pStyle w:val="TableParagraph"/>
              <w:spacing w:line="154" w:lineRule="exact" w:before="64"/>
              <w:ind w:left="130"/>
              <w:rPr>
                <w:b/>
                <w:sz w:val="14"/>
              </w:rPr>
            </w:pPr>
            <w:r>
              <w:rPr>
                <w:b/>
                <w:sz w:val="14"/>
              </w:rPr>
              <w:t>Fondi e accantonamenti</w:t>
            </w:r>
          </w:p>
        </w:tc>
        <w:tc>
          <w:tcPr>
            <w:tcW w:w="1760" w:type="dxa"/>
            <w:tcBorders>
              <w:top w:val="single" w:sz="8" w:space="0" w:color="000000"/>
            </w:tcBorders>
          </w:tcPr>
          <w:p>
            <w:pPr>
              <w:pStyle w:val="TableParagraph"/>
              <w:spacing w:line="154" w:lineRule="exact" w:before="64"/>
              <w:ind w:right="109"/>
              <w:jc w:val="right"/>
              <w:rPr>
                <w:sz w:val="14"/>
              </w:rPr>
            </w:pPr>
            <w:r>
              <w:rPr>
                <w:sz w:val="14"/>
              </w:rPr>
              <w:t>700,00</w:t>
            </w:r>
          </w:p>
        </w:tc>
        <w:tc>
          <w:tcPr>
            <w:tcW w:w="1940" w:type="dxa"/>
            <w:tcBorders>
              <w:top w:val="single" w:sz="8" w:space="0" w:color="000000"/>
            </w:tcBorders>
          </w:tcPr>
          <w:p>
            <w:pPr>
              <w:pStyle w:val="TableParagraph"/>
              <w:spacing w:before="66"/>
              <w:ind w:left="30"/>
              <w:rPr>
                <w:sz w:val="12"/>
              </w:rPr>
            </w:pPr>
            <w:r>
              <w:rPr>
                <w:sz w:val="12"/>
              </w:rPr>
              <w:t>previsione di competenza</w:t>
            </w:r>
          </w:p>
        </w:tc>
        <w:tc>
          <w:tcPr>
            <w:tcW w:w="1700" w:type="dxa"/>
            <w:tcBorders>
              <w:top w:val="single" w:sz="8" w:space="0" w:color="000000"/>
            </w:tcBorders>
          </w:tcPr>
          <w:p>
            <w:pPr>
              <w:pStyle w:val="TableParagraph"/>
              <w:spacing w:before="44"/>
              <w:ind w:right="67"/>
              <w:jc w:val="right"/>
              <w:rPr>
                <w:sz w:val="14"/>
              </w:rPr>
            </w:pPr>
            <w:r>
              <w:rPr>
                <w:sz w:val="14"/>
              </w:rPr>
              <w:t>138.390,00</w:t>
            </w:r>
          </w:p>
        </w:tc>
        <w:tc>
          <w:tcPr>
            <w:tcW w:w="1673" w:type="dxa"/>
            <w:gridSpan w:val="2"/>
            <w:vMerge w:val="restart"/>
            <w:tcBorders>
              <w:top w:val="single" w:sz="8" w:space="0" w:color="000000"/>
              <w:bottom w:val="single" w:sz="8" w:space="0" w:color="000000"/>
            </w:tcBorders>
          </w:tcPr>
          <w:p>
            <w:pPr>
              <w:pStyle w:val="TableParagraph"/>
              <w:spacing w:before="44"/>
              <w:ind w:right="180"/>
              <w:jc w:val="right"/>
              <w:rPr>
                <w:sz w:val="14"/>
              </w:rPr>
            </w:pPr>
            <w:r>
              <w:rPr>
                <w:sz w:val="14"/>
              </w:rPr>
              <w:t>208.010,00</w:t>
            </w:r>
          </w:p>
          <w:p>
            <w:pPr>
              <w:pStyle w:val="TableParagraph"/>
              <w:spacing w:before="39"/>
              <w:ind w:right="180"/>
              <w:jc w:val="right"/>
              <w:rPr>
                <w:sz w:val="14"/>
              </w:rPr>
            </w:pPr>
            <w:r>
              <w:rPr>
                <w:sz w:val="14"/>
              </w:rPr>
              <w:t>0,00</w:t>
            </w:r>
          </w:p>
          <w:p>
            <w:pPr>
              <w:pStyle w:val="TableParagraph"/>
              <w:spacing w:before="39"/>
              <w:ind w:right="180"/>
              <w:jc w:val="right"/>
              <w:rPr>
                <w:sz w:val="14"/>
              </w:rPr>
            </w:pPr>
            <w:r>
              <w:rPr>
                <w:sz w:val="14"/>
              </w:rPr>
              <w:t>0,00</w:t>
            </w:r>
          </w:p>
          <w:p>
            <w:pPr>
              <w:pStyle w:val="TableParagraph"/>
              <w:spacing w:before="39"/>
              <w:ind w:right="180"/>
              <w:jc w:val="right"/>
              <w:rPr>
                <w:sz w:val="14"/>
              </w:rPr>
            </w:pPr>
            <w:r>
              <w:rPr>
                <w:sz w:val="14"/>
              </w:rPr>
              <w:t>200.000,00</w:t>
            </w:r>
          </w:p>
        </w:tc>
        <w:tc>
          <w:tcPr>
            <w:tcW w:w="1349" w:type="dxa"/>
            <w:gridSpan w:val="2"/>
            <w:vMerge w:val="restart"/>
            <w:tcBorders>
              <w:top w:val="single" w:sz="8" w:space="0" w:color="000000"/>
              <w:bottom w:val="single" w:sz="8" w:space="0" w:color="000000"/>
            </w:tcBorders>
          </w:tcPr>
          <w:p>
            <w:pPr>
              <w:pStyle w:val="TableParagraph"/>
              <w:spacing w:before="44"/>
              <w:ind w:right="49"/>
              <w:jc w:val="right"/>
              <w:rPr>
                <w:sz w:val="14"/>
              </w:rPr>
            </w:pPr>
            <w:r>
              <w:rPr>
                <w:sz w:val="14"/>
              </w:rPr>
              <w:t>229.460,00</w:t>
            </w:r>
          </w:p>
          <w:p>
            <w:pPr>
              <w:pStyle w:val="TableParagraph"/>
              <w:spacing w:before="39"/>
              <w:ind w:right="49"/>
              <w:jc w:val="right"/>
              <w:rPr>
                <w:sz w:val="14"/>
              </w:rPr>
            </w:pPr>
            <w:r>
              <w:rPr>
                <w:sz w:val="14"/>
              </w:rPr>
              <w:t>0,00</w:t>
            </w:r>
          </w:p>
          <w:p>
            <w:pPr>
              <w:pStyle w:val="TableParagraph"/>
              <w:spacing w:before="39"/>
              <w:ind w:right="49"/>
              <w:jc w:val="right"/>
              <w:rPr>
                <w:sz w:val="14"/>
              </w:rPr>
            </w:pPr>
            <w:r>
              <w:rPr>
                <w:sz w:val="14"/>
              </w:rPr>
              <w:t>0,00</w:t>
            </w:r>
          </w:p>
        </w:tc>
        <w:tc>
          <w:tcPr>
            <w:tcW w:w="1521" w:type="dxa"/>
            <w:vMerge w:val="restart"/>
            <w:tcBorders>
              <w:top w:val="single" w:sz="8" w:space="0" w:color="000000"/>
              <w:bottom w:val="single" w:sz="8" w:space="0" w:color="000000"/>
              <w:right w:val="single" w:sz="8" w:space="0" w:color="000000"/>
            </w:tcBorders>
          </w:tcPr>
          <w:p>
            <w:pPr>
              <w:pStyle w:val="TableParagraph"/>
              <w:spacing w:before="44"/>
              <w:ind w:right="40"/>
              <w:jc w:val="right"/>
              <w:rPr>
                <w:sz w:val="14"/>
              </w:rPr>
            </w:pPr>
            <w:r>
              <w:rPr>
                <w:sz w:val="14"/>
              </w:rPr>
              <w:t>239.160,00</w:t>
            </w:r>
          </w:p>
          <w:p>
            <w:pPr>
              <w:pStyle w:val="TableParagraph"/>
              <w:spacing w:before="39"/>
              <w:ind w:right="40"/>
              <w:jc w:val="right"/>
              <w:rPr>
                <w:sz w:val="14"/>
              </w:rPr>
            </w:pPr>
            <w:r>
              <w:rPr>
                <w:sz w:val="14"/>
              </w:rPr>
              <w:t>0,00</w:t>
            </w:r>
          </w:p>
          <w:p>
            <w:pPr>
              <w:pStyle w:val="TableParagraph"/>
              <w:spacing w:before="39"/>
              <w:ind w:right="40"/>
              <w:jc w:val="right"/>
              <w:rPr>
                <w:sz w:val="14"/>
              </w:rPr>
            </w:pPr>
            <w:r>
              <w:rPr>
                <w:sz w:val="14"/>
              </w:rPr>
              <w:t>0,00</w:t>
            </w:r>
          </w:p>
        </w:tc>
      </w:tr>
      <w:tr>
        <w:trPr>
          <w:trHeight w:val="158" w:hRule="atLeast"/>
        </w:trPr>
        <w:tc>
          <w:tcPr>
            <w:tcW w:w="2360" w:type="dxa"/>
            <w:tcBorders>
              <w:left w:val="single" w:sz="8" w:space="0" w:color="000000"/>
            </w:tcBorders>
          </w:tcPr>
          <w:p>
            <w:pPr>
              <w:pStyle w:val="TableParagraph"/>
              <w:rPr>
                <w:rFonts w:ascii="Times New Roman"/>
                <w:sz w:val="10"/>
              </w:rPr>
            </w:pPr>
          </w:p>
        </w:tc>
        <w:tc>
          <w:tcPr>
            <w:tcW w:w="2840" w:type="dxa"/>
          </w:tcPr>
          <w:p>
            <w:pPr>
              <w:pStyle w:val="TableParagraph"/>
              <w:rPr>
                <w:rFonts w:ascii="Times New Roman"/>
                <w:sz w:val="10"/>
              </w:rPr>
            </w:pPr>
          </w:p>
        </w:tc>
        <w:tc>
          <w:tcPr>
            <w:tcW w:w="1760" w:type="dxa"/>
          </w:tcPr>
          <w:p>
            <w:pPr>
              <w:pStyle w:val="TableParagraph"/>
              <w:rPr>
                <w:rFonts w:ascii="Times New Roman"/>
                <w:sz w:val="10"/>
              </w:rPr>
            </w:pPr>
          </w:p>
        </w:tc>
        <w:tc>
          <w:tcPr>
            <w:tcW w:w="1940" w:type="dxa"/>
          </w:tcPr>
          <w:p>
            <w:pPr>
              <w:pStyle w:val="TableParagraph"/>
              <w:spacing w:line="130" w:lineRule="exact" w:before="9"/>
              <w:ind w:left="30"/>
              <w:rPr>
                <w:i/>
                <w:sz w:val="12"/>
              </w:rPr>
            </w:pPr>
            <w:r>
              <w:rPr>
                <w:i/>
                <w:sz w:val="12"/>
              </w:rPr>
              <w:t>di cui già impegnato</w:t>
            </w:r>
          </w:p>
        </w:tc>
        <w:tc>
          <w:tcPr>
            <w:tcW w:w="1700" w:type="dxa"/>
          </w:tcPr>
          <w:p>
            <w:pPr>
              <w:pStyle w:val="TableParagraph"/>
              <w:rPr>
                <w:rFonts w:ascii="Times New Roman"/>
                <w:sz w:val="10"/>
              </w:rPr>
            </w:pPr>
          </w:p>
        </w:tc>
        <w:tc>
          <w:tcPr>
            <w:tcW w:w="1673" w:type="dxa"/>
            <w:gridSpan w:val="2"/>
            <w:vMerge/>
            <w:tcBorders>
              <w:top w:val="nil"/>
              <w:bottom w:val="single" w:sz="8" w:space="0" w:color="000000"/>
            </w:tcBorders>
          </w:tcPr>
          <w:p>
            <w:pPr>
              <w:rPr>
                <w:sz w:val="2"/>
                <w:szCs w:val="2"/>
              </w:rPr>
            </w:pPr>
          </w:p>
        </w:tc>
        <w:tc>
          <w:tcPr>
            <w:tcW w:w="1349" w:type="dxa"/>
            <w:gridSpan w:val="2"/>
            <w:vMerge/>
            <w:tcBorders>
              <w:top w:val="nil"/>
              <w:bottom w:val="single" w:sz="8" w:space="0" w:color="000000"/>
            </w:tcBorders>
          </w:tcPr>
          <w:p>
            <w:pPr>
              <w:rPr>
                <w:sz w:val="2"/>
                <w:szCs w:val="2"/>
              </w:rPr>
            </w:pPr>
          </w:p>
        </w:tc>
        <w:tc>
          <w:tcPr>
            <w:tcW w:w="1521" w:type="dxa"/>
            <w:vMerge/>
            <w:tcBorders>
              <w:top w:val="nil"/>
              <w:bottom w:val="single" w:sz="8" w:space="0" w:color="000000"/>
              <w:right w:val="single" w:sz="8" w:space="0" w:color="000000"/>
            </w:tcBorders>
          </w:tcPr>
          <w:p>
            <w:pPr>
              <w:rPr>
                <w:sz w:val="2"/>
                <w:szCs w:val="2"/>
              </w:rPr>
            </w:pPr>
          </w:p>
        </w:tc>
      </w:tr>
      <w:tr>
        <w:trPr>
          <w:trHeight w:val="503" w:hRule="atLeast"/>
        </w:trPr>
        <w:tc>
          <w:tcPr>
            <w:tcW w:w="2360" w:type="dxa"/>
            <w:tcBorders>
              <w:left w:val="single" w:sz="8" w:space="0" w:color="000000"/>
              <w:bottom w:val="single" w:sz="8" w:space="0" w:color="000000"/>
            </w:tcBorders>
          </w:tcPr>
          <w:p>
            <w:pPr>
              <w:pStyle w:val="TableParagraph"/>
              <w:rPr>
                <w:rFonts w:ascii="Times New Roman"/>
                <w:sz w:val="12"/>
              </w:rPr>
            </w:pPr>
          </w:p>
        </w:tc>
        <w:tc>
          <w:tcPr>
            <w:tcW w:w="2840" w:type="dxa"/>
            <w:tcBorders>
              <w:bottom w:val="single" w:sz="8" w:space="0" w:color="000000"/>
            </w:tcBorders>
          </w:tcPr>
          <w:p>
            <w:pPr>
              <w:pStyle w:val="TableParagraph"/>
              <w:rPr>
                <w:rFonts w:ascii="Times New Roman"/>
                <w:sz w:val="12"/>
              </w:rPr>
            </w:pPr>
          </w:p>
        </w:tc>
        <w:tc>
          <w:tcPr>
            <w:tcW w:w="1760" w:type="dxa"/>
            <w:tcBorders>
              <w:bottom w:val="single" w:sz="8" w:space="0" w:color="000000"/>
            </w:tcBorders>
          </w:tcPr>
          <w:p>
            <w:pPr>
              <w:pStyle w:val="TableParagraph"/>
              <w:rPr>
                <w:rFonts w:ascii="Times New Roman"/>
                <w:sz w:val="12"/>
              </w:rPr>
            </w:pPr>
          </w:p>
        </w:tc>
        <w:tc>
          <w:tcPr>
            <w:tcW w:w="1940" w:type="dxa"/>
            <w:tcBorders>
              <w:bottom w:val="single" w:sz="8" w:space="0" w:color="000000"/>
            </w:tcBorders>
          </w:tcPr>
          <w:p>
            <w:pPr>
              <w:pStyle w:val="TableParagraph"/>
              <w:spacing w:before="30"/>
              <w:ind w:left="30"/>
              <w:rPr>
                <w:i/>
                <w:sz w:val="12"/>
              </w:rPr>
            </w:pPr>
            <w:r>
              <w:rPr>
                <w:i/>
                <w:sz w:val="12"/>
              </w:rPr>
              <w:t>di cui fondo pluriennale vincolato</w:t>
            </w:r>
          </w:p>
          <w:p>
            <w:pPr>
              <w:pStyle w:val="TableParagraph"/>
              <w:spacing w:before="62"/>
              <w:ind w:left="30"/>
              <w:rPr>
                <w:sz w:val="12"/>
              </w:rPr>
            </w:pPr>
            <w:r>
              <w:rPr>
                <w:sz w:val="12"/>
              </w:rPr>
              <w:t>previsione di cassa</w:t>
            </w:r>
          </w:p>
        </w:tc>
        <w:tc>
          <w:tcPr>
            <w:tcW w:w="1700" w:type="dxa"/>
            <w:tcBorders>
              <w:bottom w:val="single" w:sz="8" w:space="0" w:color="000000"/>
            </w:tcBorders>
          </w:tcPr>
          <w:p>
            <w:pPr>
              <w:pStyle w:val="TableParagraph"/>
              <w:spacing w:before="7"/>
              <w:ind w:right="67"/>
              <w:jc w:val="right"/>
              <w:rPr>
                <w:sz w:val="14"/>
              </w:rPr>
            </w:pPr>
            <w:r>
              <w:rPr>
                <w:sz w:val="14"/>
              </w:rPr>
              <w:t>0,00</w:t>
            </w:r>
          </w:p>
          <w:p>
            <w:pPr>
              <w:pStyle w:val="TableParagraph"/>
              <w:spacing w:before="39"/>
              <w:ind w:right="67"/>
              <w:jc w:val="right"/>
              <w:rPr>
                <w:sz w:val="14"/>
              </w:rPr>
            </w:pPr>
            <w:r>
              <w:rPr>
                <w:sz w:val="14"/>
              </w:rPr>
              <w:t>191.950,00</w:t>
            </w:r>
          </w:p>
        </w:tc>
        <w:tc>
          <w:tcPr>
            <w:tcW w:w="1673" w:type="dxa"/>
            <w:gridSpan w:val="2"/>
            <w:vMerge/>
            <w:tcBorders>
              <w:top w:val="nil"/>
              <w:bottom w:val="single" w:sz="8" w:space="0" w:color="000000"/>
            </w:tcBorders>
          </w:tcPr>
          <w:p>
            <w:pPr>
              <w:rPr>
                <w:sz w:val="2"/>
                <w:szCs w:val="2"/>
              </w:rPr>
            </w:pPr>
          </w:p>
        </w:tc>
        <w:tc>
          <w:tcPr>
            <w:tcW w:w="1349" w:type="dxa"/>
            <w:gridSpan w:val="2"/>
            <w:vMerge/>
            <w:tcBorders>
              <w:top w:val="nil"/>
              <w:bottom w:val="single" w:sz="8" w:space="0" w:color="000000"/>
            </w:tcBorders>
          </w:tcPr>
          <w:p>
            <w:pPr>
              <w:rPr>
                <w:sz w:val="2"/>
                <w:szCs w:val="2"/>
              </w:rPr>
            </w:pPr>
          </w:p>
        </w:tc>
        <w:tc>
          <w:tcPr>
            <w:tcW w:w="1521" w:type="dxa"/>
            <w:vMerge/>
            <w:tcBorders>
              <w:top w:val="nil"/>
              <w:bottom w:val="single" w:sz="8" w:space="0" w:color="000000"/>
              <w:right w:val="single" w:sz="8" w:space="0" w:color="000000"/>
            </w:tcBorders>
          </w:tcPr>
          <w:p>
            <w:pPr>
              <w:rPr>
                <w:sz w:val="2"/>
                <w:szCs w:val="2"/>
              </w:rPr>
            </w:pPr>
          </w:p>
        </w:tc>
      </w:tr>
      <w:tr>
        <w:trPr>
          <w:trHeight w:val="237" w:hRule="atLeast"/>
        </w:trPr>
        <w:tc>
          <w:tcPr>
            <w:tcW w:w="2360" w:type="dxa"/>
            <w:tcBorders>
              <w:top w:val="single" w:sz="8" w:space="0" w:color="000000"/>
              <w:left w:val="single" w:sz="8" w:space="0" w:color="000000"/>
            </w:tcBorders>
          </w:tcPr>
          <w:p>
            <w:pPr>
              <w:pStyle w:val="TableParagraph"/>
              <w:spacing w:line="154" w:lineRule="exact" w:before="64"/>
              <w:ind w:right="452"/>
              <w:jc w:val="right"/>
              <w:rPr>
                <w:b/>
                <w:sz w:val="14"/>
              </w:rPr>
            </w:pPr>
            <w:r>
              <w:rPr>
                <w:b/>
                <w:sz w:val="14"/>
              </w:rPr>
              <w:t>Totale MISSIONE 50</w:t>
            </w:r>
          </w:p>
        </w:tc>
        <w:tc>
          <w:tcPr>
            <w:tcW w:w="2840" w:type="dxa"/>
            <w:tcBorders>
              <w:top w:val="single" w:sz="8" w:space="0" w:color="000000"/>
            </w:tcBorders>
          </w:tcPr>
          <w:p>
            <w:pPr>
              <w:pStyle w:val="TableParagraph"/>
              <w:spacing w:line="154" w:lineRule="exact" w:before="64"/>
              <w:ind w:left="130"/>
              <w:rPr>
                <w:b/>
                <w:sz w:val="14"/>
              </w:rPr>
            </w:pPr>
            <w:r>
              <w:rPr>
                <w:b/>
                <w:sz w:val="14"/>
              </w:rPr>
              <w:t>Debito pubblico</w:t>
            </w:r>
          </w:p>
        </w:tc>
        <w:tc>
          <w:tcPr>
            <w:tcW w:w="1760" w:type="dxa"/>
            <w:tcBorders>
              <w:top w:val="single" w:sz="8" w:space="0" w:color="000000"/>
            </w:tcBorders>
          </w:tcPr>
          <w:p>
            <w:pPr>
              <w:pStyle w:val="TableParagraph"/>
              <w:spacing w:line="154" w:lineRule="exact" w:before="64"/>
              <w:ind w:right="107"/>
              <w:jc w:val="right"/>
              <w:rPr>
                <w:sz w:val="14"/>
              </w:rPr>
            </w:pPr>
            <w:r>
              <w:rPr>
                <w:sz w:val="14"/>
              </w:rPr>
              <w:t>0,00</w:t>
            </w:r>
          </w:p>
        </w:tc>
        <w:tc>
          <w:tcPr>
            <w:tcW w:w="1940" w:type="dxa"/>
            <w:tcBorders>
              <w:top w:val="single" w:sz="8" w:space="0" w:color="000000"/>
            </w:tcBorders>
          </w:tcPr>
          <w:p>
            <w:pPr>
              <w:pStyle w:val="TableParagraph"/>
              <w:spacing w:before="66"/>
              <w:ind w:left="30"/>
              <w:rPr>
                <w:sz w:val="12"/>
              </w:rPr>
            </w:pPr>
            <w:r>
              <w:rPr>
                <w:sz w:val="12"/>
              </w:rPr>
              <w:t>previsione di competenza</w:t>
            </w:r>
          </w:p>
        </w:tc>
        <w:tc>
          <w:tcPr>
            <w:tcW w:w="1700" w:type="dxa"/>
            <w:tcBorders>
              <w:top w:val="single" w:sz="8" w:space="0" w:color="000000"/>
            </w:tcBorders>
          </w:tcPr>
          <w:p>
            <w:pPr>
              <w:pStyle w:val="TableParagraph"/>
              <w:spacing w:before="44"/>
              <w:ind w:right="67"/>
              <w:jc w:val="right"/>
              <w:rPr>
                <w:sz w:val="14"/>
              </w:rPr>
            </w:pPr>
            <w:r>
              <w:rPr>
                <w:sz w:val="14"/>
              </w:rPr>
              <w:t>68.700,00</w:t>
            </w:r>
          </w:p>
        </w:tc>
        <w:tc>
          <w:tcPr>
            <w:tcW w:w="1673" w:type="dxa"/>
            <w:gridSpan w:val="2"/>
            <w:vMerge w:val="restart"/>
            <w:tcBorders>
              <w:top w:val="single" w:sz="8" w:space="0" w:color="000000"/>
              <w:bottom w:val="single" w:sz="8" w:space="0" w:color="000000"/>
            </w:tcBorders>
          </w:tcPr>
          <w:p>
            <w:pPr>
              <w:pStyle w:val="TableParagraph"/>
              <w:spacing w:before="44"/>
              <w:ind w:right="180"/>
              <w:jc w:val="right"/>
              <w:rPr>
                <w:sz w:val="14"/>
              </w:rPr>
            </w:pPr>
            <w:r>
              <w:rPr>
                <w:sz w:val="14"/>
              </w:rPr>
              <w:t>72.100,00</w:t>
            </w:r>
          </w:p>
          <w:p>
            <w:pPr>
              <w:pStyle w:val="TableParagraph"/>
              <w:spacing w:before="39"/>
              <w:ind w:right="180"/>
              <w:jc w:val="right"/>
              <w:rPr>
                <w:sz w:val="14"/>
              </w:rPr>
            </w:pPr>
            <w:r>
              <w:rPr>
                <w:sz w:val="14"/>
              </w:rPr>
              <w:t>0,00</w:t>
            </w:r>
          </w:p>
          <w:p>
            <w:pPr>
              <w:pStyle w:val="TableParagraph"/>
              <w:spacing w:before="39"/>
              <w:ind w:right="180"/>
              <w:jc w:val="right"/>
              <w:rPr>
                <w:sz w:val="14"/>
              </w:rPr>
            </w:pPr>
            <w:r>
              <w:rPr>
                <w:sz w:val="14"/>
              </w:rPr>
              <w:t>0,00</w:t>
            </w:r>
          </w:p>
          <w:p>
            <w:pPr>
              <w:pStyle w:val="TableParagraph"/>
              <w:spacing w:before="39"/>
              <w:ind w:right="180"/>
              <w:jc w:val="right"/>
              <w:rPr>
                <w:sz w:val="14"/>
              </w:rPr>
            </w:pPr>
            <w:r>
              <w:rPr>
                <w:sz w:val="14"/>
              </w:rPr>
              <w:t>72.100,00</w:t>
            </w:r>
          </w:p>
        </w:tc>
        <w:tc>
          <w:tcPr>
            <w:tcW w:w="1349" w:type="dxa"/>
            <w:gridSpan w:val="2"/>
            <w:vMerge w:val="restart"/>
            <w:tcBorders>
              <w:top w:val="single" w:sz="8" w:space="0" w:color="000000"/>
              <w:bottom w:val="single" w:sz="8" w:space="0" w:color="000000"/>
            </w:tcBorders>
          </w:tcPr>
          <w:p>
            <w:pPr>
              <w:pStyle w:val="TableParagraph"/>
              <w:spacing w:before="44"/>
              <w:ind w:right="49"/>
              <w:jc w:val="right"/>
              <w:rPr>
                <w:sz w:val="14"/>
              </w:rPr>
            </w:pPr>
            <w:r>
              <w:rPr>
                <w:sz w:val="14"/>
              </w:rPr>
              <w:t>76.200,00</w:t>
            </w:r>
          </w:p>
          <w:p>
            <w:pPr>
              <w:pStyle w:val="TableParagraph"/>
              <w:spacing w:before="39"/>
              <w:ind w:right="49"/>
              <w:jc w:val="right"/>
              <w:rPr>
                <w:sz w:val="14"/>
              </w:rPr>
            </w:pPr>
            <w:r>
              <w:rPr>
                <w:sz w:val="14"/>
              </w:rPr>
              <w:t>0,00</w:t>
            </w:r>
          </w:p>
          <w:p>
            <w:pPr>
              <w:pStyle w:val="TableParagraph"/>
              <w:spacing w:before="39"/>
              <w:ind w:right="49"/>
              <w:jc w:val="right"/>
              <w:rPr>
                <w:sz w:val="14"/>
              </w:rPr>
            </w:pPr>
            <w:r>
              <w:rPr>
                <w:sz w:val="14"/>
              </w:rPr>
              <w:t>0,00</w:t>
            </w:r>
          </w:p>
        </w:tc>
        <w:tc>
          <w:tcPr>
            <w:tcW w:w="1521" w:type="dxa"/>
            <w:vMerge w:val="restart"/>
            <w:tcBorders>
              <w:top w:val="single" w:sz="8" w:space="0" w:color="000000"/>
              <w:bottom w:val="single" w:sz="8" w:space="0" w:color="000000"/>
              <w:right w:val="single" w:sz="8" w:space="0" w:color="000000"/>
            </w:tcBorders>
          </w:tcPr>
          <w:p>
            <w:pPr>
              <w:pStyle w:val="TableParagraph"/>
              <w:spacing w:before="44"/>
              <w:ind w:right="40"/>
              <w:jc w:val="right"/>
              <w:rPr>
                <w:sz w:val="14"/>
              </w:rPr>
            </w:pPr>
            <w:r>
              <w:rPr>
                <w:sz w:val="14"/>
              </w:rPr>
              <w:t>79.300,00</w:t>
            </w:r>
          </w:p>
          <w:p>
            <w:pPr>
              <w:pStyle w:val="TableParagraph"/>
              <w:spacing w:before="39"/>
              <w:ind w:right="40"/>
              <w:jc w:val="right"/>
              <w:rPr>
                <w:sz w:val="14"/>
              </w:rPr>
            </w:pPr>
            <w:r>
              <w:rPr>
                <w:sz w:val="14"/>
              </w:rPr>
              <w:t>0,00</w:t>
            </w:r>
          </w:p>
          <w:p>
            <w:pPr>
              <w:pStyle w:val="TableParagraph"/>
              <w:spacing w:before="39"/>
              <w:ind w:right="40"/>
              <w:jc w:val="right"/>
              <w:rPr>
                <w:sz w:val="14"/>
              </w:rPr>
            </w:pPr>
            <w:r>
              <w:rPr>
                <w:sz w:val="14"/>
              </w:rPr>
              <w:t>0,00</w:t>
            </w:r>
          </w:p>
        </w:tc>
      </w:tr>
      <w:tr>
        <w:trPr>
          <w:trHeight w:val="158" w:hRule="atLeast"/>
        </w:trPr>
        <w:tc>
          <w:tcPr>
            <w:tcW w:w="2360" w:type="dxa"/>
            <w:tcBorders>
              <w:left w:val="single" w:sz="8" w:space="0" w:color="000000"/>
            </w:tcBorders>
          </w:tcPr>
          <w:p>
            <w:pPr>
              <w:pStyle w:val="TableParagraph"/>
              <w:rPr>
                <w:rFonts w:ascii="Times New Roman"/>
                <w:sz w:val="10"/>
              </w:rPr>
            </w:pPr>
          </w:p>
        </w:tc>
        <w:tc>
          <w:tcPr>
            <w:tcW w:w="2840" w:type="dxa"/>
          </w:tcPr>
          <w:p>
            <w:pPr>
              <w:pStyle w:val="TableParagraph"/>
              <w:rPr>
                <w:rFonts w:ascii="Times New Roman"/>
                <w:sz w:val="10"/>
              </w:rPr>
            </w:pPr>
          </w:p>
        </w:tc>
        <w:tc>
          <w:tcPr>
            <w:tcW w:w="1760" w:type="dxa"/>
          </w:tcPr>
          <w:p>
            <w:pPr>
              <w:pStyle w:val="TableParagraph"/>
              <w:rPr>
                <w:rFonts w:ascii="Times New Roman"/>
                <w:sz w:val="10"/>
              </w:rPr>
            </w:pPr>
          </w:p>
        </w:tc>
        <w:tc>
          <w:tcPr>
            <w:tcW w:w="1940" w:type="dxa"/>
          </w:tcPr>
          <w:p>
            <w:pPr>
              <w:pStyle w:val="TableParagraph"/>
              <w:spacing w:line="130" w:lineRule="exact" w:before="9"/>
              <w:ind w:left="30"/>
              <w:rPr>
                <w:i/>
                <w:sz w:val="12"/>
              </w:rPr>
            </w:pPr>
            <w:r>
              <w:rPr>
                <w:i/>
                <w:sz w:val="12"/>
              </w:rPr>
              <w:t>di cui già impegnato</w:t>
            </w:r>
          </w:p>
        </w:tc>
        <w:tc>
          <w:tcPr>
            <w:tcW w:w="1700" w:type="dxa"/>
          </w:tcPr>
          <w:p>
            <w:pPr>
              <w:pStyle w:val="TableParagraph"/>
              <w:rPr>
                <w:rFonts w:ascii="Times New Roman"/>
                <w:sz w:val="10"/>
              </w:rPr>
            </w:pPr>
          </w:p>
        </w:tc>
        <w:tc>
          <w:tcPr>
            <w:tcW w:w="1673" w:type="dxa"/>
            <w:gridSpan w:val="2"/>
            <w:vMerge/>
            <w:tcBorders>
              <w:top w:val="nil"/>
              <w:bottom w:val="single" w:sz="8" w:space="0" w:color="000000"/>
            </w:tcBorders>
          </w:tcPr>
          <w:p>
            <w:pPr>
              <w:rPr>
                <w:sz w:val="2"/>
                <w:szCs w:val="2"/>
              </w:rPr>
            </w:pPr>
          </w:p>
        </w:tc>
        <w:tc>
          <w:tcPr>
            <w:tcW w:w="1349" w:type="dxa"/>
            <w:gridSpan w:val="2"/>
            <w:vMerge/>
            <w:tcBorders>
              <w:top w:val="nil"/>
              <w:bottom w:val="single" w:sz="8" w:space="0" w:color="000000"/>
            </w:tcBorders>
          </w:tcPr>
          <w:p>
            <w:pPr>
              <w:rPr>
                <w:sz w:val="2"/>
                <w:szCs w:val="2"/>
              </w:rPr>
            </w:pPr>
          </w:p>
        </w:tc>
        <w:tc>
          <w:tcPr>
            <w:tcW w:w="1521" w:type="dxa"/>
            <w:vMerge/>
            <w:tcBorders>
              <w:top w:val="nil"/>
              <w:bottom w:val="single" w:sz="8" w:space="0" w:color="000000"/>
              <w:right w:val="single" w:sz="8" w:space="0" w:color="000000"/>
            </w:tcBorders>
          </w:tcPr>
          <w:p>
            <w:pPr>
              <w:rPr>
                <w:sz w:val="2"/>
                <w:szCs w:val="2"/>
              </w:rPr>
            </w:pPr>
          </w:p>
        </w:tc>
      </w:tr>
      <w:tr>
        <w:trPr>
          <w:trHeight w:val="503" w:hRule="atLeast"/>
        </w:trPr>
        <w:tc>
          <w:tcPr>
            <w:tcW w:w="2360" w:type="dxa"/>
            <w:tcBorders>
              <w:left w:val="single" w:sz="8" w:space="0" w:color="000000"/>
              <w:bottom w:val="single" w:sz="8" w:space="0" w:color="000000"/>
            </w:tcBorders>
          </w:tcPr>
          <w:p>
            <w:pPr>
              <w:pStyle w:val="TableParagraph"/>
              <w:rPr>
                <w:rFonts w:ascii="Times New Roman"/>
                <w:sz w:val="12"/>
              </w:rPr>
            </w:pPr>
          </w:p>
        </w:tc>
        <w:tc>
          <w:tcPr>
            <w:tcW w:w="2840" w:type="dxa"/>
            <w:tcBorders>
              <w:bottom w:val="single" w:sz="8" w:space="0" w:color="000000"/>
            </w:tcBorders>
          </w:tcPr>
          <w:p>
            <w:pPr>
              <w:pStyle w:val="TableParagraph"/>
              <w:rPr>
                <w:rFonts w:ascii="Times New Roman"/>
                <w:sz w:val="12"/>
              </w:rPr>
            </w:pPr>
          </w:p>
        </w:tc>
        <w:tc>
          <w:tcPr>
            <w:tcW w:w="1760" w:type="dxa"/>
            <w:tcBorders>
              <w:bottom w:val="single" w:sz="8" w:space="0" w:color="000000"/>
            </w:tcBorders>
          </w:tcPr>
          <w:p>
            <w:pPr>
              <w:pStyle w:val="TableParagraph"/>
              <w:rPr>
                <w:rFonts w:ascii="Times New Roman"/>
                <w:sz w:val="12"/>
              </w:rPr>
            </w:pPr>
          </w:p>
        </w:tc>
        <w:tc>
          <w:tcPr>
            <w:tcW w:w="1940" w:type="dxa"/>
            <w:tcBorders>
              <w:bottom w:val="single" w:sz="8" w:space="0" w:color="000000"/>
            </w:tcBorders>
          </w:tcPr>
          <w:p>
            <w:pPr>
              <w:pStyle w:val="TableParagraph"/>
              <w:spacing w:before="30"/>
              <w:ind w:left="30"/>
              <w:rPr>
                <w:i/>
                <w:sz w:val="12"/>
              </w:rPr>
            </w:pPr>
            <w:r>
              <w:rPr>
                <w:i/>
                <w:sz w:val="12"/>
              </w:rPr>
              <w:t>di cui fondo pluriennale vincolato</w:t>
            </w:r>
          </w:p>
          <w:p>
            <w:pPr>
              <w:pStyle w:val="TableParagraph"/>
              <w:spacing w:before="62"/>
              <w:ind w:left="30"/>
              <w:rPr>
                <w:sz w:val="12"/>
              </w:rPr>
            </w:pPr>
            <w:r>
              <w:rPr>
                <w:sz w:val="12"/>
              </w:rPr>
              <w:t>previsione di cassa</w:t>
            </w:r>
          </w:p>
        </w:tc>
        <w:tc>
          <w:tcPr>
            <w:tcW w:w="1700" w:type="dxa"/>
            <w:tcBorders>
              <w:bottom w:val="single" w:sz="8" w:space="0" w:color="000000"/>
            </w:tcBorders>
          </w:tcPr>
          <w:p>
            <w:pPr>
              <w:pStyle w:val="TableParagraph"/>
              <w:spacing w:before="7"/>
              <w:ind w:right="67"/>
              <w:jc w:val="right"/>
              <w:rPr>
                <w:sz w:val="14"/>
              </w:rPr>
            </w:pPr>
            <w:r>
              <w:rPr>
                <w:sz w:val="14"/>
              </w:rPr>
              <w:t>0,00</w:t>
            </w:r>
          </w:p>
          <w:p>
            <w:pPr>
              <w:pStyle w:val="TableParagraph"/>
              <w:spacing w:before="39"/>
              <w:ind w:right="67"/>
              <w:jc w:val="right"/>
              <w:rPr>
                <w:sz w:val="14"/>
              </w:rPr>
            </w:pPr>
            <w:r>
              <w:rPr>
                <w:sz w:val="14"/>
              </w:rPr>
              <w:t>68.700,00</w:t>
            </w:r>
          </w:p>
        </w:tc>
        <w:tc>
          <w:tcPr>
            <w:tcW w:w="1673" w:type="dxa"/>
            <w:gridSpan w:val="2"/>
            <w:vMerge/>
            <w:tcBorders>
              <w:top w:val="nil"/>
              <w:bottom w:val="single" w:sz="8" w:space="0" w:color="000000"/>
            </w:tcBorders>
          </w:tcPr>
          <w:p>
            <w:pPr>
              <w:rPr>
                <w:sz w:val="2"/>
                <w:szCs w:val="2"/>
              </w:rPr>
            </w:pPr>
          </w:p>
        </w:tc>
        <w:tc>
          <w:tcPr>
            <w:tcW w:w="1349" w:type="dxa"/>
            <w:gridSpan w:val="2"/>
            <w:vMerge/>
            <w:tcBorders>
              <w:top w:val="nil"/>
              <w:bottom w:val="single" w:sz="8" w:space="0" w:color="000000"/>
            </w:tcBorders>
          </w:tcPr>
          <w:p>
            <w:pPr>
              <w:rPr>
                <w:sz w:val="2"/>
                <w:szCs w:val="2"/>
              </w:rPr>
            </w:pPr>
          </w:p>
        </w:tc>
        <w:tc>
          <w:tcPr>
            <w:tcW w:w="1521" w:type="dxa"/>
            <w:vMerge/>
            <w:tcBorders>
              <w:top w:val="nil"/>
              <w:bottom w:val="single" w:sz="8" w:space="0" w:color="000000"/>
              <w:right w:val="single" w:sz="8" w:space="0" w:color="000000"/>
            </w:tcBorders>
          </w:tcPr>
          <w:p>
            <w:pPr>
              <w:rPr>
                <w:sz w:val="2"/>
                <w:szCs w:val="2"/>
              </w:rPr>
            </w:pPr>
          </w:p>
        </w:tc>
      </w:tr>
      <w:tr>
        <w:trPr>
          <w:trHeight w:val="940" w:hRule="atLeast"/>
        </w:trPr>
        <w:tc>
          <w:tcPr>
            <w:tcW w:w="2360" w:type="dxa"/>
            <w:tcBorders>
              <w:top w:val="single" w:sz="8" w:space="0" w:color="000000"/>
              <w:left w:val="single" w:sz="8" w:space="0" w:color="000000"/>
              <w:bottom w:val="single" w:sz="8" w:space="0" w:color="000000"/>
            </w:tcBorders>
          </w:tcPr>
          <w:p>
            <w:pPr>
              <w:pStyle w:val="TableParagraph"/>
              <w:spacing w:before="64"/>
              <w:ind w:right="452"/>
              <w:jc w:val="right"/>
              <w:rPr>
                <w:b/>
                <w:sz w:val="14"/>
              </w:rPr>
            </w:pPr>
            <w:r>
              <w:rPr>
                <w:b/>
                <w:sz w:val="14"/>
              </w:rPr>
              <w:t>Totale MISSIONE 99</w:t>
            </w:r>
          </w:p>
        </w:tc>
        <w:tc>
          <w:tcPr>
            <w:tcW w:w="2840" w:type="dxa"/>
            <w:tcBorders>
              <w:top w:val="single" w:sz="8" w:space="0" w:color="000000"/>
              <w:bottom w:val="single" w:sz="8" w:space="0" w:color="000000"/>
            </w:tcBorders>
          </w:tcPr>
          <w:p>
            <w:pPr>
              <w:pStyle w:val="TableParagraph"/>
              <w:spacing w:before="64"/>
              <w:ind w:left="130"/>
              <w:rPr>
                <w:b/>
                <w:sz w:val="14"/>
              </w:rPr>
            </w:pPr>
            <w:r>
              <w:rPr>
                <w:b/>
                <w:sz w:val="14"/>
              </w:rPr>
              <w:t>Servizi per conto terzi</w:t>
            </w:r>
          </w:p>
        </w:tc>
        <w:tc>
          <w:tcPr>
            <w:tcW w:w="1760" w:type="dxa"/>
            <w:tcBorders>
              <w:top w:val="single" w:sz="8" w:space="0" w:color="000000"/>
              <w:bottom w:val="single" w:sz="8" w:space="0" w:color="000000"/>
            </w:tcBorders>
          </w:tcPr>
          <w:p>
            <w:pPr>
              <w:pStyle w:val="TableParagraph"/>
              <w:spacing w:before="64"/>
              <w:ind w:right="107"/>
              <w:jc w:val="right"/>
              <w:rPr>
                <w:sz w:val="14"/>
              </w:rPr>
            </w:pPr>
            <w:r>
              <w:rPr>
                <w:sz w:val="14"/>
              </w:rPr>
              <w:t>156.324,21</w:t>
            </w:r>
          </w:p>
        </w:tc>
        <w:tc>
          <w:tcPr>
            <w:tcW w:w="1940" w:type="dxa"/>
            <w:tcBorders>
              <w:top w:val="single" w:sz="8" w:space="0" w:color="000000"/>
              <w:bottom w:val="single" w:sz="8" w:space="0" w:color="000000"/>
            </w:tcBorders>
          </w:tcPr>
          <w:p>
            <w:pPr>
              <w:pStyle w:val="TableParagraph"/>
              <w:spacing w:before="66"/>
              <w:ind w:left="30"/>
              <w:rPr>
                <w:sz w:val="12"/>
              </w:rPr>
            </w:pPr>
            <w:r>
              <w:rPr>
                <w:sz w:val="12"/>
              </w:rPr>
              <w:t>previsione di competenza</w:t>
            </w:r>
          </w:p>
          <w:p>
            <w:pPr>
              <w:pStyle w:val="TableParagraph"/>
              <w:spacing w:before="62"/>
              <w:ind w:left="30"/>
              <w:rPr>
                <w:i/>
                <w:sz w:val="12"/>
              </w:rPr>
            </w:pPr>
            <w:r>
              <w:rPr>
                <w:i/>
                <w:sz w:val="12"/>
              </w:rPr>
              <w:t>di cui già impegnato</w:t>
            </w:r>
          </w:p>
          <w:p>
            <w:pPr>
              <w:pStyle w:val="TableParagraph"/>
              <w:spacing w:before="62"/>
              <w:ind w:left="30"/>
              <w:rPr>
                <w:i/>
                <w:sz w:val="12"/>
              </w:rPr>
            </w:pPr>
            <w:r>
              <w:rPr>
                <w:i/>
                <w:sz w:val="12"/>
              </w:rPr>
              <w:t>di cui fondo pluriennale vincolato</w:t>
            </w:r>
          </w:p>
          <w:p>
            <w:pPr>
              <w:pStyle w:val="TableParagraph"/>
              <w:spacing w:before="62"/>
              <w:ind w:left="30"/>
              <w:rPr>
                <w:sz w:val="12"/>
              </w:rPr>
            </w:pPr>
            <w:r>
              <w:rPr>
                <w:sz w:val="12"/>
              </w:rPr>
              <w:t>previsione di cassa</w:t>
            </w:r>
          </w:p>
        </w:tc>
        <w:tc>
          <w:tcPr>
            <w:tcW w:w="1700" w:type="dxa"/>
            <w:tcBorders>
              <w:top w:val="single" w:sz="8" w:space="0" w:color="000000"/>
              <w:bottom w:val="single" w:sz="8" w:space="0" w:color="000000"/>
            </w:tcBorders>
          </w:tcPr>
          <w:p>
            <w:pPr>
              <w:pStyle w:val="TableParagraph"/>
              <w:spacing w:before="44"/>
              <w:ind w:right="67"/>
              <w:jc w:val="right"/>
              <w:rPr>
                <w:sz w:val="14"/>
              </w:rPr>
            </w:pPr>
            <w:r>
              <w:rPr>
                <w:sz w:val="14"/>
              </w:rPr>
              <w:t>765.000,00</w:t>
            </w:r>
          </w:p>
          <w:p>
            <w:pPr>
              <w:pStyle w:val="TableParagraph"/>
              <w:spacing w:before="9"/>
              <w:rPr>
                <w:rFonts w:ascii="Times New Roman"/>
                <w:sz w:val="20"/>
              </w:rPr>
            </w:pPr>
          </w:p>
          <w:p>
            <w:pPr>
              <w:pStyle w:val="TableParagraph"/>
              <w:ind w:right="67"/>
              <w:jc w:val="right"/>
              <w:rPr>
                <w:sz w:val="14"/>
              </w:rPr>
            </w:pPr>
            <w:r>
              <w:rPr>
                <w:sz w:val="14"/>
              </w:rPr>
              <w:t>0,00</w:t>
            </w:r>
          </w:p>
          <w:p>
            <w:pPr>
              <w:pStyle w:val="TableParagraph"/>
              <w:spacing w:before="39"/>
              <w:ind w:right="67"/>
              <w:jc w:val="right"/>
              <w:rPr>
                <w:sz w:val="14"/>
              </w:rPr>
            </w:pPr>
            <w:r>
              <w:rPr>
                <w:sz w:val="14"/>
              </w:rPr>
              <w:t>825.699,21</w:t>
            </w:r>
          </w:p>
        </w:tc>
        <w:tc>
          <w:tcPr>
            <w:tcW w:w="1673" w:type="dxa"/>
            <w:gridSpan w:val="2"/>
            <w:tcBorders>
              <w:top w:val="single" w:sz="8" w:space="0" w:color="000000"/>
              <w:bottom w:val="single" w:sz="8" w:space="0" w:color="000000"/>
            </w:tcBorders>
          </w:tcPr>
          <w:p>
            <w:pPr>
              <w:pStyle w:val="TableParagraph"/>
              <w:spacing w:before="44"/>
              <w:ind w:right="180"/>
              <w:jc w:val="right"/>
              <w:rPr>
                <w:sz w:val="14"/>
              </w:rPr>
            </w:pPr>
            <w:r>
              <w:rPr>
                <w:sz w:val="14"/>
              </w:rPr>
              <w:t>765.000,00</w:t>
            </w:r>
          </w:p>
          <w:p>
            <w:pPr>
              <w:pStyle w:val="TableParagraph"/>
              <w:spacing w:before="39"/>
              <w:ind w:right="180"/>
              <w:jc w:val="right"/>
              <w:rPr>
                <w:sz w:val="14"/>
              </w:rPr>
            </w:pPr>
            <w:r>
              <w:rPr>
                <w:sz w:val="14"/>
              </w:rPr>
              <w:t>0,00</w:t>
            </w:r>
          </w:p>
          <w:p>
            <w:pPr>
              <w:pStyle w:val="TableParagraph"/>
              <w:spacing w:before="39"/>
              <w:ind w:right="180"/>
              <w:jc w:val="right"/>
              <w:rPr>
                <w:sz w:val="14"/>
              </w:rPr>
            </w:pPr>
            <w:r>
              <w:rPr>
                <w:sz w:val="14"/>
              </w:rPr>
              <w:t>0,00</w:t>
            </w:r>
          </w:p>
          <w:p>
            <w:pPr>
              <w:pStyle w:val="TableParagraph"/>
              <w:spacing w:before="39"/>
              <w:ind w:right="180"/>
              <w:jc w:val="right"/>
              <w:rPr>
                <w:sz w:val="14"/>
              </w:rPr>
            </w:pPr>
            <w:r>
              <w:rPr>
                <w:sz w:val="14"/>
              </w:rPr>
              <w:t>921.324,21</w:t>
            </w:r>
          </w:p>
        </w:tc>
        <w:tc>
          <w:tcPr>
            <w:tcW w:w="1349" w:type="dxa"/>
            <w:gridSpan w:val="2"/>
            <w:tcBorders>
              <w:top w:val="single" w:sz="8" w:space="0" w:color="000000"/>
              <w:bottom w:val="single" w:sz="8" w:space="0" w:color="000000"/>
            </w:tcBorders>
          </w:tcPr>
          <w:p>
            <w:pPr>
              <w:pStyle w:val="TableParagraph"/>
              <w:spacing w:before="44"/>
              <w:ind w:right="49"/>
              <w:jc w:val="right"/>
              <w:rPr>
                <w:sz w:val="14"/>
              </w:rPr>
            </w:pPr>
            <w:r>
              <w:rPr>
                <w:sz w:val="14"/>
              </w:rPr>
              <w:t>765.000,00</w:t>
            </w:r>
          </w:p>
          <w:p>
            <w:pPr>
              <w:pStyle w:val="TableParagraph"/>
              <w:spacing w:before="39"/>
              <w:ind w:right="49"/>
              <w:jc w:val="right"/>
              <w:rPr>
                <w:sz w:val="14"/>
              </w:rPr>
            </w:pPr>
            <w:r>
              <w:rPr>
                <w:sz w:val="14"/>
              </w:rPr>
              <w:t>0,00</w:t>
            </w:r>
          </w:p>
          <w:p>
            <w:pPr>
              <w:pStyle w:val="TableParagraph"/>
              <w:spacing w:before="39"/>
              <w:ind w:right="49"/>
              <w:jc w:val="right"/>
              <w:rPr>
                <w:sz w:val="14"/>
              </w:rPr>
            </w:pPr>
            <w:r>
              <w:rPr>
                <w:sz w:val="14"/>
              </w:rPr>
              <w:t>0,00</w:t>
            </w:r>
          </w:p>
        </w:tc>
        <w:tc>
          <w:tcPr>
            <w:tcW w:w="1521" w:type="dxa"/>
            <w:tcBorders>
              <w:top w:val="single" w:sz="8" w:space="0" w:color="000000"/>
              <w:bottom w:val="single" w:sz="8" w:space="0" w:color="000000"/>
              <w:right w:val="single" w:sz="8" w:space="0" w:color="000000"/>
            </w:tcBorders>
          </w:tcPr>
          <w:p>
            <w:pPr>
              <w:pStyle w:val="TableParagraph"/>
              <w:spacing w:before="44"/>
              <w:ind w:right="40"/>
              <w:jc w:val="right"/>
              <w:rPr>
                <w:sz w:val="14"/>
              </w:rPr>
            </w:pPr>
            <w:r>
              <w:rPr>
                <w:sz w:val="14"/>
              </w:rPr>
              <w:t>765.000,00</w:t>
            </w:r>
          </w:p>
          <w:p>
            <w:pPr>
              <w:pStyle w:val="TableParagraph"/>
              <w:spacing w:before="39"/>
              <w:ind w:right="40"/>
              <w:jc w:val="right"/>
              <w:rPr>
                <w:sz w:val="14"/>
              </w:rPr>
            </w:pPr>
            <w:r>
              <w:rPr>
                <w:sz w:val="14"/>
              </w:rPr>
              <w:t>0,00</w:t>
            </w:r>
          </w:p>
          <w:p>
            <w:pPr>
              <w:pStyle w:val="TableParagraph"/>
              <w:spacing w:before="39"/>
              <w:ind w:right="40"/>
              <w:jc w:val="right"/>
              <w:rPr>
                <w:sz w:val="14"/>
              </w:rPr>
            </w:pPr>
            <w:r>
              <w:rPr>
                <w:sz w:val="14"/>
              </w:rPr>
              <w:t>0,00</w:t>
            </w:r>
          </w:p>
        </w:tc>
      </w:tr>
    </w:tbl>
    <w:p>
      <w:pPr>
        <w:spacing w:after="0"/>
        <w:jc w:val="right"/>
        <w:rPr>
          <w:sz w:val="14"/>
        </w:rPr>
        <w:sectPr>
          <w:headerReference w:type="default" r:id="rId9"/>
          <w:pgSz w:w="16840" w:h="11900" w:orient="landscape"/>
          <w:pgMar w:header="907" w:footer="915" w:top="1120" w:bottom="1180" w:left="720" w:right="720"/>
        </w:sectPr>
      </w:pPr>
    </w:p>
    <w:p>
      <w:pPr>
        <w:pStyle w:val="BodyText"/>
        <w:spacing w:before="7"/>
        <w:rPr>
          <w:rFonts w:ascii="Times New Roman"/>
          <w:b w:val="0"/>
          <w:sz w:val="15"/>
        </w:rPr>
      </w:pPr>
    </w:p>
    <w:tbl>
      <w:tblPr>
        <w:tblW w:w="0" w:type="auto"/>
        <w:jc w:val="left"/>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360"/>
        <w:gridCol w:w="2840"/>
        <w:gridCol w:w="1760"/>
        <w:gridCol w:w="1940"/>
        <w:gridCol w:w="1700"/>
        <w:gridCol w:w="1500"/>
        <w:gridCol w:w="173"/>
        <w:gridCol w:w="312"/>
        <w:gridCol w:w="1037"/>
        <w:gridCol w:w="1521"/>
      </w:tblGrid>
      <w:tr>
        <w:trPr>
          <w:trHeight w:val="340" w:hRule="atLeast"/>
        </w:trPr>
        <w:tc>
          <w:tcPr>
            <w:tcW w:w="2360" w:type="dxa"/>
            <w:vMerge w:val="restart"/>
          </w:tcPr>
          <w:p>
            <w:pPr>
              <w:pStyle w:val="TableParagraph"/>
              <w:rPr>
                <w:rFonts w:ascii="Times New Roman"/>
                <w:sz w:val="16"/>
              </w:rPr>
            </w:pPr>
          </w:p>
          <w:p>
            <w:pPr>
              <w:pStyle w:val="TableParagraph"/>
              <w:spacing w:before="10"/>
              <w:rPr>
                <w:rFonts w:ascii="Times New Roman"/>
                <w:sz w:val="21"/>
              </w:rPr>
            </w:pPr>
          </w:p>
          <w:p>
            <w:pPr>
              <w:pStyle w:val="TableParagraph"/>
              <w:ind w:left="219"/>
              <w:rPr>
                <w:sz w:val="14"/>
              </w:rPr>
            </w:pPr>
            <w:r>
              <w:rPr>
                <w:sz w:val="14"/>
              </w:rPr>
              <w:t>RIEPILOGO DELLE MISSIONI</w:t>
            </w:r>
          </w:p>
        </w:tc>
        <w:tc>
          <w:tcPr>
            <w:tcW w:w="2840" w:type="dxa"/>
            <w:vMerge w:val="restart"/>
          </w:tcPr>
          <w:p>
            <w:pPr>
              <w:pStyle w:val="TableParagraph"/>
              <w:rPr>
                <w:rFonts w:ascii="Times New Roman"/>
                <w:sz w:val="16"/>
              </w:rPr>
            </w:pPr>
          </w:p>
          <w:p>
            <w:pPr>
              <w:pStyle w:val="TableParagraph"/>
              <w:spacing w:before="10"/>
              <w:rPr>
                <w:rFonts w:ascii="Times New Roman"/>
                <w:sz w:val="21"/>
              </w:rPr>
            </w:pPr>
          </w:p>
          <w:p>
            <w:pPr>
              <w:pStyle w:val="TableParagraph"/>
              <w:ind w:left="828"/>
              <w:rPr>
                <w:sz w:val="14"/>
              </w:rPr>
            </w:pPr>
            <w:r>
              <w:rPr>
                <w:sz w:val="14"/>
              </w:rPr>
              <w:t>DENOMINAZIONE</w:t>
            </w:r>
          </w:p>
        </w:tc>
        <w:tc>
          <w:tcPr>
            <w:tcW w:w="1760" w:type="dxa"/>
            <w:vMerge w:val="restart"/>
          </w:tcPr>
          <w:p>
            <w:pPr>
              <w:pStyle w:val="TableParagraph"/>
              <w:rPr>
                <w:rFonts w:ascii="Times New Roman"/>
                <w:sz w:val="12"/>
              </w:rPr>
            </w:pPr>
          </w:p>
          <w:p>
            <w:pPr>
              <w:pStyle w:val="TableParagraph"/>
              <w:spacing w:before="8"/>
              <w:rPr>
                <w:rFonts w:ascii="Times New Roman"/>
                <w:sz w:val="13"/>
              </w:rPr>
            </w:pPr>
          </w:p>
          <w:p>
            <w:pPr>
              <w:pStyle w:val="TableParagraph"/>
              <w:spacing w:line="261" w:lineRule="auto"/>
              <w:ind w:left="118" w:right="76"/>
              <w:jc w:val="center"/>
              <w:rPr>
                <w:sz w:val="12"/>
              </w:rPr>
            </w:pPr>
            <w:r>
              <w:rPr>
                <w:sz w:val="12"/>
              </w:rPr>
              <w:t>RESIDUI PRESUNTI AL TERMINE DELL'ESERCIZIO 2018</w:t>
            </w:r>
          </w:p>
        </w:tc>
        <w:tc>
          <w:tcPr>
            <w:tcW w:w="1940" w:type="dxa"/>
            <w:vMerge w:val="restart"/>
          </w:tcPr>
          <w:p>
            <w:pPr>
              <w:pStyle w:val="TableParagraph"/>
              <w:rPr>
                <w:rFonts w:ascii="Times New Roman"/>
                <w:sz w:val="12"/>
              </w:rPr>
            </w:pPr>
          </w:p>
        </w:tc>
        <w:tc>
          <w:tcPr>
            <w:tcW w:w="1700" w:type="dxa"/>
            <w:vMerge w:val="restart"/>
          </w:tcPr>
          <w:p>
            <w:pPr>
              <w:pStyle w:val="TableParagraph"/>
              <w:rPr>
                <w:rFonts w:ascii="Times New Roman"/>
                <w:sz w:val="12"/>
              </w:rPr>
            </w:pPr>
          </w:p>
          <w:p>
            <w:pPr>
              <w:pStyle w:val="TableParagraph"/>
              <w:rPr>
                <w:rFonts w:ascii="Times New Roman"/>
                <w:sz w:val="12"/>
              </w:rPr>
            </w:pPr>
          </w:p>
          <w:p>
            <w:pPr>
              <w:pStyle w:val="TableParagraph"/>
              <w:spacing w:line="261" w:lineRule="auto" w:before="95"/>
              <w:ind w:left="365" w:right="120" w:hanging="206"/>
              <w:rPr>
                <w:sz w:val="12"/>
              </w:rPr>
            </w:pPr>
            <w:r>
              <w:rPr>
                <w:sz w:val="12"/>
              </w:rPr>
              <w:t>PREVISIONI DEFINITIVE DELL'ANNO 2018</w:t>
            </w:r>
          </w:p>
        </w:tc>
        <w:tc>
          <w:tcPr>
            <w:tcW w:w="1673" w:type="dxa"/>
            <w:gridSpan w:val="2"/>
            <w:tcBorders>
              <w:right w:val="nil"/>
            </w:tcBorders>
          </w:tcPr>
          <w:p>
            <w:pPr>
              <w:pStyle w:val="TableParagraph"/>
              <w:spacing w:before="106"/>
              <w:ind w:left="851"/>
              <w:rPr>
                <w:sz w:val="14"/>
              </w:rPr>
            </w:pPr>
            <w:r>
              <w:rPr>
                <w:sz w:val="14"/>
              </w:rPr>
              <w:t>PREVISIONI</w:t>
            </w:r>
          </w:p>
        </w:tc>
        <w:tc>
          <w:tcPr>
            <w:tcW w:w="312" w:type="dxa"/>
            <w:tcBorders>
              <w:left w:val="nil"/>
              <w:right w:val="nil"/>
            </w:tcBorders>
          </w:tcPr>
          <w:p>
            <w:pPr>
              <w:pStyle w:val="TableParagraph"/>
              <w:spacing w:before="106"/>
              <w:ind w:left="29"/>
              <w:rPr>
                <w:sz w:val="14"/>
              </w:rPr>
            </w:pPr>
            <w:r>
              <w:rPr>
                <w:sz w:val="14"/>
              </w:rPr>
              <w:t>DEL</w:t>
            </w:r>
          </w:p>
        </w:tc>
        <w:tc>
          <w:tcPr>
            <w:tcW w:w="2558" w:type="dxa"/>
            <w:gridSpan w:val="2"/>
            <w:tcBorders>
              <w:left w:val="nil"/>
            </w:tcBorders>
          </w:tcPr>
          <w:p>
            <w:pPr>
              <w:pStyle w:val="TableParagraph"/>
              <w:spacing w:before="106"/>
              <w:ind w:left="28"/>
              <w:rPr>
                <w:sz w:val="14"/>
              </w:rPr>
            </w:pPr>
            <w:r>
              <w:rPr>
                <w:sz w:val="14"/>
              </w:rPr>
              <w:t>BILANCIO PLURIENNALE</w:t>
            </w:r>
          </w:p>
        </w:tc>
      </w:tr>
      <w:tr>
        <w:trPr>
          <w:trHeight w:val="640" w:hRule="atLeast"/>
        </w:trPr>
        <w:tc>
          <w:tcPr>
            <w:tcW w:w="2360" w:type="dxa"/>
            <w:vMerge/>
            <w:tcBorders>
              <w:top w:val="nil"/>
            </w:tcBorders>
          </w:tcPr>
          <w:p>
            <w:pPr>
              <w:rPr>
                <w:sz w:val="2"/>
                <w:szCs w:val="2"/>
              </w:rPr>
            </w:pPr>
          </w:p>
        </w:tc>
        <w:tc>
          <w:tcPr>
            <w:tcW w:w="2840" w:type="dxa"/>
            <w:vMerge/>
            <w:tcBorders>
              <w:top w:val="nil"/>
            </w:tcBorders>
          </w:tcPr>
          <w:p>
            <w:pPr>
              <w:rPr>
                <w:sz w:val="2"/>
                <w:szCs w:val="2"/>
              </w:rPr>
            </w:pPr>
          </w:p>
        </w:tc>
        <w:tc>
          <w:tcPr>
            <w:tcW w:w="1760" w:type="dxa"/>
            <w:vMerge/>
            <w:tcBorders>
              <w:top w:val="nil"/>
            </w:tcBorders>
          </w:tcPr>
          <w:p>
            <w:pPr>
              <w:rPr>
                <w:sz w:val="2"/>
                <w:szCs w:val="2"/>
              </w:rPr>
            </w:pPr>
          </w:p>
        </w:tc>
        <w:tc>
          <w:tcPr>
            <w:tcW w:w="1940" w:type="dxa"/>
            <w:vMerge/>
            <w:tcBorders>
              <w:top w:val="nil"/>
            </w:tcBorders>
          </w:tcPr>
          <w:p>
            <w:pPr>
              <w:rPr>
                <w:sz w:val="2"/>
                <w:szCs w:val="2"/>
              </w:rPr>
            </w:pPr>
          </w:p>
        </w:tc>
        <w:tc>
          <w:tcPr>
            <w:tcW w:w="1700" w:type="dxa"/>
            <w:vMerge/>
            <w:tcBorders>
              <w:top w:val="nil"/>
            </w:tcBorders>
          </w:tcPr>
          <w:p>
            <w:pPr>
              <w:rPr>
                <w:sz w:val="2"/>
                <w:szCs w:val="2"/>
              </w:rPr>
            </w:pPr>
          </w:p>
        </w:tc>
        <w:tc>
          <w:tcPr>
            <w:tcW w:w="1500" w:type="dxa"/>
          </w:tcPr>
          <w:p>
            <w:pPr>
              <w:pStyle w:val="TableParagraph"/>
              <w:spacing w:before="9"/>
              <w:rPr>
                <w:rFonts w:ascii="Times New Roman"/>
                <w:sz w:val="12"/>
              </w:rPr>
            </w:pPr>
          </w:p>
          <w:p>
            <w:pPr>
              <w:pStyle w:val="TableParagraph"/>
              <w:spacing w:line="261" w:lineRule="auto" w:before="1"/>
              <w:ind w:left="594" w:right="110" w:hanging="446"/>
              <w:rPr>
                <w:sz w:val="14"/>
              </w:rPr>
            </w:pPr>
            <w:r>
              <w:rPr>
                <w:sz w:val="14"/>
              </w:rPr>
              <w:t>Previsioni dell'anno 2019</w:t>
            </w:r>
          </w:p>
        </w:tc>
        <w:tc>
          <w:tcPr>
            <w:tcW w:w="1522" w:type="dxa"/>
            <w:gridSpan w:val="3"/>
          </w:tcPr>
          <w:p>
            <w:pPr>
              <w:pStyle w:val="TableParagraph"/>
              <w:spacing w:before="9"/>
              <w:rPr>
                <w:rFonts w:ascii="Times New Roman"/>
                <w:sz w:val="12"/>
              </w:rPr>
            </w:pPr>
          </w:p>
          <w:p>
            <w:pPr>
              <w:pStyle w:val="TableParagraph"/>
              <w:spacing w:line="261" w:lineRule="auto" w:before="1"/>
              <w:ind w:left="614" w:right="112" w:hanging="446"/>
              <w:rPr>
                <w:sz w:val="14"/>
              </w:rPr>
            </w:pPr>
            <w:r>
              <w:rPr>
                <w:sz w:val="14"/>
              </w:rPr>
              <w:t>Previsioni dell'anno 2020</w:t>
            </w:r>
          </w:p>
        </w:tc>
        <w:tc>
          <w:tcPr>
            <w:tcW w:w="1521" w:type="dxa"/>
          </w:tcPr>
          <w:p>
            <w:pPr>
              <w:pStyle w:val="TableParagraph"/>
              <w:spacing w:before="9"/>
              <w:rPr>
                <w:rFonts w:ascii="Times New Roman"/>
                <w:sz w:val="12"/>
              </w:rPr>
            </w:pPr>
          </w:p>
          <w:p>
            <w:pPr>
              <w:pStyle w:val="TableParagraph"/>
              <w:spacing w:line="261" w:lineRule="auto" w:before="1"/>
              <w:ind w:left="612" w:right="113" w:hanging="446"/>
              <w:rPr>
                <w:sz w:val="14"/>
              </w:rPr>
            </w:pPr>
            <w:r>
              <w:rPr>
                <w:sz w:val="14"/>
              </w:rPr>
              <w:t>Previsioni dell'anno 2021</w:t>
            </w:r>
          </w:p>
        </w:tc>
      </w:tr>
      <w:tr>
        <w:trPr>
          <w:trHeight w:val="820" w:hRule="atLeast"/>
        </w:trPr>
        <w:tc>
          <w:tcPr>
            <w:tcW w:w="5200" w:type="dxa"/>
            <w:gridSpan w:val="2"/>
            <w:tcBorders>
              <w:right w:val="nil"/>
            </w:tcBorders>
          </w:tcPr>
          <w:p>
            <w:pPr>
              <w:pStyle w:val="TableParagraph"/>
              <w:spacing w:before="64"/>
              <w:ind w:left="160"/>
              <w:rPr>
                <w:b/>
                <w:sz w:val="14"/>
              </w:rPr>
            </w:pPr>
            <w:r>
              <w:rPr>
                <w:b/>
                <w:sz w:val="14"/>
              </w:rPr>
              <w:t>TOTALE MISSIONI</w:t>
            </w:r>
          </w:p>
        </w:tc>
        <w:tc>
          <w:tcPr>
            <w:tcW w:w="1760" w:type="dxa"/>
            <w:tcBorders>
              <w:left w:val="nil"/>
              <w:right w:val="nil"/>
            </w:tcBorders>
          </w:tcPr>
          <w:p>
            <w:pPr>
              <w:pStyle w:val="TableParagraph"/>
              <w:spacing w:before="64"/>
              <w:ind w:right="107"/>
              <w:jc w:val="right"/>
              <w:rPr>
                <w:b/>
                <w:sz w:val="14"/>
              </w:rPr>
            </w:pPr>
            <w:r>
              <w:rPr>
                <w:b/>
                <w:sz w:val="14"/>
              </w:rPr>
              <w:t>1.842.029,90</w:t>
            </w:r>
          </w:p>
        </w:tc>
        <w:tc>
          <w:tcPr>
            <w:tcW w:w="1940" w:type="dxa"/>
            <w:tcBorders>
              <w:left w:val="nil"/>
              <w:right w:val="nil"/>
            </w:tcBorders>
          </w:tcPr>
          <w:p>
            <w:pPr>
              <w:pStyle w:val="TableParagraph"/>
              <w:spacing w:line="348" w:lineRule="auto" w:before="66"/>
              <w:ind w:left="30" w:right="422"/>
              <w:rPr>
                <w:b/>
                <w:i/>
                <w:sz w:val="12"/>
              </w:rPr>
            </w:pPr>
            <w:r>
              <w:rPr>
                <w:b/>
                <w:i/>
                <w:sz w:val="12"/>
              </w:rPr>
              <w:t>previsione di competenza </w:t>
            </w:r>
            <w:r>
              <w:rPr>
                <w:b/>
                <w:i/>
                <w:sz w:val="12"/>
              </w:rPr>
              <w:t>di cui già impegnato</w:t>
            </w:r>
          </w:p>
          <w:p>
            <w:pPr>
              <w:pStyle w:val="TableParagraph"/>
              <w:ind w:left="30" w:right="-15"/>
              <w:rPr>
                <w:b/>
                <w:i/>
                <w:sz w:val="12"/>
              </w:rPr>
            </w:pPr>
            <w:r>
              <w:rPr>
                <w:b/>
                <w:i/>
                <w:sz w:val="12"/>
              </w:rPr>
              <w:t>di cui fondo pluriennale vincolato</w:t>
            </w:r>
          </w:p>
          <w:p>
            <w:pPr>
              <w:pStyle w:val="TableParagraph"/>
              <w:spacing w:line="133" w:lineRule="exact" w:before="62"/>
              <w:ind w:left="30"/>
              <w:rPr>
                <w:sz w:val="12"/>
              </w:rPr>
            </w:pPr>
            <w:r>
              <w:rPr>
                <w:sz w:val="12"/>
              </w:rPr>
              <w:t>previsione di cassa</w:t>
            </w:r>
          </w:p>
        </w:tc>
        <w:tc>
          <w:tcPr>
            <w:tcW w:w="1700" w:type="dxa"/>
            <w:tcBorders>
              <w:left w:val="nil"/>
              <w:right w:val="nil"/>
            </w:tcBorders>
          </w:tcPr>
          <w:p>
            <w:pPr>
              <w:pStyle w:val="TableParagraph"/>
              <w:spacing w:before="44"/>
              <w:ind w:right="67"/>
              <w:jc w:val="right"/>
              <w:rPr>
                <w:b/>
                <w:sz w:val="14"/>
              </w:rPr>
            </w:pPr>
            <w:r>
              <w:rPr>
                <w:b/>
                <w:sz w:val="14"/>
              </w:rPr>
              <w:t>6.567.012,76</w:t>
            </w:r>
          </w:p>
          <w:p>
            <w:pPr>
              <w:pStyle w:val="TableParagraph"/>
              <w:spacing w:before="9"/>
              <w:rPr>
                <w:rFonts w:ascii="Times New Roman"/>
                <w:sz w:val="20"/>
              </w:rPr>
            </w:pPr>
          </w:p>
          <w:p>
            <w:pPr>
              <w:pStyle w:val="TableParagraph"/>
              <w:ind w:right="67"/>
              <w:jc w:val="right"/>
              <w:rPr>
                <w:b/>
                <w:sz w:val="14"/>
              </w:rPr>
            </w:pPr>
            <w:r>
              <w:rPr>
                <w:b/>
                <w:sz w:val="14"/>
              </w:rPr>
              <w:t>36.210,00</w:t>
            </w:r>
          </w:p>
          <w:p>
            <w:pPr>
              <w:pStyle w:val="TableParagraph"/>
              <w:spacing w:line="156" w:lineRule="exact" w:before="39"/>
              <w:ind w:right="67"/>
              <w:jc w:val="right"/>
              <w:rPr>
                <w:b/>
                <w:sz w:val="14"/>
              </w:rPr>
            </w:pPr>
            <w:r>
              <w:rPr>
                <w:b/>
                <w:sz w:val="14"/>
              </w:rPr>
              <w:t>7.517.717,32</w:t>
            </w:r>
          </w:p>
        </w:tc>
        <w:tc>
          <w:tcPr>
            <w:tcW w:w="1673" w:type="dxa"/>
            <w:gridSpan w:val="2"/>
            <w:tcBorders>
              <w:left w:val="nil"/>
              <w:right w:val="nil"/>
            </w:tcBorders>
          </w:tcPr>
          <w:p>
            <w:pPr>
              <w:pStyle w:val="TableParagraph"/>
              <w:spacing w:before="44"/>
              <w:ind w:right="180"/>
              <w:jc w:val="right"/>
              <w:rPr>
                <w:b/>
                <w:sz w:val="14"/>
              </w:rPr>
            </w:pPr>
            <w:r>
              <w:rPr>
                <w:b/>
                <w:sz w:val="14"/>
              </w:rPr>
              <w:t>5.204.510,00</w:t>
            </w:r>
          </w:p>
          <w:p>
            <w:pPr>
              <w:pStyle w:val="TableParagraph"/>
              <w:spacing w:before="39"/>
              <w:ind w:right="180"/>
              <w:jc w:val="right"/>
              <w:rPr>
                <w:b/>
                <w:sz w:val="14"/>
              </w:rPr>
            </w:pPr>
            <w:r>
              <w:rPr>
                <w:b/>
                <w:sz w:val="14"/>
              </w:rPr>
              <w:t>89.009,10</w:t>
            </w:r>
          </w:p>
          <w:p>
            <w:pPr>
              <w:pStyle w:val="TableParagraph"/>
              <w:spacing w:before="39"/>
              <w:ind w:right="180"/>
              <w:jc w:val="right"/>
              <w:rPr>
                <w:b/>
                <w:sz w:val="14"/>
              </w:rPr>
            </w:pPr>
            <w:r>
              <w:rPr>
                <w:b/>
                <w:sz w:val="14"/>
              </w:rPr>
              <w:t>36.110,00</w:t>
            </w:r>
          </w:p>
          <w:p>
            <w:pPr>
              <w:pStyle w:val="TableParagraph"/>
              <w:spacing w:line="156" w:lineRule="exact" w:before="39"/>
              <w:ind w:right="180"/>
              <w:jc w:val="right"/>
              <w:rPr>
                <w:b/>
                <w:sz w:val="14"/>
              </w:rPr>
            </w:pPr>
            <w:r>
              <w:rPr>
                <w:b/>
                <w:sz w:val="14"/>
              </w:rPr>
              <w:t>7.001.719,90</w:t>
            </w:r>
          </w:p>
        </w:tc>
        <w:tc>
          <w:tcPr>
            <w:tcW w:w="1349" w:type="dxa"/>
            <w:gridSpan w:val="2"/>
            <w:tcBorders>
              <w:left w:val="nil"/>
              <w:right w:val="nil"/>
            </w:tcBorders>
          </w:tcPr>
          <w:p>
            <w:pPr>
              <w:pStyle w:val="TableParagraph"/>
              <w:spacing w:before="44"/>
              <w:ind w:right="49"/>
              <w:jc w:val="right"/>
              <w:rPr>
                <w:b/>
                <w:sz w:val="14"/>
              </w:rPr>
            </w:pPr>
            <w:r>
              <w:rPr>
                <w:b/>
                <w:sz w:val="14"/>
              </w:rPr>
              <w:t>5.884.410,00</w:t>
            </w:r>
          </w:p>
          <w:p>
            <w:pPr>
              <w:pStyle w:val="TableParagraph"/>
              <w:spacing w:before="39"/>
              <w:ind w:right="49"/>
              <w:jc w:val="right"/>
              <w:rPr>
                <w:b/>
                <w:sz w:val="14"/>
              </w:rPr>
            </w:pPr>
            <w:r>
              <w:rPr>
                <w:b/>
                <w:sz w:val="14"/>
              </w:rPr>
              <w:t>63.252,00</w:t>
            </w:r>
          </w:p>
          <w:p>
            <w:pPr>
              <w:pStyle w:val="TableParagraph"/>
              <w:spacing w:before="39"/>
              <w:ind w:right="49"/>
              <w:jc w:val="right"/>
              <w:rPr>
                <w:b/>
                <w:sz w:val="14"/>
              </w:rPr>
            </w:pPr>
            <w:r>
              <w:rPr>
                <w:b/>
                <w:sz w:val="14"/>
              </w:rPr>
              <w:t>35.710,00</w:t>
            </w:r>
          </w:p>
        </w:tc>
        <w:tc>
          <w:tcPr>
            <w:tcW w:w="1521" w:type="dxa"/>
            <w:tcBorders>
              <w:left w:val="nil"/>
            </w:tcBorders>
          </w:tcPr>
          <w:p>
            <w:pPr>
              <w:pStyle w:val="TableParagraph"/>
              <w:spacing w:before="44"/>
              <w:ind w:right="40"/>
              <w:jc w:val="right"/>
              <w:rPr>
                <w:b/>
                <w:sz w:val="14"/>
              </w:rPr>
            </w:pPr>
            <w:r>
              <w:rPr>
                <w:b/>
                <w:sz w:val="14"/>
              </w:rPr>
              <w:t>5.033.010,00</w:t>
            </w:r>
          </w:p>
          <w:p>
            <w:pPr>
              <w:pStyle w:val="TableParagraph"/>
              <w:spacing w:before="39"/>
              <w:ind w:right="40"/>
              <w:jc w:val="right"/>
              <w:rPr>
                <w:b/>
                <w:sz w:val="14"/>
              </w:rPr>
            </w:pPr>
            <w:r>
              <w:rPr>
                <w:b/>
                <w:sz w:val="14"/>
              </w:rPr>
              <w:t>0,00</w:t>
            </w:r>
          </w:p>
          <w:p>
            <w:pPr>
              <w:pStyle w:val="TableParagraph"/>
              <w:spacing w:before="39"/>
              <w:ind w:right="40"/>
              <w:jc w:val="right"/>
              <w:rPr>
                <w:b/>
                <w:sz w:val="14"/>
              </w:rPr>
            </w:pPr>
            <w:r>
              <w:rPr>
                <w:b/>
                <w:sz w:val="14"/>
              </w:rPr>
              <w:t>35.710,00</w:t>
            </w:r>
          </w:p>
        </w:tc>
      </w:tr>
      <w:tr>
        <w:trPr>
          <w:trHeight w:val="900" w:hRule="atLeast"/>
        </w:trPr>
        <w:tc>
          <w:tcPr>
            <w:tcW w:w="5200" w:type="dxa"/>
            <w:gridSpan w:val="2"/>
            <w:tcBorders>
              <w:right w:val="nil"/>
            </w:tcBorders>
          </w:tcPr>
          <w:p>
            <w:pPr>
              <w:pStyle w:val="TableParagraph"/>
              <w:spacing w:before="84"/>
              <w:ind w:left="160"/>
              <w:rPr>
                <w:b/>
                <w:sz w:val="14"/>
              </w:rPr>
            </w:pPr>
            <w:r>
              <w:rPr>
                <w:b/>
                <w:sz w:val="14"/>
              </w:rPr>
              <w:t>TOTALE GENERALE DELLE SPESE</w:t>
            </w:r>
          </w:p>
        </w:tc>
        <w:tc>
          <w:tcPr>
            <w:tcW w:w="1760" w:type="dxa"/>
            <w:tcBorders>
              <w:left w:val="nil"/>
              <w:right w:val="nil"/>
            </w:tcBorders>
          </w:tcPr>
          <w:p>
            <w:pPr>
              <w:pStyle w:val="TableParagraph"/>
              <w:spacing w:before="84"/>
              <w:ind w:right="107"/>
              <w:jc w:val="right"/>
              <w:rPr>
                <w:b/>
                <w:sz w:val="14"/>
              </w:rPr>
            </w:pPr>
            <w:r>
              <w:rPr>
                <w:b/>
                <w:sz w:val="14"/>
              </w:rPr>
              <w:t>1.842.029,90</w:t>
            </w:r>
          </w:p>
        </w:tc>
        <w:tc>
          <w:tcPr>
            <w:tcW w:w="1940" w:type="dxa"/>
            <w:tcBorders>
              <w:left w:val="nil"/>
              <w:right w:val="nil"/>
            </w:tcBorders>
          </w:tcPr>
          <w:p>
            <w:pPr>
              <w:pStyle w:val="TableParagraph"/>
              <w:spacing w:line="348" w:lineRule="auto" w:before="86"/>
              <w:ind w:left="30" w:right="422"/>
              <w:rPr>
                <w:b/>
                <w:i/>
                <w:sz w:val="12"/>
              </w:rPr>
            </w:pPr>
            <w:r>
              <w:rPr>
                <w:b/>
                <w:i/>
                <w:sz w:val="12"/>
              </w:rPr>
              <w:t>previsione di competenza </w:t>
            </w:r>
            <w:r>
              <w:rPr>
                <w:b/>
                <w:i/>
                <w:sz w:val="12"/>
              </w:rPr>
              <w:t>di cui già impegnato</w:t>
            </w:r>
          </w:p>
          <w:p>
            <w:pPr>
              <w:pStyle w:val="TableParagraph"/>
              <w:ind w:left="30" w:right="-15"/>
              <w:rPr>
                <w:b/>
                <w:i/>
                <w:sz w:val="12"/>
              </w:rPr>
            </w:pPr>
            <w:r>
              <w:rPr>
                <w:b/>
                <w:i/>
                <w:sz w:val="12"/>
              </w:rPr>
              <w:t>di cui fondo pluriennale vincolato</w:t>
            </w:r>
          </w:p>
          <w:p>
            <w:pPr>
              <w:pStyle w:val="TableParagraph"/>
              <w:spacing w:before="62"/>
              <w:ind w:left="30"/>
              <w:rPr>
                <w:sz w:val="12"/>
              </w:rPr>
            </w:pPr>
            <w:r>
              <w:rPr>
                <w:sz w:val="12"/>
              </w:rPr>
              <w:t>previsione di cassa</w:t>
            </w:r>
          </w:p>
        </w:tc>
        <w:tc>
          <w:tcPr>
            <w:tcW w:w="1700" w:type="dxa"/>
            <w:tcBorders>
              <w:left w:val="nil"/>
              <w:right w:val="nil"/>
            </w:tcBorders>
          </w:tcPr>
          <w:p>
            <w:pPr>
              <w:pStyle w:val="TableParagraph"/>
              <w:spacing w:before="64"/>
              <w:ind w:right="67"/>
              <w:jc w:val="right"/>
              <w:rPr>
                <w:b/>
                <w:sz w:val="14"/>
              </w:rPr>
            </w:pPr>
            <w:r>
              <w:rPr>
                <w:b/>
                <w:sz w:val="14"/>
              </w:rPr>
              <w:t>6.567.012,76</w:t>
            </w:r>
          </w:p>
          <w:p>
            <w:pPr>
              <w:pStyle w:val="TableParagraph"/>
              <w:spacing w:before="9"/>
              <w:rPr>
                <w:rFonts w:ascii="Times New Roman"/>
                <w:sz w:val="20"/>
              </w:rPr>
            </w:pPr>
          </w:p>
          <w:p>
            <w:pPr>
              <w:pStyle w:val="TableParagraph"/>
              <w:ind w:right="67"/>
              <w:jc w:val="right"/>
              <w:rPr>
                <w:b/>
                <w:sz w:val="14"/>
              </w:rPr>
            </w:pPr>
            <w:r>
              <w:rPr>
                <w:b/>
                <w:sz w:val="14"/>
              </w:rPr>
              <w:t>36.210,00</w:t>
            </w:r>
          </w:p>
          <w:p>
            <w:pPr>
              <w:pStyle w:val="TableParagraph"/>
              <w:spacing w:before="39"/>
              <w:ind w:right="67"/>
              <w:jc w:val="right"/>
              <w:rPr>
                <w:b/>
                <w:sz w:val="14"/>
              </w:rPr>
            </w:pPr>
            <w:r>
              <w:rPr>
                <w:b/>
                <w:sz w:val="14"/>
              </w:rPr>
              <w:t>7.517.717,32</w:t>
            </w:r>
          </w:p>
        </w:tc>
        <w:tc>
          <w:tcPr>
            <w:tcW w:w="1673" w:type="dxa"/>
            <w:gridSpan w:val="2"/>
            <w:tcBorders>
              <w:left w:val="nil"/>
              <w:right w:val="nil"/>
            </w:tcBorders>
          </w:tcPr>
          <w:p>
            <w:pPr>
              <w:pStyle w:val="TableParagraph"/>
              <w:spacing w:before="64"/>
              <w:ind w:right="180"/>
              <w:jc w:val="right"/>
              <w:rPr>
                <w:b/>
                <w:sz w:val="14"/>
              </w:rPr>
            </w:pPr>
            <w:r>
              <w:rPr>
                <w:b/>
                <w:sz w:val="14"/>
              </w:rPr>
              <w:t>5.204.510,00</w:t>
            </w:r>
          </w:p>
          <w:p>
            <w:pPr>
              <w:pStyle w:val="TableParagraph"/>
              <w:spacing w:before="39"/>
              <w:ind w:right="180"/>
              <w:jc w:val="right"/>
              <w:rPr>
                <w:b/>
                <w:sz w:val="14"/>
              </w:rPr>
            </w:pPr>
            <w:r>
              <w:rPr>
                <w:b/>
                <w:sz w:val="14"/>
              </w:rPr>
              <w:t>89.009,10</w:t>
            </w:r>
          </w:p>
          <w:p>
            <w:pPr>
              <w:pStyle w:val="TableParagraph"/>
              <w:spacing w:before="39"/>
              <w:ind w:right="180"/>
              <w:jc w:val="right"/>
              <w:rPr>
                <w:b/>
                <w:sz w:val="14"/>
              </w:rPr>
            </w:pPr>
            <w:r>
              <w:rPr>
                <w:b/>
                <w:sz w:val="14"/>
              </w:rPr>
              <w:t>36.110,00</w:t>
            </w:r>
          </w:p>
          <w:p>
            <w:pPr>
              <w:pStyle w:val="TableParagraph"/>
              <w:spacing w:before="39"/>
              <w:ind w:right="180"/>
              <w:jc w:val="right"/>
              <w:rPr>
                <w:b/>
                <w:sz w:val="14"/>
              </w:rPr>
            </w:pPr>
            <w:r>
              <w:rPr>
                <w:b/>
                <w:sz w:val="14"/>
              </w:rPr>
              <w:t>7.001.719,90</w:t>
            </w:r>
          </w:p>
        </w:tc>
        <w:tc>
          <w:tcPr>
            <w:tcW w:w="1349" w:type="dxa"/>
            <w:gridSpan w:val="2"/>
            <w:tcBorders>
              <w:left w:val="nil"/>
              <w:right w:val="nil"/>
            </w:tcBorders>
          </w:tcPr>
          <w:p>
            <w:pPr>
              <w:pStyle w:val="TableParagraph"/>
              <w:spacing w:before="64"/>
              <w:ind w:right="49"/>
              <w:jc w:val="right"/>
              <w:rPr>
                <w:b/>
                <w:sz w:val="14"/>
              </w:rPr>
            </w:pPr>
            <w:r>
              <w:rPr>
                <w:b/>
                <w:sz w:val="14"/>
              </w:rPr>
              <w:t>5.884.410,00</w:t>
            </w:r>
          </w:p>
          <w:p>
            <w:pPr>
              <w:pStyle w:val="TableParagraph"/>
              <w:spacing w:before="39"/>
              <w:ind w:right="49"/>
              <w:jc w:val="right"/>
              <w:rPr>
                <w:b/>
                <w:sz w:val="14"/>
              </w:rPr>
            </w:pPr>
            <w:r>
              <w:rPr>
                <w:b/>
                <w:sz w:val="14"/>
              </w:rPr>
              <w:t>63.252,00</w:t>
            </w:r>
          </w:p>
          <w:p>
            <w:pPr>
              <w:pStyle w:val="TableParagraph"/>
              <w:spacing w:before="39"/>
              <w:ind w:right="49"/>
              <w:jc w:val="right"/>
              <w:rPr>
                <w:b/>
                <w:sz w:val="14"/>
              </w:rPr>
            </w:pPr>
            <w:r>
              <w:rPr>
                <w:b/>
                <w:sz w:val="14"/>
              </w:rPr>
              <w:t>35.710,00</w:t>
            </w:r>
          </w:p>
        </w:tc>
        <w:tc>
          <w:tcPr>
            <w:tcW w:w="1521" w:type="dxa"/>
            <w:tcBorders>
              <w:left w:val="nil"/>
            </w:tcBorders>
          </w:tcPr>
          <w:p>
            <w:pPr>
              <w:pStyle w:val="TableParagraph"/>
              <w:spacing w:before="64"/>
              <w:ind w:right="40"/>
              <w:jc w:val="right"/>
              <w:rPr>
                <w:b/>
                <w:sz w:val="14"/>
              </w:rPr>
            </w:pPr>
            <w:r>
              <w:rPr>
                <w:b/>
                <w:sz w:val="14"/>
              </w:rPr>
              <w:t>5.033.010,00</w:t>
            </w:r>
          </w:p>
          <w:p>
            <w:pPr>
              <w:pStyle w:val="TableParagraph"/>
              <w:spacing w:before="39"/>
              <w:ind w:right="40"/>
              <w:jc w:val="right"/>
              <w:rPr>
                <w:b/>
                <w:sz w:val="14"/>
              </w:rPr>
            </w:pPr>
            <w:r>
              <w:rPr>
                <w:b/>
                <w:sz w:val="14"/>
              </w:rPr>
              <w:t>0,00</w:t>
            </w:r>
          </w:p>
          <w:p>
            <w:pPr>
              <w:pStyle w:val="TableParagraph"/>
              <w:spacing w:before="39"/>
              <w:ind w:right="40"/>
              <w:jc w:val="right"/>
              <w:rPr>
                <w:b/>
                <w:sz w:val="14"/>
              </w:rPr>
            </w:pPr>
            <w:r>
              <w:rPr>
                <w:b/>
                <w:sz w:val="14"/>
              </w:rPr>
              <w:t>35.710,00</w:t>
            </w:r>
          </w:p>
        </w:tc>
      </w:tr>
    </w:tbl>
    <w:p>
      <w:pPr>
        <w:spacing w:after="0"/>
        <w:jc w:val="right"/>
        <w:rPr>
          <w:sz w:val="14"/>
        </w:rPr>
        <w:sectPr>
          <w:pgSz w:w="16840" w:h="11900" w:orient="landscape"/>
          <w:pgMar w:header="907" w:footer="915" w:top="1120" w:bottom="1180" w:left="720" w:right="720"/>
        </w:sectPr>
      </w:pPr>
    </w:p>
    <w:p>
      <w:pPr>
        <w:pStyle w:val="BodyText"/>
        <w:spacing w:before="6"/>
        <w:rPr>
          <w:rFonts w:ascii="Times New Roman"/>
          <w:b w:val="0"/>
          <w:sz w:val="23"/>
        </w:rPr>
      </w:pPr>
    </w:p>
    <w:p>
      <w:pPr>
        <w:pStyle w:val="BodyText"/>
        <w:spacing w:before="92"/>
        <w:ind w:left="1863" w:right="1483"/>
        <w:jc w:val="center"/>
      </w:pPr>
      <w:r>
        <w:rPr/>
        <w:t>QUADRO GENERALE RIASSUNTIVO</w:t>
      </w:r>
    </w:p>
    <w:p>
      <w:pPr>
        <w:spacing w:line="240" w:lineRule="auto" w:before="9" w:after="0"/>
        <w:rPr>
          <w:b/>
          <w:sz w:val="15"/>
        </w:rPr>
      </w:pPr>
    </w:p>
    <w:tbl>
      <w:tblPr>
        <w:tblW w:w="0" w:type="auto"/>
        <w:jc w:val="left"/>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800"/>
        <w:gridCol w:w="1200"/>
        <w:gridCol w:w="1220"/>
        <w:gridCol w:w="1200"/>
        <w:gridCol w:w="1200"/>
        <w:gridCol w:w="2660"/>
        <w:gridCol w:w="1220"/>
        <w:gridCol w:w="1200"/>
        <w:gridCol w:w="1220"/>
        <w:gridCol w:w="1220"/>
      </w:tblGrid>
      <w:tr>
        <w:trPr>
          <w:trHeight w:val="980" w:hRule="atLeast"/>
        </w:trPr>
        <w:tc>
          <w:tcPr>
            <w:tcW w:w="2800" w:type="dxa"/>
          </w:tcPr>
          <w:p>
            <w:pPr>
              <w:pStyle w:val="TableParagraph"/>
              <w:rPr>
                <w:b/>
                <w:sz w:val="16"/>
              </w:rPr>
            </w:pPr>
          </w:p>
          <w:p>
            <w:pPr>
              <w:pStyle w:val="TableParagraph"/>
              <w:spacing w:before="10"/>
              <w:rPr>
                <w:b/>
                <w:sz w:val="21"/>
              </w:rPr>
            </w:pPr>
          </w:p>
          <w:p>
            <w:pPr>
              <w:pStyle w:val="TableParagraph"/>
              <w:ind w:left="1053" w:right="1033"/>
              <w:jc w:val="center"/>
              <w:rPr>
                <w:sz w:val="14"/>
              </w:rPr>
            </w:pPr>
            <w:r>
              <w:rPr>
                <w:sz w:val="14"/>
              </w:rPr>
              <w:t>ENTRATE</w:t>
            </w:r>
          </w:p>
        </w:tc>
        <w:tc>
          <w:tcPr>
            <w:tcW w:w="1200" w:type="dxa"/>
          </w:tcPr>
          <w:p>
            <w:pPr>
              <w:pStyle w:val="TableParagraph"/>
              <w:spacing w:line="261" w:lineRule="auto" w:before="83"/>
              <w:ind w:left="308" w:right="286"/>
              <w:jc w:val="center"/>
              <w:rPr>
                <w:sz w:val="14"/>
              </w:rPr>
            </w:pPr>
            <w:r>
              <w:rPr>
                <w:sz w:val="14"/>
              </w:rPr>
              <w:t>CASSA ANNO DI</w:t>
            </w:r>
          </w:p>
          <w:p>
            <w:pPr>
              <w:pStyle w:val="TableParagraph"/>
              <w:spacing w:before="2"/>
              <w:ind w:left="90" w:right="71"/>
              <w:jc w:val="center"/>
              <w:rPr>
                <w:sz w:val="14"/>
              </w:rPr>
            </w:pPr>
            <w:r>
              <w:rPr>
                <w:sz w:val="14"/>
              </w:rPr>
              <w:t>RIFERIMENTO</w:t>
            </w:r>
          </w:p>
          <w:p>
            <w:pPr>
              <w:pStyle w:val="TableParagraph"/>
              <w:spacing w:line="170" w:lineRule="atLeast" w:before="6"/>
              <w:ind w:left="93" w:right="71"/>
              <w:jc w:val="center"/>
              <w:rPr>
                <w:sz w:val="14"/>
              </w:rPr>
            </w:pPr>
            <w:r>
              <w:rPr>
                <w:sz w:val="14"/>
              </w:rPr>
              <w:t>DEL BILANCIO 2019</w:t>
            </w:r>
          </w:p>
        </w:tc>
        <w:tc>
          <w:tcPr>
            <w:tcW w:w="1220" w:type="dxa"/>
          </w:tcPr>
          <w:p>
            <w:pPr>
              <w:pStyle w:val="TableParagraph"/>
              <w:spacing w:line="176" w:lineRule="exact" w:before="74"/>
              <w:ind w:left="117" w:right="75"/>
              <w:jc w:val="center"/>
              <w:rPr>
                <w:sz w:val="14"/>
              </w:rPr>
            </w:pPr>
            <w:r>
              <w:rPr>
                <w:sz w:val="14"/>
              </w:rPr>
              <w:t>COMPETENZA ANNO DI RIFERIMENTO DEL BILANCIO 2019</w:t>
            </w:r>
          </w:p>
        </w:tc>
        <w:tc>
          <w:tcPr>
            <w:tcW w:w="1200" w:type="dxa"/>
          </w:tcPr>
          <w:p>
            <w:pPr>
              <w:pStyle w:val="TableParagraph"/>
              <w:rPr>
                <w:b/>
                <w:sz w:val="16"/>
              </w:rPr>
            </w:pPr>
          </w:p>
          <w:p>
            <w:pPr>
              <w:pStyle w:val="TableParagraph"/>
              <w:spacing w:before="10"/>
              <w:rPr>
                <w:b/>
                <w:sz w:val="21"/>
              </w:rPr>
            </w:pPr>
          </w:p>
          <w:p>
            <w:pPr>
              <w:pStyle w:val="TableParagraph"/>
              <w:ind w:left="306" w:right="286"/>
              <w:jc w:val="center"/>
              <w:rPr>
                <w:sz w:val="14"/>
              </w:rPr>
            </w:pPr>
            <w:r>
              <w:rPr>
                <w:sz w:val="14"/>
              </w:rPr>
              <w:t>2020</w:t>
            </w:r>
          </w:p>
        </w:tc>
        <w:tc>
          <w:tcPr>
            <w:tcW w:w="1200" w:type="dxa"/>
          </w:tcPr>
          <w:p>
            <w:pPr>
              <w:pStyle w:val="TableParagraph"/>
              <w:rPr>
                <w:b/>
                <w:sz w:val="16"/>
              </w:rPr>
            </w:pPr>
          </w:p>
          <w:p>
            <w:pPr>
              <w:pStyle w:val="TableParagraph"/>
              <w:spacing w:before="10"/>
              <w:rPr>
                <w:b/>
                <w:sz w:val="21"/>
              </w:rPr>
            </w:pPr>
          </w:p>
          <w:p>
            <w:pPr>
              <w:pStyle w:val="TableParagraph"/>
              <w:ind w:left="306" w:right="286"/>
              <w:jc w:val="center"/>
              <w:rPr>
                <w:sz w:val="14"/>
              </w:rPr>
            </w:pPr>
            <w:r>
              <w:rPr>
                <w:sz w:val="14"/>
              </w:rPr>
              <w:t>2021</w:t>
            </w:r>
          </w:p>
        </w:tc>
        <w:tc>
          <w:tcPr>
            <w:tcW w:w="2660" w:type="dxa"/>
          </w:tcPr>
          <w:p>
            <w:pPr>
              <w:pStyle w:val="TableParagraph"/>
              <w:rPr>
                <w:b/>
                <w:sz w:val="16"/>
              </w:rPr>
            </w:pPr>
          </w:p>
          <w:p>
            <w:pPr>
              <w:pStyle w:val="TableParagraph"/>
              <w:spacing w:before="10"/>
              <w:rPr>
                <w:b/>
                <w:sz w:val="21"/>
              </w:rPr>
            </w:pPr>
          </w:p>
          <w:p>
            <w:pPr>
              <w:pStyle w:val="TableParagraph"/>
              <w:ind w:left="1096" w:right="1036"/>
              <w:jc w:val="center"/>
              <w:rPr>
                <w:sz w:val="14"/>
              </w:rPr>
            </w:pPr>
            <w:r>
              <w:rPr>
                <w:sz w:val="14"/>
              </w:rPr>
              <w:t>SPESE</w:t>
            </w:r>
          </w:p>
        </w:tc>
        <w:tc>
          <w:tcPr>
            <w:tcW w:w="1220" w:type="dxa"/>
          </w:tcPr>
          <w:p>
            <w:pPr>
              <w:pStyle w:val="TableParagraph"/>
              <w:spacing w:line="261" w:lineRule="auto" w:before="83"/>
              <w:ind w:left="328" w:right="286"/>
              <w:jc w:val="center"/>
              <w:rPr>
                <w:sz w:val="14"/>
              </w:rPr>
            </w:pPr>
            <w:r>
              <w:rPr>
                <w:sz w:val="14"/>
              </w:rPr>
              <w:t>CASSA ANNO DI</w:t>
            </w:r>
          </w:p>
          <w:p>
            <w:pPr>
              <w:pStyle w:val="TableParagraph"/>
              <w:spacing w:before="2"/>
              <w:ind w:left="117" w:right="78"/>
              <w:jc w:val="center"/>
              <w:rPr>
                <w:sz w:val="14"/>
              </w:rPr>
            </w:pPr>
            <w:r>
              <w:rPr>
                <w:sz w:val="14"/>
              </w:rPr>
              <w:t>RIFERIMENTO</w:t>
            </w:r>
          </w:p>
          <w:p>
            <w:pPr>
              <w:pStyle w:val="TableParagraph"/>
              <w:spacing w:line="170" w:lineRule="atLeast" w:before="6"/>
              <w:ind w:left="117" w:right="75"/>
              <w:jc w:val="center"/>
              <w:rPr>
                <w:sz w:val="14"/>
              </w:rPr>
            </w:pPr>
            <w:r>
              <w:rPr>
                <w:sz w:val="14"/>
              </w:rPr>
              <w:t>DEL BILANCIO 2019</w:t>
            </w:r>
          </w:p>
        </w:tc>
        <w:tc>
          <w:tcPr>
            <w:tcW w:w="1200" w:type="dxa"/>
          </w:tcPr>
          <w:p>
            <w:pPr>
              <w:pStyle w:val="TableParagraph"/>
              <w:spacing w:line="176" w:lineRule="exact" w:before="74"/>
              <w:ind w:left="97" w:right="35"/>
              <w:jc w:val="center"/>
              <w:rPr>
                <w:sz w:val="14"/>
              </w:rPr>
            </w:pPr>
            <w:r>
              <w:rPr>
                <w:sz w:val="14"/>
              </w:rPr>
              <w:t>COMPETENZA ANNO DI RIFERIMENTO DEL BILANCIO 2019</w:t>
            </w:r>
          </w:p>
        </w:tc>
        <w:tc>
          <w:tcPr>
            <w:tcW w:w="1220" w:type="dxa"/>
          </w:tcPr>
          <w:p>
            <w:pPr>
              <w:pStyle w:val="TableParagraph"/>
              <w:rPr>
                <w:b/>
                <w:sz w:val="16"/>
              </w:rPr>
            </w:pPr>
          </w:p>
          <w:p>
            <w:pPr>
              <w:pStyle w:val="TableParagraph"/>
              <w:spacing w:before="10"/>
              <w:rPr>
                <w:b/>
                <w:sz w:val="21"/>
              </w:rPr>
            </w:pPr>
          </w:p>
          <w:p>
            <w:pPr>
              <w:pStyle w:val="TableParagraph"/>
              <w:ind w:left="117" w:right="77"/>
              <w:jc w:val="center"/>
              <w:rPr>
                <w:sz w:val="14"/>
              </w:rPr>
            </w:pPr>
            <w:r>
              <w:rPr>
                <w:sz w:val="14"/>
              </w:rPr>
              <w:t>2020</w:t>
            </w:r>
          </w:p>
        </w:tc>
        <w:tc>
          <w:tcPr>
            <w:tcW w:w="1220" w:type="dxa"/>
          </w:tcPr>
          <w:p>
            <w:pPr>
              <w:pStyle w:val="TableParagraph"/>
              <w:rPr>
                <w:b/>
                <w:sz w:val="16"/>
              </w:rPr>
            </w:pPr>
          </w:p>
          <w:p>
            <w:pPr>
              <w:pStyle w:val="TableParagraph"/>
              <w:spacing w:before="10"/>
              <w:rPr>
                <w:b/>
                <w:sz w:val="21"/>
              </w:rPr>
            </w:pPr>
          </w:p>
          <w:p>
            <w:pPr>
              <w:pStyle w:val="TableParagraph"/>
              <w:ind w:left="78" w:right="78"/>
              <w:jc w:val="center"/>
              <w:rPr>
                <w:sz w:val="14"/>
              </w:rPr>
            </w:pPr>
            <w:r>
              <w:rPr>
                <w:sz w:val="14"/>
              </w:rPr>
              <w:t>2021</w:t>
            </w:r>
          </w:p>
        </w:tc>
      </w:tr>
      <w:tr>
        <w:trPr>
          <w:trHeight w:val="266" w:hRule="atLeast"/>
        </w:trPr>
        <w:tc>
          <w:tcPr>
            <w:tcW w:w="2800" w:type="dxa"/>
            <w:vMerge w:val="restart"/>
          </w:tcPr>
          <w:p>
            <w:pPr>
              <w:pStyle w:val="TableParagraph"/>
              <w:spacing w:line="220" w:lineRule="atLeast"/>
              <w:ind w:left="20" w:right="259"/>
              <w:rPr>
                <w:sz w:val="12"/>
              </w:rPr>
            </w:pPr>
            <w:r>
              <w:rPr>
                <w:sz w:val="12"/>
              </w:rPr>
              <w:t>Fondo di cassa presunto all'inizio dell'esercizio Utilizzo avanzo presunto di amministrazione</w:t>
            </w:r>
          </w:p>
          <w:p>
            <w:pPr>
              <w:pStyle w:val="TableParagraph"/>
              <w:spacing w:line="261" w:lineRule="auto" w:before="40"/>
              <w:ind w:left="40"/>
              <w:rPr>
                <w:i/>
                <w:sz w:val="10"/>
              </w:rPr>
            </w:pPr>
            <w:r>
              <w:rPr>
                <w:i/>
                <w:sz w:val="10"/>
              </w:rPr>
              <w:t>- di cui Utilizzo Fondo anticipazioni di liquidità (DL 35/2013 e </w:t>
            </w:r>
            <w:r>
              <w:rPr>
                <w:i/>
                <w:sz w:val="10"/>
              </w:rPr>
              <w:t>succesive modifiche e rifinanziamenti) - solo per le Regioni</w:t>
            </w:r>
          </w:p>
          <w:p>
            <w:pPr>
              <w:pStyle w:val="TableParagraph"/>
              <w:spacing w:before="1"/>
              <w:rPr>
                <w:b/>
                <w:sz w:val="13"/>
              </w:rPr>
            </w:pPr>
          </w:p>
          <w:p>
            <w:pPr>
              <w:pStyle w:val="TableParagraph"/>
              <w:spacing w:before="1"/>
              <w:ind w:left="20"/>
              <w:rPr>
                <w:sz w:val="12"/>
              </w:rPr>
            </w:pPr>
            <w:r>
              <w:rPr>
                <w:sz w:val="12"/>
              </w:rPr>
              <w:t>Fondo pluriennale vincolato</w:t>
            </w:r>
          </w:p>
          <w:p>
            <w:pPr>
              <w:pStyle w:val="TableParagraph"/>
              <w:spacing w:before="5"/>
              <w:rPr>
                <w:b/>
                <w:sz w:val="11"/>
              </w:rPr>
            </w:pPr>
          </w:p>
          <w:p>
            <w:pPr>
              <w:pStyle w:val="TableParagraph"/>
              <w:spacing w:line="204" w:lineRule="auto"/>
              <w:ind w:left="560" w:right="259" w:hanging="560"/>
              <w:rPr>
                <w:sz w:val="12"/>
              </w:rPr>
            </w:pPr>
            <w:r>
              <w:rPr>
                <w:b/>
                <w:position w:val="-3"/>
                <w:sz w:val="12"/>
              </w:rPr>
              <w:t>TIT. 1 - </w:t>
            </w:r>
            <w:r>
              <w:rPr>
                <w:sz w:val="12"/>
              </w:rPr>
              <w:t>Entrate correnti di natura tributaria, contributiva e perequativa</w:t>
            </w:r>
          </w:p>
          <w:p>
            <w:pPr>
              <w:pStyle w:val="TableParagraph"/>
              <w:spacing w:line="609" w:lineRule="auto" w:before="90"/>
              <w:ind w:right="959"/>
              <w:rPr>
                <w:sz w:val="12"/>
              </w:rPr>
            </w:pPr>
            <w:r>
              <w:rPr>
                <w:b/>
                <w:sz w:val="12"/>
              </w:rPr>
              <w:t>TIT. 2 -   </w:t>
            </w:r>
            <w:r>
              <w:rPr>
                <w:sz w:val="12"/>
              </w:rPr>
              <w:t>Trasferimenti correnti </w:t>
            </w:r>
            <w:r>
              <w:rPr>
                <w:b/>
                <w:sz w:val="12"/>
              </w:rPr>
              <w:t>TIT. 3 -  </w:t>
            </w:r>
            <w:r>
              <w:rPr>
                <w:sz w:val="12"/>
              </w:rPr>
              <w:t>Entrate extratributarie </w:t>
            </w:r>
            <w:r>
              <w:rPr>
                <w:b/>
                <w:sz w:val="12"/>
              </w:rPr>
              <w:t>TIT. 4 - </w:t>
            </w:r>
            <w:r>
              <w:rPr>
                <w:sz w:val="12"/>
              </w:rPr>
              <w:t>Entrate in conto</w:t>
            </w:r>
            <w:r>
              <w:rPr>
                <w:spacing w:val="12"/>
                <w:sz w:val="12"/>
              </w:rPr>
              <w:t> </w:t>
            </w:r>
            <w:r>
              <w:rPr>
                <w:spacing w:val="-3"/>
                <w:sz w:val="12"/>
              </w:rPr>
              <w:t>capitale</w:t>
            </w:r>
          </w:p>
          <w:p>
            <w:pPr>
              <w:pStyle w:val="TableParagraph"/>
              <w:rPr>
                <w:b/>
                <w:sz w:val="12"/>
              </w:rPr>
            </w:pPr>
          </w:p>
          <w:p>
            <w:pPr>
              <w:pStyle w:val="TableParagraph"/>
              <w:spacing w:before="4"/>
              <w:rPr>
                <w:b/>
                <w:sz w:val="11"/>
              </w:rPr>
            </w:pPr>
          </w:p>
          <w:p>
            <w:pPr>
              <w:pStyle w:val="TableParagraph"/>
              <w:rPr>
                <w:sz w:val="12"/>
              </w:rPr>
            </w:pPr>
            <w:r>
              <w:rPr>
                <w:b/>
                <w:sz w:val="12"/>
              </w:rPr>
              <w:t>TIT. 5 - </w:t>
            </w:r>
            <w:r>
              <w:rPr>
                <w:sz w:val="12"/>
              </w:rPr>
              <w:t>Entrate da riduzione di attività finanziarie</w:t>
            </w:r>
          </w:p>
          <w:p>
            <w:pPr>
              <w:pStyle w:val="TableParagraph"/>
              <w:rPr>
                <w:b/>
                <w:sz w:val="12"/>
              </w:rPr>
            </w:pPr>
          </w:p>
          <w:p>
            <w:pPr>
              <w:pStyle w:val="TableParagraph"/>
              <w:rPr>
                <w:b/>
                <w:sz w:val="12"/>
              </w:rPr>
            </w:pPr>
          </w:p>
          <w:p>
            <w:pPr>
              <w:pStyle w:val="TableParagraph"/>
              <w:spacing w:before="1"/>
              <w:rPr>
                <w:b/>
                <w:sz w:val="15"/>
              </w:rPr>
            </w:pPr>
          </w:p>
          <w:p>
            <w:pPr>
              <w:pStyle w:val="TableParagraph"/>
              <w:ind w:right="-29"/>
              <w:jc w:val="right"/>
              <w:rPr>
                <w:b/>
                <w:sz w:val="14"/>
              </w:rPr>
            </w:pPr>
            <w:r>
              <w:rPr>
                <w:b/>
                <w:sz w:val="14"/>
              </w:rPr>
              <w:t>Totale entrate finali ........</w:t>
            </w:r>
          </w:p>
          <w:p>
            <w:pPr>
              <w:pStyle w:val="TableParagraph"/>
              <w:rPr>
                <w:b/>
                <w:sz w:val="16"/>
              </w:rPr>
            </w:pPr>
          </w:p>
          <w:p>
            <w:pPr>
              <w:pStyle w:val="TableParagraph"/>
              <w:spacing w:before="7"/>
              <w:rPr>
                <w:b/>
                <w:sz w:val="14"/>
              </w:rPr>
            </w:pPr>
          </w:p>
          <w:p>
            <w:pPr>
              <w:pStyle w:val="TableParagraph"/>
              <w:rPr>
                <w:sz w:val="12"/>
              </w:rPr>
            </w:pPr>
            <w:r>
              <w:rPr>
                <w:b/>
                <w:sz w:val="12"/>
              </w:rPr>
              <w:t>TIT. 6 - </w:t>
            </w:r>
            <w:r>
              <w:rPr>
                <w:sz w:val="12"/>
              </w:rPr>
              <w:t>Accensione di prestiti</w:t>
            </w:r>
          </w:p>
          <w:p>
            <w:pPr>
              <w:pStyle w:val="TableParagraph"/>
              <w:rPr>
                <w:b/>
                <w:sz w:val="12"/>
              </w:rPr>
            </w:pPr>
          </w:p>
          <w:p>
            <w:pPr>
              <w:pStyle w:val="TableParagraph"/>
              <w:rPr>
                <w:b/>
                <w:sz w:val="12"/>
              </w:rPr>
            </w:pPr>
          </w:p>
          <w:p>
            <w:pPr>
              <w:pStyle w:val="TableParagraph"/>
              <w:rPr>
                <w:b/>
                <w:sz w:val="12"/>
              </w:rPr>
            </w:pPr>
          </w:p>
          <w:p>
            <w:pPr>
              <w:pStyle w:val="TableParagraph"/>
              <w:spacing w:before="4"/>
              <w:rPr>
                <w:b/>
                <w:sz w:val="9"/>
              </w:rPr>
            </w:pPr>
          </w:p>
          <w:p>
            <w:pPr>
              <w:pStyle w:val="TableParagraph"/>
              <w:ind w:right="16"/>
              <w:jc w:val="right"/>
              <w:rPr>
                <w:sz w:val="12"/>
              </w:rPr>
            </w:pPr>
            <w:r>
              <w:rPr>
                <w:b/>
                <w:sz w:val="12"/>
              </w:rPr>
              <w:t>TIT. 7 - </w:t>
            </w:r>
            <w:r>
              <w:rPr>
                <w:sz w:val="12"/>
              </w:rPr>
              <w:t>Anticipazioni da istituto tesoriere/cassiere</w:t>
            </w:r>
          </w:p>
          <w:p>
            <w:pPr>
              <w:pStyle w:val="TableParagraph"/>
              <w:rPr>
                <w:b/>
                <w:sz w:val="12"/>
              </w:rPr>
            </w:pPr>
          </w:p>
          <w:p>
            <w:pPr>
              <w:pStyle w:val="TableParagraph"/>
              <w:spacing w:before="84"/>
              <w:rPr>
                <w:sz w:val="12"/>
              </w:rPr>
            </w:pPr>
            <w:r>
              <w:rPr>
                <w:b/>
                <w:sz w:val="12"/>
              </w:rPr>
              <w:t>TIT. 9 - </w:t>
            </w:r>
            <w:r>
              <w:rPr>
                <w:sz w:val="12"/>
              </w:rPr>
              <w:t>Entrate per conto di terzi e partite di giro</w:t>
            </w:r>
          </w:p>
          <w:p>
            <w:pPr>
              <w:pStyle w:val="TableParagraph"/>
              <w:spacing w:line="400" w:lineRule="exact" w:before="41"/>
              <w:ind w:left="474" w:right="-40" w:firstLine="1579"/>
              <w:rPr>
                <w:b/>
                <w:sz w:val="14"/>
              </w:rPr>
            </w:pPr>
            <w:r>
              <w:rPr>
                <w:b/>
                <w:sz w:val="14"/>
              </w:rPr>
              <w:t>Totale titoli TOTALE COMPLESSIVO</w:t>
            </w:r>
            <w:r>
              <w:rPr>
                <w:b/>
                <w:spacing w:val="-9"/>
                <w:sz w:val="14"/>
              </w:rPr>
              <w:t> </w:t>
            </w:r>
            <w:r>
              <w:rPr>
                <w:b/>
                <w:sz w:val="14"/>
              </w:rPr>
              <w:t>ENTRATE</w:t>
            </w:r>
          </w:p>
        </w:tc>
        <w:tc>
          <w:tcPr>
            <w:tcW w:w="1200" w:type="dxa"/>
            <w:tcBorders>
              <w:bottom w:val="nil"/>
            </w:tcBorders>
          </w:tcPr>
          <w:p>
            <w:pPr>
              <w:pStyle w:val="TableParagraph"/>
              <w:spacing w:before="84"/>
              <w:ind w:right="37"/>
              <w:jc w:val="right"/>
              <w:rPr>
                <w:sz w:val="14"/>
              </w:rPr>
            </w:pPr>
            <w:r>
              <w:rPr>
                <w:sz w:val="14"/>
              </w:rPr>
              <w:t>1.509.934,77</w:t>
            </w:r>
          </w:p>
        </w:tc>
        <w:tc>
          <w:tcPr>
            <w:tcW w:w="1220" w:type="dxa"/>
            <w:tcBorders>
              <w:bottom w:val="nil"/>
            </w:tcBorders>
          </w:tcPr>
          <w:p>
            <w:pPr>
              <w:pStyle w:val="TableParagraph"/>
              <w:rPr>
                <w:rFonts w:ascii="Times New Roman"/>
                <w:sz w:val="12"/>
              </w:rPr>
            </w:pPr>
          </w:p>
        </w:tc>
        <w:tc>
          <w:tcPr>
            <w:tcW w:w="1200" w:type="dxa"/>
            <w:tcBorders>
              <w:bottom w:val="nil"/>
            </w:tcBorders>
          </w:tcPr>
          <w:p>
            <w:pPr>
              <w:pStyle w:val="TableParagraph"/>
              <w:rPr>
                <w:rFonts w:ascii="Times New Roman"/>
                <w:sz w:val="12"/>
              </w:rPr>
            </w:pPr>
          </w:p>
        </w:tc>
        <w:tc>
          <w:tcPr>
            <w:tcW w:w="1200" w:type="dxa"/>
            <w:tcBorders>
              <w:bottom w:val="nil"/>
            </w:tcBorders>
          </w:tcPr>
          <w:p>
            <w:pPr>
              <w:pStyle w:val="TableParagraph"/>
              <w:rPr>
                <w:rFonts w:ascii="Times New Roman"/>
                <w:sz w:val="12"/>
              </w:rPr>
            </w:pPr>
          </w:p>
        </w:tc>
        <w:tc>
          <w:tcPr>
            <w:tcW w:w="2660" w:type="dxa"/>
            <w:vMerge w:val="restart"/>
          </w:tcPr>
          <w:p>
            <w:pPr>
              <w:pStyle w:val="TableParagraph"/>
              <w:rPr>
                <w:b/>
                <w:sz w:val="12"/>
              </w:rPr>
            </w:pPr>
          </w:p>
          <w:p>
            <w:pPr>
              <w:pStyle w:val="TableParagraph"/>
              <w:spacing w:before="3"/>
              <w:rPr>
                <w:b/>
                <w:sz w:val="14"/>
              </w:rPr>
            </w:pPr>
          </w:p>
          <w:p>
            <w:pPr>
              <w:pStyle w:val="TableParagraph"/>
              <w:ind w:left="100"/>
              <w:rPr>
                <w:sz w:val="12"/>
              </w:rPr>
            </w:pPr>
            <w:r>
              <w:rPr>
                <w:sz w:val="12"/>
              </w:rPr>
              <w:t>Disavanzo di amministrazione</w:t>
            </w:r>
          </w:p>
          <w:p>
            <w:pPr>
              <w:pStyle w:val="TableParagraph"/>
              <w:rPr>
                <w:b/>
                <w:sz w:val="12"/>
              </w:rPr>
            </w:pPr>
          </w:p>
          <w:p>
            <w:pPr>
              <w:pStyle w:val="TableParagraph"/>
              <w:rPr>
                <w:b/>
                <w:sz w:val="12"/>
              </w:rPr>
            </w:pPr>
          </w:p>
          <w:p>
            <w:pPr>
              <w:pStyle w:val="TableParagraph"/>
              <w:rPr>
                <w:b/>
                <w:sz w:val="12"/>
              </w:rPr>
            </w:pPr>
          </w:p>
          <w:p>
            <w:pPr>
              <w:pStyle w:val="TableParagraph"/>
              <w:rPr>
                <w:b/>
                <w:sz w:val="12"/>
              </w:rPr>
            </w:pPr>
          </w:p>
          <w:p>
            <w:pPr>
              <w:pStyle w:val="TableParagraph"/>
              <w:rPr>
                <w:b/>
                <w:sz w:val="16"/>
              </w:rPr>
            </w:pPr>
          </w:p>
          <w:p>
            <w:pPr>
              <w:pStyle w:val="TableParagraph"/>
              <w:ind w:left="20"/>
              <w:rPr>
                <w:sz w:val="12"/>
              </w:rPr>
            </w:pPr>
            <w:r>
              <w:rPr>
                <w:b/>
                <w:sz w:val="12"/>
              </w:rPr>
              <w:t>TIT. 1 - </w:t>
            </w:r>
            <w:r>
              <w:rPr>
                <w:sz w:val="12"/>
              </w:rPr>
              <w:t>Spese correnti</w:t>
            </w:r>
          </w:p>
          <w:p>
            <w:pPr>
              <w:pStyle w:val="TableParagraph"/>
              <w:rPr>
                <w:b/>
                <w:sz w:val="12"/>
              </w:rPr>
            </w:pPr>
          </w:p>
          <w:p>
            <w:pPr>
              <w:pStyle w:val="TableParagraph"/>
              <w:numPr>
                <w:ilvl w:val="0"/>
                <w:numId w:val="2"/>
              </w:numPr>
              <w:tabs>
                <w:tab w:pos="187" w:val="left" w:leader="none"/>
              </w:tabs>
              <w:spacing w:line="240" w:lineRule="auto" w:before="84" w:after="0"/>
              <w:ind w:left="186" w:right="0" w:hanging="74"/>
              <w:jc w:val="left"/>
              <w:rPr>
                <w:sz w:val="12"/>
              </w:rPr>
            </w:pPr>
            <w:r>
              <w:rPr>
                <w:sz w:val="12"/>
              </w:rPr>
              <w:t>di cui fondo pluriennale vincolato</w:t>
            </w:r>
          </w:p>
          <w:p>
            <w:pPr>
              <w:pStyle w:val="TableParagraph"/>
              <w:rPr>
                <w:b/>
                <w:sz w:val="12"/>
              </w:rPr>
            </w:pPr>
          </w:p>
          <w:p>
            <w:pPr>
              <w:pStyle w:val="TableParagraph"/>
              <w:rPr>
                <w:b/>
                <w:sz w:val="12"/>
              </w:rPr>
            </w:pPr>
          </w:p>
          <w:p>
            <w:pPr>
              <w:pStyle w:val="TableParagraph"/>
              <w:rPr>
                <w:b/>
                <w:sz w:val="12"/>
              </w:rPr>
            </w:pPr>
          </w:p>
          <w:p>
            <w:pPr>
              <w:pStyle w:val="TableParagraph"/>
              <w:spacing w:before="2"/>
              <w:rPr>
                <w:b/>
                <w:sz w:val="11"/>
              </w:rPr>
            </w:pPr>
          </w:p>
          <w:p>
            <w:pPr>
              <w:pStyle w:val="TableParagraph"/>
              <w:ind w:left="20"/>
              <w:rPr>
                <w:sz w:val="12"/>
              </w:rPr>
            </w:pPr>
            <w:r>
              <w:rPr>
                <w:b/>
                <w:sz w:val="12"/>
              </w:rPr>
              <w:t>TIT. 2 - </w:t>
            </w:r>
            <w:r>
              <w:rPr>
                <w:sz w:val="12"/>
              </w:rPr>
              <w:t>Spese in conto capitale</w:t>
            </w:r>
          </w:p>
          <w:p>
            <w:pPr>
              <w:pStyle w:val="TableParagraph"/>
              <w:numPr>
                <w:ilvl w:val="0"/>
                <w:numId w:val="2"/>
              </w:numPr>
              <w:tabs>
                <w:tab w:pos="187" w:val="left" w:leader="none"/>
              </w:tabs>
              <w:spacing w:line="240" w:lineRule="auto" w:before="102" w:after="0"/>
              <w:ind w:left="186" w:right="0" w:hanging="74"/>
              <w:jc w:val="left"/>
              <w:rPr>
                <w:sz w:val="12"/>
              </w:rPr>
            </w:pPr>
            <w:r>
              <w:rPr>
                <w:sz w:val="12"/>
              </w:rPr>
              <w:t>di cui fondo pluriennale vincolato</w:t>
            </w:r>
          </w:p>
          <w:p>
            <w:pPr>
              <w:pStyle w:val="TableParagraph"/>
              <w:rPr>
                <w:b/>
                <w:sz w:val="12"/>
              </w:rPr>
            </w:pPr>
          </w:p>
          <w:p>
            <w:pPr>
              <w:pStyle w:val="TableParagraph"/>
              <w:spacing w:line="204" w:lineRule="auto" w:before="99"/>
              <w:ind w:left="580" w:hanging="560"/>
              <w:rPr>
                <w:sz w:val="12"/>
              </w:rPr>
            </w:pPr>
            <w:r>
              <w:rPr>
                <w:b/>
                <w:position w:val="-3"/>
                <w:sz w:val="12"/>
              </w:rPr>
              <w:t>TIT. 3 - </w:t>
            </w:r>
            <w:r>
              <w:rPr>
                <w:sz w:val="12"/>
              </w:rPr>
              <w:t>Spese per incremento di attività finanziarie</w:t>
            </w:r>
          </w:p>
          <w:p>
            <w:pPr>
              <w:pStyle w:val="TableParagraph"/>
              <w:numPr>
                <w:ilvl w:val="0"/>
                <w:numId w:val="2"/>
              </w:numPr>
              <w:tabs>
                <w:tab w:pos="187" w:val="left" w:leader="none"/>
              </w:tabs>
              <w:spacing w:line="108" w:lineRule="exact" w:before="0" w:after="0"/>
              <w:ind w:left="186" w:right="0" w:hanging="74"/>
              <w:jc w:val="left"/>
              <w:rPr>
                <w:sz w:val="12"/>
              </w:rPr>
            </w:pPr>
            <w:r>
              <w:rPr>
                <w:sz w:val="12"/>
              </w:rPr>
              <w:t>di cui fondo pluriennale vincolato</w:t>
            </w:r>
          </w:p>
          <w:p>
            <w:pPr>
              <w:pStyle w:val="TableParagraph"/>
              <w:rPr>
                <w:b/>
                <w:sz w:val="12"/>
              </w:rPr>
            </w:pPr>
          </w:p>
          <w:p>
            <w:pPr>
              <w:pStyle w:val="TableParagraph"/>
              <w:spacing w:before="72"/>
              <w:ind w:right="18"/>
              <w:jc w:val="right"/>
              <w:rPr>
                <w:b/>
                <w:sz w:val="14"/>
              </w:rPr>
            </w:pPr>
            <w:r>
              <w:rPr>
                <w:b/>
                <w:sz w:val="14"/>
              </w:rPr>
              <w:t>Totale spese finali ........</w:t>
            </w:r>
          </w:p>
          <w:p>
            <w:pPr>
              <w:pStyle w:val="TableParagraph"/>
              <w:rPr>
                <w:b/>
                <w:sz w:val="16"/>
              </w:rPr>
            </w:pPr>
          </w:p>
          <w:p>
            <w:pPr>
              <w:pStyle w:val="TableParagraph"/>
              <w:spacing w:before="6"/>
              <w:rPr>
                <w:b/>
                <w:sz w:val="14"/>
              </w:rPr>
            </w:pPr>
          </w:p>
          <w:p>
            <w:pPr>
              <w:pStyle w:val="TableParagraph"/>
              <w:ind w:left="20"/>
              <w:rPr>
                <w:sz w:val="12"/>
              </w:rPr>
            </w:pPr>
            <w:r>
              <w:rPr>
                <w:b/>
                <w:sz w:val="12"/>
              </w:rPr>
              <w:t>TIT. 4 - </w:t>
            </w:r>
            <w:r>
              <w:rPr>
                <w:sz w:val="12"/>
              </w:rPr>
              <w:t>Rimborso di prestiti</w:t>
            </w:r>
          </w:p>
          <w:p>
            <w:pPr>
              <w:pStyle w:val="TableParagraph"/>
              <w:spacing w:line="261" w:lineRule="auto" w:before="66"/>
              <w:ind w:left="80" w:right="283"/>
              <w:rPr>
                <w:sz w:val="10"/>
              </w:rPr>
            </w:pPr>
            <w:r>
              <w:rPr>
                <w:sz w:val="10"/>
              </w:rPr>
              <w:t>di cui Fondo anticipazioni di liquidità (DL 35/2013 e succesive modifiche e rifinanziamenti)</w:t>
            </w:r>
          </w:p>
          <w:p>
            <w:pPr>
              <w:pStyle w:val="TableParagraph"/>
              <w:rPr>
                <w:b/>
                <w:sz w:val="10"/>
              </w:rPr>
            </w:pPr>
          </w:p>
          <w:p>
            <w:pPr>
              <w:pStyle w:val="TableParagraph"/>
              <w:spacing w:line="204" w:lineRule="auto" w:before="66"/>
              <w:ind w:left="580" w:hanging="560"/>
              <w:rPr>
                <w:sz w:val="12"/>
              </w:rPr>
            </w:pPr>
            <w:r>
              <w:rPr>
                <w:b/>
                <w:position w:val="-3"/>
                <w:sz w:val="12"/>
              </w:rPr>
              <w:t>TIT. 5 - </w:t>
            </w:r>
            <w:r>
              <w:rPr>
                <w:sz w:val="12"/>
              </w:rPr>
              <w:t>Chiusura Anticipazioni da istituto tesoriere/cassiere</w:t>
            </w:r>
          </w:p>
          <w:p>
            <w:pPr>
              <w:pStyle w:val="TableParagraph"/>
              <w:spacing w:before="6"/>
              <w:rPr>
                <w:b/>
                <w:sz w:val="9"/>
              </w:rPr>
            </w:pPr>
          </w:p>
          <w:p>
            <w:pPr>
              <w:pStyle w:val="TableParagraph"/>
              <w:spacing w:before="1"/>
              <w:ind w:right="96"/>
              <w:jc w:val="right"/>
              <w:rPr>
                <w:sz w:val="12"/>
              </w:rPr>
            </w:pPr>
            <w:r>
              <w:rPr>
                <w:b/>
                <w:sz w:val="12"/>
              </w:rPr>
              <w:t>TIT. 7 - </w:t>
            </w:r>
            <w:r>
              <w:rPr>
                <w:sz w:val="12"/>
              </w:rPr>
              <w:t>Spese per conto terzi e partite di giro</w:t>
            </w:r>
          </w:p>
          <w:p>
            <w:pPr>
              <w:pStyle w:val="TableParagraph"/>
              <w:spacing w:line="400" w:lineRule="exact" w:before="40"/>
              <w:ind w:left="508" w:right="-20" w:firstLine="1385"/>
              <w:rPr>
                <w:b/>
                <w:sz w:val="14"/>
              </w:rPr>
            </w:pPr>
            <w:r>
              <w:rPr>
                <w:b/>
                <w:sz w:val="14"/>
              </w:rPr>
              <w:t>Totale titoli TOTALE COMPLESSIVO SPESE</w:t>
            </w:r>
          </w:p>
        </w:tc>
        <w:tc>
          <w:tcPr>
            <w:tcW w:w="1220" w:type="dxa"/>
            <w:tcBorders>
              <w:bottom w:val="nil"/>
            </w:tcBorders>
          </w:tcPr>
          <w:p>
            <w:pPr>
              <w:pStyle w:val="TableParagraph"/>
              <w:rPr>
                <w:rFonts w:ascii="Times New Roman"/>
                <w:sz w:val="12"/>
              </w:rPr>
            </w:pPr>
          </w:p>
        </w:tc>
        <w:tc>
          <w:tcPr>
            <w:tcW w:w="1200" w:type="dxa"/>
            <w:tcBorders>
              <w:bottom w:val="nil"/>
            </w:tcBorders>
          </w:tcPr>
          <w:p>
            <w:pPr>
              <w:pStyle w:val="TableParagraph"/>
              <w:rPr>
                <w:rFonts w:ascii="Times New Roman"/>
                <w:sz w:val="12"/>
              </w:rPr>
            </w:pPr>
          </w:p>
        </w:tc>
        <w:tc>
          <w:tcPr>
            <w:tcW w:w="1220" w:type="dxa"/>
            <w:tcBorders>
              <w:bottom w:val="nil"/>
            </w:tcBorders>
          </w:tcPr>
          <w:p>
            <w:pPr>
              <w:pStyle w:val="TableParagraph"/>
              <w:rPr>
                <w:rFonts w:ascii="Times New Roman"/>
                <w:sz w:val="12"/>
              </w:rPr>
            </w:pPr>
          </w:p>
        </w:tc>
        <w:tc>
          <w:tcPr>
            <w:tcW w:w="1220" w:type="dxa"/>
            <w:tcBorders>
              <w:bottom w:val="nil"/>
            </w:tcBorders>
          </w:tcPr>
          <w:p>
            <w:pPr>
              <w:pStyle w:val="TableParagraph"/>
              <w:rPr>
                <w:rFonts w:ascii="Times New Roman"/>
                <w:sz w:val="12"/>
              </w:rPr>
            </w:pPr>
          </w:p>
        </w:tc>
      </w:tr>
      <w:tr>
        <w:trPr>
          <w:trHeight w:val="180" w:hRule="atLeast"/>
        </w:trPr>
        <w:tc>
          <w:tcPr>
            <w:tcW w:w="2800" w:type="dxa"/>
            <w:vMerge/>
            <w:tcBorders>
              <w:top w:val="nil"/>
            </w:tcBorders>
          </w:tcPr>
          <w:p>
            <w:pPr>
              <w:rPr>
                <w:sz w:val="2"/>
                <w:szCs w:val="2"/>
              </w:rPr>
            </w:pPr>
          </w:p>
        </w:tc>
        <w:tc>
          <w:tcPr>
            <w:tcW w:w="1200" w:type="dxa"/>
            <w:tcBorders>
              <w:top w:val="nil"/>
              <w:bottom w:val="nil"/>
            </w:tcBorders>
          </w:tcPr>
          <w:p>
            <w:pPr>
              <w:pStyle w:val="TableParagraph"/>
              <w:rPr>
                <w:rFonts w:ascii="Times New Roman"/>
                <w:sz w:val="12"/>
              </w:rPr>
            </w:pPr>
          </w:p>
        </w:tc>
        <w:tc>
          <w:tcPr>
            <w:tcW w:w="1220" w:type="dxa"/>
            <w:tcBorders>
              <w:top w:val="nil"/>
              <w:bottom w:val="nil"/>
            </w:tcBorders>
          </w:tcPr>
          <w:p>
            <w:pPr>
              <w:pStyle w:val="TableParagraph"/>
              <w:spacing w:line="143" w:lineRule="exact" w:before="17"/>
              <w:ind w:right="-15"/>
              <w:jc w:val="right"/>
              <w:rPr>
                <w:sz w:val="14"/>
              </w:rPr>
            </w:pPr>
            <w:r>
              <w:rPr>
                <w:sz w:val="14"/>
              </w:rPr>
              <w:t>0,00</w:t>
            </w:r>
          </w:p>
        </w:tc>
        <w:tc>
          <w:tcPr>
            <w:tcW w:w="1200" w:type="dxa"/>
            <w:tcBorders>
              <w:top w:val="nil"/>
              <w:bottom w:val="nil"/>
            </w:tcBorders>
          </w:tcPr>
          <w:p>
            <w:pPr>
              <w:pStyle w:val="TableParagraph"/>
              <w:spacing w:line="143" w:lineRule="exact" w:before="17"/>
              <w:ind w:right="17"/>
              <w:jc w:val="right"/>
              <w:rPr>
                <w:sz w:val="14"/>
              </w:rPr>
            </w:pPr>
            <w:r>
              <w:rPr>
                <w:sz w:val="14"/>
              </w:rPr>
              <w:t>0,00</w:t>
            </w:r>
          </w:p>
        </w:tc>
        <w:tc>
          <w:tcPr>
            <w:tcW w:w="1200" w:type="dxa"/>
            <w:tcBorders>
              <w:top w:val="nil"/>
              <w:bottom w:val="nil"/>
            </w:tcBorders>
          </w:tcPr>
          <w:p>
            <w:pPr>
              <w:pStyle w:val="TableParagraph"/>
              <w:spacing w:line="143" w:lineRule="exact" w:before="17"/>
              <w:ind w:right="-15"/>
              <w:jc w:val="right"/>
              <w:rPr>
                <w:sz w:val="14"/>
              </w:rPr>
            </w:pPr>
            <w:r>
              <w:rPr>
                <w:sz w:val="14"/>
              </w:rPr>
              <w:t>0,00</w:t>
            </w:r>
          </w:p>
        </w:tc>
        <w:tc>
          <w:tcPr>
            <w:tcW w:w="2660" w:type="dxa"/>
            <w:vMerge/>
            <w:tcBorders>
              <w:top w:val="nil"/>
            </w:tcBorders>
          </w:tcPr>
          <w:p>
            <w:pPr>
              <w:rPr>
                <w:sz w:val="2"/>
                <w:szCs w:val="2"/>
              </w:rPr>
            </w:pPr>
          </w:p>
        </w:tc>
        <w:tc>
          <w:tcPr>
            <w:tcW w:w="1220" w:type="dxa"/>
            <w:tcBorders>
              <w:top w:val="nil"/>
              <w:bottom w:val="nil"/>
            </w:tcBorders>
          </w:tcPr>
          <w:p>
            <w:pPr>
              <w:pStyle w:val="TableParagraph"/>
              <w:rPr>
                <w:rFonts w:ascii="Times New Roman"/>
                <w:sz w:val="12"/>
              </w:rPr>
            </w:pPr>
          </w:p>
        </w:tc>
        <w:tc>
          <w:tcPr>
            <w:tcW w:w="1200" w:type="dxa"/>
            <w:tcBorders>
              <w:top w:val="nil"/>
              <w:bottom w:val="nil"/>
            </w:tcBorders>
          </w:tcPr>
          <w:p>
            <w:pPr>
              <w:pStyle w:val="TableParagraph"/>
              <w:spacing w:line="143" w:lineRule="exact" w:before="17"/>
              <w:ind w:right="17"/>
              <w:jc w:val="right"/>
              <w:rPr>
                <w:sz w:val="14"/>
              </w:rPr>
            </w:pPr>
            <w:r>
              <w:rPr>
                <w:sz w:val="14"/>
              </w:rPr>
              <w:t>0,00</w:t>
            </w:r>
          </w:p>
        </w:tc>
        <w:tc>
          <w:tcPr>
            <w:tcW w:w="1220" w:type="dxa"/>
            <w:tcBorders>
              <w:top w:val="nil"/>
              <w:bottom w:val="nil"/>
            </w:tcBorders>
          </w:tcPr>
          <w:p>
            <w:pPr>
              <w:pStyle w:val="TableParagraph"/>
              <w:spacing w:line="143" w:lineRule="exact" w:before="17"/>
              <w:ind w:right="17"/>
              <w:jc w:val="right"/>
              <w:rPr>
                <w:sz w:val="14"/>
              </w:rPr>
            </w:pPr>
            <w:r>
              <w:rPr>
                <w:sz w:val="14"/>
              </w:rPr>
              <w:t>0,00</w:t>
            </w:r>
          </w:p>
        </w:tc>
        <w:tc>
          <w:tcPr>
            <w:tcW w:w="1220" w:type="dxa"/>
            <w:tcBorders>
              <w:top w:val="nil"/>
              <w:bottom w:val="nil"/>
            </w:tcBorders>
          </w:tcPr>
          <w:p>
            <w:pPr>
              <w:pStyle w:val="TableParagraph"/>
              <w:spacing w:line="143" w:lineRule="exact" w:before="17"/>
              <w:ind w:right="37"/>
              <w:jc w:val="right"/>
              <w:rPr>
                <w:sz w:val="14"/>
              </w:rPr>
            </w:pPr>
            <w:r>
              <w:rPr>
                <w:sz w:val="14"/>
              </w:rPr>
              <w:t>0,00</w:t>
            </w:r>
          </w:p>
        </w:tc>
      </w:tr>
      <w:tr>
        <w:trPr>
          <w:trHeight w:val="270" w:hRule="atLeast"/>
        </w:trPr>
        <w:tc>
          <w:tcPr>
            <w:tcW w:w="2800" w:type="dxa"/>
            <w:vMerge/>
            <w:tcBorders>
              <w:top w:val="nil"/>
            </w:tcBorders>
          </w:tcPr>
          <w:p>
            <w:pPr>
              <w:rPr>
                <w:sz w:val="2"/>
                <w:szCs w:val="2"/>
              </w:rPr>
            </w:pPr>
          </w:p>
        </w:tc>
        <w:tc>
          <w:tcPr>
            <w:tcW w:w="1200" w:type="dxa"/>
            <w:tcBorders>
              <w:top w:val="nil"/>
              <w:bottom w:val="nil"/>
            </w:tcBorders>
          </w:tcPr>
          <w:p>
            <w:pPr>
              <w:pStyle w:val="TableParagraph"/>
              <w:rPr>
                <w:rFonts w:ascii="Times New Roman"/>
                <w:sz w:val="12"/>
              </w:rPr>
            </w:pPr>
          </w:p>
        </w:tc>
        <w:tc>
          <w:tcPr>
            <w:tcW w:w="1220" w:type="dxa"/>
            <w:tcBorders>
              <w:top w:val="nil"/>
              <w:bottom w:val="nil"/>
            </w:tcBorders>
          </w:tcPr>
          <w:p>
            <w:pPr>
              <w:pStyle w:val="TableParagraph"/>
              <w:spacing w:line="158" w:lineRule="exact"/>
              <w:ind w:right="17"/>
              <w:jc w:val="right"/>
              <w:rPr>
                <w:sz w:val="14"/>
              </w:rPr>
            </w:pPr>
            <w:r>
              <w:rPr>
                <w:sz w:val="14"/>
              </w:rPr>
              <w:t>0,00</w:t>
            </w:r>
          </w:p>
        </w:tc>
        <w:tc>
          <w:tcPr>
            <w:tcW w:w="1200" w:type="dxa"/>
            <w:tcBorders>
              <w:top w:val="nil"/>
              <w:bottom w:val="nil"/>
            </w:tcBorders>
          </w:tcPr>
          <w:p>
            <w:pPr>
              <w:pStyle w:val="TableParagraph"/>
              <w:spacing w:line="158" w:lineRule="exact"/>
              <w:ind w:right="-15"/>
              <w:jc w:val="right"/>
              <w:rPr>
                <w:sz w:val="14"/>
              </w:rPr>
            </w:pPr>
            <w:r>
              <w:rPr>
                <w:sz w:val="14"/>
              </w:rPr>
              <w:t>0,00</w:t>
            </w:r>
          </w:p>
        </w:tc>
        <w:tc>
          <w:tcPr>
            <w:tcW w:w="1200" w:type="dxa"/>
            <w:tcBorders>
              <w:top w:val="nil"/>
              <w:bottom w:val="nil"/>
            </w:tcBorders>
          </w:tcPr>
          <w:p>
            <w:pPr>
              <w:pStyle w:val="TableParagraph"/>
              <w:spacing w:line="158" w:lineRule="exact"/>
              <w:ind w:right="-15"/>
              <w:jc w:val="right"/>
              <w:rPr>
                <w:sz w:val="14"/>
              </w:rPr>
            </w:pPr>
            <w:r>
              <w:rPr>
                <w:sz w:val="14"/>
              </w:rPr>
              <w:t>0,00</w:t>
            </w:r>
          </w:p>
        </w:tc>
        <w:tc>
          <w:tcPr>
            <w:tcW w:w="2660" w:type="dxa"/>
            <w:vMerge/>
            <w:tcBorders>
              <w:top w:val="nil"/>
            </w:tcBorders>
          </w:tcPr>
          <w:p>
            <w:pPr>
              <w:rPr>
                <w:sz w:val="2"/>
                <w:szCs w:val="2"/>
              </w:rPr>
            </w:pPr>
          </w:p>
        </w:tc>
        <w:tc>
          <w:tcPr>
            <w:tcW w:w="1220" w:type="dxa"/>
            <w:tcBorders>
              <w:top w:val="nil"/>
              <w:bottom w:val="nil"/>
            </w:tcBorders>
          </w:tcPr>
          <w:p>
            <w:pPr>
              <w:pStyle w:val="TableParagraph"/>
              <w:rPr>
                <w:rFonts w:ascii="Times New Roman"/>
                <w:sz w:val="12"/>
              </w:rPr>
            </w:pPr>
          </w:p>
        </w:tc>
        <w:tc>
          <w:tcPr>
            <w:tcW w:w="1200" w:type="dxa"/>
            <w:tcBorders>
              <w:top w:val="nil"/>
              <w:bottom w:val="nil"/>
            </w:tcBorders>
          </w:tcPr>
          <w:p>
            <w:pPr>
              <w:pStyle w:val="TableParagraph"/>
              <w:rPr>
                <w:rFonts w:ascii="Times New Roman"/>
                <w:sz w:val="12"/>
              </w:rPr>
            </w:pPr>
          </w:p>
        </w:tc>
        <w:tc>
          <w:tcPr>
            <w:tcW w:w="1220" w:type="dxa"/>
            <w:tcBorders>
              <w:top w:val="nil"/>
              <w:bottom w:val="nil"/>
            </w:tcBorders>
          </w:tcPr>
          <w:p>
            <w:pPr>
              <w:pStyle w:val="TableParagraph"/>
              <w:rPr>
                <w:rFonts w:ascii="Times New Roman"/>
                <w:sz w:val="12"/>
              </w:rPr>
            </w:pPr>
          </w:p>
        </w:tc>
        <w:tc>
          <w:tcPr>
            <w:tcW w:w="1220" w:type="dxa"/>
            <w:tcBorders>
              <w:top w:val="nil"/>
              <w:bottom w:val="nil"/>
            </w:tcBorders>
          </w:tcPr>
          <w:p>
            <w:pPr>
              <w:pStyle w:val="TableParagraph"/>
              <w:rPr>
                <w:rFonts w:ascii="Times New Roman"/>
                <w:sz w:val="12"/>
              </w:rPr>
            </w:pPr>
          </w:p>
        </w:tc>
      </w:tr>
      <w:tr>
        <w:trPr>
          <w:trHeight w:val="310" w:hRule="atLeast"/>
        </w:trPr>
        <w:tc>
          <w:tcPr>
            <w:tcW w:w="2800" w:type="dxa"/>
            <w:vMerge/>
            <w:tcBorders>
              <w:top w:val="nil"/>
            </w:tcBorders>
          </w:tcPr>
          <w:p>
            <w:pPr>
              <w:rPr>
                <w:sz w:val="2"/>
                <w:szCs w:val="2"/>
              </w:rPr>
            </w:pPr>
          </w:p>
        </w:tc>
        <w:tc>
          <w:tcPr>
            <w:tcW w:w="1200" w:type="dxa"/>
            <w:tcBorders>
              <w:top w:val="nil"/>
              <w:bottom w:val="nil"/>
            </w:tcBorders>
          </w:tcPr>
          <w:p>
            <w:pPr>
              <w:pStyle w:val="TableParagraph"/>
              <w:rPr>
                <w:rFonts w:ascii="Times New Roman"/>
                <w:sz w:val="12"/>
              </w:rPr>
            </w:pPr>
          </w:p>
        </w:tc>
        <w:tc>
          <w:tcPr>
            <w:tcW w:w="1220" w:type="dxa"/>
            <w:tcBorders>
              <w:top w:val="nil"/>
              <w:bottom w:val="nil"/>
            </w:tcBorders>
          </w:tcPr>
          <w:p>
            <w:pPr>
              <w:pStyle w:val="TableParagraph"/>
              <w:spacing w:before="107"/>
              <w:ind w:right="-15"/>
              <w:jc w:val="right"/>
              <w:rPr>
                <w:sz w:val="14"/>
              </w:rPr>
            </w:pPr>
            <w:r>
              <w:rPr>
                <w:sz w:val="14"/>
              </w:rPr>
              <w:t>36.210,00</w:t>
            </w:r>
          </w:p>
        </w:tc>
        <w:tc>
          <w:tcPr>
            <w:tcW w:w="1200" w:type="dxa"/>
            <w:tcBorders>
              <w:top w:val="nil"/>
              <w:bottom w:val="nil"/>
            </w:tcBorders>
          </w:tcPr>
          <w:p>
            <w:pPr>
              <w:pStyle w:val="TableParagraph"/>
              <w:spacing w:before="107"/>
              <w:ind w:right="17"/>
              <w:jc w:val="right"/>
              <w:rPr>
                <w:sz w:val="14"/>
              </w:rPr>
            </w:pPr>
            <w:r>
              <w:rPr>
                <w:sz w:val="14"/>
              </w:rPr>
              <w:t>36.110,00</w:t>
            </w:r>
          </w:p>
        </w:tc>
        <w:tc>
          <w:tcPr>
            <w:tcW w:w="1200" w:type="dxa"/>
            <w:tcBorders>
              <w:top w:val="nil"/>
              <w:bottom w:val="nil"/>
            </w:tcBorders>
          </w:tcPr>
          <w:p>
            <w:pPr>
              <w:pStyle w:val="TableParagraph"/>
              <w:spacing w:before="107"/>
              <w:ind w:right="-15"/>
              <w:jc w:val="right"/>
              <w:rPr>
                <w:sz w:val="14"/>
              </w:rPr>
            </w:pPr>
            <w:r>
              <w:rPr>
                <w:sz w:val="14"/>
              </w:rPr>
              <w:t>35.710,00</w:t>
            </w:r>
          </w:p>
        </w:tc>
        <w:tc>
          <w:tcPr>
            <w:tcW w:w="2660" w:type="dxa"/>
            <w:vMerge/>
            <w:tcBorders>
              <w:top w:val="nil"/>
            </w:tcBorders>
          </w:tcPr>
          <w:p>
            <w:pPr>
              <w:rPr>
                <w:sz w:val="2"/>
                <w:szCs w:val="2"/>
              </w:rPr>
            </w:pPr>
          </w:p>
        </w:tc>
        <w:tc>
          <w:tcPr>
            <w:tcW w:w="1220" w:type="dxa"/>
            <w:tcBorders>
              <w:top w:val="nil"/>
              <w:bottom w:val="nil"/>
            </w:tcBorders>
          </w:tcPr>
          <w:p>
            <w:pPr>
              <w:pStyle w:val="TableParagraph"/>
              <w:rPr>
                <w:rFonts w:ascii="Times New Roman"/>
                <w:sz w:val="12"/>
              </w:rPr>
            </w:pPr>
          </w:p>
        </w:tc>
        <w:tc>
          <w:tcPr>
            <w:tcW w:w="1200" w:type="dxa"/>
            <w:tcBorders>
              <w:top w:val="nil"/>
              <w:bottom w:val="nil"/>
            </w:tcBorders>
          </w:tcPr>
          <w:p>
            <w:pPr>
              <w:pStyle w:val="TableParagraph"/>
              <w:rPr>
                <w:rFonts w:ascii="Times New Roman"/>
                <w:sz w:val="12"/>
              </w:rPr>
            </w:pPr>
          </w:p>
        </w:tc>
        <w:tc>
          <w:tcPr>
            <w:tcW w:w="1220" w:type="dxa"/>
            <w:tcBorders>
              <w:top w:val="nil"/>
              <w:bottom w:val="nil"/>
            </w:tcBorders>
          </w:tcPr>
          <w:p>
            <w:pPr>
              <w:pStyle w:val="TableParagraph"/>
              <w:rPr>
                <w:rFonts w:ascii="Times New Roman"/>
                <w:sz w:val="12"/>
              </w:rPr>
            </w:pPr>
          </w:p>
        </w:tc>
        <w:tc>
          <w:tcPr>
            <w:tcW w:w="1220" w:type="dxa"/>
            <w:tcBorders>
              <w:top w:val="nil"/>
              <w:bottom w:val="nil"/>
            </w:tcBorders>
          </w:tcPr>
          <w:p>
            <w:pPr>
              <w:pStyle w:val="TableParagraph"/>
              <w:rPr>
                <w:rFonts w:ascii="Times New Roman"/>
                <w:sz w:val="12"/>
              </w:rPr>
            </w:pPr>
          </w:p>
        </w:tc>
      </w:tr>
      <w:tr>
        <w:trPr>
          <w:trHeight w:val="280" w:hRule="atLeast"/>
        </w:trPr>
        <w:tc>
          <w:tcPr>
            <w:tcW w:w="2800" w:type="dxa"/>
            <w:vMerge/>
            <w:tcBorders>
              <w:top w:val="nil"/>
            </w:tcBorders>
          </w:tcPr>
          <w:p>
            <w:pPr>
              <w:rPr>
                <w:sz w:val="2"/>
                <w:szCs w:val="2"/>
              </w:rPr>
            </w:pPr>
          </w:p>
        </w:tc>
        <w:tc>
          <w:tcPr>
            <w:tcW w:w="1200" w:type="dxa"/>
            <w:tcBorders>
              <w:top w:val="nil"/>
              <w:bottom w:val="nil"/>
            </w:tcBorders>
          </w:tcPr>
          <w:p>
            <w:pPr>
              <w:pStyle w:val="TableParagraph"/>
              <w:spacing w:before="37"/>
              <w:ind w:right="37"/>
              <w:jc w:val="right"/>
              <w:rPr>
                <w:sz w:val="14"/>
              </w:rPr>
            </w:pPr>
            <w:r>
              <w:rPr>
                <w:sz w:val="14"/>
              </w:rPr>
              <w:t>3.846.665,34</w:t>
            </w:r>
          </w:p>
        </w:tc>
        <w:tc>
          <w:tcPr>
            <w:tcW w:w="1220" w:type="dxa"/>
            <w:tcBorders>
              <w:top w:val="nil"/>
              <w:bottom w:val="nil"/>
            </w:tcBorders>
          </w:tcPr>
          <w:p>
            <w:pPr>
              <w:pStyle w:val="TableParagraph"/>
              <w:spacing w:before="37"/>
              <w:ind w:right="-15"/>
              <w:jc w:val="right"/>
              <w:rPr>
                <w:sz w:val="14"/>
              </w:rPr>
            </w:pPr>
            <w:r>
              <w:rPr>
                <w:sz w:val="14"/>
              </w:rPr>
              <w:t>2.727.000,00</w:t>
            </w:r>
          </w:p>
        </w:tc>
        <w:tc>
          <w:tcPr>
            <w:tcW w:w="1200" w:type="dxa"/>
            <w:tcBorders>
              <w:top w:val="nil"/>
              <w:bottom w:val="nil"/>
            </w:tcBorders>
          </w:tcPr>
          <w:p>
            <w:pPr>
              <w:pStyle w:val="TableParagraph"/>
              <w:spacing w:before="37"/>
              <w:ind w:right="17"/>
              <w:jc w:val="right"/>
              <w:rPr>
                <w:sz w:val="14"/>
              </w:rPr>
            </w:pPr>
            <w:r>
              <w:rPr>
                <w:sz w:val="14"/>
              </w:rPr>
              <w:t>2.726.000,00</w:t>
            </w:r>
          </w:p>
        </w:tc>
        <w:tc>
          <w:tcPr>
            <w:tcW w:w="1200" w:type="dxa"/>
            <w:tcBorders>
              <w:top w:val="nil"/>
              <w:bottom w:val="nil"/>
            </w:tcBorders>
          </w:tcPr>
          <w:p>
            <w:pPr>
              <w:pStyle w:val="TableParagraph"/>
              <w:spacing w:before="37"/>
              <w:ind w:right="-15"/>
              <w:jc w:val="right"/>
              <w:rPr>
                <w:sz w:val="14"/>
              </w:rPr>
            </w:pPr>
            <w:r>
              <w:rPr>
                <w:sz w:val="14"/>
              </w:rPr>
              <w:t>2.726.000,00</w:t>
            </w:r>
          </w:p>
        </w:tc>
        <w:tc>
          <w:tcPr>
            <w:tcW w:w="2660" w:type="dxa"/>
            <w:vMerge/>
            <w:tcBorders>
              <w:top w:val="nil"/>
            </w:tcBorders>
          </w:tcPr>
          <w:p>
            <w:pPr>
              <w:rPr>
                <w:sz w:val="2"/>
                <w:szCs w:val="2"/>
              </w:rPr>
            </w:pPr>
          </w:p>
        </w:tc>
        <w:tc>
          <w:tcPr>
            <w:tcW w:w="1220" w:type="dxa"/>
            <w:tcBorders>
              <w:top w:val="nil"/>
              <w:bottom w:val="nil"/>
            </w:tcBorders>
          </w:tcPr>
          <w:p>
            <w:pPr>
              <w:pStyle w:val="TableParagraph"/>
              <w:spacing w:before="37"/>
              <w:ind w:right="37"/>
              <w:jc w:val="right"/>
              <w:rPr>
                <w:sz w:val="14"/>
              </w:rPr>
            </w:pPr>
            <w:r>
              <w:rPr>
                <w:sz w:val="14"/>
              </w:rPr>
              <w:t>5.023.691,18</w:t>
            </w:r>
          </w:p>
        </w:tc>
        <w:tc>
          <w:tcPr>
            <w:tcW w:w="1200" w:type="dxa"/>
            <w:tcBorders>
              <w:top w:val="nil"/>
              <w:bottom w:val="nil"/>
            </w:tcBorders>
          </w:tcPr>
          <w:p>
            <w:pPr>
              <w:pStyle w:val="TableParagraph"/>
              <w:spacing w:before="37"/>
              <w:ind w:right="17"/>
              <w:jc w:val="right"/>
              <w:rPr>
                <w:sz w:val="14"/>
              </w:rPr>
            </w:pPr>
            <w:r>
              <w:rPr>
                <w:sz w:val="14"/>
              </w:rPr>
              <w:t>4.043.410,00</w:t>
            </w:r>
          </w:p>
        </w:tc>
        <w:tc>
          <w:tcPr>
            <w:tcW w:w="1220" w:type="dxa"/>
            <w:tcBorders>
              <w:top w:val="nil"/>
              <w:bottom w:val="nil"/>
            </w:tcBorders>
          </w:tcPr>
          <w:p>
            <w:pPr>
              <w:pStyle w:val="TableParagraph"/>
              <w:spacing w:before="37"/>
              <w:ind w:right="17"/>
              <w:jc w:val="right"/>
              <w:rPr>
                <w:sz w:val="14"/>
              </w:rPr>
            </w:pPr>
            <w:r>
              <w:rPr>
                <w:sz w:val="14"/>
              </w:rPr>
              <w:t>4.034.210,00</w:t>
            </w:r>
          </w:p>
        </w:tc>
        <w:tc>
          <w:tcPr>
            <w:tcW w:w="1220" w:type="dxa"/>
            <w:tcBorders>
              <w:top w:val="nil"/>
              <w:bottom w:val="nil"/>
            </w:tcBorders>
          </w:tcPr>
          <w:p>
            <w:pPr>
              <w:pStyle w:val="TableParagraph"/>
              <w:spacing w:before="37"/>
              <w:ind w:right="37"/>
              <w:jc w:val="right"/>
              <w:rPr>
                <w:sz w:val="14"/>
              </w:rPr>
            </w:pPr>
            <w:r>
              <w:rPr>
                <w:sz w:val="14"/>
              </w:rPr>
              <w:t>4.029.710,00</w:t>
            </w:r>
          </w:p>
        </w:tc>
      </w:tr>
      <w:tr>
        <w:trPr>
          <w:trHeight w:val="330" w:hRule="atLeast"/>
        </w:trPr>
        <w:tc>
          <w:tcPr>
            <w:tcW w:w="2800" w:type="dxa"/>
            <w:vMerge/>
            <w:tcBorders>
              <w:top w:val="nil"/>
            </w:tcBorders>
          </w:tcPr>
          <w:p>
            <w:pPr>
              <w:rPr>
                <w:sz w:val="2"/>
                <w:szCs w:val="2"/>
              </w:rPr>
            </w:pPr>
          </w:p>
        </w:tc>
        <w:tc>
          <w:tcPr>
            <w:tcW w:w="1200" w:type="dxa"/>
            <w:tcBorders>
              <w:top w:val="nil"/>
              <w:bottom w:val="nil"/>
            </w:tcBorders>
          </w:tcPr>
          <w:p>
            <w:pPr>
              <w:pStyle w:val="TableParagraph"/>
              <w:spacing w:before="77"/>
              <w:ind w:right="37"/>
              <w:jc w:val="right"/>
              <w:rPr>
                <w:sz w:val="14"/>
              </w:rPr>
            </w:pPr>
            <w:r>
              <w:rPr>
                <w:sz w:val="14"/>
              </w:rPr>
              <w:t>240.048,88</w:t>
            </w:r>
          </w:p>
        </w:tc>
        <w:tc>
          <w:tcPr>
            <w:tcW w:w="1220" w:type="dxa"/>
            <w:tcBorders>
              <w:top w:val="nil"/>
              <w:bottom w:val="nil"/>
            </w:tcBorders>
          </w:tcPr>
          <w:p>
            <w:pPr>
              <w:pStyle w:val="TableParagraph"/>
              <w:spacing w:before="77"/>
              <w:ind w:right="-15"/>
              <w:jc w:val="right"/>
              <w:rPr>
                <w:sz w:val="14"/>
              </w:rPr>
            </w:pPr>
            <w:r>
              <w:rPr>
                <w:sz w:val="14"/>
              </w:rPr>
              <w:t>188.400,00</w:t>
            </w:r>
          </w:p>
        </w:tc>
        <w:tc>
          <w:tcPr>
            <w:tcW w:w="1200" w:type="dxa"/>
            <w:tcBorders>
              <w:top w:val="nil"/>
              <w:bottom w:val="nil"/>
            </w:tcBorders>
          </w:tcPr>
          <w:p>
            <w:pPr>
              <w:pStyle w:val="TableParagraph"/>
              <w:spacing w:before="77"/>
              <w:ind w:right="17"/>
              <w:jc w:val="right"/>
              <w:rPr>
                <w:sz w:val="14"/>
              </w:rPr>
            </w:pPr>
            <w:r>
              <w:rPr>
                <w:sz w:val="14"/>
              </w:rPr>
              <w:t>188.400,00</w:t>
            </w:r>
          </w:p>
        </w:tc>
        <w:tc>
          <w:tcPr>
            <w:tcW w:w="1200" w:type="dxa"/>
            <w:tcBorders>
              <w:top w:val="nil"/>
              <w:bottom w:val="nil"/>
            </w:tcBorders>
          </w:tcPr>
          <w:p>
            <w:pPr>
              <w:pStyle w:val="TableParagraph"/>
              <w:spacing w:before="77"/>
              <w:ind w:right="-15"/>
              <w:jc w:val="right"/>
              <w:rPr>
                <w:sz w:val="14"/>
              </w:rPr>
            </w:pPr>
            <w:r>
              <w:rPr>
                <w:sz w:val="14"/>
              </w:rPr>
              <w:t>188.400,00</w:t>
            </w:r>
          </w:p>
        </w:tc>
        <w:tc>
          <w:tcPr>
            <w:tcW w:w="2660" w:type="dxa"/>
            <w:vMerge/>
            <w:tcBorders>
              <w:top w:val="nil"/>
            </w:tcBorders>
          </w:tcPr>
          <w:p>
            <w:pPr>
              <w:rPr>
                <w:sz w:val="2"/>
                <w:szCs w:val="2"/>
              </w:rPr>
            </w:pPr>
          </w:p>
        </w:tc>
        <w:tc>
          <w:tcPr>
            <w:tcW w:w="1220" w:type="dxa"/>
            <w:tcBorders>
              <w:top w:val="nil"/>
              <w:bottom w:val="nil"/>
            </w:tcBorders>
          </w:tcPr>
          <w:p>
            <w:pPr>
              <w:pStyle w:val="TableParagraph"/>
              <w:spacing w:before="97"/>
              <w:ind w:right="37"/>
              <w:jc w:val="right"/>
              <w:rPr>
                <w:sz w:val="14"/>
              </w:rPr>
            </w:pPr>
            <w:r>
              <w:rPr>
                <w:sz w:val="14"/>
              </w:rPr>
              <w:t>0,00</w:t>
            </w:r>
          </w:p>
        </w:tc>
        <w:tc>
          <w:tcPr>
            <w:tcW w:w="1200" w:type="dxa"/>
            <w:tcBorders>
              <w:top w:val="nil"/>
              <w:bottom w:val="nil"/>
            </w:tcBorders>
          </w:tcPr>
          <w:p>
            <w:pPr>
              <w:pStyle w:val="TableParagraph"/>
              <w:spacing w:before="97"/>
              <w:ind w:right="17"/>
              <w:jc w:val="right"/>
              <w:rPr>
                <w:sz w:val="14"/>
              </w:rPr>
            </w:pPr>
            <w:r>
              <w:rPr>
                <w:sz w:val="14"/>
              </w:rPr>
              <w:t>36.110,00</w:t>
            </w:r>
          </w:p>
        </w:tc>
        <w:tc>
          <w:tcPr>
            <w:tcW w:w="1220" w:type="dxa"/>
            <w:tcBorders>
              <w:top w:val="nil"/>
              <w:bottom w:val="nil"/>
            </w:tcBorders>
          </w:tcPr>
          <w:p>
            <w:pPr>
              <w:pStyle w:val="TableParagraph"/>
              <w:spacing w:before="97"/>
              <w:ind w:right="17"/>
              <w:jc w:val="right"/>
              <w:rPr>
                <w:sz w:val="14"/>
              </w:rPr>
            </w:pPr>
            <w:r>
              <w:rPr>
                <w:sz w:val="14"/>
              </w:rPr>
              <w:t>35.710,00</w:t>
            </w:r>
          </w:p>
        </w:tc>
        <w:tc>
          <w:tcPr>
            <w:tcW w:w="1220" w:type="dxa"/>
            <w:tcBorders>
              <w:top w:val="nil"/>
              <w:bottom w:val="nil"/>
            </w:tcBorders>
          </w:tcPr>
          <w:p>
            <w:pPr>
              <w:pStyle w:val="TableParagraph"/>
              <w:spacing w:before="97"/>
              <w:ind w:right="37"/>
              <w:jc w:val="right"/>
              <w:rPr>
                <w:sz w:val="14"/>
              </w:rPr>
            </w:pPr>
            <w:r>
              <w:rPr>
                <w:sz w:val="14"/>
              </w:rPr>
              <w:t>35.710,00</w:t>
            </w:r>
          </w:p>
        </w:tc>
      </w:tr>
      <w:tr>
        <w:trPr>
          <w:trHeight w:val="320" w:hRule="atLeast"/>
        </w:trPr>
        <w:tc>
          <w:tcPr>
            <w:tcW w:w="2800" w:type="dxa"/>
            <w:vMerge/>
            <w:tcBorders>
              <w:top w:val="nil"/>
            </w:tcBorders>
          </w:tcPr>
          <w:p>
            <w:pPr>
              <w:rPr>
                <w:sz w:val="2"/>
                <w:szCs w:val="2"/>
              </w:rPr>
            </w:pPr>
          </w:p>
        </w:tc>
        <w:tc>
          <w:tcPr>
            <w:tcW w:w="1200" w:type="dxa"/>
            <w:tcBorders>
              <w:top w:val="nil"/>
              <w:bottom w:val="nil"/>
            </w:tcBorders>
          </w:tcPr>
          <w:p>
            <w:pPr>
              <w:pStyle w:val="TableParagraph"/>
              <w:spacing w:before="67"/>
              <w:ind w:right="37"/>
              <w:jc w:val="right"/>
              <w:rPr>
                <w:sz w:val="14"/>
              </w:rPr>
            </w:pPr>
            <w:r>
              <w:rPr>
                <w:sz w:val="14"/>
              </w:rPr>
              <w:t>1.378.442,24</w:t>
            </w:r>
          </w:p>
        </w:tc>
        <w:tc>
          <w:tcPr>
            <w:tcW w:w="1220" w:type="dxa"/>
            <w:tcBorders>
              <w:top w:val="nil"/>
              <w:bottom w:val="nil"/>
            </w:tcBorders>
          </w:tcPr>
          <w:p>
            <w:pPr>
              <w:pStyle w:val="TableParagraph"/>
              <w:spacing w:before="67"/>
              <w:ind w:right="-15"/>
              <w:jc w:val="right"/>
              <w:rPr>
                <w:sz w:val="14"/>
              </w:rPr>
            </w:pPr>
            <w:r>
              <w:rPr>
                <w:sz w:val="14"/>
              </w:rPr>
              <w:t>1.172.900,00</w:t>
            </w:r>
          </w:p>
        </w:tc>
        <w:tc>
          <w:tcPr>
            <w:tcW w:w="1200" w:type="dxa"/>
            <w:tcBorders>
              <w:top w:val="nil"/>
              <w:bottom w:val="nil"/>
            </w:tcBorders>
          </w:tcPr>
          <w:p>
            <w:pPr>
              <w:pStyle w:val="TableParagraph"/>
              <w:spacing w:before="67"/>
              <w:ind w:right="17"/>
              <w:jc w:val="right"/>
              <w:rPr>
                <w:sz w:val="14"/>
              </w:rPr>
            </w:pPr>
            <w:r>
              <w:rPr>
                <w:sz w:val="14"/>
              </w:rPr>
              <w:t>1.168.900,00</w:t>
            </w:r>
          </w:p>
        </w:tc>
        <w:tc>
          <w:tcPr>
            <w:tcW w:w="1200" w:type="dxa"/>
            <w:tcBorders>
              <w:top w:val="nil"/>
              <w:bottom w:val="nil"/>
            </w:tcBorders>
          </w:tcPr>
          <w:p>
            <w:pPr>
              <w:pStyle w:val="TableParagraph"/>
              <w:spacing w:before="67"/>
              <w:ind w:right="-15"/>
              <w:jc w:val="right"/>
              <w:rPr>
                <w:sz w:val="14"/>
              </w:rPr>
            </w:pPr>
            <w:r>
              <w:rPr>
                <w:sz w:val="14"/>
              </w:rPr>
              <w:t>1.167.900,00</w:t>
            </w:r>
          </w:p>
        </w:tc>
        <w:tc>
          <w:tcPr>
            <w:tcW w:w="2660" w:type="dxa"/>
            <w:vMerge/>
            <w:tcBorders>
              <w:top w:val="nil"/>
            </w:tcBorders>
          </w:tcPr>
          <w:p>
            <w:pPr>
              <w:rPr>
                <w:sz w:val="2"/>
                <w:szCs w:val="2"/>
              </w:rPr>
            </w:pPr>
          </w:p>
        </w:tc>
        <w:tc>
          <w:tcPr>
            <w:tcW w:w="1220" w:type="dxa"/>
            <w:tcBorders>
              <w:top w:val="nil"/>
              <w:bottom w:val="nil"/>
            </w:tcBorders>
          </w:tcPr>
          <w:p>
            <w:pPr>
              <w:pStyle w:val="TableParagraph"/>
              <w:rPr>
                <w:rFonts w:ascii="Times New Roman"/>
                <w:sz w:val="12"/>
              </w:rPr>
            </w:pPr>
          </w:p>
        </w:tc>
        <w:tc>
          <w:tcPr>
            <w:tcW w:w="1200" w:type="dxa"/>
            <w:tcBorders>
              <w:top w:val="nil"/>
              <w:bottom w:val="nil"/>
            </w:tcBorders>
          </w:tcPr>
          <w:p>
            <w:pPr>
              <w:pStyle w:val="TableParagraph"/>
              <w:rPr>
                <w:rFonts w:ascii="Times New Roman"/>
                <w:sz w:val="12"/>
              </w:rPr>
            </w:pPr>
          </w:p>
        </w:tc>
        <w:tc>
          <w:tcPr>
            <w:tcW w:w="1220" w:type="dxa"/>
            <w:tcBorders>
              <w:top w:val="nil"/>
              <w:bottom w:val="nil"/>
            </w:tcBorders>
          </w:tcPr>
          <w:p>
            <w:pPr>
              <w:pStyle w:val="TableParagraph"/>
              <w:rPr>
                <w:rFonts w:ascii="Times New Roman"/>
                <w:sz w:val="12"/>
              </w:rPr>
            </w:pPr>
          </w:p>
        </w:tc>
        <w:tc>
          <w:tcPr>
            <w:tcW w:w="1220" w:type="dxa"/>
            <w:tcBorders>
              <w:top w:val="nil"/>
              <w:bottom w:val="nil"/>
            </w:tcBorders>
          </w:tcPr>
          <w:p>
            <w:pPr>
              <w:pStyle w:val="TableParagraph"/>
              <w:rPr>
                <w:rFonts w:ascii="Times New Roman"/>
                <w:sz w:val="12"/>
              </w:rPr>
            </w:pPr>
          </w:p>
        </w:tc>
      </w:tr>
      <w:tr>
        <w:trPr>
          <w:trHeight w:val="280" w:hRule="atLeast"/>
        </w:trPr>
        <w:tc>
          <w:tcPr>
            <w:tcW w:w="2800" w:type="dxa"/>
            <w:vMerge/>
            <w:tcBorders>
              <w:top w:val="nil"/>
            </w:tcBorders>
          </w:tcPr>
          <w:p>
            <w:pPr>
              <w:rPr>
                <w:sz w:val="2"/>
                <w:szCs w:val="2"/>
              </w:rPr>
            </w:pPr>
          </w:p>
        </w:tc>
        <w:tc>
          <w:tcPr>
            <w:tcW w:w="1200" w:type="dxa"/>
            <w:tcBorders>
              <w:top w:val="nil"/>
              <w:bottom w:val="nil"/>
            </w:tcBorders>
          </w:tcPr>
          <w:p>
            <w:pPr>
              <w:pStyle w:val="TableParagraph"/>
              <w:spacing w:before="87"/>
              <w:ind w:right="37"/>
              <w:jc w:val="right"/>
              <w:rPr>
                <w:sz w:val="14"/>
              </w:rPr>
            </w:pPr>
            <w:r>
              <w:rPr>
                <w:sz w:val="14"/>
              </w:rPr>
              <w:t>319.393,72</w:t>
            </w:r>
          </w:p>
        </w:tc>
        <w:tc>
          <w:tcPr>
            <w:tcW w:w="1220" w:type="dxa"/>
            <w:tcBorders>
              <w:top w:val="nil"/>
              <w:bottom w:val="nil"/>
            </w:tcBorders>
          </w:tcPr>
          <w:p>
            <w:pPr>
              <w:pStyle w:val="TableParagraph"/>
              <w:spacing w:before="87"/>
              <w:ind w:right="-15"/>
              <w:jc w:val="right"/>
              <w:rPr>
                <w:sz w:val="14"/>
              </w:rPr>
            </w:pPr>
            <w:r>
              <w:rPr>
                <w:sz w:val="14"/>
              </w:rPr>
              <w:t>315.000,00</w:t>
            </w:r>
          </w:p>
        </w:tc>
        <w:tc>
          <w:tcPr>
            <w:tcW w:w="1200" w:type="dxa"/>
            <w:tcBorders>
              <w:top w:val="nil"/>
              <w:bottom w:val="nil"/>
            </w:tcBorders>
          </w:tcPr>
          <w:p>
            <w:pPr>
              <w:pStyle w:val="TableParagraph"/>
              <w:spacing w:before="87"/>
              <w:ind w:right="17"/>
              <w:jc w:val="right"/>
              <w:rPr>
                <w:sz w:val="14"/>
              </w:rPr>
            </w:pPr>
            <w:r>
              <w:rPr>
                <w:sz w:val="14"/>
              </w:rPr>
              <w:t>1.000.000,00</w:t>
            </w:r>
          </w:p>
        </w:tc>
        <w:tc>
          <w:tcPr>
            <w:tcW w:w="1200" w:type="dxa"/>
            <w:tcBorders>
              <w:top w:val="nil"/>
              <w:bottom w:val="nil"/>
            </w:tcBorders>
          </w:tcPr>
          <w:p>
            <w:pPr>
              <w:pStyle w:val="TableParagraph"/>
              <w:spacing w:before="87"/>
              <w:ind w:right="-15"/>
              <w:jc w:val="right"/>
              <w:rPr>
                <w:sz w:val="14"/>
              </w:rPr>
            </w:pPr>
            <w:r>
              <w:rPr>
                <w:sz w:val="14"/>
              </w:rPr>
              <w:t>150.000,00</w:t>
            </w:r>
          </w:p>
        </w:tc>
        <w:tc>
          <w:tcPr>
            <w:tcW w:w="2660" w:type="dxa"/>
            <w:vMerge/>
            <w:tcBorders>
              <w:top w:val="nil"/>
            </w:tcBorders>
          </w:tcPr>
          <w:p>
            <w:pPr>
              <w:rPr>
                <w:sz w:val="2"/>
                <w:szCs w:val="2"/>
              </w:rPr>
            </w:pPr>
          </w:p>
        </w:tc>
        <w:tc>
          <w:tcPr>
            <w:tcW w:w="1220" w:type="dxa"/>
            <w:tcBorders>
              <w:top w:val="nil"/>
              <w:bottom w:val="nil"/>
            </w:tcBorders>
          </w:tcPr>
          <w:p>
            <w:pPr>
              <w:pStyle w:val="TableParagraph"/>
              <w:spacing w:before="87"/>
              <w:ind w:right="37"/>
              <w:jc w:val="right"/>
              <w:rPr>
                <w:sz w:val="14"/>
              </w:rPr>
            </w:pPr>
            <w:r>
              <w:rPr>
                <w:sz w:val="14"/>
              </w:rPr>
              <w:t>984.604,51</w:t>
            </w:r>
          </w:p>
        </w:tc>
        <w:tc>
          <w:tcPr>
            <w:tcW w:w="1200" w:type="dxa"/>
            <w:tcBorders>
              <w:top w:val="nil"/>
              <w:bottom w:val="nil"/>
            </w:tcBorders>
          </w:tcPr>
          <w:p>
            <w:pPr>
              <w:pStyle w:val="TableParagraph"/>
              <w:spacing w:before="87"/>
              <w:ind w:right="17"/>
              <w:jc w:val="right"/>
              <w:rPr>
                <w:sz w:val="14"/>
              </w:rPr>
            </w:pPr>
            <w:r>
              <w:rPr>
                <w:sz w:val="14"/>
              </w:rPr>
              <w:t>324.000,00</w:t>
            </w:r>
          </w:p>
        </w:tc>
        <w:tc>
          <w:tcPr>
            <w:tcW w:w="1220" w:type="dxa"/>
            <w:tcBorders>
              <w:top w:val="nil"/>
              <w:bottom w:val="nil"/>
            </w:tcBorders>
          </w:tcPr>
          <w:p>
            <w:pPr>
              <w:pStyle w:val="TableParagraph"/>
              <w:spacing w:before="87"/>
              <w:ind w:right="17"/>
              <w:jc w:val="right"/>
              <w:rPr>
                <w:sz w:val="14"/>
              </w:rPr>
            </w:pPr>
            <w:r>
              <w:rPr>
                <w:sz w:val="14"/>
              </w:rPr>
              <w:t>1.009.000,00</w:t>
            </w:r>
          </w:p>
        </w:tc>
        <w:tc>
          <w:tcPr>
            <w:tcW w:w="1220" w:type="dxa"/>
            <w:tcBorders>
              <w:top w:val="nil"/>
              <w:bottom w:val="nil"/>
            </w:tcBorders>
          </w:tcPr>
          <w:p>
            <w:pPr>
              <w:pStyle w:val="TableParagraph"/>
              <w:spacing w:before="87"/>
              <w:ind w:right="37"/>
              <w:jc w:val="right"/>
              <w:rPr>
                <w:sz w:val="14"/>
              </w:rPr>
            </w:pPr>
            <w:r>
              <w:rPr>
                <w:sz w:val="14"/>
              </w:rPr>
              <w:t>159.000,00</w:t>
            </w:r>
          </w:p>
        </w:tc>
      </w:tr>
      <w:tr>
        <w:trPr>
          <w:trHeight w:val="290" w:hRule="atLeast"/>
        </w:trPr>
        <w:tc>
          <w:tcPr>
            <w:tcW w:w="2800" w:type="dxa"/>
            <w:vMerge/>
            <w:tcBorders>
              <w:top w:val="nil"/>
            </w:tcBorders>
          </w:tcPr>
          <w:p>
            <w:pPr>
              <w:rPr>
                <w:sz w:val="2"/>
                <w:szCs w:val="2"/>
              </w:rPr>
            </w:pPr>
          </w:p>
        </w:tc>
        <w:tc>
          <w:tcPr>
            <w:tcW w:w="1200" w:type="dxa"/>
            <w:tcBorders>
              <w:top w:val="nil"/>
              <w:bottom w:val="nil"/>
            </w:tcBorders>
          </w:tcPr>
          <w:p>
            <w:pPr>
              <w:pStyle w:val="TableParagraph"/>
              <w:rPr>
                <w:rFonts w:ascii="Times New Roman"/>
                <w:sz w:val="12"/>
              </w:rPr>
            </w:pPr>
          </w:p>
        </w:tc>
        <w:tc>
          <w:tcPr>
            <w:tcW w:w="1220" w:type="dxa"/>
            <w:tcBorders>
              <w:top w:val="nil"/>
              <w:bottom w:val="nil"/>
            </w:tcBorders>
          </w:tcPr>
          <w:p>
            <w:pPr>
              <w:pStyle w:val="TableParagraph"/>
              <w:rPr>
                <w:rFonts w:ascii="Times New Roman"/>
                <w:sz w:val="12"/>
              </w:rPr>
            </w:pPr>
          </w:p>
        </w:tc>
        <w:tc>
          <w:tcPr>
            <w:tcW w:w="1200" w:type="dxa"/>
            <w:tcBorders>
              <w:top w:val="nil"/>
              <w:bottom w:val="nil"/>
            </w:tcBorders>
          </w:tcPr>
          <w:p>
            <w:pPr>
              <w:pStyle w:val="TableParagraph"/>
              <w:rPr>
                <w:rFonts w:ascii="Times New Roman"/>
                <w:sz w:val="12"/>
              </w:rPr>
            </w:pPr>
          </w:p>
        </w:tc>
        <w:tc>
          <w:tcPr>
            <w:tcW w:w="1200" w:type="dxa"/>
            <w:tcBorders>
              <w:top w:val="nil"/>
              <w:bottom w:val="nil"/>
            </w:tcBorders>
          </w:tcPr>
          <w:p>
            <w:pPr>
              <w:pStyle w:val="TableParagraph"/>
              <w:rPr>
                <w:rFonts w:ascii="Times New Roman"/>
                <w:sz w:val="12"/>
              </w:rPr>
            </w:pPr>
          </w:p>
        </w:tc>
        <w:tc>
          <w:tcPr>
            <w:tcW w:w="2660" w:type="dxa"/>
            <w:vMerge/>
            <w:tcBorders>
              <w:top w:val="nil"/>
            </w:tcBorders>
          </w:tcPr>
          <w:p>
            <w:pPr>
              <w:rPr>
                <w:sz w:val="2"/>
                <w:szCs w:val="2"/>
              </w:rPr>
            </w:pPr>
          </w:p>
        </w:tc>
        <w:tc>
          <w:tcPr>
            <w:tcW w:w="1220" w:type="dxa"/>
            <w:tcBorders>
              <w:top w:val="nil"/>
              <w:bottom w:val="nil"/>
            </w:tcBorders>
          </w:tcPr>
          <w:p>
            <w:pPr>
              <w:pStyle w:val="TableParagraph"/>
              <w:spacing w:before="27"/>
              <w:ind w:right="37"/>
              <w:jc w:val="right"/>
              <w:rPr>
                <w:sz w:val="14"/>
              </w:rPr>
            </w:pPr>
            <w:r>
              <w:rPr>
                <w:sz w:val="14"/>
              </w:rPr>
              <w:t>0,00</w:t>
            </w:r>
          </w:p>
        </w:tc>
        <w:tc>
          <w:tcPr>
            <w:tcW w:w="1200" w:type="dxa"/>
            <w:tcBorders>
              <w:top w:val="nil"/>
              <w:bottom w:val="nil"/>
            </w:tcBorders>
          </w:tcPr>
          <w:p>
            <w:pPr>
              <w:pStyle w:val="TableParagraph"/>
              <w:spacing w:before="27"/>
              <w:ind w:right="17"/>
              <w:jc w:val="right"/>
              <w:rPr>
                <w:sz w:val="14"/>
              </w:rPr>
            </w:pPr>
            <w:r>
              <w:rPr>
                <w:sz w:val="14"/>
              </w:rPr>
              <w:t>0,00</w:t>
            </w:r>
          </w:p>
        </w:tc>
        <w:tc>
          <w:tcPr>
            <w:tcW w:w="1220" w:type="dxa"/>
            <w:tcBorders>
              <w:top w:val="nil"/>
              <w:bottom w:val="nil"/>
            </w:tcBorders>
          </w:tcPr>
          <w:p>
            <w:pPr>
              <w:pStyle w:val="TableParagraph"/>
              <w:spacing w:before="27"/>
              <w:ind w:right="17"/>
              <w:jc w:val="right"/>
              <w:rPr>
                <w:sz w:val="14"/>
              </w:rPr>
            </w:pPr>
            <w:r>
              <w:rPr>
                <w:sz w:val="14"/>
              </w:rPr>
              <w:t>0,00</w:t>
            </w:r>
          </w:p>
        </w:tc>
        <w:tc>
          <w:tcPr>
            <w:tcW w:w="1220" w:type="dxa"/>
            <w:tcBorders>
              <w:top w:val="nil"/>
              <w:bottom w:val="nil"/>
            </w:tcBorders>
          </w:tcPr>
          <w:p>
            <w:pPr>
              <w:pStyle w:val="TableParagraph"/>
              <w:spacing w:before="27"/>
              <w:ind w:right="37"/>
              <w:jc w:val="right"/>
              <w:rPr>
                <w:sz w:val="14"/>
              </w:rPr>
            </w:pPr>
            <w:r>
              <w:rPr>
                <w:sz w:val="14"/>
              </w:rPr>
              <w:t>0,00</w:t>
            </w:r>
          </w:p>
        </w:tc>
      </w:tr>
      <w:tr>
        <w:trPr>
          <w:trHeight w:val="300" w:hRule="atLeast"/>
        </w:trPr>
        <w:tc>
          <w:tcPr>
            <w:tcW w:w="2800" w:type="dxa"/>
            <w:vMerge/>
            <w:tcBorders>
              <w:top w:val="nil"/>
            </w:tcBorders>
          </w:tcPr>
          <w:p>
            <w:pPr>
              <w:rPr>
                <w:sz w:val="2"/>
                <w:szCs w:val="2"/>
              </w:rPr>
            </w:pPr>
          </w:p>
        </w:tc>
        <w:tc>
          <w:tcPr>
            <w:tcW w:w="1200" w:type="dxa"/>
            <w:tcBorders>
              <w:top w:val="nil"/>
              <w:bottom w:val="nil"/>
            </w:tcBorders>
          </w:tcPr>
          <w:p>
            <w:pPr>
              <w:pStyle w:val="TableParagraph"/>
              <w:spacing w:before="97"/>
              <w:ind w:right="37"/>
              <w:jc w:val="right"/>
              <w:rPr>
                <w:sz w:val="14"/>
              </w:rPr>
            </w:pPr>
            <w:r>
              <w:rPr>
                <w:sz w:val="14"/>
              </w:rPr>
              <w:t>0,00</w:t>
            </w:r>
          </w:p>
        </w:tc>
        <w:tc>
          <w:tcPr>
            <w:tcW w:w="1220" w:type="dxa"/>
            <w:tcBorders>
              <w:top w:val="nil"/>
              <w:bottom w:val="nil"/>
            </w:tcBorders>
          </w:tcPr>
          <w:p>
            <w:pPr>
              <w:pStyle w:val="TableParagraph"/>
              <w:spacing w:before="97"/>
              <w:ind w:right="-15"/>
              <w:jc w:val="right"/>
              <w:rPr>
                <w:sz w:val="14"/>
              </w:rPr>
            </w:pPr>
            <w:r>
              <w:rPr>
                <w:sz w:val="14"/>
              </w:rPr>
              <w:t>0,00</w:t>
            </w:r>
          </w:p>
        </w:tc>
        <w:tc>
          <w:tcPr>
            <w:tcW w:w="1200" w:type="dxa"/>
            <w:tcBorders>
              <w:top w:val="nil"/>
              <w:bottom w:val="nil"/>
            </w:tcBorders>
          </w:tcPr>
          <w:p>
            <w:pPr>
              <w:pStyle w:val="TableParagraph"/>
              <w:spacing w:before="97"/>
              <w:ind w:right="17"/>
              <w:jc w:val="right"/>
              <w:rPr>
                <w:sz w:val="14"/>
              </w:rPr>
            </w:pPr>
            <w:r>
              <w:rPr>
                <w:sz w:val="14"/>
              </w:rPr>
              <w:t>0,00</w:t>
            </w:r>
          </w:p>
        </w:tc>
        <w:tc>
          <w:tcPr>
            <w:tcW w:w="1200" w:type="dxa"/>
            <w:tcBorders>
              <w:top w:val="nil"/>
              <w:bottom w:val="nil"/>
            </w:tcBorders>
          </w:tcPr>
          <w:p>
            <w:pPr>
              <w:pStyle w:val="TableParagraph"/>
              <w:spacing w:before="97"/>
              <w:ind w:right="-15"/>
              <w:jc w:val="right"/>
              <w:rPr>
                <w:sz w:val="14"/>
              </w:rPr>
            </w:pPr>
            <w:r>
              <w:rPr>
                <w:sz w:val="14"/>
              </w:rPr>
              <w:t>0,00</w:t>
            </w:r>
          </w:p>
        </w:tc>
        <w:tc>
          <w:tcPr>
            <w:tcW w:w="2660" w:type="dxa"/>
            <w:vMerge/>
            <w:tcBorders>
              <w:top w:val="nil"/>
            </w:tcBorders>
          </w:tcPr>
          <w:p>
            <w:pPr>
              <w:rPr>
                <w:sz w:val="2"/>
                <w:szCs w:val="2"/>
              </w:rPr>
            </w:pPr>
          </w:p>
        </w:tc>
        <w:tc>
          <w:tcPr>
            <w:tcW w:w="1220" w:type="dxa"/>
            <w:tcBorders>
              <w:top w:val="nil"/>
              <w:bottom w:val="nil"/>
            </w:tcBorders>
          </w:tcPr>
          <w:p>
            <w:pPr>
              <w:pStyle w:val="TableParagraph"/>
              <w:spacing w:before="117"/>
              <w:ind w:right="37"/>
              <w:jc w:val="right"/>
              <w:rPr>
                <w:sz w:val="14"/>
              </w:rPr>
            </w:pPr>
            <w:r>
              <w:rPr>
                <w:sz w:val="14"/>
              </w:rPr>
              <w:t>0,00</w:t>
            </w:r>
          </w:p>
        </w:tc>
        <w:tc>
          <w:tcPr>
            <w:tcW w:w="1200" w:type="dxa"/>
            <w:tcBorders>
              <w:top w:val="nil"/>
              <w:bottom w:val="nil"/>
            </w:tcBorders>
          </w:tcPr>
          <w:p>
            <w:pPr>
              <w:pStyle w:val="TableParagraph"/>
              <w:spacing w:before="117"/>
              <w:ind w:right="17"/>
              <w:jc w:val="right"/>
              <w:rPr>
                <w:sz w:val="14"/>
              </w:rPr>
            </w:pPr>
            <w:r>
              <w:rPr>
                <w:sz w:val="14"/>
              </w:rPr>
              <w:t>0,00</w:t>
            </w:r>
          </w:p>
        </w:tc>
        <w:tc>
          <w:tcPr>
            <w:tcW w:w="1220" w:type="dxa"/>
            <w:tcBorders>
              <w:top w:val="nil"/>
              <w:bottom w:val="nil"/>
            </w:tcBorders>
          </w:tcPr>
          <w:p>
            <w:pPr>
              <w:pStyle w:val="TableParagraph"/>
              <w:spacing w:before="117"/>
              <w:ind w:right="17"/>
              <w:jc w:val="right"/>
              <w:rPr>
                <w:sz w:val="14"/>
              </w:rPr>
            </w:pPr>
            <w:r>
              <w:rPr>
                <w:sz w:val="14"/>
              </w:rPr>
              <w:t>0,00</w:t>
            </w:r>
          </w:p>
        </w:tc>
        <w:tc>
          <w:tcPr>
            <w:tcW w:w="1220" w:type="dxa"/>
            <w:tcBorders>
              <w:top w:val="nil"/>
              <w:bottom w:val="nil"/>
            </w:tcBorders>
          </w:tcPr>
          <w:p>
            <w:pPr>
              <w:pStyle w:val="TableParagraph"/>
              <w:spacing w:before="117"/>
              <w:ind w:right="37"/>
              <w:jc w:val="right"/>
              <w:rPr>
                <w:sz w:val="14"/>
              </w:rPr>
            </w:pPr>
            <w:r>
              <w:rPr>
                <w:sz w:val="14"/>
              </w:rPr>
              <w:t>0,00</w:t>
            </w:r>
          </w:p>
        </w:tc>
      </w:tr>
      <w:tr>
        <w:trPr>
          <w:trHeight w:val="293" w:hRule="atLeast"/>
        </w:trPr>
        <w:tc>
          <w:tcPr>
            <w:tcW w:w="2800" w:type="dxa"/>
            <w:vMerge/>
            <w:tcBorders>
              <w:top w:val="nil"/>
            </w:tcBorders>
          </w:tcPr>
          <w:p>
            <w:pPr>
              <w:rPr>
                <w:sz w:val="2"/>
                <w:szCs w:val="2"/>
              </w:rPr>
            </w:pPr>
          </w:p>
        </w:tc>
        <w:tc>
          <w:tcPr>
            <w:tcW w:w="1200" w:type="dxa"/>
            <w:tcBorders>
              <w:top w:val="nil"/>
            </w:tcBorders>
          </w:tcPr>
          <w:p>
            <w:pPr>
              <w:pStyle w:val="TableParagraph"/>
              <w:rPr>
                <w:rFonts w:ascii="Times New Roman"/>
                <w:sz w:val="12"/>
              </w:rPr>
            </w:pPr>
          </w:p>
        </w:tc>
        <w:tc>
          <w:tcPr>
            <w:tcW w:w="1220" w:type="dxa"/>
            <w:tcBorders>
              <w:top w:val="nil"/>
            </w:tcBorders>
          </w:tcPr>
          <w:p>
            <w:pPr>
              <w:pStyle w:val="TableParagraph"/>
              <w:rPr>
                <w:rFonts w:ascii="Times New Roman"/>
                <w:sz w:val="12"/>
              </w:rPr>
            </w:pPr>
          </w:p>
        </w:tc>
        <w:tc>
          <w:tcPr>
            <w:tcW w:w="1200" w:type="dxa"/>
            <w:tcBorders>
              <w:top w:val="nil"/>
            </w:tcBorders>
          </w:tcPr>
          <w:p>
            <w:pPr>
              <w:pStyle w:val="TableParagraph"/>
              <w:rPr>
                <w:rFonts w:ascii="Times New Roman"/>
                <w:sz w:val="12"/>
              </w:rPr>
            </w:pPr>
          </w:p>
        </w:tc>
        <w:tc>
          <w:tcPr>
            <w:tcW w:w="1200" w:type="dxa"/>
            <w:tcBorders>
              <w:top w:val="nil"/>
            </w:tcBorders>
          </w:tcPr>
          <w:p>
            <w:pPr>
              <w:pStyle w:val="TableParagraph"/>
              <w:rPr>
                <w:rFonts w:ascii="Times New Roman"/>
                <w:sz w:val="12"/>
              </w:rPr>
            </w:pPr>
          </w:p>
        </w:tc>
        <w:tc>
          <w:tcPr>
            <w:tcW w:w="2660" w:type="dxa"/>
            <w:vMerge/>
            <w:tcBorders>
              <w:top w:val="nil"/>
            </w:tcBorders>
          </w:tcPr>
          <w:p>
            <w:pPr>
              <w:rPr>
                <w:sz w:val="2"/>
                <w:szCs w:val="2"/>
              </w:rPr>
            </w:pPr>
          </w:p>
        </w:tc>
        <w:tc>
          <w:tcPr>
            <w:tcW w:w="1220" w:type="dxa"/>
            <w:tcBorders>
              <w:top w:val="nil"/>
            </w:tcBorders>
          </w:tcPr>
          <w:p>
            <w:pPr>
              <w:pStyle w:val="TableParagraph"/>
              <w:spacing w:before="17"/>
              <w:ind w:right="37"/>
              <w:jc w:val="right"/>
              <w:rPr>
                <w:sz w:val="14"/>
              </w:rPr>
            </w:pPr>
            <w:r>
              <w:rPr>
                <w:sz w:val="14"/>
              </w:rPr>
              <w:t>0,00</w:t>
            </w:r>
          </w:p>
        </w:tc>
        <w:tc>
          <w:tcPr>
            <w:tcW w:w="1200" w:type="dxa"/>
            <w:tcBorders>
              <w:top w:val="nil"/>
            </w:tcBorders>
          </w:tcPr>
          <w:p>
            <w:pPr>
              <w:pStyle w:val="TableParagraph"/>
              <w:spacing w:before="17"/>
              <w:ind w:right="17"/>
              <w:jc w:val="right"/>
              <w:rPr>
                <w:sz w:val="14"/>
              </w:rPr>
            </w:pPr>
            <w:r>
              <w:rPr>
                <w:sz w:val="14"/>
              </w:rPr>
              <w:t>0,00</w:t>
            </w:r>
          </w:p>
        </w:tc>
        <w:tc>
          <w:tcPr>
            <w:tcW w:w="1220" w:type="dxa"/>
            <w:tcBorders>
              <w:top w:val="nil"/>
            </w:tcBorders>
          </w:tcPr>
          <w:p>
            <w:pPr>
              <w:pStyle w:val="TableParagraph"/>
              <w:spacing w:before="17"/>
              <w:ind w:right="17"/>
              <w:jc w:val="right"/>
              <w:rPr>
                <w:sz w:val="14"/>
              </w:rPr>
            </w:pPr>
            <w:r>
              <w:rPr>
                <w:sz w:val="14"/>
              </w:rPr>
              <w:t>0,00</w:t>
            </w:r>
          </w:p>
        </w:tc>
        <w:tc>
          <w:tcPr>
            <w:tcW w:w="1220" w:type="dxa"/>
            <w:tcBorders>
              <w:top w:val="nil"/>
            </w:tcBorders>
          </w:tcPr>
          <w:p>
            <w:pPr>
              <w:pStyle w:val="TableParagraph"/>
              <w:spacing w:before="17"/>
              <w:ind w:right="37"/>
              <w:jc w:val="right"/>
              <w:rPr>
                <w:sz w:val="14"/>
              </w:rPr>
            </w:pPr>
            <w:r>
              <w:rPr>
                <w:sz w:val="14"/>
              </w:rPr>
              <w:t>0,00</w:t>
            </w:r>
          </w:p>
        </w:tc>
      </w:tr>
      <w:tr>
        <w:trPr>
          <w:trHeight w:val="396" w:hRule="atLeast"/>
        </w:trPr>
        <w:tc>
          <w:tcPr>
            <w:tcW w:w="2800" w:type="dxa"/>
            <w:vMerge/>
            <w:tcBorders>
              <w:top w:val="nil"/>
            </w:tcBorders>
          </w:tcPr>
          <w:p>
            <w:pPr>
              <w:rPr>
                <w:sz w:val="2"/>
                <w:szCs w:val="2"/>
              </w:rPr>
            </w:pPr>
          </w:p>
        </w:tc>
        <w:tc>
          <w:tcPr>
            <w:tcW w:w="1200" w:type="dxa"/>
            <w:tcBorders>
              <w:bottom w:val="nil"/>
            </w:tcBorders>
          </w:tcPr>
          <w:p>
            <w:pPr>
              <w:pStyle w:val="TableParagraph"/>
              <w:spacing w:before="84"/>
              <w:ind w:right="37"/>
              <w:jc w:val="right"/>
              <w:rPr>
                <w:sz w:val="14"/>
              </w:rPr>
            </w:pPr>
            <w:r>
              <w:rPr>
                <w:sz w:val="14"/>
              </w:rPr>
              <w:t>5.784.550,18</w:t>
            </w:r>
          </w:p>
        </w:tc>
        <w:tc>
          <w:tcPr>
            <w:tcW w:w="1220" w:type="dxa"/>
            <w:tcBorders>
              <w:bottom w:val="nil"/>
            </w:tcBorders>
          </w:tcPr>
          <w:p>
            <w:pPr>
              <w:pStyle w:val="TableParagraph"/>
              <w:spacing w:before="84"/>
              <w:ind w:right="-15"/>
              <w:jc w:val="right"/>
              <w:rPr>
                <w:sz w:val="14"/>
              </w:rPr>
            </w:pPr>
            <w:r>
              <w:rPr>
                <w:sz w:val="14"/>
              </w:rPr>
              <w:t>4.403.300,00</w:t>
            </w:r>
          </w:p>
        </w:tc>
        <w:tc>
          <w:tcPr>
            <w:tcW w:w="1200" w:type="dxa"/>
            <w:tcBorders>
              <w:bottom w:val="nil"/>
            </w:tcBorders>
          </w:tcPr>
          <w:p>
            <w:pPr>
              <w:pStyle w:val="TableParagraph"/>
              <w:spacing w:before="84"/>
              <w:ind w:right="17"/>
              <w:jc w:val="right"/>
              <w:rPr>
                <w:sz w:val="14"/>
              </w:rPr>
            </w:pPr>
            <w:r>
              <w:rPr>
                <w:sz w:val="14"/>
              </w:rPr>
              <w:t>5.083.300,00</w:t>
            </w:r>
          </w:p>
        </w:tc>
        <w:tc>
          <w:tcPr>
            <w:tcW w:w="1200" w:type="dxa"/>
            <w:tcBorders>
              <w:bottom w:val="nil"/>
            </w:tcBorders>
          </w:tcPr>
          <w:p>
            <w:pPr>
              <w:pStyle w:val="TableParagraph"/>
              <w:spacing w:before="84"/>
              <w:ind w:right="-15"/>
              <w:jc w:val="right"/>
              <w:rPr>
                <w:sz w:val="14"/>
              </w:rPr>
            </w:pPr>
            <w:r>
              <w:rPr>
                <w:sz w:val="14"/>
              </w:rPr>
              <w:t>4.232.300,00</w:t>
            </w:r>
          </w:p>
        </w:tc>
        <w:tc>
          <w:tcPr>
            <w:tcW w:w="2660" w:type="dxa"/>
            <w:vMerge/>
            <w:tcBorders>
              <w:top w:val="nil"/>
            </w:tcBorders>
          </w:tcPr>
          <w:p>
            <w:pPr>
              <w:rPr>
                <w:sz w:val="2"/>
                <w:szCs w:val="2"/>
              </w:rPr>
            </w:pPr>
          </w:p>
        </w:tc>
        <w:tc>
          <w:tcPr>
            <w:tcW w:w="1220" w:type="dxa"/>
            <w:tcBorders>
              <w:bottom w:val="nil"/>
            </w:tcBorders>
          </w:tcPr>
          <w:p>
            <w:pPr>
              <w:pStyle w:val="TableParagraph"/>
              <w:spacing w:before="84"/>
              <w:ind w:right="37"/>
              <w:jc w:val="right"/>
              <w:rPr>
                <w:sz w:val="14"/>
              </w:rPr>
            </w:pPr>
            <w:r>
              <w:rPr>
                <w:sz w:val="14"/>
              </w:rPr>
              <w:t>6.008.295,69</w:t>
            </w:r>
          </w:p>
        </w:tc>
        <w:tc>
          <w:tcPr>
            <w:tcW w:w="1200" w:type="dxa"/>
            <w:tcBorders>
              <w:bottom w:val="nil"/>
            </w:tcBorders>
          </w:tcPr>
          <w:p>
            <w:pPr>
              <w:pStyle w:val="TableParagraph"/>
              <w:spacing w:before="84"/>
              <w:ind w:right="17"/>
              <w:jc w:val="right"/>
              <w:rPr>
                <w:sz w:val="14"/>
              </w:rPr>
            </w:pPr>
            <w:r>
              <w:rPr>
                <w:sz w:val="14"/>
              </w:rPr>
              <w:t>4.367.410,00</w:t>
            </w:r>
          </w:p>
        </w:tc>
        <w:tc>
          <w:tcPr>
            <w:tcW w:w="1220" w:type="dxa"/>
            <w:tcBorders>
              <w:bottom w:val="nil"/>
            </w:tcBorders>
          </w:tcPr>
          <w:p>
            <w:pPr>
              <w:pStyle w:val="TableParagraph"/>
              <w:spacing w:before="84"/>
              <w:ind w:right="17"/>
              <w:jc w:val="right"/>
              <w:rPr>
                <w:sz w:val="14"/>
              </w:rPr>
            </w:pPr>
            <w:r>
              <w:rPr>
                <w:sz w:val="14"/>
              </w:rPr>
              <w:t>5.043.210,00</w:t>
            </w:r>
          </w:p>
        </w:tc>
        <w:tc>
          <w:tcPr>
            <w:tcW w:w="1220" w:type="dxa"/>
            <w:tcBorders>
              <w:bottom w:val="nil"/>
            </w:tcBorders>
          </w:tcPr>
          <w:p>
            <w:pPr>
              <w:pStyle w:val="TableParagraph"/>
              <w:spacing w:before="84"/>
              <w:ind w:right="37"/>
              <w:jc w:val="right"/>
              <w:rPr>
                <w:sz w:val="14"/>
              </w:rPr>
            </w:pPr>
            <w:r>
              <w:rPr>
                <w:sz w:val="14"/>
              </w:rPr>
              <w:t>4.188.710,00</w:t>
            </w:r>
          </w:p>
        </w:tc>
      </w:tr>
      <w:tr>
        <w:trPr>
          <w:trHeight w:val="340" w:hRule="atLeast"/>
        </w:trPr>
        <w:tc>
          <w:tcPr>
            <w:tcW w:w="2800" w:type="dxa"/>
            <w:vMerge/>
            <w:tcBorders>
              <w:top w:val="nil"/>
            </w:tcBorders>
          </w:tcPr>
          <w:p>
            <w:pPr>
              <w:rPr>
                <w:sz w:val="2"/>
                <w:szCs w:val="2"/>
              </w:rPr>
            </w:pPr>
          </w:p>
        </w:tc>
        <w:tc>
          <w:tcPr>
            <w:tcW w:w="1200" w:type="dxa"/>
            <w:tcBorders>
              <w:top w:val="nil"/>
              <w:bottom w:val="nil"/>
            </w:tcBorders>
          </w:tcPr>
          <w:p>
            <w:pPr>
              <w:pStyle w:val="TableParagraph"/>
              <w:spacing w:before="9"/>
              <w:rPr>
                <w:b/>
                <w:sz w:val="12"/>
              </w:rPr>
            </w:pPr>
          </w:p>
          <w:p>
            <w:pPr>
              <w:pStyle w:val="TableParagraph"/>
              <w:ind w:right="37"/>
              <w:jc w:val="right"/>
              <w:rPr>
                <w:sz w:val="14"/>
              </w:rPr>
            </w:pPr>
            <w:r>
              <w:rPr>
                <w:sz w:val="14"/>
              </w:rPr>
              <w:t>0,00</w:t>
            </w:r>
          </w:p>
        </w:tc>
        <w:tc>
          <w:tcPr>
            <w:tcW w:w="1220" w:type="dxa"/>
            <w:tcBorders>
              <w:top w:val="nil"/>
              <w:bottom w:val="nil"/>
            </w:tcBorders>
          </w:tcPr>
          <w:p>
            <w:pPr>
              <w:pStyle w:val="TableParagraph"/>
              <w:spacing w:before="9"/>
              <w:rPr>
                <w:b/>
                <w:sz w:val="12"/>
              </w:rPr>
            </w:pPr>
          </w:p>
          <w:p>
            <w:pPr>
              <w:pStyle w:val="TableParagraph"/>
              <w:ind w:right="-15"/>
              <w:jc w:val="right"/>
              <w:rPr>
                <w:sz w:val="14"/>
              </w:rPr>
            </w:pPr>
            <w:r>
              <w:rPr>
                <w:sz w:val="14"/>
              </w:rPr>
              <w:t>0,00</w:t>
            </w:r>
          </w:p>
        </w:tc>
        <w:tc>
          <w:tcPr>
            <w:tcW w:w="1200" w:type="dxa"/>
            <w:tcBorders>
              <w:top w:val="nil"/>
              <w:bottom w:val="nil"/>
            </w:tcBorders>
          </w:tcPr>
          <w:p>
            <w:pPr>
              <w:pStyle w:val="TableParagraph"/>
              <w:spacing w:before="9"/>
              <w:rPr>
                <w:b/>
                <w:sz w:val="12"/>
              </w:rPr>
            </w:pPr>
          </w:p>
          <w:p>
            <w:pPr>
              <w:pStyle w:val="TableParagraph"/>
              <w:ind w:right="17"/>
              <w:jc w:val="right"/>
              <w:rPr>
                <w:sz w:val="14"/>
              </w:rPr>
            </w:pPr>
            <w:r>
              <w:rPr>
                <w:sz w:val="14"/>
              </w:rPr>
              <w:t>0,00</w:t>
            </w:r>
          </w:p>
        </w:tc>
        <w:tc>
          <w:tcPr>
            <w:tcW w:w="1200" w:type="dxa"/>
            <w:tcBorders>
              <w:top w:val="nil"/>
              <w:bottom w:val="nil"/>
            </w:tcBorders>
          </w:tcPr>
          <w:p>
            <w:pPr>
              <w:pStyle w:val="TableParagraph"/>
              <w:spacing w:before="9"/>
              <w:rPr>
                <w:b/>
                <w:sz w:val="12"/>
              </w:rPr>
            </w:pPr>
          </w:p>
          <w:p>
            <w:pPr>
              <w:pStyle w:val="TableParagraph"/>
              <w:ind w:right="-15"/>
              <w:jc w:val="right"/>
              <w:rPr>
                <w:sz w:val="14"/>
              </w:rPr>
            </w:pPr>
            <w:r>
              <w:rPr>
                <w:sz w:val="14"/>
              </w:rPr>
              <w:t>0,00</w:t>
            </w:r>
          </w:p>
        </w:tc>
        <w:tc>
          <w:tcPr>
            <w:tcW w:w="2660" w:type="dxa"/>
            <w:vMerge/>
            <w:tcBorders>
              <w:top w:val="nil"/>
            </w:tcBorders>
          </w:tcPr>
          <w:p>
            <w:pPr>
              <w:rPr>
                <w:sz w:val="2"/>
                <w:szCs w:val="2"/>
              </w:rPr>
            </w:pPr>
          </w:p>
        </w:tc>
        <w:tc>
          <w:tcPr>
            <w:tcW w:w="1220" w:type="dxa"/>
            <w:tcBorders>
              <w:top w:val="nil"/>
              <w:bottom w:val="nil"/>
            </w:tcBorders>
          </w:tcPr>
          <w:p>
            <w:pPr>
              <w:pStyle w:val="TableParagraph"/>
              <w:spacing w:before="9"/>
              <w:rPr>
                <w:b/>
                <w:sz w:val="12"/>
              </w:rPr>
            </w:pPr>
          </w:p>
          <w:p>
            <w:pPr>
              <w:pStyle w:val="TableParagraph"/>
              <w:ind w:right="37"/>
              <w:jc w:val="right"/>
              <w:rPr>
                <w:sz w:val="14"/>
              </w:rPr>
            </w:pPr>
            <w:r>
              <w:rPr>
                <w:sz w:val="14"/>
              </w:rPr>
              <w:t>72.100,00</w:t>
            </w:r>
          </w:p>
        </w:tc>
        <w:tc>
          <w:tcPr>
            <w:tcW w:w="1200" w:type="dxa"/>
            <w:tcBorders>
              <w:top w:val="nil"/>
              <w:bottom w:val="nil"/>
            </w:tcBorders>
          </w:tcPr>
          <w:p>
            <w:pPr>
              <w:pStyle w:val="TableParagraph"/>
              <w:spacing w:before="9"/>
              <w:rPr>
                <w:b/>
                <w:sz w:val="12"/>
              </w:rPr>
            </w:pPr>
          </w:p>
          <w:p>
            <w:pPr>
              <w:pStyle w:val="TableParagraph"/>
              <w:ind w:right="17"/>
              <w:jc w:val="right"/>
              <w:rPr>
                <w:sz w:val="14"/>
              </w:rPr>
            </w:pPr>
            <w:r>
              <w:rPr>
                <w:sz w:val="14"/>
              </w:rPr>
              <w:t>72.100,00</w:t>
            </w:r>
          </w:p>
        </w:tc>
        <w:tc>
          <w:tcPr>
            <w:tcW w:w="1220" w:type="dxa"/>
            <w:tcBorders>
              <w:top w:val="nil"/>
              <w:bottom w:val="nil"/>
            </w:tcBorders>
          </w:tcPr>
          <w:p>
            <w:pPr>
              <w:pStyle w:val="TableParagraph"/>
              <w:spacing w:before="9"/>
              <w:rPr>
                <w:b/>
                <w:sz w:val="12"/>
              </w:rPr>
            </w:pPr>
          </w:p>
          <w:p>
            <w:pPr>
              <w:pStyle w:val="TableParagraph"/>
              <w:ind w:right="17"/>
              <w:jc w:val="right"/>
              <w:rPr>
                <w:sz w:val="14"/>
              </w:rPr>
            </w:pPr>
            <w:r>
              <w:rPr>
                <w:sz w:val="14"/>
              </w:rPr>
              <w:t>76.200,00</w:t>
            </w:r>
          </w:p>
        </w:tc>
        <w:tc>
          <w:tcPr>
            <w:tcW w:w="1220" w:type="dxa"/>
            <w:tcBorders>
              <w:top w:val="nil"/>
              <w:bottom w:val="nil"/>
            </w:tcBorders>
          </w:tcPr>
          <w:p>
            <w:pPr>
              <w:pStyle w:val="TableParagraph"/>
              <w:spacing w:before="9"/>
              <w:rPr>
                <w:b/>
                <w:sz w:val="12"/>
              </w:rPr>
            </w:pPr>
          </w:p>
          <w:p>
            <w:pPr>
              <w:pStyle w:val="TableParagraph"/>
              <w:ind w:right="37"/>
              <w:jc w:val="right"/>
              <w:rPr>
                <w:sz w:val="14"/>
              </w:rPr>
            </w:pPr>
            <w:r>
              <w:rPr>
                <w:sz w:val="14"/>
              </w:rPr>
              <w:t>79.300,00</w:t>
            </w:r>
          </w:p>
        </w:tc>
      </w:tr>
      <w:tr>
        <w:trPr>
          <w:trHeight w:val="310" w:hRule="atLeast"/>
        </w:trPr>
        <w:tc>
          <w:tcPr>
            <w:tcW w:w="2800" w:type="dxa"/>
            <w:vMerge/>
            <w:tcBorders>
              <w:top w:val="nil"/>
            </w:tcBorders>
          </w:tcPr>
          <w:p>
            <w:pPr>
              <w:rPr>
                <w:sz w:val="2"/>
                <w:szCs w:val="2"/>
              </w:rPr>
            </w:pPr>
          </w:p>
        </w:tc>
        <w:tc>
          <w:tcPr>
            <w:tcW w:w="1200" w:type="dxa"/>
            <w:tcBorders>
              <w:top w:val="nil"/>
              <w:bottom w:val="nil"/>
            </w:tcBorders>
          </w:tcPr>
          <w:p>
            <w:pPr>
              <w:pStyle w:val="TableParagraph"/>
              <w:rPr>
                <w:rFonts w:ascii="Times New Roman"/>
                <w:sz w:val="12"/>
              </w:rPr>
            </w:pPr>
          </w:p>
        </w:tc>
        <w:tc>
          <w:tcPr>
            <w:tcW w:w="1220" w:type="dxa"/>
            <w:tcBorders>
              <w:top w:val="nil"/>
              <w:bottom w:val="nil"/>
            </w:tcBorders>
          </w:tcPr>
          <w:p>
            <w:pPr>
              <w:pStyle w:val="TableParagraph"/>
              <w:rPr>
                <w:rFonts w:ascii="Times New Roman"/>
                <w:sz w:val="12"/>
              </w:rPr>
            </w:pPr>
          </w:p>
        </w:tc>
        <w:tc>
          <w:tcPr>
            <w:tcW w:w="1200" w:type="dxa"/>
            <w:tcBorders>
              <w:top w:val="nil"/>
              <w:bottom w:val="nil"/>
            </w:tcBorders>
          </w:tcPr>
          <w:p>
            <w:pPr>
              <w:pStyle w:val="TableParagraph"/>
              <w:rPr>
                <w:rFonts w:ascii="Times New Roman"/>
                <w:sz w:val="12"/>
              </w:rPr>
            </w:pPr>
          </w:p>
        </w:tc>
        <w:tc>
          <w:tcPr>
            <w:tcW w:w="1200" w:type="dxa"/>
            <w:tcBorders>
              <w:top w:val="nil"/>
              <w:bottom w:val="nil"/>
            </w:tcBorders>
          </w:tcPr>
          <w:p>
            <w:pPr>
              <w:pStyle w:val="TableParagraph"/>
              <w:rPr>
                <w:rFonts w:ascii="Times New Roman"/>
                <w:sz w:val="12"/>
              </w:rPr>
            </w:pPr>
          </w:p>
        </w:tc>
        <w:tc>
          <w:tcPr>
            <w:tcW w:w="2660" w:type="dxa"/>
            <w:vMerge/>
            <w:tcBorders>
              <w:top w:val="nil"/>
            </w:tcBorders>
          </w:tcPr>
          <w:p>
            <w:pPr>
              <w:rPr>
                <w:sz w:val="2"/>
                <w:szCs w:val="2"/>
              </w:rPr>
            </w:pPr>
          </w:p>
        </w:tc>
        <w:tc>
          <w:tcPr>
            <w:tcW w:w="1220" w:type="dxa"/>
            <w:tcBorders>
              <w:top w:val="nil"/>
              <w:bottom w:val="nil"/>
            </w:tcBorders>
          </w:tcPr>
          <w:p>
            <w:pPr>
              <w:pStyle w:val="TableParagraph"/>
              <w:spacing w:before="27"/>
              <w:ind w:right="37"/>
              <w:jc w:val="right"/>
              <w:rPr>
                <w:sz w:val="14"/>
              </w:rPr>
            </w:pPr>
            <w:r>
              <w:rPr>
                <w:sz w:val="14"/>
              </w:rPr>
              <w:t>0,00</w:t>
            </w:r>
          </w:p>
        </w:tc>
        <w:tc>
          <w:tcPr>
            <w:tcW w:w="1200" w:type="dxa"/>
            <w:tcBorders>
              <w:top w:val="nil"/>
              <w:bottom w:val="nil"/>
            </w:tcBorders>
          </w:tcPr>
          <w:p>
            <w:pPr>
              <w:pStyle w:val="TableParagraph"/>
              <w:spacing w:before="27"/>
              <w:ind w:right="17"/>
              <w:jc w:val="right"/>
              <w:rPr>
                <w:sz w:val="14"/>
              </w:rPr>
            </w:pPr>
            <w:r>
              <w:rPr>
                <w:sz w:val="14"/>
              </w:rPr>
              <w:t>0,00</w:t>
            </w:r>
          </w:p>
        </w:tc>
        <w:tc>
          <w:tcPr>
            <w:tcW w:w="1220" w:type="dxa"/>
            <w:tcBorders>
              <w:top w:val="nil"/>
              <w:bottom w:val="nil"/>
            </w:tcBorders>
          </w:tcPr>
          <w:p>
            <w:pPr>
              <w:pStyle w:val="TableParagraph"/>
              <w:spacing w:before="27"/>
              <w:ind w:right="17"/>
              <w:jc w:val="right"/>
              <w:rPr>
                <w:sz w:val="14"/>
              </w:rPr>
            </w:pPr>
            <w:r>
              <w:rPr>
                <w:sz w:val="14"/>
              </w:rPr>
              <w:t>0,00</w:t>
            </w:r>
          </w:p>
        </w:tc>
        <w:tc>
          <w:tcPr>
            <w:tcW w:w="1220" w:type="dxa"/>
            <w:tcBorders>
              <w:top w:val="nil"/>
              <w:bottom w:val="nil"/>
            </w:tcBorders>
          </w:tcPr>
          <w:p>
            <w:pPr>
              <w:pStyle w:val="TableParagraph"/>
              <w:spacing w:before="27"/>
              <w:ind w:right="37"/>
              <w:jc w:val="right"/>
              <w:rPr>
                <w:sz w:val="14"/>
              </w:rPr>
            </w:pPr>
            <w:r>
              <w:rPr>
                <w:sz w:val="14"/>
              </w:rPr>
              <w:t>0,00</w:t>
            </w:r>
          </w:p>
        </w:tc>
      </w:tr>
      <w:tr>
        <w:trPr>
          <w:trHeight w:val="370" w:hRule="atLeast"/>
        </w:trPr>
        <w:tc>
          <w:tcPr>
            <w:tcW w:w="2800" w:type="dxa"/>
            <w:vMerge/>
            <w:tcBorders>
              <w:top w:val="nil"/>
            </w:tcBorders>
          </w:tcPr>
          <w:p>
            <w:pPr>
              <w:rPr>
                <w:sz w:val="2"/>
                <w:szCs w:val="2"/>
              </w:rPr>
            </w:pPr>
          </w:p>
        </w:tc>
        <w:tc>
          <w:tcPr>
            <w:tcW w:w="1200" w:type="dxa"/>
            <w:tcBorders>
              <w:top w:val="nil"/>
              <w:bottom w:val="nil"/>
            </w:tcBorders>
          </w:tcPr>
          <w:p>
            <w:pPr>
              <w:pStyle w:val="TableParagraph"/>
              <w:spacing w:before="117"/>
              <w:ind w:right="37"/>
              <w:jc w:val="right"/>
              <w:rPr>
                <w:sz w:val="14"/>
              </w:rPr>
            </w:pPr>
            <w:r>
              <w:rPr>
                <w:sz w:val="14"/>
              </w:rPr>
              <w:t>0,00</w:t>
            </w:r>
          </w:p>
        </w:tc>
        <w:tc>
          <w:tcPr>
            <w:tcW w:w="1220" w:type="dxa"/>
            <w:tcBorders>
              <w:top w:val="nil"/>
              <w:bottom w:val="nil"/>
            </w:tcBorders>
          </w:tcPr>
          <w:p>
            <w:pPr>
              <w:pStyle w:val="TableParagraph"/>
              <w:spacing w:before="117"/>
              <w:ind w:right="-15"/>
              <w:jc w:val="right"/>
              <w:rPr>
                <w:sz w:val="14"/>
              </w:rPr>
            </w:pPr>
            <w:r>
              <w:rPr>
                <w:sz w:val="14"/>
              </w:rPr>
              <w:t>0,00</w:t>
            </w:r>
          </w:p>
        </w:tc>
        <w:tc>
          <w:tcPr>
            <w:tcW w:w="1200" w:type="dxa"/>
            <w:tcBorders>
              <w:top w:val="nil"/>
              <w:bottom w:val="nil"/>
            </w:tcBorders>
          </w:tcPr>
          <w:p>
            <w:pPr>
              <w:pStyle w:val="TableParagraph"/>
              <w:spacing w:before="117"/>
              <w:ind w:right="17"/>
              <w:jc w:val="right"/>
              <w:rPr>
                <w:sz w:val="14"/>
              </w:rPr>
            </w:pPr>
            <w:r>
              <w:rPr>
                <w:sz w:val="14"/>
              </w:rPr>
              <w:t>0,00</w:t>
            </w:r>
          </w:p>
        </w:tc>
        <w:tc>
          <w:tcPr>
            <w:tcW w:w="1200" w:type="dxa"/>
            <w:tcBorders>
              <w:top w:val="nil"/>
              <w:bottom w:val="nil"/>
            </w:tcBorders>
          </w:tcPr>
          <w:p>
            <w:pPr>
              <w:pStyle w:val="TableParagraph"/>
              <w:spacing w:before="117"/>
              <w:ind w:right="-15"/>
              <w:jc w:val="right"/>
              <w:rPr>
                <w:sz w:val="14"/>
              </w:rPr>
            </w:pPr>
            <w:r>
              <w:rPr>
                <w:sz w:val="14"/>
              </w:rPr>
              <w:t>0,00</w:t>
            </w:r>
          </w:p>
        </w:tc>
        <w:tc>
          <w:tcPr>
            <w:tcW w:w="2660" w:type="dxa"/>
            <w:vMerge/>
            <w:tcBorders>
              <w:top w:val="nil"/>
            </w:tcBorders>
          </w:tcPr>
          <w:p>
            <w:pPr>
              <w:rPr>
                <w:sz w:val="2"/>
                <w:szCs w:val="2"/>
              </w:rPr>
            </w:pPr>
          </w:p>
        </w:tc>
        <w:tc>
          <w:tcPr>
            <w:tcW w:w="1220" w:type="dxa"/>
            <w:tcBorders>
              <w:top w:val="nil"/>
              <w:bottom w:val="nil"/>
            </w:tcBorders>
          </w:tcPr>
          <w:p>
            <w:pPr>
              <w:pStyle w:val="TableParagraph"/>
              <w:spacing w:before="117"/>
              <w:ind w:right="37"/>
              <w:jc w:val="right"/>
              <w:rPr>
                <w:sz w:val="14"/>
              </w:rPr>
            </w:pPr>
            <w:r>
              <w:rPr>
                <w:sz w:val="14"/>
              </w:rPr>
              <w:t>0,00</w:t>
            </w:r>
          </w:p>
        </w:tc>
        <w:tc>
          <w:tcPr>
            <w:tcW w:w="1200" w:type="dxa"/>
            <w:tcBorders>
              <w:top w:val="nil"/>
              <w:bottom w:val="nil"/>
            </w:tcBorders>
          </w:tcPr>
          <w:p>
            <w:pPr>
              <w:pStyle w:val="TableParagraph"/>
              <w:spacing w:before="117"/>
              <w:ind w:right="17"/>
              <w:jc w:val="right"/>
              <w:rPr>
                <w:sz w:val="14"/>
              </w:rPr>
            </w:pPr>
            <w:r>
              <w:rPr>
                <w:sz w:val="14"/>
              </w:rPr>
              <w:t>0,00</w:t>
            </w:r>
          </w:p>
        </w:tc>
        <w:tc>
          <w:tcPr>
            <w:tcW w:w="1220" w:type="dxa"/>
            <w:tcBorders>
              <w:top w:val="nil"/>
              <w:bottom w:val="nil"/>
            </w:tcBorders>
          </w:tcPr>
          <w:p>
            <w:pPr>
              <w:pStyle w:val="TableParagraph"/>
              <w:spacing w:before="117"/>
              <w:ind w:right="17"/>
              <w:jc w:val="right"/>
              <w:rPr>
                <w:sz w:val="14"/>
              </w:rPr>
            </w:pPr>
            <w:r>
              <w:rPr>
                <w:sz w:val="14"/>
              </w:rPr>
              <w:t>0,00</w:t>
            </w:r>
          </w:p>
        </w:tc>
        <w:tc>
          <w:tcPr>
            <w:tcW w:w="1220" w:type="dxa"/>
            <w:tcBorders>
              <w:top w:val="nil"/>
              <w:bottom w:val="nil"/>
            </w:tcBorders>
          </w:tcPr>
          <w:p>
            <w:pPr>
              <w:pStyle w:val="TableParagraph"/>
              <w:spacing w:before="117"/>
              <w:ind w:right="37"/>
              <w:jc w:val="right"/>
              <w:rPr>
                <w:sz w:val="14"/>
              </w:rPr>
            </w:pPr>
            <w:r>
              <w:rPr>
                <w:sz w:val="14"/>
              </w:rPr>
              <w:t>0,00</w:t>
            </w:r>
          </w:p>
        </w:tc>
      </w:tr>
      <w:tr>
        <w:trPr>
          <w:trHeight w:val="373" w:hRule="atLeast"/>
        </w:trPr>
        <w:tc>
          <w:tcPr>
            <w:tcW w:w="2800" w:type="dxa"/>
            <w:vMerge/>
            <w:tcBorders>
              <w:top w:val="nil"/>
            </w:tcBorders>
          </w:tcPr>
          <w:p>
            <w:pPr>
              <w:rPr>
                <w:sz w:val="2"/>
                <w:szCs w:val="2"/>
              </w:rPr>
            </w:pPr>
          </w:p>
        </w:tc>
        <w:tc>
          <w:tcPr>
            <w:tcW w:w="1200" w:type="dxa"/>
            <w:tcBorders>
              <w:top w:val="nil"/>
            </w:tcBorders>
          </w:tcPr>
          <w:p>
            <w:pPr>
              <w:pStyle w:val="TableParagraph"/>
              <w:spacing w:before="87"/>
              <w:ind w:right="37"/>
              <w:jc w:val="right"/>
              <w:rPr>
                <w:sz w:val="14"/>
              </w:rPr>
            </w:pPr>
            <w:r>
              <w:rPr>
                <w:sz w:val="14"/>
              </w:rPr>
              <w:t>923.256,33</w:t>
            </w:r>
          </w:p>
        </w:tc>
        <w:tc>
          <w:tcPr>
            <w:tcW w:w="1220" w:type="dxa"/>
            <w:tcBorders>
              <w:top w:val="nil"/>
            </w:tcBorders>
          </w:tcPr>
          <w:p>
            <w:pPr>
              <w:pStyle w:val="TableParagraph"/>
              <w:spacing w:before="87"/>
              <w:ind w:right="-15"/>
              <w:jc w:val="right"/>
              <w:rPr>
                <w:sz w:val="14"/>
              </w:rPr>
            </w:pPr>
            <w:r>
              <w:rPr>
                <w:sz w:val="14"/>
              </w:rPr>
              <w:t>765.000,00</w:t>
            </w:r>
          </w:p>
        </w:tc>
        <w:tc>
          <w:tcPr>
            <w:tcW w:w="1200" w:type="dxa"/>
            <w:tcBorders>
              <w:top w:val="nil"/>
            </w:tcBorders>
          </w:tcPr>
          <w:p>
            <w:pPr>
              <w:pStyle w:val="TableParagraph"/>
              <w:spacing w:before="87"/>
              <w:ind w:right="17"/>
              <w:jc w:val="right"/>
              <w:rPr>
                <w:sz w:val="14"/>
              </w:rPr>
            </w:pPr>
            <w:r>
              <w:rPr>
                <w:sz w:val="14"/>
              </w:rPr>
              <w:t>765.000,00</w:t>
            </w:r>
          </w:p>
        </w:tc>
        <w:tc>
          <w:tcPr>
            <w:tcW w:w="1200" w:type="dxa"/>
            <w:tcBorders>
              <w:top w:val="nil"/>
            </w:tcBorders>
          </w:tcPr>
          <w:p>
            <w:pPr>
              <w:pStyle w:val="TableParagraph"/>
              <w:spacing w:before="87"/>
              <w:ind w:right="-15"/>
              <w:jc w:val="right"/>
              <w:rPr>
                <w:sz w:val="14"/>
              </w:rPr>
            </w:pPr>
            <w:r>
              <w:rPr>
                <w:sz w:val="14"/>
              </w:rPr>
              <w:t>765.000,00</w:t>
            </w:r>
          </w:p>
        </w:tc>
        <w:tc>
          <w:tcPr>
            <w:tcW w:w="2660" w:type="dxa"/>
            <w:vMerge/>
            <w:tcBorders>
              <w:top w:val="nil"/>
            </w:tcBorders>
          </w:tcPr>
          <w:p>
            <w:pPr>
              <w:rPr>
                <w:sz w:val="2"/>
                <w:szCs w:val="2"/>
              </w:rPr>
            </w:pPr>
          </w:p>
        </w:tc>
        <w:tc>
          <w:tcPr>
            <w:tcW w:w="1220" w:type="dxa"/>
            <w:tcBorders>
              <w:top w:val="nil"/>
            </w:tcBorders>
          </w:tcPr>
          <w:p>
            <w:pPr>
              <w:pStyle w:val="TableParagraph"/>
              <w:spacing w:before="87"/>
              <w:ind w:right="37"/>
              <w:jc w:val="right"/>
              <w:rPr>
                <w:sz w:val="14"/>
              </w:rPr>
            </w:pPr>
            <w:r>
              <w:rPr>
                <w:sz w:val="14"/>
              </w:rPr>
              <w:t>921.324,21</w:t>
            </w:r>
          </w:p>
        </w:tc>
        <w:tc>
          <w:tcPr>
            <w:tcW w:w="1200" w:type="dxa"/>
            <w:tcBorders>
              <w:top w:val="nil"/>
            </w:tcBorders>
          </w:tcPr>
          <w:p>
            <w:pPr>
              <w:pStyle w:val="TableParagraph"/>
              <w:spacing w:before="87"/>
              <w:ind w:right="17"/>
              <w:jc w:val="right"/>
              <w:rPr>
                <w:sz w:val="14"/>
              </w:rPr>
            </w:pPr>
            <w:r>
              <w:rPr>
                <w:sz w:val="14"/>
              </w:rPr>
              <w:t>765.000,00</w:t>
            </w:r>
          </w:p>
        </w:tc>
        <w:tc>
          <w:tcPr>
            <w:tcW w:w="1220" w:type="dxa"/>
            <w:tcBorders>
              <w:top w:val="nil"/>
            </w:tcBorders>
          </w:tcPr>
          <w:p>
            <w:pPr>
              <w:pStyle w:val="TableParagraph"/>
              <w:spacing w:before="87"/>
              <w:ind w:right="17"/>
              <w:jc w:val="right"/>
              <w:rPr>
                <w:sz w:val="14"/>
              </w:rPr>
            </w:pPr>
            <w:r>
              <w:rPr>
                <w:sz w:val="14"/>
              </w:rPr>
              <w:t>765.000,00</w:t>
            </w:r>
          </w:p>
        </w:tc>
        <w:tc>
          <w:tcPr>
            <w:tcW w:w="1220" w:type="dxa"/>
            <w:tcBorders>
              <w:top w:val="nil"/>
            </w:tcBorders>
          </w:tcPr>
          <w:p>
            <w:pPr>
              <w:pStyle w:val="TableParagraph"/>
              <w:spacing w:before="87"/>
              <w:ind w:right="37"/>
              <w:jc w:val="right"/>
              <w:rPr>
                <w:sz w:val="14"/>
              </w:rPr>
            </w:pPr>
            <w:r>
              <w:rPr>
                <w:sz w:val="14"/>
              </w:rPr>
              <w:t>765.000,00</w:t>
            </w:r>
          </w:p>
        </w:tc>
      </w:tr>
      <w:tr>
        <w:trPr>
          <w:trHeight w:val="380" w:hRule="atLeast"/>
        </w:trPr>
        <w:tc>
          <w:tcPr>
            <w:tcW w:w="2800" w:type="dxa"/>
            <w:vMerge/>
            <w:tcBorders>
              <w:top w:val="nil"/>
            </w:tcBorders>
          </w:tcPr>
          <w:p>
            <w:pPr>
              <w:rPr>
                <w:sz w:val="2"/>
                <w:szCs w:val="2"/>
              </w:rPr>
            </w:pPr>
          </w:p>
        </w:tc>
        <w:tc>
          <w:tcPr>
            <w:tcW w:w="1200" w:type="dxa"/>
          </w:tcPr>
          <w:p>
            <w:pPr>
              <w:pStyle w:val="TableParagraph"/>
              <w:spacing w:before="94"/>
              <w:ind w:right="37"/>
              <w:jc w:val="right"/>
              <w:rPr>
                <w:sz w:val="14"/>
              </w:rPr>
            </w:pPr>
            <w:r>
              <w:rPr>
                <w:sz w:val="14"/>
              </w:rPr>
              <w:t>6.707.806,51</w:t>
            </w:r>
          </w:p>
        </w:tc>
        <w:tc>
          <w:tcPr>
            <w:tcW w:w="1220" w:type="dxa"/>
          </w:tcPr>
          <w:p>
            <w:pPr>
              <w:pStyle w:val="TableParagraph"/>
              <w:spacing w:before="94"/>
              <w:ind w:right="-15"/>
              <w:jc w:val="right"/>
              <w:rPr>
                <w:sz w:val="14"/>
              </w:rPr>
            </w:pPr>
            <w:r>
              <w:rPr>
                <w:sz w:val="14"/>
              </w:rPr>
              <w:t>5.168.300,00</w:t>
            </w:r>
          </w:p>
        </w:tc>
        <w:tc>
          <w:tcPr>
            <w:tcW w:w="1200" w:type="dxa"/>
          </w:tcPr>
          <w:p>
            <w:pPr>
              <w:pStyle w:val="TableParagraph"/>
              <w:spacing w:before="94"/>
              <w:ind w:right="17"/>
              <w:jc w:val="right"/>
              <w:rPr>
                <w:sz w:val="14"/>
              </w:rPr>
            </w:pPr>
            <w:r>
              <w:rPr>
                <w:sz w:val="14"/>
              </w:rPr>
              <w:t>5.848.300,00</w:t>
            </w:r>
          </w:p>
        </w:tc>
        <w:tc>
          <w:tcPr>
            <w:tcW w:w="1200" w:type="dxa"/>
          </w:tcPr>
          <w:p>
            <w:pPr>
              <w:pStyle w:val="TableParagraph"/>
              <w:spacing w:before="94"/>
              <w:ind w:right="-15"/>
              <w:jc w:val="right"/>
              <w:rPr>
                <w:sz w:val="14"/>
              </w:rPr>
            </w:pPr>
            <w:r>
              <w:rPr>
                <w:sz w:val="14"/>
              </w:rPr>
              <w:t>4.997.300,00</w:t>
            </w:r>
          </w:p>
        </w:tc>
        <w:tc>
          <w:tcPr>
            <w:tcW w:w="2660" w:type="dxa"/>
            <w:vMerge/>
            <w:tcBorders>
              <w:top w:val="nil"/>
            </w:tcBorders>
          </w:tcPr>
          <w:p>
            <w:pPr>
              <w:rPr>
                <w:sz w:val="2"/>
                <w:szCs w:val="2"/>
              </w:rPr>
            </w:pPr>
          </w:p>
        </w:tc>
        <w:tc>
          <w:tcPr>
            <w:tcW w:w="1220" w:type="dxa"/>
          </w:tcPr>
          <w:p>
            <w:pPr>
              <w:pStyle w:val="TableParagraph"/>
              <w:spacing w:before="94"/>
              <w:ind w:right="37"/>
              <w:jc w:val="right"/>
              <w:rPr>
                <w:sz w:val="14"/>
              </w:rPr>
            </w:pPr>
            <w:r>
              <w:rPr>
                <w:sz w:val="14"/>
              </w:rPr>
              <w:t>7.001.719,90</w:t>
            </w:r>
          </w:p>
        </w:tc>
        <w:tc>
          <w:tcPr>
            <w:tcW w:w="1200" w:type="dxa"/>
          </w:tcPr>
          <w:p>
            <w:pPr>
              <w:pStyle w:val="TableParagraph"/>
              <w:spacing w:before="94"/>
              <w:ind w:right="17"/>
              <w:jc w:val="right"/>
              <w:rPr>
                <w:sz w:val="14"/>
              </w:rPr>
            </w:pPr>
            <w:r>
              <w:rPr>
                <w:sz w:val="14"/>
              </w:rPr>
              <w:t>5.204.510,00</w:t>
            </w:r>
          </w:p>
        </w:tc>
        <w:tc>
          <w:tcPr>
            <w:tcW w:w="1220" w:type="dxa"/>
          </w:tcPr>
          <w:p>
            <w:pPr>
              <w:pStyle w:val="TableParagraph"/>
              <w:spacing w:before="94"/>
              <w:ind w:right="17"/>
              <w:jc w:val="right"/>
              <w:rPr>
                <w:sz w:val="14"/>
              </w:rPr>
            </w:pPr>
            <w:r>
              <w:rPr>
                <w:sz w:val="14"/>
              </w:rPr>
              <w:t>5.884.410,00</w:t>
            </w:r>
          </w:p>
        </w:tc>
        <w:tc>
          <w:tcPr>
            <w:tcW w:w="1220" w:type="dxa"/>
          </w:tcPr>
          <w:p>
            <w:pPr>
              <w:pStyle w:val="TableParagraph"/>
              <w:spacing w:before="94"/>
              <w:ind w:right="37"/>
              <w:jc w:val="right"/>
              <w:rPr>
                <w:sz w:val="14"/>
              </w:rPr>
            </w:pPr>
            <w:r>
              <w:rPr>
                <w:sz w:val="14"/>
              </w:rPr>
              <w:t>5.033.010,00</w:t>
            </w:r>
          </w:p>
        </w:tc>
      </w:tr>
      <w:tr>
        <w:trPr>
          <w:trHeight w:val="510" w:hRule="atLeast"/>
        </w:trPr>
        <w:tc>
          <w:tcPr>
            <w:tcW w:w="2800" w:type="dxa"/>
            <w:vMerge/>
            <w:tcBorders>
              <w:top w:val="nil"/>
            </w:tcBorders>
          </w:tcPr>
          <w:p>
            <w:pPr>
              <w:rPr>
                <w:sz w:val="2"/>
                <w:szCs w:val="2"/>
              </w:rPr>
            </w:pPr>
          </w:p>
        </w:tc>
        <w:tc>
          <w:tcPr>
            <w:tcW w:w="1200" w:type="dxa"/>
          </w:tcPr>
          <w:p>
            <w:pPr>
              <w:pStyle w:val="TableParagraph"/>
              <w:spacing w:before="94"/>
              <w:ind w:right="37"/>
              <w:jc w:val="right"/>
              <w:rPr>
                <w:sz w:val="14"/>
              </w:rPr>
            </w:pPr>
            <w:r>
              <w:rPr>
                <w:sz w:val="14"/>
              </w:rPr>
              <w:t>8.217.741,28</w:t>
            </w:r>
          </w:p>
        </w:tc>
        <w:tc>
          <w:tcPr>
            <w:tcW w:w="1220" w:type="dxa"/>
          </w:tcPr>
          <w:p>
            <w:pPr>
              <w:pStyle w:val="TableParagraph"/>
              <w:spacing w:before="94"/>
              <w:ind w:right="-15"/>
              <w:jc w:val="right"/>
              <w:rPr>
                <w:sz w:val="14"/>
              </w:rPr>
            </w:pPr>
            <w:r>
              <w:rPr>
                <w:sz w:val="14"/>
              </w:rPr>
              <w:t>5.204.510,00</w:t>
            </w:r>
          </w:p>
        </w:tc>
        <w:tc>
          <w:tcPr>
            <w:tcW w:w="1200" w:type="dxa"/>
          </w:tcPr>
          <w:p>
            <w:pPr>
              <w:pStyle w:val="TableParagraph"/>
              <w:spacing w:before="94"/>
              <w:ind w:right="17"/>
              <w:jc w:val="right"/>
              <w:rPr>
                <w:sz w:val="14"/>
              </w:rPr>
            </w:pPr>
            <w:r>
              <w:rPr>
                <w:sz w:val="14"/>
              </w:rPr>
              <w:t>5.884.410,00</w:t>
            </w:r>
          </w:p>
        </w:tc>
        <w:tc>
          <w:tcPr>
            <w:tcW w:w="1200" w:type="dxa"/>
          </w:tcPr>
          <w:p>
            <w:pPr>
              <w:pStyle w:val="TableParagraph"/>
              <w:spacing w:before="94"/>
              <w:ind w:right="-15"/>
              <w:jc w:val="right"/>
              <w:rPr>
                <w:sz w:val="14"/>
              </w:rPr>
            </w:pPr>
            <w:r>
              <w:rPr>
                <w:sz w:val="14"/>
              </w:rPr>
              <w:t>5.033.010,00</w:t>
            </w:r>
          </w:p>
        </w:tc>
        <w:tc>
          <w:tcPr>
            <w:tcW w:w="2660" w:type="dxa"/>
            <w:vMerge/>
            <w:tcBorders>
              <w:top w:val="nil"/>
            </w:tcBorders>
          </w:tcPr>
          <w:p>
            <w:pPr>
              <w:rPr>
                <w:sz w:val="2"/>
                <w:szCs w:val="2"/>
              </w:rPr>
            </w:pPr>
          </w:p>
        </w:tc>
        <w:tc>
          <w:tcPr>
            <w:tcW w:w="1220" w:type="dxa"/>
          </w:tcPr>
          <w:p>
            <w:pPr>
              <w:pStyle w:val="TableParagraph"/>
              <w:spacing w:before="94"/>
              <w:ind w:right="37"/>
              <w:jc w:val="right"/>
              <w:rPr>
                <w:sz w:val="14"/>
              </w:rPr>
            </w:pPr>
            <w:r>
              <w:rPr>
                <w:sz w:val="14"/>
              </w:rPr>
              <w:t>7.001.719,90</w:t>
            </w:r>
          </w:p>
        </w:tc>
        <w:tc>
          <w:tcPr>
            <w:tcW w:w="1200" w:type="dxa"/>
          </w:tcPr>
          <w:p>
            <w:pPr>
              <w:pStyle w:val="TableParagraph"/>
              <w:spacing w:before="94"/>
              <w:ind w:right="17"/>
              <w:jc w:val="right"/>
              <w:rPr>
                <w:sz w:val="14"/>
              </w:rPr>
            </w:pPr>
            <w:r>
              <w:rPr>
                <w:sz w:val="14"/>
              </w:rPr>
              <w:t>5.204.510,00</w:t>
            </w:r>
          </w:p>
        </w:tc>
        <w:tc>
          <w:tcPr>
            <w:tcW w:w="1220" w:type="dxa"/>
          </w:tcPr>
          <w:p>
            <w:pPr>
              <w:pStyle w:val="TableParagraph"/>
              <w:spacing w:before="94"/>
              <w:ind w:right="17"/>
              <w:jc w:val="right"/>
              <w:rPr>
                <w:sz w:val="14"/>
              </w:rPr>
            </w:pPr>
            <w:r>
              <w:rPr>
                <w:sz w:val="14"/>
              </w:rPr>
              <w:t>5.884.410,00</w:t>
            </w:r>
          </w:p>
        </w:tc>
        <w:tc>
          <w:tcPr>
            <w:tcW w:w="1220" w:type="dxa"/>
          </w:tcPr>
          <w:p>
            <w:pPr>
              <w:pStyle w:val="TableParagraph"/>
              <w:spacing w:before="94"/>
              <w:ind w:right="37"/>
              <w:jc w:val="right"/>
              <w:rPr>
                <w:sz w:val="14"/>
              </w:rPr>
            </w:pPr>
            <w:r>
              <w:rPr>
                <w:sz w:val="14"/>
              </w:rPr>
              <w:t>5.033.010,00</w:t>
            </w:r>
          </w:p>
        </w:tc>
      </w:tr>
      <w:tr>
        <w:trPr>
          <w:trHeight w:val="450" w:hRule="atLeast"/>
        </w:trPr>
        <w:tc>
          <w:tcPr>
            <w:tcW w:w="2800" w:type="dxa"/>
            <w:tcBorders>
              <w:bottom w:val="nil"/>
            </w:tcBorders>
          </w:tcPr>
          <w:p>
            <w:pPr>
              <w:pStyle w:val="TableParagraph"/>
              <w:spacing w:before="3"/>
              <w:rPr>
                <w:b/>
                <w:sz w:val="14"/>
              </w:rPr>
            </w:pPr>
          </w:p>
          <w:p>
            <w:pPr>
              <w:pStyle w:val="TableParagraph"/>
              <w:ind w:left="738" w:right="-29"/>
              <w:rPr>
                <w:b/>
                <w:sz w:val="14"/>
              </w:rPr>
            </w:pPr>
            <w:r>
              <w:rPr>
                <w:b/>
                <w:sz w:val="14"/>
              </w:rPr>
              <w:t>Fondo di cassa finale</w:t>
            </w:r>
            <w:r>
              <w:rPr>
                <w:b/>
                <w:spacing w:val="-10"/>
                <w:sz w:val="14"/>
              </w:rPr>
              <w:t> </w:t>
            </w:r>
            <w:r>
              <w:rPr>
                <w:b/>
                <w:sz w:val="14"/>
              </w:rPr>
              <w:t>presunto</w:t>
            </w:r>
          </w:p>
        </w:tc>
        <w:tc>
          <w:tcPr>
            <w:tcW w:w="1200" w:type="dxa"/>
            <w:tcBorders>
              <w:bottom w:val="nil"/>
            </w:tcBorders>
          </w:tcPr>
          <w:p>
            <w:pPr>
              <w:pStyle w:val="TableParagraph"/>
              <w:spacing w:before="3"/>
              <w:rPr>
                <w:b/>
                <w:sz w:val="14"/>
              </w:rPr>
            </w:pPr>
          </w:p>
          <w:p>
            <w:pPr>
              <w:pStyle w:val="TableParagraph"/>
              <w:ind w:right="37"/>
              <w:jc w:val="right"/>
              <w:rPr>
                <w:sz w:val="14"/>
              </w:rPr>
            </w:pPr>
            <w:r>
              <w:rPr>
                <w:sz w:val="14"/>
              </w:rPr>
              <w:t>1.216.021,38</w:t>
            </w:r>
          </w:p>
        </w:tc>
        <w:tc>
          <w:tcPr>
            <w:tcW w:w="1220" w:type="dxa"/>
            <w:tcBorders>
              <w:bottom w:val="nil"/>
            </w:tcBorders>
          </w:tcPr>
          <w:p>
            <w:pPr>
              <w:pStyle w:val="TableParagraph"/>
              <w:rPr>
                <w:rFonts w:ascii="Times New Roman"/>
                <w:sz w:val="12"/>
              </w:rPr>
            </w:pPr>
          </w:p>
        </w:tc>
        <w:tc>
          <w:tcPr>
            <w:tcW w:w="1200" w:type="dxa"/>
            <w:tcBorders>
              <w:bottom w:val="nil"/>
            </w:tcBorders>
          </w:tcPr>
          <w:p>
            <w:pPr>
              <w:pStyle w:val="TableParagraph"/>
              <w:rPr>
                <w:rFonts w:ascii="Times New Roman"/>
                <w:sz w:val="12"/>
              </w:rPr>
            </w:pPr>
          </w:p>
        </w:tc>
        <w:tc>
          <w:tcPr>
            <w:tcW w:w="1200" w:type="dxa"/>
            <w:tcBorders>
              <w:bottom w:val="nil"/>
            </w:tcBorders>
          </w:tcPr>
          <w:p>
            <w:pPr>
              <w:pStyle w:val="TableParagraph"/>
              <w:rPr>
                <w:rFonts w:ascii="Times New Roman"/>
                <w:sz w:val="12"/>
              </w:rPr>
            </w:pPr>
          </w:p>
        </w:tc>
        <w:tc>
          <w:tcPr>
            <w:tcW w:w="2660" w:type="dxa"/>
            <w:tcBorders>
              <w:bottom w:val="nil"/>
            </w:tcBorders>
          </w:tcPr>
          <w:p>
            <w:pPr>
              <w:pStyle w:val="TableParagraph"/>
              <w:rPr>
                <w:rFonts w:ascii="Times New Roman"/>
                <w:sz w:val="12"/>
              </w:rPr>
            </w:pPr>
          </w:p>
        </w:tc>
        <w:tc>
          <w:tcPr>
            <w:tcW w:w="1220" w:type="dxa"/>
            <w:tcBorders>
              <w:bottom w:val="nil"/>
            </w:tcBorders>
          </w:tcPr>
          <w:p>
            <w:pPr>
              <w:pStyle w:val="TableParagraph"/>
              <w:rPr>
                <w:rFonts w:ascii="Times New Roman"/>
                <w:sz w:val="12"/>
              </w:rPr>
            </w:pPr>
          </w:p>
        </w:tc>
        <w:tc>
          <w:tcPr>
            <w:tcW w:w="1200" w:type="dxa"/>
            <w:tcBorders>
              <w:bottom w:val="nil"/>
            </w:tcBorders>
          </w:tcPr>
          <w:p>
            <w:pPr>
              <w:pStyle w:val="TableParagraph"/>
              <w:rPr>
                <w:rFonts w:ascii="Times New Roman"/>
                <w:sz w:val="12"/>
              </w:rPr>
            </w:pPr>
          </w:p>
        </w:tc>
        <w:tc>
          <w:tcPr>
            <w:tcW w:w="1220" w:type="dxa"/>
            <w:tcBorders>
              <w:bottom w:val="nil"/>
            </w:tcBorders>
          </w:tcPr>
          <w:p>
            <w:pPr>
              <w:pStyle w:val="TableParagraph"/>
              <w:rPr>
                <w:rFonts w:ascii="Times New Roman"/>
                <w:sz w:val="12"/>
              </w:rPr>
            </w:pPr>
          </w:p>
        </w:tc>
        <w:tc>
          <w:tcPr>
            <w:tcW w:w="1220" w:type="dxa"/>
            <w:tcBorders>
              <w:bottom w:val="nil"/>
            </w:tcBorders>
          </w:tcPr>
          <w:p>
            <w:pPr>
              <w:pStyle w:val="TableParagraph"/>
              <w:rPr>
                <w:rFonts w:ascii="Times New Roman"/>
                <w:sz w:val="12"/>
              </w:rPr>
            </w:pPr>
          </w:p>
        </w:tc>
      </w:tr>
    </w:tbl>
    <w:p>
      <w:pPr>
        <w:spacing w:line="20" w:lineRule="exact"/>
        <w:ind w:left="130" w:right="0" w:firstLine="0"/>
        <w:rPr>
          <w:sz w:val="2"/>
        </w:rPr>
      </w:pPr>
      <w:r>
        <w:rPr>
          <w:sz w:val="2"/>
        </w:rPr>
        <w:pict>
          <v:group style="width:756pt;height:1pt;mso-position-horizontal-relative:char;mso-position-vertical-relative:line" coordorigin="0,0" coordsize="15120,20">
            <v:line style="position:absolute" from="0,10" to="15120,10" stroked="true" strokeweight="1pt" strokecolor="#000000">
              <v:stroke dashstyle="solid"/>
            </v:line>
          </v:group>
        </w:pict>
      </w:r>
      <w:r>
        <w:rPr>
          <w:sz w:val="2"/>
        </w:rPr>
      </w:r>
    </w:p>
    <w:p>
      <w:pPr>
        <w:spacing w:after="0" w:line="20" w:lineRule="exact"/>
        <w:rPr>
          <w:sz w:val="2"/>
        </w:rPr>
        <w:sectPr>
          <w:pgSz w:w="16840" w:h="11900" w:orient="landscape"/>
          <w:pgMar w:header="907" w:footer="915" w:top="1120" w:bottom="1180" w:left="720" w:right="720"/>
        </w:sectPr>
      </w:pPr>
    </w:p>
    <w:p>
      <w:pPr>
        <w:pStyle w:val="BodyText"/>
        <w:spacing w:before="2" w:after="1"/>
        <w:rPr>
          <w:rFonts w:ascii="Times New Roman"/>
          <w:b w:val="0"/>
          <w:sz w:val="12"/>
        </w:rPr>
      </w:pPr>
    </w:p>
    <w:tbl>
      <w:tblPr>
        <w:tblW w:w="0" w:type="auto"/>
        <w:jc w:val="left"/>
        <w:tblInd w:w="1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420"/>
        <w:gridCol w:w="380"/>
        <w:gridCol w:w="1760"/>
        <w:gridCol w:w="1620"/>
        <w:gridCol w:w="1620"/>
        <w:gridCol w:w="1660"/>
      </w:tblGrid>
      <w:tr>
        <w:trPr>
          <w:trHeight w:val="620" w:hRule="atLeast"/>
        </w:trPr>
        <w:tc>
          <w:tcPr>
            <w:tcW w:w="5800" w:type="dxa"/>
            <w:gridSpan w:val="2"/>
          </w:tcPr>
          <w:p>
            <w:pPr>
              <w:pStyle w:val="TableParagraph"/>
              <w:spacing w:before="4"/>
              <w:rPr>
                <w:rFonts w:ascii="Times New Roman"/>
                <w:sz w:val="21"/>
              </w:rPr>
            </w:pPr>
          </w:p>
          <w:p>
            <w:pPr>
              <w:pStyle w:val="TableParagraph"/>
              <w:ind w:left="1593"/>
              <w:rPr>
                <w:sz w:val="14"/>
              </w:rPr>
            </w:pPr>
            <w:r>
              <w:rPr>
                <w:sz w:val="14"/>
              </w:rPr>
              <w:t>EQUILIBRIO ECONOMICO-FINANZIARIO</w:t>
            </w:r>
          </w:p>
        </w:tc>
        <w:tc>
          <w:tcPr>
            <w:tcW w:w="1760" w:type="dxa"/>
          </w:tcPr>
          <w:p>
            <w:pPr>
              <w:pStyle w:val="TableParagraph"/>
              <w:rPr>
                <w:rFonts w:ascii="Times New Roman"/>
                <w:sz w:val="14"/>
              </w:rPr>
            </w:pPr>
          </w:p>
        </w:tc>
        <w:tc>
          <w:tcPr>
            <w:tcW w:w="1620" w:type="dxa"/>
          </w:tcPr>
          <w:p>
            <w:pPr>
              <w:pStyle w:val="TableParagraph"/>
              <w:spacing w:line="261" w:lineRule="auto" w:before="70"/>
              <w:ind w:left="82" w:right="60" w:hanging="1"/>
              <w:jc w:val="center"/>
              <w:rPr>
                <w:sz w:val="14"/>
              </w:rPr>
            </w:pPr>
            <w:r>
              <w:rPr>
                <w:sz w:val="14"/>
              </w:rPr>
              <w:t>COMPETENZA ANNO DI RIFERIMENTO DEL BILANCIO 2019</w:t>
            </w:r>
          </w:p>
        </w:tc>
        <w:tc>
          <w:tcPr>
            <w:tcW w:w="1620" w:type="dxa"/>
          </w:tcPr>
          <w:p>
            <w:pPr>
              <w:pStyle w:val="TableParagraph"/>
              <w:spacing w:before="8"/>
              <w:rPr>
                <w:rFonts w:ascii="Times New Roman"/>
                <w:sz w:val="13"/>
              </w:rPr>
            </w:pPr>
          </w:p>
          <w:p>
            <w:pPr>
              <w:pStyle w:val="TableParagraph"/>
              <w:spacing w:line="261" w:lineRule="auto"/>
              <w:ind w:left="634" w:right="70" w:hanging="572"/>
              <w:rPr>
                <w:sz w:val="14"/>
              </w:rPr>
            </w:pPr>
            <w:r>
              <w:rPr>
                <w:sz w:val="14"/>
              </w:rPr>
              <w:t>COMPETENZA ANNO 2020</w:t>
            </w:r>
          </w:p>
        </w:tc>
        <w:tc>
          <w:tcPr>
            <w:tcW w:w="1660" w:type="dxa"/>
          </w:tcPr>
          <w:p>
            <w:pPr>
              <w:pStyle w:val="TableParagraph"/>
              <w:spacing w:before="8"/>
              <w:rPr>
                <w:rFonts w:ascii="Times New Roman"/>
                <w:sz w:val="13"/>
              </w:rPr>
            </w:pPr>
          </w:p>
          <w:p>
            <w:pPr>
              <w:pStyle w:val="TableParagraph"/>
              <w:spacing w:line="261" w:lineRule="auto"/>
              <w:ind w:left="684" w:right="73" w:hanging="553"/>
              <w:rPr>
                <w:sz w:val="14"/>
              </w:rPr>
            </w:pPr>
            <w:r>
              <w:rPr>
                <w:sz w:val="14"/>
              </w:rPr>
              <w:t>COMPETENZA ANNO 2021</w:t>
            </w:r>
          </w:p>
        </w:tc>
      </w:tr>
      <w:tr>
        <w:trPr>
          <w:trHeight w:val="320" w:hRule="atLeast"/>
        </w:trPr>
        <w:tc>
          <w:tcPr>
            <w:tcW w:w="5800" w:type="dxa"/>
            <w:gridSpan w:val="2"/>
          </w:tcPr>
          <w:p>
            <w:pPr>
              <w:pStyle w:val="TableParagraph"/>
              <w:spacing w:before="64"/>
              <w:ind w:left="60"/>
              <w:rPr>
                <w:sz w:val="14"/>
              </w:rPr>
            </w:pPr>
            <w:r>
              <w:rPr>
                <w:sz w:val="14"/>
              </w:rPr>
              <w:t>Fondo di cassa all'inizio dell'esercizio</w:t>
            </w:r>
          </w:p>
        </w:tc>
        <w:tc>
          <w:tcPr>
            <w:tcW w:w="1760" w:type="dxa"/>
          </w:tcPr>
          <w:p>
            <w:pPr>
              <w:pStyle w:val="TableParagraph"/>
              <w:spacing w:before="64"/>
              <w:ind w:left="882"/>
              <w:rPr>
                <w:sz w:val="14"/>
              </w:rPr>
            </w:pPr>
            <w:r>
              <w:rPr>
                <w:sz w:val="14"/>
              </w:rPr>
              <w:t>1.509.934,77</w:t>
            </w:r>
          </w:p>
        </w:tc>
        <w:tc>
          <w:tcPr>
            <w:tcW w:w="1620" w:type="dxa"/>
          </w:tcPr>
          <w:p>
            <w:pPr>
              <w:pStyle w:val="TableParagraph"/>
              <w:rPr>
                <w:rFonts w:ascii="Times New Roman"/>
                <w:sz w:val="14"/>
              </w:rPr>
            </w:pPr>
          </w:p>
        </w:tc>
        <w:tc>
          <w:tcPr>
            <w:tcW w:w="1620" w:type="dxa"/>
          </w:tcPr>
          <w:p>
            <w:pPr>
              <w:pStyle w:val="TableParagraph"/>
              <w:rPr>
                <w:rFonts w:ascii="Times New Roman"/>
                <w:sz w:val="14"/>
              </w:rPr>
            </w:pPr>
          </w:p>
        </w:tc>
        <w:tc>
          <w:tcPr>
            <w:tcW w:w="1660" w:type="dxa"/>
          </w:tcPr>
          <w:p>
            <w:pPr>
              <w:pStyle w:val="TableParagraph"/>
              <w:rPr>
                <w:rFonts w:ascii="Times New Roman"/>
                <w:sz w:val="14"/>
              </w:rPr>
            </w:pPr>
          </w:p>
        </w:tc>
      </w:tr>
      <w:tr>
        <w:trPr>
          <w:trHeight w:val="366" w:hRule="atLeast"/>
        </w:trPr>
        <w:tc>
          <w:tcPr>
            <w:tcW w:w="5420" w:type="dxa"/>
            <w:vMerge w:val="restart"/>
          </w:tcPr>
          <w:p>
            <w:pPr>
              <w:pStyle w:val="TableParagraph"/>
              <w:spacing w:before="3"/>
              <w:rPr>
                <w:rFonts w:ascii="Times New Roman"/>
                <w:sz w:val="14"/>
              </w:rPr>
            </w:pPr>
          </w:p>
          <w:p>
            <w:pPr>
              <w:pStyle w:val="TableParagraph"/>
              <w:numPr>
                <w:ilvl w:val="0"/>
                <w:numId w:val="3"/>
              </w:numPr>
              <w:tabs>
                <w:tab w:pos="279" w:val="left" w:leader="none"/>
              </w:tabs>
              <w:spacing w:line="240" w:lineRule="auto" w:before="0" w:after="0"/>
              <w:ind w:left="278" w:right="0" w:hanging="179"/>
              <w:jc w:val="left"/>
              <w:rPr>
                <w:sz w:val="14"/>
              </w:rPr>
            </w:pPr>
            <w:r>
              <w:rPr>
                <w:sz w:val="14"/>
              </w:rPr>
              <w:t>Fondo pluriennale vincolato per spese correnti</w:t>
            </w:r>
          </w:p>
          <w:p>
            <w:pPr>
              <w:pStyle w:val="TableParagraph"/>
              <w:spacing w:before="99"/>
              <w:ind w:left="100"/>
              <w:rPr>
                <w:sz w:val="14"/>
              </w:rPr>
            </w:pPr>
            <w:r>
              <w:rPr>
                <w:sz w:val="14"/>
              </w:rPr>
              <w:t>AA) Recupero disavanzo di amministrazione esercizio precedente</w:t>
            </w:r>
          </w:p>
          <w:p>
            <w:pPr>
              <w:pStyle w:val="TableParagraph"/>
              <w:numPr>
                <w:ilvl w:val="0"/>
                <w:numId w:val="3"/>
              </w:numPr>
              <w:tabs>
                <w:tab w:pos="279" w:val="left" w:leader="none"/>
              </w:tabs>
              <w:spacing w:line="240" w:lineRule="auto" w:before="99" w:after="0"/>
              <w:ind w:left="278" w:right="0" w:hanging="179"/>
              <w:jc w:val="left"/>
              <w:rPr>
                <w:sz w:val="14"/>
              </w:rPr>
            </w:pPr>
            <w:r>
              <w:rPr>
                <w:sz w:val="14"/>
              </w:rPr>
              <w:t>Entrate Titoli 1.00 - 2.00 - 3.00</w:t>
            </w:r>
          </w:p>
          <w:p>
            <w:pPr>
              <w:pStyle w:val="TableParagraph"/>
              <w:spacing w:before="19"/>
              <w:ind w:left="560"/>
              <w:rPr>
                <w:i/>
                <w:sz w:val="14"/>
              </w:rPr>
            </w:pPr>
            <w:r>
              <w:rPr>
                <w:i/>
                <w:sz w:val="14"/>
              </w:rPr>
              <w:t>di cui per estinzione anticipata di prestiti</w:t>
            </w:r>
          </w:p>
          <w:p>
            <w:pPr>
              <w:pStyle w:val="TableParagraph"/>
              <w:numPr>
                <w:ilvl w:val="0"/>
                <w:numId w:val="3"/>
              </w:numPr>
              <w:tabs>
                <w:tab w:pos="287" w:val="left" w:leader="none"/>
              </w:tabs>
              <w:spacing w:line="261" w:lineRule="auto" w:before="79" w:after="0"/>
              <w:ind w:left="100" w:right="488" w:firstLine="0"/>
              <w:jc w:val="left"/>
              <w:rPr>
                <w:sz w:val="14"/>
              </w:rPr>
            </w:pPr>
            <w:r>
              <w:rPr>
                <w:sz w:val="14"/>
              </w:rPr>
              <w:t>Entrate Titolo 4.02.06 - Contributi agli investimenti direttamente destinati </w:t>
            </w:r>
            <w:r>
              <w:rPr>
                <w:spacing w:val="-9"/>
                <w:sz w:val="14"/>
              </w:rPr>
              <w:t>al </w:t>
            </w:r>
            <w:r>
              <w:rPr>
                <w:sz w:val="14"/>
              </w:rPr>
              <w:t>rimborso dei prestiti da amministrazioni pubbliche</w:t>
            </w:r>
          </w:p>
          <w:p>
            <w:pPr>
              <w:pStyle w:val="TableParagraph"/>
              <w:numPr>
                <w:ilvl w:val="0"/>
                <w:numId w:val="3"/>
              </w:numPr>
              <w:tabs>
                <w:tab w:pos="249" w:val="left" w:leader="none"/>
              </w:tabs>
              <w:spacing w:line="268" w:lineRule="auto" w:before="69" w:after="0"/>
              <w:ind w:left="300" w:right="2994" w:hanging="200"/>
              <w:jc w:val="left"/>
              <w:rPr>
                <w:sz w:val="12"/>
              </w:rPr>
            </w:pPr>
            <w:r>
              <w:rPr>
                <w:sz w:val="14"/>
              </w:rPr>
              <w:t>Spese Titolo 1.00 - Spese </w:t>
            </w:r>
            <w:r>
              <w:rPr>
                <w:spacing w:val="-3"/>
                <w:sz w:val="14"/>
              </w:rPr>
              <w:t>correnti </w:t>
            </w:r>
            <w:r>
              <w:rPr>
                <w:sz w:val="14"/>
              </w:rPr>
              <w:t>di cui:</w:t>
            </w:r>
          </w:p>
          <w:p>
            <w:pPr>
              <w:pStyle w:val="TableParagraph"/>
              <w:numPr>
                <w:ilvl w:val="1"/>
                <w:numId w:val="3"/>
              </w:numPr>
              <w:tabs>
                <w:tab w:pos="685" w:val="left" w:leader="none"/>
              </w:tabs>
              <w:spacing w:line="160" w:lineRule="exact" w:before="0" w:after="0"/>
              <w:ind w:left="684" w:right="0" w:hanging="87"/>
              <w:jc w:val="left"/>
              <w:rPr>
                <w:i/>
                <w:sz w:val="14"/>
              </w:rPr>
            </w:pPr>
            <w:r>
              <w:rPr>
                <w:i/>
                <w:sz w:val="14"/>
              </w:rPr>
              <w:t>fondo pluriennale vincolato</w:t>
            </w:r>
          </w:p>
          <w:p>
            <w:pPr>
              <w:pStyle w:val="TableParagraph"/>
              <w:numPr>
                <w:ilvl w:val="1"/>
                <w:numId w:val="3"/>
              </w:numPr>
              <w:tabs>
                <w:tab w:pos="685" w:val="left" w:leader="none"/>
              </w:tabs>
              <w:spacing w:line="240" w:lineRule="auto" w:before="19" w:after="0"/>
              <w:ind w:left="684" w:right="0" w:hanging="87"/>
              <w:jc w:val="left"/>
              <w:rPr>
                <w:i/>
                <w:sz w:val="14"/>
              </w:rPr>
            </w:pPr>
            <w:r>
              <w:rPr>
                <w:i/>
                <w:sz w:val="14"/>
              </w:rPr>
              <w:t>fondo crediti di dubbia esigibilità</w:t>
            </w:r>
          </w:p>
          <w:p>
            <w:pPr>
              <w:pStyle w:val="TableParagraph"/>
              <w:numPr>
                <w:ilvl w:val="0"/>
                <w:numId w:val="3"/>
              </w:numPr>
              <w:tabs>
                <w:tab w:pos="279" w:val="left" w:leader="none"/>
              </w:tabs>
              <w:spacing w:line="240" w:lineRule="auto" w:before="99" w:after="0"/>
              <w:ind w:left="278" w:right="0" w:hanging="179"/>
              <w:jc w:val="left"/>
              <w:rPr>
                <w:sz w:val="14"/>
              </w:rPr>
            </w:pPr>
            <w:r>
              <w:rPr>
                <w:sz w:val="14"/>
              </w:rPr>
              <w:t>Spese Titolo 2.04 - Altri trasferimenti in conto capitale</w:t>
            </w:r>
          </w:p>
          <w:p>
            <w:pPr>
              <w:pStyle w:val="TableParagraph"/>
              <w:numPr>
                <w:ilvl w:val="0"/>
                <w:numId w:val="3"/>
              </w:numPr>
              <w:tabs>
                <w:tab w:pos="272" w:val="left" w:leader="none"/>
              </w:tabs>
              <w:spacing w:line="240" w:lineRule="auto" w:before="99" w:after="0"/>
              <w:ind w:left="271" w:right="0" w:hanging="172"/>
              <w:jc w:val="left"/>
              <w:rPr>
                <w:sz w:val="14"/>
              </w:rPr>
            </w:pPr>
            <w:r>
              <w:rPr>
                <w:sz w:val="14"/>
              </w:rPr>
              <w:t>Spese Titolo 4.00 - Quote di capitale amm.to dei mutui e prestiti obbligazionari</w:t>
            </w:r>
          </w:p>
          <w:p>
            <w:pPr>
              <w:pStyle w:val="TableParagraph"/>
              <w:spacing w:before="19"/>
              <w:ind w:left="560"/>
              <w:rPr>
                <w:i/>
                <w:sz w:val="14"/>
              </w:rPr>
            </w:pPr>
            <w:r>
              <w:rPr>
                <w:i/>
                <w:sz w:val="14"/>
              </w:rPr>
              <w:t>di cui per estinzione anticipata di prestiti</w:t>
            </w:r>
          </w:p>
          <w:p>
            <w:pPr>
              <w:pStyle w:val="TableParagraph"/>
              <w:spacing w:before="37"/>
              <w:ind w:left="560"/>
              <w:rPr>
                <w:i/>
                <w:sz w:val="12"/>
              </w:rPr>
            </w:pPr>
            <w:r>
              <w:rPr>
                <w:i/>
                <w:sz w:val="12"/>
              </w:rPr>
              <w:t>di cui Fondo anticipazioni di liquidità (DL 35/2013 e successive modifiche e rifinanziamenti)</w:t>
            </w:r>
          </w:p>
          <w:p>
            <w:pPr>
              <w:pStyle w:val="TableParagraph"/>
              <w:spacing w:before="3"/>
              <w:rPr>
                <w:rFonts w:ascii="Times New Roman"/>
                <w:sz w:val="14"/>
              </w:rPr>
            </w:pPr>
          </w:p>
          <w:p>
            <w:pPr>
              <w:pStyle w:val="TableParagraph"/>
              <w:numPr>
                <w:ilvl w:val="0"/>
                <w:numId w:val="3"/>
              </w:numPr>
              <w:tabs>
                <w:tab w:pos="2972" w:val="left" w:leader="none"/>
              </w:tabs>
              <w:spacing w:line="240" w:lineRule="auto" w:before="0" w:after="0"/>
              <w:ind w:left="2971" w:right="0" w:hanging="195"/>
              <w:jc w:val="left"/>
              <w:rPr>
                <w:b/>
                <w:sz w:val="14"/>
              </w:rPr>
            </w:pPr>
            <w:r>
              <w:rPr>
                <w:b/>
                <w:sz w:val="14"/>
              </w:rPr>
              <w:t>Somma finale (G=A-AA+B+C-D-E-F)</w:t>
            </w:r>
          </w:p>
        </w:tc>
        <w:tc>
          <w:tcPr>
            <w:tcW w:w="380" w:type="dxa"/>
            <w:tcBorders>
              <w:bottom w:val="nil"/>
            </w:tcBorders>
          </w:tcPr>
          <w:p>
            <w:pPr>
              <w:pStyle w:val="TableParagraph"/>
              <w:spacing w:before="3"/>
              <w:rPr>
                <w:rFonts w:ascii="Times New Roman"/>
                <w:sz w:val="14"/>
              </w:rPr>
            </w:pPr>
          </w:p>
          <w:p>
            <w:pPr>
              <w:pStyle w:val="TableParagraph"/>
              <w:ind w:left="72" w:right="52"/>
              <w:jc w:val="center"/>
              <w:rPr>
                <w:sz w:val="14"/>
              </w:rPr>
            </w:pPr>
            <w:r>
              <w:rPr>
                <w:sz w:val="14"/>
              </w:rPr>
              <w:t>(+)</w:t>
            </w:r>
          </w:p>
        </w:tc>
        <w:tc>
          <w:tcPr>
            <w:tcW w:w="1760" w:type="dxa"/>
            <w:vMerge w:val="restart"/>
          </w:tcPr>
          <w:p>
            <w:pPr>
              <w:pStyle w:val="TableParagraph"/>
              <w:rPr>
                <w:rFonts w:ascii="Times New Roman"/>
                <w:sz w:val="14"/>
              </w:rPr>
            </w:pPr>
          </w:p>
        </w:tc>
        <w:tc>
          <w:tcPr>
            <w:tcW w:w="1620" w:type="dxa"/>
            <w:tcBorders>
              <w:bottom w:val="nil"/>
            </w:tcBorders>
          </w:tcPr>
          <w:p>
            <w:pPr>
              <w:pStyle w:val="TableParagraph"/>
              <w:spacing w:before="3"/>
              <w:rPr>
                <w:rFonts w:ascii="Times New Roman"/>
                <w:sz w:val="14"/>
              </w:rPr>
            </w:pPr>
          </w:p>
          <w:p>
            <w:pPr>
              <w:pStyle w:val="TableParagraph"/>
              <w:ind w:right="37"/>
              <w:jc w:val="right"/>
              <w:rPr>
                <w:sz w:val="14"/>
              </w:rPr>
            </w:pPr>
            <w:r>
              <w:rPr>
                <w:sz w:val="14"/>
              </w:rPr>
              <w:t>36.210,00</w:t>
            </w:r>
          </w:p>
        </w:tc>
        <w:tc>
          <w:tcPr>
            <w:tcW w:w="1620" w:type="dxa"/>
            <w:tcBorders>
              <w:bottom w:val="nil"/>
            </w:tcBorders>
          </w:tcPr>
          <w:p>
            <w:pPr>
              <w:pStyle w:val="TableParagraph"/>
              <w:spacing w:before="3"/>
              <w:rPr>
                <w:rFonts w:ascii="Times New Roman"/>
                <w:sz w:val="14"/>
              </w:rPr>
            </w:pPr>
          </w:p>
          <w:p>
            <w:pPr>
              <w:pStyle w:val="TableParagraph"/>
              <w:ind w:right="17"/>
              <w:jc w:val="right"/>
              <w:rPr>
                <w:sz w:val="14"/>
              </w:rPr>
            </w:pPr>
            <w:r>
              <w:rPr>
                <w:sz w:val="14"/>
              </w:rPr>
              <w:t>36.110,00</w:t>
            </w:r>
          </w:p>
        </w:tc>
        <w:tc>
          <w:tcPr>
            <w:tcW w:w="1660" w:type="dxa"/>
            <w:tcBorders>
              <w:bottom w:val="nil"/>
            </w:tcBorders>
          </w:tcPr>
          <w:p>
            <w:pPr>
              <w:pStyle w:val="TableParagraph"/>
              <w:spacing w:before="3"/>
              <w:rPr>
                <w:rFonts w:ascii="Times New Roman"/>
                <w:sz w:val="14"/>
              </w:rPr>
            </w:pPr>
          </w:p>
          <w:p>
            <w:pPr>
              <w:pStyle w:val="TableParagraph"/>
              <w:ind w:right="17"/>
              <w:jc w:val="right"/>
              <w:rPr>
                <w:sz w:val="14"/>
              </w:rPr>
            </w:pPr>
            <w:r>
              <w:rPr>
                <w:sz w:val="14"/>
              </w:rPr>
              <w:t>35.710,00</w:t>
            </w:r>
          </w:p>
        </w:tc>
      </w:tr>
      <w:tr>
        <w:trPr>
          <w:trHeight w:val="240" w:hRule="atLeast"/>
        </w:trPr>
        <w:tc>
          <w:tcPr>
            <w:tcW w:w="5420" w:type="dxa"/>
            <w:vMerge/>
            <w:tcBorders>
              <w:top w:val="nil"/>
            </w:tcBorders>
          </w:tcPr>
          <w:p>
            <w:pPr>
              <w:rPr>
                <w:sz w:val="2"/>
                <w:szCs w:val="2"/>
              </w:rPr>
            </w:pPr>
          </w:p>
        </w:tc>
        <w:tc>
          <w:tcPr>
            <w:tcW w:w="380" w:type="dxa"/>
            <w:tcBorders>
              <w:top w:val="nil"/>
              <w:bottom w:val="nil"/>
            </w:tcBorders>
          </w:tcPr>
          <w:p>
            <w:pPr>
              <w:pStyle w:val="TableParagraph"/>
              <w:spacing w:before="37"/>
              <w:ind w:left="71" w:right="52"/>
              <w:jc w:val="center"/>
              <w:rPr>
                <w:sz w:val="14"/>
              </w:rPr>
            </w:pPr>
            <w:r>
              <w:rPr>
                <w:sz w:val="14"/>
              </w:rPr>
              <w:t>(-)</w:t>
            </w:r>
          </w:p>
        </w:tc>
        <w:tc>
          <w:tcPr>
            <w:tcW w:w="1760" w:type="dxa"/>
            <w:vMerge/>
            <w:tcBorders>
              <w:top w:val="nil"/>
            </w:tcBorders>
          </w:tcPr>
          <w:p>
            <w:pPr>
              <w:rPr>
                <w:sz w:val="2"/>
                <w:szCs w:val="2"/>
              </w:rPr>
            </w:pPr>
          </w:p>
        </w:tc>
        <w:tc>
          <w:tcPr>
            <w:tcW w:w="1620" w:type="dxa"/>
            <w:tcBorders>
              <w:top w:val="nil"/>
              <w:bottom w:val="nil"/>
            </w:tcBorders>
          </w:tcPr>
          <w:p>
            <w:pPr>
              <w:pStyle w:val="TableParagraph"/>
              <w:spacing w:before="37"/>
              <w:ind w:right="37"/>
              <w:jc w:val="right"/>
              <w:rPr>
                <w:sz w:val="14"/>
              </w:rPr>
            </w:pPr>
            <w:r>
              <w:rPr>
                <w:sz w:val="14"/>
              </w:rPr>
              <w:t>0,00</w:t>
            </w:r>
          </w:p>
        </w:tc>
        <w:tc>
          <w:tcPr>
            <w:tcW w:w="1620" w:type="dxa"/>
            <w:tcBorders>
              <w:top w:val="nil"/>
              <w:bottom w:val="nil"/>
            </w:tcBorders>
          </w:tcPr>
          <w:p>
            <w:pPr>
              <w:pStyle w:val="TableParagraph"/>
              <w:spacing w:before="37"/>
              <w:ind w:right="17"/>
              <w:jc w:val="right"/>
              <w:rPr>
                <w:sz w:val="14"/>
              </w:rPr>
            </w:pPr>
            <w:r>
              <w:rPr>
                <w:sz w:val="14"/>
              </w:rPr>
              <w:t>0,00</w:t>
            </w:r>
          </w:p>
        </w:tc>
        <w:tc>
          <w:tcPr>
            <w:tcW w:w="1660" w:type="dxa"/>
            <w:tcBorders>
              <w:top w:val="nil"/>
              <w:bottom w:val="nil"/>
            </w:tcBorders>
          </w:tcPr>
          <w:p>
            <w:pPr>
              <w:pStyle w:val="TableParagraph"/>
              <w:spacing w:before="37"/>
              <w:ind w:right="17"/>
              <w:jc w:val="right"/>
              <w:rPr>
                <w:sz w:val="14"/>
              </w:rPr>
            </w:pPr>
            <w:r>
              <w:rPr>
                <w:sz w:val="14"/>
              </w:rPr>
              <w:t>0,00</w:t>
            </w:r>
          </w:p>
        </w:tc>
      </w:tr>
      <w:tr>
        <w:trPr>
          <w:trHeight w:val="200" w:hRule="atLeast"/>
        </w:trPr>
        <w:tc>
          <w:tcPr>
            <w:tcW w:w="5420" w:type="dxa"/>
            <w:vMerge/>
            <w:tcBorders>
              <w:top w:val="nil"/>
            </w:tcBorders>
          </w:tcPr>
          <w:p>
            <w:pPr>
              <w:rPr>
                <w:sz w:val="2"/>
                <w:szCs w:val="2"/>
              </w:rPr>
            </w:pPr>
          </w:p>
        </w:tc>
        <w:tc>
          <w:tcPr>
            <w:tcW w:w="380" w:type="dxa"/>
            <w:tcBorders>
              <w:top w:val="nil"/>
              <w:bottom w:val="nil"/>
            </w:tcBorders>
          </w:tcPr>
          <w:p>
            <w:pPr>
              <w:pStyle w:val="TableParagraph"/>
              <w:spacing w:line="143" w:lineRule="exact" w:before="37"/>
              <w:ind w:left="72" w:right="52"/>
              <w:jc w:val="center"/>
              <w:rPr>
                <w:sz w:val="14"/>
              </w:rPr>
            </w:pPr>
            <w:r>
              <w:rPr>
                <w:sz w:val="14"/>
              </w:rPr>
              <w:t>(+)</w:t>
            </w:r>
          </w:p>
        </w:tc>
        <w:tc>
          <w:tcPr>
            <w:tcW w:w="1760" w:type="dxa"/>
            <w:vMerge/>
            <w:tcBorders>
              <w:top w:val="nil"/>
            </w:tcBorders>
          </w:tcPr>
          <w:p>
            <w:pPr>
              <w:rPr>
                <w:sz w:val="2"/>
                <w:szCs w:val="2"/>
              </w:rPr>
            </w:pPr>
          </w:p>
        </w:tc>
        <w:tc>
          <w:tcPr>
            <w:tcW w:w="1620" w:type="dxa"/>
            <w:tcBorders>
              <w:top w:val="nil"/>
              <w:bottom w:val="nil"/>
            </w:tcBorders>
          </w:tcPr>
          <w:p>
            <w:pPr>
              <w:pStyle w:val="TableParagraph"/>
              <w:spacing w:line="143" w:lineRule="exact" w:before="37"/>
              <w:ind w:right="37"/>
              <w:jc w:val="right"/>
              <w:rPr>
                <w:sz w:val="14"/>
              </w:rPr>
            </w:pPr>
            <w:r>
              <w:rPr>
                <w:sz w:val="14"/>
              </w:rPr>
              <w:t>4.088.300,00</w:t>
            </w:r>
          </w:p>
        </w:tc>
        <w:tc>
          <w:tcPr>
            <w:tcW w:w="1620" w:type="dxa"/>
            <w:tcBorders>
              <w:top w:val="nil"/>
              <w:bottom w:val="nil"/>
            </w:tcBorders>
          </w:tcPr>
          <w:p>
            <w:pPr>
              <w:pStyle w:val="TableParagraph"/>
              <w:spacing w:line="143" w:lineRule="exact" w:before="37"/>
              <w:ind w:right="17"/>
              <w:jc w:val="right"/>
              <w:rPr>
                <w:sz w:val="14"/>
              </w:rPr>
            </w:pPr>
            <w:r>
              <w:rPr>
                <w:sz w:val="14"/>
              </w:rPr>
              <w:t>4.083.300,00</w:t>
            </w:r>
          </w:p>
        </w:tc>
        <w:tc>
          <w:tcPr>
            <w:tcW w:w="1660" w:type="dxa"/>
            <w:tcBorders>
              <w:top w:val="nil"/>
              <w:bottom w:val="nil"/>
            </w:tcBorders>
          </w:tcPr>
          <w:p>
            <w:pPr>
              <w:pStyle w:val="TableParagraph"/>
              <w:spacing w:line="143" w:lineRule="exact" w:before="37"/>
              <w:ind w:right="17"/>
              <w:jc w:val="right"/>
              <w:rPr>
                <w:sz w:val="14"/>
              </w:rPr>
            </w:pPr>
            <w:r>
              <w:rPr>
                <w:sz w:val="14"/>
              </w:rPr>
              <w:t>4.082.300,00</w:t>
            </w:r>
          </w:p>
        </w:tc>
      </w:tr>
      <w:tr>
        <w:trPr>
          <w:trHeight w:val="190" w:hRule="atLeast"/>
        </w:trPr>
        <w:tc>
          <w:tcPr>
            <w:tcW w:w="5420" w:type="dxa"/>
            <w:vMerge/>
            <w:tcBorders>
              <w:top w:val="nil"/>
            </w:tcBorders>
          </w:tcPr>
          <w:p>
            <w:pPr>
              <w:rPr>
                <w:sz w:val="2"/>
                <w:szCs w:val="2"/>
              </w:rPr>
            </w:pPr>
          </w:p>
        </w:tc>
        <w:tc>
          <w:tcPr>
            <w:tcW w:w="380" w:type="dxa"/>
            <w:tcBorders>
              <w:top w:val="nil"/>
              <w:bottom w:val="nil"/>
            </w:tcBorders>
          </w:tcPr>
          <w:p>
            <w:pPr>
              <w:pStyle w:val="TableParagraph"/>
              <w:rPr>
                <w:rFonts w:ascii="Times New Roman"/>
                <w:sz w:val="12"/>
              </w:rPr>
            </w:pPr>
          </w:p>
        </w:tc>
        <w:tc>
          <w:tcPr>
            <w:tcW w:w="1760" w:type="dxa"/>
            <w:vMerge/>
            <w:tcBorders>
              <w:top w:val="nil"/>
            </w:tcBorders>
          </w:tcPr>
          <w:p>
            <w:pPr>
              <w:rPr>
                <w:sz w:val="2"/>
                <w:szCs w:val="2"/>
              </w:rPr>
            </w:pPr>
          </w:p>
        </w:tc>
        <w:tc>
          <w:tcPr>
            <w:tcW w:w="1620" w:type="dxa"/>
            <w:tcBorders>
              <w:top w:val="nil"/>
              <w:bottom w:val="nil"/>
            </w:tcBorders>
          </w:tcPr>
          <w:p>
            <w:pPr>
              <w:pStyle w:val="TableParagraph"/>
              <w:spacing w:line="158" w:lineRule="exact"/>
              <w:ind w:right="37"/>
              <w:jc w:val="right"/>
              <w:rPr>
                <w:sz w:val="14"/>
              </w:rPr>
            </w:pPr>
            <w:r>
              <w:rPr>
                <w:sz w:val="14"/>
              </w:rPr>
              <w:t>0,00</w:t>
            </w:r>
          </w:p>
        </w:tc>
        <w:tc>
          <w:tcPr>
            <w:tcW w:w="1620" w:type="dxa"/>
            <w:tcBorders>
              <w:top w:val="nil"/>
              <w:bottom w:val="nil"/>
            </w:tcBorders>
          </w:tcPr>
          <w:p>
            <w:pPr>
              <w:pStyle w:val="TableParagraph"/>
              <w:spacing w:line="158" w:lineRule="exact"/>
              <w:ind w:right="17"/>
              <w:jc w:val="right"/>
              <w:rPr>
                <w:sz w:val="14"/>
              </w:rPr>
            </w:pPr>
            <w:r>
              <w:rPr>
                <w:sz w:val="14"/>
              </w:rPr>
              <w:t>0,00</w:t>
            </w:r>
          </w:p>
        </w:tc>
        <w:tc>
          <w:tcPr>
            <w:tcW w:w="1660" w:type="dxa"/>
            <w:tcBorders>
              <w:top w:val="nil"/>
              <w:bottom w:val="nil"/>
            </w:tcBorders>
          </w:tcPr>
          <w:p>
            <w:pPr>
              <w:pStyle w:val="TableParagraph"/>
              <w:spacing w:line="158" w:lineRule="exact"/>
              <w:ind w:right="17"/>
              <w:jc w:val="right"/>
              <w:rPr>
                <w:sz w:val="14"/>
              </w:rPr>
            </w:pPr>
            <w:r>
              <w:rPr>
                <w:sz w:val="14"/>
              </w:rPr>
              <w:t>0,00</w:t>
            </w:r>
          </w:p>
        </w:tc>
      </w:tr>
      <w:tr>
        <w:trPr>
          <w:trHeight w:val="320" w:hRule="atLeast"/>
        </w:trPr>
        <w:tc>
          <w:tcPr>
            <w:tcW w:w="5420" w:type="dxa"/>
            <w:vMerge/>
            <w:tcBorders>
              <w:top w:val="nil"/>
            </w:tcBorders>
          </w:tcPr>
          <w:p>
            <w:pPr>
              <w:rPr>
                <w:sz w:val="2"/>
                <w:szCs w:val="2"/>
              </w:rPr>
            </w:pPr>
          </w:p>
        </w:tc>
        <w:tc>
          <w:tcPr>
            <w:tcW w:w="380" w:type="dxa"/>
            <w:tcBorders>
              <w:top w:val="nil"/>
              <w:bottom w:val="nil"/>
            </w:tcBorders>
          </w:tcPr>
          <w:p>
            <w:pPr>
              <w:pStyle w:val="TableParagraph"/>
              <w:spacing w:before="47"/>
              <w:ind w:left="72" w:right="52"/>
              <w:jc w:val="center"/>
              <w:rPr>
                <w:sz w:val="14"/>
              </w:rPr>
            </w:pPr>
            <w:r>
              <w:rPr>
                <w:sz w:val="14"/>
              </w:rPr>
              <w:t>(+)</w:t>
            </w:r>
          </w:p>
        </w:tc>
        <w:tc>
          <w:tcPr>
            <w:tcW w:w="1760" w:type="dxa"/>
            <w:vMerge/>
            <w:tcBorders>
              <w:top w:val="nil"/>
            </w:tcBorders>
          </w:tcPr>
          <w:p>
            <w:pPr>
              <w:rPr>
                <w:sz w:val="2"/>
                <w:szCs w:val="2"/>
              </w:rPr>
            </w:pPr>
          </w:p>
        </w:tc>
        <w:tc>
          <w:tcPr>
            <w:tcW w:w="1620" w:type="dxa"/>
            <w:tcBorders>
              <w:top w:val="nil"/>
              <w:bottom w:val="nil"/>
            </w:tcBorders>
          </w:tcPr>
          <w:p>
            <w:pPr>
              <w:pStyle w:val="TableParagraph"/>
              <w:spacing w:before="27"/>
              <w:ind w:right="37"/>
              <w:jc w:val="right"/>
              <w:rPr>
                <w:sz w:val="14"/>
              </w:rPr>
            </w:pPr>
            <w:r>
              <w:rPr>
                <w:sz w:val="14"/>
              </w:rPr>
              <w:t>0,00</w:t>
            </w:r>
          </w:p>
        </w:tc>
        <w:tc>
          <w:tcPr>
            <w:tcW w:w="1620" w:type="dxa"/>
            <w:tcBorders>
              <w:top w:val="nil"/>
              <w:bottom w:val="nil"/>
            </w:tcBorders>
          </w:tcPr>
          <w:p>
            <w:pPr>
              <w:pStyle w:val="TableParagraph"/>
              <w:spacing w:before="27"/>
              <w:ind w:right="17"/>
              <w:jc w:val="right"/>
              <w:rPr>
                <w:sz w:val="14"/>
              </w:rPr>
            </w:pPr>
            <w:r>
              <w:rPr>
                <w:sz w:val="14"/>
              </w:rPr>
              <w:t>0,00</w:t>
            </w:r>
          </w:p>
        </w:tc>
        <w:tc>
          <w:tcPr>
            <w:tcW w:w="1660" w:type="dxa"/>
            <w:tcBorders>
              <w:top w:val="nil"/>
              <w:bottom w:val="nil"/>
            </w:tcBorders>
          </w:tcPr>
          <w:p>
            <w:pPr>
              <w:pStyle w:val="TableParagraph"/>
              <w:spacing w:before="27"/>
              <w:ind w:right="17"/>
              <w:jc w:val="right"/>
              <w:rPr>
                <w:sz w:val="14"/>
              </w:rPr>
            </w:pPr>
            <w:r>
              <w:rPr>
                <w:sz w:val="14"/>
              </w:rPr>
              <w:t>0,00</w:t>
            </w:r>
          </w:p>
        </w:tc>
      </w:tr>
      <w:tr>
        <w:trPr>
          <w:trHeight w:val="360" w:hRule="atLeast"/>
        </w:trPr>
        <w:tc>
          <w:tcPr>
            <w:tcW w:w="5420" w:type="dxa"/>
            <w:vMerge/>
            <w:tcBorders>
              <w:top w:val="nil"/>
            </w:tcBorders>
          </w:tcPr>
          <w:p>
            <w:pPr>
              <w:rPr>
                <w:sz w:val="2"/>
                <w:szCs w:val="2"/>
              </w:rPr>
            </w:pPr>
          </w:p>
        </w:tc>
        <w:tc>
          <w:tcPr>
            <w:tcW w:w="380" w:type="dxa"/>
            <w:tcBorders>
              <w:top w:val="nil"/>
              <w:bottom w:val="nil"/>
            </w:tcBorders>
          </w:tcPr>
          <w:p>
            <w:pPr>
              <w:pStyle w:val="TableParagraph"/>
              <w:spacing w:before="107"/>
              <w:ind w:left="71" w:right="52"/>
              <w:jc w:val="center"/>
              <w:rPr>
                <w:sz w:val="14"/>
              </w:rPr>
            </w:pPr>
            <w:r>
              <w:rPr>
                <w:sz w:val="14"/>
              </w:rPr>
              <w:t>(-)</w:t>
            </w:r>
          </w:p>
        </w:tc>
        <w:tc>
          <w:tcPr>
            <w:tcW w:w="1760" w:type="dxa"/>
            <w:vMerge/>
            <w:tcBorders>
              <w:top w:val="nil"/>
            </w:tcBorders>
          </w:tcPr>
          <w:p>
            <w:pPr>
              <w:rPr>
                <w:sz w:val="2"/>
                <w:szCs w:val="2"/>
              </w:rPr>
            </w:pPr>
          </w:p>
        </w:tc>
        <w:tc>
          <w:tcPr>
            <w:tcW w:w="1620" w:type="dxa"/>
            <w:tcBorders>
              <w:top w:val="nil"/>
              <w:bottom w:val="nil"/>
            </w:tcBorders>
          </w:tcPr>
          <w:p>
            <w:pPr>
              <w:pStyle w:val="TableParagraph"/>
              <w:spacing w:before="107"/>
              <w:ind w:right="37"/>
              <w:jc w:val="right"/>
              <w:rPr>
                <w:sz w:val="14"/>
              </w:rPr>
            </w:pPr>
            <w:r>
              <w:rPr>
                <w:sz w:val="14"/>
              </w:rPr>
              <w:t>4.043.410,00</w:t>
            </w:r>
          </w:p>
        </w:tc>
        <w:tc>
          <w:tcPr>
            <w:tcW w:w="1620" w:type="dxa"/>
            <w:tcBorders>
              <w:top w:val="nil"/>
              <w:bottom w:val="nil"/>
            </w:tcBorders>
          </w:tcPr>
          <w:p>
            <w:pPr>
              <w:pStyle w:val="TableParagraph"/>
              <w:spacing w:before="107"/>
              <w:ind w:right="17"/>
              <w:jc w:val="right"/>
              <w:rPr>
                <w:sz w:val="14"/>
              </w:rPr>
            </w:pPr>
            <w:r>
              <w:rPr>
                <w:sz w:val="14"/>
              </w:rPr>
              <w:t>4.034.210,00</w:t>
            </w:r>
          </w:p>
        </w:tc>
        <w:tc>
          <w:tcPr>
            <w:tcW w:w="1660" w:type="dxa"/>
            <w:tcBorders>
              <w:top w:val="nil"/>
              <w:bottom w:val="nil"/>
            </w:tcBorders>
          </w:tcPr>
          <w:p>
            <w:pPr>
              <w:pStyle w:val="TableParagraph"/>
              <w:spacing w:before="107"/>
              <w:ind w:right="17"/>
              <w:jc w:val="right"/>
              <w:rPr>
                <w:sz w:val="14"/>
              </w:rPr>
            </w:pPr>
            <w:r>
              <w:rPr>
                <w:sz w:val="14"/>
              </w:rPr>
              <w:t>4.029.710,00</w:t>
            </w:r>
          </w:p>
        </w:tc>
      </w:tr>
      <w:tr>
        <w:trPr>
          <w:trHeight w:val="250" w:hRule="atLeast"/>
        </w:trPr>
        <w:tc>
          <w:tcPr>
            <w:tcW w:w="5420" w:type="dxa"/>
            <w:vMerge/>
            <w:tcBorders>
              <w:top w:val="nil"/>
            </w:tcBorders>
          </w:tcPr>
          <w:p>
            <w:pPr>
              <w:rPr>
                <w:sz w:val="2"/>
                <w:szCs w:val="2"/>
              </w:rPr>
            </w:pPr>
          </w:p>
        </w:tc>
        <w:tc>
          <w:tcPr>
            <w:tcW w:w="380" w:type="dxa"/>
            <w:tcBorders>
              <w:top w:val="nil"/>
              <w:bottom w:val="nil"/>
            </w:tcBorders>
          </w:tcPr>
          <w:p>
            <w:pPr>
              <w:pStyle w:val="TableParagraph"/>
              <w:rPr>
                <w:rFonts w:ascii="Times New Roman"/>
                <w:sz w:val="14"/>
              </w:rPr>
            </w:pPr>
          </w:p>
        </w:tc>
        <w:tc>
          <w:tcPr>
            <w:tcW w:w="1760" w:type="dxa"/>
            <w:vMerge/>
            <w:tcBorders>
              <w:top w:val="nil"/>
            </w:tcBorders>
          </w:tcPr>
          <w:p>
            <w:pPr>
              <w:rPr>
                <w:sz w:val="2"/>
                <w:szCs w:val="2"/>
              </w:rPr>
            </w:pPr>
          </w:p>
        </w:tc>
        <w:tc>
          <w:tcPr>
            <w:tcW w:w="1620" w:type="dxa"/>
            <w:tcBorders>
              <w:top w:val="nil"/>
              <w:bottom w:val="nil"/>
            </w:tcBorders>
          </w:tcPr>
          <w:p>
            <w:pPr>
              <w:pStyle w:val="TableParagraph"/>
              <w:spacing w:line="143" w:lineRule="exact" w:before="87"/>
              <w:ind w:right="37"/>
              <w:jc w:val="right"/>
              <w:rPr>
                <w:sz w:val="14"/>
              </w:rPr>
            </w:pPr>
            <w:r>
              <w:rPr>
                <w:sz w:val="14"/>
              </w:rPr>
              <w:t>36.110,00</w:t>
            </w:r>
          </w:p>
        </w:tc>
        <w:tc>
          <w:tcPr>
            <w:tcW w:w="1620" w:type="dxa"/>
            <w:tcBorders>
              <w:top w:val="nil"/>
              <w:bottom w:val="nil"/>
            </w:tcBorders>
          </w:tcPr>
          <w:p>
            <w:pPr>
              <w:pStyle w:val="TableParagraph"/>
              <w:spacing w:line="143" w:lineRule="exact" w:before="87"/>
              <w:ind w:right="17"/>
              <w:jc w:val="right"/>
              <w:rPr>
                <w:sz w:val="14"/>
              </w:rPr>
            </w:pPr>
            <w:r>
              <w:rPr>
                <w:sz w:val="14"/>
              </w:rPr>
              <w:t>35.710,00</w:t>
            </w:r>
          </w:p>
        </w:tc>
        <w:tc>
          <w:tcPr>
            <w:tcW w:w="1660" w:type="dxa"/>
            <w:tcBorders>
              <w:top w:val="nil"/>
              <w:bottom w:val="nil"/>
            </w:tcBorders>
          </w:tcPr>
          <w:p>
            <w:pPr>
              <w:pStyle w:val="TableParagraph"/>
              <w:spacing w:line="143" w:lineRule="exact" w:before="87"/>
              <w:ind w:right="17"/>
              <w:jc w:val="right"/>
              <w:rPr>
                <w:sz w:val="14"/>
              </w:rPr>
            </w:pPr>
            <w:r>
              <w:rPr>
                <w:sz w:val="14"/>
              </w:rPr>
              <w:t>35.710,00</w:t>
            </w:r>
          </w:p>
        </w:tc>
      </w:tr>
      <w:tr>
        <w:trPr>
          <w:trHeight w:val="200" w:hRule="atLeast"/>
        </w:trPr>
        <w:tc>
          <w:tcPr>
            <w:tcW w:w="5420" w:type="dxa"/>
            <w:vMerge/>
            <w:tcBorders>
              <w:top w:val="nil"/>
            </w:tcBorders>
          </w:tcPr>
          <w:p>
            <w:pPr>
              <w:rPr>
                <w:sz w:val="2"/>
                <w:szCs w:val="2"/>
              </w:rPr>
            </w:pPr>
          </w:p>
        </w:tc>
        <w:tc>
          <w:tcPr>
            <w:tcW w:w="380" w:type="dxa"/>
            <w:tcBorders>
              <w:top w:val="nil"/>
              <w:bottom w:val="nil"/>
            </w:tcBorders>
          </w:tcPr>
          <w:p>
            <w:pPr>
              <w:pStyle w:val="TableParagraph"/>
              <w:rPr>
                <w:rFonts w:ascii="Times New Roman"/>
                <w:sz w:val="12"/>
              </w:rPr>
            </w:pPr>
          </w:p>
        </w:tc>
        <w:tc>
          <w:tcPr>
            <w:tcW w:w="1760" w:type="dxa"/>
            <w:vMerge/>
            <w:tcBorders>
              <w:top w:val="nil"/>
            </w:tcBorders>
          </w:tcPr>
          <w:p>
            <w:pPr>
              <w:rPr>
                <w:sz w:val="2"/>
                <w:szCs w:val="2"/>
              </w:rPr>
            </w:pPr>
          </w:p>
        </w:tc>
        <w:tc>
          <w:tcPr>
            <w:tcW w:w="1620" w:type="dxa"/>
            <w:tcBorders>
              <w:top w:val="nil"/>
              <w:bottom w:val="nil"/>
            </w:tcBorders>
          </w:tcPr>
          <w:p>
            <w:pPr>
              <w:pStyle w:val="TableParagraph"/>
              <w:spacing w:line="158" w:lineRule="exact"/>
              <w:ind w:right="37"/>
              <w:jc w:val="right"/>
              <w:rPr>
                <w:sz w:val="14"/>
              </w:rPr>
            </w:pPr>
            <w:r>
              <w:rPr>
                <w:sz w:val="14"/>
              </w:rPr>
              <w:t>167.000,00</w:t>
            </w:r>
          </w:p>
        </w:tc>
        <w:tc>
          <w:tcPr>
            <w:tcW w:w="1620" w:type="dxa"/>
            <w:tcBorders>
              <w:top w:val="nil"/>
              <w:bottom w:val="nil"/>
            </w:tcBorders>
          </w:tcPr>
          <w:p>
            <w:pPr>
              <w:pStyle w:val="TableParagraph"/>
              <w:spacing w:line="158" w:lineRule="exact"/>
              <w:ind w:right="17"/>
              <w:jc w:val="right"/>
              <w:rPr>
                <w:sz w:val="14"/>
              </w:rPr>
            </w:pPr>
            <w:r>
              <w:rPr>
                <w:sz w:val="14"/>
              </w:rPr>
              <w:t>185.800,00</w:t>
            </w:r>
          </w:p>
        </w:tc>
        <w:tc>
          <w:tcPr>
            <w:tcW w:w="1660" w:type="dxa"/>
            <w:tcBorders>
              <w:top w:val="nil"/>
              <w:bottom w:val="nil"/>
            </w:tcBorders>
          </w:tcPr>
          <w:p>
            <w:pPr>
              <w:pStyle w:val="TableParagraph"/>
              <w:spacing w:line="158" w:lineRule="exact"/>
              <w:ind w:right="17"/>
              <w:jc w:val="right"/>
              <w:rPr>
                <w:sz w:val="14"/>
              </w:rPr>
            </w:pPr>
            <w:r>
              <w:rPr>
                <w:sz w:val="14"/>
              </w:rPr>
              <w:t>195.500,00</w:t>
            </w:r>
          </w:p>
        </w:tc>
      </w:tr>
      <w:tr>
        <w:trPr>
          <w:trHeight w:val="240" w:hRule="atLeast"/>
        </w:trPr>
        <w:tc>
          <w:tcPr>
            <w:tcW w:w="5420" w:type="dxa"/>
            <w:vMerge/>
            <w:tcBorders>
              <w:top w:val="nil"/>
            </w:tcBorders>
          </w:tcPr>
          <w:p>
            <w:pPr>
              <w:rPr>
                <w:sz w:val="2"/>
                <w:szCs w:val="2"/>
              </w:rPr>
            </w:pPr>
          </w:p>
        </w:tc>
        <w:tc>
          <w:tcPr>
            <w:tcW w:w="380" w:type="dxa"/>
            <w:tcBorders>
              <w:top w:val="nil"/>
              <w:bottom w:val="nil"/>
            </w:tcBorders>
          </w:tcPr>
          <w:p>
            <w:pPr>
              <w:pStyle w:val="TableParagraph"/>
              <w:spacing w:before="37"/>
              <w:ind w:left="71" w:right="52"/>
              <w:jc w:val="center"/>
              <w:rPr>
                <w:sz w:val="14"/>
              </w:rPr>
            </w:pPr>
            <w:r>
              <w:rPr>
                <w:sz w:val="14"/>
              </w:rPr>
              <w:t>(-)</w:t>
            </w:r>
          </w:p>
        </w:tc>
        <w:tc>
          <w:tcPr>
            <w:tcW w:w="1760" w:type="dxa"/>
            <w:vMerge/>
            <w:tcBorders>
              <w:top w:val="nil"/>
            </w:tcBorders>
          </w:tcPr>
          <w:p>
            <w:pPr>
              <w:rPr>
                <w:sz w:val="2"/>
                <w:szCs w:val="2"/>
              </w:rPr>
            </w:pPr>
          </w:p>
        </w:tc>
        <w:tc>
          <w:tcPr>
            <w:tcW w:w="1620" w:type="dxa"/>
            <w:tcBorders>
              <w:top w:val="nil"/>
              <w:bottom w:val="nil"/>
            </w:tcBorders>
          </w:tcPr>
          <w:p>
            <w:pPr>
              <w:pStyle w:val="TableParagraph"/>
              <w:spacing w:before="37"/>
              <w:ind w:right="37"/>
              <w:jc w:val="right"/>
              <w:rPr>
                <w:sz w:val="14"/>
              </w:rPr>
            </w:pPr>
            <w:r>
              <w:rPr>
                <w:sz w:val="14"/>
              </w:rPr>
              <w:t>0,00</w:t>
            </w:r>
          </w:p>
        </w:tc>
        <w:tc>
          <w:tcPr>
            <w:tcW w:w="1620" w:type="dxa"/>
            <w:tcBorders>
              <w:top w:val="nil"/>
              <w:bottom w:val="nil"/>
            </w:tcBorders>
          </w:tcPr>
          <w:p>
            <w:pPr>
              <w:pStyle w:val="TableParagraph"/>
              <w:spacing w:before="37"/>
              <w:ind w:right="17"/>
              <w:jc w:val="right"/>
              <w:rPr>
                <w:sz w:val="14"/>
              </w:rPr>
            </w:pPr>
            <w:r>
              <w:rPr>
                <w:sz w:val="14"/>
              </w:rPr>
              <w:t>0,00</w:t>
            </w:r>
          </w:p>
        </w:tc>
        <w:tc>
          <w:tcPr>
            <w:tcW w:w="1660" w:type="dxa"/>
            <w:tcBorders>
              <w:top w:val="nil"/>
              <w:bottom w:val="nil"/>
            </w:tcBorders>
          </w:tcPr>
          <w:p>
            <w:pPr>
              <w:pStyle w:val="TableParagraph"/>
              <w:spacing w:before="37"/>
              <w:ind w:right="17"/>
              <w:jc w:val="right"/>
              <w:rPr>
                <w:sz w:val="14"/>
              </w:rPr>
            </w:pPr>
            <w:r>
              <w:rPr>
                <w:sz w:val="14"/>
              </w:rPr>
              <w:t>0,00</w:t>
            </w:r>
          </w:p>
        </w:tc>
      </w:tr>
      <w:tr>
        <w:trPr>
          <w:trHeight w:val="210" w:hRule="atLeast"/>
        </w:trPr>
        <w:tc>
          <w:tcPr>
            <w:tcW w:w="5420" w:type="dxa"/>
            <w:vMerge/>
            <w:tcBorders>
              <w:top w:val="nil"/>
            </w:tcBorders>
          </w:tcPr>
          <w:p>
            <w:pPr>
              <w:rPr>
                <w:sz w:val="2"/>
                <w:szCs w:val="2"/>
              </w:rPr>
            </w:pPr>
          </w:p>
        </w:tc>
        <w:tc>
          <w:tcPr>
            <w:tcW w:w="380" w:type="dxa"/>
            <w:tcBorders>
              <w:top w:val="nil"/>
              <w:bottom w:val="nil"/>
            </w:tcBorders>
          </w:tcPr>
          <w:p>
            <w:pPr>
              <w:pStyle w:val="TableParagraph"/>
              <w:spacing w:line="133" w:lineRule="exact" w:before="57"/>
              <w:ind w:left="71" w:right="52"/>
              <w:jc w:val="center"/>
              <w:rPr>
                <w:sz w:val="14"/>
              </w:rPr>
            </w:pPr>
            <w:r>
              <w:rPr>
                <w:sz w:val="14"/>
              </w:rPr>
              <w:t>(-)</w:t>
            </w:r>
          </w:p>
        </w:tc>
        <w:tc>
          <w:tcPr>
            <w:tcW w:w="1760" w:type="dxa"/>
            <w:vMerge/>
            <w:tcBorders>
              <w:top w:val="nil"/>
            </w:tcBorders>
          </w:tcPr>
          <w:p>
            <w:pPr>
              <w:rPr>
                <w:sz w:val="2"/>
                <w:szCs w:val="2"/>
              </w:rPr>
            </w:pPr>
          </w:p>
        </w:tc>
        <w:tc>
          <w:tcPr>
            <w:tcW w:w="1620" w:type="dxa"/>
            <w:tcBorders>
              <w:top w:val="nil"/>
              <w:bottom w:val="nil"/>
            </w:tcBorders>
          </w:tcPr>
          <w:p>
            <w:pPr>
              <w:pStyle w:val="TableParagraph"/>
              <w:spacing w:line="153" w:lineRule="exact" w:before="37"/>
              <w:ind w:right="37"/>
              <w:jc w:val="right"/>
              <w:rPr>
                <w:sz w:val="14"/>
              </w:rPr>
            </w:pPr>
            <w:r>
              <w:rPr>
                <w:sz w:val="14"/>
              </w:rPr>
              <w:t>72.100,00</w:t>
            </w:r>
          </w:p>
        </w:tc>
        <w:tc>
          <w:tcPr>
            <w:tcW w:w="1620" w:type="dxa"/>
            <w:tcBorders>
              <w:top w:val="nil"/>
              <w:bottom w:val="nil"/>
            </w:tcBorders>
          </w:tcPr>
          <w:p>
            <w:pPr>
              <w:pStyle w:val="TableParagraph"/>
              <w:spacing w:line="153" w:lineRule="exact" w:before="37"/>
              <w:ind w:right="17"/>
              <w:jc w:val="right"/>
              <w:rPr>
                <w:sz w:val="14"/>
              </w:rPr>
            </w:pPr>
            <w:r>
              <w:rPr>
                <w:sz w:val="14"/>
              </w:rPr>
              <w:t>76.200,00</w:t>
            </w:r>
          </w:p>
        </w:tc>
        <w:tc>
          <w:tcPr>
            <w:tcW w:w="1660" w:type="dxa"/>
            <w:tcBorders>
              <w:top w:val="nil"/>
              <w:bottom w:val="nil"/>
            </w:tcBorders>
          </w:tcPr>
          <w:p>
            <w:pPr>
              <w:pStyle w:val="TableParagraph"/>
              <w:spacing w:line="153" w:lineRule="exact" w:before="37"/>
              <w:ind w:right="17"/>
              <w:jc w:val="right"/>
              <w:rPr>
                <w:sz w:val="14"/>
              </w:rPr>
            </w:pPr>
            <w:r>
              <w:rPr>
                <w:sz w:val="14"/>
              </w:rPr>
              <w:t>79.300,00</w:t>
            </w:r>
          </w:p>
        </w:tc>
      </w:tr>
      <w:tr>
        <w:trPr>
          <w:trHeight w:val="160" w:hRule="atLeast"/>
        </w:trPr>
        <w:tc>
          <w:tcPr>
            <w:tcW w:w="5420" w:type="dxa"/>
            <w:vMerge/>
            <w:tcBorders>
              <w:top w:val="nil"/>
            </w:tcBorders>
          </w:tcPr>
          <w:p>
            <w:pPr>
              <w:rPr>
                <w:sz w:val="2"/>
                <w:szCs w:val="2"/>
              </w:rPr>
            </w:pPr>
          </w:p>
        </w:tc>
        <w:tc>
          <w:tcPr>
            <w:tcW w:w="380" w:type="dxa"/>
            <w:tcBorders>
              <w:top w:val="nil"/>
              <w:bottom w:val="nil"/>
            </w:tcBorders>
          </w:tcPr>
          <w:p>
            <w:pPr>
              <w:pStyle w:val="TableParagraph"/>
              <w:rPr>
                <w:rFonts w:ascii="Times New Roman"/>
                <w:sz w:val="10"/>
              </w:rPr>
            </w:pPr>
          </w:p>
        </w:tc>
        <w:tc>
          <w:tcPr>
            <w:tcW w:w="1760" w:type="dxa"/>
            <w:vMerge/>
            <w:tcBorders>
              <w:top w:val="nil"/>
            </w:tcBorders>
          </w:tcPr>
          <w:p>
            <w:pPr>
              <w:rPr>
                <w:sz w:val="2"/>
                <w:szCs w:val="2"/>
              </w:rPr>
            </w:pPr>
          </w:p>
        </w:tc>
        <w:tc>
          <w:tcPr>
            <w:tcW w:w="1620" w:type="dxa"/>
            <w:tcBorders>
              <w:top w:val="nil"/>
              <w:bottom w:val="nil"/>
            </w:tcBorders>
          </w:tcPr>
          <w:p>
            <w:pPr>
              <w:pStyle w:val="TableParagraph"/>
              <w:spacing w:line="140" w:lineRule="exact"/>
              <w:ind w:right="37"/>
              <w:jc w:val="right"/>
              <w:rPr>
                <w:sz w:val="14"/>
              </w:rPr>
            </w:pPr>
            <w:r>
              <w:rPr>
                <w:sz w:val="14"/>
              </w:rPr>
              <w:t>0,00</w:t>
            </w:r>
          </w:p>
        </w:tc>
        <w:tc>
          <w:tcPr>
            <w:tcW w:w="1620" w:type="dxa"/>
            <w:tcBorders>
              <w:top w:val="nil"/>
              <w:bottom w:val="nil"/>
            </w:tcBorders>
          </w:tcPr>
          <w:p>
            <w:pPr>
              <w:pStyle w:val="TableParagraph"/>
              <w:spacing w:line="140" w:lineRule="exact"/>
              <w:ind w:right="17"/>
              <w:jc w:val="right"/>
              <w:rPr>
                <w:sz w:val="14"/>
              </w:rPr>
            </w:pPr>
            <w:r>
              <w:rPr>
                <w:sz w:val="14"/>
              </w:rPr>
              <w:t>0,00</w:t>
            </w:r>
          </w:p>
        </w:tc>
        <w:tc>
          <w:tcPr>
            <w:tcW w:w="1660" w:type="dxa"/>
            <w:tcBorders>
              <w:top w:val="nil"/>
              <w:bottom w:val="nil"/>
            </w:tcBorders>
          </w:tcPr>
          <w:p>
            <w:pPr>
              <w:pStyle w:val="TableParagraph"/>
              <w:spacing w:line="140" w:lineRule="exact"/>
              <w:ind w:right="17"/>
              <w:jc w:val="right"/>
              <w:rPr>
                <w:sz w:val="14"/>
              </w:rPr>
            </w:pPr>
            <w:r>
              <w:rPr>
                <w:sz w:val="14"/>
              </w:rPr>
              <w:t>0,00</w:t>
            </w:r>
          </w:p>
        </w:tc>
      </w:tr>
      <w:tr>
        <w:trPr>
          <w:trHeight w:val="230" w:hRule="atLeast"/>
        </w:trPr>
        <w:tc>
          <w:tcPr>
            <w:tcW w:w="5420" w:type="dxa"/>
            <w:vMerge/>
            <w:tcBorders>
              <w:top w:val="nil"/>
            </w:tcBorders>
          </w:tcPr>
          <w:p>
            <w:pPr>
              <w:rPr>
                <w:sz w:val="2"/>
                <w:szCs w:val="2"/>
              </w:rPr>
            </w:pPr>
          </w:p>
        </w:tc>
        <w:tc>
          <w:tcPr>
            <w:tcW w:w="380" w:type="dxa"/>
            <w:tcBorders>
              <w:top w:val="nil"/>
              <w:bottom w:val="nil"/>
            </w:tcBorders>
          </w:tcPr>
          <w:p>
            <w:pPr>
              <w:pStyle w:val="TableParagraph"/>
              <w:rPr>
                <w:rFonts w:ascii="Times New Roman"/>
                <w:sz w:val="14"/>
              </w:rPr>
            </w:pPr>
          </w:p>
        </w:tc>
        <w:tc>
          <w:tcPr>
            <w:tcW w:w="1760" w:type="dxa"/>
            <w:vMerge/>
            <w:tcBorders>
              <w:top w:val="nil"/>
            </w:tcBorders>
          </w:tcPr>
          <w:p>
            <w:pPr>
              <w:rPr>
                <w:sz w:val="2"/>
                <w:szCs w:val="2"/>
              </w:rPr>
            </w:pPr>
          </w:p>
        </w:tc>
        <w:tc>
          <w:tcPr>
            <w:tcW w:w="1620" w:type="dxa"/>
            <w:tcBorders>
              <w:top w:val="nil"/>
              <w:bottom w:val="nil"/>
            </w:tcBorders>
          </w:tcPr>
          <w:p>
            <w:pPr>
              <w:pStyle w:val="TableParagraph"/>
              <w:spacing w:before="7"/>
              <w:ind w:right="37"/>
              <w:jc w:val="right"/>
              <w:rPr>
                <w:sz w:val="14"/>
              </w:rPr>
            </w:pPr>
            <w:r>
              <w:rPr>
                <w:sz w:val="14"/>
              </w:rPr>
              <w:t>0,00</w:t>
            </w:r>
          </w:p>
        </w:tc>
        <w:tc>
          <w:tcPr>
            <w:tcW w:w="1620" w:type="dxa"/>
            <w:tcBorders>
              <w:top w:val="nil"/>
              <w:bottom w:val="nil"/>
            </w:tcBorders>
          </w:tcPr>
          <w:p>
            <w:pPr>
              <w:pStyle w:val="TableParagraph"/>
              <w:spacing w:before="7"/>
              <w:ind w:right="17"/>
              <w:jc w:val="right"/>
              <w:rPr>
                <w:sz w:val="14"/>
              </w:rPr>
            </w:pPr>
            <w:r>
              <w:rPr>
                <w:sz w:val="14"/>
              </w:rPr>
              <w:t>0,00</w:t>
            </w:r>
          </w:p>
        </w:tc>
        <w:tc>
          <w:tcPr>
            <w:tcW w:w="1660" w:type="dxa"/>
            <w:tcBorders>
              <w:top w:val="nil"/>
              <w:bottom w:val="nil"/>
            </w:tcBorders>
          </w:tcPr>
          <w:p>
            <w:pPr>
              <w:pStyle w:val="TableParagraph"/>
              <w:spacing w:before="7"/>
              <w:ind w:right="17"/>
              <w:jc w:val="right"/>
              <w:rPr>
                <w:sz w:val="14"/>
              </w:rPr>
            </w:pPr>
            <w:r>
              <w:rPr>
                <w:sz w:val="14"/>
              </w:rPr>
              <w:t>0,00</w:t>
            </w:r>
          </w:p>
        </w:tc>
      </w:tr>
      <w:tr>
        <w:trPr>
          <w:trHeight w:val="313" w:hRule="atLeast"/>
        </w:trPr>
        <w:tc>
          <w:tcPr>
            <w:tcW w:w="5420" w:type="dxa"/>
            <w:vMerge/>
            <w:tcBorders>
              <w:top w:val="nil"/>
            </w:tcBorders>
          </w:tcPr>
          <w:p>
            <w:pPr>
              <w:rPr>
                <w:sz w:val="2"/>
                <w:szCs w:val="2"/>
              </w:rPr>
            </w:pPr>
          </w:p>
        </w:tc>
        <w:tc>
          <w:tcPr>
            <w:tcW w:w="380" w:type="dxa"/>
            <w:tcBorders>
              <w:top w:val="nil"/>
            </w:tcBorders>
          </w:tcPr>
          <w:p>
            <w:pPr>
              <w:pStyle w:val="TableParagraph"/>
              <w:rPr>
                <w:rFonts w:ascii="Times New Roman"/>
                <w:sz w:val="14"/>
              </w:rPr>
            </w:pPr>
          </w:p>
        </w:tc>
        <w:tc>
          <w:tcPr>
            <w:tcW w:w="1760" w:type="dxa"/>
            <w:vMerge/>
            <w:tcBorders>
              <w:top w:val="nil"/>
            </w:tcBorders>
          </w:tcPr>
          <w:p>
            <w:pPr>
              <w:rPr>
                <w:sz w:val="2"/>
                <w:szCs w:val="2"/>
              </w:rPr>
            </w:pPr>
          </w:p>
        </w:tc>
        <w:tc>
          <w:tcPr>
            <w:tcW w:w="1620" w:type="dxa"/>
            <w:tcBorders>
              <w:top w:val="nil"/>
            </w:tcBorders>
          </w:tcPr>
          <w:p>
            <w:pPr>
              <w:pStyle w:val="TableParagraph"/>
              <w:spacing w:before="57"/>
              <w:ind w:right="37"/>
              <w:jc w:val="right"/>
              <w:rPr>
                <w:i/>
                <w:sz w:val="14"/>
              </w:rPr>
            </w:pPr>
            <w:r>
              <w:rPr>
                <w:i/>
                <w:sz w:val="14"/>
              </w:rPr>
              <w:t>9.000,00</w:t>
            </w:r>
          </w:p>
        </w:tc>
        <w:tc>
          <w:tcPr>
            <w:tcW w:w="1620" w:type="dxa"/>
            <w:tcBorders>
              <w:top w:val="nil"/>
            </w:tcBorders>
          </w:tcPr>
          <w:p>
            <w:pPr>
              <w:pStyle w:val="TableParagraph"/>
              <w:spacing w:before="57"/>
              <w:ind w:right="17"/>
              <w:jc w:val="right"/>
              <w:rPr>
                <w:i/>
                <w:sz w:val="14"/>
              </w:rPr>
            </w:pPr>
            <w:r>
              <w:rPr>
                <w:i/>
                <w:sz w:val="14"/>
              </w:rPr>
              <w:t>9.000,00</w:t>
            </w:r>
          </w:p>
        </w:tc>
        <w:tc>
          <w:tcPr>
            <w:tcW w:w="1660" w:type="dxa"/>
            <w:tcBorders>
              <w:top w:val="nil"/>
            </w:tcBorders>
          </w:tcPr>
          <w:p>
            <w:pPr>
              <w:pStyle w:val="TableParagraph"/>
              <w:spacing w:before="57"/>
              <w:ind w:right="17"/>
              <w:jc w:val="right"/>
              <w:rPr>
                <w:i/>
                <w:sz w:val="14"/>
              </w:rPr>
            </w:pPr>
            <w:r>
              <w:rPr>
                <w:i/>
                <w:sz w:val="14"/>
              </w:rPr>
              <w:t>9.000,00</w:t>
            </w:r>
          </w:p>
        </w:tc>
      </w:tr>
      <w:tr>
        <w:trPr>
          <w:trHeight w:val="480" w:hRule="atLeast"/>
        </w:trPr>
        <w:tc>
          <w:tcPr>
            <w:tcW w:w="12460" w:type="dxa"/>
            <w:gridSpan w:val="6"/>
          </w:tcPr>
          <w:p>
            <w:pPr>
              <w:pStyle w:val="TableParagraph"/>
              <w:spacing w:line="261" w:lineRule="auto" w:before="88"/>
              <w:ind w:left="60"/>
              <w:rPr>
                <w:b/>
                <w:sz w:val="14"/>
              </w:rPr>
            </w:pPr>
            <w:r>
              <w:rPr>
                <w:b/>
                <w:sz w:val="14"/>
              </w:rPr>
              <w:t>ALTRE POSTE DIFFERENZIALI, PER ECCEZIONI PREVISTE DA NORME DI LEGGE E DA PRINCIPI CONTABILI, CHE HANNO EFFETTO SULL’EQUILIBRIO EX ARTICOLO 162, COMMA 6, DEL TESTO UNICO DELLE LEGGI SULL’ORDINAMENTO DEGLI ENTI LOCALI</w:t>
            </w:r>
          </w:p>
        </w:tc>
      </w:tr>
      <w:tr>
        <w:trPr>
          <w:trHeight w:val="306" w:hRule="atLeast"/>
        </w:trPr>
        <w:tc>
          <w:tcPr>
            <w:tcW w:w="5420" w:type="dxa"/>
            <w:tcBorders>
              <w:bottom w:val="nil"/>
            </w:tcBorders>
          </w:tcPr>
          <w:p>
            <w:pPr>
              <w:pStyle w:val="TableParagraph"/>
              <w:spacing w:before="6"/>
              <w:rPr>
                <w:rFonts w:ascii="Times New Roman"/>
                <w:sz w:val="12"/>
              </w:rPr>
            </w:pPr>
          </w:p>
          <w:p>
            <w:pPr>
              <w:pStyle w:val="TableParagraph"/>
              <w:spacing w:line="143" w:lineRule="exact"/>
              <w:ind w:left="100"/>
              <w:rPr>
                <w:sz w:val="14"/>
              </w:rPr>
            </w:pPr>
            <w:r>
              <w:rPr>
                <w:sz w:val="14"/>
              </w:rPr>
              <w:t>H) Utilizzo risultato di amministrazione presunto per spese correnti</w:t>
            </w:r>
          </w:p>
        </w:tc>
        <w:tc>
          <w:tcPr>
            <w:tcW w:w="380" w:type="dxa"/>
            <w:tcBorders>
              <w:bottom w:val="nil"/>
            </w:tcBorders>
          </w:tcPr>
          <w:p>
            <w:pPr>
              <w:pStyle w:val="TableParagraph"/>
              <w:spacing w:before="6"/>
              <w:rPr>
                <w:rFonts w:ascii="Times New Roman"/>
                <w:sz w:val="12"/>
              </w:rPr>
            </w:pPr>
          </w:p>
          <w:p>
            <w:pPr>
              <w:pStyle w:val="TableParagraph"/>
              <w:spacing w:line="143" w:lineRule="exact"/>
              <w:ind w:left="72" w:right="52"/>
              <w:jc w:val="center"/>
              <w:rPr>
                <w:sz w:val="14"/>
              </w:rPr>
            </w:pPr>
            <w:r>
              <w:rPr>
                <w:sz w:val="14"/>
              </w:rPr>
              <w:t>(+)</w:t>
            </w:r>
          </w:p>
        </w:tc>
        <w:tc>
          <w:tcPr>
            <w:tcW w:w="1760" w:type="dxa"/>
            <w:vMerge w:val="restart"/>
          </w:tcPr>
          <w:p>
            <w:pPr>
              <w:pStyle w:val="TableParagraph"/>
              <w:rPr>
                <w:rFonts w:ascii="Times New Roman"/>
                <w:sz w:val="14"/>
              </w:rPr>
            </w:pPr>
          </w:p>
        </w:tc>
        <w:tc>
          <w:tcPr>
            <w:tcW w:w="1620" w:type="dxa"/>
            <w:tcBorders>
              <w:bottom w:val="nil"/>
            </w:tcBorders>
          </w:tcPr>
          <w:p>
            <w:pPr>
              <w:pStyle w:val="TableParagraph"/>
              <w:spacing w:before="6"/>
              <w:rPr>
                <w:rFonts w:ascii="Times New Roman"/>
                <w:sz w:val="12"/>
              </w:rPr>
            </w:pPr>
          </w:p>
          <w:p>
            <w:pPr>
              <w:pStyle w:val="TableParagraph"/>
              <w:spacing w:line="143" w:lineRule="exact"/>
              <w:ind w:right="37"/>
              <w:jc w:val="right"/>
              <w:rPr>
                <w:sz w:val="14"/>
              </w:rPr>
            </w:pPr>
            <w:r>
              <w:rPr>
                <w:sz w:val="14"/>
              </w:rPr>
              <w:t>0,00</w:t>
            </w:r>
          </w:p>
        </w:tc>
        <w:tc>
          <w:tcPr>
            <w:tcW w:w="1620" w:type="dxa"/>
            <w:tcBorders>
              <w:bottom w:val="nil"/>
            </w:tcBorders>
          </w:tcPr>
          <w:p>
            <w:pPr>
              <w:pStyle w:val="TableParagraph"/>
              <w:spacing w:before="6"/>
              <w:rPr>
                <w:rFonts w:ascii="Times New Roman"/>
                <w:sz w:val="12"/>
              </w:rPr>
            </w:pPr>
          </w:p>
          <w:p>
            <w:pPr>
              <w:pStyle w:val="TableParagraph"/>
              <w:spacing w:line="143" w:lineRule="exact"/>
              <w:ind w:left="740"/>
              <w:rPr>
                <w:sz w:val="14"/>
              </w:rPr>
            </w:pPr>
            <w:r>
              <w:rPr>
                <w:sz w:val="14"/>
              </w:rPr>
              <w:t>---</w:t>
            </w:r>
          </w:p>
        </w:tc>
        <w:tc>
          <w:tcPr>
            <w:tcW w:w="1660" w:type="dxa"/>
            <w:tcBorders>
              <w:bottom w:val="nil"/>
            </w:tcBorders>
          </w:tcPr>
          <w:p>
            <w:pPr>
              <w:pStyle w:val="TableParagraph"/>
              <w:spacing w:before="6"/>
              <w:rPr>
                <w:rFonts w:ascii="Times New Roman"/>
                <w:sz w:val="12"/>
              </w:rPr>
            </w:pPr>
          </w:p>
          <w:p>
            <w:pPr>
              <w:pStyle w:val="TableParagraph"/>
              <w:spacing w:line="143" w:lineRule="exact"/>
              <w:ind w:left="780"/>
              <w:rPr>
                <w:sz w:val="14"/>
              </w:rPr>
            </w:pPr>
            <w:r>
              <w:rPr>
                <w:sz w:val="14"/>
              </w:rPr>
              <w:t>---</w:t>
            </w:r>
          </w:p>
        </w:tc>
      </w:tr>
      <w:tr>
        <w:trPr>
          <w:trHeight w:val="190" w:hRule="atLeast"/>
        </w:trPr>
        <w:tc>
          <w:tcPr>
            <w:tcW w:w="5420" w:type="dxa"/>
            <w:tcBorders>
              <w:top w:val="nil"/>
              <w:bottom w:val="nil"/>
            </w:tcBorders>
          </w:tcPr>
          <w:p>
            <w:pPr>
              <w:pStyle w:val="TableParagraph"/>
              <w:spacing w:line="158" w:lineRule="exact"/>
              <w:ind w:left="560"/>
              <w:rPr>
                <w:i/>
                <w:sz w:val="14"/>
              </w:rPr>
            </w:pPr>
            <w:r>
              <w:rPr>
                <w:i/>
                <w:sz w:val="14"/>
              </w:rPr>
              <w:t>di cui per estinzione anticipata di prestiti</w:t>
            </w:r>
          </w:p>
        </w:tc>
        <w:tc>
          <w:tcPr>
            <w:tcW w:w="380" w:type="dxa"/>
            <w:tcBorders>
              <w:top w:val="nil"/>
              <w:bottom w:val="nil"/>
            </w:tcBorders>
          </w:tcPr>
          <w:p>
            <w:pPr>
              <w:pStyle w:val="TableParagraph"/>
              <w:rPr>
                <w:rFonts w:ascii="Times New Roman"/>
                <w:sz w:val="12"/>
              </w:rPr>
            </w:pPr>
          </w:p>
        </w:tc>
        <w:tc>
          <w:tcPr>
            <w:tcW w:w="1760" w:type="dxa"/>
            <w:vMerge/>
            <w:tcBorders>
              <w:top w:val="nil"/>
            </w:tcBorders>
          </w:tcPr>
          <w:p>
            <w:pPr>
              <w:rPr>
                <w:sz w:val="2"/>
                <w:szCs w:val="2"/>
              </w:rPr>
            </w:pPr>
          </w:p>
        </w:tc>
        <w:tc>
          <w:tcPr>
            <w:tcW w:w="1620" w:type="dxa"/>
            <w:tcBorders>
              <w:top w:val="nil"/>
              <w:bottom w:val="nil"/>
            </w:tcBorders>
          </w:tcPr>
          <w:p>
            <w:pPr>
              <w:pStyle w:val="TableParagraph"/>
              <w:spacing w:line="158" w:lineRule="exact"/>
              <w:ind w:right="37"/>
              <w:jc w:val="right"/>
              <w:rPr>
                <w:sz w:val="14"/>
              </w:rPr>
            </w:pPr>
            <w:r>
              <w:rPr>
                <w:sz w:val="14"/>
              </w:rPr>
              <w:t>0,00</w:t>
            </w:r>
          </w:p>
        </w:tc>
        <w:tc>
          <w:tcPr>
            <w:tcW w:w="1620" w:type="dxa"/>
            <w:tcBorders>
              <w:top w:val="nil"/>
              <w:bottom w:val="nil"/>
            </w:tcBorders>
          </w:tcPr>
          <w:p>
            <w:pPr>
              <w:pStyle w:val="TableParagraph"/>
              <w:spacing w:line="158" w:lineRule="exact"/>
              <w:ind w:left="740"/>
              <w:rPr>
                <w:sz w:val="14"/>
              </w:rPr>
            </w:pPr>
            <w:r>
              <w:rPr>
                <w:sz w:val="14"/>
              </w:rPr>
              <w:t>---</w:t>
            </w:r>
          </w:p>
        </w:tc>
        <w:tc>
          <w:tcPr>
            <w:tcW w:w="1660" w:type="dxa"/>
            <w:tcBorders>
              <w:top w:val="nil"/>
              <w:bottom w:val="nil"/>
            </w:tcBorders>
          </w:tcPr>
          <w:p>
            <w:pPr>
              <w:pStyle w:val="TableParagraph"/>
              <w:spacing w:line="158" w:lineRule="exact"/>
              <w:ind w:left="780"/>
              <w:rPr>
                <w:sz w:val="14"/>
              </w:rPr>
            </w:pPr>
            <w:r>
              <w:rPr>
                <w:sz w:val="14"/>
              </w:rPr>
              <w:t>---</w:t>
            </w:r>
          </w:p>
        </w:tc>
      </w:tr>
      <w:tr>
        <w:trPr>
          <w:trHeight w:val="188" w:hRule="atLeast"/>
        </w:trPr>
        <w:tc>
          <w:tcPr>
            <w:tcW w:w="5420" w:type="dxa"/>
            <w:tcBorders>
              <w:top w:val="nil"/>
              <w:bottom w:val="nil"/>
            </w:tcBorders>
          </w:tcPr>
          <w:p>
            <w:pPr>
              <w:pStyle w:val="TableParagraph"/>
              <w:spacing w:line="141" w:lineRule="exact" w:before="27"/>
              <w:ind w:left="100"/>
              <w:rPr>
                <w:sz w:val="14"/>
              </w:rPr>
            </w:pPr>
            <w:r>
              <w:rPr>
                <w:sz w:val="14"/>
              </w:rPr>
              <w:t>I) Entrate di parte capitale destinate a spese correnti in base a specifiche disposizioni</w:t>
            </w:r>
          </w:p>
        </w:tc>
        <w:tc>
          <w:tcPr>
            <w:tcW w:w="380" w:type="dxa"/>
            <w:tcBorders>
              <w:top w:val="nil"/>
              <w:bottom w:val="nil"/>
            </w:tcBorders>
          </w:tcPr>
          <w:p>
            <w:pPr>
              <w:pStyle w:val="TableParagraph"/>
              <w:spacing w:line="141" w:lineRule="exact" w:before="27"/>
              <w:ind w:left="72" w:right="52"/>
              <w:jc w:val="center"/>
              <w:rPr>
                <w:sz w:val="14"/>
              </w:rPr>
            </w:pPr>
            <w:r>
              <w:rPr>
                <w:sz w:val="14"/>
              </w:rPr>
              <w:t>(+)</w:t>
            </w:r>
          </w:p>
        </w:tc>
        <w:tc>
          <w:tcPr>
            <w:tcW w:w="1760" w:type="dxa"/>
            <w:vMerge/>
            <w:tcBorders>
              <w:top w:val="nil"/>
            </w:tcBorders>
          </w:tcPr>
          <w:p>
            <w:pPr>
              <w:rPr>
                <w:sz w:val="2"/>
                <w:szCs w:val="2"/>
              </w:rPr>
            </w:pPr>
          </w:p>
        </w:tc>
        <w:tc>
          <w:tcPr>
            <w:tcW w:w="1620" w:type="dxa"/>
            <w:tcBorders>
              <w:top w:val="nil"/>
              <w:bottom w:val="nil"/>
            </w:tcBorders>
          </w:tcPr>
          <w:p>
            <w:pPr>
              <w:pStyle w:val="TableParagraph"/>
              <w:spacing w:line="141" w:lineRule="exact" w:before="27"/>
              <w:ind w:right="37"/>
              <w:jc w:val="right"/>
              <w:rPr>
                <w:sz w:val="14"/>
              </w:rPr>
            </w:pPr>
            <w:r>
              <w:rPr>
                <w:sz w:val="14"/>
              </w:rPr>
              <w:t>0,00</w:t>
            </w:r>
          </w:p>
        </w:tc>
        <w:tc>
          <w:tcPr>
            <w:tcW w:w="1620" w:type="dxa"/>
            <w:tcBorders>
              <w:top w:val="nil"/>
              <w:bottom w:val="nil"/>
            </w:tcBorders>
          </w:tcPr>
          <w:p>
            <w:pPr>
              <w:pStyle w:val="TableParagraph"/>
              <w:spacing w:line="141" w:lineRule="exact" w:before="27"/>
              <w:ind w:right="17"/>
              <w:jc w:val="right"/>
              <w:rPr>
                <w:sz w:val="14"/>
              </w:rPr>
            </w:pPr>
            <w:r>
              <w:rPr>
                <w:sz w:val="14"/>
              </w:rPr>
              <w:t>0,00</w:t>
            </w:r>
          </w:p>
        </w:tc>
        <w:tc>
          <w:tcPr>
            <w:tcW w:w="1660" w:type="dxa"/>
            <w:tcBorders>
              <w:top w:val="nil"/>
              <w:bottom w:val="nil"/>
            </w:tcBorders>
          </w:tcPr>
          <w:p>
            <w:pPr>
              <w:pStyle w:val="TableParagraph"/>
              <w:spacing w:line="141" w:lineRule="exact" w:before="27"/>
              <w:ind w:right="17"/>
              <w:jc w:val="right"/>
              <w:rPr>
                <w:sz w:val="14"/>
              </w:rPr>
            </w:pPr>
            <w:r>
              <w:rPr>
                <w:sz w:val="14"/>
              </w:rPr>
              <w:t>0,00</w:t>
            </w:r>
          </w:p>
        </w:tc>
      </w:tr>
      <w:tr>
        <w:trPr>
          <w:trHeight w:val="170" w:hRule="atLeast"/>
        </w:trPr>
        <w:tc>
          <w:tcPr>
            <w:tcW w:w="5420" w:type="dxa"/>
            <w:tcBorders>
              <w:top w:val="nil"/>
              <w:bottom w:val="nil"/>
            </w:tcBorders>
          </w:tcPr>
          <w:p>
            <w:pPr>
              <w:pStyle w:val="TableParagraph"/>
              <w:spacing w:line="150" w:lineRule="exact"/>
              <w:ind w:left="100"/>
              <w:rPr>
                <w:sz w:val="14"/>
              </w:rPr>
            </w:pPr>
            <w:r>
              <w:rPr>
                <w:sz w:val="14"/>
              </w:rPr>
              <w:t>di legge o dei principi contabili</w:t>
            </w:r>
          </w:p>
        </w:tc>
        <w:tc>
          <w:tcPr>
            <w:tcW w:w="380" w:type="dxa"/>
            <w:tcBorders>
              <w:top w:val="nil"/>
              <w:bottom w:val="nil"/>
            </w:tcBorders>
          </w:tcPr>
          <w:p>
            <w:pPr>
              <w:pStyle w:val="TableParagraph"/>
              <w:rPr>
                <w:rFonts w:ascii="Times New Roman"/>
                <w:sz w:val="10"/>
              </w:rPr>
            </w:pPr>
          </w:p>
        </w:tc>
        <w:tc>
          <w:tcPr>
            <w:tcW w:w="1760" w:type="dxa"/>
            <w:vMerge/>
            <w:tcBorders>
              <w:top w:val="nil"/>
            </w:tcBorders>
          </w:tcPr>
          <w:p>
            <w:pPr>
              <w:rPr>
                <w:sz w:val="2"/>
                <w:szCs w:val="2"/>
              </w:rPr>
            </w:pPr>
          </w:p>
        </w:tc>
        <w:tc>
          <w:tcPr>
            <w:tcW w:w="1620" w:type="dxa"/>
            <w:tcBorders>
              <w:top w:val="nil"/>
              <w:bottom w:val="nil"/>
            </w:tcBorders>
          </w:tcPr>
          <w:p>
            <w:pPr>
              <w:pStyle w:val="TableParagraph"/>
              <w:rPr>
                <w:rFonts w:ascii="Times New Roman"/>
                <w:sz w:val="10"/>
              </w:rPr>
            </w:pPr>
          </w:p>
        </w:tc>
        <w:tc>
          <w:tcPr>
            <w:tcW w:w="1620" w:type="dxa"/>
            <w:tcBorders>
              <w:top w:val="nil"/>
              <w:bottom w:val="nil"/>
            </w:tcBorders>
          </w:tcPr>
          <w:p>
            <w:pPr>
              <w:pStyle w:val="TableParagraph"/>
              <w:rPr>
                <w:rFonts w:ascii="Times New Roman"/>
                <w:sz w:val="10"/>
              </w:rPr>
            </w:pPr>
          </w:p>
        </w:tc>
        <w:tc>
          <w:tcPr>
            <w:tcW w:w="1660" w:type="dxa"/>
            <w:tcBorders>
              <w:top w:val="nil"/>
              <w:bottom w:val="nil"/>
            </w:tcBorders>
          </w:tcPr>
          <w:p>
            <w:pPr>
              <w:pStyle w:val="TableParagraph"/>
              <w:rPr>
                <w:rFonts w:ascii="Times New Roman"/>
                <w:sz w:val="10"/>
              </w:rPr>
            </w:pPr>
          </w:p>
        </w:tc>
      </w:tr>
      <w:tr>
        <w:trPr>
          <w:trHeight w:val="201" w:hRule="atLeast"/>
        </w:trPr>
        <w:tc>
          <w:tcPr>
            <w:tcW w:w="5420" w:type="dxa"/>
            <w:tcBorders>
              <w:top w:val="nil"/>
              <w:bottom w:val="nil"/>
            </w:tcBorders>
          </w:tcPr>
          <w:p>
            <w:pPr>
              <w:pStyle w:val="TableParagraph"/>
              <w:spacing w:before="9"/>
              <w:ind w:left="560"/>
              <w:rPr>
                <w:i/>
                <w:sz w:val="14"/>
              </w:rPr>
            </w:pPr>
            <w:r>
              <w:rPr>
                <w:i/>
                <w:sz w:val="14"/>
              </w:rPr>
              <w:t>di cui per estinzione anticipata di prestiti</w:t>
            </w:r>
          </w:p>
        </w:tc>
        <w:tc>
          <w:tcPr>
            <w:tcW w:w="380" w:type="dxa"/>
            <w:tcBorders>
              <w:top w:val="nil"/>
              <w:bottom w:val="nil"/>
            </w:tcBorders>
          </w:tcPr>
          <w:p>
            <w:pPr>
              <w:pStyle w:val="TableParagraph"/>
              <w:rPr>
                <w:rFonts w:ascii="Times New Roman"/>
                <w:sz w:val="14"/>
              </w:rPr>
            </w:pPr>
          </w:p>
        </w:tc>
        <w:tc>
          <w:tcPr>
            <w:tcW w:w="1760" w:type="dxa"/>
            <w:vMerge/>
            <w:tcBorders>
              <w:top w:val="nil"/>
            </w:tcBorders>
          </w:tcPr>
          <w:p>
            <w:pPr>
              <w:rPr>
                <w:sz w:val="2"/>
                <w:szCs w:val="2"/>
              </w:rPr>
            </w:pPr>
          </w:p>
        </w:tc>
        <w:tc>
          <w:tcPr>
            <w:tcW w:w="1620" w:type="dxa"/>
            <w:tcBorders>
              <w:top w:val="nil"/>
              <w:bottom w:val="nil"/>
            </w:tcBorders>
          </w:tcPr>
          <w:p>
            <w:pPr>
              <w:pStyle w:val="TableParagraph"/>
              <w:spacing w:before="9"/>
              <w:ind w:right="37"/>
              <w:jc w:val="right"/>
              <w:rPr>
                <w:sz w:val="14"/>
              </w:rPr>
            </w:pPr>
            <w:r>
              <w:rPr>
                <w:sz w:val="14"/>
              </w:rPr>
              <w:t>0,00</w:t>
            </w:r>
          </w:p>
        </w:tc>
        <w:tc>
          <w:tcPr>
            <w:tcW w:w="1620" w:type="dxa"/>
            <w:tcBorders>
              <w:top w:val="nil"/>
              <w:bottom w:val="nil"/>
            </w:tcBorders>
          </w:tcPr>
          <w:p>
            <w:pPr>
              <w:pStyle w:val="TableParagraph"/>
              <w:spacing w:before="9"/>
              <w:ind w:right="17"/>
              <w:jc w:val="right"/>
              <w:rPr>
                <w:sz w:val="14"/>
              </w:rPr>
            </w:pPr>
            <w:r>
              <w:rPr>
                <w:sz w:val="14"/>
              </w:rPr>
              <w:t>0,00</w:t>
            </w:r>
          </w:p>
        </w:tc>
        <w:tc>
          <w:tcPr>
            <w:tcW w:w="1660" w:type="dxa"/>
            <w:tcBorders>
              <w:top w:val="nil"/>
              <w:bottom w:val="nil"/>
            </w:tcBorders>
          </w:tcPr>
          <w:p>
            <w:pPr>
              <w:pStyle w:val="TableParagraph"/>
              <w:spacing w:before="9"/>
              <w:ind w:right="17"/>
              <w:jc w:val="right"/>
              <w:rPr>
                <w:sz w:val="14"/>
              </w:rPr>
            </w:pPr>
            <w:r>
              <w:rPr>
                <w:sz w:val="14"/>
              </w:rPr>
              <w:t>0,00</w:t>
            </w:r>
          </w:p>
        </w:tc>
      </w:tr>
      <w:tr>
        <w:trPr>
          <w:trHeight w:val="188" w:hRule="atLeast"/>
        </w:trPr>
        <w:tc>
          <w:tcPr>
            <w:tcW w:w="5420" w:type="dxa"/>
            <w:tcBorders>
              <w:top w:val="nil"/>
              <w:bottom w:val="nil"/>
            </w:tcBorders>
          </w:tcPr>
          <w:p>
            <w:pPr>
              <w:pStyle w:val="TableParagraph"/>
              <w:spacing w:line="141" w:lineRule="exact" w:before="27"/>
              <w:ind w:left="100"/>
              <w:rPr>
                <w:sz w:val="14"/>
              </w:rPr>
            </w:pPr>
            <w:r>
              <w:rPr>
                <w:sz w:val="14"/>
              </w:rPr>
              <w:t>L) Entrate di parte corrente destinate a spese di investimento in base a specifiche</w:t>
            </w:r>
          </w:p>
        </w:tc>
        <w:tc>
          <w:tcPr>
            <w:tcW w:w="380" w:type="dxa"/>
            <w:tcBorders>
              <w:top w:val="nil"/>
              <w:bottom w:val="nil"/>
            </w:tcBorders>
          </w:tcPr>
          <w:p>
            <w:pPr>
              <w:pStyle w:val="TableParagraph"/>
              <w:spacing w:line="141" w:lineRule="exact" w:before="27"/>
              <w:ind w:left="71" w:right="52"/>
              <w:jc w:val="center"/>
              <w:rPr>
                <w:sz w:val="14"/>
              </w:rPr>
            </w:pPr>
            <w:r>
              <w:rPr>
                <w:sz w:val="14"/>
              </w:rPr>
              <w:t>(-)</w:t>
            </w:r>
          </w:p>
        </w:tc>
        <w:tc>
          <w:tcPr>
            <w:tcW w:w="1760" w:type="dxa"/>
            <w:vMerge/>
            <w:tcBorders>
              <w:top w:val="nil"/>
            </w:tcBorders>
          </w:tcPr>
          <w:p>
            <w:pPr>
              <w:rPr>
                <w:sz w:val="2"/>
                <w:szCs w:val="2"/>
              </w:rPr>
            </w:pPr>
          </w:p>
        </w:tc>
        <w:tc>
          <w:tcPr>
            <w:tcW w:w="1620" w:type="dxa"/>
            <w:tcBorders>
              <w:top w:val="nil"/>
              <w:bottom w:val="nil"/>
            </w:tcBorders>
          </w:tcPr>
          <w:p>
            <w:pPr>
              <w:pStyle w:val="TableParagraph"/>
              <w:spacing w:line="141" w:lineRule="exact" w:before="27"/>
              <w:ind w:right="37"/>
              <w:jc w:val="right"/>
              <w:rPr>
                <w:sz w:val="14"/>
              </w:rPr>
            </w:pPr>
            <w:r>
              <w:rPr>
                <w:sz w:val="14"/>
              </w:rPr>
              <w:t>9.000,00</w:t>
            </w:r>
          </w:p>
        </w:tc>
        <w:tc>
          <w:tcPr>
            <w:tcW w:w="1620" w:type="dxa"/>
            <w:tcBorders>
              <w:top w:val="nil"/>
              <w:bottom w:val="nil"/>
            </w:tcBorders>
          </w:tcPr>
          <w:p>
            <w:pPr>
              <w:pStyle w:val="TableParagraph"/>
              <w:spacing w:line="141" w:lineRule="exact" w:before="27"/>
              <w:ind w:right="17"/>
              <w:jc w:val="right"/>
              <w:rPr>
                <w:sz w:val="14"/>
              </w:rPr>
            </w:pPr>
            <w:r>
              <w:rPr>
                <w:sz w:val="14"/>
              </w:rPr>
              <w:t>9.000,00</w:t>
            </w:r>
          </w:p>
        </w:tc>
        <w:tc>
          <w:tcPr>
            <w:tcW w:w="1660" w:type="dxa"/>
            <w:tcBorders>
              <w:top w:val="nil"/>
              <w:bottom w:val="nil"/>
            </w:tcBorders>
          </w:tcPr>
          <w:p>
            <w:pPr>
              <w:pStyle w:val="TableParagraph"/>
              <w:spacing w:line="141" w:lineRule="exact" w:before="27"/>
              <w:ind w:right="17"/>
              <w:jc w:val="right"/>
              <w:rPr>
                <w:sz w:val="14"/>
              </w:rPr>
            </w:pPr>
            <w:r>
              <w:rPr>
                <w:sz w:val="14"/>
              </w:rPr>
              <w:t>9.000,00</w:t>
            </w:r>
          </w:p>
        </w:tc>
      </w:tr>
      <w:tr>
        <w:trPr>
          <w:trHeight w:val="200" w:hRule="atLeast"/>
        </w:trPr>
        <w:tc>
          <w:tcPr>
            <w:tcW w:w="5420" w:type="dxa"/>
            <w:tcBorders>
              <w:top w:val="nil"/>
              <w:bottom w:val="nil"/>
            </w:tcBorders>
          </w:tcPr>
          <w:p>
            <w:pPr>
              <w:pStyle w:val="TableParagraph"/>
              <w:spacing w:line="156" w:lineRule="exact"/>
              <w:ind w:left="100"/>
              <w:rPr>
                <w:sz w:val="14"/>
              </w:rPr>
            </w:pPr>
            <w:r>
              <w:rPr>
                <w:sz w:val="14"/>
              </w:rPr>
              <w:t>disposizioni di legge o dei principi contabili</w:t>
            </w:r>
          </w:p>
        </w:tc>
        <w:tc>
          <w:tcPr>
            <w:tcW w:w="380" w:type="dxa"/>
            <w:tcBorders>
              <w:top w:val="nil"/>
              <w:bottom w:val="nil"/>
            </w:tcBorders>
          </w:tcPr>
          <w:p>
            <w:pPr>
              <w:pStyle w:val="TableParagraph"/>
              <w:rPr>
                <w:rFonts w:ascii="Times New Roman"/>
                <w:sz w:val="12"/>
              </w:rPr>
            </w:pPr>
          </w:p>
        </w:tc>
        <w:tc>
          <w:tcPr>
            <w:tcW w:w="1760" w:type="dxa"/>
            <w:vMerge/>
            <w:tcBorders>
              <w:top w:val="nil"/>
            </w:tcBorders>
          </w:tcPr>
          <w:p>
            <w:pPr>
              <w:rPr>
                <w:sz w:val="2"/>
                <w:szCs w:val="2"/>
              </w:rPr>
            </w:pPr>
          </w:p>
        </w:tc>
        <w:tc>
          <w:tcPr>
            <w:tcW w:w="1620" w:type="dxa"/>
            <w:tcBorders>
              <w:top w:val="nil"/>
              <w:bottom w:val="nil"/>
            </w:tcBorders>
          </w:tcPr>
          <w:p>
            <w:pPr>
              <w:pStyle w:val="TableParagraph"/>
              <w:rPr>
                <w:rFonts w:ascii="Times New Roman"/>
                <w:sz w:val="12"/>
              </w:rPr>
            </w:pPr>
          </w:p>
        </w:tc>
        <w:tc>
          <w:tcPr>
            <w:tcW w:w="1620" w:type="dxa"/>
            <w:tcBorders>
              <w:top w:val="nil"/>
              <w:bottom w:val="nil"/>
            </w:tcBorders>
          </w:tcPr>
          <w:p>
            <w:pPr>
              <w:pStyle w:val="TableParagraph"/>
              <w:rPr>
                <w:rFonts w:ascii="Times New Roman"/>
                <w:sz w:val="12"/>
              </w:rPr>
            </w:pPr>
          </w:p>
        </w:tc>
        <w:tc>
          <w:tcPr>
            <w:tcW w:w="1660" w:type="dxa"/>
            <w:tcBorders>
              <w:top w:val="nil"/>
              <w:bottom w:val="nil"/>
            </w:tcBorders>
          </w:tcPr>
          <w:p>
            <w:pPr>
              <w:pStyle w:val="TableParagraph"/>
              <w:rPr>
                <w:rFonts w:ascii="Times New Roman"/>
                <w:sz w:val="12"/>
              </w:rPr>
            </w:pPr>
          </w:p>
        </w:tc>
      </w:tr>
      <w:tr>
        <w:trPr>
          <w:trHeight w:val="251" w:hRule="atLeast"/>
        </w:trPr>
        <w:tc>
          <w:tcPr>
            <w:tcW w:w="5420" w:type="dxa"/>
            <w:tcBorders>
              <w:top w:val="nil"/>
              <w:bottom w:val="nil"/>
            </w:tcBorders>
          </w:tcPr>
          <w:p>
            <w:pPr>
              <w:pStyle w:val="TableParagraph"/>
              <w:spacing w:before="39"/>
              <w:ind w:left="100"/>
              <w:rPr>
                <w:sz w:val="14"/>
              </w:rPr>
            </w:pPr>
            <w:r>
              <w:rPr>
                <w:sz w:val="14"/>
              </w:rPr>
              <w:t>M) Entrate da accensione di prestiti destinate a estinzione anticipata dei prestiti</w:t>
            </w:r>
          </w:p>
        </w:tc>
        <w:tc>
          <w:tcPr>
            <w:tcW w:w="380" w:type="dxa"/>
            <w:tcBorders>
              <w:top w:val="nil"/>
              <w:bottom w:val="nil"/>
            </w:tcBorders>
          </w:tcPr>
          <w:p>
            <w:pPr>
              <w:pStyle w:val="TableParagraph"/>
              <w:spacing w:before="39"/>
              <w:ind w:left="72" w:right="52"/>
              <w:jc w:val="center"/>
              <w:rPr>
                <w:sz w:val="14"/>
              </w:rPr>
            </w:pPr>
            <w:r>
              <w:rPr>
                <w:sz w:val="14"/>
              </w:rPr>
              <w:t>(+)</w:t>
            </w:r>
          </w:p>
        </w:tc>
        <w:tc>
          <w:tcPr>
            <w:tcW w:w="1760" w:type="dxa"/>
            <w:vMerge/>
            <w:tcBorders>
              <w:top w:val="nil"/>
            </w:tcBorders>
          </w:tcPr>
          <w:p>
            <w:pPr>
              <w:rPr>
                <w:sz w:val="2"/>
                <w:szCs w:val="2"/>
              </w:rPr>
            </w:pPr>
          </w:p>
        </w:tc>
        <w:tc>
          <w:tcPr>
            <w:tcW w:w="1620" w:type="dxa"/>
            <w:tcBorders>
              <w:top w:val="nil"/>
              <w:bottom w:val="nil"/>
            </w:tcBorders>
          </w:tcPr>
          <w:p>
            <w:pPr>
              <w:pStyle w:val="TableParagraph"/>
              <w:spacing w:before="39"/>
              <w:ind w:right="37"/>
              <w:jc w:val="right"/>
              <w:rPr>
                <w:sz w:val="14"/>
              </w:rPr>
            </w:pPr>
            <w:r>
              <w:rPr>
                <w:sz w:val="14"/>
              </w:rPr>
              <w:t>0,00</w:t>
            </w:r>
          </w:p>
        </w:tc>
        <w:tc>
          <w:tcPr>
            <w:tcW w:w="1620" w:type="dxa"/>
            <w:tcBorders>
              <w:top w:val="nil"/>
              <w:bottom w:val="nil"/>
            </w:tcBorders>
          </w:tcPr>
          <w:p>
            <w:pPr>
              <w:pStyle w:val="TableParagraph"/>
              <w:spacing w:before="39"/>
              <w:ind w:right="17"/>
              <w:jc w:val="right"/>
              <w:rPr>
                <w:sz w:val="14"/>
              </w:rPr>
            </w:pPr>
            <w:r>
              <w:rPr>
                <w:sz w:val="14"/>
              </w:rPr>
              <w:t>0,00</w:t>
            </w:r>
          </w:p>
        </w:tc>
        <w:tc>
          <w:tcPr>
            <w:tcW w:w="1660" w:type="dxa"/>
            <w:tcBorders>
              <w:top w:val="nil"/>
              <w:bottom w:val="nil"/>
            </w:tcBorders>
          </w:tcPr>
          <w:p>
            <w:pPr>
              <w:pStyle w:val="TableParagraph"/>
              <w:spacing w:before="39"/>
              <w:ind w:right="17"/>
              <w:jc w:val="right"/>
              <w:rPr>
                <w:sz w:val="14"/>
              </w:rPr>
            </w:pPr>
            <w:r>
              <w:rPr>
                <w:sz w:val="14"/>
              </w:rPr>
              <w:t>0,00</w:t>
            </w:r>
          </w:p>
        </w:tc>
      </w:tr>
      <w:tr>
        <w:trPr>
          <w:trHeight w:val="243" w:hRule="atLeast"/>
        </w:trPr>
        <w:tc>
          <w:tcPr>
            <w:tcW w:w="5420" w:type="dxa"/>
            <w:tcBorders>
              <w:top w:val="nil"/>
            </w:tcBorders>
          </w:tcPr>
          <w:p>
            <w:pPr>
              <w:pStyle w:val="TableParagraph"/>
              <w:tabs>
                <w:tab w:pos="4346" w:val="left" w:leader="none"/>
              </w:tabs>
              <w:spacing w:before="47"/>
              <w:ind w:left="120"/>
              <w:rPr>
                <w:b/>
                <w:sz w:val="14"/>
              </w:rPr>
            </w:pPr>
            <w:r>
              <w:rPr>
                <w:b/>
                <w:sz w:val="14"/>
              </w:rPr>
              <w:t>EQUILIBRIO DI PARTE CORRENTE (**)</w:t>
              <w:tab/>
              <w:t>O=G+H+I-L+M</w:t>
            </w:r>
          </w:p>
        </w:tc>
        <w:tc>
          <w:tcPr>
            <w:tcW w:w="380" w:type="dxa"/>
            <w:tcBorders>
              <w:top w:val="nil"/>
            </w:tcBorders>
          </w:tcPr>
          <w:p>
            <w:pPr>
              <w:pStyle w:val="TableParagraph"/>
              <w:rPr>
                <w:rFonts w:ascii="Times New Roman"/>
                <w:sz w:val="14"/>
              </w:rPr>
            </w:pPr>
          </w:p>
        </w:tc>
        <w:tc>
          <w:tcPr>
            <w:tcW w:w="1760" w:type="dxa"/>
            <w:vMerge/>
            <w:tcBorders>
              <w:top w:val="nil"/>
            </w:tcBorders>
          </w:tcPr>
          <w:p>
            <w:pPr>
              <w:rPr>
                <w:sz w:val="2"/>
                <w:szCs w:val="2"/>
              </w:rPr>
            </w:pPr>
          </w:p>
        </w:tc>
        <w:tc>
          <w:tcPr>
            <w:tcW w:w="1620" w:type="dxa"/>
            <w:tcBorders>
              <w:top w:val="nil"/>
            </w:tcBorders>
          </w:tcPr>
          <w:p>
            <w:pPr>
              <w:pStyle w:val="TableParagraph"/>
              <w:spacing w:before="47"/>
              <w:ind w:right="37"/>
              <w:jc w:val="right"/>
              <w:rPr>
                <w:i/>
                <w:sz w:val="14"/>
              </w:rPr>
            </w:pPr>
            <w:r>
              <w:rPr>
                <w:i/>
                <w:sz w:val="14"/>
              </w:rPr>
              <w:t>0,00</w:t>
            </w:r>
          </w:p>
        </w:tc>
        <w:tc>
          <w:tcPr>
            <w:tcW w:w="1620" w:type="dxa"/>
            <w:tcBorders>
              <w:top w:val="nil"/>
            </w:tcBorders>
          </w:tcPr>
          <w:p>
            <w:pPr>
              <w:pStyle w:val="TableParagraph"/>
              <w:spacing w:before="47"/>
              <w:ind w:right="17"/>
              <w:jc w:val="right"/>
              <w:rPr>
                <w:i/>
                <w:sz w:val="14"/>
              </w:rPr>
            </w:pPr>
            <w:r>
              <w:rPr>
                <w:i/>
                <w:sz w:val="14"/>
              </w:rPr>
              <w:t>0,00</w:t>
            </w:r>
          </w:p>
        </w:tc>
        <w:tc>
          <w:tcPr>
            <w:tcW w:w="1660" w:type="dxa"/>
            <w:tcBorders>
              <w:top w:val="nil"/>
            </w:tcBorders>
          </w:tcPr>
          <w:p>
            <w:pPr>
              <w:pStyle w:val="TableParagraph"/>
              <w:spacing w:before="47"/>
              <w:ind w:right="17"/>
              <w:jc w:val="right"/>
              <w:rPr>
                <w:i/>
                <w:sz w:val="14"/>
              </w:rPr>
            </w:pPr>
            <w:r>
              <w:rPr>
                <w:i/>
                <w:sz w:val="14"/>
              </w:rPr>
              <w:t>0,00</w:t>
            </w:r>
          </w:p>
        </w:tc>
      </w:tr>
    </w:tbl>
    <w:p>
      <w:pPr>
        <w:spacing w:after="0"/>
        <w:jc w:val="right"/>
        <w:rPr>
          <w:sz w:val="14"/>
        </w:rPr>
        <w:sectPr>
          <w:headerReference w:type="default" r:id="rId10"/>
          <w:pgSz w:w="16840" w:h="11900" w:orient="landscape"/>
          <w:pgMar w:header="907" w:footer="915" w:top="1900" w:bottom="1180" w:left="720" w:right="720"/>
        </w:sectPr>
      </w:pPr>
    </w:p>
    <w:p>
      <w:pPr>
        <w:pStyle w:val="BodyText"/>
        <w:spacing w:before="2" w:after="1"/>
        <w:rPr>
          <w:rFonts w:ascii="Times New Roman"/>
          <w:b w:val="0"/>
          <w:sz w:val="12"/>
        </w:rPr>
      </w:pPr>
    </w:p>
    <w:tbl>
      <w:tblPr>
        <w:tblW w:w="0" w:type="auto"/>
        <w:jc w:val="left"/>
        <w:tblInd w:w="1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420"/>
        <w:gridCol w:w="380"/>
        <w:gridCol w:w="1760"/>
        <w:gridCol w:w="1620"/>
        <w:gridCol w:w="1620"/>
        <w:gridCol w:w="1660"/>
      </w:tblGrid>
      <w:tr>
        <w:trPr>
          <w:trHeight w:val="620" w:hRule="atLeast"/>
        </w:trPr>
        <w:tc>
          <w:tcPr>
            <w:tcW w:w="5800" w:type="dxa"/>
            <w:gridSpan w:val="2"/>
          </w:tcPr>
          <w:p>
            <w:pPr>
              <w:pStyle w:val="TableParagraph"/>
              <w:spacing w:before="4"/>
              <w:rPr>
                <w:rFonts w:ascii="Times New Roman"/>
                <w:sz w:val="21"/>
              </w:rPr>
            </w:pPr>
          </w:p>
          <w:p>
            <w:pPr>
              <w:pStyle w:val="TableParagraph"/>
              <w:ind w:left="1593"/>
              <w:rPr>
                <w:sz w:val="14"/>
              </w:rPr>
            </w:pPr>
            <w:r>
              <w:rPr>
                <w:sz w:val="14"/>
              </w:rPr>
              <w:t>EQUILIBRIO ECONOMICO-FINANZIARIO</w:t>
            </w:r>
          </w:p>
        </w:tc>
        <w:tc>
          <w:tcPr>
            <w:tcW w:w="1760" w:type="dxa"/>
          </w:tcPr>
          <w:p>
            <w:pPr>
              <w:pStyle w:val="TableParagraph"/>
              <w:rPr>
                <w:rFonts w:ascii="Times New Roman"/>
                <w:sz w:val="14"/>
              </w:rPr>
            </w:pPr>
          </w:p>
        </w:tc>
        <w:tc>
          <w:tcPr>
            <w:tcW w:w="1620" w:type="dxa"/>
          </w:tcPr>
          <w:p>
            <w:pPr>
              <w:pStyle w:val="TableParagraph"/>
              <w:spacing w:line="261" w:lineRule="auto" w:before="70"/>
              <w:ind w:left="82" w:right="60" w:hanging="1"/>
              <w:jc w:val="center"/>
              <w:rPr>
                <w:sz w:val="14"/>
              </w:rPr>
            </w:pPr>
            <w:r>
              <w:rPr>
                <w:sz w:val="14"/>
              </w:rPr>
              <w:t>COMPETENZA ANNO DI RIFERIMENTO DEL BILANCIO 2019</w:t>
            </w:r>
          </w:p>
        </w:tc>
        <w:tc>
          <w:tcPr>
            <w:tcW w:w="1620" w:type="dxa"/>
          </w:tcPr>
          <w:p>
            <w:pPr>
              <w:pStyle w:val="TableParagraph"/>
              <w:spacing w:before="8"/>
              <w:rPr>
                <w:rFonts w:ascii="Times New Roman"/>
                <w:sz w:val="13"/>
              </w:rPr>
            </w:pPr>
          </w:p>
          <w:p>
            <w:pPr>
              <w:pStyle w:val="TableParagraph"/>
              <w:spacing w:line="261" w:lineRule="auto"/>
              <w:ind w:left="634" w:right="70" w:hanging="572"/>
              <w:rPr>
                <w:sz w:val="14"/>
              </w:rPr>
            </w:pPr>
            <w:r>
              <w:rPr>
                <w:sz w:val="14"/>
              </w:rPr>
              <w:t>COMPETENZA ANNO 2020</w:t>
            </w:r>
          </w:p>
        </w:tc>
        <w:tc>
          <w:tcPr>
            <w:tcW w:w="1660" w:type="dxa"/>
          </w:tcPr>
          <w:p>
            <w:pPr>
              <w:pStyle w:val="TableParagraph"/>
              <w:spacing w:before="8"/>
              <w:rPr>
                <w:rFonts w:ascii="Times New Roman"/>
                <w:sz w:val="13"/>
              </w:rPr>
            </w:pPr>
          </w:p>
          <w:p>
            <w:pPr>
              <w:pStyle w:val="TableParagraph"/>
              <w:spacing w:line="261" w:lineRule="auto"/>
              <w:ind w:left="684" w:right="73" w:hanging="553"/>
              <w:rPr>
                <w:sz w:val="14"/>
              </w:rPr>
            </w:pPr>
            <w:r>
              <w:rPr>
                <w:sz w:val="14"/>
              </w:rPr>
              <w:t>COMPETENZA ANNO 2021</w:t>
            </w:r>
          </w:p>
        </w:tc>
      </w:tr>
      <w:tr>
        <w:trPr>
          <w:trHeight w:val="346" w:hRule="atLeast"/>
        </w:trPr>
        <w:tc>
          <w:tcPr>
            <w:tcW w:w="5420" w:type="dxa"/>
            <w:tcBorders>
              <w:bottom w:val="nil"/>
            </w:tcBorders>
          </w:tcPr>
          <w:p>
            <w:pPr>
              <w:pStyle w:val="TableParagraph"/>
              <w:spacing w:before="6"/>
              <w:rPr>
                <w:rFonts w:ascii="Times New Roman"/>
                <w:sz w:val="12"/>
              </w:rPr>
            </w:pPr>
          </w:p>
          <w:p>
            <w:pPr>
              <w:pStyle w:val="TableParagraph"/>
              <w:ind w:left="100"/>
              <w:rPr>
                <w:sz w:val="14"/>
              </w:rPr>
            </w:pPr>
            <w:r>
              <w:rPr>
                <w:sz w:val="14"/>
              </w:rPr>
              <w:t>P) Utilizzo risultato di amministrazione per spese di investimento</w:t>
            </w:r>
          </w:p>
        </w:tc>
        <w:tc>
          <w:tcPr>
            <w:tcW w:w="380" w:type="dxa"/>
            <w:tcBorders>
              <w:bottom w:val="nil"/>
            </w:tcBorders>
          </w:tcPr>
          <w:p>
            <w:pPr>
              <w:pStyle w:val="TableParagraph"/>
              <w:spacing w:before="6"/>
              <w:rPr>
                <w:rFonts w:ascii="Times New Roman"/>
                <w:sz w:val="12"/>
              </w:rPr>
            </w:pPr>
          </w:p>
          <w:p>
            <w:pPr>
              <w:pStyle w:val="TableParagraph"/>
              <w:ind w:left="72" w:right="52"/>
              <w:jc w:val="center"/>
              <w:rPr>
                <w:sz w:val="14"/>
              </w:rPr>
            </w:pPr>
            <w:r>
              <w:rPr>
                <w:sz w:val="14"/>
              </w:rPr>
              <w:t>(+)</w:t>
            </w:r>
          </w:p>
        </w:tc>
        <w:tc>
          <w:tcPr>
            <w:tcW w:w="1760" w:type="dxa"/>
            <w:vMerge w:val="restart"/>
          </w:tcPr>
          <w:p>
            <w:pPr>
              <w:pStyle w:val="TableParagraph"/>
              <w:rPr>
                <w:rFonts w:ascii="Times New Roman"/>
                <w:sz w:val="14"/>
              </w:rPr>
            </w:pPr>
          </w:p>
        </w:tc>
        <w:tc>
          <w:tcPr>
            <w:tcW w:w="1620" w:type="dxa"/>
            <w:tcBorders>
              <w:bottom w:val="nil"/>
            </w:tcBorders>
          </w:tcPr>
          <w:p>
            <w:pPr>
              <w:pStyle w:val="TableParagraph"/>
              <w:spacing w:before="6"/>
              <w:rPr>
                <w:rFonts w:ascii="Times New Roman"/>
                <w:sz w:val="12"/>
              </w:rPr>
            </w:pPr>
          </w:p>
          <w:p>
            <w:pPr>
              <w:pStyle w:val="TableParagraph"/>
              <w:ind w:right="37"/>
              <w:jc w:val="right"/>
              <w:rPr>
                <w:sz w:val="14"/>
              </w:rPr>
            </w:pPr>
            <w:r>
              <w:rPr>
                <w:sz w:val="14"/>
              </w:rPr>
              <w:t>0,00</w:t>
            </w:r>
          </w:p>
        </w:tc>
        <w:tc>
          <w:tcPr>
            <w:tcW w:w="1620" w:type="dxa"/>
            <w:tcBorders>
              <w:bottom w:val="nil"/>
            </w:tcBorders>
          </w:tcPr>
          <w:p>
            <w:pPr>
              <w:pStyle w:val="TableParagraph"/>
              <w:spacing w:before="6"/>
              <w:rPr>
                <w:rFonts w:ascii="Times New Roman"/>
                <w:sz w:val="12"/>
              </w:rPr>
            </w:pPr>
          </w:p>
          <w:p>
            <w:pPr>
              <w:pStyle w:val="TableParagraph"/>
              <w:ind w:left="719" w:right="700"/>
              <w:jc w:val="center"/>
              <w:rPr>
                <w:sz w:val="14"/>
              </w:rPr>
            </w:pPr>
            <w:r>
              <w:rPr>
                <w:sz w:val="14"/>
              </w:rPr>
              <w:t>---</w:t>
            </w:r>
          </w:p>
        </w:tc>
        <w:tc>
          <w:tcPr>
            <w:tcW w:w="1660" w:type="dxa"/>
            <w:tcBorders>
              <w:bottom w:val="nil"/>
            </w:tcBorders>
          </w:tcPr>
          <w:p>
            <w:pPr>
              <w:pStyle w:val="TableParagraph"/>
              <w:spacing w:before="6"/>
              <w:rPr>
                <w:rFonts w:ascii="Times New Roman"/>
                <w:sz w:val="12"/>
              </w:rPr>
            </w:pPr>
          </w:p>
          <w:p>
            <w:pPr>
              <w:pStyle w:val="TableParagraph"/>
              <w:ind w:left="759" w:right="700"/>
              <w:jc w:val="center"/>
              <w:rPr>
                <w:sz w:val="14"/>
              </w:rPr>
            </w:pPr>
            <w:r>
              <w:rPr>
                <w:sz w:val="14"/>
              </w:rPr>
              <w:t>---</w:t>
            </w:r>
          </w:p>
        </w:tc>
      </w:tr>
      <w:tr>
        <w:trPr>
          <w:trHeight w:val="240" w:hRule="atLeast"/>
        </w:trPr>
        <w:tc>
          <w:tcPr>
            <w:tcW w:w="5420" w:type="dxa"/>
            <w:tcBorders>
              <w:top w:val="nil"/>
              <w:bottom w:val="nil"/>
            </w:tcBorders>
          </w:tcPr>
          <w:p>
            <w:pPr>
              <w:pStyle w:val="TableParagraph"/>
              <w:spacing w:before="37"/>
              <w:ind w:left="100"/>
              <w:rPr>
                <w:sz w:val="14"/>
              </w:rPr>
            </w:pPr>
            <w:r>
              <w:rPr>
                <w:sz w:val="14"/>
              </w:rPr>
              <w:t>Q) Fondo pluriennale vincolato per spese in conto capitale</w:t>
            </w:r>
          </w:p>
        </w:tc>
        <w:tc>
          <w:tcPr>
            <w:tcW w:w="380" w:type="dxa"/>
            <w:tcBorders>
              <w:top w:val="nil"/>
              <w:bottom w:val="nil"/>
            </w:tcBorders>
          </w:tcPr>
          <w:p>
            <w:pPr>
              <w:pStyle w:val="TableParagraph"/>
              <w:spacing w:before="37"/>
              <w:ind w:left="72" w:right="52"/>
              <w:jc w:val="center"/>
              <w:rPr>
                <w:sz w:val="14"/>
              </w:rPr>
            </w:pPr>
            <w:r>
              <w:rPr>
                <w:sz w:val="14"/>
              </w:rPr>
              <w:t>(+)</w:t>
            </w:r>
          </w:p>
        </w:tc>
        <w:tc>
          <w:tcPr>
            <w:tcW w:w="1760" w:type="dxa"/>
            <w:vMerge/>
            <w:tcBorders>
              <w:top w:val="nil"/>
            </w:tcBorders>
          </w:tcPr>
          <w:p>
            <w:pPr>
              <w:rPr>
                <w:sz w:val="2"/>
                <w:szCs w:val="2"/>
              </w:rPr>
            </w:pPr>
          </w:p>
        </w:tc>
        <w:tc>
          <w:tcPr>
            <w:tcW w:w="1620" w:type="dxa"/>
            <w:tcBorders>
              <w:top w:val="nil"/>
              <w:bottom w:val="nil"/>
            </w:tcBorders>
          </w:tcPr>
          <w:p>
            <w:pPr>
              <w:pStyle w:val="TableParagraph"/>
              <w:spacing w:before="37"/>
              <w:ind w:right="37"/>
              <w:jc w:val="right"/>
              <w:rPr>
                <w:sz w:val="14"/>
              </w:rPr>
            </w:pPr>
            <w:r>
              <w:rPr>
                <w:sz w:val="14"/>
              </w:rPr>
              <w:t>0,00</w:t>
            </w:r>
          </w:p>
        </w:tc>
        <w:tc>
          <w:tcPr>
            <w:tcW w:w="1620" w:type="dxa"/>
            <w:tcBorders>
              <w:top w:val="nil"/>
              <w:bottom w:val="nil"/>
            </w:tcBorders>
          </w:tcPr>
          <w:p>
            <w:pPr>
              <w:pStyle w:val="TableParagraph"/>
              <w:spacing w:before="37"/>
              <w:ind w:right="17"/>
              <w:jc w:val="right"/>
              <w:rPr>
                <w:sz w:val="14"/>
              </w:rPr>
            </w:pPr>
            <w:r>
              <w:rPr>
                <w:sz w:val="14"/>
              </w:rPr>
              <w:t>0,00</w:t>
            </w:r>
          </w:p>
        </w:tc>
        <w:tc>
          <w:tcPr>
            <w:tcW w:w="1660" w:type="dxa"/>
            <w:tcBorders>
              <w:top w:val="nil"/>
              <w:bottom w:val="nil"/>
            </w:tcBorders>
          </w:tcPr>
          <w:p>
            <w:pPr>
              <w:pStyle w:val="TableParagraph"/>
              <w:spacing w:before="37"/>
              <w:ind w:right="17"/>
              <w:jc w:val="right"/>
              <w:rPr>
                <w:sz w:val="14"/>
              </w:rPr>
            </w:pPr>
            <w:r>
              <w:rPr>
                <w:sz w:val="14"/>
              </w:rPr>
              <w:t>0,00</w:t>
            </w:r>
          </w:p>
        </w:tc>
      </w:tr>
      <w:tr>
        <w:trPr>
          <w:trHeight w:val="240" w:hRule="atLeast"/>
        </w:trPr>
        <w:tc>
          <w:tcPr>
            <w:tcW w:w="5420" w:type="dxa"/>
            <w:tcBorders>
              <w:top w:val="nil"/>
              <w:bottom w:val="nil"/>
            </w:tcBorders>
          </w:tcPr>
          <w:p>
            <w:pPr>
              <w:pStyle w:val="TableParagraph"/>
              <w:spacing w:before="37"/>
              <w:ind w:left="100"/>
              <w:rPr>
                <w:sz w:val="14"/>
              </w:rPr>
            </w:pPr>
            <w:r>
              <w:rPr>
                <w:sz w:val="14"/>
              </w:rPr>
              <w:t>R) Entrate Titoli 4.00-5.00-6.00</w:t>
            </w:r>
          </w:p>
        </w:tc>
        <w:tc>
          <w:tcPr>
            <w:tcW w:w="380" w:type="dxa"/>
            <w:tcBorders>
              <w:top w:val="nil"/>
              <w:bottom w:val="nil"/>
            </w:tcBorders>
          </w:tcPr>
          <w:p>
            <w:pPr>
              <w:pStyle w:val="TableParagraph"/>
              <w:spacing w:before="37"/>
              <w:ind w:left="72" w:right="52"/>
              <w:jc w:val="center"/>
              <w:rPr>
                <w:sz w:val="14"/>
              </w:rPr>
            </w:pPr>
            <w:r>
              <w:rPr>
                <w:sz w:val="14"/>
              </w:rPr>
              <w:t>(+)</w:t>
            </w:r>
          </w:p>
        </w:tc>
        <w:tc>
          <w:tcPr>
            <w:tcW w:w="1760" w:type="dxa"/>
            <w:vMerge/>
            <w:tcBorders>
              <w:top w:val="nil"/>
            </w:tcBorders>
          </w:tcPr>
          <w:p>
            <w:pPr>
              <w:rPr>
                <w:sz w:val="2"/>
                <w:szCs w:val="2"/>
              </w:rPr>
            </w:pPr>
          </w:p>
        </w:tc>
        <w:tc>
          <w:tcPr>
            <w:tcW w:w="1620" w:type="dxa"/>
            <w:tcBorders>
              <w:top w:val="nil"/>
              <w:bottom w:val="nil"/>
            </w:tcBorders>
          </w:tcPr>
          <w:p>
            <w:pPr>
              <w:pStyle w:val="TableParagraph"/>
              <w:spacing w:before="37"/>
              <w:ind w:right="37"/>
              <w:jc w:val="right"/>
              <w:rPr>
                <w:sz w:val="14"/>
              </w:rPr>
            </w:pPr>
            <w:r>
              <w:rPr>
                <w:sz w:val="14"/>
              </w:rPr>
              <w:t>315.000,00</w:t>
            </w:r>
          </w:p>
        </w:tc>
        <w:tc>
          <w:tcPr>
            <w:tcW w:w="1620" w:type="dxa"/>
            <w:tcBorders>
              <w:top w:val="nil"/>
              <w:bottom w:val="nil"/>
            </w:tcBorders>
          </w:tcPr>
          <w:p>
            <w:pPr>
              <w:pStyle w:val="TableParagraph"/>
              <w:spacing w:before="37"/>
              <w:ind w:right="17"/>
              <w:jc w:val="right"/>
              <w:rPr>
                <w:sz w:val="14"/>
              </w:rPr>
            </w:pPr>
            <w:r>
              <w:rPr>
                <w:sz w:val="14"/>
              </w:rPr>
              <w:t>1.000.000,00</w:t>
            </w:r>
          </w:p>
        </w:tc>
        <w:tc>
          <w:tcPr>
            <w:tcW w:w="1660" w:type="dxa"/>
            <w:tcBorders>
              <w:top w:val="nil"/>
              <w:bottom w:val="nil"/>
            </w:tcBorders>
          </w:tcPr>
          <w:p>
            <w:pPr>
              <w:pStyle w:val="TableParagraph"/>
              <w:spacing w:before="37"/>
              <w:ind w:right="17"/>
              <w:jc w:val="right"/>
              <w:rPr>
                <w:sz w:val="14"/>
              </w:rPr>
            </w:pPr>
            <w:r>
              <w:rPr>
                <w:sz w:val="14"/>
              </w:rPr>
              <w:t>150.000,00</w:t>
            </w:r>
          </w:p>
        </w:tc>
      </w:tr>
      <w:tr>
        <w:trPr>
          <w:trHeight w:val="197" w:hRule="atLeast"/>
        </w:trPr>
        <w:tc>
          <w:tcPr>
            <w:tcW w:w="5420" w:type="dxa"/>
            <w:tcBorders>
              <w:top w:val="nil"/>
              <w:bottom w:val="nil"/>
            </w:tcBorders>
          </w:tcPr>
          <w:p>
            <w:pPr>
              <w:pStyle w:val="TableParagraph"/>
              <w:spacing w:line="141" w:lineRule="exact" w:before="37"/>
              <w:ind w:left="100"/>
              <w:rPr>
                <w:sz w:val="14"/>
              </w:rPr>
            </w:pPr>
            <w:r>
              <w:rPr>
                <w:sz w:val="14"/>
              </w:rPr>
              <w:t>C) Entrate Titolo 4.02.06 - Contributi agli investimenti direttamente destinati al</w:t>
            </w:r>
          </w:p>
        </w:tc>
        <w:tc>
          <w:tcPr>
            <w:tcW w:w="380" w:type="dxa"/>
            <w:tcBorders>
              <w:top w:val="nil"/>
              <w:bottom w:val="nil"/>
            </w:tcBorders>
          </w:tcPr>
          <w:p>
            <w:pPr>
              <w:pStyle w:val="TableParagraph"/>
              <w:spacing w:line="141" w:lineRule="exact" w:before="37"/>
              <w:ind w:left="71" w:right="52"/>
              <w:jc w:val="center"/>
              <w:rPr>
                <w:sz w:val="14"/>
              </w:rPr>
            </w:pPr>
            <w:r>
              <w:rPr>
                <w:sz w:val="14"/>
              </w:rPr>
              <w:t>(-)</w:t>
            </w:r>
          </w:p>
        </w:tc>
        <w:tc>
          <w:tcPr>
            <w:tcW w:w="1760" w:type="dxa"/>
            <w:vMerge/>
            <w:tcBorders>
              <w:top w:val="nil"/>
            </w:tcBorders>
          </w:tcPr>
          <w:p>
            <w:pPr>
              <w:rPr>
                <w:sz w:val="2"/>
                <w:szCs w:val="2"/>
              </w:rPr>
            </w:pPr>
          </w:p>
        </w:tc>
        <w:tc>
          <w:tcPr>
            <w:tcW w:w="1620" w:type="dxa"/>
            <w:tcBorders>
              <w:top w:val="nil"/>
              <w:bottom w:val="nil"/>
            </w:tcBorders>
          </w:tcPr>
          <w:p>
            <w:pPr>
              <w:pStyle w:val="TableParagraph"/>
              <w:spacing w:line="141" w:lineRule="exact" w:before="37"/>
              <w:ind w:right="37"/>
              <w:jc w:val="right"/>
              <w:rPr>
                <w:sz w:val="14"/>
              </w:rPr>
            </w:pPr>
            <w:r>
              <w:rPr>
                <w:sz w:val="14"/>
              </w:rPr>
              <w:t>0,00</w:t>
            </w:r>
          </w:p>
        </w:tc>
        <w:tc>
          <w:tcPr>
            <w:tcW w:w="1620" w:type="dxa"/>
            <w:tcBorders>
              <w:top w:val="nil"/>
              <w:bottom w:val="nil"/>
            </w:tcBorders>
          </w:tcPr>
          <w:p>
            <w:pPr>
              <w:pStyle w:val="TableParagraph"/>
              <w:spacing w:line="141" w:lineRule="exact" w:before="37"/>
              <w:ind w:right="17"/>
              <w:jc w:val="right"/>
              <w:rPr>
                <w:sz w:val="14"/>
              </w:rPr>
            </w:pPr>
            <w:r>
              <w:rPr>
                <w:sz w:val="14"/>
              </w:rPr>
              <w:t>0,00</w:t>
            </w:r>
          </w:p>
        </w:tc>
        <w:tc>
          <w:tcPr>
            <w:tcW w:w="1660" w:type="dxa"/>
            <w:tcBorders>
              <w:top w:val="nil"/>
              <w:bottom w:val="nil"/>
            </w:tcBorders>
          </w:tcPr>
          <w:p>
            <w:pPr>
              <w:pStyle w:val="TableParagraph"/>
              <w:spacing w:line="141" w:lineRule="exact" w:before="37"/>
              <w:ind w:right="17"/>
              <w:jc w:val="right"/>
              <w:rPr>
                <w:sz w:val="14"/>
              </w:rPr>
            </w:pPr>
            <w:r>
              <w:rPr>
                <w:sz w:val="14"/>
              </w:rPr>
              <w:t>0,00</w:t>
            </w:r>
          </w:p>
        </w:tc>
      </w:tr>
      <w:tr>
        <w:trPr>
          <w:trHeight w:val="200" w:hRule="atLeast"/>
        </w:trPr>
        <w:tc>
          <w:tcPr>
            <w:tcW w:w="5420" w:type="dxa"/>
            <w:tcBorders>
              <w:top w:val="nil"/>
              <w:bottom w:val="nil"/>
            </w:tcBorders>
          </w:tcPr>
          <w:p>
            <w:pPr>
              <w:pStyle w:val="TableParagraph"/>
              <w:spacing w:line="156" w:lineRule="exact"/>
              <w:ind w:left="100"/>
              <w:rPr>
                <w:sz w:val="14"/>
              </w:rPr>
            </w:pPr>
            <w:r>
              <w:rPr>
                <w:sz w:val="14"/>
              </w:rPr>
              <w:t>rimborso dei prestiti da amministrazioni pubbliche</w:t>
            </w:r>
          </w:p>
        </w:tc>
        <w:tc>
          <w:tcPr>
            <w:tcW w:w="380" w:type="dxa"/>
            <w:tcBorders>
              <w:top w:val="nil"/>
              <w:bottom w:val="nil"/>
            </w:tcBorders>
          </w:tcPr>
          <w:p>
            <w:pPr>
              <w:pStyle w:val="TableParagraph"/>
              <w:rPr>
                <w:rFonts w:ascii="Times New Roman"/>
                <w:sz w:val="12"/>
              </w:rPr>
            </w:pPr>
          </w:p>
        </w:tc>
        <w:tc>
          <w:tcPr>
            <w:tcW w:w="1760" w:type="dxa"/>
            <w:vMerge/>
            <w:tcBorders>
              <w:top w:val="nil"/>
            </w:tcBorders>
          </w:tcPr>
          <w:p>
            <w:pPr>
              <w:rPr>
                <w:sz w:val="2"/>
                <w:szCs w:val="2"/>
              </w:rPr>
            </w:pPr>
          </w:p>
        </w:tc>
        <w:tc>
          <w:tcPr>
            <w:tcW w:w="1620" w:type="dxa"/>
            <w:tcBorders>
              <w:top w:val="nil"/>
              <w:bottom w:val="nil"/>
            </w:tcBorders>
          </w:tcPr>
          <w:p>
            <w:pPr>
              <w:pStyle w:val="TableParagraph"/>
              <w:rPr>
                <w:rFonts w:ascii="Times New Roman"/>
                <w:sz w:val="12"/>
              </w:rPr>
            </w:pPr>
          </w:p>
        </w:tc>
        <w:tc>
          <w:tcPr>
            <w:tcW w:w="1620" w:type="dxa"/>
            <w:tcBorders>
              <w:top w:val="nil"/>
              <w:bottom w:val="nil"/>
            </w:tcBorders>
          </w:tcPr>
          <w:p>
            <w:pPr>
              <w:pStyle w:val="TableParagraph"/>
              <w:rPr>
                <w:rFonts w:ascii="Times New Roman"/>
                <w:sz w:val="12"/>
              </w:rPr>
            </w:pPr>
          </w:p>
        </w:tc>
        <w:tc>
          <w:tcPr>
            <w:tcW w:w="1660" w:type="dxa"/>
            <w:tcBorders>
              <w:top w:val="nil"/>
              <w:bottom w:val="nil"/>
            </w:tcBorders>
          </w:tcPr>
          <w:p>
            <w:pPr>
              <w:pStyle w:val="TableParagraph"/>
              <w:rPr>
                <w:rFonts w:ascii="Times New Roman"/>
                <w:sz w:val="12"/>
              </w:rPr>
            </w:pPr>
          </w:p>
        </w:tc>
      </w:tr>
      <w:tr>
        <w:trPr>
          <w:trHeight w:val="200" w:hRule="atLeast"/>
        </w:trPr>
        <w:tc>
          <w:tcPr>
            <w:tcW w:w="5420" w:type="dxa"/>
            <w:tcBorders>
              <w:top w:val="nil"/>
              <w:bottom w:val="nil"/>
            </w:tcBorders>
          </w:tcPr>
          <w:p>
            <w:pPr>
              <w:pStyle w:val="TableParagraph"/>
              <w:spacing w:line="141" w:lineRule="exact" w:before="39"/>
              <w:ind w:left="100"/>
              <w:rPr>
                <w:sz w:val="14"/>
              </w:rPr>
            </w:pPr>
            <w:r>
              <w:rPr>
                <w:sz w:val="14"/>
              </w:rPr>
              <w:t>I) Entrate di parte capitale destinate a spese correnti in base a specifiche disposizioni</w:t>
            </w:r>
          </w:p>
        </w:tc>
        <w:tc>
          <w:tcPr>
            <w:tcW w:w="380" w:type="dxa"/>
            <w:tcBorders>
              <w:top w:val="nil"/>
              <w:bottom w:val="nil"/>
            </w:tcBorders>
          </w:tcPr>
          <w:p>
            <w:pPr>
              <w:pStyle w:val="TableParagraph"/>
              <w:spacing w:line="141" w:lineRule="exact" w:before="39"/>
              <w:ind w:left="71" w:right="52"/>
              <w:jc w:val="center"/>
              <w:rPr>
                <w:sz w:val="14"/>
              </w:rPr>
            </w:pPr>
            <w:r>
              <w:rPr>
                <w:sz w:val="14"/>
              </w:rPr>
              <w:t>(-)</w:t>
            </w:r>
          </w:p>
        </w:tc>
        <w:tc>
          <w:tcPr>
            <w:tcW w:w="1760" w:type="dxa"/>
            <w:vMerge/>
            <w:tcBorders>
              <w:top w:val="nil"/>
            </w:tcBorders>
          </w:tcPr>
          <w:p>
            <w:pPr>
              <w:rPr>
                <w:sz w:val="2"/>
                <w:szCs w:val="2"/>
              </w:rPr>
            </w:pPr>
          </w:p>
        </w:tc>
        <w:tc>
          <w:tcPr>
            <w:tcW w:w="1620" w:type="dxa"/>
            <w:tcBorders>
              <w:top w:val="nil"/>
              <w:bottom w:val="nil"/>
            </w:tcBorders>
          </w:tcPr>
          <w:p>
            <w:pPr>
              <w:pStyle w:val="TableParagraph"/>
              <w:spacing w:line="141" w:lineRule="exact" w:before="39"/>
              <w:ind w:right="37"/>
              <w:jc w:val="right"/>
              <w:rPr>
                <w:sz w:val="14"/>
              </w:rPr>
            </w:pPr>
            <w:r>
              <w:rPr>
                <w:sz w:val="14"/>
              </w:rPr>
              <w:t>0,00</w:t>
            </w:r>
          </w:p>
        </w:tc>
        <w:tc>
          <w:tcPr>
            <w:tcW w:w="1620" w:type="dxa"/>
            <w:tcBorders>
              <w:top w:val="nil"/>
              <w:bottom w:val="nil"/>
            </w:tcBorders>
          </w:tcPr>
          <w:p>
            <w:pPr>
              <w:pStyle w:val="TableParagraph"/>
              <w:spacing w:line="141" w:lineRule="exact" w:before="39"/>
              <w:ind w:right="17"/>
              <w:jc w:val="right"/>
              <w:rPr>
                <w:sz w:val="14"/>
              </w:rPr>
            </w:pPr>
            <w:r>
              <w:rPr>
                <w:sz w:val="14"/>
              </w:rPr>
              <w:t>0,00</w:t>
            </w:r>
          </w:p>
        </w:tc>
        <w:tc>
          <w:tcPr>
            <w:tcW w:w="1660" w:type="dxa"/>
            <w:tcBorders>
              <w:top w:val="nil"/>
              <w:bottom w:val="nil"/>
            </w:tcBorders>
          </w:tcPr>
          <w:p>
            <w:pPr>
              <w:pStyle w:val="TableParagraph"/>
              <w:spacing w:line="141" w:lineRule="exact" w:before="39"/>
              <w:ind w:right="17"/>
              <w:jc w:val="right"/>
              <w:rPr>
                <w:sz w:val="14"/>
              </w:rPr>
            </w:pPr>
            <w:r>
              <w:rPr>
                <w:sz w:val="14"/>
              </w:rPr>
              <w:t>0,00</w:t>
            </w:r>
          </w:p>
        </w:tc>
      </w:tr>
      <w:tr>
        <w:trPr>
          <w:trHeight w:val="200" w:hRule="atLeast"/>
        </w:trPr>
        <w:tc>
          <w:tcPr>
            <w:tcW w:w="5420" w:type="dxa"/>
            <w:tcBorders>
              <w:top w:val="nil"/>
              <w:bottom w:val="nil"/>
            </w:tcBorders>
          </w:tcPr>
          <w:p>
            <w:pPr>
              <w:pStyle w:val="TableParagraph"/>
              <w:spacing w:line="156" w:lineRule="exact"/>
              <w:ind w:left="100"/>
              <w:rPr>
                <w:sz w:val="14"/>
              </w:rPr>
            </w:pPr>
            <w:r>
              <w:rPr>
                <w:sz w:val="14"/>
              </w:rPr>
              <w:t>di legge o dei principi contabili</w:t>
            </w:r>
          </w:p>
        </w:tc>
        <w:tc>
          <w:tcPr>
            <w:tcW w:w="380" w:type="dxa"/>
            <w:tcBorders>
              <w:top w:val="nil"/>
              <w:bottom w:val="nil"/>
            </w:tcBorders>
          </w:tcPr>
          <w:p>
            <w:pPr>
              <w:pStyle w:val="TableParagraph"/>
              <w:rPr>
                <w:rFonts w:ascii="Times New Roman"/>
                <w:sz w:val="12"/>
              </w:rPr>
            </w:pPr>
          </w:p>
        </w:tc>
        <w:tc>
          <w:tcPr>
            <w:tcW w:w="1760" w:type="dxa"/>
            <w:vMerge/>
            <w:tcBorders>
              <w:top w:val="nil"/>
            </w:tcBorders>
          </w:tcPr>
          <w:p>
            <w:pPr>
              <w:rPr>
                <w:sz w:val="2"/>
                <w:szCs w:val="2"/>
              </w:rPr>
            </w:pPr>
          </w:p>
        </w:tc>
        <w:tc>
          <w:tcPr>
            <w:tcW w:w="1620" w:type="dxa"/>
            <w:tcBorders>
              <w:top w:val="nil"/>
              <w:bottom w:val="nil"/>
            </w:tcBorders>
          </w:tcPr>
          <w:p>
            <w:pPr>
              <w:pStyle w:val="TableParagraph"/>
              <w:rPr>
                <w:rFonts w:ascii="Times New Roman"/>
                <w:sz w:val="12"/>
              </w:rPr>
            </w:pPr>
          </w:p>
        </w:tc>
        <w:tc>
          <w:tcPr>
            <w:tcW w:w="1620" w:type="dxa"/>
            <w:tcBorders>
              <w:top w:val="nil"/>
              <w:bottom w:val="nil"/>
            </w:tcBorders>
          </w:tcPr>
          <w:p>
            <w:pPr>
              <w:pStyle w:val="TableParagraph"/>
              <w:rPr>
                <w:rFonts w:ascii="Times New Roman"/>
                <w:sz w:val="12"/>
              </w:rPr>
            </w:pPr>
          </w:p>
        </w:tc>
        <w:tc>
          <w:tcPr>
            <w:tcW w:w="1660" w:type="dxa"/>
            <w:tcBorders>
              <w:top w:val="nil"/>
              <w:bottom w:val="nil"/>
            </w:tcBorders>
          </w:tcPr>
          <w:p>
            <w:pPr>
              <w:pStyle w:val="TableParagraph"/>
              <w:rPr>
                <w:rFonts w:ascii="Times New Roman"/>
                <w:sz w:val="12"/>
              </w:rPr>
            </w:pPr>
          </w:p>
        </w:tc>
      </w:tr>
      <w:tr>
        <w:trPr>
          <w:trHeight w:val="242" w:hRule="atLeast"/>
        </w:trPr>
        <w:tc>
          <w:tcPr>
            <w:tcW w:w="5420" w:type="dxa"/>
            <w:tcBorders>
              <w:top w:val="nil"/>
              <w:bottom w:val="nil"/>
            </w:tcBorders>
          </w:tcPr>
          <w:p>
            <w:pPr>
              <w:pStyle w:val="TableParagraph"/>
              <w:spacing w:before="39"/>
              <w:ind w:left="100"/>
              <w:rPr>
                <w:sz w:val="14"/>
              </w:rPr>
            </w:pPr>
            <w:r>
              <w:rPr>
                <w:sz w:val="14"/>
              </w:rPr>
              <w:t>S1) Entrate Titolo 5.02 per Riscossione crediti di breve termine</w:t>
            </w:r>
          </w:p>
        </w:tc>
        <w:tc>
          <w:tcPr>
            <w:tcW w:w="380" w:type="dxa"/>
            <w:tcBorders>
              <w:top w:val="nil"/>
              <w:bottom w:val="nil"/>
            </w:tcBorders>
          </w:tcPr>
          <w:p>
            <w:pPr>
              <w:pStyle w:val="TableParagraph"/>
              <w:spacing w:before="39"/>
              <w:ind w:left="71" w:right="52"/>
              <w:jc w:val="center"/>
              <w:rPr>
                <w:sz w:val="14"/>
              </w:rPr>
            </w:pPr>
            <w:r>
              <w:rPr>
                <w:sz w:val="14"/>
              </w:rPr>
              <w:t>(-)</w:t>
            </w:r>
          </w:p>
        </w:tc>
        <w:tc>
          <w:tcPr>
            <w:tcW w:w="1760" w:type="dxa"/>
            <w:vMerge/>
            <w:tcBorders>
              <w:top w:val="nil"/>
            </w:tcBorders>
          </w:tcPr>
          <w:p>
            <w:pPr>
              <w:rPr>
                <w:sz w:val="2"/>
                <w:szCs w:val="2"/>
              </w:rPr>
            </w:pPr>
          </w:p>
        </w:tc>
        <w:tc>
          <w:tcPr>
            <w:tcW w:w="1620" w:type="dxa"/>
            <w:tcBorders>
              <w:top w:val="nil"/>
              <w:bottom w:val="nil"/>
            </w:tcBorders>
          </w:tcPr>
          <w:p>
            <w:pPr>
              <w:pStyle w:val="TableParagraph"/>
              <w:spacing w:before="39"/>
              <w:ind w:right="37"/>
              <w:jc w:val="right"/>
              <w:rPr>
                <w:sz w:val="14"/>
              </w:rPr>
            </w:pPr>
            <w:r>
              <w:rPr>
                <w:sz w:val="14"/>
              </w:rPr>
              <w:t>0,00</w:t>
            </w:r>
          </w:p>
        </w:tc>
        <w:tc>
          <w:tcPr>
            <w:tcW w:w="1620" w:type="dxa"/>
            <w:tcBorders>
              <w:top w:val="nil"/>
              <w:bottom w:val="nil"/>
            </w:tcBorders>
          </w:tcPr>
          <w:p>
            <w:pPr>
              <w:pStyle w:val="TableParagraph"/>
              <w:spacing w:before="39"/>
              <w:ind w:right="17"/>
              <w:jc w:val="right"/>
              <w:rPr>
                <w:sz w:val="14"/>
              </w:rPr>
            </w:pPr>
            <w:r>
              <w:rPr>
                <w:sz w:val="14"/>
              </w:rPr>
              <w:t>0,00</w:t>
            </w:r>
          </w:p>
        </w:tc>
        <w:tc>
          <w:tcPr>
            <w:tcW w:w="1660" w:type="dxa"/>
            <w:tcBorders>
              <w:top w:val="nil"/>
              <w:bottom w:val="nil"/>
            </w:tcBorders>
          </w:tcPr>
          <w:p>
            <w:pPr>
              <w:pStyle w:val="TableParagraph"/>
              <w:spacing w:before="39"/>
              <w:ind w:right="17"/>
              <w:jc w:val="right"/>
              <w:rPr>
                <w:sz w:val="14"/>
              </w:rPr>
            </w:pPr>
            <w:r>
              <w:rPr>
                <w:sz w:val="14"/>
              </w:rPr>
              <w:t>0,00</w:t>
            </w:r>
          </w:p>
        </w:tc>
      </w:tr>
      <w:tr>
        <w:trPr>
          <w:trHeight w:val="230" w:hRule="atLeast"/>
        </w:trPr>
        <w:tc>
          <w:tcPr>
            <w:tcW w:w="5420" w:type="dxa"/>
            <w:tcBorders>
              <w:top w:val="nil"/>
              <w:bottom w:val="nil"/>
            </w:tcBorders>
          </w:tcPr>
          <w:p>
            <w:pPr>
              <w:pStyle w:val="TableParagraph"/>
              <w:spacing w:before="37"/>
              <w:ind w:left="100"/>
              <w:rPr>
                <w:sz w:val="14"/>
              </w:rPr>
            </w:pPr>
            <w:r>
              <w:rPr>
                <w:sz w:val="14"/>
              </w:rPr>
              <w:t>S2) Entrate Titolo 5.03 per Riscossione crediti di medio-lungo termine</w:t>
            </w:r>
          </w:p>
        </w:tc>
        <w:tc>
          <w:tcPr>
            <w:tcW w:w="380" w:type="dxa"/>
            <w:tcBorders>
              <w:top w:val="nil"/>
              <w:bottom w:val="nil"/>
            </w:tcBorders>
          </w:tcPr>
          <w:p>
            <w:pPr>
              <w:pStyle w:val="TableParagraph"/>
              <w:spacing w:before="37"/>
              <w:ind w:left="71" w:right="52"/>
              <w:jc w:val="center"/>
              <w:rPr>
                <w:sz w:val="14"/>
              </w:rPr>
            </w:pPr>
            <w:r>
              <w:rPr>
                <w:sz w:val="14"/>
              </w:rPr>
              <w:t>(-)</w:t>
            </w:r>
          </w:p>
        </w:tc>
        <w:tc>
          <w:tcPr>
            <w:tcW w:w="1760" w:type="dxa"/>
            <w:vMerge/>
            <w:tcBorders>
              <w:top w:val="nil"/>
            </w:tcBorders>
          </w:tcPr>
          <w:p>
            <w:pPr>
              <w:rPr>
                <w:sz w:val="2"/>
                <w:szCs w:val="2"/>
              </w:rPr>
            </w:pPr>
          </w:p>
        </w:tc>
        <w:tc>
          <w:tcPr>
            <w:tcW w:w="1620" w:type="dxa"/>
            <w:tcBorders>
              <w:top w:val="nil"/>
              <w:bottom w:val="nil"/>
            </w:tcBorders>
          </w:tcPr>
          <w:p>
            <w:pPr>
              <w:pStyle w:val="TableParagraph"/>
              <w:spacing w:before="37"/>
              <w:ind w:right="37"/>
              <w:jc w:val="right"/>
              <w:rPr>
                <w:sz w:val="14"/>
              </w:rPr>
            </w:pPr>
            <w:r>
              <w:rPr>
                <w:sz w:val="14"/>
              </w:rPr>
              <w:t>0,00</w:t>
            </w:r>
          </w:p>
        </w:tc>
        <w:tc>
          <w:tcPr>
            <w:tcW w:w="1620" w:type="dxa"/>
            <w:tcBorders>
              <w:top w:val="nil"/>
              <w:bottom w:val="nil"/>
            </w:tcBorders>
          </w:tcPr>
          <w:p>
            <w:pPr>
              <w:pStyle w:val="TableParagraph"/>
              <w:spacing w:before="37"/>
              <w:ind w:right="17"/>
              <w:jc w:val="right"/>
              <w:rPr>
                <w:sz w:val="14"/>
              </w:rPr>
            </w:pPr>
            <w:r>
              <w:rPr>
                <w:sz w:val="14"/>
              </w:rPr>
              <w:t>0,00</w:t>
            </w:r>
          </w:p>
        </w:tc>
        <w:tc>
          <w:tcPr>
            <w:tcW w:w="1660" w:type="dxa"/>
            <w:tcBorders>
              <w:top w:val="nil"/>
              <w:bottom w:val="nil"/>
            </w:tcBorders>
          </w:tcPr>
          <w:p>
            <w:pPr>
              <w:pStyle w:val="TableParagraph"/>
              <w:spacing w:before="37"/>
              <w:ind w:right="17"/>
              <w:jc w:val="right"/>
              <w:rPr>
                <w:sz w:val="14"/>
              </w:rPr>
            </w:pPr>
            <w:r>
              <w:rPr>
                <w:sz w:val="14"/>
              </w:rPr>
              <w:t>0,00</w:t>
            </w:r>
          </w:p>
        </w:tc>
      </w:tr>
      <w:tr>
        <w:trPr>
          <w:trHeight w:val="230" w:hRule="atLeast"/>
        </w:trPr>
        <w:tc>
          <w:tcPr>
            <w:tcW w:w="5420" w:type="dxa"/>
            <w:tcBorders>
              <w:top w:val="nil"/>
              <w:bottom w:val="nil"/>
            </w:tcBorders>
          </w:tcPr>
          <w:p>
            <w:pPr>
              <w:pStyle w:val="TableParagraph"/>
              <w:spacing w:before="27"/>
              <w:ind w:left="100"/>
              <w:rPr>
                <w:sz w:val="14"/>
              </w:rPr>
            </w:pPr>
            <w:r>
              <w:rPr>
                <w:sz w:val="14"/>
              </w:rPr>
              <w:t>T) Entrate Titolo 5.04 relative a Altre entrate per riduzioni di attività finanziaria</w:t>
            </w:r>
          </w:p>
        </w:tc>
        <w:tc>
          <w:tcPr>
            <w:tcW w:w="380" w:type="dxa"/>
            <w:tcBorders>
              <w:top w:val="nil"/>
              <w:bottom w:val="nil"/>
            </w:tcBorders>
          </w:tcPr>
          <w:p>
            <w:pPr>
              <w:pStyle w:val="TableParagraph"/>
              <w:spacing w:before="27"/>
              <w:ind w:left="71" w:right="52"/>
              <w:jc w:val="center"/>
              <w:rPr>
                <w:sz w:val="14"/>
              </w:rPr>
            </w:pPr>
            <w:r>
              <w:rPr>
                <w:sz w:val="14"/>
              </w:rPr>
              <w:t>(-)</w:t>
            </w:r>
          </w:p>
        </w:tc>
        <w:tc>
          <w:tcPr>
            <w:tcW w:w="1760" w:type="dxa"/>
            <w:vMerge/>
            <w:tcBorders>
              <w:top w:val="nil"/>
            </w:tcBorders>
          </w:tcPr>
          <w:p>
            <w:pPr>
              <w:rPr>
                <w:sz w:val="2"/>
                <w:szCs w:val="2"/>
              </w:rPr>
            </w:pPr>
          </w:p>
        </w:tc>
        <w:tc>
          <w:tcPr>
            <w:tcW w:w="1620" w:type="dxa"/>
            <w:tcBorders>
              <w:top w:val="nil"/>
              <w:bottom w:val="nil"/>
            </w:tcBorders>
          </w:tcPr>
          <w:p>
            <w:pPr>
              <w:pStyle w:val="TableParagraph"/>
              <w:spacing w:before="27"/>
              <w:ind w:right="37"/>
              <w:jc w:val="right"/>
              <w:rPr>
                <w:sz w:val="14"/>
              </w:rPr>
            </w:pPr>
            <w:r>
              <w:rPr>
                <w:sz w:val="14"/>
              </w:rPr>
              <w:t>0,00</w:t>
            </w:r>
          </w:p>
        </w:tc>
        <w:tc>
          <w:tcPr>
            <w:tcW w:w="1620" w:type="dxa"/>
            <w:tcBorders>
              <w:top w:val="nil"/>
              <w:bottom w:val="nil"/>
            </w:tcBorders>
          </w:tcPr>
          <w:p>
            <w:pPr>
              <w:pStyle w:val="TableParagraph"/>
              <w:spacing w:before="27"/>
              <w:ind w:right="17"/>
              <w:jc w:val="right"/>
              <w:rPr>
                <w:sz w:val="14"/>
              </w:rPr>
            </w:pPr>
            <w:r>
              <w:rPr>
                <w:sz w:val="14"/>
              </w:rPr>
              <w:t>0,00</w:t>
            </w:r>
          </w:p>
        </w:tc>
        <w:tc>
          <w:tcPr>
            <w:tcW w:w="1660" w:type="dxa"/>
            <w:tcBorders>
              <w:top w:val="nil"/>
              <w:bottom w:val="nil"/>
            </w:tcBorders>
          </w:tcPr>
          <w:p>
            <w:pPr>
              <w:pStyle w:val="TableParagraph"/>
              <w:spacing w:before="27"/>
              <w:ind w:right="17"/>
              <w:jc w:val="right"/>
              <w:rPr>
                <w:sz w:val="14"/>
              </w:rPr>
            </w:pPr>
            <w:r>
              <w:rPr>
                <w:sz w:val="14"/>
              </w:rPr>
              <w:t>0,00</w:t>
            </w:r>
          </w:p>
        </w:tc>
      </w:tr>
      <w:tr>
        <w:trPr>
          <w:trHeight w:val="197" w:hRule="atLeast"/>
        </w:trPr>
        <w:tc>
          <w:tcPr>
            <w:tcW w:w="5420" w:type="dxa"/>
            <w:tcBorders>
              <w:top w:val="nil"/>
              <w:bottom w:val="nil"/>
            </w:tcBorders>
          </w:tcPr>
          <w:p>
            <w:pPr>
              <w:pStyle w:val="TableParagraph"/>
              <w:spacing w:line="141" w:lineRule="exact" w:before="37"/>
              <w:ind w:left="100"/>
              <w:rPr>
                <w:sz w:val="14"/>
              </w:rPr>
            </w:pPr>
            <w:r>
              <w:rPr>
                <w:sz w:val="14"/>
              </w:rPr>
              <w:t>L) Entrate di parte corrente destinate a spese di investimento in base a specifiche</w:t>
            </w:r>
          </w:p>
        </w:tc>
        <w:tc>
          <w:tcPr>
            <w:tcW w:w="380" w:type="dxa"/>
            <w:tcBorders>
              <w:top w:val="nil"/>
              <w:bottom w:val="nil"/>
            </w:tcBorders>
          </w:tcPr>
          <w:p>
            <w:pPr>
              <w:pStyle w:val="TableParagraph"/>
              <w:spacing w:line="141" w:lineRule="exact" w:before="37"/>
              <w:ind w:left="72" w:right="52"/>
              <w:jc w:val="center"/>
              <w:rPr>
                <w:sz w:val="14"/>
              </w:rPr>
            </w:pPr>
            <w:r>
              <w:rPr>
                <w:sz w:val="14"/>
              </w:rPr>
              <w:t>(+)</w:t>
            </w:r>
          </w:p>
        </w:tc>
        <w:tc>
          <w:tcPr>
            <w:tcW w:w="1760" w:type="dxa"/>
            <w:vMerge/>
            <w:tcBorders>
              <w:top w:val="nil"/>
            </w:tcBorders>
          </w:tcPr>
          <w:p>
            <w:pPr>
              <w:rPr>
                <w:sz w:val="2"/>
                <w:szCs w:val="2"/>
              </w:rPr>
            </w:pPr>
          </w:p>
        </w:tc>
        <w:tc>
          <w:tcPr>
            <w:tcW w:w="1620" w:type="dxa"/>
            <w:tcBorders>
              <w:top w:val="nil"/>
              <w:bottom w:val="nil"/>
            </w:tcBorders>
          </w:tcPr>
          <w:p>
            <w:pPr>
              <w:pStyle w:val="TableParagraph"/>
              <w:spacing w:line="141" w:lineRule="exact" w:before="37"/>
              <w:ind w:right="37"/>
              <w:jc w:val="right"/>
              <w:rPr>
                <w:sz w:val="14"/>
              </w:rPr>
            </w:pPr>
            <w:r>
              <w:rPr>
                <w:sz w:val="14"/>
              </w:rPr>
              <w:t>9.000,00</w:t>
            </w:r>
          </w:p>
        </w:tc>
        <w:tc>
          <w:tcPr>
            <w:tcW w:w="1620" w:type="dxa"/>
            <w:tcBorders>
              <w:top w:val="nil"/>
              <w:bottom w:val="nil"/>
            </w:tcBorders>
          </w:tcPr>
          <w:p>
            <w:pPr>
              <w:pStyle w:val="TableParagraph"/>
              <w:spacing w:line="141" w:lineRule="exact" w:before="37"/>
              <w:ind w:right="17"/>
              <w:jc w:val="right"/>
              <w:rPr>
                <w:sz w:val="14"/>
              </w:rPr>
            </w:pPr>
            <w:r>
              <w:rPr>
                <w:sz w:val="14"/>
              </w:rPr>
              <w:t>9.000,00</w:t>
            </w:r>
          </w:p>
        </w:tc>
        <w:tc>
          <w:tcPr>
            <w:tcW w:w="1660" w:type="dxa"/>
            <w:tcBorders>
              <w:top w:val="nil"/>
              <w:bottom w:val="nil"/>
            </w:tcBorders>
          </w:tcPr>
          <w:p>
            <w:pPr>
              <w:pStyle w:val="TableParagraph"/>
              <w:spacing w:line="141" w:lineRule="exact" w:before="37"/>
              <w:ind w:right="17"/>
              <w:jc w:val="right"/>
              <w:rPr>
                <w:sz w:val="14"/>
              </w:rPr>
            </w:pPr>
            <w:r>
              <w:rPr>
                <w:sz w:val="14"/>
              </w:rPr>
              <w:t>9.000,00</w:t>
            </w:r>
          </w:p>
        </w:tc>
      </w:tr>
      <w:tr>
        <w:trPr>
          <w:trHeight w:val="210" w:hRule="atLeast"/>
        </w:trPr>
        <w:tc>
          <w:tcPr>
            <w:tcW w:w="5420" w:type="dxa"/>
            <w:tcBorders>
              <w:top w:val="nil"/>
              <w:bottom w:val="nil"/>
            </w:tcBorders>
          </w:tcPr>
          <w:p>
            <w:pPr>
              <w:pStyle w:val="TableParagraph"/>
              <w:spacing w:line="156" w:lineRule="exact"/>
              <w:ind w:left="100"/>
              <w:rPr>
                <w:sz w:val="14"/>
              </w:rPr>
            </w:pPr>
            <w:r>
              <w:rPr>
                <w:sz w:val="14"/>
              </w:rPr>
              <w:t>disposizioni di legge o dei principi contabili</w:t>
            </w:r>
          </w:p>
        </w:tc>
        <w:tc>
          <w:tcPr>
            <w:tcW w:w="380" w:type="dxa"/>
            <w:tcBorders>
              <w:top w:val="nil"/>
              <w:bottom w:val="nil"/>
            </w:tcBorders>
          </w:tcPr>
          <w:p>
            <w:pPr>
              <w:pStyle w:val="TableParagraph"/>
              <w:rPr>
                <w:rFonts w:ascii="Times New Roman"/>
                <w:sz w:val="14"/>
              </w:rPr>
            </w:pPr>
          </w:p>
        </w:tc>
        <w:tc>
          <w:tcPr>
            <w:tcW w:w="1760" w:type="dxa"/>
            <w:vMerge/>
            <w:tcBorders>
              <w:top w:val="nil"/>
            </w:tcBorders>
          </w:tcPr>
          <w:p>
            <w:pPr>
              <w:rPr>
                <w:sz w:val="2"/>
                <w:szCs w:val="2"/>
              </w:rPr>
            </w:pPr>
          </w:p>
        </w:tc>
        <w:tc>
          <w:tcPr>
            <w:tcW w:w="1620" w:type="dxa"/>
            <w:tcBorders>
              <w:top w:val="nil"/>
              <w:bottom w:val="nil"/>
            </w:tcBorders>
          </w:tcPr>
          <w:p>
            <w:pPr>
              <w:pStyle w:val="TableParagraph"/>
              <w:rPr>
                <w:rFonts w:ascii="Times New Roman"/>
                <w:sz w:val="14"/>
              </w:rPr>
            </w:pPr>
          </w:p>
        </w:tc>
        <w:tc>
          <w:tcPr>
            <w:tcW w:w="1620" w:type="dxa"/>
            <w:tcBorders>
              <w:top w:val="nil"/>
              <w:bottom w:val="nil"/>
            </w:tcBorders>
          </w:tcPr>
          <w:p>
            <w:pPr>
              <w:pStyle w:val="TableParagraph"/>
              <w:rPr>
                <w:rFonts w:ascii="Times New Roman"/>
                <w:sz w:val="14"/>
              </w:rPr>
            </w:pPr>
          </w:p>
        </w:tc>
        <w:tc>
          <w:tcPr>
            <w:tcW w:w="1660" w:type="dxa"/>
            <w:tcBorders>
              <w:top w:val="nil"/>
              <w:bottom w:val="nil"/>
            </w:tcBorders>
          </w:tcPr>
          <w:p>
            <w:pPr>
              <w:pStyle w:val="TableParagraph"/>
              <w:rPr>
                <w:rFonts w:ascii="Times New Roman"/>
                <w:sz w:val="14"/>
              </w:rPr>
            </w:pPr>
          </w:p>
        </w:tc>
      </w:tr>
      <w:tr>
        <w:trPr>
          <w:trHeight w:val="262" w:hRule="atLeast"/>
        </w:trPr>
        <w:tc>
          <w:tcPr>
            <w:tcW w:w="5420" w:type="dxa"/>
            <w:tcBorders>
              <w:top w:val="nil"/>
              <w:bottom w:val="nil"/>
            </w:tcBorders>
          </w:tcPr>
          <w:p>
            <w:pPr>
              <w:pStyle w:val="TableParagraph"/>
              <w:spacing w:before="49"/>
              <w:ind w:left="100"/>
              <w:rPr>
                <w:sz w:val="14"/>
              </w:rPr>
            </w:pPr>
            <w:r>
              <w:rPr>
                <w:sz w:val="14"/>
              </w:rPr>
              <w:t>M) Entrate da accensione di prestiti destinate a estinzione anticipata dei prestiti</w:t>
            </w:r>
          </w:p>
        </w:tc>
        <w:tc>
          <w:tcPr>
            <w:tcW w:w="380" w:type="dxa"/>
            <w:tcBorders>
              <w:top w:val="nil"/>
              <w:bottom w:val="nil"/>
            </w:tcBorders>
          </w:tcPr>
          <w:p>
            <w:pPr>
              <w:pStyle w:val="TableParagraph"/>
              <w:spacing w:before="49"/>
              <w:ind w:left="71" w:right="52"/>
              <w:jc w:val="center"/>
              <w:rPr>
                <w:sz w:val="14"/>
              </w:rPr>
            </w:pPr>
            <w:r>
              <w:rPr>
                <w:sz w:val="14"/>
              </w:rPr>
              <w:t>(-)</w:t>
            </w:r>
          </w:p>
        </w:tc>
        <w:tc>
          <w:tcPr>
            <w:tcW w:w="1760" w:type="dxa"/>
            <w:vMerge/>
            <w:tcBorders>
              <w:top w:val="nil"/>
            </w:tcBorders>
          </w:tcPr>
          <w:p>
            <w:pPr>
              <w:rPr>
                <w:sz w:val="2"/>
                <w:szCs w:val="2"/>
              </w:rPr>
            </w:pPr>
          </w:p>
        </w:tc>
        <w:tc>
          <w:tcPr>
            <w:tcW w:w="1620" w:type="dxa"/>
            <w:tcBorders>
              <w:top w:val="nil"/>
              <w:bottom w:val="nil"/>
            </w:tcBorders>
          </w:tcPr>
          <w:p>
            <w:pPr>
              <w:pStyle w:val="TableParagraph"/>
              <w:spacing w:before="49"/>
              <w:ind w:right="37"/>
              <w:jc w:val="right"/>
              <w:rPr>
                <w:sz w:val="14"/>
              </w:rPr>
            </w:pPr>
            <w:r>
              <w:rPr>
                <w:sz w:val="14"/>
              </w:rPr>
              <w:t>0,00</w:t>
            </w:r>
          </w:p>
        </w:tc>
        <w:tc>
          <w:tcPr>
            <w:tcW w:w="1620" w:type="dxa"/>
            <w:tcBorders>
              <w:top w:val="nil"/>
              <w:bottom w:val="nil"/>
            </w:tcBorders>
          </w:tcPr>
          <w:p>
            <w:pPr>
              <w:pStyle w:val="TableParagraph"/>
              <w:spacing w:before="49"/>
              <w:ind w:right="17"/>
              <w:jc w:val="right"/>
              <w:rPr>
                <w:sz w:val="14"/>
              </w:rPr>
            </w:pPr>
            <w:r>
              <w:rPr>
                <w:sz w:val="14"/>
              </w:rPr>
              <w:t>0,00</w:t>
            </w:r>
          </w:p>
        </w:tc>
        <w:tc>
          <w:tcPr>
            <w:tcW w:w="1660" w:type="dxa"/>
            <w:tcBorders>
              <w:top w:val="nil"/>
              <w:bottom w:val="nil"/>
            </w:tcBorders>
          </w:tcPr>
          <w:p>
            <w:pPr>
              <w:pStyle w:val="TableParagraph"/>
              <w:spacing w:before="49"/>
              <w:ind w:right="17"/>
              <w:jc w:val="right"/>
              <w:rPr>
                <w:sz w:val="14"/>
              </w:rPr>
            </w:pPr>
            <w:r>
              <w:rPr>
                <w:sz w:val="14"/>
              </w:rPr>
              <w:t>0,00</w:t>
            </w:r>
          </w:p>
        </w:tc>
      </w:tr>
      <w:tr>
        <w:trPr>
          <w:trHeight w:val="210" w:hRule="atLeast"/>
        </w:trPr>
        <w:tc>
          <w:tcPr>
            <w:tcW w:w="5420" w:type="dxa"/>
            <w:tcBorders>
              <w:top w:val="nil"/>
              <w:bottom w:val="nil"/>
            </w:tcBorders>
          </w:tcPr>
          <w:p>
            <w:pPr>
              <w:pStyle w:val="TableParagraph"/>
              <w:spacing w:line="143" w:lineRule="exact" w:before="47"/>
              <w:ind w:left="100"/>
              <w:rPr>
                <w:sz w:val="14"/>
              </w:rPr>
            </w:pPr>
            <w:r>
              <w:rPr>
                <w:sz w:val="14"/>
              </w:rPr>
              <w:t>U) Spese Titolo 2.00 - Spese in conto capitale</w:t>
            </w:r>
          </w:p>
        </w:tc>
        <w:tc>
          <w:tcPr>
            <w:tcW w:w="380" w:type="dxa"/>
            <w:tcBorders>
              <w:top w:val="nil"/>
              <w:bottom w:val="nil"/>
            </w:tcBorders>
          </w:tcPr>
          <w:p>
            <w:pPr>
              <w:pStyle w:val="TableParagraph"/>
              <w:spacing w:line="143" w:lineRule="exact" w:before="47"/>
              <w:ind w:left="71" w:right="52"/>
              <w:jc w:val="center"/>
              <w:rPr>
                <w:sz w:val="14"/>
              </w:rPr>
            </w:pPr>
            <w:r>
              <w:rPr>
                <w:sz w:val="14"/>
              </w:rPr>
              <w:t>(-)</w:t>
            </w:r>
          </w:p>
        </w:tc>
        <w:tc>
          <w:tcPr>
            <w:tcW w:w="1760" w:type="dxa"/>
            <w:vMerge/>
            <w:tcBorders>
              <w:top w:val="nil"/>
            </w:tcBorders>
          </w:tcPr>
          <w:p>
            <w:pPr>
              <w:rPr>
                <w:sz w:val="2"/>
                <w:szCs w:val="2"/>
              </w:rPr>
            </w:pPr>
          </w:p>
        </w:tc>
        <w:tc>
          <w:tcPr>
            <w:tcW w:w="1620" w:type="dxa"/>
            <w:tcBorders>
              <w:top w:val="nil"/>
              <w:bottom w:val="nil"/>
            </w:tcBorders>
          </w:tcPr>
          <w:p>
            <w:pPr>
              <w:pStyle w:val="TableParagraph"/>
              <w:spacing w:line="143" w:lineRule="exact" w:before="47"/>
              <w:ind w:right="37"/>
              <w:jc w:val="right"/>
              <w:rPr>
                <w:sz w:val="14"/>
              </w:rPr>
            </w:pPr>
            <w:r>
              <w:rPr>
                <w:sz w:val="14"/>
              </w:rPr>
              <w:t>324.000,00</w:t>
            </w:r>
          </w:p>
        </w:tc>
        <w:tc>
          <w:tcPr>
            <w:tcW w:w="1620" w:type="dxa"/>
            <w:tcBorders>
              <w:top w:val="nil"/>
              <w:bottom w:val="nil"/>
            </w:tcBorders>
          </w:tcPr>
          <w:p>
            <w:pPr>
              <w:pStyle w:val="TableParagraph"/>
              <w:spacing w:line="143" w:lineRule="exact" w:before="47"/>
              <w:ind w:right="17"/>
              <w:jc w:val="right"/>
              <w:rPr>
                <w:sz w:val="14"/>
              </w:rPr>
            </w:pPr>
            <w:r>
              <w:rPr>
                <w:sz w:val="14"/>
              </w:rPr>
              <w:t>1.009.000,00</w:t>
            </w:r>
          </w:p>
        </w:tc>
        <w:tc>
          <w:tcPr>
            <w:tcW w:w="1660" w:type="dxa"/>
            <w:tcBorders>
              <w:top w:val="nil"/>
              <w:bottom w:val="nil"/>
            </w:tcBorders>
          </w:tcPr>
          <w:p>
            <w:pPr>
              <w:pStyle w:val="TableParagraph"/>
              <w:spacing w:line="143" w:lineRule="exact" w:before="47"/>
              <w:ind w:right="17"/>
              <w:jc w:val="right"/>
              <w:rPr>
                <w:sz w:val="14"/>
              </w:rPr>
            </w:pPr>
            <w:r>
              <w:rPr>
                <w:sz w:val="14"/>
              </w:rPr>
              <w:t>159.000,00</w:t>
            </w:r>
          </w:p>
        </w:tc>
      </w:tr>
      <w:tr>
        <w:trPr>
          <w:trHeight w:val="200" w:hRule="atLeast"/>
        </w:trPr>
        <w:tc>
          <w:tcPr>
            <w:tcW w:w="5420" w:type="dxa"/>
            <w:tcBorders>
              <w:top w:val="nil"/>
              <w:bottom w:val="nil"/>
            </w:tcBorders>
          </w:tcPr>
          <w:p>
            <w:pPr>
              <w:pStyle w:val="TableParagraph"/>
              <w:spacing w:line="158" w:lineRule="exact"/>
              <w:ind w:left="560"/>
              <w:rPr>
                <w:i/>
                <w:sz w:val="14"/>
              </w:rPr>
            </w:pPr>
            <w:r>
              <w:rPr>
                <w:i/>
                <w:sz w:val="14"/>
              </w:rPr>
              <w:t>di cui fondo pluriennale vincolato</w:t>
            </w:r>
          </w:p>
        </w:tc>
        <w:tc>
          <w:tcPr>
            <w:tcW w:w="380" w:type="dxa"/>
            <w:tcBorders>
              <w:top w:val="nil"/>
              <w:bottom w:val="nil"/>
            </w:tcBorders>
          </w:tcPr>
          <w:p>
            <w:pPr>
              <w:pStyle w:val="TableParagraph"/>
              <w:rPr>
                <w:rFonts w:ascii="Times New Roman"/>
                <w:sz w:val="12"/>
              </w:rPr>
            </w:pPr>
          </w:p>
        </w:tc>
        <w:tc>
          <w:tcPr>
            <w:tcW w:w="1760" w:type="dxa"/>
            <w:vMerge/>
            <w:tcBorders>
              <w:top w:val="nil"/>
            </w:tcBorders>
          </w:tcPr>
          <w:p>
            <w:pPr>
              <w:rPr>
                <w:sz w:val="2"/>
                <w:szCs w:val="2"/>
              </w:rPr>
            </w:pPr>
          </w:p>
        </w:tc>
        <w:tc>
          <w:tcPr>
            <w:tcW w:w="1620" w:type="dxa"/>
            <w:tcBorders>
              <w:top w:val="nil"/>
              <w:bottom w:val="nil"/>
            </w:tcBorders>
          </w:tcPr>
          <w:p>
            <w:pPr>
              <w:pStyle w:val="TableParagraph"/>
              <w:spacing w:line="158" w:lineRule="exact"/>
              <w:ind w:right="37"/>
              <w:jc w:val="right"/>
              <w:rPr>
                <w:sz w:val="14"/>
              </w:rPr>
            </w:pPr>
            <w:r>
              <w:rPr>
                <w:sz w:val="14"/>
              </w:rPr>
              <w:t>0,00</w:t>
            </w:r>
          </w:p>
        </w:tc>
        <w:tc>
          <w:tcPr>
            <w:tcW w:w="1620" w:type="dxa"/>
            <w:tcBorders>
              <w:top w:val="nil"/>
              <w:bottom w:val="nil"/>
            </w:tcBorders>
          </w:tcPr>
          <w:p>
            <w:pPr>
              <w:pStyle w:val="TableParagraph"/>
              <w:spacing w:line="158" w:lineRule="exact"/>
              <w:ind w:right="17"/>
              <w:jc w:val="right"/>
              <w:rPr>
                <w:sz w:val="14"/>
              </w:rPr>
            </w:pPr>
            <w:r>
              <w:rPr>
                <w:sz w:val="14"/>
              </w:rPr>
              <w:t>0,00</w:t>
            </w:r>
          </w:p>
        </w:tc>
        <w:tc>
          <w:tcPr>
            <w:tcW w:w="1660" w:type="dxa"/>
            <w:tcBorders>
              <w:top w:val="nil"/>
              <w:bottom w:val="nil"/>
            </w:tcBorders>
          </w:tcPr>
          <w:p>
            <w:pPr>
              <w:pStyle w:val="TableParagraph"/>
              <w:spacing w:line="158" w:lineRule="exact"/>
              <w:ind w:right="17"/>
              <w:jc w:val="right"/>
              <w:rPr>
                <w:sz w:val="14"/>
              </w:rPr>
            </w:pPr>
            <w:r>
              <w:rPr>
                <w:sz w:val="14"/>
              </w:rPr>
              <w:t>0,00</w:t>
            </w:r>
          </w:p>
        </w:tc>
      </w:tr>
      <w:tr>
        <w:trPr>
          <w:trHeight w:val="240" w:hRule="atLeast"/>
        </w:trPr>
        <w:tc>
          <w:tcPr>
            <w:tcW w:w="5420" w:type="dxa"/>
            <w:tcBorders>
              <w:top w:val="nil"/>
              <w:bottom w:val="nil"/>
            </w:tcBorders>
          </w:tcPr>
          <w:p>
            <w:pPr>
              <w:pStyle w:val="TableParagraph"/>
              <w:spacing w:before="37"/>
              <w:ind w:left="100"/>
              <w:rPr>
                <w:sz w:val="14"/>
              </w:rPr>
            </w:pPr>
            <w:r>
              <w:rPr>
                <w:sz w:val="14"/>
              </w:rPr>
              <w:t>V) Spese Titolo 3.01 per Acquisizioni di attività finanziarie</w:t>
            </w:r>
          </w:p>
        </w:tc>
        <w:tc>
          <w:tcPr>
            <w:tcW w:w="380" w:type="dxa"/>
            <w:tcBorders>
              <w:top w:val="nil"/>
              <w:bottom w:val="nil"/>
            </w:tcBorders>
          </w:tcPr>
          <w:p>
            <w:pPr>
              <w:pStyle w:val="TableParagraph"/>
              <w:spacing w:before="37"/>
              <w:ind w:left="71" w:right="52"/>
              <w:jc w:val="center"/>
              <w:rPr>
                <w:sz w:val="14"/>
              </w:rPr>
            </w:pPr>
            <w:r>
              <w:rPr>
                <w:sz w:val="14"/>
              </w:rPr>
              <w:t>(-)</w:t>
            </w:r>
          </w:p>
        </w:tc>
        <w:tc>
          <w:tcPr>
            <w:tcW w:w="1760" w:type="dxa"/>
            <w:vMerge/>
            <w:tcBorders>
              <w:top w:val="nil"/>
            </w:tcBorders>
          </w:tcPr>
          <w:p>
            <w:pPr>
              <w:rPr>
                <w:sz w:val="2"/>
                <w:szCs w:val="2"/>
              </w:rPr>
            </w:pPr>
          </w:p>
        </w:tc>
        <w:tc>
          <w:tcPr>
            <w:tcW w:w="1620" w:type="dxa"/>
            <w:tcBorders>
              <w:top w:val="nil"/>
              <w:bottom w:val="nil"/>
            </w:tcBorders>
          </w:tcPr>
          <w:p>
            <w:pPr>
              <w:pStyle w:val="TableParagraph"/>
              <w:spacing w:before="37"/>
              <w:ind w:right="37"/>
              <w:jc w:val="right"/>
              <w:rPr>
                <w:sz w:val="14"/>
              </w:rPr>
            </w:pPr>
            <w:r>
              <w:rPr>
                <w:sz w:val="14"/>
              </w:rPr>
              <w:t>0,00</w:t>
            </w:r>
          </w:p>
        </w:tc>
        <w:tc>
          <w:tcPr>
            <w:tcW w:w="1620" w:type="dxa"/>
            <w:tcBorders>
              <w:top w:val="nil"/>
              <w:bottom w:val="nil"/>
            </w:tcBorders>
          </w:tcPr>
          <w:p>
            <w:pPr>
              <w:pStyle w:val="TableParagraph"/>
              <w:spacing w:before="37"/>
              <w:ind w:right="17"/>
              <w:jc w:val="right"/>
              <w:rPr>
                <w:sz w:val="14"/>
              </w:rPr>
            </w:pPr>
            <w:r>
              <w:rPr>
                <w:sz w:val="14"/>
              </w:rPr>
              <w:t>0,00</w:t>
            </w:r>
          </w:p>
        </w:tc>
        <w:tc>
          <w:tcPr>
            <w:tcW w:w="1660" w:type="dxa"/>
            <w:tcBorders>
              <w:top w:val="nil"/>
              <w:bottom w:val="nil"/>
            </w:tcBorders>
          </w:tcPr>
          <w:p>
            <w:pPr>
              <w:pStyle w:val="TableParagraph"/>
              <w:spacing w:before="37"/>
              <w:ind w:right="17"/>
              <w:jc w:val="right"/>
              <w:rPr>
                <w:sz w:val="14"/>
              </w:rPr>
            </w:pPr>
            <w:r>
              <w:rPr>
                <w:sz w:val="14"/>
              </w:rPr>
              <w:t>0,00</w:t>
            </w:r>
          </w:p>
        </w:tc>
      </w:tr>
      <w:tr>
        <w:trPr>
          <w:trHeight w:val="310" w:hRule="atLeast"/>
        </w:trPr>
        <w:tc>
          <w:tcPr>
            <w:tcW w:w="5420" w:type="dxa"/>
            <w:tcBorders>
              <w:top w:val="nil"/>
              <w:bottom w:val="nil"/>
            </w:tcBorders>
          </w:tcPr>
          <w:p>
            <w:pPr>
              <w:pStyle w:val="TableParagraph"/>
              <w:spacing w:before="37"/>
              <w:ind w:left="100"/>
              <w:rPr>
                <w:sz w:val="14"/>
              </w:rPr>
            </w:pPr>
            <w:r>
              <w:rPr>
                <w:sz w:val="14"/>
              </w:rPr>
              <w:t>E) Spese Titolo 2.04 - Trasferimenti in conto capitale</w:t>
            </w:r>
          </w:p>
        </w:tc>
        <w:tc>
          <w:tcPr>
            <w:tcW w:w="380" w:type="dxa"/>
            <w:tcBorders>
              <w:top w:val="nil"/>
              <w:bottom w:val="nil"/>
            </w:tcBorders>
          </w:tcPr>
          <w:p>
            <w:pPr>
              <w:pStyle w:val="TableParagraph"/>
              <w:spacing w:before="37"/>
              <w:ind w:left="72" w:right="52"/>
              <w:jc w:val="center"/>
              <w:rPr>
                <w:sz w:val="14"/>
              </w:rPr>
            </w:pPr>
            <w:r>
              <w:rPr>
                <w:sz w:val="14"/>
              </w:rPr>
              <w:t>(+)</w:t>
            </w:r>
          </w:p>
        </w:tc>
        <w:tc>
          <w:tcPr>
            <w:tcW w:w="1760" w:type="dxa"/>
            <w:vMerge/>
            <w:tcBorders>
              <w:top w:val="nil"/>
            </w:tcBorders>
          </w:tcPr>
          <w:p>
            <w:pPr>
              <w:rPr>
                <w:sz w:val="2"/>
                <w:szCs w:val="2"/>
              </w:rPr>
            </w:pPr>
          </w:p>
        </w:tc>
        <w:tc>
          <w:tcPr>
            <w:tcW w:w="1620" w:type="dxa"/>
            <w:tcBorders>
              <w:top w:val="nil"/>
              <w:bottom w:val="nil"/>
            </w:tcBorders>
          </w:tcPr>
          <w:p>
            <w:pPr>
              <w:pStyle w:val="TableParagraph"/>
              <w:spacing w:before="37"/>
              <w:ind w:right="37"/>
              <w:jc w:val="right"/>
              <w:rPr>
                <w:sz w:val="14"/>
              </w:rPr>
            </w:pPr>
            <w:r>
              <w:rPr>
                <w:sz w:val="14"/>
              </w:rPr>
              <w:t>0,00</w:t>
            </w:r>
          </w:p>
        </w:tc>
        <w:tc>
          <w:tcPr>
            <w:tcW w:w="1620" w:type="dxa"/>
            <w:tcBorders>
              <w:top w:val="nil"/>
              <w:bottom w:val="nil"/>
            </w:tcBorders>
          </w:tcPr>
          <w:p>
            <w:pPr>
              <w:pStyle w:val="TableParagraph"/>
              <w:spacing w:before="37"/>
              <w:ind w:right="17"/>
              <w:jc w:val="right"/>
              <w:rPr>
                <w:sz w:val="14"/>
              </w:rPr>
            </w:pPr>
            <w:r>
              <w:rPr>
                <w:sz w:val="14"/>
              </w:rPr>
              <w:t>0,00</w:t>
            </w:r>
          </w:p>
        </w:tc>
        <w:tc>
          <w:tcPr>
            <w:tcW w:w="1660" w:type="dxa"/>
            <w:tcBorders>
              <w:top w:val="nil"/>
              <w:bottom w:val="nil"/>
            </w:tcBorders>
          </w:tcPr>
          <w:p>
            <w:pPr>
              <w:pStyle w:val="TableParagraph"/>
              <w:spacing w:before="37"/>
              <w:ind w:right="17"/>
              <w:jc w:val="right"/>
              <w:rPr>
                <w:sz w:val="14"/>
              </w:rPr>
            </w:pPr>
            <w:r>
              <w:rPr>
                <w:sz w:val="14"/>
              </w:rPr>
              <w:t>0,00</w:t>
            </w:r>
          </w:p>
        </w:tc>
      </w:tr>
      <w:tr>
        <w:trPr>
          <w:trHeight w:val="383" w:hRule="atLeast"/>
        </w:trPr>
        <w:tc>
          <w:tcPr>
            <w:tcW w:w="5420" w:type="dxa"/>
            <w:tcBorders>
              <w:top w:val="nil"/>
            </w:tcBorders>
          </w:tcPr>
          <w:p>
            <w:pPr>
              <w:pStyle w:val="TableParagraph"/>
              <w:tabs>
                <w:tab w:pos="2973" w:val="left" w:leader="none"/>
              </w:tabs>
              <w:spacing w:before="107"/>
              <w:ind w:left="100"/>
              <w:rPr>
                <w:b/>
                <w:sz w:val="14"/>
              </w:rPr>
            </w:pPr>
            <w:r>
              <w:rPr>
                <w:b/>
                <w:sz w:val="14"/>
              </w:rPr>
              <w:t>EQUILIBRIO DI PARTE CAPITALE</w:t>
              <w:tab/>
              <w:t>Z = P+Q+R-C-I-S1-S2-T+L-M-U-V+E</w:t>
            </w:r>
          </w:p>
        </w:tc>
        <w:tc>
          <w:tcPr>
            <w:tcW w:w="380" w:type="dxa"/>
            <w:tcBorders>
              <w:top w:val="nil"/>
            </w:tcBorders>
          </w:tcPr>
          <w:p>
            <w:pPr>
              <w:pStyle w:val="TableParagraph"/>
              <w:rPr>
                <w:rFonts w:ascii="Times New Roman"/>
                <w:sz w:val="14"/>
              </w:rPr>
            </w:pPr>
          </w:p>
        </w:tc>
        <w:tc>
          <w:tcPr>
            <w:tcW w:w="1760" w:type="dxa"/>
            <w:vMerge/>
            <w:tcBorders>
              <w:top w:val="nil"/>
            </w:tcBorders>
          </w:tcPr>
          <w:p>
            <w:pPr>
              <w:rPr>
                <w:sz w:val="2"/>
                <w:szCs w:val="2"/>
              </w:rPr>
            </w:pPr>
          </w:p>
        </w:tc>
        <w:tc>
          <w:tcPr>
            <w:tcW w:w="1620" w:type="dxa"/>
            <w:tcBorders>
              <w:top w:val="nil"/>
            </w:tcBorders>
          </w:tcPr>
          <w:p>
            <w:pPr>
              <w:pStyle w:val="TableParagraph"/>
              <w:spacing w:before="107"/>
              <w:ind w:right="37"/>
              <w:jc w:val="right"/>
              <w:rPr>
                <w:i/>
                <w:sz w:val="14"/>
              </w:rPr>
            </w:pPr>
            <w:r>
              <w:rPr>
                <w:i/>
                <w:sz w:val="14"/>
              </w:rPr>
              <w:t>0,00</w:t>
            </w:r>
          </w:p>
        </w:tc>
        <w:tc>
          <w:tcPr>
            <w:tcW w:w="1620" w:type="dxa"/>
            <w:tcBorders>
              <w:top w:val="nil"/>
            </w:tcBorders>
          </w:tcPr>
          <w:p>
            <w:pPr>
              <w:pStyle w:val="TableParagraph"/>
              <w:spacing w:before="107"/>
              <w:ind w:right="17"/>
              <w:jc w:val="right"/>
              <w:rPr>
                <w:i/>
                <w:sz w:val="14"/>
              </w:rPr>
            </w:pPr>
            <w:r>
              <w:rPr>
                <w:i/>
                <w:sz w:val="14"/>
              </w:rPr>
              <w:t>0,00</w:t>
            </w:r>
          </w:p>
        </w:tc>
        <w:tc>
          <w:tcPr>
            <w:tcW w:w="1660" w:type="dxa"/>
            <w:tcBorders>
              <w:top w:val="nil"/>
            </w:tcBorders>
          </w:tcPr>
          <w:p>
            <w:pPr>
              <w:pStyle w:val="TableParagraph"/>
              <w:spacing w:before="107"/>
              <w:ind w:right="17"/>
              <w:jc w:val="right"/>
              <w:rPr>
                <w:i/>
                <w:sz w:val="14"/>
              </w:rPr>
            </w:pPr>
            <w:r>
              <w:rPr>
                <w:i/>
                <w:sz w:val="14"/>
              </w:rPr>
              <w:t>0,00</w:t>
            </w:r>
          </w:p>
        </w:tc>
      </w:tr>
      <w:tr>
        <w:trPr>
          <w:trHeight w:val="276" w:hRule="atLeast"/>
        </w:trPr>
        <w:tc>
          <w:tcPr>
            <w:tcW w:w="5420" w:type="dxa"/>
            <w:tcBorders>
              <w:bottom w:val="nil"/>
            </w:tcBorders>
          </w:tcPr>
          <w:p>
            <w:pPr>
              <w:pStyle w:val="TableParagraph"/>
              <w:spacing w:before="84"/>
              <w:ind w:left="100"/>
              <w:rPr>
                <w:sz w:val="14"/>
              </w:rPr>
            </w:pPr>
            <w:r>
              <w:rPr>
                <w:sz w:val="14"/>
              </w:rPr>
              <w:t>S1) Entrate Titolo 5.02 per Riscossione crediti di breve termine</w:t>
            </w:r>
          </w:p>
        </w:tc>
        <w:tc>
          <w:tcPr>
            <w:tcW w:w="380" w:type="dxa"/>
            <w:tcBorders>
              <w:bottom w:val="nil"/>
            </w:tcBorders>
          </w:tcPr>
          <w:p>
            <w:pPr>
              <w:pStyle w:val="TableParagraph"/>
              <w:spacing w:before="84"/>
              <w:ind w:left="72" w:right="52"/>
              <w:jc w:val="center"/>
              <w:rPr>
                <w:sz w:val="14"/>
              </w:rPr>
            </w:pPr>
            <w:r>
              <w:rPr>
                <w:sz w:val="14"/>
              </w:rPr>
              <w:t>(+)</w:t>
            </w:r>
          </w:p>
        </w:tc>
        <w:tc>
          <w:tcPr>
            <w:tcW w:w="1760" w:type="dxa"/>
            <w:vMerge w:val="restart"/>
          </w:tcPr>
          <w:p>
            <w:pPr>
              <w:pStyle w:val="TableParagraph"/>
              <w:rPr>
                <w:rFonts w:ascii="Times New Roman"/>
                <w:sz w:val="14"/>
              </w:rPr>
            </w:pPr>
          </w:p>
        </w:tc>
        <w:tc>
          <w:tcPr>
            <w:tcW w:w="1620" w:type="dxa"/>
            <w:tcBorders>
              <w:bottom w:val="nil"/>
            </w:tcBorders>
          </w:tcPr>
          <w:p>
            <w:pPr>
              <w:pStyle w:val="TableParagraph"/>
              <w:spacing w:before="84"/>
              <w:ind w:right="37"/>
              <w:jc w:val="right"/>
              <w:rPr>
                <w:sz w:val="14"/>
              </w:rPr>
            </w:pPr>
            <w:r>
              <w:rPr>
                <w:sz w:val="14"/>
              </w:rPr>
              <w:t>0,00</w:t>
            </w:r>
          </w:p>
        </w:tc>
        <w:tc>
          <w:tcPr>
            <w:tcW w:w="1620" w:type="dxa"/>
            <w:tcBorders>
              <w:bottom w:val="nil"/>
            </w:tcBorders>
          </w:tcPr>
          <w:p>
            <w:pPr>
              <w:pStyle w:val="TableParagraph"/>
              <w:spacing w:before="84"/>
              <w:ind w:right="17"/>
              <w:jc w:val="right"/>
              <w:rPr>
                <w:sz w:val="14"/>
              </w:rPr>
            </w:pPr>
            <w:r>
              <w:rPr>
                <w:sz w:val="14"/>
              </w:rPr>
              <w:t>0,00</w:t>
            </w:r>
          </w:p>
        </w:tc>
        <w:tc>
          <w:tcPr>
            <w:tcW w:w="1660" w:type="dxa"/>
            <w:tcBorders>
              <w:bottom w:val="nil"/>
            </w:tcBorders>
          </w:tcPr>
          <w:p>
            <w:pPr>
              <w:pStyle w:val="TableParagraph"/>
              <w:spacing w:before="84"/>
              <w:ind w:right="17"/>
              <w:jc w:val="right"/>
              <w:rPr>
                <w:sz w:val="14"/>
              </w:rPr>
            </w:pPr>
            <w:r>
              <w:rPr>
                <w:sz w:val="14"/>
              </w:rPr>
              <w:t>0,00</w:t>
            </w:r>
          </w:p>
        </w:tc>
      </w:tr>
      <w:tr>
        <w:trPr>
          <w:trHeight w:val="220" w:hRule="atLeast"/>
        </w:trPr>
        <w:tc>
          <w:tcPr>
            <w:tcW w:w="5420" w:type="dxa"/>
            <w:tcBorders>
              <w:top w:val="nil"/>
              <w:bottom w:val="nil"/>
            </w:tcBorders>
          </w:tcPr>
          <w:p>
            <w:pPr>
              <w:pStyle w:val="TableParagraph"/>
              <w:spacing w:before="27"/>
              <w:ind w:left="100"/>
              <w:rPr>
                <w:sz w:val="14"/>
              </w:rPr>
            </w:pPr>
            <w:r>
              <w:rPr>
                <w:sz w:val="14"/>
              </w:rPr>
              <w:t>S2) Entrate Titolo 5.03 per Riscossione crediti di medio-lungo termine</w:t>
            </w:r>
          </w:p>
        </w:tc>
        <w:tc>
          <w:tcPr>
            <w:tcW w:w="380" w:type="dxa"/>
            <w:tcBorders>
              <w:top w:val="nil"/>
              <w:bottom w:val="nil"/>
            </w:tcBorders>
          </w:tcPr>
          <w:p>
            <w:pPr>
              <w:pStyle w:val="TableParagraph"/>
              <w:spacing w:before="27"/>
              <w:ind w:left="72" w:right="52"/>
              <w:jc w:val="center"/>
              <w:rPr>
                <w:sz w:val="14"/>
              </w:rPr>
            </w:pPr>
            <w:r>
              <w:rPr>
                <w:sz w:val="14"/>
              </w:rPr>
              <w:t>(+)</w:t>
            </w:r>
          </w:p>
        </w:tc>
        <w:tc>
          <w:tcPr>
            <w:tcW w:w="1760" w:type="dxa"/>
            <w:vMerge/>
            <w:tcBorders>
              <w:top w:val="nil"/>
            </w:tcBorders>
          </w:tcPr>
          <w:p>
            <w:pPr>
              <w:rPr>
                <w:sz w:val="2"/>
                <w:szCs w:val="2"/>
              </w:rPr>
            </w:pPr>
          </w:p>
        </w:tc>
        <w:tc>
          <w:tcPr>
            <w:tcW w:w="1620" w:type="dxa"/>
            <w:tcBorders>
              <w:top w:val="nil"/>
              <w:bottom w:val="nil"/>
            </w:tcBorders>
          </w:tcPr>
          <w:p>
            <w:pPr>
              <w:pStyle w:val="TableParagraph"/>
              <w:spacing w:before="27"/>
              <w:ind w:right="37"/>
              <w:jc w:val="right"/>
              <w:rPr>
                <w:sz w:val="14"/>
              </w:rPr>
            </w:pPr>
            <w:r>
              <w:rPr>
                <w:sz w:val="14"/>
              </w:rPr>
              <w:t>0,00</w:t>
            </w:r>
          </w:p>
        </w:tc>
        <w:tc>
          <w:tcPr>
            <w:tcW w:w="1620" w:type="dxa"/>
            <w:tcBorders>
              <w:top w:val="nil"/>
              <w:bottom w:val="nil"/>
            </w:tcBorders>
          </w:tcPr>
          <w:p>
            <w:pPr>
              <w:pStyle w:val="TableParagraph"/>
              <w:spacing w:before="27"/>
              <w:ind w:right="17"/>
              <w:jc w:val="right"/>
              <w:rPr>
                <w:sz w:val="14"/>
              </w:rPr>
            </w:pPr>
            <w:r>
              <w:rPr>
                <w:sz w:val="14"/>
              </w:rPr>
              <w:t>0,00</w:t>
            </w:r>
          </w:p>
        </w:tc>
        <w:tc>
          <w:tcPr>
            <w:tcW w:w="1660" w:type="dxa"/>
            <w:tcBorders>
              <w:top w:val="nil"/>
              <w:bottom w:val="nil"/>
            </w:tcBorders>
          </w:tcPr>
          <w:p>
            <w:pPr>
              <w:pStyle w:val="TableParagraph"/>
              <w:spacing w:before="27"/>
              <w:ind w:right="17"/>
              <w:jc w:val="right"/>
              <w:rPr>
                <w:sz w:val="14"/>
              </w:rPr>
            </w:pPr>
            <w:r>
              <w:rPr>
                <w:sz w:val="14"/>
              </w:rPr>
              <w:t>0,00</w:t>
            </w:r>
          </w:p>
        </w:tc>
      </w:tr>
      <w:tr>
        <w:trPr>
          <w:trHeight w:val="230" w:hRule="atLeast"/>
        </w:trPr>
        <w:tc>
          <w:tcPr>
            <w:tcW w:w="5420" w:type="dxa"/>
            <w:tcBorders>
              <w:top w:val="nil"/>
              <w:bottom w:val="nil"/>
            </w:tcBorders>
          </w:tcPr>
          <w:p>
            <w:pPr>
              <w:pStyle w:val="TableParagraph"/>
              <w:spacing w:before="27"/>
              <w:ind w:left="100"/>
              <w:rPr>
                <w:sz w:val="14"/>
              </w:rPr>
            </w:pPr>
            <w:r>
              <w:rPr>
                <w:sz w:val="14"/>
              </w:rPr>
              <w:t>T) Entrate Titolo 5.04 relative a Altre entrate per riduzioni di attività finanziaria</w:t>
            </w:r>
          </w:p>
        </w:tc>
        <w:tc>
          <w:tcPr>
            <w:tcW w:w="380" w:type="dxa"/>
            <w:tcBorders>
              <w:top w:val="nil"/>
              <w:bottom w:val="nil"/>
            </w:tcBorders>
          </w:tcPr>
          <w:p>
            <w:pPr>
              <w:pStyle w:val="TableParagraph"/>
              <w:spacing w:before="27"/>
              <w:ind w:left="72" w:right="52"/>
              <w:jc w:val="center"/>
              <w:rPr>
                <w:sz w:val="14"/>
              </w:rPr>
            </w:pPr>
            <w:r>
              <w:rPr>
                <w:sz w:val="14"/>
              </w:rPr>
              <w:t>(+)</w:t>
            </w:r>
          </w:p>
        </w:tc>
        <w:tc>
          <w:tcPr>
            <w:tcW w:w="1760" w:type="dxa"/>
            <w:vMerge/>
            <w:tcBorders>
              <w:top w:val="nil"/>
            </w:tcBorders>
          </w:tcPr>
          <w:p>
            <w:pPr>
              <w:rPr>
                <w:sz w:val="2"/>
                <w:szCs w:val="2"/>
              </w:rPr>
            </w:pPr>
          </w:p>
        </w:tc>
        <w:tc>
          <w:tcPr>
            <w:tcW w:w="1620" w:type="dxa"/>
            <w:tcBorders>
              <w:top w:val="nil"/>
              <w:bottom w:val="nil"/>
            </w:tcBorders>
          </w:tcPr>
          <w:p>
            <w:pPr>
              <w:pStyle w:val="TableParagraph"/>
              <w:spacing w:before="27"/>
              <w:ind w:right="37"/>
              <w:jc w:val="right"/>
              <w:rPr>
                <w:sz w:val="14"/>
              </w:rPr>
            </w:pPr>
            <w:r>
              <w:rPr>
                <w:sz w:val="14"/>
              </w:rPr>
              <w:t>0,00</w:t>
            </w:r>
          </w:p>
        </w:tc>
        <w:tc>
          <w:tcPr>
            <w:tcW w:w="1620" w:type="dxa"/>
            <w:tcBorders>
              <w:top w:val="nil"/>
              <w:bottom w:val="nil"/>
            </w:tcBorders>
          </w:tcPr>
          <w:p>
            <w:pPr>
              <w:pStyle w:val="TableParagraph"/>
              <w:spacing w:before="27"/>
              <w:ind w:right="17"/>
              <w:jc w:val="right"/>
              <w:rPr>
                <w:sz w:val="14"/>
              </w:rPr>
            </w:pPr>
            <w:r>
              <w:rPr>
                <w:sz w:val="14"/>
              </w:rPr>
              <w:t>0,00</w:t>
            </w:r>
          </w:p>
        </w:tc>
        <w:tc>
          <w:tcPr>
            <w:tcW w:w="1660" w:type="dxa"/>
            <w:tcBorders>
              <w:top w:val="nil"/>
              <w:bottom w:val="nil"/>
            </w:tcBorders>
          </w:tcPr>
          <w:p>
            <w:pPr>
              <w:pStyle w:val="TableParagraph"/>
              <w:spacing w:before="27"/>
              <w:ind w:right="17"/>
              <w:jc w:val="right"/>
              <w:rPr>
                <w:sz w:val="14"/>
              </w:rPr>
            </w:pPr>
            <w:r>
              <w:rPr>
                <w:sz w:val="14"/>
              </w:rPr>
              <w:t>0,00</w:t>
            </w:r>
          </w:p>
        </w:tc>
      </w:tr>
      <w:tr>
        <w:trPr>
          <w:trHeight w:val="230" w:hRule="atLeast"/>
        </w:trPr>
        <w:tc>
          <w:tcPr>
            <w:tcW w:w="5420" w:type="dxa"/>
            <w:tcBorders>
              <w:top w:val="nil"/>
              <w:bottom w:val="nil"/>
            </w:tcBorders>
          </w:tcPr>
          <w:p>
            <w:pPr>
              <w:pStyle w:val="TableParagraph"/>
              <w:spacing w:before="37"/>
              <w:ind w:left="100"/>
              <w:rPr>
                <w:sz w:val="14"/>
              </w:rPr>
            </w:pPr>
            <w:r>
              <w:rPr>
                <w:sz w:val="14"/>
              </w:rPr>
              <w:t>X1) Spese Titolo 3.02 per Concessione crediti di breve termine</w:t>
            </w:r>
          </w:p>
        </w:tc>
        <w:tc>
          <w:tcPr>
            <w:tcW w:w="380" w:type="dxa"/>
            <w:tcBorders>
              <w:top w:val="nil"/>
              <w:bottom w:val="nil"/>
            </w:tcBorders>
          </w:tcPr>
          <w:p>
            <w:pPr>
              <w:pStyle w:val="TableParagraph"/>
              <w:spacing w:before="37"/>
              <w:ind w:left="71" w:right="52"/>
              <w:jc w:val="center"/>
              <w:rPr>
                <w:sz w:val="14"/>
              </w:rPr>
            </w:pPr>
            <w:r>
              <w:rPr>
                <w:sz w:val="14"/>
              </w:rPr>
              <w:t>(-)</w:t>
            </w:r>
          </w:p>
        </w:tc>
        <w:tc>
          <w:tcPr>
            <w:tcW w:w="1760" w:type="dxa"/>
            <w:vMerge/>
            <w:tcBorders>
              <w:top w:val="nil"/>
            </w:tcBorders>
          </w:tcPr>
          <w:p>
            <w:pPr>
              <w:rPr>
                <w:sz w:val="2"/>
                <w:szCs w:val="2"/>
              </w:rPr>
            </w:pPr>
          </w:p>
        </w:tc>
        <w:tc>
          <w:tcPr>
            <w:tcW w:w="1620" w:type="dxa"/>
            <w:tcBorders>
              <w:top w:val="nil"/>
              <w:bottom w:val="nil"/>
            </w:tcBorders>
          </w:tcPr>
          <w:p>
            <w:pPr>
              <w:pStyle w:val="TableParagraph"/>
              <w:spacing w:before="37"/>
              <w:ind w:right="37"/>
              <w:jc w:val="right"/>
              <w:rPr>
                <w:sz w:val="14"/>
              </w:rPr>
            </w:pPr>
            <w:r>
              <w:rPr>
                <w:sz w:val="14"/>
              </w:rPr>
              <w:t>0,00</w:t>
            </w:r>
          </w:p>
        </w:tc>
        <w:tc>
          <w:tcPr>
            <w:tcW w:w="1620" w:type="dxa"/>
            <w:tcBorders>
              <w:top w:val="nil"/>
              <w:bottom w:val="nil"/>
            </w:tcBorders>
          </w:tcPr>
          <w:p>
            <w:pPr>
              <w:pStyle w:val="TableParagraph"/>
              <w:spacing w:before="37"/>
              <w:ind w:right="17"/>
              <w:jc w:val="right"/>
              <w:rPr>
                <w:sz w:val="14"/>
              </w:rPr>
            </w:pPr>
            <w:r>
              <w:rPr>
                <w:sz w:val="14"/>
              </w:rPr>
              <w:t>0,00</w:t>
            </w:r>
          </w:p>
        </w:tc>
        <w:tc>
          <w:tcPr>
            <w:tcW w:w="1660" w:type="dxa"/>
            <w:tcBorders>
              <w:top w:val="nil"/>
              <w:bottom w:val="nil"/>
            </w:tcBorders>
          </w:tcPr>
          <w:p>
            <w:pPr>
              <w:pStyle w:val="TableParagraph"/>
              <w:spacing w:before="37"/>
              <w:ind w:right="17"/>
              <w:jc w:val="right"/>
              <w:rPr>
                <w:sz w:val="14"/>
              </w:rPr>
            </w:pPr>
            <w:r>
              <w:rPr>
                <w:sz w:val="14"/>
              </w:rPr>
              <w:t>0,00</w:t>
            </w:r>
          </w:p>
        </w:tc>
      </w:tr>
      <w:tr>
        <w:trPr>
          <w:trHeight w:val="220" w:hRule="atLeast"/>
        </w:trPr>
        <w:tc>
          <w:tcPr>
            <w:tcW w:w="5420" w:type="dxa"/>
            <w:tcBorders>
              <w:top w:val="nil"/>
              <w:bottom w:val="nil"/>
            </w:tcBorders>
          </w:tcPr>
          <w:p>
            <w:pPr>
              <w:pStyle w:val="TableParagraph"/>
              <w:spacing w:before="27"/>
              <w:ind w:left="100"/>
              <w:rPr>
                <w:sz w:val="14"/>
              </w:rPr>
            </w:pPr>
            <w:r>
              <w:rPr>
                <w:sz w:val="14"/>
              </w:rPr>
              <w:t>X2) Spese Titolo 3.03 per Concessione crediti di medio-lungo termine</w:t>
            </w:r>
          </w:p>
        </w:tc>
        <w:tc>
          <w:tcPr>
            <w:tcW w:w="380" w:type="dxa"/>
            <w:tcBorders>
              <w:top w:val="nil"/>
              <w:bottom w:val="nil"/>
            </w:tcBorders>
          </w:tcPr>
          <w:p>
            <w:pPr>
              <w:pStyle w:val="TableParagraph"/>
              <w:spacing w:before="27"/>
              <w:ind w:left="71" w:right="52"/>
              <w:jc w:val="center"/>
              <w:rPr>
                <w:sz w:val="14"/>
              </w:rPr>
            </w:pPr>
            <w:r>
              <w:rPr>
                <w:sz w:val="14"/>
              </w:rPr>
              <w:t>(-)</w:t>
            </w:r>
          </w:p>
        </w:tc>
        <w:tc>
          <w:tcPr>
            <w:tcW w:w="1760" w:type="dxa"/>
            <w:vMerge/>
            <w:tcBorders>
              <w:top w:val="nil"/>
            </w:tcBorders>
          </w:tcPr>
          <w:p>
            <w:pPr>
              <w:rPr>
                <w:sz w:val="2"/>
                <w:szCs w:val="2"/>
              </w:rPr>
            </w:pPr>
          </w:p>
        </w:tc>
        <w:tc>
          <w:tcPr>
            <w:tcW w:w="1620" w:type="dxa"/>
            <w:tcBorders>
              <w:top w:val="nil"/>
              <w:bottom w:val="nil"/>
            </w:tcBorders>
          </w:tcPr>
          <w:p>
            <w:pPr>
              <w:pStyle w:val="TableParagraph"/>
              <w:spacing w:before="27"/>
              <w:ind w:right="37"/>
              <w:jc w:val="right"/>
              <w:rPr>
                <w:sz w:val="14"/>
              </w:rPr>
            </w:pPr>
            <w:r>
              <w:rPr>
                <w:sz w:val="14"/>
              </w:rPr>
              <w:t>0,00</w:t>
            </w:r>
          </w:p>
        </w:tc>
        <w:tc>
          <w:tcPr>
            <w:tcW w:w="1620" w:type="dxa"/>
            <w:tcBorders>
              <w:top w:val="nil"/>
              <w:bottom w:val="nil"/>
            </w:tcBorders>
          </w:tcPr>
          <w:p>
            <w:pPr>
              <w:pStyle w:val="TableParagraph"/>
              <w:spacing w:before="27"/>
              <w:ind w:right="17"/>
              <w:jc w:val="right"/>
              <w:rPr>
                <w:sz w:val="14"/>
              </w:rPr>
            </w:pPr>
            <w:r>
              <w:rPr>
                <w:sz w:val="14"/>
              </w:rPr>
              <w:t>0,00</w:t>
            </w:r>
          </w:p>
        </w:tc>
        <w:tc>
          <w:tcPr>
            <w:tcW w:w="1660" w:type="dxa"/>
            <w:tcBorders>
              <w:top w:val="nil"/>
              <w:bottom w:val="nil"/>
            </w:tcBorders>
          </w:tcPr>
          <w:p>
            <w:pPr>
              <w:pStyle w:val="TableParagraph"/>
              <w:spacing w:before="27"/>
              <w:ind w:right="17"/>
              <w:jc w:val="right"/>
              <w:rPr>
                <w:sz w:val="14"/>
              </w:rPr>
            </w:pPr>
            <w:r>
              <w:rPr>
                <w:sz w:val="14"/>
              </w:rPr>
              <w:t>0,00</w:t>
            </w:r>
          </w:p>
        </w:tc>
      </w:tr>
      <w:tr>
        <w:trPr>
          <w:trHeight w:val="270" w:hRule="atLeast"/>
        </w:trPr>
        <w:tc>
          <w:tcPr>
            <w:tcW w:w="5420" w:type="dxa"/>
            <w:tcBorders>
              <w:top w:val="nil"/>
              <w:bottom w:val="nil"/>
            </w:tcBorders>
          </w:tcPr>
          <w:p>
            <w:pPr>
              <w:pStyle w:val="TableParagraph"/>
              <w:spacing w:before="27"/>
              <w:ind w:left="100"/>
              <w:rPr>
                <w:sz w:val="14"/>
              </w:rPr>
            </w:pPr>
            <w:r>
              <w:rPr>
                <w:sz w:val="14"/>
              </w:rPr>
              <w:t>Y) Spese Titolo 3.04 per Altre spese per acquisizioni di attività finanziarie</w:t>
            </w:r>
          </w:p>
        </w:tc>
        <w:tc>
          <w:tcPr>
            <w:tcW w:w="380" w:type="dxa"/>
            <w:tcBorders>
              <w:top w:val="nil"/>
              <w:bottom w:val="nil"/>
            </w:tcBorders>
          </w:tcPr>
          <w:p>
            <w:pPr>
              <w:pStyle w:val="TableParagraph"/>
              <w:spacing w:before="27"/>
              <w:ind w:left="71" w:right="52"/>
              <w:jc w:val="center"/>
              <w:rPr>
                <w:sz w:val="14"/>
              </w:rPr>
            </w:pPr>
            <w:r>
              <w:rPr>
                <w:sz w:val="14"/>
              </w:rPr>
              <w:t>(-)</w:t>
            </w:r>
          </w:p>
        </w:tc>
        <w:tc>
          <w:tcPr>
            <w:tcW w:w="1760" w:type="dxa"/>
            <w:vMerge/>
            <w:tcBorders>
              <w:top w:val="nil"/>
            </w:tcBorders>
          </w:tcPr>
          <w:p>
            <w:pPr>
              <w:rPr>
                <w:sz w:val="2"/>
                <w:szCs w:val="2"/>
              </w:rPr>
            </w:pPr>
          </w:p>
        </w:tc>
        <w:tc>
          <w:tcPr>
            <w:tcW w:w="1620" w:type="dxa"/>
            <w:tcBorders>
              <w:top w:val="nil"/>
              <w:bottom w:val="nil"/>
            </w:tcBorders>
          </w:tcPr>
          <w:p>
            <w:pPr>
              <w:pStyle w:val="TableParagraph"/>
              <w:spacing w:before="27"/>
              <w:ind w:right="37"/>
              <w:jc w:val="right"/>
              <w:rPr>
                <w:sz w:val="14"/>
              </w:rPr>
            </w:pPr>
            <w:r>
              <w:rPr>
                <w:sz w:val="14"/>
              </w:rPr>
              <w:t>0,00</w:t>
            </w:r>
          </w:p>
        </w:tc>
        <w:tc>
          <w:tcPr>
            <w:tcW w:w="1620" w:type="dxa"/>
            <w:tcBorders>
              <w:top w:val="nil"/>
              <w:bottom w:val="nil"/>
            </w:tcBorders>
          </w:tcPr>
          <w:p>
            <w:pPr>
              <w:pStyle w:val="TableParagraph"/>
              <w:spacing w:before="27"/>
              <w:ind w:right="17"/>
              <w:jc w:val="right"/>
              <w:rPr>
                <w:sz w:val="14"/>
              </w:rPr>
            </w:pPr>
            <w:r>
              <w:rPr>
                <w:sz w:val="14"/>
              </w:rPr>
              <w:t>0,00</w:t>
            </w:r>
          </w:p>
        </w:tc>
        <w:tc>
          <w:tcPr>
            <w:tcW w:w="1660" w:type="dxa"/>
            <w:tcBorders>
              <w:top w:val="nil"/>
              <w:bottom w:val="nil"/>
            </w:tcBorders>
          </w:tcPr>
          <w:p>
            <w:pPr>
              <w:pStyle w:val="TableParagraph"/>
              <w:spacing w:before="27"/>
              <w:ind w:right="17"/>
              <w:jc w:val="right"/>
              <w:rPr>
                <w:sz w:val="14"/>
              </w:rPr>
            </w:pPr>
            <w:r>
              <w:rPr>
                <w:sz w:val="14"/>
              </w:rPr>
              <w:t>0,00</w:t>
            </w:r>
          </w:p>
        </w:tc>
      </w:tr>
      <w:tr>
        <w:trPr>
          <w:trHeight w:val="313" w:hRule="atLeast"/>
        </w:trPr>
        <w:tc>
          <w:tcPr>
            <w:tcW w:w="5420" w:type="dxa"/>
            <w:tcBorders>
              <w:top w:val="nil"/>
            </w:tcBorders>
          </w:tcPr>
          <w:p>
            <w:pPr>
              <w:pStyle w:val="TableParagraph"/>
              <w:tabs>
                <w:tab w:pos="3462" w:val="left" w:leader="none"/>
              </w:tabs>
              <w:spacing w:before="77"/>
              <w:ind w:left="120"/>
              <w:rPr>
                <w:b/>
                <w:sz w:val="14"/>
              </w:rPr>
            </w:pPr>
            <w:r>
              <w:rPr>
                <w:b/>
                <w:position w:val="-1"/>
                <w:sz w:val="14"/>
              </w:rPr>
              <w:t>EQUILIBRIO FINALE</w:t>
              <w:tab/>
            </w:r>
            <w:r>
              <w:rPr>
                <w:b/>
                <w:sz w:val="14"/>
              </w:rPr>
              <w:t>W = O+Z+S1+S2+T-X1-X2-Y</w:t>
            </w:r>
          </w:p>
        </w:tc>
        <w:tc>
          <w:tcPr>
            <w:tcW w:w="380" w:type="dxa"/>
            <w:tcBorders>
              <w:top w:val="nil"/>
            </w:tcBorders>
          </w:tcPr>
          <w:p>
            <w:pPr>
              <w:pStyle w:val="TableParagraph"/>
              <w:rPr>
                <w:rFonts w:ascii="Times New Roman"/>
                <w:sz w:val="14"/>
              </w:rPr>
            </w:pPr>
          </w:p>
        </w:tc>
        <w:tc>
          <w:tcPr>
            <w:tcW w:w="1760" w:type="dxa"/>
            <w:vMerge/>
            <w:tcBorders>
              <w:top w:val="nil"/>
            </w:tcBorders>
          </w:tcPr>
          <w:p>
            <w:pPr>
              <w:rPr>
                <w:sz w:val="2"/>
                <w:szCs w:val="2"/>
              </w:rPr>
            </w:pPr>
          </w:p>
        </w:tc>
        <w:tc>
          <w:tcPr>
            <w:tcW w:w="1620" w:type="dxa"/>
            <w:tcBorders>
              <w:top w:val="nil"/>
            </w:tcBorders>
          </w:tcPr>
          <w:p>
            <w:pPr>
              <w:pStyle w:val="TableParagraph"/>
              <w:spacing w:before="97"/>
              <w:ind w:right="37"/>
              <w:jc w:val="right"/>
              <w:rPr>
                <w:i/>
                <w:sz w:val="14"/>
              </w:rPr>
            </w:pPr>
            <w:r>
              <w:rPr>
                <w:i/>
                <w:sz w:val="14"/>
              </w:rPr>
              <w:t>0,00</w:t>
            </w:r>
          </w:p>
        </w:tc>
        <w:tc>
          <w:tcPr>
            <w:tcW w:w="1620" w:type="dxa"/>
            <w:tcBorders>
              <w:top w:val="nil"/>
            </w:tcBorders>
          </w:tcPr>
          <w:p>
            <w:pPr>
              <w:pStyle w:val="TableParagraph"/>
              <w:spacing w:before="97"/>
              <w:ind w:right="17"/>
              <w:jc w:val="right"/>
              <w:rPr>
                <w:i/>
                <w:sz w:val="14"/>
              </w:rPr>
            </w:pPr>
            <w:r>
              <w:rPr>
                <w:i/>
                <w:sz w:val="14"/>
              </w:rPr>
              <w:t>0,00</w:t>
            </w:r>
          </w:p>
        </w:tc>
        <w:tc>
          <w:tcPr>
            <w:tcW w:w="1660" w:type="dxa"/>
            <w:tcBorders>
              <w:top w:val="nil"/>
            </w:tcBorders>
          </w:tcPr>
          <w:p>
            <w:pPr>
              <w:pStyle w:val="TableParagraph"/>
              <w:spacing w:before="97"/>
              <w:ind w:right="17"/>
              <w:jc w:val="right"/>
              <w:rPr>
                <w:i/>
                <w:sz w:val="14"/>
              </w:rPr>
            </w:pPr>
            <w:r>
              <w:rPr>
                <w:i/>
                <w:sz w:val="14"/>
              </w:rPr>
              <w:t>0,00</w:t>
            </w:r>
          </w:p>
        </w:tc>
      </w:tr>
    </w:tbl>
    <w:p>
      <w:pPr>
        <w:spacing w:after="0"/>
        <w:jc w:val="right"/>
        <w:rPr>
          <w:sz w:val="14"/>
        </w:rPr>
        <w:sectPr>
          <w:pgSz w:w="16840" w:h="11900" w:orient="landscape"/>
          <w:pgMar w:header="907" w:footer="915" w:top="1900" w:bottom="1180" w:left="720" w:right="720"/>
        </w:sectPr>
      </w:pPr>
    </w:p>
    <w:p>
      <w:pPr>
        <w:pStyle w:val="BodyText"/>
        <w:spacing w:before="2" w:after="1"/>
        <w:rPr>
          <w:rFonts w:ascii="Times New Roman"/>
          <w:b w:val="0"/>
          <w:sz w:val="12"/>
        </w:rPr>
      </w:pPr>
    </w:p>
    <w:tbl>
      <w:tblPr>
        <w:tblW w:w="0" w:type="auto"/>
        <w:jc w:val="left"/>
        <w:tblInd w:w="1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800"/>
        <w:gridCol w:w="1760"/>
        <w:gridCol w:w="1620"/>
        <w:gridCol w:w="1620"/>
        <w:gridCol w:w="1660"/>
      </w:tblGrid>
      <w:tr>
        <w:trPr>
          <w:trHeight w:val="620" w:hRule="atLeast"/>
        </w:trPr>
        <w:tc>
          <w:tcPr>
            <w:tcW w:w="5800" w:type="dxa"/>
          </w:tcPr>
          <w:p>
            <w:pPr>
              <w:pStyle w:val="TableParagraph"/>
              <w:spacing w:before="4"/>
              <w:rPr>
                <w:rFonts w:ascii="Times New Roman"/>
                <w:sz w:val="21"/>
              </w:rPr>
            </w:pPr>
          </w:p>
          <w:p>
            <w:pPr>
              <w:pStyle w:val="TableParagraph"/>
              <w:ind w:left="1593"/>
              <w:rPr>
                <w:sz w:val="14"/>
              </w:rPr>
            </w:pPr>
            <w:r>
              <w:rPr>
                <w:sz w:val="14"/>
              </w:rPr>
              <w:t>EQUILIBRIO ECONOMICO-FINANZIARIO</w:t>
            </w:r>
          </w:p>
        </w:tc>
        <w:tc>
          <w:tcPr>
            <w:tcW w:w="1760" w:type="dxa"/>
          </w:tcPr>
          <w:p>
            <w:pPr>
              <w:pStyle w:val="TableParagraph"/>
              <w:rPr>
                <w:rFonts w:ascii="Times New Roman"/>
                <w:sz w:val="14"/>
              </w:rPr>
            </w:pPr>
          </w:p>
        </w:tc>
        <w:tc>
          <w:tcPr>
            <w:tcW w:w="1620" w:type="dxa"/>
          </w:tcPr>
          <w:p>
            <w:pPr>
              <w:pStyle w:val="TableParagraph"/>
              <w:spacing w:line="261" w:lineRule="auto" w:before="70"/>
              <w:ind w:left="82" w:right="60" w:hanging="1"/>
              <w:jc w:val="center"/>
              <w:rPr>
                <w:sz w:val="14"/>
              </w:rPr>
            </w:pPr>
            <w:r>
              <w:rPr>
                <w:sz w:val="14"/>
              </w:rPr>
              <w:t>COMPETENZA ANNO DI RIFERIMENTO DEL BILANCIO 2019</w:t>
            </w:r>
          </w:p>
        </w:tc>
        <w:tc>
          <w:tcPr>
            <w:tcW w:w="1620" w:type="dxa"/>
          </w:tcPr>
          <w:p>
            <w:pPr>
              <w:pStyle w:val="TableParagraph"/>
              <w:spacing w:before="8"/>
              <w:rPr>
                <w:rFonts w:ascii="Times New Roman"/>
                <w:sz w:val="13"/>
              </w:rPr>
            </w:pPr>
          </w:p>
          <w:p>
            <w:pPr>
              <w:pStyle w:val="TableParagraph"/>
              <w:spacing w:line="261" w:lineRule="auto"/>
              <w:ind w:left="634" w:right="70" w:hanging="572"/>
              <w:rPr>
                <w:sz w:val="14"/>
              </w:rPr>
            </w:pPr>
            <w:r>
              <w:rPr>
                <w:sz w:val="14"/>
              </w:rPr>
              <w:t>COMPETENZA ANNO 2020</w:t>
            </w:r>
          </w:p>
        </w:tc>
        <w:tc>
          <w:tcPr>
            <w:tcW w:w="1660" w:type="dxa"/>
          </w:tcPr>
          <w:p>
            <w:pPr>
              <w:pStyle w:val="TableParagraph"/>
              <w:spacing w:before="8"/>
              <w:rPr>
                <w:rFonts w:ascii="Times New Roman"/>
                <w:sz w:val="13"/>
              </w:rPr>
            </w:pPr>
          </w:p>
          <w:p>
            <w:pPr>
              <w:pStyle w:val="TableParagraph"/>
              <w:spacing w:line="261" w:lineRule="auto"/>
              <w:ind w:left="684" w:right="73" w:hanging="553"/>
              <w:rPr>
                <w:sz w:val="14"/>
              </w:rPr>
            </w:pPr>
            <w:r>
              <w:rPr>
                <w:sz w:val="14"/>
              </w:rPr>
              <w:t>COMPETENZA ANNO 2021</w:t>
            </w:r>
          </w:p>
        </w:tc>
      </w:tr>
    </w:tbl>
    <w:p>
      <w:pPr>
        <w:pStyle w:val="BodyText"/>
        <w:spacing w:before="8"/>
        <w:rPr>
          <w:rFonts w:ascii="Times New Roman"/>
          <w:b w:val="0"/>
          <w:sz w:val="7"/>
        </w:rPr>
      </w:pPr>
    </w:p>
    <w:p>
      <w:pPr>
        <w:spacing w:before="95"/>
        <w:ind w:left="1340" w:right="0" w:firstLine="0"/>
        <w:jc w:val="left"/>
        <w:rPr>
          <w:b/>
          <w:sz w:val="14"/>
        </w:rPr>
      </w:pPr>
      <w:r>
        <w:rPr>
          <w:b/>
          <w:sz w:val="14"/>
        </w:rPr>
        <w:t>Saldo corrente ai fini della copertura degli investimenti pluriennali:</w:t>
      </w:r>
    </w:p>
    <w:p>
      <w:pPr>
        <w:spacing w:line="240" w:lineRule="auto" w:before="6"/>
        <w:rPr>
          <w:b/>
          <w:sz w:val="6"/>
        </w:rPr>
      </w:pPr>
    </w:p>
    <w:tbl>
      <w:tblPr>
        <w:tblW w:w="0" w:type="auto"/>
        <w:jc w:val="left"/>
        <w:tblInd w:w="1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420"/>
        <w:gridCol w:w="380"/>
        <w:gridCol w:w="1760"/>
        <w:gridCol w:w="1620"/>
        <w:gridCol w:w="1094"/>
        <w:gridCol w:w="527"/>
        <w:gridCol w:w="1134"/>
        <w:gridCol w:w="527"/>
      </w:tblGrid>
      <w:tr>
        <w:trPr>
          <w:trHeight w:val="296" w:hRule="atLeast"/>
        </w:trPr>
        <w:tc>
          <w:tcPr>
            <w:tcW w:w="5420" w:type="dxa"/>
            <w:tcBorders>
              <w:bottom w:val="nil"/>
            </w:tcBorders>
          </w:tcPr>
          <w:p>
            <w:pPr>
              <w:pStyle w:val="TableParagraph"/>
              <w:spacing w:line="153" w:lineRule="exact" w:before="124"/>
              <w:ind w:left="138"/>
              <w:rPr>
                <w:sz w:val="14"/>
              </w:rPr>
            </w:pPr>
            <w:r>
              <w:rPr>
                <w:sz w:val="14"/>
              </w:rPr>
              <w:t>Equilibrio di parte corrente (O)</w:t>
            </w:r>
          </w:p>
        </w:tc>
        <w:tc>
          <w:tcPr>
            <w:tcW w:w="380" w:type="dxa"/>
            <w:tcBorders>
              <w:bottom w:val="nil"/>
            </w:tcBorders>
          </w:tcPr>
          <w:p>
            <w:pPr>
              <w:pStyle w:val="TableParagraph"/>
              <w:rPr>
                <w:rFonts w:ascii="Times New Roman"/>
                <w:sz w:val="14"/>
              </w:rPr>
            </w:pPr>
          </w:p>
        </w:tc>
        <w:tc>
          <w:tcPr>
            <w:tcW w:w="1760" w:type="dxa"/>
            <w:vMerge w:val="restart"/>
          </w:tcPr>
          <w:p>
            <w:pPr>
              <w:pStyle w:val="TableParagraph"/>
              <w:rPr>
                <w:rFonts w:ascii="Times New Roman"/>
                <w:sz w:val="14"/>
              </w:rPr>
            </w:pPr>
          </w:p>
        </w:tc>
        <w:tc>
          <w:tcPr>
            <w:tcW w:w="1620" w:type="dxa"/>
            <w:tcBorders>
              <w:bottom w:val="nil"/>
            </w:tcBorders>
          </w:tcPr>
          <w:p>
            <w:pPr>
              <w:pStyle w:val="TableParagraph"/>
              <w:spacing w:line="153" w:lineRule="exact" w:before="124"/>
              <w:ind w:right="37"/>
              <w:jc w:val="right"/>
              <w:rPr>
                <w:i/>
                <w:sz w:val="14"/>
              </w:rPr>
            </w:pPr>
            <w:r>
              <w:rPr>
                <w:i/>
                <w:sz w:val="14"/>
              </w:rPr>
              <w:t>0,00</w:t>
            </w:r>
          </w:p>
        </w:tc>
        <w:tc>
          <w:tcPr>
            <w:tcW w:w="1094" w:type="dxa"/>
            <w:tcBorders>
              <w:bottom w:val="nil"/>
              <w:right w:val="nil"/>
            </w:tcBorders>
          </w:tcPr>
          <w:p>
            <w:pPr>
              <w:pStyle w:val="TableParagraph"/>
              <w:rPr>
                <w:rFonts w:ascii="Times New Roman"/>
                <w:sz w:val="14"/>
              </w:rPr>
            </w:pPr>
          </w:p>
        </w:tc>
        <w:tc>
          <w:tcPr>
            <w:tcW w:w="527" w:type="dxa"/>
            <w:tcBorders>
              <w:left w:val="nil"/>
              <w:bottom w:val="nil"/>
            </w:tcBorders>
          </w:tcPr>
          <w:p>
            <w:pPr>
              <w:pStyle w:val="TableParagraph"/>
              <w:spacing w:line="153" w:lineRule="exact" w:before="124"/>
              <w:ind w:right="18"/>
              <w:jc w:val="right"/>
              <w:rPr>
                <w:i/>
                <w:sz w:val="14"/>
              </w:rPr>
            </w:pPr>
            <w:r>
              <w:rPr>
                <w:i/>
                <w:sz w:val="14"/>
              </w:rPr>
              <w:t>0,00</w:t>
            </w:r>
          </w:p>
        </w:tc>
        <w:tc>
          <w:tcPr>
            <w:tcW w:w="1134" w:type="dxa"/>
            <w:tcBorders>
              <w:bottom w:val="nil"/>
              <w:right w:val="nil"/>
            </w:tcBorders>
          </w:tcPr>
          <w:p>
            <w:pPr>
              <w:pStyle w:val="TableParagraph"/>
              <w:rPr>
                <w:rFonts w:ascii="Times New Roman"/>
                <w:sz w:val="14"/>
              </w:rPr>
            </w:pPr>
          </w:p>
        </w:tc>
        <w:tc>
          <w:tcPr>
            <w:tcW w:w="527" w:type="dxa"/>
            <w:tcBorders>
              <w:left w:val="nil"/>
              <w:bottom w:val="nil"/>
            </w:tcBorders>
          </w:tcPr>
          <w:p>
            <w:pPr>
              <w:pStyle w:val="TableParagraph"/>
              <w:spacing w:line="153" w:lineRule="exact" w:before="124"/>
              <w:ind w:right="19"/>
              <w:jc w:val="right"/>
              <w:rPr>
                <w:i/>
                <w:sz w:val="14"/>
              </w:rPr>
            </w:pPr>
            <w:r>
              <w:rPr>
                <w:i/>
                <w:sz w:val="14"/>
              </w:rPr>
              <w:t>0,00</w:t>
            </w:r>
          </w:p>
        </w:tc>
      </w:tr>
      <w:tr>
        <w:trPr>
          <w:trHeight w:val="170" w:hRule="atLeast"/>
        </w:trPr>
        <w:tc>
          <w:tcPr>
            <w:tcW w:w="5420" w:type="dxa"/>
            <w:tcBorders>
              <w:top w:val="nil"/>
              <w:bottom w:val="nil"/>
            </w:tcBorders>
          </w:tcPr>
          <w:p>
            <w:pPr>
              <w:pStyle w:val="TableParagraph"/>
              <w:spacing w:line="143" w:lineRule="exact" w:before="7"/>
              <w:ind w:left="100"/>
              <w:rPr>
                <w:sz w:val="14"/>
              </w:rPr>
            </w:pPr>
            <w:r>
              <w:rPr>
                <w:sz w:val="14"/>
              </w:rPr>
              <w:t>Utilizzo risultato di amministrazione per il finanziamento di spese correnti (H)</w:t>
            </w:r>
          </w:p>
        </w:tc>
        <w:tc>
          <w:tcPr>
            <w:tcW w:w="380" w:type="dxa"/>
            <w:tcBorders>
              <w:top w:val="nil"/>
              <w:bottom w:val="nil"/>
            </w:tcBorders>
          </w:tcPr>
          <w:p>
            <w:pPr>
              <w:pStyle w:val="TableParagraph"/>
              <w:spacing w:line="143" w:lineRule="exact" w:before="7"/>
              <w:ind w:left="120"/>
              <w:rPr>
                <w:sz w:val="14"/>
              </w:rPr>
            </w:pPr>
            <w:r>
              <w:rPr>
                <w:sz w:val="14"/>
              </w:rPr>
              <w:t>(-)</w:t>
            </w:r>
          </w:p>
        </w:tc>
        <w:tc>
          <w:tcPr>
            <w:tcW w:w="1760" w:type="dxa"/>
            <w:vMerge/>
            <w:tcBorders>
              <w:top w:val="nil"/>
            </w:tcBorders>
          </w:tcPr>
          <w:p>
            <w:pPr>
              <w:rPr>
                <w:sz w:val="2"/>
                <w:szCs w:val="2"/>
              </w:rPr>
            </w:pPr>
          </w:p>
        </w:tc>
        <w:tc>
          <w:tcPr>
            <w:tcW w:w="1620" w:type="dxa"/>
            <w:tcBorders>
              <w:top w:val="nil"/>
              <w:bottom w:val="nil"/>
            </w:tcBorders>
          </w:tcPr>
          <w:p>
            <w:pPr>
              <w:pStyle w:val="TableParagraph"/>
              <w:spacing w:line="143" w:lineRule="exact" w:before="7"/>
              <w:ind w:right="37"/>
              <w:jc w:val="right"/>
              <w:rPr>
                <w:sz w:val="14"/>
              </w:rPr>
            </w:pPr>
            <w:r>
              <w:rPr>
                <w:sz w:val="14"/>
              </w:rPr>
              <w:t>0,00</w:t>
            </w:r>
          </w:p>
        </w:tc>
        <w:tc>
          <w:tcPr>
            <w:tcW w:w="1094" w:type="dxa"/>
            <w:tcBorders>
              <w:top w:val="nil"/>
              <w:bottom w:val="nil"/>
              <w:right w:val="nil"/>
            </w:tcBorders>
          </w:tcPr>
          <w:p>
            <w:pPr>
              <w:pStyle w:val="TableParagraph"/>
              <w:spacing w:line="143" w:lineRule="exact" w:before="7"/>
              <w:ind w:right="202"/>
              <w:jc w:val="right"/>
              <w:rPr>
                <w:sz w:val="14"/>
              </w:rPr>
            </w:pPr>
            <w:r>
              <w:rPr>
                <w:sz w:val="14"/>
              </w:rPr>
              <w:t>---</w:t>
            </w:r>
          </w:p>
        </w:tc>
        <w:tc>
          <w:tcPr>
            <w:tcW w:w="527" w:type="dxa"/>
            <w:tcBorders>
              <w:top w:val="nil"/>
              <w:left w:val="nil"/>
              <w:bottom w:val="nil"/>
            </w:tcBorders>
          </w:tcPr>
          <w:p>
            <w:pPr>
              <w:pStyle w:val="TableParagraph"/>
              <w:rPr>
                <w:rFonts w:ascii="Times New Roman"/>
                <w:sz w:val="10"/>
              </w:rPr>
            </w:pPr>
          </w:p>
        </w:tc>
        <w:tc>
          <w:tcPr>
            <w:tcW w:w="1134" w:type="dxa"/>
            <w:tcBorders>
              <w:top w:val="nil"/>
              <w:bottom w:val="nil"/>
              <w:right w:val="nil"/>
            </w:tcBorders>
          </w:tcPr>
          <w:p>
            <w:pPr>
              <w:pStyle w:val="TableParagraph"/>
              <w:spacing w:line="143" w:lineRule="exact" w:before="7"/>
              <w:ind w:right="203"/>
              <w:jc w:val="right"/>
              <w:rPr>
                <w:sz w:val="14"/>
              </w:rPr>
            </w:pPr>
            <w:r>
              <w:rPr>
                <w:sz w:val="14"/>
              </w:rPr>
              <w:t>---</w:t>
            </w:r>
          </w:p>
        </w:tc>
        <w:tc>
          <w:tcPr>
            <w:tcW w:w="527" w:type="dxa"/>
            <w:tcBorders>
              <w:top w:val="nil"/>
              <w:left w:val="nil"/>
              <w:bottom w:val="nil"/>
            </w:tcBorders>
          </w:tcPr>
          <w:p>
            <w:pPr>
              <w:pStyle w:val="TableParagraph"/>
              <w:rPr>
                <w:rFonts w:ascii="Times New Roman"/>
                <w:sz w:val="10"/>
              </w:rPr>
            </w:pPr>
          </w:p>
        </w:tc>
      </w:tr>
      <w:tr>
        <w:trPr>
          <w:trHeight w:val="433" w:hRule="atLeast"/>
        </w:trPr>
        <w:tc>
          <w:tcPr>
            <w:tcW w:w="5420" w:type="dxa"/>
            <w:tcBorders>
              <w:top w:val="nil"/>
            </w:tcBorders>
          </w:tcPr>
          <w:p>
            <w:pPr>
              <w:pStyle w:val="TableParagraph"/>
              <w:spacing w:before="17"/>
              <w:ind w:left="100"/>
              <w:rPr>
                <w:sz w:val="14"/>
              </w:rPr>
            </w:pPr>
            <w:r>
              <w:rPr>
                <w:sz w:val="14"/>
              </w:rPr>
              <w:t>Equilibrio di parte corrente ai fini della copertura degli investimenti plurien.</w:t>
            </w:r>
          </w:p>
        </w:tc>
        <w:tc>
          <w:tcPr>
            <w:tcW w:w="380" w:type="dxa"/>
            <w:tcBorders>
              <w:top w:val="nil"/>
            </w:tcBorders>
          </w:tcPr>
          <w:p>
            <w:pPr>
              <w:pStyle w:val="TableParagraph"/>
              <w:rPr>
                <w:rFonts w:ascii="Times New Roman"/>
                <w:sz w:val="14"/>
              </w:rPr>
            </w:pPr>
          </w:p>
        </w:tc>
        <w:tc>
          <w:tcPr>
            <w:tcW w:w="1760" w:type="dxa"/>
            <w:vMerge/>
            <w:tcBorders>
              <w:top w:val="nil"/>
            </w:tcBorders>
          </w:tcPr>
          <w:p>
            <w:pPr>
              <w:rPr>
                <w:sz w:val="2"/>
                <w:szCs w:val="2"/>
              </w:rPr>
            </w:pPr>
          </w:p>
        </w:tc>
        <w:tc>
          <w:tcPr>
            <w:tcW w:w="1620" w:type="dxa"/>
            <w:tcBorders>
              <w:top w:val="nil"/>
            </w:tcBorders>
          </w:tcPr>
          <w:p>
            <w:pPr>
              <w:pStyle w:val="TableParagraph"/>
              <w:spacing w:line="158" w:lineRule="exact"/>
              <w:ind w:right="37"/>
              <w:jc w:val="right"/>
              <w:rPr>
                <w:sz w:val="14"/>
              </w:rPr>
            </w:pPr>
            <w:r>
              <w:rPr>
                <w:sz w:val="14"/>
              </w:rPr>
              <w:t>0,00</w:t>
            </w:r>
          </w:p>
        </w:tc>
        <w:tc>
          <w:tcPr>
            <w:tcW w:w="1094" w:type="dxa"/>
            <w:tcBorders>
              <w:top w:val="nil"/>
              <w:right w:val="nil"/>
            </w:tcBorders>
          </w:tcPr>
          <w:p>
            <w:pPr>
              <w:pStyle w:val="TableParagraph"/>
              <w:rPr>
                <w:rFonts w:ascii="Times New Roman"/>
                <w:sz w:val="14"/>
              </w:rPr>
            </w:pPr>
          </w:p>
        </w:tc>
        <w:tc>
          <w:tcPr>
            <w:tcW w:w="527" w:type="dxa"/>
            <w:tcBorders>
              <w:top w:val="nil"/>
              <w:left w:val="nil"/>
            </w:tcBorders>
          </w:tcPr>
          <w:p>
            <w:pPr>
              <w:pStyle w:val="TableParagraph"/>
              <w:spacing w:line="158" w:lineRule="exact"/>
              <w:ind w:right="18"/>
              <w:jc w:val="right"/>
              <w:rPr>
                <w:i/>
                <w:sz w:val="14"/>
              </w:rPr>
            </w:pPr>
            <w:r>
              <w:rPr>
                <w:i/>
                <w:sz w:val="14"/>
              </w:rPr>
              <w:t>0,00</w:t>
            </w:r>
          </w:p>
        </w:tc>
        <w:tc>
          <w:tcPr>
            <w:tcW w:w="1134" w:type="dxa"/>
            <w:tcBorders>
              <w:top w:val="nil"/>
              <w:right w:val="nil"/>
            </w:tcBorders>
          </w:tcPr>
          <w:p>
            <w:pPr>
              <w:pStyle w:val="TableParagraph"/>
              <w:rPr>
                <w:rFonts w:ascii="Times New Roman"/>
                <w:sz w:val="14"/>
              </w:rPr>
            </w:pPr>
          </w:p>
        </w:tc>
        <w:tc>
          <w:tcPr>
            <w:tcW w:w="527" w:type="dxa"/>
            <w:tcBorders>
              <w:top w:val="nil"/>
              <w:left w:val="nil"/>
            </w:tcBorders>
          </w:tcPr>
          <w:p>
            <w:pPr>
              <w:pStyle w:val="TableParagraph"/>
              <w:spacing w:line="158" w:lineRule="exact"/>
              <w:ind w:right="19"/>
              <w:jc w:val="right"/>
              <w:rPr>
                <w:i/>
                <w:sz w:val="14"/>
              </w:rPr>
            </w:pPr>
            <w:r>
              <w:rPr>
                <w:i/>
                <w:sz w:val="14"/>
              </w:rPr>
              <w:t>0,00</w:t>
            </w:r>
          </w:p>
        </w:tc>
      </w:tr>
    </w:tbl>
    <w:p>
      <w:pPr>
        <w:spacing w:after="0" w:line="158" w:lineRule="exact"/>
        <w:jc w:val="right"/>
        <w:rPr>
          <w:sz w:val="14"/>
        </w:rPr>
        <w:sectPr>
          <w:pgSz w:w="16840" w:h="11900" w:orient="landscape"/>
          <w:pgMar w:header="907" w:footer="915" w:top="1900" w:bottom="1180" w:left="720" w:right="720"/>
        </w:sectPr>
      </w:pPr>
    </w:p>
    <w:p>
      <w:pPr>
        <w:spacing w:before="132"/>
        <w:ind w:left="5250" w:right="1193" w:hanging="2876"/>
        <w:jc w:val="left"/>
        <w:rPr>
          <w:b/>
          <w:sz w:val="28"/>
        </w:rPr>
      </w:pPr>
      <w:r>
        <w:rPr>
          <w:b/>
          <w:sz w:val="28"/>
        </w:rPr>
        <w:t>TABELLA</w:t>
      </w:r>
      <w:r>
        <w:rPr>
          <w:b/>
          <w:spacing w:val="-37"/>
          <w:sz w:val="28"/>
        </w:rPr>
        <w:t> </w:t>
      </w:r>
      <w:r>
        <w:rPr>
          <w:b/>
          <w:sz w:val="28"/>
        </w:rPr>
        <w:t>DIMOSTRATIVA</w:t>
      </w:r>
      <w:r>
        <w:rPr>
          <w:b/>
          <w:spacing w:val="-37"/>
          <w:sz w:val="28"/>
        </w:rPr>
        <w:t> </w:t>
      </w:r>
      <w:r>
        <w:rPr>
          <w:b/>
          <w:sz w:val="28"/>
        </w:rPr>
        <w:t>DEL</w:t>
      </w:r>
      <w:r>
        <w:rPr>
          <w:b/>
          <w:spacing w:val="-37"/>
          <w:sz w:val="28"/>
        </w:rPr>
        <w:t> </w:t>
      </w:r>
      <w:r>
        <w:rPr>
          <w:b/>
          <w:sz w:val="28"/>
        </w:rPr>
        <w:t>RISULTATO</w:t>
      </w:r>
      <w:r>
        <w:rPr>
          <w:b/>
          <w:spacing w:val="-37"/>
          <w:sz w:val="28"/>
        </w:rPr>
        <w:t> </w:t>
      </w:r>
      <w:r>
        <w:rPr>
          <w:b/>
          <w:sz w:val="28"/>
        </w:rPr>
        <w:t>DI</w:t>
      </w:r>
      <w:r>
        <w:rPr>
          <w:b/>
          <w:spacing w:val="-37"/>
          <w:sz w:val="28"/>
        </w:rPr>
        <w:t> </w:t>
      </w:r>
      <w:r>
        <w:rPr>
          <w:b/>
          <w:sz w:val="28"/>
        </w:rPr>
        <w:t>AMMINISTRAZIONE</w:t>
      </w:r>
      <w:r>
        <w:rPr>
          <w:b/>
          <w:spacing w:val="-37"/>
          <w:sz w:val="28"/>
        </w:rPr>
        <w:t> </w:t>
      </w:r>
      <w:r>
        <w:rPr>
          <w:b/>
          <w:sz w:val="28"/>
        </w:rPr>
        <w:t>PRESUNTO (ALL'INIZIO DELL'ESERCIZIO</w:t>
      </w:r>
      <w:r>
        <w:rPr>
          <w:b/>
          <w:spacing w:val="-9"/>
          <w:sz w:val="28"/>
        </w:rPr>
        <w:t> </w:t>
      </w:r>
      <w:r>
        <w:rPr>
          <w:b/>
          <w:sz w:val="28"/>
        </w:rPr>
        <w:t>2019)</w:t>
      </w:r>
    </w:p>
    <w:p>
      <w:pPr>
        <w:spacing w:line="240" w:lineRule="auto" w:before="0" w:after="0"/>
        <w:rPr>
          <w:b/>
          <w:sz w:val="16"/>
        </w:rPr>
      </w:pPr>
    </w:p>
    <w:tbl>
      <w:tblPr>
        <w:tblW w:w="0" w:type="auto"/>
        <w:jc w:val="left"/>
        <w:tblInd w:w="1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76"/>
        <w:gridCol w:w="9643"/>
        <w:gridCol w:w="2199"/>
      </w:tblGrid>
      <w:tr>
        <w:trPr>
          <w:trHeight w:val="300" w:hRule="atLeast"/>
        </w:trPr>
        <w:tc>
          <w:tcPr>
            <w:tcW w:w="12418" w:type="dxa"/>
            <w:gridSpan w:val="3"/>
          </w:tcPr>
          <w:p>
            <w:pPr>
              <w:pStyle w:val="TableParagraph"/>
              <w:spacing w:before="30"/>
              <w:ind w:left="100"/>
              <w:rPr>
                <w:sz w:val="20"/>
              </w:rPr>
            </w:pPr>
            <w:r>
              <w:rPr>
                <w:sz w:val="20"/>
              </w:rPr>
              <w:t>1) Determinazione del risultato di amministrazione presunto al 31/12/2018:</w:t>
            </w:r>
          </w:p>
        </w:tc>
      </w:tr>
      <w:tr>
        <w:trPr>
          <w:trHeight w:val="434" w:hRule="atLeast"/>
        </w:trPr>
        <w:tc>
          <w:tcPr>
            <w:tcW w:w="576" w:type="dxa"/>
            <w:tcBorders>
              <w:bottom w:val="nil"/>
              <w:right w:val="nil"/>
            </w:tcBorders>
          </w:tcPr>
          <w:p>
            <w:pPr>
              <w:pStyle w:val="TableParagraph"/>
              <w:spacing w:before="3"/>
              <w:rPr>
                <w:b/>
                <w:sz w:val="16"/>
              </w:rPr>
            </w:pPr>
          </w:p>
          <w:p>
            <w:pPr>
              <w:pStyle w:val="TableParagraph"/>
              <w:spacing w:before="1"/>
              <w:ind w:right="71"/>
              <w:jc w:val="right"/>
              <w:rPr>
                <w:sz w:val="18"/>
              </w:rPr>
            </w:pPr>
            <w:r>
              <w:rPr>
                <w:sz w:val="18"/>
              </w:rPr>
              <w:t>+</w:t>
            </w:r>
          </w:p>
        </w:tc>
        <w:tc>
          <w:tcPr>
            <w:tcW w:w="9643" w:type="dxa"/>
            <w:tcBorders>
              <w:left w:val="nil"/>
              <w:bottom w:val="nil"/>
            </w:tcBorders>
          </w:tcPr>
          <w:p>
            <w:pPr>
              <w:pStyle w:val="TableParagraph"/>
              <w:spacing w:before="3"/>
              <w:rPr>
                <w:b/>
                <w:sz w:val="16"/>
              </w:rPr>
            </w:pPr>
          </w:p>
          <w:p>
            <w:pPr>
              <w:pStyle w:val="TableParagraph"/>
              <w:spacing w:before="1"/>
              <w:ind w:left="93"/>
              <w:rPr>
                <w:sz w:val="18"/>
              </w:rPr>
            </w:pPr>
            <w:r>
              <w:rPr>
                <w:sz w:val="18"/>
              </w:rPr>
              <w:t>Risultato di amministrazione iniziale dell'esercizio 2018</w:t>
            </w:r>
          </w:p>
        </w:tc>
        <w:tc>
          <w:tcPr>
            <w:tcW w:w="2199" w:type="dxa"/>
            <w:tcBorders>
              <w:bottom w:val="nil"/>
            </w:tcBorders>
          </w:tcPr>
          <w:p>
            <w:pPr>
              <w:pStyle w:val="TableParagraph"/>
              <w:spacing w:before="3"/>
              <w:rPr>
                <w:b/>
                <w:sz w:val="16"/>
              </w:rPr>
            </w:pPr>
          </w:p>
          <w:p>
            <w:pPr>
              <w:pStyle w:val="TableParagraph"/>
              <w:spacing w:before="1"/>
              <w:ind w:right="75"/>
              <w:jc w:val="right"/>
              <w:rPr>
                <w:sz w:val="18"/>
              </w:rPr>
            </w:pPr>
            <w:r>
              <w:rPr>
                <w:sz w:val="18"/>
              </w:rPr>
              <w:t>1.491.392,31</w:t>
            </w:r>
          </w:p>
        </w:tc>
      </w:tr>
      <w:tr>
        <w:trPr>
          <w:trHeight w:val="285" w:hRule="atLeast"/>
        </w:trPr>
        <w:tc>
          <w:tcPr>
            <w:tcW w:w="576" w:type="dxa"/>
            <w:tcBorders>
              <w:top w:val="nil"/>
              <w:right w:val="nil"/>
            </w:tcBorders>
          </w:tcPr>
          <w:p>
            <w:pPr>
              <w:pStyle w:val="TableParagraph"/>
              <w:spacing w:before="33"/>
              <w:ind w:right="71"/>
              <w:jc w:val="right"/>
              <w:rPr>
                <w:sz w:val="18"/>
              </w:rPr>
            </w:pPr>
            <w:r>
              <w:rPr>
                <w:sz w:val="18"/>
              </w:rPr>
              <w:t>+</w:t>
            </w:r>
          </w:p>
        </w:tc>
        <w:tc>
          <w:tcPr>
            <w:tcW w:w="9643" w:type="dxa"/>
            <w:tcBorders>
              <w:top w:val="nil"/>
              <w:left w:val="nil"/>
            </w:tcBorders>
          </w:tcPr>
          <w:p>
            <w:pPr>
              <w:pStyle w:val="TableParagraph"/>
              <w:spacing w:before="33"/>
              <w:ind w:left="93"/>
              <w:rPr>
                <w:sz w:val="18"/>
              </w:rPr>
            </w:pPr>
            <w:r>
              <w:rPr>
                <w:sz w:val="18"/>
              </w:rPr>
              <w:t>Fondo pluriennale vincolato iniziale dell'esercizio 2018</w:t>
            </w:r>
          </w:p>
        </w:tc>
        <w:tc>
          <w:tcPr>
            <w:tcW w:w="2199" w:type="dxa"/>
            <w:tcBorders>
              <w:top w:val="nil"/>
            </w:tcBorders>
          </w:tcPr>
          <w:p>
            <w:pPr>
              <w:pStyle w:val="TableParagraph"/>
              <w:spacing w:before="33"/>
              <w:ind w:right="75"/>
              <w:jc w:val="right"/>
              <w:rPr>
                <w:sz w:val="18"/>
              </w:rPr>
            </w:pPr>
            <w:r>
              <w:rPr>
                <w:sz w:val="18"/>
              </w:rPr>
              <w:t>675.057,76</w:t>
            </w:r>
          </w:p>
        </w:tc>
      </w:tr>
      <w:tr>
        <w:trPr>
          <w:trHeight w:val="304" w:hRule="atLeast"/>
        </w:trPr>
        <w:tc>
          <w:tcPr>
            <w:tcW w:w="576" w:type="dxa"/>
            <w:tcBorders>
              <w:bottom w:val="nil"/>
              <w:right w:val="nil"/>
            </w:tcBorders>
          </w:tcPr>
          <w:p>
            <w:pPr>
              <w:pStyle w:val="TableParagraph"/>
              <w:spacing w:before="68"/>
              <w:ind w:right="71"/>
              <w:jc w:val="right"/>
              <w:rPr>
                <w:sz w:val="18"/>
              </w:rPr>
            </w:pPr>
            <w:r>
              <w:rPr>
                <w:sz w:val="18"/>
              </w:rPr>
              <w:t>+</w:t>
            </w:r>
          </w:p>
        </w:tc>
        <w:tc>
          <w:tcPr>
            <w:tcW w:w="9643" w:type="dxa"/>
            <w:tcBorders>
              <w:left w:val="nil"/>
              <w:bottom w:val="nil"/>
            </w:tcBorders>
          </w:tcPr>
          <w:p>
            <w:pPr>
              <w:pStyle w:val="TableParagraph"/>
              <w:spacing w:before="68"/>
              <w:ind w:left="93"/>
              <w:rPr>
                <w:sz w:val="18"/>
              </w:rPr>
            </w:pPr>
            <w:r>
              <w:rPr>
                <w:sz w:val="18"/>
              </w:rPr>
              <w:t>Entrate già accertate nell'esercizio 2018</w:t>
            </w:r>
          </w:p>
        </w:tc>
        <w:tc>
          <w:tcPr>
            <w:tcW w:w="2199" w:type="dxa"/>
            <w:tcBorders>
              <w:bottom w:val="nil"/>
            </w:tcBorders>
          </w:tcPr>
          <w:p>
            <w:pPr>
              <w:pStyle w:val="TableParagraph"/>
              <w:spacing w:before="68"/>
              <w:ind w:right="75"/>
              <w:jc w:val="right"/>
              <w:rPr>
                <w:sz w:val="18"/>
              </w:rPr>
            </w:pPr>
            <w:r>
              <w:rPr>
                <w:sz w:val="18"/>
              </w:rPr>
              <w:t>4.146.709,87</w:t>
            </w:r>
          </w:p>
        </w:tc>
      </w:tr>
      <w:tr>
        <w:trPr>
          <w:trHeight w:val="260" w:hRule="atLeast"/>
        </w:trPr>
        <w:tc>
          <w:tcPr>
            <w:tcW w:w="10219" w:type="dxa"/>
            <w:gridSpan w:val="2"/>
            <w:tcBorders>
              <w:top w:val="nil"/>
              <w:bottom w:val="nil"/>
            </w:tcBorders>
          </w:tcPr>
          <w:p>
            <w:pPr>
              <w:pStyle w:val="TableParagraph"/>
              <w:spacing w:before="23"/>
              <w:ind w:left="410"/>
              <w:rPr>
                <w:sz w:val="18"/>
              </w:rPr>
            </w:pPr>
            <w:r>
              <w:rPr>
                <w:sz w:val="18"/>
              </w:rPr>
              <w:t>- Uscite già impegnate nell'esercizio 2018</w:t>
            </w:r>
          </w:p>
        </w:tc>
        <w:tc>
          <w:tcPr>
            <w:tcW w:w="2199" w:type="dxa"/>
            <w:tcBorders>
              <w:top w:val="nil"/>
              <w:bottom w:val="nil"/>
            </w:tcBorders>
          </w:tcPr>
          <w:p>
            <w:pPr>
              <w:pStyle w:val="TableParagraph"/>
              <w:spacing w:before="23"/>
              <w:ind w:right="75"/>
              <w:jc w:val="right"/>
              <w:rPr>
                <w:sz w:val="18"/>
              </w:rPr>
            </w:pPr>
            <w:r>
              <w:rPr>
                <w:sz w:val="18"/>
              </w:rPr>
              <w:t>5.072.365,38</w:t>
            </w:r>
          </w:p>
        </w:tc>
      </w:tr>
      <w:tr>
        <w:trPr>
          <w:trHeight w:val="260" w:hRule="atLeast"/>
        </w:trPr>
        <w:tc>
          <w:tcPr>
            <w:tcW w:w="10219" w:type="dxa"/>
            <w:gridSpan w:val="2"/>
            <w:tcBorders>
              <w:top w:val="nil"/>
              <w:bottom w:val="nil"/>
            </w:tcBorders>
          </w:tcPr>
          <w:p>
            <w:pPr>
              <w:pStyle w:val="TableParagraph"/>
              <w:spacing w:before="23"/>
              <w:ind w:left="410"/>
              <w:rPr>
                <w:sz w:val="18"/>
              </w:rPr>
            </w:pPr>
            <w:r>
              <w:rPr>
                <w:sz w:val="18"/>
              </w:rPr>
              <w:t>- Riduzione dei residui attivi già verificatesi nell'esercizio 2018</w:t>
            </w:r>
          </w:p>
        </w:tc>
        <w:tc>
          <w:tcPr>
            <w:tcW w:w="2199" w:type="dxa"/>
            <w:tcBorders>
              <w:top w:val="nil"/>
              <w:bottom w:val="nil"/>
            </w:tcBorders>
          </w:tcPr>
          <w:p>
            <w:pPr>
              <w:pStyle w:val="TableParagraph"/>
              <w:spacing w:before="23"/>
              <w:ind w:right="75"/>
              <w:jc w:val="right"/>
              <w:rPr>
                <w:sz w:val="18"/>
              </w:rPr>
            </w:pPr>
            <w:r>
              <w:rPr>
                <w:sz w:val="18"/>
              </w:rPr>
              <w:t>0,00</w:t>
            </w:r>
          </w:p>
        </w:tc>
      </w:tr>
      <w:tr>
        <w:trPr>
          <w:trHeight w:val="280" w:hRule="atLeast"/>
        </w:trPr>
        <w:tc>
          <w:tcPr>
            <w:tcW w:w="576" w:type="dxa"/>
            <w:tcBorders>
              <w:top w:val="nil"/>
              <w:bottom w:val="nil"/>
              <w:right w:val="nil"/>
            </w:tcBorders>
          </w:tcPr>
          <w:p>
            <w:pPr>
              <w:pStyle w:val="TableParagraph"/>
              <w:spacing w:before="23"/>
              <w:ind w:right="71"/>
              <w:jc w:val="right"/>
              <w:rPr>
                <w:sz w:val="18"/>
              </w:rPr>
            </w:pPr>
            <w:r>
              <w:rPr>
                <w:sz w:val="18"/>
              </w:rPr>
              <w:t>+</w:t>
            </w:r>
          </w:p>
        </w:tc>
        <w:tc>
          <w:tcPr>
            <w:tcW w:w="9643" w:type="dxa"/>
            <w:tcBorders>
              <w:top w:val="nil"/>
              <w:left w:val="nil"/>
              <w:bottom w:val="nil"/>
            </w:tcBorders>
          </w:tcPr>
          <w:p>
            <w:pPr>
              <w:pStyle w:val="TableParagraph"/>
              <w:spacing w:before="23"/>
              <w:ind w:left="93"/>
              <w:rPr>
                <w:sz w:val="18"/>
              </w:rPr>
            </w:pPr>
            <w:r>
              <w:rPr>
                <w:sz w:val="18"/>
              </w:rPr>
              <w:t>Incremento dei residui attivi già verificatesi nell'esercizio 2018</w:t>
            </w:r>
          </w:p>
        </w:tc>
        <w:tc>
          <w:tcPr>
            <w:tcW w:w="2199" w:type="dxa"/>
            <w:tcBorders>
              <w:top w:val="nil"/>
              <w:bottom w:val="nil"/>
            </w:tcBorders>
          </w:tcPr>
          <w:p>
            <w:pPr>
              <w:pStyle w:val="TableParagraph"/>
              <w:spacing w:before="23"/>
              <w:ind w:right="75"/>
              <w:jc w:val="right"/>
              <w:rPr>
                <w:sz w:val="18"/>
              </w:rPr>
            </w:pPr>
            <w:r>
              <w:rPr>
                <w:sz w:val="18"/>
              </w:rPr>
              <w:t>0,00</w:t>
            </w:r>
          </w:p>
        </w:tc>
      </w:tr>
      <w:tr>
        <w:trPr>
          <w:trHeight w:val="315" w:hRule="atLeast"/>
        </w:trPr>
        <w:tc>
          <w:tcPr>
            <w:tcW w:w="576" w:type="dxa"/>
            <w:tcBorders>
              <w:top w:val="nil"/>
              <w:right w:val="nil"/>
            </w:tcBorders>
          </w:tcPr>
          <w:p>
            <w:pPr>
              <w:pStyle w:val="TableParagraph"/>
              <w:spacing w:before="43"/>
              <w:ind w:right="71"/>
              <w:jc w:val="right"/>
              <w:rPr>
                <w:sz w:val="18"/>
              </w:rPr>
            </w:pPr>
            <w:r>
              <w:rPr>
                <w:sz w:val="18"/>
              </w:rPr>
              <w:t>+</w:t>
            </w:r>
          </w:p>
        </w:tc>
        <w:tc>
          <w:tcPr>
            <w:tcW w:w="9643" w:type="dxa"/>
            <w:tcBorders>
              <w:top w:val="nil"/>
              <w:left w:val="nil"/>
            </w:tcBorders>
          </w:tcPr>
          <w:p>
            <w:pPr>
              <w:pStyle w:val="TableParagraph"/>
              <w:spacing w:before="43"/>
              <w:ind w:left="93"/>
              <w:rPr>
                <w:sz w:val="18"/>
              </w:rPr>
            </w:pPr>
            <w:r>
              <w:rPr>
                <w:sz w:val="18"/>
              </w:rPr>
              <w:t>Riduzione dei residui passivi già verificatesi nell'esercizio 2018</w:t>
            </w:r>
          </w:p>
        </w:tc>
        <w:tc>
          <w:tcPr>
            <w:tcW w:w="2199" w:type="dxa"/>
            <w:tcBorders>
              <w:top w:val="nil"/>
            </w:tcBorders>
          </w:tcPr>
          <w:p>
            <w:pPr>
              <w:pStyle w:val="TableParagraph"/>
              <w:spacing w:before="43"/>
              <w:ind w:right="75"/>
              <w:jc w:val="right"/>
              <w:rPr>
                <w:sz w:val="18"/>
              </w:rPr>
            </w:pPr>
            <w:r>
              <w:rPr>
                <w:sz w:val="18"/>
              </w:rPr>
              <w:t>0,00</w:t>
            </w:r>
          </w:p>
        </w:tc>
      </w:tr>
      <w:tr>
        <w:trPr>
          <w:trHeight w:val="380" w:hRule="atLeast"/>
        </w:trPr>
        <w:tc>
          <w:tcPr>
            <w:tcW w:w="576" w:type="dxa"/>
            <w:tcBorders>
              <w:right w:val="nil"/>
            </w:tcBorders>
          </w:tcPr>
          <w:p>
            <w:pPr>
              <w:pStyle w:val="TableParagraph"/>
              <w:spacing w:before="88"/>
              <w:ind w:right="71"/>
              <w:jc w:val="right"/>
              <w:rPr>
                <w:sz w:val="18"/>
              </w:rPr>
            </w:pPr>
            <w:r>
              <w:rPr>
                <w:sz w:val="18"/>
              </w:rPr>
              <w:t>=</w:t>
            </w:r>
          </w:p>
        </w:tc>
        <w:tc>
          <w:tcPr>
            <w:tcW w:w="9643" w:type="dxa"/>
            <w:tcBorders>
              <w:left w:val="nil"/>
            </w:tcBorders>
          </w:tcPr>
          <w:p>
            <w:pPr>
              <w:pStyle w:val="TableParagraph"/>
              <w:spacing w:before="88"/>
              <w:ind w:left="93"/>
              <w:rPr>
                <w:sz w:val="18"/>
              </w:rPr>
            </w:pPr>
            <w:r>
              <w:rPr>
                <w:sz w:val="18"/>
              </w:rPr>
              <w:t>Risultato di amministrazione dell'esercizio 2018 alla data di redazione del bilancio di previsione dell'anno 2019</w:t>
            </w:r>
          </w:p>
        </w:tc>
        <w:tc>
          <w:tcPr>
            <w:tcW w:w="2199" w:type="dxa"/>
          </w:tcPr>
          <w:p>
            <w:pPr>
              <w:pStyle w:val="TableParagraph"/>
              <w:spacing w:before="88"/>
              <w:ind w:right="75"/>
              <w:jc w:val="right"/>
              <w:rPr>
                <w:sz w:val="18"/>
              </w:rPr>
            </w:pPr>
            <w:r>
              <w:rPr>
                <w:sz w:val="18"/>
              </w:rPr>
              <w:t>1.240.794,56</w:t>
            </w:r>
          </w:p>
        </w:tc>
      </w:tr>
      <w:tr>
        <w:trPr>
          <w:trHeight w:val="304" w:hRule="atLeast"/>
        </w:trPr>
        <w:tc>
          <w:tcPr>
            <w:tcW w:w="576" w:type="dxa"/>
            <w:tcBorders>
              <w:bottom w:val="nil"/>
              <w:right w:val="nil"/>
            </w:tcBorders>
          </w:tcPr>
          <w:p>
            <w:pPr>
              <w:pStyle w:val="TableParagraph"/>
              <w:spacing w:before="68"/>
              <w:ind w:right="71"/>
              <w:jc w:val="right"/>
              <w:rPr>
                <w:sz w:val="18"/>
              </w:rPr>
            </w:pPr>
            <w:r>
              <w:rPr>
                <w:sz w:val="18"/>
              </w:rPr>
              <w:t>+</w:t>
            </w:r>
          </w:p>
        </w:tc>
        <w:tc>
          <w:tcPr>
            <w:tcW w:w="9643" w:type="dxa"/>
            <w:tcBorders>
              <w:left w:val="nil"/>
              <w:bottom w:val="nil"/>
            </w:tcBorders>
          </w:tcPr>
          <w:p>
            <w:pPr>
              <w:pStyle w:val="TableParagraph"/>
              <w:spacing w:before="68"/>
              <w:ind w:left="93"/>
              <w:rPr>
                <w:sz w:val="18"/>
              </w:rPr>
            </w:pPr>
            <w:r>
              <w:rPr>
                <w:sz w:val="18"/>
              </w:rPr>
              <w:t>Entrate che prevedo di accertare per il restante periodo dell'esercizio 2018</w:t>
            </w:r>
          </w:p>
        </w:tc>
        <w:tc>
          <w:tcPr>
            <w:tcW w:w="2199" w:type="dxa"/>
            <w:tcBorders>
              <w:bottom w:val="nil"/>
            </w:tcBorders>
          </w:tcPr>
          <w:p>
            <w:pPr>
              <w:pStyle w:val="TableParagraph"/>
              <w:spacing w:before="68"/>
              <w:ind w:right="75"/>
              <w:jc w:val="right"/>
              <w:rPr>
                <w:sz w:val="18"/>
              </w:rPr>
            </w:pPr>
            <w:r>
              <w:rPr>
                <w:sz w:val="18"/>
              </w:rPr>
              <w:t>0,00</w:t>
            </w:r>
          </w:p>
        </w:tc>
      </w:tr>
      <w:tr>
        <w:trPr>
          <w:trHeight w:val="260" w:hRule="atLeast"/>
        </w:trPr>
        <w:tc>
          <w:tcPr>
            <w:tcW w:w="10219" w:type="dxa"/>
            <w:gridSpan w:val="2"/>
            <w:tcBorders>
              <w:top w:val="nil"/>
              <w:bottom w:val="nil"/>
            </w:tcBorders>
          </w:tcPr>
          <w:p>
            <w:pPr>
              <w:pStyle w:val="TableParagraph"/>
              <w:spacing w:before="23"/>
              <w:ind w:left="410"/>
              <w:rPr>
                <w:sz w:val="18"/>
              </w:rPr>
            </w:pPr>
            <w:r>
              <w:rPr>
                <w:sz w:val="18"/>
              </w:rPr>
              <w:t>- Spese che prevedo di impegnare per il restante periodo dell'esercizio 2018</w:t>
            </w:r>
          </w:p>
        </w:tc>
        <w:tc>
          <w:tcPr>
            <w:tcW w:w="2199" w:type="dxa"/>
            <w:tcBorders>
              <w:top w:val="nil"/>
              <w:bottom w:val="nil"/>
            </w:tcBorders>
          </w:tcPr>
          <w:p>
            <w:pPr>
              <w:pStyle w:val="TableParagraph"/>
              <w:spacing w:before="23"/>
              <w:ind w:right="75"/>
              <w:jc w:val="right"/>
              <w:rPr>
                <w:sz w:val="18"/>
              </w:rPr>
            </w:pPr>
            <w:r>
              <w:rPr>
                <w:sz w:val="18"/>
              </w:rPr>
              <w:t>0,00</w:t>
            </w:r>
          </w:p>
        </w:tc>
      </w:tr>
      <w:tr>
        <w:trPr>
          <w:trHeight w:val="260" w:hRule="atLeast"/>
        </w:trPr>
        <w:tc>
          <w:tcPr>
            <w:tcW w:w="10219" w:type="dxa"/>
            <w:gridSpan w:val="2"/>
            <w:tcBorders>
              <w:top w:val="nil"/>
              <w:bottom w:val="nil"/>
            </w:tcBorders>
          </w:tcPr>
          <w:p>
            <w:pPr>
              <w:pStyle w:val="TableParagraph"/>
              <w:spacing w:before="23"/>
              <w:ind w:left="410"/>
              <w:rPr>
                <w:sz w:val="18"/>
              </w:rPr>
            </w:pPr>
            <w:r>
              <w:rPr>
                <w:sz w:val="18"/>
              </w:rPr>
              <w:t>- Riduzione dei residui attivi, presunte per il restante periodo dell'esercizio 2018</w:t>
            </w:r>
          </w:p>
        </w:tc>
        <w:tc>
          <w:tcPr>
            <w:tcW w:w="2199" w:type="dxa"/>
            <w:tcBorders>
              <w:top w:val="nil"/>
              <w:bottom w:val="nil"/>
            </w:tcBorders>
          </w:tcPr>
          <w:p>
            <w:pPr>
              <w:pStyle w:val="TableParagraph"/>
              <w:spacing w:before="23"/>
              <w:ind w:right="75"/>
              <w:jc w:val="right"/>
              <w:rPr>
                <w:sz w:val="18"/>
              </w:rPr>
            </w:pPr>
            <w:r>
              <w:rPr>
                <w:sz w:val="18"/>
              </w:rPr>
              <w:t>0,00</w:t>
            </w:r>
          </w:p>
        </w:tc>
      </w:tr>
      <w:tr>
        <w:trPr>
          <w:trHeight w:val="280" w:hRule="atLeast"/>
        </w:trPr>
        <w:tc>
          <w:tcPr>
            <w:tcW w:w="576" w:type="dxa"/>
            <w:tcBorders>
              <w:top w:val="nil"/>
              <w:bottom w:val="nil"/>
              <w:right w:val="nil"/>
            </w:tcBorders>
          </w:tcPr>
          <w:p>
            <w:pPr>
              <w:pStyle w:val="TableParagraph"/>
              <w:spacing w:before="23"/>
              <w:ind w:right="71"/>
              <w:jc w:val="right"/>
              <w:rPr>
                <w:sz w:val="18"/>
              </w:rPr>
            </w:pPr>
            <w:r>
              <w:rPr>
                <w:sz w:val="18"/>
              </w:rPr>
              <w:t>+</w:t>
            </w:r>
          </w:p>
        </w:tc>
        <w:tc>
          <w:tcPr>
            <w:tcW w:w="9643" w:type="dxa"/>
            <w:tcBorders>
              <w:top w:val="nil"/>
              <w:left w:val="nil"/>
              <w:bottom w:val="nil"/>
            </w:tcBorders>
          </w:tcPr>
          <w:p>
            <w:pPr>
              <w:pStyle w:val="TableParagraph"/>
              <w:spacing w:before="23"/>
              <w:ind w:left="93"/>
              <w:rPr>
                <w:sz w:val="18"/>
              </w:rPr>
            </w:pPr>
            <w:r>
              <w:rPr>
                <w:sz w:val="18"/>
              </w:rPr>
              <w:t>Incremento dei residui attivi, presunte per il restante periodo dell'esercizio 2018</w:t>
            </w:r>
          </w:p>
        </w:tc>
        <w:tc>
          <w:tcPr>
            <w:tcW w:w="2199" w:type="dxa"/>
            <w:tcBorders>
              <w:top w:val="nil"/>
              <w:bottom w:val="nil"/>
            </w:tcBorders>
          </w:tcPr>
          <w:p>
            <w:pPr>
              <w:pStyle w:val="TableParagraph"/>
              <w:spacing w:before="23"/>
              <w:ind w:right="75"/>
              <w:jc w:val="right"/>
              <w:rPr>
                <w:sz w:val="18"/>
              </w:rPr>
            </w:pPr>
            <w:r>
              <w:rPr>
                <w:sz w:val="18"/>
              </w:rPr>
              <w:t>0,00</w:t>
            </w:r>
          </w:p>
        </w:tc>
      </w:tr>
      <w:tr>
        <w:trPr>
          <w:trHeight w:val="290" w:hRule="atLeast"/>
        </w:trPr>
        <w:tc>
          <w:tcPr>
            <w:tcW w:w="576" w:type="dxa"/>
            <w:tcBorders>
              <w:top w:val="nil"/>
              <w:bottom w:val="nil"/>
              <w:right w:val="nil"/>
            </w:tcBorders>
          </w:tcPr>
          <w:p>
            <w:pPr>
              <w:pStyle w:val="TableParagraph"/>
              <w:spacing w:before="43"/>
              <w:ind w:right="71"/>
              <w:jc w:val="right"/>
              <w:rPr>
                <w:sz w:val="18"/>
              </w:rPr>
            </w:pPr>
            <w:r>
              <w:rPr>
                <w:sz w:val="18"/>
              </w:rPr>
              <w:t>+</w:t>
            </w:r>
          </w:p>
        </w:tc>
        <w:tc>
          <w:tcPr>
            <w:tcW w:w="9643" w:type="dxa"/>
            <w:tcBorders>
              <w:top w:val="nil"/>
              <w:left w:val="nil"/>
              <w:bottom w:val="nil"/>
            </w:tcBorders>
          </w:tcPr>
          <w:p>
            <w:pPr>
              <w:pStyle w:val="TableParagraph"/>
              <w:spacing w:before="43"/>
              <w:ind w:left="93"/>
              <w:rPr>
                <w:sz w:val="18"/>
              </w:rPr>
            </w:pPr>
            <w:r>
              <w:rPr>
                <w:sz w:val="18"/>
              </w:rPr>
              <w:t>Riduzione dei residui passivi, presunte per il restante periodo dell'esercizio 2018</w:t>
            </w:r>
          </w:p>
        </w:tc>
        <w:tc>
          <w:tcPr>
            <w:tcW w:w="2199" w:type="dxa"/>
            <w:tcBorders>
              <w:top w:val="nil"/>
              <w:bottom w:val="nil"/>
            </w:tcBorders>
          </w:tcPr>
          <w:p>
            <w:pPr>
              <w:pStyle w:val="TableParagraph"/>
              <w:spacing w:before="43"/>
              <w:ind w:right="75"/>
              <w:jc w:val="right"/>
              <w:rPr>
                <w:sz w:val="18"/>
              </w:rPr>
            </w:pPr>
            <w:r>
              <w:rPr>
                <w:sz w:val="18"/>
              </w:rPr>
              <w:t>0,00</w:t>
            </w:r>
          </w:p>
        </w:tc>
      </w:tr>
      <w:tr>
        <w:trPr>
          <w:trHeight w:val="325" w:hRule="atLeast"/>
        </w:trPr>
        <w:tc>
          <w:tcPr>
            <w:tcW w:w="10219" w:type="dxa"/>
            <w:gridSpan w:val="2"/>
            <w:tcBorders>
              <w:top w:val="nil"/>
            </w:tcBorders>
          </w:tcPr>
          <w:p>
            <w:pPr>
              <w:pStyle w:val="TableParagraph"/>
              <w:spacing w:before="33"/>
              <w:ind w:left="410"/>
              <w:rPr>
                <w:sz w:val="18"/>
              </w:rPr>
            </w:pPr>
            <w:r>
              <w:rPr>
                <w:sz w:val="18"/>
              </w:rPr>
              <w:t>- Fondo pluriennale vincolato</w:t>
            </w:r>
          </w:p>
        </w:tc>
        <w:tc>
          <w:tcPr>
            <w:tcW w:w="2199" w:type="dxa"/>
            <w:tcBorders>
              <w:top w:val="nil"/>
            </w:tcBorders>
          </w:tcPr>
          <w:p>
            <w:pPr>
              <w:pStyle w:val="TableParagraph"/>
              <w:spacing w:before="33"/>
              <w:ind w:right="75"/>
              <w:jc w:val="right"/>
              <w:rPr>
                <w:sz w:val="18"/>
              </w:rPr>
            </w:pPr>
            <w:r>
              <w:rPr>
                <w:sz w:val="18"/>
              </w:rPr>
              <w:t>36.210,00</w:t>
            </w:r>
          </w:p>
        </w:tc>
      </w:tr>
      <w:tr>
        <w:trPr>
          <w:trHeight w:val="330" w:hRule="atLeast"/>
        </w:trPr>
        <w:tc>
          <w:tcPr>
            <w:tcW w:w="576" w:type="dxa"/>
            <w:tcBorders>
              <w:bottom w:val="double" w:sz="3" w:space="0" w:color="000000"/>
              <w:right w:val="nil"/>
            </w:tcBorders>
          </w:tcPr>
          <w:p>
            <w:pPr>
              <w:pStyle w:val="TableParagraph"/>
              <w:spacing w:before="68"/>
              <w:ind w:right="71"/>
              <w:jc w:val="right"/>
              <w:rPr>
                <w:sz w:val="18"/>
              </w:rPr>
            </w:pPr>
            <w:r>
              <w:rPr>
                <w:sz w:val="18"/>
              </w:rPr>
              <w:t>=</w:t>
            </w:r>
          </w:p>
        </w:tc>
        <w:tc>
          <w:tcPr>
            <w:tcW w:w="9643" w:type="dxa"/>
            <w:tcBorders>
              <w:left w:val="nil"/>
              <w:bottom w:val="double" w:sz="3" w:space="0" w:color="000000"/>
            </w:tcBorders>
          </w:tcPr>
          <w:p>
            <w:pPr>
              <w:pStyle w:val="TableParagraph"/>
              <w:spacing w:before="68"/>
              <w:ind w:left="4982"/>
              <w:rPr>
                <w:sz w:val="18"/>
              </w:rPr>
            </w:pPr>
            <w:r>
              <w:rPr>
                <w:sz w:val="18"/>
              </w:rPr>
              <w:t>A) Risultato di amministrazione presunto al 31/12/2018</w:t>
            </w:r>
          </w:p>
        </w:tc>
        <w:tc>
          <w:tcPr>
            <w:tcW w:w="2199" w:type="dxa"/>
            <w:tcBorders>
              <w:bottom w:val="double" w:sz="3" w:space="0" w:color="000000"/>
            </w:tcBorders>
          </w:tcPr>
          <w:p>
            <w:pPr>
              <w:pStyle w:val="TableParagraph"/>
              <w:spacing w:before="68"/>
              <w:ind w:right="75"/>
              <w:jc w:val="right"/>
              <w:rPr>
                <w:sz w:val="18"/>
              </w:rPr>
            </w:pPr>
            <w:r>
              <w:rPr>
                <w:sz w:val="18"/>
              </w:rPr>
              <w:t>1.204.584,56</w:t>
            </w:r>
          </w:p>
        </w:tc>
      </w:tr>
      <w:tr>
        <w:trPr>
          <w:trHeight w:val="450" w:hRule="atLeast"/>
        </w:trPr>
        <w:tc>
          <w:tcPr>
            <w:tcW w:w="12418" w:type="dxa"/>
            <w:gridSpan w:val="3"/>
            <w:tcBorders>
              <w:top w:val="double" w:sz="3" w:space="0" w:color="000000"/>
            </w:tcBorders>
          </w:tcPr>
          <w:p>
            <w:pPr>
              <w:pStyle w:val="TableParagraph"/>
              <w:spacing w:before="180"/>
              <w:ind w:left="100"/>
              <w:rPr>
                <w:sz w:val="20"/>
              </w:rPr>
            </w:pPr>
            <w:r>
              <w:rPr>
                <w:sz w:val="20"/>
              </w:rPr>
              <w:t>2) Composizione del risultato di amministrazione presunto al 31/12/2018:</w:t>
            </w:r>
          </w:p>
        </w:tc>
      </w:tr>
      <w:tr>
        <w:trPr>
          <w:trHeight w:val="367" w:hRule="atLeast"/>
        </w:trPr>
        <w:tc>
          <w:tcPr>
            <w:tcW w:w="10219" w:type="dxa"/>
            <w:gridSpan w:val="2"/>
            <w:tcBorders>
              <w:bottom w:val="nil"/>
            </w:tcBorders>
          </w:tcPr>
          <w:p>
            <w:pPr>
              <w:pStyle w:val="TableParagraph"/>
              <w:spacing w:before="108"/>
              <w:ind w:left="260"/>
              <w:rPr>
                <w:b/>
                <w:sz w:val="18"/>
              </w:rPr>
            </w:pPr>
            <w:r>
              <w:rPr>
                <w:b/>
                <w:sz w:val="18"/>
              </w:rPr>
              <w:t>Parte accantonata</w:t>
            </w:r>
          </w:p>
        </w:tc>
        <w:tc>
          <w:tcPr>
            <w:tcW w:w="2199" w:type="dxa"/>
            <w:tcBorders>
              <w:bottom w:val="nil"/>
            </w:tcBorders>
          </w:tcPr>
          <w:p>
            <w:pPr>
              <w:pStyle w:val="TableParagraph"/>
              <w:rPr>
                <w:rFonts w:ascii="Times New Roman"/>
                <w:sz w:val="18"/>
              </w:rPr>
            </w:pPr>
          </w:p>
        </w:tc>
      </w:tr>
      <w:tr>
        <w:trPr>
          <w:trHeight w:val="303" w:hRule="atLeast"/>
        </w:trPr>
        <w:tc>
          <w:tcPr>
            <w:tcW w:w="10219" w:type="dxa"/>
            <w:gridSpan w:val="2"/>
            <w:tcBorders>
              <w:top w:val="nil"/>
              <w:bottom w:val="nil"/>
            </w:tcBorders>
          </w:tcPr>
          <w:p>
            <w:pPr>
              <w:pStyle w:val="TableParagraph"/>
              <w:spacing w:before="47"/>
              <w:ind w:left="580"/>
              <w:rPr>
                <w:sz w:val="18"/>
              </w:rPr>
            </w:pPr>
            <w:r>
              <w:rPr>
                <w:sz w:val="18"/>
              </w:rPr>
              <w:t>Fondo crediti dubbia esigibilità</w:t>
            </w:r>
          </w:p>
        </w:tc>
        <w:tc>
          <w:tcPr>
            <w:tcW w:w="2199" w:type="dxa"/>
            <w:tcBorders>
              <w:top w:val="nil"/>
              <w:bottom w:val="nil"/>
            </w:tcBorders>
          </w:tcPr>
          <w:p>
            <w:pPr>
              <w:pStyle w:val="TableParagraph"/>
              <w:spacing w:before="47"/>
              <w:ind w:right="75"/>
              <w:jc w:val="right"/>
              <w:rPr>
                <w:sz w:val="18"/>
              </w:rPr>
            </w:pPr>
            <w:r>
              <w:rPr>
                <w:sz w:val="18"/>
              </w:rPr>
              <w:t>507.860,44</w:t>
            </w:r>
          </w:p>
        </w:tc>
      </w:tr>
      <w:tr>
        <w:trPr>
          <w:trHeight w:val="300" w:hRule="atLeast"/>
        </w:trPr>
        <w:tc>
          <w:tcPr>
            <w:tcW w:w="10219" w:type="dxa"/>
            <w:gridSpan w:val="2"/>
            <w:tcBorders>
              <w:top w:val="nil"/>
              <w:bottom w:val="nil"/>
            </w:tcBorders>
          </w:tcPr>
          <w:p>
            <w:pPr>
              <w:pStyle w:val="TableParagraph"/>
              <w:spacing w:before="43"/>
              <w:ind w:left="580"/>
              <w:rPr>
                <w:sz w:val="18"/>
              </w:rPr>
            </w:pPr>
            <w:r>
              <w:rPr>
                <w:sz w:val="18"/>
              </w:rPr>
              <w:t>Fondo Ant. Liq. DL 35/2013</w:t>
            </w:r>
          </w:p>
        </w:tc>
        <w:tc>
          <w:tcPr>
            <w:tcW w:w="2199" w:type="dxa"/>
            <w:tcBorders>
              <w:top w:val="nil"/>
              <w:bottom w:val="nil"/>
            </w:tcBorders>
          </w:tcPr>
          <w:p>
            <w:pPr>
              <w:pStyle w:val="TableParagraph"/>
              <w:spacing w:before="43"/>
              <w:ind w:right="75"/>
              <w:jc w:val="right"/>
              <w:rPr>
                <w:sz w:val="18"/>
              </w:rPr>
            </w:pPr>
            <w:r>
              <w:rPr>
                <w:sz w:val="18"/>
              </w:rPr>
              <w:t>0,00</w:t>
            </w:r>
          </w:p>
        </w:tc>
      </w:tr>
      <w:tr>
        <w:trPr>
          <w:trHeight w:val="300" w:hRule="atLeast"/>
        </w:trPr>
        <w:tc>
          <w:tcPr>
            <w:tcW w:w="10219" w:type="dxa"/>
            <w:gridSpan w:val="2"/>
            <w:tcBorders>
              <w:top w:val="nil"/>
              <w:bottom w:val="nil"/>
            </w:tcBorders>
          </w:tcPr>
          <w:p>
            <w:pPr>
              <w:pStyle w:val="TableParagraph"/>
              <w:spacing w:before="43"/>
              <w:ind w:left="580"/>
              <w:rPr>
                <w:sz w:val="18"/>
              </w:rPr>
            </w:pPr>
            <w:r>
              <w:rPr>
                <w:sz w:val="18"/>
              </w:rPr>
              <w:t>Fondo perdite società partecipate</w:t>
            </w:r>
          </w:p>
        </w:tc>
        <w:tc>
          <w:tcPr>
            <w:tcW w:w="2199" w:type="dxa"/>
            <w:tcBorders>
              <w:top w:val="nil"/>
              <w:bottom w:val="nil"/>
            </w:tcBorders>
          </w:tcPr>
          <w:p>
            <w:pPr>
              <w:pStyle w:val="TableParagraph"/>
              <w:spacing w:before="43"/>
              <w:ind w:right="75"/>
              <w:jc w:val="right"/>
              <w:rPr>
                <w:sz w:val="18"/>
              </w:rPr>
            </w:pPr>
            <w:r>
              <w:rPr>
                <w:sz w:val="18"/>
              </w:rPr>
              <w:t>20.000,00</w:t>
            </w:r>
          </w:p>
        </w:tc>
      </w:tr>
      <w:tr>
        <w:trPr>
          <w:trHeight w:val="300" w:hRule="atLeast"/>
        </w:trPr>
        <w:tc>
          <w:tcPr>
            <w:tcW w:w="10219" w:type="dxa"/>
            <w:gridSpan w:val="2"/>
            <w:tcBorders>
              <w:top w:val="nil"/>
              <w:bottom w:val="nil"/>
            </w:tcBorders>
          </w:tcPr>
          <w:p>
            <w:pPr>
              <w:pStyle w:val="TableParagraph"/>
              <w:spacing w:before="43"/>
              <w:ind w:left="580"/>
              <w:rPr>
                <w:sz w:val="18"/>
              </w:rPr>
            </w:pPr>
            <w:r>
              <w:rPr>
                <w:sz w:val="18"/>
              </w:rPr>
              <w:t>Fondo contenzioso</w:t>
            </w:r>
          </w:p>
        </w:tc>
        <w:tc>
          <w:tcPr>
            <w:tcW w:w="2199" w:type="dxa"/>
            <w:tcBorders>
              <w:top w:val="nil"/>
              <w:bottom w:val="nil"/>
            </w:tcBorders>
          </w:tcPr>
          <w:p>
            <w:pPr>
              <w:pStyle w:val="TableParagraph"/>
              <w:spacing w:before="43"/>
              <w:ind w:right="75"/>
              <w:jc w:val="right"/>
              <w:rPr>
                <w:sz w:val="18"/>
              </w:rPr>
            </w:pPr>
            <w:r>
              <w:rPr>
                <w:sz w:val="18"/>
              </w:rPr>
              <w:t>0,00</w:t>
            </w:r>
          </w:p>
        </w:tc>
      </w:tr>
      <w:tr>
        <w:trPr>
          <w:trHeight w:val="308" w:hRule="atLeast"/>
        </w:trPr>
        <w:tc>
          <w:tcPr>
            <w:tcW w:w="10219" w:type="dxa"/>
            <w:gridSpan w:val="2"/>
            <w:tcBorders>
              <w:top w:val="nil"/>
              <w:bottom w:val="nil"/>
            </w:tcBorders>
          </w:tcPr>
          <w:p>
            <w:pPr>
              <w:pStyle w:val="TableParagraph"/>
              <w:spacing w:before="43"/>
              <w:ind w:left="580"/>
              <w:rPr>
                <w:sz w:val="18"/>
              </w:rPr>
            </w:pPr>
            <w:r>
              <w:rPr>
                <w:sz w:val="18"/>
              </w:rPr>
              <w:t>Altri accantonamenti</w:t>
            </w:r>
          </w:p>
        </w:tc>
        <w:tc>
          <w:tcPr>
            <w:tcW w:w="2199" w:type="dxa"/>
            <w:tcBorders>
              <w:top w:val="nil"/>
            </w:tcBorders>
          </w:tcPr>
          <w:p>
            <w:pPr>
              <w:pStyle w:val="TableParagraph"/>
              <w:spacing w:before="43"/>
              <w:ind w:right="75"/>
              <w:jc w:val="right"/>
              <w:rPr>
                <w:sz w:val="18"/>
              </w:rPr>
            </w:pPr>
            <w:r>
              <w:rPr>
                <w:sz w:val="18"/>
              </w:rPr>
              <w:t>1.808,33</w:t>
            </w:r>
          </w:p>
        </w:tc>
      </w:tr>
      <w:tr>
        <w:trPr>
          <w:trHeight w:val="280" w:hRule="atLeast"/>
        </w:trPr>
        <w:tc>
          <w:tcPr>
            <w:tcW w:w="10219" w:type="dxa"/>
            <w:gridSpan w:val="2"/>
            <w:tcBorders>
              <w:top w:val="nil"/>
              <w:bottom w:val="nil"/>
            </w:tcBorders>
          </w:tcPr>
          <w:p>
            <w:pPr>
              <w:pStyle w:val="TableParagraph"/>
              <w:spacing w:before="48"/>
              <w:ind w:right="76"/>
              <w:jc w:val="right"/>
              <w:rPr>
                <w:sz w:val="18"/>
              </w:rPr>
            </w:pPr>
            <w:r>
              <w:rPr>
                <w:sz w:val="18"/>
              </w:rPr>
              <w:t>B) Totale parte accantonata</w:t>
            </w:r>
          </w:p>
        </w:tc>
        <w:tc>
          <w:tcPr>
            <w:tcW w:w="2199" w:type="dxa"/>
          </w:tcPr>
          <w:p>
            <w:pPr>
              <w:pStyle w:val="TableParagraph"/>
              <w:spacing w:before="48"/>
              <w:ind w:right="75"/>
              <w:jc w:val="right"/>
              <w:rPr>
                <w:sz w:val="18"/>
              </w:rPr>
            </w:pPr>
            <w:r>
              <w:rPr>
                <w:sz w:val="18"/>
              </w:rPr>
              <w:t>529.668,77</w:t>
            </w:r>
          </w:p>
        </w:tc>
      </w:tr>
    </w:tbl>
    <w:p>
      <w:pPr>
        <w:spacing w:after="0"/>
        <w:jc w:val="right"/>
        <w:rPr>
          <w:sz w:val="18"/>
        </w:rPr>
        <w:sectPr>
          <w:headerReference w:type="default" r:id="rId11"/>
          <w:pgSz w:w="16840" w:h="11900" w:orient="landscape"/>
          <w:pgMar w:header="907" w:footer="915" w:top="1120" w:bottom="1180" w:left="720" w:right="720"/>
        </w:sectPr>
      </w:pPr>
    </w:p>
    <w:p>
      <w:pPr>
        <w:pStyle w:val="BodyText"/>
        <w:spacing w:before="5"/>
        <w:rPr>
          <w:rFonts w:ascii="Times New Roman"/>
          <w:b w:val="0"/>
          <w:sz w:val="10"/>
        </w:rPr>
      </w:pPr>
    </w:p>
    <w:tbl>
      <w:tblPr>
        <w:tblW w:w="0" w:type="auto"/>
        <w:jc w:val="left"/>
        <w:tblInd w:w="1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90"/>
        <w:gridCol w:w="4729"/>
        <w:gridCol w:w="2199"/>
      </w:tblGrid>
      <w:tr>
        <w:trPr>
          <w:trHeight w:val="1930" w:hRule="atLeast"/>
        </w:trPr>
        <w:tc>
          <w:tcPr>
            <w:tcW w:w="5490" w:type="dxa"/>
            <w:vMerge w:val="restart"/>
            <w:tcBorders>
              <w:left w:val="single" w:sz="8" w:space="0" w:color="000000"/>
            </w:tcBorders>
          </w:tcPr>
          <w:p>
            <w:pPr>
              <w:pStyle w:val="TableParagraph"/>
              <w:spacing w:before="118"/>
              <w:ind w:left="260"/>
              <w:rPr>
                <w:b/>
                <w:sz w:val="18"/>
              </w:rPr>
            </w:pPr>
            <w:r>
              <w:rPr>
                <w:b/>
                <w:sz w:val="18"/>
              </w:rPr>
              <w:t>Parte vincolata</w:t>
            </w:r>
          </w:p>
          <w:p>
            <w:pPr>
              <w:pStyle w:val="TableParagraph"/>
              <w:spacing w:line="348" w:lineRule="auto" w:before="139"/>
              <w:ind w:left="580" w:right="1167"/>
              <w:rPr>
                <w:sz w:val="18"/>
              </w:rPr>
            </w:pPr>
            <w:r>
              <w:rPr>
                <w:sz w:val="18"/>
              </w:rPr>
              <w:t>Vincoli derivanti da leggi e dai principi contabili Vincoli derivanti da trasferimenti</w:t>
            </w:r>
          </w:p>
          <w:p>
            <w:pPr>
              <w:pStyle w:val="TableParagraph"/>
              <w:spacing w:line="348" w:lineRule="auto"/>
              <w:ind w:left="580" w:right="1528"/>
              <w:rPr>
                <w:sz w:val="18"/>
              </w:rPr>
            </w:pPr>
            <w:r>
              <w:rPr>
                <w:sz w:val="18"/>
              </w:rPr>
              <w:t>Vincoli derivanti dalla contrazione di mutui Vincoli formalmente attribuiti dall'ente</w:t>
            </w:r>
          </w:p>
          <w:p>
            <w:pPr>
              <w:pStyle w:val="TableParagraph"/>
              <w:spacing w:line="207" w:lineRule="exact"/>
              <w:ind w:left="580"/>
              <w:rPr>
                <w:sz w:val="18"/>
              </w:rPr>
            </w:pPr>
            <w:r>
              <w:rPr>
                <w:sz w:val="18"/>
              </w:rPr>
              <w:t>Altri vincoli</w:t>
            </w:r>
          </w:p>
          <w:p>
            <w:pPr>
              <w:pStyle w:val="TableParagraph"/>
              <w:rPr>
                <w:rFonts w:ascii="Times New Roman"/>
                <w:sz w:val="20"/>
              </w:rPr>
            </w:pPr>
          </w:p>
          <w:p>
            <w:pPr>
              <w:pStyle w:val="TableParagraph"/>
              <w:spacing w:before="9"/>
              <w:rPr>
                <w:rFonts w:ascii="Times New Roman"/>
                <w:sz w:val="25"/>
              </w:rPr>
            </w:pPr>
          </w:p>
          <w:p>
            <w:pPr>
              <w:pStyle w:val="TableParagraph"/>
              <w:ind w:left="260"/>
              <w:rPr>
                <w:b/>
                <w:sz w:val="18"/>
              </w:rPr>
            </w:pPr>
            <w:r>
              <w:rPr>
                <w:b/>
                <w:sz w:val="18"/>
              </w:rPr>
              <w:t>Parte destinata agli investimenti</w:t>
            </w:r>
          </w:p>
        </w:tc>
        <w:tc>
          <w:tcPr>
            <w:tcW w:w="4729" w:type="dxa"/>
            <w:vMerge w:val="restart"/>
            <w:tcBorders>
              <w:right w:val="single" w:sz="8"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numPr>
                <w:ilvl w:val="0"/>
                <w:numId w:val="4"/>
              </w:numPr>
              <w:tabs>
                <w:tab w:pos="240" w:val="left" w:leader="none"/>
              </w:tabs>
              <w:spacing w:line="240" w:lineRule="auto" w:before="0" w:after="0"/>
              <w:ind w:left="2919" w:right="76" w:hanging="2920"/>
              <w:jc w:val="right"/>
              <w:rPr>
                <w:sz w:val="18"/>
              </w:rPr>
            </w:pPr>
            <w:r>
              <w:rPr>
                <w:sz w:val="18"/>
              </w:rPr>
              <w:t>Totale parte vincolata</w:t>
            </w:r>
          </w:p>
          <w:p>
            <w:pPr>
              <w:pStyle w:val="TableParagraph"/>
              <w:rPr>
                <w:rFonts w:ascii="Times New Roman"/>
                <w:sz w:val="20"/>
              </w:rPr>
            </w:pPr>
          </w:p>
          <w:p>
            <w:pPr>
              <w:pStyle w:val="TableParagraph"/>
              <w:spacing w:before="2"/>
              <w:rPr>
                <w:rFonts w:ascii="Times New Roman"/>
                <w:sz w:val="21"/>
              </w:rPr>
            </w:pPr>
          </w:p>
          <w:p>
            <w:pPr>
              <w:pStyle w:val="TableParagraph"/>
              <w:numPr>
                <w:ilvl w:val="0"/>
                <w:numId w:val="4"/>
              </w:numPr>
              <w:tabs>
                <w:tab w:pos="240" w:val="left" w:leader="none"/>
              </w:tabs>
              <w:spacing w:line="240" w:lineRule="auto" w:before="0" w:after="0"/>
              <w:ind w:left="2028" w:right="76" w:hanging="2029"/>
              <w:jc w:val="right"/>
              <w:rPr>
                <w:sz w:val="18"/>
              </w:rPr>
            </w:pPr>
            <w:r>
              <w:rPr>
                <w:sz w:val="18"/>
              </w:rPr>
              <w:t>Totale destinata agli investimenti</w:t>
            </w:r>
          </w:p>
          <w:p>
            <w:pPr>
              <w:pStyle w:val="TableParagraph"/>
              <w:spacing w:before="3"/>
              <w:rPr>
                <w:rFonts w:ascii="Times New Roman"/>
                <w:sz w:val="20"/>
              </w:rPr>
            </w:pPr>
          </w:p>
          <w:p>
            <w:pPr>
              <w:pStyle w:val="TableParagraph"/>
              <w:numPr>
                <w:ilvl w:val="0"/>
                <w:numId w:val="4"/>
              </w:numPr>
              <w:tabs>
                <w:tab w:pos="230" w:val="left" w:leader="none"/>
              </w:tabs>
              <w:spacing w:line="240" w:lineRule="auto" w:before="0" w:after="0"/>
              <w:ind w:left="1704" w:right="76" w:hanging="1705"/>
              <w:jc w:val="right"/>
              <w:rPr>
                <w:sz w:val="18"/>
              </w:rPr>
            </w:pPr>
            <w:r>
              <w:rPr>
                <w:sz w:val="18"/>
              </w:rPr>
              <w:t>Totale parte disponibile (E=A-B-C-D)</w:t>
            </w:r>
          </w:p>
        </w:tc>
        <w:tc>
          <w:tcPr>
            <w:tcW w:w="2199" w:type="dxa"/>
            <w:tcBorders>
              <w:left w:val="single" w:sz="8" w:space="0" w:color="000000"/>
              <w:bottom w:val="single" w:sz="8" w:space="0" w:color="000000"/>
              <w:right w:val="single" w:sz="8" w:space="0" w:color="000000"/>
            </w:tcBorders>
          </w:tcPr>
          <w:p>
            <w:pPr>
              <w:pStyle w:val="TableParagraph"/>
              <w:rPr>
                <w:rFonts w:ascii="Times New Roman"/>
                <w:sz w:val="20"/>
              </w:rPr>
            </w:pPr>
          </w:p>
          <w:p>
            <w:pPr>
              <w:pStyle w:val="TableParagraph"/>
              <w:spacing w:before="4"/>
              <w:rPr>
                <w:rFonts w:ascii="Times New Roman"/>
                <w:sz w:val="20"/>
              </w:rPr>
            </w:pPr>
          </w:p>
          <w:p>
            <w:pPr>
              <w:pStyle w:val="TableParagraph"/>
              <w:spacing w:before="1"/>
              <w:ind w:right="75"/>
              <w:jc w:val="right"/>
              <w:rPr>
                <w:sz w:val="18"/>
              </w:rPr>
            </w:pPr>
            <w:r>
              <w:rPr>
                <w:sz w:val="18"/>
              </w:rPr>
              <w:t>3.553,03</w:t>
            </w:r>
          </w:p>
          <w:p>
            <w:pPr>
              <w:pStyle w:val="TableParagraph"/>
              <w:spacing w:before="93"/>
              <w:ind w:right="75"/>
              <w:jc w:val="right"/>
              <w:rPr>
                <w:sz w:val="18"/>
              </w:rPr>
            </w:pPr>
            <w:r>
              <w:rPr>
                <w:sz w:val="18"/>
              </w:rPr>
              <w:t>0,00</w:t>
            </w:r>
          </w:p>
          <w:p>
            <w:pPr>
              <w:pStyle w:val="TableParagraph"/>
              <w:spacing w:before="93"/>
              <w:ind w:right="75"/>
              <w:jc w:val="right"/>
              <w:rPr>
                <w:sz w:val="18"/>
              </w:rPr>
            </w:pPr>
            <w:r>
              <w:rPr>
                <w:sz w:val="18"/>
              </w:rPr>
              <w:t>48.292,92</w:t>
            </w:r>
          </w:p>
          <w:p>
            <w:pPr>
              <w:pStyle w:val="TableParagraph"/>
              <w:spacing w:before="93"/>
              <w:ind w:right="75"/>
              <w:jc w:val="right"/>
              <w:rPr>
                <w:sz w:val="18"/>
              </w:rPr>
            </w:pPr>
            <w:r>
              <w:rPr>
                <w:sz w:val="18"/>
              </w:rPr>
              <w:t>0,00</w:t>
            </w:r>
          </w:p>
          <w:p>
            <w:pPr>
              <w:pStyle w:val="TableParagraph"/>
              <w:spacing w:before="93"/>
              <w:ind w:right="75"/>
              <w:jc w:val="right"/>
              <w:rPr>
                <w:sz w:val="18"/>
              </w:rPr>
            </w:pPr>
            <w:r>
              <w:rPr>
                <w:sz w:val="18"/>
              </w:rPr>
              <w:t>0,00</w:t>
            </w:r>
          </w:p>
        </w:tc>
      </w:tr>
      <w:tr>
        <w:trPr>
          <w:trHeight w:val="320" w:hRule="atLeast"/>
        </w:trPr>
        <w:tc>
          <w:tcPr>
            <w:tcW w:w="5490" w:type="dxa"/>
            <w:vMerge/>
            <w:tcBorders>
              <w:top w:val="nil"/>
              <w:left w:val="single" w:sz="8" w:space="0" w:color="000000"/>
            </w:tcBorders>
          </w:tcPr>
          <w:p>
            <w:pPr>
              <w:rPr>
                <w:sz w:val="2"/>
                <w:szCs w:val="2"/>
              </w:rPr>
            </w:pPr>
          </w:p>
        </w:tc>
        <w:tc>
          <w:tcPr>
            <w:tcW w:w="4729" w:type="dxa"/>
            <w:vMerge/>
            <w:tcBorders>
              <w:top w:val="nil"/>
              <w:right w:val="single" w:sz="8" w:space="0" w:color="000000"/>
            </w:tcBorders>
          </w:tcPr>
          <w:p>
            <w:pPr>
              <w:rPr>
                <w:sz w:val="2"/>
                <w:szCs w:val="2"/>
              </w:rPr>
            </w:pPr>
          </w:p>
        </w:tc>
        <w:tc>
          <w:tcPr>
            <w:tcW w:w="2199" w:type="dxa"/>
            <w:tcBorders>
              <w:top w:val="single" w:sz="8" w:space="0" w:color="000000"/>
              <w:left w:val="single" w:sz="8" w:space="0" w:color="000000"/>
              <w:bottom w:val="single" w:sz="8" w:space="0" w:color="000000"/>
              <w:right w:val="single" w:sz="8" w:space="0" w:color="000000"/>
            </w:tcBorders>
          </w:tcPr>
          <w:p>
            <w:pPr>
              <w:pStyle w:val="TableParagraph"/>
              <w:spacing w:before="88"/>
              <w:ind w:right="75"/>
              <w:jc w:val="right"/>
              <w:rPr>
                <w:sz w:val="18"/>
              </w:rPr>
            </w:pPr>
            <w:r>
              <w:rPr>
                <w:sz w:val="18"/>
              </w:rPr>
              <w:t>51.845,95</w:t>
            </w:r>
          </w:p>
        </w:tc>
      </w:tr>
      <w:tr>
        <w:trPr>
          <w:trHeight w:val="320" w:hRule="atLeast"/>
        </w:trPr>
        <w:tc>
          <w:tcPr>
            <w:tcW w:w="5490" w:type="dxa"/>
            <w:vMerge/>
            <w:tcBorders>
              <w:top w:val="nil"/>
              <w:left w:val="single" w:sz="8" w:space="0" w:color="000000"/>
            </w:tcBorders>
          </w:tcPr>
          <w:p>
            <w:pPr>
              <w:rPr>
                <w:sz w:val="2"/>
                <w:szCs w:val="2"/>
              </w:rPr>
            </w:pPr>
          </w:p>
        </w:tc>
        <w:tc>
          <w:tcPr>
            <w:tcW w:w="4729" w:type="dxa"/>
            <w:vMerge/>
            <w:tcBorders>
              <w:top w:val="nil"/>
              <w:right w:val="single" w:sz="8" w:space="0" w:color="000000"/>
            </w:tcBorders>
          </w:tcPr>
          <w:p>
            <w:pPr>
              <w:rPr>
                <w:sz w:val="2"/>
                <w:szCs w:val="2"/>
              </w:rPr>
            </w:pPr>
          </w:p>
        </w:tc>
        <w:tc>
          <w:tcPr>
            <w:tcW w:w="2199" w:type="dxa"/>
            <w:tcBorders>
              <w:top w:val="single" w:sz="8" w:space="0" w:color="000000"/>
              <w:left w:val="single" w:sz="8" w:space="0" w:color="000000"/>
              <w:bottom w:val="single" w:sz="8" w:space="0" w:color="000000"/>
              <w:right w:val="single" w:sz="8" w:space="0" w:color="000000"/>
            </w:tcBorders>
          </w:tcPr>
          <w:p>
            <w:pPr>
              <w:pStyle w:val="TableParagraph"/>
              <w:spacing w:line="192" w:lineRule="exact" w:before="108"/>
              <w:ind w:right="75"/>
              <w:jc w:val="right"/>
              <w:rPr>
                <w:sz w:val="18"/>
              </w:rPr>
            </w:pPr>
            <w:r>
              <w:rPr>
                <w:sz w:val="18"/>
              </w:rPr>
              <w:t>21.853,38</w:t>
            </w:r>
          </w:p>
        </w:tc>
      </w:tr>
      <w:tr>
        <w:trPr>
          <w:trHeight w:val="320" w:hRule="atLeast"/>
        </w:trPr>
        <w:tc>
          <w:tcPr>
            <w:tcW w:w="5490" w:type="dxa"/>
            <w:vMerge/>
            <w:tcBorders>
              <w:top w:val="nil"/>
              <w:left w:val="single" w:sz="8" w:space="0" w:color="000000"/>
            </w:tcBorders>
          </w:tcPr>
          <w:p>
            <w:pPr>
              <w:rPr>
                <w:sz w:val="2"/>
                <w:szCs w:val="2"/>
              </w:rPr>
            </w:pPr>
          </w:p>
        </w:tc>
        <w:tc>
          <w:tcPr>
            <w:tcW w:w="4729" w:type="dxa"/>
            <w:vMerge/>
            <w:tcBorders>
              <w:top w:val="nil"/>
              <w:right w:val="single" w:sz="8" w:space="0" w:color="000000"/>
            </w:tcBorders>
          </w:tcPr>
          <w:p>
            <w:pPr>
              <w:rPr>
                <w:sz w:val="2"/>
                <w:szCs w:val="2"/>
              </w:rPr>
            </w:pPr>
          </w:p>
        </w:tc>
        <w:tc>
          <w:tcPr>
            <w:tcW w:w="2199" w:type="dxa"/>
            <w:tcBorders>
              <w:top w:val="single" w:sz="8" w:space="0" w:color="000000"/>
              <w:left w:val="single" w:sz="8" w:space="0" w:color="000000"/>
              <w:bottom w:val="single" w:sz="8" w:space="0" w:color="000000"/>
              <w:right w:val="single" w:sz="8" w:space="0" w:color="000000"/>
            </w:tcBorders>
          </w:tcPr>
          <w:p>
            <w:pPr>
              <w:pStyle w:val="TableParagraph"/>
              <w:spacing w:before="88"/>
              <w:ind w:right="75"/>
              <w:jc w:val="right"/>
              <w:rPr>
                <w:sz w:val="18"/>
              </w:rPr>
            </w:pPr>
            <w:r>
              <w:rPr>
                <w:sz w:val="18"/>
              </w:rPr>
              <w:t>21.853,38</w:t>
            </w:r>
          </w:p>
        </w:tc>
      </w:tr>
      <w:tr>
        <w:trPr>
          <w:trHeight w:val="440" w:hRule="atLeast"/>
        </w:trPr>
        <w:tc>
          <w:tcPr>
            <w:tcW w:w="5490" w:type="dxa"/>
            <w:vMerge/>
            <w:tcBorders>
              <w:top w:val="nil"/>
              <w:left w:val="single" w:sz="8" w:space="0" w:color="000000"/>
            </w:tcBorders>
          </w:tcPr>
          <w:p>
            <w:pPr>
              <w:rPr>
                <w:sz w:val="2"/>
                <w:szCs w:val="2"/>
              </w:rPr>
            </w:pPr>
          </w:p>
        </w:tc>
        <w:tc>
          <w:tcPr>
            <w:tcW w:w="4729" w:type="dxa"/>
            <w:vMerge/>
            <w:tcBorders>
              <w:top w:val="nil"/>
              <w:right w:val="single" w:sz="8" w:space="0" w:color="000000"/>
            </w:tcBorders>
          </w:tcPr>
          <w:p>
            <w:pPr>
              <w:rPr>
                <w:sz w:val="2"/>
                <w:szCs w:val="2"/>
              </w:rPr>
            </w:pPr>
          </w:p>
        </w:tc>
        <w:tc>
          <w:tcPr>
            <w:tcW w:w="2199" w:type="dxa"/>
            <w:tcBorders>
              <w:top w:val="single" w:sz="8" w:space="0" w:color="000000"/>
              <w:left w:val="single" w:sz="8" w:space="0" w:color="000000"/>
              <w:bottom w:val="single" w:sz="8" w:space="0" w:color="000000"/>
              <w:right w:val="single" w:sz="8" w:space="0" w:color="000000"/>
            </w:tcBorders>
          </w:tcPr>
          <w:p>
            <w:pPr>
              <w:pStyle w:val="TableParagraph"/>
              <w:spacing w:before="3"/>
              <w:rPr>
                <w:rFonts w:ascii="Times New Roman"/>
                <w:sz w:val="16"/>
              </w:rPr>
            </w:pPr>
          </w:p>
          <w:p>
            <w:pPr>
              <w:pStyle w:val="TableParagraph"/>
              <w:spacing w:before="1"/>
              <w:ind w:right="75"/>
              <w:jc w:val="right"/>
              <w:rPr>
                <w:sz w:val="18"/>
              </w:rPr>
            </w:pPr>
            <w:r>
              <w:rPr>
                <w:sz w:val="18"/>
              </w:rPr>
              <w:t>601.216,46</w:t>
            </w:r>
          </w:p>
        </w:tc>
      </w:tr>
      <w:tr>
        <w:trPr>
          <w:trHeight w:val="280" w:hRule="atLeast"/>
        </w:trPr>
        <w:tc>
          <w:tcPr>
            <w:tcW w:w="12418" w:type="dxa"/>
            <w:gridSpan w:val="3"/>
            <w:tcBorders>
              <w:left w:val="single" w:sz="8" w:space="0" w:color="000000"/>
              <w:bottom w:val="single" w:sz="8" w:space="0" w:color="000000"/>
              <w:right w:val="single" w:sz="8" w:space="0" w:color="000000"/>
            </w:tcBorders>
          </w:tcPr>
          <w:p>
            <w:pPr>
              <w:pStyle w:val="TableParagraph"/>
              <w:spacing w:before="48"/>
              <w:ind w:left="860"/>
              <w:rPr>
                <w:sz w:val="18"/>
              </w:rPr>
            </w:pPr>
            <w:r>
              <w:rPr>
                <w:sz w:val="18"/>
              </w:rPr>
              <w:t>Se D è negativo, tale importo è iscritto tra le spese del bilancio di previsione dell'esercizio 2019</w:t>
            </w:r>
          </w:p>
        </w:tc>
      </w:tr>
      <w:tr>
        <w:trPr>
          <w:trHeight w:val="460" w:hRule="atLeast"/>
        </w:trPr>
        <w:tc>
          <w:tcPr>
            <w:tcW w:w="12418" w:type="dxa"/>
            <w:gridSpan w:val="3"/>
            <w:tcBorders>
              <w:top w:val="single" w:sz="8" w:space="0" w:color="000000"/>
              <w:left w:val="single" w:sz="8" w:space="0" w:color="000000"/>
              <w:bottom w:val="single" w:sz="8" w:space="0" w:color="000000"/>
              <w:right w:val="single" w:sz="8" w:space="0" w:color="000000"/>
            </w:tcBorders>
          </w:tcPr>
          <w:p>
            <w:pPr>
              <w:pStyle w:val="TableParagraph"/>
              <w:spacing w:before="190"/>
              <w:ind w:left="100"/>
              <w:rPr>
                <w:sz w:val="20"/>
              </w:rPr>
            </w:pPr>
            <w:r>
              <w:rPr>
                <w:sz w:val="20"/>
              </w:rPr>
              <w:t>3) Utilizzo quote vincolate del risultato di amministrazione presunto al 31/12/2018:</w:t>
            </w:r>
          </w:p>
        </w:tc>
      </w:tr>
      <w:tr>
        <w:trPr>
          <w:trHeight w:val="367" w:hRule="atLeast"/>
        </w:trPr>
        <w:tc>
          <w:tcPr>
            <w:tcW w:w="5490" w:type="dxa"/>
            <w:tcBorders>
              <w:top w:val="single" w:sz="8" w:space="0" w:color="000000"/>
              <w:left w:val="single" w:sz="8" w:space="0" w:color="000000"/>
            </w:tcBorders>
          </w:tcPr>
          <w:p>
            <w:pPr>
              <w:pStyle w:val="TableParagraph"/>
              <w:spacing w:before="108"/>
              <w:ind w:left="260"/>
              <w:rPr>
                <w:b/>
                <w:sz w:val="18"/>
              </w:rPr>
            </w:pPr>
            <w:r>
              <w:rPr>
                <w:b/>
                <w:sz w:val="18"/>
              </w:rPr>
              <w:t>Utilizzo quota vincolata</w:t>
            </w:r>
          </w:p>
        </w:tc>
        <w:tc>
          <w:tcPr>
            <w:tcW w:w="4729" w:type="dxa"/>
            <w:tcBorders>
              <w:top w:val="single" w:sz="8" w:space="0" w:color="000000"/>
              <w:right w:val="single" w:sz="8" w:space="0" w:color="000000"/>
            </w:tcBorders>
          </w:tcPr>
          <w:p>
            <w:pPr>
              <w:pStyle w:val="TableParagraph"/>
              <w:rPr>
                <w:rFonts w:ascii="Times New Roman"/>
                <w:sz w:val="18"/>
              </w:rPr>
            </w:pPr>
          </w:p>
        </w:tc>
        <w:tc>
          <w:tcPr>
            <w:tcW w:w="2199" w:type="dxa"/>
            <w:tcBorders>
              <w:top w:val="single" w:sz="8" w:space="0" w:color="000000"/>
              <w:left w:val="single" w:sz="8" w:space="0" w:color="000000"/>
              <w:right w:val="single" w:sz="8" w:space="0" w:color="000000"/>
            </w:tcBorders>
          </w:tcPr>
          <w:p>
            <w:pPr>
              <w:pStyle w:val="TableParagraph"/>
              <w:rPr>
                <w:rFonts w:ascii="Times New Roman"/>
                <w:sz w:val="18"/>
              </w:rPr>
            </w:pPr>
          </w:p>
        </w:tc>
      </w:tr>
      <w:tr>
        <w:trPr>
          <w:trHeight w:val="303" w:hRule="atLeast"/>
        </w:trPr>
        <w:tc>
          <w:tcPr>
            <w:tcW w:w="5490" w:type="dxa"/>
            <w:tcBorders>
              <w:left w:val="single" w:sz="8" w:space="0" w:color="000000"/>
            </w:tcBorders>
          </w:tcPr>
          <w:p>
            <w:pPr>
              <w:pStyle w:val="TableParagraph"/>
              <w:spacing w:before="47"/>
              <w:ind w:left="580"/>
              <w:rPr>
                <w:sz w:val="18"/>
              </w:rPr>
            </w:pPr>
            <w:r>
              <w:rPr>
                <w:sz w:val="18"/>
              </w:rPr>
              <w:t>Utilizzo vincoli derivanti da leggi e dai principi contabili</w:t>
            </w:r>
          </w:p>
        </w:tc>
        <w:tc>
          <w:tcPr>
            <w:tcW w:w="4729" w:type="dxa"/>
            <w:tcBorders>
              <w:right w:val="single" w:sz="8" w:space="0" w:color="000000"/>
            </w:tcBorders>
          </w:tcPr>
          <w:p>
            <w:pPr>
              <w:pStyle w:val="TableParagraph"/>
              <w:rPr>
                <w:rFonts w:ascii="Times New Roman"/>
                <w:sz w:val="18"/>
              </w:rPr>
            </w:pPr>
          </w:p>
        </w:tc>
        <w:tc>
          <w:tcPr>
            <w:tcW w:w="2199" w:type="dxa"/>
            <w:tcBorders>
              <w:left w:val="single" w:sz="8" w:space="0" w:color="000000"/>
              <w:right w:val="single" w:sz="8" w:space="0" w:color="000000"/>
            </w:tcBorders>
          </w:tcPr>
          <w:p>
            <w:pPr>
              <w:pStyle w:val="TableParagraph"/>
              <w:spacing w:before="47"/>
              <w:ind w:right="75"/>
              <w:jc w:val="right"/>
              <w:rPr>
                <w:sz w:val="18"/>
              </w:rPr>
            </w:pPr>
            <w:r>
              <w:rPr>
                <w:sz w:val="18"/>
              </w:rPr>
              <w:t>0,00</w:t>
            </w:r>
          </w:p>
        </w:tc>
      </w:tr>
      <w:tr>
        <w:trPr>
          <w:trHeight w:val="300" w:hRule="atLeast"/>
        </w:trPr>
        <w:tc>
          <w:tcPr>
            <w:tcW w:w="5490" w:type="dxa"/>
            <w:tcBorders>
              <w:left w:val="single" w:sz="8" w:space="0" w:color="000000"/>
            </w:tcBorders>
          </w:tcPr>
          <w:p>
            <w:pPr>
              <w:pStyle w:val="TableParagraph"/>
              <w:spacing w:before="43"/>
              <w:ind w:left="580"/>
              <w:rPr>
                <w:sz w:val="18"/>
              </w:rPr>
            </w:pPr>
            <w:r>
              <w:rPr>
                <w:sz w:val="18"/>
              </w:rPr>
              <w:t>Utilizzo vincoli derivanti da trasferimenti</w:t>
            </w:r>
          </w:p>
        </w:tc>
        <w:tc>
          <w:tcPr>
            <w:tcW w:w="4729" w:type="dxa"/>
            <w:tcBorders>
              <w:right w:val="single" w:sz="8" w:space="0" w:color="000000"/>
            </w:tcBorders>
          </w:tcPr>
          <w:p>
            <w:pPr>
              <w:pStyle w:val="TableParagraph"/>
              <w:rPr>
                <w:rFonts w:ascii="Times New Roman"/>
                <w:sz w:val="18"/>
              </w:rPr>
            </w:pPr>
          </w:p>
        </w:tc>
        <w:tc>
          <w:tcPr>
            <w:tcW w:w="2199" w:type="dxa"/>
            <w:tcBorders>
              <w:left w:val="single" w:sz="8" w:space="0" w:color="000000"/>
              <w:right w:val="single" w:sz="8" w:space="0" w:color="000000"/>
            </w:tcBorders>
          </w:tcPr>
          <w:p>
            <w:pPr>
              <w:pStyle w:val="TableParagraph"/>
              <w:spacing w:before="43"/>
              <w:ind w:right="75"/>
              <w:jc w:val="right"/>
              <w:rPr>
                <w:sz w:val="18"/>
              </w:rPr>
            </w:pPr>
            <w:r>
              <w:rPr>
                <w:sz w:val="18"/>
              </w:rPr>
              <w:t>0,00</w:t>
            </w:r>
          </w:p>
        </w:tc>
      </w:tr>
      <w:tr>
        <w:trPr>
          <w:trHeight w:val="300" w:hRule="atLeast"/>
        </w:trPr>
        <w:tc>
          <w:tcPr>
            <w:tcW w:w="5490" w:type="dxa"/>
            <w:tcBorders>
              <w:left w:val="single" w:sz="8" w:space="0" w:color="000000"/>
            </w:tcBorders>
          </w:tcPr>
          <w:p>
            <w:pPr>
              <w:pStyle w:val="TableParagraph"/>
              <w:spacing w:before="43"/>
              <w:ind w:left="580"/>
              <w:rPr>
                <w:sz w:val="18"/>
              </w:rPr>
            </w:pPr>
            <w:r>
              <w:rPr>
                <w:sz w:val="18"/>
              </w:rPr>
              <w:t>Utilizzo vincoli derivanti dalla contrazione di mutui</w:t>
            </w:r>
          </w:p>
        </w:tc>
        <w:tc>
          <w:tcPr>
            <w:tcW w:w="4729" w:type="dxa"/>
            <w:tcBorders>
              <w:right w:val="single" w:sz="8" w:space="0" w:color="000000"/>
            </w:tcBorders>
          </w:tcPr>
          <w:p>
            <w:pPr>
              <w:pStyle w:val="TableParagraph"/>
              <w:rPr>
                <w:rFonts w:ascii="Times New Roman"/>
                <w:sz w:val="18"/>
              </w:rPr>
            </w:pPr>
          </w:p>
        </w:tc>
        <w:tc>
          <w:tcPr>
            <w:tcW w:w="2199" w:type="dxa"/>
            <w:tcBorders>
              <w:left w:val="single" w:sz="8" w:space="0" w:color="000000"/>
              <w:right w:val="single" w:sz="8" w:space="0" w:color="000000"/>
            </w:tcBorders>
          </w:tcPr>
          <w:p>
            <w:pPr>
              <w:pStyle w:val="TableParagraph"/>
              <w:spacing w:before="43"/>
              <w:ind w:right="75"/>
              <w:jc w:val="right"/>
              <w:rPr>
                <w:sz w:val="18"/>
              </w:rPr>
            </w:pPr>
            <w:r>
              <w:rPr>
                <w:sz w:val="18"/>
              </w:rPr>
              <w:t>0,00</w:t>
            </w:r>
          </w:p>
        </w:tc>
      </w:tr>
      <w:tr>
        <w:trPr>
          <w:trHeight w:val="300" w:hRule="atLeast"/>
        </w:trPr>
        <w:tc>
          <w:tcPr>
            <w:tcW w:w="5490" w:type="dxa"/>
            <w:tcBorders>
              <w:left w:val="single" w:sz="8" w:space="0" w:color="000000"/>
            </w:tcBorders>
          </w:tcPr>
          <w:p>
            <w:pPr>
              <w:pStyle w:val="TableParagraph"/>
              <w:spacing w:before="43"/>
              <w:ind w:left="580"/>
              <w:rPr>
                <w:sz w:val="18"/>
              </w:rPr>
            </w:pPr>
            <w:r>
              <w:rPr>
                <w:sz w:val="18"/>
              </w:rPr>
              <w:t>Utilizzo vincoli formalmente attribuiti dall'ente</w:t>
            </w:r>
          </w:p>
        </w:tc>
        <w:tc>
          <w:tcPr>
            <w:tcW w:w="4729" w:type="dxa"/>
            <w:tcBorders>
              <w:right w:val="single" w:sz="8" w:space="0" w:color="000000"/>
            </w:tcBorders>
          </w:tcPr>
          <w:p>
            <w:pPr>
              <w:pStyle w:val="TableParagraph"/>
              <w:rPr>
                <w:rFonts w:ascii="Times New Roman"/>
                <w:sz w:val="18"/>
              </w:rPr>
            </w:pPr>
          </w:p>
        </w:tc>
        <w:tc>
          <w:tcPr>
            <w:tcW w:w="2199" w:type="dxa"/>
            <w:tcBorders>
              <w:left w:val="single" w:sz="8" w:space="0" w:color="000000"/>
              <w:right w:val="single" w:sz="8" w:space="0" w:color="000000"/>
            </w:tcBorders>
          </w:tcPr>
          <w:p>
            <w:pPr>
              <w:pStyle w:val="TableParagraph"/>
              <w:spacing w:before="43"/>
              <w:ind w:right="75"/>
              <w:jc w:val="right"/>
              <w:rPr>
                <w:sz w:val="18"/>
              </w:rPr>
            </w:pPr>
            <w:r>
              <w:rPr>
                <w:sz w:val="18"/>
              </w:rPr>
              <w:t>0,00</w:t>
            </w:r>
          </w:p>
        </w:tc>
      </w:tr>
      <w:tr>
        <w:trPr>
          <w:trHeight w:val="328" w:hRule="atLeast"/>
        </w:trPr>
        <w:tc>
          <w:tcPr>
            <w:tcW w:w="5490" w:type="dxa"/>
            <w:tcBorders>
              <w:left w:val="single" w:sz="8" w:space="0" w:color="000000"/>
            </w:tcBorders>
          </w:tcPr>
          <w:p>
            <w:pPr>
              <w:pStyle w:val="TableParagraph"/>
              <w:spacing w:before="43"/>
              <w:ind w:left="580"/>
              <w:rPr>
                <w:sz w:val="18"/>
              </w:rPr>
            </w:pPr>
            <w:r>
              <w:rPr>
                <w:sz w:val="18"/>
              </w:rPr>
              <w:t>Utilizzo altri vincoli</w:t>
            </w:r>
          </w:p>
        </w:tc>
        <w:tc>
          <w:tcPr>
            <w:tcW w:w="4729" w:type="dxa"/>
            <w:tcBorders>
              <w:right w:val="single" w:sz="8" w:space="0" w:color="000000"/>
            </w:tcBorders>
          </w:tcPr>
          <w:p>
            <w:pPr>
              <w:pStyle w:val="TableParagraph"/>
              <w:rPr>
                <w:rFonts w:ascii="Times New Roman"/>
                <w:sz w:val="18"/>
              </w:rPr>
            </w:pPr>
          </w:p>
        </w:tc>
        <w:tc>
          <w:tcPr>
            <w:tcW w:w="2199" w:type="dxa"/>
            <w:tcBorders>
              <w:left w:val="single" w:sz="8" w:space="0" w:color="000000"/>
              <w:bottom w:val="single" w:sz="8" w:space="0" w:color="000000"/>
              <w:right w:val="single" w:sz="8" w:space="0" w:color="000000"/>
            </w:tcBorders>
          </w:tcPr>
          <w:p>
            <w:pPr>
              <w:pStyle w:val="TableParagraph"/>
              <w:spacing w:before="43"/>
              <w:ind w:right="75"/>
              <w:jc w:val="right"/>
              <w:rPr>
                <w:sz w:val="18"/>
              </w:rPr>
            </w:pPr>
            <w:r>
              <w:rPr>
                <w:sz w:val="18"/>
              </w:rPr>
              <w:t>0,00</w:t>
            </w:r>
          </w:p>
        </w:tc>
      </w:tr>
      <w:tr>
        <w:trPr>
          <w:trHeight w:val="280" w:hRule="atLeast"/>
        </w:trPr>
        <w:tc>
          <w:tcPr>
            <w:tcW w:w="5490" w:type="dxa"/>
            <w:tcBorders>
              <w:left w:val="single" w:sz="8" w:space="0" w:color="000000"/>
            </w:tcBorders>
          </w:tcPr>
          <w:p>
            <w:pPr>
              <w:pStyle w:val="TableParagraph"/>
              <w:rPr>
                <w:rFonts w:ascii="Times New Roman"/>
                <w:sz w:val="18"/>
              </w:rPr>
            </w:pPr>
          </w:p>
        </w:tc>
        <w:tc>
          <w:tcPr>
            <w:tcW w:w="4729" w:type="dxa"/>
            <w:tcBorders>
              <w:right w:val="single" w:sz="8" w:space="0" w:color="000000"/>
            </w:tcBorders>
          </w:tcPr>
          <w:p>
            <w:pPr>
              <w:pStyle w:val="TableParagraph"/>
              <w:spacing w:before="28"/>
              <w:ind w:left="608"/>
              <w:rPr>
                <w:sz w:val="18"/>
              </w:rPr>
            </w:pPr>
            <w:r>
              <w:rPr>
                <w:sz w:val="18"/>
              </w:rPr>
              <w:t>Totale utilizzo avanzo di amministrazione presunto</w:t>
            </w:r>
          </w:p>
        </w:tc>
        <w:tc>
          <w:tcPr>
            <w:tcW w:w="2199" w:type="dxa"/>
            <w:tcBorders>
              <w:top w:val="single" w:sz="8" w:space="0" w:color="000000"/>
              <w:left w:val="single" w:sz="8" w:space="0" w:color="000000"/>
              <w:bottom w:val="single" w:sz="8" w:space="0" w:color="000000"/>
              <w:right w:val="single" w:sz="8" w:space="0" w:color="000000"/>
            </w:tcBorders>
          </w:tcPr>
          <w:p>
            <w:pPr>
              <w:pStyle w:val="TableParagraph"/>
              <w:spacing w:before="28"/>
              <w:ind w:right="75"/>
              <w:jc w:val="right"/>
              <w:rPr>
                <w:sz w:val="18"/>
              </w:rPr>
            </w:pPr>
            <w:r>
              <w:rPr>
                <w:sz w:val="18"/>
              </w:rPr>
              <w:t>0,00</w:t>
            </w:r>
          </w:p>
        </w:tc>
      </w:tr>
      <w:tr>
        <w:trPr>
          <w:trHeight w:val="80" w:hRule="atLeast"/>
        </w:trPr>
        <w:tc>
          <w:tcPr>
            <w:tcW w:w="5490" w:type="dxa"/>
            <w:tcBorders>
              <w:left w:val="single" w:sz="8" w:space="0" w:color="000000"/>
              <w:bottom w:val="single" w:sz="8" w:space="0" w:color="000000"/>
            </w:tcBorders>
          </w:tcPr>
          <w:p>
            <w:pPr>
              <w:pStyle w:val="TableParagraph"/>
              <w:rPr>
                <w:rFonts w:ascii="Times New Roman"/>
                <w:sz w:val="2"/>
              </w:rPr>
            </w:pPr>
          </w:p>
        </w:tc>
        <w:tc>
          <w:tcPr>
            <w:tcW w:w="4729" w:type="dxa"/>
            <w:tcBorders>
              <w:bottom w:val="single" w:sz="8" w:space="0" w:color="000000"/>
              <w:right w:val="single" w:sz="8" w:space="0" w:color="000000"/>
            </w:tcBorders>
          </w:tcPr>
          <w:p>
            <w:pPr>
              <w:pStyle w:val="TableParagraph"/>
              <w:rPr>
                <w:rFonts w:ascii="Times New Roman"/>
                <w:sz w:val="2"/>
              </w:rPr>
            </w:pPr>
          </w:p>
        </w:tc>
        <w:tc>
          <w:tcPr>
            <w:tcW w:w="219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
              </w:rPr>
            </w:pPr>
          </w:p>
        </w:tc>
      </w:tr>
    </w:tbl>
    <w:p>
      <w:pPr>
        <w:spacing w:after="0"/>
        <w:rPr>
          <w:rFonts w:ascii="Times New Roman"/>
          <w:sz w:val="2"/>
        </w:rPr>
        <w:sectPr>
          <w:pgSz w:w="16840" w:h="11900" w:orient="landscape"/>
          <w:pgMar w:header="907" w:footer="915" w:top="1120" w:bottom="1180" w:left="720" w:right="720"/>
        </w:sectPr>
      </w:pPr>
    </w:p>
    <w:p>
      <w:pPr>
        <w:pStyle w:val="BodyText"/>
        <w:spacing w:before="183" w:after="41"/>
        <w:ind w:left="1497"/>
      </w:pPr>
      <w:r>
        <w:rPr/>
        <w:t>COMPOSIZIONE PER MISSIONI E PROGRAMMI DEL FONDO PLURIENNALE VINCOLATO DELL'ESERCIZIO 2019</w:t>
      </w:r>
    </w:p>
    <w:tbl>
      <w:tblPr>
        <w:tblW w:w="0" w:type="auto"/>
        <w:jc w:val="left"/>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0"/>
        <w:gridCol w:w="3600"/>
        <w:gridCol w:w="1400"/>
        <w:gridCol w:w="1400"/>
        <w:gridCol w:w="1400"/>
        <w:gridCol w:w="1380"/>
        <w:gridCol w:w="1400"/>
        <w:gridCol w:w="577"/>
        <w:gridCol w:w="824"/>
        <w:gridCol w:w="961"/>
        <w:gridCol w:w="440"/>
        <w:gridCol w:w="1400"/>
      </w:tblGrid>
      <w:tr>
        <w:trPr>
          <w:trHeight w:val="860" w:hRule="atLeast"/>
        </w:trPr>
        <w:tc>
          <w:tcPr>
            <w:tcW w:w="3980" w:type="dxa"/>
            <w:gridSpan w:val="2"/>
            <w:vMerge w:val="restart"/>
            <w:tcBorders>
              <w:top w:val="single" w:sz="8" w:space="0" w:color="000000"/>
              <w:left w:val="single" w:sz="8" w:space="0" w:color="000000"/>
              <w:bottom w:val="single" w:sz="8" w:space="0" w:color="000000"/>
              <w:right w:val="single" w:sz="8" w:space="0" w:color="000000"/>
            </w:tcBorders>
          </w:tcPr>
          <w:p>
            <w:pPr>
              <w:pStyle w:val="TableParagraph"/>
              <w:rPr>
                <w:b/>
                <w:sz w:val="16"/>
              </w:rPr>
            </w:pPr>
          </w:p>
          <w:p>
            <w:pPr>
              <w:pStyle w:val="TableParagraph"/>
              <w:rPr>
                <w:b/>
                <w:sz w:val="16"/>
              </w:rPr>
            </w:pPr>
          </w:p>
          <w:p>
            <w:pPr>
              <w:pStyle w:val="TableParagraph"/>
              <w:spacing w:before="4"/>
              <w:rPr>
                <w:b/>
                <w:sz w:val="22"/>
              </w:rPr>
            </w:pPr>
          </w:p>
          <w:p>
            <w:pPr>
              <w:pStyle w:val="TableParagraph"/>
              <w:spacing w:before="1"/>
              <w:ind w:left="1139"/>
              <w:rPr>
                <w:sz w:val="14"/>
              </w:rPr>
            </w:pPr>
            <w:r>
              <w:rPr>
                <w:sz w:val="14"/>
              </w:rPr>
              <w:t>MISSIONI E PROGRAMMI</w:t>
            </w:r>
          </w:p>
        </w:tc>
        <w:tc>
          <w:tcPr>
            <w:tcW w:w="1400" w:type="dxa"/>
            <w:vMerge w:val="restart"/>
            <w:tcBorders>
              <w:top w:val="single" w:sz="8" w:space="0" w:color="000000"/>
              <w:left w:val="single" w:sz="8" w:space="0" w:color="000000"/>
              <w:bottom w:val="single" w:sz="8" w:space="0" w:color="000000"/>
              <w:right w:val="single" w:sz="8" w:space="0" w:color="000000"/>
            </w:tcBorders>
          </w:tcPr>
          <w:p>
            <w:pPr>
              <w:pStyle w:val="TableParagraph"/>
              <w:rPr>
                <w:b/>
                <w:sz w:val="12"/>
              </w:rPr>
            </w:pPr>
          </w:p>
          <w:p>
            <w:pPr>
              <w:pStyle w:val="TableParagraph"/>
              <w:rPr>
                <w:b/>
                <w:sz w:val="12"/>
              </w:rPr>
            </w:pPr>
          </w:p>
          <w:p>
            <w:pPr>
              <w:pStyle w:val="TableParagraph"/>
              <w:rPr>
                <w:b/>
                <w:sz w:val="12"/>
              </w:rPr>
            </w:pPr>
          </w:p>
          <w:p>
            <w:pPr>
              <w:pStyle w:val="TableParagraph"/>
              <w:spacing w:line="261" w:lineRule="auto" w:before="71"/>
              <w:ind w:left="50" w:right="8"/>
              <w:jc w:val="center"/>
              <w:rPr>
                <w:sz w:val="12"/>
              </w:rPr>
            </w:pPr>
            <w:r>
              <w:rPr>
                <w:sz w:val="12"/>
              </w:rPr>
              <w:t>Fondo pluriennale vincolato al 31 dicembre dell'esercizio 2018</w:t>
            </w:r>
          </w:p>
        </w:tc>
        <w:tc>
          <w:tcPr>
            <w:tcW w:w="1400" w:type="dxa"/>
            <w:vMerge w:val="restart"/>
            <w:tcBorders>
              <w:top w:val="single" w:sz="8" w:space="0" w:color="000000"/>
              <w:left w:val="single" w:sz="8" w:space="0" w:color="000000"/>
              <w:bottom w:val="single" w:sz="8" w:space="0" w:color="000000"/>
              <w:right w:val="single" w:sz="8" w:space="0" w:color="000000"/>
            </w:tcBorders>
          </w:tcPr>
          <w:p>
            <w:pPr>
              <w:pStyle w:val="TableParagraph"/>
              <w:rPr>
                <w:b/>
                <w:sz w:val="12"/>
              </w:rPr>
            </w:pPr>
          </w:p>
          <w:p>
            <w:pPr>
              <w:pStyle w:val="TableParagraph"/>
              <w:spacing w:before="6"/>
              <w:rPr>
                <w:b/>
                <w:sz w:val="10"/>
              </w:rPr>
            </w:pPr>
          </w:p>
          <w:p>
            <w:pPr>
              <w:pStyle w:val="TableParagraph"/>
              <w:spacing w:line="261" w:lineRule="auto"/>
              <w:ind w:left="96" w:right="54" w:hanging="1"/>
              <w:jc w:val="center"/>
              <w:rPr>
                <w:sz w:val="12"/>
              </w:rPr>
            </w:pPr>
            <w:r>
              <w:rPr>
                <w:sz w:val="12"/>
              </w:rPr>
              <w:t>Spese impegnate negli esercizi precedenti con copertura costituita dal fondo pluriennale vincolato e imputate all'esercizio 2019</w:t>
            </w:r>
          </w:p>
        </w:tc>
        <w:tc>
          <w:tcPr>
            <w:tcW w:w="1400"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261" w:lineRule="auto" w:before="33"/>
              <w:ind w:left="99" w:right="57" w:hanging="1"/>
              <w:jc w:val="center"/>
              <w:rPr>
                <w:sz w:val="12"/>
              </w:rPr>
            </w:pPr>
            <w:r>
              <w:rPr>
                <w:sz w:val="12"/>
              </w:rPr>
              <w:t>Quota del fondo pluriennale vincolato al 31 dicembre</w:t>
            </w:r>
          </w:p>
          <w:p>
            <w:pPr>
              <w:pStyle w:val="TableParagraph"/>
              <w:spacing w:line="261" w:lineRule="auto" w:before="1"/>
              <w:ind w:left="50" w:right="7"/>
              <w:jc w:val="center"/>
              <w:rPr>
                <w:sz w:val="12"/>
              </w:rPr>
            </w:pPr>
            <w:r>
              <w:rPr>
                <w:sz w:val="12"/>
              </w:rPr>
              <w:t>dell'esercizio 2018, non destinata ad essere utilizzata nell'esercizio 2019 e rinviata</w:t>
            </w:r>
          </w:p>
          <w:p>
            <w:pPr>
              <w:pStyle w:val="TableParagraph"/>
              <w:spacing w:before="2"/>
              <w:ind w:left="50" w:right="10"/>
              <w:jc w:val="center"/>
              <w:rPr>
                <w:sz w:val="12"/>
              </w:rPr>
            </w:pPr>
            <w:r>
              <w:rPr>
                <w:sz w:val="12"/>
              </w:rPr>
              <w:t>all'esercizio 2020 e</w:t>
            </w:r>
          </w:p>
          <w:p>
            <w:pPr>
              <w:pStyle w:val="TableParagraph"/>
              <w:spacing w:line="120" w:lineRule="exact" w:before="13"/>
              <w:ind w:left="50" w:right="11"/>
              <w:jc w:val="center"/>
              <w:rPr>
                <w:sz w:val="12"/>
              </w:rPr>
            </w:pPr>
            <w:r>
              <w:rPr>
                <w:sz w:val="12"/>
              </w:rPr>
              <w:t>successivi</w:t>
            </w:r>
          </w:p>
        </w:tc>
        <w:tc>
          <w:tcPr>
            <w:tcW w:w="5582" w:type="dxa"/>
            <w:gridSpan w:val="6"/>
            <w:tcBorders>
              <w:top w:val="single" w:sz="8" w:space="0" w:color="000000"/>
              <w:left w:val="single" w:sz="8" w:space="0" w:color="000000"/>
              <w:bottom w:val="single" w:sz="8" w:space="0" w:color="000000"/>
              <w:right w:val="single" w:sz="8" w:space="0" w:color="000000"/>
            </w:tcBorders>
          </w:tcPr>
          <w:p>
            <w:pPr>
              <w:pStyle w:val="TableParagraph"/>
              <w:rPr>
                <w:b/>
                <w:sz w:val="12"/>
              </w:rPr>
            </w:pPr>
          </w:p>
          <w:p>
            <w:pPr>
              <w:pStyle w:val="TableParagraph"/>
              <w:spacing w:before="2"/>
              <w:rPr>
                <w:b/>
                <w:sz w:val="14"/>
              </w:rPr>
            </w:pPr>
          </w:p>
          <w:p>
            <w:pPr>
              <w:pStyle w:val="TableParagraph"/>
              <w:spacing w:line="261" w:lineRule="auto"/>
              <w:ind w:left="1736" w:right="76" w:hanging="1623"/>
              <w:rPr>
                <w:sz w:val="12"/>
              </w:rPr>
            </w:pPr>
            <w:r>
              <w:rPr>
                <w:sz w:val="12"/>
              </w:rPr>
              <w:t>Spese che si prevede di impegnare nell'esercizio 2019, con copertura costituita dal fondo pluriennale vincolato con imputazione agli esercizi :</w:t>
            </w:r>
          </w:p>
        </w:tc>
        <w:tc>
          <w:tcPr>
            <w:tcW w:w="1400" w:type="dxa"/>
            <w:vMerge w:val="restart"/>
            <w:tcBorders>
              <w:top w:val="single" w:sz="8" w:space="0" w:color="000000"/>
              <w:left w:val="single" w:sz="8" w:space="0" w:color="000000"/>
              <w:bottom w:val="single" w:sz="8" w:space="0" w:color="000000"/>
              <w:right w:val="single" w:sz="8" w:space="0" w:color="000000"/>
            </w:tcBorders>
          </w:tcPr>
          <w:p>
            <w:pPr>
              <w:pStyle w:val="TableParagraph"/>
              <w:rPr>
                <w:b/>
                <w:sz w:val="12"/>
              </w:rPr>
            </w:pPr>
          </w:p>
          <w:p>
            <w:pPr>
              <w:pStyle w:val="TableParagraph"/>
              <w:rPr>
                <w:b/>
                <w:sz w:val="12"/>
              </w:rPr>
            </w:pPr>
          </w:p>
          <w:p>
            <w:pPr>
              <w:pStyle w:val="TableParagraph"/>
              <w:rPr>
                <w:b/>
                <w:sz w:val="12"/>
              </w:rPr>
            </w:pPr>
          </w:p>
          <w:p>
            <w:pPr>
              <w:pStyle w:val="TableParagraph"/>
              <w:spacing w:line="261" w:lineRule="auto" w:before="71"/>
              <w:ind w:left="38" w:right="20"/>
              <w:jc w:val="center"/>
              <w:rPr>
                <w:sz w:val="12"/>
              </w:rPr>
            </w:pPr>
            <w:r>
              <w:rPr>
                <w:sz w:val="12"/>
              </w:rPr>
              <w:t>Fondo pluriennale vincolato al 31 dicembre dell'esercizio 2019</w:t>
            </w:r>
          </w:p>
        </w:tc>
      </w:tr>
      <w:tr>
        <w:trPr>
          <w:trHeight w:val="500" w:hRule="atLeast"/>
        </w:trPr>
        <w:tc>
          <w:tcPr>
            <w:tcW w:w="3980" w:type="dxa"/>
            <w:gridSpan w:val="2"/>
            <w:vMerge/>
            <w:tcBorders>
              <w:top w:val="nil"/>
              <w:left w:val="single" w:sz="8" w:space="0" w:color="000000"/>
              <w:bottom w:val="single" w:sz="8" w:space="0" w:color="000000"/>
              <w:right w:val="single" w:sz="8" w:space="0" w:color="000000"/>
            </w:tcBorders>
          </w:tcPr>
          <w:p>
            <w:pPr>
              <w:rPr>
                <w:sz w:val="2"/>
                <w:szCs w:val="2"/>
              </w:rPr>
            </w:pPr>
          </w:p>
        </w:tc>
        <w:tc>
          <w:tcPr>
            <w:tcW w:w="1400" w:type="dxa"/>
            <w:vMerge/>
            <w:tcBorders>
              <w:top w:val="nil"/>
              <w:left w:val="single" w:sz="8" w:space="0" w:color="000000"/>
              <w:bottom w:val="single" w:sz="8" w:space="0" w:color="000000"/>
              <w:right w:val="single" w:sz="8" w:space="0" w:color="000000"/>
            </w:tcBorders>
          </w:tcPr>
          <w:p>
            <w:pPr>
              <w:rPr>
                <w:sz w:val="2"/>
                <w:szCs w:val="2"/>
              </w:rPr>
            </w:pPr>
          </w:p>
        </w:tc>
        <w:tc>
          <w:tcPr>
            <w:tcW w:w="1400" w:type="dxa"/>
            <w:vMerge/>
            <w:tcBorders>
              <w:top w:val="nil"/>
              <w:left w:val="single" w:sz="8" w:space="0" w:color="000000"/>
              <w:bottom w:val="single" w:sz="8" w:space="0" w:color="000000"/>
              <w:right w:val="single" w:sz="8" w:space="0" w:color="000000"/>
            </w:tcBorders>
          </w:tcPr>
          <w:p>
            <w:pPr>
              <w:rPr>
                <w:sz w:val="2"/>
                <w:szCs w:val="2"/>
              </w:rPr>
            </w:pPr>
          </w:p>
        </w:tc>
        <w:tc>
          <w:tcPr>
            <w:tcW w:w="1400" w:type="dxa"/>
            <w:vMerge/>
            <w:tcBorders>
              <w:top w:val="nil"/>
              <w:left w:val="single" w:sz="8" w:space="0" w:color="000000"/>
              <w:bottom w:val="single" w:sz="8" w:space="0" w:color="000000"/>
              <w:right w:val="single" w:sz="8" w:space="0" w:color="000000"/>
            </w:tcBorders>
          </w:tcPr>
          <w:p>
            <w:pPr>
              <w:rPr>
                <w:sz w:val="2"/>
                <w:szCs w:val="2"/>
              </w:rPr>
            </w:pPr>
          </w:p>
        </w:tc>
        <w:tc>
          <w:tcPr>
            <w:tcW w:w="1380" w:type="dxa"/>
            <w:tcBorders>
              <w:top w:val="single" w:sz="8" w:space="0" w:color="000000"/>
              <w:left w:val="single" w:sz="8" w:space="0" w:color="000000"/>
              <w:bottom w:val="single" w:sz="8" w:space="0" w:color="000000"/>
              <w:right w:val="single" w:sz="8" w:space="0" w:color="000000"/>
            </w:tcBorders>
          </w:tcPr>
          <w:p>
            <w:pPr>
              <w:pStyle w:val="TableParagraph"/>
              <w:spacing w:before="2"/>
              <w:rPr>
                <w:b/>
                <w:sz w:val="16"/>
              </w:rPr>
            </w:pPr>
          </w:p>
          <w:p>
            <w:pPr>
              <w:pStyle w:val="TableParagraph"/>
              <w:ind w:left="556"/>
              <w:rPr>
                <w:sz w:val="12"/>
              </w:rPr>
            </w:pPr>
            <w:r>
              <w:rPr>
                <w:sz w:val="12"/>
              </w:rPr>
              <w:t>2020</w:t>
            </w:r>
          </w:p>
        </w:tc>
        <w:tc>
          <w:tcPr>
            <w:tcW w:w="1400" w:type="dxa"/>
            <w:tcBorders>
              <w:top w:val="single" w:sz="8" w:space="0" w:color="000000"/>
              <w:left w:val="single" w:sz="8" w:space="0" w:color="000000"/>
              <w:bottom w:val="single" w:sz="8" w:space="0" w:color="000000"/>
              <w:right w:val="single" w:sz="8" w:space="0" w:color="000000"/>
            </w:tcBorders>
          </w:tcPr>
          <w:p>
            <w:pPr>
              <w:pStyle w:val="TableParagraph"/>
              <w:spacing w:before="2"/>
              <w:rPr>
                <w:b/>
                <w:sz w:val="16"/>
              </w:rPr>
            </w:pPr>
          </w:p>
          <w:p>
            <w:pPr>
              <w:pStyle w:val="TableParagraph"/>
              <w:ind w:left="566"/>
              <w:rPr>
                <w:sz w:val="12"/>
              </w:rPr>
            </w:pPr>
            <w:r>
              <w:rPr>
                <w:sz w:val="12"/>
              </w:rPr>
              <w:t>2021</w:t>
            </w:r>
          </w:p>
        </w:tc>
        <w:tc>
          <w:tcPr>
            <w:tcW w:w="577" w:type="dxa"/>
            <w:tcBorders>
              <w:top w:val="single" w:sz="8" w:space="0" w:color="000000"/>
              <w:left w:val="single" w:sz="8" w:space="0" w:color="000000"/>
              <w:bottom w:val="single" w:sz="8" w:space="0" w:color="000000"/>
            </w:tcBorders>
          </w:tcPr>
          <w:p>
            <w:pPr>
              <w:pStyle w:val="TableParagraph"/>
              <w:spacing w:before="2"/>
              <w:rPr>
                <w:b/>
                <w:sz w:val="16"/>
              </w:rPr>
            </w:pPr>
          </w:p>
          <w:p>
            <w:pPr>
              <w:pStyle w:val="TableParagraph"/>
              <w:ind w:left="319"/>
              <w:rPr>
                <w:sz w:val="12"/>
              </w:rPr>
            </w:pPr>
            <w:r>
              <w:rPr>
                <w:sz w:val="12"/>
              </w:rPr>
              <w:t>Anni</w:t>
            </w:r>
          </w:p>
        </w:tc>
        <w:tc>
          <w:tcPr>
            <w:tcW w:w="824" w:type="dxa"/>
            <w:tcBorders>
              <w:top w:val="single" w:sz="8" w:space="0" w:color="000000"/>
              <w:bottom w:val="single" w:sz="8" w:space="0" w:color="000000"/>
              <w:right w:val="single" w:sz="8" w:space="0" w:color="000000"/>
            </w:tcBorders>
          </w:tcPr>
          <w:p>
            <w:pPr>
              <w:pStyle w:val="TableParagraph"/>
              <w:spacing w:before="2"/>
              <w:rPr>
                <w:b/>
                <w:sz w:val="16"/>
              </w:rPr>
            </w:pPr>
          </w:p>
          <w:p>
            <w:pPr>
              <w:pStyle w:val="TableParagraph"/>
              <w:ind w:left="26"/>
              <w:rPr>
                <w:sz w:val="12"/>
              </w:rPr>
            </w:pPr>
            <w:r>
              <w:rPr>
                <w:sz w:val="12"/>
              </w:rPr>
              <w:t>sucessivi</w:t>
            </w:r>
          </w:p>
        </w:tc>
        <w:tc>
          <w:tcPr>
            <w:tcW w:w="961" w:type="dxa"/>
            <w:tcBorders>
              <w:top w:val="single" w:sz="8" w:space="0" w:color="000000"/>
              <w:left w:val="single" w:sz="8" w:space="0" w:color="000000"/>
              <w:bottom w:val="single" w:sz="8" w:space="0" w:color="000000"/>
            </w:tcBorders>
          </w:tcPr>
          <w:p>
            <w:pPr>
              <w:pStyle w:val="TableParagraph"/>
              <w:spacing w:before="7"/>
              <w:rPr>
                <w:b/>
                <w:sz w:val="9"/>
              </w:rPr>
            </w:pPr>
          </w:p>
          <w:p>
            <w:pPr>
              <w:pStyle w:val="TableParagraph"/>
              <w:ind w:right="6"/>
              <w:jc w:val="right"/>
              <w:rPr>
                <w:sz w:val="12"/>
              </w:rPr>
            </w:pPr>
            <w:r>
              <w:rPr>
                <w:sz w:val="12"/>
              </w:rPr>
              <w:t>Imputazione non</w:t>
            </w:r>
          </w:p>
          <w:p>
            <w:pPr>
              <w:pStyle w:val="TableParagraph"/>
              <w:spacing w:before="13"/>
              <w:ind w:right="56"/>
              <w:jc w:val="right"/>
              <w:rPr>
                <w:sz w:val="12"/>
              </w:rPr>
            </w:pPr>
            <w:r>
              <w:rPr>
                <w:sz w:val="12"/>
              </w:rPr>
              <w:t>definita</w:t>
            </w:r>
          </w:p>
        </w:tc>
        <w:tc>
          <w:tcPr>
            <w:tcW w:w="440" w:type="dxa"/>
            <w:tcBorders>
              <w:top w:val="single" w:sz="8" w:space="0" w:color="000000"/>
              <w:bottom w:val="single" w:sz="8" w:space="0" w:color="000000"/>
              <w:right w:val="single" w:sz="8" w:space="0" w:color="000000"/>
            </w:tcBorders>
          </w:tcPr>
          <w:p>
            <w:pPr>
              <w:pStyle w:val="TableParagraph"/>
              <w:spacing w:before="7"/>
              <w:rPr>
                <w:b/>
                <w:sz w:val="9"/>
              </w:rPr>
            </w:pPr>
          </w:p>
          <w:p>
            <w:pPr>
              <w:pStyle w:val="TableParagraph"/>
              <w:ind w:left="25"/>
              <w:rPr>
                <w:sz w:val="12"/>
              </w:rPr>
            </w:pPr>
            <w:r>
              <w:rPr>
                <w:sz w:val="12"/>
              </w:rPr>
              <w:t>ancora</w:t>
            </w:r>
          </w:p>
        </w:tc>
        <w:tc>
          <w:tcPr>
            <w:tcW w:w="1400" w:type="dxa"/>
            <w:vMerge/>
            <w:tcBorders>
              <w:top w:val="nil"/>
              <w:left w:val="single" w:sz="8" w:space="0" w:color="000000"/>
              <w:bottom w:val="single" w:sz="8" w:space="0" w:color="000000"/>
              <w:right w:val="single" w:sz="8" w:space="0" w:color="000000"/>
            </w:tcBorders>
          </w:tcPr>
          <w:p>
            <w:pPr>
              <w:rPr>
                <w:sz w:val="2"/>
                <w:szCs w:val="2"/>
              </w:rPr>
            </w:pPr>
          </w:p>
        </w:tc>
      </w:tr>
      <w:tr>
        <w:trPr>
          <w:trHeight w:val="160" w:hRule="atLeast"/>
        </w:trPr>
        <w:tc>
          <w:tcPr>
            <w:tcW w:w="3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360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1400" w:type="dxa"/>
            <w:tcBorders>
              <w:top w:val="single" w:sz="8" w:space="0" w:color="000000"/>
              <w:left w:val="single" w:sz="8" w:space="0" w:color="000000"/>
              <w:bottom w:val="single" w:sz="8" w:space="0" w:color="000000"/>
              <w:right w:val="single" w:sz="8" w:space="0" w:color="000000"/>
            </w:tcBorders>
          </w:tcPr>
          <w:p>
            <w:pPr>
              <w:pStyle w:val="TableParagraph"/>
              <w:spacing w:before="2"/>
              <w:ind w:left="2" w:right="20"/>
              <w:jc w:val="center"/>
              <w:rPr>
                <w:sz w:val="12"/>
              </w:rPr>
            </w:pPr>
            <w:r>
              <w:rPr>
                <w:sz w:val="12"/>
              </w:rPr>
              <w:t>(a)</w:t>
            </w:r>
          </w:p>
        </w:tc>
        <w:tc>
          <w:tcPr>
            <w:tcW w:w="1400" w:type="dxa"/>
            <w:tcBorders>
              <w:top w:val="single" w:sz="8" w:space="0" w:color="000000"/>
              <w:left w:val="single" w:sz="8" w:space="0" w:color="000000"/>
              <w:bottom w:val="single" w:sz="8" w:space="0" w:color="000000"/>
              <w:right w:val="single" w:sz="8" w:space="0" w:color="000000"/>
            </w:tcBorders>
          </w:tcPr>
          <w:p>
            <w:pPr>
              <w:pStyle w:val="TableParagraph"/>
              <w:spacing w:before="2"/>
              <w:ind w:left="2" w:right="20"/>
              <w:jc w:val="center"/>
              <w:rPr>
                <w:sz w:val="12"/>
              </w:rPr>
            </w:pPr>
            <w:r>
              <w:rPr>
                <w:sz w:val="12"/>
              </w:rPr>
              <w:t>(b)</w:t>
            </w:r>
          </w:p>
        </w:tc>
        <w:tc>
          <w:tcPr>
            <w:tcW w:w="1400" w:type="dxa"/>
            <w:tcBorders>
              <w:top w:val="single" w:sz="8" w:space="0" w:color="000000"/>
              <w:left w:val="single" w:sz="8" w:space="0" w:color="000000"/>
              <w:bottom w:val="single" w:sz="8" w:space="0" w:color="000000"/>
              <w:right w:val="single" w:sz="8" w:space="0" w:color="000000"/>
            </w:tcBorders>
          </w:tcPr>
          <w:p>
            <w:pPr>
              <w:pStyle w:val="TableParagraph"/>
              <w:spacing w:before="2"/>
              <w:ind w:left="341"/>
              <w:rPr>
                <w:sz w:val="12"/>
              </w:rPr>
            </w:pPr>
            <w:r>
              <w:rPr>
                <w:sz w:val="12"/>
              </w:rPr>
              <w:t>(c) = (a) - (b)</w:t>
            </w:r>
          </w:p>
        </w:tc>
        <w:tc>
          <w:tcPr>
            <w:tcW w:w="1380" w:type="dxa"/>
            <w:tcBorders>
              <w:top w:val="single" w:sz="8" w:space="0" w:color="000000"/>
              <w:left w:val="single" w:sz="8" w:space="0" w:color="000000"/>
              <w:bottom w:val="single" w:sz="8" w:space="0" w:color="000000"/>
              <w:right w:val="single" w:sz="8" w:space="0" w:color="000000"/>
            </w:tcBorders>
          </w:tcPr>
          <w:p>
            <w:pPr>
              <w:pStyle w:val="TableParagraph"/>
              <w:spacing w:line="118" w:lineRule="exact" w:before="22"/>
              <w:ind w:left="606"/>
              <w:rPr>
                <w:sz w:val="12"/>
              </w:rPr>
            </w:pPr>
            <w:r>
              <w:rPr>
                <w:sz w:val="12"/>
              </w:rPr>
              <w:t>(d)</w:t>
            </w:r>
          </w:p>
        </w:tc>
        <w:tc>
          <w:tcPr>
            <w:tcW w:w="1400" w:type="dxa"/>
            <w:tcBorders>
              <w:top w:val="single" w:sz="8" w:space="0" w:color="000000"/>
              <w:left w:val="single" w:sz="8" w:space="0" w:color="000000"/>
              <w:bottom w:val="single" w:sz="8" w:space="0" w:color="000000"/>
              <w:right w:val="single" w:sz="8" w:space="0" w:color="000000"/>
            </w:tcBorders>
          </w:tcPr>
          <w:p>
            <w:pPr>
              <w:pStyle w:val="TableParagraph"/>
              <w:spacing w:line="118" w:lineRule="exact" w:before="22"/>
              <w:ind w:left="626"/>
              <w:rPr>
                <w:sz w:val="12"/>
              </w:rPr>
            </w:pPr>
            <w:r>
              <w:rPr>
                <w:sz w:val="12"/>
              </w:rPr>
              <w:t>(e)</w:t>
            </w:r>
          </w:p>
        </w:tc>
        <w:tc>
          <w:tcPr>
            <w:tcW w:w="1401" w:type="dxa"/>
            <w:gridSpan w:val="2"/>
            <w:tcBorders>
              <w:top w:val="single" w:sz="8" w:space="0" w:color="000000"/>
              <w:left w:val="single" w:sz="8" w:space="0" w:color="000000"/>
              <w:bottom w:val="single" w:sz="8" w:space="0" w:color="000000"/>
              <w:right w:val="single" w:sz="8" w:space="0" w:color="000000"/>
            </w:tcBorders>
          </w:tcPr>
          <w:p>
            <w:pPr>
              <w:pStyle w:val="TableParagraph"/>
              <w:spacing w:line="118" w:lineRule="exact" w:before="22"/>
              <w:ind w:left="605" w:right="586"/>
              <w:jc w:val="center"/>
              <w:rPr>
                <w:sz w:val="12"/>
              </w:rPr>
            </w:pPr>
            <w:r>
              <w:rPr>
                <w:sz w:val="12"/>
              </w:rPr>
              <w:t>(f)</w:t>
            </w:r>
          </w:p>
        </w:tc>
        <w:tc>
          <w:tcPr>
            <w:tcW w:w="1401" w:type="dxa"/>
            <w:gridSpan w:val="2"/>
            <w:tcBorders>
              <w:top w:val="single" w:sz="8" w:space="0" w:color="000000"/>
              <w:left w:val="single" w:sz="8" w:space="0" w:color="000000"/>
              <w:bottom w:val="single" w:sz="8" w:space="0" w:color="000000"/>
              <w:right w:val="single" w:sz="8" w:space="0" w:color="000000"/>
            </w:tcBorders>
          </w:tcPr>
          <w:p>
            <w:pPr>
              <w:pStyle w:val="TableParagraph"/>
              <w:spacing w:line="118" w:lineRule="exact" w:before="22"/>
              <w:ind w:left="605" w:right="589"/>
              <w:jc w:val="center"/>
              <w:rPr>
                <w:sz w:val="12"/>
              </w:rPr>
            </w:pPr>
            <w:r>
              <w:rPr>
                <w:sz w:val="12"/>
              </w:rPr>
              <w:t>(g)</w:t>
            </w:r>
          </w:p>
        </w:tc>
        <w:tc>
          <w:tcPr>
            <w:tcW w:w="1400" w:type="dxa"/>
            <w:tcBorders>
              <w:top w:val="single" w:sz="8" w:space="0" w:color="000000"/>
              <w:left w:val="single" w:sz="8" w:space="0" w:color="000000"/>
              <w:bottom w:val="single" w:sz="8" w:space="0" w:color="000000"/>
              <w:right w:val="single" w:sz="8" w:space="0" w:color="000000"/>
            </w:tcBorders>
          </w:tcPr>
          <w:p>
            <w:pPr>
              <w:pStyle w:val="TableParagraph"/>
              <w:spacing w:before="2"/>
              <w:ind w:right="51"/>
              <w:jc w:val="right"/>
              <w:rPr>
                <w:sz w:val="12"/>
              </w:rPr>
            </w:pPr>
            <w:r>
              <w:rPr>
                <w:sz w:val="12"/>
              </w:rPr>
              <w:t>(h) = (c)+(d)+(e)+(f)+(g)</w:t>
            </w:r>
          </w:p>
        </w:tc>
      </w:tr>
      <w:tr>
        <w:trPr>
          <w:trHeight w:val="527" w:hRule="atLeast"/>
        </w:trPr>
        <w:tc>
          <w:tcPr>
            <w:tcW w:w="380" w:type="dxa"/>
            <w:tcBorders>
              <w:top w:val="single" w:sz="8" w:space="0" w:color="000000"/>
              <w:left w:val="single" w:sz="8" w:space="0" w:color="000000"/>
              <w:right w:val="single" w:sz="8" w:space="0" w:color="000000"/>
            </w:tcBorders>
          </w:tcPr>
          <w:p>
            <w:pPr>
              <w:pStyle w:val="TableParagraph"/>
              <w:spacing w:before="3"/>
              <w:rPr>
                <w:b/>
                <w:sz w:val="15"/>
              </w:rPr>
            </w:pPr>
          </w:p>
          <w:p>
            <w:pPr>
              <w:pStyle w:val="TableParagraph"/>
              <w:ind w:left="82" w:right="22"/>
              <w:jc w:val="center"/>
              <w:rPr>
                <w:b/>
                <w:i/>
                <w:sz w:val="14"/>
              </w:rPr>
            </w:pPr>
            <w:r>
              <w:rPr>
                <w:b/>
                <w:i/>
                <w:sz w:val="14"/>
              </w:rPr>
              <w:t>01</w:t>
            </w:r>
          </w:p>
        </w:tc>
        <w:tc>
          <w:tcPr>
            <w:tcW w:w="3600" w:type="dxa"/>
            <w:tcBorders>
              <w:top w:val="single" w:sz="8" w:space="0" w:color="000000"/>
              <w:left w:val="single" w:sz="8" w:space="0" w:color="000000"/>
            </w:tcBorders>
          </w:tcPr>
          <w:p>
            <w:pPr>
              <w:pStyle w:val="TableParagraph"/>
              <w:spacing w:line="261" w:lineRule="auto" w:before="138"/>
              <w:ind w:left="60" w:right="429"/>
              <w:rPr>
                <w:b/>
                <w:i/>
                <w:sz w:val="14"/>
              </w:rPr>
            </w:pPr>
            <w:r>
              <w:rPr>
                <w:b/>
                <w:i/>
                <w:sz w:val="14"/>
              </w:rPr>
              <w:t>MISSIONE 1 - Servizi istituzionali, generali e di </w:t>
            </w:r>
            <w:r>
              <w:rPr>
                <w:b/>
                <w:i/>
                <w:sz w:val="14"/>
              </w:rPr>
              <w:t>gestione</w:t>
            </w: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38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0" w:type="dxa"/>
            <w:tcBorders>
              <w:top w:val="single" w:sz="8" w:space="0" w:color="000000"/>
              <w:right w:val="single" w:sz="8" w:space="0" w:color="000000"/>
            </w:tcBorders>
          </w:tcPr>
          <w:p>
            <w:pPr>
              <w:pStyle w:val="TableParagraph"/>
              <w:rPr>
                <w:rFonts w:ascii="Times New Roman"/>
                <w:sz w:val="12"/>
              </w:rPr>
            </w:pPr>
          </w:p>
        </w:tc>
      </w:tr>
      <w:tr>
        <w:trPr>
          <w:trHeight w:val="260" w:hRule="atLeast"/>
        </w:trPr>
        <w:tc>
          <w:tcPr>
            <w:tcW w:w="380" w:type="dxa"/>
            <w:tcBorders>
              <w:left w:val="single" w:sz="8" w:space="0" w:color="000000"/>
              <w:right w:val="single" w:sz="8" w:space="0" w:color="000000"/>
            </w:tcBorders>
          </w:tcPr>
          <w:p>
            <w:pPr>
              <w:pStyle w:val="TableParagraph"/>
              <w:spacing w:before="48"/>
              <w:ind w:left="82" w:right="22"/>
              <w:jc w:val="center"/>
              <w:rPr>
                <w:sz w:val="14"/>
              </w:rPr>
            </w:pPr>
            <w:r>
              <w:rPr>
                <w:sz w:val="14"/>
              </w:rPr>
              <w:t>01</w:t>
            </w:r>
          </w:p>
        </w:tc>
        <w:tc>
          <w:tcPr>
            <w:tcW w:w="3600" w:type="dxa"/>
            <w:tcBorders>
              <w:left w:val="single" w:sz="8" w:space="0" w:color="000000"/>
            </w:tcBorders>
          </w:tcPr>
          <w:p>
            <w:pPr>
              <w:pStyle w:val="TableParagraph"/>
              <w:spacing w:before="48"/>
              <w:ind w:left="80"/>
              <w:rPr>
                <w:sz w:val="14"/>
              </w:rPr>
            </w:pPr>
            <w:r>
              <w:rPr>
                <w:sz w:val="14"/>
              </w:rPr>
              <w:t>Organi istituzionali</w:t>
            </w:r>
          </w:p>
        </w:tc>
        <w:tc>
          <w:tcPr>
            <w:tcW w:w="1400" w:type="dxa"/>
          </w:tcPr>
          <w:p>
            <w:pPr>
              <w:pStyle w:val="TableParagraph"/>
              <w:spacing w:before="48"/>
              <w:ind w:right="67"/>
              <w:jc w:val="right"/>
              <w:rPr>
                <w:sz w:val="14"/>
              </w:rPr>
            </w:pPr>
            <w:r>
              <w:rPr>
                <w:sz w:val="14"/>
              </w:rPr>
              <w:t>0,00</w:t>
            </w:r>
          </w:p>
        </w:tc>
        <w:tc>
          <w:tcPr>
            <w:tcW w:w="1400" w:type="dxa"/>
          </w:tcPr>
          <w:p>
            <w:pPr>
              <w:pStyle w:val="TableParagraph"/>
              <w:spacing w:before="48"/>
              <w:ind w:right="67"/>
              <w:jc w:val="right"/>
              <w:rPr>
                <w:sz w:val="14"/>
              </w:rPr>
            </w:pPr>
            <w:r>
              <w:rPr>
                <w:sz w:val="14"/>
              </w:rPr>
              <w:t>0,00</w:t>
            </w:r>
          </w:p>
        </w:tc>
        <w:tc>
          <w:tcPr>
            <w:tcW w:w="1400" w:type="dxa"/>
          </w:tcPr>
          <w:p>
            <w:pPr>
              <w:pStyle w:val="TableParagraph"/>
              <w:spacing w:before="48"/>
              <w:ind w:right="67"/>
              <w:jc w:val="right"/>
              <w:rPr>
                <w:sz w:val="14"/>
              </w:rPr>
            </w:pPr>
            <w:r>
              <w:rPr>
                <w:sz w:val="14"/>
              </w:rPr>
              <w:t>0,00</w:t>
            </w:r>
          </w:p>
        </w:tc>
        <w:tc>
          <w:tcPr>
            <w:tcW w:w="1380" w:type="dxa"/>
          </w:tcPr>
          <w:p>
            <w:pPr>
              <w:pStyle w:val="TableParagraph"/>
              <w:spacing w:before="48"/>
              <w:ind w:right="47"/>
              <w:jc w:val="right"/>
              <w:rPr>
                <w:sz w:val="14"/>
              </w:rPr>
            </w:pPr>
            <w:r>
              <w:rPr>
                <w:sz w:val="14"/>
              </w:rPr>
              <w:t>0,00</w:t>
            </w:r>
          </w:p>
        </w:tc>
        <w:tc>
          <w:tcPr>
            <w:tcW w:w="1400" w:type="dxa"/>
          </w:tcPr>
          <w:p>
            <w:pPr>
              <w:pStyle w:val="TableParagraph"/>
              <w:spacing w:before="48"/>
              <w:ind w:right="47"/>
              <w:jc w:val="right"/>
              <w:rPr>
                <w:sz w:val="14"/>
              </w:rPr>
            </w:pPr>
            <w:r>
              <w:rPr>
                <w:sz w:val="14"/>
              </w:rPr>
              <w:t>0,00</w:t>
            </w:r>
          </w:p>
        </w:tc>
        <w:tc>
          <w:tcPr>
            <w:tcW w:w="1401" w:type="dxa"/>
            <w:gridSpan w:val="2"/>
          </w:tcPr>
          <w:p>
            <w:pPr>
              <w:pStyle w:val="TableParagraph"/>
              <w:spacing w:before="48"/>
              <w:ind w:right="48"/>
              <w:jc w:val="right"/>
              <w:rPr>
                <w:sz w:val="14"/>
              </w:rPr>
            </w:pPr>
            <w:r>
              <w:rPr>
                <w:sz w:val="14"/>
              </w:rPr>
              <w:t>0,00</w:t>
            </w:r>
          </w:p>
        </w:tc>
        <w:tc>
          <w:tcPr>
            <w:tcW w:w="1401" w:type="dxa"/>
            <w:gridSpan w:val="2"/>
          </w:tcPr>
          <w:p>
            <w:pPr>
              <w:pStyle w:val="TableParagraph"/>
              <w:spacing w:before="48"/>
              <w:ind w:right="49"/>
              <w:jc w:val="right"/>
              <w:rPr>
                <w:sz w:val="14"/>
              </w:rPr>
            </w:pPr>
            <w:r>
              <w:rPr>
                <w:sz w:val="14"/>
              </w:rPr>
              <w:t>0,00</w:t>
            </w:r>
          </w:p>
        </w:tc>
        <w:tc>
          <w:tcPr>
            <w:tcW w:w="1400" w:type="dxa"/>
            <w:tcBorders>
              <w:right w:val="single" w:sz="8" w:space="0" w:color="000000"/>
            </w:tcBorders>
          </w:tcPr>
          <w:p>
            <w:pPr>
              <w:pStyle w:val="TableParagraph"/>
              <w:spacing w:before="48"/>
              <w:ind w:right="39"/>
              <w:jc w:val="right"/>
              <w:rPr>
                <w:sz w:val="14"/>
              </w:rPr>
            </w:pPr>
            <w:r>
              <w:rPr>
                <w:sz w:val="14"/>
              </w:rPr>
              <w:t>0,00</w:t>
            </w:r>
          </w:p>
        </w:tc>
      </w:tr>
      <w:tr>
        <w:trPr>
          <w:trHeight w:val="250" w:hRule="atLeast"/>
        </w:trPr>
        <w:tc>
          <w:tcPr>
            <w:tcW w:w="380" w:type="dxa"/>
            <w:tcBorders>
              <w:left w:val="single" w:sz="8" w:space="0" w:color="000000"/>
              <w:right w:val="single" w:sz="8" w:space="0" w:color="000000"/>
            </w:tcBorders>
          </w:tcPr>
          <w:p>
            <w:pPr>
              <w:pStyle w:val="TableParagraph"/>
              <w:spacing w:before="47"/>
              <w:ind w:left="82" w:right="22"/>
              <w:jc w:val="center"/>
              <w:rPr>
                <w:sz w:val="14"/>
              </w:rPr>
            </w:pPr>
            <w:r>
              <w:rPr>
                <w:sz w:val="14"/>
              </w:rPr>
              <w:t>02</w:t>
            </w:r>
          </w:p>
        </w:tc>
        <w:tc>
          <w:tcPr>
            <w:tcW w:w="3600" w:type="dxa"/>
            <w:tcBorders>
              <w:left w:val="single" w:sz="8" w:space="0" w:color="000000"/>
            </w:tcBorders>
          </w:tcPr>
          <w:p>
            <w:pPr>
              <w:pStyle w:val="TableParagraph"/>
              <w:spacing w:before="47"/>
              <w:ind w:left="80"/>
              <w:rPr>
                <w:sz w:val="14"/>
              </w:rPr>
            </w:pPr>
            <w:r>
              <w:rPr>
                <w:sz w:val="14"/>
              </w:rPr>
              <w:t>Segreteria generale</w:t>
            </w:r>
          </w:p>
        </w:tc>
        <w:tc>
          <w:tcPr>
            <w:tcW w:w="1400" w:type="dxa"/>
          </w:tcPr>
          <w:p>
            <w:pPr>
              <w:pStyle w:val="TableParagraph"/>
              <w:spacing w:before="47"/>
              <w:ind w:right="67"/>
              <w:jc w:val="right"/>
              <w:rPr>
                <w:sz w:val="14"/>
              </w:rPr>
            </w:pPr>
            <w:r>
              <w:rPr>
                <w:sz w:val="14"/>
              </w:rPr>
              <w:t>4.000,00</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7"/>
              <w:jc w:val="right"/>
              <w:rPr>
                <w:sz w:val="14"/>
              </w:rPr>
            </w:pPr>
            <w:r>
              <w:rPr>
                <w:sz w:val="14"/>
              </w:rPr>
              <w:t>4.000,00</w:t>
            </w:r>
          </w:p>
        </w:tc>
        <w:tc>
          <w:tcPr>
            <w:tcW w:w="1380" w:type="dxa"/>
          </w:tcPr>
          <w:p>
            <w:pPr>
              <w:pStyle w:val="TableParagraph"/>
              <w:spacing w:before="47"/>
              <w:ind w:right="47"/>
              <w:jc w:val="right"/>
              <w:rPr>
                <w:sz w:val="14"/>
              </w:rPr>
            </w:pPr>
            <w:r>
              <w:rPr>
                <w:sz w:val="14"/>
              </w:rPr>
              <w:t>4.000,00</w:t>
            </w:r>
          </w:p>
        </w:tc>
        <w:tc>
          <w:tcPr>
            <w:tcW w:w="1400" w:type="dxa"/>
          </w:tcPr>
          <w:p>
            <w:pPr>
              <w:pStyle w:val="TableParagraph"/>
              <w:spacing w:before="47"/>
              <w:ind w:right="47"/>
              <w:jc w:val="right"/>
              <w:rPr>
                <w:sz w:val="14"/>
              </w:rPr>
            </w:pPr>
            <w:r>
              <w:rPr>
                <w:sz w:val="14"/>
              </w:rPr>
              <w:t>4.000,00</w:t>
            </w:r>
          </w:p>
        </w:tc>
        <w:tc>
          <w:tcPr>
            <w:tcW w:w="1401" w:type="dxa"/>
            <w:gridSpan w:val="2"/>
          </w:tcPr>
          <w:p>
            <w:pPr>
              <w:pStyle w:val="TableParagraph"/>
              <w:spacing w:before="47"/>
              <w:ind w:right="48"/>
              <w:jc w:val="right"/>
              <w:rPr>
                <w:sz w:val="14"/>
              </w:rPr>
            </w:pPr>
            <w:r>
              <w:rPr>
                <w:sz w:val="14"/>
              </w:rPr>
              <w:t>0,00</w:t>
            </w:r>
          </w:p>
        </w:tc>
        <w:tc>
          <w:tcPr>
            <w:tcW w:w="1401" w:type="dxa"/>
            <w:gridSpan w:val="2"/>
          </w:tcPr>
          <w:p>
            <w:pPr>
              <w:pStyle w:val="TableParagraph"/>
              <w:spacing w:before="47"/>
              <w:ind w:right="49"/>
              <w:jc w:val="right"/>
              <w:rPr>
                <w:sz w:val="14"/>
              </w:rPr>
            </w:pPr>
            <w:r>
              <w:rPr>
                <w:sz w:val="14"/>
              </w:rPr>
              <w:t>0,00</w:t>
            </w:r>
          </w:p>
        </w:tc>
        <w:tc>
          <w:tcPr>
            <w:tcW w:w="1400" w:type="dxa"/>
            <w:tcBorders>
              <w:right w:val="single" w:sz="8" w:space="0" w:color="000000"/>
            </w:tcBorders>
          </w:tcPr>
          <w:p>
            <w:pPr>
              <w:pStyle w:val="TableParagraph"/>
              <w:spacing w:before="47"/>
              <w:ind w:right="39"/>
              <w:jc w:val="right"/>
              <w:rPr>
                <w:sz w:val="14"/>
              </w:rPr>
            </w:pPr>
            <w:r>
              <w:rPr>
                <w:sz w:val="14"/>
              </w:rPr>
              <w:t>12.000,00</w:t>
            </w:r>
          </w:p>
        </w:tc>
      </w:tr>
      <w:tr>
        <w:trPr>
          <w:trHeight w:val="218" w:hRule="atLeast"/>
        </w:trPr>
        <w:tc>
          <w:tcPr>
            <w:tcW w:w="380" w:type="dxa"/>
            <w:tcBorders>
              <w:left w:val="single" w:sz="8" w:space="0" w:color="000000"/>
              <w:right w:val="single" w:sz="8" w:space="0" w:color="000000"/>
            </w:tcBorders>
          </w:tcPr>
          <w:p>
            <w:pPr>
              <w:pStyle w:val="TableParagraph"/>
              <w:spacing w:line="142" w:lineRule="exact" w:before="56"/>
              <w:ind w:left="82" w:right="22"/>
              <w:jc w:val="center"/>
              <w:rPr>
                <w:sz w:val="14"/>
              </w:rPr>
            </w:pPr>
            <w:r>
              <w:rPr>
                <w:sz w:val="14"/>
              </w:rPr>
              <w:t>03</w:t>
            </w:r>
          </w:p>
        </w:tc>
        <w:tc>
          <w:tcPr>
            <w:tcW w:w="3600" w:type="dxa"/>
            <w:tcBorders>
              <w:left w:val="single" w:sz="8" w:space="0" w:color="000000"/>
            </w:tcBorders>
          </w:tcPr>
          <w:p>
            <w:pPr>
              <w:pStyle w:val="TableParagraph"/>
              <w:spacing w:line="160" w:lineRule="exact" w:before="38"/>
              <w:ind w:left="80"/>
              <w:rPr>
                <w:sz w:val="14"/>
              </w:rPr>
            </w:pPr>
            <w:r>
              <w:rPr>
                <w:sz w:val="14"/>
              </w:rPr>
              <w:t>Gestione economica, finanziaria, programmazione e</w:t>
            </w:r>
          </w:p>
        </w:tc>
        <w:tc>
          <w:tcPr>
            <w:tcW w:w="1400" w:type="dxa"/>
          </w:tcPr>
          <w:p>
            <w:pPr>
              <w:pStyle w:val="TableParagraph"/>
              <w:spacing w:line="142" w:lineRule="exact" w:before="56"/>
              <w:ind w:right="67"/>
              <w:jc w:val="right"/>
              <w:rPr>
                <w:sz w:val="14"/>
              </w:rPr>
            </w:pPr>
            <w:r>
              <w:rPr>
                <w:sz w:val="14"/>
              </w:rPr>
              <w:t>4.255,00</w:t>
            </w:r>
          </w:p>
        </w:tc>
        <w:tc>
          <w:tcPr>
            <w:tcW w:w="1400" w:type="dxa"/>
          </w:tcPr>
          <w:p>
            <w:pPr>
              <w:pStyle w:val="TableParagraph"/>
              <w:spacing w:line="142" w:lineRule="exact" w:before="56"/>
              <w:ind w:right="67"/>
              <w:jc w:val="right"/>
              <w:rPr>
                <w:sz w:val="14"/>
              </w:rPr>
            </w:pPr>
            <w:r>
              <w:rPr>
                <w:sz w:val="14"/>
              </w:rPr>
              <w:t>0,00</w:t>
            </w:r>
          </w:p>
        </w:tc>
        <w:tc>
          <w:tcPr>
            <w:tcW w:w="1400" w:type="dxa"/>
          </w:tcPr>
          <w:p>
            <w:pPr>
              <w:pStyle w:val="TableParagraph"/>
              <w:spacing w:line="142" w:lineRule="exact" w:before="56"/>
              <w:ind w:right="67"/>
              <w:jc w:val="right"/>
              <w:rPr>
                <w:sz w:val="14"/>
              </w:rPr>
            </w:pPr>
            <w:r>
              <w:rPr>
                <w:sz w:val="14"/>
              </w:rPr>
              <w:t>4.255,00</w:t>
            </w:r>
          </w:p>
        </w:tc>
        <w:tc>
          <w:tcPr>
            <w:tcW w:w="1380" w:type="dxa"/>
          </w:tcPr>
          <w:p>
            <w:pPr>
              <w:pStyle w:val="TableParagraph"/>
              <w:spacing w:line="142" w:lineRule="exact" w:before="56"/>
              <w:ind w:right="47"/>
              <w:jc w:val="right"/>
              <w:rPr>
                <w:sz w:val="14"/>
              </w:rPr>
            </w:pPr>
            <w:r>
              <w:rPr>
                <w:sz w:val="14"/>
              </w:rPr>
              <w:t>4.255,00</w:t>
            </w:r>
          </w:p>
        </w:tc>
        <w:tc>
          <w:tcPr>
            <w:tcW w:w="1400" w:type="dxa"/>
          </w:tcPr>
          <w:p>
            <w:pPr>
              <w:pStyle w:val="TableParagraph"/>
              <w:spacing w:line="142" w:lineRule="exact" w:before="56"/>
              <w:ind w:right="47"/>
              <w:jc w:val="right"/>
              <w:rPr>
                <w:sz w:val="14"/>
              </w:rPr>
            </w:pPr>
            <w:r>
              <w:rPr>
                <w:sz w:val="14"/>
              </w:rPr>
              <w:t>4.255,00</w:t>
            </w:r>
          </w:p>
        </w:tc>
        <w:tc>
          <w:tcPr>
            <w:tcW w:w="1401" w:type="dxa"/>
            <w:gridSpan w:val="2"/>
          </w:tcPr>
          <w:p>
            <w:pPr>
              <w:pStyle w:val="TableParagraph"/>
              <w:spacing w:line="142" w:lineRule="exact" w:before="56"/>
              <w:ind w:right="48"/>
              <w:jc w:val="right"/>
              <w:rPr>
                <w:sz w:val="14"/>
              </w:rPr>
            </w:pPr>
            <w:r>
              <w:rPr>
                <w:sz w:val="14"/>
              </w:rPr>
              <w:t>0,00</w:t>
            </w:r>
          </w:p>
        </w:tc>
        <w:tc>
          <w:tcPr>
            <w:tcW w:w="1401" w:type="dxa"/>
            <w:gridSpan w:val="2"/>
          </w:tcPr>
          <w:p>
            <w:pPr>
              <w:pStyle w:val="TableParagraph"/>
              <w:spacing w:line="142" w:lineRule="exact" w:before="56"/>
              <w:ind w:right="49"/>
              <w:jc w:val="right"/>
              <w:rPr>
                <w:sz w:val="14"/>
              </w:rPr>
            </w:pPr>
            <w:r>
              <w:rPr>
                <w:sz w:val="14"/>
              </w:rPr>
              <w:t>0,00</w:t>
            </w:r>
          </w:p>
        </w:tc>
        <w:tc>
          <w:tcPr>
            <w:tcW w:w="1400" w:type="dxa"/>
            <w:tcBorders>
              <w:right w:val="single" w:sz="8" w:space="0" w:color="000000"/>
            </w:tcBorders>
          </w:tcPr>
          <w:p>
            <w:pPr>
              <w:pStyle w:val="TableParagraph"/>
              <w:spacing w:line="142" w:lineRule="exact" w:before="56"/>
              <w:ind w:right="39"/>
              <w:jc w:val="right"/>
              <w:rPr>
                <w:sz w:val="14"/>
              </w:rPr>
            </w:pPr>
            <w:r>
              <w:rPr>
                <w:sz w:val="14"/>
              </w:rPr>
              <w:t>12.765,00</w:t>
            </w:r>
          </w:p>
        </w:tc>
      </w:tr>
      <w:tr>
        <w:trPr>
          <w:trHeight w:val="200" w:hRule="atLeast"/>
        </w:trPr>
        <w:tc>
          <w:tcPr>
            <w:tcW w:w="380" w:type="dxa"/>
            <w:tcBorders>
              <w:left w:val="single" w:sz="8" w:space="0" w:color="000000"/>
              <w:right w:val="single" w:sz="8" w:space="0" w:color="000000"/>
            </w:tcBorders>
          </w:tcPr>
          <w:p>
            <w:pPr>
              <w:pStyle w:val="TableParagraph"/>
              <w:rPr>
                <w:rFonts w:ascii="Times New Roman"/>
                <w:sz w:val="12"/>
              </w:rPr>
            </w:pPr>
          </w:p>
        </w:tc>
        <w:tc>
          <w:tcPr>
            <w:tcW w:w="3600" w:type="dxa"/>
            <w:tcBorders>
              <w:left w:val="single" w:sz="8" w:space="0" w:color="000000"/>
            </w:tcBorders>
          </w:tcPr>
          <w:p>
            <w:pPr>
              <w:pStyle w:val="TableParagraph"/>
              <w:spacing w:line="157" w:lineRule="exact"/>
              <w:ind w:left="80"/>
              <w:rPr>
                <w:sz w:val="14"/>
              </w:rPr>
            </w:pPr>
            <w:r>
              <w:rPr>
                <w:sz w:val="14"/>
              </w:rPr>
              <w:t>provveditorato</w:t>
            </w:r>
          </w:p>
        </w:tc>
        <w:tc>
          <w:tcPr>
            <w:tcW w:w="1400" w:type="dxa"/>
          </w:tcPr>
          <w:p>
            <w:pPr>
              <w:pStyle w:val="TableParagraph"/>
              <w:rPr>
                <w:rFonts w:ascii="Times New Roman"/>
                <w:sz w:val="12"/>
              </w:rPr>
            </w:pPr>
          </w:p>
        </w:tc>
        <w:tc>
          <w:tcPr>
            <w:tcW w:w="1400" w:type="dxa"/>
          </w:tcPr>
          <w:p>
            <w:pPr>
              <w:pStyle w:val="TableParagraph"/>
              <w:rPr>
                <w:rFonts w:ascii="Times New Roman"/>
                <w:sz w:val="12"/>
              </w:rPr>
            </w:pPr>
          </w:p>
        </w:tc>
        <w:tc>
          <w:tcPr>
            <w:tcW w:w="1400" w:type="dxa"/>
          </w:tcPr>
          <w:p>
            <w:pPr>
              <w:pStyle w:val="TableParagraph"/>
              <w:rPr>
                <w:rFonts w:ascii="Times New Roman"/>
                <w:sz w:val="12"/>
              </w:rPr>
            </w:pPr>
          </w:p>
        </w:tc>
        <w:tc>
          <w:tcPr>
            <w:tcW w:w="1380" w:type="dxa"/>
          </w:tcPr>
          <w:p>
            <w:pPr>
              <w:pStyle w:val="TableParagraph"/>
              <w:rPr>
                <w:rFonts w:ascii="Times New Roman"/>
                <w:sz w:val="12"/>
              </w:rPr>
            </w:pPr>
          </w:p>
        </w:tc>
        <w:tc>
          <w:tcPr>
            <w:tcW w:w="1400" w:type="dxa"/>
          </w:tcPr>
          <w:p>
            <w:pPr>
              <w:pStyle w:val="TableParagraph"/>
              <w:rPr>
                <w:rFonts w:ascii="Times New Roman"/>
                <w:sz w:val="12"/>
              </w:rPr>
            </w:pPr>
          </w:p>
        </w:tc>
        <w:tc>
          <w:tcPr>
            <w:tcW w:w="1401" w:type="dxa"/>
            <w:gridSpan w:val="2"/>
          </w:tcPr>
          <w:p>
            <w:pPr>
              <w:pStyle w:val="TableParagraph"/>
              <w:rPr>
                <w:rFonts w:ascii="Times New Roman"/>
                <w:sz w:val="12"/>
              </w:rPr>
            </w:pPr>
          </w:p>
        </w:tc>
        <w:tc>
          <w:tcPr>
            <w:tcW w:w="1401" w:type="dxa"/>
            <w:gridSpan w:val="2"/>
          </w:tcPr>
          <w:p>
            <w:pPr>
              <w:pStyle w:val="TableParagraph"/>
              <w:rPr>
                <w:rFonts w:ascii="Times New Roman"/>
                <w:sz w:val="12"/>
              </w:rPr>
            </w:pPr>
          </w:p>
        </w:tc>
        <w:tc>
          <w:tcPr>
            <w:tcW w:w="1400" w:type="dxa"/>
            <w:tcBorders>
              <w:right w:val="single" w:sz="8" w:space="0" w:color="000000"/>
            </w:tcBorders>
          </w:tcPr>
          <w:p>
            <w:pPr>
              <w:pStyle w:val="TableParagraph"/>
              <w:rPr>
                <w:rFonts w:ascii="Times New Roman"/>
                <w:sz w:val="12"/>
              </w:rPr>
            </w:pPr>
          </w:p>
        </w:tc>
      </w:tr>
      <w:tr>
        <w:trPr>
          <w:trHeight w:val="250" w:hRule="atLeast"/>
        </w:trPr>
        <w:tc>
          <w:tcPr>
            <w:tcW w:w="380" w:type="dxa"/>
            <w:tcBorders>
              <w:left w:val="single" w:sz="8" w:space="0" w:color="000000"/>
              <w:right w:val="single" w:sz="8" w:space="0" w:color="000000"/>
            </w:tcBorders>
          </w:tcPr>
          <w:p>
            <w:pPr>
              <w:pStyle w:val="TableParagraph"/>
              <w:spacing w:before="38"/>
              <w:ind w:left="82" w:right="22"/>
              <w:jc w:val="center"/>
              <w:rPr>
                <w:sz w:val="14"/>
              </w:rPr>
            </w:pPr>
            <w:r>
              <w:rPr>
                <w:sz w:val="14"/>
              </w:rPr>
              <w:t>04</w:t>
            </w:r>
          </w:p>
        </w:tc>
        <w:tc>
          <w:tcPr>
            <w:tcW w:w="3600" w:type="dxa"/>
            <w:tcBorders>
              <w:left w:val="single" w:sz="8" w:space="0" w:color="000000"/>
            </w:tcBorders>
          </w:tcPr>
          <w:p>
            <w:pPr>
              <w:pStyle w:val="TableParagraph"/>
              <w:spacing w:before="38"/>
              <w:ind w:left="80"/>
              <w:rPr>
                <w:sz w:val="14"/>
              </w:rPr>
            </w:pPr>
            <w:r>
              <w:rPr>
                <w:sz w:val="14"/>
              </w:rPr>
              <w:t>Gestione delle entrate tributarie e servizi fiscali</w:t>
            </w:r>
          </w:p>
        </w:tc>
        <w:tc>
          <w:tcPr>
            <w:tcW w:w="1400" w:type="dxa"/>
          </w:tcPr>
          <w:p>
            <w:pPr>
              <w:pStyle w:val="TableParagraph"/>
              <w:spacing w:before="38"/>
              <w:ind w:right="67"/>
              <w:jc w:val="right"/>
              <w:rPr>
                <w:sz w:val="14"/>
              </w:rPr>
            </w:pPr>
            <w:r>
              <w:rPr>
                <w:sz w:val="14"/>
              </w:rPr>
              <w:t>1.700,00</w:t>
            </w:r>
          </w:p>
        </w:tc>
        <w:tc>
          <w:tcPr>
            <w:tcW w:w="1400" w:type="dxa"/>
          </w:tcPr>
          <w:p>
            <w:pPr>
              <w:pStyle w:val="TableParagraph"/>
              <w:spacing w:before="38"/>
              <w:ind w:right="67"/>
              <w:jc w:val="right"/>
              <w:rPr>
                <w:sz w:val="14"/>
              </w:rPr>
            </w:pPr>
            <w:r>
              <w:rPr>
                <w:sz w:val="14"/>
              </w:rPr>
              <w:t>0,00</w:t>
            </w:r>
          </w:p>
        </w:tc>
        <w:tc>
          <w:tcPr>
            <w:tcW w:w="1400" w:type="dxa"/>
          </w:tcPr>
          <w:p>
            <w:pPr>
              <w:pStyle w:val="TableParagraph"/>
              <w:spacing w:before="38"/>
              <w:ind w:right="67"/>
              <w:jc w:val="right"/>
              <w:rPr>
                <w:sz w:val="14"/>
              </w:rPr>
            </w:pPr>
            <w:r>
              <w:rPr>
                <w:sz w:val="14"/>
              </w:rPr>
              <w:t>1.700,00</w:t>
            </w:r>
          </w:p>
        </w:tc>
        <w:tc>
          <w:tcPr>
            <w:tcW w:w="1380" w:type="dxa"/>
          </w:tcPr>
          <w:p>
            <w:pPr>
              <w:pStyle w:val="TableParagraph"/>
              <w:spacing w:before="38"/>
              <w:ind w:right="47"/>
              <w:jc w:val="right"/>
              <w:rPr>
                <w:sz w:val="14"/>
              </w:rPr>
            </w:pPr>
            <w:r>
              <w:rPr>
                <w:sz w:val="14"/>
              </w:rPr>
              <w:t>1.700,00</w:t>
            </w:r>
          </w:p>
        </w:tc>
        <w:tc>
          <w:tcPr>
            <w:tcW w:w="1400" w:type="dxa"/>
          </w:tcPr>
          <w:p>
            <w:pPr>
              <w:pStyle w:val="TableParagraph"/>
              <w:spacing w:before="38"/>
              <w:ind w:right="47"/>
              <w:jc w:val="right"/>
              <w:rPr>
                <w:sz w:val="14"/>
              </w:rPr>
            </w:pPr>
            <w:r>
              <w:rPr>
                <w:sz w:val="14"/>
              </w:rPr>
              <w:t>1.700,00</w:t>
            </w:r>
          </w:p>
        </w:tc>
        <w:tc>
          <w:tcPr>
            <w:tcW w:w="1401" w:type="dxa"/>
            <w:gridSpan w:val="2"/>
          </w:tcPr>
          <w:p>
            <w:pPr>
              <w:pStyle w:val="TableParagraph"/>
              <w:spacing w:before="38"/>
              <w:ind w:right="48"/>
              <w:jc w:val="right"/>
              <w:rPr>
                <w:sz w:val="14"/>
              </w:rPr>
            </w:pPr>
            <w:r>
              <w:rPr>
                <w:sz w:val="14"/>
              </w:rPr>
              <w:t>0,00</w:t>
            </w:r>
          </w:p>
        </w:tc>
        <w:tc>
          <w:tcPr>
            <w:tcW w:w="1401" w:type="dxa"/>
            <w:gridSpan w:val="2"/>
          </w:tcPr>
          <w:p>
            <w:pPr>
              <w:pStyle w:val="TableParagraph"/>
              <w:spacing w:before="38"/>
              <w:ind w:right="49"/>
              <w:jc w:val="right"/>
              <w:rPr>
                <w:sz w:val="14"/>
              </w:rPr>
            </w:pPr>
            <w:r>
              <w:rPr>
                <w:sz w:val="14"/>
              </w:rPr>
              <w:t>0,00</w:t>
            </w:r>
          </w:p>
        </w:tc>
        <w:tc>
          <w:tcPr>
            <w:tcW w:w="1400" w:type="dxa"/>
            <w:tcBorders>
              <w:right w:val="single" w:sz="8" w:space="0" w:color="000000"/>
            </w:tcBorders>
          </w:tcPr>
          <w:p>
            <w:pPr>
              <w:pStyle w:val="TableParagraph"/>
              <w:spacing w:before="38"/>
              <w:ind w:right="39"/>
              <w:jc w:val="right"/>
              <w:rPr>
                <w:sz w:val="14"/>
              </w:rPr>
            </w:pPr>
            <w:r>
              <w:rPr>
                <w:sz w:val="14"/>
              </w:rPr>
              <w:t>5.100,00</w:t>
            </w:r>
          </w:p>
        </w:tc>
      </w:tr>
      <w:tr>
        <w:trPr>
          <w:trHeight w:val="260" w:hRule="atLeast"/>
        </w:trPr>
        <w:tc>
          <w:tcPr>
            <w:tcW w:w="380" w:type="dxa"/>
            <w:tcBorders>
              <w:left w:val="single" w:sz="8" w:space="0" w:color="000000"/>
              <w:right w:val="single" w:sz="8" w:space="0" w:color="000000"/>
            </w:tcBorders>
          </w:tcPr>
          <w:p>
            <w:pPr>
              <w:pStyle w:val="TableParagraph"/>
              <w:spacing w:before="47"/>
              <w:ind w:left="82" w:right="22"/>
              <w:jc w:val="center"/>
              <w:rPr>
                <w:sz w:val="14"/>
              </w:rPr>
            </w:pPr>
            <w:r>
              <w:rPr>
                <w:sz w:val="14"/>
              </w:rPr>
              <w:t>05</w:t>
            </w:r>
          </w:p>
        </w:tc>
        <w:tc>
          <w:tcPr>
            <w:tcW w:w="3600" w:type="dxa"/>
            <w:tcBorders>
              <w:left w:val="single" w:sz="8" w:space="0" w:color="000000"/>
            </w:tcBorders>
          </w:tcPr>
          <w:p>
            <w:pPr>
              <w:pStyle w:val="TableParagraph"/>
              <w:spacing w:before="47"/>
              <w:ind w:left="80"/>
              <w:rPr>
                <w:sz w:val="14"/>
              </w:rPr>
            </w:pPr>
            <w:r>
              <w:rPr>
                <w:sz w:val="14"/>
              </w:rPr>
              <w:t>Gestione dei beni demaniali e patrimoniali</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7"/>
              <w:jc w:val="right"/>
              <w:rPr>
                <w:sz w:val="14"/>
              </w:rPr>
            </w:pPr>
            <w:r>
              <w:rPr>
                <w:sz w:val="14"/>
              </w:rPr>
              <w:t>0,00</w:t>
            </w:r>
          </w:p>
        </w:tc>
        <w:tc>
          <w:tcPr>
            <w:tcW w:w="1380" w:type="dxa"/>
          </w:tcPr>
          <w:p>
            <w:pPr>
              <w:pStyle w:val="TableParagraph"/>
              <w:spacing w:before="47"/>
              <w:ind w:right="47"/>
              <w:jc w:val="right"/>
              <w:rPr>
                <w:sz w:val="14"/>
              </w:rPr>
            </w:pPr>
            <w:r>
              <w:rPr>
                <w:sz w:val="14"/>
              </w:rPr>
              <w:t>0,00</w:t>
            </w:r>
          </w:p>
        </w:tc>
        <w:tc>
          <w:tcPr>
            <w:tcW w:w="1400" w:type="dxa"/>
          </w:tcPr>
          <w:p>
            <w:pPr>
              <w:pStyle w:val="TableParagraph"/>
              <w:spacing w:before="47"/>
              <w:ind w:right="47"/>
              <w:jc w:val="right"/>
              <w:rPr>
                <w:sz w:val="14"/>
              </w:rPr>
            </w:pPr>
            <w:r>
              <w:rPr>
                <w:sz w:val="14"/>
              </w:rPr>
              <w:t>0,00</w:t>
            </w:r>
          </w:p>
        </w:tc>
        <w:tc>
          <w:tcPr>
            <w:tcW w:w="1401" w:type="dxa"/>
            <w:gridSpan w:val="2"/>
          </w:tcPr>
          <w:p>
            <w:pPr>
              <w:pStyle w:val="TableParagraph"/>
              <w:spacing w:before="47"/>
              <w:ind w:right="48"/>
              <w:jc w:val="right"/>
              <w:rPr>
                <w:sz w:val="14"/>
              </w:rPr>
            </w:pPr>
            <w:r>
              <w:rPr>
                <w:sz w:val="14"/>
              </w:rPr>
              <w:t>0,00</w:t>
            </w:r>
          </w:p>
        </w:tc>
        <w:tc>
          <w:tcPr>
            <w:tcW w:w="1401" w:type="dxa"/>
            <w:gridSpan w:val="2"/>
          </w:tcPr>
          <w:p>
            <w:pPr>
              <w:pStyle w:val="TableParagraph"/>
              <w:spacing w:before="47"/>
              <w:ind w:right="49"/>
              <w:jc w:val="right"/>
              <w:rPr>
                <w:sz w:val="14"/>
              </w:rPr>
            </w:pPr>
            <w:r>
              <w:rPr>
                <w:sz w:val="14"/>
              </w:rPr>
              <w:t>0,00</w:t>
            </w:r>
          </w:p>
        </w:tc>
        <w:tc>
          <w:tcPr>
            <w:tcW w:w="1400" w:type="dxa"/>
            <w:tcBorders>
              <w:right w:val="single" w:sz="8" w:space="0" w:color="000000"/>
            </w:tcBorders>
          </w:tcPr>
          <w:p>
            <w:pPr>
              <w:pStyle w:val="TableParagraph"/>
              <w:spacing w:before="47"/>
              <w:ind w:right="39"/>
              <w:jc w:val="right"/>
              <w:rPr>
                <w:sz w:val="14"/>
              </w:rPr>
            </w:pPr>
            <w:r>
              <w:rPr>
                <w:sz w:val="14"/>
              </w:rPr>
              <w:t>0,00</w:t>
            </w:r>
          </w:p>
        </w:tc>
      </w:tr>
      <w:tr>
        <w:trPr>
          <w:trHeight w:val="250" w:hRule="atLeast"/>
        </w:trPr>
        <w:tc>
          <w:tcPr>
            <w:tcW w:w="380" w:type="dxa"/>
            <w:tcBorders>
              <w:left w:val="single" w:sz="8" w:space="0" w:color="000000"/>
              <w:right w:val="single" w:sz="8" w:space="0" w:color="000000"/>
            </w:tcBorders>
          </w:tcPr>
          <w:p>
            <w:pPr>
              <w:pStyle w:val="TableParagraph"/>
              <w:spacing w:before="47"/>
              <w:ind w:left="82" w:right="22"/>
              <w:jc w:val="center"/>
              <w:rPr>
                <w:sz w:val="14"/>
              </w:rPr>
            </w:pPr>
            <w:r>
              <w:rPr>
                <w:sz w:val="14"/>
              </w:rPr>
              <w:t>06</w:t>
            </w:r>
          </w:p>
        </w:tc>
        <w:tc>
          <w:tcPr>
            <w:tcW w:w="3600" w:type="dxa"/>
            <w:tcBorders>
              <w:left w:val="single" w:sz="8" w:space="0" w:color="000000"/>
            </w:tcBorders>
          </w:tcPr>
          <w:p>
            <w:pPr>
              <w:pStyle w:val="TableParagraph"/>
              <w:spacing w:before="47"/>
              <w:ind w:left="80"/>
              <w:rPr>
                <w:sz w:val="14"/>
              </w:rPr>
            </w:pPr>
            <w:r>
              <w:rPr>
                <w:sz w:val="14"/>
              </w:rPr>
              <w:t>Ufficio tecnico</w:t>
            </w:r>
          </w:p>
        </w:tc>
        <w:tc>
          <w:tcPr>
            <w:tcW w:w="1400" w:type="dxa"/>
          </w:tcPr>
          <w:p>
            <w:pPr>
              <w:pStyle w:val="TableParagraph"/>
              <w:spacing w:before="47"/>
              <w:ind w:right="67"/>
              <w:jc w:val="right"/>
              <w:rPr>
                <w:sz w:val="14"/>
              </w:rPr>
            </w:pPr>
            <w:r>
              <w:rPr>
                <w:sz w:val="14"/>
              </w:rPr>
              <w:t>5.900,00</w:t>
            </w:r>
          </w:p>
        </w:tc>
        <w:tc>
          <w:tcPr>
            <w:tcW w:w="1400" w:type="dxa"/>
          </w:tcPr>
          <w:p>
            <w:pPr>
              <w:pStyle w:val="TableParagraph"/>
              <w:spacing w:before="47"/>
              <w:ind w:right="67"/>
              <w:jc w:val="right"/>
              <w:rPr>
                <w:sz w:val="14"/>
              </w:rPr>
            </w:pPr>
            <w:r>
              <w:rPr>
                <w:sz w:val="14"/>
              </w:rPr>
              <w:t>1.500,00</w:t>
            </w:r>
          </w:p>
        </w:tc>
        <w:tc>
          <w:tcPr>
            <w:tcW w:w="1400" w:type="dxa"/>
          </w:tcPr>
          <w:p>
            <w:pPr>
              <w:pStyle w:val="TableParagraph"/>
              <w:spacing w:before="47"/>
              <w:ind w:right="67"/>
              <w:jc w:val="right"/>
              <w:rPr>
                <w:sz w:val="14"/>
              </w:rPr>
            </w:pPr>
            <w:r>
              <w:rPr>
                <w:sz w:val="14"/>
              </w:rPr>
              <w:t>4.400,00</w:t>
            </w:r>
          </w:p>
        </w:tc>
        <w:tc>
          <w:tcPr>
            <w:tcW w:w="1380" w:type="dxa"/>
          </w:tcPr>
          <w:p>
            <w:pPr>
              <w:pStyle w:val="TableParagraph"/>
              <w:spacing w:before="47"/>
              <w:ind w:right="47"/>
              <w:jc w:val="right"/>
              <w:rPr>
                <w:sz w:val="14"/>
              </w:rPr>
            </w:pPr>
            <w:r>
              <w:rPr>
                <w:sz w:val="14"/>
              </w:rPr>
              <w:t>5.900,00</w:t>
            </w:r>
          </w:p>
        </w:tc>
        <w:tc>
          <w:tcPr>
            <w:tcW w:w="1400" w:type="dxa"/>
          </w:tcPr>
          <w:p>
            <w:pPr>
              <w:pStyle w:val="TableParagraph"/>
              <w:spacing w:before="47"/>
              <w:ind w:right="47"/>
              <w:jc w:val="right"/>
              <w:rPr>
                <w:sz w:val="14"/>
              </w:rPr>
            </w:pPr>
            <w:r>
              <w:rPr>
                <w:sz w:val="14"/>
              </w:rPr>
              <w:t>5.900,00</w:t>
            </w:r>
          </w:p>
        </w:tc>
        <w:tc>
          <w:tcPr>
            <w:tcW w:w="1401" w:type="dxa"/>
            <w:gridSpan w:val="2"/>
          </w:tcPr>
          <w:p>
            <w:pPr>
              <w:pStyle w:val="TableParagraph"/>
              <w:spacing w:before="47"/>
              <w:ind w:right="48"/>
              <w:jc w:val="right"/>
              <w:rPr>
                <w:sz w:val="14"/>
              </w:rPr>
            </w:pPr>
            <w:r>
              <w:rPr>
                <w:sz w:val="14"/>
              </w:rPr>
              <w:t>0,00</w:t>
            </w:r>
          </w:p>
        </w:tc>
        <w:tc>
          <w:tcPr>
            <w:tcW w:w="1401" w:type="dxa"/>
            <w:gridSpan w:val="2"/>
          </w:tcPr>
          <w:p>
            <w:pPr>
              <w:pStyle w:val="TableParagraph"/>
              <w:spacing w:before="47"/>
              <w:ind w:right="49"/>
              <w:jc w:val="right"/>
              <w:rPr>
                <w:sz w:val="14"/>
              </w:rPr>
            </w:pPr>
            <w:r>
              <w:rPr>
                <w:sz w:val="14"/>
              </w:rPr>
              <w:t>0,00</w:t>
            </w:r>
          </w:p>
        </w:tc>
        <w:tc>
          <w:tcPr>
            <w:tcW w:w="1400" w:type="dxa"/>
            <w:tcBorders>
              <w:right w:val="single" w:sz="8" w:space="0" w:color="000000"/>
            </w:tcBorders>
          </w:tcPr>
          <w:p>
            <w:pPr>
              <w:pStyle w:val="TableParagraph"/>
              <w:spacing w:before="47"/>
              <w:ind w:right="39"/>
              <w:jc w:val="right"/>
              <w:rPr>
                <w:sz w:val="14"/>
              </w:rPr>
            </w:pPr>
            <w:r>
              <w:rPr>
                <w:sz w:val="14"/>
              </w:rPr>
              <w:t>16.200,00</w:t>
            </w:r>
          </w:p>
        </w:tc>
      </w:tr>
      <w:tr>
        <w:trPr>
          <w:trHeight w:val="218" w:hRule="atLeast"/>
        </w:trPr>
        <w:tc>
          <w:tcPr>
            <w:tcW w:w="380" w:type="dxa"/>
            <w:tcBorders>
              <w:left w:val="single" w:sz="8" w:space="0" w:color="000000"/>
              <w:right w:val="single" w:sz="8" w:space="0" w:color="000000"/>
            </w:tcBorders>
          </w:tcPr>
          <w:p>
            <w:pPr>
              <w:pStyle w:val="TableParagraph"/>
              <w:spacing w:line="142" w:lineRule="exact" w:before="56"/>
              <w:ind w:left="82" w:right="22"/>
              <w:jc w:val="center"/>
              <w:rPr>
                <w:sz w:val="14"/>
              </w:rPr>
            </w:pPr>
            <w:r>
              <w:rPr>
                <w:sz w:val="14"/>
              </w:rPr>
              <w:t>07</w:t>
            </w:r>
          </w:p>
        </w:tc>
        <w:tc>
          <w:tcPr>
            <w:tcW w:w="3600" w:type="dxa"/>
            <w:tcBorders>
              <w:left w:val="single" w:sz="8" w:space="0" w:color="000000"/>
            </w:tcBorders>
          </w:tcPr>
          <w:p>
            <w:pPr>
              <w:pStyle w:val="TableParagraph"/>
              <w:spacing w:line="160" w:lineRule="exact" w:before="38"/>
              <w:ind w:left="80"/>
              <w:rPr>
                <w:sz w:val="14"/>
              </w:rPr>
            </w:pPr>
            <w:r>
              <w:rPr>
                <w:sz w:val="14"/>
              </w:rPr>
              <w:t>Elezioni e consultazioni popolari - Anagrafe e stato</w:t>
            </w:r>
          </w:p>
        </w:tc>
        <w:tc>
          <w:tcPr>
            <w:tcW w:w="1400" w:type="dxa"/>
          </w:tcPr>
          <w:p>
            <w:pPr>
              <w:pStyle w:val="TableParagraph"/>
              <w:spacing w:line="142" w:lineRule="exact" w:before="56"/>
              <w:ind w:right="69"/>
              <w:jc w:val="right"/>
              <w:rPr>
                <w:sz w:val="14"/>
              </w:rPr>
            </w:pPr>
            <w:r>
              <w:rPr>
                <w:sz w:val="14"/>
              </w:rPr>
              <w:t>650,00</w:t>
            </w:r>
          </w:p>
        </w:tc>
        <w:tc>
          <w:tcPr>
            <w:tcW w:w="1400" w:type="dxa"/>
          </w:tcPr>
          <w:p>
            <w:pPr>
              <w:pStyle w:val="TableParagraph"/>
              <w:spacing w:line="142" w:lineRule="exact" w:before="56"/>
              <w:ind w:right="67"/>
              <w:jc w:val="right"/>
              <w:rPr>
                <w:sz w:val="14"/>
              </w:rPr>
            </w:pPr>
            <w:r>
              <w:rPr>
                <w:sz w:val="14"/>
              </w:rPr>
              <w:t>0,00</w:t>
            </w:r>
          </w:p>
        </w:tc>
        <w:tc>
          <w:tcPr>
            <w:tcW w:w="1400" w:type="dxa"/>
          </w:tcPr>
          <w:p>
            <w:pPr>
              <w:pStyle w:val="TableParagraph"/>
              <w:spacing w:line="142" w:lineRule="exact" w:before="56"/>
              <w:ind w:right="69"/>
              <w:jc w:val="right"/>
              <w:rPr>
                <w:sz w:val="14"/>
              </w:rPr>
            </w:pPr>
            <w:r>
              <w:rPr>
                <w:sz w:val="14"/>
              </w:rPr>
              <w:t>650,00</w:t>
            </w:r>
          </w:p>
        </w:tc>
        <w:tc>
          <w:tcPr>
            <w:tcW w:w="1380" w:type="dxa"/>
          </w:tcPr>
          <w:p>
            <w:pPr>
              <w:pStyle w:val="TableParagraph"/>
              <w:spacing w:line="142" w:lineRule="exact" w:before="56"/>
              <w:ind w:right="49"/>
              <w:jc w:val="right"/>
              <w:rPr>
                <w:sz w:val="14"/>
              </w:rPr>
            </w:pPr>
            <w:r>
              <w:rPr>
                <w:sz w:val="14"/>
              </w:rPr>
              <w:t>650,00</w:t>
            </w:r>
          </w:p>
        </w:tc>
        <w:tc>
          <w:tcPr>
            <w:tcW w:w="1400" w:type="dxa"/>
          </w:tcPr>
          <w:p>
            <w:pPr>
              <w:pStyle w:val="TableParagraph"/>
              <w:spacing w:line="142" w:lineRule="exact" w:before="56"/>
              <w:ind w:right="49"/>
              <w:jc w:val="right"/>
              <w:rPr>
                <w:sz w:val="14"/>
              </w:rPr>
            </w:pPr>
            <w:r>
              <w:rPr>
                <w:sz w:val="14"/>
              </w:rPr>
              <w:t>650,00</w:t>
            </w:r>
          </w:p>
        </w:tc>
        <w:tc>
          <w:tcPr>
            <w:tcW w:w="1401" w:type="dxa"/>
            <w:gridSpan w:val="2"/>
          </w:tcPr>
          <w:p>
            <w:pPr>
              <w:pStyle w:val="TableParagraph"/>
              <w:spacing w:line="142" w:lineRule="exact" w:before="56"/>
              <w:ind w:right="48"/>
              <w:jc w:val="right"/>
              <w:rPr>
                <w:sz w:val="14"/>
              </w:rPr>
            </w:pPr>
            <w:r>
              <w:rPr>
                <w:sz w:val="14"/>
              </w:rPr>
              <w:t>0,00</w:t>
            </w:r>
          </w:p>
        </w:tc>
        <w:tc>
          <w:tcPr>
            <w:tcW w:w="1401" w:type="dxa"/>
            <w:gridSpan w:val="2"/>
          </w:tcPr>
          <w:p>
            <w:pPr>
              <w:pStyle w:val="TableParagraph"/>
              <w:spacing w:line="142" w:lineRule="exact" w:before="56"/>
              <w:ind w:right="49"/>
              <w:jc w:val="right"/>
              <w:rPr>
                <w:sz w:val="14"/>
              </w:rPr>
            </w:pPr>
            <w:r>
              <w:rPr>
                <w:sz w:val="14"/>
              </w:rPr>
              <w:t>0,00</w:t>
            </w:r>
          </w:p>
        </w:tc>
        <w:tc>
          <w:tcPr>
            <w:tcW w:w="1400" w:type="dxa"/>
            <w:tcBorders>
              <w:right w:val="single" w:sz="8" w:space="0" w:color="000000"/>
            </w:tcBorders>
          </w:tcPr>
          <w:p>
            <w:pPr>
              <w:pStyle w:val="TableParagraph"/>
              <w:spacing w:line="142" w:lineRule="exact" w:before="56"/>
              <w:ind w:right="39"/>
              <w:jc w:val="right"/>
              <w:rPr>
                <w:sz w:val="14"/>
              </w:rPr>
            </w:pPr>
            <w:r>
              <w:rPr>
                <w:sz w:val="14"/>
              </w:rPr>
              <w:t>1.950,00</w:t>
            </w:r>
          </w:p>
        </w:tc>
      </w:tr>
      <w:tr>
        <w:trPr>
          <w:trHeight w:val="200" w:hRule="atLeast"/>
        </w:trPr>
        <w:tc>
          <w:tcPr>
            <w:tcW w:w="380" w:type="dxa"/>
            <w:tcBorders>
              <w:left w:val="single" w:sz="8" w:space="0" w:color="000000"/>
              <w:right w:val="single" w:sz="8" w:space="0" w:color="000000"/>
            </w:tcBorders>
          </w:tcPr>
          <w:p>
            <w:pPr>
              <w:pStyle w:val="TableParagraph"/>
              <w:rPr>
                <w:rFonts w:ascii="Times New Roman"/>
                <w:sz w:val="12"/>
              </w:rPr>
            </w:pPr>
          </w:p>
        </w:tc>
        <w:tc>
          <w:tcPr>
            <w:tcW w:w="3600" w:type="dxa"/>
            <w:tcBorders>
              <w:left w:val="single" w:sz="8" w:space="0" w:color="000000"/>
            </w:tcBorders>
          </w:tcPr>
          <w:p>
            <w:pPr>
              <w:pStyle w:val="TableParagraph"/>
              <w:spacing w:line="157" w:lineRule="exact"/>
              <w:ind w:left="80"/>
              <w:rPr>
                <w:sz w:val="14"/>
              </w:rPr>
            </w:pPr>
            <w:r>
              <w:rPr>
                <w:sz w:val="14"/>
              </w:rPr>
              <w:t>civile</w:t>
            </w:r>
          </w:p>
        </w:tc>
        <w:tc>
          <w:tcPr>
            <w:tcW w:w="1400" w:type="dxa"/>
          </w:tcPr>
          <w:p>
            <w:pPr>
              <w:pStyle w:val="TableParagraph"/>
              <w:rPr>
                <w:rFonts w:ascii="Times New Roman"/>
                <w:sz w:val="12"/>
              </w:rPr>
            </w:pPr>
          </w:p>
        </w:tc>
        <w:tc>
          <w:tcPr>
            <w:tcW w:w="1400" w:type="dxa"/>
          </w:tcPr>
          <w:p>
            <w:pPr>
              <w:pStyle w:val="TableParagraph"/>
              <w:rPr>
                <w:rFonts w:ascii="Times New Roman"/>
                <w:sz w:val="12"/>
              </w:rPr>
            </w:pPr>
          </w:p>
        </w:tc>
        <w:tc>
          <w:tcPr>
            <w:tcW w:w="1400" w:type="dxa"/>
          </w:tcPr>
          <w:p>
            <w:pPr>
              <w:pStyle w:val="TableParagraph"/>
              <w:rPr>
                <w:rFonts w:ascii="Times New Roman"/>
                <w:sz w:val="12"/>
              </w:rPr>
            </w:pPr>
          </w:p>
        </w:tc>
        <w:tc>
          <w:tcPr>
            <w:tcW w:w="1380" w:type="dxa"/>
          </w:tcPr>
          <w:p>
            <w:pPr>
              <w:pStyle w:val="TableParagraph"/>
              <w:rPr>
                <w:rFonts w:ascii="Times New Roman"/>
                <w:sz w:val="12"/>
              </w:rPr>
            </w:pPr>
          </w:p>
        </w:tc>
        <w:tc>
          <w:tcPr>
            <w:tcW w:w="1400" w:type="dxa"/>
          </w:tcPr>
          <w:p>
            <w:pPr>
              <w:pStyle w:val="TableParagraph"/>
              <w:rPr>
                <w:rFonts w:ascii="Times New Roman"/>
                <w:sz w:val="12"/>
              </w:rPr>
            </w:pPr>
          </w:p>
        </w:tc>
        <w:tc>
          <w:tcPr>
            <w:tcW w:w="1401" w:type="dxa"/>
            <w:gridSpan w:val="2"/>
          </w:tcPr>
          <w:p>
            <w:pPr>
              <w:pStyle w:val="TableParagraph"/>
              <w:rPr>
                <w:rFonts w:ascii="Times New Roman"/>
                <w:sz w:val="12"/>
              </w:rPr>
            </w:pPr>
          </w:p>
        </w:tc>
        <w:tc>
          <w:tcPr>
            <w:tcW w:w="1401" w:type="dxa"/>
            <w:gridSpan w:val="2"/>
          </w:tcPr>
          <w:p>
            <w:pPr>
              <w:pStyle w:val="TableParagraph"/>
              <w:rPr>
                <w:rFonts w:ascii="Times New Roman"/>
                <w:sz w:val="12"/>
              </w:rPr>
            </w:pPr>
          </w:p>
        </w:tc>
        <w:tc>
          <w:tcPr>
            <w:tcW w:w="1400" w:type="dxa"/>
            <w:tcBorders>
              <w:right w:val="single" w:sz="8" w:space="0" w:color="000000"/>
            </w:tcBorders>
          </w:tcPr>
          <w:p>
            <w:pPr>
              <w:pStyle w:val="TableParagraph"/>
              <w:rPr>
                <w:rFonts w:ascii="Times New Roman"/>
                <w:sz w:val="12"/>
              </w:rPr>
            </w:pPr>
          </w:p>
        </w:tc>
      </w:tr>
      <w:tr>
        <w:trPr>
          <w:trHeight w:val="250" w:hRule="atLeast"/>
        </w:trPr>
        <w:tc>
          <w:tcPr>
            <w:tcW w:w="380" w:type="dxa"/>
            <w:tcBorders>
              <w:left w:val="single" w:sz="8" w:space="0" w:color="000000"/>
              <w:right w:val="single" w:sz="8" w:space="0" w:color="000000"/>
            </w:tcBorders>
          </w:tcPr>
          <w:p>
            <w:pPr>
              <w:pStyle w:val="TableParagraph"/>
              <w:spacing w:before="38"/>
              <w:ind w:left="82" w:right="22"/>
              <w:jc w:val="center"/>
              <w:rPr>
                <w:sz w:val="14"/>
              </w:rPr>
            </w:pPr>
            <w:r>
              <w:rPr>
                <w:sz w:val="14"/>
              </w:rPr>
              <w:t>08</w:t>
            </w:r>
          </w:p>
        </w:tc>
        <w:tc>
          <w:tcPr>
            <w:tcW w:w="3600" w:type="dxa"/>
            <w:tcBorders>
              <w:left w:val="single" w:sz="8" w:space="0" w:color="000000"/>
            </w:tcBorders>
          </w:tcPr>
          <w:p>
            <w:pPr>
              <w:pStyle w:val="TableParagraph"/>
              <w:spacing w:before="38"/>
              <w:ind w:left="80"/>
              <w:rPr>
                <w:sz w:val="14"/>
              </w:rPr>
            </w:pPr>
            <w:r>
              <w:rPr>
                <w:sz w:val="14"/>
              </w:rPr>
              <w:t>Statistica e sistemi informativi</w:t>
            </w:r>
          </w:p>
        </w:tc>
        <w:tc>
          <w:tcPr>
            <w:tcW w:w="1400" w:type="dxa"/>
          </w:tcPr>
          <w:p>
            <w:pPr>
              <w:pStyle w:val="TableParagraph"/>
              <w:spacing w:before="38"/>
              <w:ind w:right="67"/>
              <w:jc w:val="right"/>
              <w:rPr>
                <w:sz w:val="14"/>
              </w:rPr>
            </w:pPr>
            <w:r>
              <w:rPr>
                <w:sz w:val="14"/>
              </w:rPr>
              <w:t>0,00</w:t>
            </w:r>
          </w:p>
        </w:tc>
        <w:tc>
          <w:tcPr>
            <w:tcW w:w="1400" w:type="dxa"/>
          </w:tcPr>
          <w:p>
            <w:pPr>
              <w:pStyle w:val="TableParagraph"/>
              <w:spacing w:before="38"/>
              <w:ind w:right="67"/>
              <w:jc w:val="right"/>
              <w:rPr>
                <w:sz w:val="14"/>
              </w:rPr>
            </w:pPr>
            <w:r>
              <w:rPr>
                <w:sz w:val="14"/>
              </w:rPr>
              <w:t>0,00</w:t>
            </w:r>
          </w:p>
        </w:tc>
        <w:tc>
          <w:tcPr>
            <w:tcW w:w="1400" w:type="dxa"/>
          </w:tcPr>
          <w:p>
            <w:pPr>
              <w:pStyle w:val="TableParagraph"/>
              <w:spacing w:before="38"/>
              <w:ind w:right="67"/>
              <w:jc w:val="right"/>
              <w:rPr>
                <w:sz w:val="14"/>
              </w:rPr>
            </w:pPr>
            <w:r>
              <w:rPr>
                <w:sz w:val="14"/>
              </w:rPr>
              <w:t>0,00</w:t>
            </w:r>
          </w:p>
        </w:tc>
        <w:tc>
          <w:tcPr>
            <w:tcW w:w="1380" w:type="dxa"/>
          </w:tcPr>
          <w:p>
            <w:pPr>
              <w:pStyle w:val="TableParagraph"/>
              <w:spacing w:before="38"/>
              <w:ind w:right="47"/>
              <w:jc w:val="right"/>
              <w:rPr>
                <w:sz w:val="14"/>
              </w:rPr>
            </w:pPr>
            <w:r>
              <w:rPr>
                <w:sz w:val="14"/>
              </w:rPr>
              <w:t>0,00</w:t>
            </w:r>
          </w:p>
        </w:tc>
        <w:tc>
          <w:tcPr>
            <w:tcW w:w="1400" w:type="dxa"/>
          </w:tcPr>
          <w:p>
            <w:pPr>
              <w:pStyle w:val="TableParagraph"/>
              <w:spacing w:before="38"/>
              <w:ind w:right="47"/>
              <w:jc w:val="right"/>
              <w:rPr>
                <w:sz w:val="14"/>
              </w:rPr>
            </w:pPr>
            <w:r>
              <w:rPr>
                <w:sz w:val="14"/>
              </w:rPr>
              <w:t>0,00</w:t>
            </w:r>
          </w:p>
        </w:tc>
        <w:tc>
          <w:tcPr>
            <w:tcW w:w="1401" w:type="dxa"/>
            <w:gridSpan w:val="2"/>
          </w:tcPr>
          <w:p>
            <w:pPr>
              <w:pStyle w:val="TableParagraph"/>
              <w:spacing w:before="38"/>
              <w:ind w:right="48"/>
              <w:jc w:val="right"/>
              <w:rPr>
                <w:sz w:val="14"/>
              </w:rPr>
            </w:pPr>
            <w:r>
              <w:rPr>
                <w:sz w:val="14"/>
              </w:rPr>
              <w:t>0,00</w:t>
            </w:r>
          </w:p>
        </w:tc>
        <w:tc>
          <w:tcPr>
            <w:tcW w:w="1401" w:type="dxa"/>
            <w:gridSpan w:val="2"/>
          </w:tcPr>
          <w:p>
            <w:pPr>
              <w:pStyle w:val="TableParagraph"/>
              <w:spacing w:before="38"/>
              <w:ind w:right="49"/>
              <w:jc w:val="right"/>
              <w:rPr>
                <w:sz w:val="14"/>
              </w:rPr>
            </w:pPr>
            <w:r>
              <w:rPr>
                <w:sz w:val="14"/>
              </w:rPr>
              <w:t>0,00</w:t>
            </w:r>
          </w:p>
        </w:tc>
        <w:tc>
          <w:tcPr>
            <w:tcW w:w="1400" w:type="dxa"/>
            <w:tcBorders>
              <w:right w:val="single" w:sz="8" w:space="0" w:color="000000"/>
            </w:tcBorders>
          </w:tcPr>
          <w:p>
            <w:pPr>
              <w:pStyle w:val="TableParagraph"/>
              <w:spacing w:before="38"/>
              <w:ind w:right="39"/>
              <w:jc w:val="right"/>
              <w:rPr>
                <w:sz w:val="14"/>
              </w:rPr>
            </w:pPr>
            <w:r>
              <w:rPr>
                <w:sz w:val="14"/>
              </w:rPr>
              <w:t>0,00</w:t>
            </w:r>
          </w:p>
        </w:tc>
      </w:tr>
      <w:tr>
        <w:trPr>
          <w:trHeight w:val="260" w:hRule="atLeast"/>
        </w:trPr>
        <w:tc>
          <w:tcPr>
            <w:tcW w:w="380" w:type="dxa"/>
            <w:tcBorders>
              <w:left w:val="single" w:sz="8" w:space="0" w:color="000000"/>
              <w:right w:val="single" w:sz="8" w:space="0" w:color="000000"/>
            </w:tcBorders>
          </w:tcPr>
          <w:p>
            <w:pPr>
              <w:pStyle w:val="TableParagraph"/>
              <w:spacing w:before="47"/>
              <w:ind w:left="82" w:right="22"/>
              <w:jc w:val="center"/>
              <w:rPr>
                <w:sz w:val="14"/>
              </w:rPr>
            </w:pPr>
            <w:r>
              <w:rPr>
                <w:sz w:val="14"/>
              </w:rPr>
              <w:t>10</w:t>
            </w:r>
          </w:p>
        </w:tc>
        <w:tc>
          <w:tcPr>
            <w:tcW w:w="3600" w:type="dxa"/>
            <w:tcBorders>
              <w:left w:val="single" w:sz="8" w:space="0" w:color="000000"/>
            </w:tcBorders>
          </w:tcPr>
          <w:p>
            <w:pPr>
              <w:pStyle w:val="TableParagraph"/>
              <w:spacing w:before="47"/>
              <w:ind w:left="80"/>
              <w:rPr>
                <w:sz w:val="14"/>
              </w:rPr>
            </w:pPr>
            <w:r>
              <w:rPr>
                <w:sz w:val="14"/>
              </w:rPr>
              <w:t>Risorse umane</w:t>
            </w:r>
          </w:p>
        </w:tc>
        <w:tc>
          <w:tcPr>
            <w:tcW w:w="1400" w:type="dxa"/>
          </w:tcPr>
          <w:p>
            <w:pPr>
              <w:pStyle w:val="TableParagraph"/>
              <w:spacing w:before="47"/>
              <w:ind w:right="67"/>
              <w:jc w:val="right"/>
              <w:rPr>
                <w:sz w:val="14"/>
              </w:rPr>
            </w:pPr>
            <w:r>
              <w:rPr>
                <w:sz w:val="14"/>
              </w:rPr>
              <w:t>14.720,00</w:t>
            </w:r>
          </w:p>
        </w:tc>
        <w:tc>
          <w:tcPr>
            <w:tcW w:w="1400" w:type="dxa"/>
          </w:tcPr>
          <w:p>
            <w:pPr>
              <w:pStyle w:val="TableParagraph"/>
              <w:spacing w:before="47"/>
              <w:ind w:right="67"/>
              <w:jc w:val="right"/>
              <w:rPr>
                <w:sz w:val="14"/>
              </w:rPr>
            </w:pPr>
            <w:r>
              <w:rPr>
                <w:sz w:val="14"/>
              </w:rPr>
              <w:t>14.141,46</w:t>
            </w:r>
          </w:p>
        </w:tc>
        <w:tc>
          <w:tcPr>
            <w:tcW w:w="1400" w:type="dxa"/>
          </w:tcPr>
          <w:p>
            <w:pPr>
              <w:pStyle w:val="TableParagraph"/>
              <w:spacing w:before="47"/>
              <w:ind w:right="69"/>
              <w:jc w:val="right"/>
              <w:rPr>
                <w:sz w:val="14"/>
              </w:rPr>
            </w:pPr>
            <w:r>
              <w:rPr>
                <w:sz w:val="14"/>
              </w:rPr>
              <w:t>578,54</w:t>
            </w:r>
          </w:p>
        </w:tc>
        <w:tc>
          <w:tcPr>
            <w:tcW w:w="1380" w:type="dxa"/>
          </w:tcPr>
          <w:p>
            <w:pPr>
              <w:pStyle w:val="TableParagraph"/>
              <w:spacing w:before="47"/>
              <w:ind w:right="47"/>
              <w:jc w:val="right"/>
              <w:rPr>
                <w:sz w:val="14"/>
              </w:rPr>
            </w:pPr>
            <w:r>
              <w:rPr>
                <w:sz w:val="14"/>
              </w:rPr>
              <w:t>14.720,00</w:t>
            </w:r>
          </w:p>
        </w:tc>
        <w:tc>
          <w:tcPr>
            <w:tcW w:w="1400" w:type="dxa"/>
          </w:tcPr>
          <w:p>
            <w:pPr>
              <w:pStyle w:val="TableParagraph"/>
              <w:spacing w:before="47"/>
              <w:ind w:right="47"/>
              <w:jc w:val="right"/>
              <w:rPr>
                <w:sz w:val="14"/>
              </w:rPr>
            </w:pPr>
            <w:r>
              <w:rPr>
                <w:sz w:val="14"/>
              </w:rPr>
              <w:t>14.720,00</w:t>
            </w:r>
          </w:p>
        </w:tc>
        <w:tc>
          <w:tcPr>
            <w:tcW w:w="1401" w:type="dxa"/>
            <w:gridSpan w:val="2"/>
          </w:tcPr>
          <w:p>
            <w:pPr>
              <w:pStyle w:val="TableParagraph"/>
              <w:spacing w:before="47"/>
              <w:ind w:right="48"/>
              <w:jc w:val="right"/>
              <w:rPr>
                <w:sz w:val="14"/>
              </w:rPr>
            </w:pPr>
            <w:r>
              <w:rPr>
                <w:sz w:val="14"/>
              </w:rPr>
              <w:t>0,00</w:t>
            </w:r>
          </w:p>
        </w:tc>
        <w:tc>
          <w:tcPr>
            <w:tcW w:w="1401" w:type="dxa"/>
            <w:gridSpan w:val="2"/>
          </w:tcPr>
          <w:p>
            <w:pPr>
              <w:pStyle w:val="TableParagraph"/>
              <w:spacing w:before="47"/>
              <w:ind w:right="49"/>
              <w:jc w:val="right"/>
              <w:rPr>
                <w:sz w:val="14"/>
              </w:rPr>
            </w:pPr>
            <w:r>
              <w:rPr>
                <w:sz w:val="14"/>
              </w:rPr>
              <w:t>0,00</w:t>
            </w:r>
          </w:p>
        </w:tc>
        <w:tc>
          <w:tcPr>
            <w:tcW w:w="1400" w:type="dxa"/>
            <w:tcBorders>
              <w:right w:val="single" w:sz="8" w:space="0" w:color="000000"/>
            </w:tcBorders>
          </w:tcPr>
          <w:p>
            <w:pPr>
              <w:pStyle w:val="TableParagraph"/>
              <w:spacing w:before="47"/>
              <w:ind w:right="39"/>
              <w:jc w:val="right"/>
              <w:rPr>
                <w:sz w:val="14"/>
              </w:rPr>
            </w:pPr>
            <w:r>
              <w:rPr>
                <w:sz w:val="14"/>
              </w:rPr>
              <w:t>30.018,54</w:t>
            </w:r>
          </w:p>
        </w:tc>
      </w:tr>
      <w:tr>
        <w:trPr>
          <w:trHeight w:val="231" w:hRule="atLeast"/>
        </w:trPr>
        <w:tc>
          <w:tcPr>
            <w:tcW w:w="380" w:type="dxa"/>
            <w:tcBorders>
              <w:left w:val="single" w:sz="8" w:space="0" w:color="000000"/>
              <w:bottom w:val="single" w:sz="8" w:space="0" w:color="000000"/>
              <w:right w:val="single" w:sz="8" w:space="0" w:color="000000"/>
            </w:tcBorders>
          </w:tcPr>
          <w:p>
            <w:pPr>
              <w:pStyle w:val="TableParagraph"/>
              <w:spacing w:before="47"/>
              <w:ind w:left="82" w:right="22"/>
              <w:jc w:val="center"/>
              <w:rPr>
                <w:sz w:val="14"/>
              </w:rPr>
            </w:pPr>
            <w:r>
              <w:rPr>
                <w:sz w:val="14"/>
              </w:rPr>
              <w:t>11</w:t>
            </w:r>
          </w:p>
        </w:tc>
        <w:tc>
          <w:tcPr>
            <w:tcW w:w="3600" w:type="dxa"/>
            <w:tcBorders>
              <w:left w:val="single" w:sz="8" w:space="0" w:color="000000"/>
              <w:bottom w:val="single" w:sz="8" w:space="0" w:color="000000"/>
            </w:tcBorders>
          </w:tcPr>
          <w:p>
            <w:pPr>
              <w:pStyle w:val="TableParagraph"/>
              <w:spacing w:before="47"/>
              <w:ind w:left="80"/>
              <w:rPr>
                <w:sz w:val="14"/>
              </w:rPr>
            </w:pPr>
            <w:r>
              <w:rPr>
                <w:sz w:val="14"/>
              </w:rPr>
              <w:t>Altri servizi generali</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380" w:type="dxa"/>
            <w:tcBorders>
              <w:bottom w:val="single" w:sz="8" w:space="0" w:color="000000"/>
            </w:tcBorders>
          </w:tcPr>
          <w:p>
            <w:pPr>
              <w:pStyle w:val="TableParagraph"/>
              <w:spacing w:before="47"/>
              <w:ind w:right="47"/>
              <w:jc w:val="right"/>
              <w:rPr>
                <w:sz w:val="14"/>
              </w:rPr>
            </w:pPr>
            <w:r>
              <w:rPr>
                <w:sz w:val="14"/>
              </w:rPr>
              <w:t>0,00</w:t>
            </w:r>
          </w:p>
        </w:tc>
        <w:tc>
          <w:tcPr>
            <w:tcW w:w="1400" w:type="dxa"/>
            <w:tcBorders>
              <w:bottom w:val="single" w:sz="8" w:space="0" w:color="000000"/>
            </w:tcBorders>
          </w:tcPr>
          <w:p>
            <w:pPr>
              <w:pStyle w:val="TableParagraph"/>
              <w:spacing w:before="47"/>
              <w:ind w:right="47"/>
              <w:jc w:val="right"/>
              <w:rPr>
                <w:sz w:val="14"/>
              </w:rPr>
            </w:pPr>
            <w:r>
              <w:rPr>
                <w:sz w:val="14"/>
              </w:rPr>
              <w:t>0,00</w:t>
            </w:r>
          </w:p>
        </w:tc>
        <w:tc>
          <w:tcPr>
            <w:tcW w:w="1401" w:type="dxa"/>
            <w:gridSpan w:val="2"/>
            <w:tcBorders>
              <w:bottom w:val="single" w:sz="8" w:space="0" w:color="000000"/>
            </w:tcBorders>
          </w:tcPr>
          <w:p>
            <w:pPr>
              <w:pStyle w:val="TableParagraph"/>
              <w:spacing w:before="47"/>
              <w:ind w:right="48"/>
              <w:jc w:val="right"/>
              <w:rPr>
                <w:sz w:val="14"/>
              </w:rPr>
            </w:pPr>
            <w:r>
              <w:rPr>
                <w:sz w:val="14"/>
              </w:rPr>
              <w:t>0,00</w:t>
            </w:r>
          </w:p>
        </w:tc>
        <w:tc>
          <w:tcPr>
            <w:tcW w:w="1401" w:type="dxa"/>
            <w:gridSpan w:val="2"/>
            <w:tcBorders>
              <w:bottom w:val="single" w:sz="8" w:space="0" w:color="000000"/>
            </w:tcBorders>
          </w:tcPr>
          <w:p>
            <w:pPr>
              <w:pStyle w:val="TableParagraph"/>
              <w:spacing w:before="47"/>
              <w:ind w:right="49"/>
              <w:jc w:val="right"/>
              <w:rPr>
                <w:sz w:val="14"/>
              </w:rPr>
            </w:pPr>
            <w:r>
              <w:rPr>
                <w:sz w:val="14"/>
              </w:rPr>
              <w:t>0,00</w:t>
            </w:r>
          </w:p>
        </w:tc>
        <w:tc>
          <w:tcPr>
            <w:tcW w:w="1400" w:type="dxa"/>
            <w:tcBorders>
              <w:bottom w:val="single" w:sz="8" w:space="0" w:color="000000"/>
              <w:right w:val="single" w:sz="8" w:space="0" w:color="000000"/>
            </w:tcBorders>
          </w:tcPr>
          <w:p>
            <w:pPr>
              <w:pStyle w:val="TableParagraph"/>
              <w:spacing w:before="47"/>
              <w:ind w:right="39"/>
              <w:jc w:val="right"/>
              <w:rPr>
                <w:sz w:val="14"/>
              </w:rPr>
            </w:pPr>
            <w:r>
              <w:rPr>
                <w:sz w:val="14"/>
              </w:rPr>
              <w:t>0,00</w:t>
            </w:r>
          </w:p>
        </w:tc>
      </w:tr>
      <w:tr>
        <w:trPr>
          <w:trHeight w:val="520" w:hRule="atLeast"/>
        </w:trPr>
        <w:tc>
          <w:tcPr>
            <w:tcW w:w="3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3600" w:type="dxa"/>
            <w:tcBorders>
              <w:top w:val="single" w:sz="8" w:space="0" w:color="000000"/>
              <w:left w:val="single" w:sz="8" w:space="0" w:color="000000"/>
              <w:bottom w:val="single" w:sz="8" w:space="0" w:color="000000"/>
            </w:tcBorders>
          </w:tcPr>
          <w:p>
            <w:pPr>
              <w:pStyle w:val="TableParagraph"/>
              <w:spacing w:line="261" w:lineRule="auto" w:before="78"/>
              <w:ind w:left="60" w:right="63"/>
              <w:rPr>
                <w:b/>
                <w:sz w:val="14"/>
              </w:rPr>
            </w:pPr>
            <w:r>
              <w:rPr>
                <w:b/>
                <w:sz w:val="14"/>
              </w:rPr>
              <w:t>Totale MISSIONE 01 - Servizi istituzionali, generali e di gestione</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31.225,00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15.641,46</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15.583,54</w:t>
            </w:r>
          </w:p>
        </w:tc>
        <w:tc>
          <w:tcPr>
            <w:tcW w:w="1380" w:type="dxa"/>
            <w:tcBorders>
              <w:top w:val="single" w:sz="8" w:space="0" w:color="000000"/>
              <w:bottom w:val="single" w:sz="8" w:space="0" w:color="000000"/>
            </w:tcBorders>
          </w:tcPr>
          <w:p>
            <w:pPr>
              <w:pStyle w:val="TableParagraph"/>
              <w:spacing w:before="76"/>
              <w:ind w:right="47"/>
              <w:jc w:val="right"/>
              <w:rPr>
                <w:sz w:val="14"/>
              </w:rPr>
            </w:pPr>
            <w:r>
              <w:rPr>
                <w:sz w:val="14"/>
              </w:rPr>
              <w:t>31.225,00</w:t>
            </w:r>
          </w:p>
        </w:tc>
        <w:tc>
          <w:tcPr>
            <w:tcW w:w="1400" w:type="dxa"/>
            <w:tcBorders>
              <w:top w:val="single" w:sz="8" w:space="0" w:color="000000"/>
              <w:bottom w:val="single" w:sz="8" w:space="0" w:color="000000"/>
            </w:tcBorders>
          </w:tcPr>
          <w:p>
            <w:pPr>
              <w:pStyle w:val="TableParagraph"/>
              <w:spacing w:before="76"/>
              <w:ind w:right="47"/>
              <w:jc w:val="right"/>
              <w:rPr>
                <w:sz w:val="14"/>
              </w:rPr>
            </w:pPr>
            <w:r>
              <w:rPr>
                <w:sz w:val="14"/>
              </w:rPr>
              <w:t>31.225,00</w:t>
            </w:r>
          </w:p>
        </w:tc>
        <w:tc>
          <w:tcPr>
            <w:tcW w:w="1401" w:type="dxa"/>
            <w:gridSpan w:val="2"/>
            <w:tcBorders>
              <w:top w:val="single" w:sz="8" w:space="0" w:color="000000"/>
              <w:bottom w:val="single" w:sz="8" w:space="0" w:color="000000"/>
            </w:tcBorders>
          </w:tcPr>
          <w:p>
            <w:pPr>
              <w:pStyle w:val="TableParagraph"/>
              <w:spacing w:before="76"/>
              <w:ind w:right="48"/>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9"/>
              <w:jc w:val="right"/>
              <w:rPr>
                <w:sz w:val="14"/>
              </w:rPr>
            </w:pPr>
            <w:r>
              <w:rPr>
                <w:sz w:val="14"/>
              </w:rPr>
              <w:t>0,00</w:t>
            </w:r>
          </w:p>
        </w:tc>
        <w:tc>
          <w:tcPr>
            <w:tcW w:w="1400" w:type="dxa"/>
            <w:tcBorders>
              <w:top w:val="single" w:sz="8" w:space="0" w:color="000000"/>
              <w:bottom w:val="single" w:sz="8" w:space="0" w:color="000000"/>
              <w:right w:val="single" w:sz="8" w:space="0" w:color="000000"/>
            </w:tcBorders>
          </w:tcPr>
          <w:p>
            <w:pPr>
              <w:pStyle w:val="TableParagraph"/>
              <w:spacing w:before="76"/>
              <w:ind w:right="39"/>
              <w:jc w:val="right"/>
              <w:rPr>
                <w:sz w:val="14"/>
              </w:rPr>
            </w:pPr>
            <w:r>
              <w:rPr>
                <w:sz w:val="14"/>
              </w:rPr>
              <w:t>78.033,54</w:t>
            </w:r>
          </w:p>
        </w:tc>
      </w:tr>
      <w:tr>
        <w:trPr>
          <w:trHeight w:val="448" w:hRule="atLeast"/>
        </w:trPr>
        <w:tc>
          <w:tcPr>
            <w:tcW w:w="380" w:type="dxa"/>
            <w:tcBorders>
              <w:top w:val="single" w:sz="8" w:space="0" w:color="000000"/>
              <w:left w:val="single" w:sz="8" w:space="0" w:color="000000"/>
              <w:right w:val="single" w:sz="8" w:space="0" w:color="000000"/>
            </w:tcBorders>
          </w:tcPr>
          <w:p>
            <w:pPr>
              <w:pStyle w:val="TableParagraph"/>
              <w:spacing w:before="8"/>
              <w:rPr>
                <w:b/>
                <w:sz w:val="18"/>
              </w:rPr>
            </w:pPr>
          </w:p>
          <w:p>
            <w:pPr>
              <w:pStyle w:val="TableParagraph"/>
              <w:spacing w:before="1"/>
              <w:ind w:left="82" w:right="22"/>
              <w:jc w:val="center"/>
              <w:rPr>
                <w:b/>
                <w:i/>
                <w:sz w:val="14"/>
              </w:rPr>
            </w:pPr>
            <w:r>
              <w:rPr>
                <w:b/>
                <w:i/>
                <w:sz w:val="14"/>
              </w:rPr>
              <w:t>03</w:t>
            </w:r>
          </w:p>
        </w:tc>
        <w:tc>
          <w:tcPr>
            <w:tcW w:w="3600" w:type="dxa"/>
            <w:tcBorders>
              <w:top w:val="single" w:sz="8" w:space="0" w:color="000000"/>
              <w:left w:val="single" w:sz="8" w:space="0" w:color="000000"/>
            </w:tcBorders>
          </w:tcPr>
          <w:p>
            <w:pPr>
              <w:pStyle w:val="TableParagraph"/>
              <w:spacing w:before="8"/>
              <w:rPr>
                <w:b/>
                <w:sz w:val="18"/>
              </w:rPr>
            </w:pPr>
          </w:p>
          <w:p>
            <w:pPr>
              <w:pStyle w:val="TableParagraph"/>
              <w:spacing w:before="1"/>
              <w:ind w:left="60"/>
              <w:rPr>
                <w:b/>
                <w:i/>
                <w:sz w:val="14"/>
              </w:rPr>
            </w:pPr>
            <w:r>
              <w:rPr>
                <w:b/>
                <w:i/>
                <w:sz w:val="14"/>
              </w:rPr>
              <w:t>MISSIONE 3 - Ordine pubblico e sicurezza</w:t>
            </w: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38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0" w:type="dxa"/>
            <w:tcBorders>
              <w:top w:val="single" w:sz="8" w:space="0" w:color="000000"/>
              <w:right w:val="single" w:sz="8" w:space="0" w:color="000000"/>
            </w:tcBorders>
          </w:tcPr>
          <w:p>
            <w:pPr>
              <w:pStyle w:val="TableParagraph"/>
              <w:rPr>
                <w:rFonts w:ascii="Times New Roman"/>
                <w:sz w:val="12"/>
              </w:rPr>
            </w:pPr>
          </w:p>
        </w:tc>
      </w:tr>
      <w:tr>
        <w:trPr>
          <w:trHeight w:val="280" w:hRule="atLeast"/>
        </w:trPr>
        <w:tc>
          <w:tcPr>
            <w:tcW w:w="380" w:type="dxa"/>
            <w:tcBorders>
              <w:left w:val="single" w:sz="8" w:space="0" w:color="000000"/>
              <w:right w:val="single" w:sz="8" w:space="0" w:color="000000"/>
            </w:tcBorders>
          </w:tcPr>
          <w:p>
            <w:pPr>
              <w:pStyle w:val="TableParagraph"/>
              <w:spacing w:before="67"/>
              <w:ind w:left="82" w:right="22"/>
              <w:jc w:val="center"/>
              <w:rPr>
                <w:sz w:val="14"/>
              </w:rPr>
            </w:pPr>
            <w:r>
              <w:rPr>
                <w:sz w:val="14"/>
              </w:rPr>
              <w:t>01</w:t>
            </w:r>
          </w:p>
        </w:tc>
        <w:tc>
          <w:tcPr>
            <w:tcW w:w="3600" w:type="dxa"/>
            <w:tcBorders>
              <w:left w:val="single" w:sz="8" w:space="0" w:color="000000"/>
            </w:tcBorders>
          </w:tcPr>
          <w:p>
            <w:pPr>
              <w:pStyle w:val="TableParagraph"/>
              <w:spacing w:before="67"/>
              <w:ind w:left="80"/>
              <w:rPr>
                <w:sz w:val="14"/>
              </w:rPr>
            </w:pPr>
            <w:r>
              <w:rPr>
                <w:sz w:val="14"/>
              </w:rPr>
              <w:t>Polizia locale e amministrativa</w:t>
            </w:r>
          </w:p>
        </w:tc>
        <w:tc>
          <w:tcPr>
            <w:tcW w:w="1400" w:type="dxa"/>
          </w:tcPr>
          <w:p>
            <w:pPr>
              <w:pStyle w:val="TableParagraph"/>
              <w:spacing w:before="67"/>
              <w:ind w:right="67"/>
              <w:jc w:val="right"/>
              <w:rPr>
                <w:sz w:val="14"/>
              </w:rPr>
            </w:pPr>
            <w:r>
              <w:rPr>
                <w:sz w:val="14"/>
              </w:rPr>
              <w:t>0,00</w:t>
            </w:r>
          </w:p>
        </w:tc>
        <w:tc>
          <w:tcPr>
            <w:tcW w:w="1400" w:type="dxa"/>
          </w:tcPr>
          <w:p>
            <w:pPr>
              <w:pStyle w:val="TableParagraph"/>
              <w:spacing w:before="67"/>
              <w:ind w:right="67"/>
              <w:jc w:val="right"/>
              <w:rPr>
                <w:sz w:val="14"/>
              </w:rPr>
            </w:pPr>
            <w:r>
              <w:rPr>
                <w:sz w:val="14"/>
              </w:rPr>
              <w:t>0,00</w:t>
            </w:r>
          </w:p>
        </w:tc>
        <w:tc>
          <w:tcPr>
            <w:tcW w:w="1400" w:type="dxa"/>
          </w:tcPr>
          <w:p>
            <w:pPr>
              <w:pStyle w:val="TableParagraph"/>
              <w:spacing w:before="67"/>
              <w:ind w:right="67"/>
              <w:jc w:val="right"/>
              <w:rPr>
                <w:sz w:val="14"/>
              </w:rPr>
            </w:pPr>
            <w:r>
              <w:rPr>
                <w:sz w:val="14"/>
              </w:rPr>
              <w:t>0,00</w:t>
            </w:r>
          </w:p>
        </w:tc>
        <w:tc>
          <w:tcPr>
            <w:tcW w:w="1380" w:type="dxa"/>
          </w:tcPr>
          <w:p>
            <w:pPr>
              <w:pStyle w:val="TableParagraph"/>
              <w:spacing w:before="67"/>
              <w:ind w:right="47"/>
              <w:jc w:val="right"/>
              <w:rPr>
                <w:sz w:val="14"/>
              </w:rPr>
            </w:pPr>
            <w:r>
              <w:rPr>
                <w:sz w:val="14"/>
              </w:rPr>
              <w:t>0,00</w:t>
            </w:r>
          </w:p>
        </w:tc>
        <w:tc>
          <w:tcPr>
            <w:tcW w:w="1400" w:type="dxa"/>
          </w:tcPr>
          <w:p>
            <w:pPr>
              <w:pStyle w:val="TableParagraph"/>
              <w:spacing w:before="67"/>
              <w:ind w:right="47"/>
              <w:jc w:val="right"/>
              <w:rPr>
                <w:sz w:val="14"/>
              </w:rPr>
            </w:pPr>
            <w:r>
              <w:rPr>
                <w:sz w:val="14"/>
              </w:rPr>
              <w:t>0,00</w:t>
            </w:r>
          </w:p>
        </w:tc>
        <w:tc>
          <w:tcPr>
            <w:tcW w:w="1401" w:type="dxa"/>
            <w:gridSpan w:val="2"/>
          </w:tcPr>
          <w:p>
            <w:pPr>
              <w:pStyle w:val="TableParagraph"/>
              <w:spacing w:before="67"/>
              <w:ind w:right="48"/>
              <w:jc w:val="right"/>
              <w:rPr>
                <w:sz w:val="14"/>
              </w:rPr>
            </w:pPr>
            <w:r>
              <w:rPr>
                <w:sz w:val="14"/>
              </w:rPr>
              <w:t>0,00</w:t>
            </w:r>
          </w:p>
        </w:tc>
        <w:tc>
          <w:tcPr>
            <w:tcW w:w="1401" w:type="dxa"/>
            <w:gridSpan w:val="2"/>
          </w:tcPr>
          <w:p>
            <w:pPr>
              <w:pStyle w:val="TableParagraph"/>
              <w:spacing w:before="67"/>
              <w:ind w:right="49"/>
              <w:jc w:val="right"/>
              <w:rPr>
                <w:sz w:val="14"/>
              </w:rPr>
            </w:pPr>
            <w:r>
              <w:rPr>
                <w:sz w:val="14"/>
              </w:rPr>
              <w:t>0,00</w:t>
            </w:r>
          </w:p>
        </w:tc>
        <w:tc>
          <w:tcPr>
            <w:tcW w:w="1400" w:type="dxa"/>
            <w:tcBorders>
              <w:right w:val="single" w:sz="8" w:space="0" w:color="000000"/>
            </w:tcBorders>
          </w:tcPr>
          <w:p>
            <w:pPr>
              <w:pStyle w:val="TableParagraph"/>
              <w:spacing w:before="67"/>
              <w:ind w:right="39"/>
              <w:jc w:val="right"/>
              <w:rPr>
                <w:sz w:val="14"/>
              </w:rPr>
            </w:pPr>
            <w:r>
              <w:rPr>
                <w:sz w:val="14"/>
              </w:rPr>
              <w:t>0,00</w:t>
            </w:r>
          </w:p>
        </w:tc>
      </w:tr>
      <w:tr>
        <w:trPr>
          <w:trHeight w:val="231" w:hRule="atLeast"/>
        </w:trPr>
        <w:tc>
          <w:tcPr>
            <w:tcW w:w="380" w:type="dxa"/>
            <w:tcBorders>
              <w:left w:val="single" w:sz="8" w:space="0" w:color="000000"/>
              <w:bottom w:val="single" w:sz="8" w:space="0" w:color="000000"/>
              <w:right w:val="single" w:sz="8" w:space="0" w:color="000000"/>
            </w:tcBorders>
          </w:tcPr>
          <w:p>
            <w:pPr>
              <w:pStyle w:val="TableParagraph"/>
              <w:spacing w:before="47"/>
              <w:ind w:left="82" w:right="22"/>
              <w:jc w:val="center"/>
              <w:rPr>
                <w:sz w:val="14"/>
              </w:rPr>
            </w:pPr>
            <w:r>
              <w:rPr>
                <w:sz w:val="14"/>
              </w:rPr>
              <w:t>02</w:t>
            </w:r>
          </w:p>
        </w:tc>
        <w:tc>
          <w:tcPr>
            <w:tcW w:w="3600" w:type="dxa"/>
            <w:tcBorders>
              <w:left w:val="single" w:sz="8" w:space="0" w:color="000000"/>
              <w:bottom w:val="single" w:sz="8" w:space="0" w:color="000000"/>
            </w:tcBorders>
          </w:tcPr>
          <w:p>
            <w:pPr>
              <w:pStyle w:val="TableParagraph"/>
              <w:spacing w:before="47"/>
              <w:ind w:left="80"/>
              <w:rPr>
                <w:sz w:val="14"/>
              </w:rPr>
            </w:pPr>
            <w:r>
              <w:rPr>
                <w:sz w:val="14"/>
              </w:rPr>
              <w:t>Sistema integrato di sicurezza urbana</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380" w:type="dxa"/>
            <w:tcBorders>
              <w:bottom w:val="single" w:sz="8" w:space="0" w:color="000000"/>
            </w:tcBorders>
          </w:tcPr>
          <w:p>
            <w:pPr>
              <w:pStyle w:val="TableParagraph"/>
              <w:spacing w:before="47"/>
              <w:ind w:right="47"/>
              <w:jc w:val="right"/>
              <w:rPr>
                <w:sz w:val="14"/>
              </w:rPr>
            </w:pPr>
            <w:r>
              <w:rPr>
                <w:sz w:val="14"/>
              </w:rPr>
              <w:t>0,00</w:t>
            </w:r>
          </w:p>
        </w:tc>
        <w:tc>
          <w:tcPr>
            <w:tcW w:w="1400" w:type="dxa"/>
            <w:tcBorders>
              <w:bottom w:val="single" w:sz="8" w:space="0" w:color="000000"/>
            </w:tcBorders>
          </w:tcPr>
          <w:p>
            <w:pPr>
              <w:pStyle w:val="TableParagraph"/>
              <w:spacing w:before="47"/>
              <w:ind w:right="47"/>
              <w:jc w:val="right"/>
              <w:rPr>
                <w:sz w:val="14"/>
              </w:rPr>
            </w:pPr>
            <w:r>
              <w:rPr>
                <w:sz w:val="14"/>
              </w:rPr>
              <w:t>0,00</w:t>
            </w:r>
          </w:p>
        </w:tc>
        <w:tc>
          <w:tcPr>
            <w:tcW w:w="1401" w:type="dxa"/>
            <w:gridSpan w:val="2"/>
            <w:tcBorders>
              <w:bottom w:val="single" w:sz="8" w:space="0" w:color="000000"/>
            </w:tcBorders>
          </w:tcPr>
          <w:p>
            <w:pPr>
              <w:pStyle w:val="TableParagraph"/>
              <w:spacing w:before="47"/>
              <w:ind w:right="48"/>
              <w:jc w:val="right"/>
              <w:rPr>
                <w:sz w:val="14"/>
              </w:rPr>
            </w:pPr>
            <w:r>
              <w:rPr>
                <w:sz w:val="14"/>
              </w:rPr>
              <w:t>0,00</w:t>
            </w:r>
          </w:p>
        </w:tc>
        <w:tc>
          <w:tcPr>
            <w:tcW w:w="1401" w:type="dxa"/>
            <w:gridSpan w:val="2"/>
            <w:tcBorders>
              <w:bottom w:val="single" w:sz="8" w:space="0" w:color="000000"/>
            </w:tcBorders>
          </w:tcPr>
          <w:p>
            <w:pPr>
              <w:pStyle w:val="TableParagraph"/>
              <w:spacing w:before="47"/>
              <w:ind w:right="49"/>
              <w:jc w:val="right"/>
              <w:rPr>
                <w:sz w:val="14"/>
              </w:rPr>
            </w:pPr>
            <w:r>
              <w:rPr>
                <w:sz w:val="14"/>
              </w:rPr>
              <w:t>0,00</w:t>
            </w:r>
          </w:p>
        </w:tc>
        <w:tc>
          <w:tcPr>
            <w:tcW w:w="1400" w:type="dxa"/>
            <w:tcBorders>
              <w:bottom w:val="single" w:sz="8" w:space="0" w:color="000000"/>
              <w:right w:val="single" w:sz="8" w:space="0" w:color="000000"/>
            </w:tcBorders>
          </w:tcPr>
          <w:p>
            <w:pPr>
              <w:pStyle w:val="TableParagraph"/>
              <w:spacing w:before="47"/>
              <w:ind w:right="39"/>
              <w:jc w:val="right"/>
              <w:rPr>
                <w:sz w:val="14"/>
              </w:rPr>
            </w:pPr>
            <w:r>
              <w:rPr>
                <w:sz w:val="14"/>
              </w:rPr>
              <w:t>0,00</w:t>
            </w:r>
          </w:p>
        </w:tc>
      </w:tr>
      <w:tr>
        <w:trPr>
          <w:trHeight w:val="360" w:hRule="atLeast"/>
        </w:trPr>
        <w:tc>
          <w:tcPr>
            <w:tcW w:w="3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3600" w:type="dxa"/>
            <w:tcBorders>
              <w:top w:val="single" w:sz="8" w:space="0" w:color="000000"/>
              <w:left w:val="single" w:sz="8" w:space="0" w:color="000000"/>
              <w:bottom w:val="single" w:sz="8" w:space="0" w:color="000000"/>
            </w:tcBorders>
          </w:tcPr>
          <w:p>
            <w:pPr>
              <w:pStyle w:val="TableParagraph"/>
              <w:spacing w:before="86"/>
              <w:ind w:left="60"/>
              <w:rPr>
                <w:b/>
                <w:sz w:val="14"/>
              </w:rPr>
            </w:pPr>
            <w:r>
              <w:rPr>
                <w:b/>
                <w:sz w:val="14"/>
              </w:rPr>
              <w:t>Totale MISSIONE 03 - Ordine pubblico e sicurezza</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38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8"/>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9"/>
              <w:jc w:val="right"/>
              <w:rPr>
                <w:sz w:val="14"/>
              </w:rPr>
            </w:pPr>
            <w:r>
              <w:rPr>
                <w:sz w:val="14"/>
              </w:rPr>
              <w:t>0,00</w:t>
            </w:r>
          </w:p>
        </w:tc>
        <w:tc>
          <w:tcPr>
            <w:tcW w:w="1400" w:type="dxa"/>
            <w:tcBorders>
              <w:top w:val="single" w:sz="8" w:space="0" w:color="000000"/>
              <w:bottom w:val="single" w:sz="8" w:space="0" w:color="000000"/>
              <w:right w:val="single" w:sz="8" w:space="0" w:color="000000"/>
            </w:tcBorders>
          </w:tcPr>
          <w:p>
            <w:pPr>
              <w:pStyle w:val="TableParagraph"/>
              <w:spacing w:before="76"/>
              <w:ind w:right="39"/>
              <w:jc w:val="right"/>
              <w:rPr>
                <w:sz w:val="14"/>
              </w:rPr>
            </w:pPr>
            <w:r>
              <w:rPr>
                <w:sz w:val="14"/>
              </w:rPr>
              <w:t>0,00</w:t>
            </w:r>
          </w:p>
        </w:tc>
      </w:tr>
      <w:tr>
        <w:trPr>
          <w:trHeight w:val="448" w:hRule="atLeast"/>
        </w:trPr>
        <w:tc>
          <w:tcPr>
            <w:tcW w:w="380" w:type="dxa"/>
            <w:tcBorders>
              <w:top w:val="single" w:sz="8" w:space="0" w:color="000000"/>
              <w:left w:val="single" w:sz="8" w:space="0" w:color="000000"/>
              <w:right w:val="single" w:sz="8" w:space="0" w:color="000000"/>
            </w:tcBorders>
          </w:tcPr>
          <w:p>
            <w:pPr>
              <w:pStyle w:val="TableParagraph"/>
              <w:spacing w:before="8"/>
              <w:rPr>
                <w:b/>
                <w:sz w:val="18"/>
              </w:rPr>
            </w:pPr>
          </w:p>
          <w:p>
            <w:pPr>
              <w:pStyle w:val="TableParagraph"/>
              <w:spacing w:before="1"/>
              <w:ind w:left="82" w:right="22"/>
              <w:jc w:val="center"/>
              <w:rPr>
                <w:b/>
                <w:i/>
                <w:sz w:val="14"/>
              </w:rPr>
            </w:pPr>
            <w:r>
              <w:rPr>
                <w:b/>
                <w:i/>
                <w:sz w:val="14"/>
              </w:rPr>
              <w:t>04</w:t>
            </w:r>
          </w:p>
        </w:tc>
        <w:tc>
          <w:tcPr>
            <w:tcW w:w="3600" w:type="dxa"/>
            <w:tcBorders>
              <w:top w:val="single" w:sz="8" w:space="0" w:color="000000"/>
              <w:left w:val="single" w:sz="8" w:space="0" w:color="000000"/>
            </w:tcBorders>
          </w:tcPr>
          <w:p>
            <w:pPr>
              <w:pStyle w:val="TableParagraph"/>
              <w:spacing w:before="8"/>
              <w:rPr>
                <w:b/>
                <w:sz w:val="18"/>
              </w:rPr>
            </w:pPr>
          </w:p>
          <w:p>
            <w:pPr>
              <w:pStyle w:val="TableParagraph"/>
              <w:spacing w:before="1"/>
              <w:ind w:left="60"/>
              <w:rPr>
                <w:b/>
                <w:i/>
                <w:sz w:val="14"/>
              </w:rPr>
            </w:pPr>
            <w:r>
              <w:rPr>
                <w:b/>
                <w:i/>
                <w:sz w:val="14"/>
              </w:rPr>
              <w:t>MISSIONE 4 - Istruzione e diritto allo studio</w:t>
            </w: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38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0" w:type="dxa"/>
            <w:tcBorders>
              <w:top w:val="single" w:sz="8" w:space="0" w:color="000000"/>
              <w:right w:val="single" w:sz="8" w:space="0" w:color="000000"/>
            </w:tcBorders>
          </w:tcPr>
          <w:p>
            <w:pPr>
              <w:pStyle w:val="TableParagraph"/>
              <w:rPr>
                <w:rFonts w:ascii="Times New Roman"/>
                <w:sz w:val="12"/>
              </w:rPr>
            </w:pPr>
          </w:p>
        </w:tc>
      </w:tr>
      <w:tr>
        <w:trPr>
          <w:trHeight w:val="280" w:hRule="atLeast"/>
        </w:trPr>
        <w:tc>
          <w:tcPr>
            <w:tcW w:w="380" w:type="dxa"/>
            <w:tcBorders>
              <w:left w:val="single" w:sz="8" w:space="0" w:color="000000"/>
              <w:right w:val="single" w:sz="8" w:space="0" w:color="000000"/>
            </w:tcBorders>
          </w:tcPr>
          <w:p>
            <w:pPr>
              <w:pStyle w:val="TableParagraph"/>
              <w:spacing w:before="67"/>
              <w:ind w:left="82" w:right="22"/>
              <w:jc w:val="center"/>
              <w:rPr>
                <w:sz w:val="14"/>
              </w:rPr>
            </w:pPr>
            <w:r>
              <w:rPr>
                <w:sz w:val="14"/>
              </w:rPr>
              <w:t>01</w:t>
            </w:r>
          </w:p>
        </w:tc>
        <w:tc>
          <w:tcPr>
            <w:tcW w:w="3600" w:type="dxa"/>
            <w:tcBorders>
              <w:left w:val="single" w:sz="8" w:space="0" w:color="000000"/>
            </w:tcBorders>
          </w:tcPr>
          <w:p>
            <w:pPr>
              <w:pStyle w:val="TableParagraph"/>
              <w:spacing w:before="67"/>
              <w:ind w:left="80"/>
              <w:rPr>
                <w:sz w:val="14"/>
              </w:rPr>
            </w:pPr>
            <w:r>
              <w:rPr>
                <w:sz w:val="14"/>
              </w:rPr>
              <w:t>Istruzione prescolastica</w:t>
            </w:r>
          </w:p>
        </w:tc>
        <w:tc>
          <w:tcPr>
            <w:tcW w:w="1400" w:type="dxa"/>
          </w:tcPr>
          <w:p>
            <w:pPr>
              <w:pStyle w:val="TableParagraph"/>
              <w:spacing w:before="67"/>
              <w:ind w:right="67"/>
              <w:jc w:val="right"/>
              <w:rPr>
                <w:sz w:val="14"/>
              </w:rPr>
            </w:pPr>
            <w:r>
              <w:rPr>
                <w:sz w:val="14"/>
              </w:rPr>
              <w:t>0,00</w:t>
            </w:r>
          </w:p>
        </w:tc>
        <w:tc>
          <w:tcPr>
            <w:tcW w:w="1400" w:type="dxa"/>
          </w:tcPr>
          <w:p>
            <w:pPr>
              <w:pStyle w:val="TableParagraph"/>
              <w:spacing w:before="67"/>
              <w:ind w:right="67"/>
              <w:jc w:val="right"/>
              <w:rPr>
                <w:sz w:val="14"/>
              </w:rPr>
            </w:pPr>
            <w:r>
              <w:rPr>
                <w:sz w:val="14"/>
              </w:rPr>
              <w:t>0,00</w:t>
            </w:r>
          </w:p>
        </w:tc>
        <w:tc>
          <w:tcPr>
            <w:tcW w:w="1400" w:type="dxa"/>
          </w:tcPr>
          <w:p>
            <w:pPr>
              <w:pStyle w:val="TableParagraph"/>
              <w:spacing w:before="67"/>
              <w:ind w:right="67"/>
              <w:jc w:val="right"/>
              <w:rPr>
                <w:sz w:val="14"/>
              </w:rPr>
            </w:pPr>
            <w:r>
              <w:rPr>
                <w:sz w:val="14"/>
              </w:rPr>
              <w:t>0,00</w:t>
            </w:r>
          </w:p>
        </w:tc>
        <w:tc>
          <w:tcPr>
            <w:tcW w:w="1380" w:type="dxa"/>
          </w:tcPr>
          <w:p>
            <w:pPr>
              <w:pStyle w:val="TableParagraph"/>
              <w:spacing w:before="67"/>
              <w:ind w:right="47"/>
              <w:jc w:val="right"/>
              <w:rPr>
                <w:sz w:val="14"/>
              </w:rPr>
            </w:pPr>
            <w:r>
              <w:rPr>
                <w:sz w:val="14"/>
              </w:rPr>
              <w:t>0,00</w:t>
            </w:r>
          </w:p>
        </w:tc>
        <w:tc>
          <w:tcPr>
            <w:tcW w:w="1400" w:type="dxa"/>
          </w:tcPr>
          <w:p>
            <w:pPr>
              <w:pStyle w:val="TableParagraph"/>
              <w:spacing w:before="67"/>
              <w:ind w:right="47"/>
              <w:jc w:val="right"/>
              <w:rPr>
                <w:sz w:val="14"/>
              </w:rPr>
            </w:pPr>
            <w:r>
              <w:rPr>
                <w:sz w:val="14"/>
              </w:rPr>
              <w:t>0,00</w:t>
            </w:r>
          </w:p>
        </w:tc>
        <w:tc>
          <w:tcPr>
            <w:tcW w:w="1401" w:type="dxa"/>
            <w:gridSpan w:val="2"/>
          </w:tcPr>
          <w:p>
            <w:pPr>
              <w:pStyle w:val="TableParagraph"/>
              <w:spacing w:before="67"/>
              <w:ind w:right="48"/>
              <w:jc w:val="right"/>
              <w:rPr>
                <w:sz w:val="14"/>
              </w:rPr>
            </w:pPr>
            <w:r>
              <w:rPr>
                <w:sz w:val="14"/>
              </w:rPr>
              <w:t>0,00</w:t>
            </w:r>
          </w:p>
        </w:tc>
        <w:tc>
          <w:tcPr>
            <w:tcW w:w="1401" w:type="dxa"/>
            <w:gridSpan w:val="2"/>
          </w:tcPr>
          <w:p>
            <w:pPr>
              <w:pStyle w:val="TableParagraph"/>
              <w:spacing w:before="67"/>
              <w:ind w:right="49"/>
              <w:jc w:val="right"/>
              <w:rPr>
                <w:sz w:val="14"/>
              </w:rPr>
            </w:pPr>
            <w:r>
              <w:rPr>
                <w:sz w:val="14"/>
              </w:rPr>
              <w:t>0,00</w:t>
            </w:r>
          </w:p>
        </w:tc>
        <w:tc>
          <w:tcPr>
            <w:tcW w:w="1400" w:type="dxa"/>
            <w:tcBorders>
              <w:right w:val="single" w:sz="8" w:space="0" w:color="000000"/>
            </w:tcBorders>
          </w:tcPr>
          <w:p>
            <w:pPr>
              <w:pStyle w:val="TableParagraph"/>
              <w:spacing w:before="67"/>
              <w:ind w:right="39"/>
              <w:jc w:val="right"/>
              <w:rPr>
                <w:sz w:val="14"/>
              </w:rPr>
            </w:pPr>
            <w:r>
              <w:rPr>
                <w:sz w:val="14"/>
              </w:rPr>
              <w:t>0,00</w:t>
            </w:r>
          </w:p>
        </w:tc>
      </w:tr>
      <w:tr>
        <w:trPr>
          <w:trHeight w:val="259" w:hRule="atLeast"/>
        </w:trPr>
        <w:tc>
          <w:tcPr>
            <w:tcW w:w="380" w:type="dxa"/>
            <w:tcBorders>
              <w:left w:val="single" w:sz="8" w:space="0" w:color="000000"/>
              <w:right w:val="single" w:sz="8" w:space="0" w:color="000000"/>
            </w:tcBorders>
          </w:tcPr>
          <w:p>
            <w:pPr>
              <w:pStyle w:val="TableParagraph"/>
              <w:spacing w:before="47"/>
              <w:ind w:left="82" w:right="22"/>
              <w:jc w:val="center"/>
              <w:rPr>
                <w:sz w:val="14"/>
              </w:rPr>
            </w:pPr>
            <w:r>
              <w:rPr>
                <w:sz w:val="14"/>
              </w:rPr>
              <w:t>02</w:t>
            </w:r>
          </w:p>
        </w:tc>
        <w:tc>
          <w:tcPr>
            <w:tcW w:w="3600" w:type="dxa"/>
            <w:tcBorders>
              <w:left w:val="single" w:sz="8" w:space="0" w:color="000000"/>
            </w:tcBorders>
          </w:tcPr>
          <w:p>
            <w:pPr>
              <w:pStyle w:val="TableParagraph"/>
              <w:spacing w:before="47"/>
              <w:ind w:left="80"/>
              <w:rPr>
                <w:sz w:val="14"/>
              </w:rPr>
            </w:pPr>
            <w:r>
              <w:rPr>
                <w:sz w:val="14"/>
              </w:rPr>
              <w:t>Altri ordini di istruzione non universitaria</w:t>
            </w:r>
          </w:p>
        </w:tc>
        <w:tc>
          <w:tcPr>
            <w:tcW w:w="1400" w:type="dxa"/>
          </w:tcPr>
          <w:p>
            <w:pPr>
              <w:pStyle w:val="TableParagraph"/>
              <w:spacing w:before="47"/>
              <w:ind w:right="67"/>
              <w:jc w:val="right"/>
              <w:rPr>
                <w:sz w:val="14"/>
              </w:rPr>
            </w:pPr>
            <w:r>
              <w:rPr>
                <w:sz w:val="14"/>
              </w:rPr>
              <w:t>3.385,00</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7"/>
              <w:jc w:val="right"/>
              <w:rPr>
                <w:sz w:val="14"/>
              </w:rPr>
            </w:pPr>
            <w:r>
              <w:rPr>
                <w:sz w:val="14"/>
              </w:rPr>
              <w:t>3.385,00</w:t>
            </w:r>
          </w:p>
        </w:tc>
        <w:tc>
          <w:tcPr>
            <w:tcW w:w="1380" w:type="dxa"/>
          </w:tcPr>
          <w:p>
            <w:pPr>
              <w:pStyle w:val="TableParagraph"/>
              <w:spacing w:before="47"/>
              <w:ind w:right="47"/>
              <w:jc w:val="right"/>
              <w:rPr>
                <w:sz w:val="14"/>
              </w:rPr>
            </w:pPr>
            <w:r>
              <w:rPr>
                <w:sz w:val="14"/>
              </w:rPr>
              <w:t>3.385,00</w:t>
            </w:r>
          </w:p>
        </w:tc>
        <w:tc>
          <w:tcPr>
            <w:tcW w:w="1400" w:type="dxa"/>
          </w:tcPr>
          <w:p>
            <w:pPr>
              <w:pStyle w:val="TableParagraph"/>
              <w:spacing w:before="47"/>
              <w:ind w:right="47"/>
              <w:jc w:val="right"/>
              <w:rPr>
                <w:sz w:val="14"/>
              </w:rPr>
            </w:pPr>
            <w:r>
              <w:rPr>
                <w:sz w:val="14"/>
              </w:rPr>
              <w:t>3.385,00</w:t>
            </w:r>
          </w:p>
        </w:tc>
        <w:tc>
          <w:tcPr>
            <w:tcW w:w="1401" w:type="dxa"/>
            <w:gridSpan w:val="2"/>
          </w:tcPr>
          <w:p>
            <w:pPr>
              <w:pStyle w:val="TableParagraph"/>
              <w:spacing w:before="47"/>
              <w:ind w:right="48"/>
              <w:jc w:val="right"/>
              <w:rPr>
                <w:sz w:val="14"/>
              </w:rPr>
            </w:pPr>
            <w:r>
              <w:rPr>
                <w:sz w:val="14"/>
              </w:rPr>
              <w:t>0,00</w:t>
            </w:r>
          </w:p>
        </w:tc>
        <w:tc>
          <w:tcPr>
            <w:tcW w:w="1401" w:type="dxa"/>
            <w:gridSpan w:val="2"/>
          </w:tcPr>
          <w:p>
            <w:pPr>
              <w:pStyle w:val="TableParagraph"/>
              <w:spacing w:before="47"/>
              <w:ind w:right="49"/>
              <w:jc w:val="right"/>
              <w:rPr>
                <w:sz w:val="14"/>
              </w:rPr>
            </w:pPr>
            <w:r>
              <w:rPr>
                <w:sz w:val="14"/>
              </w:rPr>
              <w:t>0,00</w:t>
            </w:r>
          </w:p>
        </w:tc>
        <w:tc>
          <w:tcPr>
            <w:tcW w:w="1400" w:type="dxa"/>
            <w:tcBorders>
              <w:right w:val="single" w:sz="8" w:space="0" w:color="000000"/>
            </w:tcBorders>
          </w:tcPr>
          <w:p>
            <w:pPr>
              <w:pStyle w:val="TableParagraph"/>
              <w:spacing w:before="47"/>
              <w:ind w:right="39"/>
              <w:jc w:val="right"/>
              <w:rPr>
                <w:sz w:val="14"/>
              </w:rPr>
            </w:pPr>
            <w:r>
              <w:rPr>
                <w:sz w:val="14"/>
              </w:rPr>
              <w:t>10.155,00</w:t>
            </w:r>
          </w:p>
        </w:tc>
      </w:tr>
      <w:tr>
        <w:trPr>
          <w:trHeight w:val="260" w:hRule="atLeast"/>
        </w:trPr>
        <w:tc>
          <w:tcPr>
            <w:tcW w:w="380" w:type="dxa"/>
            <w:tcBorders>
              <w:left w:val="single" w:sz="8" w:space="0" w:color="000000"/>
              <w:right w:val="single" w:sz="8" w:space="0" w:color="000000"/>
            </w:tcBorders>
          </w:tcPr>
          <w:p>
            <w:pPr>
              <w:pStyle w:val="TableParagraph"/>
              <w:spacing w:before="47"/>
              <w:ind w:left="82" w:right="22"/>
              <w:jc w:val="center"/>
              <w:rPr>
                <w:sz w:val="14"/>
              </w:rPr>
            </w:pPr>
            <w:r>
              <w:rPr>
                <w:sz w:val="14"/>
              </w:rPr>
              <w:t>06</w:t>
            </w:r>
          </w:p>
        </w:tc>
        <w:tc>
          <w:tcPr>
            <w:tcW w:w="3600" w:type="dxa"/>
            <w:tcBorders>
              <w:left w:val="single" w:sz="8" w:space="0" w:color="000000"/>
            </w:tcBorders>
          </w:tcPr>
          <w:p>
            <w:pPr>
              <w:pStyle w:val="TableParagraph"/>
              <w:spacing w:before="47"/>
              <w:ind w:left="80"/>
              <w:rPr>
                <w:sz w:val="14"/>
              </w:rPr>
            </w:pPr>
            <w:r>
              <w:rPr>
                <w:sz w:val="14"/>
              </w:rPr>
              <w:t>Servizi ausiliari all'istruzione</w:t>
            </w:r>
          </w:p>
        </w:tc>
        <w:tc>
          <w:tcPr>
            <w:tcW w:w="1400" w:type="dxa"/>
          </w:tcPr>
          <w:p>
            <w:pPr>
              <w:pStyle w:val="TableParagraph"/>
              <w:spacing w:before="47"/>
              <w:ind w:right="69"/>
              <w:jc w:val="right"/>
              <w:rPr>
                <w:sz w:val="14"/>
              </w:rPr>
            </w:pPr>
            <w:r>
              <w:rPr>
                <w:sz w:val="14"/>
              </w:rPr>
              <w:t>500,00</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9"/>
              <w:jc w:val="right"/>
              <w:rPr>
                <w:sz w:val="14"/>
              </w:rPr>
            </w:pPr>
            <w:r>
              <w:rPr>
                <w:sz w:val="14"/>
              </w:rPr>
              <w:t>500,00</w:t>
            </w:r>
          </w:p>
        </w:tc>
        <w:tc>
          <w:tcPr>
            <w:tcW w:w="1380" w:type="dxa"/>
          </w:tcPr>
          <w:p>
            <w:pPr>
              <w:pStyle w:val="TableParagraph"/>
              <w:spacing w:before="47"/>
              <w:ind w:right="49"/>
              <w:jc w:val="right"/>
              <w:rPr>
                <w:sz w:val="14"/>
              </w:rPr>
            </w:pPr>
            <w:r>
              <w:rPr>
                <w:sz w:val="14"/>
              </w:rPr>
              <w:t>400,00</w:t>
            </w:r>
          </w:p>
        </w:tc>
        <w:tc>
          <w:tcPr>
            <w:tcW w:w="1400" w:type="dxa"/>
          </w:tcPr>
          <w:p>
            <w:pPr>
              <w:pStyle w:val="TableParagraph"/>
              <w:spacing w:before="47"/>
              <w:ind w:right="47"/>
              <w:jc w:val="right"/>
              <w:rPr>
                <w:sz w:val="14"/>
              </w:rPr>
            </w:pPr>
            <w:r>
              <w:rPr>
                <w:sz w:val="14"/>
              </w:rPr>
              <w:t>0,00</w:t>
            </w:r>
          </w:p>
        </w:tc>
        <w:tc>
          <w:tcPr>
            <w:tcW w:w="1401" w:type="dxa"/>
            <w:gridSpan w:val="2"/>
          </w:tcPr>
          <w:p>
            <w:pPr>
              <w:pStyle w:val="TableParagraph"/>
              <w:spacing w:before="47"/>
              <w:ind w:right="48"/>
              <w:jc w:val="right"/>
              <w:rPr>
                <w:sz w:val="14"/>
              </w:rPr>
            </w:pPr>
            <w:r>
              <w:rPr>
                <w:sz w:val="14"/>
              </w:rPr>
              <w:t>0,00</w:t>
            </w:r>
          </w:p>
        </w:tc>
        <w:tc>
          <w:tcPr>
            <w:tcW w:w="1401" w:type="dxa"/>
            <w:gridSpan w:val="2"/>
          </w:tcPr>
          <w:p>
            <w:pPr>
              <w:pStyle w:val="TableParagraph"/>
              <w:spacing w:before="47"/>
              <w:ind w:right="49"/>
              <w:jc w:val="right"/>
              <w:rPr>
                <w:sz w:val="14"/>
              </w:rPr>
            </w:pPr>
            <w:r>
              <w:rPr>
                <w:sz w:val="14"/>
              </w:rPr>
              <w:t>0,00</w:t>
            </w:r>
          </w:p>
        </w:tc>
        <w:tc>
          <w:tcPr>
            <w:tcW w:w="1400" w:type="dxa"/>
            <w:tcBorders>
              <w:right w:val="single" w:sz="8" w:space="0" w:color="000000"/>
            </w:tcBorders>
          </w:tcPr>
          <w:p>
            <w:pPr>
              <w:pStyle w:val="TableParagraph"/>
              <w:spacing w:before="47"/>
              <w:ind w:right="41"/>
              <w:jc w:val="right"/>
              <w:rPr>
                <w:sz w:val="14"/>
              </w:rPr>
            </w:pPr>
            <w:r>
              <w:rPr>
                <w:sz w:val="14"/>
              </w:rPr>
              <w:t>900,00</w:t>
            </w:r>
          </w:p>
        </w:tc>
      </w:tr>
      <w:tr>
        <w:trPr>
          <w:trHeight w:val="231" w:hRule="atLeast"/>
        </w:trPr>
        <w:tc>
          <w:tcPr>
            <w:tcW w:w="380" w:type="dxa"/>
            <w:tcBorders>
              <w:left w:val="single" w:sz="8" w:space="0" w:color="000000"/>
              <w:bottom w:val="single" w:sz="8" w:space="0" w:color="000000"/>
              <w:right w:val="single" w:sz="8" w:space="0" w:color="000000"/>
            </w:tcBorders>
          </w:tcPr>
          <w:p>
            <w:pPr>
              <w:pStyle w:val="TableParagraph"/>
              <w:spacing w:before="47"/>
              <w:ind w:left="82" w:right="22"/>
              <w:jc w:val="center"/>
              <w:rPr>
                <w:sz w:val="14"/>
              </w:rPr>
            </w:pPr>
            <w:r>
              <w:rPr>
                <w:sz w:val="14"/>
              </w:rPr>
              <w:t>07</w:t>
            </w:r>
          </w:p>
        </w:tc>
        <w:tc>
          <w:tcPr>
            <w:tcW w:w="3600" w:type="dxa"/>
            <w:tcBorders>
              <w:left w:val="single" w:sz="8" w:space="0" w:color="000000"/>
              <w:bottom w:val="single" w:sz="8" w:space="0" w:color="000000"/>
            </w:tcBorders>
          </w:tcPr>
          <w:p>
            <w:pPr>
              <w:pStyle w:val="TableParagraph"/>
              <w:spacing w:before="47"/>
              <w:ind w:left="80"/>
              <w:rPr>
                <w:sz w:val="14"/>
              </w:rPr>
            </w:pPr>
            <w:r>
              <w:rPr>
                <w:sz w:val="14"/>
              </w:rPr>
              <w:t>Diritto allo studio</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380" w:type="dxa"/>
            <w:tcBorders>
              <w:bottom w:val="single" w:sz="8" w:space="0" w:color="000000"/>
            </w:tcBorders>
          </w:tcPr>
          <w:p>
            <w:pPr>
              <w:pStyle w:val="TableParagraph"/>
              <w:spacing w:before="47"/>
              <w:ind w:right="47"/>
              <w:jc w:val="right"/>
              <w:rPr>
                <w:sz w:val="14"/>
              </w:rPr>
            </w:pPr>
            <w:r>
              <w:rPr>
                <w:sz w:val="14"/>
              </w:rPr>
              <w:t>0,00</w:t>
            </w:r>
          </w:p>
        </w:tc>
        <w:tc>
          <w:tcPr>
            <w:tcW w:w="1400" w:type="dxa"/>
            <w:tcBorders>
              <w:bottom w:val="single" w:sz="8" w:space="0" w:color="000000"/>
            </w:tcBorders>
          </w:tcPr>
          <w:p>
            <w:pPr>
              <w:pStyle w:val="TableParagraph"/>
              <w:spacing w:before="47"/>
              <w:ind w:right="47"/>
              <w:jc w:val="right"/>
              <w:rPr>
                <w:sz w:val="14"/>
              </w:rPr>
            </w:pPr>
            <w:r>
              <w:rPr>
                <w:sz w:val="14"/>
              </w:rPr>
              <w:t>0,00</w:t>
            </w:r>
          </w:p>
        </w:tc>
        <w:tc>
          <w:tcPr>
            <w:tcW w:w="1401" w:type="dxa"/>
            <w:gridSpan w:val="2"/>
            <w:tcBorders>
              <w:bottom w:val="single" w:sz="8" w:space="0" w:color="000000"/>
            </w:tcBorders>
          </w:tcPr>
          <w:p>
            <w:pPr>
              <w:pStyle w:val="TableParagraph"/>
              <w:spacing w:before="47"/>
              <w:ind w:right="48"/>
              <w:jc w:val="right"/>
              <w:rPr>
                <w:sz w:val="14"/>
              </w:rPr>
            </w:pPr>
            <w:r>
              <w:rPr>
                <w:sz w:val="14"/>
              </w:rPr>
              <w:t>0,00</w:t>
            </w:r>
          </w:p>
        </w:tc>
        <w:tc>
          <w:tcPr>
            <w:tcW w:w="1401" w:type="dxa"/>
            <w:gridSpan w:val="2"/>
            <w:tcBorders>
              <w:bottom w:val="single" w:sz="8" w:space="0" w:color="000000"/>
            </w:tcBorders>
          </w:tcPr>
          <w:p>
            <w:pPr>
              <w:pStyle w:val="TableParagraph"/>
              <w:spacing w:before="47"/>
              <w:ind w:right="49"/>
              <w:jc w:val="right"/>
              <w:rPr>
                <w:sz w:val="14"/>
              </w:rPr>
            </w:pPr>
            <w:r>
              <w:rPr>
                <w:sz w:val="14"/>
              </w:rPr>
              <w:t>0,00</w:t>
            </w:r>
          </w:p>
        </w:tc>
        <w:tc>
          <w:tcPr>
            <w:tcW w:w="1400" w:type="dxa"/>
            <w:tcBorders>
              <w:bottom w:val="single" w:sz="8" w:space="0" w:color="000000"/>
              <w:right w:val="single" w:sz="8" w:space="0" w:color="000000"/>
            </w:tcBorders>
          </w:tcPr>
          <w:p>
            <w:pPr>
              <w:pStyle w:val="TableParagraph"/>
              <w:spacing w:before="47"/>
              <w:ind w:right="39"/>
              <w:jc w:val="right"/>
              <w:rPr>
                <w:sz w:val="14"/>
              </w:rPr>
            </w:pPr>
            <w:r>
              <w:rPr>
                <w:sz w:val="14"/>
              </w:rPr>
              <w:t>0,00</w:t>
            </w:r>
          </w:p>
        </w:tc>
      </w:tr>
      <w:tr>
        <w:trPr>
          <w:trHeight w:val="360" w:hRule="atLeast"/>
        </w:trPr>
        <w:tc>
          <w:tcPr>
            <w:tcW w:w="3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3600" w:type="dxa"/>
            <w:tcBorders>
              <w:top w:val="single" w:sz="8" w:space="0" w:color="000000"/>
              <w:left w:val="single" w:sz="8" w:space="0" w:color="000000"/>
              <w:bottom w:val="single" w:sz="8" w:space="0" w:color="000000"/>
            </w:tcBorders>
          </w:tcPr>
          <w:p>
            <w:pPr>
              <w:pStyle w:val="TableParagraph"/>
              <w:spacing w:before="86"/>
              <w:ind w:left="60"/>
              <w:rPr>
                <w:b/>
                <w:sz w:val="14"/>
              </w:rPr>
            </w:pPr>
            <w:r>
              <w:rPr>
                <w:b/>
                <w:sz w:val="14"/>
              </w:rPr>
              <w:t>Totale MISSIONE 04 - Istruzione e diritto allo studio</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3.885,00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3.885,00</w:t>
            </w:r>
          </w:p>
        </w:tc>
        <w:tc>
          <w:tcPr>
            <w:tcW w:w="1380" w:type="dxa"/>
            <w:tcBorders>
              <w:top w:val="single" w:sz="8" w:space="0" w:color="000000"/>
              <w:bottom w:val="single" w:sz="8" w:space="0" w:color="000000"/>
            </w:tcBorders>
          </w:tcPr>
          <w:p>
            <w:pPr>
              <w:pStyle w:val="TableParagraph"/>
              <w:spacing w:before="76"/>
              <w:ind w:right="47"/>
              <w:jc w:val="right"/>
              <w:rPr>
                <w:sz w:val="14"/>
              </w:rPr>
            </w:pPr>
            <w:r>
              <w:rPr>
                <w:sz w:val="14"/>
              </w:rPr>
              <w:t>3.785,00</w:t>
            </w:r>
          </w:p>
        </w:tc>
        <w:tc>
          <w:tcPr>
            <w:tcW w:w="1400" w:type="dxa"/>
            <w:tcBorders>
              <w:top w:val="single" w:sz="8" w:space="0" w:color="000000"/>
              <w:bottom w:val="single" w:sz="8" w:space="0" w:color="000000"/>
            </w:tcBorders>
          </w:tcPr>
          <w:p>
            <w:pPr>
              <w:pStyle w:val="TableParagraph"/>
              <w:spacing w:before="76"/>
              <w:ind w:right="47"/>
              <w:jc w:val="right"/>
              <w:rPr>
                <w:sz w:val="14"/>
              </w:rPr>
            </w:pPr>
            <w:r>
              <w:rPr>
                <w:sz w:val="14"/>
              </w:rPr>
              <w:t>3.385,00</w:t>
            </w:r>
          </w:p>
        </w:tc>
        <w:tc>
          <w:tcPr>
            <w:tcW w:w="1401" w:type="dxa"/>
            <w:gridSpan w:val="2"/>
            <w:tcBorders>
              <w:top w:val="single" w:sz="8" w:space="0" w:color="000000"/>
              <w:bottom w:val="single" w:sz="8" w:space="0" w:color="000000"/>
            </w:tcBorders>
          </w:tcPr>
          <w:p>
            <w:pPr>
              <w:pStyle w:val="TableParagraph"/>
              <w:spacing w:before="76"/>
              <w:ind w:right="48"/>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9"/>
              <w:jc w:val="right"/>
              <w:rPr>
                <w:sz w:val="14"/>
              </w:rPr>
            </w:pPr>
            <w:r>
              <w:rPr>
                <w:sz w:val="14"/>
              </w:rPr>
              <w:t>0,00</w:t>
            </w:r>
          </w:p>
        </w:tc>
        <w:tc>
          <w:tcPr>
            <w:tcW w:w="1400" w:type="dxa"/>
            <w:tcBorders>
              <w:top w:val="single" w:sz="8" w:space="0" w:color="000000"/>
              <w:bottom w:val="single" w:sz="8" w:space="0" w:color="000000"/>
              <w:right w:val="single" w:sz="8" w:space="0" w:color="000000"/>
            </w:tcBorders>
          </w:tcPr>
          <w:p>
            <w:pPr>
              <w:pStyle w:val="TableParagraph"/>
              <w:spacing w:before="76"/>
              <w:ind w:right="39"/>
              <w:jc w:val="right"/>
              <w:rPr>
                <w:sz w:val="14"/>
              </w:rPr>
            </w:pPr>
            <w:r>
              <w:rPr>
                <w:sz w:val="14"/>
              </w:rPr>
              <w:t>11.055,00</w:t>
            </w:r>
          </w:p>
        </w:tc>
      </w:tr>
    </w:tbl>
    <w:p>
      <w:pPr>
        <w:spacing w:after="0"/>
        <w:jc w:val="right"/>
        <w:rPr>
          <w:sz w:val="14"/>
        </w:rPr>
        <w:sectPr>
          <w:headerReference w:type="default" r:id="rId12"/>
          <w:pgSz w:w="16840" w:h="11900" w:orient="landscape"/>
          <w:pgMar w:header="907" w:footer="915" w:top="1120" w:bottom="1180" w:left="720" w:right="720"/>
        </w:sectPr>
      </w:pPr>
    </w:p>
    <w:p>
      <w:pPr>
        <w:pStyle w:val="BodyText"/>
        <w:spacing w:before="8"/>
        <w:rPr>
          <w:rFonts w:ascii="Times New Roman"/>
          <w:b w:val="0"/>
          <w:sz w:val="8"/>
        </w:rPr>
      </w:pPr>
    </w:p>
    <w:tbl>
      <w:tblPr>
        <w:tblW w:w="0" w:type="auto"/>
        <w:jc w:val="left"/>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0"/>
        <w:gridCol w:w="3600"/>
        <w:gridCol w:w="1400"/>
        <w:gridCol w:w="1400"/>
        <w:gridCol w:w="1400"/>
        <w:gridCol w:w="1380"/>
        <w:gridCol w:w="1400"/>
        <w:gridCol w:w="577"/>
        <w:gridCol w:w="824"/>
        <w:gridCol w:w="961"/>
        <w:gridCol w:w="440"/>
        <w:gridCol w:w="1400"/>
      </w:tblGrid>
      <w:tr>
        <w:trPr>
          <w:trHeight w:val="860" w:hRule="atLeast"/>
        </w:trPr>
        <w:tc>
          <w:tcPr>
            <w:tcW w:w="3980" w:type="dxa"/>
            <w:gridSpan w:val="2"/>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p>
            <w:pPr>
              <w:pStyle w:val="TableParagraph"/>
              <w:rPr>
                <w:rFonts w:ascii="Times New Roman"/>
                <w:sz w:val="16"/>
              </w:rPr>
            </w:pPr>
          </w:p>
          <w:p>
            <w:pPr>
              <w:pStyle w:val="TableParagraph"/>
              <w:spacing w:before="4"/>
              <w:rPr>
                <w:rFonts w:ascii="Times New Roman"/>
                <w:sz w:val="22"/>
              </w:rPr>
            </w:pPr>
          </w:p>
          <w:p>
            <w:pPr>
              <w:pStyle w:val="TableParagraph"/>
              <w:spacing w:before="1"/>
              <w:ind w:left="1139"/>
              <w:rPr>
                <w:sz w:val="14"/>
              </w:rPr>
            </w:pPr>
            <w:r>
              <w:rPr>
                <w:sz w:val="14"/>
              </w:rPr>
              <w:t>MISSIONI E PROGRAMMI</w:t>
            </w:r>
          </w:p>
        </w:tc>
        <w:tc>
          <w:tcPr>
            <w:tcW w:w="1400"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line="261" w:lineRule="auto" w:before="71"/>
              <w:ind w:left="50" w:right="8"/>
              <w:jc w:val="center"/>
              <w:rPr>
                <w:sz w:val="12"/>
              </w:rPr>
            </w:pPr>
            <w:r>
              <w:rPr>
                <w:sz w:val="12"/>
              </w:rPr>
              <w:t>Fondo pluriennale vincolato al 31 dicembre dell'esercizio 2018</w:t>
            </w:r>
          </w:p>
        </w:tc>
        <w:tc>
          <w:tcPr>
            <w:tcW w:w="1400"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spacing w:before="6"/>
              <w:rPr>
                <w:rFonts w:ascii="Times New Roman"/>
                <w:sz w:val="10"/>
              </w:rPr>
            </w:pPr>
          </w:p>
          <w:p>
            <w:pPr>
              <w:pStyle w:val="TableParagraph"/>
              <w:spacing w:line="261" w:lineRule="auto"/>
              <w:ind w:left="96" w:right="54" w:hanging="1"/>
              <w:jc w:val="center"/>
              <w:rPr>
                <w:sz w:val="12"/>
              </w:rPr>
            </w:pPr>
            <w:r>
              <w:rPr>
                <w:sz w:val="12"/>
              </w:rPr>
              <w:t>Spese impegnate negli esercizi precedenti con copertura costituita dal fondo pluriennale vincolato e imputate all'esercizio 2019</w:t>
            </w:r>
          </w:p>
        </w:tc>
        <w:tc>
          <w:tcPr>
            <w:tcW w:w="1400"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261" w:lineRule="auto" w:before="33"/>
              <w:ind w:left="99" w:right="57" w:hanging="1"/>
              <w:jc w:val="center"/>
              <w:rPr>
                <w:sz w:val="12"/>
              </w:rPr>
            </w:pPr>
            <w:r>
              <w:rPr>
                <w:sz w:val="12"/>
              </w:rPr>
              <w:t>Quota del fondo pluriennale vincolato al 31 dicembre</w:t>
            </w:r>
          </w:p>
          <w:p>
            <w:pPr>
              <w:pStyle w:val="TableParagraph"/>
              <w:spacing w:line="261" w:lineRule="auto" w:before="1"/>
              <w:ind w:left="50" w:right="7"/>
              <w:jc w:val="center"/>
              <w:rPr>
                <w:sz w:val="12"/>
              </w:rPr>
            </w:pPr>
            <w:r>
              <w:rPr>
                <w:sz w:val="12"/>
              </w:rPr>
              <w:t>dell'esercizio 2018, non destinata ad essere utilizzata nell'esercizio 2019 e rinviata</w:t>
            </w:r>
          </w:p>
          <w:p>
            <w:pPr>
              <w:pStyle w:val="TableParagraph"/>
              <w:spacing w:before="2"/>
              <w:ind w:left="50" w:right="10"/>
              <w:jc w:val="center"/>
              <w:rPr>
                <w:sz w:val="12"/>
              </w:rPr>
            </w:pPr>
            <w:r>
              <w:rPr>
                <w:sz w:val="12"/>
              </w:rPr>
              <w:t>all'esercizio 2020 e</w:t>
            </w:r>
          </w:p>
          <w:p>
            <w:pPr>
              <w:pStyle w:val="TableParagraph"/>
              <w:spacing w:line="120" w:lineRule="exact" w:before="13"/>
              <w:ind w:left="50" w:right="11"/>
              <w:jc w:val="center"/>
              <w:rPr>
                <w:sz w:val="12"/>
              </w:rPr>
            </w:pPr>
            <w:r>
              <w:rPr>
                <w:sz w:val="12"/>
              </w:rPr>
              <w:t>successivi</w:t>
            </w:r>
          </w:p>
        </w:tc>
        <w:tc>
          <w:tcPr>
            <w:tcW w:w="5582" w:type="dxa"/>
            <w:gridSpan w:val="6"/>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spacing w:before="2"/>
              <w:rPr>
                <w:rFonts w:ascii="Times New Roman"/>
                <w:sz w:val="14"/>
              </w:rPr>
            </w:pPr>
          </w:p>
          <w:p>
            <w:pPr>
              <w:pStyle w:val="TableParagraph"/>
              <w:spacing w:line="261" w:lineRule="auto"/>
              <w:ind w:left="1736" w:right="76" w:hanging="1623"/>
              <w:rPr>
                <w:sz w:val="12"/>
              </w:rPr>
            </w:pPr>
            <w:r>
              <w:rPr>
                <w:sz w:val="12"/>
              </w:rPr>
              <w:t>Spese che si prevede di impegnare nell'esercizio 2019, con copertura costituita dal fondo pluriennale vincolato con imputazione agli esercizi :</w:t>
            </w:r>
          </w:p>
        </w:tc>
        <w:tc>
          <w:tcPr>
            <w:tcW w:w="1400"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line="261" w:lineRule="auto" w:before="71"/>
              <w:ind w:left="38" w:right="20"/>
              <w:jc w:val="center"/>
              <w:rPr>
                <w:sz w:val="12"/>
              </w:rPr>
            </w:pPr>
            <w:r>
              <w:rPr>
                <w:sz w:val="12"/>
              </w:rPr>
              <w:t>Fondo pluriennale vincolato al 31 dicembre dell'esercizio 2019</w:t>
            </w:r>
          </w:p>
        </w:tc>
      </w:tr>
      <w:tr>
        <w:trPr>
          <w:trHeight w:val="500" w:hRule="atLeast"/>
        </w:trPr>
        <w:tc>
          <w:tcPr>
            <w:tcW w:w="3980" w:type="dxa"/>
            <w:gridSpan w:val="2"/>
            <w:vMerge/>
            <w:tcBorders>
              <w:top w:val="nil"/>
              <w:left w:val="single" w:sz="8" w:space="0" w:color="000000"/>
              <w:bottom w:val="single" w:sz="8" w:space="0" w:color="000000"/>
              <w:right w:val="single" w:sz="8" w:space="0" w:color="000000"/>
            </w:tcBorders>
          </w:tcPr>
          <w:p>
            <w:pPr>
              <w:rPr>
                <w:sz w:val="2"/>
                <w:szCs w:val="2"/>
              </w:rPr>
            </w:pPr>
          </w:p>
        </w:tc>
        <w:tc>
          <w:tcPr>
            <w:tcW w:w="1400" w:type="dxa"/>
            <w:vMerge/>
            <w:tcBorders>
              <w:top w:val="nil"/>
              <w:left w:val="single" w:sz="8" w:space="0" w:color="000000"/>
              <w:bottom w:val="single" w:sz="8" w:space="0" w:color="000000"/>
              <w:right w:val="single" w:sz="8" w:space="0" w:color="000000"/>
            </w:tcBorders>
          </w:tcPr>
          <w:p>
            <w:pPr>
              <w:rPr>
                <w:sz w:val="2"/>
                <w:szCs w:val="2"/>
              </w:rPr>
            </w:pPr>
          </w:p>
        </w:tc>
        <w:tc>
          <w:tcPr>
            <w:tcW w:w="1400" w:type="dxa"/>
            <w:vMerge/>
            <w:tcBorders>
              <w:top w:val="nil"/>
              <w:left w:val="single" w:sz="8" w:space="0" w:color="000000"/>
              <w:bottom w:val="single" w:sz="8" w:space="0" w:color="000000"/>
              <w:right w:val="single" w:sz="8" w:space="0" w:color="000000"/>
            </w:tcBorders>
          </w:tcPr>
          <w:p>
            <w:pPr>
              <w:rPr>
                <w:sz w:val="2"/>
                <w:szCs w:val="2"/>
              </w:rPr>
            </w:pPr>
          </w:p>
        </w:tc>
        <w:tc>
          <w:tcPr>
            <w:tcW w:w="1400" w:type="dxa"/>
            <w:vMerge/>
            <w:tcBorders>
              <w:top w:val="nil"/>
              <w:left w:val="single" w:sz="8" w:space="0" w:color="000000"/>
              <w:bottom w:val="single" w:sz="8" w:space="0" w:color="000000"/>
              <w:right w:val="single" w:sz="8" w:space="0" w:color="000000"/>
            </w:tcBorders>
          </w:tcPr>
          <w:p>
            <w:pPr>
              <w:rPr>
                <w:sz w:val="2"/>
                <w:szCs w:val="2"/>
              </w:rPr>
            </w:pPr>
          </w:p>
        </w:tc>
        <w:tc>
          <w:tcPr>
            <w:tcW w:w="1380" w:type="dxa"/>
            <w:tcBorders>
              <w:top w:val="single" w:sz="8" w:space="0" w:color="000000"/>
              <w:left w:val="single" w:sz="8" w:space="0" w:color="000000"/>
              <w:bottom w:val="single" w:sz="8" w:space="0" w:color="000000"/>
              <w:right w:val="single" w:sz="8" w:space="0" w:color="000000"/>
            </w:tcBorders>
          </w:tcPr>
          <w:p>
            <w:pPr>
              <w:pStyle w:val="TableParagraph"/>
              <w:spacing w:before="2"/>
              <w:rPr>
                <w:rFonts w:ascii="Times New Roman"/>
                <w:sz w:val="16"/>
              </w:rPr>
            </w:pPr>
          </w:p>
          <w:p>
            <w:pPr>
              <w:pStyle w:val="TableParagraph"/>
              <w:ind w:left="556"/>
              <w:rPr>
                <w:sz w:val="12"/>
              </w:rPr>
            </w:pPr>
            <w:r>
              <w:rPr>
                <w:sz w:val="12"/>
              </w:rPr>
              <w:t>2020</w:t>
            </w:r>
          </w:p>
        </w:tc>
        <w:tc>
          <w:tcPr>
            <w:tcW w:w="1400" w:type="dxa"/>
            <w:tcBorders>
              <w:top w:val="single" w:sz="8" w:space="0" w:color="000000"/>
              <w:left w:val="single" w:sz="8" w:space="0" w:color="000000"/>
              <w:bottom w:val="single" w:sz="8" w:space="0" w:color="000000"/>
              <w:right w:val="single" w:sz="8" w:space="0" w:color="000000"/>
            </w:tcBorders>
          </w:tcPr>
          <w:p>
            <w:pPr>
              <w:pStyle w:val="TableParagraph"/>
              <w:spacing w:before="2"/>
              <w:rPr>
                <w:rFonts w:ascii="Times New Roman"/>
                <w:sz w:val="16"/>
              </w:rPr>
            </w:pPr>
          </w:p>
          <w:p>
            <w:pPr>
              <w:pStyle w:val="TableParagraph"/>
              <w:ind w:left="566"/>
              <w:rPr>
                <w:sz w:val="12"/>
              </w:rPr>
            </w:pPr>
            <w:r>
              <w:rPr>
                <w:sz w:val="12"/>
              </w:rPr>
              <w:t>2021</w:t>
            </w:r>
          </w:p>
        </w:tc>
        <w:tc>
          <w:tcPr>
            <w:tcW w:w="577" w:type="dxa"/>
            <w:tcBorders>
              <w:top w:val="single" w:sz="8" w:space="0" w:color="000000"/>
              <w:left w:val="single" w:sz="8" w:space="0" w:color="000000"/>
              <w:bottom w:val="single" w:sz="8" w:space="0" w:color="000000"/>
            </w:tcBorders>
          </w:tcPr>
          <w:p>
            <w:pPr>
              <w:pStyle w:val="TableParagraph"/>
              <w:spacing w:before="2"/>
              <w:rPr>
                <w:rFonts w:ascii="Times New Roman"/>
                <w:sz w:val="16"/>
              </w:rPr>
            </w:pPr>
          </w:p>
          <w:p>
            <w:pPr>
              <w:pStyle w:val="TableParagraph"/>
              <w:ind w:left="319"/>
              <w:rPr>
                <w:sz w:val="12"/>
              </w:rPr>
            </w:pPr>
            <w:r>
              <w:rPr>
                <w:sz w:val="12"/>
              </w:rPr>
              <w:t>Anni</w:t>
            </w:r>
          </w:p>
        </w:tc>
        <w:tc>
          <w:tcPr>
            <w:tcW w:w="824" w:type="dxa"/>
            <w:tcBorders>
              <w:top w:val="single" w:sz="8" w:space="0" w:color="000000"/>
              <w:bottom w:val="single" w:sz="8" w:space="0" w:color="000000"/>
              <w:right w:val="single" w:sz="8" w:space="0" w:color="000000"/>
            </w:tcBorders>
          </w:tcPr>
          <w:p>
            <w:pPr>
              <w:pStyle w:val="TableParagraph"/>
              <w:spacing w:before="2"/>
              <w:rPr>
                <w:rFonts w:ascii="Times New Roman"/>
                <w:sz w:val="16"/>
              </w:rPr>
            </w:pPr>
          </w:p>
          <w:p>
            <w:pPr>
              <w:pStyle w:val="TableParagraph"/>
              <w:ind w:left="26"/>
              <w:rPr>
                <w:sz w:val="12"/>
              </w:rPr>
            </w:pPr>
            <w:r>
              <w:rPr>
                <w:sz w:val="12"/>
              </w:rPr>
              <w:t>sucessivi</w:t>
            </w:r>
          </w:p>
        </w:tc>
        <w:tc>
          <w:tcPr>
            <w:tcW w:w="961" w:type="dxa"/>
            <w:tcBorders>
              <w:top w:val="single" w:sz="8" w:space="0" w:color="000000"/>
              <w:left w:val="single" w:sz="8" w:space="0" w:color="000000"/>
              <w:bottom w:val="single" w:sz="8" w:space="0" w:color="000000"/>
            </w:tcBorders>
          </w:tcPr>
          <w:p>
            <w:pPr>
              <w:pStyle w:val="TableParagraph"/>
              <w:spacing w:before="7"/>
              <w:rPr>
                <w:rFonts w:ascii="Times New Roman"/>
                <w:sz w:val="9"/>
              </w:rPr>
            </w:pPr>
          </w:p>
          <w:p>
            <w:pPr>
              <w:pStyle w:val="TableParagraph"/>
              <w:ind w:right="6"/>
              <w:jc w:val="right"/>
              <w:rPr>
                <w:sz w:val="12"/>
              </w:rPr>
            </w:pPr>
            <w:r>
              <w:rPr>
                <w:sz w:val="12"/>
              </w:rPr>
              <w:t>Imputazione non</w:t>
            </w:r>
          </w:p>
          <w:p>
            <w:pPr>
              <w:pStyle w:val="TableParagraph"/>
              <w:spacing w:before="13"/>
              <w:ind w:right="56"/>
              <w:jc w:val="right"/>
              <w:rPr>
                <w:sz w:val="12"/>
              </w:rPr>
            </w:pPr>
            <w:r>
              <w:rPr>
                <w:sz w:val="12"/>
              </w:rPr>
              <w:t>definita</w:t>
            </w:r>
          </w:p>
        </w:tc>
        <w:tc>
          <w:tcPr>
            <w:tcW w:w="440" w:type="dxa"/>
            <w:tcBorders>
              <w:top w:val="single" w:sz="8" w:space="0" w:color="000000"/>
              <w:bottom w:val="single" w:sz="8" w:space="0" w:color="000000"/>
              <w:right w:val="single" w:sz="8" w:space="0" w:color="000000"/>
            </w:tcBorders>
          </w:tcPr>
          <w:p>
            <w:pPr>
              <w:pStyle w:val="TableParagraph"/>
              <w:spacing w:before="7"/>
              <w:rPr>
                <w:rFonts w:ascii="Times New Roman"/>
                <w:sz w:val="9"/>
              </w:rPr>
            </w:pPr>
          </w:p>
          <w:p>
            <w:pPr>
              <w:pStyle w:val="TableParagraph"/>
              <w:ind w:left="25"/>
              <w:rPr>
                <w:sz w:val="12"/>
              </w:rPr>
            </w:pPr>
            <w:r>
              <w:rPr>
                <w:sz w:val="12"/>
              </w:rPr>
              <w:t>ancora</w:t>
            </w:r>
          </w:p>
        </w:tc>
        <w:tc>
          <w:tcPr>
            <w:tcW w:w="1400" w:type="dxa"/>
            <w:vMerge/>
            <w:tcBorders>
              <w:top w:val="nil"/>
              <w:left w:val="single" w:sz="8" w:space="0" w:color="000000"/>
              <w:bottom w:val="single" w:sz="8" w:space="0" w:color="000000"/>
              <w:right w:val="single" w:sz="8" w:space="0" w:color="000000"/>
            </w:tcBorders>
          </w:tcPr>
          <w:p>
            <w:pPr>
              <w:rPr>
                <w:sz w:val="2"/>
                <w:szCs w:val="2"/>
              </w:rPr>
            </w:pPr>
          </w:p>
        </w:tc>
      </w:tr>
      <w:tr>
        <w:trPr>
          <w:trHeight w:val="160" w:hRule="atLeast"/>
        </w:trPr>
        <w:tc>
          <w:tcPr>
            <w:tcW w:w="3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360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1400" w:type="dxa"/>
            <w:tcBorders>
              <w:top w:val="single" w:sz="8" w:space="0" w:color="000000"/>
              <w:left w:val="single" w:sz="8" w:space="0" w:color="000000"/>
              <w:bottom w:val="single" w:sz="8" w:space="0" w:color="000000"/>
              <w:right w:val="single" w:sz="8" w:space="0" w:color="000000"/>
            </w:tcBorders>
          </w:tcPr>
          <w:p>
            <w:pPr>
              <w:pStyle w:val="TableParagraph"/>
              <w:spacing w:before="2"/>
              <w:ind w:left="2" w:right="20"/>
              <w:jc w:val="center"/>
              <w:rPr>
                <w:sz w:val="12"/>
              </w:rPr>
            </w:pPr>
            <w:r>
              <w:rPr>
                <w:sz w:val="12"/>
              </w:rPr>
              <w:t>(a)</w:t>
            </w:r>
          </w:p>
        </w:tc>
        <w:tc>
          <w:tcPr>
            <w:tcW w:w="1400" w:type="dxa"/>
            <w:tcBorders>
              <w:top w:val="single" w:sz="8" w:space="0" w:color="000000"/>
              <w:left w:val="single" w:sz="8" w:space="0" w:color="000000"/>
              <w:bottom w:val="single" w:sz="8" w:space="0" w:color="000000"/>
              <w:right w:val="single" w:sz="8" w:space="0" w:color="000000"/>
            </w:tcBorders>
          </w:tcPr>
          <w:p>
            <w:pPr>
              <w:pStyle w:val="TableParagraph"/>
              <w:spacing w:before="2"/>
              <w:ind w:left="2" w:right="20"/>
              <w:jc w:val="center"/>
              <w:rPr>
                <w:sz w:val="12"/>
              </w:rPr>
            </w:pPr>
            <w:r>
              <w:rPr>
                <w:sz w:val="12"/>
              </w:rPr>
              <w:t>(b)</w:t>
            </w:r>
          </w:p>
        </w:tc>
        <w:tc>
          <w:tcPr>
            <w:tcW w:w="1400" w:type="dxa"/>
            <w:tcBorders>
              <w:top w:val="single" w:sz="8" w:space="0" w:color="000000"/>
              <w:left w:val="single" w:sz="8" w:space="0" w:color="000000"/>
              <w:bottom w:val="single" w:sz="8" w:space="0" w:color="000000"/>
              <w:right w:val="single" w:sz="8" w:space="0" w:color="000000"/>
            </w:tcBorders>
          </w:tcPr>
          <w:p>
            <w:pPr>
              <w:pStyle w:val="TableParagraph"/>
              <w:spacing w:before="2"/>
              <w:ind w:left="341"/>
              <w:rPr>
                <w:sz w:val="12"/>
              </w:rPr>
            </w:pPr>
            <w:r>
              <w:rPr>
                <w:sz w:val="12"/>
              </w:rPr>
              <w:t>(c) = (a) - (b)</w:t>
            </w:r>
          </w:p>
        </w:tc>
        <w:tc>
          <w:tcPr>
            <w:tcW w:w="1380" w:type="dxa"/>
            <w:tcBorders>
              <w:top w:val="single" w:sz="8" w:space="0" w:color="000000"/>
              <w:left w:val="single" w:sz="8" w:space="0" w:color="000000"/>
              <w:bottom w:val="single" w:sz="8" w:space="0" w:color="000000"/>
              <w:right w:val="single" w:sz="8" w:space="0" w:color="000000"/>
            </w:tcBorders>
          </w:tcPr>
          <w:p>
            <w:pPr>
              <w:pStyle w:val="TableParagraph"/>
              <w:spacing w:line="118" w:lineRule="exact" w:before="22"/>
              <w:ind w:left="606"/>
              <w:rPr>
                <w:sz w:val="12"/>
              </w:rPr>
            </w:pPr>
            <w:r>
              <w:rPr>
                <w:sz w:val="12"/>
              </w:rPr>
              <w:t>(d)</w:t>
            </w:r>
          </w:p>
        </w:tc>
        <w:tc>
          <w:tcPr>
            <w:tcW w:w="1400" w:type="dxa"/>
            <w:tcBorders>
              <w:top w:val="single" w:sz="8" w:space="0" w:color="000000"/>
              <w:left w:val="single" w:sz="8" w:space="0" w:color="000000"/>
              <w:bottom w:val="single" w:sz="8" w:space="0" w:color="000000"/>
              <w:right w:val="single" w:sz="8" w:space="0" w:color="000000"/>
            </w:tcBorders>
          </w:tcPr>
          <w:p>
            <w:pPr>
              <w:pStyle w:val="TableParagraph"/>
              <w:spacing w:line="118" w:lineRule="exact" w:before="22"/>
              <w:ind w:left="626"/>
              <w:rPr>
                <w:sz w:val="12"/>
              </w:rPr>
            </w:pPr>
            <w:r>
              <w:rPr>
                <w:sz w:val="12"/>
              </w:rPr>
              <w:t>(e)</w:t>
            </w:r>
          </w:p>
        </w:tc>
        <w:tc>
          <w:tcPr>
            <w:tcW w:w="1401" w:type="dxa"/>
            <w:gridSpan w:val="2"/>
            <w:tcBorders>
              <w:top w:val="single" w:sz="8" w:space="0" w:color="000000"/>
              <w:left w:val="single" w:sz="8" w:space="0" w:color="000000"/>
              <w:bottom w:val="single" w:sz="8" w:space="0" w:color="000000"/>
              <w:right w:val="single" w:sz="8" w:space="0" w:color="000000"/>
            </w:tcBorders>
          </w:tcPr>
          <w:p>
            <w:pPr>
              <w:pStyle w:val="TableParagraph"/>
              <w:spacing w:line="118" w:lineRule="exact" w:before="22"/>
              <w:ind w:left="605" w:right="586"/>
              <w:jc w:val="center"/>
              <w:rPr>
                <w:sz w:val="12"/>
              </w:rPr>
            </w:pPr>
            <w:r>
              <w:rPr>
                <w:sz w:val="12"/>
              </w:rPr>
              <w:t>(f)</w:t>
            </w:r>
          </w:p>
        </w:tc>
        <w:tc>
          <w:tcPr>
            <w:tcW w:w="1401" w:type="dxa"/>
            <w:gridSpan w:val="2"/>
            <w:tcBorders>
              <w:top w:val="single" w:sz="8" w:space="0" w:color="000000"/>
              <w:left w:val="single" w:sz="8" w:space="0" w:color="000000"/>
              <w:bottom w:val="single" w:sz="8" w:space="0" w:color="000000"/>
              <w:right w:val="single" w:sz="8" w:space="0" w:color="000000"/>
            </w:tcBorders>
          </w:tcPr>
          <w:p>
            <w:pPr>
              <w:pStyle w:val="TableParagraph"/>
              <w:spacing w:line="118" w:lineRule="exact" w:before="22"/>
              <w:ind w:left="605" w:right="589"/>
              <w:jc w:val="center"/>
              <w:rPr>
                <w:sz w:val="12"/>
              </w:rPr>
            </w:pPr>
            <w:r>
              <w:rPr>
                <w:sz w:val="12"/>
              </w:rPr>
              <w:t>(g)</w:t>
            </w:r>
          </w:p>
        </w:tc>
        <w:tc>
          <w:tcPr>
            <w:tcW w:w="1400" w:type="dxa"/>
            <w:tcBorders>
              <w:top w:val="single" w:sz="8" w:space="0" w:color="000000"/>
              <w:left w:val="single" w:sz="8" w:space="0" w:color="000000"/>
              <w:bottom w:val="single" w:sz="8" w:space="0" w:color="000000"/>
              <w:right w:val="single" w:sz="8" w:space="0" w:color="000000"/>
            </w:tcBorders>
          </w:tcPr>
          <w:p>
            <w:pPr>
              <w:pStyle w:val="TableParagraph"/>
              <w:spacing w:before="2"/>
              <w:ind w:right="51"/>
              <w:jc w:val="right"/>
              <w:rPr>
                <w:sz w:val="12"/>
              </w:rPr>
            </w:pPr>
            <w:r>
              <w:rPr>
                <w:sz w:val="12"/>
              </w:rPr>
              <w:t>(h) = (c)+(d)+(e)+(f)+(g)</w:t>
            </w:r>
          </w:p>
        </w:tc>
      </w:tr>
      <w:tr>
        <w:trPr>
          <w:trHeight w:val="527" w:hRule="atLeast"/>
        </w:trPr>
        <w:tc>
          <w:tcPr>
            <w:tcW w:w="380" w:type="dxa"/>
            <w:tcBorders>
              <w:top w:val="single" w:sz="8" w:space="0" w:color="000000"/>
              <w:left w:val="single" w:sz="8" w:space="0" w:color="000000"/>
              <w:right w:val="single" w:sz="8" w:space="0" w:color="000000"/>
            </w:tcBorders>
          </w:tcPr>
          <w:p>
            <w:pPr>
              <w:pStyle w:val="TableParagraph"/>
              <w:spacing w:before="3"/>
              <w:rPr>
                <w:rFonts w:ascii="Times New Roman"/>
                <w:sz w:val="15"/>
              </w:rPr>
            </w:pPr>
          </w:p>
          <w:p>
            <w:pPr>
              <w:pStyle w:val="TableParagraph"/>
              <w:ind w:left="82" w:right="22"/>
              <w:jc w:val="center"/>
              <w:rPr>
                <w:b/>
                <w:i/>
                <w:sz w:val="14"/>
              </w:rPr>
            </w:pPr>
            <w:r>
              <w:rPr>
                <w:b/>
                <w:i/>
                <w:sz w:val="14"/>
              </w:rPr>
              <w:t>05</w:t>
            </w:r>
          </w:p>
        </w:tc>
        <w:tc>
          <w:tcPr>
            <w:tcW w:w="3600" w:type="dxa"/>
            <w:tcBorders>
              <w:top w:val="single" w:sz="8" w:space="0" w:color="000000"/>
              <w:left w:val="single" w:sz="8" w:space="0" w:color="000000"/>
            </w:tcBorders>
          </w:tcPr>
          <w:p>
            <w:pPr>
              <w:pStyle w:val="TableParagraph"/>
              <w:spacing w:line="261" w:lineRule="auto" w:before="138"/>
              <w:ind w:left="60" w:right="382"/>
              <w:rPr>
                <w:b/>
                <w:i/>
                <w:sz w:val="14"/>
              </w:rPr>
            </w:pPr>
            <w:r>
              <w:rPr>
                <w:b/>
                <w:i/>
                <w:sz w:val="14"/>
              </w:rPr>
              <w:t>MISSIONE 5 - Tutela e valorizzazione dei beni e </w:t>
            </w:r>
            <w:r>
              <w:rPr>
                <w:b/>
                <w:i/>
                <w:sz w:val="14"/>
              </w:rPr>
              <w:t>attività culturali</w:t>
            </w: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38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0" w:type="dxa"/>
            <w:tcBorders>
              <w:top w:val="single" w:sz="8" w:space="0" w:color="000000"/>
              <w:right w:val="single" w:sz="8" w:space="0" w:color="000000"/>
            </w:tcBorders>
          </w:tcPr>
          <w:p>
            <w:pPr>
              <w:pStyle w:val="TableParagraph"/>
              <w:rPr>
                <w:rFonts w:ascii="Times New Roman"/>
                <w:sz w:val="12"/>
              </w:rPr>
            </w:pPr>
          </w:p>
        </w:tc>
      </w:tr>
      <w:tr>
        <w:trPr>
          <w:trHeight w:val="260" w:hRule="atLeast"/>
        </w:trPr>
        <w:tc>
          <w:tcPr>
            <w:tcW w:w="380" w:type="dxa"/>
            <w:tcBorders>
              <w:left w:val="single" w:sz="8" w:space="0" w:color="000000"/>
              <w:right w:val="single" w:sz="8" w:space="0" w:color="000000"/>
            </w:tcBorders>
          </w:tcPr>
          <w:p>
            <w:pPr>
              <w:pStyle w:val="TableParagraph"/>
              <w:spacing w:before="48"/>
              <w:ind w:left="82" w:right="22"/>
              <w:jc w:val="center"/>
              <w:rPr>
                <w:sz w:val="14"/>
              </w:rPr>
            </w:pPr>
            <w:r>
              <w:rPr>
                <w:sz w:val="14"/>
              </w:rPr>
              <w:t>01</w:t>
            </w:r>
          </w:p>
        </w:tc>
        <w:tc>
          <w:tcPr>
            <w:tcW w:w="3600" w:type="dxa"/>
            <w:tcBorders>
              <w:left w:val="single" w:sz="8" w:space="0" w:color="000000"/>
            </w:tcBorders>
          </w:tcPr>
          <w:p>
            <w:pPr>
              <w:pStyle w:val="TableParagraph"/>
              <w:spacing w:before="48"/>
              <w:ind w:left="80"/>
              <w:rPr>
                <w:sz w:val="14"/>
              </w:rPr>
            </w:pPr>
            <w:r>
              <w:rPr>
                <w:sz w:val="14"/>
              </w:rPr>
              <w:t>Valorizzazione dei beni di interesse storico</w:t>
            </w:r>
          </w:p>
        </w:tc>
        <w:tc>
          <w:tcPr>
            <w:tcW w:w="1400" w:type="dxa"/>
          </w:tcPr>
          <w:p>
            <w:pPr>
              <w:pStyle w:val="TableParagraph"/>
              <w:spacing w:before="48"/>
              <w:ind w:right="67"/>
              <w:jc w:val="right"/>
              <w:rPr>
                <w:sz w:val="14"/>
              </w:rPr>
            </w:pPr>
            <w:r>
              <w:rPr>
                <w:sz w:val="14"/>
              </w:rPr>
              <w:t>0,00</w:t>
            </w:r>
          </w:p>
        </w:tc>
        <w:tc>
          <w:tcPr>
            <w:tcW w:w="1400" w:type="dxa"/>
          </w:tcPr>
          <w:p>
            <w:pPr>
              <w:pStyle w:val="TableParagraph"/>
              <w:spacing w:before="48"/>
              <w:ind w:right="67"/>
              <w:jc w:val="right"/>
              <w:rPr>
                <w:sz w:val="14"/>
              </w:rPr>
            </w:pPr>
            <w:r>
              <w:rPr>
                <w:sz w:val="14"/>
              </w:rPr>
              <w:t>0,00</w:t>
            </w:r>
          </w:p>
        </w:tc>
        <w:tc>
          <w:tcPr>
            <w:tcW w:w="1400" w:type="dxa"/>
          </w:tcPr>
          <w:p>
            <w:pPr>
              <w:pStyle w:val="TableParagraph"/>
              <w:spacing w:before="48"/>
              <w:ind w:right="67"/>
              <w:jc w:val="right"/>
              <w:rPr>
                <w:sz w:val="14"/>
              </w:rPr>
            </w:pPr>
            <w:r>
              <w:rPr>
                <w:sz w:val="14"/>
              </w:rPr>
              <w:t>0,00</w:t>
            </w:r>
          </w:p>
        </w:tc>
        <w:tc>
          <w:tcPr>
            <w:tcW w:w="1380" w:type="dxa"/>
          </w:tcPr>
          <w:p>
            <w:pPr>
              <w:pStyle w:val="TableParagraph"/>
              <w:spacing w:before="48"/>
              <w:ind w:right="47"/>
              <w:jc w:val="right"/>
              <w:rPr>
                <w:sz w:val="14"/>
              </w:rPr>
            </w:pPr>
            <w:r>
              <w:rPr>
                <w:sz w:val="14"/>
              </w:rPr>
              <w:t>0,00</w:t>
            </w:r>
          </w:p>
        </w:tc>
        <w:tc>
          <w:tcPr>
            <w:tcW w:w="1400" w:type="dxa"/>
          </w:tcPr>
          <w:p>
            <w:pPr>
              <w:pStyle w:val="TableParagraph"/>
              <w:spacing w:before="48"/>
              <w:ind w:right="47"/>
              <w:jc w:val="right"/>
              <w:rPr>
                <w:sz w:val="14"/>
              </w:rPr>
            </w:pPr>
            <w:r>
              <w:rPr>
                <w:sz w:val="14"/>
              </w:rPr>
              <w:t>0,00</w:t>
            </w:r>
          </w:p>
        </w:tc>
        <w:tc>
          <w:tcPr>
            <w:tcW w:w="1401" w:type="dxa"/>
            <w:gridSpan w:val="2"/>
          </w:tcPr>
          <w:p>
            <w:pPr>
              <w:pStyle w:val="TableParagraph"/>
              <w:spacing w:before="48"/>
              <w:ind w:right="48"/>
              <w:jc w:val="right"/>
              <w:rPr>
                <w:sz w:val="14"/>
              </w:rPr>
            </w:pPr>
            <w:r>
              <w:rPr>
                <w:sz w:val="14"/>
              </w:rPr>
              <w:t>0,00</w:t>
            </w:r>
          </w:p>
        </w:tc>
        <w:tc>
          <w:tcPr>
            <w:tcW w:w="1401" w:type="dxa"/>
            <w:gridSpan w:val="2"/>
          </w:tcPr>
          <w:p>
            <w:pPr>
              <w:pStyle w:val="TableParagraph"/>
              <w:spacing w:before="48"/>
              <w:ind w:right="49"/>
              <w:jc w:val="right"/>
              <w:rPr>
                <w:sz w:val="14"/>
              </w:rPr>
            </w:pPr>
            <w:r>
              <w:rPr>
                <w:sz w:val="14"/>
              </w:rPr>
              <w:t>0,00</w:t>
            </w:r>
          </w:p>
        </w:tc>
        <w:tc>
          <w:tcPr>
            <w:tcW w:w="1400" w:type="dxa"/>
            <w:tcBorders>
              <w:right w:val="single" w:sz="8" w:space="0" w:color="000000"/>
            </w:tcBorders>
          </w:tcPr>
          <w:p>
            <w:pPr>
              <w:pStyle w:val="TableParagraph"/>
              <w:spacing w:before="48"/>
              <w:ind w:right="39"/>
              <w:jc w:val="right"/>
              <w:rPr>
                <w:sz w:val="14"/>
              </w:rPr>
            </w:pPr>
            <w:r>
              <w:rPr>
                <w:sz w:val="14"/>
              </w:rPr>
              <w:t>0,00</w:t>
            </w:r>
          </w:p>
        </w:tc>
      </w:tr>
      <w:tr>
        <w:trPr>
          <w:trHeight w:val="231" w:hRule="atLeast"/>
        </w:trPr>
        <w:tc>
          <w:tcPr>
            <w:tcW w:w="380" w:type="dxa"/>
            <w:tcBorders>
              <w:left w:val="single" w:sz="8" w:space="0" w:color="000000"/>
              <w:bottom w:val="single" w:sz="8" w:space="0" w:color="000000"/>
              <w:right w:val="single" w:sz="8" w:space="0" w:color="000000"/>
            </w:tcBorders>
          </w:tcPr>
          <w:p>
            <w:pPr>
              <w:pStyle w:val="TableParagraph"/>
              <w:spacing w:before="47"/>
              <w:ind w:left="82" w:right="22"/>
              <w:jc w:val="center"/>
              <w:rPr>
                <w:sz w:val="14"/>
              </w:rPr>
            </w:pPr>
            <w:r>
              <w:rPr>
                <w:sz w:val="14"/>
              </w:rPr>
              <w:t>02</w:t>
            </w:r>
          </w:p>
        </w:tc>
        <w:tc>
          <w:tcPr>
            <w:tcW w:w="3600" w:type="dxa"/>
            <w:tcBorders>
              <w:left w:val="single" w:sz="8" w:space="0" w:color="000000"/>
              <w:bottom w:val="single" w:sz="8" w:space="0" w:color="000000"/>
            </w:tcBorders>
          </w:tcPr>
          <w:p>
            <w:pPr>
              <w:pStyle w:val="TableParagraph"/>
              <w:spacing w:before="47"/>
              <w:ind w:left="80"/>
              <w:rPr>
                <w:sz w:val="14"/>
              </w:rPr>
            </w:pPr>
            <w:r>
              <w:rPr>
                <w:sz w:val="14"/>
              </w:rPr>
              <w:t>Attività culturali e interventi diversi nel settore culturale</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380" w:type="dxa"/>
            <w:tcBorders>
              <w:bottom w:val="single" w:sz="8" w:space="0" w:color="000000"/>
            </w:tcBorders>
          </w:tcPr>
          <w:p>
            <w:pPr>
              <w:pStyle w:val="TableParagraph"/>
              <w:spacing w:before="47"/>
              <w:ind w:right="47"/>
              <w:jc w:val="right"/>
              <w:rPr>
                <w:sz w:val="14"/>
              </w:rPr>
            </w:pPr>
            <w:r>
              <w:rPr>
                <w:sz w:val="14"/>
              </w:rPr>
              <w:t>0,00</w:t>
            </w:r>
          </w:p>
        </w:tc>
        <w:tc>
          <w:tcPr>
            <w:tcW w:w="1400" w:type="dxa"/>
            <w:tcBorders>
              <w:bottom w:val="single" w:sz="8" w:space="0" w:color="000000"/>
            </w:tcBorders>
          </w:tcPr>
          <w:p>
            <w:pPr>
              <w:pStyle w:val="TableParagraph"/>
              <w:spacing w:before="47"/>
              <w:ind w:right="47"/>
              <w:jc w:val="right"/>
              <w:rPr>
                <w:sz w:val="14"/>
              </w:rPr>
            </w:pPr>
            <w:r>
              <w:rPr>
                <w:sz w:val="14"/>
              </w:rPr>
              <w:t>0,00</w:t>
            </w:r>
          </w:p>
        </w:tc>
        <w:tc>
          <w:tcPr>
            <w:tcW w:w="1401" w:type="dxa"/>
            <w:gridSpan w:val="2"/>
            <w:tcBorders>
              <w:bottom w:val="single" w:sz="8" w:space="0" w:color="000000"/>
            </w:tcBorders>
          </w:tcPr>
          <w:p>
            <w:pPr>
              <w:pStyle w:val="TableParagraph"/>
              <w:spacing w:before="47"/>
              <w:ind w:right="48"/>
              <w:jc w:val="right"/>
              <w:rPr>
                <w:sz w:val="14"/>
              </w:rPr>
            </w:pPr>
            <w:r>
              <w:rPr>
                <w:sz w:val="14"/>
              </w:rPr>
              <w:t>0,00</w:t>
            </w:r>
          </w:p>
        </w:tc>
        <w:tc>
          <w:tcPr>
            <w:tcW w:w="1401" w:type="dxa"/>
            <w:gridSpan w:val="2"/>
            <w:tcBorders>
              <w:bottom w:val="single" w:sz="8" w:space="0" w:color="000000"/>
            </w:tcBorders>
          </w:tcPr>
          <w:p>
            <w:pPr>
              <w:pStyle w:val="TableParagraph"/>
              <w:spacing w:before="47"/>
              <w:ind w:right="49"/>
              <w:jc w:val="right"/>
              <w:rPr>
                <w:sz w:val="14"/>
              </w:rPr>
            </w:pPr>
            <w:r>
              <w:rPr>
                <w:sz w:val="14"/>
              </w:rPr>
              <w:t>0,00</w:t>
            </w:r>
          </w:p>
        </w:tc>
        <w:tc>
          <w:tcPr>
            <w:tcW w:w="1400" w:type="dxa"/>
            <w:tcBorders>
              <w:bottom w:val="single" w:sz="8" w:space="0" w:color="000000"/>
              <w:right w:val="single" w:sz="8" w:space="0" w:color="000000"/>
            </w:tcBorders>
          </w:tcPr>
          <w:p>
            <w:pPr>
              <w:pStyle w:val="TableParagraph"/>
              <w:spacing w:before="47"/>
              <w:ind w:right="39"/>
              <w:jc w:val="right"/>
              <w:rPr>
                <w:sz w:val="14"/>
              </w:rPr>
            </w:pPr>
            <w:r>
              <w:rPr>
                <w:sz w:val="14"/>
              </w:rPr>
              <w:t>0,00</w:t>
            </w:r>
          </w:p>
        </w:tc>
      </w:tr>
      <w:tr>
        <w:trPr>
          <w:trHeight w:val="520" w:hRule="atLeast"/>
        </w:trPr>
        <w:tc>
          <w:tcPr>
            <w:tcW w:w="3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3600" w:type="dxa"/>
            <w:tcBorders>
              <w:top w:val="single" w:sz="8" w:space="0" w:color="000000"/>
              <w:left w:val="single" w:sz="8" w:space="0" w:color="000000"/>
              <w:bottom w:val="single" w:sz="8" w:space="0" w:color="000000"/>
            </w:tcBorders>
          </w:tcPr>
          <w:p>
            <w:pPr>
              <w:pStyle w:val="TableParagraph"/>
              <w:spacing w:line="261" w:lineRule="auto" w:before="78"/>
              <w:ind w:left="60" w:right="296"/>
              <w:rPr>
                <w:b/>
                <w:sz w:val="14"/>
              </w:rPr>
            </w:pPr>
            <w:r>
              <w:rPr>
                <w:b/>
                <w:sz w:val="14"/>
              </w:rPr>
              <w:t>Totale MISSIONE 05 - Tutela e valorizzazione dei beni e attività culturali</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38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8"/>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9"/>
              <w:jc w:val="right"/>
              <w:rPr>
                <w:sz w:val="14"/>
              </w:rPr>
            </w:pPr>
            <w:r>
              <w:rPr>
                <w:sz w:val="14"/>
              </w:rPr>
              <w:t>0,00</w:t>
            </w:r>
          </w:p>
        </w:tc>
        <w:tc>
          <w:tcPr>
            <w:tcW w:w="1400" w:type="dxa"/>
            <w:tcBorders>
              <w:top w:val="single" w:sz="8" w:space="0" w:color="000000"/>
              <w:bottom w:val="single" w:sz="8" w:space="0" w:color="000000"/>
              <w:right w:val="single" w:sz="8" w:space="0" w:color="000000"/>
            </w:tcBorders>
          </w:tcPr>
          <w:p>
            <w:pPr>
              <w:pStyle w:val="TableParagraph"/>
              <w:spacing w:before="76"/>
              <w:ind w:right="39"/>
              <w:jc w:val="right"/>
              <w:rPr>
                <w:sz w:val="14"/>
              </w:rPr>
            </w:pPr>
            <w:r>
              <w:rPr>
                <w:sz w:val="14"/>
              </w:rPr>
              <w:t>0,00</w:t>
            </w:r>
          </w:p>
        </w:tc>
      </w:tr>
      <w:tr>
        <w:trPr>
          <w:trHeight w:val="567" w:hRule="atLeast"/>
        </w:trPr>
        <w:tc>
          <w:tcPr>
            <w:tcW w:w="380" w:type="dxa"/>
            <w:tcBorders>
              <w:top w:val="single" w:sz="8" w:space="0" w:color="000000"/>
              <w:left w:val="single" w:sz="8" w:space="0" w:color="000000"/>
              <w:right w:val="single" w:sz="8" w:space="0" w:color="000000"/>
            </w:tcBorders>
          </w:tcPr>
          <w:p>
            <w:pPr>
              <w:pStyle w:val="TableParagraph"/>
              <w:spacing w:before="8"/>
              <w:rPr>
                <w:rFonts w:ascii="Times New Roman"/>
                <w:sz w:val="18"/>
              </w:rPr>
            </w:pPr>
          </w:p>
          <w:p>
            <w:pPr>
              <w:pStyle w:val="TableParagraph"/>
              <w:spacing w:before="1"/>
              <w:ind w:left="82" w:right="22"/>
              <w:jc w:val="center"/>
              <w:rPr>
                <w:b/>
                <w:i/>
                <w:sz w:val="14"/>
              </w:rPr>
            </w:pPr>
            <w:r>
              <w:rPr>
                <w:b/>
                <w:i/>
                <w:sz w:val="14"/>
              </w:rPr>
              <w:t>06</w:t>
            </w:r>
          </w:p>
        </w:tc>
        <w:tc>
          <w:tcPr>
            <w:tcW w:w="3600" w:type="dxa"/>
            <w:tcBorders>
              <w:top w:val="single" w:sz="8" w:space="0" w:color="000000"/>
              <w:left w:val="single" w:sz="8" w:space="0" w:color="000000"/>
            </w:tcBorders>
          </w:tcPr>
          <w:p>
            <w:pPr>
              <w:pStyle w:val="TableParagraph"/>
              <w:spacing w:before="5"/>
              <w:rPr>
                <w:rFonts w:ascii="Times New Roman"/>
                <w:sz w:val="15"/>
              </w:rPr>
            </w:pPr>
          </w:p>
          <w:p>
            <w:pPr>
              <w:pStyle w:val="TableParagraph"/>
              <w:spacing w:line="261" w:lineRule="auto"/>
              <w:ind w:left="60" w:right="390"/>
              <w:rPr>
                <w:b/>
                <w:i/>
                <w:sz w:val="14"/>
              </w:rPr>
            </w:pPr>
            <w:r>
              <w:rPr>
                <w:b/>
                <w:i/>
                <w:sz w:val="14"/>
              </w:rPr>
              <w:t>MISSIONE 6 - Politiche giovanili, sport e tempo </w:t>
            </w:r>
            <w:r>
              <w:rPr>
                <w:b/>
                <w:i/>
                <w:sz w:val="14"/>
              </w:rPr>
              <w:t>libero</w:t>
            </w: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38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0" w:type="dxa"/>
            <w:tcBorders>
              <w:top w:val="single" w:sz="8" w:space="0" w:color="000000"/>
              <w:right w:val="single" w:sz="8" w:space="0" w:color="000000"/>
            </w:tcBorders>
          </w:tcPr>
          <w:p>
            <w:pPr>
              <w:pStyle w:val="TableParagraph"/>
              <w:rPr>
                <w:rFonts w:ascii="Times New Roman"/>
                <w:sz w:val="12"/>
              </w:rPr>
            </w:pPr>
          </w:p>
        </w:tc>
      </w:tr>
      <w:tr>
        <w:trPr>
          <w:trHeight w:val="260" w:hRule="atLeast"/>
        </w:trPr>
        <w:tc>
          <w:tcPr>
            <w:tcW w:w="380" w:type="dxa"/>
            <w:tcBorders>
              <w:left w:val="single" w:sz="8" w:space="0" w:color="000000"/>
              <w:right w:val="single" w:sz="8" w:space="0" w:color="000000"/>
            </w:tcBorders>
          </w:tcPr>
          <w:p>
            <w:pPr>
              <w:pStyle w:val="TableParagraph"/>
              <w:spacing w:before="48"/>
              <w:ind w:left="82" w:right="22"/>
              <w:jc w:val="center"/>
              <w:rPr>
                <w:sz w:val="14"/>
              </w:rPr>
            </w:pPr>
            <w:r>
              <w:rPr>
                <w:sz w:val="14"/>
              </w:rPr>
              <w:t>01</w:t>
            </w:r>
          </w:p>
        </w:tc>
        <w:tc>
          <w:tcPr>
            <w:tcW w:w="3600" w:type="dxa"/>
            <w:tcBorders>
              <w:left w:val="single" w:sz="8" w:space="0" w:color="000000"/>
            </w:tcBorders>
          </w:tcPr>
          <w:p>
            <w:pPr>
              <w:pStyle w:val="TableParagraph"/>
              <w:spacing w:before="48"/>
              <w:ind w:left="80"/>
              <w:rPr>
                <w:sz w:val="14"/>
              </w:rPr>
            </w:pPr>
            <w:r>
              <w:rPr>
                <w:sz w:val="14"/>
              </w:rPr>
              <w:t>Sport e tempo libero</w:t>
            </w:r>
          </w:p>
        </w:tc>
        <w:tc>
          <w:tcPr>
            <w:tcW w:w="1400" w:type="dxa"/>
          </w:tcPr>
          <w:p>
            <w:pPr>
              <w:pStyle w:val="TableParagraph"/>
              <w:spacing w:before="48"/>
              <w:ind w:right="67"/>
              <w:jc w:val="right"/>
              <w:rPr>
                <w:sz w:val="14"/>
              </w:rPr>
            </w:pPr>
            <w:r>
              <w:rPr>
                <w:sz w:val="14"/>
              </w:rPr>
              <w:t>0,00</w:t>
            </w:r>
          </w:p>
        </w:tc>
        <w:tc>
          <w:tcPr>
            <w:tcW w:w="1400" w:type="dxa"/>
          </w:tcPr>
          <w:p>
            <w:pPr>
              <w:pStyle w:val="TableParagraph"/>
              <w:spacing w:before="48"/>
              <w:ind w:right="67"/>
              <w:jc w:val="right"/>
              <w:rPr>
                <w:sz w:val="14"/>
              </w:rPr>
            </w:pPr>
            <w:r>
              <w:rPr>
                <w:sz w:val="14"/>
              </w:rPr>
              <w:t>0,00</w:t>
            </w:r>
          </w:p>
        </w:tc>
        <w:tc>
          <w:tcPr>
            <w:tcW w:w="1400" w:type="dxa"/>
          </w:tcPr>
          <w:p>
            <w:pPr>
              <w:pStyle w:val="TableParagraph"/>
              <w:spacing w:before="48"/>
              <w:ind w:right="67"/>
              <w:jc w:val="right"/>
              <w:rPr>
                <w:sz w:val="14"/>
              </w:rPr>
            </w:pPr>
            <w:r>
              <w:rPr>
                <w:sz w:val="14"/>
              </w:rPr>
              <w:t>0,00</w:t>
            </w:r>
          </w:p>
        </w:tc>
        <w:tc>
          <w:tcPr>
            <w:tcW w:w="1380" w:type="dxa"/>
          </w:tcPr>
          <w:p>
            <w:pPr>
              <w:pStyle w:val="TableParagraph"/>
              <w:spacing w:before="48"/>
              <w:ind w:right="47"/>
              <w:jc w:val="right"/>
              <w:rPr>
                <w:sz w:val="14"/>
              </w:rPr>
            </w:pPr>
            <w:r>
              <w:rPr>
                <w:sz w:val="14"/>
              </w:rPr>
              <w:t>0,00</w:t>
            </w:r>
          </w:p>
        </w:tc>
        <w:tc>
          <w:tcPr>
            <w:tcW w:w="1400" w:type="dxa"/>
          </w:tcPr>
          <w:p>
            <w:pPr>
              <w:pStyle w:val="TableParagraph"/>
              <w:spacing w:before="48"/>
              <w:ind w:right="47"/>
              <w:jc w:val="right"/>
              <w:rPr>
                <w:sz w:val="14"/>
              </w:rPr>
            </w:pPr>
            <w:r>
              <w:rPr>
                <w:sz w:val="14"/>
              </w:rPr>
              <w:t>0,00</w:t>
            </w:r>
          </w:p>
        </w:tc>
        <w:tc>
          <w:tcPr>
            <w:tcW w:w="1401" w:type="dxa"/>
            <w:gridSpan w:val="2"/>
          </w:tcPr>
          <w:p>
            <w:pPr>
              <w:pStyle w:val="TableParagraph"/>
              <w:spacing w:before="48"/>
              <w:ind w:right="48"/>
              <w:jc w:val="right"/>
              <w:rPr>
                <w:sz w:val="14"/>
              </w:rPr>
            </w:pPr>
            <w:r>
              <w:rPr>
                <w:sz w:val="14"/>
              </w:rPr>
              <w:t>0,00</w:t>
            </w:r>
          </w:p>
        </w:tc>
        <w:tc>
          <w:tcPr>
            <w:tcW w:w="1401" w:type="dxa"/>
            <w:gridSpan w:val="2"/>
          </w:tcPr>
          <w:p>
            <w:pPr>
              <w:pStyle w:val="TableParagraph"/>
              <w:spacing w:before="48"/>
              <w:ind w:right="49"/>
              <w:jc w:val="right"/>
              <w:rPr>
                <w:sz w:val="14"/>
              </w:rPr>
            </w:pPr>
            <w:r>
              <w:rPr>
                <w:sz w:val="14"/>
              </w:rPr>
              <w:t>0,00</w:t>
            </w:r>
          </w:p>
        </w:tc>
        <w:tc>
          <w:tcPr>
            <w:tcW w:w="1400" w:type="dxa"/>
            <w:tcBorders>
              <w:right w:val="single" w:sz="8" w:space="0" w:color="000000"/>
            </w:tcBorders>
          </w:tcPr>
          <w:p>
            <w:pPr>
              <w:pStyle w:val="TableParagraph"/>
              <w:spacing w:before="48"/>
              <w:ind w:right="39"/>
              <w:jc w:val="right"/>
              <w:rPr>
                <w:sz w:val="14"/>
              </w:rPr>
            </w:pPr>
            <w:r>
              <w:rPr>
                <w:sz w:val="14"/>
              </w:rPr>
              <w:t>0,00</w:t>
            </w:r>
          </w:p>
        </w:tc>
      </w:tr>
      <w:tr>
        <w:trPr>
          <w:trHeight w:val="231" w:hRule="atLeast"/>
        </w:trPr>
        <w:tc>
          <w:tcPr>
            <w:tcW w:w="380" w:type="dxa"/>
            <w:tcBorders>
              <w:left w:val="single" w:sz="8" w:space="0" w:color="000000"/>
              <w:bottom w:val="single" w:sz="8" w:space="0" w:color="000000"/>
              <w:right w:val="single" w:sz="8" w:space="0" w:color="000000"/>
            </w:tcBorders>
          </w:tcPr>
          <w:p>
            <w:pPr>
              <w:pStyle w:val="TableParagraph"/>
              <w:spacing w:before="47"/>
              <w:ind w:left="82" w:right="22"/>
              <w:jc w:val="center"/>
              <w:rPr>
                <w:sz w:val="14"/>
              </w:rPr>
            </w:pPr>
            <w:r>
              <w:rPr>
                <w:sz w:val="14"/>
              </w:rPr>
              <w:t>02</w:t>
            </w:r>
          </w:p>
        </w:tc>
        <w:tc>
          <w:tcPr>
            <w:tcW w:w="3600" w:type="dxa"/>
            <w:tcBorders>
              <w:left w:val="single" w:sz="8" w:space="0" w:color="000000"/>
              <w:bottom w:val="single" w:sz="8" w:space="0" w:color="000000"/>
            </w:tcBorders>
          </w:tcPr>
          <w:p>
            <w:pPr>
              <w:pStyle w:val="TableParagraph"/>
              <w:spacing w:before="47"/>
              <w:ind w:left="80"/>
              <w:rPr>
                <w:sz w:val="14"/>
              </w:rPr>
            </w:pPr>
            <w:r>
              <w:rPr>
                <w:sz w:val="14"/>
              </w:rPr>
              <w:t>Giovani</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380" w:type="dxa"/>
            <w:tcBorders>
              <w:bottom w:val="single" w:sz="8" w:space="0" w:color="000000"/>
            </w:tcBorders>
          </w:tcPr>
          <w:p>
            <w:pPr>
              <w:pStyle w:val="TableParagraph"/>
              <w:spacing w:before="47"/>
              <w:ind w:right="47"/>
              <w:jc w:val="right"/>
              <w:rPr>
                <w:sz w:val="14"/>
              </w:rPr>
            </w:pPr>
            <w:r>
              <w:rPr>
                <w:sz w:val="14"/>
              </w:rPr>
              <w:t>0,00</w:t>
            </w:r>
          </w:p>
        </w:tc>
        <w:tc>
          <w:tcPr>
            <w:tcW w:w="1400" w:type="dxa"/>
            <w:tcBorders>
              <w:bottom w:val="single" w:sz="8" w:space="0" w:color="000000"/>
            </w:tcBorders>
          </w:tcPr>
          <w:p>
            <w:pPr>
              <w:pStyle w:val="TableParagraph"/>
              <w:spacing w:before="47"/>
              <w:ind w:right="47"/>
              <w:jc w:val="right"/>
              <w:rPr>
                <w:sz w:val="14"/>
              </w:rPr>
            </w:pPr>
            <w:r>
              <w:rPr>
                <w:sz w:val="14"/>
              </w:rPr>
              <w:t>0,00</w:t>
            </w:r>
          </w:p>
        </w:tc>
        <w:tc>
          <w:tcPr>
            <w:tcW w:w="1401" w:type="dxa"/>
            <w:gridSpan w:val="2"/>
            <w:tcBorders>
              <w:bottom w:val="single" w:sz="8" w:space="0" w:color="000000"/>
            </w:tcBorders>
          </w:tcPr>
          <w:p>
            <w:pPr>
              <w:pStyle w:val="TableParagraph"/>
              <w:spacing w:before="47"/>
              <w:ind w:right="48"/>
              <w:jc w:val="right"/>
              <w:rPr>
                <w:sz w:val="14"/>
              </w:rPr>
            </w:pPr>
            <w:r>
              <w:rPr>
                <w:sz w:val="14"/>
              </w:rPr>
              <w:t>0,00</w:t>
            </w:r>
          </w:p>
        </w:tc>
        <w:tc>
          <w:tcPr>
            <w:tcW w:w="1401" w:type="dxa"/>
            <w:gridSpan w:val="2"/>
            <w:tcBorders>
              <w:bottom w:val="single" w:sz="8" w:space="0" w:color="000000"/>
            </w:tcBorders>
          </w:tcPr>
          <w:p>
            <w:pPr>
              <w:pStyle w:val="TableParagraph"/>
              <w:spacing w:before="47"/>
              <w:ind w:right="49"/>
              <w:jc w:val="right"/>
              <w:rPr>
                <w:sz w:val="14"/>
              </w:rPr>
            </w:pPr>
            <w:r>
              <w:rPr>
                <w:sz w:val="14"/>
              </w:rPr>
              <w:t>0,00</w:t>
            </w:r>
          </w:p>
        </w:tc>
        <w:tc>
          <w:tcPr>
            <w:tcW w:w="1400" w:type="dxa"/>
            <w:tcBorders>
              <w:bottom w:val="single" w:sz="8" w:space="0" w:color="000000"/>
              <w:right w:val="single" w:sz="8" w:space="0" w:color="000000"/>
            </w:tcBorders>
          </w:tcPr>
          <w:p>
            <w:pPr>
              <w:pStyle w:val="TableParagraph"/>
              <w:spacing w:before="47"/>
              <w:ind w:right="39"/>
              <w:jc w:val="right"/>
              <w:rPr>
                <w:sz w:val="14"/>
              </w:rPr>
            </w:pPr>
            <w:r>
              <w:rPr>
                <w:sz w:val="14"/>
              </w:rPr>
              <w:t>0,00</w:t>
            </w:r>
          </w:p>
        </w:tc>
      </w:tr>
      <w:tr>
        <w:trPr>
          <w:trHeight w:val="520" w:hRule="atLeast"/>
        </w:trPr>
        <w:tc>
          <w:tcPr>
            <w:tcW w:w="3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3600" w:type="dxa"/>
            <w:tcBorders>
              <w:top w:val="single" w:sz="8" w:space="0" w:color="000000"/>
              <w:left w:val="single" w:sz="8" w:space="0" w:color="000000"/>
              <w:bottom w:val="single" w:sz="8" w:space="0" w:color="000000"/>
            </w:tcBorders>
          </w:tcPr>
          <w:p>
            <w:pPr>
              <w:pStyle w:val="TableParagraph"/>
              <w:spacing w:line="261" w:lineRule="auto" w:before="78"/>
              <w:ind w:left="60" w:right="320"/>
              <w:rPr>
                <w:b/>
                <w:sz w:val="14"/>
              </w:rPr>
            </w:pPr>
            <w:r>
              <w:rPr>
                <w:b/>
                <w:sz w:val="14"/>
              </w:rPr>
              <w:t>Totale MISSIONE 06 - Politiche giovanili, sport e tempo libero</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38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8"/>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9"/>
              <w:jc w:val="right"/>
              <w:rPr>
                <w:sz w:val="14"/>
              </w:rPr>
            </w:pPr>
            <w:r>
              <w:rPr>
                <w:sz w:val="14"/>
              </w:rPr>
              <w:t>0,00</w:t>
            </w:r>
          </w:p>
        </w:tc>
        <w:tc>
          <w:tcPr>
            <w:tcW w:w="1400" w:type="dxa"/>
            <w:tcBorders>
              <w:top w:val="single" w:sz="8" w:space="0" w:color="000000"/>
              <w:bottom w:val="single" w:sz="8" w:space="0" w:color="000000"/>
              <w:right w:val="single" w:sz="8" w:space="0" w:color="000000"/>
            </w:tcBorders>
          </w:tcPr>
          <w:p>
            <w:pPr>
              <w:pStyle w:val="TableParagraph"/>
              <w:spacing w:before="76"/>
              <w:ind w:right="39"/>
              <w:jc w:val="right"/>
              <w:rPr>
                <w:sz w:val="14"/>
              </w:rPr>
            </w:pPr>
            <w:r>
              <w:rPr>
                <w:sz w:val="14"/>
              </w:rPr>
              <w:t>0,00</w:t>
            </w:r>
          </w:p>
        </w:tc>
      </w:tr>
      <w:tr>
        <w:trPr>
          <w:trHeight w:val="567" w:hRule="atLeast"/>
        </w:trPr>
        <w:tc>
          <w:tcPr>
            <w:tcW w:w="380" w:type="dxa"/>
            <w:tcBorders>
              <w:top w:val="single" w:sz="8" w:space="0" w:color="000000"/>
              <w:left w:val="single" w:sz="8" w:space="0" w:color="000000"/>
              <w:right w:val="single" w:sz="8" w:space="0" w:color="000000"/>
            </w:tcBorders>
          </w:tcPr>
          <w:p>
            <w:pPr>
              <w:pStyle w:val="TableParagraph"/>
              <w:spacing w:before="8"/>
              <w:rPr>
                <w:rFonts w:ascii="Times New Roman"/>
                <w:sz w:val="18"/>
              </w:rPr>
            </w:pPr>
          </w:p>
          <w:p>
            <w:pPr>
              <w:pStyle w:val="TableParagraph"/>
              <w:spacing w:before="1"/>
              <w:ind w:left="82" w:right="22"/>
              <w:jc w:val="center"/>
              <w:rPr>
                <w:b/>
                <w:i/>
                <w:sz w:val="14"/>
              </w:rPr>
            </w:pPr>
            <w:r>
              <w:rPr>
                <w:b/>
                <w:i/>
                <w:sz w:val="14"/>
              </w:rPr>
              <w:t>08</w:t>
            </w:r>
          </w:p>
        </w:tc>
        <w:tc>
          <w:tcPr>
            <w:tcW w:w="3600" w:type="dxa"/>
            <w:tcBorders>
              <w:top w:val="single" w:sz="8" w:space="0" w:color="000000"/>
              <w:left w:val="single" w:sz="8" w:space="0" w:color="000000"/>
            </w:tcBorders>
          </w:tcPr>
          <w:p>
            <w:pPr>
              <w:pStyle w:val="TableParagraph"/>
              <w:spacing w:before="5"/>
              <w:rPr>
                <w:rFonts w:ascii="Times New Roman"/>
                <w:sz w:val="15"/>
              </w:rPr>
            </w:pPr>
          </w:p>
          <w:p>
            <w:pPr>
              <w:pStyle w:val="TableParagraph"/>
              <w:spacing w:line="261" w:lineRule="auto"/>
              <w:ind w:left="60" w:right="499"/>
              <w:rPr>
                <w:b/>
                <w:i/>
                <w:sz w:val="14"/>
              </w:rPr>
            </w:pPr>
            <w:r>
              <w:rPr>
                <w:b/>
                <w:i/>
                <w:sz w:val="14"/>
              </w:rPr>
              <w:t>MISSIONE 8 - Assetto del territorio ed edilizia </w:t>
            </w:r>
            <w:r>
              <w:rPr>
                <w:b/>
                <w:i/>
                <w:sz w:val="14"/>
              </w:rPr>
              <w:t>abitativa</w:t>
            </w: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38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0" w:type="dxa"/>
            <w:tcBorders>
              <w:top w:val="single" w:sz="8" w:space="0" w:color="000000"/>
              <w:right w:val="single" w:sz="8" w:space="0" w:color="000000"/>
            </w:tcBorders>
          </w:tcPr>
          <w:p>
            <w:pPr>
              <w:pStyle w:val="TableParagraph"/>
              <w:rPr>
                <w:rFonts w:ascii="Times New Roman"/>
                <w:sz w:val="12"/>
              </w:rPr>
            </w:pPr>
          </w:p>
        </w:tc>
      </w:tr>
      <w:tr>
        <w:trPr>
          <w:trHeight w:val="251" w:hRule="atLeast"/>
        </w:trPr>
        <w:tc>
          <w:tcPr>
            <w:tcW w:w="380" w:type="dxa"/>
            <w:tcBorders>
              <w:left w:val="single" w:sz="8" w:space="0" w:color="000000"/>
              <w:right w:val="single" w:sz="8" w:space="0" w:color="000000"/>
            </w:tcBorders>
          </w:tcPr>
          <w:p>
            <w:pPr>
              <w:pStyle w:val="TableParagraph"/>
              <w:spacing w:before="48"/>
              <w:ind w:left="82" w:right="22"/>
              <w:jc w:val="center"/>
              <w:rPr>
                <w:sz w:val="14"/>
              </w:rPr>
            </w:pPr>
            <w:r>
              <w:rPr>
                <w:sz w:val="14"/>
              </w:rPr>
              <w:t>01</w:t>
            </w:r>
          </w:p>
        </w:tc>
        <w:tc>
          <w:tcPr>
            <w:tcW w:w="3600" w:type="dxa"/>
            <w:tcBorders>
              <w:left w:val="single" w:sz="8" w:space="0" w:color="000000"/>
            </w:tcBorders>
          </w:tcPr>
          <w:p>
            <w:pPr>
              <w:pStyle w:val="TableParagraph"/>
              <w:spacing w:before="48"/>
              <w:ind w:left="80"/>
              <w:rPr>
                <w:sz w:val="14"/>
              </w:rPr>
            </w:pPr>
            <w:r>
              <w:rPr>
                <w:sz w:val="14"/>
              </w:rPr>
              <w:t>Urbanistica e assetto del territorio</w:t>
            </w:r>
          </w:p>
        </w:tc>
        <w:tc>
          <w:tcPr>
            <w:tcW w:w="1400" w:type="dxa"/>
          </w:tcPr>
          <w:p>
            <w:pPr>
              <w:pStyle w:val="TableParagraph"/>
              <w:spacing w:before="48"/>
              <w:ind w:right="67"/>
              <w:jc w:val="right"/>
              <w:rPr>
                <w:sz w:val="14"/>
              </w:rPr>
            </w:pPr>
            <w:r>
              <w:rPr>
                <w:sz w:val="14"/>
              </w:rPr>
              <w:t>0,00</w:t>
            </w:r>
          </w:p>
        </w:tc>
        <w:tc>
          <w:tcPr>
            <w:tcW w:w="1400" w:type="dxa"/>
          </w:tcPr>
          <w:p>
            <w:pPr>
              <w:pStyle w:val="TableParagraph"/>
              <w:spacing w:before="48"/>
              <w:ind w:right="67"/>
              <w:jc w:val="right"/>
              <w:rPr>
                <w:sz w:val="14"/>
              </w:rPr>
            </w:pPr>
            <w:r>
              <w:rPr>
                <w:sz w:val="14"/>
              </w:rPr>
              <w:t>0,00</w:t>
            </w:r>
          </w:p>
        </w:tc>
        <w:tc>
          <w:tcPr>
            <w:tcW w:w="1400" w:type="dxa"/>
          </w:tcPr>
          <w:p>
            <w:pPr>
              <w:pStyle w:val="TableParagraph"/>
              <w:spacing w:before="48"/>
              <w:ind w:right="67"/>
              <w:jc w:val="right"/>
              <w:rPr>
                <w:sz w:val="14"/>
              </w:rPr>
            </w:pPr>
            <w:r>
              <w:rPr>
                <w:sz w:val="14"/>
              </w:rPr>
              <w:t>0,00</w:t>
            </w:r>
          </w:p>
        </w:tc>
        <w:tc>
          <w:tcPr>
            <w:tcW w:w="1380" w:type="dxa"/>
          </w:tcPr>
          <w:p>
            <w:pPr>
              <w:pStyle w:val="TableParagraph"/>
              <w:spacing w:before="48"/>
              <w:ind w:right="47"/>
              <w:jc w:val="right"/>
              <w:rPr>
                <w:sz w:val="14"/>
              </w:rPr>
            </w:pPr>
            <w:r>
              <w:rPr>
                <w:sz w:val="14"/>
              </w:rPr>
              <w:t>0,00</w:t>
            </w:r>
          </w:p>
        </w:tc>
        <w:tc>
          <w:tcPr>
            <w:tcW w:w="1400" w:type="dxa"/>
          </w:tcPr>
          <w:p>
            <w:pPr>
              <w:pStyle w:val="TableParagraph"/>
              <w:spacing w:before="48"/>
              <w:ind w:right="47"/>
              <w:jc w:val="right"/>
              <w:rPr>
                <w:sz w:val="14"/>
              </w:rPr>
            </w:pPr>
            <w:r>
              <w:rPr>
                <w:sz w:val="14"/>
              </w:rPr>
              <w:t>0,00</w:t>
            </w:r>
          </w:p>
        </w:tc>
        <w:tc>
          <w:tcPr>
            <w:tcW w:w="1401" w:type="dxa"/>
            <w:gridSpan w:val="2"/>
          </w:tcPr>
          <w:p>
            <w:pPr>
              <w:pStyle w:val="TableParagraph"/>
              <w:spacing w:before="48"/>
              <w:ind w:right="48"/>
              <w:jc w:val="right"/>
              <w:rPr>
                <w:sz w:val="14"/>
              </w:rPr>
            </w:pPr>
            <w:r>
              <w:rPr>
                <w:sz w:val="14"/>
              </w:rPr>
              <w:t>0,00</w:t>
            </w:r>
          </w:p>
        </w:tc>
        <w:tc>
          <w:tcPr>
            <w:tcW w:w="1401" w:type="dxa"/>
            <w:gridSpan w:val="2"/>
          </w:tcPr>
          <w:p>
            <w:pPr>
              <w:pStyle w:val="TableParagraph"/>
              <w:spacing w:before="48"/>
              <w:ind w:right="49"/>
              <w:jc w:val="right"/>
              <w:rPr>
                <w:sz w:val="14"/>
              </w:rPr>
            </w:pPr>
            <w:r>
              <w:rPr>
                <w:sz w:val="14"/>
              </w:rPr>
              <w:t>0,00</w:t>
            </w:r>
          </w:p>
        </w:tc>
        <w:tc>
          <w:tcPr>
            <w:tcW w:w="1400" w:type="dxa"/>
            <w:tcBorders>
              <w:right w:val="single" w:sz="8" w:space="0" w:color="000000"/>
            </w:tcBorders>
          </w:tcPr>
          <w:p>
            <w:pPr>
              <w:pStyle w:val="TableParagraph"/>
              <w:spacing w:before="48"/>
              <w:ind w:right="39"/>
              <w:jc w:val="right"/>
              <w:rPr>
                <w:sz w:val="14"/>
              </w:rPr>
            </w:pPr>
            <w:r>
              <w:rPr>
                <w:sz w:val="14"/>
              </w:rPr>
              <w:t>0,00</w:t>
            </w:r>
          </w:p>
        </w:tc>
      </w:tr>
      <w:tr>
        <w:trPr>
          <w:trHeight w:val="218" w:hRule="atLeast"/>
        </w:trPr>
        <w:tc>
          <w:tcPr>
            <w:tcW w:w="380" w:type="dxa"/>
            <w:tcBorders>
              <w:left w:val="single" w:sz="8" w:space="0" w:color="000000"/>
              <w:right w:val="single" w:sz="8" w:space="0" w:color="000000"/>
            </w:tcBorders>
          </w:tcPr>
          <w:p>
            <w:pPr>
              <w:pStyle w:val="TableParagraph"/>
              <w:spacing w:line="142" w:lineRule="exact" w:before="56"/>
              <w:ind w:left="82" w:right="22"/>
              <w:jc w:val="center"/>
              <w:rPr>
                <w:sz w:val="14"/>
              </w:rPr>
            </w:pPr>
            <w:r>
              <w:rPr>
                <w:sz w:val="14"/>
              </w:rPr>
              <w:t>02</w:t>
            </w:r>
          </w:p>
        </w:tc>
        <w:tc>
          <w:tcPr>
            <w:tcW w:w="3600" w:type="dxa"/>
            <w:tcBorders>
              <w:left w:val="single" w:sz="8" w:space="0" w:color="000000"/>
            </w:tcBorders>
          </w:tcPr>
          <w:p>
            <w:pPr>
              <w:pStyle w:val="TableParagraph"/>
              <w:spacing w:line="160" w:lineRule="exact" w:before="38"/>
              <w:ind w:left="80"/>
              <w:rPr>
                <w:sz w:val="14"/>
              </w:rPr>
            </w:pPr>
            <w:r>
              <w:rPr>
                <w:sz w:val="14"/>
              </w:rPr>
              <w:t>Edilizia residenziale pubblica e locale e piani di edilizia</w:t>
            </w:r>
          </w:p>
        </w:tc>
        <w:tc>
          <w:tcPr>
            <w:tcW w:w="1400" w:type="dxa"/>
          </w:tcPr>
          <w:p>
            <w:pPr>
              <w:pStyle w:val="TableParagraph"/>
              <w:spacing w:line="142" w:lineRule="exact" w:before="56"/>
              <w:ind w:right="67"/>
              <w:jc w:val="right"/>
              <w:rPr>
                <w:sz w:val="14"/>
              </w:rPr>
            </w:pPr>
            <w:r>
              <w:rPr>
                <w:sz w:val="14"/>
              </w:rPr>
              <w:t>0,00</w:t>
            </w:r>
          </w:p>
        </w:tc>
        <w:tc>
          <w:tcPr>
            <w:tcW w:w="1400" w:type="dxa"/>
          </w:tcPr>
          <w:p>
            <w:pPr>
              <w:pStyle w:val="TableParagraph"/>
              <w:spacing w:line="142" w:lineRule="exact" w:before="56"/>
              <w:ind w:right="67"/>
              <w:jc w:val="right"/>
              <w:rPr>
                <w:sz w:val="14"/>
              </w:rPr>
            </w:pPr>
            <w:r>
              <w:rPr>
                <w:sz w:val="14"/>
              </w:rPr>
              <w:t>0,00</w:t>
            </w:r>
          </w:p>
        </w:tc>
        <w:tc>
          <w:tcPr>
            <w:tcW w:w="1400" w:type="dxa"/>
          </w:tcPr>
          <w:p>
            <w:pPr>
              <w:pStyle w:val="TableParagraph"/>
              <w:spacing w:line="142" w:lineRule="exact" w:before="56"/>
              <w:ind w:right="67"/>
              <w:jc w:val="right"/>
              <w:rPr>
                <w:sz w:val="14"/>
              </w:rPr>
            </w:pPr>
            <w:r>
              <w:rPr>
                <w:sz w:val="14"/>
              </w:rPr>
              <w:t>0,00</w:t>
            </w:r>
          </w:p>
        </w:tc>
        <w:tc>
          <w:tcPr>
            <w:tcW w:w="1380" w:type="dxa"/>
          </w:tcPr>
          <w:p>
            <w:pPr>
              <w:pStyle w:val="TableParagraph"/>
              <w:spacing w:line="142" w:lineRule="exact" w:before="56"/>
              <w:ind w:right="47"/>
              <w:jc w:val="right"/>
              <w:rPr>
                <w:sz w:val="14"/>
              </w:rPr>
            </w:pPr>
            <w:r>
              <w:rPr>
                <w:sz w:val="14"/>
              </w:rPr>
              <w:t>0,00</w:t>
            </w:r>
          </w:p>
        </w:tc>
        <w:tc>
          <w:tcPr>
            <w:tcW w:w="1400" w:type="dxa"/>
          </w:tcPr>
          <w:p>
            <w:pPr>
              <w:pStyle w:val="TableParagraph"/>
              <w:spacing w:line="142" w:lineRule="exact" w:before="56"/>
              <w:ind w:right="47"/>
              <w:jc w:val="right"/>
              <w:rPr>
                <w:sz w:val="14"/>
              </w:rPr>
            </w:pPr>
            <w:r>
              <w:rPr>
                <w:sz w:val="14"/>
              </w:rPr>
              <w:t>0,00</w:t>
            </w:r>
          </w:p>
        </w:tc>
        <w:tc>
          <w:tcPr>
            <w:tcW w:w="1401" w:type="dxa"/>
            <w:gridSpan w:val="2"/>
          </w:tcPr>
          <w:p>
            <w:pPr>
              <w:pStyle w:val="TableParagraph"/>
              <w:spacing w:line="142" w:lineRule="exact" w:before="56"/>
              <w:ind w:right="48"/>
              <w:jc w:val="right"/>
              <w:rPr>
                <w:sz w:val="14"/>
              </w:rPr>
            </w:pPr>
            <w:r>
              <w:rPr>
                <w:sz w:val="14"/>
              </w:rPr>
              <w:t>0,00</w:t>
            </w:r>
          </w:p>
        </w:tc>
        <w:tc>
          <w:tcPr>
            <w:tcW w:w="1401" w:type="dxa"/>
            <w:gridSpan w:val="2"/>
          </w:tcPr>
          <w:p>
            <w:pPr>
              <w:pStyle w:val="TableParagraph"/>
              <w:spacing w:line="142" w:lineRule="exact" w:before="56"/>
              <w:ind w:right="49"/>
              <w:jc w:val="right"/>
              <w:rPr>
                <w:sz w:val="14"/>
              </w:rPr>
            </w:pPr>
            <w:r>
              <w:rPr>
                <w:sz w:val="14"/>
              </w:rPr>
              <w:t>0,00</w:t>
            </w:r>
          </w:p>
        </w:tc>
        <w:tc>
          <w:tcPr>
            <w:tcW w:w="1400" w:type="dxa"/>
            <w:tcBorders>
              <w:right w:val="single" w:sz="8" w:space="0" w:color="000000"/>
            </w:tcBorders>
          </w:tcPr>
          <w:p>
            <w:pPr>
              <w:pStyle w:val="TableParagraph"/>
              <w:spacing w:line="142" w:lineRule="exact" w:before="56"/>
              <w:ind w:right="39"/>
              <w:jc w:val="right"/>
              <w:rPr>
                <w:sz w:val="14"/>
              </w:rPr>
            </w:pPr>
            <w:r>
              <w:rPr>
                <w:sz w:val="14"/>
              </w:rPr>
              <w:t>0,00</w:t>
            </w:r>
          </w:p>
        </w:tc>
      </w:tr>
      <w:tr>
        <w:trPr>
          <w:trHeight w:val="162" w:hRule="atLeast"/>
        </w:trPr>
        <w:tc>
          <w:tcPr>
            <w:tcW w:w="380" w:type="dxa"/>
            <w:tcBorders>
              <w:left w:val="single" w:sz="8" w:space="0" w:color="000000"/>
              <w:bottom w:val="single" w:sz="8" w:space="0" w:color="000000"/>
              <w:right w:val="single" w:sz="8" w:space="0" w:color="000000"/>
            </w:tcBorders>
          </w:tcPr>
          <w:p>
            <w:pPr>
              <w:pStyle w:val="TableParagraph"/>
              <w:rPr>
                <w:rFonts w:ascii="Times New Roman"/>
                <w:sz w:val="10"/>
              </w:rPr>
            </w:pPr>
          </w:p>
        </w:tc>
        <w:tc>
          <w:tcPr>
            <w:tcW w:w="3600" w:type="dxa"/>
            <w:tcBorders>
              <w:left w:val="single" w:sz="8" w:space="0" w:color="000000"/>
              <w:bottom w:val="single" w:sz="8" w:space="0" w:color="000000"/>
            </w:tcBorders>
          </w:tcPr>
          <w:p>
            <w:pPr>
              <w:pStyle w:val="TableParagraph"/>
              <w:spacing w:line="142" w:lineRule="exact"/>
              <w:ind w:left="80"/>
              <w:rPr>
                <w:sz w:val="14"/>
              </w:rPr>
            </w:pPr>
            <w:r>
              <w:rPr>
                <w:sz w:val="14"/>
              </w:rPr>
              <w:t>economico-popolare</w:t>
            </w:r>
          </w:p>
        </w:tc>
        <w:tc>
          <w:tcPr>
            <w:tcW w:w="1400" w:type="dxa"/>
            <w:tcBorders>
              <w:bottom w:val="single" w:sz="8" w:space="0" w:color="000000"/>
            </w:tcBorders>
          </w:tcPr>
          <w:p>
            <w:pPr>
              <w:pStyle w:val="TableParagraph"/>
              <w:rPr>
                <w:rFonts w:ascii="Times New Roman"/>
                <w:sz w:val="10"/>
              </w:rPr>
            </w:pPr>
          </w:p>
        </w:tc>
        <w:tc>
          <w:tcPr>
            <w:tcW w:w="1400" w:type="dxa"/>
            <w:tcBorders>
              <w:bottom w:val="single" w:sz="8" w:space="0" w:color="000000"/>
            </w:tcBorders>
          </w:tcPr>
          <w:p>
            <w:pPr>
              <w:pStyle w:val="TableParagraph"/>
              <w:rPr>
                <w:rFonts w:ascii="Times New Roman"/>
                <w:sz w:val="10"/>
              </w:rPr>
            </w:pPr>
          </w:p>
        </w:tc>
        <w:tc>
          <w:tcPr>
            <w:tcW w:w="1400" w:type="dxa"/>
            <w:tcBorders>
              <w:bottom w:val="single" w:sz="8" w:space="0" w:color="000000"/>
            </w:tcBorders>
          </w:tcPr>
          <w:p>
            <w:pPr>
              <w:pStyle w:val="TableParagraph"/>
              <w:rPr>
                <w:rFonts w:ascii="Times New Roman"/>
                <w:sz w:val="10"/>
              </w:rPr>
            </w:pPr>
          </w:p>
        </w:tc>
        <w:tc>
          <w:tcPr>
            <w:tcW w:w="1380" w:type="dxa"/>
            <w:tcBorders>
              <w:bottom w:val="single" w:sz="8" w:space="0" w:color="000000"/>
            </w:tcBorders>
          </w:tcPr>
          <w:p>
            <w:pPr>
              <w:pStyle w:val="TableParagraph"/>
              <w:rPr>
                <w:rFonts w:ascii="Times New Roman"/>
                <w:sz w:val="10"/>
              </w:rPr>
            </w:pPr>
          </w:p>
        </w:tc>
        <w:tc>
          <w:tcPr>
            <w:tcW w:w="1400" w:type="dxa"/>
            <w:tcBorders>
              <w:bottom w:val="single" w:sz="8" w:space="0" w:color="000000"/>
            </w:tcBorders>
          </w:tcPr>
          <w:p>
            <w:pPr>
              <w:pStyle w:val="TableParagraph"/>
              <w:rPr>
                <w:rFonts w:ascii="Times New Roman"/>
                <w:sz w:val="10"/>
              </w:rPr>
            </w:pPr>
          </w:p>
        </w:tc>
        <w:tc>
          <w:tcPr>
            <w:tcW w:w="1401" w:type="dxa"/>
            <w:gridSpan w:val="2"/>
            <w:tcBorders>
              <w:bottom w:val="single" w:sz="8" w:space="0" w:color="000000"/>
            </w:tcBorders>
          </w:tcPr>
          <w:p>
            <w:pPr>
              <w:pStyle w:val="TableParagraph"/>
              <w:rPr>
                <w:rFonts w:ascii="Times New Roman"/>
                <w:sz w:val="10"/>
              </w:rPr>
            </w:pPr>
          </w:p>
        </w:tc>
        <w:tc>
          <w:tcPr>
            <w:tcW w:w="1401" w:type="dxa"/>
            <w:gridSpan w:val="2"/>
            <w:tcBorders>
              <w:bottom w:val="single" w:sz="8" w:space="0" w:color="000000"/>
            </w:tcBorders>
          </w:tcPr>
          <w:p>
            <w:pPr>
              <w:pStyle w:val="TableParagraph"/>
              <w:rPr>
                <w:rFonts w:ascii="Times New Roman"/>
                <w:sz w:val="10"/>
              </w:rPr>
            </w:pPr>
          </w:p>
        </w:tc>
        <w:tc>
          <w:tcPr>
            <w:tcW w:w="1400" w:type="dxa"/>
            <w:tcBorders>
              <w:bottom w:val="single" w:sz="8" w:space="0" w:color="000000"/>
              <w:right w:val="single" w:sz="8" w:space="0" w:color="000000"/>
            </w:tcBorders>
          </w:tcPr>
          <w:p>
            <w:pPr>
              <w:pStyle w:val="TableParagraph"/>
              <w:rPr>
                <w:rFonts w:ascii="Times New Roman"/>
                <w:sz w:val="10"/>
              </w:rPr>
            </w:pPr>
          </w:p>
        </w:tc>
      </w:tr>
      <w:tr>
        <w:trPr>
          <w:trHeight w:val="520" w:hRule="atLeast"/>
        </w:trPr>
        <w:tc>
          <w:tcPr>
            <w:tcW w:w="3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3600" w:type="dxa"/>
            <w:tcBorders>
              <w:top w:val="single" w:sz="8" w:space="0" w:color="000000"/>
              <w:left w:val="single" w:sz="8" w:space="0" w:color="000000"/>
              <w:bottom w:val="single" w:sz="8" w:space="0" w:color="000000"/>
            </w:tcBorders>
          </w:tcPr>
          <w:p>
            <w:pPr>
              <w:pStyle w:val="TableParagraph"/>
              <w:spacing w:line="261" w:lineRule="auto" w:before="78"/>
              <w:ind w:left="60" w:right="476"/>
              <w:rPr>
                <w:b/>
                <w:sz w:val="14"/>
              </w:rPr>
            </w:pPr>
            <w:r>
              <w:rPr>
                <w:b/>
                <w:sz w:val="14"/>
              </w:rPr>
              <w:t>Totale MISSIONE 08 - Assetto del territorio ed edilizia abitativa</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38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8"/>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9"/>
              <w:jc w:val="right"/>
              <w:rPr>
                <w:sz w:val="14"/>
              </w:rPr>
            </w:pPr>
            <w:r>
              <w:rPr>
                <w:sz w:val="14"/>
              </w:rPr>
              <w:t>0,00</w:t>
            </w:r>
          </w:p>
        </w:tc>
        <w:tc>
          <w:tcPr>
            <w:tcW w:w="1400" w:type="dxa"/>
            <w:tcBorders>
              <w:top w:val="single" w:sz="8" w:space="0" w:color="000000"/>
              <w:bottom w:val="single" w:sz="8" w:space="0" w:color="000000"/>
              <w:right w:val="single" w:sz="8" w:space="0" w:color="000000"/>
            </w:tcBorders>
          </w:tcPr>
          <w:p>
            <w:pPr>
              <w:pStyle w:val="TableParagraph"/>
              <w:spacing w:before="76"/>
              <w:ind w:right="39"/>
              <w:jc w:val="right"/>
              <w:rPr>
                <w:sz w:val="14"/>
              </w:rPr>
            </w:pPr>
            <w:r>
              <w:rPr>
                <w:sz w:val="14"/>
              </w:rPr>
              <w:t>0,00</w:t>
            </w:r>
          </w:p>
        </w:tc>
      </w:tr>
      <w:tr>
        <w:trPr>
          <w:trHeight w:val="567" w:hRule="atLeast"/>
        </w:trPr>
        <w:tc>
          <w:tcPr>
            <w:tcW w:w="380" w:type="dxa"/>
            <w:tcBorders>
              <w:top w:val="single" w:sz="8" w:space="0" w:color="000000"/>
              <w:left w:val="single" w:sz="8" w:space="0" w:color="000000"/>
              <w:right w:val="single" w:sz="8" w:space="0" w:color="000000"/>
            </w:tcBorders>
          </w:tcPr>
          <w:p>
            <w:pPr>
              <w:pStyle w:val="TableParagraph"/>
              <w:spacing w:before="8"/>
              <w:rPr>
                <w:rFonts w:ascii="Times New Roman"/>
                <w:sz w:val="18"/>
              </w:rPr>
            </w:pPr>
          </w:p>
          <w:p>
            <w:pPr>
              <w:pStyle w:val="TableParagraph"/>
              <w:spacing w:before="1"/>
              <w:ind w:left="82" w:right="22"/>
              <w:jc w:val="center"/>
              <w:rPr>
                <w:b/>
                <w:i/>
                <w:sz w:val="14"/>
              </w:rPr>
            </w:pPr>
            <w:r>
              <w:rPr>
                <w:b/>
                <w:i/>
                <w:sz w:val="14"/>
              </w:rPr>
              <w:t>09</w:t>
            </w:r>
          </w:p>
        </w:tc>
        <w:tc>
          <w:tcPr>
            <w:tcW w:w="3600" w:type="dxa"/>
            <w:tcBorders>
              <w:top w:val="single" w:sz="8" w:space="0" w:color="000000"/>
              <w:left w:val="single" w:sz="8" w:space="0" w:color="000000"/>
            </w:tcBorders>
          </w:tcPr>
          <w:p>
            <w:pPr>
              <w:pStyle w:val="TableParagraph"/>
              <w:spacing w:before="5"/>
              <w:rPr>
                <w:rFonts w:ascii="Times New Roman"/>
                <w:sz w:val="15"/>
              </w:rPr>
            </w:pPr>
          </w:p>
          <w:p>
            <w:pPr>
              <w:pStyle w:val="TableParagraph"/>
              <w:spacing w:line="261" w:lineRule="auto"/>
              <w:ind w:left="60" w:right="452"/>
              <w:rPr>
                <w:b/>
                <w:i/>
                <w:sz w:val="14"/>
              </w:rPr>
            </w:pPr>
            <w:r>
              <w:rPr>
                <w:b/>
                <w:i/>
                <w:sz w:val="14"/>
              </w:rPr>
              <w:t>MISSIONE 9 - Sviluppo sostenibile e tutela del </w:t>
            </w:r>
            <w:r>
              <w:rPr>
                <w:b/>
                <w:i/>
                <w:sz w:val="14"/>
              </w:rPr>
              <w:t>territorio e dell'ambiente</w:t>
            </w: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38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0" w:type="dxa"/>
            <w:tcBorders>
              <w:top w:val="single" w:sz="8" w:space="0" w:color="000000"/>
              <w:right w:val="single" w:sz="8" w:space="0" w:color="000000"/>
            </w:tcBorders>
          </w:tcPr>
          <w:p>
            <w:pPr>
              <w:pStyle w:val="TableParagraph"/>
              <w:rPr>
                <w:rFonts w:ascii="Times New Roman"/>
                <w:sz w:val="12"/>
              </w:rPr>
            </w:pPr>
          </w:p>
        </w:tc>
      </w:tr>
      <w:tr>
        <w:trPr>
          <w:trHeight w:val="260" w:hRule="atLeast"/>
        </w:trPr>
        <w:tc>
          <w:tcPr>
            <w:tcW w:w="380" w:type="dxa"/>
            <w:tcBorders>
              <w:left w:val="single" w:sz="8" w:space="0" w:color="000000"/>
              <w:right w:val="single" w:sz="8" w:space="0" w:color="000000"/>
            </w:tcBorders>
          </w:tcPr>
          <w:p>
            <w:pPr>
              <w:pStyle w:val="TableParagraph"/>
              <w:spacing w:before="48"/>
              <w:ind w:left="82" w:right="22"/>
              <w:jc w:val="center"/>
              <w:rPr>
                <w:sz w:val="14"/>
              </w:rPr>
            </w:pPr>
            <w:r>
              <w:rPr>
                <w:sz w:val="14"/>
              </w:rPr>
              <w:t>02</w:t>
            </w:r>
          </w:p>
        </w:tc>
        <w:tc>
          <w:tcPr>
            <w:tcW w:w="3600" w:type="dxa"/>
            <w:tcBorders>
              <w:left w:val="single" w:sz="8" w:space="0" w:color="000000"/>
            </w:tcBorders>
          </w:tcPr>
          <w:p>
            <w:pPr>
              <w:pStyle w:val="TableParagraph"/>
              <w:spacing w:before="48"/>
              <w:ind w:left="80"/>
              <w:rPr>
                <w:sz w:val="14"/>
              </w:rPr>
            </w:pPr>
            <w:r>
              <w:rPr>
                <w:sz w:val="14"/>
              </w:rPr>
              <w:t>Tutela, valorizzazione e recupero ambientale</w:t>
            </w:r>
          </w:p>
        </w:tc>
        <w:tc>
          <w:tcPr>
            <w:tcW w:w="1400" w:type="dxa"/>
          </w:tcPr>
          <w:p>
            <w:pPr>
              <w:pStyle w:val="TableParagraph"/>
              <w:spacing w:before="48"/>
              <w:ind w:right="67"/>
              <w:jc w:val="right"/>
              <w:rPr>
                <w:sz w:val="14"/>
              </w:rPr>
            </w:pPr>
            <w:r>
              <w:rPr>
                <w:sz w:val="14"/>
              </w:rPr>
              <w:t>0,00</w:t>
            </w:r>
          </w:p>
        </w:tc>
        <w:tc>
          <w:tcPr>
            <w:tcW w:w="1400" w:type="dxa"/>
          </w:tcPr>
          <w:p>
            <w:pPr>
              <w:pStyle w:val="TableParagraph"/>
              <w:spacing w:before="48"/>
              <w:ind w:right="67"/>
              <w:jc w:val="right"/>
              <w:rPr>
                <w:sz w:val="14"/>
              </w:rPr>
            </w:pPr>
            <w:r>
              <w:rPr>
                <w:sz w:val="14"/>
              </w:rPr>
              <w:t>0,00</w:t>
            </w:r>
          </w:p>
        </w:tc>
        <w:tc>
          <w:tcPr>
            <w:tcW w:w="1400" w:type="dxa"/>
          </w:tcPr>
          <w:p>
            <w:pPr>
              <w:pStyle w:val="TableParagraph"/>
              <w:spacing w:before="48"/>
              <w:ind w:right="67"/>
              <w:jc w:val="right"/>
              <w:rPr>
                <w:sz w:val="14"/>
              </w:rPr>
            </w:pPr>
            <w:r>
              <w:rPr>
                <w:sz w:val="14"/>
              </w:rPr>
              <w:t>0,00</w:t>
            </w:r>
          </w:p>
        </w:tc>
        <w:tc>
          <w:tcPr>
            <w:tcW w:w="1380" w:type="dxa"/>
          </w:tcPr>
          <w:p>
            <w:pPr>
              <w:pStyle w:val="TableParagraph"/>
              <w:spacing w:before="48"/>
              <w:ind w:right="47"/>
              <w:jc w:val="right"/>
              <w:rPr>
                <w:sz w:val="14"/>
              </w:rPr>
            </w:pPr>
            <w:r>
              <w:rPr>
                <w:sz w:val="14"/>
              </w:rPr>
              <w:t>0,00</w:t>
            </w:r>
          </w:p>
        </w:tc>
        <w:tc>
          <w:tcPr>
            <w:tcW w:w="1400" w:type="dxa"/>
          </w:tcPr>
          <w:p>
            <w:pPr>
              <w:pStyle w:val="TableParagraph"/>
              <w:spacing w:before="48"/>
              <w:ind w:right="47"/>
              <w:jc w:val="right"/>
              <w:rPr>
                <w:sz w:val="14"/>
              </w:rPr>
            </w:pPr>
            <w:r>
              <w:rPr>
                <w:sz w:val="14"/>
              </w:rPr>
              <w:t>0,00</w:t>
            </w:r>
          </w:p>
        </w:tc>
        <w:tc>
          <w:tcPr>
            <w:tcW w:w="1401" w:type="dxa"/>
            <w:gridSpan w:val="2"/>
          </w:tcPr>
          <w:p>
            <w:pPr>
              <w:pStyle w:val="TableParagraph"/>
              <w:spacing w:before="48"/>
              <w:ind w:right="48"/>
              <w:jc w:val="right"/>
              <w:rPr>
                <w:sz w:val="14"/>
              </w:rPr>
            </w:pPr>
            <w:r>
              <w:rPr>
                <w:sz w:val="14"/>
              </w:rPr>
              <w:t>0,00</w:t>
            </w:r>
          </w:p>
        </w:tc>
        <w:tc>
          <w:tcPr>
            <w:tcW w:w="1401" w:type="dxa"/>
            <w:gridSpan w:val="2"/>
          </w:tcPr>
          <w:p>
            <w:pPr>
              <w:pStyle w:val="TableParagraph"/>
              <w:spacing w:before="48"/>
              <w:ind w:right="49"/>
              <w:jc w:val="right"/>
              <w:rPr>
                <w:sz w:val="14"/>
              </w:rPr>
            </w:pPr>
            <w:r>
              <w:rPr>
                <w:sz w:val="14"/>
              </w:rPr>
              <w:t>0,00</w:t>
            </w:r>
          </w:p>
        </w:tc>
        <w:tc>
          <w:tcPr>
            <w:tcW w:w="1400" w:type="dxa"/>
            <w:tcBorders>
              <w:right w:val="single" w:sz="8" w:space="0" w:color="000000"/>
            </w:tcBorders>
          </w:tcPr>
          <w:p>
            <w:pPr>
              <w:pStyle w:val="TableParagraph"/>
              <w:spacing w:before="48"/>
              <w:ind w:right="39"/>
              <w:jc w:val="right"/>
              <w:rPr>
                <w:sz w:val="14"/>
              </w:rPr>
            </w:pPr>
            <w:r>
              <w:rPr>
                <w:sz w:val="14"/>
              </w:rPr>
              <w:t>0,00</w:t>
            </w:r>
          </w:p>
        </w:tc>
      </w:tr>
      <w:tr>
        <w:trPr>
          <w:trHeight w:val="260" w:hRule="atLeast"/>
        </w:trPr>
        <w:tc>
          <w:tcPr>
            <w:tcW w:w="380" w:type="dxa"/>
            <w:tcBorders>
              <w:left w:val="single" w:sz="8" w:space="0" w:color="000000"/>
              <w:right w:val="single" w:sz="8" w:space="0" w:color="000000"/>
            </w:tcBorders>
          </w:tcPr>
          <w:p>
            <w:pPr>
              <w:pStyle w:val="TableParagraph"/>
              <w:spacing w:before="47"/>
              <w:ind w:left="82" w:right="22"/>
              <w:jc w:val="center"/>
              <w:rPr>
                <w:sz w:val="14"/>
              </w:rPr>
            </w:pPr>
            <w:r>
              <w:rPr>
                <w:sz w:val="14"/>
              </w:rPr>
              <w:t>03</w:t>
            </w:r>
          </w:p>
        </w:tc>
        <w:tc>
          <w:tcPr>
            <w:tcW w:w="3600" w:type="dxa"/>
            <w:tcBorders>
              <w:left w:val="single" w:sz="8" w:space="0" w:color="000000"/>
            </w:tcBorders>
          </w:tcPr>
          <w:p>
            <w:pPr>
              <w:pStyle w:val="TableParagraph"/>
              <w:spacing w:before="47"/>
              <w:ind w:left="80"/>
              <w:rPr>
                <w:sz w:val="14"/>
              </w:rPr>
            </w:pPr>
            <w:r>
              <w:rPr>
                <w:sz w:val="14"/>
              </w:rPr>
              <w:t>Rifiuti</w:t>
            </w:r>
          </w:p>
        </w:tc>
        <w:tc>
          <w:tcPr>
            <w:tcW w:w="1400" w:type="dxa"/>
          </w:tcPr>
          <w:p>
            <w:pPr>
              <w:pStyle w:val="TableParagraph"/>
              <w:spacing w:before="47"/>
              <w:ind w:right="69"/>
              <w:jc w:val="right"/>
              <w:rPr>
                <w:sz w:val="14"/>
              </w:rPr>
            </w:pPr>
            <w:r>
              <w:rPr>
                <w:sz w:val="14"/>
              </w:rPr>
              <w:t>700,00</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9"/>
              <w:jc w:val="right"/>
              <w:rPr>
                <w:sz w:val="14"/>
              </w:rPr>
            </w:pPr>
            <w:r>
              <w:rPr>
                <w:sz w:val="14"/>
              </w:rPr>
              <w:t>700,00</w:t>
            </w:r>
          </w:p>
        </w:tc>
        <w:tc>
          <w:tcPr>
            <w:tcW w:w="1380" w:type="dxa"/>
          </w:tcPr>
          <w:p>
            <w:pPr>
              <w:pStyle w:val="TableParagraph"/>
              <w:spacing w:before="47"/>
              <w:ind w:right="49"/>
              <w:jc w:val="right"/>
              <w:rPr>
                <w:sz w:val="14"/>
              </w:rPr>
            </w:pPr>
            <w:r>
              <w:rPr>
                <w:sz w:val="14"/>
              </w:rPr>
              <w:t>700,00</w:t>
            </w:r>
          </w:p>
        </w:tc>
        <w:tc>
          <w:tcPr>
            <w:tcW w:w="1400" w:type="dxa"/>
          </w:tcPr>
          <w:p>
            <w:pPr>
              <w:pStyle w:val="TableParagraph"/>
              <w:spacing w:before="47"/>
              <w:ind w:right="49"/>
              <w:jc w:val="right"/>
              <w:rPr>
                <w:sz w:val="14"/>
              </w:rPr>
            </w:pPr>
            <w:r>
              <w:rPr>
                <w:sz w:val="14"/>
              </w:rPr>
              <w:t>700,00</w:t>
            </w:r>
          </w:p>
        </w:tc>
        <w:tc>
          <w:tcPr>
            <w:tcW w:w="1401" w:type="dxa"/>
            <w:gridSpan w:val="2"/>
          </w:tcPr>
          <w:p>
            <w:pPr>
              <w:pStyle w:val="TableParagraph"/>
              <w:spacing w:before="47"/>
              <w:ind w:right="48"/>
              <w:jc w:val="right"/>
              <w:rPr>
                <w:sz w:val="14"/>
              </w:rPr>
            </w:pPr>
            <w:r>
              <w:rPr>
                <w:sz w:val="14"/>
              </w:rPr>
              <w:t>0,00</w:t>
            </w:r>
          </w:p>
        </w:tc>
        <w:tc>
          <w:tcPr>
            <w:tcW w:w="1401" w:type="dxa"/>
            <w:gridSpan w:val="2"/>
          </w:tcPr>
          <w:p>
            <w:pPr>
              <w:pStyle w:val="TableParagraph"/>
              <w:spacing w:before="47"/>
              <w:ind w:right="49"/>
              <w:jc w:val="right"/>
              <w:rPr>
                <w:sz w:val="14"/>
              </w:rPr>
            </w:pPr>
            <w:r>
              <w:rPr>
                <w:sz w:val="14"/>
              </w:rPr>
              <w:t>0,00</w:t>
            </w:r>
          </w:p>
        </w:tc>
        <w:tc>
          <w:tcPr>
            <w:tcW w:w="1400" w:type="dxa"/>
            <w:tcBorders>
              <w:right w:val="single" w:sz="8" w:space="0" w:color="000000"/>
            </w:tcBorders>
          </w:tcPr>
          <w:p>
            <w:pPr>
              <w:pStyle w:val="TableParagraph"/>
              <w:spacing w:before="47"/>
              <w:ind w:right="39"/>
              <w:jc w:val="right"/>
              <w:rPr>
                <w:sz w:val="14"/>
              </w:rPr>
            </w:pPr>
            <w:r>
              <w:rPr>
                <w:sz w:val="14"/>
              </w:rPr>
              <w:t>2.100,00</w:t>
            </w:r>
          </w:p>
        </w:tc>
      </w:tr>
      <w:tr>
        <w:trPr>
          <w:trHeight w:val="231" w:hRule="atLeast"/>
        </w:trPr>
        <w:tc>
          <w:tcPr>
            <w:tcW w:w="380" w:type="dxa"/>
            <w:tcBorders>
              <w:left w:val="single" w:sz="8" w:space="0" w:color="000000"/>
              <w:bottom w:val="single" w:sz="8" w:space="0" w:color="000000"/>
              <w:right w:val="single" w:sz="8" w:space="0" w:color="000000"/>
            </w:tcBorders>
          </w:tcPr>
          <w:p>
            <w:pPr>
              <w:pStyle w:val="TableParagraph"/>
              <w:spacing w:before="47"/>
              <w:ind w:left="82" w:right="22"/>
              <w:jc w:val="center"/>
              <w:rPr>
                <w:sz w:val="14"/>
              </w:rPr>
            </w:pPr>
            <w:r>
              <w:rPr>
                <w:sz w:val="14"/>
              </w:rPr>
              <w:t>04</w:t>
            </w:r>
          </w:p>
        </w:tc>
        <w:tc>
          <w:tcPr>
            <w:tcW w:w="3600" w:type="dxa"/>
            <w:tcBorders>
              <w:left w:val="single" w:sz="8" w:space="0" w:color="000000"/>
              <w:bottom w:val="single" w:sz="8" w:space="0" w:color="000000"/>
            </w:tcBorders>
          </w:tcPr>
          <w:p>
            <w:pPr>
              <w:pStyle w:val="TableParagraph"/>
              <w:spacing w:before="47"/>
              <w:ind w:left="80"/>
              <w:rPr>
                <w:sz w:val="14"/>
              </w:rPr>
            </w:pPr>
            <w:r>
              <w:rPr>
                <w:sz w:val="14"/>
              </w:rPr>
              <w:t>Servizio idrico integrato</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380" w:type="dxa"/>
            <w:tcBorders>
              <w:bottom w:val="single" w:sz="8" w:space="0" w:color="000000"/>
            </w:tcBorders>
          </w:tcPr>
          <w:p>
            <w:pPr>
              <w:pStyle w:val="TableParagraph"/>
              <w:spacing w:before="47"/>
              <w:ind w:right="47"/>
              <w:jc w:val="right"/>
              <w:rPr>
                <w:sz w:val="14"/>
              </w:rPr>
            </w:pPr>
            <w:r>
              <w:rPr>
                <w:sz w:val="14"/>
              </w:rPr>
              <w:t>0,00</w:t>
            </w:r>
          </w:p>
        </w:tc>
        <w:tc>
          <w:tcPr>
            <w:tcW w:w="1400" w:type="dxa"/>
            <w:tcBorders>
              <w:bottom w:val="single" w:sz="8" w:space="0" w:color="000000"/>
            </w:tcBorders>
          </w:tcPr>
          <w:p>
            <w:pPr>
              <w:pStyle w:val="TableParagraph"/>
              <w:spacing w:before="47"/>
              <w:ind w:right="47"/>
              <w:jc w:val="right"/>
              <w:rPr>
                <w:sz w:val="14"/>
              </w:rPr>
            </w:pPr>
            <w:r>
              <w:rPr>
                <w:sz w:val="14"/>
              </w:rPr>
              <w:t>0,00</w:t>
            </w:r>
          </w:p>
        </w:tc>
        <w:tc>
          <w:tcPr>
            <w:tcW w:w="1401" w:type="dxa"/>
            <w:gridSpan w:val="2"/>
            <w:tcBorders>
              <w:bottom w:val="single" w:sz="8" w:space="0" w:color="000000"/>
            </w:tcBorders>
          </w:tcPr>
          <w:p>
            <w:pPr>
              <w:pStyle w:val="TableParagraph"/>
              <w:spacing w:before="47"/>
              <w:ind w:right="48"/>
              <w:jc w:val="right"/>
              <w:rPr>
                <w:sz w:val="14"/>
              </w:rPr>
            </w:pPr>
            <w:r>
              <w:rPr>
                <w:sz w:val="14"/>
              </w:rPr>
              <w:t>0,00</w:t>
            </w:r>
          </w:p>
        </w:tc>
        <w:tc>
          <w:tcPr>
            <w:tcW w:w="1401" w:type="dxa"/>
            <w:gridSpan w:val="2"/>
            <w:tcBorders>
              <w:bottom w:val="single" w:sz="8" w:space="0" w:color="000000"/>
            </w:tcBorders>
          </w:tcPr>
          <w:p>
            <w:pPr>
              <w:pStyle w:val="TableParagraph"/>
              <w:spacing w:before="47"/>
              <w:ind w:right="49"/>
              <w:jc w:val="right"/>
              <w:rPr>
                <w:sz w:val="14"/>
              </w:rPr>
            </w:pPr>
            <w:r>
              <w:rPr>
                <w:sz w:val="14"/>
              </w:rPr>
              <w:t>0,00</w:t>
            </w:r>
          </w:p>
        </w:tc>
        <w:tc>
          <w:tcPr>
            <w:tcW w:w="1400" w:type="dxa"/>
            <w:tcBorders>
              <w:bottom w:val="single" w:sz="8" w:space="0" w:color="000000"/>
              <w:right w:val="single" w:sz="8" w:space="0" w:color="000000"/>
            </w:tcBorders>
          </w:tcPr>
          <w:p>
            <w:pPr>
              <w:pStyle w:val="TableParagraph"/>
              <w:spacing w:before="47"/>
              <w:ind w:right="39"/>
              <w:jc w:val="right"/>
              <w:rPr>
                <w:sz w:val="14"/>
              </w:rPr>
            </w:pPr>
            <w:r>
              <w:rPr>
                <w:sz w:val="14"/>
              </w:rPr>
              <w:t>0,00</w:t>
            </w:r>
          </w:p>
        </w:tc>
      </w:tr>
      <w:tr>
        <w:trPr>
          <w:trHeight w:val="520" w:hRule="atLeast"/>
        </w:trPr>
        <w:tc>
          <w:tcPr>
            <w:tcW w:w="3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3600" w:type="dxa"/>
            <w:tcBorders>
              <w:top w:val="single" w:sz="8" w:space="0" w:color="000000"/>
              <w:left w:val="single" w:sz="8" w:space="0" w:color="000000"/>
              <w:bottom w:val="single" w:sz="8" w:space="0" w:color="000000"/>
            </w:tcBorders>
          </w:tcPr>
          <w:p>
            <w:pPr>
              <w:pStyle w:val="TableParagraph"/>
              <w:spacing w:line="261" w:lineRule="auto" w:before="78"/>
              <w:ind w:left="60" w:right="164"/>
              <w:rPr>
                <w:b/>
                <w:sz w:val="14"/>
              </w:rPr>
            </w:pPr>
            <w:r>
              <w:rPr>
                <w:b/>
                <w:sz w:val="14"/>
              </w:rPr>
              <w:t>Totale MISSIONE 09 - Sviluppo sostenibile e tutela del territorio e dell'ambiente</w:t>
            </w:r>
          </w:p>
        </w:tc>
        <w:tc>
          <w:tcPr>
            <w:tcW w:w="1400" w:type="dxa"/>
            <w:tcBorders>
              <w:top w:val="single" w:sz="8" w:space="0" w:color="000000"/>
              <w:bottom w:val="single" w:sz="8" w:space="0" w:color="000000"/>
            </w:tcBorders>
          </w:tcPr>
          <w:p>
            <w:pPr>
              <w:pStyle w:val="TableParagraph"/>
              <w:spacing w:before="76"/>
              <w:ind w:right="69"/>
              <w:jc w:val="right"/>
              <w:rPr>
                <w:sz w:val="14"/>
              </w:rPr>
            </w:pPr>
            <w:r>
              <w:rPr>
                <w:sz w:val="14"/>
              </w:rPr>
              <w:t>700,00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9"/>
              <w:jc w:val="right"/>
              <w:rPr>
                <w:sz w:val="14"/>
              </w:rPr>
            </w:pPr>
            <w:r>
              <w:rPr>
                <w:sz w:val="14"/>
              </w:rPr>
              <w:t>700,00</w:t>
            </w:r>
          </w:p>
        </w:tc>
        <w:tc>
          <w:tcPr>
            <w:tcW w:w="1380" w:type="dxa"/>
            <w:tcBorders>
              <w:top w:val="single" w:sz="8" w:space="0" w:color="000000"/>
              <w:bottom w:val="single" w:sz="8" w:space="0" w:color="000000"/>
            </w:tcBorders>
          </w:tcPr>
          <w:p>
            <w:pPr>
              <w:pStyle w:val="TableParagraph"/>
              <w:spacing w:before="76"/>
              <w:ind w:right="49"/>
              <w:jc w:val="right"/>
              <w:rPr>
                <w:sz w:val="14"/>
              </w:rPr>
            </w:pPr>
            <w:r>
              <w:rPr>
                <w:sz w:val="14"/>
              </w:rPr>
              <w:t>700,00</w:t>
            </w:r>
          </w:p>
        </w:tc>
        <w:tc>
          <w:tcPr>
            <w:tcW w:w="1400" w:type="dxa"/>
            <w:tcBorders>
              <w:top w:val="single" w:sz="8" w:space="0" w:color="000000"/>
              <w:bottom w:val="single" w:sz="8" w:space="0" w:color="000000"/>
            </w:tcBorders>
          </w:tcPr>
          <w:p>
            <w:pPr>
              <w:pStyle w:val="TableParagraph"/>
              <w:spacing w:before="76"/>
              <w:ind w:right="49"/>
              <w:jc w:val="right"/>
              <w:rPr>
                <w:sz w:val="14"/>
              </w:rPr>
            </w:pPr>
            <w:r>
              <w:rPr>
                <w:sz w:val="14"/>
              </w:rPr>
              <w:t>700,00</w:t>
            </w:r>
          </w:p>
        </w:tc>
        <w:tc>
          <w:tcPr>
            <w:tcW w:w="1401" w:type="dxa"/>
            <w:gridSpan w:val="2"/>
            <w:tcBorders>
              <w:top w:val="single" w:sz="8" w:space="0" w:color="000000"/>
              <w:bottom w:val="single" w:sz="8" w:space="0" w:color="000000"/>
            </w:tcBorders>
          </w:tcPr>
          <w:p>
            <w:pPr>
              <w:pStyle w:val="TableParagraph"/>
              <w:spacing w:before="76"/>
              <w:ind w:right="48"/>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9"/>
              <w:jc w:val="right"/>
              <w:rPr>
                <w:sz w:val="14"/>
              </w:rPr>
            </w:pPr>
            <w:r>
              <w:rPr>
                <w:sz w:val="14"/>
              </w:rPr>
              <w:t>0,00</w:t>
            </w:r>
          </w:p>
        </w:tc>
        <w:tc>
          <w:tcPr>
            <w:tcW w:w="1400" w:type="dxa"/>
            <w:tcBorders>
              <w:top w:val="single" w:sz="8" w:space="0" w:color="000000"/>
              <w:bottom w:val="single" w:sz="8" w:space="0" w:color="000000"/>
              <w:right w:val="single" w:sz="8" w:space="0" w:color="000000"/>
            </w:tcBorders>
          </w:tcPr>
          <w:p>
            <w:pPr>
              <w:pStyle w:val="TableParagraph"/>
              <w:spacing w:before="76"/>
              <w:ind w:right="39"/>
              <w:jc w:val="right"/>
              <w:rPr>
                <w:sz w:val="14"/>
              </w:rPr>
            </w:pPr>
            <w:r>
              <w:rPr>
                <w:sz w:val="14"/>
              </w:rPr>
              <w:t>2.100,00</w:t>
            </w:r>
          </w:p>
        </w:tc>
      </w:tr>
      <w:tr>
        <w:trPr>
          <w:trHeight w:val="448" w:hRule="atLeast"/>
        </w:trPr>
        <w:tc>
          <w:tcPr>
            <w:tcW w:w="380" w:type="dxa"/>
            <w:tcBorders>
              <w:top w:val="single" w:sz="8" w:space="0" w:color="000000"/>
              <w:left w:val="single" w:sz="8" w:space="0" w:color="000000"/>
              <w:right w:val="single" w:sz="8" w:space="0" w:color="000000"/>
            </w:tcBorders>
          </w:tcPr>
          <w:p>
            <w:pPr>
              <w:pStyle w:val="TableParagraph"/>
              <w:spacing w:before="8"/>
              <w:rPr>
                <w:rFonts w:ascii="Times New Roman"/>
                <w:sz w:val="18"/>
              </w:rPr>
            </w:pPr>
          </w:p>
          <w:p>
            <w:pPr>
              <w:pStyle w:val="TableParagraph"/>
              <w:spacing w:before="1"/>
              <w:ind w:left="82" w:right="22"/>
              <w:jc w:val="center"/>
              <w:rPr>
                <w:b/>
                <w:i/>
                <w:sz w:val="14"/>
              </w:rPr>
            </w:pPr>
            <w:r>
              <w:rPr>
                <w:b/>
                <w:i/>
                <w:sz w:val="14"/>
              </w:rPr>
              <w:t>10</w:t>
            </w:r>
          </w:p>
        </w:tc>
        <w:tc>
          <w:tcPr>
            <w:tcW w:w="3600" w:type="dxa"/>
            <w:tcBorders>
              <w:top w:val="single" w:sz="8" w:space="0" w:color="000000"/>
              <w:left w:val="single" w:sz="8" w:space="0" w:color="000000"/>
            </w:tcBorders>
          </w:tcPr>
          <w:p>
            <w:pPr>
              <w:pStyle w:val="TableParagraph"/>
              <w:spacing w:before="8"/>
              <w:rPr>
                <w:rFonts w:ascii="Times New Roman"/>
                <w:sz w:val="18"/>
              </w:rPr>
            </w:pPr>
          </w:p>
          <w:p>
            <w:pPr>
              <w:pStyle w:val="TableParagraph"/>
              <w:spacing w:before="1"/>
              <w:ind w:left="60"/>
              <w:rPr>
                <w:b/>
                <w:i/>
                <w:sz w:val="14"/>
              </w:rPr>
            </w:pPr>
            <w:r>
              <w:rPr>
                <w:b/>
                <w:i/>
                <w:sz w:val="14"/>
              </w:rPr>
              <w:t>MISSIONE 10 - Trasporti e diritto alla mobilità</w:t>
            </w: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38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0" w:type="dxa"/>
            <w:tcBorders>
              <w:top w:val="single" w:sz="8" w:space="0" w:color="000000"/>
              <w:right w:val="single" w:sz="8" w:space="0" w:color="000000"/>
            </w:tcBorders>
          </w:tcPr>
          <w:p>
            <w:pPr>
              <w:pStyle w:val="TableParagraph"/>
              <w:rPr>
                <w:rFonts w:ascii="Times New Roman"/>
                <w:sz w:val="12"/>
              </w:rPr>
            </w:pPr>
          </w:p>
        </w:tc>
      </w:tr>
      <w:tr>
        <w:trPr>
          <w:trHeight w:val="241" w:hRule="atLeast"/>
        </w:trPr>
        <w:tc>
          <w:tcPr>
            <w:tcW w:w="380" w:type="dxa"/>
            <w:tcBorders>
              <w:left w:val="single" w:sz="8" w:space="0" w:color="000000"/>
              <w:right w:val="single" w:sz="8" w:space="0" w:color="000000"/>
            </w:tcBorders>
          </w:tcPr>
          <w:p>
            <w:pPr>
              <w:pStyle w:val="TableParagraph"/>
              <w:spacing w:line="154" w:lineRule="exact" w:before="67"/>
              <w:ind w:left="82" w:right="22"/>
              <w:jc w:val="center"/>
              <w:rPr>
                <w:sz w:val="14"/>
              </w:rPr>
            </w:pPr>
            <w:r>
              <w:rPr>
                <w:sz w:val="14"/>
              </w:rPr>
              <w:t>05</w:t>
            </w:r>
          </w:p>
        </w:tc>
        <w:tc>
          <w:tcPr>
            <w:tcW w:w="3600" w:type="dxa"/>
            <w:tcBorders>
              <w:left w:val="single" w:sz="8" w:space="0" w:color="000000"/>
            </w:tcBorders>
          </w:tcPr>
          <w:p>
            <w:pPr>
              <w:pStyle w:val="TableParagraph"/>
              <w:spacing w:line="154" w:lineRule="exact" w:before="67"/>
              <w:ind w:left="80"/>
              <w:rPr>
                <w:sz w:val="14"/>
              </w:rPr>
            </w:pPr>
            <w:r>
              <w:rPr>
                <w:sz w:val="14"/>
              </w:rPr>
              <w:t>Viabilità e infrastrutture stradali</w:t>
            </w:r>
          </w:p>
        </w:tc>
        <w:tc>
          <w:tcPr>
            <w:tcW w:w="1400" w:type="dxa"/>
          </w:tcPr>
          <w:p>
            <w:pPr>
              <w:pStyle w:val="TableParagraph"/>
              <w:spacing w:line="154" w:lineRule="exact" w:before="67"/>
              <w:ind w:right="67"/>
              <w:jc w:val="right"/>
              <w:rPr>
                <w:sz w:val="14"/>
              </w:rPr>
            </w:pPr>
            <w:r>
              <w:rPr>
                <w:sz w:val="14"/>
              </w:rPr>
              <w:t>0,00</w:t>
            </w:r>
          </w:p>
        </w:tc>
        <w:tc>
          <w:tcPr>
            <w:tcW w:w="1400" w:type="dxa"/>
          </w:tcPr>
          <w:p>
            <w:pPr>
              <w:pStyle w:val="TableParagraph"/>
              <w:spacing w:line="154" w:lineRule="exact" w:before="67"/>
              <w:ind w:right="67"/>
              <w:jc w:val="right"/>
              <w:rPr>
                <w:sz w:val="14"/>
              </w:rPr>
            </w:pPr>
            <w:r>
              <w:rPr>
                <w:sz w:val="14"/>
              </w:rPr>
              <w:t>0,00</w:t>
            </w:r>
          </w:p>
        </w:tc>
        <w:tc>
          <w:tcPr>
            <w:tcW w:w="1400" w:type="dxa"/>
          </w:tcPr>
          <w:p>
            <w:pPr>
              <w:pStyle w:val="TableParagraph"/>
              <w:spacing w:line="154" w:lineRule="exact" w:before="67"/>
              <w:ind w:right="67"/>
              <w:jc w:val="right"/>
              <w:rPr>
                <w:sz w:val="14"/>
              </w:rPr>
            </w:pPr>
            <w:r>
              <w:rPr>
                <w:sz w:val="14"/>
              </w:rPr>
              <w:t>0,00</w:t>
            </w:r>
          </w:p>
        </w:tc>
        <w:tc>
          <w:tcPr>
            <w:tcW w:w="1380" w:type="dxa"/>
          </w:tcPr>
          <w:p>
            <w:pPr>
              <w:pStyle w:val="TableParagraph"/>
              <w:spacing w:line="154" w:lineRule="exact" w:before="67"/>
              <w:ind w:right="47"/>
              <w:jc w:val="right"/>
              <w:rPr>
                <w:sz w:val="14"/>
              </w:rPr>
            </w:pPr>
            <w:r>
              <w:rPr>
                <w:sz w:val="14"/>
              </w:rPr>
              <w:t>0,00</w:t>
            </w:r>
          </w:p>
        </w:tc>
        <w:tc>
          <w:tcPr>
            <w:tcW w:w="1400" w:type="dxa"/>
          </w:tcPr>
          <w:p>
            <w:pPr>
              <w:pStyle w:val="TableParagraph"/>
              <w:spacing w:line="154" w:lineRule="exact" w:before="67"/>
              <w:ind w:right="47"/>
              <w:jc w:val="right"/>
              <w:rPr>
                <w:sz w:val="14"/>
              </w:rPr>
            </w:pPr>
            <w:r>
              <w:rPr>
                <w:sz w:val="14"/>
              </w:rPr>
              <w:t>0,00</w:t>
            </w:r>
          </w:p>
        </w:tc>
        <w:tc>
          <w:tcPr>
            <w:tcW w:w="1401" w:type="dxa"/>
            <w:gridSpan w:val="2"/>
          </w:tcPr>
          <w:p>
            <w:pPr>
              <w:pStyle w:val="TableParagraph"/>
              <w:spacing w:line="154" w:lineRule="exact" w:before="67"/>
              <w:ind w:right="48"/>
              <w:jc w:val="right"/>
              <w:rPr>
                <w:sz w:val="14"/>
              </w:rPr>
            </w:pPr>
            <w:r>
              <w:rPr>
                <w:sz w:val="14"/>
              </w:rPr>
              <w:t>0,00</w:t>
            </w:r>
          </w:p>
        </w:tc>
        <w:tc>
          <w:tcPr>
            <w:tcW w:w="1401" w:type="dxa"/>
            <w:gridSpan w:val="2"/>
          </w:tcPr>
          <w:p>
            <w:pPr>
              <w:pStyle w:val="TableParagraph"/>
              <w:spacing w:line="154" w:lineRule="exact" w:before="67"/>
              <w:ind w:right="49"/>
              <w:jc w:val="right"/>
              <w:rPr>
                <w:sz w:val="14"/>
              </w:rPr>
            </w:pPr>
            <w:r>
              <w:rPr>
                <w:sz w:val="14"/>
              </w:rPr>
              <w:t>0,00</w:t>
            </w:r>
          </w:p>
        </w:tc>
        <w:tc>
          <w:tcPr>
            <w:tcW w:w="1400" w:type="dxa"/>
            <w:tcBorders>
              <w:right w:val="single" w:sz="8" w:space="0" w:color="000000"/>
            </w:tcBorders>
          </w:tcPr>
          <w:p>
            <w:pPr>
              <w:pStyle w:val="TableParagraph"/>
              <w:spacing w:line="154" w:lineRule="exact" w:before="67"/>
              <w:ind w:right="39"/>
              <w:jc w:val="right"/>
              <w:rPr>
                <w:sz w:val="14"/>
              </w:rPr>
            </w:pPr>
            <w:r>
              <w:rPr>
                <w:sz w:val="14"/>
              </w:rPr>
              <w:t>0,00</w:t>
            </w:r>
          </w:p>
        </w:tc>
      </w:tr>
    </w:tbl>
    <w:p>
      <w:pPr>
        <w:spacing w:after="0" w:line="154" w:lineRule="exact"/>
        <w:jc w:val="right"/>
        <w:rPr>
          <w:sz w:val="14"/>
        </w:rPr>
        <w:sectPr>
          <w:pgSz w:w="16840" w:h="11900" w:orient="landscape"/>
          <w:pgMar w:header="907" w:footer="915" w:top="1120" w:bottom="1180" w:left="720" w:right="720"/>
        </w:sectPr>
      </w:pPr>
    </w:p>
    <w:p>
      <w:pPr>
        <w:pStyle w:val="BodyText"/>
        <w:spacing w:before="8"/>
        <w:rPr>
          <w:rFonts w:ascii="Times New Roman"/>
          <w:b w:val="0"/>
          <w:sz w:val="8"/>
        </w:rPr>
      </w:pPr>
    </w:p>
    <w:tbl>
      <w:tblPr>
        <w:tblW w:w="0" w:type="auto"/>
        <w:jc w:val="left"/>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0"/>
        <w:gridCol w:w="3600"/>
        <w:gridCol w:w="1400"/>
        <w:gridCol w:w="1400"/>
        <w:gridCol w:w="1400"/>
        <w:gridCol w:w="1380"/>
        <w:gridCol w:w="1400"/>
        <w:gridCol w:w="577"/>
        <w:gridCol w:w="824"/>
        <w:gridCol w:w="961"/>
        <w:gridCol w:w="440"/>
        <w:gridCol w:w="1400"/>
      </w:tblGrid>
      <w:tr>
        <w:trPr>
          <w:trHeight w:val="860" w:hRule="atLeast"/>
        </w:trPr>
        <w:tc>
          <w:tcPr>
            <w:tcW w:w="3980" w:type="dxa"/>
            <w:gridSpan w:val="2"/>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p>
            <w:pPr>
              <w:pStyle w:val="TableParagraph"/>
              <w:rPr>
                <w:rFonts w:ascii="Times New Roman"/>
                <w:sz w:val="16"/>
              </w:rPr>
            </w:pPr>
          </w:p>
          <w:p>
            <w:pPr>
              <w:pStyle w:val="TableParagraph"/>
              <w:spacing w:before="4"/>
              <w:rPr>
                <w:rFonts w:ascii="Times New Roman"/>
                <w:sz w:val="22"/>
              </w:rPr>
            </w:pPr>
          </w:p>
          <w:p>
            <w:pPr>
              <w:pStyle w:val="TableParagraph"/>
              <w:spacing w:before="1"/>
              <w:ind w:left="1139"/>
              <w:rPr>
                <w:sz w:val="14"/>
              </w:rPr>
            </w:pPr>
            <w:r>
              <w:rPr>
                <w:sz w:val="14"/>
              </w:rPr>
              <w:t>MISSIONI E PROGRAMMI</w:t>
            </w:r>
          </w:p>
        </w:tc>
        <w:tc>
          <w:tcPr>
            <w:tcW w:w="1400"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line="261" w:lineRule="auto" w:before="71"/>
              <w:ind w:left="50" w:right="8"/>
              <w:jc w:val="center"/>
              <w:rPr>
                <w:sz w:val="12"/>
              </w:rPr>
            </w:pPr>
            <w:r>
              <w:rPr>
                <w:sz w:val="12"/>
              </w:rPr>
              <w:t>Fondo pluriennale vincolato al 31 dicembre dell'esercizio 2018</w:t>
            </w:r>
          </w:p>
        </w:tc>
        <w:tc>
          <w:tcPr>
            <w:tcW w:w="1400"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spacing w:before="6"/>
              <w:rPr>
                <w:rFonts w:ascii="Times New Roman"/>
                <w:sz w:val="10"/>
              </w:rPr>
            </w:pPr>
          </w:p>
          <w:p>
            <w:pPr>
              <w:pStyle w:val="TableParagraph"/>
              <w:spacing w:line="261" w:lineRule="auto"/>
              <w:ind w:left="96" w:right="54" w:hanging="1"/>
              <w:jc w:val="center"/>
              <w:rPr>
                <w:sz w:val="12"/>
              </w:rPr>
            </w:pPr>
            <w:r>
              <w:rPr>
                <w:sz w:val="12"/>
              </w:rPr>
              <w:t>Spese impegnate negli esercizi precedenti con copertura costituita dal fondo pluriennale vincolato e imputate all'esercizio 2019</w:t>
            </w:r>
          </w:p>
        </w:tc>
        <w:tc>
          <w:tcPr>
            <w:tcW w:w="1400"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261" w:lineRule="auto" w:before="33"/>
              <w:ind w:left="99" w:right="57" w:hanging="1"/>
              <w:jc w:val="center"/>
              <w:rPr>
                <w:sz w:val="12"/>
              </w:rPr>
            </w:pPr>
            <w:r>
              <w:rPr>
                <w:sz w:val="12"/>
              </w:rPr>
              <w:t>Quota del fondo pluriennale vincolato al 31 dicembre</w:t>
            </w:r>
          </w:p>
          <w:p>
            <w:pPr>
              <w:pStyle w:val="TableParagraph"/>
              <w:spacing w:line="261" w:lineRule="auto" w:before="1"/>
              <w:ind w:left="50" w:right="7"/>
              <w:jc w:val="center"/>
              <w:rPr>
                <w:sz w:val="12"/>
              </w:rPr>
            </w:pPr>
            <w:r>
              <w:rPr>
                <w:sz w:val="12"/>
              </w:rPr>
              <w:t>dell'esercizio 2018, non destinata ad essere utilizzata nell'esercizio 2019 e rinviata</w:t>
            </w:r>
          </w:p>
          <w:p>
            <w:pPr>
              <w:pStyle w:val="TableParagraph"/>
              <w:spacing w:before="2"/>
              <w:ind w:left="50" w:right="10"/>
              <w:jc w:val="center"/>
              <w:rPr>
                <w:sz w:val="12"/>
              </w:rPr>
            </w:pPr>
            <w:r>
              <w:rPr>
                <w:sz w:val="12"/>
              </w:rPr>
              <w:t>all'esercizio 2020 e</w:t>
            </w:r>
          </w:p>
          <w:p>
            <w:pPr>
              <w:pStyle w:val="TableParagraph"/>
              <w:spacing w:line="120" w:lineRule="exact" w:before="13"/>
              <w:ind w:left="50" w:right="11"/>
              <w:jc w:val="center"/>
              <w:rPr>
                <w:sz w:val="12"/>
              </w:rPr>
            </w:pPr>
            <w:r>
              <w:rPr>
                <w:sz w:val="12"/>
              </w:rPr>
              <w:t>successivi</w:t>
            </w:r>
          </w:p>
        </w:tc>
        <w:tc>
          <w:tcPr>
            <w:tcW w:w="5582" w:type="dxa"/>
            <w:gridSpan w:val="6"/>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spacing w:before="2"/>
              <w:rPr>
                <w:rFonts w:ascii="Times New Roman"/>
                <w:sz w:val="14"/>
              </w:rPr>
            </w:pPr>
          </w:p>
          <w:p>
            <w:pPr>
              <w:pStyle w:val="TableParagraph"/>
              <w:spacing w:line="261" w:lineRule="auto"/>
              <w:ind w:left="1736" w:right="76" w:hanging="1623"/>
              <w:rPr>
                <w:sz w:val="12"/>
              </w:rPr>
            </w:pPr>
            <w:r>
              <w:rPr>
                <w:sz w:val="12"/>
              </w:rPr>
              <w:t>Spese che si prevede di impegnare nell'esercizio 2019, con copertura costituita dal fondo pluriennale vincolato con imputazione agli esercizi :</w:t>
            </w:r>
          </w:p>
        </w:tc>
        <w:tc>
          <w:tcPr>
            <w:tcW w:w="1400"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line="261" w:lineRule="auto" w:before="71"/>
              <w:ind w:left="38" w:right="20"/>
              <w:jc w:val="center"/>
              <w:rPr>
                <w:sz w:val="12"/>
              </w:rPr>
            </w:pPr>
            <w:r>
              <w:rPr>
                <w:sz w:val="12"/>
              </w:rPr>
              <w:t>Fondo pluriennale vincolato al 31 dicembre dell'esercizio 2019</w:t>
            </w:r>
          </w:p>
        </w:tc>
      </w:tr>
      <w:tr>
        <w:trPr>
          <w:trHeight w:val="500" w:hRule="atLeast"/>
        </w:trPr>
        <w:tc>
          <w:tcPr>
            <w:tcW w:w="3980" w:type="dxa"/>
            <w:gridSpan w:val="2"/>
            <w:vMerge/>
            <w:tcBorders>
              <w:top w:val="nil"/>
              <w:left w:val="single" w:sz="8" w:space="0" w:color="000000"/>
              <w:bottom w:val="single" w:sz="8" w:space="0" w:color="000000"/>
              <w:right w:val="single" w:sz="8" w:space="0" w:color="000000"/>
            </w:tcBorders>
          </w:tcPr>
          <w:p>
            <w:pPr>
              <w:rPr>
                <w:sz w:val="2"/>
                <w:szCs w:val="2"/>
              </w:rPr>
            </w:pPr>
          </w:p>
        </w:tc>
        <w:tc>
          <w:tcPr>
            <w:tcW w:w="1400" w:type="dxa"/>
            <w:vMerge/>
            <w:tcBorders>
              <w:top w:val="nil"/>
              <w:left w:val="single" w:sz="8" w:space="0" w:color="000000"/>
              <w:bottom w:val="single" w:sz="8" w:space="0" w:color="000000"/>
              <w:right w:val="single" w:sz="8" w:space="0" w:color="000000"/>
            </w:tcBorders>
          </w:tcPr>
          <w:p>
            <w:pPr>
              <w:rPr>
                <w:sz w:val="2"/>
                <w:szCs w:val="2"/>
              </w:rPr>
            </w:pPr>
          </w:p>
        </w:tc>
        <w:tc>
          <w:tcPr>
            <w:tcW w:w="1400" w:type="dxa"/>
            <w:vMerge/>
            <w:tcBorders>
              <w:top w:val="nil"/>
              <w:left w:val="single" w:sz="8" w:space="0" w:color="000000"/>
              <w:bottom w:val="single" w:sz="8" w:space="0" w:color="000000"/>
              <w:right w:val="single" w:sz="8" w:space="0" w:color="000000"/>
            </w:tcBorders>
          </w:tcPr>
          <w:p>
            <w:pPr>
              <w:rPr>
                <w:sz w:val="2"/>
                <w:szCs w:val="2"/>
              </w:rPr>
            </w:pPr>
          </w:p>
        </w:tc>
        <w:tc>
          <w:tcPr>
            <w:tcW w:w="1400" w:type="dxa"/>
            <w:vMerge/>
            <w:tcBorders>
              <w:top w:val="nil"/>
              <w:left w:val="single" w:sz="8" w:space="0" w:color="000000"/>
              <w:bottom w:val="single" w:sz="8" w:space="0" w:color="000000"/>
              <w:right w:val="single" w:sz="8" w:space="0" w:color="000000"/>
            </w:tcBorders>
          </w:tcPr>
          <w:p>
            <w:pPr>
              <w:rPr>
                <w:sz w:val="2"/>
                <w:szCs w:val="2"/>
              </w:rPr>
            </w:pPr>
          </w:p>
        </w:tc>
        <w:tc>
          <w:tcPr>
            <w:tcW w:w="1380" w:type="dxa"/>
            <w:tcBorders>
              <w:top w:val="single" w:sz="8" w:space="0" w:color="000000"/>
              <w:left w:val="single" w:sz="8" w:space="0" w:color="000000"/>
              <w:bottom w:val="single" w:sz="8" w:space="0" w:color="000000"/>
              <w:right w:val="single" w:sz="8" w:space="0" w:color="000000"/>
            </w:tcBorders>
          </w:tcPr>
          <w:p>
            <w:pPr>
              <w:pStyle w:val="TableParagraph"/>
              <w:spacing w:before="2"/>
              <w:rPr>
                <w:rFonts w:ascii="Times New Roman"/>
                <w:sz w:val="16"/>
              </w:rPr>
            </w:pPr>
          </w:p>
          <w:p>
            <w:pPr>
              <w:pStyle w:val="TableParagraph"/>
              <w:ind w:left="556"/>
              <w:rPr>
                <w:sz w:val="12"/>
              </w:rPr>
            </w:pPr>
            <w:r>
              <w:rPr>
                <w:sz w:val="12"/>
              </w:rPr>
              <w:t>2020</w:t>
            </w:r>
          </w:p>
        </w:tc>
        <w:tc>
          <w:tcPr>
            <w:tcW w:w="1400" w:type="dxa"/>
            <w:tcBorders>
              <w:top w:val="single" w:sz="8" w:space="0" w:color="000000"/>
              <w:left w:val="single" w:sz="8" w:space="0" w:color="000000"/>
              <w:bottom w:val="single" w:sz="8" w:space="0" w:color="000000"/>
              <w:right w:val="single" w:sz="8" w:space="0" w:color="000000"/>
            </w:tcBorders>
          </w:tcPr>
          <w:p>
            <w:pPr>
              <w:pStyle w:val="TableParagraph"/>
              <w:spacing w:before="2"/>
              <w:rPr>
                <w:rFonts w:ascii="Times New Roman"/>
                <w:sz w:val="16"/>
              </w:rPr>
            </w:pPr>
          </w:p>
          <w:p>
            <w:pPr>
              <w:pStyle w:val="TableParagraph"/>
              <w:ind w:left="566"/>
              <w:rPr>
                <w:sz w:val="12"/>
              </w:rPr>
            </w:pPr>
            <w:r>
              <w:rPr>
                <w:sz w:val="12"/>
              </w:rPr>
              <w:t>2021</w:t>
            </w:r>
          </w:p>
        </w:tc>
        <w:tc>
          <w:tcPr>
            <w:tcW w:w="577" w:type="dxa"/>
            <w:tcBorders>
              <w:top w:val="single" w:sz="8" w:space="0" w:color="000000"/>
              <w:left w:val="single" w:sz="8" w:space="0" w:color="000000"/>
              <w:bottom w:val="single" w:sz="8" w:space="0" w:color="000000"/>
            </w:tcBorders>
          </w:tcPr>
          <w:p>
            <w:pPr>
              <w:pStyle w:val="TableParagraph"/>
              <w:spacing w:before="2"/>
              <w:rPr>
                <w:rFonts w:ascii="Times New Roman"/>
                <w:sz w:val="16"/>
              </w:rPr>
            </w:pPr>
          </w:p>
          <w:p>
            <w:pPr>
              <w:pStyle w:val="TableParagraph"/>
              <w:ind w:left="319"/>
              <w:rPr>
                <w:sz w:val="12"/>
              </w:rPr>
            </w:pPr>
            <w:r>
              <w:rPr>
                <w:sz w:val="12"/>
              </w:rPr>
              <w:t>Anni</w:t>
            </w:r>
          </w:p>
        </w:tc>
        <w:tc>
          <w:tcPr>
            <w:tcW w:w="824" w:type="dxa"/>
            <w:tcBorders>
              <w:top w:val="single" w:sz="8" w:space="0" w:color="000000"/>
              <w:bottom w:val="single" w:sz="8" w:space="0" w:color="000000"/>
              <w:right w:val="single" w:sz="8" w:space="0" w:color="000000"/>
            </w:tcBorders>
          </w:tcPr>
          <w:p>
            <w:pPr>
              <w:pStyle w:val="TableParagraph"/>
              <w:spacing w:before="2"/>
              <w:rPr>
                <w:rFonts w:ascii="Times New Roman"/>
                <w:sz w:val="16"/>
              </w:rPr>
            </w:pPr>
          </w:p>
          <w:p>
            <w:pPr>
              <w:pStyle w:val="TableParagraph"/>
              <w:ind w:left="26"/>
              <w:rPr>
                <w:sz w:val="12"/>
              </w:rPr>
            </w:pPr>
            <w:r>
              <w:rPr>
                <w:sz w:val="12"/>
              </w:rPr>
              <w:t>sucessivi</w:t>
            </w:r>
          </w:p>
        </w:tc>
        <w:tc>
          <w:tcPr>
            <w:tcW w:w="961" w:type="dxa"/>
            <w:tcBorders>
              <w:top w:val="single" w:sz="8" w:space="0" w:color="000000"/>
              <w:left w:val="single" w:sz="8" w:space="0" w:color="000000"/>
              <w:bottom w:val="single" w:sz="8" w:space="0" w:color="000000"/>
            </w:tcBorders>
          </w:tcPr>
          <w:p>
            <w:pPr>
              <w:pStyle w:val="TableParagraph"/>
              <w:spacing w:before="7"/>
              <w:rPr>
                <w:rFonts w:ascii="Times New Roman"/>
                <w:sz w:val="9"/>
              </w:rPr>
            </w:pPr>
          </w:p>
          <w:p>
            <w:pPr>
              <w:pStyle w:val="TableParagraph"/>
              <w:ind w:right="6"/>
              <w:jc w:val="right"/>
              <w:rPr>
                <w:sz w:val="12"/>
              </w:rPr>
            </w:pPr>
            <w:r>
              <w:rPr>
                <w:sz w:val="12"/>
              </w:rPr>
              <w:t>Imputazione non</w:t>
            </w:r>
          </w:p>
          <w:p>
            <w:pPr>
              <w:pStyle w:val="TableParagraph"/>
              <w:spacing w:before="13"/>
              <w:ind w:right="56"/>
              <w:jc w:val="right"/>
              <w:rPr>
                <w:sz w:val="12"/>
              </w:rPr>
            </w:pPr>
            <w:r>
              <w:rPr>
                <w:sz w:val="12"/>
              </w:rPr>
              <w:t>definita</w:t>
            </w:r>
          </w:p>
        </w:tc>
        <w:tc>
          <w:tcPr>
            <w:tcW w:w="440" w:type="dxa"/>
            <w:tcBorders>
              <w:top w:val="single" w:sz="8" w:space="0" w:color="000000"/>
              <w:bottom w:val="single" w:sz="8" w:space="0" w:color="000000"/>
              <w:right w:val="single" w:sz="8" w:space="0" w:color="000000"/>
            </w:tcBorders>
          </w:tcPr>
          <w:p>
            <w:pPr>
              <w:pStyle w:val="TableParagraph"/>
              <w:spacing w:before="7"/>
              <w:rPr>
                <w:rFonts w:ascii="Times New Roman"/>
                <w:sz w:val="9"/>
              </w:rPr>
            </w:pPr>
          </w:p>
          <w:p>
            <w:pPr>
              <w:pStyle w:val="TableParagraph"/>
              <w:ind w:left="25"/>
              <w:rPr>
                <w:sz w:val="12"/>
              </w:rPr>
            </w:pPr>
            <w:r>
              <w:rPr>
                <w:sz w:val="12"/>
              </w:rPr>
              <w:t>ancora</w:t>
            </w:r>
          </w:p>
        </w:tc>
        <w:tc>
          <w:tcPr>
            <w:tcW w:w="1400" w:type="dxa"/>
            <w:vMerge/>
            <w:tcBorders>
              <w:top w:val="nil"/>
              <w:left w:val="single" w:sz="8" w:space="0" w:color="000000"/>
              <w:bottom w:val="single" w:sz="8" w:space="0" w:color="000000"/>
              <w:right w:val="single" w:sz="8" w:space="0" w:color="000000"/>
            </w:tcBorders>
          </w:tcPr>
          <w:p>
            <w:pPr>
              <w:rPr>
                <w:sz w:val="2"/>
                <w:szCs w:val="2"/>
              </w:rPr>
            </w:pPr>
          </w:p>
        </w:tc>
      </w:tr>
      <w:tr>
        <w:trPr>
          <w:trHeight w:val="157" w:hRule="atLeast"/>
        </w:trPr>
        <w:tc>
          <w:tcPr>
            <w:tcW w:w="380" w:type="dxa"/>
            <w:tcBorders>
              <w:top w:val="single" w:sz="8" w:space="0" w:color="000000"/>
              <w:left w:val="single" w:sz="8" w:space="0" w:color="000000"/>
              <w:bottom w:val="single" w:sz="18" w:space="0" w:color="000000"/>
              <w:right w:val="single" w:sz="8" w:space="0" w:color="000000"/>
            </w:tcBorders>
          </w:tcPr>
          <w:p>
            <w:pPr>
              <w:pStyle w:val="TableParagraph"/>
              <w:rPr>
                <w:rFonts w:ascii="Times New Roman"/>
                <w:sz w:val="10"/>
              </w:rPr>
            </w:pPr>
          </w:p>
        </w:tc>
        <w:tc>
          <w:tcPr>
            <w:tcW w:w="3600" w:type="dxa"/>
            <w:tcBorders>
              <w:top w:val="single" w:sz="8" w:space="0" w:color="000000"/>
              <w:left w:val="single" w:sz="8" w:space="0" w:color="000000"/>
              <w:bottom w:val="single" w:sz="18" w:space="0" w:color="000000"/>
              <w:right w:val="single" w:sz="8" w:space="0" w:color="000000"/>
            </w:tcBorders>
          </w:tcPr>
          <w:p>
            <w:pPr>
              <w:pStyle w:val="TableParagraph"/>
              <w:rPr>
                <w:rFonts w:ascii="Times New Roman"/>
                <w:sz w:val="10"/>
              </w:rPr>
            </w:pPr>
          </w:p>
        </w:tc>
        <w:tc>
          <w:tcPr>
            <w:tcW w:w="1400" w:type="dxa"/>
            <w:tcBorders>
              <w:top w:val="single" w:sz="8" w:space="0" w:color="000000"/>
              <w:left w:val="single" w:sz="8" w:space="0" w:color="000000"/>
              <w:bottom w:val="single" w:sz="18" w:space="0" w:color="000000"/>
              <w:right w:val="single" w:sz="8" w:space="0" w:color="000000"/>
            </w:tcBorders>
          </w:tcPr>
          <w:p>
            <w:pPr>
              <w:pStyle w:val="TableParagraph"/>
              <w:spacing w:line="135" w:lineRule="exact" w:before="2"/>
              <w:ind w:left="2" w:right="20"/>
              <w:jc w:val="center"/>
              <w:rPr>
                <w:sz w:val="12"/>
              </w:rPr>
            </w:pPr>
            <w:r>
              <w:rPr>
                <w:sz w:val="12"/>
              </w:rPr>
              <w:t>(a)</w:t>
            </w:r>
          </w:p>
        </w:tc>
        <w:tc>
          <w:tcPr>
            <w:tcW w:w="1400" w:type="dxa"/>
            <w:tcBorders>
              <w:top w:val="single" w:sz="8" w:space="0" w:color="000000"/>
              <w:left w:val="single" w:sz="8" w:space="0" w:color="000000"/>
              <w:bottom w:val="single" w:sz="18" w:space="0" w:color="000000"/>
              <w:right w:val="single" w:sz="8" w:space="0" w:color="000000"/>
            </w:tcBorders>
          </w:tcPr>
          <w:p>
            <w:pPr>
              <w:pStyle w:val="TableParagraph"/>
              <w:spacing w:line="135" w:lineRule="exact" w:before="2"/>
              <w:ind w:left="2" w:right="20"/>
              <w:jc w:val="center"/>
              <w:rPr>
                <w:sz w:val="12"/>
              </w:rPr>
            </w:pPr>
            <w:r>
              <w:rPr>
                <w:sz w:val="12"/>
              </w:rPr>
              <w:t>(b)</w:t>
            </w:r>
          </w:p>
        </w:tc>
        <w:tc>
          <w:tcPr>
            <w:tcW w:w="1400" w:type="dxa"/>
            <w:tcBorders>
              <w:top w:val="single" w:sz="8" w:space="0" w:color="000000"/>
              <w:left w:val="single" w:sz="8" w:space="0" w:color="000000"/>
              <w:bottom w:val="single" w:sz="18" w:space="0" w:color="000000"/>
              <w:right w:val="single" w:sz="8" w:space="0" w:color="000000"/>
            </w:tcBorders>
          </w:tcPr>
          <w:p>
            <w:pPr>
              <w:pStyle w:val="TableParagraph"/>
              <w:spacing w:line="135" w:lineRule="exact" w:before="2"/>
              <w:ind w:left="341"/>
              <w:rPr>
                <w:sz w:val="12"/>
              </w:rPr>
            </w:pPr>
            <w:r>
              <w:rPr>
                <w:sz w:val="12"/>
              </w:rPr>
              <w:t>(c) = (a) - (b)</w:t>
            </w:r>
          </w:p>
        </w:tc>
        <w:tc>
          <w:tcPr>
            <w:tcW w:w="1380" w:type="dxa"/>
            <w:tcBorders>
              <w:top w:val="single" w:sz="8" w:space="0" w:color="000000"/>
              <w:left w:val="single" w:sz="8" w:space="0" w:color="000000"/>
              <w:bottom w:val="single" w:sz="18" w:space="0" w:color="000000"/>
              <w:right w:val="single" w:sz="8" w:space="0" w:color="000000"/>
            </w:tcBorders>
          </w:tcPr>
          <w:p>
            <w:pPr>
              <w:pStyle w:val="TableParagraph"/>
              <w:spacing w:line="115" w:lineRule="exact" w:before="22"/>
              <w:ind w:left="606"/>
              <w:rPr>
                <w:sz w:val="12"/>
              </w:rPr>
            </w:pPr>
            <w:r>
              <w:rPr>
                <w:sz w:val="12"/>
              </w:rPr>
              <w:t>(d)</w:t>
            </w:r>
          </w:p>
        </w:tc>
        <w:tc>
          <w:tcPr>
            <w:tcW w:w="1400" w:type="dxa"/>
            <w:tcBorders>
              <w:top w:val="single" w:sz="8" w:space="0" w:color="000000"/>
              <w:left w:val="single" w:sz="8" w:space="0" w:color="000000"/>
              <w:bottom w:val="single" w:sz="18" w:space="0" w:color="000000"/>
              <w:right w:val="single" w:sz="8" w:space="0" w:color="000000"/>
            </w:tcBorders>
          </w:tcPr>
          <w:p>
            <w:pPr>
              <w:pStyle w:val="TableParagraph"/>
              <w:spacing w:line="115" w:lineRule="exact" w:before="22"/>
              <w:ind w:left="626"/>
              <w:rPr>
                <w:sz w:val="12"/>
              </w:rPr>
            </w:pPr>
            <w:r>
              <w:rPr>
                <w:sz w:val="12"/>
              </w:rPr>
              <w:t>(e)</w:t>
            </w:r>
          </w:p>
        </w:tc>
        <w:tc>
          <w:tcPr>
            <w:tcW w:w="1401" w:type="dxa"/>
            <w:gridSpan w:val="2"/>
            <w:tcBorders>
              <w:top w:val="single" w:sz="8" w:space="0" w:color="000000"/>
              <w:left w:val="single" w:sz="8" w:space="0" w:color="000000"/>
              <w:bottom w:val="single" w:sz="18" w:space="0" w:color="000000"/>
              <w:right w:val="single" w:sz="8" w:space="0" w:color="000000"/>
            </w:tcBorders>
          </w:tcPr>
          <w:p>
            <w:pPr>
              <w:pStyle w:val="TableParagraph"/>
              <w:spacing w:line="115" w:lineRule="exact" w:before="22"/>
              <w:ind w:left="605" w:right="586"/>
              <w:jc w:val="center"/>
              <w:rPr>
                <w:sz w:val="12"/>
              </w:rPr>
            </w:pPr>
            <w:r>
              <w:rPr>
                <w:sz w:val="12"/>
              </w:rPr>
              <w:t>(f)</w:t>
            </w:r>
          </w:p>
        </w:tc>
        <w:tc>
          <w:tcPr>
            <w:tcW w:w="1401" w:type="dxa"/>
            <w:gridSpan w:val="2"/>
            <w:tcBorders>
              <w:top w:val="single" w:sz="8" w:space="0" w:color="000000"/>
              <w:left w:val="single" w:sz="8" w:space="0" w:color="000000"/>
              <w:bottom w:val="single" w:sz="18" w:space="0" w:color="000000"/>
              <w:right w:val="single" w:sz="8" w:space="0" w:color="000000"/>
            </w:tcBorders>
          </w:tcPr>
          <w:p>
            <w:pPr>
              <w:pStyle w:val="TableParagraph"/>
              <w:spacing w:line="115" w:lineRule="exact" w:before="22"/>
              <w:ind w:left="605" w:right="589"/>
              <w:jc w:val="center"/>
              <w:rPr>
                <w:sz w:val="12"/>
              </w:rPr>
            </w:pPr>
            <w:r>
              <w:rPr>
                <w:sz w:val="12"/>
              </w:rPr>
              <w:t>(g)</w:t>
            </w:r>
          </w:p>
        </w:tc>
        <w:tc>
          <w:tcPr>
            <w:tcW w:w="1400" w:type="dxa"/>
            <w:tcBorders>
              <w:top w:val="single" w:sz="8" w:space="0" w:color="000000"/>
              <w:left w:val="single" w:sz="8" w:space="0" w:color="000000"/>
              <w:bottom w:val="single" w:sz="18" w:space="0" w:color="000000"/>
              <w:right w:val="single" w:sz="8" w:space="0" w:color="000000"/>
            </w:tcBorders>
          </w:tcPr>
          <w:p>
            <w:pPr>
              <w:pStyle w:val="TableParagraph"/>
              <w:spacing w:line="135" w:lineRule="exact" w:before="2"/>
              <w:ind w:right="51"/>
              <w:jc w:val="right"/>
              <w:rPr>
                <w:sz w:val="12"/>
              </w:rPr>
            </w:pPr>
            <w:r>
              <w:rPr>
                <w:sz w:val="12"/>
              </w:rPr>
              <w:t>(h) = (c)+(d)+(e)+(f)+(g)</w:t>
            </w:r>
          </w:p>
        </w:tc>
      </w:tr>
      <w:tr>
        <w:trPr>
          <w:trHeight w:val="357" w:hRule="atLeast"/>
        </w:trPr>
        <w:tc>
          <w:tcPr>
            <w:tcW w:w="380" w:type="dxa"/>
            <w:tcBorders>
              <w:top w:val="single" w:sz="1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3600" w:type="dxa"/>
            <w:tcBorders>
              <w:top w:val="single" w:sz="18" w:space="0" w:color="000000"/>
              <w:left w:val="single" w:sz="8" w:space="0" w:color="000000"/>
              <w:bottom w:val="single" w:sz="8" w:space="0" w:color="000000"/>
            </w:tcBorders>
          </w:tcPr>
          <w:p>
            <w:pPr>
              <w:pStyle w:val="TableParagraph"/>
              <w:spacing w:before="83"/>
              <w:ind w:left="60"/>
              <w:rPr>
                <w:b/>
                <w:sz w:val="14"/>
              </w:rPr>
            </w:pPr>
            <w:r>
              <w:rPr>
                <w:b/>
                <w:sz w:val="14"/>
              </w:rPr>
              <w:t>Totale MISSIONE 10 - Trasporti e diritto alla mobilità</w:t>
            </w:r>
          </w:p>
        </w:tc>
        <w:tc>
          <w:tcPr>
            <w:tcW w:w="1400" w:type="dxa"/>
            <w:tcBorders>
              <w:top w:val="single" w:sz="18" w:space="0" w:color="000000"/>
              <w:bottom w:val="single" w:sz="8" w:space="0" w:color="000000"/>
            </w:tcBorders>
          </w:tcPr>
          <w:p>
            <w:pPr>
              <w:pStyle w:val="TableParagraph"/>
              <w:spacing w:before="73"/>
              <w:ind w:right="67"/>
              <w:jc w:val="right"/>
              <w:rPr>
                <w:sz w:val="14"/>
              </w:rPr>
            </w:pPr>
            <w:r>
              <w:rPr>
                <w:sz w:val="14"/>
              </w:rPr>
              <w:t>0,00</w:t>
            </w:r>
          </w:p>
        </w:tc>
        <w:tc>
          <w:tcPr>
            <w:tcW w:w="1400" w:type="dxa"/>
            <w:tcBorders>
              <w:top w:val="single" w:sz="18" w:space="0" w:color="000000"/>
              <w:bottom w:val="single" w:sz="8" w:space="0" w:color="000000"/>
            </w:tcBorders>
          </w:tcPr>
          <w:p>
            <w:pPr>
              <w:pStyle w:val="TableParagraph"/>
              <w:spacing w:before="73"/>
              <w:ind w:right="67"/>
              <w:jc w:val="right"/>
              <w:rPr>
                <w:sz w:val="14"/>
              </w:rPr>
            </w:pPr>
            <w:r>
              <w:rPr>
                <w:sz w:val="14"/>
              </w:rPr>
              <w:t>0,00</w:t>
            </w:r>
          </w:p>
        </w:tc>
        <w:tc>
          <w:tcPr>
            <w:tcW w:w="1400" w:type="dxa"/>
            <w:tcBorders>
              <w:top w:val="single" w:sz="18" w:space="0" w:color="000000"/>
              <w:bottom w:val="single" w:sz="8" w:space="0" w:color="000000"/>
            </w:tcBorders>
          </w:tcPr>
          <w:p>
            <w:pPr>
              <w:pStyle w:val="TableParagraph"/>
              <w:spacing w:before="73"/>
              <w:ind w:right="67"/>
              <w:jc w:val="right"/>
              <w:rPr>
                <w:sz w:val="14"/>
              </w:rPr>
            </w:pPr>
            <w:r>
              <w:rPr>
                <w:sz w:val="14"/>
              </w:rPr>
              <w:t>0,00</w:t>
            </w:r>
          </w:p>
        </w:tc>
        <w:tc>
          <w:tcPr>
            <w:tcW w:w="1380" w:type="dxa"/>
            <w:tcBorders>
              <w:top w:val="single" w:sz="18" w:space="0" w:color="000000"/>
              <w:bottom w:val="single" w:sz="8" w:space="0" w:color="000000"/>
            </w:tcBorders>
          </w:tcPr>
          <w:p>
            <w:pPr>
              <w:pStyle w:val="TableParagraph"/>
              <w:spacing w:before="73"/>
              <w:ind w:right="47"/>
              <w:jc w:val="right"/>
              <w:rPr>
                <w:sz w:val="14"/>
              </w:rPr>
            </w:pPr>
            <w:r>
              <w:rPr>
                <w:sz w:val="14"/>
              </w:rPr>
              <w:t>0,00</w:t>
            </w:r>
          </w:p>
        </w:tc>
        <w:tc>
          <w:tcPr>
            <w:tcW w:w="1400" w:type="dxa"/>
            <w:tcBorders>
              <w:top w:val="single" w:sz="18" w:space="0" w:color="000000"/>
              <w:bottom w:val="single" w:sz="8" w:space="0" w:color="000000"/>
            </w:tcBorders>
          </w:tcPr>
          <w:p>
            <w:pPr>
              <w:pStyle w:val="TableParagraph"/>
              <w:spacing w:before="73"/>
              <w:ind w:right="47"/>
              <w:jc w:val="right"/>
              <w:rPr>
                <w:sz w:val="14"/>
              </w:rPr>
            </w:pPr>
            <w:r>
              <w:rPr>
                <w:sz w:val="14"/>
              </w:rPr>
              <w:t>0,00</w:t>
            </w:r>
          </w:p>
        </w:tc>
        <w:tc>
          <w:tcPr>
            <w:tcW w:w="1401" w:type="dxa"/>
            <w:gridSpan w:val="2"/>
            <w:tcBorders>
              <w:top w:val="single" w:sz="18" w:space="0" w:color="000000"/>
              <w:bottom w:val="single" w:sz="8" w:space="0" w:color="000000"/>
            </w:tcBorders>
          </w:tcPr>
          <w:p>
            <w:pPr>
              <w:pStyle w:val="TableParagraph"/>
              <w:spacing w:before="73"/>
              <w:ind w:right="48"/>
              <w:jc w:val="right"/>
              <w:rPr>
                <w:sz w:val="14"/>
              </w:rPr>
            </w:pPr>
            <w:r>
              <w:rPr>
                <w:sz w:val="14"/>
              </w:rPr>
              <w:t>0,00</w:t>
            </w:r>
          </w:p>
        </w:tc>
        <w:tc>
          <w:tcPr>
            <w:tcW w:w="1401" w:type="dxa"/>
            <w:gridSpan w:val="2"/>
            <w:tcBorders>
              <w:top w:val="single" w:sz="18" w:space="0" w:color="000000"/>
              <w:bottom w:val="single" w:sz="8" w:space="0" w:color="000000"/>
            </w:tcBorders>
          </w:tcPr>
          <w:p>
            <w:pPr>
              <w:pStyle w:val="TableParagraph"/>
              <w:spacing w:before="73"/>
              <w:ind w:right="49"/>
              <w:jc w:val="right"/>
              <w:rPr>
                <w:sz w:val="14"/>
              </w:rPr>
            </w:pPr>
            <w:r>
              <w:rPr>
                <w:sz w:val="14"/>
              </w:rPr>
              <w:t>0,00</w:t>
            </w:r>
          </w:p>
        </w:tc>
        <w:tc>
          <w:tcPr>
            <w:tcW w:w="1400" w:type="dxa"/>
            <w:tcBorders>
              <w:top w:val="single" w:sz="18" w:space="0" w:color="000000"/>
              <w:bottom w:val="single" w:sz="8" w:space="0" w:color="000000"/>
              <w:right w:val="single" w:sz="8" w:space="0" w:color="000000"/>
            </w:tcBorders>
          </w:tcPr>
          <w:p>
            <w:pPr>
              <w:pStyle w:val="TableParagraph"/>
              <w:spacing w:before="73"/>
              <w:ind w:right="39"/>
              <w:jc w:val="right"/>
              <w:rPr>
                <w:sz w:val="14"/>
              </w:rPr>
            </w:pPr>
            <w:r>
              <w:rPr>
                <w:sz w:val="14"/>
              </w:rPr>
              <w:t>0,00</w:t>
            </w:r>
          </w:p>
        </w:tc>
      </w:tr>
      <w:tr>
        <w:trPr>
          <w:trHeight w:val="448" w:hRule="atLeast"/>
        </w:trPr>
        <w:tc>
          <w:tcPr>
            <w:tcW w:w="380" w:type="dxa"/>
            <w:tcBorders>
              <w:top w:val="single" w:sz="8" w:space="0" w:color="000000"/>
              <w:left w:val="single" w:sz="8" w:space="0" w:color="000000"/>
              <w:right w:val="single" w:sz="8" w:space="0" w:color="000000"/>
            </w:tcBorders>
          </w:tcPr>
          <w:p>
            <w:pPr>
              <w:pStyle w:val="TableParagraph"/>
              <w:spacing w:before="8"/>
              <w:rPr>
                <w:rFonts w:ascii="Times New Roman"/>
                <w:sz w:val="18"/>
              </w:rPr>
            </w:pPr>
          </w:p>
          <w:p>
            <w:pPr>
              <w:pStyle w:val="TableParagraph"/>
              <w:spacing w:before="1"/>
              <w:ind w:left="82" w:right="22"/>
              <w:jc w:val="center"/>
              <w:rPr>
                <w:b/>
                <w:i/>
                <w:sz w:val="14"/>
              </w:rPr>
            </w:pPr>
            <w:r>
              <w:rPr>
                <w:b/>
                <w:i/>
                <w:sz w:val="14"/>
              </w:rPr>
              <w:t>11</w:t>
            </w:r>
          </w:p>
        </w:tc>
        <w:tc>
          <w:tcPr>
            <w:tcW w:w="3600" w:type="dxa"/>
            <w:tcBorders>
              <w:top w:val="single" w:sz="8" w:space="0" w:color="000000"/>
              <w:left w:val="single" w:sz="8" w:space="0" w:color="000000"/>
            </w:tcBorders>
          </w:tcPr>
          <w:p>
            <w:pPr>
              <w:pStyle w:val="TableParagraph"/>
              <w:spacing w:before="8"/>
              <w:rPr>
                <w:rFonts w:ascii="Times New Roman"/>
                <w:sz w:val="18"/>
              </w:rPr>
            </w:pPr>
          </w:p>
          <w:p>
            <w:pPr>
              <w:pStyle w:val="TableParagraph"/>
              <w:spacing w:before="1"/>
              <w:ind w:left="60"/>
              <w:rPr>
                <w:b/>
                <w:i/>
                <w:sz w:val="14"/>
              </w:rPr>
            </w:pPr>
            <w:r>
              <w:rPr>
                <w:b/>
                <w:i/>
                <w:sz w:val="14"/>
              </w:rPr>
              <w:t>MISSIONE 11 - Soccorso civile</w:t>
            </w: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38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0" w:type="dxa"/>
            <w:tcBorders>
              <w:top w:val="single" w:sz="8" w:space="0" w:color="000000"/>
              <w:right w:val="single" w:sz="8" w:space="0" w:color="000000"/>
            </w:tcBorders>
          </w:tcPr>
          <w:p>
            <w:pPr>
              <w:pStyle w:val="TableParagraph"/>
              <w:rPr>
                <w:rFonts w:ascii="Times New Roman"/>
                <w:sz w:val="12"/>
              </w:rPr>
            </w:pPr>
          </w:p>
        </w:tc>
      </w:tr>
      <w:tr>
        <w:trPr>
          <w:trHeight w:val="251" w:hRule="atLeast"/>
        </w:trPr>
        <w:tc>
          <w:tcPr>
            <w:tcW w:w="380" w:type="dxa"/>
            <w:tcBorders>
              <w:left w:val="single" w:sz="8" w:space="0" w:color="000000"/>
              <w:bottom w:val="single" w:sz="8" w:space="0" w:color="000000"/>
              <w:right w:val="single" w:sz="8" w:space="0" w:color="000000"/>
            </w:tcBorders>
          </w:tcPr>
          <w:p>
            <w:pPr>
              <w:pStyle w:val="TableParagraph"/>
              <w:spacing w:before="67"/>
              <w:ind w:left="82" w:right="22"/>
              <w:jc w:val="center"/>
              <w:rPr>
                <w:sz w:val="14"/>
              </w:rPr>
            </w:pPr>
            <w:r>
              <w:rPr>
                <w:sz w:val="14"/>
              </w:rPr>
              <w:t>01</w:t>
            </w:r>
          </w:p>
        </w:tc>
        <w:tc>
          <w:tcPr>
            <w:tcW w:w="3600" w:type="dxa"/>
            <w:tcBorders>
              <w:left w:val="single" w:sz="8" w:space="0" w:color="000000"/>
              <w:bottom w:val="single" w:sz="8" w:space="0" w:color="000000"/>
            </w:tcBorders>
          </w:tcPr>
          <w:p>
            <w:pPr>
              <w:pStyle w:val="TableParagraph"/>
              <w:spacing w:before="67"/>
              <w:ind w:left="80"/>
              <w:rPr>
                <w:sz w:val="14"/>
              </w:rPr>
            </w:pPr>
            <w:r>
              <w:rPr>
                <w:sz w:val="14"/>
              </w:rPr>
              <w:t>Sistema di protezione civile</w:t>
            </w:r>
          </w:p>
        </w:tc>
        <w:tc>
          <w:tcPr>
            <w:tcW w:w="1400" w:type="dxa"/>
            <w:tcBorders>
              <w:bottom w:val="single" w:sz="8" w:space="0" w:color="000000"/>
            </w:tcBorders>
          </w:tcPr>
          <w:p>
            <w:pPr>
              <w:pStyle w:val="TableParagraph"/>
              <w:spacing w:before="67"/>
              <w:ind w:right="67"/>
              <w:jc w:val="right"/>
              <w:rPr>
                <w:sz w:val="14"/>
              </w:rPr>
            </w:pPr>
            <w:r>
              <w:rPr>
                <w:sz w:val="14"/>
              </w:rPr>
              <w:t>0,00</w:t>
            </w:r>
          </w:p>
        </w:tc>
        <w:tc>
          <w:tcPr>
            <w:tcW w:w="1400" w:type="dxa"/>
            <w:tcBorders>
              <w:bottom w:val="single" w:sz="8" w:space="0" w:color="000000"/>
            </w:tcBorders>
          </w:tcPr>
          <w:p>
            <w:pPr>
              <w:pStyle w:val="TableParagraph"/>
              <w:spacing w:before="67"/>
              <w:ind w:right="67"/>
              <w:jc w:val="right"/>
              <w:rPr>
                <w:sz w:val="14"/>
              </w:rPr>
            </w:pPr>
            <w:r>
              <w:rPr>
                <w:sz w:val="14"/>
              </w:rPr>
              <w:t>0,00</w:t>
            </w:r>
          </w:p>
        </w:tc>
        <w:tc>
          <w:tcPr>
            <w:tcW w:w="1400" w:type="dxa"/>
            <w:tcBorders>
              <w:bottom w:val="single" w:sz="8" w:space="0" w:color="000000"/>
            </w:tcBorders>
          </w:tcPr>
          <w:p>
            <w:pPr>
              <w:pStyle w:val="TableParagraph"/>
              <w:spacing w:before="67"/>
              <w:ind w:right="67"/>
              <w:jc w:val="right"/>
              <w:rPr>
                <w:sz w:val="14"/>
              </w:rPr>
            </w:pPr>
            <w:r>
              <w:rPr>
                <w:sz w:val="14"/>
              </w:rPr>
              <w:t>0,00</w:t>
            </w:r>
          </w:p>
        </w:tc>
        <w:tc>
          <w:tcPr>
            <w:tcW w:w="1380" w:type="dxa"/>
            <w:tcBorders>
              <w:bottom w:val="single" w:sz="8" w:space="0" w:color="000000"/>
            </w:tcBorders>
          </w:tcPr>
          <w:p>
            <w:pPr>
              <w:pStyle w:val="TableParagraph"/>
              <w:spacing w:before="67"/>
              <w:ind w:right="47"/>
              <w:jc w:val="right"/>
              <w:rPr>
                <w:sz w:val="14"/>
              </w:rPr>
            </w:pPr>
            <w:r>
              <w:rPr>
                <w:sz w:val="14"/>
              </w:rPr>
              <w:t>0,00</w:t>
            </w:r>
          </w:p>
        </w:tc>
        <w:tc>
          <w:tcPr>
            <w:tcW w:w="1400" w:type="dxa"/>
            <w:tcBorders>
              <w:bottom w:val="single" w:sz="8" w:space="0" w:color="000000"/>
            </w:tcBorders>
          </w:tcPr>
          <w:p>
            <w:pPr>
              <w:pStyle w:val="TableParagraph"/>
              <w:spacing w:before="67"/>
              <w:ind w:right="47"/>
              <w:jc w:val="right"/>
              <w:rPr>
                <w:sz w:val="14"/>
              </w:rPr>
            </w:pPr>
            <w:r>
              <w:rPr>
                <w:sz w:val="14"/>
              </w:rPr>
              <w:t>0,00</w:t>
            </w:r>
          </w:p>
        </w:tc>
        <w:tc>
          <w:tcPr>
            <w:tcW w:w="1401" w:type="dxa"/>
            <w:gridSpan w:val="2"/>
            <w:tcBorders>
              <w:bottom w:val="single" w:sz="8" w:space="0" w:color="000000"/>
            </w:tcBorders>
          </w:tcPr>
          <w:p>
            <w:pPr>
              <w:pStyle w:val="TableParagraph"/>
              <w:spacing w:before="67"/>
              <w:ind w:right="48"/>
              <w:jc w:val="right"/>
              <w:rPr>
                <w:sz w:val="14"/>
              </w:rPr>
            </w:pPr>
            <w:r>
              <w:rPr>
                <w:sz w:val="14"/>
              </w:rPr>
              <w:t>0,00</w:t>
            </w:r>
          </w:p>
        </w:tc>
        <w:tc>
          <w:tcPr>
            <w:tcW w:w="1401" w:type="dxa"/>
            <w:gridSpan w:val="2"/>
            <w:tcBorders>
              <w:bottom w:val="single" w:sz="8" w:space="0" w:color="000000"/>
            </w:tcBorders>
          </w:tcPr>
          <w:p>
            <w:pPr>
              <w:pStyle w:val="TableParagraph"/>
              <w:spacing w:before="67"/>
              <w:ind w:right="49"/>
              <w:jc w:val="right"/>
              <w:rPr>
                <w:sz w:val="14"/>
              </w:rPr>
            </w:pPr>
            <w:r>
              <w:rPr>
                <w:sz w:val="14"/>
              </w:rPr>
              <w:t>0,00</w:t>
            </w:r>
          </w:p>
        </w:tc>
        <w:tc>
          <w:tcPr>
            <w:tcW w:w="1400" w:type="dxa"/>
            <w:tcBorders>
              <w:bottom w:val="single" w:sz="8" w:space="0" w:color="000000"/>
              <w:right w:val="single" w:sz="8" w:space="0" w:color="000000"/>
            </w:tcBorders>
          </w:tcPr>
          <w:p>
            <w:pPr>
              <w:pStyle w:val="TableParagraph"/>
              <w:spacing w:before="67"/>
              <w:ind w:right="39"/>
              <w:jc w:val="right"/>
              <w:rPr>
                <w:sz w:val="14"/>
              </w:rPr>
            </w:pPr>
            <w:r>
              <w:rPr>
                <w:sz w:val="14"/>
              </w:rPr>
              <w:t>0,00</w:t>
            </w:r>
          </w:p>
        </w:tc>
      </w:tr>
      <w:tr>
        <w:trPr>
          <w:trHeight w:val="360" w:hRule="atLeast"/>
        </w:trPr>
        <w:tc>
          <w:tcPr>
            <w:tcW w:w="3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3600" w:type="dxa"/>
            <w:tcBorders>
              <w:top w:val="single" w:sz="8" w:space="0" w:color="000000"/>
              <w:left w:val="single" w:sz="8" w:space="0" w:color="000000"/>
              <w:bottom w:val="single" w:sz="8" w:space="0" w:color="000000"/>
            </w:tcBorders>
          </w:tcPr>
          <w:p>
            <w:pPr>
              <w:pStyle w:val="TableParagraph"/>
              <w:spacing w:before="86"/>
              <w:ind w:left="60"/>
              <w:rPr>
                <w:b/>
                <w:sz w:val="14"/>
              </w:rPr>
            </w:pPr>
            <w:r>
              <w:rPr>
                <w:b/>
                <w:sz w:val="14"/>
              </w:rPr>
              <w:t>Totale MISSIONE 11 - Soccorso civile</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38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8"/>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9"/>
              <w:jc w:val="right"/>
              <w:rPr>
                <w:sz w:val="14"/>
              </w:rPr>
            </w:pPr>
            <w:r>
              <w:rPr>
                <w:sz w:val="14"/>
              </w:rPr>
              <w:t>0,00</w:t>
            </w:r>
          </w:p>
        </w:tc>
        <w:tc>
          <w:tcPr>
            <w:tcW w:w="1400" w:type="dxa"/>
            <w:tcBorders>
              <w:top w:val="single" w:sz="8" w:space="0" w:color="000000"/>
              <w:bottom w:val="single" w:sz="8" w:space="0" w:color="000000"/>
              <w:right w:val="single" w:sz="8" w:space="0" w:color="000000"/>
            </w:tcBorders>
          </w:tcPr>
          <w:p>
            <w:pPr>
              <w:pStyle w:val="TableParagraph"/>
              <w:spacing w:before="76"/>
              <w:ind w:right="39"/>
              <w:jc w:val="right"/>
              <w:rPr>
                <w:sz w:val="14"/>
              </w:rPr>
            </w:pPr>
            <w:r>
              <w:rPr>
                <w:sz w:val="14"/>
              </w:rPr>
              <w:t>0,00</w:t>
            </w:r>
          </w:p>
        </w:tc>
      </w:tr>
      <w:tr>
        <w:trPr>
          <w:trHeight w:val="567" w:hRule="atLeast"/>
        </w:trPr>
        <w:tc>
          <w:tcPr>
            <w:tcW w:w="380" w:type="dxa"/>
            <w:tcBorders>
              <w:top w:val="single" w:sz="8" w:space="0" w:color="000000"/>
              <w:left w:val="single" w:sz="8" w:space="0" w:color="000000"/>
              <w:right w:val="single" w:sz="8" w:space="0" w:color="000000"/>
            </w:tcBorders>
          </w:tcPr>
          <w:p>
            <w:pPr>
              <w:pStyle w:val="TableParagraph"/>
              <w:spacing w:before="8"/>
              <w:rPr>
                <w:rFonts w:ascii="Times New Roman"/>
                <w:sz w:val="18"/>
              </w:rPr>
            </w:pPr>
          </w:p>
          <w:p>
            <w:pPr>
              <w:pStyle w:val="TableParagraph"/>
              <w:spacing w:before="1"/>
              <w:ind w:left="82" w:right="22"/>
              <w:jc w:val="center"/>
              <w:rPr>
                <w:b/>
                <w:i/>
                <w:sz w:val="14"/>
              </w:rPr>
            </w:pPr>
            <w:r>
              <w:rPr>
                <w:b/>
                <w:i/>
                <w:sz w:val="14"/>
              </w:rPr>
              <w:t>12</w:t>
            </w:r>
          </w:p>
        </w:tc>
        <w:tc>
          <w:tcPr>
            <w:tcW w:w="3600" w:type="dxa"/>
            <w:tcBorders>
              <w:top w:val="single" w:sz="8" w:space="0" w:color="000000"/>
              <w:left w:val="single" w:sz="8" w:space="0" w:color="000000"/>
            </w:tcBorders>
          </w:tcPr>
          <w:p>
            <w:pPr>
              <w:pStyle w:val="TableParagraph"/>
              <w:spacing w:before="5"/>
              <w:rPr>
                <w:rFonts w:ascii="Times New Roman"/>
                <w:sz w:val="15"/>
              </w:rPr>
            </w:pPr>
          </w:p>
          <w:p>
            <w:pPr>
              <w:pStyle w:val="TableParagraph"/>
              <w:spacing w:line="261" w:lineRule="auto"/>
              <w:ind w:left="60" w:right="421"/>
              <w:rPr>
                <w:b/>
                <w:i/>
                <w:sz w:val="14"/>
              </w:rPr>
            </w:pPr>
            <w:r>
              <w:rPr>
                <w:b/>
                <w:i/>
                <w:sz w:val="14"/>
              </w:rPr>
              <w:t>MISSIONE 12 - Diritti sociali, politiche sociali e </w:t>
            </w:r>
            <w:r>
              <w:rPr>
                <w:b/>
                <w:i/>
                <w:sz w:val="14"/>
              </w:rPr>
              <w:t>famiglia</w:t>
            </w: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38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0" w:type="dxa"/>
            <w:tcBorders>
              <w:top w:val="single" w:sz="8" w:space="0" w:color="000000"/>
              <w:right w:val="single" w:sz="8" w:space="0" w:color="000000"/>
            </w:tcBorders>
          </w:tcPr>
          <w:p>
            <w:pPr>
              <w:pStyle w:val="TableParagraph"/>
              <w:rPr>
                <w:rFonts w:ascii="Times New Roman"/>
                <w:sz w:val="12"/>
              </w:rPr>
            </w:pPr>
          </w:p>
        </w:tc>
      </w:tr>
      <w:tr>
        <w:trPr>
          <w:trHeight w:val="260" w:hRule="atLeast"/>
        </w:trPr>
        <w:tc>
          <w:tcPr>
            <w:tcW w:w="380" w:type="dxa"/>
            <w:tcBorders>
              <w:left w:val="single" w:sz="8" w:space="0" w:color="000000"/>
              <w:right w:val="single" w:sz="8" w:space="0" w:color="000000"/>
            </w:tcBorders>
          </w:tcPr>
          <w:p>
            <w:pPr>
              <w:pStyle w:val="TableParagraph"/>
              <w:spacing w:before="48"/>
              <w:ind w:left="82" w:right="22"/>
              <w:jc w:val="center"/>
              <w:rPr>
                <w:sz w:val="14"/>
              </w:rPr>
            </w:pPr>
            <w:r>
              <w:rPr>
                <w:sz w:val="14"/>
              </w:rPr>
              <w:t>01</w:t>
            </w:r>
          </w:p>
        </w:tc>
        <w:tc>
          <w:tcPr>
            <w:tcW w:w="3600" w:type="dxa"/>
            <w:tcBorders>
              <w:left w:val="single" w:sz="8" w:space="0" w:color="000000"/>
            </w:tcBorders>
          </w:tcPr>
          <w:p>
            <w:pPr>
              <w:pStyle w:val="TableParagraph"/>
              <w:spacing w:before="48"/>
              <w:ind w:left="80"/>
              <w:rPr>
                <w:sz w:val="14"/>
              </w:rPr>
            </w:pPr>
            <w:r>
              <w:rPr>
                <w:sz w:val="14"/>
              </w:rPr>
              <w:t>Interventi per l'infanzia e i minori e per asili nido</w:t>
            </w:r>
          </w:p>
        </w:tc>
        <w:tc>
          <w:tcPr>
            <w:tcW w:w="1400" w:type="dxa"/>
          </w:tcPr>
          <w:p>
            <w:pPr>
              <w:pStyle w:val="TableParagraph"/>
              <w:spacing w:before="48"/>
              <w:ind w:right="67"/>
              <w:jc w:val="right"/>
              <w:rPr>
                <w:sz w:val="14"/>
              </w:rPr>
            </w:pPr>
            <w:r>
              <w:rPr>
                <w:sz w:val="14"/>
              </w:rPr>
              <w:t>0,00</w:t>
            </w:r>
          </w:p>
        </w:tc>
        <w:tc>
          <w:tcPr>
            <w:tcW w:w="1400" w:type="dxa"/>
          </w:tcPr>
          <w:p>
            <w:pPr>
              <w:pStyle w:val="TableParagraph"/>
              <w:spacing w:before="48"/>
              <w:ind w:right="67"/>
              <w:jc w:val="right"/>
              <w:rPr>
                <w:sz w:val="14"/>
              </w:rPr>
            </w:pPr>
            <w:r>
              <w:rPr>
                <w:sz w:val="14"/>
              </w:rPr>
              <w:t>0,00</w:t>
            </w:r>
          </w:p>
        </w:tc>
        <w:tc>
          <w:tcPr>
            <w:tcW w:w="1400" w:type="dxa"/>
          </w:tcPr>
          <w:p>
            <w:pPr>
              <w:pStyle w:val="TableParagraph"/>
              <w:spacing w:before="48"/>
              <w:ind w:right="67"/>
              <w:jc w:val="right"/>
              <w:rPr>
                <w:sz w:val="14"/>
              </w:rPr>
            </w:pPr>
            <w:r>
              <w:rPr>
                <w:sz w:val="14"/>
              </w:rPr>
              <w:t>0,00</w:t>
            </w:r>
          </w:p>
        </w:tc>
        <w:tc>
          <w:tcPr>
            <w:tcW w:w="1380" w:type="dxa"/>
          </w:tcPr>
          <w:p>
            <w:pPr>
              <w:pStyle w:val="TableParagraph"/>
              <w:spacing w:before="48"/>
              <w:ind w:right="47"/>
              <w:jc w:val="right"/>
              <w:rPr>
                <w:sz w:val="14"/>
              </w:rPr>
            </w:pPr>
            <w:r>
              <w:rPr>
                <w:sz w:val="14"/>
              </w:rPr>
              <w:t>0,00</w:t>
            </w:r>
          </w:p>
        </w:tc>
        <w:tc>
          <w:tcPr>
            <w:tcW w:w="1400" w:type="dxa"/>
          </w:tcPr>
          <w:p>
            <w:pPr>
              <w:pStyle w:val="TableParagraph"/>
              <w:spacing w:before="48"/>
              <w:ind w:right="47"/>
              <w:jc w:val="right"/>
              <w:rPr>
                <w:sz w:val="14"/>
              </w:rPr>
            </w:pPr>
            <w:r>
              <w:rPr>
                <w:sz w:val="14"/>
              </w:rPr>
              <w:t>0,00</w:t>
            </w:r>
          </w:p>
        </w:tc>
        <w:tc>
          <w:tcPr>
            <w:tcW w:w="1401" w:type="dxa"/>
            <w:gridSpan w:val="2"/>
          </w:tcPr>
          <w:p>
            <w:pPr>
              <w:pStyle w:val="TableParagraph"/>
              <w:spacing w:before="48"/>
              <w:ind w:right="48"/>
              <w:jc w:val="right"/>
              <w:rPr>
                <w:sz w:val="14"/>
              </w:rPr>
            </w:pPr>
            <w:r>
              <w:rPr>
                <w:sz w:val="14"/>
              </w:rPr>
              <w:t>0,00</w:t>
            </w:r>
          </w:p>
        </w:tc>
        <w:tc>
          <w:tcPr>
            <w:tcW w:w="1401" w:type="dxa"/>
            <w:gridSpan w:val="2"/>
          </w:tcPr>
          <w:p>
            <w:pPr>
              <w:pStyle w:val="TableParagraph"/>
              <w:spacing w:before="48"/>
              <w:ind w:right="49"/>
              <w:jc w:val="right"/>
              <w:rPr>
                <w:sz w:val="14"/>
              </w:rPr>
            </w:pPr>
            <w:r>
              <w:rPr>
                <w:sz w:val="14"/>
              </w:rPr>
              <w:t>0,00</w:t>
            </w:r>
          </w:p>
        </w:tc>
        <w:tc>
          <w:tcPr>
            <w:tcW w:w="1400" w:type="dxa"/>
            <w:tcBorders>
              <w:right w:val="single" w:sz="8" w:space="0" w:color="000000"/>
            </w:tcBorders>
          </w:tcPr>
          <w:p>
            <w:pPr>
              <w:pStyle w:val="TableParagraph"/>
              <w:spacing w:before="48"/>
              <w:ind w:right="39"/>
              <w:jc w:val="right"/>
              <w:rPr>
                <w:sz w:val="14"/>
              </w:rPr>
            </w:pPr>
            <w:r>
              <w:rPr>
                <w:sz w:val="14"/>
              </w:rPr>
              <w:t>0,00</w:t>
            </w:r>
          </w:p>
        </w:tc>
      </w:tr>
      <w:tr>
        <w:trPr>
          <w:trHeight w:val="260" w:hRule="atLeast"/>
        </w:trPr>
        <w:tc>
          <w:tcPr>
            <w:tcW w:w="380" w:type="dxa"/>
            <w:tcBorders>
              <w:left w:val="single" w:sz="8" w:space="0" w:color="000000"/>
              <w:right w:val="single" w:sz="8" w:space="0" w:color="000000"/>
            </w:tcBorders>
          </w:tcPr>
          <w:p>
            <w:pPr>
              <w:pStyle w:val="TableParagraph"/>
              <w:spacing w:before="47"/>
              <w:ind w:left="82" w:right="22"/>
              <w:jc w:val="center"/>
              <w:rPr>
                <w:sz w:val="14"/>
              </w:rPr>
            </w:pPr>
            <w:r>
              <w:rPr>
                <w:sz w:val="14"/>
              </w:rPr>
              <w:t>02</w:t>
            </w:r>
          </w:p>
        </w:tc>
        <w:tc>
          <w:tcPr>
            <w:tcW w:w="3600" w:type="dxa"/>
            <w:tcBorders>
              <w:left w:val="single" w:sz="8" w:space="0" w:color="000000"/>
            </w:tcBorders>
          </w:tcPr>
          <w:p>
            <w:pPr>
              <w:pStyle w:val="TableParagraph"/>
              <w:spacing w:before="47"/>
              <w:ind w:left="80"/>
              <w:rPr>
                <w:sz w:val="14"/>
              </w:rPr>
            </w:pPr>
            <w:r>
              <w:rPr>
                <w:sz w:val="14"/>
              </w:rPr>
              <w:t>Interventi per la disabilità</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7"/>
              <w:jc w:val="right"/>
              <w:rPr>
                <w:sz w:val="14"/>
              </w:rPr>
            </w:pPr>
            <w:r>
              <w:rPr>
                <w:sz w:val="14"/>
              </w:rPr>
              <w:t>0,00</w:t>
            </w:r>
          </w:p>
        </w:tc>
        <w:tc>
          <w:tcPr>
            <w:tcW w:w="1380" w:type="dxa"/>
          </w:tcPr>
          <w:p>
            <w:pPr>
              <w:pStyle w:val="TableParagraph"/>
              <w:spacing w:before="47"/>
              <w:ind w:right="47"/>
              <w:jc w:val="right"/>
              <w:rPr>
                <w:sz w:val="14"/>
              </w:rPr>
            </w:pPr>
            <w:r>
              <w:rPr>
                <w:sz w:val="14"/>
              </w:rPr>
              <w:t>0,00</w:t>
            </w:r>
          </w:p>
        </w:tc>
        <w:tc>
          <w:tcPr>
            <w:tcW w:w="1400" w:type="dxa"/>
          </w:tcPr>
          <w:p>
            <w:pPr>
              <w:pStyle w:val="TableParagraph"/>
              <w:spacing w:before="47"/>
              <w:ind w:right="47"/>
              <w:jc w:val="right"/>
              <w:rPr>
                <w:sz w:val="14"/>
              </w:rPr>
            </w:pPr>
            <w:r>
              <w:rPr>
                <w:sz w:val="14"/>
              </w:rPr>
              <w:t>0,00</w:t>
            </w:r>
          </w:p>
        </w:tc>
        <w:tc>
          <w:tcPr>
            <w:tcW w:w="1401" w:type="dxa"/>
            <w:gridSpan w:val="2"/>
          </w:tcPr>
          <w:p>
            <w:pPr>
              <w:pStyle w:val="TableParagraph"/>
              <w:spacing w:before="47"/>
              <w:ind w:right="48"/>
              <w:jc w:val="right"/>
              <w:rPr>
                <w:sz w:val="14"/>
              </w:rPr>
            </w:pPr>
            <w:r>
              <w:rPr>
                <w:sz w:val="14"/>
              </w:rPr>
              <w:t>0,00</w:t>
            </w:r>
          </w:p>
        </w:tc>
        <w:tc>
          <w:tcPr>
            <w:tcW w:w="1401" w:type="dxa"/>
            <w:gridSpan w:val="2"/>
          </w:tcPr>
          <w:p>
            <w:pPr>
              <w:pStyle w:val="TableParagraph"/>
              <w:spacing w:before="47"/>
              <w:ind w:right="49"/>
              <w:jc w:val="right"/>
              <w:rPr>
                <w:sz w:val="14"/>
              </w:rPr>
            </w:pPr>
            <w:r>
              <w:rPr>
                <w:sz w:val="14"/>
              </w:rPr>
              <w:t>0,00</w:t>
            </w:r>
          </w:p>
        </w:tc>
        <w:tc>
          <w:tcPr>
            <w:tcW w:w="1400" w:type="dxa"/>
            <w:tcBorders>
              <w:right w:val="single" w:sz="8" w:space="0" w:color="000000"/>
            </w:tcBorders>
          </w:tcPr>
          <w:p>
            <w:pPr>
              <w:pStyle w:val="TableParagraph"/>
              <w:spacing w:before="47"/>
              <w:ind w:right="39"/>
              <w:jc w:val="right"/>
              <w:rPr>
                <w:sz w:val="14"/>
              </w:rPr>
            </w:pPr>
            <w:r>
              <w:rPr>
                <w:sz w:val="14"/>
              </w:rPr>
              <w:t>0,00</w:t>
            </w:r>
          </w:p>
        </w:tc>
      </w:tr>
      <w:tr>
        <w:trPr>
          <w:trHeight w:val="260" w:hRule="atLeast"/>
        </w:trPr>
        <w:tc>
          <w:tcPr>
            <w:tcW w:w="380" w:type="dxa"/>
            <w:tcBorders>
              <w:left w:val="single" w:sz="8" w:space="0" w:color="000000"/>
              <w:right w:val="single" w:sz="8" w:space="0" w:color="000000"/>
            </w:tcBorders>
          </w:tcPr>
          <w:p>
            <w:pPr>
              <w:pStyle w:val="TableParagraph"/>
              <w:spacing w:before="47"/>
              <w:ind w:left="82" w:right="22"/>
              <w:jc w:val="center"/>
              <w:rPr>
                <w:sz w:val="14"/>
              </w:rPr>
            </w:pPr>
            <w:r>
              <w:rPr>
                <w:sz w:val="14"/>
              </w:rPr>
              <w:t>03</w:t>
            </w:r>
          </w:p>
        </w:tc>
        <w:tc>
          <w:tcPr>
            <w:tcW w:w="3600" w:type="dxa"/>
            <w:tcBorders>
              <w:left w:val="single" w:sz="8" w:space="0" w:color="000000"/>
            </w:tcBorders>
          </w:tcPr>
          <w:p>
            <w:pPr>
              <w:pStyle w:val="TableParagraph"/>
              <w:spacing w:before="47"/>
              <w:ind w:left="80"/>
              <w:rPr>
                <w:sz w:val="14"/>
              </w:rPr>
            </w:pPr>
            <w:r>
              <w:rPr>
                <w:sz w:val="14"/>
              </w:rPr>
              <w:t>Interventi per gli anziani</w:t>
            </w:r>
          </w:p>
        </w:tc>
        <w:tc>
          <w:tcPr>
            <w:tcW w:w="1400" w:type="dxa"/>
          </w:tcPr>
          <w:p>
            <w:pPr>
              <w:pStyle w:val="TableParagraph"/>
              <w:spacing w:before="47"/>
              <w:ind w:right="69"/>
              <w:jc w:val="right"/>
              <w:rPr>
                <w:sz w:val="14"/>
              </w:rPr>
            </w:pPr>
            <w:r>
              <w:rPr>
                <w:sz w:val="14"/>
              </w:rPr>
              <w:t>100,00</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9"/>
              <w:jc w:val="right"/>
              <w:rPr>
                <w:sz w:val="14"/>
              </w:rPr>
            </w:pPr>
            <w:r>
              <w:rPr>
                <w:sz w:val="14"/>
              </w:rPr>
              <w:t>100,00</w:t>
            </w:r>
          </w:p>
        </w:tc>
        <w:tc>
          <w:tcPr>
            <w:tcW w:w="1380" w:type="dxa"/>
          </w:tcPr>
          <w:p>
            <w:pPr>
              <w:pStyle w:val="TableParagraph"/>
              <w:spacing w:before="47"/>
              <w:ind w:right="49"/>
              <w:jc w:val="right"/>
              <w:rPr>
                <w:sz w:val="14"/>
              </w:rPr>
            </w:pPr>
            <w:r>
              <w:rPr>
                <w:sz w:val="14"/>
              </w:rPr>
              <w:t>100,00</w:t>
            </w:r>
          </w:p>
        </w:tc>
        <w:tc>
          <w:tcPr>
            <w:tcW w:w="1400" w:type="dxa"/>
          </w:tcPr>
          <w:p>
            <w:pPr>
              <w:pStyle w:val="TableParagraph"/>
              <w:spacing w:before="47"/>
              <w:ind w:right="49"/>
              <w:jc w:val="right"/>
              <w:rPr>
                <w:sz w:val="14"/>
              </w:rPr>
            </w:pPr>
            <w:r>
              <w:rPr>
                <w:sz w:val="14"/>
              </w:rPr>
              <w:t>100,00</w:t>
            </w:r>
          </w:p>
        </w:tc>
        <w:tc>
          <w:tcPr>
            <w:tcW w:w="1401" w:type="dxa"/>
            <w:gridSpan w:val="2"/>
          </w:tcPr>
          <w:p>
            <w:pPr>
              <w:pStyle w:val="TableParagraph"/>
              <w:spacing w:before="47"/>
              <w:ind w:right="48"/>
              <w:jc w:val="right"/>
              <w:rPr>
                <w:sz w:val="14"/>
              </w:rPr>
            </w:pPr>
            <w:r>
              <w:rPr>
                <w:sz w:val="14"/>
              </w:rPr>
              <w:t>0,00</w:t>
            </w:r>
          </w:p>
        </w:tc>
        <w:tc>
          <w:tcPr>
            <w:tcW w:w="1401" w:type="dxa"/>
            <w:gridSpan w:val="2"/>
          </w:tcPr>
          <w:p>
            <w:pPr>
              <w:pStyle w:val="TableParagraph"/>
              <w:spacing w:before="47"/>
              <w:ind w:right="49"/>
              <w:jc w:val="right"/>
              <w:rPr>
                <w:sz w:val="14"/>
              </w:rPr>
            </w:pPr>
            <w:r>
              <w:rPr>
                <w:sz w:val="14"/>
              </w:rPr>
              <w:t>0,00</w:t>
            </w:r>
          </w:p>
        </w:tc>
        <w:tc>
          <w:tcPr>
            <w:tcW w:w="1400" w:type="dxa"/>
            <w:tcBorders>
              <w:right w:val="single" w:sz="8" w:space="0" w:color="000000"/>
            </w:tcBorders>
          </w:tcPr>
          <w:p>
            <w:pPr>
              <w:pStyle w:val="TableParagraph"/>
              <w:spacing w:before="47"/>
              <w:ind w:right="41"/>
              <w:jc w:val="right"/>
              <w:rPr>
                <w:sz w:val="14"/>
              </w:rPr>
            </w:pPr>
            <w:r>
              <w:rPr>
                <w:sz w:val="14"/>
              </w:rPr>
              <w:t>300,00</w:t>
            </w:r>
          </w:p>
        </w:tc>
      </w:tr>
      <w:tr>
        <w:trPr>
          <w:trHeight w:val="260" w:hRule="atLeast"/>
        </w:trPr>
        <w:tc>
          <w:tcPr>
            <w:tcW w:w="380" w:type="dxa"/>
            <w:tcBorders>
              <w:left w:val="single" w:sz="8" w:space="0" w:color="000000"/>
              <w:right w:val="single" w:sz="8" w:space="0" w:color="000000"/>
            </w:tcBorders>
          </w:tcPr>
          <w:p>
            <w:pPr>
              <w:pStyle w:val="TableParagraph"/>
              <w:spacing w:before="47"/>
              <w:ind w:left="82" w:right="22"/>
              <w:jc w:val="center"/>
              <w:rPr>
                <w:sz w:val="14"/>
              </w:rPr>
            </w:pPr>
            <w:r>
              <w:rPr>
                <w:sz w:val="14"/>
              </w:rPr>
              <w:t>04</w:t>
            </w:r>
          </w:p>
        </w:tc>
        <w:tc>
          <w:tcPr>
            <w:tcW w:w="3600" w:type="dxa"/>
            <w:tcBorders>
              <w:left w:val="single" w:sz="8" w:space="0" w:color="000000"/>
            </w:tcBorders>
          </w:tcPr>
          <w:p>
            <w:pPr>
              <w:pStyle w:val="TableParagraph"/>
              <w:spacing w:before="47"/>
              <w:ind w:left="80"/>
              <w:rPr>
                <w:sz w:val="14"/>
              </w:rPr>
            </w:pPr>
            <w:r>
              <w:rPr>
                <w:sz w:val="14"/>
              </w:rPr>
              <w:t>Interventi per soggetti a rischio di esclusione sociale</w:t>
            </w:r>
          </w:p>
        </w:tc>
        <w:tc>
          <w:tcPr>
            <w:tcW w:w="1400" w:type="dxa"/>
          </w:tcPr>
          <w:p>
            <w:pPr>
              <w:pStyle w:val="TableParagraph"/>
              <w:spacing w:before="47"/>
              <w:ind w:right="69"/>
              <w:jc w:val="right"/>
              <w:rPr>
                <w:sz w:val="14"/>
              </w:rPr>
            </w:pPr>
            <w:r>
              <w:rPr>
                <w:sz w:val="14"/>
              </w:rPr>
              <w:t>300,00</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9"/>
              <w:jc w:val="right"/>
              <w:rPr>
                <w:sz w:val="14"/>
              </w:rPr>
            </w:pPr>
            <w:r>
              <w:rPr>
                <w:sz w:val="14"/>
              </w:rPr>
              <w:t>300,00</w:t>
            </w:r>
          </w:p>
        </w:tc>
        <w:tc>
          <w:tcPr>
            <w:tcW w:w="1380" w:type="dxa"/>
          </w:tcPr>
          <w:p>
            <w:pPr>
              <w:pStyle w:val="TableParagraph"/>
              <w:spacing w:before="47"/>
              <w:ind w:right="49"/>
              <w:jc w:val="right"/>
              <w:rPr>
                <w:sz w:val="14"/>
              </w:rPr>
            </w:pPr>
            <w:r>
              <w:rPr>
                <w:sz w:val="14"/>
              </w:rPr>
              <w:t>300,00</w:t>
            </w:r>
          </w:p>
        </w:tc>
        <w:tc>
          <w:tcPr>
            <w:tcW w:w="1400" w:type="dxa"/>
          </w:tcPr>
          <w:p>
            <w:pPr>
              <w:pStyle w:val="TableParagraph"/>
              <w:spacing w:before="47"/>
              <w:ind w:right="49"/>
              <w:jc w:val="right"/>
              <w:rPr>
                <w:sz w:val="14"/>
              </w:rPr>
            </w:pPr>
            <w:r>
              <w:rPr>
                <w:sz w:val="14"/>
              </w:rPr>
              <w:t>300,00</w:t>
            </w:r>
          </w:p>
        </w:tc>
        <w:tc>
          <w:tcPr>
            <w:tcW w:w="1401" w:type="dxa"/>
            <w:gridSpan w:val="2"/>
          </w:tcPr>
          <w:p>
            <w:pPr>
              <w:pStyle w:val="TableParagraph"/>
              <w:spacing w:before="47"/>
              <w:ind w:right="48"/>
              <w:jc w:val="right"/>
              <w:rPr>
                <w:sz w:val="14"/>
              </w:rPr>
            </w:pPr>
            <w:r>
              <w:rPr>
                <w:sz w:val="14"/>
              </w:rPr>
              <w:t>0,00</w:t>
            </w:r>
          </w:p>
        </w:tc>
        <w:tc>
          <w:tcPr>
            <w:tcW w:w="1401" w:type="dxa"/>
            <w:gridSpan w:val="2"/>
          </w:tcPr>
          <w:p>
            <w:pPr>
              <w:pStyle w:val="TableParagraph"/>
              <w:spacing w:before="47"/>
              <w:ind w:right="49"/>
              <w:jc w:val="right"/>
              <w:rPr>
                <w:sz w:val="14"/>
              </w:rPr>
            </w:pPr>
            <w:r>
              <w:rPr>
                <w:sz w:val="14"/>
              </w:rPr>
              <w:t>0,00</w:t>
            </w:r>
          </w:p>
        </w:tc>
        <w:tc>
          <w:tcPr>
            <w:tcW w:w="1400" w:type="dxa"/>
            <w:tcBorders>
              <w:right w:val="single" w:sz="8" w:space="0" w:color="000000"/>
            </w:tcBorders>
          </w:tcPr>
          <w:p>
            <w:pPr>
              <w:pStyle w:val="TableParagraph"/>
              <w:spacing w:before="47"/>
              <w:ind w:right="41"/>
              <w:jc w:val="right"/>
              <w:rPr>
                <w:sz w:val="14"/>
              </w:rPr>
            </w:pPr>
            <w:r>
              <w:rPr>
                <w:sz w:val="14"/>
              </w:rPr>
              <w:t>900,00</w:t>
            </w:r>
          </w:p>
        </w:tc>
      </w:tr>
      <w:tr>
        <w:trPr>
          <w:trHeight w:val="260" w:hRule="atLeast"/>
        </w:trPr>
        <w:tc>
          <w:tcPr>
            <w:tcW w:w="380" w:type="dxa"/>
            <w:tcBorders>
              <w:left w:val="single" w:sz="8" w:space="0" w:color="000000"/>
              <w:right w:val="single" w:sz="8" w:space="0" w:color="000000"/>
            </w:tcBorders>
          </w:tcPr>
          <w:p>
            <w:pPr>
              <w:pStyle w:val="TableParagraph"/>
              <w:spacing w:before="47"/>
              <w:ind w:left="82" w:right="22"/>
              <w:jc w:val="center"/>
              <w:rPr>
                <w:sz w:val="14"/>
              </w:rPr>
            </w:pPr>
            <w:r>
              <w:rPr>
                <w:sz w:val="14"/>
              </w:rPr>
              <w:t>05</w:t>
            </w:r>
          </w:p>
        </w:tc>
        <w:tc>
          <w:tcPr>
            <w:tcW w:w="3600" w:type="dxa"/>
            <w:tcBorders>
              <w:left w:val="single" w:sz="8" w:space="0" w:color="000000"/>
            </w:tcBorders>
          </w:tcPr>
          <w:p>
            <w:pPr>
              <w:pStyle w:val="TableParagraph"/>
              <w:spacing w:before="47"/>
              <w:ind w:left="80"/>
              <w:rPr>
                <w:sz w:val="14"/>
              </w:rPr>
            </w:pPr>
            <w:r>
              <w:rPr>
                <w:sz w:val="14"/>
              </w:rPr>
              <w:t>Interventi per le famiglie</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7"/>
              <w:jc w:val="right"/>
              <w:rPr>
                <w:sz w:val="14"/>
              </w:rPr>
            </w:pPr>
            <w:r>
              <w:rPr>
                <w:sz w:val="14"/>
              </w:rPr>
              <w:t>0,00</w:t>
            </w:r>
          </w:p>
        </w:tc>
        <w:tc>
          <w:tcPr>
            <w:tcW w:w="1380" w:type="dxa"/>
          </w:tcPr>
          <w:p>
            <w:pPr>
              <w:pStyle w:val="TableParagraph"/>
              <w:spacing w:before="47"/>
              <w:ind w:right="47"/>
              <w:jc w:val="right"/>
              <w:rPr>
                <w:sz w:val="14"/>
              </w:rPr>
            </w:pPr>
            <w:r>
              <w:rPr>
                <w:sz w:val="14"/>
              </w:rPr>
              <w:t>0,00</w:t>
            </w:r>
          </w:p>
        </w:tc>
        <w:tc>
          <w:tcPr>
            <w:tcW w:w="1400" w:type="dxa"/>
          </w:tcPr>
          <w:p>
            <w:pPr>
              <w:pStyle w:val="TableParagraph"/>
              <w:spacing w:before="47"/>
              <w:ind w:right="47"/>
              <w:jc w:val="right"/>
              <w:rPr>
                <w:sz w:val="14"/>
              </w:rPr>
            </w:pPr>
            <w:r>
              <w:rPr>
                <w:sz w:val="14"/>
              </w:rPr>
              <w:t>0,00</w:t>
            </w:r>
          </w:p>
        </w:tc>
        <w:tc>
          <w:tcPr>
            <w:tcW w:w="1401" w:type="dxa"/>
            <w:gridSpan w:val="2"/>
          </w:tcPr>
          <w:p>
            <w:pPr>
              <w:pStyle w:val="TableParagraph"/>
              <w:spacing w:before="47"/>
              <w:ind w:right="48"/>
              <w:jc w:val="right"/>
              <w:rPr>
                <w:sz w:val="14"/>
              </w:rPr>
            </w:pPr>
            <w:r>
              <w:rPr>
                <w:sz w:val="14"/>
              </w:rPr>
              <w:t>0,00</w:t>
            </w:r>
          </w:p>
        </w:tc>
        <w:tc>
          <w:tcPr>
            <w:tcW w:w="1401" w:type="dxa"/>
            <w:gridSpan w:val="2"/>
          </w:tcPr>
          <w:p>
            <w:pPr>
              <w:pStyle w:val="TableParagraph"/>
              <w:spacing w:before="47"/>
              <w:ind w:right="49"/>
              <w:jc w:val="right"/>
              <w:rPr>
                <w:sz w:val="14"/>
              </w:rPr>
            </w:pPr>
            <w:r>
              <w:rPr>
                <w:sz w:val="14"/>
              </w:rPr>
              <w:t>0,00</w:t>
            </w:r>
          </w:p>
        </w:tc>
        <w:tc>
          <w:tcPr>
            <w:tcW w:w="1400" w:type="dxa"/>
            <w:tcBorders>
              <w:right w:val="single" w:sz="8" w:space="0" w:color="000000"/>
            </w:tcBorders>
          </w:tcPr>
          <w:p>
            <w:pPr>
              <w:pStyle w:val="TableParagraph"/>
              <w:spacing w:before="47"/>
              <w:ind w:right="39"/>
              <w:jc w:val="right"/>
              <w:rPr>
                <w:sz w:val="14"/>
              </w:rPr>
            </w:pPr>
            <w:r>
              <w:rPr>
                <w:sz w:val="14"/>
              </w:rPr>
              <w:t>0,00</w:t>
            </w:r>
          </w:p>
        </w:tc>
      </w:tr>
      <w:tr>
        <w:trPr>
          <w:trHeight w:val="250" w:hRule="atLeast"/>
        </w:trPr>
        <w:tc>
          <w:tcPr>
            <w:tcW w:w="380" w:type="dxa"/>
            <w:tcBorders>
              <w:left w:val="single" w:sz="8" w:space="0" w:color="000000"/>
              <w:right w:val="single" w:sz="8" w:space="0" w:color="000000"/>
            </w:tcBorders>
          </w:tcPr>
          <w:p>
            <w:pPr>
              <w:pStyle w:val="TableParagraph"/>
              <w:spacing w:before="47"/>
              <w:ind w:left="82" w:right="22"/>
              <w:jc w:val="center"/>
              <w:rPr>
                <w:sz w:val="14"/>
              </w:rPr>
            </w:pPr>
            <w:r>
              <w:rPr>
                <w:sz w:val="14"/>
              </w:rPr>
              <w:t>06</w:t>
            </w:r>
          </w:p>
        </w:tc>
        <w:tc>
          <w:tcPr>
            <w:tcW w:w="3600" w:type="dxa"/>
            <w:tcBorders>
              <w:left w:val="single" w:sz="8" w:space="0" w:color="000000"/>
            </w:tcBorders>
          </w:tcPr>
          <w:p>
            <w:pPr>
              <w:pStyle w:val="TableParagraph"/>
              <w:spacing w:before="47"/>
              <w:ind w:left="80"/>
              <w:rPr>
                <w:sz w:val="14"/>
              </w:rPr>
            </w:pPr>
            <w:r>
              <w:rPr>
                <w:sz w:val="14"/>
              </w:rPr>
              <w:t>Interventi per il diritto alla casa</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7"/>
              <w:jc w:val="right"/>
              <w:rPr>
                <w:sz w:val="14"/>
              </w:rPr>
            </w:pPr>
            <w:r>
              <w:rPr>
                <w:sz w:val="14"/>
              </w:rPr>
              <w:t>0,00</w:t>
            </w:r>
          </w:p>
        </w:tc>
        <w:tc>
          <w:tcPr>
            <w:tcW w:w="1380" w:type="dxa"/>
          </w:tcPr>
          <w:p>
            <w:pPr>
              <w:pStyle w:val="TableParagraph"/>
              <w:spacing w:before="47"/>
              <w:ind w:right="47"/>
              <w:jc w:val="right"/>
              <w:rPr>
                <w:sz w:val="14"/>
              </w:rPr>
            </w:pPr>
            <w:r>
              <w:rPr>
                <w:sz w:val="14"/>
              </w:rPr>
              <w:t>0,00</w:t>
            </w:r>
          </w:p>
        </w:tc>
        <w:tc>
          <w:tcPr>
            <w:tcW w:w="1400" w:type="dxa"/>
          </w:tcPr>
          <w:p>
            <w:pPr>
              <w:pStyle w:val="TableParagraph"/>
              <w:spacing w:before="47"/>
              <w:ind w:right="47"/>
              <w:jc w:val="right"/>
              <w:rPr>
                <w:sz w:val="14"/>
              </w:rPr>
            </w:pPr>
            <w:r>
              <w:rPr>
                <w:sz w:val="14"/>
              </w:rPr>
              <w:t>0,00</w:t>
            </w:r>
          </w:p>
        </w:tc>
        <w:tc>
          <w:tcPr>
            <w:tcW w:w="1401" w:type="dxa"/>
            <w:gridSpan w:val="2"/>
          </w:tcPr>
          <w:p>
            <w:pPr>
              <w:pStyle w:val="TableParagraph"/>
              <w:spacing w:before="47"/>
              <w:ind w:right="48"/>
              <w:jc w:val="right"/>
              <w:rPr>
                <w:sz w:val="14"/>
              </w:rPr>
            </w:pPr>
            <w:r>
              <w:rPr>
                <w:sz w:val="14"/>
              </w:rPr>
              <w:t>0,00</w:t>
            </w:r>
          </w:p>
        </w:tc>
        <w:tc>
          <w:tcPr>
            <w:tcW w:w="1401" w:type="dxa"/>
            <w:gridSpan w:val="2"/>
          </w:tcPr>
          <w:p>
            <w:pPr>
              <w:pStyle w:val="TableParagraph"/>
              <w:spacing w:before="47"/>
              <w:ind w:right="49"/>
              <w:jc w:val="right"/>
              <w:rPr>
                <w:sz w:val="14"/>
              </w:rPr>
            </w:pPr>
            <w:r>
              <w:rPr>
                <w:sz w:val="14"/>
              </w:rPr>
              <w:t>0,00</w:t>
            </w:r>
          </w:p>
        </w:tc>
        <w:tc>
          <w:tcPr>
            <w:tcW w:w="1400" w:type="dxa"/>
            <w:tcBorders>
              <w:right w:val="single" w:sz="8" w:space="0" w:color="000000"/>
            </w:tcBorders>
          </w:tcPr>
          <w:p>
            <w:pPr>
              <w:pStyle w:val="TableParagraph"/>
              <w:spacing w:before="47"/>
              <w:ind w:right="39"/>
              <w:jc w:val="right"/>
              <w:rPr>
                <w:sz w:val="14"/>
              </w:rPr>
            </w:pPr>
            <w:r>
              <w:rPr>
                <w:sz w:val="14"/>
              </w:rPr>
              <w:t>0,00</w:t>
            </w:r>
          </w:p>
        </w:tc>
      </w:tr>
      <w:tr>
        <w:trPr>
          <w:trHeight w:val="218" w:hRule="atLeast"/>
        </w:trPr>
        <w:tc>
          <w:tcPr>
            <w:tcW w:w="380" w:type="dxa"/>
            <w:tcBorders>
              <w:left w:val="single" w:sz="8" w:space="0" w:color="000000"/>
              <w:right w:val="single" w:sz="8" w:space="0" w:color="000000"/>
            </w:tcBorders>
          </w:tcPr>
          <w:p>
            <w:pPr>
              <w:pStyle w:val="TableParagraph"/>
              <w:spacing w:line="142" w:lineRule="exact" w:before="56"/>
              <w:ind w:left="82" w:right="22"/>
              <w:jc w:val="center"/>
              <w:rPr>
                <w:sz w:val="14"/>
              </w:rPr>
            </w:pPr>
            <w:r>
              <w:rPr>
                <w:sz w:val="14"/>
              </w:rPr>
              <w:t>07</w:t>
            </w:r>
          </w:p>
        </w:tc>
        <w:tc>
          <w:tcPr>
            <w:tcW w:w="3600" w:type="dxa"/>
            <w:tcBorders>
              <w:left w:val="single" w:sz="8" w:space="0" w:color="000000"/>
            </w:tcBorders>
          </w:tcPr>
          <w:p>
            <w:pPr>
              <w:pStyle w:val="TableParagraph"/>
              <w:spacing w:line="160" w:lineRule="exact" w:before="38"/>
              <w:ind w:left="80"/>
              <w:rPr>
                <w:sz w:val="14"/>
              </w:rPr>
            </w:pPr>
            <w:r>
              <w:rPr>
                <w:sz w:val="14"/>
              </w:rPr>
              <w:t>Programmazione e governo della rete dei servizi</w:t>
            </w:r>
          </w:p>
        </w:tc>
        <w:tc>
          <w:tcPr>
            <w:tcW w:w="1400" w:type="dxa"/>
          </w:tcPr>
          <w:p>
            <w:pPr>
              <w:pStyle w:val="TableParagraph"/>
              <w:spacing w:line="142" w:lineRule="exact" w:before="56"/>
              <w:ind w:right="67"/>
              <w:jc w:val="right"/>
              <w:rPr>
                <w:sz w:val="14"/>
              </w:rPr>
            </w:pPr>
            <w:r>
              <w:rPr>
                <w:sz w:val="14"/>
              </w:rPr>
              <w:t>0,00</w:t>
            </w:r>
          </w:p>
        </w:tc>
        <w:tc>
          <w:tcPr>
            <w:tcW w:w="1400" w:type="dxa"/>
          </w:tcPr>
          <w:p>
            <w:pPr>
              <w:pStyle w:val="TableParagraph"/>
              <w:spacing w:line="142" w:lineRule="exact" w:before="56"/>
              <w:ind w:right="67"/>
              <w:jc w:val="right"/>
              <w:rPr>
                <w:sz w:val="14"/>
              </w:rPr>
            </w:pPr>
            <w:r>
              <w:rPr>
                <w:sz w:val="14"/>
              </w:rPr>
              <w:t>0,00</w:t>
            </w:r>
          </w:p>
        </w:tc>
        <w:tc>
          <w:tcPr>
            <w:tcW w:w="1400" w:type="dxa"/>
          </w:tcPr>
          <w:p>
            <w:pPr>
              <w:pStyle w:val="TableParagraph"/>
              <w:spacing w:line="142" w:lineRule="exact" w:before="56"/>
              <w:ind w:right="67"/>
              <w:jc w:val="right"/>
              <w:rPr>
                <w:sz w:val="14"/>
              </w:rPr>
            </w:pPr>
            <w:r>
              <w:rPr>
                <w:sz w:val="14"/>
              </w:rPr>
              <w:t>0,00</w:t>
            </w:r>
          </w:p>
        </w:tc>
        <w:tc>
          <w:tcPr>
            <w:tcW w:w="1380" w:type="dxa"/>
          </w:tcPr>
          <w:p>
            <w:pPr>
              <w:pStyle w:val="TableParagraph"/>
              <w:spacing w:line="142" w:lineRule="exact" w:before="56"/>
              <w:ind w:right="47"/>
              <w:jc w:val="right"/>
              <w:rPr>
                <w:sz w:val="14"/>
              </w:rPr>
            </w:pPr>
            <w:r>
              <w:rPr>
                <w:sz w:val="14"/>
              </w:rPr>
              <w:t>0,00</w:t>
            </w:r>
          </w:p>
        </w:tc>
        <w:tc>
          <w:tcPr>
            <w:tcW w:w="1400" w:type="dxa"/>
          </w:tcPr>
          <w:p>
            <w:pPr>
              <w:pStyle w:val="TableParagraph"/>
              <w:spacing w:line="142" w:lineRule="exact" w:before="56"/>
              <w:ind w:right="47"/>
              <w:jc w:val="right"/>
              <w:rPr>
                <w:sz w:val="14"/>
              </w:rPr>
            </w:pPr>
            <w:r>
              <w:rPr>
                <w:sz w:val="14"/>
              </w:rPr>
              <w:t>0,00</w:t>
            </w:r>
          </w:p>
        </w:tc>
        <w:tc>
          <w:tcPr>
            <w:tcW w:w="1401" w:type="dxa"/>
            <w:gridSpan w:val="2"/>
          </w:tcPr>
          <w:p>
            <w:pPr>
              <w:pStyle w:val="TableParagraph"/>
              <w:spacing w:line="142" w:lineRule="exact" w:before="56"/>
              <w:ind w:right="48"/>
              <w:jc w:val="right"/>
              <w:rPr>
                <w:sz w:val="14"/>
              </w:rPr>
            </w:pPr>
            <w:r>
              <w:rPr>
                <w:sz w:val="14"/>
              </w:rPr>
              <w:t>0,00</w:t>
            </w:r>
          </w:p>
        </w:tc>
        <w:tc>
          <w:tcPr>
            <w:tcW w:w="1401" w:type="dxa"/>
            <w:gridSpan w:val="2"/>
          </w:tcPr>
          <w:p>
            <w:pPr>
              <w:pStyle w:val="TableParagraph"/>
              <w:spacing w:line="142" w:lineRule="exact" w:before="56"/>
              <w:ind w:right="49"/>
              <w:jc w:val="right"/>
              <w:rPr>
                <w:sz w:val="14"/>
              </w:rPr>
            </w:pPr>
            <w:r>
              <w:rPr>
                <w:sz w:val="14"/>
              </w:rPr>
              <w:t>0,00</w:t>
            </w:r>
          </w:p>
        </w:tc>
        <w:tc>
          <w:tcPr>
            <w:tcW w:w="1400" w:type="dxa"/>
            <w:tcBorders>
              <w:right w:val="single" w:sz="8" w:space="0" w:color="000000"/>
            </w:tcBorders>
          </w:tcPr>
          <w:p>
            <w:pPr>
              <w:pStyle w:val="TableParagraph"/>
              <w:spacing w:line="142" w:lineRule="exact" w:before="56"/>
              <w:ind w:right="39"/>
              <w:jc w:val="right"/>
              <w:rPr>
                <w:sz w:val="14"/>
              </w:rPr>
            </w:pPr>
            <w:r>
              <w:rPr>
                <w:sz w:val="14"/>
              </w:rPr>
              <w:t>0,00</w:t>
            </w:r>
          </w:p>
        </w:tc>
      </w:tr>
      <w:tr>
        <w:trPr>
          <w:trHeight w:val="200" w:hRule="atLeast"/>
        </w:trPr>
        <w:tc>
          <w:tcPr>
            <w:tcW w:w="380" w:type="dxa"/>
            <w:tcBorders>
              <w:left w:val="single" w:sz="8" w:space="0" w:color="000000"/>
              <w:right w:val="single" w:sz="8" w:space="0" w:color="000000"/>
            </w:tcBorders>
          </w:tcPr>
          <w:p>
            <w:pPr>
              <w:pStyle w:val="TableParagraph"/>
              <w:rPr>
                <w:rFonts w:ascii="Times New Roman"/>
                <w:sz w:val="12"/>
              </w:rPr>
            </w:pPr>
          </w:p>
        </w:tc>
        <w:tc>
          <w:tcPr>
            <w:tcW w:w="3600" w:type="dxa"/>
            <w:tcBorders>
              <w:left w:val="single" w:sz="8" w:space="0" w:color="000000"/>
            </w:tcBorders>
          </w:tcPr>
          <w:p>
            <w:pPr>
              <w:pStyle w:val="TableParagraph"/>
              <w:spacing w:line="157" w:lineRule="exact"/>
              <w:ind w:left="80"/>
              <w:rPr>
                <w:sz w:val="14"/>
              </w:rPr>
            </w:pPr>
            <w:r>
              <w:rPr>
                <w:sz w:val="14"/>
              </w:rPr>
              <w:t>sociosanitari e sociali</w:t>
            </w:r>
          </w:p>
        </w:tc>
        <w:tc>
          <w:tcPr>
            <w:tcW w:w="1400" w:type="dxa"/>
          </w:tcPr>
          <w:p>
            <w:pPr>
              <w:pStyle w:val="TableParagraph"/>
              <w:rPr>
                <w:rFonts w:ascii="Times New Roman"/>
                <w:sz w:val="12"/>
              </w:rPr>
            </w:pPr>
          </w:p>
        </w:tc>
        <w:tc>
          <w:tcPr>
            <w:tcW w:w="1400" w:type="dxa"/>
          </w:tcPr>
          <w:p>
            <w:pPr>
              <w:pStyle w:val="TableParagraph"/>
              <w:rPr>
                <w:rFonts w:ascii="Times New Roman"/>
                <w:sz w:val="12"/>
              </w:rPr>
            </w:pPr>
          </w:p>
        </w:tc>
        <w:tc>
          <w:tcPr>
            <w:tcW w:w="1400" w:type="dxa"/>
          </w:tcPr>
          <w:p>
            <w:pPr>
              <w:pStyle w:val="TableParagraph"/>
              <w:rPr>
                <w:rFonts w:ascii="Times New Roman"/>
                <w:sz w:val="12"/>
              </w:rPr>
            </w:pPr>
          </w:p>
        </w:tc>
        <w:tc>
          <w:tcPr>
            <w:tcW w:w="1380" w:type="dxa"/>
          </w:tcPr>
          <w:p>
            <w:pPr>
              <w:pStyle w:val="TableParagraph"/>
              <w:rPr>
                <w:rFonts w:ascii="Times New Roman"/>
                <w:sz w:val="12"/>
              </w:rPr>
            </w:pPr>
          </w:p>
        </w:tc>
        <w:tc>
          <w:tcPr>
            <w:tcW w:w="1400" w:type="dxa"/>
          </w:tcPr>
          <w:p>
            <w:pPr>
              <w:pStyle w:val="TableParagraph"/>
              <w:rPr>
                <w:rFonts w:ascii="Times New Roman"/>
                <w:sz w:val="12"/>
              </w:rPr>
            </w:pPr>
          </w:p>
        </w:tc>
        <w:tc>
          <w:tcPr>
            <w:tcW w:w="1401" w:type="dxa"/>
            <w:gridSpan w:val="2"/>
          </w:tcPr>
          <w:p>
            <w:pPr>
              <w:pStyle w:val="TableParagraph"/>
              <w:rPr>
                <w:rFonts w:ascii="Times New Roman"/>
                <w:sz w:val="12"/>
              </w:rPr>
            </w:pPr>
          </w:p>
        </w:tc>
        <w:tc>
          <w:tcPr>
            <w:tcW w:w="1401" w:type="dxa"/>
            <w:gridSpan w:val="2"/>
          </w:tcPr>
          <w:p>
            <w:pPr>
              <w:pStyle w:val="TableParagraph"/>
              <w:rPr>
                <w:rFonts w:ascii="Times New Roman"/>
                <w:sz w:val="12"/>
              </w:rPr>
            </w:pPr>
          </w:p>
        </w:tc>
        <w:tc>
          <w:tcPr>
            <w:tcW w:w="1400" w:type="dxa"/>
            <w:tcBorders>
              <w:right w:val="single" w:sz="8" w:space="0" w:color="000000"/>
            </w:tcBorders>
          </w:tcPr>
          <w:p>
            <w:pPr>
              <w:pStyle w:val="TableParagraph"/>
              <w:rPr>
                <w:rFonts w:ascii="Times New Roman"/>
                <w:sz w:val="12"/>
              </w:rPr>
            </w:pPr>
          </w:p>
        </w:tc>
      </w:tr>
      <w:tr>
        <w:trPr>
          <w:trHeight w:val="250" w:hRule="atLeast"/>
        </w:trPr>
        <w:tc>
          <w:tcPr>
            <w:tcW w:w="380" w:type="dxa"/>
            <w:tcBorders>
              <w:left w:val="single" w:sz="8" w:space="0" w:color="000000"/>
              <w:right w:val="single" w:sz="8" w:space="0" w:color="000000"/>
            </w:tcBorders>
          </w:tcPr>
          <w:p>
            <w:pPr>
              <w:pStyle w:val="TableParagraph"/>
              <w:spacing w:before="38"/>
              <w:ind w:left="82" w:right="22"/>
              <w:jc w:val="center"/>
              <w:rPr>
                <w:sz w:val="14"/>
              </w:rPr>
            </w:pPr>
            <w:r>
              <w:rPr>
                <w:sz w:val="14"/>
              </w:rPr>
              <w:t>08</w:t>
            </w:r>
          </w:p>
        </w:tc>
        <w:tc>
          <w:tcPr>
            <w:tcW w:w="3600" w:type="dxa"/>
            <w:tcBorders>
              <w:left w:val="single" w:sz="8" w:space="0" w:color="000000"/>
            </w:tcBorders>
          </w:tcPr>
          <w:p>
            <w:pPr>
              <w:pStyle w:val="TableParagraph"/>
              <w:spacing w:before="38"/>
              <w:ind w:left="80"/>
              <w:rPr>
                <w:sz w:val="14"/>
              </w:rPr>
            </w:pPr>
            <w:r>
              <w:rPr>
                <w:sz w:val="14"/>
              </w:rPr>
              <w:t>Cooperazione e associazionismo</w:t>
            </w:r>
          </w:p>
        </w:tc>
        <w:tc>
          <w:tcPr>
            <w:tcW w:w="1400" w:type="dxa"/>
          </w:tcPr>
          <w:p>
            <w:pPr>
              <w:pStyle w:val="TableParagraph"/>
              <w:spacing w:before="38"/>
              <w:ind w:right="67"/>
              <w:jc w:val="right"/>
              <w:rPr>
                <w:sz w:val="14"/>
              </w:rPr>
            </w:pPr>
            <w:r>
              <w:rPr>
                <w:sz w:val="14"/>
              </w:rPr>
              <w:t>0,00</w:t>
            </w:r>
          </w:p>
        </w:tc>
        <w:tc>
          <w:tcPr>
            <w:tcW w:w="1400" w:type="dxa"/>
          </w:tcPr>
          <w:p>
            <w:pPr>
              <w:pStyle w:val="TableParagraph"/>
              <w:spacing w:before="38"/>
              <w:ind w:right="67"/>
              <w:jc w:val="right"/>
              <w:rPr>
                <w:sz w:val="14"/>
              </w:rPr>
            </w:pPr>
            <w:r>
              <w:rPr>
                <w:sz w:val="14"/>
              </w:rPr>
              <w:t>0,00</w:t>
            </w:r>
          </w:p>
        </w:tc>
        <w:tc>
          <w:tcPr>
            <w:tcW w:w="1400" w:type="dxa"/>
          </w:tcPr>
          <w:p>
            <w:pPr>
              <w:pStyle w:val="TableParagraph"/>
              <w:spacing w:before="38"/>
              <w:ind w:right="67"/>
              <w:jc w:val="right"/>
              <w:rPr>
                <w:sz w:val="14"/>
              </w:rPr>
            </w:pPr>
            <w:r>
              <w:rPr>
                <w:sz w:val="14"/>
              </w:rPr>
              <w:t>0,00</w:t>
            </w:r>
          </w:p>
        </w:tc>
        <w:tc>
          <w:tcPr>
            <w:tcW w:w="1380" w:type="dxa"/>
          </w:tcPr>
          <w:p>
            <w:pPr>
              <w:pStyle w:val="TableParagraph"/>
              <w:spacing w:before="38"/>
              <w:ind w:right="47"/>
              <w:jc w:val="right"/>
              <w:rPr>
                <w:sz w:val="14"/>
              </w:rPr>
            </w:pPr>
            <w:r>
              <w:rPr>
                <w:sz w:val="14"/>
              </w:rPr>
              <w:t>0,00</w:t>
            </w:r>
          </w:p>
        </w:tc>
        <w:tc>
          <w:tcPr>
            <w:tcW w:w="1400" w:type="dxa"/>
          </w:tcPr>
          <w:p>
            <w:pPr>
              <w:pStyle w:val="TableParagraph"/>
              <w:spacing w:before="38"/>
              <w:ind w:right="47"/>
              <w:jc w:val="right"/>
              <w:rPr>
                <w:sz w:val="14"/>
              </w:rPr>
            </w:pPr>
            <w:r>
              <w:rPr>
                <w:sz w:val="14"/>
              </w:rPr>
              <w:t>0,00</w:t>
            </w:r>
          </w:p>
        </w:tc>
        <w:tc>
          <w:tcPr>
            <w:tcW w:w="1401" w:type="dxa"/>
            <w:gridSpan w:val="2"/>
          </w:tcPr>
          <w:p>
            <w:pPr>
              <w:pStyle w:val="TableParagraph"/>
              <w:spacing w:before="38"/>
              <w:ind w:right="48"/>
              <w:jc w:val="right"/>
              <w:rPr>
                <w:sz w:val="14"/>
              </w:rPr>
            </w:pPr>
            <w:r>
              <w:rPr>
                <w:sz w:val="14"/>
              </w:rPr>
              <w:t>0,00</w:t>
            </w:r>
          </w:p>
        </w:tc>
        <w:tc>
          <w:tcPr>
            <w:tcW w:w="1401" w:type="dxa"/>
            <w:gridSpan w:val="2"/>
          </w:tcPr>
          <w:p>
            <w:pPr>
              <w:pStyle w:val="TableParagraph"/>
              <w:spacing w:before="38"/>
              <w:ind w:right="49"/>
              <w:jc w:val="right"/>
              <w:rPr>
                <w:sz w:val="14"/>
              </w:rPr>
            </w:pPr>
            <w:r>
              <w:rPr>
                <w:sz w:val="14"/>
              </w:rPr>
              <w:t>0,00</w:t>
            </w:r>
          </w:p>
        </w:tc>
        <w:tc>
          <w:tcPr>
            <w:tcW w:w="1400" w:type="dxa"/>
            <w:tcBorders>
              <w:right w:val="single" w:sz="8" w:space="0" w:color="000000"/>
            </w:tcBorders>
          </w:tcPr>
          <w:p>
            <w:pPr>
              <w:pStyle w:val="TableParagraph"/>
              <w:spacing w:before="38"/>
              <w:ind w:right="39"/>
              <w:jc w:val="right"/>
              <w:rPr>
                <w:sz w:val="14"/>
              </w:rPr>
            </w:pPr>
            <w:r>
              <w:rPr>
                <w:sz w:val="14"/>
              </w:rPr>
              <w:t>0,00</w:t>
            </w:r>
          </w:p>
        </w:tc>
      </w:tr>
      <w:tr>
        <w:trPr>
          <w:trHeight w:val="231" w:hRule="atLeast"/>
        </w:trPr>
        <w:tc>
          <w:tcPr>
            <w:tcW w:w="380" w:type="dxa"/>
            <w:tcBorders>
              <w:left w:val="single" w:sz="8" w:space="0" w:color="000000"/>
              <w:bottom w:val="single" w:sz="8" w:space="0" w:color="000000"/>
              <w:right w:val="single" w:sz="8" w:space="0" w:color="000000"/>
            </w:tcBorders>
          </w:tcPr>
          <w:p>
            <w:pPr>
              <w:pStyle w:val="TableParagraph"/>
              <w:spacing w:before="47"/>
              <w:ind w:left="82" w:right="22"/>
              <w:jc w:val="center"/>
              <w:rPr>
                <w:sz w:val="14"/>
              </w:rPr>
            </w:pPr>
            <w:r>
              <w:rPr>
                <w:sz w:val="14"/>
              </w:rPr>
              <w:t>09</w:t>
            </w:r>
          </w:p>
        </w:tc>
        <w:tc>
          <w:tcPr>
            <w:tcW w:w="3600" w:type="dxa"/>
            <w:tcBorders>
              <w:left w:val="single" w:sz="8" w:space="0" w:color="000000"/>
              <w:bottom w:val="single" w:sz="8" w:space="0" w:color="000000"/>
            </w:tcBorders>
          </w:tcPr>
          <w:p>
            <w:pPr>
              <w:pStyle w:val="TableParagraph"/>
              <w:spacing w:before="47"/>
              <w:ind w:left="80"/>
              <w:rPr>
                <w:sz w:val="14"/>
              </w:rPr>
            </w:pPr>
            <w:r>
              <w:rPr>
                <w:sz w:val="14"/>
              </w:rPr>
              <w:t>Servizio necroscopico e cimiteriale</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380" w:type="dxa"/>
            <w:tcBorders>
              <w:bottom w:val="single" w:sz="8" w:space="0" w:color="000000"/>
            </w:tcBorders>
          </w:tcPr>
          <w:p>
            <w:pPr>
              <w:pStyle w:val="TableParagraph"/>
              <w:spacing w:before="47"/>
              <w:ind w:right="47"/>
              <w:jc w:val="right"/>
              <w:rPr>
                <w:sz w:val="14"/>
              </w:rPr>
            </w:pPr>
            <w:r>
              <w:rPr>
                <w:sz w:val="14"/>
              </w:rPr>
              <w:t>0,00</w:t>
            </w:r>
          </w:p>
        </w:tc>
        <w:tc>
          <w:tcPr>
            <w:tcW w:w="1400" w:type="dxa"/>
            <w:tcBorders>
              <w:bottom w:val="single" w:sz="8" w:space="0" w:color="000000"/>
            </w:tcBorders>
          </w:tcPr>
          <w:p>
            <w:pPr>
              <w:pStyle w:val="TableParagraph"/>
              <w:spacing w:before="47"/>
              <w:ind w:right="47"/>
              <w:jc w:val="right"/>
              <w:rPr>
                <w:sz w:val="14"/>
              </w:rPr>
            </w:pPr>
            <w:r>
              <w:rPr>
                <w:sz w:val="14"/>
              </w:rPr>
              <w:t>0,00</w:t>
            </w:r>
          </w:p>
        </w:tc>
        <w:tc>
          <w:tcPr>
            <w:tcW w:w="1401" w:type="dxa"/>
            <w:gridSpan w:val="2"/>
            <w:tcBorders>
              <w:bottom w:val="single" w:sz="8" w:space="0" w:color="000000"/>
            </w:tcBorders>
          </w:tcPr>
          <w:p>
            <w:pPr>
              <w:pStyle w:val="TableParagraph"/>
              <w:spacing w:before="47"/>
              <w:ind w:right="48"/>
              <w:jc w:val="right"/>
              <w:rPr>
                <w:sz w:val="14"/>
              </w:rPr>
            </w:pPr>
            <w:r>
              <w:rPr>
                <w:sz w:val="14"/>
              </w:rPr>
              <w:t>0,00</w:t>
            </w:r>
          </w:p>
        </w:tc>
        <w:tc>
          <w:tcPr>
            <w:tcW w:w="1401" w:type="dxa"/>
            <w:gridSpan w:val="2"/>
            <w:tcBorders>
              <w:bottom w:val="single" w:sz="8" w:space="0" w:color="000000"/>
            </w:tcBorders>
          </w:tcPr>
          <w:p>
            <w:pPr>
              <w:pStyle w:val="TableParagraph"/>
              <w:spacing w:before="47"/>
              <w:ind w:right="49"/>
              <w:jc w:val="right"/>
              <w:rPr>
                <w:sz w:val="14"/>
              </w:rPr>
            </w:pPr>
            <w:r>
              <w:rPr>
                <w:sz w:val="14"/>
              </w:rPr>
              <w:t>0,00</w:t>
            </w:r>
          </w:p>
        </w:tc>
        <w:tc>
          <w:tcPr>
            <w:tcW w:w="1400" w:type="dxa"/>
            <w:tcBorders>
              <w:bottom w:val="single" w:sz="8" w:space="0" w:color="000000"/>
              <w:right w:val="single" w:sz="8" w:space="0" w:color="000000"/>
            </w:tcBorders>
          </w:tcPr>
          <w:p>
            <w:pPr>
              <w:pStyle w:val="TableParagraph"/>
              <w:spacing w:before="47"/>
              <w:ind w:right="39"/>
              <w:jc w:val="right"/>
              <w:rPr>
                <w:sz w:val="14"/>
              </w:rPr>
            </w:pPr>
            <w:r>
              <w:rPr>
                <w:sz w:val="14"/>
              </w:rPr>
              <w:t>0,00</w:t>
            </w:r>
          </w:p>
        </w:tc>
      </w:tr>
      <w:tr>
        <w:trPr>
          <w:trHeight w:val="520" w:hRule="atLeast"/>
        </w:trPr>
        <w:tc>
          <w:tcPr>
            <w:tcW w:w="3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3600" w:type="dxa"/>
            <w:tcBorders>
              <w:top w:val="single" w:sz="8" w:space="0" w:color="000000"/>
              <w:left w:val="single" w:sz="8" w:space="0" w:color="000000"/>
              <w:bottom w:val="single" w:sz="8" w:space="0" w:color="000000"/>
            </w:tcBorders>
          </w:tcPr>
          <w:p>
            <w:pPr>
              <w:pStyle w:val="TableParagraph"/>
              <w:spacing w:line="261" w:lineRule="auto" w:before="78"/>
              <w:ind w:left="60" w:right="86"/>
              <w:rPr>
                <w:b/>
                <w:sz w:val="14"/>
              </w:rPr>
            </w:pPr>
            <w:r>
              <w:rPr>
                <w:b/>
                <w:sz w:val="14"/>
              </w:rPr>
              <w:t>Totale MISSIONE 12 - Diritti sociali, politiche sociali e famiglia</w:t>
            </w:r>
          </w:p>
        </w:tc>
        <w:tc>
          <w:tcPr>
            <w:tcW w:w="1400" w:type="dxa"/>
            <w:tcBorders>
              <w:top w:val="single" w:sz="8" w:space="0" w:color="000000"/>
              <w:bottom w:val="single" w:sz="8" w:space="0" w:color="000000"/>
            </w:tcBorders>
          </w:tcPr>
          <w:p>
            <w:pPr>
              <w:pStyle w:val="TableParagraph"/>
              <w:spacing w:before="76"/>
              <w:ind w:right="69"/>
              <w:jc w:val="right"/>
              <w:rPr>
                <w:sz w:val="14"/>
              </w:rPr>
            </w:pPr>
            <w:r>
              <w:rPr>
                <w:sz w:val="14"/>
              </w:rPr>
              <w:t>400,00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9"/>
              <w:jc w:val="right"/>
              <w:rPr>
                <w:sz w:val="14"/>
              </w:rPr>
            </w:pPr>
            <w:r>
              <w:rPr>
                <w:sz w:val="14"/>
              </w:rPr>
              <w:t>400,00</w:t>
            </w:r>
          </w:p>
        </w:tc>
        <w:tc>
          <w:tcPr>
            <w:tcW w:w="1380" w:type="dxa"/>
            <w:tcBorders>
              <w:top w:val="single" w:sz="8" w:space="0" w:color="000000"/>
              <w:bottom w:val="single" w:sz="8" w:space="0" w:color="000000"/>
            </w:tcBorders>
          </w:tcPr>
          <w:p>
            <w:pPr>
              <w:pStyle w:val="TableParagraph"/>
              <w:spacing w:before="76"/>
              <w:ind w:right="49"/>
              <w:jc w:val="right"/>
              <w:rPr>
                <w:sz w:val="14"/>
              </w:rPr>
            </w:pPr>
            <w:r>
              <w:rPr>
                <w:sz w:val="14"/>
              </w:rPr>
              <w:t>400,00</w:t>
            </w:r>
          </w:p>
        </w:tc>
        <w:tc>
          <w:tcPr>
            <w:tcW w:w="1400" w:type="dxa"/>
            <w:tcBorders>
              <w:top w:val="single" w:sz="8" w:space="0" w:color="000000"/>
              <w:bottom w:val="single" w:sz="8" w:space="0" w:color="000000"/>
            </w:tcBorders>
          </w:tcPr>
          <w:p>
            <w:pPr>
              <w:pStyle w:val="TableParagraph"/>
              <w:spacing w:before="76"/>
              <w:ind w:right="49"/>
              <w:jc w:val="right"/>
              <w:rPr>
                <w:sz w:val="14"/>
              </w:rPr>
            </w:pPr>
            <w:r>
              <w:rPr>
                <w:sz w:val="14"/>
              </w:rPr>
              <w:t>400,00</w:t>
            </w:r>
          </w:p>
        </w:tc>
        <w:tc>
          <w:tcPr>
            <w:tcW w:w="1401" w:type="dxa"/>
            <w:gridSpan w:val="2"/>
            <w:tcBorders>
              <w:top w:val="single" w:sz="8" w:space="0" w:color="000000"/>
              <w:bottom w:val="single" w:sz="8" w:space="0" w:color="000000"/>
            </w:tcBorders>
          </w:tcPr>
          <w:p>
            <w:pPr>
              <w:pStyle w:val="TableParagraph"/>
              <w:spacing w:before="76"/>
              <w:ind w:right="48"/>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9"/>
              <w:jc w:val="right"/>
              <w:rPr>
                <w:sz w:val="14"/>
              </w:rPr>
            </w:pPr>
            <w:r>
              <w:rPr>
                <w:sz w:val="14"/>
              </w:rPr>
              <w:t>0,00</w:t>
            </w:r>
          </w:p>
        </w:tc>
        <w:tc>
          <w:tcPr>
            <w:tcW w:w="1400" w:type="dxa"/>
            <w:tcBorders>
              <w:top w:val="single" w:sz="8" w:space="0" w:color="000000"/>
              <w:bottom w:val="single" w:sz="8" w:space="0" w:color="000000"/>
              <w:right w:val="single" w:sz="8" w:space="0" w:color="000000"/>
            </w:tcBorders>
          </w:tcPr>
          <w:p>
            <w:pPr>
              <w:pStyle w:val="TableParagraph"/>
              <w:spacing w:before="76"/>
              <w:ind w:right="39"/>
              <w:jc w:val="right"/>
              <w:rPr>
                <w:sz w:val="14"/>
              </w:rPr>
            </w:pPr>
            <w:r>
              <w:rPr>
                <w:sz w:val="14"/>
              </w:rPr>
              <w:t>1.200,00</w:t>
            </w:r>
          </w:p>
        </w:tc>
      </w:tr>
      <w:tr>
        <w:trPr>
          <w:trHeight w:val="448" w:hRule="atLeast"/>
        </w:trPr>
        <w:tc>
          <w:tcPr>
            <w:tcW w:w="380" w:type="dxa"/>
            <w:tcBorders>
              <w:top w:val="single" w:sz="8" w:space="0" w:color="000000"/>
              <w:left w:val="single" w:sz="8" w:space="0" w:color="000000"/>
              <w:right w:val="single" w:sz="8" w:space="0" w:color="000000"/>
            </w:tcBorders>
          </w:tcPr>
          <w:p>
            <w:pPr>
              <w:pStyle w:val="TableParagraph"/>
              <w:spacing w:before="8"/>
              <w:rPr>
                <w:rFonts w:ascii="Times New Roman"/>
                <w:sz w:val="18"/>
              </w:rPr>
            </w:pPr>
          </w:p>
          <w:p>
            <w:pPr>
              <w:pStyle w:val="TableParagraph"/>
              <w:spacing w:before="1"/>
              <w:ind w:left="82" w:right="22"/>
              <w:jc w:val="center"/>
              <w:rPr>
                <w:b/>
                <w:i/>
                <w:sz w:val="14"/>
              </w:rPr>
            </w:pPr>
            <w:r>
              <w:rPr>
                <w:b/>
                <w:i/>
                <w:sz w:val="14"/>
              </w:rPr>
              <w:t>14</w:t>
            </w:r>
          </w:p>
        </w:tc>
        <w:tc>
          <w:tcPr>
            <w:tcW w:w="3600" w:type="dxa"/>
            <w:tcBorders>
              <w:top w:val="single" w:sz="8" w:space="0" w:color="000000"/>
              <w:left w:val="single" w:sz="8" w:space="0" w:color="000000"/>
            </w:tcBorders>
          </w:tcPr>
          <w:p>
            <w:pPr>
              <w:pStyle w:val="TableParagraph"/>
              <w:spacing w:before="8"/>
              <w:rPr>
                <w:rFonts w:ascii="Times New Roman"/>
                <w:sz w:val="18"/>
              </w:rPr>
            </w:pPr>
          </w:p>
          <w:p>
            <w:pPr>
              <w:pStyle w:val="TableParagraph"/>
              <w:spacing w:before="1"/>
              <w:ind w:left="60"/>
              <w:rPr>
                <w:b/>
                <w:i/>
                <w:sz w:val="14"/>
              </w:rPr>
            </w:pPr>
            <w:r>
              <w:rPr>
                <w:b/>
                <w:i/>
                <w:sz w:val="14"/>
              </w:rPr>
              <w:t>MISSIONE 14 - Sviluppo economico e competitività</w:t>
            </w: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38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0" w:type="dxa"/>
            <w:tcBorders>
              <w:top w:val="single" w:sz="8" w:space="0" w:color="000000"/>
              <w:right w:val="single" w:sz="8" w:space="0" w:color="000000"/>
            </w:tcBorders>
          </w:tcPr>
          <w:p>
            <w:pPr>
              <w:pStyle w:val="TableParagraph"/>
              <w:rPr>
                <w:rFonts w:ascii="Times New Roman"/>
                <w:sz w:val="12"/>
              </w:rPr>
            </w:pPr>
          </w:p>
        </w:tc>
      </w:tr>
      <w:tr>
        <w:trPr>
          <w:trHeight w:val="280" w:hRule="atLeast"/>
        </w:trPr>
        <w:tc>
          <w:tcPr>
            <w:tcW w:w="380" w:type="dxa"/>
            <w:tcBorders>
              <w:left w:val="single" w:sz="8" w:space="0" w:color="000000"/>
              <w:right w:val="single" w:sz="8" w:space="0" w:color="000000"/>
            </w:tcBorders>
          </w:tcPr>
          <w:p>
            <w:pPr>
              <w:pStyle w:val="TableParagraph"/>
              <w:spacing w:before="67"/>
              <w:ind w:left="82" w:right="22"/>
              <w:jc w:val="center"/>
              <w:rPr>
                <w:sz w:val="14"/>
              </w:rPr>
            </w:pPr>
            <w:r>
              <w:rPr>
                <w:sz w:val="14"/>
              </w:rPr>
              <w:t>01</w:t>
            </w:r>
          </w:p>
        </w:tc>
        <w:tc>
          <w:tcPr>
            <w:tcW w:w="3600" w:type="dxa"/>
            <w:tcBorders>
              <w:left w:val="single" w:sz="8" w:space="0" w:color="000000"/>
            </w:tcBorders>
          </w:tcPr>
          <w:p>
            <w:pPr>
              <w:pStyle w:val="TableParagraph"/>
              <w:spacing w:before="67"/>
              <w:ind w:left="80"/>
              <w:rPr>
                <w:sz w:val="14"/>
              </w:rPr>
            </w:pPr>
            <w:r>
              <w:rPr>
                <w:sz w:val="14"/>
              </w:rPr>
              <w:t>Industria PMI e Artigianato</w:t>
            </w:r>
          </w:p>
        </w:tc>
        <w:tc>
          <w:tcPr>
            <w:tcW w:w="1400" w:type="dxa"/>
          </w:tcPr>
          <w:p>
            <w:pPr>
              <w:pStyle w:val="TableParagraph"/>
              <w:spacing w:before="67"/>
              <w:ind w:right="67"/>
              <w:jc w:val="right"/>
              <w:rPr>
                <w:sz w:val="14"/>
              </w:rPr>
            </w:pPr>
            <w:r>
              <w:rPr>
                <w:sz w:val="14"/>
              </w:rPr>
              <w:t>0,00</w:t>
            </w:r>
          </w:p>
        </w:tc>
        <w:tc>
          <w:tcPr>
            <w:tcW w:w="1400" w:type="dxa"/>
          </w:tcPr>
          <w:p>
            <w:pPr>
              <w:pStyle w:val="TableParagraph"/>
              <w:spacing w:before="67"/>
              <w:ind w:right="67"/>
              <w:jc w:val="right"/>
              <w:rPr>
                <w:sz w:val="14"/>
              </w:rPr>
            </w:pPr>
            <w:r>
              <w:rPr>
                <w:sz w:val="14"/>
              </w:rPr>
              <w:t>0,00</w:t>
            </w:r>
          </w:p>
        </w:tc>
        <w:tc>
          <w:tcPr>
            <w:tcW w:w="1400" w:type="dxa"/>
          </w:tcPr>
          <w:p>
            <w:pPr>
              <w:pStyle w:val="TableParagraph"/>
              <w:spacing w:before="67"/>
              <w:ind w:right="67"/>
              <w:jc w:val="right"/>
              <w:rPr>
                <w:sz w:val="14"/>
              </w:rPr>
            </w:pPr>
            <w:r>
              <w:rPr>
                <w:sz w:val="14"/>
              </w:rPr>
              <w:t>0,00</w:t>
            </w:r>
          </w:p>
        </w:tc>
        <w:tc>
          <w:tcPr>
            <w:tcW w:w="1380" w:type="dxa"/>
          </w:tcPr>
          <w:p>
            <w:pPr>
              <w:pStyle w:val="TableParagraph"/>
              <w:spacing w:before="67"/>
              <w:ind w:right="47"/>
              <w:jc w:val="right"/>
              <w:rPr>
                <w:sz w:val="14"/>
              </w:rPr>
            </w:pPr>
            <w:r>
              <w:rPr>
                <w:sz w:val="14"/>
              </w:rPr>
              <w:t>0,00</w:t>
            </w:r>
          </w:p>
        </w:tc>
        <w:tc>
          <w:tcPr>
            <w:tcW w:w="1400" w:type="dxa"/>
          </w:tcPr>
          <w:p>
            <w:pPr>
              <w:pStyle w:val="TableParagraph"/>
              <w:spacing w:before="67"/>
              <w:ind w:right="47"/>
              <w:jc w:val="right"/>
              <w:rPr>
                <w:sz w:val="14"/>
              </w:rPr>
            </w:pPr>
            <w:r>
              <w:rPr>
                <w:sz w:val="14"/>
              </w:rPr>
              <w:t>0,00</w:t>
            </w:r>
          </w:p>
        </w:tc>
        <w:tc>
          <w:tcPr>
            <w:tcW w:w="1401" w:type="dxa"/>
            <w:gridSpan w:val="2"/>
          </w:tcPr>
          <w:p>
            <w:pPr>
              <w:pStyle w:val="TableParagraph"/>
              <w:spacing w:before="67"/>
              <w:ind w:right="48"/>
              <w:jc w:val="right"/>
              <w:rPr>
                <w:sz w:val="14"/>
              </w:rPr>
            </w:pPr>
            <w:r>
              <w:rPr>
                <w:sz w:val="14"/>
              </w:rPr>
              <w:t>0,00</w:t>
            </w:r>
          </w:p>
        </w:tc>
        <w:tc>
          <w:tcPr>
            <w:tcW w:w="1401" w:type="dxa"/>
            <w:gridSpan w:val="2"/>
          </w:tcPr>
          <w:p>
            <w:pPr>
              <w:pStyle w:val="TableParagraph"/>
              <w:spacing w:before="67"/>
              <w:ind w:right="49"/>
              <w:jc w:val="right"/>
              <w:rPr>
                <w:sz w:val="14"/>
              </w:rPr>
            </w:pPr>
            <w:r>
              <w:rPr>
                <w:sz w:val="14"/>
              </w:rPr>
              <w:t>0,00</w:t>
            </w:r>
          </w:p>
        </w:tc>
        <w:tc>
          <w:tcPr>
            <w:tcW w:w="1400" w:type="dxa"/>
            <w:tcBorders>
              <w:right w:val="single" w:sz="8" w:space="0" w:color="000000"/>
            </w:tcBorders>
          </w:tcPr>
          <w:p>
            <w:pPr>
              <w:pStyle w:val="TableParagraph"/>
              <w:spacing w:before="67"/>
              <w:ind w:right="39"/>
              <w:jc w:val="right"/>
              <w:rPr>
                <w:sz w:val="14"/>
              </w:rPr>
            </w:pPr>
            <w:r>
              <w:rPr>
                <w:sz w:val="14"/>
              </w:rPr>
              <w:t>0,00</w:t>
            </w:r>
          </w:p>
        </w:tc>
      </w:tr>
      <w:tr>
        <w:trPr>
          <w:trHeight w:val="260" w:hRule="atLeast"/>
        </w:trPr>
        <w:tc>
          <w:tcPr>
            <w:tcW w:w="380" w:type="dxa"/>
            <w:tcBorders>
              <w:left w:val="single" w:sz="8" w:space="0" w:color="000000"/>
              <w:right w:val="single" w:sz="8" w:space="0" w:color="000000"/>
            </w:tcBorders>
          </w:tcPr>
          <w:p>
            <w:pPr>
              <w:pStyle w:val="TableParagraph"/>
              <w:spacing w:before="47"/>
              <w:ind w:left="82" w:right="22"/>
              <w:jc w:val="center"/>
              <w:rPr>
                <w:sz w:val="14"/>
              </w:rPr>
            </w:pPr>
            <w:r>
              <w:rPr>
                <w:sz w:val="14"/>
              </w:rPr>
              <w:t>02</w:t>
            </w:r>
          </w:p>
        </w:tc>
        <w:tc>
          <w:tcPr>
            <w:tcW w:w="3600" w:type="dxa"/>
            <w:tcBorders>
              <w:left w:val="single" w:sz="8" w:space="0" w:color="000000"/>
            </w:tcBorders>
          </w:tcPr>
          <w:p>
            <w:pPr>
              <w:pStyle w:val="TableParagraph"/>
              <w:spacing w:before="47"/>
              <w:ind w:left="80"/>
              <w:rPr>
                <w:sz w:val="14"/>
              </w:rPr>
            </w:pPr>
            <w:r>
              <w:rPr>
                <w:sz w:val="14"/>
              </w:rPr>
              <w:t>Commercio - reti distributive - tutela dei consumatori</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7"/>
              <w:jc w:val="right"/>
              <w:rPr>
                <w:sz w:val="14"/>
              </w:rPr>
            </w:pPr>
            <w:r>
              <w:rPr>
                <w:sz w:val="14"/>
              </w:rPr>
              <w:t>0,00</w:t>
            </w:r>
          </w:p>
        </w:tc>
        <w:tc>
          <w:tcPr>
            <w:tcW w:w="1380" w:type="dxa"/>
          </w:tcPr>
          <w:p>
            <w:pPr>
              <w:pStyle w:val="TableParagraph"/>
              <w:spacing w:before="47"/>
              <w:ind w:right="47"/>
              <w:jc w:val="right"/>
              <w:rPr>
                <w:sz w:val="14"/>
              </w:rPr>
            </w:pPr>
            <w:r>
              <w:rPr>
                <w:sz w:val="14"/>
              </w:rPr>
              <w:t>0,00</w:t>
            </w:r>
          </w:p>
        </w:tc>
        <w:tc>
          <w:tcPr>
            <w:tcW w:w="1400" w:type="dxa"/>
          </w:tcPr>
          <w:p>
            <w:pPr>
              <w:pStyle w:val="TableParagraph"/>
              <w:spacing w:before="47"/>
              <w:ind w:right="47"/>
              <w:jc w:val="right"/>
              <w:rPr>
                <w:sz w:val="14"/>
              </w:rPr>
            </w:pPr>
            <w:r>
              <w:rPr>
                <w:sz w:val="14"/>
              </w:rPr>
              <w:t>0,00</w:t>
            </w:r>
          </w:p>
        </w:tc>
        <w:tc>
          <w:tcPr>
            <w:tcW w:w="1401" w:type="dxa"/>
            <w:gridSpan w:val="2"/>
          </w:tcPr>
          <w:p>
            <w:pPr>
              <w:pStyle w:val="TableParagraph"/>
              <w:spacing w:before="47"/>
              <w:ind w:right="48"/>
              <w:jc w:val="right"/>
              <w:rPr>
                <w:sz w:val="14"/>
              </w:rPr>
            </w:pPr>
            <w:r>
              <w:rPr>
                <w:sz w:val="14"/>
              </w:rPr>
              <w:t>0,00</w:t>
            </w:r>
          </w:p>
        </w:tc>
        <w:tc>
          <w:tcPr>
            <w:tcW w:w="1401" w:type="dxa"/>
            <w:gridSpan w:val="2"/>
          </w:tcPr>
          <w:p>
            <w:pPr>
              <w:pStyle w:val="TableParagraph"/>
              <w:spacing w:before="47"/>
              <w:ind w:right="49"/>
              <w:jc w:val="right"/>
              <w:rPr>
                <w:sz w:val="14"/>
              </w:rPr>
            </w:pPr>
            <w:r>
              <w:rPr>
                <w:sz w:val="14"/>
              </w:rPr>
              <w:t>0,00</w:t>
            </w:r>
          </w:p>
        </w:tc>
        <w:tc>
          <w:tcPr>
            <w:tcW w:w="1400" w:type="dxa"/>
            <w:tcBorders>
              <w:right w:val="single" w:sz="8" w:space="0" w:color="000000"/>
            </w:tcBorders>
          </w:tcPr>
          <w:p>
            <w:pPr>
              <w:pStyle w:val="TableParagraph"/>
              <w:spacing w:before="47"/>
              <w:ind w:right="39"/>
              <w:jc w:val="right"/>
              <w:rPr>
                <w:sz w:val="14"/>
              </w:rPr>
            </w:pPr>
            <w:r>
              <w:rPr>
                <w:sz w:val="14"/>
              </w:rPr>
              <w:t>0,00</w:t>
            </w:r>
          </w:p>
        </w:tc>
      </w:tr>
      <w:tr>
        <w:trPr>
          <w:trHeight w:val="231" w:hRule="atLeast"/>
        </w:trPr>
        <w:tc>
          <w:tcPr>
            <w:tcW w:w="380" w:type="dxa"/>
            <w:tcBorders>
              <w:left w:val="single" w:sz="8" w:space="0" w:color="000000"/>
              <w:bottom w:val="single" w:sz="8" w:space="0" w:color="000000"/>
              <w:right w:val="single" w:sz="8" w:space="0" w:color="000000"/>
            </w:tcBorders>
          </w:tcPr>
          <w:p>
            <w:pPr>
              <w:pStyle w:val="TableParagraph"/>
              <w:spacing w:before="47"/>
              <w:ind w:left="82" w:right="22"/>
              <w:jc w:val="center"/>
              <w:rPr>
                <w:sz w:val="14"/>
              </w:rPr>
            </w:pPr>
            <w:r>
              <w:rPr>
                <w:sz w:val="14"/>
              </w:rPr>
              <w:t>04</w:t>
            </w:r>
          </w:p>
        </w:tc>
        <w:tc>
          <w:tcPr>
            <w:tcW w:w="3600" w:type="dxa"/>
            <w:tcBorders>
              <w:left w:val="single" w:sz="8" w:space="0" w:color="000000"/>
              <w:bottom w:val="single" w:sz="8" w:space="0" w:color="000000"/>
            </w:tcBorders>
          </w:tcPr>
          <w:p>
            <w:pPr>
              <w:pStyle w:val="TableParagraph"/>
              <w:spacing w:before="47"/>
              <w:ind w:left="80"/>
              <w:rPr>
                <w:sz w:val="14"/>
              </w:rPr>
            </w:pPr>
            <w:r>
              <w:rPr>
                <w:sz w:val="14"/>
              </w:rPr>
              <w:t>Reti e altri servizi di pubblica utilità</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380" w:type="dxa"/>
            <w:tcBorders>
              <w:bottom w:val="single" w:sz="8" w:space="0" w:color="000000"/>
            </w:tcBorders>
          </w:tcPr>
          <w:p>
            <w:pPr>
              <w:pStyle w:val="TableParagraph"/>
              <w:spacing w:before="47"/>
              <w:ind w:right="47"/>
              <w:jc w:val="right"/>
              <w:rPr>
                <w:sz w:val="14"/>
              </w:rPr>
            </w:pPr>
            <w:r>
              <w:rPr>
                <w:sz w:val="14"/>
              </w:rPr>
              <w:t>0,00</w:t>
            </w:r>
          </w:p>
        </w:tc>
        <w:tc>
          <w:tcPr>
            <w:tcW w:w="1400" w:type="dxa"/>
            <w:tcBorders>
              <w:bottom w:val="single" w:sz="8" w:space="0" w:color="000000"/>
            </w:tcBorders>
          </w:tcPr>
          <w:p>
            <w:pPr>
              <w:pStyle w:val="TableParagraph"/>
              <w:spacing w:before="47"/>
              <w:ind w:right="47"/>
              <w:jc w:val="right"/>
              <w:rPr>
                <w:sz w:val="14"/>
              </w:rPr>
            </w:pPr>
            <w:r>
              <w:rPr>
                <w:sz w:val="14"/>
              </w:rPr>
              <w:t>0,00</w:t>
            </w:r>
          </w:p>
        </w:tc>
        <w:tc>
          <w:tcPr>
            <w:tcW w:w="1401" w:type="dxa"/>
            <w:gridSpan w:val="2"/>
            <w:tcBorders>
              <w:bottom w:val="single" w:sz="8" w:space="0" w:color="000000"/>
            </w:tcBorders>
          </w:tcPr>
          <w:p>
            <w:pPr>
              <w:pStyle w:val="TableParagraph"/>
              <w:spacing w:before="47"/>
              <w:ind w:right="48"/>
              <w:jc w:val="right"/>
              <w:rPr>
                <w:sz w:val="14"/>
              </w:rPr>
            </w:pPr>
            <w:r>
              <w:rPr>
                <w:sz w:val="14"/>
              </w:rPr>
              <w:t>0,00</w:t>
            </w:r>
          </w:p>
        </w:tc>
        <w:tc>
          <w:tcPr>
            <w:tcW w:w="1401" w:type="dxa"/>
            <w:gridSpan w:val="2"/>
            <w:tcBorders>
              <w:bottom w:val="single" w:sz="8" w:space="0" w:color="000000"/>
            </w:tcBorders>
          </w:tcPr>
          <w:p>
            <w:pPr>
              <w:pStyle w:val="TableParagraph"/>
              <w:spacing w:before="47"/>
              <w:ind w:right="49"/>
              <w:jc w:val="right"/>
              <w:rPr>
                <w:sz w:val="14"/>
              </w:rPr>
            </w:pPr>
            <w:r>
              <w:rPr>
                <w:sz w:val="14"/>
              </w:rPr>
              <w:t>0,00</w:t>
            </w:r>
          </w:p>
        </w:tc>
        <w:tc>
          <w:tcPr>
            <w:tcW w:w="1400" w:type="dxa"/>
            <w:tcBorders>
              <w:bottom w:val="single" w:sz="8" w:space="0" w:color="000000"/>
              <w:right w:val="single" w:sz="8" w:space="0" w:color="000000"/>
            </w:tcBorders>
          </w:tcPr>
          <w:p>
            <w:pPr>
              <w:pStyle w:val="TableParagraph"/>
              <w:spacing w:before="47"/>
              <w:ind w:right="39"/>
              <w:jc w:val="right"/>
              <w:rPr>
                <w:sz w:val="14"/>
              </w:rPr>
            </w:pPr>
            <w:r>
              <w:rPr>
                <w:sz w:val="14"/>
              </w:rPr>
              <w:t>0,00</w:t>
            </w:r>
          </w:p>
        </w:tc>
      </w:tr>
      <w:tr>
        <w:trPr>
          <w:trHeight w:val="520" w:hRule="atLeast"/>
        </w:trPr>
        <w:tc>
          <w:tcPr>
            <w:tcW w:w="3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3600" w:type="dxa"/>
            <w:tcBorders>
              <w:top w:val="single" w:sz="8" w:space="0" w:color="000000"/>
              <w:left w:val="single" w:sz="8" w:space="0" w:color="000000"/>
              <w:bottom w:val="single" w:sz="8" w:space="0" w:color="000000"/>
            </w:tcBorders>
          </w:tcPr>
          <w:p>
            <w:pPr>
              <w:pStyle w:val="TableParagraph"/>
              <w:spacing w:line="261" w:lineRule="auto" w:before="78"/>
              <w:ind w:left="60" w:right="569"/>
              <w:rPr>
                <w:b/>
                <w:sz w:val="14"/>
              </w:rPr>
            </w:pPr>
            <w:r>
              <w:rPr>
                <w:b/>
                <w:sz w:val="14"/>
              </w:rPr>
              <w:t>Totale MISSIONE 14 - Sviluppo economico e competitività</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38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8"/>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9"/>
              <w:jc w:val="right"/>
              <w:rPr>
                <w:sz w:val="14"/>
              </w:rPr>
            </w:pPr>
            <w:r>
              <w:rPr>
                <w:sz w:val="14"/>
              </w:rPr>
              <w:t>0,00</w:t>
            </w:r>
          </w:p>
        </w:tc>
        <w:tc>
          <w:tcPr>
            <w:tcW w:w="1400" w:type="dxa"/>
            <w:tcBorders>
              <w:top w:val="single" w:sz="8" w:space="0" w:color="000000"/>
              <w:bottom w:val="single" w:sz="8" w:space="0" w:color="000000"/>
              <w:right w:val="single" w:sz="8" w:space="0" w:color="000000"/>
            </w:tcBorders>
          </w:tcPr>
          <w:p>
            <w:pPr>
              <w:pStyle w:val="TableParagraph"/>
              <w:spacing w:before="76"/>
              <w:ind w:right="39"/>
              <w:jc w:val="right"/>
              <w:rPr>
                <w:sz w:val="14"/>
              </w:rPr>
            </w:pPr>
            <w:r>
              <w:rPr>
                <w:sz w:val="14"/>
              </w:rPr>
              <w:t>0,00</w:t>
            </w:r>
          </w:p>
        </w:tc>
      </w:tr>
      <w:tr>
        <w:trPr>
          <w:trHeight w:val="567" w:hRule="atLeast"/>
        </w:trPr>
        <w:tc>
          <w:tcPr>
            <w:tcW w:w="380" w:type="dxa"/>
            <w:tcBorders>
              <w:top w:val="single" w:sz="8" w:space="0" w:color="000000"/>
              <w:left w:val="single" w:sz="8" w:space="0" w:color="000000"/>
              <w:right w:val="single" w:sz="8" w:space="0" w:color="000000"/>
            </w:tcBorders>
          </w:tcPr>
          <w:p>
            <w:pPr>
              <w:pStyle w:val="TableParagraph"/>
              <w:spacing w:before="8"/>
              <w:rPr>
                <w:rFonts w:ascii="Times New Roman"/>
                <w:sz w:val="18"/>
              </w:rPr>
            </w:pPr>
          </w:p>
          <w:p>
            <w:pPr>
              <w:pStyle w:val="TableParagraph"/>
              <w:spacing w:before="1"/>
              <w:ind w:left="82" w:right="22"/>
              <w:jc w:val="center"/>
              <w:rPr>
                <w:b/>
                <w:i/>
                <w:sz w:val="14"/>
              </w:rPr>
            </w:pPr>
            <w:r>
              <w:rPr>
                <w:b/>
                <w:i/>
                <w:sz w:val="14"/>
              </w:rPr>
              <w:t>15</w:t>
            </w:r>
          </w:p>
        </w:tc>
        <w:tc>
          <w:tcPr>
            <w:tcW w:w="3600" w:type="dxa"/>
            <w:tcBorders>
              <w:top w:val="single" w:sz="8" w:space="0" w:color="000000"/>
              <w:left w:val="single" w:sz="8" w:space="0" w:color="000000"/>
            </w:tcBorders>
          </w:tcPr>
          <w:p>
            <w:pPr>
              <w:pStyle w:val="TableParagraph"/>
              <w:spacing w:before="5"/>
              <w:rPr>
                <w:rFonts w:ascii="Times New Roman"/>
                <w:sz w:val="15"/>
              </w:rPr>
            </w:pPr>
          </w:p>
          <w:p>
            <w:pPr>
              <w:pStyle w:val="TableParagraph"/>
              <w:spacing w:line="261" w:lineRule="auto"/>
              <w:ind w:left="60" w:right="32"/>
              <w:rPr>
                <w:b/>
                <w:i/>
                <w:sz w:val="14"/>
              </w:rPr>
            </w:pPr>
            <w:r>
              <w:rPr>
                <w:b/>
                <w:i/>
                <w:sz w:val="14"/>
              </w:rPr>
              <w:t>MISSIONE 15 - Politiche per il lavoro e la formazione </w:t>
            </w:r>
            <w:r>
              <w:rPr>
                <w:b/>
                <w:i/>
                <w:sz w:val="14"/>
              </w:rPr>
              <w:t>professionale</w:t>
            </w: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38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0" w:type="dxa"/>
            <w:tcBorders>
              <w:top w:val="single" w:sz="8" w:space="0" w:color="000000"/>
              <w:right w:val="single" w:sz="8" w:space="0" w:color="000000"/>
            </w:tcBorders>
          </w:tcPr>
          <w:p>
            <w:pPr>
              <w:pStyle w:val="TableParagraph"/>
              <w:rPr>
                <w:rFonts w:ascii="Times New Roman"/>
                <w:sz w:val="12"/>
              </w:rPr>
            </w:pPr>
          </w:p>
        </w:tc>
      </w:tr>
      <w:tr>
        <w:trPr>
          <w:trHeight w:val="222" w:hRule="atLeast"/>
        </w:trPr>
        <w:tc>
          <w:tcPr>
            <w:tcW w:w="380" w:type="dxa"/>
            <w:tcBorders>
              <w:left w:val="single" w:sz="8" w:space="0" w:color="000000"/>
              <w:right w:val="single" w:sz="8" w:space="0" w:color="000000"/>
            </w:tcBorders>
          </w:tcPr>
          <w:p>
            <w:pPr>
              <w:pStyle w:val="TableParagraph"/>
              <w:spacing w:line="154" w:lineRule="exact" w:before="48"/>
              <w:ind w:left="82" w:right="22"/>
              <w:jc w:val="center"/>
              <w:rPr>
                <w:sz w:val="14"/>
              </w:rPr>
            </w:pPr>
            <w:r>
              <w:rPr>
                <w:sz w:val="14"/>
              </w:rPr>
              <w:t>01</w:t>
            </w:r>
          </w:p>
        </w:tc>
        <w:tc>
          <w:tcPr>
            <w:tcW w:w="3600" w:type="dxa"/>
            <w:tcBorders>
              <w:left w:val="single" w:sz="8" w:space="0" w:color="000000"/>
            </w:tcBorders>
          </w:tcPr>
          <w:p>
            <w:pPr>
              <w:pStyle w:val="TableParagraph"/>
              <w:spacing w:line="154" w:lineRule="exact" w:before="48"/>
              <w:ind w:left="80"/>
              <w:rPr>
                <w:sz w:val="14"/>
              </w:rPr>
            </w:pPr>
            <w:r>
              <w:rPr>
                <w:sz w:val="14"/>
              </w:rPr>
              <w:t>Servizi per lo sviluppo del mercato del lavoro</w:t>
            </w:r>
          </w:p>
        </w:tc>
        <w:tc>
          <w:tcPr>
            <w:tcW w:w="1400" w:type="dxa"/>
          </w:tcPr>
          <w:p>
            <w:pPr>
              <w:pStyle w:val="TableParagraph"/>
              <w:spacing w:line="154" w:lineRule="exact" w:before="48"/>
              <w:ind w:right="67"/>
              <w:jc w:val="right"/>
              <w:rPr>
                <w:sz w:val="14"/>
              </w:rPr>
            </w:pPr>
            <w:r>
              <w:rPr>
                <w:sz w:val="14"/>
              </w:rPr>
              <w:t>0,00</w:t>
            </w:r>
          </w:p>
        </w:tc>
        <w:tc>
          <w:tcPr>
            <w:tcW w:w="1400" w:type="dxa"/>
          </w:tcPr>
          <w:p>
            <w:pPr>
              <w:pStyle w:val="TableParagraph"/>
              <w:spacing w:line="154" w:lineRule="exact" w:before="48"/>
              <w:ind w:right="67"/>
              <w:jc w:val="right"/>
              <w:rPr>
                <w:sz w:val="14"/>
              </w:rPr>
            </w:pPr>
            <w:r>
              <w:rPr>
                <w:sz w:val="14"/>
              </w:rPr>
              <w:t>0,00</w:t>
            </w:r>
          </w:p>
        </w:tc>
        <w:tc>
          <w:tcPr>
            <w:tcW w:w="1400" w:type="dxa"/>
          </w:tcPr>
          <w:p>
            <w:pPr>
              <w:pStyle w:val="TableParagraph"/>
              <w:spacing w:line="154" w:lineRule="exact" w:before="48"/>
              <w:ind w:right="67"/>
              <w:jc w:val="right"/>
              <w:rPr>
                <w:sz w:val="14"/>
              </w:rPr>
            </w:pPr>
            <w:r>
              <w:rPr>
                <w:sz w:val="14"/>
              </w:rPr>
              <w:t>0,00</w:t>
            </w:r>
          </w:p>
        </w:tc>
        <w:tc>
          <w:tcPr>
            <w:tcW w:w="1380" w:type="dxa"/>
          </w:tcPr>
          <w:p>
            <w:pPr>
              <w:pStyle w:val="TableParagraph"/>
              <w:spacing w:line="154" w:lineRule="exact" w:before="48"/>
              <w:ind w:right="47"/>
              <w:jc w:val="right"/>
              <w:rPr>
                <w:sz w:val="14"/>
              </w:rPr>
            </w:pPr>
            <w:r>
              <w:rPr>
                <w:sz w:val="14"/>
              </w:rPr>
              <w:t>0,00</w:t>
            </w:r>
          </w:p>
        </w:tc>
        <w:tc>
          <w:tcPr>
            <w:tcW w:w="1400" w:type="dxa"/>
          </w:tcPr>
          <w:p>
            <w:pPr>
              <w:pStyle w:val="TableParagraph"/>
              <w:spacing w:line="154" w:lineRule="exact" w:before="48"/>
              <w:ind w:right="47"/>
              <w:jc w:val="right"/>
              <w:rPr>
                <w:sz w:val="14"/>
              </w:rPr>
            </w:pPr>
            <w:r>
              <w:rPr>
                <w:sz w:val="14"/>
              </w:rPr>
              <w:t>0,00</w:t>
            </w:r>
          </w:p>
        </w:tc>
        <w:tc>
          <w:tcPr>
            <w:tcW w:w="1401" w:type="dxa"/>
            <w:gridSpan w:val="2"/>
          </w:tcPr>
          <w:p>
            <w:pPr>
              <w:pStyle w:val="TableParagraph"/>
              <w:spacing w:line="154" w:lineRule="exact" w:before="48"/>
              <w:ind w:right="48"/>
              <w:jc w:val="right"/>
              <w:rPr>
                <w:sz w:val="14"/>
              </w:rPr>
            </w:pPr>
            <w:r>
              <w:rPr>
                <w:sz w:val="14"/>
              </w:rPr>
              <w:t>0,00</w:t>
            </w:r>
          </w:p>
        </w:tc>
        <w:tc>
          <w:tcPr>
            <w:tcW w:w="1401" w:type="dxa"/>
            <w:gridSpan w:val="2"/>
          </w:tcPr>
          <w:p>
            <w:pPr>
              <w:pStyle w:val="TableParagraph"/>
              <w:spacing w:line="154" w:lineRule="exact" w:before="48"/>
              <w:ind w:right="49"/>
              <w:jc w:val="right"/>
              <w:rPr>
                <w:sz w:val="14"/>
              </w:rPr>
            </w:pPr>
            <w:r>
              <w:rPr>
                <w:sz w:val="14"/>
              </w:rPr>
              <w:t>0,00</w:t>
            </w:r>
          </w:p>
        </w:tc>
        <w:tc>
          <w:tcPr>
            <w:tcW w:w="1400" w:type="dxa"/>
            <w:tcBorders>
              <w:right w:val="single" w:sz="8" w:space="0" w:color="000000"/>
            </w:tcBorders>
          </w:tcPr>
          <w:p>
            <w:pPr>
              <w:pStyle w:val="TableParagraph"/>
              <w:spacing w:line="154" w:lineRule="exact" w:before="48"/>
              <w:ind w:right="39"/>
              <w:jc w:val="right"/>
              <w:rPr>
                <w:sz w:val="14"/>
              </w:rPr>
            </w:pPr>
            <w:r>
              <w:rPr>
                <w:sz w:val="14"/>
              </w:rPr>
              <w:t>0,00</w:t>
            </w:r>
          </w:p>
        </w:tc>
      </w:tr>
    </w:tbl>
    <w:p>
      <w:pPr>
        <w:spacing w:after="0" w:line="154" w:lineRule="exact"/>
        <w:jc w:val="right"/>
        <w:rPr>
          <w:sz w:val="14"/>
        </w:rPr>
        <w:sectPr>
          <w:pgSz w:w="16840" w:h="11900" w:orient="landscape"/>
          <w:pgMar w:header="907" w:footer="915" w:top="1120" w:bottom="1180" w:left="720" w:right="720"/>
        </w:sectPr>
      </w:pPr>
    </w:p>
    <w:p>
      <w:pPr>
        <w:pStyle w:val="BodyText"/>
        <w:spacing w:before="8"/>
        <w:rPr>
          <w:rFonts w:ascii="Times New Roman"/>
          <w:b w:val="0"/>
          <w:sz w:val="8"/>
        </w:rPr>
      </w:pPr>
    </w:p>
    <w:tbl>
      <w:tblPr>
        <w:tblW w:w="0" w:type="auto"/>
        <w:jc w:val="left"/>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0"/>
        <w:gridCol w:w="3600"/>
        <w:gridCol w:w="1400"/>
        <w:gridCol w:w="1400"/>
        <w:gridCol w:w="1400"/>
        <w:gridCol w:w="1380"/>
        <w:gridCol w:w="1400"/>
        <w:gridCol w:w="577"/>
        <w:gridCol w:w="824"/>
        <w:gridCol w:w="961"/>
        <w:gridCol w:w="440"/>
        <w:gridCol w:w="1400"/>
      </w:tblGrid>
      <w:tr>
        <w:trPr>
          <w:trHeight w:val="860" w:hRule="atLeast"/>
        </w:trPr>
        <w:tc>
          <w:tcPr>
            <w:tcW w:w="3980" w:type="dxa"/>
            <w:gridSpan w:val="2"/>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p>
            <w:pPr>
              <w:pStyle w:val="TableParagraph"/>
              <w:rPr>
                <w:rFonts w:ascii="Times New Roman"/>
                <w:sz w:val="16"/>
              </w:rPr>
            </w:pPr>
          </w:p>
          <w:p>
            <w:pPr>
              <w:pStyle w:val="TableParagraph"/>
              <w:spacing w:before="4"/>
              <w:rPr>
                <w:rFonts w:ascii="Times New Roman"/>
                <w:sz w:val="22"/>
              </w:rPr>
            </w:pPr>
          </w:p>
          <w:p>
            <w:pPr>
              <w:pStyle w:val="TableParagraph"/>
              <w:spacing w:before="1"/>
              <w:ind w:left="1139"/>
              <w:rPr>
                <w:sz w:val="14"/>
              </w:rPr>
            </w:pPr>
            <w:r>
              <w:rPr>
                <w:sz w:val="14"/>
              </w:rPr>
              <w:t>MISSIONI E PROGRAMMI</w:t>
            </w:r>
          </w:p>
        </w:tc>
        <w:tc>
          <w:tcPr>
            <w:tcW w:w="1400"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line="261" w:lineRule="auto" w:before="71"/>
              <w:ind w:left="50" w:right="8"/>
              <w:jc w:val="center"/>
              <w:rPr>
                <w:sz w:val="12"/>
              </w:rPr>
            </w:pPr>
            <w:r>
              <w:rPr>
                <w:sz w:val="12"/>
              </w:rPr>
              <w:t>Fondo pluriennale vincolato al 31 dicembre dell'esercizio 2018</w:t>
            </w:r>
          </w:p>
        </w:tc>
        <w:tc>
          <w:tcPr>
            <w:tcW w:w="1400"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spacing w:before="6"/>
              <w:rPr>
                <w:rFonts w:ascii="Times New Roman"/>
                <w:sz w:val="10"/>
              </w:rPr>
            </w:pPr>
          </w:p>
          <w:p>
            <w:pPr>
              <w:pStyle w:val="TableParagraph"/>
              <w:spacing w:line="261" w:lineRule="auto"/>
              <w:ind w:left="96" w:right="54" w:hanging="1"/>
              <w:jc w:val="center"/>
              <w:rPr>
                <w:sz w:val="12"/>
              </w:rPr>
            </w:pPr>
            <w:r>
              <w:rPr>
                <w:sz w:val="12"/>
              </w:rPr>
              <w:t>Spese impegnate negli esercizi precedenti con copertura costituita dal fondo pluriennale vincolato e imputate all'esercizio 2019</w:t>
            </w:r>
          </w:p>
        </w:tc>
        <w:tc>
          <w:tcPr>
            <w:tcW w:w="1400"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261" w:lineRule="auto" w:before="33"/>
              <w:ind w:left="99" w:right="57" w:hanging="1"/>
              <w:jc w:val="center"/>
              <w:rPr>
                <w:sz w:val="12"/>
              </w:rPr>
            </w:pPr>
            <w:r>
              <w:rPr>
                <w:sz w:val="12"/>
              </w:rPr>
              <w:t>Quota del fondo pluriennale vincolato al 31 dicembre</w:t>
            </w:r>
          </w:p>
          <w:p>
            <w:pPr>
              <w:pStyle w:val="TableParagraph"/>
              <w:spacing w:line="261" w:lineRule="auto" w:before="1"/>
              <w:ind w:left="50" w:right="7"/>
              <w:jc w:val="center"/>
              <w:rPr>
                <w:sz w:val="12"/>
              </w:rPr>
            </w:pPr>
            <w:r>
              <w:rPr>
                <w:sz w:val="12"/>
              </w:rPr>
              <w:t>dell'esercizio 2018, non destinata ad essere utilizzata nell'esercizio 2019 e rinviata</w:t>
            </w:r>
          </w:p>
          <w:p>
            <w:pPr>
              <w:pStyle w:val="TableParagraph"/>
              <w:spacing w:before="2"/>
              <w:ind w:left="50" w:right="10"/>
              <w:jc w:val="center"/>
              <w:rPr>
                <w:sz w:val="12"/>
              </w:rPr>
            </w:pPr>
            <w:r>
              <w:rPr>
                <w:sz w:val="12"/>
              </w:rPr>
              <w:t>all'esercizio 2020 e</w:t>
            </w:r>
          </w:p>
          <w:p>
            <w:pPr>
              <w:pStyle w:val="TableParagraph"/>
              <w:spacing w:line="120" w:lineRule="exact" w:before="13"/>
              <w:ind w:left="50" w:right="11"/>
              <w:jc w:val="center"/>
              <w:rPr>
                <w:sz w:val="12"/>
              </w:rPr>
            </w:pPr>
            <w:r>
              <w:rPr>
                <w:sz w:val="12"/>
              </w:rPr>
              <w:t>successivi</w:t>
            </w:r>
          </w:p>
        </w:tc>
        <w:tc>
          <w:tcPr>
            <w:tcW w:w="5582" w:type="dxa"/>
            <w:gridSpan w:val="6"/>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spacing w:before="2"/>
              <w:rPr>
                <w:rFonts w:ascii="Times New Roman"/>
                <w:sz w:val="14"/>
              </w:rPr>
            </w:pPr>
          </w:p>
          <w:p>
            <w:pPr>
              <w:pStyle w:val="TableParagraph"/>
              <w:spacing w:line="261" w:lineRule="auto"/>
              <w:ind w:left="1736" w:right="76" w:hanging="1623"/>
              <w:rPr>
                <w:sz w:val="12"/>
              </w:rPr>
            </w:pPr>
            <w:r>
              <w:rPr>
                <w:sz w:val="12"/>
              </w:rPr>
              <w:t>Spese che si prevede di impegnare nell'esercizio 2019, con copertura costituita dal fondo pluriennale vincolato con imputazione agli esercizi :</w:t>
            </w:r>
          </w:p>
        </w:tc>
        <w:tc>
          <w:tcPr>
            <w:tcW w:w="1400"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line="261" w:lineRule="auto" w:before="71"/>
              <w:ind w:left="38" w:right="20"/>
              <w:jc w:val="center"/>
              <w:rPr>
                <w:sz w:val="12"/>
              </w:rPr>
            </w:pPr>
            <w:r>
              <w:rPr>
                <w:sz w:val="12"/>
              </w:rPr>
              <w:t>Fondo pluriennale vincolato al 31 dicembre dell'esercizio 2019</w:t>
            </w:r>
          </w:p>
        </w:tc>
      </w:tr>
      <w:tr>
        <w:trPr>
          <w:trHeight w:val="500" w:hRule="atLeast"/>
        </w:trPr>
        <w:tc>
          <w:tcPr>
            <w:tcW w:w="3980" w:type="dxa"/>
            <w:gridSpan w:val="2"/>
            <w:vMerge/>
            <w:tcBorders>
              <w:top w:val="nil"/>
              <w:left w:val="single" w:sz="8" w:space="0" w:color="000000"/>
              <w:bottom w:val="single" w:sz="8" w:space="0" w:color="000000"/>
              <w:right w:val="single" w:sz="8" w:space="0" w:color="000000"/>
            </w:tcBorders>
          </w:tcPr>
          <w:p>
            <w:pPr>
              <w:rPr>
                <w:sz w:val="2"/>
                <w:szCs w:val="2"/>
              </w:rPr>
            </w:pPr>
          </w:p>
        </w:tc>
        <w:tc>
          <w:tcPr>
            <w:tcW w:w="1400" w:type="dxa"/>
            <w:vMerge/>
            <w:tcBorders>
              <w:top w:val="nil"/>
              <w:left w:val="single" w:sz="8" w:space="0" w:color="000000"/>
              <w:bottom w:val="single" w:sz="8" w:space="0" w:color="000000"/>
              <w:right w:val="single" w:sz="8" w:space="0" w:color="000000"/>
            </w:tcBorders>
          </w:tcPr>
          <w:p>
            <w:pPr>
              <w:rPr>
                <w:sz w:val="2"/>
                <w:szCs w:val="2"/>
              </w:rPr>
            </w:pPr>
          </w:p>
        </w:tc>
        <w:tc>
          <w:tcPr>
            <w:tcW w:w="1400" w:type="dxa"/>
            <w:vMerge/>
            <w:tcBorders>
              <w:top w:val="nil"/>
              <w:left w:val="single" w:sz="8" w:space="0" w:color="000000"/>
              <w:bottom w:val="single" w:sz="8" w:space="0" w:color="000000"/>
              <w:right w:val="single" w:sz="8" w:space="0" w:color="000000"/>
            </w:tcBorders>
          </w:tcPr>
          <w:p>
            <w:pPr>
              <w:rPr>
                <w:sz w:val="2"/>
                <w:szCs w:val="2"/>
              </w:rPr>
            </w:pPr>
          </w:p>
        </w:tc>
        <w:tc>
          <w:tcPr>
            <w:tcW w:w="1400" w:type="dxa"/>
            <w:vMerge/>
            <w:tcBorders>
              <w:top w:val="nil"/>
              <w:left w:val="single" w:sz="8" w:space="0" w:color="000000"/>
              <w:bottom w:val="single" w:sz="8" w:space="0" w:color="000000"/>
              <w:right w:val="single" w:sz="8" w:space="0" w:color="000000"/>
            </w:tcBorders>
          </w:tcPr>
          <w:p>
            <w:pPr>
              <w:rPr>
                <w:sz w:val="2"/>
                <w:szCs w:val="2"/>
              </w:rPr>
            </w:pPr>
          </w:p>
        </w:tc>
        <w:tc>
          <w:tcPr>
            <w:tcW w:w="1380" w:type="dxa"/>
            <w:tcBorders>
              <w:top w:val="single" w:sz="8" w:space="0" w:color="000000"/>
              <w:left w:val="single" w:sz="8" w:space="0" w:color="000000"/>
              <w:bottom w:val="single" w:sz="8" w:space="0" w:color="000000"/>
              <w:right w:val="single" w:sz="8" w:space="0" w:color="000000"/>
            </w:tcBorders>
          </w:tcPr>
          <w:p>
            <w:pPr>
              <w:pStyle w:val="TableParagraph"/>
              <w:spacing w:before="2"/>
              <w:rPr>
                <w:rFonts w:ascii="Times New Roman"/>
                <w:sz w:val="16"/>
              </w:rPr>
            </w:pPr>
          </w:p>
          <w:p>
            <w:pPr>
              <w:pStyle w:val="TableParagraph"/>
              <w:ind w:left="556"/>
              <w:rPr>
                <w:sz w:val="12"/>
              </w:rPr>
            </w:pPr>
            <w:r>
              <w:rPr>
                <w:sz w:val="12"/>
              </w:rPr>
              <w:t>2020</w:t>
            </w:r>
          </w:p>
        </w:tc>
        <w:tc>
          <w:tcPr>
            <w:tcW w:w="1400" w:type="dxa"/>
            <w:tcBorders>
              <w:top w:val="single" w:sz="8" w:space="0" w:color="000000"/>
              <w:left w:val="single" w:sz="8" w:space="0" w:color="000000"/>
              <w:bottom w:val="single" w:sz="8" w:space="0" w:color="000000"/>
              <w:right w:val="single" w:sz="8" w:space="0" w:color="000000"/>
            </w:tcBorders>
          </w:tcPr>
          <w:p>
            <w:pPr>
              <w:pStyle w:val="TableParagraph"/>
              <w:spacing w:before="2"/>
              <w:rPr>
                <w:rFonts w:ascii="Times New Roman"/>
                <w:sz w:val="16"/>
              </w:rPr>
            </w:pPr>
          </w:p>
          <w:p>
            <w:pPr>
              <w:pStyle w:val="TableParagraph"/>
              <w:ind w:left="566"/>
              <w:rPr>
                <w:sz w:val="12"/>
              </w:rPr>
            </w:pPr>
            <w:r>
              <w:rPr>
                <w:sz w:val="12"/>
              </w:rPr>
              <w:t>2021</w:t>
            </w:r>
          </w:p>
        </w:tc>
        <w:tc>
          <w:tcPr>
            <w:tcW w:w="577" w:type="dxa"/>
            <w:tcBorders>
              <w:top w:val="single" w:sz="8" w:space="0" w:color="000000"/>
              <w:left w:val="single" w:sz="8" w:space="0" w:color="000000"/>
              <w:bottom w:val="single" w:sz="8" w:space="0" w:color="000000"/>
            </w:tcBorders>
          </w:tcPr>
          <w:p>
            <w:pPr>
              <w:pStyle w:val="TableParagraph"/>
              <w:spacing w:before="2"/>
              <w:rPr>
                <w:rFonts w:ascii="Times New Roman"/>
                <w:sz w:val="16"/>
              </w:rPr>
            </w:pPr>
          </w:p>
          <w:p>
            <w:pPr>
              <w:pStyle w:val="TableParagraph"/>
              <w:ind w:left="319"/>
              <w:rPr>
                <w:sz w:val="12"/>
              </w:rPr>
            </w:pPr>
            <w:r>
              <w:rPr>
                <w:sz w:val="12"/>
              </w:rPr>
              <w:t>Anni</w:t>
            </w:r>
          </w:p>
        </w:tc>
        <w:tc>
          <w:tcPr>
            <w:tcW w:w="824" w:type="dxa"/>
            <w:tcBorders>
              <w:top w:val="single" w:sz="8" w:space="0" w:color="000000"/>
              <w:bottom w:val="single" w:sz="8" w:space="0" w:color="000000"/>
              <w:right w:val="single" w:sz="8" w:space="0" w:color="000000"/>
            </w:tcBorders>
          </w:tcPr>
          <w:p>
            <w:pPr>
              <w:pStyle w:val="TableParagraph"/>
              <w:spacing w:before="2"/>
              <w:rPr>
                <w:rFonts w:ascii="Times New Roman"/>
                <w:sz w:val="16"/>
              </w:rPr>
            </w:pPr>
          </w:p>
          <w:p>
            <w:pPr>
              <w:pStyle w:val="TableParagraph"/>
              <w:ind w:left="26"/>
              <w:rPr>
                <w:sz w:val="12"/>
              </w:rPr>
            </w:pPr>
            <w:r>
              <w:rPr>
                <w:sz w:val="12"/>
              </w:rPr>
              <w:t>sucessivi</w:t>
            </w:r>
          </w:p>
        </w:tc>
        <w:tc>
          <w:tcPr>
            <w:tcW w:w="961" w:type="dxa"/>
            <w:tcBorders>
              <w:top w:val="single" w:sz="8" w:space="0" w:color="000000"/>
              <w:left w:val="single" w:sz="8" w:space="0" w:color="000000"/>
              <w:bottom w:val="single" w:sz="8" w:space="0" w:color="000000"/>
            </w:tcBorders>
          </w:tcPr>
          <w:p>
            <w:pPr>
              <w:pStyle w:val="TableParagraph"/>
              <w:spacing w:before="7"/>
              <w:rPr>
                <w:rFonts w:ascii="Times New Roman"/>
                <w:sz w:val="9"/>
              </w:rPr>
            </w:pPr>
          </w:p>
          <w:p>
            <w:pPr>
              <w:pStyle w:val="TableParagraph"/>
              <w:ind w:right="6"/>
              <w:jc w:val="right"/>
              <w:rPr>
                <w:sz w:val="12"/>
              </w:rPr>
            </w:pPr>
            <w:r>
              <w:rPr>
                <w:sz w:val="12"/>
              </w:rPr>
              <w:t>Imputazione non</w:t>
            </w:r>
          </w:p>
          <w:p>
            <w:pPr>
              <w:pStyle w:val="TableParagraph"/>
              <w:spacing w:before="13"/>
              <w:ind w:right="56"/>
              <w:jc w:val="right"/>
              <w:rPr>
                <w:sz w:val="12"/>
              </w:rPr>
            </w:pPr>
            <w:r>
              <w:rPr>
                <w:sz w:val="12"/>
              </w:rPr>
              <w:t>definita</w:t>
            </w:r>
          </w:p>
        </w:tc>
        <w:tc>
          <w:tcPr>
            <w:tcW w:w="440" w:type="dxa"/>
            <w:tcBorders>
              <w:top w:val="single" w:sz="8" w:space="0" w:color="000000"/>
              <w:bottom w:val="single" w:sz="8" w:space="0" w:color="000000"/>
              <w:right w:val="single" w:sz="8" w:space="0" w:color="000000"/>
            </w:tcBorders>
          </w:tcPr>
          <w:p>
            <w:pPr>
              <w:pStyle w:val="TableParagraph"/>
              <w:spacing w:before="7"/>
              <w:rPr>
                <w:rFonts w:ascii="Times New Roman"/>
                <w:sz w:val="9"/>
              </w:rPr>
            </w:pPr>
          </w:p>
          <w:p>
            <w:pPr>
              <w:pStyle w:val="TableParagraph"/>
              <w:ind w:left="25"/>
              <w:rPr>
                <w:sz w:val="12"/>
              </w:rPr>
            </w:pPr>
            <w:r>
              <w:rPr>
                <w:sz w:val="12"/>
              </w:rPr>
              <w:t>ancora</w:t>
            </w:r>
          </w:p>
        </w:tc>
        <w:tc>
          <w:tcPr>
            <w:tcW w:w="1400" w:type="dxa"/>
            <w:vMerge/>
            <w:tcBorders>
              <w:top w:val="nil"/>
              <w:left w:val="single" w:sz="8" w:space="0" w:color="000000"/>
              <w:bottom w:val="single" w:sz="8" w:space="0" w:color="000000"/>
              <w:right w:val="single" w:sz="8" w:space="0" w:color="000000"/>
            </w:tcBorders>
          </w:tcPr>
          <w:p>
            <w:pPr>
              <w:rPr>
                <w:sz w:val="2"/>
                <w:szCs w:val="2"/>
              </w:rPr>
            </w:pPr>
          </w:p>
        </w:tc>
      </w:tr>
      <w:tr>
        <w:trPr>
          <w:trHeight w:val="157" w:hRule="atLeast"/>
        </w:trPr>
        <w:tc>
          <w:tcPr>
            <w:tcW w:w="380" w:type="dxa"/>
            <w:tcBorders>
              <w:top w:val="single" w:sz="8" w:space="0" w:color="000000"/>
              <w:left w:val="single" w:sz="8" w:space="0" w:color="000000"/>
              <w:bottom w:val="single" w:sz="18" w:space="0" w:color="000000"/>
              <w:right w:val="single" w:sz="8" w:space="0" w:color="000000"/>
            </w:tcBorders>
          </w:tcPr>
          <w:p>
            <w:pPr>
              <w:pStyle w:val="TableParagraph"/>
              <w:rPr>
                <w:rFonts w:ascii="Times New Roman"/>
                <w:sz w:val="10"/>
              </w:rPr>
            </w:pPr>
          </w:p>
        </w:tc>
        <w:tc>
          <w:tcPr>
            <w:tcW w:w="3600" w:type="dxa"/>
            <w:tcBorders>
              <w:top w:val="single" w:sz="8" w:space="0" w:color="000000"/>
              <w:left w:val="single" w:sz="8" w:space="0" w:color="000000"/>
              <w:bottom w:val="single" w:sz="18" w:space="0" w:color="000000"/>
              <w:right w:val="single" w:sz="8" w:space="0" w:color="000000"/>
            </w:tcBorders>
          </w:tcPr>
          <w:p>
            <w:pPr>
              <w:pStyle w:val="TableParagraph"/>
              <w:rPr>
                <w:rFonts w:ascii="Times New Roman"/>
                <w:sz w:val="10"/>
              </w:rPr>
            </w:pPr>
          </w:p>
        </w:tc>
        <w:tc>
          <w:tcPr>
            <w:tcW w:w="1400" w:type="dxa"/>
            <w:tcBorders>
              <w:top w:val="single" w:sz="8" w:space="0" w:color="000000"/>
              <w:left w:val="single" w:sz="8" w:space="0" w:color="000000"/>
              <w:bottom w:val="single" w:sz="18" w:space="0" w:color="000000"/>
              <w:right w:val="single" w:sz="8" w:space="0" w:color="000000"/>
            </w:tcBorders>
          </w:tcPr>
          <w:p>
            <w:pPr>
              <w:pStyle w:val="TableParagraph"/>
              <w:spacing w:line="135" w:lineRule="exact" w:before="2"/>
              <w:ind w:left="2" w:right="20"/>
              <w:jc w:val="center"/>
              <w:rPr>
                <w:sz w:val="12"/>
              </w:rPr>
            </w:pPr>
            <w:r>
              <w:rPr>
                <w:sz w:val="12"/>
              </w:rPr>
              <w:t>(a)</w:t>
            </w:r>
          </w:p>
        </w:tc>
        <w:tc>
          <w:tcPr>
            <w:tcW w:w="1400" w:type="dxa"/>
            <w:tcBorders>
              <w:top w:val="single" w:sz="8" w:space="0" w:color="000000"/>
              <w:left w:val="single" w:sz="8" w:space="0" w:color="000000"/>
              <w:bottom w:val="single" w:sz="18" w:space="0" w:color="000000"/>
              <w:right w:val="single" w:sz="8" w:space="0" w:color="000000"/>
            </w:tcBorders>
          </w:tcPr>
          <w:p>
            <w:pPr>
              <w:pStyle w:val="TableParagraph"/>
              <w:spacing w:line="135" w:lineRule="exact" w:before="2"/>
              <w:ind w:left="2" w:right="20"/>
              <w:jc w:val="center"/>
              <w:rPr>
                <w:sz w:val="12"/>
              </w:rPr>
            </w:pPr>
            <w:r>
              <w:rPr>
                <w:sz w:val="12"/>
              </w:rPr>
              <w:t>(b)</w:t>
            </w:r>
          </w:p>
        </w:tc>
        <w:tc>
          <w:tcPr>
            <w:tcW w:w="1400" w:type="dxa"/>
            <w:tcBorders>
              <w:top w:val="single" w:sz="8" w:space="0" w:color="000000"/>
              <w:left w:val="single" w:sz="8" w:space="0" w:color="000000"/>
              <w:bottom w:val="single" w:sz="18" w:space="0" w:color="000000"/>
              <w:right w:val="single" w:sz="8" w:space="0" w:color="000000"/>
            </w:tcBorders>
          </w:tcPr>
          <w:p>
            <w:pPr>
              <w:pStyle w:val="TableParagraph"/>
              <w:spacing w:line="135" w:lineRule="exact" w:before="2"/>
              <w:ind w:left="341"/>
              <w:rPr>
                <w:sz w:val="12"/>
              </w:rPr>
            </w:pPr>
            <w:r>
              <w:rPr>
                <w:sz w:val="12"/>
              </w:rPr>
              <w:t>(c) = (a) - (b)</w:t>
            </w:r>
          </w:p>
        </w:tc>
        <w:tc>
          <w:tcPr>
            <w:tcW w:w="1380" w:type="dxa"/>
            <w:tcBorders>
              <w:top w:val="single" w:sz="8" w:space="0" w:color="000000"/>
              <w:left w:val="single" w:sz="8" w:space="0" w:color="000000"/>
              <w:bottom w:val="single" w:sz="18" w:space="0" w:color="000000"/>
              <w:right w:val="single" w:sz="8" w:space="0" w:color="000000"/>
            </w:tcBorders>
          </w:tcPr>
          <w:p>
            <w:pPr>
              <w:pStyle w:val="TableParagraph"/>
              <w:spacing w:line="115" w:lineRule="exact" w:before="22"/>
              <w:ind w:left="606"/>
              <w:rPr>
                <w:sz w:val="12"/>
              </w:rPr>
            </w:pPr>
            <w:r>
              <w:rPr>
                <w:sz w:val="12"/>
              </w:rPr>
              <w:t>(d)</w:t>
            </w:r>
          </w:p>
        </w:tc>
        <w:tc>
          <w:tcPr>
            <w:tcW w:w="1400" w:type="dxa"/>
            <w:tcBorders>
              <w:top w:val="single" w:sz="8" w:space="0" w:color="000000"/>
              <w:left w:val="single" w:sz="8" w:space="0" w:color="000000"/>
              <w:bottom w:val="single" w:sz="18" w:space="0" w:color="000000"/>
              <w:right w:val="single" w:sz="8" w:space="0" w:color="000000"/>
            </w:tcBorders>
          </w:tcPr>
          <w:p>
            <w:pPr>
              <w:pStyle w:val="TableParagraph"/>
              <w:spacing w:line="115" w:lineRule="exact" w:before="22"/>
              <w:ind w:left="626"/>
              <w:rPr>
                <w:sz w:val="12"/>
              </w:rPr>
            </w:pPr>
            <w:r>
              <w:rPr>
                <w:sz w:val="12"/>
              </w:rPr>
              <w:t>(e)</w:t>
            </w:r>
          </w:p>
        </w:tc>
        <w:tc>
          <w:tcPr>
            <w:tcW w:w="1401" w:type="dxa"/>
            <w:gridSpan w:val="2"/>
            <w:tcBorders>
              <w:top w:val="single" w:sz="8" w:space="0" w:color="000000"/>
              <w:left w:val="single" w:sz="8" w:space="0" w:color="000000"/>
              <w:bottom w:val="single" w:sz="18" w:space="0" w:color="000000"/>
              <w:right w:val="single" w:sz="8" w:space="0" w:color="000000"/>
            </w:tcBorders>
          </w:tcPr>
          <w:p>
            <w:pPr>
              <w:pStyle w:val="TableParagraph"/>
              <w:spacing w:line="115" w:lineRule="exact" w:before="22"/>
              <w:ind w:left="605" w:right="586"/>
              <w:jc w:val="center"/>
              <w:rPr>
                <w:sz w:val="12"/>
              </w:rPr>
            </w:pPr>
            <w:r>
              <w:rPr>
                <w:sz w:val="12"/>
              </w:rPr>
              <w:t>(f)</w:t>
            </w:r>
          </w:p>
        </w:tc>
        <w:tc>
          <w:tcPr>
            <w:tcW w:w="1401" w:type="dxa"/>
            <w:gridSpan w:val="2"/>
            <w:tcBorders>
              <w:top w:val="single" w:sz="8" w:space="0" w:color="000000"/>
              <w:left w:val="single" w:sz="8" w:space="0" w:color="000000"/>
              <w:bottom w:val="single" w:sz="18" w:space="0" w:color="000000"/>
              <w:right w:val="single" w:sz="8" w:space="0" w:color="000000"/>
            </w:tcBorders>
          </w:tcPr>
          <w:p>
            <w:pPr>
              <w:pStyle w:val="TableParagraph"/>
              <w:spacing w:line="115" w:lineRule="exact" w:before="22"/>
              <w:ind w:left="605" w:right="589"/>
              <w:jc w:val="center"/>
              <w:rPr>
                <w:sz w:val="12"/>
              </w:rPr>
            </w:pPr>
            <w:r>
              <w:rPr>
                <w:sz w:val="12"/>
              </w:rPr>
              <w:t>(g)</w:t>
            </w:r>
          </w:p>
        </w:tc>
        <w:tc>
          <w:tcPr>
            <w:tcW w:w="1400" w:type="dxa"/>
            <w:tcBorders>
              <w:top w:val="single" w:sz="8" w:space="0" w:color="000000"/>
              <w:left w:val="single" w:sz="8" w:space="0" w:color="000000"/>
              <w:bottom w:val="single" w:sz="18" w:space="0" w:color="000000"/>
              <w:right w:val="single" w:sz="8" w:space="0" w:color="000000"/>
            </w:tcBorders>
          </w:tcPr>
          <w:p>
            <w:pPr>
              <w:pStyle w:val="TableParagraph"/>
              <w:spacing w:line="135" w:lineRule="exact" w:before="2"/>
              <w:ind w:right="51"/>
              <w:jc w:val="right"/>
              <w:rPr>
                <w:sz w:val="12"/>
              </w:rPr>
            </w:pPr>
            <w:r>
              <w:rPr>
                <w:sz w:val="12"/>
              </w:rPr>
              <w:t>(h) = (c)+(d)+(e)+(f)+(g)</w:t>
            </w:r>
          </w:p>
        </w:tc>
      </w:tr>
      <w:tr>
        <w:trPr>
          <w:trHeight w:val="517" w:hRule="atLeast"/>
        </w:trPr>
        <w:tc>
          <w:tcPr>
            <w:tcW w:w="380" w:type="dxa"/>
            <w:tcBorders>
              <w:top w:val="single" w:sz="1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3600" w:type="dxa"/>
            <w:tcBorders>
              <w:top w:val="single" w:sz="18" w:space="0" w:color="000000"/>
              <w:left w:val="single" w:sz="8" w:space="0" w:color="000000"/>
              <w:bottom w:val="single" w:sz="8" w:space="0" w:color="000000"/>
            </w:tcBorders>
          </w:tcPr>
          <w:p>
            <w:pPr>
              <w:pStyle w:val="TableParagraph"/>
              <w:spacing w:line="261" w:lineRule="auto" w:before="75"/>
              <w:ind w:left="60" w:right="366"/>
              <w:rPr>
                <w:b/>
                <w:sz w:val="14"/>
              </w:rPr>
            </w:pPr>
            <w:r>
              <w:rPr>
                <w:b/>
                <w:sz w:val="14"/>
              </w:rPr>
              <w:t>Totale MISSIONE 15 - Politiche per il lavoro e la formazione professionale</w:t>
            </w:r>
          </w:p>
        </w:tc>
        <w:tc>
          <w:tcPr>
            <w:tcW w:w="1400" w:type="dxa"/>
            <w:tcBorders>
              <w:top w:val="single" w:sz="18" w:space="0" w:color="000000"/>
              <w:bottom w:val="single" w:sz="8" w:space="0" w:color="000000"/>
            </w:tcBorders>
          </w:tcPr>
          <w:p>
            <w:pPr>
              <w:pStyle w:val="TableParagraph"/>
              <w:spacing w:before="73"/>
              <w:ind w:right="67"/>
              <w:jc w:val="right"/>
              <w:rPr>
                <w:sz w:val="14"/>
              </w:rPr>
            </w:pPr>
            <w:r>
              <w:rPr>
                <w:sz w:val="14"/>
              </w:rPr>
              <w:t>0,00</w:t>
            </w:r>
          </w:p>
        </w:tc>
        <w:tc>
          <w:tcPr>
            <w:tcW w:w="1400" w:type="dxa"/>
            <w:tcBorders>
              <w:top w:val="single" w:sz="18" w:space="0" w:color="000000"/>
              <w:bottom w:val="single" w:sz="8" w:space="0" w:color="000000"/>
            </w:tcBorders>
          </w:tcPr>
          <w:p>
            <w:pPr>
              <w:pStyle w:val="TableParagraph"/>
              <w:spacing w:before="73"/>
              <w:ind w:right="67"/>
              <w:jc w:val="right"/>
              <w:rPr>
                <w:sz w:val="14"/>
              </w:rPr>
            </w:pPr>
            <w:r>
              <w:rPr>
                <w:sz w:val="14"/>
              </w:rPr>
              <w:t>0,00</w:t>
            </w:r>
          </w:p>
        </w:tc>
        <w:tc>
          <w:tcPr>
            <w:tcW w:w="1400" w:type="dxa"/>
            <w:tcBorders>
              <w:top w:val="single" w:sz="18" w:space="0" w:color="000000"/>
              <w:bottom w:val="single" w:sz="8" w:space="0" w:color="000000"/>
            </w:tcBorders>
          </w:tcPr>
          <w:p>
            <w:pPr>
              <w:pStyle w:val="TableParagraph"/>
              <w:spacing w:before="73"/>
              <w:ind w:right="67"/>
              <w:jc w:val="right"/>
              <w:rPr>
                <w:sz w:val="14"/>
              </w:rPr>
            </w:pPr>
            <w:r>
              <w:rPr>
                <w:sz w:val="14"/>
              </w:rPr>
              <w:t>0,00</w:t>
            </w:r>
          </w:p>
        </w:tc>
        <w:tc>
          <w:tcPr>
            <w:tcW w:w="1380" w:type="dxa"/>
            <w:tcBorders>
              <w:top w:val="single" w:sz="18" w:space="0" w:color="000000"/>
              <w:bottom w:val="single" w:sz="8" w:space="0" w:color="000000"/>
            </w:tcBorders>
          </w:tcPr>
          <w:p>
            <w:pPr>
              <w:pStyle w:val="TableParagraph"/>
              <w:spacing w:before="73"/>
              <w:ind w:right="47"/>
              <w:jc w:val="right"/>
              <w:rPr>
                <w:sz w:val="14"/>
              </w:rPr>
            </w:pPr>
            <w:r>
              <w:rPr>
                <w:sz w:val="14"/>
              </w:rPr>
              <w:t>0,00</w:t>
            </w:r>
          </w:p>
        </w:tc>
        <w:tc>
          <w:tcPr>
            <w:tcW w:w="1400" w:type="dxa"/>
            <w:tcBorders>
              <w:top w:val="single" w:sz="18" w:space="0" w:color="000000"/>
              <w:bottom w:val="single" w:sz="8" w:space="0" w:color="000000"/>
            </w:tcBorders>
          </w:tcPr>
          <w:p>
            <w:pPr>
              <w:pStyle w:val="TableParagraph"/>
              <w:spacing w:before="73"/>
              <w:ind w:right="47"/>
              <w:jc w:val="right"/>
              <w:rPr>
                <w:sz w:val="14"/>
              </w:rPr>
            </w:pPr>
            <w:r>
              <w:rPr>
                <w:sz w:val="14"/>
              </w:rPr>
              <w:t>0,00</w:t>
            </w:r>
          </w:p>
        </w:tc>
        <w:tc>
          <w:tcPr>
            <w:tcW w:w="1401" w:type="dxa"/>
            <w:gridSpan w:val="2"/>
            <w:tcBorders>
              <w:top w:val="single" w:sz="18" w:space="0" w:color="000000"/>
              <w:bottom w:val="single" w:sz="8" w:space="0" w:color="000000"/>
            </w:tcBorders>
          </w:tcPr>
          <w:p>
            <w:pPr>
              <w:pStyle w:val="TableParagraph"/>
              <w:spacing w:before="73"/>
              <w:ind w:right="48"/>
              <w:jc w:val="right"/>
              <w:rPr>
                <w:sz w:val="14"/>
              </w:rPr>
            </w:pPr>
            <w:r>
              <w:rPr>
                <w:sz w:val="14"/>
              </w:rPr>
              <w:t>0,00</w:t>
            </w:r>
          </w:p>
        </w:tc>
        <w:tc>
          <w:tcPr>
            <w:tcW w:w="1401" w:type="dxa"/>
            <w:gridSpan w:val="2"/>
            <w:tcBorders>
              <w:top w:val="single" w:sz="18" w:space="0" w:color="000000"/>
              <w:bottom w:val="single" w:sz="8" w:space="0" w:color="000000"/>
            </w:tcBorders>
          </w:tcPr>
          <w:p>
            <w:pPr>
              <w:pStyle w:val="TableParagraph"/>
              <w:spacing w:before="73"/>
              <w:ind w:right="49"/>
              <w:jc w:val="right"/>
              <w:rPr>
                <w:sz w:val="14"/>
              </w:rPr>
            </w:pPr>
            <w:r>
              <w:rPr>
                <w:sz w:val="14"/>
              </w:rPr>
              <w:t>0,00</w:t>
            </w:r>
          </w:p>
        </w:tc>
        <w:tc>
          <w:tcPr>
            <w:tcW w:w="1400" w:type="dxa"/>
            <w:tcBorders>
              <w:top w:val="single" w:sz="18" w:space="0" w:color="000000"/>
              <w:bottom w:val="single" w:sz="8" w:space="0" w:color="000000"/>
              <w:right w:val="single" w:sz="8" w:space="0" w:color="000000"/>
            </w:tcBorders>
          </w:tcPr>
          <w:p>
            <w:pPr>
              <w:pStyle w:val="TableParagraph"/>
              <w:spacing w:before="73"/>
              <w:ind w:right="39"/>
              <w:jc w:val="right"/>
              <w:rPr>
                <w:sz w:val="14"/>
              </w:rPr>
            </w:pPr>
            <w:r>
              <w:rPr>
                <w:sz w:val="14"/>
              </w:rPr>
              <w:t>0,00</w:t>
            </w:r>
          </w:p>
        </w:tc>
      </w:tr>
      <w:tr>
        <w:trPr>
          <w:trHeight w:val="448" w:hRule="atLeast"/>
        </w:trPr>
        <w:tc>
          <w:tcPr>
            <w:tcW w:w="380" w:type="dxa"/>
            <w:tcBorders>
              <w:top w:val="single" w:sz="8" w:space="0" w:color="000000"/>
              <w:left w:val="single" w:sz="8" w:space="0" w:color="000000"/>
              <w:right w:val="single" w:sz="8" w:space="0" w:color="000000"/>
            </w:tcBorders>
          </w:tcPr>
          <w:p>
            <w:pPr>
              <w:pStyle w:val="TableParagraph"/>
              <w:spacing w:before="8"/>
              <w:rPr>
                <w:rFonts w:ascii="Times New Roman"/>
                <w:sz w:val="18"/>
              </w:rPr>
            </w:pPr>
          </w:p>
          <w:p>
            <w:pPr>
              <w:pStyle w:val="TableParagraph"/>
              <w:spacing w:before="1"/>
              <w:ind w:left="82" w:right="22"/>
              <w:jc w:val="center"/>
              <w:rPr>
                <w:b/>
                <w:i/>
                <w:sz w:val="14"/>
              </w:rPr>
            </w:pPr>
            <w:r>
              <w:rPr>
                <w:b/>
                <w:i/>
                <w:sz w:val="14"/>
              </w:rPr>
              <w:t>20</w:t>
            </w:r>
          </w:p>
        </w:tc>
        <w:tc>
          <w:tcPr>
            <w:tcW w:w="3600" w:type="dxa"/>
            <w:tcBorders>
              <w:top w:val="single" w:sz="8" w:space="0" w:color="000000"/>
              <w:left w:val="single" w:sz="8" w:space="0" w:color="000000"/>
            </w:tcBorders>
          </w:tcPr>
          <w:p>
            <w:pPr>
              <w:pStyle w:val="TableParagraph"/>
              <w:spacing w:before="8"/>
              <w:rPr>
                <w:rFonts w:ascii="Times New Roman"/>
                <w:sz w:val="18"/>
              </w:rPr>
            </w:pPr>
          </w:p>
          <w:p>
            <w:pPr>
              <w:pStyle w:val="TableParagraph"/>
              <w:spacing w:before="1"/>
              <w:ind w:left="60"/>
              <w:rPr>
                <w:b/>
                <w:i/>
                <w:sz w:val="14"/>
              </w:rPr>
            </w:pPr>
            <w:r>
              <w:rPr>
                <w:b/>
                <w:i/>
                <w:sz w:val="14"/>
              </w:rPr>
              <w:t>MISSIONE 20 - Fondi e accantonamenti</w:t>
            </w: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38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0" w:type="dxa"/>
            <w:tcBorders>
              <w:top w:val="single" w:sz="8" w:space="0" w:color="000000"/>
              <w:right w:val="single" w:sz="8" w:space="0" w:color="000000"/>
            </w:tcBorders>
          </w:tcPr>
          <w:p>
            <w:pPr>
              <w:pStyle w:val="TableParagraph"/>
              <w:rPr>
                <w:rFonts w:ascii="Times New Roman"/>
                <w:sz w:val="12"/>
              </w:rPr>
            </w:pPr>
          </w:p>
        </w:tc>
      </w:tr>
      <w:tr>
        <w:trPr>
          <w:trHeight w:val="280" w:hRule="atLeast"/>
        </w:trPr>
        <w:tc>
          <w:tcPr>
            <w:tcW w:w="380" w:type="dxa"/>
            <w:tcBorders>
              <w:left w:val="single" w:sz="8" w:space="0" w:color="000000"/>
              <w:right w:val="single" w:sz="8" w:space="0" w:color="000000"/>
            </w:tcBorders>
          </w:tcPr>
          <w:p>
            <w:pPr>
              <w:pStyle w:val="TableParagraph"/>
              <w:spacing w:before="67"/>
              <w:ind w:left="82" w:right="22"/>
              <w:jc w:val="center"/>
              <w:rPr>
                <w:sz w:val="14"/>
              </w:rPr>
            </w:pPr>
            <w:r>
              <w:rPr>
                <w:sz w:val="14"/>
              </w:rPr>
              <w:t>01</w:t>
            </w:r>
          </w:p>
        </w:tc>
        <w:tc>
          <w:tcPr>
            <w:tcW w:w="3600" w:type="dxa"/>
            <w:tcBorders>
              <w:left w:val="single" w:sz="8" w:space="0" w:color="000000"/>
            </w:tcBorders>
          </w:tcPr>
          <w:p>
            <w:pPr>
              <w:pStyle w:val="TableParagraph"/>
              <w:spacing w:before="67"/>
              <w:ind w:left="80"/>
              <w:rPr>
                <w:sz w:val="14"/>
              </w:rPr>
            </w:pPr>
            <w:r>
              <w:rPr>
                <w:sz w:val="14"/>
              </w:rPr>
              <w:t>Fondo di riserva</w:t>
            </w:r>
          </w:p>
        </w:tc>
        <w:tc>
          <w:tcPr>
            <w:tcW w:w="1400" w:type="dxa"/>
          </w:tcPr>
          <w:p>
            <w:pPr>
              <w:pStyle w:val="TableParagraph"/>
              <w:spacing w:before="67"/>
              <w:ind w:right="67"/>
              <w:jc w:val="right"/>
              <w:rPr>
                <w:sz w:val="14"/>
              </w:rPr>
            </w:pPr>
            <w:r>
              <w:rPr>
                <w:sz w:val="14"/>
              </w:rPr>
              <w:t>0,00</w:t>
            </w:r>
          </w:p>
        </w:tc>
        <w:tc>
          <w:tcPr>
            <w:tcW w:w="1400" w:type="dxa"/>
          </w:tcPr>
          <w:p>
            <w:pPr>
              <w:pStyle w:val="TableParagraph"/>
              <w:spacing w:before="67"/>
              <w:ind w:right="67"/>
              <w:jc w:val="right"/>
              <w:rPr>
                <w:sz w:val="14"/>
              </w:rPr>
            </w:pPr>
            <w:r>
              <w:rPr>
                <w:sz w:val="14"/>
              </w:rPr>
              <w:t>0,00</w:t>
            </w:r>
          </w:p>
        </w:tc>
        <w:tc>
          <w:tcPr>
            <w:tcW w:w="1400" w:type="dxa"/>
          </w:tcPr>
          <w:p>
            <w:pPr>
              <w:pStyle w:val="TableParagraph"/>
              <w:spacing w:before="67"/>
              <w:ind w:right="67"/>
              <w:jc w:val="right"/>
              <w:rPr>
                <w:sz w:val="14"/>
              </w:rPr>
            </w:pPr>
            <w:r>
              <w:rPr>
                <w:sz w:val="14"/>
              </w:rPr>
              <w:t>0,00</w:t>
            </w:r>
          </w:p>
        </w:tc>
        <w:tc>
          <w:tcPr>
            <w:tcW w:w="1380" w:type="dxa"/>
          </w:tcPr>
          <w:p>
            <w:pPr>
              <w:pStyle w:val="TableParagraph"/>
              <w:spacing w:before="67"/>
              <w:ind w:right="47"/>
              <w:jc w:val="right"/>
              <w:rPr>
                <w:sz w:val="14"/>
              </w:rPr>
            </w:pPr>
            <w:r>
              <w:rPr>
                <w:sz w:val="14"/>
              </w:rPr>
              <w:t>0,00</w:t>
            </w:r>
          </w:p>
        </w:tc>
        <w:tc>
          <w:tcPr>
            <w:tcW w:w="1400" w:type="dxa"/>
          </w:tcPr>
          <w:p>
            <w:pPr>
              <w:pStyle w:val="TableParagraph"/>
              <w:spacing w:before="67"/>
              <w:ind w:right="47"/>
              <w:jc w:val="right"/>
              <w:rPr>
                <w:sz w:val="14"/>
              </w:rPr>
            </w:pPr>
            <w:r>
              <w:rPr>
                <w:sz w:val="14"/>
              </w:rPr>
              <w:t>0,00</w:t>
            </w:r>
          </w:p>
        </w:tc>
        <w:tc>
          <w:tcPr>
            <w:tcW w:w="1401" w:type="dxa"/>
            <w:gridSpan w:val="2"/>
          </w:tcPr>
          <w:p>
            <w:pPr>
              <w:pStyle w:val="TableParagraph"/>
              <w:spacing w:before="67"/>
              <w:ind w:right="48"/>
              <w:jc w:val="right"/>
              <w:rPr>
                <w:sz w:val="14"/>
              </w:rPr>
            </w:pPr>
            <w:r>
              <w:rPr>
                <w:sz w:val="14"/>
              </w:rPr>
              <w:t>0,00</w:t>
            </w:r>
          </w:p>
        </w:tc>
        <w:tc>
          <w:tcPr>
            <w:tcW w:w="1401" w:type="dxa"/>
            <w:gridSpan w:val="2"/>
          </w:tcPr>
          <w:p>
            <w:pPr>
              <w:pStyle w:val="TableParagraph"/>
              <w:spacing w:before="67"/>
              <w:ind w:right="49"/>
              <w:jc w:val="right"/>
              <w:rPr>
                <w:sz w:val="14"/>
              </w:rPr>
            </w:pPr>
            <w:r>
              <w:rPr>
                <w:sz w:val="14"/>
              </w:rPr>
              <w:t>0,00</w:t>
            </w:r>
          </w:p>
        </w:tc>
        <w:tc>
          <w:tcPr>
            <w:tcW w:w="1400" w:type="dxa"/>
            <w:tcBorders>
              <w:right w:val="single" w:sz="8" w:space="0" w:color="000000"/>
            </w:tcBorders>
          </w:tcPr>
          <w:p>
            <w:pPr>
              <w:pStyle w:val="TableParagraph"/>
              <w:spacing w:before="67"/>
              <w:ind w:right="39"/>
              <w:jc w:val="right"/>
              <w:rPr>
                <w:sz w:val="14"/>
              </w:rPr>
            </w:pPr>
            <w:r>
              <w:rPr>
                <w:sz w:val="14"/>
              </w:rPr>
              <w:t>0,00</w:t>
            </w:r>
          </w:p>
        </w:tc>
      </w:tr>
      <w:tr>
        <w:trPr>
          <w:trHeight w:val="260" w:hRule="atLeast"/>
        </w:trPr>
        <w:tc>
          <w:tcPr>
            <w:tcW w:w="380" w:type="dxa"/>
            <w:tcBorders>
              <w:left w:val="single" w:sz="8" w:space="0" w:color="000000"/>
              <w:right w:val="single" w:sz="8" w:space="0" w:color="000000"/>
            </w:tcBorders>
          </w:tcPr>
          <w:p>
            <w:pPr>
              <w:pStyle w:val="TableParagraph"/>
              <w:spacing w:before="47"/>
              <w:ind w:left="82" w:right="22"/>
              <w:jc w:val="center"/>
              <w:rPr>
                <w:sz w:val="14"/>
              </w:rPr>
            </w:pPr>
            <w:r>
              <w:rPr>
                <w:sz w:val="14"/>
              </w:rPr>
              <w:t>02</w:t>
            </w:r>
          </w:p>
        </w:tc>
        <w:tc>
          <w:tcPr>
            <w:tcW w:w="3600" w:type="dxa"/>
            <w:tcBorders>
              <w:left w:val="single" w:sz="8" w:space="0" w:color="000000"/>
            </w:tcBorders>
          </w:tcPr>
          <w:p>
            <w:pPr>
              <w:pStyle w:val="TableParagraph"/>
              <w:spacing w:before="47"/>
              <w:ind w:left="80"/>
              <w:rPr>
                <w:sz w:val="14"/>
              </w:rPr>
            </w:pPr>
            <w:r>
              <w:rPr>
                <w:sz w:val="14"/>
              </w:rPr>
              <w:t>Fondo crediti di dubbia esigibilità</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7"/>
              <w:jc w:val="right"/>
              <w:rPr>
                <w:sz w:val="14"/>
              </w:rPr>
            </w:pPr>
            <w:r>
              <w:rPr>
                <w:sz w:val="14"/>
              </w:rPr>
              <w:t>0,00</w:t>
            </w:r>
          </w:p>
        </w:tc>
        <w:tc>
          <w:tcPr>
            <w:tcW w:w="1380" w:type="dxa"/>
          </w:tcPr>
          <w:p>
            <w:pPr>
              <w:pStyle w:val="TableParagraph"/>
              <w:spacing w:before="47"/>
              <w:ind w:right="47"/>
              <w:jc w:val="right"/>
              <w:rPr>
                <w:sz w:val="14"/>
              </w:rPr>
            </w:pPr>
            <w:r>
              <w:rPr>
                <w:sz w:val="14"/>
              </w:rPr>
              <w:t>0,00</w:t>
            </w:r>
          </w:p>
        </w:tc>
        <w:tc>
          <w:tcPr>
            <w:tcW w:w="1400" w:type="dxa"/>
          </w:tcPr>
          <w:p>
            <w:pPr>
              <w:pStyle w:val="TableParagraph"/>
              <w:spacing w:before="47"/>
              <w:ind w:right="47"/>
              <w:jc w:val="right"/>
              <w:rPr>
                <w:sz w:val="14"/>
              </w:rPr>
            </w:pPr>
            <w:r>
              <w:rPr>
                <w:sz w:val="14"/>
              </w:rPr>
              <w:t>0,00</w:t>
            </w:r>
          </w:p>
        </w:tc>
        <w:tc>
          <w:tcPr>
            <w:tcW w:w="1401" w:type="dxa"/>
            <w:gridSpan w:val="2"/>
          </w:tcPr>
          <w:p>
            <w:pPr>
              <w:pStyle w:val="TableParagraph"/>
              <w:spacing w:before="47"/>
              <w:ind w:right="48"/>
              <w:jc w:val="right"/>
              <w:rPr>
                <w:sz w:val="14"/>
              </w:rPr>
            </w:pPr>
            <w:r>
              <w:rPr>
                <w:sz w:val="14"/>
              </w:rPr>
              <w:t>0,00</w:t>
            </w:r>
          </w:p>
        </w:tc>
        <w:tc>
          <w:tcPr>
            <w:tcW w:w="1401" w:type="dxa"/>
            <w:gridSpan w:val="2"/>
          </w:tcPr>
          <w:p>
            <w:pPr>
              <w:pStyle w:val="TableParagraph"/>
              <w:spacing w:before="47"/>
              <w:ind w:right="49"/>
              <w:jc w:val="right"/>
              <w:rPr>
                <w:sz w:val="14"/>
              </w:rPr>
            </w:pPr>
            <w:r>
              <w:rPr>
                <w:sz w:val="14"/>
              </w:rPr>
              <w:t>0,00</w:t>
            </w:r>
          </w:p>
        </w:tc>
        <w:tc>
          <w:tcPr>
            <w:tcW w:w="1400" w:type="dxa"/>
            <w:tcBorders>
              <w:right w:val="single" w:sz="8" w:space="0" w:color="000000"/>
            </w:tcBorders>
          </w:tcPr>
          <w:p>
            <w:pPr>
              <w:pStyle w:val="TableParagraph"/>
              <w:spacing w:before="47"/>
              <w:ind w:right="39"/>
              <w:jc w:val="right"/>
              <w:rPr>
                <w:sz w:val="14"/>
              </w:rPr>
            </w:pPr>
            <w:r>
              <w:rPr>
                <w:sz w:val="14"/>
              </w:rPr>
              <w:t>0,00</w:t>
            </w:r>
          </w:p>
        </w:tc>
      </w:tr>
      <w:tr>
        <w:trPr>
          <w:trHeight w:val="231" w:hRule="atLeast"/>
        </w:trPr>
        <w:tc>
          <w:tcPr>
            <w:tcW w:w="380" w:type="dxa"/>
            <w:tcBorders>
              <w:left w:val="single" w:sz="8" w:space="0" w:color="000000"/>
              <w:bottom w:val="single" w:sz="8" w:space="0" w:color="000000"/>
              <w:right w:val="single" w:sz="8" w:space="0" w:color="000000"/>
            </w:tcBorders>
          </w:tcPr>
          <w:p>
            <w:pPr>
              <w:pStyle w:val="TableParagraph"/>
              <w:spacing w:before="47"/>
              <w:ind w:left="82" w:right="22"/>
              <w:jc w:val="center"/>
              <w:rPr>
                <w:sz w:val="14"/>
              </w:rPr>
            </w:pPr>
            <w:r>
              <w:rPr>
                <w:sz w:val="14"/>
              </w:rPr>
              <w:t>03</w:t>
            </w:r>
          </w:p>
        </w:tc>
        <w:tc>
          <w:tcPr>
            <w:tcW w:w="3600" w:type="dxa"/>
            <w:tcBorders>
              <w:left w:val="single" w:sz="8" w:space="0" w:color="000000"/>
              <w:bottom w:val="single" w:sz="8" w:space="0" w:color="000000"/>
            </w:tcBorders>
          </w:tcPr>
          <w:p>
            <w:pPr>
              <w:pStyle w:val="TableParagraph"/>
              <w:spacing w:before="47"/>
              <w:ind w:left="80"/>
              <w:rPr>
                <w:sz w:val="14"/>
              </w:rPr>
            </w:pPr>
            <w:r>
              <w:rPr>
                <w:sz w:val="14"/>
              </w:rPr>
              <w:t>Altri fondi</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380" w:type="dxa"/>
            <w:tcBorders>
              <w:bottom w:val="single" w:sz="8" w:space="0" w:color="000000"/>
            </w:tcBorders>
          </w:tcPr>
          <w:p>
            <w:pPr>
              <w:pStyle w:val="TableParagraph"/>
              <w:spacing w:before="47"/>
              <w:ind w:right="47"/>
              <w:jc w:val="right"/>
              <w:rPr>
                <w:sz w:val="14"/>
              </w:rPr>
            </w:pPr>
            <w:r>
              <w:rPr>
                <w:sz w:val="14"/>
              </w:rPr>
              <w:t>0,00</w:t>
            </w:r>
          </w:p>
        </w:tc>
        <w:tc>
          <w:tcPr>
            <w:tcW w:w="1400" w:type="dxa"/>
            <w:tcBorders>
              <w:bottom w:val="single" w:sz="8" w:space="0" w:color="000000"/>
            </w:tcBorders>
          </w:tcPr>
          <w:p>
            <w:pPr>
              <w:pStyle w:val="TableParagraph"/>
              <w:spacing w:before="47"/>
              <w:ind w:right="47"/>
              <w:jc w:val="right"/>
              <w:rPr>
                <w:sz w:val="14"/>
              </w:rPr>
            </w:pPr>
            <w:r>
              <w:rPr>
                <w:sz w:val="14"/>
              </w:rPr>
              <w:t>0,00</w:t>
            </w:r>
          </w:p>
        </w:tc>
        <w:tc>
          <w:tcPr>
            <w:tcW w:w="1401" w:type="dxa"/>
            <w:gridSpan w:val="2"/>
            <w:tcBorders>
              <w:bottom w:val="single" w:sz="8" w:space="0" w:color="000000"/>
            </w:tcBorders>
          </w:tcPr>
          <w:p>
            <w:pPr>
              <w:pStyle w:val="TableParagraph"/>
              <w:spacing w:before="47"/>
              <w:ind w:right="48"/>
              <w:jc w:val="right"/>
              <w:rPr>
                <w:sz w:val="14"/>
              </w:rPr>
            </w:pPr>
            <w:r>
              <w:rPr>
                <w:sz w:val="14"/>
              </w:rPr>
              <w:t>0,00</w:t>
            </w:r>
          </w:p>
        </w:tc>
        <w:tc>
          <w:tcPr>
            <w:tcW w:w="1401" w:type="dxa"/>
            <w:gridSpan w:val="2"/>
            <w:tcBorders>
              <w:bottom w:val="single" w:sz="8" w:space="0" w:color="000000"/>
            </w:tcBorders>
          </w:tcPr>
          <w:p>
            <w:pPr>
              <w:pStyle w:val="TableParagraph"/>
              <w:spacing w:before="47"/>
              <w:ind w:right="49"/>
              <w:jc w:val="right"/>
              <w:rPr>
                <w:sz w:val="14"/>
              </w:rPr>
            </w:pPr>
            <w:r>
              <w:rPr>
                <w:sz w:val="14"/>
              </w:rPr>
              <w:t>0,00</w:t>
            </w:r>
          </w:p>
        </w:tc>
        <w:tc>
          <w:tcPr>
            <w:tcW w:w="1400" w:type="dxa"/>
            <w:tcBorders>
              <w:bottom w:val="single" w:sz="8" w:space="0" w:color="000000"/>
              <w:right w:val="single" w:sz="8" w:space="0" w:color="000000"/>
            </w:tcBorders>
          </w:tcPr>
          <w:p>
            <w:pPr>
              <w:pStyle w:val="TableParagraph"/>
              <w:spacing w:before="47"/>
              <w:ind w:right="39"/>
              <w:jc w:val="right"/>
              <w:rPr>
                <w:sz w:val="14"/>
              </w:rPr>
            </w:pPr>
            <w:r>
              <w:rPr>
                <w:sz w:val="14"/>
              </w:rPr>
              <w:t>0,00</w:t>
            </w:r>
          </w:p>
        </w:tc>
      </w:tr>
      <w:tr>
        <w:trPr>
          <w:trHeight w:val="360" w:hRule="atLeast"/>
        </w:trPr>
        <w:tc>
          <w:tcPr>
            <w:tcW w:w="3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3600" w:type="dxa"/>
            <w:tcBorders>
              <w:top w:val="single" w:sz="8" w:space="0" w:color="000000"/>
              <w:left w:val="single" w:sz="8" w:space="0" w:color="000000"/>
              <w:bottom w:val="single" w:sz="8" w:space="0" w:color="000000"/>
            </w:tcBorders>
          </w:tcPr>
          <w:p>
            <w:pPr>
              <w:pStyle w:val="TableParagraph"/>
              <w:spacing w:before="86"/>
              <w:ind w:left="60"/>
              <w:rPr>
                <w:b/>
                <w:sz w:val="14"/>
              </w:rPr>
            </w:pPr>
            <w:r>
              <w:rPr>
                <w:b/>
                <w:sz w:val="14"/>
              </w:rPr>
              <w:t>Totale MISSIONE 20 - Fondi e accantonamenti</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38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8"/>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9"/>
              <w:jc w:val="right"/>
              <w:rPr>
                <w:sz w:val="14"/>
              </w:rPr>
            </w:pPr>
            <w:r>
              <w:rPr>
                <w:sz w:val="14"/>
              </w:rPr>
              <w:t>0,00</w:t>
            </w:r>
          </w:p>
        </w:tc>
        <w:tc>
          <w:tcPr>
            <w:tcW w:w="1400" w:type="dxa"/>
            <w:tcBorders>
              <w:top w:val="single" w:sz="8" w:space="0" w:color="000000"/>
              <w:bottom w:val="single" w:sz="8" w:space="0" w:color="000000"/>
              <w:right w:val="single" w:sz="8" w:space="0" w:color="000000"/>
            </w:tcBorders>
          </w:tcPr>
          <w:p>
            <w:pPr>
              <w:pStyle w:val="TableParagraph"/>
              <w:spacing w:before="76"/>
              <w:ind w:right="39"/>
              <w:jc w:val="right"/>
              <w:rPr>
                <w:sz w:val="14"/>
              </w:rPr>
            </w:pPr>
            <w:r>
              <w:rPr>
                <w:sz w:val="14"/>
              </w:rPr>
              <w:t>0,00</w:t>
            </w:r>
          </w:p>
        </w:tc>
      </w:tr>
      <w:tr>
        <w:trPr>
          <w:trHeight w:val="439" w:hRule="atLeast"/>
        </w:trPr>
        <w:tc>
          <w:tcPr>
            <w:tcW w:w="380" w:type="dxa"/>
            <w:tcBorders>
              <w:top w:val="single" w:sz="8" w:space="0" w:color="000000"/>
              <w:left w:val="single" w:sz="8" w:space="0" w:color="000000"/>
              <w:right w:val="single" w:sz="8" w:space="0" w:color="000000"/>
            </w:tcBorders>
          </w:tcPr>
          <w:p>
            <w:pPr>
              <w:pStyle w:val="TableParagraph"/>
              <w:spacing w:before="8"/>
              <w:rPr>
                <w:rFonts w:ascii="Times New Roman"/>
                <w:sz w:val="18"/>
              </w:rPr>
            </w:pPr>
          </w:p>
          <w:p>
            <w:pPr>
              <w:pStyle w:val="TableParagraph"/>
              <w:spacing w:before="1"/>
              <w:ind w:left="82" w:right="22"/>
              <w:jc w:val="center"/>
              <w:rPr>
                <w:b/>
                <w:i/>
                <w:sz w:val="14"/>
              </w:rPr>
            </w:pPr>
            <w:r>
              <w:rPr>
                <w:b/>
                <w:i/>
                <w:sz w:val="14"/>
              </w:rPr>
              <w:t>50</w:t>
            </w:r>
          </w:p>
        </w:tc>
        <w:tc>
          <w:tcPr>
            <w:tcW w:w="3600" w:type="dxa"/>
            <w:tcBorders>
              <w:top w:val="single" w:sz="8" w:space="0" w:color="000000"/>
              <w:left w:val="single" w:sz="8" w:space="0" w:color="000000"/>
            </w:tcBorders>
          </w:tcPr>
          <w:p>
            <w:pPr>
              <w:pStyle w:val="TableParagraph"/>
              <w:spacing w:before="8"/>
              <w:rPr>
                <w:rFonts w:ascii="Times New Roman"/>
                <w:sz w:val="18"/>
              </w:rPr>
            </w:pPr>
          </w:p>
          <w:p>
            <w:pPr>
              <w:pStyle w:val="TableParagraph"/>
              <w:spacing w:before="1"/>
              <w:ind w:left="60"/>
              <w:rPr>
                <w:b/>
                <w:i/>
                <w:sz w:val="14"/>
              </w:rPr>
            </w:pPr>
            <w:r>
              <w:rPr>
                <w:b/>
                <w:i/>
                <w:sz w:val="14"/>
              </w:rPr>
              <w:t>MISSIONE 50 - Debito pubblico</w:t>
            </w: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38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0" w:type="dxa"/>
            <w:tcBorders>
              <w:top w:val="single" w:sz="8" w:space="0" w:color="000000"/>
              <w:right w:val="single" w:sz="8" w:space="0" w:color="000000"/>
            </w:tcBorders>
          </w:tcPr>
          <w:p>
            <w:pPr>
              <w:pStyle w:val="TableParagraph"/>
              <w:rPr>
                <w:rFonts w:ascii="Times New Roman"/>
                <w:sz w:val="12"/>
              </w:rPr>
            </w:pPr>
          </w:p>
        </w:tc>
      </w:tr>
      <w:tr>
        <w:trPr>
          <w:trHeight w:val="238" w:hRule="atLeast"/>
        </w:trPr>
        <w:tc>
          <w:tcPr>
            <w:tcW w:w="380" w:type="dxa"/>
            <w:tcBorders>
              <w:left w:val="single" w:sz="8" w:space="0" w:color="000000"/>
              <w:right w:val="single" w:sz="8" w:space="0" w:color="000000"/>
            </w:tcBorders>
          </w:tcPr>
          <w:p>
            <w:pPr>
              <w:pStyle w:val="TableParagraph"/>
              <w:spacing w:line="142" w:lineRule="exact" w:before="76"/>
              <w:ind w:left="82" w:right="22"/>
              <w:jc w:val="center"/>
              <w:rPr>
                <w:sz w:val="14"/>
              </w:rPr>
            </w:pPr>
            <w:r>
              <w:rPr>
                <w:sz w:val="14"/>
              </w:rPr>
              <w:t>01</w:t>
            </w:r>
          </w:p>
        </w:tc>
        <w:tc>
          <w:tcPr>
            <w:tcW w:w="3600" w:type="dxa"/>
            <w:tcBorders>
              <w:left w:val="single" w:sz="8" w:space="0" w:color="000000"/>
            </w:tcBorders>
          </w:tcPr>
          <w:p>
            <w:pPr>
              <w:pStyle w:val="TableParagraph"/>
              <w:spacing w:line="160" w:lineRule="exact" w:before="58"/>
              <w:ind w:left="80"/>
              <w:rPr>
                <w:sz w:val="14"/>
              </w:rPr>
            </w:pPr>
            <w:r>
              <w:rPr>
                <w:sz w:val="14"/>
              </w:rPr>
              <w:t>Quota interessi ammortamento mutui e prestiti</w:t>
            </w:r>
          </w:p>
        </w:tc>
        <w:tc>
          <w:tcPr>
            <w:tcW w:w="1400" w:type="dxa"/>
          </w:tcPr>
          <w:p>
            <w:pPr>
              <w:pStyle w:val="TableParagraph"/>
              <w:spacing w:line="142" w:lineRule="exact" w:before="76"/>
              <w:ind w:right="67"/>
              <w:jc w:val="right"/>
              <w:rPr>
                <w:sz w:val="14"/>
              </w:rPr>
            </w:pPr>
            <w:r>
              <w:rPr>
                <w:sz w:val="14"/>
              </w:rPr>
              <w:t>0,00</w:t>
            </w:r>
          </w:p>
        </w:tc>
        <w:tc>
          <w:tcPr>
            <w:tcW w:w="1400" w:type="dxa"/>
          </w:tcPr>
          <w:p>
            <w:pPr>
              <w:pStyle w:val="TableParagraph"/>
              <w:spacing w:line="142" w:lineRule="exact" w:before="76"/>
              <w:ind w:right="67"/>
              <w:jc w:val="right"/>
              <w:rPr>
                <w:sz w:val="14"/>
              </w:rPr>
            </w:pPr>
            <w:r>
              <w:rPr>
                <w:sz w:val="14"/>
              </w:rPr>
              <w:t>0,00</w:t>
            </w:r>
          </w:p>
        </w:tc>
        <w:tc>
          <w:tcPr>
            <w:tcW w:w="1400" w:type="dxa"/>
          </w:tcPr>
          <w:p>
            <w:pPr>
              <w:pStyle w:val="TableParagraph"/>
              <w:spacing w:line="142" w:lineRule="exact" w:before="76"/>
              <w:ind w:right="67"/>
              <w:jc w:val="right"/>
              <w:rPr>
                <w:sz w:val="14"/>
              </w:rPr>
            </w:pPr>
            <w:r>
              <w:rPr>
                <w:sz w:val="14"/>
              </w:rPr>
              <w:t>0,00</w:t>
            </w:r>
          </w:p>
        </w:tc>
        <w:tc>
          <w:tcPr>
            <w:tcW w:w="1380" w:type="dxa"/>
          </w:tcPr>
          <w:p>
            <w:pPr>
              <w:pStyle w:val="TableParagraph"/>
              <w:spacing w:line="142" w:lineRule="exact" w:before="76"/>
              <w:ind w:right="47"/>
              <w:jc w:val="right"/>
              <w:rPr>
                <w:sz w:val="14"/>
              </w:rPr>
            </w:pPr>
            <w:r>
              <w:rPr>
                <w:sz w:val="14"/>
              </w:rPr>
              <w:t>0,00</w:t>
            </w:r>
          </w:p>
        </w:tc>
        <w:tc>
          <w:tcPr>
            <w:tcW w:w="1400" w:type="dxa"/>
          </w:tcPr>
          <w:p>
            <w:pPr>
              <w:pStyle w:val="TableParagraph"/>
              <w:spacing w:line="142" w:lineRule="exact" w:before="76"/>
              <w:ind w:right="47"/>
              <w:jc w:val="right"/>
              <w:rPr>
                <w:sz w:val="14"/>
              </w:rPr>
            </w:pPr>
            <w:r>
              <w:rPr>
                <w:sz w:val="14"/>
              </w:rPr>
              <w:t>0,00</w:t>
            </w:r>
          </w:p>
        </w:tc>
        <w:tc>
          <w:tcPr>
            <w:tcW w:w="1401" w:type="dxa"/>
            <w:gridSpan w:val="2"/>
          </w:tcPr>
          <w:p>
            <w:pPr>
              <w:pStyle w:val="TableParagraph"/>
              <w:spacing w:line="142" w:lineRule="exact" w:before="76"/>
              <w:ind w:right="48"/>
              <w:jc w:val="right"/>
              <w:rPr>
                <w:sz w:val="14"/>
              </w:rPr>
            </w:pPr>
            <w:r>
              <w:rPr>
                <w:sz w:val="14"/>
              </w:rPr>
              <w:t>0,00</w:t>
            </w:r>
          </w:p>
        </w:tc>
        <w:tc>
          <w:tcPr>
            <w:tcW w:w="1401" w:type="dxa"/>
            <w:gridSpan w:val="2"/>
          </w:tcPr>
          <w:p>
            <w:pPr>
              <w:pStyle w:val="TableParagraph"/>
              <w:spacing w:line="142" w:lineRule="exact" w:before="76"/>
              <w:ind w:right="49"/>
              <w:jc w:val="right"/>
              <w:rPr>
                <w:sz w:val="14"/>
              </w:rPr>
            </w:pPr>
            <w:r>
              <w:rPr>
                <w:sz w:val="14"/>
              </w:rPr>
              <w:t>0,00</w:t>
            </w:r>
          </w:p>
        </w:tc>
        <w:tc>
          <w:tcPr>
            <w:tcW w:w="1400" w:type="dxa"/>
            <w:tcBorders>
              <w:right w:val="single" w:sz="8" w:space="0" w:color="000000"/>
            </w:tcBorders>
          </w:tcPr>
          <w:p>
            <w:pPr>
              <w:pStyle w:val="TableParagraph"/>
              <w:spacing w:line="142" w:lineRule="exact" w:before="76"/>
              <w:ind w:right="39"/>
              <w:jc w:val="right"/>
              <w:rPr>
                <w:sz w:val="14"/>
              </w:rPr>
            </w:pPr>
            <w:r>
              <w:rPr>
                <w:sz w:val="14"/>
              </w:rPr>
              <w:t>0,00</w:t>
            </w:r>
          </w:p>
        </w:tc>
      </w:tr>
      <w:tr>
        <w:trPr>
          <w:trHeight w:val="191" w:hRule="atLeast"/>
        </w:trPr>
        <w:tc>
          <w:tcPr>
            <w:tcW w:w="380" w:type="dxa"/>
            <w:tcBorders>
              <w:left w:val="single" w:sz="8" w:space="0" w:color="000000"/>
              <w:right w:val="single" w:sz="8" w:space="0" w:color="000000"/>
            </w:tcBorders>
          </w:tcPr>
          <w:p>
            <w:pPr>
              <w:pStyle w:val="TableParagraph"/>
              <w:rPr>
                <w:rFonts w:ascii="Times New Roman"/>
                <w:sz w:val="12"/>
              </w:rPr>
            </w:pPr>
          </w:p>
        </w:tc>
        <w:tc>
          <w:tcPr>
            <w:tcW w:w="3600" w:type="dxa"/>
            <w:tcBorders>
              <w:left w:val="single" w:sz="8" w:space="0" w:color="000000"/>
            </w:tcBorders>
          </w:tcPr>
          <w:p>
            <w:pPr>
              <w:pStyle w:val="TableParagraph"/>
              <w:spacing w:line="157" w:lineRule="exact"/>
              <w:ind w:left="80"/>
              <w:rPr>
                <w:sz w:val="14"/>
              </w:rPr>
            </w:pPr>
            <w:r>
              <w:rPr>
                <w:sz w:val="14"/>
              </w:rPr>
              <w:t>obbligazionari</w:t>
            </w:r>
          </w:p>
        </w:tc>
        <w:tc>
          <w:tcPr>
            <w:tcW w:w="1400" w:type="dxa"/>
          </w:tcPr>
          <w:p>
            <w:pPr>
              <w:pStyle w:val="TableParagraph"/>
              <w:rPr>
                <w:rFonts w:ascii="Times New Roman"/>
                <w:sz w:val="12"/>
              </w:rPr>
            </w:pPr>
          </w:p>
        </w:tc>
        <w:tc>
          <w:tcPr>
            <w:tcW w:w="1400" w:type="dxa"/>
          </w:tcPr>
          <w:p>
            <w:pPr>
              <w:pStyle w:val="TableParagraph"/>
              <w:rPr>
                <w:rFonts w:ascii="Times New Roman"/>
                <w:sz w:val="12"/>
              </w:rPr>
            </w:pPr>
          </w:p>
        </w:tc>
        <w:tc>
          <w:tcPr>
            <w:tcW w:w="1400" w:type="dxa"/>
          </w:tcPr>
          <w:p>
            <w:pPr>
              <w:pStyle w:val="TableParagraph"/>
              <w:rPr>
                <w:rFonts w:ascii="Times New Roman"/>
                <w:sz w:val="12"/>
              </w:rPr>
            </w:pPr>
          </w:p>
        </w:tc>
        <w:tc>
          <w:tcPr>
            <w:tcW w:w="1380" w:type="dxa"/>
          </w:tcPr>
          <w:p>
            <w:pPr>
              <w:pStyle w:val="TableParagraph"/>
              <w:rPr>
                <w:rFonts w:ascii="Times New Roman"/>
                <w:sz w:val="12"/>
              </w:rPr>
            </w:pPr>
          </w:p>
        </w:tc>
        <w:tc>
          <w:tcPr>
            <w:tcW w:w="1400" w:type="dxa"/>
          </w:tcPr>
          <w:p>
            <w:pPr>
              <w:pStyle w:val="TableParagraph"/>
              <w:rPr>
                <w:rFonts w:ascii="Times New Roman"/>
                <w:sz w:val="12"/>
              </w:rPr>
            </w:pPr>
          </w:p>
        </w:tc>
        <w:tc>
          <w:tcPr>
            <w:tcW w:w="1401" w:type="dxa"/>
            <w:gridSpan w:val="2"/>
          </w:tcPr>
          <w:p>
            <w:pPr>
              <w:pStyle w:val="TableParagraph"/>
              <w:rPr>
                <w:rFonts w:ascii="Times New Roman"/>
                <w:sz w:val="12"/>
              </w:rPr>
            </w:pPr>
          </w:p>
        </w:tc>
        <w:tc>
          <w:tcPr>
            <w:tcW w:w="1401" w:type="dxa"/>
            <w:gridSpan w:val="2"/>
          </w:tcPr>
          <w:p>
            <w:pPr>
              <w:pStyle w:val="TableParagraph"/>
              <w:rPr>
                <w:rFonts w:ascii="Times New Roman"/>
                <w:sz w:val="12"/>
              </w:rPr>
            </w:pPr>
          </w:p>
        </w:tc>
        <w:tc>
          <w:tcPr>
            <w:tcW w:w="1400" w:type="dxa"/>
            <w:tcBorders>
              <w:right w:val="single" w:sz="8" w:space="0" w:color="000000"/>
            </w:tcBorders>
          </w:tcPr>
          <w:p>
            <w:pPr>
              <w:pStyle w:val="TableParagraph"/>
              <w:rPr>
                <w:rFonts w:ascii="Times New Roman"/>
                <w:sz w:val="12"/>
              </w:rPr>
            </w:pPr>
          </w:p>
        </w:tc>
      </w:tr>
      <w:tr>
        <w:trPr>
          <w:trHeight w:val="208" w:hRule="atLeast"/>
        </w:trPr>
        <w:tc>
          <w:tcPr>
            <w:tcW w:w="380" w:type="dxa"/>
            <w:tcBorders>
              <w:left w:val="single" w:sz="8" w:space="0" w:color="000000"/>
              <w:right w:val="single" w:sz="8" w:space="0" w:color="000000"/>
            </w:tcBorders>
          </w:tcPr>
          <w:p>
            <w:pPr>
              <w:pStyle w:val="TableParagraph"/>
              <w:spacing w:line="142" w:lineRule="exact" w:before="47"/>
              <w:ind w:left="82" w:right="22"/>
              <w:jc w:val="center"/>
              <w:rPr>
                <w:sz w:val="14"/>
              </w:rPr>
            </w:pPr>
            <w:r>
              <w:rPr>
                <w:sz w:val="14"/>
              </w:rPr>
              <w:t>02</w:t>
            </w:r>
          </w:p>
        </w:tc>
        <w:tc>
          <w:tcPr>
            <w:tcW w:w="3600" w:type="dxa"/>
            <w:tcBorders>
              <w:left w:val="single" w:sz="8" w:space="0" w:color="000000"/>
            </w:tcBorders>
          </w:tcPr>
          <w:p>
            <w:pPr>
              <w:pStyle w:val="TableParagraph"/>
              <w:spacing w:line="160" w:lineRule="exact" w:before="29"/>
              <w:ind w:left="80"/>
              <w:rPr>
                <w:sz w:val="14"/>
              </w:rPr>
            </w:pPr>
            <w:r>
              <w:rPr>
                <w:sz w:val="14"/>
              </w:rPr>
              <w:t>Quota capitale ammortamento mutui e prestiti</w:t>
            </w:r>
          </w:p>
        </w:tc>
        <w:tc>
          <w:tcPr>
            <w:tcW w:w="1400" w:type="dxa"/>
          </w:tcPr>
          <w:p>
            <w:pPr>
              <w:pStyle w:val="TableParagraph"/>
              <w:spacing w:line="142" w:lineRule="exact" w:before="47"/>
              <w:ind w:right="67"/>
              <w:jc w:val="right"/>
              <w:rPr>
                <w:sz w:val="14"/>
              </w:rPr>
            </w:pPr>
            <w:r>
              <w:rPr>
                <w:sz w:val="14"/>
              </w:rPr>
              <w:t>0,00</w:t>
            </w:r>
          </w:p>
        </w:tc>
        <w:tc>
          <w:tcPr>
            <w:tcW w:w="1400" w:type="dxa"/>
          </w:tcPr>
          <w:p>
            <w:pPr>
              <w:pStyle w:val="TableParagraph"/>
              <w:spacing w:line="142" w:lineRule="exact" w:before="47"/>
              <w:ind w:right="67"/>
              <w:jc w:val="right"/>
              <w:rPr>
                <w:sz w:val="14"/>
              </w:rPr>
            </w:pPr>
            <w:r>
              <w:rPr>
                <w:sz w:val="14"/>
              </w:rPr>
              <w:t>0,00</w:t>
            </w:r>
          </w:p>
        </w:tc>
        <w:tc>
          <w:tcPr>
            <w:tcW w:w="1400" w:type="dxa"/>
          </w:tcPr>
          <w:p>
            <w:pPr>
              <w:pStyle w:val="TableParagraph"/>
              <w:spacing w:line="142" w:lineRule="exact" w:before="47"/>
              <w:ind w:right="67"/>
              <w:jc w:val="right"/>
              <w:rPr>
                <w:sz w:val="14"/>
              </w:rPr>
            </w:pPr>
            <w:r>
              <w:rPr>
                <w:sz w:val="14"/>
              </w:rPr>
              <w:t>0,00</w:t>
            </w:r>
          </w:p>
        </w:tc>
        <w:tc>
          <w:tcPr>
            <w:tcW w:w="1380" w:type="dxa"/>
          </w:tcPr>
          <w:p>
            <w:pPr>
              <w:pStyle w:val="TableParagraph"/>
              <w:spacing w:line="142" w:lineRule="exact" w:before="47"/>
              <w:ind w:right="47"/>
              <w:jc w:val="right"/>
              <w:rPr>
                <w:sz w:val="14"/>
              </w:rPr>
            </w:pPr>
            <w:r>
              <w:rPr>
                <w:sz w:val="14"/>
              </w:rPr>
              <w:t>0,00</w:t>
            </w:r>
          </w:p>
        </w:tc>
        <w:tc>
          <w:tcPr>
            <w:tcW w:w="1400" w:type="dxa"/>
          </w:tcPr>
          <w:p>
            <w:pPr>
              <w:pStyle w:val="TableParagraph"/>
              <w:spacing w:line="142" w:lineRule="exact" w:before="47"/>
              <w:ind w:right="47"/>
              <w:jc w:val="right"/>
              <w:rPr>
                <w:sz w:val="14"/>
              </w:rPr>
            </w:pPr>
            <w:r>
              <w:rPr>
                <w:sz w:val="14"/>
              </w:rPr>
              <w:t>0,00</w:t>
            </w:r>
          </w:p>
        </w:tc>
        <w:tc>
          <w:tcPr>
            <w:tcW w:w="1401" w:type="dxa"/>
            <w:gridSpan w:val="2"/>
          </w:tcPr>
          <w:p>
            <w:pPr>
              <w:pStyle w:val="TableParagraph"/>
              <w:spacing w:line="142" w:lineRule="exact" w:before="47"/>
              <w:ind w:right="48"/>
              <w:jc w:val="right"/>
              <w:rPr>
                <w:sz w:val="14"/>
              </w:rPr>
            </w:pPr>
            <w:r>
              <w:rPr>
                <w:sz w:val="14"/>
              </w:rPr>
              <w:t>0,00</w:t>
            </w:r>
          </w:p>
        </w:tc>
        <w:tc>
          <w:tcPr>
            <w:tcW w:w="1401" w:type="dxa"/>
            <w:gridSpan w:val="2"/>
          </w:tcPr>
          <w:p>
            <w:pPr>
              <w:pStyle w:val="TableParagraph"/>
              <w:spacing w:line="142" w:lineRule="exact" w:before="47"/>
              <w:ind w:right="49"/>
              <w:jc w:val="right"/>
              <w:rPr>
                <w:sz w:val="14"/>
              </w:rPr>
            </w:pPr>
            <w:r>
              <w:rPr>
                <w:sz w:val="14"/>
              </w:rPr>
              <w:t>0,00</w:t>
            </w:r>
          </w:p>
        </w:tc>
        <w:tc>
          <w:tcPr>
            <w:tcW w:w="1400" w:type="dxa"/>
            <w:tcBorders>
              <w:right w:val="single" w:sz="8" w:space="0" w:color="000000"/>
            </w:tcBorders>
          </w:tcPr>
          <w:p>
            <w:pPr>
              <w:pStyle w:val="TableParagraph"/>
              <w:spacing w:line="142" w:lineRule="exact" w:before="47"/>
              <w:ind w:right="39"/>
              <w:jc w:val="right"/>
              <w:rPr>
                <w:sz w:val="14"/>
              </w:rPr>
            </w:pPr>
            <w:r>
              <w:rPr>
                <w:sz w:val="14"/>
              </w:rPr>
              <w:t>0,00</w:t>
            </w:r>
          </w:p>
        </w:tc>
      </w:tr>
      <w:tr>
        <w:trPr>
          <w:trHeight w:val="162" w:hRule="atLeast"/>
        </w:trPr>
        <w:tc>
          <w:tcPr>
            <w:tcW w:w="380" w:type="dxa"/>
            <w:tcBorders>
              <w:left w:val="single" w:sz="8" w:space="0" w:color="000000"/>
              <w:bottom w:val="single" w:sz="8" w:space="0" w:color="000000"/>
              <w:right w:val="single" w:sz="8" w:space="0" w:color="000000"/>
            </w:tcBorders>
          </w:tcPr>
          <w:p>
            <w:pPr>
              <w:pStyle w:val="TableParagraph"/>
              <w:rPr>
                <w:rFonts w:ascii="Times New Roman"/>
                <w:sz w:val="10"/>
              </w:rPr>
            </w:pPr>
          </w:p>
        </w:tc>
        <w:tc>
          <w:tcPr>
            <w:tcW w:w="3600" w:type="dxa"/>
            <w:tcBorders>
              <w:left w:val="single" w:sz="8" w:space="0" w:color="000000"/>
              <w:bottom w:val="single" w:sz="8" w:space="0" w:color="000000"/>
            </w:tcBorders>
          </w:tcPr>
          <w:p>
            <w:pPr>
              <w:pStyle w:val="TableParagraph"/>
              <w:spacing w:line="142" w:lineRule="exact"/>
              <w:ind w:left="80"/>
              <w:rPr>
                <w:sz w:val="14"/>
              </w:rPr>
            </w:pPr>
            <w:r>
              <w:rPr>
                <w:sz w:val="14"/>
              </w:rPr>
              <w:t>obbligazionari</w:t>
            </w:r>
          </w:p>
        </w:tc>
        <w:tc>
          <w:tcPr>
            <w:tcW w:w="1400" w:type="dxa"/>
            <w:tcBorders>
              <w:bottom w:val="single" w:sz="8" w:space="0" w:color="000000"/>
            </w:tcBorders>
          </w:tcPr>
          <w:p>
            <w:pPr>
              <w:pStyle w:val="TableParagraph"/>
              <w:rPr>
                <w:rFonts w:ascii="Times New Roman"/>
                <w:sz w:val="10"/>
              </w:rPr>
            </w:pPr>
          </w:p>
        </w:tc>
        <w:tc>
          <w:tcPr>
            <w:tcW w:w="1400" w:type="dxa"/>
            <w:tcBorders>
              <w:bottom w:val="single" w:sz="8" w:space="0" w:color="000000"/>
            </w:tcBorders>
          </w:tcPr>
          <w:p>
            <w:pPr>
              <w:pStyle w:val="TableParagraph"/>
              <w:rPr>
                <w:rFonts w:ascii="Times New Roman"/>
                <w:sz w:val="10"/>
              </w:rPr>
            </w:pPr>
          </w:p>
        </w:tc>
        <w:tc>
          <w:tcPr>
            <w:tcW w:w="1400" w:type="dxa"/>
            <w:tcBorders>
              <w:bottom w:val="single" w:sz="8" w:space="0" w:color="000000"/>
            </w:tcBorders>
          </w:tcPr>
          <w:p>
            <w:pPr>
              <w:pStyle w:val="TableParagraph"/>
              <w:rPr>
                <w:rFonts w:ascii="Times New Roman"/>
                <w:sz w:val="10"/>
              </w:rPr>
            </w:pPr>
          </w:p>
        </w:tc>
        <w:tc>
          <w:tcPr>
            <w:tcW w:w="1380" w:type="dxa"/>
            <w:tcBorders>
              <w:bottom w:val="single" w:sz="8" w:space="0" w:color="000000"/>
            </w:tcBorders>
          </w:tcPr>
          <w:p>
            <w:pPr>
              <w:pStyle w:val="TableParagraph"/>
              <w:rPr>
                <w:rFonts w:ascii="Times New Roman"/>
                <w:sz w:val="10"/>
              </w:rPr>
            </w:pPr>
          </w:p>
        </w:tc>
        <w:tc>
          <w:tcPr>
            <w:tcW w:w="1400" w:type="dxa"/>
            <w:tcBorders>
              <w:bottom w:val="single" w:sz="8" w:space="0" w:color="000000"/>
            </w:tcBorders>
          </w:tcPr>
          <w:p>
            <w:pPr>
              <w:pStyle w:val="TableParagraph"/>
              <w:rPr>
                <w:rFonts w:ascii="Times New Roman"/>
                <w:sz w:val="10"/>
              </w:rPr>
            </w:pPr>
          </w:p>
        </w:tc>
        <w:tc>
          <w:tcPr>
            <w:tcW w:w="1401" w:type="dxa"/>
            <w:gridSpan w:val="2"/>
            <w:tcBorders>
              <w:bottom w:val="single" w:sz="8" w:space="0" w:color="000000"/>
            </w:tcBorders>
          </w:tcPr>
          <w:p>
            <w:pPr>
              <w:pStyle w:val="TableParagraph"/>
              <w:rPr>
                <w:rFonts w:ascii="Times New Roman"/>
                <w:sz w:val="10"/>
              </w:rPr>
            </w:pPr>
          </w:p>
        </w:tc>
        <w:tc>
          <w:tcPr>
            <w:tcW w:w="1401" w:type="dxa"/>
            <w:gridSpan w:val="2"/>
            <w:tcBorders>
              <w:bottom w:val="single" w:sz="8" w:space="0" w:color="000000"/>
            </w:tcBorders>
          </w:tcPr>
          <w:p>
            <w:pPr>
              <w:pStyle w:val="TableParagraph"/>
              <w:rPr>
                <w:rFonts w:ascii="Times New Roman"/>
                <w:sz w:val="10"/>
              </w:rPr>
            </w:pPr>
          </w:p>
        </w:tc>
        <w:tc>
          <w:tcPr>
            <w:tcW w:w="1400" w:type="dxa"/>
            <w:tcBorders>
              <w:bottom w:val="single" w:sz="8" w:space="0" w:color="000000"/>
              <w:right w:val="single" w:sz="8" w:space="0" w:color="000000"/>
            </w:tcBorders>
          </w:tcPr>
          <w:p>
            <w:pPr>
              <w:pStyle w:val="TableParagraph"/>
              <w:rPr>
                <w:rFonts w:ascii="Times New Roman"/>
                <w:sz w:val="10"/>
              </w:rPr>
            </w:pPr>
          </w:p>
        </w:tc>
      </w:tr>
      <w:tr>
        <w:trPr>
          <w:trHeight w:val="360" w:hRule="atLeast"/>
        </w:trPr>
        <w:tc>
          <w:tcPr>
            <w:tcW w:w="3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3600" w:type="dxa"/>
            <w:tcBorders>
              <w:top w:val="single" w:sz="8" w:space="0" w:color="000000"/>
              <w:left w:val="single" w:sz="8" w:space="0" w:color="000000"/>
              <w:bottom w:val="single" w:sz="8" w:space="0" w:color="000000"/>
            </w:tcBorders>
          </w:tcPr>
          <w:p>
            <w:pPr>
              <w:pStyle w:val="TableParagraph"/>
              <w:spacing w:before="86"/>
              <w:ind w:left="60"/>
              <w:rPr>
                <w:b/>
                <w:sz w:val="14"/>
              </w:rPr>
            </w:pPr>
            <w:r>
              <w:rPr>
                <w:b/>
                <w:sz w:val="14"/>
              </w:rPr>
              <w:t>Totale MISSIONE 50 - Debito pubblico</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38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8"/>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9"/>
              <w:jc w:val="right"/>
              <w:rPr>
                <w:sz w:val="14"/>
              </w:rPr>
            </w:pPr>
            <w:r>
              <w:rPr>
                <w:sz w:val="14"/>
              </w:rPr>
              <w:t>0,00</w:t>
            </w:r>
          </w:p>
        </w:tc>
        <w:tc>
          <w:tcPr>
            <w:tcW w:w="1400" w:type="dxa"/>
            <w:tcBorders>
              <w:top w:val="single" w:sz="8" w:space="0" w:color="000000"/>
              <w:bottom w:val="single" w:sz="8" w:space="0" w:color="000000"/>
              <w:right w:val="single" w:sz="8" w:space="0" w:color="000000"/>
            </w:tcBorders>
          </w:tcPr>
          <w:p>
            <w:pPr>
              <w:pStyle w:val="TableParagraph"/>
              <w:spacing w:before="76"/>
              <w:ind w:right="39"/>
              <w:jc w:val="right"/>
              <w:rPr>
                <w:sz w:val="14"/>
              </w:rPr>
            </w:pPr>
            <w:r>
              <w:rPr>
                <w:sz w:val="14"/>
              </w:rPr>
              <w:t>0,00</w:t>
            </w:r>
          </w:p>
        </w:tc>
      </w:tr>
      <w:tr>
        <w:trPr>
          <w:trHeight w:val="448" w:hRule="atLeast"/>
        </w:trPr>
        <w:tc>
          <w:tcPr>
            <w:tcW w:w="380" w:type="dxa"/>
            <w:tcBorders>
              <w:top w:val="single" w:sz="8" w:space="0" w:color="000000"/>
              <w:left w:val="single" w:sz="8" w:space="0" w:color="000000"/>
              <w:right w:val="single" w:sz="8" w:space="0" w:color="000000"/>
            </w:tcBorders>
          </w:tcPr>
          <w:p>
            <w:pPr>
              <w:pStyle w:val="TableParagraph"/>
              <w:spacing w:before="8"/>
              <w:rPr>
                <w:rFonts w:ascii="Times New Roman"/>
                <w:sz w:val="18"/>
              </w:rPr>
            </w:pPr>
          </w:p>
          <w:p>
            <w:pPr>
              <w:pStyle w:val="TableParagraph"/>
              <w:spacing w:before="1"/>
              <w:ind w:left="82" w:right="22"/>
              <w:jc w:val="center"/>
              <w:rPr>
                <w:b/>
                <w:i/>
                <w:sz w:val="14"/>
              </w:rPr>
            </w:pPr>
            <w:r>
              <w:rPr>
                <w:b/>
                <w:i/>
                <w:sz w:val="14"/>
              </w:rPr>
              <w:t>99</w:t>
            </w:r>
          </w:p>
        </w:tc>
        <w:tc>
          <w:tcPr>
            <w:tcW w:w="3600" w:type="dxa"/>
            <w:tcBorders>
              <w:top w:val="single" w:sz="8" w:space="0" w:color="000000"/>
              <w:left w:val="single" w:sz="8" w:space="0" w:color="000000"/>
            </w:tcBorders>
          </w:tcPr>
          <w:p>
            <w:pPr>
              <w:pStyle w:val="TableParagraph"/>
              <w:spacing w:before="8"/>
              <w:rPr>
                <w:rFonts w:ascii="Times New Roman"/>
                <w:sz w:val="18"/>
              </w:rPr>
            </w:pPr>
          </w:p>
          <w:p>
            <w:pPr>
              <w:pStyle w:val="TableParagraph"/>
              <w:spacing w:before="1"/>
              <w:ind w:left="60"/>
              <w:rPr>
                <w:b/>
                <w:i/>
                <w:sz w:val="14"/>
              </w:rPr>
            </w:pPr>
            <w:r>
              <w:rPr>
                <w:b/>
                <w:i/>
                <w:sz w:val="14"/>
              </w:rPr>
              <w:t>MISSIONE 99 - Servizi per conto terzi</w:t>
            </w: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38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0" w:type="dxa"/>
            <w:tcBorders>
              <w:top w:val="single" w:sz="8" w:space="0" w:color="000000"/>
              <w:right w:val="single" w:sz="8" w:space="0" w:color="000000"/>
            </w:tcBorders>
          </w:tcPr>
          <w:p>
            <w:pPr>
              <w:pStyle w:val="TableParagraph"/>
              <w:rPr>
                <w:rFonts w:ascii="Times New Roman"/>
                <w:sz w:val="12"/>
              </w:rPr>
            </w:pPr>
          </w:p>
        </w:tc>
      </w:tr>
      <w:tr>
        <w:trPr>
          <w:trHeight w:val="251" w:hRule="atLeast"/>
        </w:trPr>
        <w:tc>
          <w:tcPr>
            <w:tcW w:w="380" w:type="dxa"/>
            <w:tcBorders>
              <w:left w:val="single" w:sz="8" w:space="0" w:color="000000"/>
              <w:bottom w:val="single" w:sz="8" w:space="0" w:color="000000"/>
              <w:right w:val="single" w:sz="8" w:space="0" w:color="000000"/>
            </w:tcBorders>
          </w:tcPr>
          <w:p>
            <w:pPr>
              <w:pStyle w:val="TableParagraph"/>
              <w:spacing w:before="67"/>
              <w:ind w:left="82" w:right="22"/>
              <w:jc w:val="center"/>
              <w:rPr>
                <w:sz w:val="14"/>
              </w:rPr>
            </w:pPr>
            <w:r>
              <w:rPr>
                <w:sz w:val="14"/>
              </w:rPr>
              <w:t>01</w:t>
            </w:r>
          </w:p>
        </w:tc>
        <w:tc>
          <w:tcPr>
            <w:tcW w:w="3600" w:type="dxa"/>
            <w:tcBorders>
              <w:left w:val="single" w:sz="8" w:space="0" w:color="000000"/>
              <w:bottom w:val="single" w:sz="8" w:space="0" w:color="000000"/>
            </w:tcBorders>
          </w:tcPr>
          <w:p>
            <w:pPr>
              <w:pStyle w:val="TableParagraph"/>
              <w:spacing w:before="67"/>
              <w:ind w:left="80"/>
              <w:rPr>
                <w:sz w:val="14"/>
              </w:rPr>
            </w:pPr>
            <w:r>
              <w:rPr>
                <w:sz w:val="14"/>
              </w:rPr>
              <w:t>Servizi per conto terzi e Partite di giro</w:t>
            </w:r>
          </w:p>
        </w:tc>
        <w:tc>
          <w:tcPr>
            <w:tcW w:w="1400" w:type="dxa"/>
            <w:tcBorders>
              <w:bottom w:val="single" w:sz="8" w:space="0" w:color="000000"/>
            </w:tcBorders>
          </w:tcPr>
          <w:p>
            <w:pPr>
              <w:pStyle w:val="TableParagraph"/>
              <w:spacing w:before="67"/>
              <w:ind w:right="67"/>
              <w:jc w:val="right"/>
              <w:rPr>
                <w:sz w:val="14"/>
              </w:rPr>
            </w:pPr>
            <w:r>
              <w:rPr>
                <w:sz w:val="14"/>
              </w:rPr>
              <w:t>0,00</w:t>
            </w:r>
          </w:p>
        </w:tc>
        <w:tc>
          <w:tcPr>
            <w:tcW w:w="1400" w:type="dxa"/>
            <w:tcBorders>
              <w:bottom w:val="single" w:sz="8" w:space="0" w:color="000000"/>
            </w:tcBorders>
          </w:tcPr>
          <w:p>
            <w:pPr>
              <w:pStyle w:val="TableParagraph"/>
              <w:spacing w:before="67"/>
              <w:ind w:right="67"/>
              <w:jc w:val="right"/>
              <w:rPr>
                <w:sz w:val="14"/>
              </w:rPr>
            </w:pPr>
            <w:r>
              <w:rPr>
                <w:sz w:val="14"/>
              </w:rPr>
              <w:t>0,00</w:t>
            </w:r>
          </w:p>
        </w:tc>
        <w:tc>
          <w:tcPr>
            <w:tcW w:w="1400" w:type="dxa"/>
            <w:tcBorders>
              <w:bottom w:val="single" w:sz="8" w:space="0" w:color="000000"/>
            </w:tcBorders>
          </w:tcPr>
          <w:p>
            <w:pPr>
              <w:pStyle w:val="TableParagraph"/>
              <w:spacing w:before="67"/>
              <w:ind w:right="67"/>
              <w:jc w:val="right"/>
              <w:rPr>
                <w:sz w:val="14"/>
              </w:rPr>
            </w:pPr>
            <w:r>
              <w:rPr>
                <w:sz w:val="14"/>
              </w:rPr>
              <w:t>0,00</w:t>
            </w:r>
          </w:p>
        </w:tc>
        <w:tc>
          <w:tcPr>
            <w:tcW w:w="1380" w:type="dxa"/>
            <w:tcBorders>
              <w:bottom w:val="single" w:sz="8" w:space="0" w:color="000000"/>
            </w:tcBorders>
          </w:tcPr>
          <w:p>
            <w:pPr>
              <w:pStyle w:val="TableParagraph"/>
              <w:spacing w:before="67"/>
              <w:ind w:right="47"/>
              <w:jc w:val="right"/>
              <w:rPr>
                <w:sz w:val="14"/>
              </w:rPr>
            </w:pPr>
            <w:r>
              <w:rPr>
                <w:sz w:val="14"/>
              </w:rPr>
              <w:t>0,00</w:t>
            </w:r>
          </w:p>
        </w:tc>
        <w:tc>
          <w:tcPr>
            <w:tcW w:w="1400" w:type="dxa"/>
            <w:tcBorders>
              <w:bottom w:val="single" w:sz="8" w:space="0" w:color="000000"/>
            </w:tcBorders>
          </w:tcPr>
          <w:p>
            <w:pPr>
              <w:pStyle w:val="TableParagraph"/>
              <w:spacing w:before="67"/>
              <w:ind w:right="47"/>
              <w:jc w:val="right"/>
              <w:rPr>
                <w:sz w:val="14"/>
              </w:rPr>
            </w:pPr>
            <w:r>
              <w:rPr>
                <w:sz w:val="14"/>
              </w:rPr>
              <w:t>0,00</w:t>
            </w:r>
          </w:p>
        </w:tc>
        <w:tc>
          <w:tcPr>
            <w:tcW w:w="1401" w:type="dxa"/>
            <w:gridSpan w:val="2"/>
            <w:tcBorders>
              <w:bottom w:val="single" w:sz="8" w:space="0" w:color="000000"/>
            </w:tcBorders>
          </w:tcPr>
          <w:p>
            <w:pPr>
              <w:pStyle w:val="TableParagraph"/>
              <w:spacing w:before="67"/>
              <w:ind w:right="48"/>
              <w:jc w:val="right"/>
              <w:rPr>
                <w:sz w:val="14"/>
              </w:rPr>
            </w:pPr>
            <w:r>
              <w:rPr>
                <w:sz w:val="14"/>
              </w:rPr>
              <w:t>0,00</w:t>
            </w:r>
          </w:p>
        </w:tc>
        <w:tc>
          <w:tcPr>
            <w:tcW w:w="1401" w:type="dxa"/>
            <w:gridSpan w:val="2"/>
            <w:tcBorders>
              <w:bottom w:val="single" w:sz="8" w:space="0" w:color="000000"/>
            </w:tcBorders>
          </w:tcPr>
          <w:p>
            <w:pPr>
              <w:pStyle w:val="TableParagraph"/>
              <w:spacing w:before="67"/>
              <w:ind w:right="49"/>
              <w:jc w:val="right"/>
              <w:rPr>
                <w:sz w:val="14"/>
              </w:rPr>
            </w:pPr>
            <w:r>
              <w:rPr>
                <w:sz w:val="14"/>
              </w:rPr>
              <w:t>0,00</w:t>
            </w:r>
          </w:p>
        </w:tc>
        <w:tc>
          <w:tcPr>
            <w:tcW w:w="1400" w:type="dxa"/>
            <w:tcBorders>
              <w:bottom w:val="single" w:sz="8" w:space="0" w:color="000000"/>
              <w:right w:val="single" w:sz="8" w:space="0" w:color="000000"/>
            </w:tcBorders>
          </w:tcPr>
          <w:p>
            <w:pPr>
              <w:pStyle w:val="TableParagraph"/>
              <w:spacing w:before="67"/>
              <w:ind w:right="39"/>
              <w:jc w:val="right"/>
              <w:rPr>
                <w:sz w:val="14"/>
              </w:rPr>
            </w:pPr>
            <w:r>
              <w:rPr>
                <w:sz w:val="14"/>
              </w:rPr>
              <w:t>0,00</w:t>
            </w:r>
          </w:p>
        </w:tc>
      </w:tr>
      <w:tr>
        <w:trPr>
          <w:trHeight w:val="360" w:hRule="atLeast"/>
        </w:trPr>
        <w:tc>
          <w:tcPr>
            <w:tcW w:w="3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3600" w:type="dxa"/>
            <w:tcBorders>
              <w:top w:val="single" w:sz="8" w:space="0" w:color="000000"/>
              <w:left w:val="single" w:sz="8" w:space="0" w:color="000000"/>
              <w:bottom w:val="single" w:sz="8" w:space="0" w:color="000000"/>
            </w:tcBorders>
          </w:tcPr>
          <w:p>
            <w:pPr>
              <w:pStyle w:val="TableParagraph"/>
              <w:spacing w:before="86"/>
              <w:ind w:left="60"/>
              <w:rPr>
                <w:b/>
                <w:sz w:val="14"/>
              </w:rPr>
            </w:pPr>
            <w:r>
              <w:rPr>
                <w:b/>
                <w:sz w:val="14"/>
              </w:rPr>
              <w:t>Totale MISSIONE 99 - Servizi per conto terzi</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38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8"/>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9"/>
              <w:jc w:val="right"/>
              <w:rPr>
                <w:sz w:val="14"/>
              </w:rPr>
            </w:pPr>
            <w:r>
              <w:rPr>
                <w:sz w:val="14"/>
              </w:rPr>
              <w:t>0,00</w:t>
            </w:r>
          </w:p>
        </w:tc>
        <w:tc>
          <w:tcPr>
            <w:tcW w:w="1400" w:type="dxa"/>
            <w:tcBorders>
              <w:top w:val="single" w:sz="8" w:space="0" w:color="000000"/>
              <w:bottom w:val="single" w:sz="8" w:space="0" w:color="000000"/>
              <w:right w:val="single" w:sz="8" w:space="0" w:color="000000"/>
            </w:tcBorders>
          </w:tcPr>
          <w:p>
            <w:pPr>
              <w:pStyle w:val="TableParagraph"/>
              <w:spacing w:before="76"/>
              <w:ind w:right="39"/>
              <w:jc w:val="right"/>
              <w:rPr>
                <w:sz w:val="14"/>
              </w:rPr>
            </w:pPr>
            <w:r>
              <w:rPr>
                <w:sz w:val="14"/>
              </w:rPr>
              <w:t>0,00</w:t>
            </w:r>
          </w:p>
        </w:tc>
      </w:tr>
      <w:tr>
        <w:trPr>
          <w:trHeight w:val="320" w:hRule="atLeast"/>
        </w:trPr>
        <w:tc>
          <w:tcPr>
            <w:tcW w:w="380" w:type="dxa"/>
            <w:tcBorders>
              <w:top w:val="single" w:sz="8" w:space="0" w:color="000000"/>
              <w:left w:val="single" w:sz="8" w:space="0" w:color="000000"/>
              <w:bottom w:val="double" w:sz="3" w:space="0" w:color="000000"/>
              <w:right w:val="single" w:sz="8" w:space="0" w:color="000000"/>
            </w:tcBorders>
          </w:tcPr>
          <w:p>
            <w:pPr>
              <w:pStyle w:val="TableParagraph"/>
              <w:rPr>
                <w:rFonts w:ascii="Times New Roman"/>
                <w:sz w:val="12"/>
              </w:rPr>
            </w:pPr>
          </w:p>
        </w:tc>
        <w:tc>
          <w:tcPr>
            <w:tcW w:w="3600" w:type="dxa"/>
            <w:tcBorders>
              <w:top w:val="single" w:sz="8" w:space="0" w:color="000000"/>
              <w:left w:val="single" w:sz="8" w:space="0" w:color="000000"/>
              <w:bottom w:val="double" w:sz="3" w:space="0" w:color="000000"/>
            </w:tcBorders>
          </w:tcPr>
          <w:p>
            <w:pPr>
              <w:pStyle w:val="TableParagraph"/>
              <w:spacing w:before="7"/>
              <w:rPr>
                <w:rFonts w:ascii="Times New Roman"/>
                <w:sz w:val="12"/>
              </w:rPr>
            </w:pPr>
          </w:p>
          <w:p>
            <w:pPr>
              <w:pStyle w:val="TableParagraph"/>
              <w:spacing w:line="154" w:lineRule="exact" w:before="1"/>
              <w:ind w:right="188"/>
              <w:jc w:val="right"/>
              <w:rPr>
                <w:b/>
                <w:i/>
                <w:sz w:val="14"/>
              </w:rPr>
            </w:pPr>
            <w:r>
              <w:rPr>
                <w:b/>
                <w:i/>
                <w:sz w:val="14"/>
              </w:rPr>
              <w:t>TOTALE</w:t>
            </w:r>
          </w:p>
        </w:tc>
        <w:tc>
          <w:tcPr>
            <w:tcW w:w="1400" w:type="dxa"/>
            <w:tcBorders>
              <w:top w:val="single" w:sz="8" w:space="0" w:color="000000"/>
              <w:bottom w:val="double" w:sz="3" w:space="0" w:color="000000"/>
            </w:tcBorders>
          </w:tcPr>
          <w:p>
            <w:pPr>
              <w:pStyle w:val="TableParagraph"/>
              <w:spacing w:before="96"/>
              <w:ind w:right="67"/>
              <w:jc w:val="right"/>
              <w:rPr>
                <w:sz w:val="14"/>
              </w:rPr>
            </w:pPr>
            <w:r>
              <w:rPr>
                <w:sz w:val="14"/>
              </w:rPr>
              <w:t>36.210,00</w:t>
            </w:r>
          </w:p>
        </w:tc>
        <w:tc>
          <w:tcPr>
            <w:tcW w:w="1400" w:type="dxa"/>
            <w:tcBorders>
              <w:top w:val="single" w:sz="8" w:space="0" w:color="000000"/>
              <w:bottom w:val="double" w:sz="3" w:space="0" w:color="000000"/>
            </w:tcBorders>
          </w:tcPr>
          <w:p>
            <w:pPr>
              <w:pStyle w:val="TableParagraph"/>
              <w:spacing w:before="96"/>
              <w:ind w:right="67"/>
              <w:jc w:val="right"/>
              <w:rPr>
                <w:sz w:val="14"/>
              </w:rPr>
            </w:pPr>
            <w:r>
              <w:rPr>
                <w:sz w:val="14"/>
              </w:rPr>
              <w:t>15.641,46</w:t>
            </w:r>
          </w:p>
        </w:tc>
        <w:tc>
          <w:tcPr>
            <w:tcW w:w="1400" w:type="dxa"/>
            <w:tcBorders>
              <w:top w:val="single" w:sz="8" w:space="0" w:color="000000"/>
              <w:bottom w:val="double" w:sz="3" w:space="0" w:color="000000"/>
            </w:tcBorders>
          </w:tcPr>
          <w:p>
            <w:pPr>
              <w:pStyle w:val="TableParagraph"/>
              <w:spacing w:before="96"/>
              <w:ind w:right="67"/>
              <w:jc w:val="right"/>
              <w:rPr>
                <w:sz w:val="14"/>
              </w:rPr>
            </w:pPr>
            <w:r>
              <w:rPr>
                <w:sz w:val="14"/>
              </w:rPr>
              <w:t>20.568,54</w:t>
            </w:r>
          </w:p>
        </w:tc>
        <w:tc>
          <w:tcPr>
            <w:tcW w:w="1380" w:type="dxa"/>
            <w:tcBorders>
              <w:top w:val="single" w:sz="8" w:space="0" w:color="000000"/>
              <w:bottom w:val="double" w:sz="3" w:space="0" w:color="000000"/>
            </w:tcBorders>
          </w:tcPr>
          <w:p>
            <w:pPr>
              <w:pStyle w:val="TableParagraph"/>
              <w:spacing w:before="96"/>
              <w:ind w:right="47"/>
              <w:jc w:val="right"/>
              <w:rPr>
                <w:sz w:val="14"/>
              </w:rPr>
            </w:pPr>
            <w:r>
              <w:rPr>
                <w:sz w:val="14"/>
              </w:rPr>
              <w:t>36.110,00</w:t>
            </w:r>
          </w:p>
        </w:tc>
        <w:tc>
          <w:tcPr>
            <w:tcW w:w="1400" w:type="dxa"/>
            <w:tcBorders>
              <w:top w:val="single" w:sz="8" w:space="0" w:color="000000"/>
              <w:bottom w:val="double" w:sz="3" w:space="0" w:color="000000"/>
            </w:tcBorders>
          </w:tcPr>
          <w:p>
            <w:pPr>
              <w:pStyle w:val="TableParagraph"/>
              <w:spacing w:before="96"/>
              <w:ind w:right="47"/>
              <w:jc w:val="right"/>
              <w:rPr>
                <w:sz w:val="14"/>
              </w:rPr>
            </w:pPr>
            <w:r>
              <w:rPr>
                <w:sz w:val="14"/>
              </w:rPr>
              <w:t>35.710,00</w:t>
            </w:r>
          </w:p>
        </w:tc>
        <w:tc>
          <w:tcPr>
            <w:tcW w:w="1401" w:type="dxa"/>
            <w:gridSpan w:val="2"/>
            <w:tcBorders>
              <w:top w:val="single" w:sz="8" w:space="0" w:color="000000"/>
              <w:bottom w:val="double" w:sz="3" w:space="0" w:color="000000"/>
            </w:tcBorders>
          </w:tcPr>
          <w:p>
            <w:pPr>
              <w:pStyle w:val="TableParagraph"/>
              <w:spacing w:before="96"/>
              <w:ind w:right="48"/>
              <w:jc w:val="right"/>
              <w:rPr>
                <w:sz w:val="14"/>
              </w:rPr>
            </w:pPr>
            <w:r>
              <w:rPr>
                <w:sz w:val="14"/>
              </w:rPr>
              <w:t>0,00</w:t>
            </w:r>
          </w:p>
        </w:tc>
        <w:tc>
          <w:tcPr>
            <w:tcW w:w="1401" w:type="dxa"/>
            <w:gridSpan w:val="2"/>
            <w:tcBorders>
              <w:top w:val="single" w:sz="8" w:space="0" w:color="000000"/>
              <w:bottom w:val="double" w:sz="3" w:space="0" w:color="000000"/>
            </w:tcBorders>
          </w:tcPr>
          <w:p>
            <w:pPr>
              <w:pStyle w:val="TableParagraph"/>
              <w:spacing w:before="96"/>
              <w:ind w:right="49"/>
              <w:jc w:val="right"/>
              <w:rPr>
                <w:sz w:val="14"/>
              </w:rPr>
            </w:pPr>
            <w:r>
              <w:rPr>
                <w:sz w:val="14"/>
              </w:rPr>
              <w:t>0,00</w:t>
            </w:r>
          </w:p>
        </w:tc>
        <w:tc>
          <w:tcPr>
            <w:tcW w:w="1400" w:type="dxa"/>
            <w:tcBorders>
              <w:top w:val="single" w:sz="8" w:space="0" w:color="000000"/>
              <w:bottom w:val="double" w:sz="3" w:space="0" w:color="000000"/>
              <w:right w:val="single" w:sz="8" w:space="0" w:color="000000"/>
            </w:tcBorders>
          </w:tcPr>
          <w:p>
            <w:pPr>
              <w:pStyle w:val="TableParagraph"/>
              <w:spacing w:before="96"/>
              <w:ind w:right="39"/>
              <w:jc w:val="right"/>
              <w:rPr>
                <w:sz w:val="14"/>
              </w:rPr>
            </w:pPr>
            <w:r>
              <w:rPr>
                <w:sz w:val="14"/>
              </w:rPr>
              <w:t>92.388,54</w:t>
            </w:r>
          </w:p>
        </w:tc>
      </w:tr>
    </w:tbl>
    <w:p>
      <w:pPr>
        <w:spacing w:after="0"/>
        <w:jc w:val="right"/>
        <w:rPr>
          <w:sz w:val="14"/>
        </w:rPr>
        <w:sectPr>
          <w:pgSz w:w="16840" w:h="11900" w:orient="landscape"/>
          <w:pgMar w:header="907" w:footer="915" w:top="1120" w:bottom="1180" w:left="720" w:right="720"/>
        </w:sectPr>
      </w:pPr>
    </w:p>
    <w:p>
      <w:pPr>
        <w:pStyle w:val="BodyText"/>
        <w:spacing w:before="183" w:after="41"/>
        <w:ind w:left="1497"/>
      </w:pPr>
      <w:r>
        <w:rPr/>
        <w:t>COMPOSIZIONE PER MISSIONI E PROGRAMMI DEL FONDO PLURIENNALE VINCOLATO DELL'ESERCIZIO 2020</w:t>
      </w:r>
    </w:p>
    <w:tbl>
      <w:tblPr>
        <w:tblW w:w="0" w:type="auto"/>
        <w:jc w:val="left"/>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0"/>
        <w:gridCol w:w="3600"/>
        <w:gridCol w:w="1400"/>
        <w:gridCol w:w="1400"/>
        <w:gridCol w:w="1400"/>
        <w:gridCol w:w="1380"/>
        <w:gridCol w:w="1400"/>
        <w:gridCol w:w="577"/>
        <w:gridCol w:w="824"/>
        <w:gridCol w:w="961"/>
        <w:gridCol w:w="440"/>
        <w:gridCol w:w="1400"/>
      </w:tblGrid>
      <w:tr>
        <w:trPr>
          <w:trHeight w:val="860" w:hRule="atLeast"/>
        </w:trPr>
        <w:tc>
          <w:tcPr>
            <w:tcW w:w="3980" w:type="dxa"/>
            <w:gridSpan w:val="2"/>
            <w:vMerge w:val="restart"/>
            <w:tcBorders>
              <w:top w:val="single" w:sz="8" w:space="0" w:color="000000"/>
              <w:left w:val="single" w:sz="8" w:space="0" w:color="000000"/>
              <w:bottom w:val="single" w:sz="8" w:space="0" w:color="000000"/>
              <w:right w:val="single" w:sz="8" w:space="0" w:color="000000"/>
            </w:tcBorders>
          </w:tcPr>
          <w:p>
            <w:pPr>
              <w:pStyle w:val="TableParagraph"/>
              <w:rPr>
                <w:b/>
                <w:sz w:val="16"/>
              </w:rPr>
            </w:pPr>
          </w:p>
          <w:p>
            <w:pPr>
              <w:pStyle w:val="TableParagraph"/>
              <w:rPr>
                <w:b/>
                <w:sz w:val="16"/>
              </w:rPr>
            </w:pPr>
          </w:p>
          <w:p>
            <w:pPr>
              <w:pStyle w:val="TableParagraph"/>
              <w:spacing w:before="4"/>
              <w:rPr>
                <w:b/>
                <w:sz w:val="22"/>
              </w:rPr>
            </w:pPr>
          </w:p>
          <w:p>
            <w:pPr>
              <w:pStyle w:val="TableParagraph"/>
              <w:spacing w:before="1"/>
              <w:ind w:left="1139"/>
              <w:rPr>
                <w:sz w:val="14"/>
              </w:rPr>
            </w:pPr>
            <w:r>
              <w:rPr>
                <w:sz w:val="14"/>
              </w:rPr>
              <w:t>MISSIONI E PROGRAMMI</w:t>
            </w:r>
          </w:p>
        </w:tc>
        <w:tc>
          <w:tcPr>
            <w:tcW w:w="1400" w:type="dxa"/>
            <w:vMerge w:val="restart"/>
            <w:tcBorders>
              <w:top w:val="single" w:sz="8" w:space="0" w:color="000000"/>
              <w:left w:val="single" w:sz="8" w:space="0" w:color="000000"/>
              <w:bottom w:val="single" w:sz="8" w:space="0" w:color="000000"/>
              <w:right w:val="single" w:sz="8" w:space="0" w:color="000000"/>
            </w:tcBorders>
          </w:tcPr>
          <w:p>
            <w:pPr>
              <w:pStyle w:val="TableParagraph"/>
              <w:rPr>
                <w:b/>
                <w:sz w:val="12"/>
              </w:rPr>
            </w:pPr>
          </w:p>
          <w:p>
            <w:pPr>
              <w:pStyle w:val="TableParagraph"/>
              <w:rPr>
                <w:b/>
                <w:sz w:val="12"/>
              </w:rPr>
            </w:pPr>
          </w:p>
          <w:p>
            <w:pPr>
              <w:pStyle w:val="TableParagraph"/>
              <w:rPr>
                <w:b/>
                <w:sz w:val="12"/>
              </w:rPr>
            </w:pPr>
          </w:p>
          <w:p>
            <w:pPr>
              <w:pStyle w:val="TableParagraph"/>
              <w:spacing w:line="261" w:lineRule="auto" w:before="71"/>
              <w:ind w:left="50" w:right="8"/>
              <w:jc w:val="center"/>
              <w:rPr>
                <w:sz w:val="12"/>
              </w:rPr>
            </w:pPr>
            <w:r>
              <w:rPr>
                <w:sz w:val="12"/>
              </w:rPr>
              <w:t>Fondo pluriennale vincolato al 31 dicembre dell'esercizio 2019</w:t>
            </w:r>
          </w:p>
        </w:tc>
        <w:tc>
          <w:tcPr>
            <w:tcW w:w="1400" w:type="dxa"/>
            <w:vMerge w:val="restart"/>
            <w:tcBorders>
              <w:top w:val="single" w:sz="8" w:space="0" w:color="000000"/>
              <w:left w:val="single" w:sz="8" w:space="0" w:color="000000"/>
              <w:bottom w:val="single" w:sz="8" w:space="0" w:color="000000"/>
              <w:right w:val="single" w:sz="8" w:space="0" w:color="000000"/>
            </w:tcBorders>
          </w:tcPr>
          <w:p>
            <w:pPr>
              <w:pStyle w:val="TableParagraph"/>
              <w:rPr>
                <w:b/>
                <w:sz w:val="12"/>
              </w:rPr>
            </w:pPr>
          </w:p>
          <w:p>
            <w:pPr>
              <w:pStyle w:val="TableParagraph"/>
              <w:spacing w:before="6"/>
              <w:rPr>
                <w:b/>
                <w:sz w:val="10"/>
              </w:rPr>
            </w:pPr>
          </w:p>
          <w:p>
            <w:pPr>
              <w:pStyle w:val="TableParagraph"/>
              <w:spacing w:line="261" w:lineRule="auto"/>
              <w:ind w:left="96" w:right="54" w:hanging="1"/>
              <w:jc w:val="center"/>
              <w:rPr>
                <w:sz w:val="12"/>
              </w:rPr>
            </w:pPr>
            <w:r>
              <w:rPr>
                <w:sz w:val="12"/>
              </w:rPr>
              <w:t>Spese impegnate negli esercizi precedenti con copertura costituita dal fondo pluriennale vincolato e imputate all'esercizio 2020</w:t>
            </w:r>
          </w:p>
        </w:tc>
        <w:tc>
          <w:tcPr>
            <w:tcW w:w="1400"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261" w:lineRule="auto" w:before="33"/>
              <w:ind w:left="99" w:right="57" w:hanging="1"/>
              <w:jc w:val="center"/>
              <w:rPr>
                <w:sz w:val="12"/>
              </w:rPr>
            </w:pPr>
            <w:r>
              <w:rPr>
                <w:sz w:val="12"/>
              </w:rPr>
              <w:t>Quota del fondo pluriennale vincolato al 31 dicembre</w:t>
            </w:r>
          </w:p>
          <w:p>
            <w:pPr>
              <w:pStyle w:val="TableParagraph"/>
              <w:spacing w:line="261" w:lineRule="auto" w:before="1"/>
              <w:ind w:left="50" w:right="7"/>
              <w:jc w:val="center"/>
              <w:rPr>
                <w:sz w:val="12"/>
              </w:rPr>
            </w:pPr>
            <w:r>
              <w:rPr>
                <w:sz w:val="12"/>
              </w:rPr>
              <w:t>dell'esercizio 2019, non destinata ad essere utilizzata nell'esercizio 2020 e rinviata</w:t>
            </w:r>
          </w:p>
          <w:p>
            <w:pPr>
              <w:pStyle w:val="TableParagraph"/>
              <w:spacing w:before="2"/>
              <w:ind w:left="50" w:right="10"/>
              <w:jc w:val="center"/>
              <w:rPr>
                <w:sz w:val="12"/>
              </w:rPr>
            </w:pPr>
            <w:r>
              <w:rPr>
                <w:sz w:val="12"/>
              </w:rPr>
              <w:t>all'esercizio 2021 e</w:t>
            </w:r>
          </w:p>
          <w:p>
            <w:pPr>
              <w:pStyle w:val="TableParagraph"/>
              <w:spacing w:line="120" w:lineRule="exact" w:before="13"/>
              <w:ind w:left="50" w:right="11"/>
              <w:jc w:val="center"/>
              <w:rPr>
                <w:sz w:val="12"/>
              </w:rPr>
            </w:pPr>
            <w:r>
              <w:rPr>
                <w:sz w:val="12"/>
              </w:rPr>
              <w:t>successivi</w:t>
            </w:r>
          </w:p>
        </w:tc>
        <w:tc>
          <w:tcPr>
            <w:tcW w:w="5582" w:type="dxa"/>
            <w:gridSpan w:val="6"/>
            <w:tcBorders>
              <w:top w:val="single" w:sz="8" w:space="0" w:color="000000"/>
              <w:left w:val="single" w:sz="8" w:space="0" w:color="000000"/>
              <w:bottom w:val="single" w:sz="8" w:space="0" w:color="000000"/>
              <w:right w:val="single" w:sz="8" w:space="0" w:color="000000"/>
            </w:tcBorders>
          </w:tcPr>
          <w:p>
            <w:pPr>
              <w:pStyle w:val="TableParagraph"/>
              <w:rPr>
                <w:b/>
                <w:sz w:val="12"/>
              </w:rPr>
            </w:pPr>
          </w:p>
          <w:p>
            <w:pPr>
              <w:pStyle w:val="TableParagraph"/>
              <w:spacing w:before="2"/>
              <w:rPr>
                <w:b/>
                <w:sz w:val="14"/>
              </w:rPr>
            </w:pPr>
          </w:p>
          <w:p>
            <w:pPr>
              <w:pStyle w:val="TableParagraph"/>
              <w:spacing w:line="261" w:lineRule="auto"/>
              <w:ind w:left="1736" w:right="76" w:hanging="1623"/>
              <w:rPr>
                <w:sz w:val="12"/>
              </w:rPr>
            </w:pPr>
            <w:r>
              <w:rPr>
                <w:sz w:val="12"/>
              </w:rPr>
              <w:t>Spese che si prevede di impegnare nell'esercizio 2020, con copertura costituita dal fondo pluriennale vincolato con imputazione agli esercizi :</w:t>
            </w:r>
          </w:p>
        </w:tc>
        <w:tc>
          <w:tcPr>
            <w:tcW w:w="1400" w:type="dxa"/>
            <w:vMerge w:val="restart"/>
            <w:tcBorders>
              <w:top w:val="single" w:sz="8" w:space="0" w:color="000000"/>
              <w:left w:val="single" w:sz="8" w:space="0" w:color="000000"/>
              <w:bottom w:val="single" w:sz="8" w:space="0" w:color="000000"/>
              <w:right w:val="single" w:sz="8" w:space="0" w:color="000000"/>
            </w:tcBorders>
          </w:tcPr>
          <w:p>
            <w:pPr>
              <w:pStyle w:val="TableParagraph"/>
              <w:rPr>
                <w:b/>
                <w:sz w:val="12"/>
              </w:rPr>
            </w:pPr>
          </w:p>
          <w:p>
            <w:pPr>
              <w:pStyle w:val="TableParagraph"/>
              <w:rPr>
                <w:b/>
                <w:sz w:val="12"/>
              </w:rPr>
            </w:pPr>
          </w:p>
          <w:p>
            <w:pPr>
              <w:pStyle w:val="TableParagraph"/>
              <w:rPr>
                <w:b/>
                <w:sz w:val="12"/>
              </w:rPr>
            </w:pPr>
          </w:p>
          <w:p>
            <w:pPr>
              <w:pStyle w:val="TableParagraph"/>
              <w:spacing w:line="261" w:lineRule="auto" w:before="71"/>
              <w:ind w:left="38" w:right="20"/>
              <w:jc w:val="center"/>
              <w:rPr>
                <w:sz w:val="12"/>
              </w:rPr>
            </w:pPr>
            <w:r>
              <w:rPr>
                <w:sz w:val="12"/>
              </w:rPr>
              <w:t>Fondo pluriennale vincolato al 31 dicembre dell'esercizio 2020</w:t>
            </w:r>
          </w:p>
        </w:tc>
      </w:tr>
      <w:tr>
        <w:trPr>
          <w:trHeight w:val="500" w:hRule="atLeast"/>
        </w:trPr>
        <w:tc>
          <w:tcPr>
            <w:tcW w:w="3980" w:type="dxa"/>
            <w:gridSpan w:val="2"/>
            <w:vMerge/>
            <w:tcBorders>
              <w:top w:val="nil"/>
              <w:left w:val="single" w:sz="8" w:space="0" w:color="000000"/>
              <w:bottom w:val="single" w:sz="8" w:space="0" w:color="000000"/>
              <w:right w:val="single" w:sz="8" w:space="0" w:color="000000"/>
            </w:tcBorders>
          </w:tcPr>
          <w:p>
            <w:pPr>
              <w:rPr>
                <w:sz w:val="2"/>
                <w:szCs w:val="2"/>
              </w:rPr>
            </w:pPr>
          </w:p>
        </w:tc>
        <w:tc>
          <w:tcPr>
            <w:tcW w:w="1400" w:type="dxa"/>
            <w:vMerge/>
            <w:tcBorders>
              <w:top w:val="nil"/>
              <w:left w:val="single" w:sz="8" w:space="0" w:color="000000"/>
              <w:bottom w:val="single" w:sz="8" w:space="0" w:color="000000"/>
              <w:right w:val="single" w:sz="8" w:space="0" w:color="000000"/>
            </w:tcBorders>
          </w:tcPr>
          <w:p>
            <w:pPr>
              <w:rPr>
                <w:sz w:val="2"/>
                <w:szCs w:val="2"/>
              </w:rPr>
            </w:pPr>
          </w:p>
        </w:tc>
        <w:tc>
          <w:tcPr>
            <w:tcW w:w="1400" w:type="dxa"/>
            <w:vMerge/>
            <w:tcBorders>
              <w:top w:val="nil"/>
              <w:left w:val="single" w:sz="8" w:space="0" w:color="000000"/>
              <w:bottom w:val="single" w:sz="8" w:space="0" w:color="000000"/>
              <w:right w:val="single" w:sz="8" w:space="0" w:color="000000"/>
            </w:tcBorders>
          </w:tcPr>
          <w:p>
            <w:pPr>
              <w:rPr>
                <w:sz w:val="2"/>
                <w:szCs w:val="2"/>
              </w:rPr>
            </w:pPr>
          </w:p>
        </w:tc>
        <w:tc>
          <w:tcPr>
            <w:tcW w:w="1400" w:type="dxa"/>
            <w:vMerge/>
            <w:tcBorders>
              <w:top w:val="nil"/>
              <w:left w:val="single" w:sz="8" w:space="0" w:color="000000"/>
              <w:bottom w:val="single" w:sz="8" w:space="0" w:color="000000"/>
              <w:right w:val="single" w:sz="8" w:space="0" w:color="000000"/>
            </w:tcBorders>
          </w:tcPr>
          <w:p>
            <w:pPr>
              <w:rPr>
                <w:sz w:val="2"/>
                <w:szCs w:val="2"/>
              </w:rPr>
            </w:pPr>
          </w:p>
        </w:tc>
        <w:tc>
          <w:tcPr>
            <w:tcW w:w="1380" w:type="dxa"/>
            <w:tcBorders>
              <w:top w:val="single" w:sz="8" w:space="0" w:color="000000"/>
              <w:left w:val="single" w:sz="8" w:space="0" w:color="000000"/>
              <w:bottom w:val="single" w:sz="8" w:space="0" w:color="000000"/>
              <w:right w:val="single" w:sz="8" w:space="0" w:color="000000"/>
            </w:tcBorders>
          </w:tcPr>
          <w:p>
            <w:pPr>
              <w:pStyle w:val="TableParagraph"/>
              <w:spacing w:before="2"/>
              <w:rPr>
                <w:b/>
                <w:sz w:val="16"/>
              </w:rPr>
            </w:pPr>
          </w:p>
          <w:p>
            <w:pPr>
              <w:pStyle w:val="TableParagraph"/>
              <w:ind w:left="556"/>
              <w:rPr>
                <w:sz w:val="12"/>
              </w:rPr>
            </w:pPr>
            <w:r>
              <w:rPr>
                <w:sz w:val="12"/>
              </w:rPr>
              <w:t>2021</w:t>
            </w:r>
          </w:p>
        </w:tc>
        <w:tc>
          <w:tcPr>
            <w:tcW w:w="1400" w:type="dxa"/>
            <w:tcBorders>
              <w:top w:val="single" w:sz="8" w:space="0" w:color="000000"/>
              <w:left w:val="single" w:sz="8" w:space="0" w:color="000000"/>
              <w:bottom w:val="single" w:sz="8" w:space="0" w:color="000000"/>
              <w:right w:val="single" w:sz="8" w:space="0" w:color="000000"/>
            </w:tcBorders>
          </w:tcPr>
          <w:p>
            <w:pPr>
              <w:pStyle w:val="TableParagraph"/>
              <w:spacing w:before="2"/>
              <w:rPr>
                <w:b/>
                <w:sz w:val="16"/>
              </w:rPr>
            </w:pPr>
          </w:p>
          <w:p>
            <w:pPr>
              <w:pStyle w:val="TableParagraph"/>
              <w:ind w:left="566"/>
              <w:rPr>
                <w:sz w:val="12"/>
              </w:rPr>
            </w:pPr>
            <w:r>
              <w:rPr>
                <w:sz w:val="12"/>
              </w:rPr>
              <w:t>2022</w:t>
            </w:r>
          </w:p>
        </w:tc>
        <w:tc>
          <w:tcPr>
            <w:tcW w:w="577" w:type="dxa"/>
            <w:tcBorders>
              <w:top w:val="single" w:sz="8" w:space="0" w:color="000000"/>
              <w:left w:val="single" w:sz="8" w:space="0" w:color="000000"/>
              <w:bottom w:val="single" w:sz="8" w:space="0" w:color="000000"/>
            </w:tcBorders>
          </w:tcPr>
          <w:p>
            <w:pPr>
              <w:pStyle w:val="TableParagraph"/>
              <w:spacing w:before="2"/>
              <w:rPr>
                <w:b/>
                <w:sz w:val="16"/>
              </w:rPr>
            </w:pPr>
          </w:p>
          <w:p>
            <w:pPr>
              <w:pStyle w:val="TableParagraph"/>
              <w:ind w:left="319"/>
              <w:rPr>
                <w:sz w:val="12"/>
              </w:rPr>
            </w:pPr>
            <w:r>
              <w:rPr>
                <w:sz w:val="12"/>
              </w:rPr>
              <w:t>Anni</w:t>
            </w:r>
          </w:p>
        </w:tc>
        <w:tc>
          <w:tcPr>
            <w:tcW w:w="824" w:type="dxa"/>
            <w:tcBorders>
              <w:top w:val="single" w:sz="8" w:space="0" w:color="000000"/>
              <w:bottom w:val="single" w:sz="8" w:space="0" w:color="000000"/>
              <w:right w:val="single" w:sz="8" w:space="0" w:color="000000"/>
            </w:tcBorders>
          </w:tcPr>
          <w:p>
            <w:pPr>
              <w:pStyle w:val="TableParagraph"/>
              <w:spacing w:before="2"/>
              <w:rPr>
                <w:b/>
                <w:sz w:val="16"/>
              </w:rPr>
            </w:pPr>
          </w:p>
          <w:p>
            <w:pPr>
              <w:pStyle w:val="TableParagraph"/>
              <w:ind w:left="26"/>
              <w:rPr>
                <w:sz w:val="12"/>
              </w:rPr>
            </w:pPr>
            <w:r>
              <w:rPr>
                <w:sz w:val="12"/>
              </w:rPr>
              <w:t>sucessivi</w:t>
            </w:r>
          </w:p>
        </w:tc>
        <w:tc>
          <w:tcPr>
            <w:tcW w:w="961" w:type="dxa"/>
            <w:tcBorders>
              <w:top w:val="single" w:sz="8" w:space="0" w:color="000000"/>
              <w:left w:val="single" w:sz="8" w:space="0" w:color="000000"/>
              <w:bottom w:val="single" w:sz="8" w:space="0" w:color="000000"/>
            </w:tcBorders>
          </w:tcPr>
          <w:p>
            <w:pPr>
              <w:pStyle w:val="TableParagraph"/>
              <w:spacing w:before="7"/>
              <w:rPr>
                <w:b/>
                <w:sz w:val="9"/>
              </w:rPr>
            </w:pPr>
          </w:p>
          <w:p>
            <w:pPr>
              <w:pStyle w:val="TableParagraph"/>
              <w:ind w:right="6"/>
              <w:jc w:val="right"/>
              <w:rPr>
                <w:sz w:val="12"/>
              </w:rPr>
            </w:pPr>
            <w:r>
              <w:rPr>
                <w:sz w:val="12"/>
              </w:rPr>
              <w:t>Imputazione non</w:t>
            </w:r>
          </w:p>
          <w:p>
            <w:pPr>
              <w:pStyle w:val="TableParagraph"/>
              <w:spacing w:before="13"/>
              <w:ind w:right="56"/>
              <w:jc w:val="right"/>
              <w:rPr>
                <w:sz w:val="12"/>
              </w:rPr>
            </w:pPr>
            <w:r>
              <w:rPr>
                <w:sz w:val="12"/>
              </w:rPr>
              <w:t>definita</w:t>
            </w:r>
          </w:p>
        </w:tc>
        <w:tc>
          <w:tcPr>
            <w:tcW w:w="440" w:type="dxa"/>
            <w:tcBorders>
              <w:top w:val="single" w:sz="8" w:space="0" w:color="000000"/>
              <w:bottom w:val="single" w:sz="8" w:space="0" w:color="000000"/>
              <w:right w:val="single" w:sz="8" w:space="0" w:color="000000"/>
            </w:tcBorders>
          </w:tcPr>
          <w:p>
            <w:pPr>
              <w:pStyle w:val="TableParagraph"/>
              <w:spacing w:before="7"/>
              <w:rPr>
                <w:b/>
                <w:sz w:val="9"/>
              </w:rPr>
            </w:pPr>
          </w:p>
          <w:p>
            <w:pPr>
              <w:pStyle w:val="TableParagraph"/>
              <w:ind w:left="25"/>
              <w:rPr>
                <w:sz w:val="12"/>
              </w:rPr>
            </w:pPr>
            <w:r>
              <w:rPr>
                <w:sz w:val="12"/>
              </w:rPr>
              <w:t>ancora</w:t>
            </w:r>
          </w:p>
        </w:tc>
        <w:tc>
          <w:tcPr>
            <w:tcW w:w="1400" w:type="dxa"/>
            <w:vMerge/>
            <w:tcBorders>
              <w:top w:val="nil"/>
              <w:left w:val="single" w:sz="8" w:space="0" w:color="000000"/>
              <w:bottom w:val="single" w:sz="8" w:space="0" w:color="000000"/>
              <w:right w:val="single" w:sz="8" w:space="0" w:color="000000"/>
            </w:tcBorders>
          </w:tcPr>
          <w:p>
            <w:pPr>
              <w:rPr>
                <w:sz w:val="2"/>
                <w:szCs w:val="2"/>
              </w:rPr>
            </w:pPr>
          </w:p>
        </w:tc>
      </w:tr>
      <w:tr>
        <w:trPr>
          <w:trHeight w:val="160" w:hRule="atLeast"/>
        </w:trPr>
        <w:tc>
          <w:tcPr>
            <w:tcW w:w="3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360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1400" w:type="dxa"/>
            <w:tcBorders>
              <w:top w:val="single" w:sz="8" w:space="0" w:color="000000"/>
              <w:left w:val="single" w:sz="8" w:space="0" w:color="000000"/>
              <w:bottom w:val="single" w:sz="8" w:space="0" w:color="000000"/>
              <w:right w:val="single" w:sz="8" w:space="0" w:color="000000"/>
            </w:tcBorders>
          </w:tcPr>
          <w:p>
            <w:pPr>
              <w:pStyle w:val="TableParagraph"/>
              <w:spacing w:before="2"/>
              <w:ind w:left="2" w:right="20"/>
              <w:jc w:val="center"/>
              <w:rPr>
                <w:sz w:val="12"/>
              </w:rPr>
            </w:pPr>
            <w:r>
              <w:rPr>
                <w:sz w:val="12"/>
              </w:rPr>
              <w:t>(a)</w:t>
            </w:r>
          </w:p>
        </w:tc>
        <w:tc>
          <w:tcPr>
            <w:tcW w:w="1400" w:type="dxa"/>
            <w:tcBorders>
              <w:top w:val="single" w:sz="8" w:space="0" w:color="000000"/>
              <w:left w:val="single" w:sz="8" w:space="0" w:color="000000"/>
              <w:bottom w:val="single" w:sz="8" w:space="0" w:color="000000"/>
              <w:right w:val="single" w:sz="8" w:space="0" w:color="000000"/>
            </w:tcBorders>
          </w:tcPr>
          <w:p>
            <w:pPr>
              <w:pStyle w:val="TableParagraph"/>
              <w:spacing w:before="2"/>
              <w:ind w:left="2" w:right="20"/>
              <w:jc w:val="center"/>
              <w:rPr>
                <w:sz w:val="12"/>
              </w:rPr>
            </w:pPr>
            <w:r>
              <w:rPr>
                <w:sz w:val="12"/>
              </w:rPr>
              <w:t>(b)</w:t>
            </w:r>
          </w:p>
        </w:tc>
        <w:tc>
          <w:tcPr>
            <w:tcW w:w="1400" w:type="dxa"/>
            <w:tcBorders>
              <w:top w:val="single" w:sz="8" w:space="0" w:color="000000"/>
              <w:left w:val="single" w:sz="8" w:space="0" w:color="000000"/>
              <w:bottom w:val="single" w:sz="8" w:space="0" w:color="000000"/>
              <w:right w:val="single" w:sz="8" w:space="0" w:color="000000"/>
            </w:tcBorders>
          </w:tcPr>
          <w:p>
            <w:pPr>
              <w:pStyle w:val="TableParagraph"/>
              <w:spacing w:before="2"/>
              <w:ind w:left="341"/>
              <w:rPr>
                <w:sz w:val="12"/>
              </w:rPr>
            </w:pPr>
            <w:r>
              <w:rPr>
                <w:sz w:val="12"/>
              </w:rPr>
              <w:t>(c) = (a) - (b)</w:t>
            </w:r>
          </w:p>
        </w:tc>
        <w:tc>
          <w:tcPr>
            <w:tcW w:w="1380" w:type="dxa"/>
            <w:tcBorders>
              <w:top w:val="single" w:sz="8" w:space="0" w:color="000000"/>
              <w:left w:val="single" w:sz="8" w:space="0" w:color="000000"/>
              <w:bottom w:val="single" w:sz="8" w:space="0" w:color="000000"/>
              <w:right w:val="single" w:sz="8" w:space="0" w:color="000000"/>
            </w:tcBorders>
          </w:tcPr>
          <w:p>
            <w:pPr>
              <w:pStyle w:val="TableParagraph"/>
              <w:spacing w:line="118" w:lineRule="exact" w:before="22"/>
              <w:ind w:left="606"/>
              <w:rPr>
                <w:sz w:val="12"/>
              </w:rPr>
            </w:pPr>
            <w:r>
              <w:rPr>
                <w:sz w:val="12"/>
              </w:rPr>
              <w:t>(d)</w:t>
            </w:r>
          </w:p>
        </w:tc>
        <w:tc>
          <w:tcPr>
            <w:tcW w:w="1400" w:type="dxa"/>
            <w:tcBorders>
              <w:top w:val="single" w:sz="8" w:space="0" w:color="000000"/>
              <w:left w:val="single" w:sz="8" w:space="0" w:color="000000"/>
              <w:bottom w:val="single" w:sz="8" w:space="0" w:color="000000"/>
              <w:right w:val="single" w:sz="8" w:space="0" w:color="000000"/>
            </w:tcBorders>
          </w:tcPr>
          <w:p>
            <w:pPr>
              <w:pStyle w:val="TableParagraph"/>
              <w:spacing w:line="118" w:lineRule="exact" w:before="22"/>
              <w:ind w:left="626"/>
              <w:rPr>
                <w:sz w:val="12"/>
              </w:rPr>
            </w:pPr>
            <w:r>
              <w:rPr>
                <w:sz w:val="12"/>
              </w:rPr>
              <w:t>(e)</w:t>
            </w:r>
          </w:p>
        </w:tc>
        <w:tc>
          <w:tcPr>
            <w:tcW w:w="1401" w:type="dxa"/>
            <w:gridSpan w:val="2"/>
            <w:tcBorders>
              <w:top w:val="single" w:sz="8" w:space="0" w:color="000000"/>
              <w:left w:val="single" w:sz="8" w:space="0" w:color="000000"/>
              <w:bottom w:val="single" w:sz="8" w:space="0" w:color="000000"/>
              <w:right w:val="single" w:sz="8" w:space="0" w:color="000000"/>
            </w:tcBorders>
          </w:tcPr>
          <w:p>
            <w:pPr>
              <w:pStyle w:val="TableParagraph"/>
              <w:spacing w:line="118" w:lineRule="exact" w:before="22"/>
              <w:ind w:left="605" w:right="586"/>
              <w:jc w:val="center"/>
              <w:rPr>
                <w:sz w:val="12"/>
              </w:rPr>
            </w:pPr>
            <w:r>
              <w:rPr>
                <w:sz w:val="12"/>
              </w:rPr>
              <w:t>(f)</w:t>
            </w:r>
          </w:p>
        </w:tc>
        <w:tc>
          <w:tcPr>
            <w:tcW w:w="1401" w:type="dxa"/>
            <w:gridSpan w:val="2"/>
            <w:tcBorders>
              <w:top w:val="single" w:sz="8" w:space="0" w:color="000000"/>
              <w:left w:val="single" w:sz="8" w:space="0" w:color="000000"/>
              <w:bottom w:val="single" w:sz="8" w:space="0" w:color="000000"/>
              <w:right w:val="single" w:sz="8" w:space="0" w:color="000000"/>
            </w:tcBorders>
          </w:tcPr>
          <w:p>
            <w:pPr>
              <w:pStyle w:val="TableParagraph"/>
              <w:spacing w:line="118" w:lineRule="exact" w:before="22"/>
              <w:ind w:left="605" w:right="589"/>
              <w:jc w:val="center"/>
              <w:rPr>
                <w:sz w:val="12"/>
              </w:rPr>
            </w:pPr>
            <w:r>
              <w:rPr>
                <w:sz w:val="12"/>
              </w:rPr>
              <w:t>(g)</w:t>
            </w:r>
          </w:p>
        </w:tc>
        <w:tc>
          <w:tcPr>
            <w:tcW w:w="1400" w:type="dxa"/>
            <w:tcBorders>
              <w:top w:val="single" w:sz="8" w:space="0" w:color="000000"/>
              <w:left w:val="single" w:sz="8" w:space="0" w:color="000000"/>
              <w:bottom w:val="single" w:sz="8" w:space="0" w:color="000000"/>
              <w:right w:val="single" w:sz="8" w:space="0" w:color="000000"/>
            </w:tcBorders>
          </w:tcPr>
          <w:p>
            <w:pPr>
              <w:pStyle w:val="TableParagraph"/>
              <w:spacing w:before="2"/>
              <w:ind w:right="51"/>
              <w:jc w:val="right"/>
              <w:rPr>
                <w:sz w:val="12"/>
              </w:rPr>
            </w:pPr>
            <w:r>
              <w:rPr>
                <w:sz w:val="12"/>
              </w:rPr>
              <w:t>(h) = (c)+(d)+(e)+(f)+(g)</w:t>
            </w:r>
          </w:p>
        </w:tc>
      </w:tr>
      <w:tr>
        <w:trPr>
          <w:trHeight w:val="527" w:hRule="atLeast"/>
        </w:trPr>
        <w:tc>
          <w:tcPr>
            <w:tcW w:w="380" w:type="dxa"/>
            <w:tcBorders>
              <w:top w:val="single" w:sz="8" w:space="0" w:color="000000"/>
              <w:left w:val="single" w:sz="8" w:space="0" w:color="000000"/>
              <w:right w:val="single" w:sz="8" w:space="0" w:color="000000"/>
            </w:tcBorders>
          </w:tcPr>
          <w:p>
            <w:pPr>
              <w:pStyle w:val="TableParagraph"/>
              <w:spacing w:before="3"/>
              <w:rPr>
                <w:b/>
                <w:sz w:val="15"/>
              </w:rPr>
            </w:pPr>
          </w:p>
          <w:p>
            <w:pPr>
              <w:pStyle w:val="TableParagraph"/>
              <w:ind w:left="82" w:right="22"/>
              <w:jc w:val="center"/>
              <w:rPr>
                <w:b/>
                <w:i/>
                <w:sz w:val="14"/>
              </w:rPr>
            </w:pPr>
            <w:r>
              <w:rPr>
                <w:b/>
                <w:i/>
                <w:sz w:val="14"/>
              </w:rPr>
              <w:t>01</w:t>
            </w:r>
          </w:p>
        </w:tc>
        <w:tc>
          <w:tcPr>
            <w:tcW w:w="3600" w:type="dxa"/>
            <w:tcBorders>
              <w:top w:val="single" w:sz="8" w:space="0" w:color="000000"/>
              <w:left w:val="single" w:sz="8" w:space="0" w:color="000000"/>
            </w:tcBorders>
          </w:tcPr>
          <w:p>
            <w:pPr>
              <w:pStyle w:val="TableParagraph"/>
              <w:spacing w:line="261" w:lineRule="auto" w:before="138"/>
              <w:ind w:left="60" w:right="429"/>
              <w:rPr>
                <w:b/>
                <w:i/>
                <w:sz w:val="14"/>
              </w:rPr>
            </w:pPr>
            <w:r>
              <w:rPr>
                <w:b/>
                <w:i/>
                <w:sz w:val="14"/>
              </w:rPr>
              <w:t>MISSIONE 1 - Servizi istituzionali, generali e di </w:t>
            </w:r>
            <w:r>
              <w:rPr>
                <w:b/>
                <w:i/>
                <w:sz w:val="14"/>
              </w:rPr>
              <w:t>gestione</w:t>
            </w: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38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0" w:type="dxa"/>
            <w:tcBorders>
              <w:top w:val="single" w:sz="8" w:space="0" w:color="000000"/>
              <w:right w:val="single" w:sz="8" w:space="0" w:color="000000"/>
            </w:tcBorders>
          </w:tcPr>
          <w:p>
            <w:pPr>
              <w:pStyle w:val="TableParagraph"/>
              <w:rPr>
                <w:rFonts w:ascii="Times New Roman"/>
                <w:sz w:val="12"/>
              </w:rPr>
            </w:pPr>
          </w:p>
        </w:tc>
      </w:tr>
      <w:tr>
        <w:trPr>
          <w:trHeight w:val="260" w:hRule="atLeast"/>
        </w:trPr>
        <w:tc>
          <w:tcPr>
            <w:tcW w:w="380" w:type="dxa"/>
            <w:tcBorders>
              <w:left w:val="single" w:sz="8" w:space="0" w:color="000000"/>
              <w:right w:val="single" w:sz="8" w:space="0" w:color="000000"/>
            </w:tcBorders>
          </w:tcPr>
          <w:p>
            <w:pPr>
              <w:pStyle w:val="TableParagraph"/>
              <w:spacing w:before="48"/>
              <w:ind w:left="82" w:right="22"/>
              <w:jc w:val="center"/>
              <w:rPr>
                <w:sz w:val="14"/>
              </w:rPr>
            </w:pPr>
            <w:r>
              <w:rPr>
                <w:sz w:val="14"/>
              </w:rPr>
              <w:t>01</w:t>
            </w:r>
          </w:p>
        </w:tc>
        <w:tc>
          <w:tcPr>
            <w:tcW w:w="3600" w:type="dxa"/>
            <w:tcBorders>
              <w:left w:val="single" w:sz="8" w:space="0" w:color="000000"/>
            </w:tcBorders>
          </w:tcPr>
          <w:p>
            <w:pPr>
              <w:pStyle w:val="TableParagraph"/>
              <w:spacing w:before="48"/>
              <w:ind w:left="80"/>
              <w:rPr>
                <w:sz w:val="14"/>
              </w:rPr>
            </w:pPr>
            <w:r>
              <w:rPr>
                <w:sz w:val="14"/>
              </w:rPr>
              <w:t>Organi istituzionali</w:t>
            </w:r>
          </w:p>
        </w:tc>
        <w:tc>
          <w:tcPr>
            <w:tcW w:w="1400" w:type="dxa"/>
          </w:tcPr>
          <w:p>
            <w:pPr>
              <w:pStyle w:val="TableParagraph"/>
              <w:spacing w:before="48"/>
              <w:ind w:right="67"/>
              <w:jc w:val="right"/>
              <w:rPr>
                <w:sz w:val="14"/>
              </w:rPr>
            </w:pPr>
            <w:r>
              <w:rPr>
                <w:sz w:val="14"/>
              </w:rPr>
              <w:t>0,00</w:t>
            </w:r>
          </w:p>
        </w:tc>
        <w:tc>
          <w:tcPr>
            <w:tcW w:w="1400" w:type="dxa"/>
          </w:tcPr>
          <w:p>
            <w:pPr>
              <w:pStyle w:val="TableParagraph"/>
              <w:spacing w:before="48"/>
              <w:ind w:right="67"/>
              <w:jc w:val="right"/>
              <w:rPr>
                <w:sz w:val="14"/>
              </w:rPr>
            </w:pPr>
            <w:r>
              <w:rPr>
                <w:sz w:val="14"/>
              </w:rPr>
              <w:t>0,00</w:t>
            </w:r>
          </w:p>
        </w:tc>
        <w:tc>
          <w:tcPr>
            <w:tcW w:w="1400" w:type="dxa"/>
          </w:tcPr>
          <w:p>
            <w:pPr>
              <w:pStyle w:val="TableParagraph"/>
              <w:spacing w:before="48"/>
              <w:ind w:right="67"/>
              <w:jc w:val="right"/>
              <w:rPr>
                <w:sz w:val="14"/>
              </w:rPr>
            </w:pPr>
            <w:r>
              <w:rPr>
                <w:sz w:val="14"/>
              </w:rPr>
              <w:t>0,00</w:t>
            </w:r>
          </w:p>
        </w:tc>
        <w:tc>
          <w:tcPr>
            <w:tcW w:w="1380" w:type="dxa"/>
          </w:tcPr>
          <w:p>
            <w:pPr>
              <w:pStyle w:val="TableParagraph"/>
              <w:spacing w:before="48"/>
              <w:ind w:right="47"/>
              <w:jc w:val="right"/>
              <w:rPr>
                <w:sz w:val="14"/>
              </w:rPr>
            </w:pPr>
            <w:r>
              <w:rPr>
                <w:sz w:val="14"/>
              </w:rPr>
              <w:t>0,00</w:t>
            </w:r>
          </w:p>
        </w:tc>
        <w:tc>
          <w:tcPr>
            <w:tcW w:w="1400" w:type="dxa"/>
          </w:tcPr>
          <w:p>
            <w:pPr>
              <w:pStyle w:val="TableParagraph"/>
              <w:spacing w:before="48"/>
              <w:ind w:right="47"/>
              <w:jc w:val="right"/>
              <w:rPr>
                <w:sz w:val="14"/>
              </w:rPr>
            </w:pPr>
            <w:r>
              <w:rPr>
                <w:sz w:val="14"/>
              </w:rPr>
              <w:t>0,00</w:t>
            </w:r>
          </w:p>
        </w:tc>
        <w:tc>
          <w:tcPr>
            <w:tcW w:w="1401" w:type="dxa"/>
            <w:gridSpan w:val="2"/>
          </w:tcPr>
          <w:p>
            <w:pPr>
              <w:pStyle w:val="TableParagraph"/>
              <w:spacing w:before="48"/>
              <w:ind w:right="48"/>
              <w:jc w:val="right"/>
              <w:rPr>
                <w:sz w:val="14"/>
              </w:rPr>
            </w:pPr>
            <w:r>
              <w:rPr>
                <w:sz w:val="14"/>
              </w:rPr>
              <w:t>0,00</w:t>
            </w:r>
          </w:p>
        </w:tc>
        <w:tc>
          <w:tcPr>
            <w:tcW w:w="1401" w:type="dxa"/>
            <w:gridSpan w:val="2"/>
          </w:tcPr>
          <w:p>
            <w:pPr>
              <w:pStyle w:val="TableParagraph"/>
              <w:spacing w:before="48"/>
              <w:ind w:right="49"/>
              <w:jc w:val="right"/>
              <w:rPr>
                <w:sz w:val="14"/>
              </w:rPr>
            </w:pPr>
            <w:r>
              <w:rPr>
                <w:sz w:val="14"/>
              </w:rPr>
              <w:t>0,00</w:t>
            </w:r>
          </w:p>
        </w:tc>
        <w:tc>
          <w:tcPr>
            <w:tcW w:w="1400" w:type="dxa"/>
            <w:tcBorders>
              <w:right w:val="single" w:sz="8" w:space="0" w:color="000000"/>
            </w:tcBorders>
          </w:tcPr>
          <w:p>
            <w:pPr>
              <w:pStyle w:val="TableParagraph"/>
              <w:spacing w:before="48"/>
              <w:ind w:right="39"/>
              <w:jc w:val="right"/>
              <w:rPr>
                <w:sz w:val="14"/>
              </w:rPr>
            </w:pPr>
            <w:r>
              <w:rPr>
                <w:sz w:val="14"/>
              </w:rPr>
              <w:t>0,00</w:t>
            </w:r>
          </w:p>
        </w:tc>
      </w:tr>
      <w:tr>
        <w:trPr>
          <w:trHeight w:val="250" w:hRule="atLeast"/>
        </w:trPr>
        <w:tc>
          <w:tcPr>
            <w:tcW w:w="380" w:type="dxa"/>
            <w:tcBorders>
              <w:left w:val="single" w:sz="8" w:space="0" w:color="000000"/>
              <w:right w:val="single" w:sz="8" w:space="0" w:color="000000"/>
            </w:tcBorders>
          </w:tcPr>
          <w:p>
            <w:pPr>
              <w:pStyle w:val="TableParagraph"/>
              <w:spacing w:before="47"/>
              <w:ind w:left="82" w:right="22"/>
              <w:jc w:val="center"/>
              <w:rPr>
                <w:sz w:val="14"/>
              </w:rPr>
            </w:pPr>
            <w:r>
              <w:rPr>
                <w:sz w:val="14"/>
              </w:rPr>
              <w:t>02</w:t>
            </w:r>
          </w:p>
        </w:tc>
        <w:tc>
          <w:tcPr>
            <w:tcW w:w="3600" w:type="dxa"/>
            <w:tcBorders>
              <w:left w:val="single" w:sz="8" w:space="0" w:color="000000"/>
            </w:tcBorders>
          </w:tcPr>
          <w:p>
            <w:pPr>
              <w:pStyle w:val="TableParagraph"/>
              <w:spacing w:before="47"/>
              <w:ind w:left="80"/>
              <w:rPr>
                <w:sz w:val="14"/>
              </w:rPr>
            </w:pPr>
            <w:r>
              <w:rPr>
                <w:sz w:val="14"/>
              </w:rPr>
              <w:t>Segreteria generale</w:t>
            </w:r>
          </w:p>
        </w:tc>
        <w:tc>
          <w:tcPr>
            <w:tcW w:w="1400" w:type="dxa"/>
          </w:tcPr>
          <w:p>
            <w:pPr>
              <w:pStyle w:val="TableParagraph"/>
              <w:spacing w:before="47"/>
              <w:ind w:right="67"/>
              <w:jc w:val="right"/>
              <w:rPr>
                <w:sz w:val="14"/>
              </w:rPr>
            </w:pPr>
            <w:r>
              <w:rPr>
                <w:sz w:val="14"/>
              </w:rPr>
              <w:t>4.000,00</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7"/>
              <w:jc w:val="right"/>
              <w:rPr>
                <w:sz w:val="14"/>
              </w:rPr>
            </w:pPr>
            <w:r>
              <w:rPr>
                <w:sz w:val="14"/>
              </w:rPr>
              <w:t>4.000,00</w:t>
            </w:r>
          </w:p>
        </w:tc>
        <w:tc>
          <w:tcPr>
            <w:tcW w:w="1380" w:type="dxa"/>
          </w:tcPr>
          <w:p>
            <w:pPr>
              <w:pStyle w:val="TableParagraph"/>
              <w:spacing w:before="47"/>
              <w:ind w:right="47"/>
              <w:jc w:val="right"/>
              <w:rPr>
                <w:sz w:val="14"/>
              </w:rPr>
            </w:pPr>
            <w:r>
              <w:rPr>
                <w:sz w:val="14"/>
              </w:rPr>
              <w:t>4.000,00</w:t>
            </w:r>
          </w:p>
        </w:tc>
        <w:tc>
          <w:tcPr>
            <w:tcW w:w="1400" w:type="dxa"/>
          </w:tcPr>
          <w:p>
            <w:pPr>
              <w:pStyle w:val="TableParagraph"/>
              <w:spacing w:before="47"/>
              <w:ind w:right="47"/>
              <w:jc w:val="right"/>
              <w:rPr>
                <w:sz w:val="14"/>
              </w:rPr>
            </w:pPr>
            <w:r>
              <w:rPr>
                <w:sz w:val="14"/>
              </w:rPr>
              <w:t>0,00</w:t>
            </w:r>
          </w:p>
        </w:tc>
        <w:tc>
          <w:tcPr>
            <w:tcW w:w="1401" w:type="dxa"/>
            <w:gridSpan w:val="2"/>
          </w:tcPr>
          <w:p>
            <w:pPr>
              <w:pStyle w:val="TableParagraph"/>
              <w:spacing w:before="47"/>
              <w:ind w:right="48"/>
              <w:jc w:val="right"/>
              <w:rPr>
                <w:sz w:val="14"/>
              </w:rPr>
            </w:pPr>
            <w:r>
              <w:rPr>
                <w:sz w:val="14"/>
              </w:rPr>
              <w:t>0,00</w:t>
            </w:r>
          </w:p>
        </w:tc>
        <w:tc>
          <w:tcPr>
            <w:tcW w:w="1401" w:type="dxa"/>
            <w:gridSpan w:val="2"/>
          </w:tcPr>
          <w:p>
            <w:pPr>
              <w:pStyle w:val="TableParagraph"/>
              <w:spacing w:before="47"/>
              <w:ind w:right="49"/>
              <w:jc w:val="right"/>
              <w:rPr>
                <w:sz w:val="14"/>
              </w:rPr>
            </w:pPr>
            <w:r>
              <w:rPr>
                <w:sz w:val="14"/>
              </w:rPr>
              <w:t>0,00</w:t>
            </w:r>
          </w:p>
        </w:tc>
        <w:tc>
          <w:tcPr>
            <w:tcW w:w="1400" w:type="dxa"/>
            <w:tcBorders>
              <w:right w:val="single" w:sz="8" w:space="0" w:color="000000"/>
            </w:tcBorders>
          </w:tcPr>
          <w:p>
            <w:pPr>
              <w:pStyle w:val="TableParagraph"/>
              <w:spacing w:before="47"/>
              <w:ind w:right="39"/>
              <w:jc w:val="right"/>
              <w:rPr>
                <w:sz w:val="14"/>
              </w:rPr>
            </w:pPr>
            <w:r>
              <w:rPr>
                <w:sz w:val="14"/>
              </w:rPr>
              <w:t>8.000,00</w:t>
            </w:r>
          </w:p>
        </w:tc>
      </w:tr>
      <w:tr>
        <w:trPr>
          <w:trHeight w:val="218" w:hRule="atLeast"/>
        </w:trPr>
        <w:tc>
          <w:tcPr>
            <w:tcW w:w="380" w:type="dxa"/>
            <w:tcBorders>
              <w:left w:val="single" w:sz="8" w:space="0" w:color="000000"/>
              <w:right w:val="single" w:sz="8" w:space="0" w:color="000000"/>
            </w:tcBorders>
          </w:tcPr>
          <w:p>
            <w:pPr>
              <w:pStyle w:val="TableParagraph"/>
              <w:spacing w:line="142" w:lineRule="exact" w:before="56"/>
              <w:ind w:left="82" w:right="22"/>
              <w:jc w:val="center"/>
              <w:rPr>
                <w:sz w:val="14"/>
              </w:rPr>
            </w:pPr>
            <w:r>
              <w:rPr>
                <w:sz w:val="14"/>
              </w:rPr>
              <w:t>03</w:t>
            </w:r>
          </w:p>
        </w:tc>
        <w:tc>
          <w:tcPr>
            <w:tcW w:w="3600" w:type="dxa"/>
            <w:tcBorders>
              <w:left w:val="single" w:sz="8" w:space="0" w:color="000000"/>
            </w:tcBorders>
          </w:tcPr>
          <w:p>
            <w:pPr>
              <w:pStyle w:val="TableParagraph"/>
              <w:spacing w:line="160" w:lineRule="exact" w:before="38"/>
              <w:ind w:left="80"/>
              <w:rPr>
                <w:sz w:val="14"/>
              </w:rPr>
            </w:pPr>
            <w:r>
              <w:rPr>
                <w:sz w:val="14"/>
              </w:rPr>
              <w:t>Gestione economica, finanziaria, programmazione e</w:t>
            </w:r>
          </w:p>
        </w:tc>
        <w:tc>
          <w:tcPr>
            <w:tcW w:w="1400" w:type="dxa"/>
          </w:tcPr>
          <w:p>
            <w:pPr>
              <w:pStyle w:val="TableParagraph"/>
              <w:spacing w:line="142" w:lineRule="exact" w:before="56"/>
              <w:ind w:right="67"/>
              <w:jc w:val="right"/>
              <w:rPr>
                <w:sz w:val="14"/>
              </w:rPr>
            </w:pPr>
            <w:r>
              <w:rPr>
                <w:sz w:val="14"/>
              </w:rPr>
              <w:t>4.255,00</w:t>
            </w:r>
          </w:p>
        </w:tc>
        <w:tc>
          <w:tcPr>
            <w:tcW w:w="1400" w:type="dxa"/>
          </w:tcPr>
          <w:p>
            <w:pPr>
              <w:pStyle w:val="TableParagraph"/>
              <w:spacing w:line="142" w:lineRule="exact" w:before="56"/>
              <w:ind w:right="67"/>
              <w:jc w:val="right"/>
              <w:rPr>
                <w:sz w:val="14"/>
              </w:rPr>
            </w:pPr>
            <w:r>
              <w:rPr>
                <w:sz w:val="14"/>
              </w:rPr>
              <w:t>0,00</w:t>
            </w:r>
          </w:p>
        </w:tc>
        <w:tc>
          <w:tcPr>
            <w:tcW w:w="1400" w:type="dxa"/>
          </w:tcPr>
          <w:p>
            <w:pPr>
              <w:pStyle w:val="TableParagraph"/>
              <w:spacing w:line="142" w:lineRule="exact" w:before="56"/>
              <w:ind w:right="67"/>
              <w:jc w:val="right"/>
              <w:rPr>
                <w:sz w:val="14"/>
              </w:rPr>
            </w:pPr>
            <w:r>
              <w:rPr>
                <w:sz w:val="14"/>
              </w:rPr>
              <w:t>4.255,00</w:t>
            </w:r>
          </w:p>
        </w:tc>
        <w:tc>
          <w:tcPr>
            <w:tcW w:w="1380" w:type="dxa"/>
          </w:tcPr>
          <w:p>
            <w:pPr>
              <w:pStyle w:val="TableParagraph"/>
              <w:spacing w:line="142" w:lineRule="exact" w:before="56"/>
              <w:ind w:right="47"/>
              <w:jc w:val="right"/>
              <w:rPr>
                <w:sz w:val="14"/>
              </w:rPr>
            </w:pPr>
            <w:r>
              <w:rPr>
                <w:sz w:val="14"/>
              </w:rPr>
              <w:t>4.255,00</w:t>
            </w:r>
          </w:p>
        </w:tc>
        <w:tc>
          <w:tcPr>
            <w:tcW w:w="1400" w:type="dxa"/>
          </w:tcPr>
          <w:p>
            <w:pPr>
              <w:pStyle w:val="TableParagraph"/>
              <w:spacing w:line="142" w:lineRule="exact" w:before="56"/>
              <w:ind w:right="47"/>
              <w:jc w:val="right"/>
              <w:rPr>
                <w:sz w:val="14"/>
              </w:rPr>
            </w:pPr>
            <w:r>
              <w:rPr>
                <w:sz w:val="14"/>
              </w:rPr>
              <w:t>0,00</w:t>
            </w:r>
          </w:p>
        </w:tc>
        <w:tc>
          <w:tcPr>
            <w:tcW w:w="1401" w:type="dxa"/>
            <w:gridSpan w:val="2"/>
          </w:tcPr>
          <w:p>
            <w:pPr>
              <w:pStyle w:val="TableParagraph"/>
              <w:spacing w:line="142" w:lineRule="exact" w:before="56"/>
              <w:ind w:right="48"/>
              <w:jc w:val="right"/>
              <w:rPr>
                <w:sz w:val="14"/>
              </w:rPr>
            </w:pPr>
            <w:r>
              <w:rPr>
                <w:sz w:val="14"/>
              </w:rPr>
              <w:t>0,00</w:t>
            </w:r>
          </w:p>
        </w:tc>
        <w:tc>
          <w:tcPr>
            <w:tcW w:w="1401" w:type="dxa"/>
            <w:gridSpan w:val="2"/>
          </w:tcPr>
          <w:p>
            <w:pPr>
              <w:pStyle w:val="TableParagraph"/>
              <w:spacing w:line="142" w:lineRule="exact" w:before="56"/>
              <w:ind w:right="49"/>
              <w:jc w:val="right"/>
              <w:rPr>
                <w:sz w:val="14"/>
              </w:rPr>
            </w:pPr>
            <w:r>
              <w:rPr>
                <w:sz w:val="14"/>
              </w:rPr>
              <w:t>0,00</w:t>
            </w:r>
          </w:p>
        </w:tc>
        <w:tc>
          <w:tcPr>
            <w:tcW w:w="1400" w:type="dxa"/>
            <w:tcBorders>
              <w:right w:val="single" w:sz="8" w:space="0" w:color="000000"/>
            </w:tcBorders>
          </w:tcPr>
          <w:p>
            <w:pPr>
              <w:pStyle w:val="TableParagraph"/>
              <w:spacing w:line="142" w:lineRule="exact" w:before="56"/>
              <w:ind w:right="39"/>
              <w:jc w:val="right"/>
              <w:rPr>
                <w:sz w:val="14"/>
              </w:rPr>
            </w:pPr>
            <w:r>
              <w:rPr>
                <w:sz w:val="14"/>
              </w:rPr>
              <w:t>8.510,00</w:t>
            </w:r>
          </w:p>
        </w:tc>
      </w:tr>
      <w:tr>
        <w:trPr>
          <w:trHeight w:val="200" w:hRule="atLeast"/>
        </w:trPr>
        <w:tc>
          <w:tcPr>
            <w:tcW w:w="380" w:type="dxa"/>
            <w:tcBorders>
              <w:left w:val="single" w:sz="8" w:space="0" w:color="000000"/>
              <w:right w:val="single" w:sz="8" w:space="0" w:color="000000"/>
            </w:tcBorders>
          </w:tcPr>
          <w:p>
            <w:pPr>
              <w:pStyle w:val="TableParagraph"/>
              <w:rPr>
                <w:rFonts w:ascii="Times New Roman"/>
                <w:sz w:val="12"/>
              </w:rPr>
            </w:pPr>
          </w:p>
        </w:tc>
        <w:tc>
          <w:tcPr>
            <w:tcW w:w="3600" w:type="dxa"/>
            <w:tcBorders>
              <w:left w:val="single" w:sz="8" w:space="0" w:color="000000"/>
            </w:tcBorders>
          </w:tcPr>
          <w:p>
            <w:pPr>
              <w:pStyle w:val="TableParagraph"/>
              <w:spacing w:line="157" w:lineRule="exact"/>
              <w:ind w:left="80"/>
              <w:rPr>
                <w:sz w:val="14"/>
              </w:rPr>
            </w:pPr>
            <w:r>
              <w:rPr>
                <w:sz w:val="14"/>
              </w:rPr>
              <w:t>provveditorato</w:t>
            </w:r>
          </w:p>
        </w:tc>
        <w:tc>
          <w:tcPr>
            <w:tcW w:w="1400" w:type="dxa"/>
          </w:tcPr>
          <w:p>
            <w:pPr>
              <w:pStyle w:val="TableParagraph"/>
              <w:rPr>
                <w:rFonts w:ascii="Times New Roman"/>
                <w:sz w:val="12"/>
              </w:rPr>
            </w:pPr>
          </w:p>
        </w:tc>
        <w:tc>
          <w:tcPr>
            <w:tcW w:w="1400" w:type="dxa"/>
          </w:tcPr>
          <w:p>
            <w:pPr>
              <w:pStyle w:val="TableParagraph"/>
              <w:rPr>
                <w:rFonts w:ascii="Times New Roman"/>
                <w:sz w:val="12"/>
              </w:rPr>
            </w:pPr>
          </w:p>
        </w:tc>
        <w:tc>
          <w:tcPr>
            <w:tcW w:w="1400" w:type="dxa"/>
          </w:tcPr>
          <w:p>
            <w:pPr>
              <w:pStyle w:val="TableParagraph"/>
              <w:rPr>
                <w:rFonts w:ascii="Times New Roman"/>
                <w:sz w:val="12"/>
              </w:rPr>
            </w:pPr>
          </w:p>
        </w:tc>
        <w:tc>
          <w:tcPr>
            <w:tcW w:w="1380" w:type="dxa"/>
          </w:tcPr>
          <w:p>
            <w:pPr>
              <w:pStyle w:val="TableParagraph"/>
              <w:rPr>
                <w:rFonts w:ascii="Times New Roman"/>
                <w:sz w:val="12"/>
              </w:rPr>
            </w:pPr>
          </w:p>
        </w:tc>
        <w:tc>
          <w:tcPr>
            <w:tcW w:w="1400" w:type="dxa"/>
          </w:tcPr>
          <w:p>
            <w:pPr>
              <w:pStyle w:val="TableParagraph"/>
              <w:rPr>
                <w:rFonts w:ascii="Times New Roman"/>
                <w:sz w:val="12"/>
              </w:rPr>
            </w:pPr>
          </w:p>
        </w:tc>
        <w:tc>
          <w:tcPr>
            <w:tcW w:w="1401" w:type="dxa"/>
            <w:gridSpan w:val="2"/>
          </w:tcPr>
          <w:p>
            <w:pPr>
              <w:pStyle w:val="TableParagraph"/>
              <w:rPr>
                <w:rFonts w:ascii="Times New Roman"/>
                <w:sz w:val="12"/>
              </w:rPr>
            </w:pPr>
          </w:p>
        </w:tc>
        <w:tc>
          <w:tcPr>
            <w:tcW w:w="1401" w:type="dxa"/>
            <w:gridSpan w:val="2"/>
          </w:tcPr>
          <w:p>
            <w:pPr>
              <w:pStyle w:val="TableParagraph"/>
              <w:rPr>
                <w:rFonts w:ascii="Times New Roman"/>
                <w:sz w:val="12"/>
              </w:rPr>
            </w:pPr>
          </w:p>
        </w:tc>
        <w:tc>
          <w:tcPr>
            <w:tcW w:w="1400" w:type="dxa"/>
            <w:tcBorders>
              <w:right w:val="single" w:sz="8" w:space="0" w:color="000000"/>
            </w:tcBorders>
          </w:tcPr>
          <w:p>
            <w:pPr>
              <w:pStyle w:val="TableParagraph"/>
              <w:rPr>
                <w:rFonts w:ascii="Times New Roman"/>
                <w:sz w:val="12"/>
              </w:rPr>
            </w:pPr>
          </w:p>
        </w:tc>
      </w:tr>
      <w:tr>
        <w:trPr>
          <w:trHeight w:val="250" w:hRule="atLeast"/>
        </w:trPr>
        <w:tc>
          <w:tcPr>
            <w:tcW w:w="380" w:type="dxa"/>
            <w:tcBorders>
              <w:left w:val="single" w:sz="8" w:space="0" w:color="000000"/>
              <w:right w:val="single" w:sz="8" w:space="0" w:color="000000"/>
            </w:tcBorders>
          </w:tcPr>
          <w:p>
            <w:pPr>
              <w:pStyle w:val="TableParagraph"/>
              <w:spacing w:before="38"/>
              <w:ind w:left="82" w:right="22"/>
              <w:jc w:val="center"/>
              <w:rPr>
                <w:sz w:val="14"/>
              </w:rPr>
            </w:pPr>
            <w:r>
              <w:rPr>
                <w:sz w:val="14"/>
              </w:rPr>
              <w:t>04</w:t>
            </w:r>
          </w:p>
        </w:tc>
        <w:tc>
          <w:tcPr>
            <w:tcW w:w="3600" w:type="dxa"/>
            <w:tcBorders>
              <w:left w:val="single" w:sz="8" w:space="0" w:color="000000"/>
            </w:tcBorders>
          </w:tcPr>
          <w:p>
            <w:pPr>
              <w:pStyle w:val="TableParagraph"/>
              <w:spacing w:before="38"/>
              <w:ind w:left="80"/>
              <w:rPr>
                <w:sz w:val="14"/>
              </w:rPr>
            </w:pPr>
            <w:r>
              <w:rPr>
                <w:sz w:val="14"/>
              </w:rPr>
              <w:t>Gestione delle entrate tributarie e servizi fiscali</w:t>
            </w:r>
          </w:p>
        </w:tc>
        <w:tc>
          <w:tcPr>
            <w:tcW w:w="1400" w:type="dxa"/>
          </w:tcPr>
          <w:p>
            <w:pPr>
              <w:pStyle w:val="TableParagraph"/>
              <w:spacing w:before="38"/>
              <w:ind w:right="67"/>
              <w:jc w:val="right"/>
              <w:rPr>
                <w:sz w:val="14"/>
              </w:rPr>
            </w:pPr>
            <w:r>
              <w:rPr>
                <w:sz w:val="14"/>
              </w:rPr>
              <w:t>1.700,00</w:t>
            </w:r>
          </w:p>
        </w:tc>
        <w:tc>
          <w:tcPr>
            <w:tcW w:w="1400" w:type="dxa"/>
          </w:tcPr>
          <w:p>
            <w:pPr>
              <w:pStyle w:val="TableParagraph"/>
              <w:spacing w:before="38"/>
              <w:ind w:right="67"/>
              <w:jc w:val="right"/>
              <w:rPr>
                <w:sz w:val="14"/>
              </w:rPr>
            </w:pPr>
            <w:r>
              <w:rPr>
                <w:sz w:val="14"/>
              </w:rPr>
              <w:t>0,00</w:t>
            </w:r>
          </w:p>
        </w:tc>
        <w:tc>
          <w:tcPr>
            <w:tcW w:w="1400" w:type="dxa"/>
          </w:tcPr>
          <w:p>
            <w:pPr>
              <w:pStyle w:val="TableParagraph"/>
              <w:spacing w:before="38"/>
              <w:ind w:right="67"/>
              <w:jc w:val="right"/>
              <w:rPr>
                <w:sz w:val="14"/>
              </w:rPr>
            </w:pPr>
            <w:r>
              <w:rPr>
                <w:sz w:val="14"/>
              </w:rPr>
              <w:t>1.700,00</w:t>
            </w:r>
          </w:p>
        </w:tc>
        <w:tc>
          <w:tcPr>
            <w:tcW w:w="1380" w:type="dxa"/>
          </w:tcPr>
          <w:p>
            <w:pPr>
              <w:pStyle w:val="TableParagraph"/>
              <w:spacing w:before="38"/>
              <w:ind w:right="47"/>
              <w:jc w:val="right"/>
              <w:rPr>
                <w:sz w:val="14"/>
              </w:rPr>
            </w:pPr>
            <w:r>
              <w:rPr>
                <w:sz w:val="14"/>
              </w:rPr>
              <w:t>1.700,00</w:t>
            </w:r>
          </w:p>
        </w:tc>
        <w:tc>
          <w:tcPr>
            <w:tcW w:w="1400" w:type="dxa"/>
          </w:tcPr>
          <w:p>
            <w:pPr>
              <w:pStyle w:val="TableParagraph"/>
              <w:spacing w:before="38"/>
              <w:ind w:right="47"/>
              <w:jc w:val="right"/>
              <w:rPr>
                <w:sz w:val="14"/>
              </w:rPr>
            </w:pPr>
            <w:r>
              <w:rPr>
                <w:sz w:val="14"/>
              </w:rPr>
              <w:t>0,00</w:t>
            </w:r>
          </w:p>
        </w:tc>
        <w:tc>
          <w:tcPr>
            <w:tcW w:w="1401" w:type="dxa"/>
            <w:gridSpan w:val="2"/>
          </w:tcPr>
          <w:p>
            <w:pPr>
              <w:pStyle w:val="TableParagraph"/>
              <w:spacing w:before="38"/>
              <w:ind w:right="48"/>
              <w:jc w:val="right"/>
              <w:rPr>
                <w:sz w:val="14"/>
              </w:rPr>
            </w:pPr>
            <w:r>
              <w:rPr>
                <w:sz w:val="14"/>
              </w:rPr>
              <w:t>0,00</w:t>
            </w:r>
          </w:p>
        </w:tc>
        <w:tc>
          <w:tcPr>
            <w:tcW w:w="1401" w:type="dxa"/>
            <w:gridSpan w:val="2"/>
          </w:tcPr>
          <w:p>
            <w:pPr>
              <w:pStyle w:val="TableParagraph"/>
              <w:spacing w:before="38"/>
              <w:ind w:right="49"/>
              <w:jc w:val="right"/>
              <w:rPr>
                <w:sz w:val="14"/>
              </w:rPr>
            </w:pPr>
            <w:r>
              <w:rPr>
                <w:sz w:val="14"/>
              </w:rPr>
              <w:t>0,00</w:t>
            </w:r>
          </w:p>
        </w:tc>
        <w:tc>
          <w:tcPr>
            <w:tcW w:w="1400" w:type="dxa"/>
            <w:tcBorders>
              <w:right w:val="single" w:sz="8" w:space="0" w:color="000000"/>
            </w:tcBorders>
          </w:tcPr>
          <w:p>
            <w:pPr>
              <w:pStyle w:val="TableParagraph"/>
              <w:spacing w:before="38"/>
              <w:ind w:right="39"/>
              <w:jc w:val="right"/>
              <w:rPr>
                <w:sz w:val="14"/>
              </w:rPr>
            </w:pPr>
            <w:r>
              <w:rPr>
                <w:sz w:val="14"/>
              </w:rPr>
              <w:t>3.400,00</w:t>
            </w:r>
          </w:p>
        </w:tc>
      </w:tr>
      <w:tr>
        <w:trPr>
          <w:trHeight w:val="260" w:hRule="atLeast"/>
        </w:trPr>
        <w:tc>
          <w:tcPr>
            <w:tcW w:w="380" w:type="dxa"/>
            <w:tcBorders>
              <w:left w:val="single" w:sz="8" w:space="0" w:color="000000"/>
              <w:right w:val="single" w:sz="8" w:space="0" w:color="000000"/>
            </w:tcBorders>
          </w:tcPr>
          <w:p>
            <w:pPr>
              <w:pStyle w:val="TableParagraph"/>
              <w:spacing w:before="47"/>
              <w:ind w:left="82" w:right="22"/>
              <w:jc w:val="center"/>
              <w:rPr>
                <w:sz w:val="14"/>
              </w:rPr>
            </w:pPr>
            <w:r>
              <w:rPr>
                <w:sz w:val="14"/>
              </w:rPr>
              <w:t>05</w:t>
            </w:r>
          </w:p>
        </w:tc>
        <w:tc>
          <w:tcPr>
            <w:tcW w:w="3600" w:type="dxa"/>
            <w:tcBorders>
              <w:left w:val="single" w:sz="8" w:space="0" w:color="000000"/>
            </w:tcBorders>
          </w:tcPr>
          <w:p>
            <w:pPr>
              <w:pStyle w:val="TableParagraph"/>
              <w:spacing w:before="47"/>
              <w:ind w:left="80"/>
              <w:rPr>
                <w:sz w:val="14"/>
              </w:rPr>
            </w:pPr>
            <w:r>
              <w:rPr>
                <w:sz w:val="14"/>
              </w:rPr>
              <w:t>Gestione dei beni demaniali e patrimoniali</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7"/>
              <w:jc w:val="right"/>
              <w:rPr>
                <w:sz w:val="14"/>
              </w:rPr>
            </w:pPr>
            <w:r>
              <w:rPr>
                <w:sz w:val="14"/>
              </w:rPr>
              <w:t>0,00</w:t>
            </w:r>
          </w:p>
        </w:tc>
        <w:tc>
          <w:tcPr>
            <w:tcW w:w="1380" w:type="dxa"/>
          </w:tcPr>
          <w:p>
            <w:pPr>
              <w:pStyle w:val="TableParagraph"/>
              <w:spacing w:before="47"/>
              <w:ind w:right="47"/>
              <w:jc w:val="right"/>
              <w:rPr>
                <w:sz w:val="14"/>
              </w:rPr>
            </w:pPr>
            <w:r>
              <w:rPr>
                <w:sz w:val="14"/>
              </w:rPr>
              <w:t>0,00</w:t>
            </w:r>
          </w:p>
        </w:tc>
        <w:tc>
          <w:tcPr>
            <w:tcW w:w="1400" w:type="dxa"/>
          </w:tcPr>
          <w:p>
            <w:pPr>
              <w:pStyle w:val="TableParagraph"/>
              <w:spacing w:before="47"/>
              <w:ind w:right="47"/>
              <w:jc w:val="right"/>
              <w:rPr>
                <w:sz w:val="14"/>
              </w:rPr>
            </w:pPr>
            <w:r>
              <w:rPr>
                <w:sz w:val="14"/>
              </w:rPr>
              <w:t>0,00</w:t>
            </w:r>
          </w:p>
        </w:tc>
        <w:tc>
          <w:tcPr>
            <w:tcW w:w="1401" w:type="dxa"/>
            <w:gridSpan w:val="2"/>
          </w:tcPr>
          <w:p>
            <w:pPr>
              <w:pStyle w:val="TableParagraph"/>
              <w:spacing w:before="47"/>
              <w:ind w:right="48"/>
              <w:jc w:val="right"/>
              <w:rPr>
                <w:sz w:val="14"/>
              </w:rPr>
            </w:pPr>
            <w:r>
              <w:rPr>
                <w:sz w:val="14"/>
              </w:rPr>
              <w:t>0,00</w:t>
            </w:r>
          </w:p>
        </w:tc>
        <w:tc>
          <w:tcPr>
            <w:tcW w:w="1401" w:type="dxa"/>
            <w:gridSpan w:val="2"/>
          </w:tcPr>
          <w:p>
            <w:pPr>
              <w:pStyle w:val="TableParagraph"/>
              <w:spacing w:before="47"/>
              <w:ind w:right="49"/>
              <w:jc w:val="right"/>
              <w:rPr>
                <w:sz w:val="14"/>
              </w:rPr>
            </w:pPr>
            <w:r>
              <w:rPr>
                <w:sz w:val="14"/>
              </w:rPr>
              <w:t>0,00</w:t>
            </w:r>
          </w:p>
        </w:tc>
        <w:tc>
          <w:tcPr>
            <w:tcW w:w="1400" w:type="dxa"/>
            <w:tcBorders>
              <w:right w:val="single" w:sz="8" w:space="0" w:color="000000"/>
            </w:tcBorders>
          </w:tcPr>
          <w:p>
            <w:pPr>
              <w:pStyle w:val="TableParagraph"/>
              <w:spacing w:before="47"/>
              <w:ind w:right="39"/>
              <w:jc w:val="right"/>
              <w:rPr>
                <w:sz w:val="14"/>
              </w:rPr>
            </w:pPr>
            <w:r>
              <w:rPr>
                <w:sz w:val="14"/>
              </w:rPr>
              <w:t>0,00</w:t>
            </w:r>
          </w:p>
        </w:tc>
      </w:tr>
      <w:tr>
        <w:trPr>
          <w:trHeight w:val="250" w:hRule="atLeast"/>
        </w:trPr>
        <w:tc>
          <w:tcPr>
            <w:tcW w:w="380" w:type="dxa"/>
            <w:tcBorders>
              <w:left w:val="single" w:sz="8" w:space="0" w:color="000000"/>
              <w:right w:val="single" w:sz="8" w:space="0" w:color="000000"/>
            </w:tcBorders>
          </w:tcPr>
          <w:p>
            <w:pPr>
              <w:pStyle w:val="TableParagraph"/>
              <w:spacing w:before="47"/>
              <w:ind w:left="82" w:right="22"/>
              <w:jc w:val="center"/>
              <w:rPr>
                <w:sz w:val="14"/>
              </w:rPr>
            </w:pPr>
            <w:r>
              <w:rPr>
                <w:sz w:val="14"/>
              </w:rPr>
              <w:t>06</w:t>
            </w:r>
          </w:p>
        </w:tc>
        <w:tc>
          <w:tcPr>
            <w:tcW w:w="3600" w:type="dxa"/>
            <w:tcBorders>
              <w:left w:val="single" w:sz="8" w:space="0" w:color="000000"/>
            </w:tcBorders>
          </w:tcPr>
          <w:p>
            <w:pPr>
              <w:pStyle w:val="TableParagraph"/>
              <w:spacing w:before="47"/>
              <w:ind w:left="80"/>
              <w:rPr>
                <w:sz w:val="14"/>
              </w:rPr>
            </w:pPr>
            <w:r>
              <w:rPr>
                <w:sz w:val="14"/>
              </w:rPr>
              <w:t>Ufficio tecnico</w:t>
            </w:r>
          </w:p>
        </w:tc>
        <w:tc>
          <w:tcPr>
            <w:tcW w:w="1400" w:type="dxa"/>
          </w:tcPr>
          <w:p>
            <w:pPr>
              <w:pStyle w:val="TableParagraph"/>
              <w:spacing w:before="47"/>
              <w:ind w:right="67"/>
              <w:jc w:val="right"/>
              <w:rPr>
                <w:sz w:val="14"/>
              </w:rPr>
            </w:pPr>
            <w:r>
              <w:rPr>
                <w:sz w:val="14"/>
              </w:rPr>
              <w:t>5.900,00</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7"/>
              <w:jc w:val="right"/>
              <w:rPr>
                <w:sz w:val="14"/>
              </w:rPr>
            </w:pPr>
            <w:r>
              <w:rPr>
                <w:sz w:val="14"/>
              </w:rPr>
              <w:t>5.900,00</w:t>
            </w:r>
          </w:p>
        </w:tc>
        <w:tc>
          <w:tcPr>
            <w:tcW w:w="1380" w:type="dxa"/>
          </w:tcPr>
          <w:p>
            <w:pPr>
              <w:pStyle w:val="TableParagraph"/>
              <w:spacing w:before="47"/>
              <w:ind w:right="47"/>
              <w:jc w:val="right"/>
              <w:rPr>
                <w:sz w:val="14"/>
              </w:rPr>
            </w:pPr>
            <w:r>
              <w:rPr>
                <w:sz w:val="14"/>
              </w:rPr>
              <w:t>5.900,00</w:t>
            </w:r>
          </w:p>
        </w:tc>
        <w:tc>
          <w:tcPr>
            <w:tcW w:w="1400" w:type="dxa"/>
          </w:tcPr>
          <w:p>
            <w:pPr>
              <w:pStyle w:val="TableParagraph"/>
              <w:spacing w:before="47"/>
              <w:ind w:right="47"/>
              <w:jc w:val="right"/>
              <w:rPr>
                <w:sz w:val="14"/>
              </w:rPr>
            </w:pPr>
            <w:r>
              <w:rPr>
                <w:sz w:val="14"/>
              </w:rPr>
              <w:t>0,00</w:t>
            </w:r>
          </w:p>
        </w:tc>
        <w:tc>
          <w:tcPr>
            <w:tcW w:w="1401" w:type="dxa"/>
            <w:gridSpan w:val="2"/>
          </w:tcPr>
          <w:p>
            <w:pPr>
              <w:pStyle w:val="TableParagraph"/>
              <w:spacing w:before="47"/>
              <w:ind w:right="48"/>
              <w:jc w:val="right"/>
              <w:rPr>
                <w:sz w:val="14"/>
              </w:rPr>
            </w:pPr>
            <w:r>
              <w:rPr>
                <w:sz w:val="14"/>
              </w:rPr>
              <w:t>0,00</w:t>
            </w:r>
          </w:p>
        </w:tc>
        <w:tc>
          <w:tcPr>
            <w:tcW w:w="1401" w:type="dxa"/>
            <w:gridSpan w:val="2"/>
          </w:tcPr>
          <w:p>
            <w:pPr>
              <w:pStyle w:val="TableParagraph"/>
              <w:spacing w:before="47"/>
              <w:ind w:right="49"/>
              <w:jc w:val="right"/>
              <w:rPr>
                <w:sz w:val="14"/>
              </w:rPr>
            </w:pPr>
            <w:r>
              <w:rPr>
                <w:sz w:val="14"/>
              </w:rPr>
              <w:t>0,00</w:t>
            </w:r>
          </w:p>
        </w:tc>
        <w:tc>
          <w:tcPr>
            <w:tcW w:w="1400" w:type="dxa"/>
            <w:tcBorders>
              <w:right w:val="single" w:sz="8" w:space="0" w:color="000000"/>
            </w:tcBorders>
          </w:tcPr>
          <w:p>
            <w:pPr>
              <w:pStyle w:val="TableParagraph"/>
              <w:spacing w:before="47"/>
              <w:ind w:right="39"/>
              <w:jc w:val="right"/>
              <w:rPr>
                <w:sz w:val="14"/>
              </w:rPr>
            </w:pPr>
            <w:r>
              <w:rPr>
                <w:sz w:val="14"/>
              </w:rPr>
              <w:t>11.800,00</w:t>
            </w:r>
          </w:p>
        </w:tc>
      </w:tr>
      <w:tr>
        <w:trPr>
          <w:trHeight w:val="218" w:hRule="atLeast"/>
        </w:trPr>
        <w:tc>
          <w:tcPr>
            <w:tcW w:w="380" w:type="dxa"/>
            <w:tcBorders>
              <w:left w:val="single" w:sz="8" w:space="0" w:color="000000"/>
              <w:right w:val="single" w:sz="8" w:space="0" w:color="000000"/>
            </w:tcBorders>
          </w:tcPr>
          <w:p>
            <w:pPr>
              <w:pStyle w:val="TableParagraph"/>
              <w:spacing w:line="142" w:lineRule="exact" w:before="56"/>
              <w:ind w:left="82" w:right="22"/>
              <w:jc w:val="center"/>
              <w:rPr>
                <w:sz w:val="14"/>
              </w:rPr>
            </w:pPr>
            <w:r>
              <w:rPr>
                <w:sz w:val="14"/>
              </w:rPr>
              <w:t>07</w:t>
            </w:r>
          </w:p>
        </w:tc>
        <w:tc>
          <w:tcPr>
            <w:tcW w:w="3600" w:type="dxa"/>
            <w:tcBorders>
              <w:left w:val="single" w:sz="8" w:space="0" w:color="000000"/>
            </w:tcBorders>
          </w:tcPr>
          <w:p>
            <w:pPr>
              <w:pStyle w:val="TableParagraph"/>
              <w:spacing w:line="160" w:lineRule="exact" w:before="38"/>
              <w:ind w:left="80"/>
              <w:rPr>
                <w:sz w:val="14"/>
              </w:rPr>
            </w:pPr>
            <w:r>
              <w:rPr>
                <w:sz w:val="14"/>
              </w:rPr>
              <w:t>Elezioni e consultazioni popolari - Anagrafe e stato</w:t>
            </w:r>
          </w:p>
        </w:tc>
        <w:tc>
          <w:tcPr>
            <w:tcW w:w="1400" w:type="dxa"/>
          </w:tcPr>
          <w:p>
            <w:pPr>
              <w:pStyle w:val="TableParagraph"/>
              <w:spacing w:line="142" w:lineRule="exact" w:before="56"/>
              <w:ind w:right="69"/>
              <w:jc w:val="right"/>
              <w:rPr>
                <w:sz w:val="14"/>
              </w:rPr>
            </w:pPr>
            <w:r>
              <w:rPr>
                <w:sz w:val="14"/>
              </w:rPr>
              <w:t>650,00</w:t>
            </w:r>
          </w:p>
        </w:tc>
        <w:tc>
          <w:tcPr>
            <w:tcW w:w="1400" w:type="dxa"/>
          </w:tcPr>
          <w:p>
            <w:pPr>
              <w:pStyle w:val="TableParagraph"/>
              <w:spacing w:line="142" w:lineRule="exact" w:before="56"/>
              <w:ind w:right="67"/>
              <w:jc w:val="right"/>
              <w:rPr>
                <w:sz w:val="14"/>
              </w:rPr>
            </w:pPr>
            <w:r>
              <w:rPr>
                <w:sz w:val="14"/>
              </w:rPr>
              <w:t>0,00</w:t>
            </w:r>
          </w:p>
        </w:tc>
        <w:tc>
          <w:tcPr>
            <w:tcW w:w="1400" w:type="dxa"/>
          </w:tcPr>
          <w:p>
            <w:pPr>
              <w:pStyle w:val="TableParagraph"/>
              <w:spacing w:line="142" w:lineRule="exact" w:before="56"/>
              <w:ind w:right="69"/>
              <w:jc w:val="right"/>
              <w:rPr>
                <w:sz w:val="14"/>
              </w:rPr>
            </w:pPr>
            <w:r>
              <w:rPr>
                <w:sz w:val="14"/>
              </w:rPr>
              <w:t>650,00</w:t>
            </w:r>
          </w:p>
        </w:tc>
        <w:tc>
          <w:tcPr>
            <w:tcW w:w="1380" w:type="dxa"/>
          </w:tcPr>
          <w:p>
            <w:pPr>
              <w:pStyle w:val="TableParagraph"/>
              <w:spacing w:line="142" w:lineRule="exact" w:before="56"/>
              <w:ind w:right="49"/>
              <w:jc w:val="right"/>
              <w:rPr>
                <w:sz w:val="14"/>
              </w:rPr>
            </w:pPr>
            <w:r>
              <w:rPr>
                <w:sz w:val="14"/>
              </w:rPr>
              <w:t>650,00</w:t>
            </w:r>
          </w:p>
        </w:tc>
        <w:tc>
          <w:tcPr>
            <w:tcW w:w="1400" w:type="dxa"/>
          </w:tcPr>
          <w:p>
            <w:pPr>
              <w:pStyle w:val="TableParagraph"/>
              <w:spacing w:line="142" w:lineRule="exact" w:before="56"/>
              <w:ind w:right="47"/>
              <w:jc w:val="right"/>
              <w:rPr>
                <w:sz w:val="14"/>
              </w:rPr>
            </w:pPr>
            <w:r>
              <w:rPr>
                <w:sz w:val="14"/>
              </w:rPr>
              <w:t>0,00</w:t>
            </w:r>
          </w:p>
        </w:tc>
        <w:tc>
          <w:tcPr>
            <w:tcW w:w="1401" w:type="dxa"/>
            <w:gridSpan w:val="2"/>
          </w:tcPr>
          <w:p>
            <w:pPr>
              <w:pStyle w:val="TableParagraph"/>
              <w:spacing w:line="142" w:lineRule="exact" w:before="56"/>
              <w:ind w:right="48"/>
              <w:jc w:val="right"/>
              <w:rPr>
                <w:sz w:val="14"/>
              </w:rPr>
            </w:pPr>
            <w:r>
              <w:rPr>
                <w:sz w:val="14"/>
              </w:rPr>
              <w:t>0,00</w:t>
            </w:r>
          </w:p>
        </w:tc>
        <w:tc>
          <w:tcPr>
            <w:tcW w:w="1401" w:type="dxa"/>
            <w:gridSpan w:val="2"/>
          </w:tcPr>
          <w:p>
            <w:pPr>
              <w:pStyle w:val="TableParagraph"/>
              <w:spacing w:line="142" w:lineRule="exact" w:before="56"/>
              <w:ind w:right="49"/>
              <w:jc w:val="right"/>
              <w:rPr>
                <w:sz w:val="14"/>
              </w:rPr>
            </w:pPr>
            <w:r>
              <w:rPr>
                <w:sz w:val="14"/>
              </w:rPr>
              <w:t>0,00</w:t>
            </w:r>
          </w:p>
        </w:tc>
        <w:tc>
          <w:tcPr>
            <w:tcW w:w="1400" w:type="dxa"/>
            <w:tcBorders>
              <w:right w:val="single" w:sz="8" w:space="0" w:color="000000"/>
            </w:tcBorders>
          </w:tcPr>
          <w:p>
            <w:pPr>
              <w:pStyle w:val="TableParagraph"/>
              <w:spacing w:line="142" w:lineRule="exact" w:before="56"/>
              <w:ind w:right="39"/>
              <w:jc w:val="right"/>
              <w:rPr>
                <w:sz w:val="14"/>
              </w:rPr>
            </w:pPr>
            <w:r>
              <w:rPr>
                <w:sz w:val="14"/>
              </w:rPr>
              <w:t>1.300,00</w:t>
            </w:r>
          </w:p>
        </w:tc>
      </w:tr>
      <w:tr>
        <w:trPr>
          <w:trHeight w:val="200" w:hRule="atLeast"/>
        </w:trPr>
        <w:tc>
          <w:tcPr>
            <w:tcW w:w="380" w:type="dxa"/>
            <w:tcBorders>
              <w:left w:val="single" w:sz="8" w:space="0" w:color="000000"/>
              <w:right w:val="single" w:sz="8" w:space="0" w:color="000000"/>
            </w:tcBorders>
          </w:tcPr>
          <w:p>
            <w:pPr>
              <w:pStyle w:val="TableParagraph"/>
              <w:rPr>
                <w:rFonts w:ascii="Times New Roman"/>
                <w:sz w:val="12"/>
              </w:rPr>
            </w:pPr>
          </w:p>
        </w:tc>
        <w:tc>
          <w:tcPr>
            <w:tcW w:w="3600" w:type="dxa"/>
            <w:tcBorders>
              <w:left w:val="single" w:sz="8" w:space="0" w:color="000000"/>
            </w:tcBorders>
          </w:tcPr>
          <w:p>
            <w:pPr>
              <w:pStyle w:val="TableParagraph"/>
              <w:spacing w:line="157" w:lineRule="exact"/>
              <w:ind w:left="80"/>
              <w:rPr>
                <w:sz w:val="14"/>
              </w:rPr>
            </w:pPr>
            <w:r>
              <w:rPr>
                <w:sz w:val="14"/>
              </w:rPr>
              <w:t>civile</w:t>
            </w:r>
          </w:p>
        </w:tc>
        <w:tc>
          <w:tcPr>
            <w:tcW w:w="1400" w:type="dxa"/>
          </w:tcPr>
          <w:p>
            <w:pPr>
              <w:pStyle w:val="TableParagraph"/>
              <w:rPr>
                <w:rFonts w:ascii="Times New Roman"/>
                <w:sz w:val="12"/>
              </w:rPr>
            </w:pPr>
          </w:p>
        </w:tc>
        <w:tc>
          <w:tcPr>
            <w:tcW w:w="1400" w:type="dxa"/>
          </w:tcPr>
          <w:p>
            <w:pPr>
              <w:pStyle w:val="TableParagraph"/>
              <w:rPr>
                <w:rFonts w:ascii="Times New Roman"/>
                <w:sz w:val="12"/>
              </w:rPr>
            </w:pPr>
          </w:p>
        </w:tc>
        <w:tc>
          <w:tcPr>
            <w:tcW w:w="1400" w:type="dxa"/>
          </w:tcPr>
          <w:p>
            <w:pPr>
              <w:pStyle w:val="TableParagraph"/>
              <w:rPr>
                <w:rFonts w:ascii="Times New Roman"/>
                <w:sz w:val="12"/>
              </w:rPr>
            </w:pPr>
          </w:p>
        </w:tc>
        <w:tc>
          <w:tcPr>
            <w:tcW w:w="1380" w:type="dxa"/>
          </w:tcPr>
          <w:p>
            <w:pPr>
              <w:pStyle w:val="TableParagraph"/>
              <w:rPr>
                <w:rFonts w:ascii="Times New Roman"/>
                <w:sz w:val="12"/>
              </w:rPr>
            </w:pPr>
          </w:p>
        </w:tc>
        <w:tc>
          <w:tcPr>
            <w:tcW w:w="1400" w:type="dxa"/>
          </w:tcPr>
          <w:p>
            <w:pPr>
              <w:pStyle w:val="TableParagraph"/>
              <w:rPr>
                <w:rFonts w:ascii="Times New Roman"/>
                <w:sz w:val="12"/>
              </w:rPr>
            </w:pPr>
          </w:p>
        </w:tc>
        <w:tc>
          <w:tcPr>
            <w:tcW w:w="1401" w:type="dxa"/>
            <w:gridSpan w:val="2"/>
          </w:tcPr>
          <w:p>
            <w:pPr>
              <w:pStyle w:val="TableParagraph"/>
              <w:rPr>
                <w:rFonts w:ascii="Times New Roman"/>
                <w:sz w:val="12"/>
              </w:rPr>
            </w:pPr>
          </w:p>
        </w:tc>
        <w:tc>
          <w:tcPr>
            <w:tcW w:w="1401" w:type="dxa"/>
            <w:gridSpan w:val="2"/>
          </w:tcPr>
          <w:p>
            <w:pPr>
              <w:pStyle w:val="TableParagraph"/>
              <w:rPr>
                <w:rFonts w:ascii="Times New Roman"/>
                <w:sz w:val="12"/>
              </w:rPr>
            </w:pPr>
          </w:p>
        </w:tc>
        <w:tc>
          <w:tcPr>
            <w:tcW w:w="1400" w:type="dxa"/>
            <w:tcBorders>
              <w:right w:val="single" w:sz="8" w:space="0" w:color="000000"/>
            </w:tcBorders>
          </w:tcPr>
          <w:p>
            <w:pPr>
              <w:pStyle w:val="TableParagraph"/>
              <w:rPr>
                <w:rFonts w:ascii="Times New Roman"/>
                <w:sz w:val="12"/>
              </w:rPr>
            </w:pPr>
          </w:p>
        </w:tc>
      </w:tr>
      <w:tr>
        <w:trPr>
          <w:trHeight w:val="250" w:hRule="atLeast"/>
        </w:trPr>
        <w:tc>
          <w:tcPr>
            <w:tcW w:w="380" w:type="dxa"/>
            <w:tcBorders>
              <w:left w:val="single" w:sz="8" w:space="0" w:color="000000"/>
              <w:right w:val="single" w:sz="8" w:space="0" w:color="000000"/>
            </w:tcBorders>
          </w:tcPr>
          <w:p>
            <w:pPr>
              <w:pStyle w:val="TableParagraph"/>
              <w:spacing w:before="38"/>
              <w:ind w:left="82" w:right="22"/>
              <w:jc w:val="center"/>
              <w:rPr>
                <w:sz w:val="14"/>
              </w:rPr>
            </w:pPr>
            <w:r>
              <w:rPr>
                <w:sz w:val="14"/>
              </w:rPr>
              <w:t>08</w:t>
            </w:r>
          </w:p>
        </w:tc>
        <w:tc>
          <w:tcPr>
            <w:tcW w:w="3600" w:type="dxa"/>
            <w:tcBorders>
              <w:left w:val="single" w:sz="8" w:space="0" w:color="000000"/>
            </w:tcBorders>
          </w:tcPr>
          <w:p>
            <w:pPr>
              <w:pStyle w:val="TableParagraph"/>
              <w:spacing w:before="38"/>
              <w:ind w:left="80"/>
              <w:rPr>
                <w:sz w:val="14"/>
              </w:rPr>
            </w:pPr>
            <w:r>
              <w:rPr>
                <w:sz w:val="14"/>
              </w:rPr>
              <w:t>Statistica e sistemi informativi</w:t>
            </w:r>
          </w:p>
        </w:tc>
        <w:tc>
          <w:tcPr>
            <w:tcW w:w="1400" w:type="dxa"/>
          </w:tcPr>
          <w:p>
            <w:pPr>
              <w:pStyle w:val="TableParagraph"/>
              <w:spacing w:before="38"/>
              <w:ind w:right="67"/>
              <w:jc w:val="right"/>
              <w:rPr>
                <w:sz w:val="14"/>
              </w:rPr>
            </w:pPr>
            <w:r>
              <w:rPr>
                <w:sz w:val="14"/>
              </w:rPr>
              <w:t>0,00</w:t>
            </w:r>
          </w:p>
        </w:tc>
        <w:tc>
          <w:tcPr>
            <w:tcW w:w="1400" w:type="dxa"/>
          </w:tcPr>
          <w:p>
            <w:pPr>
              <w:pStyle w:val="TableParagraph"/>
              <w:spacing w:before="38"/>
              <w:ind w:right="67"/>
              <w:jc w:val="right"/>
              <w:rPr>
                <w:sz w:val="14"/>
              </w:rPr>
            </w:pPr>
            <w:r>
              <w:rPr>
                <w:sz w:val="14"/>
              </w:rPr>
              <w:t>0,00</w:t>
            </w:r>
          </w:p>
        </w:tc>
        <w:tc>
          <w:tcPr>
            <w:tcW w:w="1400" w:type="dxa"/>
          </w:tcPr>
          <w:p>
            <w:pPr>
              <w:pStyle w:val="TableParagraph"/>
              <w:spacing w:before="38"/>
              <w:ind w:right="67"/>
              <w:jc w:val="right"/>
              <w:rPr>
                <w:sz w:val="14"/>
              </w:rPr>
            </w:pPr>
            <w:r>
              <w:rPr>
                <w:sz w:val="14"/>
              </w:rPr>
              <w:t>0,00</w:t>
            </w:r>
          </w:p>
        </w:tc>
        <w:tc>
          <w:tcPr>
            <w:tcW w:w="1380" w:type="dxa"/>
          </w:tcPr>
          <w:p>
            <w:pPr>
              <w:pStyle w:val="TableParagraph"/>
              <w:spacing w:before="38"/>
              <w:ind w:right="47"/>
              <w:jc w:val="right"/>
              <w:rPr>
                <w:sz w:val="14"/>
              </w:rPr>
            </w:pPr>
            <w:r>
              <w:rPr>
                <w:sz w:val="14"/>
              </w:rPr>
              <w:t>0,00</w:t>
            </w:r>
          </w:p>
        </w:tc>
        <w:tc>
          <w:tcPr>
            <w:tcW w:w="1400" w:type="dxa"/>
          </w:tcPr>
          <w:p>
            <w:pPr>
              <w:pStyle w:val="TableParagraph"/>
              <w:spacing w:before="38"/>
              <w:ind w:right="47"/>
              <w:jc w:val="right"/>
              <w:rPr>
                <w:sz w:val="14"/>
              </w:rPr>
            </w:pPr>
            <w:r>
              <w:rPr>
                <w:sz w:val="14"/>
              </w:rPr>
              <w:t>0,00</w:t>
            </w:r>
          </w:p>
        </w:tc>
        <w:tc>
          <w:tcPr>
            <w:tcW w:w="1401" w:type="dxa"/>
            <w:gridSpan w:val="2"/>
          </w:tcPr>
          <w:p>
            <w:pPr>
              <w:pStyle w:val="TableParagraph"/>
              <w:spacing w:before="38"/>
              <w:ind w:right="48"/>
              <w:jc w:val="right"/>
              <w:rPr>
                <w:sz w:val="14"/>
              </w:rPr>
            </w:pPr>
            <w:r>
              <w:rPr>
                <w:sz w:val="14"/>
              </w:rPr>
              <w:t>0,00</w:t>
            </w:r>
          </w:p>
        </w:tc>
        <w:tc>
          <w:tcPr>
            <w:tcW w:w="1401" w:type="dxa"/>
            <w:gridSpan w:val="2"/>
          </w:tcPr>
          <w:p>
            <w:pPr>
              <w:pStyle w:val="TableParagraph"/>
              <w:spacing w:before="38"/>
              <w:ind w:right="49"/>
              <w:jc w:val="right"/>
              <w:rPr>
                <w:sz w:val="14"/>
              </w:rPr>
            </w:pPr>
            <w:r>
              <w:rPr>
                <w:sz w:val="14"/>
              </w:rPr>
              <w:t>0,00</w:t>
            </w:r>
          </w:p>
        </w:tc>
        <w:tc>
          <w:tcPr>
            <w:tcW w:w="1400" w:type="dxa"/>
            <w:tcBorders>
              <w:right w:val="single" w:sz="8" w:space="0" w:color="000000"/>
            </w:tcBorders>
          </w:tcPr>
          <w:p>
            <w:pPr>
              <w:pStyle w:val="TableParagraph"/>
              <w:spacing w:before="38"/>
              <w:ind w:right="39"/>
              <w:jc w:val="right"/>
              <w:rPr>
                <w:sz w:val="14"/>
              </w:rPr>
            </w:pPr>
            <w:r>
              <w:rPr>
                <w:sz w:val="14"/>
              </w:rPr>
              <w:t>0,00</w:t>
            </w:r>
          </w:p>
        </w:tc>
      </w:tr>
      <w:tr>
        <w:trPr>
          <w:trHeight w:val="260" w:hRule="atLeast"/>
        </w:trPr>
        <w:tc>
          <w:tcPr>
            <w:tcW w:w="380" w:type="dxa"/>
            <w:tcBorders>
              <w:left w:val="single" w:sz="8" w:space="0" w:color="000000"/>
              <w:right w:val="single" w:sz="8" w:space="0" w:color="000000"/>
            </w:tcBorders>
          </w:tcPr>
          <w:p>
            <w:pPr>
              <w:pStyle w:val="TableParagraph"/>
              <w:spacing w:before="47"/>
              <w:ind w:left="82" w:right="22"/>
              <w:jc w:val="center"/>
              <w:rPr>
                <w:sz w:val="14"/>
              </w:rPr>
            </w:pPr>
            <w:r>
              <w:rPr>
                <w:sz w:val="14"/>
              </w:rPr>
              <w:t>10</w:t>
            </w:r>
          </w:p>
        </w:tc>
        <w:tc>
          <w:tcPr>
            <w:tcW w:w="3600" w:type="dxa"/>
            <w:tcBorders>
              <w:left w:val="single" w:sz="8" w:space="0" w:color="000000"/>
            </w:tcBorders>
          </w:tcPr>
          <w:p>
            <w:pPr>
              <w:pStyle w:val="TableParagraph"/>
              <w:spacing w:before="47"/>
              <w:ind w:left="80"/>
              <w:rPr>
                <w:sz w:val="14"/>
              </w:rPr>
            </w:pPr>
            <w:r>
              <w:rPr>
                <w:sz w:val="14"/>
              </w:rPr>
              <w:t>Risorse umane</w:t>
            </w:r>
          </w:p>
        </w:tc>
        <w:tc>
          <w:tcPr>
            <w:tcW w:w="1400" w:type="dxa"/>
          </w:tcPr>
          <w:p>
            <w:pPr>
              <w:pStyle w:val="TableParagraph"/>
              <w:spacing w:before="47"/>
              <w:ind w:right="67"/>
              <w:jc w:val="right"/>
              <w:rPr>
                <w:sz w:val="14"/>
              </w:rPr>
            </w:pPr>
            <w:r>
              <w:rPr>
                <w:sz w:val="14"/>
              </w:rPr>
              <w:t>14.720,00</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7"/>
              <w:jc w:val="right"/>
              <w:rPr>
                <w:sz w:val="14"/>
              </w:rPr>
            </w:pPr>
            <w:r>
              <w:rPr>
                <w:sz w:val="14"/>
              </w:rPr>
              <w:t>14.720,00</w:t>
            </w:r>
          </w:p>
        </w:tc>
        <w:tc>
          <w:tcPr>
            <w:tcW w:w="1380" w:type="dxa"/>
          </w:tcPr>
          <w:p>
            <w:pPr>
              <w:pStyle w:val="TableParagraph"/>
              <w:spacing w:before="47"/>
              <w:ind w:right="47"/>
              <w:jc w:val="right"/>
              <w:rPr>
                <w:sz w:val="14"/>
              </w:rPr>
            </w:pPr>
            <w:r>
              <w:rPr>
                <w:sz w:val="14"/>
              </w:rPr>
              <w:t>14.720,00</w:t>
            </w:r>
          </w:p>
        </w:tc>
        <w:tc>
          <w:tcPr>
            <w:tcW w:w="1400" w:type="dxa"/>
          </w:tcPr>
          <w:p>
            <w:pPr>
              <w:pStyle w:val="TableParagraph"/>
              <w:spacing w:before="47"/>
              <w:ind w:right="47"/>
              <w:jc w:val="right"/>
              <w:rPr>
                <w:sz w:val="14"/>
              </w:rPr>
            </w:pPr>
            <w:r>
              <w:rPr>
                <w:sz w:val="14"/>
              </w:rPr>
              <w:t>0,00</w:t>
            </w:r>
          </w:p>
        </w:tc>
        <w:tc>
          <w:tcPr>
            <w:tcW w:w="1401" w:type="dxa"/>
            <w:gridSpan w:val="2"/>
          </w:tcPr>
          <w:p>
            <w:pPr>
              <w:pStyle w:val="TableParagraph"/>
              <w:spacing w:before="47"/>
              <w:ind w:right="48"/>
              <w:jc w:val="right"/>
              <w:rPr>
                <w:sz w:val="14"/>
              </w:rPr>
            </w:pPr>
            <w:r>
              <w:rPr>
                <w:sz w:val="14"/>
              </w:rPr>
              <w:t>0,00</w:t>
            </w:r>
          </w:p>
        </w:tc>
        <w:tc>
          <w:tcPr>
            <w:tcW w:w="1401" w:type="dxa"/>
            <w:gridSpan w:val="2"/>
          </w:tcPr>
          <w:p>
            <w:pPr>
              <w:pStyle w:val="TableParagraph"/>
              <w:spacing w:before="47"/>
              <w:ind w:right="49"/>
              <w:jc w:val="right"/>
              <w:rPr>
                <w:sz w:val="14"/>
              </w:rPr>
            </w:pPr>
            <w:r>
              <w:rPr>
                <w:sz w:val="14"/>
              </w:rPr>
              <w:t>0,00</w:t>
            </w:r>
          </w:p>
        </w:tc>
        <w:tc>
          <w:tcPr>
            <w:tcW w:w="1400" w:type="dxa"/>
            <w:tcBorders>
              <w:right w:val="single" w:sz="8" w:space="0" w:color="000000"/>
            </w:tcBorders>
          </w:tcPr>
          <w:p>
            <w:pPr>
              <w:pStyle w:val="TableParagraph"/>
              <w:spacing w:before="47"/>
              <w:ind w:right="39"/>
              <w:jc w:val="right"/>
              <w:rPr>
                <w:sz w:val="14"/>
              </w:rPr>
            </w:pPr>
            <w:r>
              <w:rPr>
                <w:sz w:val="14"/>
              </w:rPr>
              <w:t>29.440,00</w:t>
            </w:r>
          </w:p>
        </w:tc>
      </w:tr>
      <w:tr>
        <w:trPr>
          <w:trHeight w:val="231" w:hRule="atLeast"/>
        </w:trPr>
        <w:tc>
          <w:tcPr>
            <w:tcW w:w="380" w:type="dxa"/>
            <w:tcBorders>
              <w:left w:val="single" w:sz="8" w:space="0" w:color="000000"/>
              <w:bottom w:val="single" w:sz="8" w:space="0" w:color="000000"/>
              <w:right w:val="single" w:sz="8" w:space="0" w:color="000000"/>
            </w:tcBorders>
          </w:tcPr>
          <w:p>
            <w:pPr>
              <w:pStyle w:val="TableParagraph"/>
              <w:spacing w:before="47"/>
              <w:ind w:left="82" w:right="22"/>
              <w:jc w:val="center"/>
              <w:rPr>
                <w:sz w:val="14"/>
              </w:rPr>
            </w:pPr>
            <w:r>
              <w:rPr>
                <w:sz w:val="14"/>
              </w:rPr>
              <w:t>11</w:t>
            </w:r>
          </w:p>
        </w:tc>
        <w:tc>
          <w:tcPr>
            <w:tcW w:w="3600" w:type="dxa"/>
            <w:tcBorders>
              <w:left w:val="single" w:sz="8" w:space="0" w:color="000000"/>
              <w:bottom w:val="single" w:sz="8" w:space="0" w:color="000000"/>
            </w:tcBorders>
          </w:tcPr>
          <w:p>
            <w:pPr>
              <w:pStyle w:val="TableParagraph"/>
              <w:spacing w:before="47"/>
              <w:ind w:left="80"/>
              <w:rPr>
                <w:sz w:val="14"/>
              </w:rPr>
            </w:pPr>
            <w:r>
              <w:rPr>
                <w:sz w:val="14"/>
              </w:rPr>
              <w:t>Altri servizi generali</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380" w:type="dxa"/>
            <w:tcBorders>
              <w:bottom w:val="single" w:sz="8" w:space="0" w:color="000000"/>
            </w:tcBorders>
          </w:tcPr>
          <w:p>
            <w:pPr>
              <w:pStyle w:val="TableParagraph"/>
              <w:spacing w:before="47"/>
              <w:ind w:right="47"/>
              <w:jc w:val="right"/>
              <w:rPr>
                <w:sz w:val="14"/>
              </w:rPr>
            </w:pPr>
            <w:r>
              <w:rPr>
                <w:sz w:val="14"/>
              </w:rPr>
              <w:t>0,00</w:t>
            </w:r>
          </w:p>
        </w:tc>
        <w:tc>
          <w:tcPr>
            <w:tcW w:w="1400" w:type="dxa"/>
            <w:tcBorders>
              <w:bottom w:val="single" w:sz="8" w:space="0" w:color="000000"/>
            </w:tcBorders>
          </w:tcPr>
          <w:p>
            <w:pPr>
              <w:pStyle w:val="TableParagraph"/>
              <w:spacing w:before="47"/>
              <w:ind w:right="47"/>
              <w:jc w:val="right"/>
              <w:rPr>
                <w:sz w:val="14"/>
              </w:rPr>
            </w:pPr>
            <w:r>
              <w:rPr>
                <w:sz w:val="14"/>
              </w:rPr>
              <w:t>0,00</w:t>
            </w:r>
          </w:p>
        </w:tc>
        <w:tc>
          <w:tcPr>
            <w:tcW w:w="1401" w:type="dxa"/>
            <w:gridSpan w:val="2"/>
            <w:tcBorders>
              <w:bottom w:val="single" w:sz="8" w:space="0" w:color="000000"/>
            </w:tcBorders>
          </w:tcPr>
          <w:p>
            <w:pPr>
              <w:pStyle w:val="TableParagraph"/>
              <w:spacing w:before="47"/>
              <w:ind w:right="48"/>
              <w:jc w:val="right"/>
              <w:rPr>
                <w:sz w:val="14"/>
              </w:rPr>
            </w:pPr>
            <w:r>
              <w:rPr>
                <w:sz w:val="14"/>
              </w:rPr>
              <w:t>0,00</w:t>
            </w:r>
          </w:p>
        </w:tc>
        <w:tc>
          <w:tcPr>
            <w:tcW w:w="1401" w:type="dxa"/>
            <w:gridSpan w:val="2"/>
            <w:tcBorders>
              <w:bottom w:val="single" w:sz="8" w:space="0" w:color="000000"/>
            </w:tcBorders>
          </w:tcPr>
          <w:p>
            <w:pPr>
              <w:pStyle w:val="TableParagraph"/>
              <w:spacing w:before="47"/>
              <w:ind w:right="49"/>
              <w:jc w:val="right"/>
              <w:rPr>
                <w:sz w:val="14"/>
              </w:rPr>
            </w:pPr>
            <w:r>
              <w:rPr>
                <w:sz w:val="14"/>
              </w:rPr>
              <w:t>0,00</w:t>
            </w:r>
          </w:p>
        </w:tc>
        <w:tc>
          <w:tcPr>
            <w:tcW w:w="1400" w:type="dxa"/>
            <w:tcBorders>
              <w:bottom w:val="single" w:sz="8" w:space="0" w:color="000000"/>
              <w:right w:val="single" w:sz="8" w:space="0" w:color="000000"/>
            </w:tcBorders>
          </w:tcPr>
          <w:p>
            <w:pPr>
              <w:pStyle w:val="TableParagraph"/>
              <w:spacing w:before="47"/>
              <w:ind w:right="39"/>
              <w:jc w:val="right"/>
              <w:rPr>
                <w:sz w:val="14"/>
              </w:rPr>
            </w:pPr>
            <w:r>
              <w:rPr>
                <w:sz w:val="14"/>
              </w:rPr>
              <w:t>0,00</w:t>
            </w:r>
          </w:p>
        </w:tc>
      </w:tr>
      <w:tr>
        <w:trPr>
          <w:trHeight w:val="520" w:hRule="atLeast"/>
        </w:trPr>
        <w:tc>
          <w:tcPr>
            <w:tcW w:w="3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3600" w:type="dxa"/>
            <w:tcBorders>
              <w:top w:val="single" w:sz="8" w:space="0" w:color="000000"/>
              <w:left w:val="single" w:sz="8" w:space="0" w:color="000000"/>
              <w:bottom w:val="single" w:sz="8" w:space="0" w:color="000000"/>
            </w:tcBorders>
          </w:tcPr>
          <w:p>
            <w:pPr>
              <w:pStyle w:val="TableParagraph"/>
              <w:spacing w:line="261" w:lineRule="auto" w:before="78"/>
              <w:ind w:left="60" w:right="63"/>
              <w:rPr>
                <w:b/>
                <w:sz w:val="14"/>
              </w:rPr>
            </w:pPr>
            <w:r>
              <w:rPr>
                <w:b/>
                <w:sz w:val="14"/>
              </w:rPr>
              <w:t>Totale MISSIONE 01 - Servizi istituzionali, generali e di gestione</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31.225,00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31.225,00</w:t>
            </w:r>
          </w:p>
        </w:tc>
        <w:tc>
          <w:tcPr>
            <w:tcW w:w="1380" w:type="dxa"/>
            <w:tcBorders>
              <w:top w:val="single" w:sz="8" w:space="0" w:color="000000"/>
              <w:bottom w:val="single" w:sz="8" w:space="0" w:color="000000"/>
            </w:tcBorders>
          </w:tcPr>
          <w:p>
            <w:pPr>
              <w:pStyle w:val="TableParagraph"/>
              <w:spacing w:before="76"/>
              <w:ind w:right="47"/>
              <w:jc w:val="right"/>
              <w:rPr>
                <w:sz w:val="14"/>
              </w:rPr>
            </w:pPr>
            <w:r>
              <w:rPr>
                <w:sz w:val="14"/>
              </w:rPr>
              <w:t>31.225,00</w:t>
            </w:r>
          </w:p>
        </w:tc>
        <w:tc>
          <w:tcPr>
            <w:tcW w:w="140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8"/>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9"/>
              <w:jc w:val="right"/>
              <w:rPr>
                <w:sz w:val="14"/>
              </w:rPr>
            </w:pPr>
            <w:r>
              <w:rPr>
                <w:sz w:val="14"/>
              </w:rPr>
              <w:t>0,00</w:t>
            </w:r>
          </w:p>
        </w:tc>
        <w:tc>
          <w:tcPr>
            <w:tcW w:w="1400" w:type="dxa"/>
            <w:tcBorders>
              <w:top w:val="single" w:sz="8" w:space="0" w:color="000000"/>
              <w:bottom w:val="single" w:sz="8" w:space="0" w:color="000000"/>
              <w:right w:val="single" w:sz="8" w:space="0" w:color="000000"/>
            </w:tcBorders>
          </w:tcPr>
          <w:p>
            <w:pPr>
              <w:pStyle w:val="TableParagraph"/>
              <w:spacing w:before="76"/>
              <w:ind w:right="39"/>
              <w:jc w:val="right"/>
              <w:rPr>
                <w:sz w:val="14"/>
              </w:rPr>
            </w:pPr>
            <w:r>
              <w:rPr>
                <w:sz w:val="14"/>
              </w:rPr>
              <w:t>62.450,00</w:t>
            </w:r>
          </w:p>
        </w:tc>
      </w:tr>
      <w:tr>
        <w:trPr>
          <w:trHeight w:val="448" w:hRule="atLeast"/>
        </w:trPr>
        <w:tc>
          <w:tcPr>
            <w:tcW w:w="380" w:type="dxa"/>
            <w:tcBorders>
              <w:top w:val="single" w:sz="8" w:space="0" w:color="000000"/>
              <w:left w:val="single" w:sz="8" w:space="0" w:color="000000"/>
              <w:right w:val="single" w:sz="8" w:space="0" w:color="000000"/>
            </w:tcBorders>
          </w:tcPr>
          <w:p>
            <w:pPr>
              <w:pStyle w:val="TableParagraph"/>
              <w:spacing w:before="8"/>
              <w:rPr>
                <w:b/>
                <w:sz w:val="18"/>
              </w:rPr>
            </w:pPr>
          </w:p>
          <w:p>
            <w:pPr>
              <w:pStyle w:val="TableParagraph"/>
              <w:spacing w:before="1"/>
              <w:ind w:left="82" w:right="22"/>
              <w:jc w:val="center"/>
              <w:rPr>
                <w:b/>
                <w:i/>
                <w:sz w:val="14"/>
              </w:rPr>
            </w:pPr>
            <w:r>
              <w:rPr>
                <w:b/>
                <w:i/>
                <w:sz w:val="14"/>
              </w:rPr>
              <w:t>03</w:t>
            </w:r>
          </w:p>
        </w:tc>
        <w:tc>
          <w:tcPr>
            <w:tcW w:w="3600" w:type="dxa"/>
            <w:tcBorders>
              <w:top w:val="single" w:sz="8" w:space="0" w:color="000000"/>
              <w:left w:val="single" w:sz="8" w:space="0" w:color="000000"/>
            </w:tcBorders>
          </w:tcPr>
          <w:p>
            <w:pPr>
              <w:pStyle w:val="TableParagraph"/>
              <w:spacing w:before="8"/>
              <w:rPr>
                <w:b/>
                <w:sz w:val="18"/>
              </w:rPr>
            </w:pPr>
          </w:p>
          <w:p>
            <w:pPr>
              <w:pStyle w:val="TableParagraph"/>
              <w:spacing w:before="1"/>
              <w:ind w:left="60"/>
              <w:rPr>
                <w:b/>
                <w:i/>
                <w:sz w:val="14"/>
              </w:rPr>
            </w:pPr>
            <w:r>
              <w:rPr>
                <w:b/>
                <w:i/>
                <w:sz w:val="14"/>
              </w:rPr>
              <w:t>MISSIONE 3 - Ordine pubblico e sicurezza</w:t>
            </w: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38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0" w:type="dxa"/>
            <w:tcBorders>
              <w:top w:val="single" w:sz="8" w:space="0" w:color="000000"/>
              <w:right w:val="single" w:sz="8" w:space="0" w:color="000000"/>
            </w:tcBorders>
          </w:tcPr>
          <w:p>
            <w:pPr>
              <w:pStyle w:val="TableParagraph"/>
              <w:rPr>
                <w:rFonts w:ascii="Times New Roman"/>
                <w:sz w:val="12"/>
              </w:rPr>
            </w:pPr>
          </w:p>
        </w:tc>
      </w:tr>
      <w:tr>
        <w:trPr>
          <w:trHeight w:val="280" w:hRule="atLeast"/>
        </w:trPr>
        <w:tc>
          <w:tcPr>
            <w:tcW w:w="380" w:type="dxa"/>
            <w:tcBorders>
              <w:left w:val="single" w:sz="8" w:space="0" w:color="000000"/>
              <w:right w:val="single" w:sz="8" w:space="0" w:color="000000"/>
            </w:tcBorders>
          </w:tcPr>
          <w:p>
            <w:pPr>
              <w:pStyle w:val="TableParagraph"/>
              <w:spacing w:before="67"/>
              <w:ind w:left="82" w:right="22"/>
              <w:jc w:val="center"/>
              <w:rPr>
                <w:sz w:val="14"/>
              </w:rPr>
            </w:pPr>
            <w:r>
              <w:rPr>
                <w:sz w:val="14"/>
              </w:rPr>
              <w:t>01</w:t>
            </w:r>
          </w:p>
        </w:tc>
        <w:tc>
          <w:tcPr>
            <w:tcW w:w="3600" w:type="dxa"/>
            <w:tcBorders>
              <w:left w:val="single" w:sz="8" w:space="0" w:color="000000"/>
            </w:tcBorders>
          </w:tcPr>
          <w:p>
            <w:pPr>
              <w:pStyle w:val="TableParagraph"/>
              <w:spacing w:before="67"/>
              <w:ind w:left="80"/>
              <w:rPr>
                <w:sz w:val="14"/>
              </w:rPr>
            </w:pPr>
            <w:r>
              <w:rPr>
                <w:sz w:val="14"/>
              </w:rPr>
              <w:t>Polizia locale e amministrativa</w:t>
            </w:r>
          </w:p>
        </w:tc>
        <w:tc>
          <w:tcPr>
            <w:tcW w:w="1400" w:type="dxa"/>
          </w:tcPr>
          <w:p>
            <w:pPr>
              <w:pStyle w:val="TableParagraph"/>
              <w:spacing w:before="67"/>
              <w:ind w:right="67"/>
              <w:jc w:val="right"/>
              <w:rPr>
                <w:sz w:val="14"/>
              </w:rPr>
            </w:pPr>
            <w:r>
              <w:rPr>
                <w:sz w:val="14"/>
              </w:rPr>
              <w:t>0,00</w:t>
            </w:r>
          </w:p>
        </w:tc>
        <w:tc>
          <w:tcPr>
            <w:tcW w:w="1400" w:type="dxa"/>
          </w:tcPr>
          <w:p>
            <w:pPr>
              <w:pStyle w:val="TableParagraph"/>
              <w:spacing w:before="67"/>
              <w:ind w:right="67"/>
              <w:jc w:val="right"/>
              <w:rPr>
                <w:sz w:val="14"/>
              </w:rPr>
            </w:pPr>
            <w:r>
              <w:rPr>
                <w:sz w:val="14"/>
              </w:rPr>
              <w:t>0,00</w:t>
            </w:r>
          </w:p>
        </w:tc>
        <w:tc>
          <w:tcPr>
            <w:tcW w:w="1400" w:type="dxa"/>
          </w:tcPr>
          <w:p>
            <w:pPr>
              <w:pStyle w:val="TableParagraph"/>
              <w:spacing w:before="67"/>
              <w:ind w:right="67"/>
              <w:jc w:val="right"/>
              <w:rPr>
                <w:sz w:val="14"/>
              </w:rPr>
            </w:pPr>
            <w:r>
              <w:rPr>
                <w:sz w:val="14"/>
              </w:rPr>
              <w:t>0,00</w:t>
            </w:r>
          </w:p>
        </w:tc>
        <w:tc>
          <w:tcPr>
            <w:tcW w:w="1380" w:type="dxa"/>
          </w:tcPr>
          <w:p>
            <w:pPr>
              <w:pStyle w:val="TableParagraph"/>
              <w:spacing w:before="67"/>
              <w:ind w:right="47"/>
              <w:jc w:val="right"/>
              <w:rPr>
                <w:sz w:val="14"/>
              </w:rPr>
            </w:pPr>
            <w:r>
              <w:rPr>
                <w:sz w:val="14"/>
              </w:rPr>
              <w:t>0,00</w:t>
            </w:r>
          </w:p>
        </w:tc>
        <w:tc>
          <w:tcPr>
            <w:tcW w:w="1400" w:type="dxa"/>
          </w:tcPr>
          <w:p>
            <w:pPr>
              <w:pStyle w:val="TableParagraph"/>
              <w:spacing w:before="67"/>
              <w:ind w:right="47"/>
              <w:jc w:val="right"/>
              <w:rPr>
                <w:sz w:val="14"/>
              </w:rPr>
            </w:pPr>
            <w:r>
              <w:rPr>
                <w:sz w:val="14"/>
              </w:rPr>
              <w:t>0,00</w:t>
            </w:r>
          </w:p>
        </w:tc>
        <w:tc>
          <w:tcPr>
            <w:tcW w:w="1401" w:type="dxa"/>
            <w:gridSpan w:val="2"/>
          </w:tcPr>
          <w:p>
            <w:pPr>
              <w:pStyle w:val="TableParagraph"/>
              <w:spacing w:before="67"/>
              <w:ind w:right="48"/>
              <w:jc w:val="right"/>
              <w:rPr>
                <w:sz w:val="14"/>
              </w:rPr>
            </w:pPr>
            <w:r>
              <w:rPr>
                <w:sz w:val="14"/>
              </w:rPr>
              <w:t>0,00</w:t>
            </w:r>
          </w:p>
        </w:tc>
        <w:tc>
          <w:tcPr>
            <w:tcW w:w="1401" w:type="dxa"/>
            <w:gridSpan w:val="2"/>
          </w:tcPr>
          <w:p>
            <w:pPr>
              <w:pStyle w:val="TableParagraph"/>
              <w:spacing w:before="67"/>
              <w:ind w:right="49"/>
              <w:jc w:val="right"/>
              <w:rPr>
                <w:sz w:val="14"/>
              </w:rPr>
            </w:pPr>
            <w:r>
              <w:rPr>
                <w:sz w:val="14"/>
              </w:rPr>
              <w:t>0,00</w:t>
            </w:r>
          </w:p>
        </w:tc>
        <w:tc>
          <w:tcPr>
            <w:tcW w:w="1400" w:type="dxa"/>
            <w:tcBorders>
              <w:right w:val="single" w:sz="8" w:space="0" w:color="000000"/>
            </w:tcBorders>
          </w:tcPr>
          <w:p>
            <w:pPr>
              <w:pStyle w:val="TableParagraph"/>
              <w:spacing w:before="67"/>
              <w:ind w:right="39"/>
              <w:jc w:val="right"/>
              <w:rPr>
                <w:sz w:val="14"/>
              </w:rPr>
            </w:pPr>
            <w:r>
              <w:rPr>
                <w:sz w:val="14"/>
              </w:rPr>
              <w:t>0,00</w:t>
            </w:r>
          </w:p>
        </w:tc>
      </w:tr>
      <w:tr>
        <w:trPr>
          <w:trHeight w:val="231" w:hRule="atLeast"/>
        </w:trPr>
        <w:tc>
          <w:tcPr>
            <w:tcW w:w="380" w:type="dxa"/>
            <w:tcBorders>
              <w:left w:val="single" w:sz="8" w:space="0" w:color="000000"/>
              <w:bottom w:val="single" w:sz="8" w:space="0" w:color="000000"/>
              <w:right w:val="single" w:sz="8" w:space="0" w:color="000000"/>
            </w:tcBorders>
          </w:tcPr>
          <w:p>
            <w:pPr>
              <w:pStyle w:val="TableParagraph"/>
              <w:spacing w:before="47"/>
              <w:ind w:left="82" w:right="22"/>
              <w:jc w:val="center"/>
              <w:rPr>
                <w:sz w:val="14"/>
              </w:rPr>
            </w:pPr>
            <w:r>
              <w:rPr>
                <w:sz w:val="14"/>
              </w:rPr>
              <w:t>02</w:t>
            </w:r>
          </w:p>
        </w:tc>
        <w:tc>
          <w:tcPr>
            <w:tcW w:w="3600" w:type="dxa"/>
            <w:tcBorders>
              <w:left w:val="single" w:sz="8" w:space="0" w:color="000000"/>
              <w:bottom w:val="single" w:sz="8" w:space="0" w:color="000000"/>
            </w:tcBorders>
          </w:tcPr>
          <w:p>
            <w:pPr>
              <w:pStyle w:val="TableParagraph"/>
              <w:spacing w:before="47"/>
              <w:ind w:left="80"/>
              <w:rPr>
                <w:sz w:val="14"/>
              </w:rPr>
            </w:pPr>
            <w:r>
              <w:rPr>
                <w:sz w:val="14"/>
              </w:rPr>
              <w:t>Sistema integrato di sicurezza urbana</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380" w:type="dxa"/>
            <w:tcBorders>
              <w:bottom w:val="single" w:sz="8" w:space="0" w:color="000000"/>
            </w:tcBorders>
          </w:tcPr>
          <w:p>
            <w:pPr>
              <w:pStyle w:val="TableParagraph"/>
              <w:spacing w:before="47"/>
              <w:ind w:right="47"/>
              <w:jc w:val="right"/>
              <w:rPr>
                <w:sz w:val="14"/>
              </w:rPr>
            </w:pPr>
            <w:r>
              <w:rPr>
                <w:sz w:val="14"/>
              </w:rPr>
              <w:t>0,00</w:t>
            </w:r>
          </w:p>
        </w:tc>
        <w:tc>
          <w:tcPr>
            <w:tcW w:w="1400" w:type="dxa"/>
            <w:tcBorders>
              <w:bottom w:val="single" w:sz="8" w:space="0" w:color="000000"/>
            </w:tcBorders>
          </w:tcPr>
          <w:p>
            <w:pPr>
              <w:pStyle w:val="TableParagraph"/>
              <w:spacing w:before="47"/>
              <w:ind w:right="47"/>
              <w:jc w:val="right"/>
              <w:rPr>
                <w:sz w:val="14"/>
              </w:rPr>
            </w:pPr>
            <w:r>
              <w:rPr>
                <w:sz w:val="14"/>
              </w:rPr>
              <w:t>0,00</w:t>
            </w:r>
          </w:p>
        </w:tc>
        <w:tc>
          <w:tcPr>
            <w:tcW w:w="1401" w:type="dxa"/>
            <w:gridSpan w:val="2"/>
            <w:tcBorders>
              <w:bottom w:val="single" w:sz="8" w:space="0" w:color="000000"/>
            </w:tcBorders>
          </w:tcPr>
          <w:p>
            <w:pPr>
              <w:pStyle w:val="TableParagraph"/>
              <w:spacing w:before="47"/>
              <w:ind w:right="48"/>
              <w:jc w:val="right"/>
              <w:rPr>
                <w:sz w:val="14"/>
              </w:rPr>
            </w:pPr>
            <w:r>
              <w:rPr>
                <w:sz w:val="14"/>
              </w:rPr>
              <w:t>0,00</w:t>
            </w:r>
          </w:p>
        </w:tc>
        <w:tc>
          <w:tcPr>
            <w:tcW w:w="1401" w:type="dxa"/>
            <w:gridSpan w:val="2"/>
            <w:tcBorders>
              <w:bottom w:val="single" w:sz="8" w:space="0" w:color="000000"/>
            </w:tcBorders>
          </w:tcPr>
          <w:p>
            <w:pPr>
              <w:pStyle w:val="TableParagraph"/>
              <w:spacing w:before="47"/>
              <w:ind w:right="49"/>
              <w:jc w:val="right"/>
              <w:rPr>
                <w:sz w:val="14"/>
              </w:rPr>
            </w:pPr>
            <w:r>
              <w:rPr>
                <w:sz w:val="14"/>
              </w:rPr>
              <w:t>0,00</w:t>
            </w:r>
          </w:p>
        </w:tc>
        <w:tc>
          <w:tcPr>
            <w:tcW w:w="1400" w:type="dxa"/>
            <w:tcBorders>
              <w:bottom w:val="single" w:sz="8" w:space="0" w:color="000000"/>
              <w:right w:val="single" w:sz="8" w:space="0" w:color="000000"/>
            </w:tcBorders>
          </w:tcPr>
          <w:p>
            <w:pPr>
              <w:pStyle w:val="TableParagraph"/>
              <w:spacing w:before="47"/>
              <w:ind w:right="39"/>
              <w:jc w:val="right"/>
              <w:rPr>
                <w:sz w:val="14"/>
              </w:rPr>
            </w:pPr>
            <w:r>
              <w:rPr>
                <w:sz w:val="14"/>
              </w:rPr>
              <w:t>0,00</w:t>
            </w:r>
          </w:p>
        </w:tc>
      </w:tr>
      <w:tr>
        <w:trPr>
          <w:trHeight w:val="360" w:hRule="atLeast"/>
        </w:trPr>
        <w:tc>
          <w:tcPr>
            <w:tcW w:w="3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3600" w:type="dxa"/>
            <w:tcBorders>
              <w:top w:val="single" w:sz="8" w:space="0" w:color="000000"/>
              <w:left w:val="single" w:sz="8" w:space="0" w:color="000000"/>
              <w:bottom w:val="single" w:sz="8" w:space="0" w:color="000000"/>
            </w:tcBorders>
          </w:tcPr>
          <w:p>
            <w:pPr>
              <w:pStyle w:val="TableParagraph"/>
              <w:spacing w:before="86"/>
              <w:ind w:left="60"/>
              <w:rPr>
                <w:b/>
                <w:sz w:val="14"/>
              </w:rPr>
            </w:pPr>
            <w:r>
              <w:rPr>
                <w:b/>
                <w:sz w:val="14"/>
              </w:rPr>
              <w:t>Totale MISSIONE 03 - Ordine pubblico e sicurezza</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38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8"/>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9"/>
              <w:jc w:val="right"/>
              <w:rPr>
                <w:sz w:val="14"/>
              </w:rPr>
            </w:pPr>
            <w:r>
              <w:rPr>
                <w:sz w:val="14"/>
              </w:rPr>
              <w:t>0,00</w:t>
            </w:r>
          </w:p>
        </w:tc>
        <w:tc>
          <w:tcPr>
            <w:tcW w:w="1400" w:type="dxa"/>
            <w:tcBorders>
              <w:top w:val="single" w:sz="8" w:space="0" w:color="000000"/>
              <w:bottom w:val="single" w:sz="8" w:space="0" w:color="000000"/>
              <w:right w:val="single" w:sz="8" w:space="0" w:color="000000"/>
            </w:tcBorders>
          </w:tcPr>
          <w:p>
            <w:pPr>
              <w:pStyle w:val="TableParagraph"/>
              <w:spacing w:before="76"/>
              <w:ind w:right="39"/>
              <w:jc w:val="right"/>
              <w:rPr>
                <w:sz w:val="14"/>
              </w:rPr>
            </w:pPr>
            <w:r>
              <w:rPr>
                <w:sz w:val="14"/>
              </w:rPr>
              <w:t>0,00</w:t>
            </w:r>
          </w:p>
        </w:tc>
      </w:tr>
      <w:tr>
        <w:trPr>
          <w:trHeight w:val="448" w:hRule="atLeast"/>
        </w:trPr>
        <w:tc>
          <w:tcPr>
            <w:tcW w:w="380" w:type="dxa"/>
            <w:tcBorders>
              <w:top w:val="single" w:sz="8" w:space="0" w:color="000000"/>
              <w:left w:val="single" w:sz="8" w:space="0" w:color="000000"/>
              <w:right w:val="single" w:sz="8" w:space="0" w:color="000000"/>
            </w:tcBorders>
          </w:tcPr>
          <w:p>
            <w:pPr>
              <w:pStyle w:val="TableParagraph"/>
              <w:spacing w:before="8"/>
              <w:rPr>
                <w:b/>
                <w:sz w:val="18"/>
              </w:rPr>
            </w:pPr>
          </w:p>
          <w:p>
            <w:pPr>
              <w:pStyle w:val="TableParagraph"/>
              <w:spacing w:before="1"/>
              <w:ind w:left="82" w:right="22"/>
              <w:jc w:val="center"/>
              <w:rPr>
                <w:b/>
                <w:i/>
                <w:sz w:val="14"/>
              </w:rPr>
            </w:pPr>
            <w:r>
              <w:rPr>
                <w:b/>
                <w:i/>
                <w:sz w:val="14"/>
              </w:rPr>
              <w:t>04</w:t>
            </w:r>
          </w:p>
        </w:tc>
        <w:tc>
          <w:tcPr>
            <w:tcW w:w="3600" w:type="dxa"/>
            <w:tcBorders>
              <w:top w:val="single" w:sz="8" w:space="0" w:color="000000"/>
              <w:left w:val="single" w:sz="8" w:space="0" w:color="000000"/>
            </w:tcBorders>
          </w:tcPr>
          <w:p>
            <w:pPr>
              <w:pStyle w:val="TableParagraph"/>
              <w:spacing w:before="8"/>
              <w:rPr>
                <w:b/>
                <w:sz w:val="18"/>
              </w:rPr>
            </w:pPr>
          </w:p>
          <w:p>
            <w:pPr>
              <w:pStyle w:val="TableParagraph"/>
              <w:spacing w:before="1"/>
              <w:ind w:left="60"/>
              <w:rPr>
                <w:b/>
                <w:i/>
                <w:sz w:val="14"/>
              </w:rPr>
            </w:pPr>
            <w:r>
              <w:rPr>
                <w:b/>
                <w:i/>
                <w:sz w:val="14"/>
              </w:rPr>
              <w:t>MISSIONE 4 - Istruzione e diritto allo studio</w:t>
            </w: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38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0" w:type="dxa"/>
            <w:tcBorders>
              <w:top w:val="single" w:sz="8" w:space="0" w:color="000000"/>
              <w:right w:val="single" w:sz="8" w:space="0" w:color="000000"/>
            </w:tcBorders>
          </w:tcPr>
          <w:p>
            <w:pPr>
              <w:pStyle w:val="TableParagraph"/>
              <w:rPr>
                <w:rFonts w:ascii="Times New Roman"/>
                <w:sz w:val="12"/>
              </w:rPr>
            </w:pPr>
          </w:p>
        </w:tc>
      </w:tr>
      <w:tr>
        <w:trPr>
          <w:trHeight w:val="280" w:hRule="atLeast"/>
        </w:trPr>
        <w:tc>
          <w:tcPr>
            <w:tcW w:w="380" w:type="dxa"/>
            <w:tcBorders>
              <w:left w:val="single" w:sz="8" w:space="0" w:color="000000"/>
              <w:right w:val="single" w:sz="8" w:space="0" w:color="000000"/>
            </w:tcBorders>
          </w:tcPr>
          <w:p>
            <w:pPr>
              <w:pStyle w:val="TableParagraph"/>
              <w:spacing w:before="67"/>
              <w:ind w:left="82" w:right="22"/>
              <w:jc w:val="center"/>
              <w:rPr>
                <w:sz w:val="14"/>
              </w:rPr>
            </w:pPr>
            <w:r>
              <w:rPr>
                <w:sz w:val="14"/>
              </w:rPr>
              <w:t>01</w:t>
            </w:r>
          </w:p>
        </w:tc>
        <w:tc>
          <w:tcPr>
            <w:tcW w:w="3600" w:type="dxa"/>
            <w:tcBorders>
              <w:left w:val="single" w:sz="8" w:space="0" w:color="000000"/>
            </w:tcBorders>
          </w:tcPr>
          <w:p>
            <w:pPr>
              <w:pStyle w:val="TableParagraph"/>
              <w:spacing w:before="67"/>
              <w:ind w:left="80"/>
              <w:rPr>
                <w:sz w:val="14"/>
              </w:rPr>
            </w:pPr>
            <w:r>
              <w:rPr>
                <w:sz w:val="14"/>
              </w:rPr>
              <w:t>Istruzione prescolastica</w:t>
            </w:r>
          </w:p>
        </w:tc>
        <w:tc>
          <w:tcPr>
            <w:tcW w:w="1400" w:type="dxa"/>
          </w:tcPr>
          <w:p>
            <w:pPr>
              <w:pStyle w:val="TableParagraph"/>
              <w:spacing w:before="67"/>
              <w:ind w:right="67"/>
              <w:jc w:val="right"/>
              <w:rPr>
                <w:sz w:val="14"/>
              </w:rPr>
            </w:pPr>
            <w:r>
              <w:rPr>
                <w:sz w:val="14"/>
              </w:rPr>
              <w:t>0,00</w:t>
            </w:r>
          </w:p>
        </w:tc>
        <w:tc>
          <w:tcPr>
            <w:tcW w:w="1400" w:type="dxa"/>
          </w:tcPr>
          <w:p>
            <w:pPr>
              <w:pStyle w:val="TableParagraph"/>
              <w:spacing w:before="67"/>
              <w:ind w:right="67"/>
              <w:jc w:val="right"/>
              <w:rPr>
                <w:sz w:val="14"/>
              </w:rPr>
            </w:pPr>
            <w:r>
              <w:rPr>
                <w:sz w:val="14"/>
              </w:rPr>
              <w:t>0,00</w:t>
            </w:r>
          </w:p>
        </w:tc>
        <w:tc>
          <w:tcPr>
            <w:tcW w:w="1400" w:type="dxa"/>
          </w:tcPr>
          <w:p>
            <w:pPr>
              <w:pStyle w:val="TableParagraph"/>
              <w:spacing w:before="67"/>
              <w:ind w:right="67"/>
              <w:jc w:val="right"/>
              <w:rPr>
                <w:sz w:val="14"/>
              </w:rPr>
            </w:pPr>
            <w:r>
              <w:rPr>
                <w:sz w:val="14"/>
              </w:rPr>
              <w:t>0,00</w:t>
            </w:r>
          </w:p>
        </w:tc>
        <w:tc>
          <w:tcPr>
            <w:tcW w:w="1380" w:type="dxa"/>
          </w:tcPr>
          <w:p>
            <w:pPr>
              <w:pStyle w:val="TableParagraph"/>
              <w:spacing w:before="67"/>
              <w:ind w:right="47"/>
              <w:jc w:val="right"/>
              <w:rPr>
                <w:sz w:val="14"/>
              </w:rPr>
            </w:pPr>
            <w:r>
              <w:rPr>
                <w:sz w:val="14"/>
              </w:rPr>
              <w:t>0,00</w:t>
            </w:r>
          </w:p>
        </w:tc>
        <w:tc>
          <w:tcPr>
            <w:tcW w:w="1400" w:type="dxa"/>
          </w:tcPr>
          <w:p>
            <w:pPr>
              <w:pStyle w:val="TableParagraph"/>
              <w:spacing w:before="67"/>
              <w:ind w:right="47"/>
              <w:jc w:val="right"/>
              <w:rPr>
                <w:sz w:val="14"/>
              </w:rPr>
            </w:pPr>
            <w:r>
              <w:rPr>
                <w:sz w:val="14"/>
              </w:rPr>
              <w:t>0,00</w:t>
            </w:r>
          </w:p>
        </w:tc>
        <w:tc>
          <w:tcPr>
            <w:tcW w:w="1401" w:type="dxa"/>
            <w:gridSpan w:val="2"/>
          </w:tcPr>
          <w:p>
            <w:pPr>
              <w:pStyle w:val="TableParagraph"/>
              <w:spacing w:before="67"/>
              <w:ind w:right="48"/>
              <w:jc w:val="right"/>
              <w:rPr>
                <w:sz w:val="14"/>
              </w:rPr>
            </w:pPr>
            <w:r>
              <w:rPr>
                <w:sz w:val="14"/>
              </w:rPr>
              <w:t>0,00</w:t>
            </w:r>
          </w:p>
        </w:tc>
        <w:tc>
          <w:tcPr>
            <w:tcW w:w="1401" w:type="dxa"/>
            <w:gridSpan w:val="2"/>
          </w:tcPr>
          <w:p>
            <w:pPr>
              <w:pStyle w:val="TableParagraph"/>
              <w:spacing w:before="67"/>
              <w:ind w:right="49"/>
              <w:jc w:val="right"/>
              <w:rPr>
                <w:sz w:val="14"/>
              </w:rPr>
            </w:pPr>
            <w:r>
              <w:rPr>
                <w:sz w:val="14"/>
              </w:rPr>
              <w:t>0,00</w:t>
            </w:r>
          </w:p>
        </w:tc>
        <w:tc>
          <w:tcPr>
            <w:tcW w:w="1400" w:type="dxa"/>
            <w:tcBorders>
              <w:right w:val="single" w:sz="8" w:space="0" w:color="000000"/>
            </w:tcBorders>
          </w:tcPr>
          <w:p>
            <w:pPr>
              <w:pStyle w:val="TableParagraph"/>
              <w:spacing w:before="67"/>
              <w:ind w:right="39"/>
              <w:jc w:val="right"/>
              <w:rPr>
                <w:sz w:val="14"/>
              </w:rPr>
            </w:pPr>
            <w:r>
              <w:rPr>
                <w:sz w:val="14"/>
              </w:rPr>
              <w:t>0,00</w:t>
            </w:r>
          </w:p>
        </w:tc>
      </w:tr>
      <w:tr>
        <w:trPr>
          <w:trHeight w:val="259" w:hRule="atLeast"/>
        </w:trPr>
        <w:tc>
          <w:tcPr>
            <w:tcW w:w="380" w:type="dxa"/>
            <w:tcBorders>
              <w:left w:val="single" w:sz="8" w:space="0" w:color="000000"/>
              <w:right w:val="single" w:sz="8" w:space="0" w:color="000000"/>
            </w:tcBorders>
          </w:tcPr>
          <w:p>
            <w:pPr>
              <w:pStyle w:val="TableParagraph"/>
              <w:spacing w:before="47"/>
              <w:ind w:left="82" w:right="22"/>
              <w:jc w:val="center"/>
              <w:rPr>
                <w:sz w:val="14"/>
              </w:rPr>
            </w:pPr>
            <w:r>
              <w:rPr>
                <w:sz w:val="14"/>
              </w:rPr>
              <w:t>02</w:t>
            </w:r>
          </w:p>
        </w:tc>
        <w:tc>
          <w:tcPr>
            <w:tcW w:w="3600" w:type="dxa"/>
            <w:tcBorders>
              <w:left w:val="single" w:sz="8" w:space="0" w:color="000000"/>
            </w:tcBorders>
          </w:tcPr>
          <w:p>
            <w:pPr>
              <w:pStyle w:val="TableParagraph"/>
              <w:spacing w:before="47"/>
              <w:ind w:left="80"/>
              <w:rPr>
                <w:sz w:val="14"/>
              </w:rPr>
            </w:pPr>
            <w:r>
              <w:rPr>
                <w:sz w:val="14"/>
              </w:rPr>
              <w:t>Altri ordini di istruzione non universitaria</w:t>
            </w:r>
          </w:p>
        </w:tc>
        <w:tc>
          <w:tcPr>
            <w:tcW w:w="1400" w:type="dxa"/>
          </w:tcPr>
          <w:p>
            <w:pPr>
              <w:pStyle w:val="TableParagraph"/>
              <w:spacing w:before="47"/>
              <w:ind w:right="67"/>
              <w:jc w:val="right"/>
              <w:rPr>
                <w:sz w:val="14"/>
              </w:rPr>
            </w:pPr>
            <w:r>
              <w:rPr>
                <w:sz w:val="14"/>
              </w:rPr>
              <w:t>3.385,00</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7"/>
              <w:jc w:val="right"/>
              <w:rPr>
                <w:sz w:val="14"/>
              </w:rPr>
            </w:pPr>
            <w:r>
              <w:rPr>
                <w:sz w:val="14"/>
              </w:rPr>
              <w:t>3.385,00</w:t>
            </w:r>
          </w:p>
        </w:tc>
        <w:tc>
          <w:tcPr>
            <w:tcW w:w="1380" w:type="dxa"/>
          </w:tcPr>
          <w:p>
            <w:pPr>
              <w:pStyle w:val="TableParagraph"/>
              <w:spacing w:before="47"/>
              <w:ind w:right="47"/>
              <w:jc w:val="right"/>
              <w:rPr>
                <w:sz w:val="14"/>
              </w:rPr>
            </w:pPr>
            <w:r>
              <w:rPr>
                <w:sz w:val="14"/>
              </w:rPr>
              <w:t>3.385,00</w:t>
            </w:r>
          </w:p>
        </w:tc>
        <w:tc>
          <w:tcPr>
            <w:tcW w:w="1400" w:type="dxa"/>
          </w:tcPr>
          <w:p>
            <w:pPr>
              <w:pStyle w:val="TableParagraph"/>
              <w:spacing w:before="47"/>
              <w:ind w:right="47"/>
              <w:jc w:val="right"/>
              <w:rPr>
                <w:sz w:val="14"/>
              </w:rPr>
            </w:pPr>
            <w:r>
              <w:rPr>
                <w:sz w:val="14"/>
              </w:rPr>
              <w:t>0,00</w:t>
            </w:r>
          </w:p>
        </w:tc>
        <w:tc>
          <w:tcPr>
            <w:tcW w:w="1401" w:type="dxa"/>
            <w:gridSpan w:val="2"/>
          </w:tcPr>
          <w:p>
            <w:pPr>
              <w:pStyle w:val="TableParagraph"/>
              <w:spacing w:before="47"/>
              <w:ind w:right="48"/>
              <w:jc w:val="right"/>
              <w:rPr>
                <w:sz w:val="14"/>
              </w:rPr>
            </w:pPr>
            <w:r>
              <w:rPr>
                <w:sz w:val="14"/>
              </w:rPr>
              <w:t>0,00</w:t>
            </w:r>
          </w:p>
        </w:tc>
        <w:tc>
          <w:tcPr>
            <w:tcW w:w="1401" w:type="dxa"/>
            <w:gridSpan w:val="2"/>
          </w:tcPr>
          <w:p>
            <w:pPr>
              <w:pStyle w:val="TableParagraph"/>
              <w:spacing w:before="47"/>
              <w:ind w:right="49"/>
              <w:jc w:val="right"/>
              <w:rPr>
                <w:sz w:val="14"/>
              </w:rPr>
            </w:pPr>
            <w:r>
              <w:rPr>
                <w:sz w:val="14"/>
              </w:rPr>
              <w:t>0,00</w:t>
            </w:r>
          </w:p>
        </w:tc>
        <w:tc>
          <w:tcPr>
            <w:tcW w:w="1400" w:type="dxa"/>
            <w:tcBorders>
              <w:right w:val="single" w:sz="8" w:space="0" w:color="000000"/>
            </w:tcBorders>
          </w:tcPr>
          <w:p>
            <w:pPr>
              <w:pStyle w:val="TableParagraph"/>
              <w:spacing w:before="47"/>
              <w:ind w:right="39"/>
              <w:jc w:val="right"/>
              <w:rPr>
                <w:sz w:val="14"/>
              </w:rPr>
            </w:pPr>
            <w:r>
              <w:rPr>
                <w:sz w:val="14"/>
              </w:rPr>
              <w:t>6.770,00</w:t>
            </w:r>
          </w:p>
        </w:tc>
      </w:tr>
      <w:tr>
        <w:trPr>
          <w:trHeight w:val="260" w:hRule="atLeast"/>
        </w:trPr>
        <w:tc>
          <w:tcPr>
            <w:tcW w:w="380" w:type="dxa"/>
            <w:tcBorders>
              <w:left w:val="single" w:sz="8" w:space="0" w:color="000000"/>
              <w:right w:val="single" w:sz="8" w:space="0" w:color="000000"/>
            </w:tcBorders>
          </w:tcPr>
          <w:p>
            <w:pPr>
              <w:pStyle w:val="TableParagraph"/>
              <w:spacing w:before="47"/>
              <w:ind w:left="82" w:right="22"/>
              <w:jc w:val="center"/>
              <w:rPr>
                <w:sz w:val="14"/>
              </w:rPr>
            </w:pPr>
            <w:r>
              <w:rPr>
                <w:sz w:val="14"/>
              </w:rPr>
              <w:t>06</w:t>
            </w:r>
          </w:p>
        </w:tc>
        <w:tc>
          <w:tcPr>
            <w:tcW w:w="3600" w:type="dxa"/>
            <w:tcBorders>
              <w:left w:val="single" w:sz="8" w:space="0" w:color="000000"/>
            </w:tcBorders>
          </w:tcPr>
          <w:p>
            <w:pPr>
              <w:pStyle w:val="TableParagraph"/>
              <w:spacing w:before="47"/>
              <w:ind w:left="80"/>
              <w:rPr>
                <w:sz w:val="14"/>
              </w:rPr>
            </w:pPr>
            <w:r>
              <w:rPr>
                <w:sz w:val="14"/>
              </w:rPr>
              <w:t>Servizi ausiliari all'istruzione</w:t>
            </w:r>
          </w:p>
        </w:tc>
        <w:tc>
          <w:tcPr>
            <w:tcW w:w="1400" w:type="dxa"/>
          </w:tcPr>
          <w:p>
            <w:pPr>
              <w:pStyle w:val="TableParagraph"/>
              <w:spacing w:before="47"/>
              <w:ind w:right="69"/>
              <w:jc w:val="right"/>
              <w:rPr>
                <w:sz w:val="14"/>
              </w:rPr>
            </w:pPr>
            <w:r>
              <w:rPr>
                <w:sz w:val="14"/>
              </w:rPr>
              <w:t>400,00</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9"/>
              <w:jc w:val="right"/>
              <w:rPr>
                <w:sz w:val="14"/>
              </w:rPr>
            </w:pPr>
            <w:r>
              <w:rPr>
                <w:sz w:val="14"/>
              </w:rPr>
              <w:t>400,00</w:t>
            </w:r>
          </w:p>
        </w:tc>
        <w:tc>
          <w:tcPr>
            <w:tcW w:w="1380" w:type="dxa"/>
          </w:tcPr>
          <w:p>
            <w:pPr>
              <w:pStyle w:val="TableParagraph"/>
              <w:spacing w:before="47"/>
              <w:ind w:right="47"/>
              <w:jc w:val="right"/>
              <w:rPr>
                <w:sz w:val="14"/>
              </w:rPr>
            </w:pPr>
            <w:r>
              <w:rPr>
                <w:sz w:val="14"/>
              </w:rPr>
              <w:t>0,00</w:t>
            </w:r>
          </w:p>
        </w:tc>
        <w:tc>
          <w:tcPr>
            <w:tcW w:w="1400" w:type="dxa"/>
          </w:tcPr>
          <w:p>
            <w:pPr>
              <w:pStyle w:val="TableParagraph"/>
              <w:spacing w:before="47"/>
              <w:ind w:right="47"/>
              <w:jc w:val="right"/>
              <w:rPr>
                <w:sz w:val="14"/>
              </w:rPr>
            </w:pPr>
            <w:r>
              <w:rPr>
                <w:sz w:val="14"/>
              </w:rPr>
              <w:t>0,00</w:t>
            </w:r>
          </w:p>
        </w:tc>
        <w:tc>
          <w:tcPr>
            <w:tcW w:w="1401" w:type="dxa"/>
            <w:gridSpan w:val="2"/>
          </w:tcPr>
          <w:p>
            <w:pPr>
              <w:pStyle w:val="TableParagraph"/>
              <w:spacing w:before="47"/>
              <w:ind w:right="48"/>
              <w:jc w:val="right"/>
              <w:rPr>
                <w:sz w:val="14"/>
              </w:rPr>
            </w:pPr>
            <w:r>
              <w:rPr>
                <w:sz w:val="14"/>
              </w:rPr>
              <w:t>0,00</w:t>
            </w:r>
          </w:p>
        </w:tc>
        <w:tc>
          <w:tcPr>
            <w:tcW w:w="1401" w:type="dxa"/>
            <w:gridSpan w:val="2"/>
          </w:tcPr>
          <w:p>
            <w:pPr>
              <w:pStyle w:val="TableParagraph"/>
              <w:spacing w:before="47"/>
              <w:ind w:right="49"/>
              <w:jc w:val="right"/>
              <w:rPr>
                <w:sz w:val="14"/>
              </w:rPr>
            </w:pPr>
            <w:r>
              <w:rPr>
                <w:sz w:val="14"/>
              </w:rPr>
              <w:t>0,00</w:t>
            </w:r>
          </w:p>
        </w:tc>
        <w:tc>
          <w:tcPr>
            <w:tcW w:w="1400" w:type="dxa"/>
            <w:tcBorders>
              <w:right w:val="single" w:sz="8" w:space="0" w:color="000000"/>
            </w:tcBorders>
          </w:tcPr>
          <w:p>
            <w:pPr>
              <w:pStyle w:val="TableParagraph"/>
              <w:spacing w:before="47"/>
              <w:ind w:right="41"/>
              <w:jc w:val="right"/>
              <w:rPr>
                <w:sz w:val="14"/>
              </w:rPr>
            </w:pPr>
            <w:r>
              <w:rPr>
                <w:sz w:val="14"/>
              </w:rPr>
              <w:t>400,00</w:t>
            </w:r>
          </w:p>
        </w:tc>
      </w:tr>
      <w:tr>
        <w:trPr>
          <w:trHeight w:val="231" w:hRule="atLeast"/>
        </w:trPr>
        <w:tc>
          <w:tcPr>
            <w:tcW w:w="380" w:type="dxa"/>
            <w:tcBorders>
              <w:left w:val="single" w:sz="8" w:space="0" w:color="000000"/>
              <w:bottom w:val="single" w:sz="8" w:space="0" w:color="000000"/>
              <w:right w:val="single" w:sz="8" w:space="0" w:color="000000"/>
            </w:tcBorders>
          </w:tcPr>
          <w:p>
            <w:pPr>
              <w:pStyle w:val="TableParagraph"/>
              <w:spacing w:before="47"/>
              <w:ind w:left="82" w:right="22"/>
              <w:jc w:val="center"/>
              <w:rPr>
                <w:sz w:val="14"/>
              </w:rPr>
            </w:pPr>
            <w:r>
              <w:rPr>
                <w:sz w:val="14"/>
              </w:rPr>
              <w:t>07</w:t>
            </w:r>
          </w:p>
        </w:tc>
        <w:tc>
          <w:tcPr>
            <w:tcW w:w="3600" w:type="dxa"/>
            <w:tcBorders>
              <w:left w:val="single" w:sz="8" w:space="0" w:color="000000"/>
              <w:bottom w:val="single" w:sz="8" w:space="0" w:color="000000"/>
            </w:tcBorders>
          </w:tcPr>
          <w:p>
            <w:pPr>
              <w:pStyle w:val="TableParagraph"/>
              <w:spacing w:before="47"/>
              <w:ind w:left="80"/>
              <w:rPr>
                <w:sz w:val="14"/>
              </w:rPr>
            </w:pPr>
            <w:r>
              <w:rPr>
                <w:sz w:val="14"/>
              </w:rPr>
              <w:t>Diritto allo studio</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380" w:type="dxa"/>
            <w:tcBorders>
              <w:bottom w:val="single" w:sz="8" w:space="0" w:color="000000"/>
            </w:tcBorders>
          </w:tcPr>
          <w:p>
            <w:pPr>
              <w:pStyle w:val="TableParagraph"/>
              <w:spacing w:before="47"/>
              <w:ind w:right="47"/>
              <w:jc w:val="right"/>
              <w:rPr>
                <w:sz w:val="14"/>
              </w:rPr>
            </w:pPr>
            <w:r>
              <w:rPr>
                <w:sz w:val="14"/>
              </w:rPr>
              <w:t>0,00</w:t>
            </w:r>
          </w:p>
        </w:tc>
        <w:tc>
          <w:tcPr>
            <w:tcW w:w="1400" w:type="dxa"/>
            <w:tcBorders>
              <w:bottom w:val="single" w:sz="8" w:space="0" w:color="000000"/>
            </w:tcBorders>
          </w:tcPr>
          <w:p>
            <w:pPr>
              <w:pStyle w:val="TableParagraph"/>
              <w:spacing w:before="47"/>
              <w:ind w:right="47"/>
              <w:jc w:val="right"/>
              <w:rPr>
                <w:sz w:val="14"/>
              </w:rPr>
            </w:pPr>
            <w:r>
              <w:rPr>
                <w:sz w:val="14"/>
              </w:rPr>
              <w:t>0,00</w:t>
            </w:r>
          </w:p>
        </w:tc>
        <w:tc>
          <w:tcPr>
            <w:tcW w:w="1401" w:type="dxa"/>
            <w:gridSpan w:val="2"/>
            <w:tcBorders>
              <w:bottom w:val="single" w:sz="8" w:space="0" w:color="000000"/>
            </w:tcBorders>
          </w:tcPr>
          <w:p>
            <w:pPr>
              <w:pStyle w:val="TableParagraph"/>
              <w:spacing w:before="47"/>
              <w:ind w:right="48"/>
              <w:jc w:val="right"/>
              <w:rPr>
                <w:sz w:val="14"/>
              </w:rPr>
            </w:pPr>
            <w:r>
              <w:rPr>
                <w:sz w:val="14"/>
              </w:rPr>
              <w:t>0,00</w:t>
            </w:r>
          </w:p>
        </w:tc>
        <w:tc>
          <w:tcPr>
            <w:tcW w:w="1401" w:type="dxa"/>
            <w:gridSpan w:val="2"/>
            <w:tcBorders>
              <w:bottom w:val="single" w:sz="8" w:space="0" w:color="000000"/>
            </w:tcBorders>
          </w:tcPr>
          <w:p>
            <w:pPr>
              <w:pStyle w:val="TableParagraph"/>
              <w:spacing w:before="47"/>
              <w:ind w:right="49"/>
              <w:jc w:val="right"/>
              <w:rPr>
                <w:sz w:val="14"/>
              </w:rPr>
            </w:pPr>
            <w:r>
              <w:rPr>
                <w:sz w:val="14"/>
              </w:rPr>
              <w:t>0,00</w:t>
            </w:r>
          </w:p>
        </w:tc>
        <w:tc>
          <w:tcPr>
            <w:tcW w:w="1400" w:type="dxa"/>
            <w:tcBorders>
              <w:bottom w:val="single" w:sz="8" w:space="0" w:color="000000"/>
              <w:right w:val="single" w:sz="8" w:space="0" w:color="000000"/>
            </w:tcBorders>
          </w:tcPr>
          <w:p>
            <w:pPr>
              <w:pStyle w:val="TableParagraph"/>
              <w:spacing w:before="47"/>
              <w:ind w:right="39"/>
              <w:jc w:val="right"/>
              <w:rPr>
                <w:sz w:val="14"/>
              </w:rPr>
            </w:pPr>
            <w:r>
              <w:rPr>
                <w:sz w:val="14"/>
              </w:rPr>
              <w:t>0,00</w:t>
            </w:r>
          </w:p>
        </w:tc>
      </w:tr>
      <w:tr>
        <w:trPr>
          <w:trHeight w:val="360" w:hRule="atLeast"/>
        </w:trPr>
        <w:tc>
          <w:tcPr>
            <w:tcW w:w="3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3600" w:type="dxa"/>
            <w:tcBorders>
              <w:top w:val="single" w:sz="8" w:space="0" w:color="000000"/>
              <w:left w:val="single" w:sz="8" w:space="0" w:color="000000"/>
              <w:bottom w:val="single" w:sz="8" w:space="0" w:color="000000"/>
            </w:tcBorders>
          </w:tcPr>
          <w:p>
            <w:pPr>
              <w:pStyle w:val="TableParagraph"/>
              <w:spacing w:before="86"/>
              <w:ind w:left="60"/>
              <w:rPr>
                <w:b/>
                <w:sz w:val="14"/>
              </w:rPr>
            </w:pPr>
            <w:r>
              <w:rPr>
                <w:b/>
                <w:sz w:val="14"/>
              </w:rPr>
              <w:t>Totale MISSIONE 04 - Istruzione e diritto allo studio</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3.785,00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3.785,00</w:t>
            </w:r>
          </w:p>
        </w:tc>
        <w:tc>
          <w:tcPr>
            <w:tcW w:w="1380" w:type="dxa"/>
            <w:tcBorders>
              <w:top w:val="single" w:sz="8" w:space="0" w:color="000000"/>
              <w:bottom w:val="single" w:sz="8" w:space="0" w:color="000000"/>
            </w:tcBorders>
          </w:tcPr>
          <w:p>
            <w:pPr>
              <w:pStyle w:val="TableParagraph"/>
              <w:spacing w:before="76"/>
              <w:ind w:right="47"/>
              <w:jc w:val="right"/>
              <w:rPr>
                <w:sz w:val="14"/>
              </w:rPr>
            </w:pPr>
            <w:r>
              <w:rPr>
                <w:sz w:val="14"/>
              </w:rPr>
              <w:t>3.385,00</w:t>
            </w:r>
          </w:p>
        </w:tc>
        <w:tc>
          <w:tcPr>
            <w:tcW w:w="140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8"/>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9"/>
              <w:jc w:val="right"/>
              <w:rPr>
                <w:sz w:val="14"/>
              </w:rPr>
            </w:pPr>
            <w:r>
              <w:rPr>
                <w:sz w:val="14"/>
              </w:rPr>
              <w:t>0,00</w:t>
            </w:r>
          </w:p>
        </w:tc>
        <w:tc>
          <w:tcPr>
            <w:tcW w:w="1400" w:type="dxa"/>
            <w:tcBorders>
              <w:top w:val="single" w:sz="8" w:space="0" w:color="000000"/>
              <w:bottom w:val="single" w:sz="8" w:space="0" w:color="000000"/>
              <w:right w:val="single" w:sz="8" w:space="0" w:color="000000"/>
            </w:tcBorders>
          </w:tcPr>
          <w:p>
            <w:pPr>
              <w:pStyle w:val="TableParagraph"/>
              <w:spacing w:before="76"/>
              <w:ind w:right="39"/>
              <w:jc w:val="right"/>
              <w:rPr>
                <w:sz w:val="14"/>
              </w:rPr>
            </w:pPr>
            <w:r>
              <w:rPr>
                <w:sz w:val="14"/>
              </w:rPr>
              <w:t>7.170,00</w:t>
            </w:r>
          </w:p>
        </w:tc>
      </w:tr>
    </w:tbl>
    <w:p>
      <w:pPr>
        <w:spacing w:after="0"/>
        <w:jc w:val="right"/>
        <w:rPr>
          <w:sz w:val="14"/>
        </w:rPr>
        <w:sectPr>
          <w:pgSz w:w="16840" w:h="11900" w:orient="landscape"/>
          <w:pgMar w:header="907" w:footer="915" w:top="1120" w:bottom="1180" w:left="720" w:right="720"/>
        </w:sectPr>
      </w:pPr>
    </w:p>
    <w:p>
      <w:pPr>
        <w:pStyle w:val="BodyText"/>
        <w:spacing w:before="8"/>
        <w:rPr>
          <w:rFonts w:ascii="Times New Roman"/>
          <w:b w:val="0"/>
          <w:sz w:val="8"/>
        </w:rPr>
      </w:pPr>
    </w:p>
    <w:tbl>
      <w:tblPr>
        <w:tblW w:w="0" w:type="auto"/>
        <w:jc w:val="left"/>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0"/>
        <w:gridCol w:w="3600"/>
        <w:gridCol w:w="1400"/>
        <w:gridCol w:w="1400"/>
        <w:gridCol w:w="1400"/>
        <w:gridCol w:w="1380"/>
        <w:gridCol w:w="1400"/>
        <w:gridCol w:w="577"/>
        <w:gridCol w:w="824"/>
        <w:gridCol w:w="961"/>
        <w:gridCol w:w="440"/>
        <w:gridCol w:w="1400"/>
      </w:tblGrid>
      <w:tr>
        <w:trPr>
          <w:trHeight w:val="860" w:hRule="atLeast"/>
        </w:trPr>
        <w:tc>
          <w:tcPr>
            <w:tcW w:w="3980" w:type="dxa"/>
            <w:gridSpan w:val="2"/>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p>
            <w:pPr>
              <w:pStyle w:val="TableParagraph"/>
              <w:rPr>
                <w:rFonts w:ascii="Times New Roman"/>
                <w:sz w:val="16"/>
              </w:rPr>
            </w:pPr>
          </w:p>
          <w:p>
            <w:pPr>
              <w:pStyle w:val="TableParagraph"/>
              <w:spacing w:before="4"/>
              <w:rPr>
                <w:rFonts w:ascii="Times New Roman"/>
                <w:sz w:val="22"/>
              </w:rPr>
            </w:pPr>
          </w:p>
          <w:p>
            <w:pPr>
              <w:pStyle w:val="TableParagraph"/>
              <w:spacing w:before="1"/>
              <w:ind w:left="1139"/>
              <w:rPr>
                <w:sz w:val="14"/>
              </w:rPr>
            </w:pPr>
            <w:r>
              <w:rPr>
                <w:sz w:val="14"/>
              </w:rPr>
              <w:t>MISSIONI E PROGRAMMI</w:t>
            </w:r>
          </w:p>
        </w:tc>
        <w:tc>
          <w:tcPr>
            <w:tcW w:w="1400"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line="261" w:lineRule="auto" w:before="71"/>
              <w:ind w:left="50" w:right="8"/>
              <w:jc w:val="center"/>
              <w:rPr>
                <w:sz w:val="12"/>
              </w:rPr>
            </w:pPr>
            <w:r>
              <w:rPr>
                <w:sz w:val="12"/>
              </w:rPr>
              <w:t>Fondo pluriennale vincolato al 31 dicembre dell'esercizio 2019</w:t>
            </w:r>
          </w:p>
        </w:tc>
        <w:tc>
          <w:tcPr>
            <w:tcW w:w="1400"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spacing w:before="6"/>
              <w:rPr>
                <w:rFonts w:ascii="Times New Roman"/>
                <w:sz w:val="10"/>
              </w:rPr>
            </w:pPr>
          </w:p>
          <w:p>
            <w:pPr>
              <w:pStyle w:val="TableParagraph"/>
              <w:spacing w:line="261" w:lineRule="auto"/>
              <w:ind w:left="96" w:right="54" w:hanging="1"/>
              <w:jc w:val="center"/>
              <w:rPr>
                <w:sz w:val="12"/>
              </w:rPr>
            </w:pPr>
            <w:r>
              <w:rPr>
                <w:sz w:val="12"/>
              </w:rPr>
              <w:t>Spese impegnate negli esercizi precedenti con copertura costituita dal fondo pluriennale vincolato e imputate all'esercizio 2020</w:t>
            </w:r>
          </w:p>
        </w:tc>
        <w:tc>
          <w:tcPr>
            <w:tcW w:w="1400"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261" w:lineRule="auto" w:before="33"/>
              <w:ind w:left="99" w:right="57" w:hanging="1"/>
              <w:jc w:val="center"/>
              <w:rPr>
                <w:sz w:val="12"/>
              </w:rPr>
            </w:pPr>
            <w:r>
              <w:rPr>
                <w:sz w:val="12"/>
              </w:rPr>
              <w:t>Quota del fondo pluriennale vincolato al 31 dicembre</w:t>
            </w:r>
          </w:p>
          <w:p>
            <w:pPr>
              <w:pStyle w:val="TableParagraph"/>
              <w:spacing w:line="261" w:lineRule="auto" w:before="1"/>
              <w:ind w:left="50" w:right="7"/>
              <w:jc w:val="center"/>
              <w:rPr>
                <w:sz w:val="12"/>
              </w:rPr>
            </w:pPr>
            <w:r>
              <w:rPr>
                <w:sz w:val="12"/>
              </w:rPr>
              <w:t>dell'esercizio 2019, non destinata ad essere utilizzata nell'esercizio 2020 e rinviata</w:t>
            </w:r>
          </w:p>
          <w:p>
            <w:pPr>
              <w:pStyle w:val="TableParagraph"/>
              <w:spacing w:before="2"/>
              <w:ind w:left="50" w:right="10"/>
              <w:jc w:val="center"/>
              <w:rPr>
                <w:sz w:val="12"/>
              </w:rPr>
            </w:pPr>
            <w:r>
              <w:rPr>
                <w:sz w:val="12"/>
              </w:rPr>
              <w:t>all'esercizio 2021 e</w:t>
            </w:r>
          </w:p>
          <w:p>
            <w:pPr>
              <w:pStyle w:val="TableParagraph"/>
              <w:spacing w:line="120" w:lineRule="exact" w:before="13"/>
              <w:ind w:left="50" w:right="11"/>
              <w:jc w:val="center"/>
              <w:rPr>
                <w:sz w:val="12"/>
              </w:rPr>
            </w:pPr>
            <w:r>
              <w:rPr>
                <w:sz w:val="12"/>
              </w:rPr>
              <w:t>successivi</w:t>
            </w:r>
          </w:p>
        </w:tc>
        <w:tc>
          <w:tcPr>
            <w:tcW w:w="5582" w:type="dxa"/>
            <w:gridSpan w:val="6"/>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spacing w:before="2"/>
              <w:rPr>
                <w:rFonts w:ascii="Times New Roman"/>
                <w:sz w:val="14"/>
              </w:rPr>
            </w:pPr>
          </w:p>
          <w:p>
            <w:pPr>
              <w:pStyle w:val="TableParagraph"/>
              <w:spacing w:line="261" w:lineRule="auto"/>
              <w:ind w:left="1736" w:right="76" w:hanging="1623"/>
              <w:rPr>
                <w:sz w:val="12"/>
              </w:rPr>
            </w:pPr>
            <w:r>
              <w:rPr>
                <w:sz w:val="12"/>
              </w:rPr>
              <w:t>Spese che si prevede di impegnare nell'esercizio 2020, con copertura costituita dal fondo pluriennale vincolato con imputazione agli esercizi :</w:t>
            </w:r>
          </w:p>
        </w:tc>
        <w:tc>
          <w:tcPr>
            <w:tcW w:w="1400"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line="261" w:lineRule="auto" w:before="71"/>
              <w:ind w:left="38" w:right="20"/>
              <w:jc w:val="center"/>
              <w:rPr>
                <w:sz w:val="12"/>
              </w:rPr>
            </w:pPr>
            <w:r>
              <w:rPr>
                <w:sz w:val="12"/>
              </w:rPr>
              <w:t>Fondo pluriennale vincolato al 31 dicembre dell'esercizio 2020</w:t>
            </w:r>
          </w:p>
        </w:tc>
      </w:tr>
      <w:tr>
        <w:trPr>
          <w:trHeight w:val="500" w:hRule="atLeast"/>
        </w:trPr>
        <w:tc>
          <w:tcPr>
            <w:tcW w:w="3980" w:type="dxa"/>
            <w:gridSpan w:val="2"/>
            <w:vMerge/>
            <w:tcBorders>
              <w:top w:val="nil"/>
              <w:left w:val="single" w:sz="8" w:space="0" w:color="000000"/>
              <w:bottom w:val="single" w:sz="8" w:space="0" w:color="000000"/>
              <w:right w:val="single" w:sz="8" w:space="0" w:color="000000"/>
            </w:tcBorders>
          </w:tcPr>
          <w:p>
            <w:pPr>
              <w:rPr>
                <w:sz w:val="2"/>
                <w:szCs w:val="2"/>
              </w:rPr>
            </w:pPr>
          </w:p>
        </w:tc>
        <w:tc>
          <w:tcPr>
            <w:tcW w:w="1400" w:type="dxa"/>
            <w:vMerge/>
            <w:tcBorders>
              <w:top w:val="nil"/>
              <w:left w:val="single" w:sz="8" w:space="0" w:color="000000"/>
              <w:bottom w:val="single" w:sz="8" w:space="0" w:color="000000"/>
              <w:right w:val="single" w:sz="8" w:space="0" w:color="000000"/>
            </w:tcBorders>
          </w:tcPr>
          <w:p>
            <w:pPr>
              <w:rPr>
                <w:sz w:val="2"/>
                <w:szCs w:val="2"/>
              </w:rPr>
            </w:pPr>
          </w:p>
        </w:tc>
        <w:tc>
          <w:tcPr>
            <w:tcW w:w="1400" w:type="dxa"/>
            <w:vMerge/>
            <w:tcBorders>
              <w:top w:val="nil"/>
              <w:left w:val="single" w:sz="8" w:space="0" w:color="000000"/>
              <w:bottom w:val="single" w:sz="8" w:space="0" w:color="000000"/>
              <w:right w:val="single" w:sz="8" w:space="0" w:color="000000"/>
            </w:tcBorders>
          </w:tcPr>
          <w:p>
            <w:pPr>
              <w:rPr>
                <w:sz w:val="2"/>
                <w:szCs w:val="2"/>
              </w:rPr>
            </w:pPr>
          </w:p>
        </w:tc>
        <w:tc>
          <w:tcPr>
            <w:tcW w:w="1400" w:type="dxa"/>
            <w:vMerge/>
            <w:tcBorders>
              <w:top w:val="nil"/>
              <w:left w:val="single" w:sz="8" w:space="0" w:color="000000"/>
              <w:bottom w:val="single" w:sz="8" w:space="0" w:color="000000"/>
              <w:right w:val="single" w:sz="8" w:space="0" w:color="000000"/>
            </w:tcBorders>
          </w:tcPr>
          <w:p>
            <w:pPr>
              <w:rPr>
                <w:sz w:val="2"/>
                <w:szCs w:val="2"/>
              </w:rPr>
            </w:pPr>
          </w:p>
        </w:tc>
        <w:tc>
          <w:tcPr>
            <w:tcW w:w="1380" w:type="dxa"/>
            <w:tcBorders>
              <w:top w:val="single" w:sz="8" w:space="0" w:color="000000"/>
              <w:left w:val="single" w:sz="8" w:space="0" w:color="000000"/>
              <w:bottom w:val="single" w:sz="8" w:space="0" w:color="000000"/>
              <w:right w:val="single" w:sz="8" w:space="0" w:color="000000"/>
            </w:tcBorders>
          </w:tcPr>
          <w:p>
            <w:pPr>
              <w:pStyle w:val="TableParagraph"/>
              <w:spacing w:before="2"/>
              <w:rPr>
                <w:rFonts w:ascii="Times New Roman"/>
                <w:sz w:val="16"/>
              </w:rPr>
            </w:pPr>
          </w:p>
          <w:p>
            <w:pPr>
              <w:pStyle w:val="TableParagraph"/>
              <w:ind w:left="556"/>
              <w:rPr>
                <w:sz w:val="12"/>
              </w:rPr>
            </w:pPr>
            <w:r>
              <w:rPr>
                <w:sz w:val="12"/>
              </w:rPr>
              <w:t>2021</w:t>
            </w:r>
          </w:p>
        </w:tc>
        <w:tc>
          <w:tcPr>
            <w:tcW w:w="1400" w:type="dxa"/>
            <w:tcBorders>
              <w:top w:val="single" w:sz="8" w:space="0" w:color="000000"/>
              <w:left w:val="single" w:sz="8" w:space="0" w:color="000000"/>
              <w:bottom w:val="single" w:sz="8" w:space="0" w:color="000000"/>
              <w:right w:val="single" w:sz="8" w:space="0" w:color="000000"/>
            </w:tcBorders>
          </w:tcPr>
          <w:p>
            <w:pPr>
              <w:pStyle w:val="TableParagraph"/>
              <w:spacing w:before="2"/>
              <w:rPr>
                <w:rFonts w:ascii="Times New Roman"/>
                <w:sz w:val="16"/>
              </w:rPr>
            </w:pPr>
          </w:p>
          <w:p>
            <w:pPr>
              <w:pStyle w:val="TableParagraph"/>
              <w:ind w:left="566"/>
              <w:rPr>
                <w:sz w:val="12"/>
              </w:rPr>
            </w:pPr>
            <w:r>
              <w:rPr>
                <w:sz w:val="12"/>
              </w:rPr>
              <w:t>2022</w:t>
            </w:r>
          </w:p>
        </w:tc>
        <w:tc>
          <w:tcPr>
            <w:tcW w:w="577" w:type="dxa"/>
            <w:tcBorders>
              <w:top w:val="single" w:sz="8" w:space="0" w:color="000000"/>
              <w:left w:val="single" w:sz="8" w:space="0" w:color="000000"/>
              <w:bottom w:val="single" w:sz="8" w:space="0" w:color="000000"/>
            </w:tcBorders>
          </w:tcPr>
          <w:p>
            <w:pPr>
              <w:pStyle w:val="TableParagraph"/>
              <w:spacing w:before="2"/>
              <w:rPr>
                <w:rFonts w:ascii="Times New Roman"/>
                <w:sz w:val="16"/>
              </w:rPr>
            </w:pPr>
          </w:p>
          <w:p>
            <w:pPr>
              <w:pStyle w:val="TableParagraph"/>
              <w:ind w:left="319"/>
              <w:rPr>
                <w:sz w:val="12"/>
              </w:rPr>
            </w:pPr>
            <w:r>
              <w:rPr>
                <w:sz w:val="12"/>
              </w:rPr>
              <w:t>Anni</w:t>
            </w:r>
          </w:p>
        </w:tc>
        <w:tc>
          <w:tcPr>
            <w:tcW w:w="824" w:type="dxa"/>
            <w:tcBorders>
              <w:top w:val="single" w:sz="8" w:space="0" w:color="000000"/>
              <w:bottom w:val="single" w:sz="8" w:space="0" w:color="000000"/>
              <w:right w:val="single" w:sz="8" w:space="0" w:color="000000"/>
            </w:tcBorders>
          </w:tcPr>
          <w:p>
            <w:pPr>
              <w:pStyle w:val="TableParagraph"/>
              <w:spacing w:before="2"/>
              <w:rPr>
                <w:rFonts w:ascii="Times New Roman"/>
                <w:sz w:val="16"/>
              </w:rPr>
            </w:pPr>
          </w:p>
          <w:p>
            <w:pPr>
              <w:pStyle w:val="TableParagraph"/>
              <w:ind w:left="26"/>
              <w:rPr>
                <w:sz w:val="12"/>
              </w:rPr>
            </w:pPr>
            <w:r>
              <w:rPr>
                <w:sz w:val="12"/>
              </w:rPr>
              <w:t>sucessivi</w:t>
            </w:r>
          </w:p>
        </w:tc>
        <w:tc>
          <w:tcPr>
            <w:tcW w:w="961" w:type="dxa"/>
            <w:tcBorders>
              <w:top w:val="single" w:sz="8" w:space="0" w:color="000000"/>
              <w:left w:val="single" w:sz="8" w:space="0" w:color="000000"/>
              <w:bottom w:val="single" w:sz="8" w:space="0" w:color="000000"/>
            </w:tcBorders>
          </w:tcPr>
          <w:p>
            <w:pPr>
              <w:pStyle w:val="TableParagraph"/>
              <w:spacing w:before="7"/>
              <w:rPr>
                <w:rFonts w:ascii="Times New Roman"/>
                <w:sz w:val="9"/>
              </w:rPr>
            </w:pPr>
          </w:p>
          <w:p>
            <w:pPr>
              <w:pStyle w:val="TableParagraph"/>
              <w:ind w:right="6"/>
              <w:jc w:val="right"/>
              <w:rPr>
                <w:sz w:val="12"/>
              </w:rPr>
            </w:pPr>
            <w:r>
              <w:rPr>
                <w:sz w:val="12"/>
              </w:rPr>
              <w:t>Imputazione non</w:t>
            </w:r>
          </w:p>
          <w:p>
            <w:pPr>
              <w:pStyle w:val="TableParagraph"/>
              <w:spacing w:before="13"/>
              <w:ind w:right="56"/>
              <w:jc w:val="right"/>
              <w:rPr>
                <w:sz w:val="12"/>
              </w:rPr>
            </w:pPr>
            <w:r>
              <w:rPr>
                <w:sz w:val="12"/>
              </w:rPr>
              <w:t>definita</w:t>
            </w:r>
          </w:p>
        </w:tc>
        <w:tc>
          <w:tcPr>
            <w:tcW w:w="440" w:type="dxa"/>
            <w:tcBorders>
              <w:top w:val="single" w:sz="8" w:space="0" w:color="000000"/>
              <w:bottom w:val="single" w:sz="8" w:space="0" w:color="000000"/>
              <w:right w:val="single" w:sz="8" w:space="0" w:color="000000"/>
            </w:tcBorders>
          </w:tcPr>
          <w:p>
            <w:pPr>
              <w:pStyle w:val="TableParagraph"/>
              <w:spacing w:before="7"/>
              <w:rPr>
                <w:rFonts w:ascii="Times New Roman"/>
                <w:sz w:val="9"/>
              </w:rPr>
            </w:pPr>
          </w:p>
          <w:p>
            <w:pPr>
              <w:pStyle w:val="TableParagraph"/>
              <w:ind w:left="25"/>
              <w:rPr>
                <w:sz w:val="12"/>
              </w:rPr>
            </w:pPr>
            <w:r>
              <w:rPr>
                <w:sz w:val="12"/>
              </w:rPr>
              <w:t>ancora</w:t>
            </w:r>
          </w:p>
        </w:tc>
        <w:tc>
          <w:tcPr>
            <w:tcW w:w="1400" w:type="dxa"/>
            <w:vMerge/>
            <w:tcBorders>
              <w:top w:val="nil"/>
              <w:left w:val="single" w:sz="8" w:space="0" w:color="000000"/>
              <w:bottom w:val="single" w:sz="8" w:space="0" w:color="000000"/>
              <w:right w:val="single" w:sz="8" w:space="0" w:color="000000"/>
            </w:tcBorders>
          </w:tcPr>
          <w:p>
            <w:pPr>
              <w:rPr>
                <w:sz w:val="2"/>
                <w:szCs w:val="2"/>
              </w:rPr>
            </w:pPr>
          </w:p>
        </w:tc>
      </w:tr>
      <w:tr>
        <w:trPr>
          <w:trHeight w:val="160" w:hRule="atLeast"/>
        </w:trPr>
        <w:tc>
          <w:tcPr>
            <w:tcW w:w="3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360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1400" w:type="dxa"/>
            <w:tcBorders>
              <w:top w:val="single" w:sz="8" w:space="0" w:color="000000"/>
              <w:left w:val="single" w:sz="8" w:space="0" w:color="000000"/>
              <w:bottom w:val="single" w:sz="8" w:space="0" w:color="000000"/>
              <w:right w:val="single" w:sz="8" w:space="0" w:color="000000"/>
            </w:tcBorders>
          </w:tcPr>
          <w:p>
            <w:pPr>
              <w:pStyle w:val="TableParagraph"/>
              <w:spacing w:before="2"/>
              <w:ind w:left="2" w:right="20"/>
              <w:jc w:val="center"/>
              <w:rPr>
                <w:sz w:val="12"/>
              </w:rPr>
            </w:pPr>
            <w:r>
              <w:rPr>
                <w:sz w:val="12"/>
              </w:rPr>
              <w:t>(a)</w:t>
            </w:r>
          </w:p>
        </w:tc>
        <w:tc>
          <w:tcPr>
            <w:tcW w:w="1400" w:type="dxa"/>
            <w:tcBorders>
              <w:top w:val="single" w:sz="8" w:space="0" w:color="000000"/>
              <w:left w:val="single" w:sz="8" w:space="0" w:color="000000"/>
              <w:bottom w:val="single" w:sz="8" w:space="0" w:color="000000"/>
              <w:right w:val="single" w:sz="8" w:space="0" w:color="000000"/>
            </w:tcBorders>
          </w:tcPr>
          <w:p>
            <w:pPr>
              <w:pStyle w:val="TableParagraph"/>
              <w:spacing w:before="2"/>
              <w:ind w:left="2" w:right="20"/>
              <w:jc w:val="center"/>
              <w:rPr>
                <w:sz w:val="12"/>
              </w:rPr>
            </w:pPr>
            <w:r>
              <w:rPr>
                <w:sz w:val="12"/>
              </w:rPr>
              <w:t>(b)</w:t>
            </w:r>
          </w:p>
        </w:tc>
        <w:tc>
          <w:tcPr>
            <w:tcW w:w="1400" w:type="dxa"/>
            <w:tcBorders>
              <w:top w:val="single" w:sz="8" w:space="0" w:color="000000"/>
              <w:left w:val="single" w:sz="8" w:space="0" w:color="000000"/>
              <w:bottom w:val="single" w:sz="8" w:space="0" w:color="000000"/>
              <w:right w:val="single" w:sz="8" w:space="0" w:color="000000"/>
            </w:tcBorders>
          </w:tcPr>
          <w:p>
            <w:pPr>
              <w:pStyle w:val="TableParagraph"/>
              <w:spacing w:before="2"/>
              <w:ind w:left="341"/>
              <w:rPr>
                <w:sz w:val="12"/>
              </w:rPr>
            </w:pPr>
            <w:r>
              <w:rPr>
                <w:sz w:val="12"/>
              </w:rPr>
              <w:t>(c) = (a) - (b)</w:t>
            </w:r>
          </w:p>
        </w:tc>
        <w:tc>
          <w:tcPr>
            <w:tcW w:w="1380" w:type="dxa"/>
            <w:tcBorders>
              <w:top w:val="single" w:sz="8" w:space="0" w:color="000000"/>
              <w:left w:val="single" w:sz="8" w:space="0" w:color="000000"/>
              <w:bottom w:val="single" w:sz="8" w:space="0" w:color="000000"/>
              <w:right w:val="single" w:sz="8" w:space="0" w:color="000000"/>
            </w:tcBorders>
          </w:tcPr>
          <w:p>
            <w:pPr>
              <w:pStyle w:val="TableParagraph"/>
              <w:spacing w:line="118" w:lineRule="exact" w:before="22"/>
              <w:ind w:left="606"/>
              <w:rPr>
                <w:sz w:val="12"/>
              </w:rPr>
            </w:pPr>
            <w:r>
              <w:rPr>
                <w:sz w:val="12"/>
              </w:rPr>
              <w:t>(d)</w:t>
            </w:r>
          </w:p>
        </w:tc>
        <w:tc>
          <w:tcPr>
            <w:tcW w:w="1400" w:type="dxa"/>
            <w:tcBorders>
              <w:top w:val="single" w:sz="8" w:space="0" w:color="000000"/>
              <w:left w:val="single" w:sz="8" w:space="0" w:color="000000"/>
              <w:bottom w:val="single" w:sz="8" w:space="0" w:color="000000"/>
              <w:right w:val="single" w:sz="8" w:space="0" w:color="000000"/>
            </w:tcBorders>
          </w:tcPr>
          <w:p>
            <w:pPr>
              <w:pStyle w:val="TableParagraph"/>
              <w:spacing w:line="118" w:lineRule="exact" w:before="22"/>
              <w:ind w:left="626"/>
              <w:rPr>
                <w:sz w:val="12"/>
              </w:rPr>
            </w:pPr>
            <w:r>
              <w:rPr>
                <w:sz w:val="12"/>
              </w:rPr>
              <w:t>(e)</w:t>
            </w:r>
          </w:p>
        </w:tc>
        <w:tc>
          <w:tcPr>
            <w:tcW w:w="1401" w:type="dxa"/>
            <w:gridSpan w:val="2"/>
            <w:tcBorders>
              <w:top w:val="single" w:sz="8" w:space="0" w:color="000000"/>
              <w:left w:val="single" w:sz="8" w:space="0" w:color="000000"/>
              <w:bottom w:val="single" w:sz="8" w:space="0" w:color="000000"/>
              <w:right w:val="single" w:sz="8" w:space="0" w:color="000000"/>
            </w:tcBorders>
          </w:tcPr>
          <w:p>
            <w:pPr>
              <w:pStyle w:val="TableParagraph"/>
              <w:spacing w:line="118" w:lineRule="exact" w:before="22"/>
              <w:ind w:left="605" w:right="586"/>
              <w:jc w:val="center"/>
              <w:rPr>
                <w:sz w:val="12"/>
              </w:rPr>
            </w:pPr>
            <w:r>
              <w:rPr>
                <w:sz w:val="12"/>
              </w:rPr>
              <w:t>(f)</w:t>
            </w:r>
          </w:p>
        </w:tc>
        <w:tc>
          <w:tcPr>
            <w:tcW w:w="1401" w:type="dxa"/>
            <w:gridSpan w:val="2"/>
            <w:tcBorders>
              <w:top w:val="single" w:sz="8" w:space="0" w:color="000000"/>
              <w:left w:val="single" w:sz="8" w:space="0" w:color="000000"/>
              <w:bottom w:val="single" w:sz="8" w:space="0" w:color="000000"/>
              <w:right w:val="single" w:sz="8" w:space="0" w:color="000000"/>
            </w:tcBorders>
          </w:tcPr>
          <w:p>
            <w:pPr>
              <w:pStyle w:val="TableParagraph"/>
              <w:spacing w:line="118" w:lineRule="exact" w:before="22"/>
              <w:ind w:left="605" w:right="589"/>
              <w:jc w:val="center"/>
              <w:rPr>
                <w:sz w:val="12"/>
              </w:rPr>
            </w:pPr>
            <w:r>
              <w:rPr>
                <w:sz w:val="12"/>
              </w:rPr>
              <w:t>(g)</w:t>
            </w:r>
          </w:p>
        </w:tc>
        <w:tc>
          <w:tcPr>
            <w:tcW w:w="1400" w:type="dxa"/>
            <w:tcBorders>
              <w:top w:val="single" w:sz="8" w:space="0" w:color="000000"/>
              <w:left w:val="single" w:sz="8" w:space="0" w:color="000000"/>
              <w:bottom w:val="single" w:sz="8" w:space="0" w:color="000000"/>
              <w:right w:val="single" w:sz="8" w:space="0" w:color="000000"/>
            </w:tcBorders>
          </w:tcPr>
          <w:p>
            <w:pPr>
              <w:pStyle w:val="TableParagraph"/>
              <w:spacing w:before="2"/>
              <w:ind w:right="51"/>
              <w:jc w:val="right"/>
              <w:rPr>
                <w:sz w:val="12"/>
              </w:rPr>
            </w:pPr>
            <w:r>
              <w:rPr>
                <w:sz w:val="12"/>
              </w:rPr>
              <w:t>(h) = (c)+(d)+(e)+(f)+(g)</w:t>
            </w:r>
          </w:p>
        </w:tc>
      </w:tr>
      <w:tr>
        <w:trPr>
          <w:trHeight w:val="527" w:hRule="atLeast"/>
        </w:trPr>
        <w:tc>
          <w:tcPr>
            <w:tcW w:w="380" w:type="dxa"/>
            <w:tcBorders>
              <w:top w:val="single" w:sz="8" w:space="0" w:color="000000"/>
              <w:left w:val="single" w:sz="8" w:space="0" w:color="000000"/>
              <w:right w:val="single" w:sz="8" w:space="0" w:color="000000"/>
            </w:tcBorders>
          </w:tcPr>
          <w:p>
            <w:pPr>
              <w:pStyle w:val="TableParagraph"/>
              <w:spacing w:before="3"/>
              <w:rPr>
                <w:rFonts w:ascii="Times New Roman"/>
                <w:sz w:val="15"/>
              </w:rPr>
            </w:pPr>
          </w:p>
          <w:p>
            <w:pPr>
              <w:pStyle w:val="TableParagraph"/>
              <w:ind w:left="82" w:right="22"/>
              <w:jc w:val="center"/>
              <w:rPr>
                <w:b/>
                <w:i/>
                <w:sz w:val="14"/>
              </w:rPr>
            </w:pPr>
            <w:r>
              <w:rPr>
                <w:b/>
                <w:i/>
                <w:sz w:val="14"/>
              </w:rPr>
              <w:t>05</w:t>
            </w:r>
          </w:p>
        </w:tc>
        <w:tc>
          <w:tcPr>
            <w:tcW w:w="3600" w:type="dxa"/>
            <w:tcBorders>
              <w:top w:val="single" w:sz="8" w:space="0" w:color="000000"/>
              <w:left w:val="single" w:sz="8" w:space="0" w:color="000000"/>
            </w:tcBorders>
          </w:tcPr>
          <w:p>
            <w:pPr>
              <w:pStyle w:val="TableParagraph"/>
              <w:spacing w:line="261" w:lineRule="auto" w:before="138"/>
              <w:ind w:left="60" w:right="382"/>
              <w:rPr>
                <w:b/>
                <w:i/>
                <w:sz w:val="14"/>
              </w:rPr>
            </w:pPr>
            <w:r>
              <w:rPr>
                <w:b/>
                <w:i/>
                <w:sz w:val="14"/>
              </w:rPr>
              <w:t>MISSIONE 5 - Tutela e valorizzazione dei beni e </w:t>
            </w:r>
            <w:r>
              <w:rPr>
                <w:b/>
                <w:i/>
                <w:sz w:val="14"/>
              </w:rPr>
              <w:t>attività culturali</w:t>
            </w: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38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0" w:type="dxa"/>
            <w:tcBorders>
              <w:top w:val="single" w:sz="8" w:space="0" w:color="000000"/>
              <w:right w:val="single" w:sz="8" w:space="0" w:color="000000"/>
            </w:tcBorders>
          </w:tcPr>
          <w:p>
            <w:pPr>
              <w:pStyle w:val="TableParagraph"/>
              <w:rPr>
                <w:rFonts w:ascii="Times New Roman"/>
                <w:sz w:val="12"/>
              </w:rPr>
            </w:pPr>
          </w:p>
        </w:tc>
      </w:tr>
      <w:tr>
        <w:trPr>
          <w:trHeight w:val="260" w:hRule="atLeast"/>
        </w:trPr>
        <w:tc>
          <w:tcPr>
            <w:tcW w:w="380" w:type="dxa"/>
            <w:tcBorders>
              <w:left w:val="single" w:sz="8" w:space="0" w:color="000000"/>
              <w:right w:val="single" w:sz="8" w:space="0" w:color="000000"/>
            </w:tcBorders>
          </w:tcPr>
          <w:p>
            <w:pPr>
              <w:pStyle w:val="TableParagraph"/>
              <w:spacing w:before="48"/>
              <w:ind w:left="82" w:right="22"/>
              <w:jc w:val="center"/>
              <w:rPr>
                <w:sz w:val="14"/>
              </w:rPr>
            </w:pPr>
            <w:r>
              <w:rPr>
                <w:sz w:val="14"/>
              </w:rPr>
              <w:t>01</w:t>
            </w:r>
          </w:p>
        </w:tc>
        <w:tc>
          <w:tcPr>
            <w:tcW w:w="3600" w:type="dxa"/>
            <w:tcBorders>
              <w:left w:val="single" w:sz="8" w:space="0" w:color="000000"/>
            </w:tcBorders>
          </w:tcPr>
          <w:p>
            <w:pPr>
              <w:pStyle w:val="TableParagraph"/>
              <w:spacing w:before="48"/>
              <w:ind w:left="80"/>
              <w:rPr>
                <w:sz w:val="14"/>
              </w:rPr>
            </w:pPr>
            <w:r>
              <w:rPr>
                <w:sz w:val="14"/>
              </w:rPr>
              <w:t>Valorizzazione dei beni di interesse storico</w:t>
            </w:r>
          </w:p>
        </w:tc>
        <w:tc>
          <w:tcPr>
            <w:tcW w:w="1400" w:type="dxa"/>
          </w:tcPr>
          <w:p>
            <w:pPr>
              <w:pStyle w:val="TableParagraph"/>
              <w:spacing w:before="48"/>
              <w:ind w:right="67"/>
              <w:jc w:val="right"/>
              <w:rPr>
                <w:sz w:val="14"/>
              </w:rPr>
            </w:pPr>
            <w:r>
              <w:rPr>
                <w:sz w:val="14"/>
              </w:rPr>
              <w:t>0,00</w:t>
            </w:r>
          </w:p>
        </w:tc>
        <w:tc>
          <w:tcPr>
            <w:tcW w:w="1400" w:type="dxa"/>
          </w:tcPr>
          <w:p>
            <w:pPr>
              <w:pStyle w:val="TableParagraph"/>
              <w:spacing w:before="48"/>
              <w:ind w:right="67"/>
              <w:jc w:val="right"/>
              <w:rPr>
                <w:sz w:val="14"/>
              </w:rPr>
            </w:pPr>
            <w:r>
              <w:rPr>
                <w:sz w:val="14"/>
              </w:rPr>
              <w:t>0,00</w:t>
            </w:r>
          </w:p>
        </w:tc>
        <w:tc>
          <w:tcPr>
            <w:tcW w:w="1400" w:type="dxa"/>
          </w:tcPr>
          <w:p>
            <w:pPr>
              <w:pStyle w:val="TableParagraph"/>
              <w:spacing w:before="48"/>
              <w:ind w:right="67"/>
              <w:jc w:val="right"/>
              <w:rPr>
                <w:sz w:val="14"/>
              </w:rPr>
            </w:pPr>
            <w:r>
              <w:rPr>
                <w:sz w:val="14"/>
              </w:rPr>
              <w:t>0,00</w:t>
            </w:r>
          </w:p>
        </w:tc>
        <w:tc>
          <w:tcPr>
            <w:tcW w:w="1380" w:type="dxa"/>
          </w:tcPr>
          <w:p>
            <w:pPr>
              <w:pStyle w:val="TableParagraph"/>
              <w:spacing w:before="48"/>
              <w:ind w:right="47"/>
              <w:jc w:val="right"/>
              <w:rPr>
                <w:sz w:val="14"/>
              </w:rPr>
            </w:pPr>
            <w:r>
              <w:rPr>
                <w:sz w:val="14"/>
              </w:rPr>
              <w:t>0,00</w:t>
            </w:r>
          </w:p>
        </w:tc>
        <w:tc>
          <w:tcPr>
            <w:tcW w:w="1400" w:type="dxa"/>
          </w:tcPr>
          <w:p>
            <w:pPr>
              <w:pStyle w:val="TableParagraph"/>
              <w:spacing w:before="48"/>
              <w:ind w:right="47"/>
              <w:jc w:val="right"/>
              <w:rPr>
                <w:sz w:val="14"/>
              </w:rPr>
            </w:pPr>
            <w:r>
              <w:rPr>
                <w:sz w:val="14"/>
              </w:rPr>
              <w:t>0,00</w:t>
            </w:r>
          </w:p>
        </w:tc>
        <w:tc>
          <w:tcPr>
            <w:tcW w:w="1401" w:type="dxa"/>
            <w:gridSpan w:val="2"/>
          </w:tcPr>
          <w:p>
            <w:pPr>
              <w:pStyle w:val="TableParagraph"/>
              <w:spacing w:before="48"/>
              <w:ind w:right="48"/>
              <w:jc w:val="right"/>
              <w:rPr>
                <w:sz w:val="14"/>
              </w:rPr>
            </w:pPr>
            <w:r>
              <w:rPr>
                <w:sz w:val="14"/>
              </w:rPr>
              <w:t>0,00</w:t>
            </w:r>
          </w:p>
        </w:tc>
        <w:tc>
          <w:tcPr>
            <w:tcW w:w="1401" w:type="dxa"/>
            <w:gridSpan w:val="2"/>
          </w:tcPr>
          <w:p>
            <w:pPr>
              <w:pStyle w:val="TableParagraph"/>
              <w:spacing w:before="48"/>
              <w:ind w:right="49"/>
              <w:jc w:val="right"/>
              <w:rPr>
                <w:sz w:val="14"/>
              </w:rPr>
            </w:pPr>
            <w:r>
              <w:rPr>
                <w:sz w:val="14"/>
              </w:rPr>
              <w:t>0,00</w:t>
            </w:r>
          </w:p>
        </w:tc>
        <w:tc>
          <w:tcPr>
            <w:tcW w:w="1400" w:type="dxa"/>
            <w:tcBorders>
              <w:right w:val="single" w:sz="8" w:space="0" w:color="000000"/>
            </w:tcBorders>
          </w:tcPr>
          <w:p>
            <w:pPr>
              <w:pStyle w:val="TableParagraph"/>
              <w:spacing w:before="48"/>
              <w:ind w:right="39"/>
              <w:jc w:val="right"/>
              <w:rPr>
                <w:sz w:val="14"/>
              </w:rPr>
            </w:pPr>
            <w:r>
              <w:rPr>
                <w:sz w:val="14"/>
              </w:rPr>
              <w:t>0,00</w:t>
            </w:r>
          </w:p>
        </w:tc>
      </w:tr>
      <w:tr>
        <w:trPr>
          <w:trHeight w:val="231" w:hRule="atLeast"/>
        </w:trPr>
        <w:tc>
          <w:tcPr>
            <w:tcW w:w="380" w:type="dxa"/>
            <w:tcBorders>
              <w:left w:val="single" w:sz="8" w:space="0" w:color="000000"/>
              <w:bottom w:val="single" w:sz="8" w:space="0" w:color="000000"/>
              <w:right w:val="single" w:sz="8" w:space="0" w:color="000000"/>
            </w:tcBorders>
          </w:tcPr>
          <w:p>
            <w:pPr>
              <w:pStyle w:val="TableParagraph"/>
              <w:spacing w:before="47"/>
              <w:ind w:left="82" w:right="22"/>
              <w:jc w:val="center"/>
              <w:rPr>
                <w:sz w:val="14"/>
              </w:rPr>
            </w:pPr>
            <w:r>
              <w:rPr>
                <w:sz w:val="14"/>
              </w:rPr>
              <w:t>02</w:t>
            </w:r>
          </w:p>
        </w:tc>
        <w:tc>
          <w:tcPr>
            <w:tcW w:w="3600" w:type="dxa"/>
            <w:tcBorders>
              <w:left w:val="single" w:sz="8" w:space="0" w:color="000000"/>
              <w:bottom w:val="single" w:sz="8" w:space="0" w:color="000000"/>
            </w:tcBorders>
          </w:tcPr>
          <w:p>
            <w:pPr>
              <w:pStyle w:val="TableParagraph"/>
              <w:spacing w:before="47"/>
              <w:ind w:left="80"/>
              <w:rPr>
                <w:sz w:val="14"/>
              </w:rPr>
            </w:pPr>
            <w:r>
              <w:rPr>
                <w:sz w:val="14"/>
              </w:rPr>
              <w:t>Attività culturali e interventi diversi nel settore culturale</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380" w:type="dxa"/>
            <w:tcBorders>
              <w:bottom w:val="single" w:sz="8" w:space="0" w:color="000000"/>
            </w:tcBorders>
          </w:tcPr>
          <w:p>
            <w:pPr>
              <w:pStyle w:val="TableParagraph"/>
              <w:spacing w:before="47"/>
              <w:ind w:right="47"/>
              <w:jc w:val="right"/>
              <w:rPr>
                <w:sz w:val="14"/>
              </w:rPr>
            </w:pPr>
            <w:r>
              <w:rPr>
                <w:sz w:val="14"/>
              </w:rPr>
              <w:t>0,00</w:t>
            </w:r>
          </w:p>
        </w:tc>
        <w:tc>
          <w:tcPr>
            <w:tcW w:w="1400" w:type="dxa"/>
            <w:tcBorders>
              <w:bottom w:val="single" w:sz="8" w:space="0" w:color="000000"/>
            </w:tcBorders>
          </w:tcPr>
          <w:p>
            <w:pPr>
              <w:pStyle w:val="TableParagraph"/>
              <w:spacing w:before="47"/>
              <w:ind w:right="47"/>
              <w:jc w:val="right"/>
              <w:rPr>
                <w:sz w:val="14"/>
              </w:rPr>
            </w:pPr>
            <w:r>
              <w:rPr>
                <w:sz w:val="14"/>
              </w:rPr>
              <w:t>0,00</w:t>
            </w:r>
          </w:p>
        </w:tc>
        <w:tc>
          <w:tcPr>
            <w:tcW w:w="1401" w:type="dxa"/>
            <w:gridSpan w:val="2"/>
            <w:tcBorders>
              <w:bottom w:val="single" w:sz="8" w:space="0" w:color="000000"/>
            </w:tcBorders>
          </w:tcPr>
          <w:p>
            <w:pPr>
              <w:pStyle w:val="TableParagraph"/>
              <w:spacing w:before="47"/>
              <w:ind w:right="48"/>
              <w:jc w:val="right"/>
              <w:rPr>
                <w:sz w:val="14"/>
              </w:rPr>
            </w:pPr>
            <w:r>
              <w:rPr>
                <w:sz w:val="14"/>
              </w:rPr>
              <w:t>0,00</w:t>
            </w:r>
          </w:p>
        </w:tc>
        <w:tc>
          <w:tcPr>
            <w:tcW w:w="1401" w:type="dxa"/>
            <w:gridSpan w:val="2"/>
            <w:tcBorders>
              <w:bottom w:val="single" w:sz="8" w:space="0" w:color="000000"/>
            </w:tcBorders>
          </w:tcPr>
          <w:p>
            <w:pPr>
              <w:pStyle w:val="TableParagraph"/>
              <w:spacing w:before="47"/>
              <w:ind w:right="49"/>
              <w:jc w:val="right"/>
              <w:rPr>
                <w:sz w:val="14"/>
              </w:rPr>
            </w:pPr>
            <w:r>
              <w:rPr>
                <w:sz w:val="14"/>
              </w:rPr>
              <w:t>0,00</w:t>
            </w:r>
          </w:p>
        </w:tc>
        <w:tc>
          <w:tcPr>
            <w:tcW w:w="1400" w:type="dxa"/>
            <w:tcBorders>
              <w:bottom w:val="single" w:sz="8" w:space="0" w:color="000000"/>
              <w:right w:val="single" w:sz="8" w:space="0" w:color="000000"/>
            </w:tcBorders>
          </w:tcPr>
          <w:p>
            <w:pPr>
              <w:pStyle w:val="TableParagraph"/>
              <w:spacing w:before="47"/>
              <w:ind w:right="39"/>
              <w:jc w:val="right"/>
              <w:rPr>
                <w:sz w:val="14"/>
              </w:rPr>
            </w:pPr>
            <w:r>
              <w:rPr>
                <w:sz w:val="14"/>
              </w:rPr>
              <w:t>0,00</w:t>
            </w:r>
          </w:p>
        </w:tc>
      </w:tr>
      <w:tr>
        <w:trPr>
          <w:trHeight w:val="520" w:hRule="atLeast"/>
        </w:trPr>
        <w:tc>
          <w:tcPr>
            <w:tcW w:w="3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3600" w:type="dxa"/>
            <w:tcBorders>
              <w:top w:val="single" w:sz="8" w:space="0" w:color="000000"/>
              <w:left w:val="single" w:sz="8" w:space="0" w:color="000000"/>
              <w:bottom w:val="single" w:sz="8" w:space="0" w:color="000000"/>
            </w:tcBorders>
          </w:tcPr>
          <w:p>
            <w:pPr>
              <w:pStyle w:val="TableParagraph"/>
              <w:spacing w:line="261" w:lineRule="auto" w:before="78"/>
              <w:ind w:left="60" w:right="296"/>
              <w:rPr>
                <w:b/>
                <w:sz w:val="14"/>
              </w:rPr>
            </w:pPr>
            <w:r>
              <w:rPr>
                <w:b/>
                <w:sz w:val="14"/>
              </w:rPr>
              <w:t>Totale MISSIONE 05 - Tutela e valorizzazione dei beni e attività culturali</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38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8"/>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9"/>
              <w:jc w:val="right"/>
              <w:rPr>
                <w:sz w:val="14"/>
              </w:rPr>
            </w:pPr>
            <w:r>
              <w:rPr>
                <w:sz w:val="14"/>
              </w:rPr>
              <w:t>0,00</w:t>
            </w:r>
          </w:p>
        </w:tc>
        <w:tc>
          <w:tcPr>
            <w:tcW w:w="1400" w:type="dxa"/>
            <w:tcBorders>
              <w:top w:val="single" w:sz="8" w:space="0" w:color="000000"/>
              <w:bottom w:val="single" w:sz="8" w:space="0" w:color="000000"/>
              <w:right w:val="single" w:sz="8" w:space="0" w:color="000000"/>
            </w:tcBorders>
          </w:tcPr>
          <w:p>
            <w:pPr>
              <w:pStyle w:val="TableParagraph"/>
              <w:spacing w:before="76"/>
              <w:ind w:right="39"/>
              <w:jc w:val="right"/>
              <w:rPr>
                <w:sz w:val="14"/>
              </w:rPr>
            </w:pPr>
            <w:r>
              <w:rPr>
                <w:sz w:val="14"/>
              </w:rPr>
              <w:t>0,00</w:t>
            </w:r>
          </w:p>
        </w:tc>
      </w:tr>
      <w:tr>
        <w:trPr>
          <w:trHeight w:val="567" w:hRule="atLeast"/>
        </w:trPr>
        <w:tc>
          <w:tcPr>
            <w:tcW w:w="380" w:type="dxa"/>
            <w:tcBorders>
              <w:top w:val="single" w:sz="8" w:space="0" w:color="000000"/>
              <w:left w:val="single" w:sz="8" w:space="0" w:color="000000"/>
              <w:right w:val="single" w:sz="8" w:space="0" w:color="000000"/>
            </w:tcBorders>
          </w:tcPr>
          <w:p>
            <w:pPr>
              <w:pStyle w:val="TableParagraph"/>
              <w:spacing w:before="8"/>
              <w:rPr>
                <w:rFonts w:ascii="Times New Roman"/>
                <w:sz w:val="18"/>
              </w:rPr>
            </w:pPr>
          </w:p>
          <w:p>
            <w:pPr>
              <w:pStyle w:val="TableParagraph"/>
              <w:spacing w:before="1"/>
              <w:ind w:left="82" w:right="22"/>
              <w:jc w:val="center"/>
              <w:rPr>
                <w:b/>
                <w:i/>
                <w:sz w:val="14"/>
              </w:rPr>
            </w:pPr>
            <w:r>
              <w:rPr>
                <w:b/>
                <w:i/>
                <w:sz w:val="14"/>
              </w:rPr>
              <w:t>06</w:t>
            </w:r>
          </w:p>
        </w:tc>
        <w:tc>
          <w:tcPr>
            <w:tcW w:w="3600" w:type="dxa"/>
            <w:tcBorders>
              <w:top w:val="single" w:sz="8" w:space="0" w:color="000000"/>
              <w:left w:val="single" w:sz="8" w:space="0" w:color="000000"/>
            </w:tcBorders>
          </w:tcPr>
          <w:p>
            <w:pPr>
              <w:pStyle w:val="TableParagraph"/>
              <w:spacing w:before="5"/>
              <w:rPr>
                <w:rFonts w:ascii="Times New Roman"/>
                <w:sz w:val="15"/>
              </w:rPr>
            </w:pPr>
          </w:p>
          <w:p>
            <w:pPr>
              <w:pStyle w:val="TableParagraph"/>
              <w:spacing w:line="261" w:lineRule="auto"/>
              <w:ind w:left="60" w:right="390"/>
              <w:rPr>
                <w:b/>
                <w:i/>
                <w:sz w:val="14"/>
              </w:rPr>
            </w:pPr>
            <w:r>
              <w:rPr>
                <w:b/>
                <w:i/>
                <w:sz w:val="14"/>
              </w:rPr>
              <w:t>MISSIONE 6 - Politiche giovanili, sport e tempo </w:t>
            </w:r>
            <w:r>
              <w:rPr>
                <w:b/>
                <w:i/>
                <w:sz w:val="14"/>
              </w:rPr>
              <w:t>libero</w:t>
            </w: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38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0" w:type="dxa"/>
            <w:tcBorders>
              <w:top w:val="single" w:sz="8" w:space="0" w:color="000000"/>
              <w:right w:val="single" w:sz="8" w:space="0" w:color="000000"/>
            </w:tcBorders>
          </w:tcPr>
          <w:p>
            <w:pPr>
              <w:pStyle w:val="TableParagraph"/>
              <w:rPr>
                <w:rFonts w:ascii="Times New Roman"/>
                <w:sz w:val="12"/>
              </w:rPr>
            </w:pPr>
          </w:p>
        </w:tc>
      </w:tr>
      <w:tr>
        <w:trPr>
          <w:trHeight w:val="260" w:hRule="atLeast"/>
        </w:trPr>
        <w:tc>
          <w:tcPr>
            <w:tcW w:w="380" w:type="dxa"/>
            <w:tcBorders>
              <w:left w:val="single" w:sz="8" w:space="0" w:color="000000"/>
              <w:right w:val="single" w:sz="8" w:space="0" w:color="000000"/>
            </w:tcBorders>
          </w:tcPr>
          <w:p>
            <w:pPr>
              <w:pStyle w:val="TableParagraph"/>
              <w:spacing w:before="48"/>
              <w:ind w:left="82" w:right="22"/>
              <w:jc w:val="center"/>
              <w:rPr>
                <w:sz w:val="14"/>
              </w:rPr>
            </w:pPr>
            <w:r>
              <w:rPr>
                <w:sz w:val="14"/>
              </w:rPr>
              <w:t>01</w:t>
            </w:r>
          </w:p>
        </w:tc>
        <w:tc>
          <w:tcPr>
            <w:tcW w:w="3600" w:type="dxa"/>
            <w:tcBorders>
              <w:left w:val="single" w:sz="8" w:space="0" w:color="000000"/>
            </w:tcBorders>
          </w:tcPr>
          <w:p>
            <w:pPr>
              <w:pStyle w:val="TableParagraph"/>
              <w:spacing w:before="48"/>
              <w:ind w:left="80"/>
              <w:rPr>
                <w:sz w:val="14"/>
              </w:rPr>
            </w:pPr>
            <w:r>
              <w:rPr>
                <w:sz w:val="14"/>
              </w:rPr>
              <w:t>Sport e tempo libero</w:t>
            </w:r>
          </w:p>
        </w:tc>
        <w:tc>
          <w:tcPr>
            <w:tcW w:w="1400" w:type="dxa"/>
          </w:tcPr>
          <w:p>
            <w:pPr>
              <w:pStyle w:val="TableParagraph"/>
              <w:spacing w:before="48"/>
              <w:ind w:right="67"/>
              <w:jc w:val="right"/>
              <w:rPr>
                <w:sz w:val="14"/>
              </w:rPr>
            </w:pPr>
            <w:r>
              <w:rPr>
                <w:sz w:val="14"/>
              </w:rPr>
              <w:t>0,00</w:t>
            </w:r>
          </w:p>
        </w:tc>
        <w:tc>
          <w:tcPr>
            <w:tcW w:w="1400" w:type="dxa"/>
          </w:tcPr>
          <w:p>
            <w:pPr>
              <w:pStyle w:val="TableParagraph"/>
              <w:spacing w:before="48"/>
              <w:ind w:right="67"/>
              <w:jc w:val="right"/>
              <w:rPr>
                <w:sz w:val="14"/>
              </w:rPr>
            </w:pPr>
            <w:r>
              <w:rPr>
                <w:sz w:val="14"/>
              </w:rPr>
              <w:t>0,00</w:t>
            </w:r>
          </w:p>
        </w:tc>
        <w:tc>
          <w:tcPr>
            <w:tcW w:w="1400" w:type="dxa"/>
          </w:tcPr>
          <w:p>
            <w:pPr>
              <w:pStyle w:val="TableParagraph"/>
              <w:spacing w:before="48"/>
              <w:ind w:right="67"/>
              <w:jc w:val="right"/>
              <w:rPr>
                <w:sz w:val="14"/>
              </w:rPr>
            </w:pPr>
            <w:r>
              <w:rPr>
                <w:sz w:val="14"/>
              </w:rPr>
              <w:t>0,00</w:t>
            </w:r>
          </w:p>
        </w:tc>
        <w:tc>
          <w:tcPr>
            <w:tcW w:w="1380" w:type="dxa"/>
          </w:tcPr>
          <w:p>
            <w:pPr>
              <w:pStyle w:val="TableParagraph"/>
              <w:spacing w:before="48"/>
              <w:ind w:right="47"/>
              <w:jc w:val="right"/>
              <w:rPr>
                <w:sz w:val="14"/>
              </w:rPr>
            </w:pPr>
            <w:r>
              <w:rPr>
                <w:sz w:val="14"/>
              </w:rPr>
              <w:t>0,00</w:t>
            </w:r>
          </w:p>
        </w:tc>
        <w:tc>
          <w:tcPr>
            <w:tcW w:w="1400" w:type="dxa"/>
          </w:tcPr>
          <w:p>
            <w:pPr>
              <w:pStyle w:val="TableParagraph"/>
              <w:spacing w:before="48"/>
              <w:ind w:right="47"/>
              <w:jc w:val="right"/>
              <w:rPr>
                <w:sz w:val="14"/>
              </w:rPr>
            </w:pPr>
            <w:r>
              <w:rPr>
                <w:sz w:val="14"/>
              </w:rPr>
              <w:t>0,00</w:t>
            </w:r>
          </w:p>
        </w:tc>
        <w:tc>
          <w:tcPr>
            <w:tcW w:w="1401" w:type="dxa"/>
            <w:gridSpan w:val="2"/>
          </w:tcPr>
          <w:p>
            <w:pPr>
              <w:pStyle w:val="TableParagraph"/>
              <w:spacing w:before="48"/>
              <w:ind w:right="48"/>
              <w:jc w:val="right"/>
              <w:rPr>
                <w:sz w:val="14"/>
              </w:rPr>
            </w:pPr>
            <w:r>
              <w:rPr>
                <w:sz w:val="14"/>
              </w:rPr>
              <w:t>0,00</w:t>
            </w:r>
          </w:p>
        </w:tc>
        <w:tc>
          <w:tcPr>
            <w:tcW w:w="1401" w:type="dxa"/>
            <w:gridSpan w:val="2"/>
          </w:tcPr>
          <w:p>
            <w:pPr>
              <w:pStyle w:val="TableParagraph"/>
              <w:spacing w:before="48"/>
              <w:ind w:right="49"/>
              <w:jc w:val="right"/>
              <w:rPr>
                <w:sz w:val="14"/>
              </w:rPr>
            </w:pPr>
            <w:r>
              <w:rPr>
                <w:sz w:val="14"/>
              </w:rPr>
              <w:t>0,00</w:t>
            </w:r>
          </w:p>
        </w:tc>
        <w:tc>
          <w:tcPr>
            <w:tcW w:w="1400" w:type="dxa"/>
            <w:tcBorders>
              <w:right w:val="single" w:sz="8" w:space="0" w:color="000000"/>
            </w:tcBorders>
          </w:tcPr>
          <w:p>
            <w:pPr>
              <w:pStyle w:val="TableParagraph"/>
              <w:spacing w:before="48"/>
              <w:ind w:right="39"/>
              <w:jc w:val="right"/>
              <w:rPr>
                <w:sz w:val="14"/>
              </w:rPr>
            </w:pPr>
            <w:r>
              <w:rPr>
                <w:sz w:val="14"/>
              </w:rPr>
              <w:t>0,00</w:t>
            </w:r>
          </w:p>
        </w:tc>
      </w:tr>
      <w:tr>
        <w:trPr>
          <w:trHeight w:val="231" w:hRule="atLeast"/>
        </w:trPr>
        <w:tc>
          <w:tcPr>
            <w:tcW w:w="380" w:type="dxa"/>
            <w:tcBorders>
              <w:left w:val="single" w:sz="8" w:space="0" w:color="000000"/>
              <w:bottom w:val="single" w:sz="8" w:space="0" w:color="000000"/>
              <w:right w:val="single" w:sz="8" w:space="0" w:color="000000"/>
            </w:tcBorders>
          </w:tcPr>
          <w:p>
            <w:pPr>
              <w:pStyle w:val="TableParagraph"/>
              <w:spacing w:before="47"/>
              <w:ind w:left="82" w:right="22"/>
              <w:jc w:val="center"/>
              <w:rPr>
                <w:sz w:val="14"/>
              </w:rPr>
            </w:pPr>
            <w:r>
              <w:rPr>
                <w:sz w:val="14"/>
              </w:rPr>
              <w:t>02</w:t>
            </w:r>
          </w:p>
        </w:tc>
        <w:tc>
          <w:tcPr>
            <w:tcW w:w="3600" w:type="dxa"/>
            <w:tcBorders>
              <w:left w:val="single" w:sz="8" w:space="0" w:color="000000"/>
              <w:bottom w:val="single" w:sz="8" w:space="0" w:color="000000"/>
            </w:tcBorders>
          </w:tcPr>
          <w:p>
            <w:pPr>
              <w:pStyle w:val="TableParagraph"/>
              <w:spacing w:before="47"/>
              <w:ind w:left="80"/>
              <w:rPr>
                <w:sz w:val="14"/>
              </w:rPr>
            </w:pPr>
            <w:r>
              <w:rPr>
                <w:sz w:val="14"/>
              </w:rPr>
              <w:t>Giovani</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380" w:type="dxa"/>
            <w:tcBorders>
              <w:bottom w:val="single" w:sz="8" w:space="0" w:color="000000"/>
            </w:tcBorders>
          </w:tcPr>
          <w:p>
            <w:pPr>
              <w:pStyle w:val="TableParagraph"/>
              <w:spacing w:before="47"/>
              <w:ind w:right="47"/>
              <w:jc w:val="right"/>
              <w:rPr>
                <w:sz w:val="14"/>
              </w:rPr>
            </w:pPr>
            <w:r>
              <w:rPr>
                <w:sz w:val="14"/>
              </w:rPr>
              <w:t>0,00</w:t>
            </w:r>
          </w:p>
        </w:tc>
        <w:tc>
          <w:tcPr>
            <w:tcW w:w="1400" w:type="dxa"/>
            <w:tcBorders>
              <w:bottom w:val="single" w:sz="8" w:space="0" w:color="000000"/>
            </w:tcBorders>
          </w:tcPr>
          <w:p>
            <w:pPr>
              <w:pStyle w:val="TableParagraph"/>
              <w:spacing w:before="47"/>
              <w:ind w:right="47"/>
              <w:jc w:val="right"/>
              <w:rPr>
                <w:sz w:val="14"/>
              </w:rPr>
            </w:pPr>
            <w:r>
              <w:rPr>
                <w:sz w:val="14"/>
              </w:rPr>
              <w:t>0,00</w:t>
            </w:r>
          </w:p>
        </w:tc>
        <w:tc>
          <w:tcPr>
            <w:tcW w:w="1401" w:type="dxa"/>
            <w:gridSpan w:val="2"/>
            <w:tcBorders>
              <w:bottom w:val="single" w:sz="8" w:space="0" w:color="000000"/>
            </w:tcBorders>
          </w:tcPr>
          <w:p>
            <w:pPr>
              <w:pStyle w:val="TableParagraph"/>
              <w:spacing w:before="47"/>
              <w:ind w:right="48"/>
              <w:jc w:val="right"/>
              <w:rPr>
                <w:sz w:val="14"/>
              </w:rPr>
            </w:pPr>
            <w:r>
              <w:rPr>
                <w:sz w:val="14"/>
              </w:rPr>
              <w:t>0,00</w:t>
            </w:r>
          </w:p>
        </w:tc>
        <w:tc>
          <w:tcPr>
            <w:tcW w:w="1401" w:type="dxa"/>
            <w:gridSpan w:val="2"/>
            <w:tcBorders>
              <w:bottom w:val="single" w:sz="8" w:space="0" w:color="000000"/>
            </w:tcBorders>
          </w:tcPr>
          <w:p>
            <w:pPr>
              <w:pStyle w:val="TableParagraph"/>
              <w:spacing w:before="47"/>
              <w:ind w:right="49"/>
              <w:jc w:val="right"/>
              <w:rPr>
                <w:sz w:val="14"/>
              </w:rPr>
            </w:pPr>
            <w:r>
              <w:rPr>
                <w:sz w:val="14"/>
              </w:rPr>
              <w:t>0,00</w:t>
            </w:r>
          </w:p>
        </w:tc>
        <w:tc>
          <w:tcPr>
            <w:tcW w:w="1400" w:type="dxa"/>
            <w:tcBorders>
              <w:bottom w:val="single" w:sz="8" w:space="0" w:color="000000"/>
              <w:right w:val="single" w:sz="8" w:space="0" w:color="000000"/>
            </w:tcBorders>
          </w:tcPr>
          <w:p>
            <w:pPr>
              <w:pStyle w:val="TableParagraph"/>
              <w:spacing w:before="47"/>
              <w:ind w:right="39"/>
              <w:jc w:val="right"/>
              <w:rPr>
                <w:sz w:val="14"/>
              </w:rPr>
            </w:pPr>
            <w:r>
              <w:rPr>
                <w:sz w:val="14"/>
              </w:rPr>
              <w:t>0,00</w:t>
            </w:r>
          </w:p>
        </w:tc>
      </w:tr>
      <w:tr>
        <w:trPr>
          <w:trHeight w:val="520" w:hRule="atLeast"/>
        </w:trPr>
        <w:tc>
          <w:tcPr>
            <w:tcW w:w="3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3600" w:type="dxa"/>
            <w:tcBorders>
              <w:top w:val="single" w:sz="8" w:space="0" w:color="000000"/>
              <w:left w:val="single" w:sz="8" w:space="0" w:color="000000"/>
              <w:bottom w:val="single" w:sz="8" w:space="0" w:color="000000"/>
            </w:tcBorders>
          </w:tcPr>
          <w:p>
            <w:pPr>
              <w:pStyle w:val="TableParagraph"/>
              <w:spacing w:line="261" w:lineRule="auto" w:before="78"/>
              <w:ind w:left="60" w:right="320"/>
              <w:rPr>
                <w:b/>
                <w:sz w:val="14"/>
              </w:rPr>
            </w:pPr>
            <w:r>
              <w:rPr>
                <w:b/>
                <w:sz w:val="14"/>
              </w:rPr>
              <w:t>Totale MISSIONE 06 - Politiche giovanili, sport e tempo libero</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38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8"/>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9"/>
              <w:jc w:val="right"/>
              <w:rPr>
                <w:sz w:val="14"/>
              </w:rPr>
            </w:pPr>
            <w:r>
              <w:rPr>
                <w:sz w:val="14"/>
              </w:rPr>
              <w:t>0,00</w:t>
            </w:r>
          </w:p>
        </w:tc>
        <w:tc>
          <w:tcPr>
            <w:tcW w:w="1400" w:type="dxa"/>
            <w:tcBorders>
              <w:top w:val="single" w:sz="8" w:space="0" w:color="000000"/>
              <w:bottom w:val="single" w:sz="8" w:space="0" w:color="000000"/>
              <w:right w:val="single" w:sz="8" w:space="0" w:color="000000"/>
            </w:tcBorders>
          </w:tcPr>
          <w:p>
            <w:pPr>
              <w:pStyle w:val="TableParagraph"/>
              <w:spacing w:before="76"/>
              <w:ind w:right="39"/>
              <w:jc w:val="right"/>
              <w:rPr>
                <w:sz w:val="14"/>
              </w:rPr>
            </w:pPr>
            <w:r>
              <w:rPr>
                <w:sz w:val="14"/>
              </w:rPr>
              <w:t>0,00</w:t>
            </w:r>
          </w:p>
        </w:tc>
      </w:tr>
      <w:tr>
        <w:trPr>
          <w:trHeight w:val="567" w:hRule="atLeast"/>
        </w:trPr>
        <w:tc>
          <w:tcPr>
            <w:tcW w:w="380" w:type="dxa"/>
            <w:tcBorders>
              <w:top w:val="single" w:sz="8" w:space="0" w:color="000000"/>
              <w:left w:val="single" w:sz="8" w:space="0" w:color="000000"/>
              <w:right w:val="single" w:sz="8" w:space="0" w:color="000000"/>
            </w:tcBorders>
          </w:tcPr>
          <w:p>
            <w:pPr>
              <w:pStyle w:val="TableParagraph"/>
              <w:spacing w:before="8"/>
              <w:rPr>
                <w:rFonts w:ascii="Times New Roman"/>
                <w:sz w:val="18"/>
              </w:rPr>
            </w:pPr>
          </w:p>
          <w:p>
            <w:pPr>
              <w:pStyle w:val="TableParagraph"/>
              <w:spacing w:before="1"/>
              <w:ind w:left="82" w:right="22"/>
              <w:jc w:val="center"/>
              <w:rPr>
                <w:b/>
                <w:i/>
                <w:sz w:val="14"/>
              </w:rPr>
            </w:pPr>
            <w:r>
              <w:rPr>
                <w:b/>
                <w:i/>
                <w:sz w:val="14"/>
              </w:rPr>
              <w:t>08</w:t>
            </w:r>
          </w:p>
        </w:tc>
        <w:tc>
          <w:tcPr>
            <w:tcW w:w="3600" w:type="dxa"/>
            <w:tcBorders>
              <w:top w:val="single" w:sz="8" w:space="0" w:color="000000"/>
              <w:left w:val="single" w:sz="8" w:space="0" w:color="000000"/>
            </w:tcBorders>
          </w:tcPr>
          <w:p>
            <w:pPr>
              <w:pStyle w:val="TableParagraph"/>
              <w:spacing w:before="5"/>
              <w:rPr>
                <w:rFonts w:ascii="Times New Roman"/>
                <w:sz w:val="15"/>
              </w:rPr>
            </w:pPr>
          </w:p>
          <w:p>
            <w:pPr>
              <w:pStyle w:val="TableParagraph"/>
              <w:spacing w:line="261" w:lineRule="auto"/>
              <w:ind w:left="60" w:right="499"/>
              <w:rPr>
                <w:b/>
                <w:i/>
                <w:sz w:val="14"/>
              </w:rPr>
            </w:pPr>
            <w:r>
              <w:rPr>
                <w:b/>
                <w:i/>
                <w:sz w:val="14"/>
              </w:rPr>
              <w:t>MISSIONE 8 - Assetto del territorio ed edilizia </w:t>
            </w:r>
            <w:r>
              <w:rPr>
                <w:b/>
                <w:i/>
                <w:sz w:val="14"/>
              </w:rPr>
              <w:t>abitativa</w:t>
            </w: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38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0" w:type="dxa"/>
            <w:tcBorders>
              <w:top w:val="single" w:sz="8" w:space="0" w:color="000000"/>
              <w:right w:val="single" w:sz="8" w:space="0" w:color="000000"/>
            </w:tcBorders>
          </w:tcPr>
          <w:p>
            <w:pPr>
              <w:pStyle w:val="TableParagraph"/>
              <w:rPr>
                <w:rFonts w:ascii="Times New Roman"/>
                <w:sz w:val="12"/>
              </w:rPr>
            </w:pPr>
          </w:p>
        </w:tc>
      </w:tr>
      <w:tr>
        <w:trPr>
          <w:trHeight w:val="251" w:hRule="atLeast"/>
        </w:trPr>
        <w:tc>
          <w:tcPr>
            <w:tcW w:w="380" w:type="dxa"/>
            <w:tcBorders>
              <w:left w:val="single" w:sz="8" w:space="0" w:color="000000"/>
              <w:right w:val="single" w:sz="8" w:space="0" w:color="000000"/>
            </w:tcBorders>
          </w:tcPr>
          <w:p>
            <w:pPr>
              <w:pStyle w:val="TableParagraph"/>
              <w:spacing w:before="48"/>
              <w:ind w:left="82" w:right="22"/>
              <w:jc w:val="center"/>
              <w:rPr>
                <w:sz w:val="14"/>
              </w:rPr>
            </w:pPr>
            <w:r>
              <w:rPr>
                <w:sz w:val="14"/>
              </w:rPr>
              <w:t>01</w:t>
            </w:r>
          </w:p>
        </w:tc>
        <w:tc>
          <w:tcPr>
            <w:tcW w:w="3600" w:type="dxa"/>
            <w:tcBorders>
              <w:left w:val="single" w:sz="8" w:space="0" w:color="000000"/>
            </w:tcBorders>
          </w:tcPr>
          <w:p>
            <w:pPr>
              <w:pStyle w:val="TableParagraph"/>
              <w:spacing w:before="48"/>
              <w:ind w:left="80"/>
              <w:rPr>
                <w:sz w:val="14"/>
              </w:rPr>
            </w:pPr>
            <w:r>
              <w:rPr>
                <w:sz w:val="14"/>
              </w:rPr>
              <w:t>Urbanistica e assetto del territorio</w:t>
            </w:r>
          </w:p>
        </w:tc>
        <w:tc>
          <w:tcPr>
            <w:tcW w:w="1400" w:type="dxa"/>
          </w:tcPr>
          <w:p>
            <w:pPr>
              <w:pStyle w:val="TableParagraph"/>
              <w:spacing w:before="48"/>
              <w:ind w:right="67"/>
              <w:jc w:val="right"/>
              <w:rPr>
                <w:sz w:val="14"/>
              </w:rPr>
            </w:pPr>
            <w:r>
              <w:rPr>
                <w:sz w:val="14"/>
              </w:rPr>
              <w:t>0,00</w:t>
            </w:r>
          </w:p>
        </w:tc>
        <w:tc>
          <w:tcPr>
            <w:tcW w:w="1400" w:type="dxa"/>
          </w:tcPr>
          <w:p>
            <w:pPr>
              <w:pStyle w:val="TableParagraph"/>
              <w:spacing w:before="48"/>
              <w:ind w:right="67"/>
              <w:jc w:val="right"/>
              <w:rPr>
                <w:sz w:val="14"/>
              </w:rPr>
            </w:pPr>
            <w:r>
              <w:rPr>
                <w:sz w:val="14"/>
              </w:rPr>
              <w:t>0,00</w:t>
            </w:r>
          </w:p>
        </w:tc>
        <w:tc>
          <w:tcPr>
            <w:tcW w:w="1400" w:type="dxa"/>
          </w:tcPr>
          <w:p>
            <w:pPr>
              <w:pStyle w:val="TableParagraph"/>
              <w:spacing w:before="48"/>
              <w:ind w:right="67"/>
              <w:jc w:val="right"/>
              <w:rPr>
                <w:sz w:val="14"/>
              </w:rPr>
            </w:pPr>
            <w:r>
              <w:rPr>
                <w:sz w:val="14"/>
              </w:rPr>
              <w:t>0,00</w:t>
            </w:r>
          </w:p>
        </w:tc>
        <w:tc>
          <w:tcPr>
            <w:tcW w:w="1380" w:type="dxa"/>
          </w:tcPr>
          <w:p>
            <w:pPr>
              <w:pStyle w:val="TableParagraph"/>
              <w:spacing w:before="48"/>
              <w:ind w:right="47"/>
              <w:jc w:val="right"/>
              <w:rPr>
                <w:sz w:val="14"/>
              </w:rPr>
            </w:pPr>
            <w:r>
              <w:rPr>
                <w:sz w:val="14"/>
              </w:rPr>
              <w:t>0,00</w:t>
            </w:r>
          </w:p>
        </w:tc>
        <w:tc>
          <w:tcPr>
            <w:tcW w:w="1400" w:type="dxa"/>
          </w:tcPr>
          <w:p>
            <w:pPr>
              <w:pStyle w:val="TableParagraph"/>
              <w:spacing w:before="48"/>
              <w:ind w:right="47"/>
              <w:jc w:val="right"/>
              <w:rPr>
                <w:sz w:val="14"/>
              </w:rPr>
            </w:pPr>
            <w:r>
              <w:rPr>
                <w:sz w:val="14"/>
              </w:rPr>
              <w:t>0,00</w:t>
            </w:r>
          </w:p>
        </w:tc>
        <w:tc>
          <w:tcPr>
            <w:tcW w:w="1401" w:type="dxa"/>
            <w:gridSpan w:val="2"/>
          </w:tcPr>
          <w:p>
            <w:pPr>
              <w:pStyle w:val="TableParagraph"/>
              <w:spacing w:before="48"/>
              <w:ind w:right="48"/>
              <w:jc w:val="right"/>
              <w:rPr>
                <w:sz w:val="14"/>
              </w:rPr>
            </w:pPr>
            <w:r>
              <w:rPr>
                <w:sz w:val="14"/>
              </w:rPr>
              <w:t>0,00</w:t>
            </w:r>
          </w:p>
        </w:tc>
        <w:tc>
          <w:tcPr>
            <w:tcW w:w="1401" w:type="dxa"/>
            <w:gridSpan w:val="2"/>
          </w:tcPr>
          <w:p>
            <w:pPr>
              <w:pStyle w:val="TableParagraph"/>
              <w:spacing w:before="48"/>
              <w:ind w:right="49"/>
              <w:jc w:val="right"/>
              <w:rPr>
                <w:sz w:val="14"/>
              </w:rPr>
            </w:pPr>
            <w:r>
              <w:rPr>
                <w:sz w:val="14"/>
              </w:rPr>
              <w:t>0,00</w:t>
            </w:r>
          </w:p>
        </w:tc>
        <w:tc>
          <w:tcPr>
            <w:tcW w:w="1400" w:type="dxa"/>
            <w:tcBorders>
              <w:right w:val="single" w:sz="8" w:space="0" w:color="000000"/>
            </w:tcBorders>
          </w:tcPr>
          <w:p>
            <w:pPr>
              <w:pStyle w:val="TableParagraph"/>
              <w:spacing w:before="48"/>
              <w:ind w:right="39"/>
              <w:jc w:val="right"/>
              <w:rPr>
                <w:sz w:val="14"/>
              </w:rPr>
            </w:pPr>
            <w:r>
              <w:rPr>
                <w:sz w:val="14"/>
              </w:rPr>
              <w:t>0,00</w:t>
            </w:r>
          </w:p>
        </w:tc>
      </w:tr>
      <w:tr>
        <w:trPr>
          <w:trHeight w:val="218" w:hRule="atLeast"/>
        </w:trPr>
        <w:tc>
          <w:tcPr>
            <w:tcW w:w="380" w:type="dxa"/>
            <w:tcBorders>
              <w:left w:val="single" w:sz="8" w:space="0" w:color="000000"/>
              <w:right w:val="single" w:sz="8" w:space="0" w:color="000000"/>
            </w:tcBorders>
          </w:tcPr>
          <w:p>
            <w:pPr>
              <w:pStyle w:val="TableParagraph"/>
              <w:spacing w:line="142" w:lineRule="exact" w:before="56"/>
              <w:ind w:left="82" w:right="22"/>
              <w:jc w:val="center"/>
              <w:rPr>
                <w:sz w:val="14"/>
              </w:rPr>
            </w:pPr>
            <w:r>
              <w:rPr>
                <w:sz w:val="14"/>
              </w:rPr>
              <w:t>02</w:t>
            </w:r>
          </w:p>
        </w:tc>
        <w:tc>
          <w:tcPr>
            <w:tcW w:w="3600" w:type="dxa"/>
            <w:tcBorders>
              <w:left w:val="single" w:sz="8" w:space="0" w:color="000000"/>
            </w:tcBorders>
          </w:tcPr>
          <w:p>
            <w:pPr>
              <w:pStyle w:val="TableParagraph"/>
              <w:spacing w:line="160" w:lineRule="exact" w:before="38"/>
              <w:ind w:left="80"/>
              <w:rPr>
                <w:sz w:val="14"/>
              </w:rPr>
            </w:pPr>
            <w:r>
              <w:rPr>
                <w:sz w:val="14"/>
              </w:rPr>
              <w:t>Edilizia residenziale pubblica e locale e piani di edilizia</w:t>
            </w:r>
          </w:p>
        </w:tc>
        <w:tc>
          <w:tcPr>
            <w:tcW w:w="1400" w:type="dxa"/>
          </w:tcPr>
          <w:p>
            <w:pPr>
              <w:pStyle w:val="TableParagraph"/>
              <w:spacing w:line="142" w:lineRule="exact" w:before="56"/>
              <w:ind w:right="67"/>
              <w:jc w:val="right"/>
              <w:rPr>
                <w:sz w:val="14"/>
              </w:rPr>
            </w:pPr>
            <w:r>
              <w:rPr>
                <w:sz w:val="14"/>
              </w:rPr>
              <w:t>0,00</w:t>
            </w:r>
          </w:p>
        </w:tc>
        <w:tc>
          <w:tcPr>
            <w:tcW w:w="1400" w:type="dxa"/>
          </w:tcPr>
          <w:p>
            <w:pPr>
              <w:pStyle w:val="TableParagraph"/>
              <w:spacing w:line="142" w:lineRule="exact" w:before="56"/>
              <w:ind w:right="67"/>
              <w:jc w:val="right"/>
              <w:rPr>
                <w:sz w:val="14"/>
              </w:rPr>
            </w:pPr>
            <w:r>
              <w:rPr>
                <w:sz w:val="14"/>
              </w:rPr>
              <w:t>0,00</w:t>
            </w:r>
          </w:p>
        </w:tc>
        <w:tc>
          <w:tcPr>
            <w:tcW w:w="1400" w:type="dxa"/>
          </w:tcPr>
          <w:p>
            <w:pPr>
              <w:pStyle w:val="TableParagraph"/>
              <w:spacing w:line="142" w:lineRule="exact" w:before="56"/>
              <w:ind w:right="67"/>
              <w:jc w:val="right"/>
              <w:rPr>
                <w:sz w:val="14"/>
              </w:rPr>
            </w:pPr>
            <w:r>
              <w:rPr>
                <w:sz w:val="14"/>
              </w:rPr>
              <w:t>0,00</w:t>
            </w:r>
          </w:p>
        </w:tc>
        <w:tc>
          <w:tcPr>
            <w:tcW w:w="1380" w:type="dxa"/>
          </w:tcPr>
          <w:p>
            <w:pPr>
              <w:pStyle w:val="TableParagraph"/>
              <w:spacing w:line="142" w:lineRule="exact" w:before="56"/>
              <w:ind w:right="47"/>
              <w:jc w:val="right"/>
              <w:rPr>
                <w:sz w:val="14"/>
              </w:rPr>
            </w:pPr>
            <w:r>
              <w:rPr>
                <w:sz w:val="14"/>
              </w:rPr>
              <w:t>0,00</w:t>
            </w:r>
          </w:p>
        </w:tc>
        <w:tc>
          <w:tcPr>
            <w:tcW w:w="1400" w:type="dxa"/>
          </w:tcPr>
          <w:p>
            <w:pPr>
              <w:pStyle w:val="TableParagraph"/>
              <w:spacing w:line="142" w:lineRule="exact" w:before="56"/>
              <w:ind w:right="47"/>
              <w:jc w:val="right"/>
              <w:rPr>
                <w:sz w:val="14"/>
              </w:rPr>
            </w:pPr>
            <w:r>
              <w:rPr>
                <w:sz w:val="14"/>
              </w:rPr>
              <w:t>0,00</w:t>
            </w:r>
          </w:p>
        </w:tc>
        <w:tc>
          <w:tcPr>
            <w:tcW w:w="1401" w:type="dxa"/>
            <w:gridSpan w:val="2"/>
          </w:tcPr>
          <w:p>
            <w:pPr>
              <w:pStyle w:val="TableParagraph"/>
              <w:spacing w:line="142" w:lineRule="exact" w:before="56"/>
              <w:ind w:right="48"/>
              <w:jc w:val="right"/>
              <w:rPr>
                <w:sz w:val="14"/>
              </w:rPr>
            </w:pPr>
            <w:r>
              <w:rPr>
                <w:sz w:val="14"/>
              </w:rPr>
              <w:t>0,00</w:t>
            </w:r>
          </w:p>
        </w:tc>
        <w:tc>
          <w:tcPr>
            <w:tcW w:w="1401" w:type="dxa"/>
            <w:gridSpan w:val="2"/>
          </w:tcPr>
          <w:p>
            <w:pPr>
              <w:pStyle w:val="TableParagraph"/>
              <w:spacing w:line="142" w:lineRule="exact" w:before="56"/>
              <w:ind w:right="49"/>
              <w:jc w:val="right"/>
              <w:rPr>
                <w:sz w:val="14"/>
              </w:rPr>
            </w:pPr>
            <w:r>
              <w:rPr>
                <w:sz w:val="14"/>
              </w:rPr>
              <w:t>0,00</w:t>
            </w:r>
          </w:p>
        </w:tc>
        <w:tc>
          <w:tcPr>
            <w:tcW w:w="1400" w:type="dxa"/>
            <w:tcBorders>
              <w:right w:val="single" w:sz="8" w:space="0" w:color="000000"/>
            </w:tcBorders>
          </w:tcPr>
          <w:p>
            <w:pPr>
              <w:pStyle w:val="TableParagraph"/>
              <w:spacing w:line="142" w:lineRule="exact" w:before="56"/>
              <w:ind w:right="39"/>
              <w:jc w:val="right"/>
              <w:rPr>
                <w:sz w:val="14"/>
              </w:rPr>
            </w:pPr>
            <w:r>
              <w:rPr>
                <w:sz w:val="14"/>
              </w:rPr>
              <w:t>0,00</w:t>
            </w:r>
          </w:p>
        </w:tc>
      </w:tr>
      <w:tr>
        <w:trPr>
          <w:trHeight w:val="162" w:hRule="atLeast"/>
        </w:trPr>
        <w:tc>
          <w:tcPr>
            <w:tcW w:w="380" w:type="dxa"/>
            <w:tcBorders>
              <w:left w:val="single" w:sz="8" w:space="0" w:color="000000"/>
              <w:bottom w:val="single" w:sz="8" w:space="0" w:color="000000"/>
              <w:right w:val="single" w:sz="8" w:space="0" w:color="000000"/>
            </w:tcBorders>
          </w:tcPr>
          <w:p>
            <w:pPr>
              <w:pStyle w:val="TableParagraph"/>
              <w:rPr>
                <w:rFonts w:ascii="Times New Roman"/>
                <w:sz w:val="10"/>
              </w:rPr>
            </w:pPr>
          </w:p>
        </w:tc>
        <w:tc>
          <w:tcPr>
            <w:tcW w:w="3600" w:type="dxa"/>
            <w:tcBorders>
              <w:left w:val="single" w:sz="8" w:space="0" w:color="000000"/>
              <w:bottom w:val="single" w:sz="8" w:space="0" w:color="000000"/>
            </w:tcBorders>
          </w:tcPr>
          <w:p>
            <w:pPr>
              <w:pStyle w:val="TableParagraph"/>
              <w:spacing w:line="142" w:lineRule="exact"/>
              <w:ind w:left="80"/>
              <w:rPr>
                <w:sz w:val="14"/>
              </w:rPr>
            </w:pPr>
            <w:r>
              <w:rPr>
                <w:sz w:val="14"/>
              </w:rPr>
              <w:t>economico-popolare</w:t>
            </w:r>
          </w:p>
        </w:tc>
        <w:tc>
          <w:tcPr>
            <w:tcW w:w="1400" w:type="dxa"/>
            <w:tcBorders>
              <w:bottom w:val="single" w:sz="8" w:space="0" w:color="000000"/>
            </w:tcBorders>
          </w:tcPr>
          <w:p>
            <w:pPr>
              <w:pStyle w:val="TableParagraph"/>
              <w:rPr>
                <w:rFonts w:ascii="Times New Roman"/>
                <w:sz w:val="10"/>
              </w:rPr>
            </w:pPr>
          </w:p>
        </w:tc>
        <w:tc>
          <w:tcPr>
            <w:tcW w:w="1400" w:type="dxa"/>
            <w:tcBorders>
              <w:bottom w:val="single" w:sz="8" w:space="0" w:color="000000"/>
            </w:tcBorders>
          </w:tcPr>
          <w:p>
            <w:pPr>
              <w:pStyle w:val="TableParagraph"/>
              <w:rPr>
                <w:rFonts w:ascii="Times New Roman"/>
                <w:sz w:val="10"/>
              </w:rPr>
            </w:pPr>
          </w:p>
        </w:tc>
        <w:tc>
          <w:tcPr>
            <w:tcW w:w="1400" w:type="dxa"/>
            <w:tcBorders>
              <w:bottom w:val="single" w:sz="8" w:space="0" w:color="000000"/>
            </w:tcBorders>
          </w:tcPr>
          <w:p>
            <w:pPr>
              <w:pStyle w:val="TableParagraph"/>
              <w:rPr>
                <w:rFonts w:ascii="Times New Roman"/>
                <w:sz w:val="10"/>
              </w:rPr>
            </w:pPr>
          </w:p>
        </w:tc>
        <w:tc>
          <w:tcPr>
            <w:tcW w:w="1380" w:type="dxa"/>
            <w:tcBorders>
              <w:bottom w:val="single" w:sz="8" w:space="0" w:color="000000"/>
            </w:tcBorders>
          </w:tcPr>
          <w:p>
            <w:pPr>
              <w:pStyle w:val="TableParagraph"/>
              <w:rPr>
                <w:rFonts w:ascii="Times New Roman"/>
                <w:sz w:val="10"/>
              </w:rPr>
            </w:pPr>
          </w:p>
        </w:tc>
        <w:tc>
          <w:tcPr>
            <w:tcW w:w="1400" w:type="dxa"/>
            <w:tcBorders>
              <w:bottom w:val="single" w:sz="8" w:space="0" w:color="000000"/>
            </w:tcBorders>
          </w:tcPr>
          <w:p>
            <w:pPr>
              <w:pStyle w:val="TableParagraph"/>
              <w:rPr>
                <w:rFonts w:ascii="Times New Roman"/>
                <w:sz w:val="10"/>
              </w:rPr>
            </w:pPr>
          </w:p>
        </w:tc>
        <w:tc>
          <w:tcPr>
            <w:tcW w:w="1401" w:type="dxa"/>
            <w:gridSpan w:val="2"/>
            <w:tcBorders>
              <w:bottom w:val="single" w:sz="8" w:space="0" w:color="000000"/>
            </w:tcBorders>
          </w:tcPr>
          <w:p>
            <w:pPr>
              <w:pStyle w:val="TableParagraph"/>
              <w:rPr>
                <w:rFonts w:ascii="Times New Roman"/>
                <w:sz w:val="10"/>
              </w:rPr>
            </w:pPr>
          </w:p>
        </w:tc>
        <w:tc>
          <w:tcPr>
            <w:tcW w:w="1401" w:type="dxa"/>
            <w:gridSpan w:val="2"/>
            <w:tcBorders>
              <w:bottom w:val="single" w:sz="8" w:space="0" w:color="000000"/>
            </w:tcBorders>
          </w:tcPr>
          <w:p>
            <w:pPr>
              <w:pStyle w:val="TableParagraph"/>
              <w:rPr>
                <w:rFonts w:ascii="Times New Roman"/>
                <w:sz w:val="10"/>
              </w:rPr>
            </w:pPr>
          </w:p>
        </w:tc>
        <w:tc>
          <w:tcPr>
            <w:tcW w:w="1400" w:type="dxa"/>
            <w:tcBorders>
              <w:bottom w:val="single" w:sz="8" w:space="0" w:color="000000"/>
              <w:right w:val="single" w:sz="8" w:space="0" w:color="000000"/>
            </w:tcBorders>
          </w:tcPr>
          <w:p>
            <w:pPr>
              <w:pStyle w:val="TableParagraph"/>
              <w:rPr>
                <w:rFonts w:ascii="Times New Roman"/>
                <w:sz w:val="10"/>
              </w:rPr>
            </w:pPr>
          </w:p>
        </w:tc>
      </w:tr>
      <w:tr>
        <w:trPr>
          <w:trHeight w:val="520" w:hRule="atLeast"/>
        </w:trPr>
        <w:tc>
          <w:tcPr>
            <w:tcW w:w="3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3600" w:type="dxa"/>
            <w:tcBorders>
              <w:top w:val="single" w:sz="8" w:space="0" w:color="000000"/>
              <w:left w:val="single" w:sz="8" w:space="0" w:color="000000"/>
              <w:bottom w:val="single" w:sz="8" w:space="0" w:color="000000"/>
            </w:tcBorders>
          </w:tcPr>
          <w:p>
            <w:pPr>
              <w:pStyle w:val="TableParagraph"/>
              <w:spacing w:line="261" w:lineRule="auto" w:before="78"/>
              <w:ind w:left="60" w:right="476"/>
              <w:rPr>
                <w:b/>
                <w:sz w:val="14"/>
              </w:rPr>
            </w:pPr>
            <w:r>
              <w:rPr>
                <w:b/>
                <w:sz w:val="14"/>
              </w:rPr>
              <w:t>Totale MISSIONE 08 - Assetto del territorio ed edilizia abitativa</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38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8"/>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9"/>
              <w:jc w:val="right"/>
              <w:rPr>
                <w:sz w:val="14"/>
              </w:rPr>
            </w:pPr>
            <w:r>
              <w:rPr>
                <w:sz w:val="14"/>
              </w:rPr>
              <w:t>0,00</w:t>
            </w:r>
          </w:p>
        </w:tc>
        <w:tc>
          <w:tcPr>
            <w:tcW w:w="1400" w:type="dxa"/>
            <w:tcBorders>
              <w:top w:val="single" w:sz="8" w:space="0" w:color="000000"/>
              <w:bottom w:val="single" w:sz="8" w:space="0" w:color="000000"/>
              <w:right w:val="single" w:sz="8" w:space="0" w:color="000000"/>
            </w:tcBorders>
          </w:tcPr>
          <w:p>
            <w:pPr>
              <w:pStyle w:val="TableParagraph"/>
              <w:spacing w:before="76"/>
              <w:ind w:right="39"/>
              <w:jc w:val="right"/>
              <w:rPr>
                <w:sz w:val="14"/>
              </w:rPr>
            </w:pPr>
            <w:r>
              <w:rPr>
                <w:sz w:val="14"/>
              </w:rPr>
              <w:t>0,00</w:t>
            </w:r>
          </w:p>
        </w:tc>
      </w:tr>
      <w:tr>
        <w:trPr>
          <w:trHeight w:val="567" w:hRule="atLeast"/>
        </w:trPr>
        <w:tc>
          <w:tcPr>
            <w:tcW w:w="380" w:type="dxa"/>
            <w:tcBorders>
              <w:top w:val="single" w:sz="8" w:space="0" w:color="000000"/>
              <w:left w:val="single" w:sz="8" w:space="0" w:color="000000"/>
              <w:right w:val="single" w:sz="8" w:space="0" w:color="000000"/>
            </w:tcBorders>
          </w:tcPr>
          <w:p>
            <w:pPr>
              <w:pStyle w:val="TableParagraph"/>
              <w:spacing w:before="8"/>
              <w:rPr>
                <w:rFonts w:ascii="Times New Roman"/>
                <w:sz w:val="18"/>
              </w:rPr>
            </w:pPr>
          </w:p>
          <w:p>
            <w:pPr>
              <w:pStyle w:val="TableParagraph"/>
              <w:spacing w:before="1"/>
              <w:ind w:left="82" w:right="22"/>
              <w:jc w:val="center"/>
              <w:rPr>
                <w:b/>
                <w:i/>
                <w:sz w:val="14"/>
              </w:rPr>
            </w:pPr>
            <w:r>
              <w:rPr>
                <w:b/>
                <w:i/>
                <w:sz w:val="14"/>
              </w:rPr>
              <w:t>09</w:t>
            </w:r>
          </w:p>
        </w:tc>
        <w:tc>
          <w:tcPr>
            <w:tcW w:w="3600" w:type="dxa"/>
            <w:tcBorders>
              <w:top w:val="single" w:sz="8" w:space="0" w:color="000000"/>
              <w:left w:val="single" w:sz="8" w:space="0" w:color="000000"/>
            </w:tcBorders>
          </w:tcPr>
          <w:p>
            <w:pPr>
              <w:pStyle w:val="TableParagraph"/>
              <w:spacing w:before="5"/>
              <w:rPr>
                <w:rFonts w:ascii="Times New Roman"/>
                <w:sz w:val="15"/>
              </w:rPr>
            </w:pPr>
          </w:p>
          <w:p>
            <w:pPr>
              <w:pStyle w:val="TableParagraph"/>
              <w:spacing w:line="261" w:lineRule="auto"/>
              <w:ind w:left="60" w:right="452"/>
              <w:rPr>
                <w:b/>
                <w:i/>
                <w:sz w:val="14"/>
              </w:rPr>
            </w:pPr>
            <w:r>
              <w:rPr>
                <w:b/>
                <w:i/>
                <w:sz w:val="14"/>
              </w:rPr>
              <w:t>MISSIONE 9 - Sviluppo sostenibile e tutela del </w:t>
            </w:r>
            <w:r>
              <w:rPr>
                <w:b/>
                <w:i/>
                <w:sz w:val="14"/>
              </w:rPr>
              <w:t>territorio e dell'ambiente</w:t>
            </w: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38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0" w:type="dxa"/>
            <w:tcBorders>
              <w:top w:val="single" w:sz="8" w:space="0" w:color="000000"/>
              <w:right w:val="single" w:sz="8" w:space="0" w:color="000000"/>
            </w:tcBorders>
          </w:tcPr>
          <w:p>
            <w:pPr>
              <w:pStyle w:val="TableParagraph"/>
              <w:rPr>
                <w:rFonts w:ascii="Times New Roman"/>
                <w:sz w:val="12"/>
              </w:rPr>
            </w:pPr>
          </w:p>
        </w:tc>
      </w:tr>
      <w:tr>
        <w:trPr>
          <w:trHeight w:val="260" w:hRule="atLeast"/>
        </w:trPr>
        <w:tc>
          <w:tcPr>
            <w:tcW w:w="380" w:type="dxa"/>
            <w:tcBorders>
              <w:left w:val="single" w:sz="8" w:space="0" w:color="000000"/>
              <w:right w:val="single" w:sz="8" w:space="0" w:color="000000"/>
            </w:tcBorders>
          </w:tcPr>
          <w:p>
            <w:pPr>
              <w:pStyle w:val="TableParagraph"/>
              <w:spacing w:before="48"/>
              <w:ind w:left="82" w:right="22"/>
              <w:jc w:val="center"/>
              <w:rPr>
                <w:sz w:val="14"/>
              </w:rPr>
            </w:pPr>
            <w:r>
              <w:rPr>
                <w:sz w:val="14"/>
              </w:rPr>
              <w:t>02</w:t>
            </w:r>
          </w:p>
        </w:tc>
        <w:tc>
          <w:tcPr>
            <w:tcW w:w="3600" w:type="dxa"/>
            <w:tcBorders>
              <w:left w:val="single" w:sz="8" w:space="0" w:color="000000"/>
            </w:tcBorders>
          </w:tcPr>
          <w:p>
            <w:pPr>
              <w:pStyle w:val="TableParagraph"/>
              <w:spacing w:before="48"/>
              <w:ind w:left="80"/>
              <w:rPr>
                <w:sz w:val="14"/>
              </w:rPr>
            </w:pPr>
            <w:r>
              <w:rPr>
                <w:sz w:val="14"/>
              </w:rPr>
              <w:t>Tutela, valorizzazione e recupero ambientale</w:t>
            </w:r>
          </w:p>
        </w:tc>
        <w:tc>
          <w:tcPr>
            <w:tcW w:w="1400" w:type="dxa"/>
          </w:tcPr>
          <w:p>
            <w:pPr>
              <w:pStyle w:val="TableParagraph"/>
              <w:spacing w:before="48"/>
              <w:ind w:right="67"/>
              <w:jc w:val="right"/>
              <w:rPr>
                <w:sz w:val="14"/>
              </w:rPr>
            </w:pPr>
            <w:r>
              <w:rPr>
                <w:sz w:val="14"/>
              </w:rPr>
              <w:t>0,00</w:t>
            </w:r>
          </w:p>
        </w:tc>
        <w:tc>
          <w:tcPr>
            <w:tcW w:w="1400" w:type="dxa"/>
          </w:tcPr>
          <w:p>
            <w:pPr>
              <w:pStyle w:val="TableParagraph"/>
              <w:spacing w:before="48"/>
              <w:ind w:right="67"/>
              <w:jc w:val="right"/>
              <w:rPr>
                <w:sz w:val="14"/>
              </w:rPr>
            </w:pPr>
            <w:r>
              <w:rPr>
                <w:sz w:val="14"/>
              </w:rPr>
              <w:t>0,00</w:t>
            </w:r>
          </w:p>
        </w:tc>
        <w:tc>
          <w:tcPr>
            <w:tcW w:w="1400" w:type="dxa"/>
          </w:tcPr>
          <w:p>
            <w:pPr>
              <w:pStyle w:val="TableParagraph"/>
              <w:spacing w:before="48"/>
              <w:ind w:right="67"/>
              <w:jc w:val="right"/>
              <w:rPr>
                <w:sz w:val="14"/>
              </w:rPr>
            </w:pPr>
            <w:r>
              <w:rPr>
                <w:sz w:val="14"/>
              </w:rPr>
              <w:t>0,00</w:t>
            </w:r>
          </w:p>
        </w:tc>
        <w:tc>
          <w:tcPr>
            <w:tcW w:w="1380" w:type="dxa"/>
          </w:tcPr>
          <w:p>
            <w:pPr>
              <w:pStyle w:val="TableParagraph"/>
              <w:spacing w:before="48"/>
              <w:ind w:right="47"/>
              <w:jc w:val="right"/>
              <w:rPr>
                <w:sz w:val="14"/>
              </w:rPr>
            </w:pPr>
            <w:r>
              <w:rPr>
                <w:sz w:val="14"/>
              </w:rPr>
              <w:t>0,00</w:t>
            </w:r>
          </w:p>
        </w:tc>
        <w:tc>
          <w:tcPr>
            <w:tcW w:w="1400" w:type="dxa"/>
          </w:tcPr>
          <w:p>
            <w:pPr>
              <w:pStyle w:val="TableParagraph"/>
              <w:spacing w:before="48"/>
              <w:ind w:right="47"/>
              <w:jc w:val="right"/>
              <w:rPr>
                <w:sz w:val="14"/>
              </w:rPr>
            </w:pPr>
            <w:r>
              <w:rPr>
                <w:sz w:val="14"/>
              </w:rPr>
              <w:t>0,00</w:t>
            </w:r>
          </w:p>
        </w:tc>
        <w:tc>
          <w:tcPr>
            <w:tcW w:w="1401" w:type="dxa"/>
            <w:gridSpan w:val="2"/>
          </w:tcPr>
          <w:p>
            <w:pPr>
              <w:pStyle w:val="TableParagraph"/>
              <w:spacing w:before="48"/>
              <w:ind w:right="48"/>
              <w:jc w:val="right"/>
              <w:rPr>
                <w:sz w:val="14"/>
              </w:rPr>
            </w:pPr>
            <w:r>
              <w:rPr>
                <w:sz w:val="14"/>
              </w:rPr>
              <w:t>0,00</w:t>
            </w:r>
          </w:p>
        </w:tc>
        <w:tc>
          <w:tcPr>
            <w:tcW w:w="1401" w:type="dxa"/>
            <w:gridSpan w:val="2"/>
          </w:tcPr>
          <w:p>
            <w:pPr>
              <w:pStyle w:val="TableParagraph"/>
              <w:spacing w:before="48"/>
              <w:ind w:right="49"/>
              <w:jc w:val="right"/>
              <w:rPr>
                <w:sz w:val="14"/>
              </w:rPr>
            </w:pPr>
            <w:r>
              <w:rPr>
                <w:sz w:val="14"/>
              </w:rPr>
              <w:t>0,00</w:t>
            </w:r>
          </w:p>
        </w:tc>
        <w:tc>
          <w:tcPr>
            <w:tcW w:w="1400" w:type="dxa"/>
            <w:tcBorders>
              <w:right w:val="single" w:sz="8" w:space="0" w:color="000000"/>
            </w:tcBorders>
          </w:tcPr>
          <w:p>
            <w:pPr>
              <w:pStyle w:val="TableParagraph"/>
              <w:spacing w:before="48"/>
              <w:ind w:right="39"/>
              <w:jc w:val="right"/>
              <w:rPr>
                <w:sz w:val="14"/>
              </w:rPr>
            </w:pPr>
            <w:r>
              <w:rPr>
                <w:sz w:val="14"/>
              </w:rPr>
              <w:t>0,00</w:t>
            </w:r>
          </w:p>
        </w:tc>
      </w:tr>
      <w:tr>
        <w:trPr>
          <w:trHeight w:val="260" w:hRule="atLeast"/>
        </w:trPr>
        <w:tc>
          <w:tcPr>
            <w:tcW w:w="380" w:type="dxa"/>
            <w:tcBorders>
              <w:left w:val="single" w:sz="8" w:space="0" w:color="000000"/>
              <w:right w:val="single" w:sz="8" w:space="0" w:color="000000"/>
            </w:tcBorders>
          </w:tcPr>
          <w:p>
            <w:pPr>
              <w:pStyle w:val="TableParagraph"/>
              <w:spacing w:before="47"/>
              <w:ind w:left="82" w:right="22"/>
              <w:jc w:val="center"/>
              <w:rPr>
                <w:sz w:val="14"/>
              </w:rPr>
            </w:pPr>
            <w:r>
              <w:rPr>
                <w:sz w:val="14"/>
              </w:rPr>
              <w:t>03</w:t>
            </w:r>
          </w:p>
        </w:tc>
        <w:tc>
          <w:tcPr>
            <w:tcW w:w="3600" w:type="dxa"/>
            <w:tcBorders>
              <w:left w:val="single" w:sz="8" w:space="0" w:color="000000"/>
            </w:tcBorders>
          </w:tcPr>
          <w:p>
            <w:pPr>
              <w:pStyle w:val="TableParagraph"/>
              <w:spacing w:before="47"/>
              <w:ind w:left="80"/>
              <w:rPr>
                <w:sz w:val="14"/>
              </w:rPr>
            </w:pPr>
            <w:r>
              <w:rPr>
                <w:sz w:val="14"/>
              </w:rPr>
              <w:t>Rifiuti</w:t>
            </w:r>
          </w:p>
        </w:tc>
        <w:tc>
          <w:tcPr>
            <w:tcW w:w="1400" w:type="dxa"/>
          </w:tcPr>
          <w:p>
            <w:pPr>
              <w:pStyle w:val="TableParagraph"/>
              <w:spacing w:before="47"/>
              <w:ind w:right="69"/>
              <w:jc w:val="right"/>
              <w:rPr>
                <w:sz w:val="14"/>
              </w:rPr>
            </w:pPr>
            <w:r>
              <w:rPr>
                <w:sz w:val="14"/>
              </w:rPr>
              <w:t>700,00</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9"/>
              <w:jc w:val="right"/>
              <w:rPr>
                <w:sz w:val="14"/>
              </w:rPr>
            </w:pPr>
            <w:r>
              <w:rPr>
                <w:sz w:val="14"/>
              </w:rPr>
              <w:t>700,00</w:t>
            </w:r>
          </w:p>
        </w:tc>
        <w:tc>
          <w:tcPr>
            <w:tcW w:w="1380" w:type="dxa"/>
          </w:tcPr>
          <w:p>
            <w:pPr>
              <w:pStyle w:val="TableParagraph"/>
              <w:spacing w:before="47"/>
              <w:ind w:right="49"/>
              <w:jc w:val="right"/>
              <w:rPr>
                <w:sz w:val="14"/>
              </w:rPr>
            </w:pPr>
            <w:r>
              <w:rPr>
                <w:sz w:val="14"/>
              </w:rPr>
              <w:t>700,00</w:t>
            </w:r>
          </w:p>
        </w:tc>
        <w:tc>
          <w:tcPr>
            <w:tcW w:w="1400" w:type="dxa"/>
          </w:tcPr>
          <w:p>
            <w:pPr>
              <w:pStyle w:val="TableParagraph"/>
              <w:spacing w:before="47"/>
              <w:ind w:right="47"/>
              <w:jc w:val="right"/>
              <w:rPr>
                <w:sz w:val="14"/>
              </w:rPr>
            </w:pPr>
            <w:r>
              <w:rPr>
                <w:sz w:val="14"/>
              </w:rPr>
              <w:t>0,00</w:t>
            </w:r>
          </w:p>
        </w:tc>
        <w:tc>
          <w:tcPr>
            <w:tcW w:w="1401" w:type="dxa"/>
            <w:gridSpan w:val="2"/>
          </w:tcPr>
          <w:p>
            <w:pPr>
              <w:pStyle w:val="TableParagraph"/>
              <w:spacing w:before="47"/>
              <w:ind w:right="48"/>
              <w:jc w:val="right"/>
              <w:rPr>
                <w:sz w:val="14"/>
              </w:rPr>
            </w:pPr>
            <w:r>
              <w:rPr>
                <w:sz w:val="14"/>
              </w:rPr>
              <w:t>0,00</w:t>
            </w:r>
          </w:p>
        </w:tc>
        <w:tc>
          <w:tcPr>
            <w:tcW w:w="1401" w:type="dxa"/>
            <w:gridSpan w:val="2"/>
          </w:tcPr>
          <w:p>
            <w:pPr>
              <w:pStyle w:val="TableParagraph"/>
              <w:spacing w:before="47"/>
              <w:ind w:right="49"/>
              <w:jc w:val="right"/>
              <w:rPr>
                <w:sz w:val="14"/>
              </w:rPr>
            </w:pPr>
            <w:r>
              <w:rPr>
                <w:sz w:val="14"/>
              </w:rPr>
              <w:t>0,00</w:t>
            </w:r>
          </w:p>
        </w:tc>
        <w:tc>
          <w:tcPr>
            <w:tcW w:w="1400" w:type="dxa"/>
            <w:tcBorders>
              <w:right w:val="single" w:sz="8" w:space="0" w:color="000000"/>
            </w:tcBorders>
          </w:tcPr>
          <w:p>
            <w:pPr>
              <w:pStyle w:val="TableParagraph"/>
              <w:spacing w:before="47"/>
              <w:ind w:right="39"/>
              <w:jc w:val="right"/>
              <w:rPr>
                <w:sz w:val="14"/>
              </w:rPr>
            </w:pPr>
            <w:r>
              <w:rPr>
                <w:sz w:val="14"/>
              </w:rPr>
              <w:t>1.400,00</w:t>
            </w:r>
          </w:p>
        </w:tc>
      </w:tr>
      <w:tr>
        <w:trPr>
          <w:trHeight w:val="231" w:hRule="atLeast"/>
        </w:trPr>
        <w:tc>
          <w:tcPr>
            <w:tcW w:w="380" w:type="dxa"/>
            <w:tcBorders>
              <w:left w:val="single" w:sz="8" w:space="0" w:color="000000"/>
              <w:bottom w:val="single" w:sz="8" w:space="0" w:color="000000"/>
              <w:right w:val="single" w:sz="8" w:space="0" w:color="000000"/>
            </w:tcBorders>
          </w:tcPr>
          <w:p>
            <w:pPr>
              <w:pStyle w:val="TableParagraph"/>
              <w:spacing w:before="47"/>
              <w:ind w:left="82" w:right="22"/>
              <w:jc w:val="center"/>
              <w:rPr>
                <w:sz w:val="14"/>
              </w:rPr>
            </w:pPr>
            <w:r>
              <w:rPr>
                <w:sz w:val="14"/>
              </w:rPr>
              <w:t>04</w:t>
            </w:r>
          </w:p>
        </w:tc>
        <w:tc>
          <w:tcPr>
            <w:tcW w:w="3600" w:type="dxa"/>
            <w:tcBorders>
              <w:left w:val="single" w:sz="8" w:space="0" w:color="000000"/>
              <w:bottom w:val="single" w:sz="8" w:space="0" w:color="000000"/>
            </w:tcBorders>
          </w:tcPr>
          <w:p>
            <w:pPr>
              <w:pStyle w:val="TableParagraph"/>
              <w:spacing w:before="47"/>
              <w:ind w:left="80"/>
              <w:rPr>
                <w:sz w:val="14"/>
              </w:rPr>
            </w:pPr>
            <w:r>
              <w:rPr>
                <w:sz w:val="14"/>
              </w:rPr>
              <w:t>Servizio idrico integrato</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380" w:type="dxa"/>
            <w:tcBorders>
              <w:bottom w:val="single" w:sz="8" w:space="0" w:color="000000"/>
            </w:tcBorders>
          </w:tcPr>
          <w:p>
            <w:pPr>
              <w:pStyle w:val="TableParagraph"/>
              <w:spacing w:before="47"/>
              <w:ind w:right="47"/>
              <w:jc w:val="right"/>
              <w:rPr>
                <w:sz w:val="14"/>
              </w:rPr>
            </w:pPr>
            <w:r>
              <w:rPr>
                <w:sz w:val="14"/>
              </w:rPr>
              <w:t>0,00</w:t>
            </w:r>
          </w:p>
        </w:tc>
        <w:tc>
          <w:tcPr>
            <w:tcW w:w="1400" w:type="dxa"/>
            <w:tcBorders>
              <w:bottom w:val="single" w:sz="8" w:space="0" w:color="000000"/>
            </w:tcBorders>
          </w:tcPr>
          <w:p>
            <w:pPr>
              <w:pStyle w:val="TableParagraph"/>
              <w:spacing w:before="47"/>
              <w:ind w:right="47"/>
              <w:jc w:val="right"/>
              <w:rPr>
                <w:sz w:val="14"/>
              </w:rPr>
            </w:pPr>
            <w:r>
              <w:rPr>
                <w:sz w:val="14"/>
              </w:rPr>
              <w:t>0,00</w:t>
            </w:r>
          </w:p>
        </w:tc>
        <w:tc>
          <w:tcPr>
            <w:tcW w:w="1401" w:type="dxa"/>
            <w:gridSpan w:val="2"/>
            <w:tcBorders>
              <w:bottom w:val="single" w:sz="8" w:space="0" w:color="000000"/>
            </w:tcBorders>
          </w:tcPr>
          <w:p>
            <w:pPr>
              <w:pStyle w:val="TableParagraph"/>
              <w:spacing w:before="47"/>
              <w:ind w:right="48"/>
              <w:jc w:val="right"/>
              <w:rPr>
                <w:sz w:val="14"/>
              </w:rPr>
            </w:pPr>
            <w:r>
              <w:rPr>
                <w:sz w:val="14"/>
              </w:rPr>
              <w:t>0,00</w:t>
            </w:r>
          </w:p>
        </w:tc>
        <w:tc>
          <w:tcPr>
            <w:tcW w:w="1401" w:type="dxa"/>
            <w:gridSpan w:val="2"/>
            <w:tcBorders>
              <w:bottom w:val="single" w:sz="8" w:space="0" w:color="000000"/>
            </w:tcBorders>
          </w:tcPr>
          <w:p>
            <w:pPr>
              <w:pStyle w:val="TableParagraph"/>
              <w:spacing w:before="47"/>
              <w:ind w:right="49"/>
              <w:jc w:val="right"/>
              <w:rPr>
                <w:sz w:val="14"/>
              </w:rPr>
            </w:pPr>
            <w:r>
              <w:rPr>
                <w:sz w:val="14"/>
              </w:rPr>
              <w:t>0,00</w:t>
            </w:r>
          </w:p>
        </w:tc>
        <w:tc>
          <w:tcPr>
            <w:tcW w:w="1400" w:type="dxa"/>
            <w:tcBorders>
              <w:bottom w:val="single" w:sz="8" w:space="0" w:color="000000"/>
              <w:right w:val="single" w:sz="8" w:space="0" w:color="000000"/>
            </w:tcBorders>
          </w:tcPr>
          <w:p>
            <w:pPr>
              <w:pStyle w:val="TableParagraph"/>
              <w:spacing w:before="47"/>
              <w:ind w:right="39"/>
              <w:jc w:val="right"/>
              <w:rPr>
                <w:sz w:val="14"/>
              </w:rPr>
            </w:pPr>
            <w:r>
              <w:rPr>
                <w:sz w:val="14"/>
              </w:rPr>
              <w:t>0,00</w:t>
            </w:r>
          </w:p>
        </w:tc>
      </w:tr>
      <w:tr>
        <w:trPr>
          <w:trHeight w:val="520" w:hRule="atLeast"/>
        </w:trPr>
        <w:tc>
          <w:tcPr>
            <w:tcW w:w="3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3600" w:type="dxa"/>
            <w:tcBorders>
              <w:top w:val="single" w:sz="8" w:space="0" w:color="000000"/>
              <w:left w:val="single" w:sz="8" w:space="0" w:color="000000"/>
              <w:bottom w:val="single" w:sz="8" w:space="0" w:color="000000"/>
            </w:tcBorders>
          </w:tcPr>
          <w:p>
            <w:pPr>
              <w:pStyle w:val="TableParagraph"/>
              <w:spacing w:line="261" w:lineRule="auto" w:before="78"/>
              <w:ind w:left="60" w:right="164"/>
              <w:rPr>
                <w:b/>
                <w:sz w:val="14"/>
              </w:rPr>
            </w:pPr>
            <w:r>
              <w:rPr>
                <w:b/>
                <w:sz w:val="14"/>
              </w:rPr>
              <w:t>Totale MISSIONE 09 - Sviluppo sostenibile e tutela del territorio e dell'ambiente</w:t>
            </w:r>
          </w:p>
        </w:tc>
        <w:tc>
          <w:tcPr>
            <w:tcW w:w="1400" w:type="dxa"/>
            <w:tcBorders>
              <w:top w:val="single" w:sz="8" w:space="0" w:color="000000"/>
              <w:bottom w:val="single" w:sz="8" w:space="0" w:color="000000"/>
            </w:tcBorders>
          </w:tcPr>
          <w:p>
            <w:pPr>
              <w:pStyle w:val="TableParagraph"/>
              <w:spacing w:before="76"/>
              <w:ind w:right="69"/>
              <w:jc w:val="right"/>
              <w:rPr>
                <w:sz w:val="14"/>
              </w:rPr>
            </w:pPr>
            <w:r>
              <w:rPr>
                <w:sz w:val="14"/>
              </w:rPr>
              <w:t>700,00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9"/>
              <w:jc w:val="right"/>
              <w:rPr>
                <w:sz w:val="14"/>
              </w:rPr>
            </w:pPr>
            <w:r>
              <w:rPr>
                <w:sz w:val="14"/>
              </w:rPr>
              <w:t>700,00</w:t>
            </w:r>
          </w:p>
        </w:tc>
        <w:tc>
          <w:tcPr>
            <w:tcW w:w="1380" w:type="dxa"/>
            <w:tcBorders>
              <w:top w:val="single" w:sz="8" w:space="0" w:color="000000"/>
              <w:bottom w:val="single" w:sz="8" w:space="0" w:color="000000"/>
            </w:tcBorders>
          </w:tcPr>
          <w:p>
            <w:pPr>
              <w:pStyle w:val="TableParagraph"/>
              <w:spacing w:before="76"/>
              <w:ind w:right="49"/>
              <w:jc w:val="right"/>
              <w:rPr>
                <w:sz w:val="14"/>
              </w:rPr>
            </w:pPr>
            <w:r>
              <w:rPr>
                <w:sz w:val="14"/>
              </w:rPr>
              <w:t>700,00</w:t>
            </w:r>
          </w:p>
        </w:tc>
        <w:tc>
          <w:tcPr>
            <w:tcW w:w="140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8"/>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9"/>
              <w:jc w:val="right"/>
              <w:rPr>
                <w:sz w:val="14"/>
              </w:rPr>
            </w:pPr>
            <w:r>
              <w:rPr>
                <w:sz w:val="14"/>
              </w:rPr>
              <w:t>0,00</w:t>
            </w:r>
          </w:p>
        </w:tc>
        <w:tc>
          <w:tcPr>
            <w:tcW w:w="1400" w:type="dxa"/>
            <w:tcBorders>
              <w:top w:val="single" w:sz="8" w:space="0" w:color="000000"/>
              <w:bottom w:val="single" w:sz="8" w:space="0" w:color="000000"/>
              <w:right w:val="single" w:sz="8" w:space="0" w:color="000000"/>
            </w:tcBorders>
          </w:tcPr>
          <w:p>
            <w:pPr>
              <w:pStyle w:val="TableParagraph"/>
              <w:spacing w:before="76"/>
              <w:ind w:right="39"/>
              <w:jc w:val="right"/>
              <w:rPr>
                <w:sz w:val="14"/>
              </w:rPr>
            </w:pPr>
            <w:r>
              <w:rPr>
                <w:sz w:val="14"/>
              </w:rPr>
              <w:t>1.400,00</w:t>
            </w:r>
          </w:p>
        </w:tc>
      </w:tr>
      <w:tr>
        <w:trPr>
          <w:trHeight w:val="448" w:hRule="atLeast"/>
        </w:trPr>
        <w:tc>
          <w:tcPr>
            <w:tcW w:w="380" w:type="dxa"/>
            <w:tcBorders>
              <w:top w:val="single" w:sz="8" w:space="0" w:color="000000"/>
              <w:left w:val="single" w:sz="8" w:space="0" w:color="000000"/>
              <w:right w:val="single" w:sz="8" w:space="0" w:color="000000"/>
            </w:tcBorders>
          </w:tcPr>
          <w:p>
            <w:pPr>
              <w:pStyle w:val="TableParagraph"/>
              <w:spacing w:before="8"/>
              <w:rPr>
                <w:rFonts w:ascii="Times New Roman"/>
                <w:sz w:val="18"/>
              </w:rPr>
            </w:pPr>
          </w:p>
          <w:p>
            <w:pPr>
              <w:pStyle w:val="TableParagraph"/>
              <w:spacing w:before="1"/>
              <w:ind w:left="82" w:right="22"/>
              <w:jc w:val="center"/>
              <w:rPr>
                <w:b/>
                <w:i/>
                <w:sz w:val="14"/>
              </w:rPr>
            </w:pPr>
            <w:r>
              <w:rPr>
                <w:b/>
                <w:i/>
                <w:sz w:val="14"/>
              </w:rPr>
              <w:t>10</w:t>
            </w:r>
          </w:p>
        </w:tc>
        <w:tc>
          <w:tcPr>
            <w:tcW w:w="3600" w:type="dxa"/>
            <w:tcBorders>
              <w:top w:val="single" w:sz="8" w:space="0" w:color="000000"/>
              <w:left w:val="single" w:sz="8" w:space="0" w:color="000000"/>
            </w:tcBorders>
          </w:tcPr>
          <w:p>
            <w:pPr>
              <w:pStyle w:val="TableParagraph"/>
              <w:spacing w:before="8"/>
              <w:rPr>
                <w:rFonts w:ascii="Times New Roman"/>
                <w:sz w:val="18"/>
              </w:rPr>
            </w:pPr>
          </w:p>
          <w:p>
            <w:pPr>
              <w:pStyle w:val="TableParagraph"/>
              <w:spacing w:before="1"/>
              <w:ind w:left="60"/>
              <w:rPr>
                <w:b/>
                <w:i/>
                <w:sz w:val="14"/>
              </w:rPr>
            </w:pPr>
            <w:r>
              <w:rPr>
                <w:b/>
                <w:i/>
                <w:sz w:val="14"/>
              </w:rPr>
              <w:t>MISSIONE 10 - Trasporti e diritto alla mobilità</w:t>
            </w: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38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0" w:type="dxa"/>
            <w:tcBorders>
              <w:top w:val="single" w:sz="8" w:space="0" w:color="000000"/>
              <w:right w:val="single" w:sz="8" w:space="0" w:color="000000"/>
            </w:tcBorders>
          </w:tcPr>
          <w:p>
            <w:pPr>
              <w:pStyle w:val="TableParagraph"/>
              <w:rPr>
                <w:rFonts w:ascii="Times New Roman"/>
                <w:sz w:val="12"/>
              </w:rPr>
            </w:pPr>
          </w:p>
        </w:tc>
      </w:tr>
      <w:tr>
        <w:trPr>
          <w:trHeight w:val="241" w:hRule="atLeast"/>
        </w:trPr>
        <w:tc>
          <w:tcPr>
            <w:tcW w:w="380" w:type="dxa"/>
            <w:tcBorders>
              <w:left w:val="single" w:sz="8" w:space="0" w:color="000000"/>
              <w:right w:val="single" w:sz="8" w:space="0" w:color="000000"/>
            </w:tcBorders>
          </w:tcPr>
          <w:p>
            <w:pPr>
              <w:pStyle w:val="TableParagraph"/>
              <w:spacing w:line="154" w:lineRule="exact" w:before="67"/>
              <w:ind w:left="82" w:right="22"/>
              <w:jc w:val="center"/>
              <w:rPr>
                <w:sz w:val="14"/>
              </w:rPr>
            </w:pPr>
            <w:r>
              <w:rPr>
                <w:sz w:val="14"/>
              </w:rPr>
              <w:t>05</w:t>
            </w:r>
          </w:p>
        </w:tc>
        <w:tc>
          <w:tcPr>
            <w:tcW w:w="3600" w:type="dxa"/>
            <w:tcBorders>
              <w:left w:val="single" w:sz="8" w:space="0" w:color="000000"/>
            </w:tcBorders>
          </w:tcPr>
          <w:p>
            <w:pPr>
              <w:pStyle w:val="TableParagraph"/>
              <w:spacing w:line="154" w:lineRule="exact" w:before="67"/>
              <w:ind w:left="80"/>
              <w:rPr>
                <w:sz w:val="14"/>
              </w:rPr>
            </w:pPr>
            <w:r>
              <w:rPr>
                <w:sz w:val="14"/>
              </w:rPr>
              <w:t>Viabilità e infrastrutture stradali</w:t>
            </w:r>
          </w:p>
        </w:tc>
        <w:tc>
          <w:tcPr>
            <w:tcW w:w="1400" w:type="dxa"/>
          </w:tcPr>
          <w:p>
            <w:pPr>
              <w:pStyle w:val="TableParagraph"/>
              <w:spacing w:line="154" w:lineRule="exact" w:before="67"/>
              <w:ind w:right="67"/>
              <w:jc w:val="right"/>
              <w:rPr>
                <w:sz w:val="14"/>
              </w:rPr>
            </w:pPr>
            <w:r>
              <w:rPr>
                <w:sz w:val="14"/>
              </w:rPr>
              <w:t>0,00</w:t>
            </w:r>
          </w:p>
        </w:tc>
        <w:tc>
          <w:tcPr>
            <w:tcW w:w="1400" w:type="dxa"/>
          </w:tcPr>
          <w:p>
            <w:pPr>
              <w:pStyle w:val="TableParagraph"/>
              <w:spacing w:line="154" w:lineRule="exact" w:before="67"/>
              <w:ind w:right="67"/>
              <w:jc w:val="right"/>
              <w:rPr>
                <w:sz w:val="14"/>
              </w:rPr>
            </w:pPr>
            <w:r>
              <w:rPr>
                <w:sz w:val="14"/>
              </w:rPr>
              <w:t>0,00</w:t>
            </w:r>
          </w:p>
        </w:tc>
        <w:tc>
          <w:tcPr>
            <w:tcW w:w="1400" w:type="dxa"/>
          </w:tcPr>
          <w:p>
            <w:pPr>
              <w:pStyle w:val="TableParagraph"/>
              <w:spacing w:line="154" w:lineRule="exact" w:before="67"/>
              <w:ind w:right="67"/>
              <w:jc w:val="right"/>
              <w:rPr>
                <w:sz w:val="14"/>
              </w:rPr>
            </w:pPr>
            <w:r>
              <w:rPr>
                <w:sz w:val="14"/>
              </w:rPr>
              <w:t>0,00</w:t>
            </w:r>
          </w:p>
        </w:tc>
        <w:tc>
          <w:tcPr>
            <w:tcW w:w="1380" w:type="dxa"/>
          </w:tcPr>
          <w:p>
            <w:pPr>
              <w:pStyle w:val="TableParagraph"/>
              <w:spacing w:line="154" w:lineRule="exact" w:before="67"/>
              <w:ind w:right="47"/>
              <w:jc w:val="right"/>
              <w:rPr>
                <w:sz w:val="14"/>
              </w:rPr>
            </w:pPr>
            <w:r>
              <w:rPr>
                <w:sz w:val="14"/>
              </w:rPr>
              <w:t>0,00</w:t>
            </w:r>
          </w:p>
        </w:tc>
        <w:tc>
          <w:tcPr>
            <w:tcW w:w="1400" w:type="dxa"/>
          </w:tcPr>
          <w:p>
            <w:pPr>
              <w:pStyle w:val="TableParagraph"/>
              <w:spacing w:line="154" w:lineRule="exact" w:before="67"/>
              <w:ind w:right="47"/>
              <w:jc w:val="right"/>
              <w:rPr>
                <w:sz w:val="14"/>
              </w:rPr>
            </w:pPr>
            <w:r>
              <w:rPr>
                <w:sz w:val="14"/>
              </w:rPr>
              <w:t>0,00</w:t>
            </w:r>
          </w:p>
        </w:tc>
        <w:tc>
          <w:tcPr>
            <w:tcW w:w="1401" w:type="dxa"/>
            <w:gridSpan w:val="2"/>
          </w:tcPr>
          <w:p>
            <w:pPr>
              <w:pStyle w:val="TableParagraph"/>
              <w:spacing w:line="154" w:lineRule="exact" w:before="67"/>
              <w:ind w:right="48"/>
              <w:jc w:val="right"/>
              <w:rPr>
                <w:sz w:val="14"/>
              </w:rPr>
            </w:pPr>
            <w:r>
              <w:rPr>
                <w:sz w:val="14"/>
              </w:rPr>
              <w:t>0,00</w:t>
            </w:r>
          </w:p>
        </w:tc>
        <w:tc>
          <w:tcPr>
            <w:tcW w:w="1401" w:type="dxa"/>
            <w:gridSpan w:val="2"/>
          </w:tcPr>
          <w:p>
            <w:pPr>
              <w:pStyle w:val="TableParagraph"/>
              <w:spacing w:line="154" w:lineRule="exact" w:before="67"/>
              <w:ind w:right="49"/>
              <w:jc w:val="right"/>
              <w:rPr>
                <w:sz w:val="14"/>
              </w:rPr>
            </w:pPr>
            <w:r>
              <w:rPr>
                <w:sz w:val="14"/>
              </w:rPr>
              <w:t>0,00</w:t>
            </w:r>
          </w:p>
        </w:tc>
        <w:tc>
          <w:tcPr>
            <w:tcW w:w="1400" w:type="dxa"/>
            <w:tcBorders>
              <w:right w:val="single" w:sz="8" w:space="0" w:color="000000"/>
            </w:tcBorders>
          </w:tcPr>
          <w:p>
            <w:pPr>
              <w:pStyle w:val="TableParagraph"/>
              <w:spacing w:line="154" w:lineRule="exact" w:before="67"/>
              <w:ind w:right="39"/>
              <w:jc w:val="right"/>
              <w:rPr>
                <w:sz w:val="14"/>
              </w:rPr>
            </w:pPr>
            <w:r>
              <w:rPr>
                <w:sz w:val="14"/>
              </w:rPr>
              <w:t>0,00</w:t>
            </w:r>
          </w:p>
        </w:tc>
      </w:tr>
    </w:tbl>
    <w:p>
      <w:pPr>
        <w:spacing w:after="0" w:line="154" w:lineRule="exact"/>
        <w:jc w:val="right"/>
        <w:rPr>
          <w:sz w:val="14"/>
        </w:rPr>
        <w:sectPr>
          <w:pgSz w:w="16840" w:h="11900" w:orient="landscape"/>
          <w:pgMar w:header="907" w:footer="915" w:top="1120" w:bottom="1180" w:left="720" w:right="720"/>
        </w:sectPr>
      </w:pPr>
    </w:p>
    <w:p>
      <w:pPr>
        <w:pStyle w:val="BodyText"/>
        <w:spacing w:before="8"/>
        <w:rPr>
          <w:rFonts w:ascii="Times New Roman"/>
          <w:b w:val="0"/>
          <w:sz w:val="8"/>
        </w:rPr>
      </w:pPr>
    </w:p>
    <w:tbl>
      <w:tblPr>
        <w:tblW w:w="0" w:type="auto"/>
        <w:jc w:val="left"/>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0"/>
        <w:gridCol w:w="3600"/>
        <w:gridCol w:w="1400"/>
        <w:gridCol w:w="1400"/>
        <w:gridCol w:w="1400"/>
        <w:gridCol w:w="1380"/>
        <w:gridCol w:w="1400"/>
        <w:gridCol w:w="577"/>
        <w:gridCol w:w="824"/>
        <w:gridCol w:w="961"/>
        <w:gridCol w:w="440"/>
        <w:gridCol w:w="1400"/>
      </w:tblGrid>
      <w:tr>
        <w:trPr>
          <w:trHeight w:val="860" w:hRule="atLeast"/>
        </w:trPr>
        <w:tc>
          <w:tcPr>
            <w:tcW w:w="3980" w:type="dxa"/>
            <w:gridSpan w:val="2"/>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p>
            <w:pPr>
              <w:pStyle w:val="TableParagraph"/>
              <w:rPr>
                <w:rFonts w:ascii="Times New Roman"/>
                <w:sz w:val="16"/>
              </w:rPr>
            </w:pPr>
          </w:p>
          <w:p>
            <w:pPr>
              <w:pStyle w:val="TableParagraph"/>
              <w:spacing w:before="4"/>
              <w:rPr>
                <w:rFonts w:ascii="Times New Roman"/>
                <w:sz w:val="22"/>
              </w:rPr>
            </w:pPr>
          </w:p>
          <w:p>
            <w:pPr>
              <w:pStyle w:val="TableParagraph"/>
              <w:spacing w:before="1"/>
              <w:ind w:left="1139"/>
              <w:rPr>
                <w:sz w:val="14"/>
              </w:rPr>
            </w:pPr>
            <w:r>
              <w:rPr>
                <w:sz w:val="14"/>
              </w:rPr>
              <w:t>MISSIONI E PROGRAMMI</w:t>
            </w:r>
          </w:p>
        </w:tc>
        <w:tc>
          <w:tcPr>
            <w:tcW w:w="1400"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line="261" w:lineRule="auto" w:before="71"/>
              <w:ind w:left="50" w:right="8"/>
              <w:jc w:val="center"/>
              <w:rPr>
                <w:sz w:val="12"/>
              </w:rPr>
            </w:pPr>
            <w:r>
              <w:rPr>
                <w:sz w:val="12"/>
              </w:rPr>
              <w:t>Fondo pluriennale vincolato al 31 dicembre dell'esercizio 2019</w:t>
            </w:r>
          </w:p>
        </w:tc>
        <w:tc>
          <w:tcPr>
            <w:tcW w:w="1400"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spacing w:before="6"/>
              <w:rPr>
                <w:rFonts w:ascii="Times New Roman"/>
                <w:sz w:val="10"/>
              </w:rPr>
            </w:pPr>
          </w:p>
          <w:p>
            <w:pPr>
              <w:pStyle w:val="TableParagraph"/>
              <w:spacing w:line="261" w:lineRule="auto"/>
              <w:ind w:left="96" w:right="54" w:hanging="1"/>
              <w:jc w:val="center"/>
              <w:rPr>
                <w:sz w:val="12"/>
              </w:rPr>
            </w:pPr>
            <w:r>
              <w:rPr>
                <w:sz w:val="12"/>
              </w:rPr>
              <w:t>Spese impegnate negli esercizi precedenti con copertura costituita dal fondo pluriennale vincolato e imputate all'esercizio 2020</w:t>
            </w:r>
          </w:p>
        </w:tc>
        <w:tc>
          <w:tcPr>
            <w:tcW w:w="1400"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261" w:lineRule="auto" w:before="33"/>
              <w:ind w:left="99" w:right="57" w:hanging="1"/>
              <w:jc w:val="center"/>
              <w:rPr>
                <w:sz w:val="12"/>
              </w:rPr>
            </w:pPr>
            <w:r>
              <w:rPr>
                <w:sz w:val="12"/>
              </w:rPr>
              <w:t>Quota del fondo pluriennale vincolato al 31 dicembre</w:t>
            </w:r>
          </w:p>
          <w:p>
            <w:pPr>
              <w:pStyle w:val="TableParagraph"/>
              <w:spacing w:line="261" w:lineRule="auto" w:before="1"/>
              <w:ind w:left="50" w:right="7"/>
              <w:jc w:val="center"/>
              <w:rPr>
                <w:sz w:val="12"/>
              </w:rPr>
            </w:pPr>
            <w:r>
              <w:rPr>
                <w:sz w:val="12"/>
              </w:rPr>
              <w:t>dell'esercizio 2019, non destinata ad essere utilizzata nell'esercizio 2020 e rinviata</w:t>
            </w:r>
          </w:p>
          <w:p>
            <w:pPr>
              <w:pStyle w:val="TableParagraph"/>
              <w:spacing w:before="2"/>
              <w:ind w:left="50" w:right="10"/>
              <w:jc w:val="center"/>
              <w:rPr>
                <w:sz w:val="12"/>
              </w:rPr>
            </w:pPr>
            <w:r>
              <w:rPr>
                <w:sz w:val="12"/>
              </w:rPr>
              <w:t>all'esercizio 2021 e</w:t>
            </w:r>
          </w:p>
          <w:p>
            <w:pPr>
              <w:pStyle w:val="TableParagraph"/>
              <w:spacing w:line="120" w:lineRule="exact" w:before="13"/>
              <w:ind w:left="50" w:right="11"/>
              <w:jc w:val="center"/>
              <w:rPr>
                <w:sz w:val="12"/>
              </w:rPr>
            </w:pPr>
            <w:r>
              <w:rPr>
                <w:sz w:val="12"/>
              </w:rPr>
              <w:t>successivi</w:t>
            </w:r>
          </w:p>
        </w:tc>
        <w:tc>
          <w:tcPr>
            <w:tcW w:w="5582" w:type="dxa"/>
            <w:gridSpan w:val="6"/>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spacing w:before="2"/>
              <w:rPr>
                <w:rFonts w:ascii="Times New Roman"/>
                <w:sz w:val="14"/>
              </w:rPr>
            </w:pPr>
          </w:p>
          <w:p>
            <w:pPr>
              <w:pStyle w:val="TableParagraph"/>
              <w:spacing w:line="261" w:lineRule="auto"/>
              <w:ind w:left="1736" w:right="76" w:hanging="1623"/>
              <w:rPr>
                <w:sz w:val="12"/>
              </w:rPr>
            </w:pPr>
            <w:r>
              <w:rPr>
                <w:sz w:val="12"/>
              </w:rPr>
              <w:t>Spese che si prevede di impegnare nell'esercizio 2020, con copertura costituita dal fondo pluriennale vincolato con imputazione agli esercizi :</w:t>
            </w:r>
          </w:p>
        </w:tc>
        <w:tc>
          <w:tcPr>
            <w:tcW w:w="1400"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line="261" w:lineRule="auto" w:before="71"/>
              <w:ind w:left="38" w:right="20"/>
              <w:jc w:val="center"/>
              <w:rPr>
                <w:sz w:val="12"/>
              </w:rPr>
            </w:pPr>
            <w:r>
              <w:rPr>
                <w:sz w:val="12"/>
              </w:rPr>
              <w:t>Fondo pluriennale vincolato al 31 dicembre dell'esercizio 2020</w:t>
            </w:r>
          </w:p>
        </w:tc>
      </w:tr>
      <w:tr>
        <w:trPr>
          <w:trHeight w:val="500" w:hRule="atLeast"/>
        </w:trPr>
        <w:tc>
          <w:tcPr>
            <w:tcW w:w="3980" w:type="dxa"/>
            <w:gridSpan w:val="2"/>
            <w:vMerge/>
            <w:tcBorders>
              <w:top w:val="nil"/>
              <w:left w:val="single" w:sz="8" w:space="0" w:color="000000"/>
              <w:bottom w:val="single" w:sz="8" w:space="0" w:color="000000"/>
              <w:right w:val="single" w:sz="8" w:space="0" w:color="000000"/>
            </w:tcBorders>
          </w:tcPr>
          <w:p>
            <w:pPr>
              <w:rPr>
                <w:sz w:val="2"/>
                <w:szCs w:val="2"/>
              </w:rPr>
            </w:pPr>
          </w:p>
        </w:tc>
        <w:tc>
          <w:tcPr>
            <w:tcW w:w="1400" w:type="dxa"/>
            <w:vMerge/>
            <w:tcBorders>
              <w:top w:val="nil"/>
              <w:left w:val="single" w:sz="8" w:space="0" w:color="000000"/>
              <w:bottom w:val="single" w:sz="8" w:space="0" w:color="000000"/>
              <w:right w:val="single" w:sz="8" w:space="0" w:color="000000"/>
            </w:tcBorders>
          </w:tcPr>
          <w:p>
            <w:pPr>
              <w:rPr>
                <w:sz w:val="2"/>
                <w:szCs w:val="2"/>
              </w:rPr>
            </w:pPr>
          </w:p>
        </w:tc>
        <w:tc>
          <w:tcPr>
            <w:tcW w:w="1400" w:type="dxa"/>
            <w:vMerge/>
            <w:tcBorders>
              <w:top w:val="nil"/>
              <w:left w:val="single" w:sz="8" w:space="0" w:color="000000"/>
              <w:bottom w:val="single" w:sz="8" w:space="0" w:color="000000"/>
              <w:right w:val="single" w:sz="8" w:space="0" w:color="000000"/>
            </w:tcBorders>
          </w:tcPr>
          <w:p>
            <w:pPr>
              <w:rPr>
                <w:sz w:val="2"/>
                <w:szCs w:val="2"/>
              </w:rPr>
            </w:pPr>
          </w:p>
        </w:tc>
        <w:tc>
          <w:tcPr>
            <w:tcW w:w="1400" w:type="dxa"/>
            <w:vMerge/>
            <w:tcBorders>
              <w:top w:val="nil"/>
              <w:left w:val="single" w:sz="8" w:space="0" w:color="000000"/>
              <w:bottom w:val="single" w:sz="8" w:space="0" w:color="000000"/>
              <w:right w:val="single" w:sz="8" w:space="0" w:color="000000"/>
            </w:tcBorders>
          </w:tcPr>
          <w:p>
            <w:pPr>
              <w:rPr>
                <w:sz w:val="2"/>
                <w:szCs w:val="2"/>
              </w:rPr>
            </w:pPr>
          </w:p>
        </w:tc>
        <w:tc>
          <w:tcPr>
            <w:tcW w:w="1380" w:type="dxa"/>
            <w:tcBorders>
              <w:top w:val="single" w:sz="8" w:space="0" w:color="000000"/>
              <w:left w:val="single" w:sz="8" w:space="0" w:color="000000"/>
              <w:bottom w:val="single" w:sz="8" w:space="0" w:color="000000"/>
              <w:right w:val="single" w:sz="8" w:space="0" w:color="000000"/>
            </w:tcBorders>
          </w:tcPr>
          <w:p>
            <w:pPr>
              <w:pStyle w:val="TableParagraph"/>
              <w:spacing w:before="2"/>
              <w:rPr>
                <w:rFonts w:ascii="Times New Roman"/>
                <w:sz w:val="16"/>
              </w:rPr>
            </w:pPr>
          </w:p>
          <w:p>
            <w:pPr>
              <w:pStyle w:val="TableParagraph"/>
              <w:ind w:left="556"/>
              <w:rPr>
                <w:sz w:val="12"/>
              </w:rPr>
            </w:pPr>
            <w:r>
              <w:rPr>
                <w:sz w:val="12"/>
              </w:rPr>
              <w:t>2021</w:t>
            </w:r>
          </w:p>
        </w:tc>
        <w:tc>
          <w:tcPr>
            <w:tcW w:w="1400" w:type="dxa"/>
            <w:tcBorders>
              <w:top w:val="single" w:sz="8" w:space="0" w:color="000000"/>
              <w:left w:val="single" w:sz="8" w:space="0" w:color="000000"/>
              <w:bottom w:val="single" w:sz="8" w:space="0" w:color="000000"/>
              <w:right w:val="single" w:sz="8" w:space="0" w:color="000000"/>
            </w:tcBorders>
          </w:tcPr>
          <w:p>
            <w:pPr>
              <w:pStyle w:val="TableParagraph"/>
              <w:spacing w:before="2"/>
              <w:rPr>
                <w:rFonts w:ascii="Times New Roman"/>
                <w:sz w:val="16"/>
              </w:rPr>
            </w:pPr>
          </w:p>
          <w:p>
            <w:pPr>
              <w:pStyle w:val="TableParagraph"/>
              <w:ind w:left="566"/>
              <w:rPr>
                <w:sz w:val="12"/>
              </w:rPr>
            </w:pPr>
            <w:r>
              <w:rPr>
                <w:sz w:val="12"/>
              </w:rPr>
              <w:t>2022</w:t>
            </w:r>
          </w:p>
        </w:tc>
        <w:tc>
          <w:tcPr>
            <w:tcW w:w="577" w:type="dxa"/>
            <w:tcBorders>
              <w:top w:val="single" w:sz="8" w:space="0" w:color="000000"/>
              <w:left w:val="single" w:sz="8" w:space="0" w:color="000000"/>
              <w:bottom w:val="single" w:sz="8" w:space="0" w:color="000000"/>
            </w:tcBorders>
          </w:tcPr>
          <w:p>
            <w:pPr>
              <w:pStyle w:val="TableParagraph"/>
              <w:spacing w:before="2"/>
              <w:rPr>
                <w:rFonts w:ascii="Times New Roman"/>
                <w:sz w:val="16"/>
              </w:rPr>
            </w:pPr>
          </w:p>
          <w:p>
            <w:pPr>
              <w:pStyle w:val="TableParagraph"/>
              <w:ind w:left="319"/>
              <w:rPr>
                <w:sz w:val="12"/>
              </w:rPr>
            </w:pPr>
            <w:r>
              <w:rPr>
                <w:sz w:val="12"/>
              </w:rPr>
              <w:t>Anni</w:t>
            </w:r>
          </w:p>
        </w:tc>
        <w:tc>
          <w:tcPr>
            <w:tcW w:w="824" w:type="dxa"/>
            <w:tcBorders>
              <w:top w:val="single" w:sz="8" w:space="0" w:color="000000"/>
              <w:bottom w:val="single" w:sz="8" w:space="0" w:color="000000"/>
              <w:right w:val="single" w:sz="8" w:space="0" w:color="000000"/>
            </w:tcBorders>
          </w:tcPr>
          <w:p>
            <w:pPr>
              <w:pStyle w:val="TableParagraph"/>
              <w:spacing w:before="2"/>
              <w:rPr>
                <w:rFonts w:ascii="Times New Roman"/>
                <w:sz w:val="16"/>
              </w:rPr>
            </w:pPr>
          </w:p>
          <w:p>
            <w:pPr>
              <w:pStyle w:val="TableParagraph"/>
              <w:ind w:left="26"/>
              <w:rPr>
                <w:sz w:val="12"/>
              </w:rPr>
            </w:pPr>
            <w:r>
              <w:rPr>
                <w:sz w:val="12"/>
              </w:rPr>
              <w:t>sucessivi</w:t>
            </w:r>
          </w:p>
        </w:tc>
        <w:tc>
          <w:tcPr>
            <w:tcW w:w="961" w:type="dxa"/>
            <w:tcBorders>
              <w:top w:val="single" w:sz="8" w:space="0" w:color="000000"/>
              <w:left w:val="single" w:sz="8" w:space="0" w:color="000000"/>
              <w:bottom w:val="single" w:sz="8" w:space="0" w:color="000000"/>
            </w:tcBorders>
          </w:tcPr>
          <w:p>
            <w:pPr>
              <w:pStyle w:val="TableParagraph"/>
              <w:spacing w:before="7"/>
              <w:rPr>
                <w:rFonts w:ascii="Times New Roman"/>
                <w:sz w:val="9"/>
              </w:rPr>
            </w:pPr>
          </w:p>
          <w:p>
            <w:pPr>
              <w:pStyle w:val="TableParagraph"/>
              <w:ind w:right="6"/>
              <w:jc w:val="right"/>
              <w:rPr>
                <w:sz w:val="12"/>
              </w:rPr>
            </w:pPr>
            <w:r>
              <w:rPr>
                <w:sz w:val="12"/>
              </w:rPr>
              <w:t>Imputazione non</w:t>
            </w:r>
          </w:p>
          <w:p>
            <w:pPr>
              <w:pStyle w:val="TableParagraph"/>
              <w:spacing w:before="13"/>
              <w:ind w:right="56"/>
              <w:jc w:val="right"/>
              <w:rPr>
                <w:sz w:val="12"/>
              </w:rPr>
            </w:pPr>
            <w:r>
              <w:rPr>
                <w:sz w:val="12"/>
              </w:rPr>
              <w:t>definita</w:t>
            </w:r>
          </w:p>
        </w:tc>
        <w:tc>
          <w:tcPr>
            <w:tcW w:w="440" w:type="dxa"/>
            <w:tcBorders>
              <w:top w:val="single" w:sz="8" w:space="0" w:color="000000"/>
              <w:bottom w:val="single" w:sz="8" w:space="0" w:color="000000"/>
              <w:right w:val="single" w:sz="8" w:space="0" w:color="000000"/>
            </w:tcBorders>
          </w:tcPr>
          <w:p>
            <w:pPr>
              <w:pStyle w:val="TableParagraph"/>
              <w:spacing w:before="7"/>
              <w:rPr>
                <w:rFonts w:ascii="Times New Roman"/>
                <w:sz w:val="9"/>
              </w:rPr>
            </w:pPr>
          </w:p>
          <w:p>
            <w:pPr>
              <w:pStyle w:val="TableParagraph"/>
              <w:ind w:left="25"/>
              <w:rPr>
                <w:sz w:val="12"/>
              </w:rPr>
            </w:pPr>
            <w:r>
              <w:rPr>
                <w:sz w:val="12"/>
              </w:rPr>
              <w:t>ancora</w:t>
            </w:r>
          </w:p>
        </w:tc>
        <w:tc>
          <w:tcPr>
            <w:tcW w:w="1400" w:type="dxa"/>
            <w:vMerge/>
            <w:tcBorders>
              <w:top w:val="nil"/>
              <w:left w:val="single" w:sz="8" w:space="0" w:color="000000"/>
              <w:bottom w:val="single" w:sz="8" w:space="0" w:color="000000"/>
              <w:right w:val="single" w:sz="8" w:space="0" w:color="000000"/>
            </w:tcBorders>
          </w:tcPr>
          <w:p>
            <w:pPr>
              <w:rPr>
                <w:sz w:val="2"/>
                <w:szCs w:val="2"/>
              </w:rPr>
            </w:pPr>
          </w:p>
        </w:tc>
      </w:tr>
      <w:tr>
        <w:trPr>
          <w:trHeight w:val="157" w:hRule="atLeast"/>
        </w:trPr>
        <w:tc>
          <w:tcPr>
            <w:tcW w:w="380" w:type="dxa"/>
            <w:tcBorders>
              <w:top w:val="single" w:sz="8" w:space="0" w:color="000000"/>
              <w:left w:val="single" w:sz="8" w:space="0" w:color="000000"/>
              <w:bottom w:val="single" w:sz="18" w:space="0" w:color="000000"/>
              <w:right w:val="single" w:sz="8" w:space="0" w:color="000000"/>
            </w:tcBorders>
          </w:tcPr>
          <w:p>
            <w:pPr>
              <w:pStyle w:val="TableParagraph"/>
              <w:rPr>
                <w:rFonts w:ascii="Times New Roman"/>
                <w:sz w:val="10"/>
              </w:rPr>
            </w:pPr>
          </w:p>
        </w:tc>
        <w:tc>
          <w:tcPr>
            <w:tcW w:w="3600" w:type="dxa"/>
            <w:tcBorders>
              <w:top w:val="single" w:sz="8" w:space="0" w:color="000000"/>
              <w:left w:val="single" w:sz="8" w:space="0" w:color="000000"/>
              <w:bottom w:val="single" w:sz="18" w:space="0" w:color="000000"/>
              <w:right w:val="single" w:sz="8" w:space="0" w:color="000000"/>
            </w:tcBorders>
          </w:tcPr>
          <w:p>
            <w:pPr>
              <w:pStyle w:val="TableParagraph"/>
              <w:rPr>
                <w:rFonts w:ascii="Times New Roman"/>
                <w:sz w:val="10"/>
              </w:rPr>
            </w:pPr>
          </w:p>
        </w:tc>
        <w:tc>
          <w:tcPr>
            <w:tcW w:w="1400" w:type="dxa"/>
            <w:tcBorders>
              <w:top w:val="single" w:sz="8" w:space="0" w:color="000000"/>
              <w:left w:val="single" w:sz="8" w:space="0" w:color="000000"/>
              <w:bottom w:val="single" w:sz="18" w:space="0" w:color="000000"/>
              <w:right w:val="single" w:sz="8" w:space="0" w:color="000000"/>
            </w:tcBorders>
          </w:tcPr>
          <w:p>
            <w:pPr>
              <w:pStyle w:val="TableParagraph"/>
              <w:spacing w:line="135" w:lineRule="exact" w:before="2"/>
              <w:ind w:left="2" w:right="20"/>
              <w:jc w:val="center"/>
              <w:rPr>
                <w:sz w:val="12"/>
              </w:rPr>
            </w:pPr>
            <w:r>
              <w:rPr>
                <w:sz w:val="12"/>
              </w:rPr>
              <w:t>(a)</w:t>
            </w:r>
          </w:p>
        </w:tc>
        <w:tc>
          <w:tcPr>
            <w:tcW w:w="1400" w:type="dxa"/>
            <w:tcBorders>
              <w:top w:val="single" w:sz="8" w:space="0" w:color="000000"/>
              <w:left w:val="single" w:sz="8" w:space="0" w:color="000000"/>
              <w:bottom w:val="single" w:sz="18" w:space="0" w:color="000000"/>
              <w:right w:val="single" w:sz="8" w:space="0" w:color="000000"/>
            </w:tcBorders>
          </w:tcPr>
          <w:p>
            <w:pPr>
              <w:pStyle w:val="TableParagraph"/>
              <w:spacing w:line="135" w:lineRule="exact" w:before="2"/>
              <w:ind w:left="2" w:right="20"/>
              <w:jc w:val="center"/>
              <w:rPr>
                <w:sz w:val="12"/>
              </w:rPr>
            </w:pPr>
            <w:r>
              <w:rPr>
                <w:sz w:val="12"/>
              </w:rPr>
              <w:t>(b)</w:t>
            </w:r>
          </w:p>
        </w:tc>
        <w:tc>
          <w:tcPr>
            <w:tcW w:w="1400" w:type="dxa"/>
            <w:tcBorders>
              <w:top w:val="single" w:sz="8" w:space="0" w:color="000000"/>
              <w:left w:val="single" w:sz="8" w:space="0" w:color="000000"/>
              <w:bottom w:val="single" w:sz="18" w:space="0" w:color="000000"/>
              <w:right w:val="single" w:sz="8" w:space="0" w:color="000000"/>
            </w:tcBorders>
          </w:tcPr>
          <w:p>
            <w:pPr>
              <w:pStyle w:val="TableParagraph"/>
              <w:spacing w:line="135" w:lineRule="exact" w:before="2"/>
              <w:ind w:left="341"/>
              <w:rPr>
                <w:sz w:val="12"/>
              </w:rPr>
            </w:pPr>
            <w:r>
              <w:rPr>
                <w:sz w:val="12"/>
              </w:rPr>
              <w:t>(c) = (a) - (b)</w:t>
            </w:r>
          </w:p>
        </w:tc>
        <w:tc>
          <w:tcPr>
            <w:tcW w:w="1380" w:type="dxa"/>
            <w:tcBorders>
              <w:top w:val="single" w:sz="8" w:space="0" w:color="000000"/>
              <w:left w:val="single" w:sz="8" w:space="0" w:color="000000"/>
              <w:bottom w:val="single" w:sz="18" w:space="0" w:color="000000"/>
              <w:right w:val="single" w:sz="8" w:space="0" w:color="000000"/>
            </w:tcBorders>
          </w:tcPr>
          <w:p>
            <w:pPr>
              <w:pStyle w:val="TableParagraph"/>
              <w:spacing w:line="115" w:lineRule="exact" w:before="22"/>
              <w:ind w:left="606"/>
              <w:rPr>
                <w:sz w:val="12"/>
              </w:rPr>
            </w:pPr>
            <w:r>
              <w:rPr>
                <w:sz w:val="12"/>
              </w:rPr>
              <w:t>(d)</w:t>
            </w:r>
          </w:p>
        </w:tc>
        <w:tc>
          <w:tcPr>
            <w:tcW w:w="1400" w:type="dxa"/>
            <w:tcBorders>
              <w:top w:val="single" w:sz="8" w:space="0" w:color="000000"/>
              <w:left w:val="single" w:sz="8" w:space="0" w:color="000000"/>
              <w:bottom w:val="single" w:sz="18" w:space="0" w:color="000000"/>
              <w:right w:val="single" w:sz="8" w:space="0" w:color="000000"/>
            </w:tcBorders>
          </w:tcPr>
          <w:p>
            <w:pPr>
              <w:pStyle w:val="TableParagraph"/>
              <w:spacing w:line="115" w:lineRule="exact" w:before="22"/>
              <w:ind w:left="626"/>
              <w:rPr>
                <w:sz w:val="12"/>
              </w:rPr>
            </w:pPr>
            <w:r>
              <w:rPr>
                <w:sz w:val="12"/>
              </w:rPr>
              <w:t>(e)</w:t>
            </w:r>
          </w:p>
        </w:tc>
        <w:tc>
          <w:tcPr>
            <w:tcW w:w="1401" w:type="dxa"/>
            <w:gridSpan w:val="2"/>
            <w:tcBorders>
              <w:top w:val="single" w:sz="8" w:space="0" w:color="000000"/>
              <w:left w:val="single" w:sz="8" w:space="0" w:color="000000"/>
              <w:bottom w:val="single" w:sz="18" w:space="0" w:color="000000"/>
              <w:right w:val="single" w:sz="8" w:space="0" w:color="000000"/>
            </w:tcBorders>
          </w:tcPr>
          <w:p>
            <w:pPr>
              <w:pStyle w:val="TableParagraph"/>
              <w:spacing w:line="115" w:lineRule="exact" w:before="22"/>
              <w:ind w:left="605" w:right="586"/>
              <w:jc w:val="center"/>
              <w:rPr>
                <w:sz w:val="12"/>
              </w:rPr>
            </w:pPr>
            <w:r>
              <w:rPr>
                <w:sz w:val="12"/>
              </w:rPr>
              <w:t>(f)</w:t>
            </w:r>
          </w:p>
        </w:tc>
        <w:tc>
          <w:tcPr>
            <w:tcW w:w="1401" w:type="dxa"/>
            <w:gridSpan w:val="2"/>
            <w:tcBorders>
              <w:top w:val="single" w:sz="8" w:space="0" w:color="000000"/>
              <w:left w:val="single" w:sz="8" w:space="0" w:color="000000"/>
              <w:bottom w:val="single" w:sz="18" w:space="0" w:color="000000"/>
              <w:right w:val="single" w:sz="8" w:space="0" w:color="000000"/>
            </w:tcBorders>
          </w:tcPr>
          <w:p>
            <w:pPr>
              <w:pStyle w:val="TableParagraph"/>
              <w:spacing w:line="115" w:lineRule="exact" w:before="22"/>
              <w:ind w:left="605" w:right="589"/>
              <w:jc w:val="center"/>
              <w:rPr>
                <w:sz w:val="12"/>
              </w:rPr>
            </w:pPr>
            <w:r>
              <w:rPr>
                <w:sz w:val="12"/>
              </w:rPr>
              <w:t>(g)</w:t>
            </w:r>
          </w:p>
        </w:tc>
        <w:tc>
          <w:tcPr>
            <w:tcW w:w="1400" w:type="dxa"/>
            <w:tcBorders>
              <w:top w:val="single" w:sz="8" w:space="0" w:color="000000"/>
              <w:left w:val="single" w:sz="8" w:space="0" w:color="000000"/>
              <w:bottom w:val="single" w:sz="18" w:space="0" w:color="000000"/>
              <w:right w:val="single" w:sz="8" w:space="0" w:color="000000"/>
            </w:tcBorders>
          </w:tcPr>
          <w:p>
            <w:pPr>
              <w:pStyle w:val="TableParagraph"/>
              <w:spacing w:line="135" w:lineRule="exact" w:before="2"/>
              <w:ind w:right="51"/>
              <w:jc w:val="right"/>
              <w:rPr>
                <w:sz w:val="12"/>
              </w:rPr>
            </w:pPr>
            <w:r>
              <w:rPr>
                <w:sz w:val="12"/>
              </w:rPr>
              <w:t>(h) = (c)+(d)+(e)+(f)+(g)</w:t>
            </w:r>
          </w:p>
        </w:tc>
      </w:tr>
      <w:tr>
        <w:trPr>
          <w:trHeight w:val="357" w:hRule="atLeast"/>
        </w:trPr>
        <w:tc>
          <w:tcPr>
            <w:tcW w:w="380" w:type="dxa"/>
            <w:tcBorders>
              <w:top w:val="single" w:sz="1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3600" w:type="dxa"/>
            <w:tcBorders>
              <w:top w:val="single" w:sz="18" w:space="0" w:color="000000"/>
              <w:left w:val="single" w:sz="8" w:space="0" w:color="000000"/>
              <w:bottom w:val="single" w:sz="8" w:space="0" w:color="000000"/>
            </w:tcBorders>
          </w:tcPr>
          <w:p>
            <w:pPr>
              <w:pStyle w:val="TableParagraph"/>
              <w:spacing w:before="83"/>
              <w:ind w:left="60"/>
              <w:rPr>
                <w:b/>
                <w:sz w:val="14"/>
              </w:rPr>
            </w:pPr>
            <w:r>
              <w:rPr>
                <w:b/>
                <w:sz w:val="14"/>
              </w:rPr>
              <w:t>Totale MISSIONE 10 - Trasporti e diritto alla mobilità</w:t>
            </w:r>
          </w:p>
        </w:tc>
        <w:tc>
          <w:tcPr>
            <w:tcW w:w="1400" w:type="dxa"/>
            <w:tcBorders>
              <w:top w:val="single" w:sz="18" w:space="0" w:color="000000"/>
              <w:bottom w:val="single" w:sz="8" w:space="0" w:color="000000"/>
            </w:tcBorders>
          </w:tcPr>
          <w:p>
            <w:pPr>
              <w:pStyle w:val="TableParagraph"/>
              <w:spacing w:before="73"/>
              <w:ind w:right="67"/>
              <w:jc w:val="right"/>
              <w:rPr>
                <w:sz w:val="14"/>
              </w:rPr>
            </w:pPr>
            <w:r>
              <w:rPr>
                <w:sz w:val="14"/>
              </w:rPr>
              <w:t>0,00</w:t>
            </w:r>
          </w:p>
        </w:tc>
        <w:tc>
          <w:tcPr>
            <w:tcW w:w="1400" w:type="dxa"/>
            <w:tcBorders>
              <w:top w:val="single" w:sz="18" w:space="0" w:color="000000"/>
              <w:bottom w:val="single" w:sz="8" w:space="0" w:color="000000"/>
            </w:tcBorders>
          </w:tcPr>
          <w:p>
            <w:pPr>
              <w:pStyle w:val="TableParagraph"/>
              <w:spacing w:before="73"/>
              <w:ind w:right="67"/>
              <w:jc w:val="right"/>
              <w:rPr>
                <w:sz w:val="14"/>
              </w:rPr>
            </w:pPr>
            <w:r>
              <w:rPr>
                <w:sz w:val="14"/>
              </w:rPr>
              <w:t>0,00</w:t>
            </w:r>
          </w:p>
        </w:tc>
        <w:tc>
          <w:tcPr>
            <w:tcW w:w="1400" w:type="dxa"/>
            <w:tcBorders>
              <w:top w:val="single" w:sz="18" w:space="0" w:color="000000"/>
              <w:bottom w:val="single" w:sz="8" w:space="0" w:color="000000"/>
            </w:tcBorders>
          </w:tcPr>
          <w:p>
            <w:pPr>
              <w:pStyle w:val="TableParagraph"/>
              <w:spacing w:before="73"/>
              <w:ind w:right="67"/>
              <w:jc w:val="right"/>
              <w:rPr>
                <w:sz w:val="14"/>
              </w:rPr>
            </w:pPr>
            <w:r>
              <w:rPr>
                <w:sz w:val="14"/>
              </w:rPr>
              <w:t>0,00</w:t>
            </w:r>
          </w:p>
        </w:tc>
        <w:tc>
          <w:tcPr>
            <w:tcW w:w="1380" w:type="dxa"/>
            <w:tcBorders>
              <w:top w:val="single" w:sz="18" w:space="0" w:color="000000"/>
              <w:bottom w:val="single" w:sz="8" w:space="0" w:color="000000"/>
            </w:tcBorders>
          </w:tcPr>
          <w:p>
            <w:pPr>
              <w:pStyle w:val="TableParagraph"/>
              <w:spacing w:before="73"/>
              <w:ind w:right="47"/>
              <w:jc w:val="right"/>
              <w:rPr>
                <w:sz w:val="14"/>
              </w:rPr>
            </w:pPr>
            <w:r>
              <w:rPr>
                <w:sz w:val="14"/>
              </w:rPr>
              <w:t>0,00</w:t>
            </w:r>
          </w:p>
        </w:tc>
        <w:tc>
          <w:tcPr>
            <w:tcW w:w="1400" w:type="dxa"/>
            <w:tcBorders>
              <w:top w:val="single" w:sz="18" w:space="0" w:color="000000"/>
              <w:bottom w:val="single" w:sz="8" w:space="0" w:color="000000"/>
            </w:tcBorders>
          </w:tcPr>
          <w:p>
            <w:pPr>
              <w:pStyle w:val="TableParagraph"/>
              <w:spacing w:before="73"/>
              <w:ind w:right="47"/>
              <w:jc w:val="right"/>
              <w:rPr>
                <w:sz w:val="14"/>
              </w:rPr>
            </w:pPr>
            <w:r>
              <w:rPr>
                <w:sz w:val="14"/>
              </w:rPr>
              <w:t>0,00</w:t>
            </w:r>
          </w:p>
        </w:tc>
        <w:tc>
          <w:tcPr>
            <w:tcW w:w="1401" w:type="dxa"/>
            <w:gridSpan w:val="2"/>
            <w:tcBorders>
              <w:top w:val="single" w:sz="18" w:space="0" w:color="000000"/>
              <w:bottom w:val="single" w:sz="8" w:space="0" w:color="000000"/>
            </w:tcBorders>
          </w:tcPr>
          <w:p>
            <w:pPr>
              <w:pStyle w:val="TableParagraph"/>
              <w:spacing w:before="73"/>
              <w:ind w:right="48"/>
              <w:jc w:val="right"/>
              <w:rPr>
                <w:sz w:val="14"/>
              </w:rPr>
            </w:pPr>
            <w:r>
              <w:rPr>
                <w:sz w:val="14"/>
              </w:rPr>
              <w:t>0,00</w:t>
            </w:r>
          </w:p>
        </w:tc>
        <w:tc>
          <w:tcPr>
            <w:tcW w:w="1401" w:type="dxa"/>
            <w:gridSpan w:val="2"/>
            <w:tcBorders>
              <w:top w:val="single" w:sz="18" w:space="0" w:color="000000"/>
              <w:bottom w:val="single" w:sz="8" w:space="0" w:color="000000"/>
            </w:tcBorders>
          </w:tcPr>
          <w:p>
            <w:pPr>
              <w:pStyle w:val="TableParagraph"/>
              <w:spacing w:before="73"/>
              <w:ind w:right="49"/>
              <w:jc w:val="right"/>
              <w:rPr>
                <w:sz w:val="14"/>
              </w:rPr>
            </w:pPr>
            <w:r>
              <w:rPr>
                <w:sz w:val="14"/>
              </w:rPr>
              <w:t>0,00</w:t>
            </w:r>
          </w:p>
        </w:tc>
        <w:tc>
          <w:tcPr>
            <w:tcW w:w="1400" w:type="dxa"/>
            <w:tcBorders>
              <w:top w:val="single" w:sz="18" w:space="0" w:color="000000"/>
              <w:bottom w:val="single" w:sz="8" w:space="0" w:color="000000"/>
              <w:right w:val="single" w:sz="8" w:space="0" w:color="000000"/>
            </w:tcBorders>
          </w:tcPr>
          <w:p>
            <w:pPr>
              <w:pStyle w:val="TableParagraph"/>
              <w:spacing w:before="73"/>
              <w:ind w:right="39"/>
              <w:jc w:val="right"/>
              <w:rPr>
                <w:sz w:val="14"/>
              </w:rPr>
            </w:pPr>
            <w:r>
              <w:rPr>
                <w:sz w:val="14"/>
              </w:rPr>
              <w:t>0,00</w:t>
            </w:r>
          </w:p>
        </w:tc>
      </w:tr>
      <w:tr>
        <w:trPr>
          <w:trHeight w:val="448" w:hRule="atLeast"/>
        </w:trPr>
        <w:tc>
          <w:tcPr>
            <w:tcW w:w="380" w:type="dxa"/>
            <w:tcBorders>
              <w:top w:val="single" w:sz="8" w:space="0" w:color="000000"/>
              <w:left w:val="single" w:sz="8" w:space="0" w:color="000000"/>
              <w:right w:val="single" w:sz="8" w:space="0" w:color="000000"/>
            </w:tcBorders>
          </w:tcPr>
          <w:p>
            <w:pPr>
              <w:pStyle w:val="TableParagraph"/>
              <w:spacing w:before="8"/>
              <w:rPr>
                <w:rFonts w:ascii="Times New Roman"/>
                <w:sz w:val="18"/>
              </w:rPr>
            </w:pPr>
          </w:p>
          <w:p>
            <w:pPr>
              <w:pStyle w:val="TableParagraph"/>
              <w:spacing w:before="1"/>
              <w:ind w:left="82" w:right="22"/>
              <w:jc w:val="center"/>
              <w:rPr>
                <w:b/>
                <w:i/>
                <w:sz w:val="14"/>
              </w:rPr>
            </w:pPr>
            <w:r>
              <w:rPr>
                <w:b/>
                <w:i/>
                <w:sz w:val="14"/>
              </w:rPr>
              <w:t>11</w:t>
            </w:r>
          </w:p>
        </w:tc>
        <w:tc>
          <w:tcPr>
            <w:tcW w:w="3600" w:type="dxa"/>
            <w:tcBorders>
              <w:top w:val="single" w:sz="8" w:space="0" w:color="000000"/>
              <w:left w:val="single" w:sz="8" w:space="0" w:color="000000"/>
            </w:tcBorders>
          </w:tcPr>
          <w:p>
            <w:pPr>
              <w:pStyle w:val="TableParagraph"/>
              <w:spacing w:before="8"/>
              <w:rPr>
                <w:rFonts w:ascii="Times New Roman"/>
                <w:sz w:val="18"/>
              </w:rPr>
            </w:pPr>
          </w:p>
          <w:p>
            <w:pPr>
              <w:pStyle w:val="TableParagraph"/>
              <w:spacing w:before="1"/>
              <w:ind w:left="60"/>
              <w:rPr>
                <w:b/>
                <w:i/>
                <w:sz w:val="14"/>
              </w:rPr>
            </w:pPr>
            <w:r>
              <w:rPr>
                <w:b/>
                <w:i/>
                <w:sz w:val="14"/>
              </w:rPr>
              <w:t>MISSIONE 11 - Soccorso civile</w:t>
            </w: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38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0" w:type="dxa"/>
            <w:tcBorders>
              <w:top w:val="single" w:sz="8" w:space="0" w:color="000000"/>
              <w:right w:val="single" w:sz="8" w:space="0" w:color="000000"/>
            </w:tcBorders>
          </w:tcPr>
          <w:p>
            <w:pPr>
              <w:pStyle w:val="TableParagraph"/>
              <w:rPr>
                <w:rFonts w:ascii="Times New Roman"/>
                <w:sz w:val="12"/>
              </w:rPr>
            </w:pPr>
          </w:p>
        </w:tc>
      </w:tr>
      <w:tr>
        <w:trPr>
          <w:trHeight w:val="251" w:hRule="atLeast"/>
        </w:trPr>
        <w:tc>
          <w:tcPr>
            <w:tcW w:w="380" w:type="dxa"/>
            <w:tcBorders>
              <w:left w:val="single" w:sz="8" w:space="0" w:color="000000"/>
              <w:bottom w:val="single" w:sz="8" w:space="0" w:color="000000"/>
              <w:right w:val="single" w:sz="8" w:space="0" w:color="000000"/>
            </w:tcBorders>
          </w:tcPr>
          <w:p>
            <w:pPr>
              <w:pStyle w:val="TableParagraph"/>
              <w:spacing w:before="67"/>
              <w:ind w:left="82" w:right="22"/>
              <w:jc w:val="center"/>
              <w:rPr>
                <w:sz w:val="14"/>
              </w:rPr>
            </w:pPr>
            <w:r>
              <w:rPr>
                <w:sz w:val="14"/>
              </w:rPr>
              <w:t>01</w:t>
            </w:r>
          </w:p>
        </w:tc>
        <w:tc>
          <w:tcPr>
            <w:tcW w:w="3600" w:type="dxa"/>
            <w:tcBorders>
              <w:left w:val="single" w:sz="8" w:space="0" w:color="000000"/>
              <w:bottom w:val="single" w:sz="8" w:space="0" w:color="000000"/>
            </w:tcBorders>
          </w:tcPr>
          <w:p>
            <w:pPr>
              <w:pStyle w:val="TableParagraph"/>
              <w:spacing w:before="67"/>
              <w:ind w:left="80"/>
              <w:rPr>
                <w:sz w:val="14"/>
              </w:rPr>
            </w:pPr>
            <w:r>
              <w:rPr>
                <w:sz w:val="14"/>
              </w:rPr>
              <w:t>Sistema di protezione civile</w:t>
            </w:r>
          </w:p>
        </w:tc>
        <w:tc>
          <w:tcPr>
            <w:tcW w:w="1400" w:type="dxa"/>
            <w:tcBorders>
              <w:bottom w:val="single" w:sz="8" w:space="0" w:color="000000"/>
            </w:tcBorders>
          </w:tcPr>
          <w:p>
            <w:pPr>
              <w:pStyle w:val="TableParagraph"/>
              <w:spacing w:before="67"/>
              <w:ind w:right="67"/>
              <w:jc w:val="right"/>
              <w:rPr>
                <w:sz w:val="14"/>
              </w:rPr>
            </w:pPr>
            <w:r>
              <w:rPr>
                <w:sz w:val="14"/>
              </w:rPr>
              <w:t>0,00</w:t>
            </w:r>
          </w:p>
        </w:tc>
        <w:tc>
          <w:tcPr>
            <w:tcW w:w="1400" w:type="dxa"/>
            <w:tcBorders>
              <w:bottom w:val="single" w:sz="8" w:space="0" w:color="000000"/>
            </w:tcBorders>
          </w:tcPr>
          <w:p>
            <w:pPr>
              <w:pStyle w:val="TableParagraph"/>
              <w:spacing w:before="67"/>
              <w:ind w:right="67"/>
              <w:jc w:val="right"/>
              <w:rPr>
                <w:sz w:val="14"/>
              </w:rPr>
            </w:pPr>
            <w:r>
              <w:rPr>
                <w:sz w:val="14"/>
              </w:rPr>
              <w:t>0,00</w:t>
            </w:r>
          </w:p>
        </w:tc>
        <w:tc>
          <w:tcPr>
            <w:tcW w:w="1400" w:type="dxa"/>
            <w:tcBorders>
              <w:bottom w:val="single" w:sz="8" w:space="0" w:color="000000"/>
            </w:tcBorders>
          </w:tcPr>
          <w:p>
            <w:pPr>
              <w:pStyle w:val="TableParagraph"/>
              <w:spacing w:before="67"/>
              <w:ind w:right="67"/>
              <w:jc w:val="right"/>
              <w:rPr>
                <w:sz w:val="14"/>
              </w:rPr>
            </w:pPr>
            <w:r>
              <w:rPr>
                <w:sz w:val="14"/>
              </w:rPr>
              <w:t>0,00</w:t>
            </w:r>
          </w:p>
        </w:tc>
        <w:tc>
          <w:tcPr>
            <w:tcW w:w="1380" w:type="dxa"/>
            <w:tcBorders>
              <w:bottom w:val="single" w:sz="8" w:space="0" w:color="000000"/>
            </w:tcBorders>
          </w:tcPr>
          <w:p>
            <w:pPr>
              <w:pStyle w:val="TableParagraph"/>
              <w:spacing w:before="67"/>
              <w:ind w:right="47"/>
              <w:jc w:val="right"/>
              <w:rPr>
                <w:sz w:val="14"/>
              </w:rPr>
            </w:pPr>
            <w:r>
              <w:rPr>
                <w:sz w:val="14"/>
              </w:rPr>
              <w:t>0,00</w:t>
            </w:r>
          </w:p>
        </w:tc>
        <w:tc>
          <w:tcPr>
            <w:tcW w:w="1400" w:type="dxa"/>
            <w:tcBorders>
              <w:bottom w:val="single" w:sz="8" w:space="0" w:color="000000"/>
            </w:tcBorders>
          </w:tcPr>
          <w:p>
            <w:pPr>
              <w:pStyle w:val="TableParagraph"/>
              <w:spacing w:before="67"/>
              <w:ind w:right="47"/>
              <w:jc w:val="right"/>
              <w:rPr>
                <w:sz w:val="14"/>
              </w:rPr>
            </w:pPr>
            <w:r>
              <w:rPr>
                <w:sz w:val="14"/>
              </w:rPr>
              <w:t>0,00</w:t>
            </w:r>
          </w:p>
        </w:tc>
        <w:tc>
          <w:tcPr>
            <w:tcW w:w="1401" w:type="dxa"/>
            <w:gridSpan w:val="2"/>
            <w:tcBorders>
              <w:bottom w:val="single" w:sz="8" w:space="0" w:color="000000"/>
            </w:tcBorders>
          </w:tcPr>
          <w:p>
            <w:pPr>
              <w:pStyle w:val="TableParagraph"/>
              <w:spacing w:before="67"/>
              <w:ind w:right="48"/>
              <w:jc w:val="right"/>
              <w:rPr>
                <w:sz w:val="14"/>
              </w:rPr>
            </w:pPr>
            <w:r>
              <w:rPr>
                <w:sz w:val="14"/>
              </w:rPr>
              <w:t>0,00</w:t>
            </w:r>
          </w:p>
        </w:tc>
        <w:tc>
          <w:tcPr>
            <w:tcW w:w="1401" w:type="dxa"/>
            <w:gridSpan w:val="2"/>
            <w:tcBorders>
              <w:bottom w:val="single" w:sz="8" w:space="0" w:color="000000"/>
            </w:tcBorders>
          </w:tcPr>
          <w:p>
            <w:pPr>
              <w:pStyle w:val="TableParagraph"/>
              <w:spacing w:before="67"/>
              <w:ind w:right="49"/>
              <w:jc w:val="right"/>
              <w:rPr>
                <w:sz w:val="14"/>
              </w:rPr>
            </w:pPr>
            <w:r>
              <w:rPr>
                <w:sz w:val="14"/>
              </w:rPr>
              <w:t>0,00</w:t>
            </w:r>
          </w:p>
        </w:tc>
        <w:tc>
          <w:tcPr>
            <w:tcW w:w="1400" w:type="dxa"/>
            <w:tcBorders>
              <w:bottom w:val="single" w:sz="8" w:space="0" w:color="000000"/>
              <w:right w:val="single" w:sz="8" w:space="0" w:color="000000"/>
            </w:tcBorders>
          </w:tcPr>
          <w:p>
            <w:pPr>
              <w:pStyle w:val="TableParagraph"/>
              <w:spacing w:before="67"/>
              <w:ind w:right="39"/>
              <w:jc w:val="right"/>
              <w:rPr>
                <w:sz w:val="14"/>
              </w:rPr>
            </w:pPr>
            <w:r>
              <w:rPr>
                <w:sz w:val="14"/>
              </w:rPr>
              <w:t>0,00</w:t>
            </w:r>
          </w:p>
        </w:tc>
      </w:tr>
      <w:tr>
        <w:trPr>
          <w:trHeight w:val="360" w:hRule="atLeast"/>
        </w:trPr>
        <w:tc>
          <w:tcPr>
            <w:tcW w:w="3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3600" w:type="dxa"/>
            <w:tcBorders>
              <w:top w:val="single" w:sz="8" w:space="0" w:color="000000"/>
              <w:left w:val="single" w:sz="8" w:space="0" w:color="000000"/>
              <w:bottom w:val="single" w:sz="8" w:space="0" w:color="000000"/>
            </w:tcBorders>
          </w:tcPr>
          <w:p>
            <w:pPr>
              <w:pStyle w:val="TableParagraph"/>
              <w:spacing w:before="86"/>
              <w:ind w:left="60"/>
              <w:rPr>
                <w:b/>
                <w:sz w:val="14"/>
              </w:rPr>
            </w:pPr>
            <w:r>
              <w:rPr>
                <w:b/>
                <w:sz w:val="14"/>
              </w:rPr>
              <w:t>Totale MISSIONE 11 - Soccorso civile</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38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8"/>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9"/>
              <w:jc w:val="right"/>
              <w:rPr>
                <w:sz w:val="14"/>
              </w:rPr>
            </w:pPr>
            <w:r>
              <w:rPr>
                <w:sz w:val="14"/>
              </w:rPr>
              <w:t>0,00</w:t>
            </w:r>
          </w:p>
        </w:tc>
        <w:tc>
          <w:tcPr>
            <w:tcW w:w="1400" w:type="dxa"/>
            <w:tcBorders>
              <w:top w:val="single" w:sz="8" w:space="0" w:color="000000"/>
              <w:bottom w:val="single" w:sz="8" w:space="0" w:color="000000"/>
              <w:right w:val="single" w:sz="8" w:space="0" w:color="000000"/>
            </w:tcBorders>
          </w:tcPr>
          <w:p>
            <w:pPr>
              <w:pStyle w:val="TableParagraph"/>
              <w:spacing w:before="76"/>
              <w:ind w:right="39"/>
              <w:jc w:val="right"/>
              <w:rPr>
                <w:sz w:val="14"/>
              </w:rPr>
            </w:pPr>
            <w:r>
              <w:rPr>
                <w:sz w:val="14"/>
              </w:rPr>
              <w:t>0,00</w:t>
            </w:r>
          </w:p>
        </w:tc>
      </w:tr>
      <w:tr>
        <w:trPr>
          <w:trHeight w:val="567" w:hRule="atLeast"/>
        </w:trPr>
        <w:tc>
          <w:tcPr>
            <w:tcW w:w="380" w:type="dxa"/>
            <w:tcBorders>
              <w:top w:val="single" w:sz="8" w:space="0" w:color="000000"/>
              <w:left w:val="single" w:sz="8" w:space="0" w:color="000000"/>
              <w:right w:val="single" w:sz="8" w:space="0" w:color="000000"/>
            </w:tcBorders>
          </w:tcPr>
          <w:p>
            <w:pPr>
              <w:pStyle w:val="TableParagraph"/>
              <w:spacing w:before="8"/>
              <w:rPr>
                <w:rFonts w:ascii="Times New Roman"/>
                <w:sz w:val="18"/>
              </w:rPr>
            </w:pPr>
          </w:p>
          <w:p>
            <w:pPr>
              <w:pStyle w:val="TableParagraph"/>
              <w:spacing w:before="1"/>
              <w:ind w:left="82" w:right="22"/>
              <w:jc w:val="center"/>
              <w:rPr>
                <w:b/>
                <w:i/>
                <w:sz w:val="14"/>
              </w:rPr>
            </w:pPr>
            <w:r>
              <w:rPr>
                <w:b/>
                <w:i/>
                <w:sz w:val="14"/>
              </w:rPr>
              <w:t>12</w:t>
            </w:r>
          </w:p>
        </w:tc>
        <w:tc>
          <w:tcPr>
            <w:tcW w:w="3600" w:type="dxa"/>
            <w:tcBorders>
              <w:top w:val="single" w:sz="8" w:space="0" w:color="000000"/>
              <w:left w:val="single" w:sz="8" w:space="0" w:color="000000"/>
            </w:tcBorders>
          </w:tcPr>
          <w:p>
            <w:pPr>
              <w:pStyle w:val="TableParagraph"/>
              <w:spacing w:before="5"/>
              <w:rPr>
                <w:rFonts w:ascii="Times New Roman"/>
                <w:sz w:val="15"/>
              </w:rPr>
            </w:pPr>
          </w:p>
          <w:p>
            <w:pPr>
              <w:pStyle w:val="TableParagraph"/>
              <w:spacing w:line="261" w:lineRule="auto"/>
              <w:ind w:left="60" w:right="421"/>
              <w:rPr>
                <w:b/>
                <w:i/>
                <w:sz w:val="14"/>
              </w:rPr>
            </w:pPr>
            <w:r>
              <w:rPr>
                <w:b/>
                <w:i/>
                <w:sz w:val="14"/>
              </w:rPr>
              <w:t>MISSIONE 12 - Diritti sociali, politiche sociali e </w:t>
            </w:r>
            <w:r>
              <w:rPr>
                <w:b/>
                <w:i/>
                <w:sz w:val="14"/>
              </w:rPr>
              <w:t>famiglia</w:t>
            </w: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38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0" w:type="dxa"/>
            <w:tcBorders>
              <w:top w:val="single" w:sz="8" w:space="0" w:color="000000"/>
              <w:right w:val="single" w:sz="8" w:space="0" w:color="000000"/>
            </w:tcBorders>
          </w:tcPr>
          <w:p>
            <w:pPr>
              <w:pStyle w:val="TableParagraph"/>
              <w:rPr>
                <w:rFonts w:ascii="Times New Roman"/>
                <w:sz w:val="12"/>
              </w:rPr>
            </w:pPr>
          </w:p>
        </w:tc>
      </w:tr>
      <w:tr>
        <w:trPr>
          <w:trHeight w:val="260" w:hRule="atLeast"/>
        </w:trPr>
        <w:tc>
          <w:tcPr>
            <w:tcW w:w="380" w:type="dxa"/>
            <w:tcBorders>
              <w:left w:val="single" w:sz="8" w:space="0" w:color="000000"/>
              <w:right w:val="single" w:sz="8" w:space="0" w:color="000000"/>
            </w:tcBorders>
          </w:tcPr>
          <w:p>
            <w:pPr>
              <w:pStyle w:val="TableParagraph"/>
              <w:spacing w:before="48"/>
              <w:ind w:left="82" w:right="22"/>
              <w:jc w:val="center"/>
              <w:rPr>
                <w:sz w:val="14"/>
              </w:rPr>
            </w:pPr>
            <w:r>
              <w:rPr>
                <w:sz w:val="14"/>
              </w:rPr>
              <w:t>01</w:t>
            </w:r>
          </w:p>
        </w:tc>
        <w:tc>
          <w:tcPr>
            <w:tcW w:w="3600" w:type="dxa"/>
            <w:tcBorders>
              <w:left w:val="single" w:sz="8" w:space="0" w:color="000000"/>
            </w:tcBorders>
          </w:tcPr>
          <w:p>
            <w:pPr>
              <w:pStyle w:val="TableParagraph"/>
              <w:spacing w:before="48"/>
              <w:ind w:left="80"/>
              <w:rPr>
                <w:sz w:val="14"/>
              </w:rPr>
            </w:pPr>
            <w:r>
              <w:rPr>
                <w:sz w:val="14"/>
              </w:rPr>
              <w:t>Interventi per l'infanzia e i minori e per asili nido</w:t>
            </w:r>
          </w:p>
        </w:tc>
        <w:tc>
          <w:tcPr>
            <w:tcW w:w="1400" w:type="dxa"/>
          </w:tcPr>
          <w:p>
            <w:pPr>
              <w:pStyle w:val="TableParagraph"/>
              <w:spacing w:before="48"/>
              <w:ind w:right="67"/>
              <w:jc w:val="right"/>
              <w:rPr>
                <w:sz w:val="14"/>
              </w:rPr>
            </w:pPr>
            <w:r>
              <w:rPr>
                <w:sz w:val="14"/>
              </w:rPr>
              <w:t>0,00</w:t>
            </w:r>
          </w:p>
        </w:tc>
        <w:tc>
          <w:tcPr>
            <w:tcW w:w="1400" w:type="dxa"/>
          </w:tcPr>
          <w:p>
            <w:pPr>
              <w:pStyle w:val="TableParagraph"/>
              <w:spacing w:before="48"/>
              <w:ind w:right="67"/>
              <w:jc w:val="right"/>
              <w:rPr>
                <w:sz w:val="14"/>
              </w:rPr>
            </w:pPr>
            <w:r>
              <w:rPr>
                <w:sz w:val="14"/>
              </w:rPr>
              <w:t>0,00</w:t>
            </w:r>
          </w:p>
        </w:tc>
        <w:tc>
          <w:tcPr>
            <w:tcW w:w="1400" w:type="dxa"/>
          </w:tcPr>
          <w:p>
            <w:pPr>
              <w:pStyle w:val="TableParagraph"/>
              <w:spacing w:before="48"/>
              <w:ind w:right="67"/>
              <w:jc w:val="right"/>
              <w:rPr>
                <w:sz w:val="14"/>
              </w:rPr>
            </w:pPr>
            <w:r>
              <w:rPr>
                <w:sz w:val="14"/>
              </w:rPr>
              <w:t>0,00</w:t>
            </w:r>
          </w:p>
        </w:tc>
        <w:tc>
          <w:tcPr>
            <w:tcW w:w="1380" w:type="dxa"/>
          </w:tcPr>
          <w:p>
            <w:pPr>
              <w:pStyle w:val="TableParagraph"/>
              <w:spacing w:before="48"/>
              <w:ind w:right="47"/>
              <w:jc w:val="right"/>
              <w:rPr>
                <w:sz w:val="14"/>
              </w:rPr>
            </w:pPr>
            <w:r>
              <w:rPr>
                <w:sz w:val="14"/>
              </w:rPr>
              <w:t>0,00</w:t>
            </w:r>
          </w:p>
        </w:tc>
        <w:tc>
          <w:tcPr>
            <w:tcW w:w="1400" w:type="dxa"/>
          </w:tcPr>
          <w:p>
            <w:pPr>
              <w:pStyle w:val="TableParagraph"/>
              <w:spacing w:before="48"/>
              <w:ind w:right="47"/>
              <w:jc w:val="right"/>
              <w:rPr>
                <w:sz w:val="14"/>
              </w:rPr>
            </w:pPr>
            <w:r>
              <w:rPr>
                <w:sz w:val="14"/>
              </w:rPr>
              <w:t>0,00</w:t>
            </w:r>
          </w:p>
        </w:tc>
        <w:tc>
          <w:tcPr>
            <w:tcW w:w="1401" w:type="dxa"/>
            <w:gridSpan w:val="2"/>
          </w:tcPr>
          <w:p>
            <w:pPr>
              <w:pStyle w:val="TableParagraph"/>
              <w:spacing w:before="48"/>
              <w:ind w:right="48"/>
              <w:jc w:val="right"/>
              <w:rPr>
                <w:sz w:val="14"/>
              </w:rPr>
            </w:pPr>
            <w:r>
              <w:rPr>
                <w:sz w:val="14"/>
              </w:rPr>
              <w:t>0,00</w:t>
            </w:r>
          </w:p>
        </w:tc>
        <w:tc>
          <w:tcPr>
            <w:tcW w:w="1401" w:type="dxa"/>
            <w:gridSpan w:val="2"/>
          </w:tcPr>
          <w:p>
            <w:pPr>
              <w:pStyle w:val="TableParagraph"/>
              <w:spacing w:before="48"/>
              <w:ind w:right="49"/>
              <w:jc w:val="right"/>
              <w:rPr>
                <w:sz w:val="14"/>
              </w:rPr>
            </w:pPr>
            <w:r>
              <w:rPr>
                <w:sz w:val="14"/>
              </w:rPr>
              <w:t>0,00</w:t>
            </w:r>
          </w:p>
        </w:tc>
        <w:tc>
          <w:tcPr>
            <w:tcW w:w="1400" w:type="dxa"/>
            <w:tcBorders>
              <w:right w:val="single" w:sz="8" w:space="0" w:color="000000"/>
            </w:tcBorders>
          </w:tcPr>
          <w:p>
            <w:pPr>
              <w:pStyle w:val="TableParagraph"/>
              <w:spacing w:before="48"/>
              <w:ind w:right="39"/>
              <w:jc w:val="right"/>
              <w:rPr>
                <w:sz w:val="14"/>
              </w:rPr>
            </w:pPr>
            <w:r>
              <w:rPr>
                <w:sz w:val="14"/>
              </w:rPr>
              <w:t>0,00</w:t>
            </w:r>
          </w:p>
        </w:tc>
      </w:tr>
      <w:tr>
        <w:trPr>
          <w:trHeight w:val="260" w:hRule="atLeast"/>
        </w:trPr>
        <w:tc>
          <w:tcPr>
            <w:tcW w:w="380" w:type="dxa"/>
            <w:tcBorders>
              <w:left w:val="single" w:sz="8" w:space="0" w:color="000000"/>
              <w:right w:val="single" w:sz="8" w:space="0" w:color="000000"/>
            </w:tcBorders>
          </w:tcPr>
          <w:p>
            <w:pPr>
              <w:pStyle w:val="TableParagraph"/>
              <w:spacing w:before="47"/>
              <w:ind w:left="82" w:right="22"/>
              <w:jc w:val="center"/>
              <w:rPr>
                <w:sz w:val="14"/>
              </w:rPr>
            </w:pPr>
            <w:r>
              <w:rPr>
                <w:sz w:val="14"/>
              </w:rPr>
              <w:t>02</w:t>
            </w:r>
          </w:p>
        </w:tc>
        <w:tc>
          <w:tcPr>
            <w:tcW w:w="3600" w:type="dxa"/>
            <w:tcBorders>
              <w:left w:val="single" w:sz="8" w:space="0" w:color="000000"/>
            </w:tcBorders>
          </w:tcPr>
          <w:p>
            <w:pPr>
              <w:pStyle w:val="TableParagraph"/>
              <w:spacing w:before="47"/>
              <w:ind w:left="80"/>
              <w:rPr>
                <w:sz w:val="14"/>
              </w:rPr>
            </w:pPr>
            <w:r>
              <w:rPr>
                <w:sz w:val="14"/>
              </w:rPr>
              <w:t>Interventi per la disabilità</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7"/>
              <w:jc w:val="right"/>
              <w:rPr>
                <w:sz w:val="14"/>
              </w:rPr>
            </w:pPr>
            <w:r>
              <w:rPr>
                <w:sz w:val="14"/>
              </w:rPr>
              <w:t>0,00</w:t>
            </w:r>
          </w:p>
        </w:tc>
        <w:tc>
          <w:tcPr>
            <w:tcW w:w="1380" w:type="dxa"/>
          </w:tcPr>
          <w:p>
            <w:pPr>
              <w:pStyle w:val="TableParagraph"/>
              <w:spacing w:before="47"/>
              <w:ind w:right="47"/>
              <w:jc w:val="right"/>
              <w:rPr>
                <w:sz w:val="14"/>
              </w:rPr>
            </w:pPr>
            <w:r>
              <w:rPr>
                <w:sz w:val="14"/>
              </w:rPr>
              <w:t>0,00</w:t>
            </w:r>
          </w:p>
        </w:tc>
        <w:tc>
          <w:tcPr>
            <w:tcW w:w="1400" w:type="dxa"/>
          </w:tcPr>
          <w:p>
            <w:pPr>
              <w:pStyle w:val="TableParagraph"/>
              <w:spacing w:before="47"/>
              <w:ind w:right="47"/>
              <w:jc w:val="right"/>
              <w:rPr>
                <w:sz w:val="14"/>
              </w:rPr>
            </w:pPr>
            <w:r>
              <w:rPr>
                <w:sz w:val="14"/>
              </w:rPr>
              <w:t>0,00</w:t>
            </w:r>
          </w:p>
        </w:tc>
        <w:tc>
          <w:tcPr>
            <w:tcW w:w="1401" w:type="dxa"/>
            <w:gridSpan w:val="2"/>
          </w:tcPr>
          <w:p>
            <w:pPr>
              <w:pStyle w:val="TableParagraph"/>
              <w:spacing w:before="47"/>
              <w:ind w:right="48"/>
              <w:jc w:val="right"/>
              <w:rPr>
                <w:sz w:val="14"/>
              </w:rPr>
            </w:pPr>
            <w:r>
              <w:rPr>
                <w:sz w:val="14"/>
              </w:rPr>
              <w:t>0,00</w:t>
            </w:r>
          </w:p>
        </w:tc>
        <w:tc>
          <w:tcPr>
            <w:tcW w:w="1401" w:type="dxa"/>
            <w:gridSpan w:val="2"/>
          </w:tcPr>
          <w:p>
            <w:pPr>
              <w:pStyle w:val="TableParagraph"/>
              <w:spacing w:before="47"/>
              <w:ind w:right="49"/>
              <w:jc w:val="right"/>
              <w:rPr>
                <w:sz w:val="14"/>
              </w:rPr>
            </w:pPr>
            <w:r>
              <w:rPr>
                <w:sz w:val="14"/>
              </w:rPr>
              <w:t>0,00</w:t>
            </w:r>
          </w:p>
        </w:tc>
        <w:tc>
          <w:tcPr>
            <w:tcW w:w="1400" w:type="dxa"/>
            <w:tcBorders>
              <w:right w:val="single" w:sz="8" w:space="0" w:color="000000"/>
            </w:tcBorders>
          </w:tcPr>
          <w:p>
            <w:pPr>
              <w:pStyle w:val="TableParagraph"/>
              <w:spacing w:before="47"/>
              <w:ind w:right="39"/>
              <w:jc w:val="right"/>
              <w:rPr>
                <w:sz w:val="14"/>
              </w:rPr>
            </w:pPr>
            <w:r>
              <w:rPr>
                <w:sz w:val="14"/>
              </w:rPr>
              <w:t>0,00</w:t>
            </w:r>
          </w:p>
        </w:tc>
      </w:tr>
      <w:tr>
        <w:trPr>
          <w:trHeight w:val="260" w:hRule="atLeast"/>
        </w:trPr>
        <w:tc>
          <w:tcPr>
            <w:tcW w:w="380" w:type="dxa"/>
            <w:tcBorders>
              <w:left w:val="single" w:sz="8" w:space="0" w:color="000000"/>
              <w:right w:val="single" w:sz="8" w:space="0" w:color="000000"/>
            </w:tcBorders>
          </w:tcPr>
          <w:p>
            <w:pPr>
              <w:pStyle w:val="TableParagraph"/>
              <w:spacing w:before="47"/>
              <w:ind w:left="82" w:right="22"/>
              <w:jc w:val="center"/>
              <w:rPr>
                <w:sz w:val="14"/>
              </w:rPr>
            </w:pPr>
            <w:r>
              <w:rPr>
                <w:sz w:val="14"/>
              </w:rPr>
              <w:t>03</w:t>
            </w:r>
          </w:p>
        </w:tc>
        <w:tc>
          <w:tcPr>
            <w:tcW w:w="3600" w:type="dxa"/>
            <w:tcBorders>
              <w:left w:val="single" w:sz="8" w:space="0" w:color="000000"/>
            </w:tcBorders>
          </w:tcPr>
          <w:p>
            <w:pPr>
              <w:pStyle w:val="TableParagraph"/>
              <w:spacing w:before="47"/>
              <w:ind w:left="80"/>
              <w:rPr>
                <w:sz w:val="14"/>
              </w:rPr>
            </w:pPr>
            <w:r>
              <w:rPr>
                <w:sz w:val="14"/>
              </w:rPr>
              <w:t>Interventi per gli anziani</w:t>
            </w:r>
          </w:p>
        </w:tc>
        <w:tc>
          <w:tcPr>
            <w:tcW w:w="1400" w:type="dxa"/>
          </w:tcPr>
          <w:p>
            <w:pPr>
              <w:pStyle w:val="TableParagraph"/>
              <w:spacing w:before="47"/>
              <w:ind w:right="69"/>
              <w:jc w:val="right"/>
              <w:rPr>
                <w:sz w:val="14"/>
              </w:rPr>
            </w:pPr>
            <w:r>
              <w:rPr>
                <w:sz w:val="14"/>
              </w:rPr>
              <w:t>100,00</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9"/>
              <w:jc w:val="right"/>
              <w:rPr>
                <w:sz w:val="14"/>
              </w:rPr>
            </w:pPr>
            <w:r>
              <w:rPr>
                <w:sz w:val="14"/>
              </w:rPr>
              <w:t>100,00</w:t>
            </w:r>
          </w:p>
        </w:tc>
        <w:tc>
          <w:tcPr>
            <w:tcW w:w="1380" w:type="dxa"/>
          </w:tcPr>
          <w:p>
            <w:pPr>
              <w:pStyle w:val="TableParagraph"/>
              <w:spacing w:before="47"/>
              <w:ind w:right="49"/>
              <w:jc w:val="right"/>
              <w:rPr>
                <w:sz w:val="14"/>
              </w:rPr>
            </w:pPr>
            <w:r>
              <w:rPr>
                <w:sz w:val="14"/>
              </w:rPr>
              <w:t>100,00</w:t>
            </w:r>
          </w:p>
        </w:tc>
        <w:tc>
          <w:tcPr>
            <w:tcW w:w="1400" w:type="dxa"/>
          </w:tcPr>
          <w:p>
            <w:pPr>
              <w:pStyle w:val="TableParagraph"/>
              <w:spacing w:before="47"/>
              <w:ind w:right="47"/>
              <w:jc w:val="right"/>
              <w:rPr>
                <w:sz w:val="14"/>
              </w:rPr>
            </w:pPr>
            <w:r>
              <w:rPr>
                <w:sz w:val="14"/>
              </w:rPr>
              <w:t>0,00</w:t>
            </w:r>
          </w:p>
        </w:tc>
        <w:tc>
          <w:tcPr>
            <w:tcW w:w="1401" w:type="dxa"/>
            <w:gridSpan w:val="2"/>
          </w:tcPr>
          <w:p>
            <w:pPr>
              <w:pStyle w:val="TableParagraph"/>
              <w:spacing w:before="47"/>
              <w:ind w:right="48"/>
              <w:jc w:val="right"/>
              <w:rPr>
                <w:sz w:val="14"/>
              </w:rPr>
            </w:pPr>
            <w:r>
              <w:rPr>
                <w:sz w:val="14"/>
              </w:rPr>
              <w:t>0,00</w:t>
            </w:r>
          </w:p>
        </w:tc>
        <w:tc>
          <w:tcPr>
            <w:tcW w:w="1401" w:type="dxa"/>
            <w:gridSpan w:val="2"/>
          </w:tcPr>
          <w:p>
            <w:pPr>
              <w:pStyle w:val="TableParagraph"/>
              <w:spacing w:before="47"/>
              <w:ind w:right="49"/>
              <w:jc w:val="right"/>
              <w:rPr>
                <w:sz w:val="14"/>
              </w:rPr>
            </w:pPr>
            <w:r>
              <w:rPr>
                <w:sz w:val="14"/>
              </w:rPr>
              <w:t>0,00</w:t>
            </w:r>
          </w:p>
        </w:tc>
        <w:tc>
          <w:tcPr>
            <w:tcW w:w="1400" w:type="dxa"/>
            <w:tcBorders>
              <w:right w:val="single" w:sz="8" w:space="0" w:color="000000"/>
            </w:tcBorders>
          </w:tcPr>
          <w:p>
            <w:pPr>
              <w:pStyle w:val="TableParagraph"/>
              <w:spacing w:before="47"/>
              <w:ind w:right="41"/>
              <w:jc w:val="right"/>
              <w:rPr>
                <w:sz w:val="14"/>
              </w:rPr>
            </w:pPr>
            <w:r>
              <w:rPr>
                <w:sz w:val="14"/>
              </w:rPr>
              <w:t>200,00</w:t>
            </w:r>
          </w:p>
        </w:tc>
      </w:tr>
      <w:tr>
        <w:trPr>
          <w:trHeight w:val="260" w:hRule="atLeast"/>
        </w:trPr>
        <w:tc>
          <w:tcPr>
            <w:tcW w:w="380" w:type="dxa"/>
            <w:tcBorders>
              <w:left w:val="single" w:sz="8" w:space="0" w:color="000000"/>
              <w:right w:val="single" w:sz="8" w:space="0" w:color="000000"/>
            </w:tcBorders>
          </w:tcPr>
          <w:p>
            <w:pPr>
              <w:pStyle w:val="TableParagraph"/>
              <w:spacing w:before="47"/>
              <w:ind w:left="82" w:right="22"/>
              <w:jc w:val="center"/>
              <w:rPr>
                <w:sz w:val="14"/>
              </w:rPr>
            </w:pPr>
            <w:r>
              <w:rPr>
                <w:sz w:val="14"/>
              </w:rPr>
              <w:t>04</w:t>
            </w:r>
          </w:p>
        </w:tc>
        <w:tc>
          <w:tcPr>
            <w:tcW w:w="3600" w:type="dxa"/>
            <w:tcBorders>
              <w:left w:val="single" w:sz="8" w:space="0" w:color="000000"/>
            </w:tcBorders>
          </w:tcPr>
          <w:p>
            <w:pPr>
              <w:pStyle w:val="TableParagraph"/>
              <w:spacing w:before="47"/>
              <w:ind w:left="80"/>
              <w:rPr>
                <w:sz w:val="14"/>
              </w:rPr>
            </w:pPr>
            <w:r>
              <w:rPr>
                <w:sz w:val="14"/>
              </w:rPr>
              <w:t>Interventi per soggetti a rischio di esclusione sociale</w:t>
            </w:r>
          </w:p>
        </w:tc>
        <w:tc>
          <w:tcPr>
            <w:tcW w:w="1400" w:type="dxa"/>
          </w:tcPr>
          <w:p>
            <w:pPr>
              <w:pStyle w:val="TableParagraph"/>
              <w:spacing w:before="47"/>
              <w:ind w:right="69"/>
              <w:jc w:val="right"/>
              <w:rPr>
                <w:sz w:val="14"/>
              </w:rPr>
            </w:pPr>
            <w:r>
              <w:rPr>
                <w:sz w:val="14"/>
              </w:rPr>
              <w:t>300,00</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9"/>
              <w:jc w:val="right"/>
              <w:rPr>
                <w:sz w:val="14"/>
              </w:rPr>
            </w:pPr>
            <w:r>
              <w:rPr>
                <w:sz w:val="14"/>
              </w:rPr>
              <w:t>300,00</w:t>
            </w:r>
          </w:p>
        </w:tc>
        <w:tc>
          <w:tcPr>
            <w:tcW w:w="1380" w:type="dxa"/>
          </w:tcPr>
          <w:p>
            <w:pPr>
              <w:pStyle w:val="TableParagraph"/>
              <w:spacing w:before="47"/>
              <w:ind w:right="49"/>
              <w:jc w:val="right"/>
              <w:rPr>
                <w:sz w:val="14"/>
              </w:rPr>
            </w:pPr>
            <w:r>
              <w:rPr>
                <w:sz w:val="14"/>
              </w:rPr>
              <w:t>300,00</w:t>
            </w:r>
          </w:p>
        </w:tc>
        <w:tc>
          <w:tcPr>
            <w:tcW w:w="1400" w:type="dxa"/>
          </w:tcPr>
          <w:p>
            <w:pPr>
              <w:pStyle w:val="TableParagraph"/>
              <w:spacing w:before="47"/>
              <w:ind w:right="47"/>
              <w:jc w:val="right"/>
              <w:rPr>
                <w:sz w:val="14"/>
              </w:rPr>
            </w:pPr>
            <w:r>
              <w:rPr>
                <w:sz w:val="14"/>
              </w:rPr>
              <w:t>0,00</w:t>
            </w:r>
          </w:p>
        </w:tc>
        <w:tc>
          <w:tcPr>
            <w:tcW w:w="1401" w:type="dxa"/>
            <w:gridSpan w:val="2"/>
          </w:tcPr>
          <w:p>
            <w:pPr>
              <w:pStyle w:val="TableParagraph"/>
              <w:spacing w:before="47"/>
              <w:ind w:right="48"/>
              <w:jc w:val="right"/>
              <w:rPr>
                <w:sz w:val="14"/>
              </w:rPr>
            </w:pPr>
            <w:r>
              <w:rPr>
                <w:sz w:val="14"/>
              </w:rPr>
              <w:t>0,00</w:t>
            </w:r>
          </w:p>
        </w:tc>
        <w:tc>
          <w:tcPr>
            <w:tcW w:w="1401" w:type="dxa"/>
            <w:gridSpan w:val="2"/>
          </w:tcPr>
          <w:p>
            <w:pPr>
              <w:pStyle w:val="TableParagraph"/>
              <w:spacing w:before="47"/>
              <w:ind w:right="49"/>
              <w:jc w:val="right"/>
              <w:rPr>
                <w:sz w:val="14"/>
              </w:rPr>
            </w:pPr>
            <w:r>
              <w:rPr>
                <w:sz w:val="14"/>
              </w:rPr>
              <w:t>0,00</w:t>
            </w:r>
          </w:p>
        </w:tc>
        <w:tc>
          <w:tcPr>
            <w:tcW w:w="1400" w:type="dxa"/>
            <w:tcBorders>
              <w:right w:val="single" w:sz="8" w:space="0" w:color="000000"/>
            </w:tcBorders>
          </w:tcPr>
          <w:p>
            <w:pPr>
              <w:pStyle w:val="TableParagraph"/>
              <w:spacing w:before="47"/>
              <w:ind w:right="41"/>
              <w:jc w:val="right"/>
              <w:rPr>
                <w:sz w:val="14"/>
              </w:rPr>
            </w:pPr>
            <w:r>
              <w:rPr>
                <w:sz w:val="14"/>
              </w:rPr>
              <w:t>600,00</w:t>
            </w:r>
          </w:p>
        </w:tc>
      </w:tr>
      <w:tr>
        <w:trPr>
          <w:trHeight w:val="260" w:hRule="atLeast"/>
        </w:trPr>
        <w:tc>
          <w:tcPr>
            <w:tcW w:w="380" w:type="dxa"/>
            <w:tcBorders>
              <w:left w:val="single" w:sz="8" w:space="0" w:color="000000"/>
              <w:right w:val="single" w:sz="8" w:space="0" w:color="000000"/>
            </w:tcBorders>
          </w:tcPr>
          <w:p>
            <w:pPr>
              <w:pStyle w:val="TableParagraph"/>
              <w:spacing w:before="47"/>
              <w:ind w:left="82" w:right="22"/>
              <w:jc w:val="center"/>
              <w:rPr>
                <w:sz w:val="14"/>
              </w:rPr>
            </w:pPr>
            <w:r>
              <w:rPr>
                <w:sz w:val="14"/>
              </w:rPr>
              <w:t>05</w:t>
            </w:r>
          </w:p>
        </w:tc>
        <w:tc>
          <w:tcPr>
            <w:tcW w:w="3600" w:type="dxa"/>
            <w:tcBorders>
              <w:left w:val="single" w:sz="8" w:space="0" w:color="000000"/>
            </w:tcBorders>
          </w:tcPr>
          <w:p>
            <w:pPr>
              <w:pStyle w:val="TableParagraph"/>
              <w:spacing w:before="47"/>
              <w:ind w:left="80"/>
              <w:rPr>
                <w:sz w:val="14"/>
              </w:rPr>
            </w:pPr>
            <w:r>
              <w:rPr>
                <w:sz w:val="14"/>
              </w:rPr>
              <w:t>Interventi per le famiglie</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7"/>
              <w:jc w:val="right"/>
              <w:rPr>
                <w:sz w:val="14"/>
              </w:rPr>
            </w:pPr>
            <w:r>
              <w:rPr>
                <w:sz w:val="14"/>
              </w:rPr>
              <w:t>0,00</w:t>
            </w:r>
          </w:p>
        </w:tc>
        <w:tc>
          <w:tcPr>
            <w:tcW w:w="1380" w:type="dxa"/>
          </w:tcPr>
          <w:p>
            <w:pPr>
              <w:pStyle w:val="TableParagraph"/>
              <w:spacing w:before="47"/>
              <w:ind w:right="47"/>
              <w:jc w:val="right"/>
              <w:rPr>
                <w:sz w:val="14"/>
              </w:rPr>
            </w:pPr>
            <w:r>
              <w:rPr>
                <w:sz w:val="14"/>
              </w:rPr>
              <w:t>0,00</w:t>
            </w:r>
          </w:p>
        </w:tc>
        <w:tc>
          <w:tcPr>
            <w:tcW w:w="1400" w:type="dxa"/>
          </w:tcPr>
          <w:p>
            <w:pPr>
              <w:pStyle w:val="TableParagraph"/>
              <w:spacing w:before="47"/>
              <w:ind w:right="47"/>
              <w:jc w:val="right"/>
              <w:rPr>
                <w:sz w:val="14"/>
              </w:rPr>
            </w:pPr>
            <w:r>
              <w:rPr>
                <w:sz w:val="14"/>
              </w:rPr>
              <w:t>0,00</w:t>
            </w:r>
          </w:p>
        </w:tc>
        <w:tc>
          <w:tcPr>
            <w:tcW w:w="1401" w:type="dxa"/>
            <w:gridSpan w:val="2"/>
          </w:tcPr>
          <w:p>
            <w:pPr>
              <w:pStyle w:val="TableParagraph"/>
              <w:spacing w:before="47"/>
              <w:ind w:right="48"/>
              <w:jc w:val="right"/>
              <w:rPr>
                <w:sz w:val="14"/>
              </w:rPr>
            </w:pPr>
            <w:r>
              <w:rPr>
                <w:sz w:val="14"/>
              </w:rPr>
              <w:t>0,00</w:t>
            </w:r>
          </w:p>
        </w:tc>
        <w:tc>
          <w:tcPr>
            <w:tcW w:w="1401" w:type="dxa"/>
            <w:gridSpan w:val="2"/>
          </w:tcPr>
          <w:p>
            <w:pPr>
              <w:pStyle w:val="TableParagraph"/>
              <w:spacing w:before="47"/>
              <w:ind w:right="49"/>
              <w:jc w:val="right"/>
              <w:rPr>
                <w:sz w:val="14"/>
              </w:rPr>
            </w:pPr>
            <w:r>
              <w:rPr>
                <w:sz w:val="14"/>
              </w:rPr>
              <w:t>0,00</w:t>
            </w:r>
          </w:p>
        </w:tc>
        <w:tc>
          <w:tcPr>
            <w:tcW w:w="1400" w:type="dxa"/>
            <w:tcBorders>
              <w:right w:val="single" w:sz="8" w:space="0" w:color="000000"/>
            </w:tcBorders>
          </w:tcPr>
          <w:p>
            <w:pPr>
              <w:pStyle w:val="TableParagraph"/>
              <w:spacing w:before="47"/>
              <w:ind w:right="39"/>
              <w:jc w:val="right"/>
              <w:rPr>
                <w:sz w:val="14"/>
              </w:rPr>
            </w:pPr>
            <w:r>
              <w:rPr>
                <w:sz w:val="14"/>
              </w:rPr>
              <w:t>0,00</w:t>
            </w:r>
          </w:p>
        </w:tc>
      </w:tr>
      <w:tr>
        <w:trPr>
          <w:trHeight w:val="250" w:hRule="atLeast"/>
        </w:trPr>
        <w:tc>
          <w:tcPr>
            <w:tcW w:w="380" w:type="dxa"/>
            <w:tcBorders>
              <w:left w:val="single" w:sz="8" w:space="0" w:color="000000"/>
              <w:right w:val="single" w:sz="8" w:space="0" w:color="000000"/>
            </w:tcBorders>
          </w:tcPr>
          <w:p>
            <w:pPr>
              <w:pStyle w:val="TableParagraph"/>
              <w:spacing w:before="47"/>
              <w:ind w:left="82" w:right="22"/>
              <w:jc w:val="center"/>
              <w:rPr>
                <w:sz w:val="14"/>
              </w:rPr>
            </w:pPr>
            <w:r>
              <w:rPr>
                <w:sz w:val="14"/>
              </w:rPr>
              <w:t>06</w:t>
            </w:r>
          </w:p>
        </w:tc>
        <w:tc>
          <w:tcPr>
            <w:tcW w:w="3600" w:type="dxa"/>
            <w:tcBorders>
              <w:left w:val="single" w:sz="8" w:space="0" w:color="000000"/>
            </w:tcBorders>
          </w:tcPr>
          <w:p>
            <w:pPr>
              <w:pStyle w:val="TableParagraph"/>
              <w:spacing w:before="47"/>
              <w:ind w:left="80"/>
              <w:rPr>
                <w:sz w:val="14"/>
              </w:rPr>
            </w:pPr>
            <w:r>
              <w:rPr>
                <w:sz w:val="14"/>
              </w:rPr>
              <w:t>Interventi per il diritto alla casa</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7"/>
              <w:jc w:val="right"/>
              <w:rPr>
                <w:sz w:val="14"/>
              </w:rPr>
            </w:pPr>
            <w:r>
              <w:rPr>
                <w:sz w:val="14"/>
              </w:rPr>
              <w:t>0,00</w:t>
            </w:r>
          </w:p>
        </w:tc>
        <w:tc>
          <w:tcPr>
            <w:tcW w:w="1380" w:type="dxa"/>
          </w:tcPr>
          <w:p>
            <w:pPr>
              <w:pStyle w:val="TableParagraph"/>
              <w:spacing w:before="47"/>
              <w:ind w:right="47"/>
              <w:jc w:val="right"/>
              <w:rPr>
                <w:sz w:val="14"/>
              </w:rPr>
            </w:pPr>
            <w:r>
              <w:rPr>
                <w:sz w:val="14"/>
              </w:rPr>
              <w:t>0,00</w:t>
            </w:r>
          </w:p>
        </w:tc>
        <w:tc>
          <w:tcPr>
            <w:tcW w:w="1400" w:type="dxa"/>
          </w:tcPr>
          <w:p>
            <w:pPr>
              <w:pStyle w:val="TableParagraph"/>
              <w:spacing w:before="47"/>
              <w:ind w:right="47"/>
              <w:jc w:val="right"/>
              <w:rPr>
                <w:sz w:val="14"/>
              </w:rPr>
            </w:pPr>
            <w:r>
              <w:rPr>
                <w:sz w:val="14"/>
              </w:rPr>
              <w:t>0,00</w:t>
            </w:r>
          </w:p>
        </w:tc>
        <w:tc>
          <w:tcPr>
            <w:tcW w:w="1401" w:type="dxa"/>
            <w:gridSpan w:val="2"/>
          </w:tcPr>
          <w:p>
            <w:pPr>
              <w:pStyle w:val="TableParagraph"/>
              <w:spacing w:before="47"/>
              <w:ind w:right="48"/>
              <w:jc w:val="right"/>
              <w:rPr>
                <w:sz w:val="14"/>
              </w:rPr>
            </w:pPr>
            <w:r>
              <w:rPr>
                <w:sz w:val="14"/>
              </w:rPr>
              <w:t>0,00</w:t>
            </w:r>
          </w:p>
        </w:tc>
        <w:tc>
          <w:tcPr>
            <w:tcW w:w="1401" w:type="dxa"/>
            <w:gridSpan w:val="2"/>
          </w:tcPr>
          <w:p>
            <w:pPr>
              <w:pStyle w:val="TableParagraph"/>
              <w:spacing w:before="47"/>
              <w:ind w:right="49"/>
              <w:jc w:val="right"/>
              <w:rPr>
                <w:sz w:val="14"/>
              </w:rPr>
            </w:pPr>
            <w:r>
              <w:rPr>
                <w:sz w:val="14"/>
              </w:rPr>
              <w:t>0,00</w:t>
            </w:r>
          </w:p>
        </w:tc>
        <w:tc>
          <w:tcPr>
            <w:tcW w:w="1400" w:type="dxa"/>
            <w:tcBorders>
              <w:right w:val="single" w:sz="8" w:space="0" w:color="000000"/>
            </w:tcBorders>
          </w:tcPr>
          <w:p>
            <w:pPr>
              <w:pStyle w:val="TableParagraph"/>
              <w:spacing w:before="47"/>
              <w:ind w:right="39"/>
              <w:jc w:val="right"/>
              <w:rPr>
                <w:sz w:val="14"/>
              </w:rPr>
            </w:pPr>
            <w:r>
              <w:rPr>
                <w:sz w:val="14"/>
              </w:rPr>
              <w:t>0,00</w:t>
            </w:r>
          </w:p>
        </w:tc>
      </w:tr>
      <w:tr>
        <w:trPr>
          <w:trHeight w:val="218" w:hRule="atLeast"/>
        </w:trPr>
        <w:tc>
          <w:tcPr>
            <w:tcW w:w="380" w:type="dxa"/>
            <w:tcBorders>
              <w:left w:val="single" w:sz="8" w:space="0" w:color="000000"/>
              <w:right w:val="single" w:sz="8" w:space="0" w:color="000000"/>
            </w:tcBorders>
          </w:tcPr>
          <w:p>
            <w:pPr>
              <w:pStyle w:val="TableParagraph"/>
              <w:spacing w:line="142" w:lineRule="exact" w:before="56"/>
              <w:ind w:left="82" w:right="22"/>
              <w:jc w:val="center"/>
              <w:rPr>
                <w:sz w:val="14"/>
              </w:rPr>
            </w:pPr>
            <w:r>
              <w:rPr>
                <w:sz w:val="14"/>
              </w:rPr>
              <w:t>07</w:t>
            </w:r>
          </w:p>
        </w:tc>
        <w:tc>
          <w:tcPr>
            <w:tcW w:w="3600" w:type="dxa"/>
            <w:tcBorders>
              <w:left w:val="single" w:sz="8" w:space="0" w:color="000000"/>
            </w:tcBorders>
          </w:tcPr>
          <w:p>
            <w:pPr>
              <w:pStyle w:val="TableParagraph"/>
              <w:spacing w:line="160" w:lineRule="exact" w:before="38"/>
              <w:ind w:left="80"/>
              <w:rPr>
                <w:sz w:val="14"/>
              </w:rPr>
            </w:pPr>
            <w:r>
              <w:rPr>
                <w:sz w:val="14"/>
              </w:rPr>
              <w:t>Programmazione e governo della rete dei servizi</w:t>
            </w:r>
          </w:p>
        </w:tc>
        <w:tc>
          <w:tcPr>
            <w:tcW w:w="1400" w:type="dxa"/>
          </w:tcPr>
          <w:p>
            <w:pPr>
              <w:pStyle w:val="TableParagraph"/>
              <w:spacing w:line="142" w:lineRule="exact" w:before="56"/>
              <w:ind w:right="67"/>
              <w:jc w:val="right"/>
              <w:rPr>
                <w:sz w:val="14"/>
              </w:rPr>
            </w:pPr>
            <w:r>
              <w:rPr>
                <w:sz w:val="14"/>
              </w:rPr>
              <w:t>0,00</w:t>
            </w:r>
          </w:p>
        </w:tc>
        <w:tc>
          <w:tcPr>
            <w:tcW w:w="1400" w:type="dxa"/>
          </w:tcPr>
          <w:p>
            <w:pPr>
              <w:pStyle w:val="TableParagraph"/>
              <w:spacing w:line="142" w:lineRule="exact" w:before="56"/>
              <w:ind w:right="67"/>
              <w:jc w:val="right"/>
              <w:rPr>
                <w:sz w:val="14"/>
              </w:rPr>
            </w:pPr>
            <w:r>
              <w:rPr>
                <w:sz w:val="14"/>
              </w:rPr>
              <w:t>0,00</w:t>
            </w:r>
          </w:p>
        </w:tc>
        <w:tc>
          <w:tcPr>
            <w:tcW w:w="1400" w:type="dxa"/>
          </w:tcPr>
          <w:p>
            <w:pPr>
              <w:pStyle w:val="TableParagraph"/>
              <w:spacing w:line="142" w:lineRule="exact" w:before="56"/>
              <w:ind w:right="67"/>
              <w:jc w:val="right"/>
              <w:rPr>
                <w:sz w:val="14"/>
              </w:rPr>
            </w:pPr>
            <w:r>
              <w:rPr>
                <w:sz w:val="14"/>
              </w:rPr>
              <w:t>0,00</w:t>
            </w:r>
          </w:p>
        </w:tc>
        <w:tc>
          <w:tcPr>
            <w:tcW w:w="1380" w:type="dxa"/>
          </w:tcPr>
          <w:p>
            <w:pPr>
              <w:pStyle w:val="TableParagraph"/>
              <w:spacing w:line="142" w:lineRule="exact" w:before="56"/>
              <w:ind w:right="47"/>
              <w:jc w:val="right"/>
              <w:rPr>
                <w:sz w:val="14"/>
              </w:rPr>
            </w:pPr>
            <w:r>
              <w:rPr>
                <w:sz w:val="14"/>
              </w:rPr>
              <w:t>0,00</w:t>
            </w:r>
          </w:p>
        </w:tc>
        <w:tc>
          <w:tcPr>
            <w:tcW w:w="1400" w:type="dxa"/>
          </w:tcPr>
          <w:p>
            <w:pPr>
              <w:pStyle w:val="TableParagraph"/>
              <w:spacing w:line="142" w:lineRule="exact" w:before="56"/>
              <w:ind w:right="47"/>
              <w:jc w:val="right"/>
              <w:rPr>
                <w:sz w:val="14"/>
              </w:rPr>
            </w:pPr>
            <w:r>
              <w:rPr>
                <w:sz w:val="14"/>
              </w:rPr>
              <w:t>0,00</w:t>
            </w:r>
          </w:p>
        </w:tc>
        <w:tc>
          <w:tcPr>
            <w:tcW w:w="1401" w:type="dxa"/>
            <w:gridSpan w:val="2"/>
          </w:tcPr>
          <w:p>
            <w:pPr>
              <w:pStyle w:val="TableParagraph"/>
              <w:spacing w:line="142" w:lineRule="exact" w:before="56"/>
              <w:ind w:right="48"/>
              <w:jc w:val="right"/>
              <w:rPr>
                <w:sz w:val="14"/>
              </w:rPr>
            </w:pPr>
            <w:r>
              <w:rPr>
                <w:sz w:val="14"/>
              </w:rPr>
              <w:t>0,00</w:t>
            </w:r>
          </w:p>
        </w:tc>
        <w:tc>
          <w:tcPr>
            <w:tcW w:w="1401" w:type="dxa"/>
            <w:gridSpan w:val="2"/>
          </w:tcPr>
          <w:p>
            <w:pPr>
              <w:pStyle w:val="TableParagraph"/>
              <w:spacing w:line="142" w:lineRule="exact" w:before="56"/>
              <w:ind w:right="49"/>
              <w:jc w:val="right"/>
              <w:rPr>
                <w:sz w:val="14"/>
              </w:rPr>
            </w:pPr>
            <w:r>
              <w:rPr>
                <w:sz w:val="14"/>
              </w:rPr>
              <w:t>0,00</w:t>
            </w:r>
          </w:p>
        </w:tc>
        <w:tc>
          <w:tcPr>
            <w:tcW w:w="1400" w:type="dxa"/>
            <w:tcBorders>
              <w:right w:val="single" w:sz="8" w:space="0" w:color="000000"/>
            </w:tcBorders>
          </w:tcPr>
          <w:p>
            <w:pPr>
              <w:pStyle w:val="TableParagraph"/>
              <w:spacing w:line="142" w:lineRule="exact" w:before="56"/>
              <w:ind w:right="39"/>
              <w:jc w:val="right"/>
              <w:rPr>
                <w:sz w:val="14"/>
              </w:rPr>
            </w:pPr>
            <w:r>
              <w:rPr>
                <w:sz w:val="14"/>
              </w:rPr>
              <w:t>0,00</w:t>
            </w:r>
          </w:p>
        </w:tc>
      </w:tr>
      <w:tr>
        <w:trPr>
          <w:trHeight w:val="200" w:hRule="atLeast"/>
        </w:trPr>
        <w:tc>
          <w:tcPr>
            <w:tcW w:w="380" w:type="dxa"/>
            <w:tcBorders>
              <w:left w:val="single" w:sz="8" w:space="0" w:color="000000"/>
              <w:right w:val="single" w:sz="8" w:space="0" w:color="000000"/>
            </w:tcBorders>
          </w:tcPr>
          <w:p>
            <w:pPr>
              <w:pStyle w:val="TableParagraph"/>
              <w:rPr>
                <w:rFonts w:ascii="Times New Roman"/>
                <w:sz w:val="12"/>
              </w:rPr>
            </w:pPr>
          </w:p>
        </w:tc>
        <w:tc>
          <w:tcPr>
            <w:tcW w:w="3600" w:type="dxa"/>
            <w:tcBorders>
              <w:left w:val="single" w:sz="8" w:space="0" w:color="000000"/>
            </w:tcBorders>
          </w:tcPr>
          <w:p>
            <w:pPr>
              <w:pStyle w:val="TableParagraph"/>
              <w:spacing w:line="157" w:lineRule="exact"/>
              <w:ind w:left="80"/>
              <w:rPr>
                <w:sz w:val="14"/>
              </w:rPr>
            </w:pPr>
            <w:r>
              <w:rPr>
                <w:sz w:val="14"/>
              </w:rPr>
              <w:t>sociosanitari e sociali</w:t>
            </w:r>
          </w:p>
        </w:tc>
        <w:tc>
          <w:tcPr>
            <w:tcW w:w="1400" w:type="dxa"/>
          </w:tcPr>
          <w:p>
            <w:pPr>
              <w:pStyle w:val="TableParagraph"/>
              <w:rPr>
                <w:rFonts w:ascii="Times New Roman"/>
                <w:sz w:val="12"/>
              </w:rPr>
            </w:pPr>
          </w:p>
        </w:tc>
        <w:tc>
          <w:tcPr>
            <w:tcW w:w="1400" w:type="dxa"/>
          </w:tcPr>
          <w:p>
            <w:pPr>
              <w:pStyle w:val="TableParagraph"/>
              <w:rPr>
                <w:rFonts w:ascii="Times New Roman"/>
                <w:sz w:val="12"/>
              </w:rPr>
            </w:pPr>
          </w:p>
        </w:tc>
        <w:tc>
          <w:tcPr>
            <w:tcW w:w="1400" w:type="dxa"/>
          </w:tcPr>
          <w:p>
            <w:pPr>
              <w:pStyle w:val="TableParagraph"/>
              <w:rPr>
                <w:rFonts w:ascii="Times New Roman"/>
                <w:sz w:val="12"/>
              </w:rPr>
            </w:pPr>
          </w:p>
        </w:tc>
        <w:tc>
          <w:tcPr>
            <w:tcW w:w="1380" w:type="dxa"/>
          </w:tcPr>
          <w:p>
            <w:pPr>
              <w:pStyle w:val="TableParagraph"/>
              <w:rPr>
                <w:rFonts w:ascii="Times New Roman"/>
                <w:sz w:val="12"/>
              </w:rPr>
            </w:pPr>
          </w:p>
        </w:tc>
        <w:tc>
          <w:tcPr>
            <w:tcW w:w="1400" w:type="dxa"/>
          </w:tcPr>
          <w:p>
            <w:pPr>
              <w:pStyle w:val="TableParagraph"/>
              <w:rPr>
                <w:rFonts w:ascii="Times New Roman"/>
                <w:sz w:val="12"/>
              </w:rPr>
            </w:pPr>
          </w:p>
        </w:tc>
        <w:tc>
          <w:tcPr>
            <w:tcW w:w="1401" w:type="dxa"/>
            <w:gridSpan w:val="2"/>
          </w:tcPr>
          <w:p>
            <w:pPr>
              <w:pStyle w:val="TableParagraph"/>
              <w:rPr>
                <w:rFonts w:ascii="Times New Roman"/>
                <w:sz w:val="12"/>
              </w:rPr>
            </w:pPr>
          </w:p>
        </w:tc>
        <w:tc>
          <w:tcPr>
            <w:tcW w:w="1401" w:type="dxa"/>
            <w:gridSpan w:val="2"/>
          </w:tcPr>
          <w:p>
            <w:pPr>
              <w:pStyle w:val="TableParagraph"/>
              <w:rPr>
                <w:rFonts w:ascii="Times New Roman"/>
                <w:sz w:val="12"/>
              </w:rPr>
            </w:pPr>
          </w:p>
        </w:tc>
        <w:tc>
          <w:tcPr>
            <w:tcW w:w="1400" w:type="dxa"/>
            <w:tcBorders>
              <w:right w:val="single" w:sz="8" w:space="0" w:color="000000"/>
            </w:tcBorders>
          </w:tcPr>
          <w:p>
            <w:pPr>
              <w:pStyle w:val="TableParagraph"/>
              <w:rPr>
                <w:rFonts w:ascii="Times New Roman"/>
                <w:sz w:val="12"/>
              </w:rPr>
            </w:pPr>
          </w:p>
        </w:tc>
      </w:tr>
      <w:tr>
        <w:trPr>
          <w:trHeight w:val="250" w:hRule="atLeast"/>
        </w:trPr>
        <w:tc>
          <w:tcPr>
            <w:tcW w:w="380" w:type="dxa"/>
            <w:tcBorders>
              <w:left w:val="single" w:sz="8" w:space="0" w:color="000000"/>
              <w:right w:val="single" w:sz="8" w:space="0" w:color="000000"/>
            </w:tcBorders>
          </w:tcPr>
          <w:p>
            <w:pPr>
              <w:pStyle w:val="TableParagraph"/>
              <w:spacing w:before="38"/>
              <w:ind w:left="82" w:right="22"/>
              <w:jc w:val="center"/>
              <w:rPr>
                <w:sz w:val="14"/>
              </w:rPr>
            </w:pPr>
            <w:r>
              <w:rPr>
                <w:sz w:val="14"/>
              </w:rPr>
              <w:t>08</w:t>
            </w:r>
          </w:p>
        </w:tc>
        <w:tc>
          <w:tcPr>
            <w:tcW w:w="3600" w:type="dxa"/>
            <w:tcBorders>
              <w:left w:val="single" w:sz="8" w:space="0" w:color="000000"/>
            </w:tcBorders>
          </w:tcPr>
          <w:p>
            <w:pPr>
              <w:pStyle w:val="TableParagraph"/>
              <w:spacing w:before="38"/>
              <w:ind w:left="80"/>
              <w:rPr>
                <w:sz w:val="14"/>
              </w:rPr>
            </w:pPr>
            <w:r>
              <w:rPr>
                <w:sz w:val="14"/>
              </w:rPr>
              <w:t>Cooperazione e associazionismo</w:t>
            </w:r>
          </w:p>
        </w:tc>
        <w:tc>
          <w:tcPr>
            <w:tcW w:w="1400" w:type="dxa"/>
          </w:tcPr>
          <w:p>
            <w:pPr>
              <w:pStyle w:val="TableParagraph"/>
              <w:spacing w:before="38"/>
              <w:ind w:right="67"/>
              <w:jc w:val="right"/>
              <w:rPr>
                <w:sz w:val="14"/>
              </w:rPr>
            </w:pPr>
            <w:r>
              <w:rPr>
                <w:sz w:val="14"/>
              </w:rPr>
              <w:t>0,00</w:t>
            </w:r>
          </w:p>
        </w:tc>
        <w:tc>
          <w:tcPr>
            <w:tcW w:w="1400" w:type="dxa"/>
          </w:tcPr>
          <w:p>
            <w:pPr>
              <w:pStyle w:val="TableParagraph"/>
              <w:spacing w:before="38"/>
              <w:ind w:right="67"/>
              <w:jc w:val="right"/>
              <w:rPr>
                <w:sz w:val="14"/>
              </w:rPr>
            </w:pPr>
            <w:r>
              <w:rPr>
                <w:sz w:val="14"/>
              </w:rPr>
              <w:t>0,00</w:t>
            </w:r>
          </w:p>
        </w:tc>
        <w:tc>
          <w:tcPr>
            <w:tcW w:w="1400" w:type="dxa"/>
          </w:tcPr>
          <w:p>
            <w:pPr>
              <w:pStyle w:val="TableParagraph"/>
              <w:spacing w:before="38"/>
              <w:ind w:right="67"/>
              <w:jc w:val="right"/>
              <w:rPr>
                <w:sz w:val="14"/>
              </w:rPr>
            </w:pPr>
            <w:r>
              <w:rPr>
                <w:sz w:val="14"/>
              </w:rPr>
              <w:t>0,00</w:t>
            </w:r>
          </w:p>
        </w:tc>
        <w:tc>
          <w:tcPr>
            <w:tcW w:w="1380" w:type="dxa"/>
          </w:tcPr>
          <w:p>
            <w:pPr>
              <w:pStyle w:val="TableParagraph"/>
              <w:spacing w:before="38"/>
              <w:ind w:right="47"/>
              <w:jc w:val="right"/>
              <w:rPr>
                <w:sz w:val="14"/>
              </w:rPr>
            </w:pPr>
            <w:r>
              <w:rPr>
                <w:sz w:val="14"/>
              </w:rPr>
              <w:t>0,00</w:t>
            </w:r>
          </w:p>
        </w:tc>
        <w:tc>
          <w:tcPr>
            <w:tcW w:w="1400" w:type="dxa"/>
          </w:tcPr>
          <w:p>
            <w:pPr>
              <w:pStyle w:val="TableParagraph"/>
              <w:spacing w:before="38"/>
              <w:ind w:right="47"/>
              <w:jc w:val="right"/>
              <w:rPr>
                <w:sz w:val="14"/>
              </w:rPr>
            </w:pPr>
            <w:r>
              <w:rPr>
                <w:sz w:val="14"/>
              </w:rPr>
              <w:t>0,00</w:t>
            </w:r>
          </w:p>
        </w:tc>
        <w:tc>
          <w:tcPr>
            <w:tcW w:w="1401" w:type="dxa"/>
            <w:gridSpan w:val="2"/>
          </w:tcPr>
          <w:p>
            <w:pPr>
              <w:pStyle w:val="TableParagraph"/>
              <w:spacing w:before="38"/>
              <w:ind w:right="48"/>
              <w:jc w:val="right"/>
              <w:rPr>
                <w:sz w:val="14"/>
              </w:rPr>
            </w:pPr>
            <w:r>
              <w:rPr>
                <w:sz w:val="14"/>
              </w:rPr>
              <w:t>0,00</w:t>
            </w:r>
          </w:p>
        </w:tc>
        <w:tc>
          <w:tcPr>
            <w:tcW w:w="1401" w:type="dxa"/>
            <w:gridSpan w:val="2"/>
          </w:tcPr>
          <w:p>
            <w:pPr>
              <w:pStyle w:val="TableParagraph"/>
              <w:spacing w:before="38"/>
              <w:ind w:right="49"/>
              <w:jc w:val="right"/>
              <w:rPr>
                <w:sz w:val="14"/>
              </w:rPr>
            </w:pPr>
            <w:r>
              <w:rPr>
                <w:sz w:val="14"/>
              </w:rPr>
              <w:t>0,00</w:t>
            </w:r>
          </w:p>
        </w:tc>
        <w:tc>
          <w:tcPr>
            <w:tcW w:w="1400" w:type="dxa"/>
            <w:tcBorders>
              <w:right w:val="single" w:sz="8" w:space="0" w:color="000000"/>
            </w:tcBorders>
          </w:tcPr>
          <w:p>
            <w:pPr>
              <w:pStyle w:val="TableParagraph"/>
              <w:spacing w:before="38"/>
              <w:ind w:right="39"/>
              <w:jc w:val="right"/>
              <w:rPr>
                <w:sz w:val="14"/>
              </w:rPr>
            </w:pPr>
            <w:r>
              <w:rPr>
                <w:sz w:val="14"/>
              </w:rPr>
              <w:t>0,00</w:t>
            </w:r>
          </w:p>
        </w:tc>
      </w:tr>
      <w:tr>
        <w:trPr>
          <w:trHeight w:val="231" w:hRule="atLeast"/>
        </w:trPr>
        <w:tc>
          <w:tcPr>
            <w:tcW w:w="380" w:type="dxa"/>
            <w:tcBorders>
              <w:left w:val="single" w:sz="8" w:space="0" w:color="000000"/>
              <w:bottom w:val="single" w:sz="8" w:space="0" w:color="000000"/>
              <w:right w:val="single" w:sz="8" w:space="0" w:color="000000"/>
            </w:tcBorders>
          </w:tcPr>
          <w:p>
            <w:pPr>
              <w:pStyle w:val="TableParagraph"/>
              <w:spacing w:before="47"/>
              <w:ind w:left="82" w:right="22"/>
              <w:jc w:val="center"/>
              <w:rPr>
                <w:sz w:val="14"/>
              </w:rPr>
            </w:pPr>
            <w:r>
              <w:rPr>
                <w:sz w:val="14"/>
              </w:rPr>
              <w:t>09</w:t>
            </w:r>
          </w:p>
        </w:tc>
        <w:tc>
          <w:tcPr>
            <w:tcW w:w="3600" w:type="dxa"/>
            <w:tcBorders>
              <w:left w:val="single" w:sz="8" w:space="0" w:color="000000"/>
              <w:bottom w:val="single" w:sz="8" w:space="0" w:color="000000"/>
            </w:tcBorders>
          </w:tcPr>
          <w:p>
            <w:pPr>
              <w:pStyle w:val="TableParagraph"/>
              <w:spacing w:before="47"/>
              <w:ind w:left="80"/>
              <w:rPr>
                <w:sz w:val="14"/>
              </w:rPr>
            </w:pPr>
            <w:r>
              <w:rPr>
                <w:sz w:val="14"/>
              </w:rPr>
              <w:t>Servizio necroscopico e cimiteriale</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380" w:type="dxa"/>
            <w:tcBorders>
              <w:bottom w:val="single" w:sz="8" w:space="0" w:color="000000"/>
            </w:tcBorders>
          </w:tcPr>
          <w:p>
            <w:pPr>
              <w:pStyle w:val="TableParagraph"/>
              <w:spacing w:before="47"/>
              <w:ind w:right="47"/>
              <w:jc w:val="right"/>
              <w:rPr>
                <w:sz w:val="14"/>
              </w:rPr>
            </w:pPr>
            <w:r>
              <w:rPr>
                <w:sz w:val="14"/>
              </w:rPr>
              <w:t>0,00</w:t>
            </w:r>
          </w:p>
        </w:tc>
        <w:tc>
          <w:tcPr>
            <w:tcW w:w="1400" w:type="dxa"/>
            <w:tcBorders>
              <w:bottom w:val="single" w:sz="8" w:space="0" w:color="000000"/>
            </w:tcBorders>
          </w:tcPr>
          <w:p>
            <w:pPr>
              <w:pStyle w:val="TableParagraph"/>
              <w:spacing w:before="47"/>
              <w:ind w:right="47"/>
              <w:jc w:val="right"/>
              <w:rPr>
                <w:sz w:val="14"/>
              </w:rPr>
            </w:pPr>
            <w:r>
              <w:rPr>
                <w:sz w:val="14"/>
              </w:rPr>
              <w:t>0,00</w:t>
            </w:r>
          </w:p>
        </w:tc>
        <w:tc>
          <w:tcPr>
            <w:tcW w:w="1401" w:type="dxa"/>
            <w:gridSpan w:val="2"/>
            <w:tcBorders>
              <w:bottom w:val="single" w:sz="8" w:space="0" w:color="000000"/>
            </w:tcBorders>
          </w:tcPr>
          <w:p>
            <w:pPr>
              <w:pStyle w:val="TableParagraph"/>
              <w:spacing w:before="47"/>
              <w:ind w:right="48"/>
              <w:jc w:val="right"/>
              <w:rPr>
                <w:sz w:val="14"/>
              </w:rPr>
            </w:pPr>
            <w:r>
              <w:rPr>
                <w:sz w:val="14"/>
              </w:rPr>
              <w:t>0,00</w:t>
            </w:r>
          </w:p>
        </w:tc>
        <w:tc>
          <w:tcPr>
            <w:tcW w:w="1401" w:type="dxa"/>
            <w:gridSpan w:val="2"/>
            <w:tcBorders>
              <w:bottom w:val="single" w:sz="8" w:space="0" w:color="000000"/>
            </w:tcBorders>
          </w:tcPr>
          <w:p>
            <w:pPr>
              <w:pStyle w:val="TableParagraph"/>
              <w:spacing w:before="47"/>
              <w:ind w:right="49"/>
              <w:jc w:val="right"/>
              <w:rPr>
                <w:sz w:val="14"/>
              </w:rPr>
            </w:pPr>
            <w:r>
              <w:rPr>
                <w:sz w:val="14"/>
              </w:rPr>
              <w:t>0,00</w:t>
            </w:r>
          </w:p>
        </w:tc>
        <w:tc>
          <w:tcPr>
            <w:tcW w:w="1400" w:type="dxa"/>
            <w:tcBorders>
              <w:bottom w:val="single" w:sz="8" w:space="0" w:color="000000"/>
              <w:right w:val="single" w:sz="8" w:space="0" w:color="000000"/>
            </w:tcBorders>
          </w:tcPr>
          <w:p>
            <w:pPr>
              <w:pStyle w:val="TableParagraph"/>
              <w:spacing w:before="47"/>
              <w:ind w:right="39"/>
              <w:jc w:val="right"/>
              <w:rPr>
                <w:sz w:val="14"/>
              </w:rPr>
            </w:pPr>
            <w:r>
              <w:rPr>
                <w:sz w:val="14"/>
              </w:rPr>
              <w:t>0,00</w:t>
            </w:r>
          </w:p>
        </w:tc>
      </w:tr>
      <w:tr>
        <w:trPr>
          <w:trHeight w:val="520" w:hRule="atLeast"/>
        </w:trPr>
        <w:tc>
          <w:tcPr>
            <w:tcW w:w="3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3600" w:type="dxa"/>
            <w:tcBorders>
              <w:top w:val="single" w:sz="8" w:space="0" w:color="000000"/>
              <w:left w:val="single" w:sz="8" w:space="0" w:color="000000"/>
              <w:bottom w:val="single" w:sz="8" w:space="0" w:color="000000"/>
            </w:tcBorders>
          </w:tcPr>
          <w:p>
            <w:pPr>
              <w:pStyle w:val="TableParagraph"/>
              <w:spacing w:line="261" w:lineRule="auto" w:before="78"/>
              <w:ind w:left="60" w:right="86"/>
              <w:rPr>
                <w:b/>
                <w:sz w:val="14"/>
              </w:rPr>
            </w:pPr>
            <w:r>
              <w:rPr>
                <w:b/>
                <w:sz w:val="14"/>
              </w:rPr>
              <w:t>Totale MISSIONE 12 - Diritti sociali, politiche sociali e famiglia</w:t>
            </w:r>
          </w:p>
        </w:tc>
        <w:tc>
          <w:tcPr>
            <w:tcW w:w="1400" w:type="dxa"/>
            <w:tcBorders>
              <w:top w:val="single" w:sz="8" w:space="0" w:color="000000"/>
              <w:bottom w:val="single" w:sz="8" w:space="0" w:color="000000"/>
            </w:tcBorders>
          </w:tcPr>
          <w:p>
            <w:pPr>
              <w:pStyle w:val="TableParagraph"/>
              <w:spacing w:before="76"/>
              <w:ind w:right="69"/>
              <w:jc w:val="right"/>
              <w:rPr>
                <w:sz w:val="14"/>
              </w:rPr>
            </w:pPr>
            <w:r>
              <w:rPr>
                <w:sz w:val="14"/>
              </w:rPr>
              <w:t>400,00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9"/>
              <w:jc w:val="right"/>
              <w:rPr>
                <w:sz w:val="14"/>
              </w:rPr>
            </w:pPr>
            <w:r>
              <w:rPr>
                <w:sz w:val="14"/>
              </w:rPr>
              <w:t>400,00</w:t>
            </w:r>
          </w:p>
        </w:tc>
        <w:tc>
          <w:tcPr>
            <w:tcW w:w="1380" w:type="dxa"/>
            <w:tcBorders>
              <w:top w:val="single" w:sz="8" w:space="0" w:color="000000"/>
              <w:bottom w:val="single" w:sz="8" w:space="0" w:color="000000"/>
            </w:tcBorders>
          </w:tcPr>
          <w:p>
            <w:pPr>
              <w:pStyle w:val="TableParagraph"/>
              <w:spacing w:before="76"/>
              <w:ind w:right="49"/>
              <w:jc w:val="right"/>
              <w:rPr>
                <w:sz w:val="14"/>
              </w:rPr>
            </w:pPr>
            <w:r>
              <w:rPr>
                <w:sz w:val="14"/>
              </w:rPr>
              <w:t>400,00</w:t>
            </w:r>
          </w:p>
        </w:tc>
        <w:tc>
          <w:tcPr>
            <w:tcW w:w="140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8"/>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9"/>
              <w:jc w:val="right"/>
              <w:rPr>
                <w:sz w:val="14"/>
              </w:rPr>
            </w:pPr>
            <w:r>
              <w:rPr>
                <w:sz w:val="14"/>
              </w:rPr>
              <w:t>0,00</w:t>
            </w:r>
          </w:p>
        </w:tc>
        <w:tc>
          <w:tcPr>
            <w:tcW w:w="1400" w:type="dxa"/>
            <w:tcBorders>
              <w:top w:val="single" w:sz="8" w:space="0" w:color="000000"/>
              <w:bottom w:val="single" w:sz="8" w:space="0" w:color="000000"/>
              <w:right w:val="single" w:sz="8" w:space="0" w:color="000000"/>
            </w:tcBorders>
          </w:tcPr>
          <w:p>
            <w:pPr>
              <w:pStyle w:val="TableParagraph"/>
              <w:spacing w:before="76"/>
              <w:ind w:right="41"/>
              <w:jc w:val="right"/>
              <w:rPr>
                <w:sz w:val="14"/>
              </w:rPr>
            </w:pPr>
            <w:r>
              <w:rPr>
                <w:sz w:val="14"/>
              </w:rPr>
              <w:t>800,00</w:t>
            </w:r>
          </w:p>
        </w:tc>
      </w:tr>
      <w:tr>
        <w:trPr>
          <w:trHeight w:val="448" w:hRule="atLeast"/>
        </w:trPr>
        <w:tc>
          <w:tcPr>
            <w:tcW w:w="380" w:type="dxa"/>
            <w:tcBorders>
              <w:top w:val="single" w:sz="8" w:space="0" w:color="000000"/>
              <w:left w:val="single" w:sz="8" w:space="0" w:color="000000"/>
              <w:right w:val="single" w:sz="8" w:space="0" w:color="000000"/>
            </w:tcBorders>
          </w:tcPr>
          <w:p>
            <w:pPr>
              <w:pStyle w:val="TableParagraph"/>
              <w:spacing w:before="8"/>
              <w:rPr>
                <w:rFonts w:ascii="Times New Roman"/>
                <w:sz w:val="18"/>
              </w:rPr>
            </w:pPr>
          </w:p>
          <w:p>
            <w:pPr>
              <w:pStyle w:val="TableParagraph"/>
              <w:spacing w:before="1"/>
              <w:ind w:left="82" w:right="22"/>
              <w:jc w:val="center"/>
              <w:rPr>
                <w:b/>
                <w:i/>
                <w:sz w:val="14"/>
              </w:rPr>
            </w:pPr>
            <w:r>
              <w:rPr>
                <w:b/>
                <w:i/>
                <w:sz w:val="14"/>
              </w:rPr>
              <w:t>14</w:t>
            </w:r>
          </w:p>
        </w:tc>
        <w:tc>
          <w:tcPr>
            <w:tcW w:w="3600" w:type="dxa"/>
            <w:tcBorders>
              <w:top w:val="single" w:sz="8" w:space="0" w:color="000000"/>
              <w:left w:val="single" w:sz="8" w:space="0" w:color="000000"/>
            </w:tcBorders>
          </w:tcPr>
          <w:p>
            <w:pPr>
              <w:pStyle w:val="TableParagraph"/>
              <w:spacing w:before="8"/>
              <w:rPr>
                <w:rFonts w:ascii="Times New Roman"/>
                <w:sz w:val="18"/>
              </w:rPr>
            </w:pPr>
          </w:p>
          <w:p>
            <w:pPr>
              <w:pStyle w:val="TableParagraph"/>
              <w:spacing w:before="1"/>
              <w:ind w:left="60"/>
              <w:rPr>
                <w:b/>
                <w:i/>
                <w:sz w:val="14"/>
              </w:rPr>
            </w:pPr>
            <w:r>
              <w:rPr>
                <w:b/>
                <w:i/>
                <w:sz w:val="14"/>
              </w:rPr>
              <w:t>MISSIONE 14 - Sviluppo economico e competitività</w:t>
            </w: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38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0" w:type="dxa"/>
            <w:tcBorders>
              <w:top w:val="single" w:sz="8" w:space="0" w:color="000000"/>
              <w:right w:val="single" w:sz="8" w:space="0" w:color="000000"/>
            </w:tcBorders>
          </w:tcPr>
          <w:p>
            <w:pPr>
              <w:pStyle w:val="TableParagraph"/>
              <w:rPr>
                <w:rFonts w:ascii="Times New Roman"/>
                <w:sz w:val="12"/>
              </w:rPr>
            </w:pPr>
          </w:p>
        </w:tc>
      </w:tr>
      <w:tr>
        <w:trPr>
          <w:trHeight w:val="280" w:hRule="atLeast"/>
        </w:trPr>
        <w:tc>
          <w:tcPr>
            <w:tcW w:w="380" w:type="dxa"/>
            <w:tcBorders>
              <w:left w:val="single" w:sz="8" w:space="0" w:color="000000"/>
              <w:right w:val="single" w:sz="8" w:space="0" w:color="000000"/>
            </w:tcBorders>
          </w:tcPr>
          <w:p>
            <w:pPr>
              <w:pStyle w:val="TableParagraph"/>
              <w:spacing w:before="67"/>
              <w:ind w:left="82" w:right="22"/>
              <w:jc w:val="center"/>
              <w:rPr>
                <w:sz w:val="14"/>
              </w:rPr>
            </w:pPr>
            <w:r>
              <w:rPr>
                <w:sz w:val="14"/>
              </w:rPr>
              <w:t>01</w:t>
            </w:r>
          </w:p>
        </w:tc>
        <w:tc>
          <w:tcPr>
            <w:tcW w:w="3600" w:type="dxa"/>
            <w:tcBorders>
              <w:left w:val="single" w:sz="8" w:space="0" w:color="000000"/>
            </w:tcBorders>
          </w:tcPr>
          <w:p>
            <w:pPr>
              <w:pStyle w:val="TableParagraph"/>
              <w:spacing w:before="67"/>
              <w:ind w:left="80"/>
              <w:rPr>
                <w:sz w:val="14"/>
              </w:rPr>
            </w:pPr>
            <w:r>
              <w:rPr>
                <w:sz w:val="14"/>
              </w:rPr>
              <w:t>Industria PMI e Artigianato</w:t>
            </w:r>
          </w:p>
        </w:tc>
        <w:tc>
          <w:tcPr>
            <w:tcW w:w="1400" w:type="dxa"/>
          </w:tcPr>
          <w:p>
            <w:pPr>
              <w:pStyle w:val="TableParagraph"/>
              <w:spacing w:before="67"/>
              <w:ind w:right="67"/>
              <w:jc w:val="right"/>
              <w:rPr>
                <w:sz w:val="14"/>
              </w:rPr>
            </w:pPr>
            <w:r>
              <w:rPr>
                <w:sz w:val="14"/>
              </w:rPr>
              <w:t>0,00</w:t>
            </w:r>
          </w:p>
        </w:tc>
        <w:tc>
          <w:tcPr>
            <w:tcW w:w="1400" w:type="dxa"/>
          </w:tcPr>
          <w:p>
            <w:pPr>
              <w:pStyle w:val="TableParagraph"/>
              <w:spacing w:before="67"/>
              <w:ind w:right="67"/>
              <w:jc w:val="right"/>
              <w:rPr>
                <w:sz w:val="14"/>
              </w:rPr>
            </w:pPr>
            <w:r>
              <w:rPr>
                <w:sz w:val="14"/>
              </w:rPr>
              <w:t>0,00</w:t>
            </w:r>
          </w:p>
        </w:tc>
        <w:tc>
          <w:tcPr>
            <w:tcW w:w="1400" w:type="dxa"/>
          </w:tcPr>
          <w:p>
            <w:pPr>
              <w:pStyle w:val="TableParagraph"/>
              <w:spacing w:before="67"/>
              <w:ind w:right="67"/>
              <w:jc w:val="right"/>
              <w:rPr>
                <w:sz w:val="14"/>
              </w:rPr>
            </w:pPr>
            <w:r>
              <w:rPr>
                <w:sz w:val="14"/>
              </w:rPr>
              <w:t>0,00</w:t>
            </w:r>
          </w:p>
        </w:tc>
        <w:tc>
          <w:tcPr>
            <w:tcW w:w="1380" w:type="dxa"/>
          </w:tcPr>
          <w:p>
            <w:pPr>
              <w:pStyle w:val="TableParagraph"/>
              <w:spacing w:before="67"/>
              <w:ind w:right="47"/>
              <w:jc w:val="right"/>
              <w:rPr>
                <w:sz w:val="14"/>
              </w:rPr>
            </w:pPr>
            <w:r>
              <w:rPr>
                <w:sz w:val="14"/>
              </w:rPr>
              <w:t>0,00</w:t>
            </w:r>
          </w:p>
        </w:tc>
        <w:tc>
          <w:tcPr>
            <w:tcW w:w="1400" w:type="dxa"/>
          </w:tcPr>
          <w:p>
            <w:pPr>
              <w:pStyle w:val="TableParagraph"/>
              <w:spacing w:before="67"/>
              <w:ind w:right="47"/>
              <w:jc w:val="right"/>
              <w:rPr>
                <w:sz w:val="14"/>
              </w:rPr>
            </w:pPr>
            <w:r>
              <w:rPr>
                <w:sz w:val="14"/>
              </w:rPr>
              <w:t>0,00</w:t>
            </w:r>
          </w:p>
        </w:tc>
        <w:tc>
          <w:tcPr>
            <w:tcW w:w="1401" w:type="dxa"/>
            <w:gridSpan w:val="2"/>
          </w:tcPr>
          <w:p>
            <w:pPr>
              <w:pStyle w:val="TableParagraph"/>
              <w:spacing w:before="67"/>
              <w:ind w:right="48"/>
              <w:jc w:val="right"/>
              <w:rPr>
                <w:sz w:val="14"/>
              </w:rPr>
            </w:pPr>
            <w:r>
              <w:rPr>
                <w:sz w:val="14"/>
              </w:rPr>
              <w:t>0,00</w:t>
            </w:r>
          </w:p>
        </w:tc>
        <w:tc>
          <w:tcPr>
            <w:tcW w:w="1401" w:type="dxa"/>
            <w:gridSpan w:val="2"/>
          </w:tcPr>
          <w:p>
            <w:pPr>
              <w:pStyle w:val="TableParagraph"/>
              <w:spacing w:before="67"/>
              <w:ind w:right="49"/>
              <w:jc w:val="right"/>
              <w:rPr>
                <w:sz w:val="14"/>
              </w:rPr>
            </w:pPr>
            <w:r>
              <w:rPr>
                <w:sz w:val="14"/>
              </w:rPr>
              <w:t>0,00</w:t>
            </w:r>
          </w:p>
        </w:tc>
        <w:tc>
          <w:tcPr>
            <w:tcW w:w="1400" w:type="dxa"/>
            <w:tcBorders>
              <w:right w:val="single" w:sz="8" w:space="0" w:color="000000"/>
            </w:tcBorders>
          </w:tcPr>
          <w:p>
            <w:pPr>
              <w:pStyle w:val="TableParagraph"/>
              <w:spacing w:before="67"/>
              <w:ind w:right="39"/>
              <w:jc w:val="right"/>
              <w:rPr>
                <w:sz w:val="14"/>
              </w:rPr>
            </w:pPr>
            <w:r>
              <w:rPr>
                <w:sz w:val="14"/>
              </w:rPr>
              <w:t>0,00</w:t>
            </w:r>
          </w:p>
        </w:tc>
      </w:tr>
      <w:tr>
        <w:trPr>
          <w:trHeight w:val="260" w:hRule="atLeast"/>
        </w:trPr>
        <w:tc>
          <w:tcPr>
            <w:tcW w:w="380" w:type="dxa"/>
            <w:tcBorders>
              <w:left w:val="single" w:sz="8" w:space="0" w:color="000000"/>
              <w:right w:val="single" w:sz="8" w:space="0" w:color="000000"/>
            </w:tcBorders>
          </w:tcPr>
          <w:p>
            <w:pPr>
              <w:pStyle w:val="TableParagraph"/>
              <w:spacing w:before="47"/>
              <w:ind w:left="82" w:right="22"/>
              <w:jc w:val="center"/>
              <w:rPr>
                <w:sz w:val="14"/>
              </w:rPr>
            </w:pPr>
            <w:r>
              <w:rPr>
                <w:sz w:val="14"/>
              </w:rPr>
              <w:t>02</w:t>
            </w:r>
          </w:p>
        </w:tc>
        <w:tc>
          <w:tcPr>
            <w:tcW w:w="3600" w:type="dxa"/>
            <w:tcBorders>
              <w:left w:val="single" w:sz="8" w:space="0" w:color="000000"/>
            </w:tcBorders>
          </w:tcPr>
          <w:p>
            <w:pPr>
              <w:pStyle w:val="TableParagraph"/>
              <w:spacing w:before="47"/>
              <w:ind w:left="80"/>
              <w:rPr>
                <w:sz w:val="14"/>
              </w:rPr>
            </w:pPr>
            <w:r>
              <w:rPr>
                <w:sz w:val="14"/>
              </w:rPr>
              <w:t>Commercio - reti distributive - tutela dei consumatori</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7"/>
              <w:jc w:val="right"/>
              <w:rPr>
                <w:sz w:val="14"/>
              </w:rPr>
            </w:pPr>
            <w:r>
              <w:rPr>
                <w:sz w:val="14"/>
              </w:rPr>
              <w:t>0,00</w:t>
            </w:r>
          </w:p>
        </w:tc>
        <w:tc>
          <w:tcPr>
            <w:tcW w:w="1380" w:type="dxa"/>
          </w:tcPr>
          <w:p>
            <w:pPr>
              <w:pStyle w:val="TableParagraph"/>
              <w:spacing w:before="47"/>
              <w:ind w:right="47"/>
              <w:jc w:val="right"/>
              <w:rPr>
                <w:sz w:val="14"/>
              </w:rPr>
            </w:pPr>
            <w:r>
              <w:rPr>
                <w:sz w:val="14"/>
              </w:rPr>
              <w:t>0,00</w:t>
            </w:r>
          </w:p>
        </w:tc>
        <w:tc>
          <w:tcPr>
            <w:tcW w:w="1400" w:type="dxa"/>
          </w:tcPr>
          <w:p>
            <w:pPr>
              <w:pStyle w:val="TableParagraph"/>
              <w:spacing w:before="47"/>
              <w:ind w:right="47"/>
              <w:jc w:val="right"/>
              <w:rPr>
                <w:sz w:val="14"/>
              </w:rPr>
            </w:pPr>
            <w:r>
              <w:rPr>
                <w:sz w:val="14"/>
              </w:rPr>
              <w:t>0,00</w:t>
            </w:r>
          </w:p>
        </w:tc>
        <w:tc>
          <w:tcPr>
            <w:tcW w:w="1401" w:type="dxa"/>
            <w:gridSpan w:val="2"/>
          </w:tcPr>
          <w:p>
            <w:pPr>
              <w:pStyle w:val="TableParagraph"/>
              <w:spacing w:before="47"/>
              <w:ind w:right="48"/>
              <w:jc w:val="right"/>
              <w:rPr>
                <w:sz w:val="14"/>
              </w:rPr>
            </w:pPr>
            <w:r>
              <w:rPr>
                <w:sz w:val="14"/>
              </w:rPr>
              <w:t>0,00</w:t>
            </w:r>
          </w:p>
        </w:tc>
        <w:tc>
          <w:tcPr>
            <w:tcW w:w="1401" w:type="dxa"/>
            <w:gridSpan w:val="2"/>
          </w:tcPr>
          <w:p>
            <w:pPr>
              <w:pStyle w:val="TableParagraph"/>
              <w:spacing w:before="47"/>
              <w:ind w:right="49"/>
              <w:jc w:val="right"/>
              <w:rPr>
                <w:sz w:val="14"/>
              </w:rPr>
            </w:pPr>
            <w:r>
              <w:rPr>
                <w:sz w:val="14"/>
              </w:rPr>
              <w:t>0,00</w:t>
            </w:r>
          </w:p>
        </w:tc>
        <w:tc>
          <w:tcPr>
            <w:tcW w:w="1400" w:type="dxa"/>
            <w:tcBorders>
              <w:right w:val="single" w:sz="8" w:space="0" w:color="000000"/>
            </w:tcBorders>
          </w:tcPr>
          <w:p>
            <w:pPr>
              <w:pStyle w:val="TableParagraph"/>
              <w:spacing w:before="47"/>
              <w:ind w:right="39"/>
              <w:jc w:val="right"/>
              <w:rPr>
                <w:sz w:val="14"/>
              </w:rPr>
            </w:pPr>
            <w:r>
              <w:rPr>
                <w:sz w:val="14"/>
              </w:rPr>
              <w:t>0,00</w:t>
            </w:r>
          </w:p>
        </w:tc>
      </w:tr>
      <w:tr>
        <w:trPr>
          <w:trHeight w:val="231" w:hRule="atLeast"/>
        </w:trPr>
        <w:tc>
          <w:tcPr>
            <w:tcW w:w="380" w:type="dxa"/>
            <w:tcBorders>
              <w:left w:val="single" w:sz="8" w:space="0" w:color="000000"/>
              <w:bottom w:val="single" w:sz="8" w:space="0" w:color="000000"/>
              <w:right w:val="single" w:sz="8" w:space="0" w:color="000000"/>
            </w:tcBorders>
          </w:tcPr>
          <w:p>
            <w:pPr>
              <w:pStyle w:val="TableParagraph"/>
              <w:spacing w:before="47"/>
              <w:ind w:left="82" w:right="22"/>
              <w:jc w:val="center"/>
              <w:rPr>
                <w:sz w:val="14"/>
              </w:rPr>
            </w:pPr>
            <w:r>
              <w:rPr>
                <w:sz w:val="14"/>
              </w:rPr>
              <w:t>04</w:t>
            </w:r>
          </w:p>
        </w:tc>
        <w:tc>
          <w:tcPr>
            <w:tcW w:w="3600" w:type="dxa"/>
            <w:tcBorders>
              <w:left w:val="single" w:sz="8" w:space="0" w:color="000000"/>
              <w:bottom w:val="single" w:sz="8" w:space="0" w:color="000000"/>
            </w:tcBorders>
          </w:tcPr>
          <w:p>
            <w:pPr>
              <w:pStyle w:val="TableParagraph"/>
              <w:spacing w:before="47"/>
              <w:ind w:left="80"/>
              <w:rPr>
                <w:sz w:val="14"/>
              </w:rPr>
            </w:pPr>
            <w:r>
              <w:rPr>
                <w:sz w:val="14"/>
              </w:rPr>
              <w:t>Reti e altri servizi di pubblica utilità</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380" w:type="dxa"/>
            <w:tcBorders>
              <w:bottom w:val="single" w:sz="8" w:space="0" w:color="000000"/>
            </w:tcBorders>
          </w:tcPr>
          <w:p>
            <w:pPr>
              <w:pStyle w:val="TableParagraph"/>
              <w:spacing w:before="47"/>
              <w:ind w:right="47"/>
              <w:jc w:val="right"/>
              <w:rPr>
                <w:sz w:val="14"/>
              </w:rPr>
            </w:pPr>
            <w:r>
              <w:rPr>
                <w:sz w:val="14"/>
              </w:rPr>
              <w:t>0,00</w:t>
            </w:r>
          </w:p>
        </w:tc>
        <w:tc>
          <w:tcPr>
            <w:tcW w:w="1400" w:type="dxa"/>
            <w:tcBorders>
              <w:bottom w:val="single" w:sz="8" w:space="0" w:color="000000"/>
            </w:tcBorders>
          </w:tcPr>
          <w:p>
            <w:pPr>
              <w:pStyle w:val="TableParagraph"/>
              <w:spacing w:before="47"/>
              <w:ind w:right="47"/>
              <w:jc w:val="right"/>
              <w:rPr>
                <w:sz w:val="14"/>
              </w:rPr>
            </w:pPr>
            <w:r>
              <w:rPr>
                <w:sz w:val="14"/>
              </w:rPr>
              <w:t>0,00</w:t>
            </w:r>
          </w:p>
        </w:tc>
        <w:tc>
          <w:tcPr>
            <w:tcW w:w="1401" w:type="dxa"/>
            <w:gridSpan w:val="2"/>
            <w:tcBorders>
              <w:bottom w:val="single" w:sz="8" w:space="0" w:color="000000"/>
            </w:tcBorders>
          </w:tcPr>
          <w:p>
            <w:pPr>
              <w:pStyle w:val="TableParagraph"/>
              <w:spacing w:before="47"/>
              <w:ind w:right="48"/>
              <w:jc w:val="right"/>
              <w:rPr>
                <w:sz w:val="14"/>
              </w:rPr>
            </w:pPr>
            <w:r>
              <w:rPr>
                <w:sz w:val="14"/>
              </w:rPr>
              <w:t>0,00</w:t>
            </w:r>
          </w:p>
        </w:tc>
        <w:tc>
          <w:tcPr>
            <w:tcW w:w="1401" w:type="dxa"/>
            <w:gridSpan w:val="2"/>
            <w:tcBorders>
              <w:bottom w:val="single" w:sz="8" w:space="0" w:color="000000"/>
            </w:tcBorders>
          </w:tcPr>
          <w:p>
            <w:pPr>
              <w:pStyle w:val="TableParagraph"/>
              <w:spacing w:before="47"/>
              <w:ind w:right="49"/>
              <w:jc w:val="right"/>
              <w:rPr>
                <w:sz w:val="14"/>
              </w:rPr>
            </w:pPr>
            <w:r>
              <w:rPr>
                <w:sz w:val="14"/>
              </w:rPr>
              <w:t>0,00</w:t>
            </w:r>
          </w:p>
        </w:tc>
        <w:tc>
          <w:tcPr>
            <w:tcW w:w="1400" w:type="dxa"/>
            <w:tcBorders>
              <w:bottom w:val="single" w:sz="8" w:space="0" w:color="000000"/>
              <w:right w:val="single" w:sz="8" w:space="0" w:color="000000"/>
            </w:tcBorders>
          </w:tcPr>
          <w:p>
            <w:pPr>
              <w:pStyle w:val="TableParagraph"/>
              <w:spacing w:before="47"/>
              <w:ind w:right="39"/>
              <w:jc w:val="right"/>
              <w:rPr>
                <w:sz w:val="14"/>
              </w:rPr>
            </w:pPr>
            <w:r>
              <w:rPr>
                <w:sz w:val="14"/>
              </w:rPr>
              <w:t>0,00</w:t>
            </w:r>
          </w:p>
        </w:tc>
      </w:tr>
      <w:tr>
        <w:trPr>
          <w:trHeight w:val="520" w:hRule="atLeast"/>
        </w:trPr>
        <w:tc>
          <w:tcPr>
            <w:tcW w:w="3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3600" w:type="dxa"/>
            <w:tcBorders>
              <w:top w:val="single" w:sz="8" w:space="0" w:color="000000"/>
              <w:left w:val="single" w:sz="8" w:space="0" w:color="000000"/>
              <w:bottom w:val="single" w:sz="8" w:space="0" w:color="000000"/>
            </w:tcBorders>
          </w:tcPr>
          <w:p>
            <w:pPr>
              <w:pStyle w:val="TableParagraph"/>
              <w:spacing w:line="261" w:lineRule="auto" w:before="78"/>
              <w:ind w:left="60" w:right="569"/>
              <w:rPr>
                <w:b/>
                <w:sz w:val="14"/>
              </w:rPr>
            </w:pPr>
            <w:r>
              <w:rPr>
                <w:b/>
                <w:sz w:val="14"/>
              </w:rPr>
              <w:t>Totale MISSIONE 14 - Sviluppo economico e competitività</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38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8"/>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9"/>
              <w:jc w:val="right"/>
              <w:rPr>
                <w:sz w:val="14"/>
              </w:rPr>
            </w:pPr>
            <w:r>
              <w:rPr>
                <w:sz w:val="14"/>
              </w:rPr>
              <w:t>0,00</w:t>
            </w:r>
          </w:p>
        </w:tc>
        <w:tc>
          <w:tcPr>
            <w:tcW w:w="1400" w:type="dxa"/>
            <w:tcBorders>
              <w:top w:val="single" w:sz="8" w:space="0" w:color="000000"/>
              <w:bottom w:val="single" w:sz="8" w:space="0" w:color="000000"/>
              <w:right w:val="single" w:sz="8" w:space="0" w:color="000000"/>
            </w:tcBorders>
          </w:tcPr>
          <w:p>
            <w:pPr>
              <w:pStyle w:val="TableParagraph"/>
              <w:spacing w:before="76"/>
              <w:ind w:right="39"/>
              <w:jc w:val="right"/>
              <w:rPr>
                <w:sz w:val="14"/>
              </w:rPr>
            </w:pPr>
            <w:r>
              <w:rPr>
                <w:sz w:val="14"/>
              </w:rPr>
              <w:t>0,00</w:t>
            </w:r>
          </w:p>
        </w:tc>
      </w:tr>
      <w:tr>
        <w:trPr>
          <w:trHeight w:val="567" w:hRule="atLeast"/>
        </w:trPr>
        <w:tc>
          <w:tcPr>
            <w:tcW w:w="380" w:type="dxa"/>
            <w:tcBorders>
              <w:top w:val="single" w:sz="8" w:space="0" w:color="000000"/>
              <w:left w:val="single" w:sz="8" w:space="0" w:color="000000"/>
              <w:right w:val="single" w:sz="8" w:space="0" w:color="000000"/>
            </w:tcBorders>
          </w:tcPr>
          <w:p>
            <w:pPr>
              <w:pStyle w:val="TableParagraph"/>
              <w:spacing w:before="8"/>
              <w:rPr>
                <w:rFonts w:ascii="Times New Roman"/>
                <w:sz w:val="18"/>
              </w:rPr>
            </w:pPr>
          </w:p>
          <w:p>
            <w:pPr>
              <w:pStyle w:val="TableParagraph"/>
              <w:spacing w:before="1"/>
              <w:ind w:left="82" w:right="22"/>
              <w:jc w:val="center"/>
              <w:rPr>
                <w:b/>
                <w:i/>
                <w:sz w:val="14"/>
              </w:rPr>
            </w:pPr>
            <w:r>
              <w:rPr>
                <w:b/>
                <w:i/>
                <w:sz w:val="14"/>
              </w:rPr>
              <w:t>15</w:t>
            </w:r>
          </w:p>
        </w:tc>
        <w:tc>
          <w:tcPr>
            <w:tcW w:w="3600" w:type="dxa"/>
            <w:tcBorders>
              <w:top w:val="single" w:sz="8" w:space="0" w:color="000000"/>
              <w:left w:val="single" w:sz="8" w:space="0" w:color="000000"/>
            </w:tcBorders>
          </w:tcPr>
          <w:p>
            <w:pPr>
              <w:pStyle w:val="TableParagraph"/>
              <w:spacing w:before="5"/>
              <w:rPr>
                <w:rFonts w:ascii="Times New Roman"/>
                <w:sz w:val="15"/>
              </w:rPr>
            </w:pPr>
          </w:p>
          <w:p>
            <w:pPr>
              <w:pStyle w:val="TableParagraph"/>
              <w:spacing w:line="261" w:lineRule="auto"/>
              <w:ind w:left="60" w:right="32"/>
              <w:rPr>
                <w:b/>
                <w:i/>
                <w:sz w:val="14"/>
              </w:rPr>
            </w:pPr>
            <w:r>
              <w:rPr>
                <w:b/>
                <w:i/>
                <w:sz w:val="14"/>
              </w:rPr>
              <w:t>MISSIONE 15 - Politiche per il lavoro e la formazione </w:t>
            </w:r>
            <w:r>
              <w:rPr>
                <w:b/>
                <w:i/>
                <w:sz w:val="14"/>
              </w:rPr>
              <w:t>professionale</w:t>
            </w: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38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0" w:type="dxa"/>
            <w:tcBorders>
              <w:top w:val="single" w:sz="8" w:space="0" w:color="000000"/>
              <w:right w:val="single" w:sz="8" w:space="0" w:color="000000"/>
            </w:tcBorders>
          </w:tcPr>
          <w:p>
            <w:pPr>
              <w:pStyle w:val="TableParagraph"/>
              <w:rPr>
                <w:rFonts w:ascii="Times New Roman"/>
                <w:sz w:val="12"/>
              </w:rPr>
            </w:pPr>
          </w:p>
        </w:tc>
      </w:tr>
      <w:tr>
        <w:trPr>
          <w:trHeight w:val="222" w:hRule="atLeast"/>
        </w:trPr>
        <w:tc>
          <w:tcPr>
            <w:tcW w:w="380" w:type="dxa"/>
            <w:tcBorders>
              <w:left w:val="single" w:sz="8" w:space="0" w:color="000000"/>
              <w:right w:val="single" w:sz="8" w:space="0" w:color="000000"/>
            </w:tcBorders>
          </w:tcPr>
          <w:p>
            <w:pPr>
              <w:pStyle w:val="TableParagraph"/>
              <w:spacing w:line="154" w:lineRule="exact" w:before="48"/>
              <w:ind w:left="82" w:right="22"/>
              <w:jc w:val="center"/>
              <w:rPr>
                <w:sz w:val="14"/>
              </w:rPr>
            </w:pPr>
            <w:r>
              <w:rPr>
                <w:sz w:val="14"/>
              </w:rPr>
              <w:t>01</w:t>
            </w:r>
          </w:p>
        </w:tc>
        <w:tc>
          <w:tcPr>
            <w:tcW w:w="3600" w:type="dxa"/>
            <w:tcBorders>
              <w:left w:val="single" w:sz="8" w:space="0" w:color="000000"/>
            </w:tcBorders>
          </w:tcPr>
          <w:p>
            <w:pPr>
              <w:pStyle w:val="TableParagraph"/>
              <w:spacing w:line="154" w:lineRule="exact" w:before="48"/>
              <w:ind w:left="80"/>
              <w:rPr>
                <w:sz w:val="14"/>
              </w:rPr>
            </w:pPr>
            <w:r>
              <w:rPr>
                <w:sz w:val="14"/>
              </w:rPr>
              <w:t>Servizi per lo sviluppo del mercato del lavoro</w:t>
            </w:r>
          </w:p>
        </w:tc>
        <w:tc>
          <w:tcPr>
            <w:tcW w:w="1400" w:type="dxa"/>
          </w:tcPr>
          <w:p>
            <w:pPr>
              <w:pStyle w:val="TableParagraph"/>
              <w:spacing w:line="154" w:lineRule="exact" w:before="48"/>
              <w:ind w:right="67"/>
              <w:jc w:val="right"/>
              <w:rPr>
                <w:sz w:val="14"/>
              </w:rPr>
            </w:pPr>
            <w:r>
              <w:rPr>
                <w:sz w:val="14"/>
              </w:rPr>
              <w:t>0,00</w:t>
            </w:r>
          </w:p>
        </w:tc>
        <w:tc>
          <w:tcPr>
            <w:tcW w:w="1400" w:type="dxa"/>
          </w:tcPr>
          <w:p>
            <w:pPr>
              <w:pStyle w:val="TableParagraph"/>
              <w:spacing w:line="154" w:lineRule="exact" w:before="48"/>
              <w:ind w:right="67"/>
              <w:jc w:val="right"/>
              <w:rPr>
                <w:sz w:val="14"/>
              </w:rPr>
            </w:pPr>
            <w:r>
              <w:rPr>
                <w:sz w:val="14"/>
              </w:rPr>
              <w:t>0,00</w:t>
            </w:r>
          </w:p>
        </w:tc>
        <w:tc>
          <w:tcPr>
            <w:tcW w:w="1400" w:type="dxa"/>
          </w:tcPr>
          <w:p>
            <w:pPr>
              <w:pStyle w:val="TableParagraph"/>
              <w:spacing w:line="154" w:lineRule="exact" w:before="48"/>
              <w:ind w:right="67"/>
              <w:jc w:val="right"/>
              <w:rPr>
                <w:sz w:val="14"/>
              </w:rPr>
            </w:pPr>
            <w:r>
              <w:rPr>
                <w:sz w:val="14"/>
              </w:rPr>
              <w:t>0,00</w:t>
            </w:r>
          </w:p>
        </w:tc>
        <w:tc>
          <w:tcPr>
            <w:tcW w:w="1380" w:type="dxa"/>
          </w:tcPr>
          <w:p>
            <w:pPr>
              <w:pStyle w:val="TableParagraph"/>
              <w:spacing w:line="154" w:lineRule="exact" w:before="48"/>
              <w:ind w:right="47"/>
              <w:jc w:val="right"/>
              <w:rPr>
                <w:sz w:val="14"/>
              </w:rPr>
            </w:pPr>
            <w:r>
              <w:rPr>
                <w:sz w:val="14"/>
              </w:rPr>
              <w:t>0,00</w:t>
            </w:r>
          </w:p>
        </w:tc>
        <w:tc>
          <w:tcPr>
            <w:tcW w:w="1400" w:type="dxa"/>
          </w:tcPr>
          <w:p>
            <w:pPr>
              <w:pStyle w:val="TableParagraph"/>
              <w:spacing w:line="154" w:lineRule="exact" w:before="48"/>
              <w:ind w:right="47"/>
              <w:jc w:val="right"/>
              <w:rPr>
                <w:sz w:val="14"/>
              </w:rPr>
            </w:pPr>
            <w:r>
              <w:rPr>
                <w:sz w:val="14"/>
              </w:rPr>
              <w:t>0,00</w:t>
            </w:r>
          </w:p>
        </w:tc>
        <w:tc>
          <w:tcPr>
            <w:tcW w:w="1401" w:type="dxa"/>
            <w:gridSpan w:val="2"/>
          </w:tcPr>
          <w:p>
            <w:pPr>
              <w:pStyle w:val="TableParagraph"/>
              <w:spacing w:line="154" w:lineRule="exact" w:before="48"/>
              <w:ind w:right="48"/>
              <w:jc w:val="right"/>
              <w:rPr>
                <w:sz w:val="14"/>
              </w:rPr>
            </w:pPr>
            <w:r>
              <w:rPr>
                <w:sz w:val="14"/>
              </w:rPr>
              <w:t>0,00</w:t>
            </w:r>
          </w:p>
        </w:tc>
        <w:tc>
          <w:tcPr>
            <w:tcW w:w="1401" w:type="dxa"/>
            <w:gridSpan w:val="2"/>
          </w:tcPr>
          <w:p>
            <w:pPr>
              <w:pStyle w:val="TableParagraph"/>
              <w:spacing w:line="154" w:lineRule="exact" w:before="48"/>
              <w:ind w:right="49"/>
              <w:jc w:val="right"/>
              <w:rPr>
                <w:sz w:val="14"/>
              </w:rPr>
            </w:pPr>
            <w:r>
              <w:rPr>
                <w:sz w:val="14"/>
              </w:rPr>
              <w:t>0,00</w:t>
            </w:r>
          </w:p>
        </w:tc>
        <w:tc>
          <w:tcPr>
            <w:tcW w:w="1400" w:type="dxa"/>
            <w:tcBorders>
              <w:right w:val="single" w:sz="8" w:space="0" w:color="000000"/>
            </w:tcBorders>
          </w:tcPr>
          <w:p>
            <w:pPr>
              <w:pStyle w:val="TableParagraph"/>
              <w:spacing w:line="154" w:lineRule="exact" w:before="48"/>
              <w:ind w:right="39"/>
              <w:jc w:val="right"/>
              <w:rPr>
                <w:sz w:val="14"/>
              </w:rPr>
            </w:pPr>
            <w:r>
              <w:rPr>
                <w:sz w:val="14"/>
              </w:rPr>
              <w:t>0,00</w:t>
            </w:r>
          </w:p>
        </w:tc>
      </w:tr>
    </w:tbl>
    <w:p>
      <w:pPr>
        <w:spacing w:after="0" w:line="154" w:lineRule="exact"/>
        <w:jc w:val="right"/>
        <w:rPr>
          <w:sz w:val="14"/>
        </w:rPr>
        <w:sectPr>
          <w:pgSz w:w="16840" w:h="11900" w:orient="landscape"/>
          <w:pgMar w:header="907" w:footer="915" w:top="1120" w:bottom="1180" w:left="720" w:right="720"/>
        </w:sectPr>
      </w:pPr>
    </w:p>
    <w:p>
      <w:pPr>
        <w:pStyle w:val="BodyText"/>
        <w:spacing w:before="8"/>
        <w:rPr>
          <w:rFonts w:ascii="Times New Roman"/>
          <w:b w:val="0"/>
          <w:sz w:val="8"/>
        </w:rPr>
      </w:pPr>
    </w:p>
    <w:tbl>
      <w:tblPr>
        <w:tblW w:w="0" w:type="auto"/>
        <w:jc w:val="left"/>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0"/>
        <w:gridCol w:w="3600"/>
        <w:gridCol w:w="1400"/>
        <w:gridCol w:w="1400"/>
        <w:gridCol w:w="1400"/>
        <w:gridCol w:w="1380"/>
        <w:gridCol w:w="1400"/>
        <w:gridCol w:w="577"/>
        <w:gridCol w:w="824"/>
        <w:gridCol w:w="961"/>
        <w:gridCol w:w="440"/>
        <w:gridCol w:w="1400"/>
      </w:tblGrid>
      <w:tr>
        <w:trPr>
          <w:trHeight w:val="860" w:hRule="atLeast"/>
        </w:trPr>
        <w:tc>
          <w:tcPr>
            <w:tcW w:w="3980" w:type="dxa"/>
            <w:gridSpan w:val="2"/>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p>
            <w:pPr>
              <w:pStyle w:val="TableParagraph"/>
              <w:rPr>
                <w:rFonts w:ascii="Times New Roman"/>
                <w:sz w:val="16"/>
              </w:rPr>
            </w:pPr>
          </w:p>
          <w:p>
            <w:pPr>
              <w:pStyle w:val="TableParagraph"/>
              <w:spacing w:before="4"/>
              <w:rPr>
                <w:rFonts w:ascii="Times New Roman"/>
                <w:sz w:val="22"/>
              </w:rPr>
            </w:pPr>
          </w:p>
          <w:p>
            <w:pPr>
              <w:pStyle w:val="TableParagraph"/>
              <w:spacing w:before="1"/>
              <w:ind w:left="1139"/>
              <w:rPr>
                <w:sz w:val="14"/>
              </w:rPr>
            </w:pPr>
            <w:r>
              <w:rPr>
                <w:sz w:val="14"/>
              </w:rPr>
              <w:t>MISSIONI E PROGRAMMI</w:t>
            </w:r>
          </w:p>
        </w:tc>
        <w:tc>
          <w:tcPr>
            <w:tcW w:w="1400"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line="261" w:lineRule="auto" w:before="71"/>
              <w:ind w:left="50" w:right="8"/>
              <w:jc w:val="center"/>
              <w:rPr>
                <w:sz w:val="12"/>
              </w:rPr>
            </w:pPr>
            <w:r>
              <w:rPr>
                <w:sz w:val="12"/>
              </w:rPr>
              <w:t>Fondo pluriennale vincolato al 31 dicembre dell'esercizio 2019</w:t>
            </w:r>
          </w:p>
        </w:tc>
        <w:tc>
          <w:tcPr>
            <w:tcW w:w="1400"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spacing w:before="6"/>
              <w:rPr>
                <w:rFonts w:ascii="Times New Roman"/>
                <w:sz w:val="10"/>
              </w:rPr>
            </w:pPr>
          </w:p>
          <w:p>
            <w:pPr>
              <w:pStyle w:val="TableParagraph"/>
              <w:spacing w:line="261" w:lineRule="auto"/>
              <w:ind w:left="96" w:right="54" w:hanging="1"/>
              <w:jc w:val="center"/>
              <w:rPr>
                <w:sz w:val="12"/>
              </w:rPr>
            </w:pPr>
            <w:r>
              <w:rPr>
                <w:sz w:val="12"/>
              </w:rPr>
              <w:t>Spese impegnate negli esercizi precedenti con copertura costituita dal fondo pluriennale vincolato e imputate all'esercizio 2020</w:t>
            </w:r>
          </w:p>
        </w:tc>
        <w:tc>
          <w:tcPr>
            <w:tcW w:w="1400"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261" w:lineRule="auto" w:before="33"/>
              <w:ind w:left="99" w:right="57" w:hanging="1"/>
              <w:jc w:val="center"/>
              <w:rPr>
                <w:sz w:val="12"/>
              </w:rPr>
            </w:pPr>
            <w:r>
              <w:rPr>
                <w:sz w:val="12"/>
              </w:rPr>
              <w:t>Quota del fondo pluriennale vincolato al 31 dicembre</w:t>
            </w:r>
          </w:p>
          <w:p>
            <w:pPr>
              <w:pStyle w:val="TableParagraph"/>
              <w:spacing w:line="261" w:lineRule="auto" w:before="1"/>
              <w:ind w:left="50" w:right="7"/>
              <w:jc w:val="center"/>
              <w:rPr>
                <w:sz w:val="12"/>
              </w:rPr>
            </w:pPr>
            <w:r>
              <w:rPr>
                <w:sz w:val="12"/>
              </w:rPr>
              <w:t>dell'esercizio 2019, non destinata ad essere utilizzata nell'esercizio 2020 e rinviata</w:t>
            </w:r>
          </w:p>
          <w:p>
            <w:pPr>
              <w:pStyle w:val="TableParagraph"/>
              <w:spacing w:before="2"/>
              <w:ind w:left="50" w:right="10"/>
              <w:jc w:val="center"/>
              <w:rPr>
                <w:sz w:val="12"/>
              </w:rPr>
            </w:pPr>
            <w:r>
              <w:rPr>
                <w:sz w:val="12"/>
              </w:rPr>
              <w:t>all'esercizio 2021 e</w:t>
            </w:r>
          </w:p>
          <w:p>
            <w:pPr>
              <w:pStyle w:val="TableParagraph"/>
              <w:spacing w:line="120" w:lineRule="exact" w:before="13"/>
              <w:ind w:left="50" w:right="11"/>
              <w:jc w:val="center"/>
              <w:rPr>
                <w:sz w:val="12"/>
              </w:rPr>
            </w:pPr>
            <w:r>
              <w:rPr>
                <w:sz w:val="12"/>
              </w:rPr>
              <w:t>successivi</w:t>
            </w:r>
          </w:p>
        </w:tc>
        <w:tc>
          <w:tcPr>
            <w:tcW w:w="5582" w:type="dxa"/>
            <w:gridSpan w:val="6"/>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spacing w:before="2"/>
              <w:rPr>
                <w:rFonts w:ascii="Times New Roman"/>
                <w:sz w:val="14"/>
              </w:rPr>
            </w:pPr>
          </w:p>
          <w:p>
            <w:pPr>
              <w:pStyle w:val="TableParagraph"/>
              <w:spacing w:line="261" w:lineRule="auto"/>
              <w:ind w:left="1736" w:right="76" w:hanging="1623"/>
              <w:rPr>
                <w:sz w:val="12"/>
              </w:rPr>
            </w:pPr>
            <w:r>
              <w:rPr>
                <w:sz w:val="12"/>
              </w:rPr>
              <w:t>Spese che si prevede di impegnare nell'esercizio 2020, con copertura costituita dal fondo pluriennale vincolato con imputazione agli esercizi :</w:t>
            </w:r>
          </w:p>
        </w:tc>
        <w:tc>
          <w:tcPr>
            <w:tcW w:w="1400"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line="261" w:lineRule="auto" w:before="71"/>
              <w:ind w:left="38" w:right="20"/>
              <w:jc w:val="center"/>
              <w:rPr>
                <w:sz w:val="12"/>
              </w:rPr>
            </w:pPr>
            <w:r>
              <w:rPr>
                <w:sz w:val="12"/>
              </w:rPr>
              <w:t>Fondo pluriennale vincolato al 31 dicembre dell'esercizio 2020</w:t>
            </w:r>
          </w:p>
        </w:tc>
      </w:tr>
      <w:tr>
        <w:trPr>
          <w:trHeight w:val="500" w:hRule="atLeast"/>
        </w:trPr>
        <w:tc>
          <w:tcPr>
            <w:tcW w:w="3980" w:type="dxa"/>
            <w:gridSpan w:val="2"/>
            <w:vMerge/>
            <w:tcBorders>
              <w:top w:val="nil"/>
              <w:left w:val="single" w:sz="8" w:space="0" w:color="000000"/>
              <w:bottom w:val="single" w:sz="8" w:space="0" w:color="000000"/>
              <w:right w:val="single" w:sz="8" w:space="0" w:color="000000"/>
            </w:tcBorders>
          </w:tcPr>
          <w:p>
            <w:pPr>
              <w:rPr>
                <w:sz w:val="2"/>
                <w:szCs w:val="2"/>
              </w:rPr>
            </w:pPr>
          </w:p>
        </w:tc>
        <w:tc>
          <w:tcPr>
            <w:tcW w:w="1400" w:type="dxa"/>
            <w:vMerge/>
            <w:tcBorders>
              <w:top w:val="nil"/>
              <w:left w:val="single" w:sz="8" w:space="0" w:color="000000"/>
              <w:bottom w:val="single" w:sz="8" w:space="0" w:color="000000"/>
              <w:right w:val="single" w:sz="8" w:space="0" w:color="000000"/>
            </w:tcBorders>
          </w:tcPr>
          <w:p>
            <w:pPr>
              <w:rPr>
                <w:sz w:val="2"/>
                <w:szCs w:val="2"/>
              </w:rPr>
            </w:pPr>
          </w:p>
        </w:tc>
        <w:tc>
          <w:tcPr>
            <w:tcW w:w="1400" w:type="dxa"/>
            <w:vMerge/>
            <w:tcBorders>
              <w:top w:val="nil"/>
              <w:left w:val="single" w:sz="8" w:space="0" w:color="000000"/>
              <w:bottom w:val="single" w:sz="8" w:space="0" w:color="000000"/>
              <w:right w:val="single" w:sz="8" w:space="0" w:color="000000"/>
            </w:tcBorders>
          </w:tcPr>
          <w:p>
            <w:pPr>
              <w:rPr>
                <w:sz w:val="2"/>
                <w:szCs w:val="2"/>
              </w:rPr>
            </w:pPr>
          </w:p>
        </w:tc>
        <w:tc>
          <w:tcPr>
            <w:tcW w:w="1400" w:type="dxa"/>
            <w:vMerge/>
            <w:tcBorders>
              <w:top w:val="nil"/>
              <w:left w:val="single" w:sz="8" w:space="0" w:color="000000"/>
              <w:bottom w:val="single" w:sz="8" w:space="0" w:color="000000"/>
              <w:right w:val="single" w:sz="8" w:space="0" w:color="000000"/>
            </w:tcBorders>
          </w:tcPr>
          <w:p>
            <w:pPr>
              <w:rPr>
                <w:sz w:val="2"/>
                <w:szCs w:val="2"/>
              </w:rPr>
            </w:pPr>
          </w:p>
        </w:tc>
        <w:tc>
          <w:tcPr>
            <w:tcW w:w="1380" w:type="dxa"/>
            <w:tcBorders>
              <w:top w:val="single" w:sz="8" w:space="0" w:color="000000"/>
              <w:left w:val="single" w:sz="8" w:space="0" w:color="000000"/>
              <w:bottom w:val="single" w:sz="8" w:space="0" w:color="000000"/>
              <w:right w:val="single" w:sz="8" w:space="0" w:color="000000"/>
            </w:tcBorders>
          </w:tcPr>
          <w:p>
            <w:pPr>
              <w:pStyle w:val="TableParagraph"/>
              <w:spacing w:before="2"/>
              <w:rPr>
                <w:rFonts w:ascii="Times New Roman"/>
                <w:sz w:val="16"/>
              </w:rPr>
            </w:pPr>
          </w:p>
          <w:p>
            <w:pPr>
              <w:pStyle w:val="TableParagraph"/>
              <w:ind w:left="556"/>
              <w:rPr>
                <w:sz w:val="12"/>
              </w:rPr>
            </w:pPr>
            <w:r>
              <w:rPr>
                <w:sz w:val="12"/>
              </w:rPr>
              <w:t>2021</w:t>
            </w:r>
          </w:p>
        </w:tc>
        <w:tc>
          <w:tcPr>
            <w:tcW w:w="1400" w:type="dxa"/>
            <w:tcBorders>
              <w:top w:val="single" w:sz="8" w:space="0" w:color="000000"/>
              <w:left w:val="single" w:sz="8" w:space="0" w:color="000000"/>
              <w:bottom w:val="single" w:sz="8" w:space="0" w:color="000000"/>
              <w:right w:val="single" w:sz="8" w:space="0" w:color="000000"/>
            </w:tcBorders>
          </w:tcPr>
          <w:p>
            <w:pPr>
              <w:pStyle w:val="TableParagraph"/>
              <w:spacing w:before="2"/>
              <w:rPr>
                <w:rFonts w:ascii="Times New Roman"/>
                <w:sz w:val="16"/>
              </w:rPr>
            </w:pPr>
          </w:p>
          <w:p>
            <w:pPr>
              <w:pStyle w:val="TableParagraph"/>
              <w:ind w:left="566"/>
              <w:rPr>
                <w:sz w:val="12"/>
              </w:rPr>
            </w:pPr>
            <w:r>
              <w:rPr>
                <w:sz w:val="12"/>
              </w:rPr>
              <w:t>2022</w:t>
            </w:r>
          </w:p>
        </w:tc>
        <w:tc>
          <w:tcPr>
            <w:tcW w:w="577" w:type="dxa"/>
            <w:tcBorders>
              <w:top w:val="single" w:sz="8" w:space="0" w:color="000000"/>
              <w:left w:val="single" w:sz="8" w:space="0" w:color="000000"/>
              <w:bottom w:val="single" w:sz="8" w:space="0" w:color="000000"/>
            </w:tcBorders>
          </w:tcPr>
          <w:p>
            <w:pPr>
              <w:pStyle w:val="TableParagraph"/>
              <w:spacing w:before="2"/>
              <w:rPr>
                <w:rFonts w:ascii="Times New Roman"/>
                <w:sz w:val="16"/>
              </w:rPr>
            </w:pPr>
          </w:p>
          <w:p>
            <w:pPr>
              <w:pStyle w:val="TableParagraph"/>
              <w:ind w:left="319"/>
              <w:rPr>
                <w:sz w:val="12"/>
              </w:rPr>
            </w:pPr>
            <w:r>
              <w:rPr>
                <w:sz w:val="12"/>
              </w:rPr>
              <w:t>Anni</w:t>
            </w:r>
          </w:p>
        </w:tc>
        <w:tc>
          <w:tcPr>
            <w:tcW w:w="824" w:type="dxa"/>
            <w:tcBorders>
              <w:top w:val="single" w:sz="8" w:space="0" w:color="000000"/>
              <w:bottom w:val="single" w:sz="8" w:space="0" w:color="000000"/>
              <w:right w:val="single" w:sz="8" w:space="0" w:color="000000"/>
            </w:tcBorders>
          </w:tcPr>
          <w:p>
            <w:pPr>
              <w:pStyle w:val="TableParagraph"/>
              <w:spacing w:before="2"/>
              <w:rPr>
                <w:rFonts w:ascii="Times New Roman"/>
                <w:sz w:val="16"/>
              </w:rPr>
            </w:pPr>
          </w:p>
          <w:p>
            <w:pPr>
              <w:pStyle w:val="TableParagraph"/>
              <w:ind w:left="26"/>
              <w:rPr>
                <w:sz w:val="12"/>
              </w:rPr>
            </w:pPr>
            <w:r>
              <w:rPr>
                <w:sz w:val="12"/>
              </w:rPr>
              <w:t>sucessivi</w:t>
            </w:r>
          </w:p>
        </w:tc>
        <w:tc>
          <w:tcPr>
            <w:tcW w:w="961" w:type="dxa"/>
            <w:tcBorders>
              <w:top w:val="single" w:sz="8" w:space="0" w:color="000000"/>
              <w:left w:val="single" w:sz="8" w:space="0" w:color="000000"/>
              <w:bottom w:val="single" w:sz="8" w:space="0" w:color="000000"/>
            </w:tcBorders>
          </w:tcPr>
          <w:p>
            <w:pPr>
              <w:pStyle w:val="TableParagraph"/>
              <w:spacing w:before="7"/>
              <w:rPr>
                <w:rFonts w:ascii="Times New Roman"/>
                <w:sz w:val="9"/>
              </w:rPr>
            </w:pPr>
          </w:p>
          <w:p>
            <w:pPr>
              <w:pStyle w:val="TableParagraph"/>
              <w:ind w:right="6"/>
              <w:jc w:val="right"/>
              <w:rPr>
                <w:sz w:val="12"/>
              </w:rPr>
            </w:pPr>
            <w:r>
              <w:rPr>
                <w:sz w:val="12"/>
              </w:rPr>
              <w:t>Imputazione non</w:t>
            </w:r>
          </w:p>
          <w:p>
            <w:pPr>
              <w:pStyle w:val="TableParagraph"/>
              <w:spacing w:before="13"/>
              <w:ind w:right="56"/>
              <w:jc w:val="right"/>
              <w:rPr>
                <w:sz w:val="12"/>
              </w:rPr>
            </w:pPr>
            <w:r>
              <w:rPr>
                <w:sz w:val="12"/>
              </w:rPr>
              <w:t>definita</w:t>
            </w:r>
          </w:p>
        </w:tc>
        <w:tc>
          <w:tcPr>
            <w:tcW w:w="440" w:type="dxa"/>
            <w:tcBorders>
              <w:top w:val="single" w:sz="8" w:space="0" w:color="000000"/>
              <w:bottom w:val="single" w:sz="8" w:space="0" w:color="000000"/>
              <w:right w:val="single" w:sz="8" w:space="0" w:color="000000"/>
            </w:tcBorders>
          </w:tcPr>
          <w:p>
            <w:pPr>
              <w:pStyle w:val="TableParagraph"/>
              <w:spacing w:before="7"/>
              <w:rPr>
                <w:rFonts w:ascii="Times New Roman"/>
                <w:sz w:val="9"/>
              </w:rPr>
            </w:pPr>
          </w:p>
          <w:p>
            <w:pPr>
              <w:pStyle w:val="TableParagraph"/>
              <w:ind w:left="25"/>
              <w:rPr>
                <w:sz w:val="12"/>
              </w:rPr>
            </w:pPr>
            <w:r>
              <w:rPr>
                <w:sz w:val="12"/>
              </w:rPr>
              <w:t>ancora</w:t>
            </w:r>
          </w:p>
        </w:tc>
        <w:tc>
          <w:tcPr>
            <w:tcW w:w="1400" w:type="dxa"/>
            <w:vMerge/>
            <w:tcBorders>
              <w:top w:val="nil"/>
              <w:left w:val="single" w:sz="8" w:space="0" w:color="000000"/>
              <w:bottom w:val="single" w:sz="8" w:space="0" w:color="000000"/>
              <w:right w:val="single" w:sz="8" w:space="0" w:color="000000"/>
            </w:tcBorders>
          </w:tcPr>
          <w:p>
            <w:pPr>
              <w:rPr>
                <w:sz w:val="2"/>
                <w:szCs w:val="2"/>
              </w:rPr>
            </w:pPr>
          </w:p>
        </w:tc>
      </w:tr>
      <w:tr>
        <w:trPr>
          <w:trHeight w:val="157" w:hRule="atLeast"/>
        </w:trPr>
        <w:tc>
          <w:tcPr>
            <w:tcW w:w="380" w:type="dxa"/>
            <w:tcBorders>
              <w:top w:val="single" w:sz="8" w:space="0" w:color="000000"/>
              <w:left w:val="single" w:sz="8" w:space="0" w:color="000000"/>
              <w:bottom w:val="single" w:sz="18" w:space="0" w:color="000000"/>
              <w:right w:val="single" w:sz="8" w:space="0" w:color="000000"/>
            </w:tcBorders>
          </w:tcPr>
          <w:p>
            <w:pPr>
              <w:pStyle w:val="TableParagraph"/>
              <w:rPr>
                <w:rFonts w:ascii="Times New Roman"/>
                <w:sz w:val="10"/>
              </w:rPr>
            </w:pPr>
          </w:p>
        </w:tc>
        <w:tc>
          <w:tcPr>
            <w:tcW w:w="3600" w:type="dxa"/>
            <w:tcBorders>
              <w:top w:val="single" w:sz="8" w:space="0" w:color="000000"/>
              <w:left w:val="single" w:sz="8" w:space="0" w:color="000000"/>
              <w:bottom w:val="single" w:sz="18" w:space="0" w:color="000000"/>
              <w:right w:val="single" w:sz="8" w:space="0" w:color="000000"/>
            </w:tcBorders>
          </w:tcPr>
          <w:p>
            <w:pPr>
              <w:pStyle w:val="TableParagraph"/>
              <w:rPr>
                <w:rFonts w:ascii="Times New Roman"/>
                <w:sz w:val="10"/>
              </w:rPr>
            </w:pPr>
          </w:p>
        </w:tc>
        <w:tc>
          <w:tcPr>
            <w:tcW w:w="1400" w:type="dxa"/>
            <w:tcBorders>
              <w:top w:val="single" w:sz="8" w:space="0" w:color="000000"/>
              <w:left w:val="single" w:sz="8" w:space="0" w:color="000000"/>
              <w:bottom w:val="single" w:sz="18" w:space="0" w:color="000000"/>
              <w:right w:val="single" w:sz="8" w:space="0" w:color="000000"/>
            </w:tcBorders>
          </w:tcPr>
          <w:p>
            <w:pPr>
              <w:pStyle w:val="TableParagraph"/>
              <w:spacing w:line="135" w:lineRule="exact" w:before="2"/>
              <w:ind w:left="2" w:right="20"/>
              <w:jc w:val="center"/>
              <w:rPr>
                <w:sz w:val="12"/>
              </w:rPr>
            </w:pPr>
            <w:r>
              <w:rPr>
                <w:sz w:val="12"/>
              </w:rPr>
              <w:t>(a)</w:t>
            </w:r>
          </w:p>
        </w:tc>
        <w:tc>
          <w:tcPr>
            <w:tcW w:w="1400" w:type="dxa"/>
            <w:tcBorders>
              <w:top w:val="single" w:sz="8" w:space="0" w:color="000000"/>
              <w:left w:val="single" w:sz="8" w:space="0" w:color="000000"/>
              <w:bottom w:val="single" w:sz="18" w:space="0" w:color="000000"/>
              <w:right w:val="single" w:sz="8" w:space="0" w:color="000000"/>
            </w:tcBorders>
          </w:tcPr>
          <w:p>
            <w:pPr>
              <w:pStyle w:val="TableParagraph"/>
              <w:spacing w:line="135" w:lineRule="exact" w:before="2"/>
              <w:ind w:left="2" w:right="20"/>
              <w:jc w:val="center"/>
              <w:rPr>
                <w:sz w:val="12"/>
              </w:rPr>
            </w:pPr>
            <w:r>
              <w:rPr>
                <w:sz w:val="12"/>
              </w:rPr>
              <w:t>(b)</w:t>
            </w:r>
          </w:p>
        </w:tc>
        <w:tc>
          <w:tcPr>
            <w:tcW w:w="1400" w:type="dxa"/>
            <w:tcBorders>
              <w:top w:val="single" w:sz="8" w:space="0" w:color="000000"/>
              <w:left w:val="single" w:sz="8" w:space="0" w:color="000000"/>
              <w:bottom w:val="single" w:sz="18" w:space="0" w:color="000000"/>
              <w:right w:val="single" w:sz="8" w:space="0" w:color="000000"/>
            </w:tcBorders>
          </w:tcPr>
          <w:p>
            <w:pPr>
              <w:pStyle w:val="TableParagraph"/>
              <w:spacing w:line="135" w:lineRule="exact" w:before="2"/>
              <w:ind w:left="341"/>
              <w:rPr>
                <w:sz w:val="12"/>
              </w:rPr>
            </w:pPr>
            <w:r>
              <w:rPr>
                <w:sz w:val="12"/>
              </w:rPr>
              <w:t>(c) = (a) - (b)</w:t>
            </w:r>
          </w:p>
        </w:tc>
        <w:tc>
          <w:tcPr>
            <w:tcW w:w="1380" w:type="dxa"/>
            <w:tcBorders>
              <w:top w:val="single" w:sz="8" w:space="0" w:color="000000"/>
              <w:left w:val="single" w:sz="8" w:space="0" w:color="000000"/>
              <w:bottom w:val="single" w:sz="18" w:space="0" w:color="000000"/>
              <w:right w:val="single" w:sz="8" w:space="0" w:color="000000"/>
            </w:tcBorders>
          </w:tcPr>
          <w:p>
            <w:pPr>
              <w:pStyle w:val="TableParagraph"/>
              <w:spacing w:line="115" w:lineRule="exact" w:before="22"/>
              <w:ind w:left="606"/>
              <w:rPr>
                <w:sz w:val="12"/>
              </w:rPr>
            </w:pPr>
            <w:r>
              <w:rPr>
                <w:sz w:val="12"/>
              </w:rPr>
              <w:t>(d)</w:t>
            </w:r>
          </w:p>
        </w:tc>
        <w:tc>
          <w:tcPr>
            <w:tcW w:w="1400" w:type="dxa"/>
            <w:tcBorders>
              <w:top w:val="single" w:sz="8" w:space="0" w:color="000000"/>
              <w:left w:val="single" w:sz="8" w:space="0" w:color="000000"/>
              <w:bottom w:val="single" w:sz="18" w:space="0" w:color="000000"/>
              <w:right w:val="single" w:sz="8" w:space="0" w:color="000000"/>
            </w:tcBorders>
          </w:tcPr>
          <w:p>
            <w:pPr>
              <w:pStyle w:val="TableParagraph"/>
              <w:spacing w:line="115" w:lineRule="exact" w:before="22"/>
              <w:ind w:left="626"/>
              <w:rPr>
                <w:sz w:val="12"/>
              </w:rPr>
            </w:pPr>
            <w:r>
              <w:rPr>
                <w:sz w:val="12"/>
              </w:rPr>
              <w:t>(e)</w:t>
            </w:r>
          </w:p>
        </w:tc>
        <w:tc>
          <w:tcPr>
            <w:tcW w:w="1401" w:type="dxa"/>
            <w:gridSpan w:val="2"/>
            <w:tcBorders>
              <w:top w:val="single" w:sz="8" w:space="0" w:color="000000"/>
              <w:left w:val="single" w:sz="8" w:space="0" w:color="000000"/>
              <w:bottom w:val="single" w:sz="18" w:space="0" w:color="000000"/>
              <w:right w:val="single" w:sz="8" w:space="0" w:color="000000"/>
            </w:tcBorders>
          </w:tcPr>
          <w:p>
            <w:pPr>
              <w:pStyle w:val="TableParagraph"/>
              <w:spacing w:line="115" w:lineRule="exact" w:before="22"/>
              <w:ind w:left="605" w:right="586"/>
              <w:jc w:val="center"/>
              <w:rPr>
                <w:sz w:val="12"/>
              </w:rPr>
            </w:pPr>
            <w:r>
              <w:rPr>
                <w:sz w:val="12"/>
              </w:rPr>
              <w:t>(f)</w:t>
            </w:r>
          </w:p>
        </w:tc>
        <w:tc>
          <w:tcPr>
            <w:tcW w:w="1401" w:type="dxa"/>
            <w:gridSpan w:val="2"/>
            <w:tcBorders>
              <w:top w:val="single" w:sz="8" w:space="0" w:color="000000"/>
              <w:left w:val="single" w:sz="8" w:space="0" w:color="000000"/>
              <w:bottom w:val="single" w:sz="18" w:space="0" w:color="000000"/>
              <w:right w:val="single" w:sz="8" w:space="0" w:color="000000"/>
            </w:tcBorders>
          </w:tcPr>
          <w:p>
            <w:pPr>
              <w:pStyle w:val="TableParagraph"/>
              <w:spacing w:line="115" w:lineRule="exact" w:before="22"/>
              <w:ind w:left="605" w:right="589"/>
              <w:jc w:val="center"/>
              <w:rPr>
                <w:sz w:val="12"/>
              </w:rPr>
            </w:pPr>
            <w:r>
              <w:rPr>
                <w:sz w:val="12"/>
              </w:rPr>
              <w:t>(g)</w:t>
            </w:r>
          </w:p>
        </w:tc>
        <w:tc>
          <w:tcPr>
            <w:tcW w:w="1400" w:type="dxa"/>
            <w:tcBorders>
              <w:top w:val="single" w:sz="8" w:space="0" w:color="000000"/>
              <w:left w:val="single" w:sz="8" w:space="0" w:color="000000"/>
              <w:bottom w:val="single" w:sz="18" w:space="0" w:color="000000"/>
              <w:right w:val="single" w:sz="8" w:space="0" w:color="000000"/>
            </w:tcBorders>
          </w:tcPr>
          <w:p>
            <w:pPr>
              <w:pStyle w:val="TableParagraph"/>
              <w:spacing w:line="135" w:lineRule="exact" w:before="2"/>
              <w:ind w:right="51"/>
              <w:jc w:val="right"/>
              <w:rPr>
                <w:sz w:val="12"/>
              </w:rPr>
            </w:pPr>
            <w:r>
              <w:rPr>
                <w:sz w:val="12"/>
              </w:rPr>
              <w:t>(h) = (c)+(d)+(e)+(f)+(g)</w:t>
            </w:r>
          </w:p>
        </w:tc>
      </w:tr>
      <w:tr>
        <w:trPr>
          <w:trHeight w:val="517" w:hRule="atLeast"/>
        </w:trPr>
        <w:tc>
          <w:tcPr>
            <w:tcW w:w="380" w:type="dxa"/>
            <w:tcBorders>
              <w:top w:val="single" w:sz="1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3600" w:type="dxa"/>
            <w:tcBorders>
              <w:top w:val="single" w:sz="18" w:space="0" w:color="000000"/>
              <w:left w:val="single" w:sz="8" w:space="0" w:color="000000"/>
              <w:bottom w:val="single" w:sz="8" w:space="0" w:color="000000"/>
            </w:tcBorders>
          </w:tcPr>
          <w:p>
            <w:pPr>
              <w:pStyle w:val="TableParagraph"/>
              <w:spacing w:line="261" w:lineRule="auto" w:before="75"/>
              <w:ind w:left="60" w:right="366"/>
              <w:rPr>
                <w:b/>
                <w:sz w:val="14"/>
              </w:rPr>
            </w:pPr>
            <w:r>
              <w:rPr>
                <w:b/>
                <w:sz w:val="14"/>
              </w:rPr>
              <w:t>Totale MISSIONE 15 - Politiche per il lavoro e la formazione professionale</w:t>
            </w:r>
          </w:p>
        </w:tc>
        <w:tc>
          <w:tcPr>
            <w:tcW w:w="1400" w:type="dxa"/>
            <w:tcBorders>
              <w:top w:val="single" w:sz="18" w:space="0" w:color="000000"/>
              <w:bottom w:val="single" w:sz="8" w:space="0" w:color="000000"/>
            </w:tcBorders>
          </w:tcPr>
          <w:p>
            <w:pPr>
              <w:pStyle w:val="TableParagraph"/>
              <w:spacing w:before="73"/>
              <w:ind w:right="67"/>
              <w:jc w:val="right"/>
              <w:rPr>
                <w:sz w:val="14"/>
              </w:rPr>
            </w:pPr>
            <w:r>
              <w:rPr>
                <w:sz w:val="14"/>
              </w:rPr>
              <w:t>0,00</w:t>
            </w:r>
          </w:p>
        </w:tc>
        <w:tc>
          <w:tcPr>
            <w:tcW w:w="1400" w:type="dxa"/>
            <w:tcBorders>
              <w:top w:val="single" w:sz="18" w:space="0" w:color="000000"/>
              <w:bottom w:val="single" w:sz="8" w:space="0" w:color="000000"/>
            </w:tcBorders>
          </w:tcPr>
          <w:p>
            <w:pPr>
              <w:pStyle w:val="TableParagraph"/>
              <w:spacing w:before="73"/>
              <w:ind w:right="67"/>
              <w:jc w:val="right"/>
              <w:rPr>
                <w:sz w:val="14"/>
              </w:rPr>
            </w:pPr>
            <w:r>
              <w:rPr>
                <w:sz w:val="14"/>
              </w:rPr>
              <w:t>0,00</w:t>
            </w:r>
          </w:p>
        </w:tc>
        <w:tc>
          <w:tcPr>
            <w:tcW w:w="1400" w:type="dxa"/>
            <w:tcBorders>
              <w:top w:val="single" w:sz="18" w:space="0" w:color="000000"/>
              <w:bottom w:val="single" w:sz="8" w:space="0" w:color="000000"/>
            </w:tcBorders>
          </w:tcPr>
          <w:p>
            <w:pPr>
              <w:pStyle w:val="TableParagraph"/>
              <w:spacing w:before="73"/>
              <w:ind w:right="67"/>
              <w:jc w:val="right"/>
              <w:rPr>
                <w:sz w:val="14"/>
              </w:rPr>
            </w:pPr>
            <w:r>
              <w:rPr>
                <w:sz w:val="14"/>
              </w:rPr>
              <w:t>0,00</w:t>
            </w:r>
          </w:p>
        </w:tc>
        <w:tc>
          <w:tcPr>
            <w:tcW w:w="1380" w:type="dxa"/>
            <w:tcBorders>
              <w:top w:val="single" w:sz="18" w:space="0" w:color="000000"/>
              <w:bottom w:val="single" w:sz="8" w:space="0" w:color="000000"/>
            </w:tcBorders>
          </w:tcPr>
          <w:p>
            <w:pPr>
              <w:pStyle w:val="TableParagraph"/>
              <w:spacing w:before="73"/>
              <w:ind w:right="47"/>
              <w:jc w:val="right"/>
              <w:rPr>
                <w:sz w:val="14"/>
              </w:rPr>
            </w:pPr>
            <w:r>
              <w:rPr>
                <w:sz w:val="14"/>
              </w:rPr>
              <w:t>0,00</w:t>
            </w:r>
          </w:p>
        </w:tc>
        <w:tc>
          <w:tcPr>
            <w:tcW w:w="1400" w:type="dxa"/>
            <w:tcBorders>
              <w:top w:val="single" w:sz="18" w:space="0" w:color="000000"/>
              <w:bottom w:val="single" w:sz="8" w:space="0" w:color="000000"/>
            </w:tcBorders>
          </w:tcPr>
          <w:p>
            <w:pPr>
              <w:pStyle w:val="TableParagraph"/>
              <w:spacing w:before="73"/>
              <w:ind w:right="47"/>
              <w:jc w:val="right"/>
              <w:rPr>
                <w:sz w:val="14"/>
              </w:rPr>
            </w:pPr>
            <w:r>
              <w:rPr>
                <w:sz w:val="14"/>
              </w:rPr>
              <w:t>0,00</w:t>
            </w:r>
          </w:p>
        </w:tc>
        <w:tc>
          <w:tcPr>
            <w:tcW w:w="1401" w:type="dxa"/>
            <w:gridSpan w:val="2"/>
            <w:tcBorders>
              <w:top w:val="single" w:sz="18" w:space="0" w:color="000000"/>
              <w:bottom w:val="single" w:sz="8" w:space="0" w:color="000000"/>
            </w:tcBorders>
          </w:tcPr>
          <w:p>
            <w:pPr>
              <w:pStyle w:val="TableParagraph"/>
              <w:spacing w:before="73"/>
              <w:ind w:right="48"/>
              <w:jc w:val="right"/>
              <w:rPr>
                <w:sz w:val="14"/>
              </w:rPr>
            </w:pPr>
            <w:r>
              <w:rPr>
                <w:sz w:val="14"/>
              </w:rPr>
              <w:t>0,00</w:t>
            </w:r>
          </w:p>
        </w:tc>
        <w:tc>
          <w:tcPr>
            <w:tcW w:w="1401" w:type="dxa"/>
            <w:gridSpan w:val="2"/>
            <w:tcBorders>
              <w:top w:val="single" w:sz="18" w:space="0" w:color="000000"/>
              <w:bottom w:val="single" w:sz="8" w:space="0" w:color="000000"/>
            </w:tcBorders>
          </w:tcPr>
          <w:p>
            <w:pPr>
              <w:pStyle w:val="TableParagraph"/>
              <w:spacing w:before="73"/>
              <w:ind w:right="49"/>
              <w:jc w:val="right"/>
              <w:rPr>
                <w:sz w:val="14"/>
              </w:rPr>
            </w:pPr>
            <w:r>
              <w:rPr>
                <w:sz w:val="14"/>
              </w:rPr>
              <w:t>0,00</w:t>
            </w:r>
          </w:p>
        </w:tc>
        <w:tc>
          <w:tcPr>
            <w:tcW w:w="1400" w:type="dxa"/>
            <w:tcBorders>
              <w:top w:val="single" w:sz="18" w:space="0" w:color="000000"/>
              <w:bottom w:val="single" w:sz="8" w:space="0" w:color="000000"/>
              <w:right w:val="single" w:sz="8" w:space="0" w:color="000000"/>
            </w:tcBorders>
          </w:tcPr>
          <w:p>
            <w:pPr>
              <w:pStyle w:val="TableParagraph"/>
              <w:spacing w:before="73"/>
              <w:ind w:right="39"/>
              <w:jc w:val="right"/>
              <w:rPr>
                <w:sz w:val="14"/>
              </w:rPr>
            </w:pPr>
            <w:r>
              <w:rPr>
                <w:sz w:val="14"/>
              </w:rPr>
              <w:t>0,00</w:t>
            </w:r>
          </w:p>
        </w:tc>
      </w:tr>
      <w:tr>
        <w:trPr>
          <w:trHeight w:val="448" w:hRule="atLeast"/>
        </w:trPr>
        <w:tc>
          <w:tcPr>
            <w:tcW w:w="380" w:type="dxa"/>
            <w:tcBorders>
              <w:top w:val="single" w:sz="8" w:space="0" w:color="000000"/>
              <w:left w:val="single" w:sz="8" w:space="0" w:color="000000"/>
              <w:right w:val="single" w:sz="8" w:space="0" w:color="000000"/>
            </w:tcBorders>
          </w:tcPr>
          <w:p>
            <w:pPr>
              <w:pStyle w:val="TableParagraph"/>
              <w:spacing w:before="8"/>
              <w:rPr>
                <w:rFonts w:ascii="Times New Roman"/>
                <w:sz w:val="18"/>
              </w:rPr>
            </w:pPr>
          </w:p>
          <w:p>
            <w:pPr>
              <w:pStyle w:val="TableParagraph"/>
              <w:spacing w:before="1"/>
              <w:ind w:left="82" w:right="22"/>
              <w:jc w:val="center"/>
              <w:rPr>
                <w:b/>
                <w:i/>
                <w:sz w:val="14"/>
              </w:rPr>
            </w:pPr>
            <w:r>
              <w:rPr>
                <w:b/>
                <w:i/>
                <w:sz w:val="14"/>
              </w:rPr>
              <w:t>20</w:t>
            </w:r>
          </w:p>
        </w:tc>
        <w:tc>
          <w:tcPr>
            <w:tcW w:w="3600" w:type="dxa"/>
            <w:tcBorders>
              <w:top w:val="single" w:sz="8" w:space="0" w:color="000000"/>
              <w:left w:val="single" w:sz="8" w:space="0" w:color="000000"/>
            </w:tcBorders>
          </w:tcPr>
          <w:p>
            <w:pPr>
              <w:pStyle w:val="TableParagraph"/>
              <w:spacing w:before="8"/>
              <w:rPr>
                <w:rFonts w:ascii="Times New Roman"/>
                <w:sz w:val="18"/>
              </w:rPr>
            </w:pPr>
          </w:p>
          <w:p>
            <w:pPr>
              <w:pStyle w:val="TableParagraph"/>
              <w:spacing w:before="1"/>
              <w:ind w:left="60"/>
              <w:rPr>
                <w:b/>
                <w:i/>
                <w:sz w:val="14"/>
              </w:rPr>
            </w:pPr>
            <w:r>
              <w:rPr>
                <w:b/>
                <w:i/>
                <w:sz w:val="14"/>
              </w:rPr>
              <w:t>MISSIONE 20 - Fondi e accantonamenti</w:t>
            </w: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38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0" w:type="dxa"/>
            <w:tcBorders>
              <w:top w:val="single" w:sz="8" w:space="0" w:color="000000"/>
              <w:right w:val="single" w:sz="8" w:space="0" w:color="000000"/>
            </w:tcBorders>
          </w:tcPr>
          <w:p>
            <w:pPr>
              <w:pStyle w:val="TableParagraph"/>
              <w:rPr>
                <w:rFonts w:ascii="Times New Roman"/>
                <w:sz w:val="12"/>
              </w:rPr>
            </w:pPr>
          </w:p>
        </w:tc>
      </w:tr>
      <w:tr>
        <w:trPr>
          <w:trHeight w:val="280" w:hRule="atLeast"/>
        </w:trPr>
        <w:tc>
          <w:tcPr>
            <w:tcW w:w="380" w:type="dxa"/>
            <w:tcBorders>
              <w:left w:val="single" w:sz="8" w:space="0" w:color="000000"/>
              <w:right w:val="single" w:sz="8" w:space="0" w:color="000000"/>
            </w:tcBorders>
          </w:tcPr>
          <w:p>
            <w:pPr>
              <w:pStyle w:val="TableParagraph"/>
              <w:spacing w:before="67"/>
              <w:ind w:left="82" w:right="22"/>
              <w:jc w:val="center"/>
              <w:rPr>
                <w:sz w:val="14"/>
              </w:rPr>
            </w:pPr>
            <w:r>
              <w:rPr>
                <w:sz w:val="14"/>
              </w:rPr>
              <w:t>01</w:t>
            </w:r>
          </w:p>
        </w:tc>
        <w:tc>
          <w:tcPr>
            <w:tcW w:w="3600" w:type="dxa"/>
            <w:tcBorders>
              <w:left w:val="single" w:sz="8" w:space="0" w:color="000000"/>
            </w:tcBorders>
          </w:tcPr>
          <w:p>
            <w:pPr>
              <w:pStyle w:val="TableParagraph"/>
              <w:spacing w:before="67"/>
              <w:ind w:left="80"/>
              <w:rPr>
                <w:sz w:val="14"/>
              </w:rPr>
            </w:pPr>
            <w:r>
              <w:rPr>
                <w:sz w:val="14"/>
              </w:rPr>
              <w:t>Fondo di riserva</w:t>
            </w:r>
          </w:p>
        </w:tc>
        <w:tc>
          <w:tcPr>
            <w:tcW w:w="1400" w:type="dxa"/>
          </w:tcPr>
          <w:p>
            <w:pPr>
              <w:pStyle w:val="TableParagraph"/>
              <w:spacing w:before="67"/>
              <w:ind w:right="67"/>
              <w:jc w:val="right"/>
              <w:rPr>
                <w:sz w:val="14"/>
              </w:rPr>
            </w:pPr>
            <w:r>
              <w:rPr>
                <w:sz w:val="14"/>
              </w:rPr>
              <w:t>0,00</w:t>
            </w:r>
          </w:p>
        </w:tc>
        <w:tc>
          <w:tcPr>
            <w:tcW w:w="1400" w:type="dxa"/>
          </w:tcPr>
          <w:p>
            <w:pPr>
              <w:pStyle w:val="TableParagraph"/>
              <w:spacing w:before="67"/>
              <w:ind w:right="67"/>
              <w:jc w:val="right"/>
              <w:rPr>
                <w:sz w:val="14"/>
              </w:rPr>
            </w:pPr>
            <w:r>
              <w:rPr>
                <w:sz w:val="14"/>
              </w:rPr>
              <w:t>0,00</w:t>
            </w:r>
          </w:p>
        </w:tc>
        <w:tc>
          <w:tcPr>
            <w:tcW w:w="1400" w:type="dxa"/>
          </w:tcPr>
          <w:p>
            <w:pPr>
              <w:pStyle w:val="TableParagraph"/>
              <w:spacing w:before="67"/>
              <w:ind w:right="67"/>
              <w:jc w:val="right"/>
              <w:rPr>
                <w:sz w:val="14"/>
              </w:rPr>
            </w:pPr>
            <w:r>
              <w:rPr>
                <w:sz w:val="14"/>
              </w:rPr>
              <w:t>0,00</w:t>
            </w:r>
          </w:p>
        </w:tc>
        <w:tc>
          <w:tcPr>
            <w:tcW w:w="1380" w:type="dxa"/>
          </w:tcPr>
          <w:p>
            <w:pPr>
              <w:pStyle w:val="TableParagraph"/>
              <w:spacing w:before="67"/>
              <w:ind w:right="47"/>
              <w:jc w:val="right"/>
              <w:rPr>
                <w:sz w:val="14"/>
              </w:rPr>
            </w:pPr>
            <w:r>
              <w:rPr>
                <w:sz w:val="14"/>
              </w:rPr>
              <w:t>0,00</w:t>
            </w:r>
          </w:p>
        </w:tc>
        <w:tc>
          <w:tcPr>
            <w:tcW w:w="1400" w:type="dxa"/>
          </w:tcPr>
          <w:p>
            <w:pPr>
              <w:pStyle w:val="TableParagraph"/>
              <w:spacing w:before="67"/>
              <w:ind w:right="47"/>
              <w:jc w:val="right"/>
              <w:rPr>
                <w:sz w:val="14"/>
              </w:rPr>
            </w:pPr>
            <w:r>
              <w:rPr>
                <w:sz w:val="14"/>
              </w:rPr>
              <w:t>0,00</w:t>
            </w:r>
          </w:p>
        </w:tc>
        <w:tc>
          <w:tcPr>
            <w:tcW w:w="1401" w:type="dxa"/>
            <w:gridSpan w:val="2"/>
          </w:tcPr>
          <w:p>
            <w:pPr>
              <w:pStyle w:val="TableParagraph"/>
              <w:spacing w:before="67"/>
              <w:ind w:right="48"/>
              <w:jc w:val="right"/>
              <w:rPr>
                <w:sz w:val="14"/>
              </w:rPr>
            </w:pPr>
            <w:r>
              <w:rPr>
                <w:sz w:val="14"/>
              </w:rPr>
              <w:t>0,00</w:t>
            </w:r>
          </w:p>
        </w:tc>
        <w:tc>
          <w:tcPr>
            <w:tcW w:w="1401" w:type="dxa"/>
            <w:gridSpan w:val="2"/>
          </w:tcPr>
          <w:p>
            <w:pPr>
              <w:pStyle w:val="TableParagraph"/>
              <w:spacing w:before="67"/>
              <w:ind w:right="49"/>
              <w:jc w:val="right"/>
              <w:rPr>
                <w:sz w:val="14"/>
              </w:rPr>
            </w:pPr>
            <w:r>
              <w:rPr>
                <w:sz w:val="14"/>
              </w:rPr>
              <w:t>0,00</w:t>
            </w:r>
          </w:p>
        </w:tc>
        <w:tc>
          <w:tcPr>
            <w:tcW w:w="1400" w:type="dxa"/>
            <w:tcBorders>
              <w:right w:val="single" w:sz="8" w:space="0" w:color="000000"/>
            </w:tcBorders>
          </w:tcPr>
          <w:p>
            <w:pPr>
              <w:pStyle w:val="TableParagraph"/>
              <w:spacing w:before="67"/>
              <w:ind w:right="39"/>
              <w:jc w:val="right"/>
              <w:rPr>
                <w:sz w:val="14"/>
              </w:rPr>
            </w:pPr>
            <w:r>
              <w:rPr>
                <w:sz w:val="14"/>
              </w:rPr>
              <w:t>0,00</w:t>
            </w:r>
          </w:p>
        </w:tc>
      </w:tr>
      <w:tr>
        <w:trPr>
          <w:trHeight w:val="260" w:hRule="atLeast"/>
        </w:trPr>
        <w:tc>
          <w:tcPr>
            <w:tcW w:w="380" w:type="dxa"/>
            <w:tcBorders>
              <w:left w:val="single" w:sz="8" w:space="0" w:color="000000"/>
              <w:right w:val="single" w:sz="8" w:space="0" w:color="000000"/>
            </w:tcBorders>
          </w:tcPr>
          <w:p>
            <w:pPr>
              <w:pStyle w:val="TableParagraph"/>
              <w:spacing w:before="47"/>
              <w:ind w:left="82" w:right="22"/>
              <w:jc w:val="center"/>
              <w:rPr>
                <w:sz w:val="14"/>
              </w:rPr>
            </w:pPr>
            <w:r>
              <w:rPr>
                <w:sz w:val="14"/>
              </w:rPr>
              <w:t>02</w:t>
            </w:r>
          </w:p>
        </w:tc>
        <w:tc>
          <w:tcPr>
            <w:tcW w:w="3600" w:type="dxa"/>
            <w:tcBorders>
              <w:left w:val="single" w:sz="8" w:space="0" w:color="000000"/>
            </w:tcBorders>
          </w:tcPr>
          <w:p>
            <w:pPr>
              <w:pStyle w:val="TableParagraph"/>
              <w:spacing w:before="47"/>
              <w:ind w:left="80"/>
              <w:rPr>
                <w:sz w:val="14"/>
              </w:rPr>
            </w:pPr>
            <w:r>
              <w:rPr>
                <w:sz w:val="14"/>
              </w:rPr>
              <w:t>Fondo crediti di dubbia esigibilità</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7"/>
              <w:jc w:val="right"/>
              <w:rPr>
                <w:sz w:val="14"/>
              </w:rPr>
            </w:pPr>
            <w:r>
              <w:rPr>
                <w:sz w:val="14"/>
              </w:rPr>
              <w:t>0,00</w:t>
            </w:r>
          </w:p>
        </w:tc>
        <w:tc>
          <w:tcPr>
            <w:tcW w:w="1380" w:type="dxa"/>
          </w:tcPr>
          <w:p>
            <w:pPr>
              <w:pStyle w:val="TableParagraph"/>
              <w:spacing w:before="47"/>
              <w:ind w:right="47"/>
              <w:jc w:val="right"/>
              <w:rPr>
                <w:sz w:val="14"/>
              </w:rPr>
            </w:pPr>
            <w:r>
              <w:rPr>
                <w:sz w:val="14"/>
              </w:rPr>
              <w:t>0,00</w:t>
            </w:r>
          </w:p>
        </w:tc>
        <w:tc>
          <w:tcPr>
            <w:tcW w:w="1400" w:type="dxa"/>
          </w:tcPr>
          <w:p>
            <w:pPr>
              <w:pStyle w:val="TableParagraph"/>
              <w:spacing w:before="47"/>
              <w:ind w:right="47"/>
              <w:jc w:val="right"/>
              <w:rPr>
                <w:sz w:val="14"/>
              </w:rPr>
            </w:pPr>
            <w:r>
              <w:rPr>
                <w:sz w:val="14"/>
              </w:rPr>
              <w:t>0,00</w:t>
            </w:r>
          </w:p>
        </w:tc>
        <w:tc>
          <w:tcPr>
            <w:tcW w:w="1401" w:type="dxa"/>
            <w:gridSpan w:val="2"/>
          </w:tcPr>
          <w:p>
            <w:pPr>
              <w:pStyle w:val="TableParagraph"/>
              <w:spacing w:before="47"/>
              <w:ind w:right="48"/>
              <w:jc w:val="right"/>
              <w:rPr>
                <w:sz w:val="14"/>
              </w:rPr>
            </w:pPr>
            <w:r>
              <w:rPr>
                <w:sz w:val="14"/>
              </w:rPr>
              <w:t>0,00</w:t>
            </w:r>
          </w:p>
        </w:tc>
        <w:tc>
          <w:tcPr>
            <w:tcW w:w="1401" w:type="dxa"/>
            <w:gridSpan w:val="2"/>
          </w:tcPr>
          <w:p>
            <w:pPr>
              <w:pStyle w:val="TableParagraph"/>
              <w:spacing w:before="47"/>
              <w:ind w:right="49"/>
              <w:jc w:val="right"/>
              <w:rPr>
                <w:sz w:val="14"/>
              </w:rPr>
            </w:pPr>
            <w:r>
              <w:rPr>
                <w:sz w:val="14"/>
              </w:rPr>
              <w:t>0,00</w:t>
            </w:r>
          </w:p>
        </w:tc>
        <w:tc>
          <w:tcPr>
            <w:tcW w:w="1400" w:type="dxa"/>
            <w:tcBorders>
              <w:right w:val="single" w:sz="8" w:space="0" w:color="000000"/>
            </w:tcBorders>
          </w:tcPr>
          <w:p>
            <w:pPr>
              <w:pStyle w:val="TableParagraph"/>
              <w:spacing w:before="47"/>
              <w:ind w:right="39"/>
              <w:jc w:val="right"/>
              <w:rPr>
                <w:sz w:val="14"/>
              </w:rPr>
            </w:pPr>
            <w:r>
              <w:rPr>
                <w:sz w:val="14"/>
              </w:rPr>
              <w:t>0,00</w:t>
            </w:r>
          </w:p>
        </w:tc>
      </w:tr>
      <w:tr>
        <w:trPr>
          <w:trHeight w:val="231" w:hRule="atLeast"/>
        </w:trPr>
        <w:tc>
          <w:tcPr>
            <w:tcW w:w="380" w:type="dxa"/>
            <w:tcBorders>
              <w:left w:val="single" w:sz="8" w:space="0" w:color="000000"/>
              <w:bottom w:val="single" w:sz="8" w:space="0" w:color="000000"/>
              <w:right w:val="single" w:sz="8" w:space="0" w:color="000000"/>
            </w:tcBorders>
          </w:tcPr>
          <w:p>
            <w:pPr>
              <w:pStyle w:val="TableParagraph"/>
              <w:spacing w:before="47"/>
              <w:ind w:left="82" w:right="22"/>
              <w:jc w:val="center"/>
              <w:rPr>
                <w:sz w:val="14"/>
              </w:rPr>
            </w:pPr>
            <w:r>
              <w:rPr>
                <w:sz w:val="14"/>
              </w:rPr>
              <w:t>03</w:t>
            </w:r>
          </w:p>
        </w:tc>
        <w:tc>
          <w:tcPr>
            <w:tcW w:w="3600" w:type="dxa"/>
            <w:tcBorders>
              <w:left w:val="single" w:sz="8" w:space="0" w:color="000000"/>
              <w:bottom w:val="single" w:sz="8" w:space="0" w:color="000000"/>
            </w:tcBorders>
          </w:tcPr>
          <w:p>
            <w:pPr>
              <w:pStyle w:val="TableParagraph"/>
              <w:spacing w:before="47"/>
              <w:ind w:left="80"/>
              <w:rPr>
                <w:sz w:val="14"/>
              </w:rPr>
            </w:pPr>
            <w:r>
              <w:rPr>
                <w:sz w:val="14"/>
              </w:rPr>
              <w:t>Altri fondi</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380" w:type="dxa"/>
            <w:tcBorders>
              <w:bottom w:val="single" w:sz="8" w:space="0" w:color="000000"/>
            </w:tcBorders>
          </w:tcPr>
          <w:p>
            <w:pPr>
              <w:pStyle w:val="TableParagraph"/>
              <w:spacing w:before="47"/>
              <w:ind w:right="47"/>
              <w:jc w:val="right"/>
              <w:rPr>
                <w:sz w:val="14"/>
              </w:rPr>
            </w:pPr>
            <w:r>
              <w:rPr>
                <w:sz w:val="14"/>
              </w:rPr>
              <w:t>0,00</w:t>
            </w:r>
          </w:p>
        </w:tc>
        <w:tc>
          <w:tcPr>
            <w:tcW w:w="1400" w:type="dxa"/>
            <w:tcBorders>
              <w:bottom w:val="single" w:sz="8" w:space="0" w:color="000000"/>
            </w:tcBorders>
          </w:tcPr>
          <w:p>
            <w:pPr>
              <w:pStyle w:val="TableParagraph"/>
              <w:spacing w:before="47"/>
              <w:ind w:right="47"/>
              <w:jc w:val="right"/>
              <w:rPr>
                <w:sz w:val="14"/>
              </w:rPr>
            </w:pPr>
            <w:r>
              <w:rPr>
                <w:sz w:val="14"/>
              </w:rPr>
              <w:t>0,00</w:t>
            </w:r>
          </w:p>
        </w:tc>
        <w:tc>
          <w:tcPr>
            <w:tcW w:w="1401" w:type="dxa"/>
            <w:gridSpan w:val="2"/>
            <w:tcBorders>
              <w:bottom w:val="single" w:sz="8" w:space="0" w:color="000000"/>
            </w:tcBorders>
          </w:tcPr>
          <w:p>
            <w:pPr>
              <w:pStyle w:val="TableParagraph"/>
              <w:spacing w:before="47"/>
              <w:ind w:right="48"/>
              <w:jc w:val="right"/>
              <w:rPr>
                <w:sz w:val="14"/>
              </w:rPr>
            </w:pPr>
            <w:r>
              <w:rPr>
                <w:sz w:val="14"/>
              </w:rPr>
              <w:t>0,00</w:t>
            </w:r>
          </w:p>
        </w:tc>
        <w:tc>
          <w:tcPr>
            <w:tcW w:w="1401" w:type="dxa"/>
            <w:gridSpan w:val="2"/>
            <w:tcBorders>
              <w:bottom w:val="single" w:sz="8" w:space="0" w:color="000000"/>
            </w:tcBorders>
          </w:tcPr>
          <w:p>
            <w:pPr>
              <w:pStyle w:val="TableParagraph"/>
              <w:spacing w:before="47"/>
              <w:ind w:right="49"/>
              <w:jc w:val="right"/>
              <w:rPr>
                <w:sz w:val="14"/>
              </w:rPr>
            </w:pPr>
            <w:r>
              <w:rPr>
                <w:sz w:val="14"/>
              </w:rPr>
              <w:t>0,00</w:t>
            </w:r>
          </w:p>
        </w:tc>
        <w:tc>
          <w:tcPr>
            <w:tcW w:w="1400" w:type="dxa"/>
            <w:tcBorders>
              <w:bottom w:val="single" w:sz="8" w:space="0" w:color="000000"/>
              <w:right w:val="single" w:sz="8" w:space="0" w:color="000000"/>
            </w:tcBorders>
          </w:tcPr>
          <w:p>
            <w:pPr>
              <w:pStyle w:val="TableParagraph"/>
              <w:spacing w:before="47"/>
              <w:ind w:right="39"/>
              <w:jc w:val="right"/>
              <w:rPr>
                <w:sz w:val="14"/>
              </w:rPr>
            </w:pPr>
            <w:r>
              <w:rPr>
                <w:sz w:val="14"/>
              </w:rPr>
              <w:t>0,00</w:t>
            </w:r>
          </w:p>
        </w:tc>
      </w:tr>
      <w:tr>
        <w:trPr>
          <w:trHeight w:val="360" w:hRule="atLeast"/>
        </w:trPr>
        <w:tc>
          <w:tcPr>
            <w:tcW w:w="3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3600" w:type="dxa"/>
            <w:tcBorders>
              <w:top w:val="single" w:sz="8" w:space="0" w:color="000000"/>
              <w:left w:val="single" w:sz="8" w:space="0" w:color="000000"/>
              <w:bottom w:val="single" w:sz="8" w:space="0" w:color="000000"/>
            </w:tcBorders>
          </w:tcPr>
          <w:p>
            <w:pPr>
              <w:pStyle w:val="TableParagraph"/>
              <w:spacing w:before="86"/>
              <w:ind w:left="60"/>
              <w:rPr>
                <w:b/>
                <w:sz w:val="14"/>
              </w:rPr>
            </w:pPr>
            <w:r>
              <w:rPr>
                <w:b/>
                <w:sz w:val="14"/>
              </w:rPr>
              <w:t>Totale MISSIONE 20 - Fondi e accantonamenti</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38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8"/>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9"/>
              <w:jc w:val="right"/>
              <w:rPr>
                <w:sz w:val="14"/>
              </w:rPr>
            </w:pPr>
            <w:r>
              <w:rPr>
                <w:sz w:val="14"/>
              </w:rPr>
              <w:t>0,00</w:t>
            </w:r>
          </w:p>
        </w:tc>
        <w:tc>
          <w:tcPr>
            <w:tcW w:w="1400" w:type="dxa"/>
            <w:tcBorders>
              <w:top w:val="single" w:sz="8" w:space="0" w:color="000000"/>
              <w:bottom w:val="single" w:sz="8" w:space="0" w:color="000000"/>
              <w:right w:val="single" w:sz="8" w:space="0" w:color="000000"/>
            </w:tcBorders>
          </w:tcPr>
          <w:p>
            <w:pPr>
              <w:pStyle w:val="TableParagraph"/>
              <w:spacing w:before="76"/>
              <w:ind w:right="39"/>
              <w:jc w:val="right"/>
              <w:rPr>
                <w:sz w:val="14"/>
              </w:rPr>
            </w:pPr>
            <w:r>
              <w:rPr>
                <w:sz w:val="14"/>
              </w:rPr>
              <w:t>0,00</w:t>
            </w:r>
          </w:p>
        </w:tc>
      </w:tr>
      <w:tr>
        <w:trPr>
          <w:trHeight w:val="439" w:hRule="atLeast"/>
        </w:trPr>
        <w:tc>
          <w:tcPr>
            <w:tcW w:w="380" w:type="dxa"/>
            <w:tcBorders>
              <w:top w:val="single" w:sz="8" w:space="0" w:color="000000"/>
              <w:left w:val="single" w:sz="8" w:space="0" w:color="000000"/>
              <w:right w:val="single" w:sz="8" w:space="0" w:color="000000"/>
            </w:tcBorders>
          </w:tcPr>
          <w:p>
            <w:pPr>
              <w:pStyle w:val="TableParagraph"/>
              <w:spacing w:before="8"/>
              <w:rPr>
                <w:rFonts w:ascii="Times New Roman"/>
                <w:sz w:val="18"/>
              </w:rPr>
            </w:pPr>
          </w:p>
          <w:p>
            <w:pPr>
              <w:pStyle w:val="TableParagraph"/>
              <w:spacing w:before="1"/>
              <w:ind w:left="82" w:right="22"/>
              <w:jc w:val="center"/>
              <w:rPr>
                <w:b/>
                <w:i/>
                <w:sz w:val="14"/>
              </w:rPr>
            </w:pPr>
            <w:r>
              <w:rPr>
                <w:b/>
                <w:i/>
                <w:sz w:val="14"/>
              </w:rPr>
              <w:t>50</w:t>
            </w:r>
          </w:p>
        </w:tc>
        <w:tc>
          <w:tcPr>
            <w:tcW w:w="3600" w:type="dxa"/>
            <w:tcBorders>
              <w:top w:val="single" w:sz="8" w:space="0" w:color="000000"/>
              <w:left w:val="single" w:sz="8" w:space="0" w:color="000000"/>
            </w:tcBorders>
          </w:tcPr>
          <w:p>
            <w:pPr>
              <w:pStyle w:val="TableParagraph"/>
              <w:spacing w:before="8"/>
              <w:rPr>
                <w:rFonts w:ascii="Times New Roman"/>
                <w:sz w:val="18"/>
              </w:rPr>
            </w:pPr>
          </w:p>
          <w:p>
            <w:pPr>
              <w:pStyle w:val="TableParagraph"/>
              <w:spacing w:before="1"/>
              <w:ind w:left="60"/>
              <w:rPr>
                <w:b/>
                <w:i/>
                <w:sz w:val="14"/>
              </w:rPr>
            </w:pPr>
            <w:r>
              <w:rPr>
                <w:b/>
                <w:i/>
                <w:sz w:val="14"/>
              </w:rPr>
              <w:t>MISSIONE 50 - Debito pubblico</w:t>
            </w: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38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0" w:type="dxa"/>
            <w:tcBorders>
              <w:top w:val="single" w:sz="8" w:space="0" w:color="000000"/>
              <w:right w:val="single" w:sz="8" w:space="0" w:color="000000"/>
            </w:tcBorders>
          </w:tcPr>
          <w:p>
            <w:pPr>
              <w:pStyle w:val="TableParagraph"/>
              <w:rPr>
                <w:rFonts w:ascii="Times New Roman"/>
                <w:sz w:val="12"/>
              </w:rPr>
            </w:pPr>
          </w:p>
        </w:tc>
      </w:tr>
      <w:tr>
        <w:trPr>
          <w:trHeight w:val="238" w:hRule="atLeast"/>
        </w:trPr>
        <w:tc>
          <w:tcPr>
            <w:tcW w:w="380" w:type="dxa"/>
            <w:tcBorders>
              <w:left w:val="single" w:sz="8" w:space="0" w:color="000000"/>
              <w:right w:val="single" w:sz="8" w:space="0" w:color="000000"/>
            </w:tcBorders>
          </w:tcPr>
          <w:p>
            <w:pPr>
              <w:pStyle w:val="TableParagraph"/>
              <w:spacing w:line="142" w:lineRule="exact" w:before="76"/>
              <w:ind w:left="82" w:right="22"/>
              <w:jc w:val="center"/>
              <w:rPr>
                <w:sz w:val="14"/>
              </w:rPr>
            </w:pPr>
            <w:r>
              <w:rPr>
                <w:sz w:val="14"/>
              </w:rPr>
              <w:t>01</w:t>
            </w:r>
          </w:p>
        </w:tc>
        <w:tc>
          <w:tcPr>
            <w:tcW w:w="3600" w:type="dxa"/>
            <w:tcBorders>
              <w:left w:val="single" w:sz="8" w:space="0" w:color="000000"/>
            </w:tcBorders>
          </w:tcPr>
          <w:p>
            <w:pPr>
              <w:pStyle w:val="TableParagraph"/>
              <w:spacing w:line="160" w:lineRule="exact" w:before="58"/>
              <w:ind w:left="80"/>
              <w:rPr>
                <w:sz w:val="14"/>
              </w:rPr>
            </w:pPr>
            <w:r>
              <w:rPr>
                <w:sz w:val="14"/>
              </w:rPr>
              <w:t>Quota interessi ammortamento mutui e prestiti</w:t>
            </w:r>
          </w:p>
        </w:tc>
        <w:tc>
          <w:tcPr>
            <w:tcW w:w="1400" w:type="dxa"/>
          </w:tcPr>
          <w:p>
            <w:pPr>
              <w:pStyle w:val="TableParagraph"/>
              <w:spacing w:line="142" w:lineRule="exact" w:before="76"/>
              <w:ind w:right="67"/>
              <w:jc w:val="right"/>
              <w:rPr>
                <w:sz w:val="14"/>
              </w:rPr>
            </w:pPr>
            <w:r>
              <w:rPr>
                <w:sz w:val="14"/>
              </w:rPr>
              <w:t>0,00</w:t>
            </w:r>
          </w:p>
        </w:tc>
        <w:tc>
          <w:tcPr>
            <w:tcW w:w="1400" w:type="dxa"/>
          </w:tcPr>
          <w:p>
            <w:pPr>
              <w:pStyle w:val="TableParagraph"/>
              <w:spacing w:line="142" w:lineRule="exact" w:before="76"/>
              <w:ind w:right="67"/>
              <w:jc w:val="right"/>
              <w:rPr>
                <w:sz w:val="14"/>
              </w:rPr>
            </w:pPr>
            <w:r>
              <w:rPr>
                <w:sz w:val="14"/>
              </w:rPr>
              <w:t>0,00</w:t>
            </w:r>
          </w:p>
        </w:tc>
        <w:tc>
          <w:tcPr>
            <w:tcW w:w="1400" w:type="dxa"/>
          </w:tcPr>
          <w:p>
            <w:pPr>
              <w:pStyle w:val="TableParagraph"/>
              <w:spacing w:line="142" w:lineRule="exact" w:before="76"/>
              <w:ind w:right="67"/>
              <w:jc w:val="right"/>
              <w:rPr>
                <w:sz w:val="14"/>
              </w:rPr>
            </w:pPr>
            <w:r>
              <w:rPr>
                <w:sz w:val="14"/>
              </w:rPr>
              <w:t>0,00</w:t>
            </w:r>
          </w:p>
        </w:tc>
        <w:tc>
          <w:tcPr>
            <w:tcW w:w="1380" w:type="dxa"/>
          </w:tcPr>
          <w:p>
            <w:pPr>
              <w:pStyle w:val="TableParagraph"/>
              <w:spacing w:line="142" w:lineRule="exact" w:before="76"/>
              <w:ind w:right="47"/>
              <w:jc w:val="right"/>
              <w:rPr>
                <w:sz w:val="14"/>
              </w:rPr>
            </w:pPr>
            <w:r>
              <w:rPr>
                <w:sz w:val="14"/>
              </w:rPr>
              <w:t>0,00</w:t>
            </w:r>
          </w:p>
        </w:tc>
        <w:tc>
          <w:tcPr>
            <w:tcW w:w="1400" w:type="dxa"/>
          </w:tcPr>
          <w:p>
            <w:pPr>
              <w:pStyle w:val="TableParagraph"/>
              <w:spacing w:line="142" w:lineRule="exact" w:before="76"/>
              <w:ind w:right="47"/>
              <w:jc w:val="right"/>
              <w:rPr>
                <w:sz w:val="14"/>
              </w:rPr>
            </w:pPr>
            <w:r>
              <w:rPr>
                <w:sz w:val="14"/>
              </w:rPr>
              <w:t>0,00</w:t>
            </w:r>
          </w:p>
        </w:tc>
        <w:tc>
          <w:tcPr>
            <w:tcW w:w="1401" w:type="dxa"/>
            <w:gridSpan w:val="2"/>
          </w:tcPr>
          <w:p>
            <w:pPr>
              <w:pStyle w:val="TableParagraph"/>
              <w:spacing w:line="142" w:lineRule="exact" w:before="76"/>
              <w:ind w:right="48"/>
              <w:jc w:val="right"/>
              <w:rPr>
                <w:sz w:val="14"/>
              </w:rPr>
            </w:pPr>
            <w:r>
              <w:rPr>
                <w:sz w:val="14"/>
              </w:rPr>
              <w:t>0,00</w:t>
            </w:r>
          </w:p>
        </w:tc>
        <w:tc>
          <w:tcPr>
            <w:tcW w:w="1401" w:type="dxa"/>
            <w:gridSpan w:val="2"/>
          </w:tcPr>
          <w:p>
            <w:pPr>
              <w:pStyle w:val="TableParagraph"/>
              <w:spacing w:line="142" w:lineRule="exact" w:before="76"/>
              <w:ind w:right="49"/>
              <w:jc w:val="right"/>
              <w:rPr>
                <w:sz w:val="14"/>
              </w:rPr>
            </w:pPr>
            <w:r>
              <w:rPr>
                <w:sz w:val="14"/>
              </w:rPr>
              <w:t>0,00</w:t>
            </w:r>
          </w:p>
        </w:tc>
        <w:tc>
          <w:tcPr>
            <w:tcW w:w="1400" w:type="dxa"/>
            <w:tcBorders>
              <w:right w:val="single" w:sz="8" w:space="0" w:color="000000"/>
            </w:tcBorders>
          </w:tcPr>
          <w:p>
            <w:pPr>
              <w:pStyle w:val="TableParagraph"/>
              <w:spacing w:line="142" w:lineRule="exact" w:before="76"/>
              <w:ind w:right="39"/>
              <w:jc w:val="right"/>
              <w:rPr>
                <w:sz w:val="14"/>
              </w:rPr>
            </w:pPr>
            <w:r>
              <w:rPr>
                <w:sz w:val="14"/>
              </w:rPr>
              <w:t>0,00</w:t>
            </w:r>
          </w:p>
        </w:tc>
      </w:tr>
      <w:tr>
        <w:trPr>
          <w:trHeight w:val="191" w:hRule="atLeast"/>
        </w:trPr>
        <w:tc>
          <w:tcPr>
            <w:tcW w:w="380" w:type="dxa"/>
            <w:tcBorders>
              <w:left w:val="single" w:sz="8" w:space="0" w:color="000000"/>
              <w:right w:val="single" w:sz="8" w:space="0" w:color="000000"/>
            </w:tcBorders>
          </w:tcPr>
          <w:p>
            <w:pPr>
              <w:pStyle w:val="TableParagraph"/>
              <w:rPr>
                <w:rFonts w:ascii="Times New Roman"/>
                <w:sz w:val="12"/>
              </w:rPr>
            </w:pPr>
          </w:p>
        </w:tc>
        <w:tc>
          <w:tcPr>
            <w:tcW w:w="3600" w:type="dxa"/>
            <w:tcBorders>
              <w:left w:val="single" w:sz="8" w:space="0" w:color="000000"/>
            </w:tcBorders>
          </w:tcPr>
          <w:p>
            <w:pPr>
              <w:pStyle w:val="TableParagraph"/>
              <w:spacing w:line="157" w:lineRule="exact"/>
              <w:ind w:left="80"/>
              <w:rPr>
                <w:sz w:val="14"/>
              </w:rPr>
            </w:pPr>
            <w:r>
              <w:rPr>
                <w:sz w:val="14"/>
              </w:rPr>
              <w:t>obbligazionari</w:t>
            </w:r>
          </w:p>
        </w:tc>
        <w:tc>
          <w:tcPr>
            <w:tcW w:w="1400" w:type="dxa"/>
          </w:tcPr>
          <w:p>
            <w:pPr>
              <w:pStyle w:val="TableParagraph"/>
              <w:rPr>
                <w:rFonts w:ascii="Times New Roman"/>
                <w:sz w:val="12"/>
              </w:rPr>
            </w:pPr>
          </w:p>
        </w:tc>
        <w:tc>
          <w:tcPr>
            <w:tcW w:w="1400" w:type="dxa"/>
          </w:tcPr>
          <w:p>
            <w:pPr>
              <w:pStyle w:val="TableParagraph"/>
              <w:rPr>
                <w:rFonts w:ascii="Times New Roman"/>
                <w:sz w:val="12"/>
              </w:rPr>
            </w:pPr>
          </w:p>
        </w:tc>
        <w:tc>
          <w:tcPr>
            <w:tcW w:w="1400" w:type="dxa"/>
          </w:tcPr>
          <w:p>
            <w:pPr>
              <w:pStyle w:val="TableParagraph"/>
              <w:rPr>
                <w:rFonts w:ascii="Times New Roman"/>
                <w:sz w:val="12"/>
              </w:rPr>
            </w:pPr>
          </w:p>
        </w:tc>
        <w:tc>
          <w:tcPr>
            <w:tcW w:w="1380" w:type="dxa"/>
          </w:tcPr>
          <w:p>
            <w:pPr>
              <w:pStyle w:val="TableParagraph"/>
              <w:rPr>
                <w:rFonts w:ascii="Times New Roman"/>
                <w:sz w:val="12"/>
              </w:rPr>
            </w:pPr>
          </w:p>
        </w:tc>
        <w:tc>
          <w:tcPr>
            <w:tcW w:w="1400" w:type="dxa"/>
          </w:tcPr>
          <w:p>
            <w:pPr>
              <w:pStyle w:val="TableParagraph"/>
              <w:rPr>
                <w:rFonts w:ascii="Times New Roman"/>
                <w:sz w:val="12"/>
              </w:rPr>
            </w:pPr>
          </w:p>
        </w:tc>
        <w:tc>
          <w:tcPr>
            <w:tcW w:w="1401" w:type="dxa"/>
            <w:gridSpan w:val="2"/>
          </w:tcPr>
          <w:p>
            <w:pPr>
              <w:pStyle w:val="TableParagraph"/>
              <w:rPr>
                <w:rFonts w:ascii="Times New Roman"/>
                <w:sz w:val="12"/>
              </w:rPr>
            </w:pPr>
          </w:p>
        </w:tc>
        <w:tc>
          <w:tcPr>
            <w:tcW w:w="1401" w:type="dxa"/>
            <w:gridSpan w:val="2"/>
          </w:tcPr>
          <w:p>
            <w:pPr>
              <w:pStyle w:val="TableParagraph"/>
              <w:rPr>
                <w:rFonts w:ascii="Times New Roman"/>
                <w:sz w:val="12"/>
              </w:rPr>
            </w:pPr>
          </w:p>
        </w:tc>
        <w:tc>
          <w:tcPr>
            <w:tcW w:w="1400" w:type="dxa"/>
            <w:tcBorders>
              <w:right w:val="single" w:sz="8" w:space="0" w:color="000000"/>
            </w:tcBorders>
          </w:tcPr>
          <w:p>
            <w:pPr>
              <w:pStyle w:val="TableParagraph"/>
              <w:rPr>
                <w:rFonts w:ascii="Times New Roman"/>
                <w:sz w:val="12"/>
              </w:rPr>
            </w:pPr>
          </w:p>
        </w:tc>
      </w:tr>
      <w:tr>
        <w:trPr>
          <w:trHeight w:val="208" w:hRule="atLeast"/>
        </w:trPr>
        <w:tc>
          <w:tcPr>
            <w:tcW w:w="380" w:type="dxa"/>
            <w:tcBorders>
              <w:left w:val="single" w:sz="8" w:space="0" w:color="000000"/>
              <w:right w:val="single" w:sz="8" w:space="0" w:color="000000"/>
            </w:tcBorders>
          </w:tcPr>
          <w:p>
            <w:pPr>
              <w:pStyle w:val="TableParagraph"/>
              <w:spacing w:line="142" w:lineRule="exact" w:before="47"/>
              <w:ind w:left="82" w:right="22"/>
              <w:jc w:val="center"/>
              <w:rPr>
                <w:sz w:val="14"/>
              </w:rPr>
            </w:pPr>
            <w:r>
              <w:rPr>
                <w:sz w:val="14"/>
              </w:rPr>
              <w:t>02</w:t>
            </w:r>
          </w:p>
        </w:tc>
        <w:tc>
          <w:tcPr>
            <w:tcW w:w="3600" w:type="dxa"/>
            <w:tcBorders>
              <w:left w:val="single" w:sz="8" w:space="0" w:color="000000"/>
            </w:tcBorders>
          </w:tcPr>
          <w:p>
            <w:pPr>
              <w:pStyle w:val="TableParagraph"/>
              <w:spacing w:line="160" w:lineRule="exact" w:before="29"/>
              <w:ind w:left="80"/>
              <w:rPr>
                <w:sz w:val="14"/>
              </w:rPr>
            </w:pPr>
            <w:r>
              <w:rPr>
                <w:sz w:val="14"/>
              </w:rPr>
              <w:t>Quota capitale ammortamento mutui e prestiti</w:t>
            </w:r>
          </w:p>
        </w:tc>
        <w:tc>
          <w:tcPr>
            <w:tcW w:w="1400" w:type="dxa"/>
          </w:tcPr>
          <w:p>
            <w:pPr>
              <w:pStyle w:val="TableParagraph"/>
              <w:spacing w:line="142" w:lineRule="exact" w:before="47"/>
              <w:ind w:right="67"/>
              <w:jc w:val="right"/>
              <w:rPr>
                <w:sz w:val="14"/>
              </w:rPr>
            </w:pPr>
            <w:r>
              <w:rPr>
                <w:sz w:val="14"/>
              </w:rPr>
              <w:t>0,00</w:t>
            </w:r>
          </w:p>
        </w:tc>
        <w:tc>
          <w:tcPr>
            <w:tcW w:w="1400" w:type="dxa"/>
          </w:tcPr>
          <w:p>
            <w:pPr>
              <w:pStyle w:val="TableParagraph"/>
              <w:spacing w:line="142" w:lineRule="exact" w:before="47"/>
              <w:ind w:right="67"/>
              <w:jc w:val="right"/>
              <w:rPr>
                <w:sz w:val="14"/>
              </w:rPr>
            </w:pPr>
            <w:r>
              <w:rPr>
                <w:sz w:val="14"/>
              </w:rPr>
              <w:t>0,00</w:t>
            </w:r>
          </w:p>
        </w:tc>
        <w:tc>
          <w:tcPr>
            <w:tcW w:w="1400" w:type="dxa"/>
          </w:tcPr>
          <w:p>
            <w:pPr>
              <w:pStyle w:val="TableParagraph"/>
              <w:spacing w:line="142" w:lineRule="exact" w:before="47"/>
              <w:ind w:right="67"/>
              <w:jc w:val="right"/>
              <w:rPr>
                <w:sz w:val="14"/>
              </w:rPr>
            </w:pPr>
            <w:r>
              <w:rPr>
                <w:sz w:val="14"/>
              </w:rPr>
              <w:t>0,00</w:t>
            </w:r>
          </w:p>
        </w:tc>
        <w:tc>
          <w:tcPr>
            <w:tcW w:w="1380" w:type="dxa"/>
          </w:tcPr>
          <w:p>
            <w:pPr>
              <w:pStyle w:val="TableParagraph"/>
              <w:spacing w:line="142" w:lineRule="exact" w:before="47"/>
              <w:ind w:right="47"/>
              <w:jc w:val="right"/>
              <w:rPr>
                <w:sz w:val="14"/>
              </w:rPr>
            </w:pPr>
            <w:r>
              <w:rPr>
                <w:sz w:val="14"/>
              </w:rPr>
              <w:t>0,00</w:t>
            </w:r>
          </w:p>
        </w:tc>
        <w:tc>
          <w:tcPr>
            <w:tcW w:w="1400" w:type="dxa"/>
          </w:tcPr>
          <w:p>
            <w:pPr>
              <w:pStyle w:val="TableParagraph"/>
              <w:spacing w:line="142" w:lineRule="exact" w:before="47"/>
              <w:ind w:right="47"/>
              <w:jc w:val="right"/>
              <w:rPr>
                <w:sz w:val="14"/>
              </w:rPr>
            </w:pPr>
            <w:r>
              <w:rPr>
                <w:sz w:val="14"/>
              </w:rPr>
              <w:t>0,00</w:t>
            </w:r>
          </w:p>
        </w:tc>
        <w:tc>
          <w:tcPr>
            <w:tcW w:w="1401" w:type="dxa"/>
            <w:gridSpan w:val="2"/>
          </w:tcPr>
          <w:p>
            <w:pPr>
              <w:pStyle w:val="TableParagraph"/>
              <w:spacing w:line="142" w:lineRule="exact" w:before="47"/>
              <w:ind w:right="48"/>
              <w:jc w:val="right"/>
              <w:rPr>
                <w:sz w:val="14"/>
              </w:rPr>
            </w:pPr>
            <w:r>
              <w:rPr>
                <w:sz w:val="14"/>
              </w:rPr>
              <w:t>0,00</w:t>
            </w:r>
          </w:p>
        </w:tc>
        <w:tc>
          <w:tcPr>
            <w:tcW w:w="1401" w:type="dxa"/>
            <w:gridSpan w:val="2"/>
          </w:tcPr>
          <w:p>
            <w:pPr>
              <w:pStyle w:val="TableParagraph"/>
              <w:spacing w:line="142" w:lineRule="exact" w:before="47"/>
              <w:ind w:right="49"/>
              <w:jc w:val="right"/>
              <w:rPr>
                <w:sz w:val="14"/>
              </w:rPr>
            </w:pPr>
            <w:r>
              <w:rPr>
                <w:sz w:val="14"/>
              </w:rPr>
              <w:t>0,00</w:t>
            </w:r>
          </w:p>
        </w:tc>
        <w:tc>
          <w:tcPr>
            <w:tcW w:w="1400" w:type="dxa"/>
            <w:tcBorders>
              <w:right w:val="single" w:sz="8" w:space="0" w:color="000000"/>
            </w:tcBorders>
          </w:tcPr>
          <w:p>
            <w:pPr>
              <w:pStyle w:val="TableParagraph"/>
              <w:spacing w:line="142" w:lineRule="exact" w:before="47"/>
              <w:ind w:right="39"/>
              <w:jc w:val="right"/>
              <w:rPr>
                <w:sz w:val="14"/>
              </w:rPr>
            </w:pPr>
            <w:r>
              <w:rPr>
                <w:sz w:val="14"/>
              </w:rPr>
              <w:t>0,00</w:t>
            </w:r>
          </w:p>
        </w:tc>
      </w:tr>
      <w:tr>
        <w:trPr>
          <w:trHeight w:val="162" w:hRule="atLeast"/>
        </w:trPr>
        <w:tc>
          <w:tcPr>
            <w:tcW w:w="380" w:type="dxa"/>
            <w:tcBorders>
              <w:left w:val="single" w:sz="8" w:space="0" w:color="000000"/>
              <w:bottom w:val="single" w:sz="8" w:space="0" w:color="000000"/>
              <w:right w:val="single" w:sz="8" w:space="0" w:color="000000"/>
            </w:tcBorders>
          </w:tcPr>
          <w:p>
            <w:pPr>
              <w:pStyle w:val="TableParagraph"/>
              <w:rPr>
                <w:rFonts w:ascii="Times New Roman"/>
                <w:sz w:val="10"/>
              </w:rPr>
            </w:pPr>
          </w:p>
        </w:tc>
        <w:tc>
          <w:tcPr>
            <w:tcW w:w="3600" w:type="dxa"/>
            <w:tcBorders>
              <w:left w:val="single" w:sz="8" w:space="0" w:color="000000"/>
              <w:bottom w:val="single" w:sz="8" w:space="0" w:color="000000"/>
            </w:tcBorders>
          </w:tcPr>
          <w:p>
            <w:pPr>
              <w:pStyle w:val="TableParagraph"/>
              <w:spacing w:line="142" w:lineRule="exact"/>
              <w:ind w:left="80"/>
              <w:rPr>
                <w:sz w:val="14"/>
              </w:rPr>
            </w:pPr>
            <w:r>
              <w:rPr>
                <w:sz w:val="14"/>
              </w:rPr>
              <w:t>obbligazionari</w:t>
            </w:r>
          </w:p>
        </w:tc>
        <w:tc>
          <w:tcPr>
            <w:tcW w:w="1400" w:type="dxa"/>
            <w:tcBorders>
              <w:bottom w:val="single" w:sz="8" w:space="0" w:color="000000"/>
            </w:tcBorders>
          </w:tcPr>
          <w:p>
            <w:pPr>
              <w:pStyle w:val="TableParagraph"/>
              <w:rPr>
                <w:rFonts w:ascii="Times New Roman"/>
                <w:sz w:val="10"/>
              </w:rPr>
            </w:pPr>
          </w:p>
        </w:tc>
        <w:tc>
          <w:tcPr>
            <w:tcW w:w="1400" w:type="dxa"/>
            <w:tcBorders>
              <w:bottom w:val="single" w:sz="8" w:space="0" w:color="000000"/>
            </w:tcBorders>
          </w:tcPr>
          <w:p>
            <w:pPr>
              <w:pStyle w:val="TableParagraph"/>
              <w:rPr>
                <w:rFonts w:ascii="Times New Roman"/>
                <w:sz w:val="10"/>
              </w:rPr>
            </w:pPr>
          </w:p>
        </w:tc>
        <w:tc>
          <w:tcPr>
            <w:tcW w:w="1400" w:type="dxa"/>
            <w:tcBorders>
              <w:bottom w:val="single" w:sz="8" w:space="0" w:color="000000"/>
            </w:tcBorders>
          </w:tcPr>
          <w:p>
            <w:pPr>
              <w:pStyle w:val="TableParagraph"/>
              <w:rPr>
                <w:rFonts w:ascii="Times New Roman"/>
                <w:sz w:val="10"/>
              </w:rPr>
            </w:pPr>
          </w:p>
        </w:tc>
        <w:tc>
          <w:tcPr>
            <w:tcW w:w="1380" w:type="dxa"/>
            <w:tcBorders>
              <w:bottom w:val="single" w:sz="8" w:space="0" w:color="000000"/>
            </w:tcBorders>
          </w:tcPr>
          <w:p>
            <w:pPr>
              <w:pStyle w:val="TableParagraph"/>
              <w:rPr>
                <w:rFonts w:ascii="Times New Roman"/>
                <w:sz w:val="10"/>
              </w:rPr>
            </w:pPr>
          </w:p>
        </w:tc>
        <w:tc>
          <w:tcPr>
            <w:tcW w:w="1400" w:type="dxa"/>
            <w:tcBorders>
              <w:bottom w:val="single" w:sz="8" w:space="0" w:color="000000"/>
            </w:tcBorders>
          </w:tcPr>
          <w:p>
            <w:pPr>
              <w:pStyle w:val="TableParagraph"/>
              <w:rPr>
                <w:rFonts w:ascii="Times New Roman"/>
                <w:sz w:val="10"/>
              </w:rPr>
            </w:pPr>
          </w:p>
        </w:tc>
        <w:tc>
          <w:tcPr>
            <w:tcW w:w="1401" w:type="dxa"/>
            <w:gridSpan w:val="2"/>
            <w:tcBorders>
              <w:bottom w:val="single" w:sz="8" w:space="0" w:color="000000"/>
            </w:tcBorders>
          </w:tcPr>
          <w:p>
            <w:pPr>
              <w:pStyle w:val="TableParagraph"/>
              <w:rPr>
                <w:rFonts w:ascii="Times New Roman"/>
                <w:sz w:val="10"/>
              </w:rPr>
            </w:pPr>
          </w:p>
        </w:tc>
        <w:tc>
          <w:tcPr>
            <w:tcW w:w="1401" w:type="dxa"/>
            <w:gridSpan w:val="2"/>
            <w:tcBorders>
              <w:bottom w:val="single" w:sz="8" w:space="0" w:color="000000"/>
            </w:tcBorders>
          </w:tcPr>
          <w:p>
            <w:pPr>
              <w:pStyle w:val="TableParagraph"/>
              <w:rPr>
                <w:rFonts w:ascii="Times New Roman"/>
                <w:sz w:val="10"/>
              </w:rPr>
            </w:pPr>
          </w:p>
        </w:tc>
        <w:tc>
          <w:tcPr>
            <w:tcW w:w="1400" w:type="dxa"/>
            <w:tcBorders>
              <w:bottom w:val="single" w:sz="8" w:space="0" w:color="000000"/>
              <w:right w:val="single" w:sz="8" w:space="0" w:color="000000"/>
            </w:tcBorders>
          </w:tcPr>
          <w:p>
            <w:pPr>
              <w:pStyle w:val="TableParagraph"/>
              <w:rPr>
                <w:rFonts w:ascii="Times New Roman"/>
                <w:sz w:val="10"/>
              </w:rPr>
            </w:pPr>
          </w:p>
        </w:tc>
      </w:tr>
      <w:tr>
        <w:trPr>
          <w:trHeight w:val="360" w:hRule="atLeast"/>
        </w:trPr>
        <w:tc>
          <w:tcPr>
            <w:tcW w:w="3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3600" w:type="dxa"/>
            <w:tcBorders>
              <w:top w:val="single" w:sz="8" w:space="0" w:color="000000"/>
              <w:left w:val="single" w:sz="8" w:space="0" w:color="000000"/>
              <w:bottom w:val="single" w:sz="8" w:space="0" w:color="000000"/>
            </w:tcBorders>
          </w:tcPr>
          <w:p>
            <w:pPr>
              <w:pStyle w:val="TableParagraph"/>
              <w:spacing w:before="86"/>
              <w:ind w:left="60"/>
              <w:rPr>
                <w:b/>
                <w:sz w:val="14"/>
              </w:rPr>
            </w:pPr>
            <w:r>
              <w:rPr>
                <w:b/>
                <w:sz w:val="14"/>
              </w:rPr>
              <w:t>Totale MISSIONE 50 - Debito pubblico</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38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8"/>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9"/>
              <w:jc w:val="right"/>
              <w:rPr>
                <w:sz w:val="14"/>
              </w:rPr>
            </w:pPr>
            <w:r>
              <w:rPr>
                <w:sz w:val="14"/>
              </w:rPr>
              <w:t>0,00</w:t>
            </w:r>
          </w:p>
        </w:tc>
        <w:tc>
          <w:tcPr>
            <w:tcW w:w="1400" w:type="dxa"/>
            <w:tcBorders>
              <w:top w:val="single" w:sz="8" w:space="0" w:color="000000"/>
              <w:bottom w:val="single" w:sz="8" w:space="0" w:color="000000"/>
              <w:right w:val="single" w:sz="8" w:space="0" w:color="000000"/>
            </w:tcBorders>
          </w:tcPr>
          <w:p>
            <w:pPr>
              <w:pStyle w:val="TableParagraph"/>
              <w:spacing w:before="76"/>
              <w:ind w:right="39"/>
              <w:jc w:val="right"/>
              <w:rPr>
                <w:sz w:val="14"/>
              </w:rPr>
            </w:pPr>
            <w:r>
              <w:rPr>
                <w:sz w:val="14"/>
              </w:rPr>
              <w:t>0,00</w:t>
            </w:r>
          </w:p>
        </w:tc>
      </w:tr>
      <w:tr>
        <w:trPr>
          <w:trHeight w:val="448" w:hRule="atLeast"/>
        </w:trPr>
        <w:tc>
          <w:tcPr>
            <w:tcW w:w="380" w:type="dxa"/>
            <w:tcBorders>
              <w:top w:val="single" w:sz="8" w:space="0" w:color="000000"/>
              <w:left w:val="single" w:sz="8" w:space="0" w:color="000000"/>
              <w:right w:val="single" w:sz="8" w:space="0" w:color="000000"/>
            </w:tcBorders>
          </w:tcPr>
          <w:p>
            <w:pPr>
              <w:pStyle w:val="TableParagraph"/>
              <w:spacing w:before="8"/>
              <w:rPr>
                <w:rFonts w:ascii="Times New Roman"/>
                <w:sz w:val="18"/>
              </w:rPr>
            </w:pPr>
          </w:p>
          <w:p>
            <w:pPr>
              <w:pStyle w:val="TableParagraph"/>
              <w:spacing w:before="1"/>
              <w:ind w:left="82" w:right="22"/>
              <w:jc w:val="center"/>
              <w:rPr>
                <w:b/>
                <w:i/>
                <w:sz w:val="14"/>
              </w:rPr>
            </w:pPr>
            <w:r>
              <w:rPr>
                <w:b/>
                <w:i/>
                <w:sz w:val="14"/>
              </w:rPr>
              <w:t>99</w:t>
            </w:r>
          </w:p>
        </w:tc>
        <w:tc>
          <w:tcPr>
            <w:tcW w:w="3600" w:type="dxa"/>
            <w:tcBorders>
              <w:top w:val="single" w:sz="8" w:space="0" w:color="000000"/>
              <w:left w:val="single" w:sz="8" w:space="0" w:color="000000"/>
            </w:tcBorders>
          </w:tcPr>
          <w:p>
            <w:pPr>
              <w:pStyle w:val="TableParagraph"/>
              <w:spacing w:before="8"/>
              <w:rPr>
                <w:rFonts w:ascii="Times New Roman"/>
                <w:sz w:val="18"/>
              </w:rPr>
            </w:pPr>
          </w:p>
          <w:p>
            <w:pPr>
              <w:pStyle w:val="TableParagraph"/>
              <w:spacing w:before="1"/>
              <w:ind w:left="60"/>
              <w:rPr>
                <w:b/>
                <w:i/>
                <w:sz w:val="14"/>
              </w:rPr>
            </w:pPr>
            <w:r>
              <w:rPr>
                <w:b/>
                <w:i/>
                <w:sz w:val="14"/>
              </w:rPr>
              <w:t>MISSIONE 99 - Servizi per conto terzi</w:t>
            </w: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38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0" w:type="dxa"/>
            <w:tcBorders>
              <w:top w:val="single" w:sz="8" w:space="0" w:color="000000"/>
              <w:right w:val="single" w:sz="8" w:space="0" w:color="000000"/>
            </w:tcBorders>
          </w:tcPr>
          <w:p>
            <w:pPr>
              <w:pStyle w:val="TableParagraph"/>
              <w:rPr>
                <w:rFonts w:ascii="Times New Roman"/>
                <w:sz w:val="12"/>
              </w:rPr>
            </w:pPr>
          </w:p>
        </w:tc>
      </w:tr>
      <w:tr>
        <w:trPr>
          <w:trHeight w:val="251" w:hRule="atLeast"/>
        </w:trPr>
        <w:tc>
          <w:tcPr>
            <w:tcW w:w="380" w:type="dxa"/>
            <w:tcBorders>
              <w:left w:val="single" w:sz="8" w:space="0" w:color="000000"/>
              <w:bottom w:val="single" w:sz="8" w:space="0" w:color="000000"/>
              <w:right w:val="single" w:sz="8" w:space="0" w:color="000000"/>
            </w:tcBorders>
          </w:tcPr>
          <w:p>
            <w:pPr>
              <w:pStyle w:val="TableParagraph"/>
              <w:spacing w:before="67"/>
              <w:ind w:left="82" w:right="22"/>
              <w:jc w:val="center"/>
              <w:rPr>
                <w:sz w:val="14"/>
              </w:rPr>
            </w:pPr>
            <w:r>
              <w:rPr>
                <w:sz w:val="14"/>
              </w:rPr>
              <w:t>01</w:t>
            </w:r>
          </w:p>
        </w:tc>
        <w:tc>
          <w:tcPr>
            <w:tcW w:w="3600" w:type="dxa"/>
            <w:tcBorders>
              <w:left w:val="single" w:sz="8" w:space="0" w:color="000000"/>
              <w:bottom w:val="single" w:sz="8" w:space="0" w:color="000000"/>
            </w:tcBorders>
          </w:tcPr>
          <w:p>
            <w:pPr>
              <w:pStyle w:val="TableParagraph"/>
              <w:spacing w:before="67"/>
              <w:ind w:left="80"/>
              <w:rPr>
                <w:sz w:val="14"/>
              </w:rPr>
            </w:pPr>
            <w:r>
              <w:rPr>
                <w:sz w:val="14"/>
              </w:rPr>
              <w:t>Servizi per conto terzi e Partite di giro</w:t>
            </w:r>
          </w:p>
        </w:tc>
        <w:tc>
          <w:tcPr>
            <w:tcW w:w="1400" w:type="dxa"/>
            <w:tcBorders>
              <w:bottom w:val="single" w:sz="8" w:space="0" w:color="000000"/>
            </w:tcBorders>
          </w:tcPr>
          <w:p>
            <w:pPr>
              <w:pStyle w:val="TableParagraph"/>
              <w:spacing w:before="67"/>
              <w:ind w:right="67"/>
              <w:jc w:val="right"/>
              <w:rPr>
                <w:sz w:val="14"/>
              </w:rPr>
            </w:pPr>
            <w:r>
              <w:rPr>
                <w:sz w:val="14"/>
              </w:rPr>
              <w:t>0,00</w:t>
            </w:r>
          </w:p>
        </w:tc>
        <w:tc>
          <w:tcPr>
            <w:tcW w:w="1400" w:type="dxa"/>
            <w:tcBorders>
              <w:bottom w:val="single" w:sz="8" w:space="0" w:color="000000"/>
            </w:tcBorders>
          </w:tcPr>
          <w:p>
            <w:pPr>
              <w:pStyle w:val="TableParagraph"/>
              <w:spacing w:before="67"/>
              <w:ind w:right="67"/>
              <w:jc w:val="right"/>
              <w:rPr>
                <w:sz w:val="14"/>
              </w:rPr>
            </w:pPr>
            <w:r>
              <w:rPr>
                <w:sz w:val="14"/>
              </w:rPr>
              <w:t>0,00</w:t>
            </w:r>
          </w:p>
        </w:tc>
        <w:tc>
          <w:tcPr>
            <w:tcW w:w="1400" w:type="dxa"/>
            <w:tcBorders>
              <w:bottom w:val="single" w:sz="8" w:space="0" w:color="000000"/>
            </w:tcBorders>
          </w:tcPr>
          <w:p>
            <w:pPr>
              <w:pStyle w:val="TableParagraph"/>
              <w:spacing w:before="67"/>
              <w:ind w:right="67"/>
              <w:jc w:val="right"/>
              <w:rPr>
                <w:sz w:val="14"/>
              </w:rPr>
            </w:pPr>
            <w:r>
              <w:rPr>
                <w:sz w:val="14"/>
              </w:rPr>
              <w:t>0,00</w:t>
            </w:r>
          </w:p>
        </w:tc>
        <w:tc>
          <w:tcPr>
            <w:tcW w:w="1380" w:type="dxa"/>
            <w:tcBorders>
              <w:bottom w:val="single" w:sz="8" w:space="0" w:color="000000"/>
            </w:tcBorders>
          </w:tcPr>
          <w:p>
            <w:pPr>
              <w:pStyle w:val="TableParagraph"/>
              <w:spacing w:before="67"/>
              <w:ind w:right="47"/>
              <w:jc w:val="right"/>
              <w:rPr>
                <w:sz w:val="14"/>
              </w:rPr>
            </w:pPr>
            <w:r>
              <w:rPr>
                <w:sz w:val="14"/>
              </w:rPr>
              <w:t>0,00</w:t>
            </w:r>
          </w:p>
        </w:tc>
        <w:tc>
          <w:tcPr>
            <w:tcW w:w="1400" w:type="dxa"/>
            <w:tcBorders>
              <w:bottom w:val="single" w:sz="8" w:space="0" w:color="000000"/>
            </w:tcBorders>
          </w:tcPr>
          <w:p>
            <w:pPr>
              <w:pStyle w:val="TableParagraph"/>
              <w:spacing w:before="67"/>
              <w:ind w:right="47"/>
              <w:jc w:val="right"/>
              <w:rPr>
                <w:sz w:val="14"/>
              </w:rPr>
            </w:pPr>
            <w:r>
              <w:rPr>
                <w:sz w:val="14"/>
              </w:rPr>
              <w:t>0,00</w:t>
            </w:r>
          </w:p>
        </w:tc>
        <w:tc>
          <w:tcPr>
            <w:tcW w:w="1401" w:type="dxa"/>
            <w:gridSpan w:val="2"/>
            <w:tcBorders>
              <w:bottom w:val="single" w:sz="8" w:space="0" w:color="000000"/>
            </w:tcBorders>
          </w:tcPr>
          <w:p>
            <w:pPr>
              <w:pStyle w:val="TableParagraph"/>
              <w:spacing w:before="67"/>
              <w:ind w:right="48"/>
              <w:jc w:val="right"/>
              <w:rPr>
                <w:sz w:val="14"/>
              </w:rPr>
            </w:pPr>
            <w:r>
              <w:rPr>
                <w:sz w:val="14"/>
              </w:rPr>
              <w:t>0,00</w:t>
            </w:r>
          </w:p>
        </w:tc>
        <w:tc>
          <w:tcPr>
            <w:tcW w:w="1401" w:type="dxa"/>
            <w:gridSpan w:val="2"/>
            <w:tcBorders>
              <w:bottom w:val="single" w:sz="8" w:space="0" w:color="000000"/>
            </w:tcBorders>
          </w:tcPr>
          <w:p>
            <w:pPr>
              <w:pStyle w:val="TableParagraph"/>
              <w:spacing w:before="67"/>
              <w:ind w:right="49"/>
              <w:jc w:val="right"/>
              <w:rPr>
                <w:sz w:val="14"/>
              </w:rPr>
            </w:pPr>
            <w:r>
              <w:rPr>
                <w:sz w:val="14"/>
              </w:rPr>
              <w:t>0,00</w:t>
            </w:r>
          </w:p>
        </w:tc>
        <w:tc>
          <w:tcPr>
            <w:tcW w:w="1400" w:type="dxa"/>
            <w:tcBorders>
              <w:bottom w:val="single" w:sz="8" w:space="0" w:color="000000"/>
              <w:right w:val="single" w:sz="8" w:space="0" w:color="000000"/>
            </w:tcBorders>
          </w:tcPr>
          <w:p>
            <w:pPr>
              <w:pStyle w:val="TableParagraph"/>
              <w:spacing w:before="67"/>
              <w:ind w:right="39"/>
              <w:jc w:val="right"/>
              <w:rPr>
                <w:sz w:val="14"/>
              </w:rPr>
            </w:pPr>
            <w:r>
              <w:rPr>
                <w:sz w:val="14"/>
              </w:rPr>
              <w:t>0,00</w:t>
            </w:r>
          </w:p>
        </w:tc>
      </w:tr>
      <w:tr>
        <w:trPr>
          <w:trHeight w:val="360" w:hRule="atLeast"/>
        </w:trPr>
        <w:tc>
          <w:tcPr>
            <w:tcW w:w="3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3600" w:type="dxa"/>
            <w:tcBorders>
              <w:top w:val="single" w:sz="8" w:space="0" w:color="000000"/>
              <w:left w:val="single" w:sz="8" w:space="0" w:color="000000"/>
              <w:bottom w:val="single" w:sz="8" w:space="0" w:color="000000"/>
            </w:tcBorders>
          </w:tcPr>
          <w:p>
            <w:pPr>
              <w:pStyle w:val="TableParagraph"/>
              <w:spacing w:before="86"/>
              <w:ind w:left="60"/>
              <w:rPr>
                <w:b/>
                <w:sz w:val="14"/>
              </w:rPr>
            </w:pPr>
            <w:r>
              <w:rPr>
                <w:b/>
                <w:sz w:val="14"/>
              </w:rPr>
              <w:t>Totale MISSIONE 99 - Servizi per conto terzi</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38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8"/>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9"/>
              <w:jc w:val="right"/>
              <w:rPr>
                <w:sz w:val="14"/>
              </w:rPr>
            </w:pPr>
            <w:r>
              <w:rPr>
                <w:sz w:val="14"/>
              </w:rPr>
              <w:t>0,00</w:t>
            </w:r>
          </w:p>
        </w:tc>
        <w:tc>
          <w:tcPr>
            <w:tcW w:w="1400" w:type="dxa"/>
            <w:tcBorders>
              <w:top w:val="single" w:sz="8" w:space="0" w:color="000000"/>
              <w:bottom w:val="single" w:sz="8" w:space="0" w:color="000000"/>
              <w:right w:val="single" w:sz="8" w:space="0" w:color="000000"/>
            </w:tcBorders>
          </w:tcPr>
          <w:p>
            <w:pPr>
              <w:pStyle w:val="TableParagraph"/>
              <w:spacing w:before="76"/>
              <w:ind w:right="39"/>
              <w:jc w:val="right"/>
              <w:rPr>
                <w:sz w:val="14"/>
              </w:rPr>
            </w:pPr>
            <w:r>
              <w:rPr>
                <w:sz w:val="14"/>
              </w:rPr>
              <w:t>0,00</w:t>
            </w:r>
          </w:p>
        </w:tc>
      </w:tr>
      <w:tr>
        <w:trPr>
          <w:trHeight w:val="320" w:hRule="atLeast"/>
        </w:trPr>
        <w:tc>
          <w:tcPr>
            <w:tcW w:w="380" w:type="dxa"/>
            <w:tcBorders>
              <w:top w:val="single" w:sz="8" w:space="0" w:color="000000"/>
              <w:left w:val="single" w:sz="8" w:space="0" w:color="000000"/>
              <w:bottom w:val="double" w:sz="3" w:space="0" w:color="000000"/>
              <w:right w:val="single" w:sz="8" w:space="0" w:color="000000"/>
            </w:tcBorders>
          </w:tcPr>
          <w:p>
            <w:pPr>
              <w:pStyle w:val="TableParagraph"/>
              <w:rPr>
                <w:rFonts w:ascii="Times New Roman"/>
                <w:sz w:val="12"/>
              </w:rPr>
            </w:pPr>
          </w:p>
        </w:tc>
        <w:tc>
          <w:tcPr>
            <w:tcW w:w="3600" w:type="dxa"/>
            <w:tcBorders>
              <w:top w:val="single" w:sz="8" w:space="0" w:color="000000"/>
              <w:left w:val="single" w:sz="8" w:space="0" w:color="000000"/>
              <w:bottom w:val="double" w:sz="3" w:space="0" w:color="000000"/>
            </w:tcBorders>
          </w:tcPr>
          <w:p>
            <w:pPr>
              <w:pStyle w:val="TableParagraph"/>
              <w:spacing w:before="7"/>
              <w:rPr>
                <w:rFonts w:ascii="Times New Roman"/>
                <w:sz w:val="12"/>
              </w:rPr>
            </w:pPr>
          </w:p>
          <w:p>
            <w:pPr>
              <w:pStyle w:val="TableParagraph"/>
              <w:spacing w:line="154" w:lineRule="exact" w:before="1"/>
              <w:ind w:right="188"/>
              <w:jc w:val="right"/>
              <w:rPr>
                <w:b/>
                <w:i/>
                <w:sz w:val="14"/>
              </w:rPr>
            </w:pPr>
            <w:r>
              <w:rPr>
                <w:b/>
                <w:i/>
                <w:sz w:val="14"/>
              </w:rPr>
              <w:t>TOTALE</w:t>
            </w:r>
          </w:p>
        </w:tc>
        <w:tc>
          <w:tcPr>
            <w:tcW w:w="1400" w:type="dxa"/>
            <w:tcBorders>
              <w:top w:val="single" w:sz="8" w:space="0" w:color="000000"/>
              <w:bottom w:val="double" w:sz="3" w:space="0" w:color="000000"/>
            </w:tcBorders>
          </w:tcPr>
          <w:p>
            <w:pPr>
              <w:pStyle w:val="TableParagraph"/>
              <w:spacing w:before="96"/>
              <w:ind w:right="67"/>
              <w:jc w:val="right"/>
              <w:rPr>
                <w:sz w:val="14"/>
              </w:rPr>
            </w:pPr>
            <w:r>
              <w:rPr>
                <w:sz w:val="14"/>
              </w:rPr>
              <w:t>36.110,00</w:t>
            </w:r>
          </w:p>
        </w:tc>
        <w:tc>
          <w:tcPr>
            <w:tcW w:w="1400" w:type="dxa"/>
            <w:tcBorders>
              <w:top w:val="single" w:sz="8" w:space="0" w:color="000000"/>
              <w:bottom w:val="double" w:sz="3" w:space="0" w:color="000000"/>
            </w:tcBorders>
          </w:tcPr>
          <w:p>
            <w:pPr>
              <w:pStyle w:val="TableParagraph"/>
              <w:spacing w:before="96"/>
              <w:ind w:right="67"/>
              <w:jc w:val="right"/>
              <w:rPr>
                <w:sz w:val="14"/>
              </w:rPr>
            </w:pPr>
            <w:r>
              <w:rPr>
                <w:sz w:val="14"/>
              </w:rPr>
              <w:t>0,00</w:t>
            </w:r>
          </w:p>
        </w:tc>
        <w:tc>
          <w:tcPr>
            <w:tcW w:w="1400" w:type="dxa"/>
            <w:tcBorders>
              <w:top w:val="single" w:sz="8" w:space="0" w:color="000000"/>
              <w:bottom w:val="double" w:sz="3" w:space="0" w:color="000000"/>
            </w:tcBorders>
          </w:tcPr>
          <w:p>
            <w:pPr>
              <w:pStyle w:val="TableParagraph"/>
              <w:spacing w:before="96"/>
              <w:ind w:right="67"/>
              <w:jc w:val="right"/>
              <w:rPr>
                <w:sz w:val="14"/>
              </w:rPr>
            </w:pPr>
            <w:r>
              <w:rPr>
                <w:sz w:val="14"/>
              </w:rPr>
              <w:t>36.110,00</w:t>
            </w:r>
          </w:p>
        </w:tc>
        <w:tc>
          <w:tcPr>
            <w:tcW w:w="1380" w:type="dxa"/>
            <w:tcBorders>
              <w:top w:val="single" w:sz="8" w:space="0" w:color="000000"/>
              <w:bottom w:val="double" w:sz="3" w:space="0" w:color="000000"/>
            </w:tcBorders>
          </w:tcPr>
          <w:p>
            <w:pPr>
              <w:pStyle w:val="TableParagraph"/>
              <w:spacing w:before="96"/>
              <w:ind w:right="47"/>
              <w:jc w:val="right"/>
              <w:rPr>
                <w:sz w:val="14"/>
              </w:rPr>
            </w:pPr>
            <w:r>
              <w:rPr>
                <w:sz w:val="14"/>
              </w:rPr>
              <w:t>35.710,00</w:t>
            </w:r>
          </w:p>
        </w:tc>
        <w:tc>
          <w:tcPr>
            <w:tcW w:w="1400" w:type="dxa"/>
            <w:tcBorders>
              <w:top w:val="single" w:sz="8" w:space="0" w:color="000000"/>
              <w:bottom w:val="double" w:sz="3" w:space="0" w:color="000000"/>
            </w:tcBorders>
          </w:tcPr>
          <w:p>
            <w:pPr>
              <w:pStyle w:val="TableParagraph"/>
              <w:spacing w:before="96"/>
              <w:ind w:right="47"/>
              <w:jc w:val="right"/>
              <w:rPr>
                <w:sz w:val="14"/>
              </w:rPr>
            </w:pPr>
            <w:r>
              <w:rPr>
                <w:sz w:val="14"/>
              </w:rPr>
              <w:t>0,00</w:t>
            </w:r>
          </w:p>
        </w:tc>
        <w:tc>
          <w:tcPr>
            <w:tcW w:w="1401" w:type="dxa"/>
            <w:gridSpan w:val="2"/>
            <w:tcBorders>
              <w:top w:val="single" w:sz="8" w:space="0" w:color="000000"/>
              <w:bottom w:val="double" w:sz="3" w:space="0" w:color="000000"/>
            </w:tcBorders>
          </w:tcPr>
          <w:p>
            <w:pPr>
              <w:pStyle w:val="TableParagraph"/>
              <w:spacing w:before="96"/>
              <w:ind w:right="48"/>
              <w:jc w:val="right"/>
              <w:rPr>
                <w:sz w:val="14"/>
              </w:rPr>
            </w:pPr>
            <w:r>
              <w:rPr>
                <w:sz w:val="14"/>
              </w:rPr>
              <w:t>0,00</w:t>
            </w:r>
          </w:p>
        </w:tc>
        <w:tc>
          <w:tcPr>
            <w:tcW w:w="1401" w:type="dxa"/>
            <w:gridSpan w:val="2"/>
            <w:tcBorders>
              <w:top w:val="single" w:sz="8" w:space="0" w:color="000000"/>
              <w:bottom w:val="double" w:sz="3" w:space="0" w:color="000000"/>
            </w:tcBorders>
          </w:tcPr>
          <w:p>
            <w:pPr>
              <w:pStyle w:val="TableParagraph"/>
              <w:spacing w:before="96"/>
              <w:ind w:right="49"/>
              <w:jc w:val="right"/>
              <w:rPr>
                <w:sz w:val="14"/>
              </w:rPr>
            </w:pPr>
            <w:r>
              <w:rPr>
                <w:sz w:val="14"/>
              </w:rPr>
              <w:t>0,00</w:t>
            </w:r>
          </w:p>
        </w:tc>
        <w:tc>
          <w:tcPr>
            <w:tcW w:w="1400" w:type="dxa"/>
            <w:tcBorders>
              <w:top w:val="single" w:sz="8" w:space="0" w:color="000000"/>
              <w:bottom w:val="double" w:sz="3" w:space="0" w:color="000000"/>
              <w:right w:val="single" w:sz="8" w:space="0" w:color="000000"/>
            </w:tcBorders>
          </w:tcPr>
          <w:p>
            <w:pPr>
              <w:pStyle w:val="TableParagraph"/>
              <w:spacing w:before="96"/>
              <w:ind w:right="39"/>
              <w:jc w:val="right"/>
              <w:rPr>
                <w:sz w:val="14"/>
              </w:rPr>
            </w:pPr>
            <w:r>
              <w:rPr>
                <w:sz w:val="14"/>
              </w:rPr>
              <w:t>71.820,00</w:t>
            </w:r>
          </w:p>
        </w:tc>
      </w:tr>
    </w:tbl>
    <w:p>
      <w:pPr>
        <w:spacing w:after="0"/>
        <w:jc w:val="right"/>
        <w:rPr>
          <w:sz w:val="14"/>
        </w:rPr>
        <w:sectPr>
          <w:pgSz w:w="16840" w:h="11900" w:orient="landscape"/>
          <w:pgMar w:header="907" w:footer="915" w:top="1120" w:bottom="1180" w:left="720" w:right="720"/>
        </w:sectPr>
      </w:pPr>
    </w:p>
    <w:p>
      <w:pPr>
        <w:pStyle w:val="BodyText"/>
        <w:spacing w:before="183" w:after="41"/>
        <w:ind w:left="1497"/>
      </w:pPr>
      <w:r>
        <w:rPr/>
        <w:t>COMPOSIZIONE PER MISSIONI E PROGRAMMI DEL FONDO PLURIENNALE VINCOLATO DELL'ESERCIZIO 2021</w:t>
      </w:r>
    </w:p>
    <w:tbl>
      <w:tblPr>
        <w:tblW w:w="0" w:type="auto"/>
        <w:jc w:val="left"/>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0"/>
        <w:gridCol w:w="3600"/>
        <w:gridCol w:w="1400"/>
        <w:gridCol w:w="1400"/>
        <w:gridCol w:w="1400"/>
        <w:gridCol w:w="1380"/>
        <w:gridCol w:w="1400"/>
        <w:gridCol w:w="577"/>
        <w:gridCol w:w="824"/>
        <w:gridCol w:w="961"/>
        <w:gridCol w:w="440"/>
        <w:gridCol w:w="1400"/>
      </w:tblGrid>
      <w:tr>
        <w:trPr>
          <w:trHeight w:val="860" w:hRule="atLeast"/>
        </w:trPr>
        <w:tc>
          <w:tcPr>
            <w:tcW w:w="3980" w:type="dxa"/>
            <w:gridSpan w:val="2"/>
            <w:vMerge w:val="restart"/>
            <w:tcBorders>
              <w:top w:val="single" w:sz="8" w:space="0" w:color="000000"/>
              <w:left w:val="single" w:sz="8" w:space="0" w:color="000000"/>
              <w:bottom w:val="single" w:sz="8" w:space="0" w:color="000000"/>
              <w:right w:val="single" w:sz="8" w:space="0" w:color="000000"/>
            </w:tcBorders>
          </w:tcPr>
          <w:p>
            <w:pPr>
              <w:pStyle w:val="TableParagraph"/>
              <w:rPr>
                <w:b/>
                <w:sz w:val="16"/>
              </w:rPr>
            </w:pPr>
          </w:p>
          <w:p>
            <w:pPr>
              <w:pStyle w:val="TableParagraph"/>
              <w:rPr>
                <w:b/>
                <w:sz w:val="16"/>
              </w:rPr>
            </w:pPr>
          </w:p>
          <w:p>
            <w:pPr>
              <w:pStyle w:val="TableParagraph"/>
              <w:spacing w:before="4"/>
              <w:rPr>
                <w:b/>
                <w:sz w:val="22"/>
              </w:rPr>
            </w:pPr>
          </w:p>
          <w:p>
            <w:pPr>
              <w:pStyle w:val="TableParagraph"/>
              <w:spacing w:before="1"/>
              <w:ind w:left="1139"/>
              <w:rPr>
                <w:sz w:val="14"/>
              </w:rPr>
            </w:pPr>
            <w:r>
              <w:rPr>
                <w:sz w:val="14"/>
              </w:rPr>
              <w:t>MISSIONI E PROGRAMMI</w:t>
            </w:r>
          </w:p>
        </w:tc>
        <w:tc>
          <w:tcPr>
            <w:tcW w:w="1400" w:type="dxa"/>
            <w:vMerge w:val="restart"/>
            <w:tcBorders>
              <w:top w:val="single" w:sz="8" w:space="0" w:color="000000"/>
              <w:left w:val="single" w:sz="8" w:space="0" w:color="000000"/>
              <w:bottom w:val="single" w:sz="8" w:space="0" w:color="000000"/>
              <w:right w:val="single" w:sz="8" w:space="0" w:color="000000"/>
            </w:tcBorders>
          </w:tcPr>
          <w:p>
            <w:pPr>
              <w:pStyle w:val="TableParagraph"/>
              <w:rPr>
                <w:b/>
                <w:sz w:val="12"/>
              </w:rPr>
            </w:pPr>
          </w:p>
          <w:p>
            <w:pPr>
              <w:pStyle w:val="TableParagraph"/>
              <w:rPr>
                <w:b/>
                <w:sz w:val="12"/>
              </w:rPr>
            </w:pPr>
          </w:p>
          <w:p>
            <w:pPr>
              <w:pStyle w:val="TableParagraph"/>
              <w:rPr>
                <w:b/>
                <w:sz w:val="12"/>
              </w:rPr>
            </w:pPr>
          </w:p>
          <w:p>
            <w:pPr>
              <w:pStyle w:val="TableParagraph"/>
              <w:spacing w:line="261" w:lineRule="auto" w:before="71"/>
              <w:ind w:left="50" w:right="8"/>
              <w:jc w:val="center"/>
              <w:rPr>
                <w:sz w:val="12"/>
              </w:rPr>
            </w:pPr>
            <w:r>
              <w:rPr>
                <w:sz w:val="12"/>
              </w:rPr>
              <w:t>Fondo pluriennale vincolato al 31 dicembre dell'esercizio 2020</w:t>
            </w:r>
          </w:p>
        </w:tc>
        <w:tc>
          <w:tcPr>
            <w:tcW w:w="1400" w:type="dxa"/>
            <w:vMerge w:val="restart"/>
            <w:tcBorders>
              <w:top w:val="single" w:sz="8" w:space="0" w:color="000000"/>
              <w:left w:val="single" w:sz="8" w:space="0" w:color="000000"/>
              <w:bottom w:val="single" w:sz="8" w:space="0" w:color="000000"/>
              <w:right w:val="single" w:sz="8" w:space="0" w:color="000000"/>
            </w:tcBorders>
          </w:tcPr>
          <w:p>
            <w:pPr>
              <w:pStyle w:val="TableParagraph"/>
              <w:rPr>
                <w:b/>
                <w:sz w:val="12"/>
              </w:rPr>
            </w:pPr>
          </w:p>
          <w:p>
            <w:pPr>
              <w:pStyle w:val="TableParagraph"/>
              <w:spacing w:before="6"/>
              <w:rPr>
                <w:b/>
                <w:sz w:val="10"/>
              </w:rPr>
            </w:pPr>
          </w:p>
          <w:p>
            <w:pPr>
              <w:pStyle w:val="TableParagraph"/>
              <w:spacing w:line="261" w:lineRule="auto"/>
              <w:ind w:left="96" w:right="54" w:hanging="1"/>
              <w:jc w:val="center"/>
              <w:rPr>
                <w:sz w:val="12"/>
              </w:rPr>
            </w:pPr>
            <w:r>
              <w:rPr>
                <w:sz w:val="12"/>
              </w:rPr>
              <w:t>Spese impegnate negli esercizi precedenti con copertura costituita dal fondo pluriennale vincolato e imputate all'esercizio 2021</w:t>
            </w:r>
          </w:p>
        </w:tc>
        <w:tc>
          <w:tcPr>
            <w:tcW w:w="1400"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261" w:lineRule="auto" w:before="33"/>
              <w:ind w:left="99" w:right="57" w:hanging="1"/>
              <w:jc w:val="center"/>
              <w:rPr>
                <w:sz w:val="12"/>
              </w:rPr>
            </w:pPr>
            <w:r>
              <w:rPr>
                <w:sz w:val="12"/>
              </w:rPr>
              <w:t>Quota del fondo pluriennale vincolato al 31 dicembre</w:t>
            </w:r>
          </w:p>
          <w:p>
            <w:pPr>
              <w:pStyle w:val="TableParagraph"/>
              <w:spacing w:line="261" w:lineRule="auto" w:before="1"/>
              <w:ind w:left="50" w:right="7"/>
              <w:jc w:val="center"/>
              <w:rPr>
                <w:sz w:val="12"/>
              </w:rPr>
            </w:pPr>
            <w:r>
              <w:rPr>
                <w:sz w:val="12"/>
              </w:rPr>
              <w:t>dell'esercizio 2020, non destinata ad essere utilizzata nell'esercizio 2021 e rinviata</w:t>
            </w:r>
          </w:p>
          <w:p>
            <w:pPr>
              <w:pStyle w:val="TableParagraph"/>
              <w:spacing w:before="2"/>
              <w:ind w:left="50" w:right="10"/>
              <w:jc w:val="center"/>
              <w:rPr>
                <w:sz w:val="12"/>
              </w:rPr>
            </w:pPr>
            <w:r>
              <w:rPr>
                <w:sz w:val="12"/>
              </w:rPr>
              <w:t>all'esercizio 2022 e</w:t>
            </w:r>
          </w:p>
          <w:p>
            <w:pPr>
              <w:pStyle w:val="TableParagraph"/>
              <w:spacing w:line="120" w:lineRule="exact" w:before="13"/>
              <w:ind w:left="50" w:right="11"/>
              <w:jc w:val="center"/>
              <w:rPr>
                <w:sz w:val="12"/>
              </w:rPr>
            </w:pPr>
            <w:r>
              <w:rPr>
                <w:sz w:val="12"/>
              </w:rPr>
              <w:t>successivi</w:t>
            </w:r>
          </w:p>
        </w:tc>
        <w:tc>
          <w:tcPr>
            <w:tcW w:w="5582" w:type="dxa"/>
            <w:gridSpan w:val="6"/>
            <w:tcBorders>
              <w:top w:val="single" w:sz="8" w:space="0" w:color="000000"/>
              <w:left w:val="single" w:sz="8" w:space="0" w:color="000000"/>
              <w:bottom w:val="single" w:sz="8" w:space="0" w:color="000000"/>
              <w:right w:val="single" w:sz="8" w:space="0" w:color="000000"/>
            </w:tcBorders>
          </w:tcPr>
          <w:p>
            <w:pPr>
              <w:pStyle w:val="TableParagraph"/>
              <w:rPr>
                <w:b/>
                <w:sz w:val="12"/>
              </w:rPr>
            </w:pPr>
          </w:p>
          <w:p>
            <w:pPr>
              <w:pStyle w:val="TableParagraph"/>
              <w:spacing w:before="2"/>
              <w:rPr>
                <w:b/>
                <w:sz w:val="14"/>
              </w:rPr>
            </w:pPr>
          </w:p>
          <w:p>
            <w:pPr>
              <w:pStyle w:val="TableParagraph"/>
              <w:spacing w:line="261" w:lineRule="auto"/>
              <w:ind w:left="1736" w:right="76" w:hanging="1623"/>
              <w:rPr>
                <w:sz w:val="12"/>
              </w:rPr>
            </w:pPr>
            <w:r>
              <w:rPr>
                <w:sz w:val="12"/>
              </w:rPr>
              <w:t>Spese che si prevede di impegnare nell'esercizio 2021, con copertura costituita dal fondo pluriennale vincolato con imputazione agli esercizi :</w:t>
            </w:r>
          </w:p>
        </w:tc>
        <w:tc>
          <w:tcPr>
            <w:tcW w:w="1400" w:type="dxa"/>
            <w:vMerge w:val="restart"/>
            <w:tcBorders>
              <w:top w:val="single" w:sz="8" w:space="0" w:color="000000"/>
              <w:left w:val="single" w:sz="8" w:space="0" w:color="000000"/>
              <w:bottom w:val="single" w:sz="8" w:space="0" w:color="000000"/>
              <w:right w:val="single" w:sz="8" w:space="0" w:color="000000"/>
            </w:tcBorders>
          </w:tcPr>
          <w:p>
            <w:pPr>
              <w:pStyle w:val="TableParagraph"/>
              <w:rPr>
                <w:b/>
                <w:sz w:val="12"/>
              </w:rPr>
            </w:pPr>
          </w:p>
          <w:p>
            <w:pPr>
              <w:pStyle w:val="TableParagraph"/>
              <w:rPr>
                <w:b/>
                <w:sz w:val="12"/>
              </w:rPr>
            </w:pPr>
          </w:p>
          <w:p>
            <w:pPr>
              <w:pStyle w:val="TableParagraph"/>
              <w:rPr>
                <w:b/>
                <w:sz w:val="12"/>
              </w:rPr>
            </w:pPr>
          </w:p>
          <w:p>
            <w:pPr>
              <w:pStyle w:val="TableParagraph"/>
              <w:spacing w:line="261" w:lineRule="auto" w:before="71"/>
              <w:ind w:left="38" w:right="20"/>
              <w:jc w:val="center"/>
              <w:rPr>
                <w:sz w:val="12"/>
              </w:rPr>
            </w:pPr>
            <w:r>
              <w:rPr>
                <w:sz w:val="12"/>
              </w:rPr>
              <w:t>Fondo pluriennale vincolato al 31 dicembre dell'esercizio 2021</w:t>
            </w:r>
          </w:p>
        </w:tc>
      </w:tr>
      <w:tr>
        <w:trPr>
          <w:trHeight w:val="500" w:hRule="atLeast"/>
        </w:trPr>
        <w:tc>
          <w:tcPr>
            <w:tcW w:w="3980" w:type="dxa"/>
            <w:gridSpan w:val="2"/>
            <w:vMerge/>
            <w:tcBorders>
              <w:top w:val="nil"/>
              <w:left w:val="single" w:sz="8" w:space="0" w:color="000000"/>
              <w:bottom w:val="single" w:sz="8" w:space="0" w:color="000000"/>
              <w:right w:val="single" w:sz="8" w:space="0" w:color="000000"/>
            </w:tcBorders>
          </w:tcPr>
          <w:p>
            <w:pPr>
              <w:rPr>
                <w:sz w:val="2"/>
                <w:szCs w:val="2"/>
              </w:rPr>
            </w:pPr>
          </w:p>
        </w:tc>
        <w:tc>
          <w:tcPr>
            <w:tcW w:w="1400" w:type="dxa"/>
            <w:vMerge/>
            <w:tcBorders>
              <w:top w:val="nil"/>
              <w:left w:val="single" w:sz="8" w:space="0" w:color="000000"/>
              <w:bottom w:val="single" w:sz="8" w:space="0" w:color="000000"/>
              <w:right w:val="single" w:sz="8" w:space="0" w:color="000000"/>
            </w:tcBorders>
          </w:tcPr>
          <w:p>
            <w:pPr>
              <w:rPr>
                <w:sz w:val="2"/>
                <w:szCs w:val="2"/>
              </w:rPr>
            </w:pPr>
          </w:p>
        </w:tc>
        <w:tc>
          <w:tcPr>
            <w:tcW w:w="1400" w:type="dxa"/>
            <w:vMerge/>
            <w:tcBorders>
              <w:top w:val="nil"/>
              <w:left w:val="single" w:sz="8" w:space="0" w:color="000000"/>
              <w:bottom w:val="single" w:sz="8" w:space="0" w:color="000000"/>
              <w:right w:val="single" w:sz="8" w:space="0" w:color="000000"/>
            </w:tcBorders>
          </w:tcPr>
          <w:p>
            <w:pPr>
              <w:rPr>
                <w:sz w:val="2"/>
                <w:szCs w:val="2"/>
              </w:rPr>
            </w:pPr>
          </w:p>
        </w:tc>
        <w:tc>
          <w:tcPr>
            <w:tcW w:w="1400" w:type="dxa"/>
            <w:vMerge/>
            <w:tcBorders>
              <w:top w:val="nil"/>
              <w:left w:val="single" w:sz="8" w:space="0" w:color="000000"/>
              <w:bottom w:val="single" w:sz="8" w:space="0" w:color="000000"/>
              <w:right w:val="single" w:sz="8" w:space="0" w:color="000000"/>
            </w:tcBorders>
          </w:tcPr>
          <w:p>
            <w:pPr>
              <w:rPr>
                <w:sz w:val="2"/>
                <w:szCs w:val="2"/>
              </w:rPr>
            </w:pPr>
          </w:p>
        </w:tc>
        <w:tc>
          <w:tcPr>
            <w:tcW w:w="1380" w:type="dxa"/>
            <w:tcBorders>
              <w:top w:val="single" w:sz="8" w:space="0" w:color="000000"/>
              <w:left w:val="single" w:sz="8" w:space="0" w:color="000000"/>
              <w:bottom w:val="single" w:sz="8" w:space="0" w:color="000000"/>
              <w:right w:val="single" w:sz="8" w:space="0" w:color="000000"/>
            </w:tcBorders>
          </w:tcPr>
          <w:p>
            <w:pPr>
              <w:pStyle w:val="TableParagraph"/>
              <w:spacing w:before="2"/>
              <w:rPr>
                <w:b/>
                <w:sz w:val="16"/>
              </w:rPr>
            </w:pPr>
          </w:p>
          <w:p>
            <w:pPr>
              <w:pStyle w:val="TableParagraph"/>
              <w:ind w:left="556"/>
              <w:rPr>
                <w:sz w:val="12"/>
              </w:rPr>
            </w:pPr>
            <w:r>
              <w:rPr>
                <w:sz w:val="12"/>
              </w:rPr>
              <w:t>2022</w:t>
            </w:r>
          </w:p>
        </w:tc>
        <w:tc>
          <w:tcPr>
            <w:tcW w:w="1400" w:type="dxa"/>
            <w:tcBorders>
              <w:top w:val="single" w:sz="8" w:space="0" w:color="000000"/>
              <w:left w:val="single" w:sz="8" w:space="0" w:color="000000"/>
              <w:bottom w:val="single" w:sz="8" w:space="0" w:color="000000"/>
              <w:right w:val="single" w:sz="8" w:space="0" w:color="000000"/>
            </w:tcBorders>
          </w:tcPr>
          <w:p>
            <w:pPr>
              <w:pStyle w:val="TableParagraph"/>
              <w:spacing w:before="2"/>
              <w:rPr>
                <w:b/>
                <w:sz w:val="16"/>
              </w:rPr>
            </w:pPr>
          </w:p>
          <w:p>
            <w:pPr>
              <w:pStyle w:val="TableParagraph"/>
              <w:ind w:left="566"/>
              <w:rPr>
                <w:sz w:val="12"/>
              </w:rPr>
            </w:pPr>
            <w:r>
              <w:rPr>
                <w:sz w:val="12"/>
              </w:rPr>
              <w:t>2023</w:t>
            </w:r>
          </w:p>
        </w:tc>
        <w:tc>
          <w:tcPr>
            <w:tcW w:w="577" w:type="dxa"/>
            <w:tcBorders>
              <w:top w:val="single" w:sz="8" w:space="0" w:color="000000"/>
              <w:left w:val="single" w:sz="8" w:space="0" w:color="000000"/>
              <w:bottom w:val="single" w:sz="8" w:space="0" w:color="000000"/>
            </w:tcBorders>
          </w:tcPr>
          <w:p>
            <w:pPr>
              <w:pStyle w:val="TableParagraph"/>
              <w:spacing w:before="2"/>
              <w:rPr>
                <w:b/>
                <w:sz w:val="16"/>
              </w:rPr>
            </w:pPr>
          </w:p>
          <w:p>
            <w:pPr>
              <w:pStyle w:val="TableParagraph"/>
              <w:ind w:left="319"/>
              <w:rPr>
                <w:sz w:val="12"/>
              </w:rPr>
            </w:pPr>
            <w:r>
              <w:rPr>
                <w:sz w:val="12"/>
              </w:rPr>
              <w:t>Anni</w:t>
            </w:r>
          </w:p>
        </w:tc>
        <w:tc>
          <w:tcPr>
            <w:tcW w:w="824" w:type="dxa"/>
            <w:tcBorders>
              <w:top w:val="single" w:sz="8" w:space="0" w:color="000000"/>
              <w:bottom w:val="single" w:sz="8" w:space="0" w:color="000000"/>
              <w:right w:val="single" w:sz="8" w:space="0" w:color="000000"/>
            </w:tcBorders>
          </w:tcPr>
          <w:p>
            <w:pPr>
              <w:pStyle w:val="TableParagraph"/>
              <w:spacing w:before="2"/>
              <w:rPr>
                <w:b/>
                <w:sz w:val="16"/>
              </w:rPr>
            </w:pPr>
          </w:p>
          <w:p>
            <w:pPr>
              <w:pStyle w:val="TableParagraph"/>
              <w:ind w:left="26"/>
              <w:rPr>
                <w:sz w:val="12"/>
              </w:rPr>
            </w:pPr>
            <w:r>
              <w:rPr>
                <w:sz w:val="12"/>
              </w:rPr>
              <w:t>sucessivi</w:t>
            </w:r>
          </w:p>
        </w:tc>
        <w:tc>
          <w:tcPr>
            <w:tcW w:w="961" w:type="dxa"/>
            <w:tcBorders>
              <w:top w:val="single" w:sz="8" w:space="0" w:color="000000"/>
              <w:left w:val="single" w:sz="8" w:space="0" w:color="000000"/>
              <w:bottom w:val="single" w:sz="8" w:space="0" w:color="000000"/>
            </w:tcBorders>
          </w:tcPr>
          <w:p>
            <w:pPr>
              <w:pStyle w:val="TableParagraph"/>
              <w:spacing w:before="7"/>
              <w:rPr>
                <w:b/>
                <w:sz w:val="9"/>
              </w:rPr>
            </w:pPr>
          </w:p>
          <w:p>
            <w:pPr>
              <w:pStyle w:val="TableParagraph"/>
              <w:ind w:right="6"/>
              <w:jc w:val="right"/>
              <w:rPr>
                <w:sz w:val="12"/>
              </w:rPr>
            </w:pPr>
            <w:r>
              <w:rPr>
                <w:sz w:val="12"/>
              </w:rPr>
              <w:t>Imputazione non</w:t>
            </w:r>
          </w:p>
          <w:p>
            <w:pPr>
              <w:pStyle w:val="TableParagraph"/>
              <w:spacing w:before="13"/>
              <w:ind w:right="56"/>
              <w:jc w:val="right"/>
              <w:rPr>
                <w:sz w:val="12"/>
              </w:rPr>
            </w:pPr>
            <w:r>
              <w:rPr>
                <w:sz w:val="12"/>
              </w:rPr>
              <w:t>definita</w:t>
            </w:r>
          </w:p>
        </w:tc>
        <w:tc>
          <w:tcPr>
            <w:tcW w:w="440" w:type="dxa"/>
            <w:tcBorders>
              <w:top w:val="single" w:sz="8" w:space="0" w:color="000000"/>
              <w:bottom w:val="single" w:sz="8" w:space="0" w:color="000000"/>
              <w:right w:val="single" w:sz="8" w:space="0" w:color="000000"/>
            </w:tcBorders>
          </w:tcPr>
          <w:p>
            <w:pPr>
              <w:pStyle w:val="TableParagraph"/>
              <w:spacing w:before="7"/>
              <w:rPr>
                <w:b/>
                <w:sz w:val="9"/>
              </w:rPr>
            </w:pPr>
          </w:p>
          <w:p>
            <w:pPr>
              <w:pStyle w:val="TableParagraph"/>
              <w:ind w:left="25"/>
              <w:rPr>
                <w:sz w:val="12"/>
              </w:rPr>
            </w:pPr>
            <w:r>
              <w:rPr>
                <w:sz w:val="12"/>
              </w:rPr>
              <w:t>ancora</w:t>
            </w:r>
          </w:p>
        </w:tc>
        <w:tc>
          <w:tcPr>
            <w:tcW w:w="1400" w:type="dxa"/>
            <w:vMerge/>
            <w:tcBorders>
              <w:top w:val="nil"/>
              <w:left w:val="single" w:sz="8" w:space="0" w:color="000000"/>
              <w:bottom w:val="single" w:sz="8" w:space="0" w:color="000000"/>
              <w:right w:val="single" w:sz="8" w:space="0" w:color="000000"/>
            </w:tcBorders>
          </w:tcPr>
          <w:p>
            <w:pPr>
              <w:rPr>
                <w:sz w:val="2"/>
                <w:szCs w:val="2"/>
              </w:rPr>
            </w:pPr>
          </w:p>
        </w:tc>
      </w:tr>
      <w:tr>
        <w:trPr>
          <w:trHeight w:val="160" w:hRule="atLeast"/>
        </w:trPr>
        <w:tc>
          <w:tcPr>
            <w:tcW w:w="3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360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1400" w:type="dxa"/>
            <w:tcBorders>
              <w:top w:val="single" w:sz="8" w:space="0" w:color="000000"/>
              <w:left w:val="single" w:sz="8" w:space="0" w:color="000000"/>
              <w:bottom w:val="single" w:sz="8" w:space="0" w:color="000000"/>
              <w:right w:val="single" w:sz="8" w:space="0" w:color="000000"/>
            </w:tcBorders>
          </w:tcPr>
          <w:p>
            <w:pPr>
              <w:pStyle w:val="TableParagraph"/>
              <w:spacing w:before="2"/>
              <w:ind w:left="2" w:right="20"/>
              <w:jc w:val="center"/>
              <w:rPr>
                <w:sz w:val="12"/>
              </w:rPr>
            </w:pPr>
            <w:r>
              <w:rPr>
                <w:sz w:val="12"/>
              </w:rPr>
              <w:t>(a)</w:t>
            </w:r>
          </w:p>
        </w:tc>
        <w:tc>
          <w:tcPr>
            <w:tcW w:w="1400" w:type="dxa"/>
            <w:tcBorders>
              <w:top w:val="single" w:sz="8" w:space="0" w:color="000000"/>
              <w:left w:val="single" w:sz="8" w:space="0" w:color="000000"/>
              <w:bottom w:val="single" w:sz="8" w:space="0" w:color="000000"/>
              <w:right w:val="single" w:sz="8" w:space="0" w:color="000000"/>
            </w:tcBorders>
          </w:tcPr>
          <w:p>
            <w:pPr>
              <w:pStyle w:val="TableParagraph"/>
              <w:spacing w:before="2"/>
              <w:ind w:left="2" w:right="20"/>
              <w:jc w:val="center"/>
              <w:rPr>
                <w:sz w:val="12"/>
              </w:rPr>
            </w:pPr>
            <w:r>
              <w:rPr>
                <w:sz w:val="12"/>
              </w:rPr>
              <w:t>(b)</w:t>
            </w:r>
          </w:p>
        </w:tc>
        <w:tc>
          <w:tcPr>
            <w:tcW w:w="1400" w:type="dxa"/>
            <w:tcBorders>
              <w:top w:val="single" w:sz="8" w:space="0" w:color="000000"/>
              <w:left w:val="single" w:sz="8" w:space="0" w:color="000000"/>
              <w:bottom w:val="single" w:sz="8" w:space="0" w:color="000000"/>
              <w:right w:val="single" w:sz="8" w:space="0" w:color="000000"/>
            </w:tcBorders>
          </w:tcPr>
          <w:p>
            <w:pPr>
              <w:pStyle w:val="TableParagraph"/>
              <w:spacing w:before="2"/>
              <w:ind w:left="341"/>
              <w:rPr>
                <w:sz w:val="12"/>
              </w:rPr>
            </w:pPr>
            <w:r>
              <w:rPr>
                <w:sz w:val="12"/>
              </w:rPr>
              <w:t>(c) = (a) - (b)</w:t>
            </w:r>
          </w:p>
        </w:tc>
        <w:tc>
          <w:tcPr>
            <w:tcW w:w="1380" w:type="dxa"/>
            <w:tcBorders>
              <w:top w:val="single" w:sz="8" w:space="0" w:color="000000"/>
              <w:left w:val="single" w:sz="8" w:space="0" w:color="000000"/>
              <w:bottom w:val="single" w:sz="8" w:space="0" w:color="000000"/>
              <w:right w:val="single" w:sz="8" w:space="0" w:color="000000"/>
            </w:tcBorders>
          </w:tcPr>
          <w:p>
            <w:pPr>
              <w:pStyle w:val="TableParagraph"/>
              <w:spacing w:line="118" w:lineRule="exact" w:before="22"/>
              <w:ind w:left="606"/>
              <w:rPr>
                <w:sz w:val="12"/>
              </w:rPr>
            </w:pPr>
            <w:r>
              <w:rPr>
                <w:sz w:val="12"/>
              </w:rPr>
              <w:t>(d)</w:t>
            </w:r>
          </w:p>
        </w:tc>
        <w:tc>
          <w:tcPr>
            <w:tcW w:w="1400" w:type="dxa"/>
            <w:tcBorders>
              <w:top w:val="single" w:sz="8" w:space="0" w:color="000000"/>
              <w:left w:val="single" w:sz="8" w:space="0" w:color="000000"/>
              <w:bottom w:val="single" w:sz="8" w:space="0" w:color="000000"/>
              <w:right w:val="single" w:sz="8" w:space="0" w:color="000000"/>
            </w:tcBorders>
          </w:tcPr>
          <w:p>
            <w:pPr>
              <w:pStyle w:val="TableParagraph"/>
              <w:spacing w:line="118" w:lineRule="exact" w:before="22"/>
              <w:ind w:left="626"/>
              <w:rPr>
                <w:sz w:val="12"/>
              </w:rPr>
            </w:pPr>
            <w:r>
              <w:rPr>
                <w:sz w:val="12"/>
              </w:rPr>
              <w:t>(e)</w:t>
            </w:r>
          </w:p>
        </w:tc>
        <w:tc>
          <w:tcPr>
            <w:tcW w:w="1401" w:type="dxa"/>
            <w:gridSpan w:val="2"/>
            <w:tcBorders>
              <w:top w:val="single" w:sz="8" w:space="0" w:color="000000"/>
              <w:left w:val="single" w:sz="8" w:space="0" w:color="000000"/>
              <w:bottom w:val="single" w:sz="8" w:space="0" w:color="000000"/>
              <w:right w:val="single" w:sz="8" w:space="0" w:color="000000"/>
            </w:tcBorders>
          </w:tcPr>
          <w:p>
            <w:pPr>
              <w:pStyle w:val="TableParagraph"/>
              <w:spacing w:line="118" w:lineRule="exact" w:before="22"/>
              <w:ind w:left="605" w:right="586"/>
              <w:jc w:val="center"/>
              <w:rPr>
                <w:sz w:val="12"/>
              </w:rPr>
            </w:pPr>
            <w:r>
              <w:rPr>
                <w:sz w:val="12"/>
              </w:rPr>
              <w:t>(f)</w:t>
            </w:r>
          </w:p>
        </w:tc>
        <w:tc>
          <w:tcPr>
            <w:tcW w:w="1401" w:type="dxa"/>
            <w:gridSpan w:val="2"/>
            <w:tcBorders>
              <w:top w:val="single" w:sz="8" w:space="0" w:color="000000"/>
              <w:left w:val="single" w:sz="8" w:space="0" w:color="000000"/>
              <w:bottom w:val="single" w:sz="8" w:space="0" w:color="000000"/>
              <w:right w:val="single" w:sz="8" w:space="0" w:color="000000"/>
            </w:tcBorders>
          </w:tcPr>
          <w:p>
            <w:pPr>
              <w:pStyle w:val="TableParagraph"/>
              <w:spacing w:line="118" w:lineRule="exact" w:before="22"/>
              <w:ind w:left="605" w:right="589"/>
              <w:jc w:val="center"/>
              <w:rPr>
                <w:sz w:val="12"/>
              </w:rPr>
            </w:pPr>
            <w:r>
              <w:rPr>
                <w:sz w:val="12"/>
              </w:rPr>
              <w:t>(g)</w:t>
            </w:r>
          </w:p>
        </w:tc>
        <w:tc>
          <w:tcPr>
            <w:tcW w:w="1400" w:type="dxa"/>
            <w:tcBorders>
              <w:top w:val="single" w:sz="8" w:space="0" w:color="000000"/>
              <w:left w:val="single" w:sz="8" w:space="0" w:color="000000"/>
              <w:bottom w:val="single" w:sz="8" w:space="0" w:color="000000"/>
              <w:right w:val="single" w:sz="8" w:space="0" w:color="000000"/>
            </w:tcBorders>
          </w:tcPr>
          <w:p>
            <w:pPr>
              <w:pStyle w:val="TableParagraph"/>
              <w:spacing w:before="2"/>
              <w:ind w:right="51"/>
              <w:jc w:val="right"/>
              <w:rPr>
                <w:sz w:val="12"/>
              </w:rPr>
            </w:pPr>
            <w:r>
              <w:rPr>
                <w:sz w:val="12"/>
              </w:rPr>
              <w:t>(h) = (c)+(d)+(e)+(f)+(g)</w:t>
            </w:r>
          </w:p>
        </w:tc>
      </w:tr>
      <w:tr>
        <w:trPr>
          <w:trHeight w:val="527" w:hRule="atLeast"/>
        </w:trPr>
        <w:tc>
          <w:tcPr>
            <w:tcW w:w="380" w:type="dxa"/>
            <w:tcBorders>
              <w:top w:val="single" w:sz="8" w:space="0" w:color="000000"/>
              <w:left w:val="single" w:sz="8" w:space="0" w:color="000000"/>
              <w:right w:val="single" w:sz="8" w:space="0" w:color="000000"/>
            </w:tcBorders>
          </w:tcPr>
          <w:p>
            <w:pPr>
              <w:pStyle w:val="TableParagraph"/>
              <w:spacing w:before="3"/>
              <w:rPr>
                <w:b/>
                <w:sz w:val="15"/>
              </w:rPr>
            </w:pPr>
          </w:p>
          <w:p>
            <w:pPr>
              <w:pStyle w:val="TableParagraph"/>
              <w:ind w:left="82" w:right="22"/>
              <w:jc w:val="center"/>
              <w:rPr>
                <w:b/>
                <w:i/>
                <w:sz w:val="14"/>
              </w:rPr>
            </w:pPr>
            <w:r>
              <w:rPr>
                <w:b/>
                <w:i/>
                <w:sz w:val="14"/>
              </w:rPr>
              <w:t>01</w:t>
            </w:r>
          </w:p>
        </w:tc>
        <w:tc>
          <w:tcPr>
            <w:tcW w:w="3600" w:type="dxa"/>
            <w:tcBorders>
              <w:top w:val="single" w:sz="8" w:space="0" w:color="000000"/>
              <w:left w:val="single" w:sz="8" w:space="0" w:color="000000"/>
            </w:tcBorders>
          </w:tcPr>
          <w:p>
            <w:pPr>
              <w:pStyle w:val="TableParagraph"/>
              <w:spacing w:line="261" w:lineRule="auto" w:before="138"/>
              <w:ind w:left="60" w:right="429"/>
              <w:rPr>
                <w:b/>
                <w:i/>
                <w:sz w:val="14"/>
              </w:rPr>
            </w:pPr>
            <w:r>
              <w:rPr>
                <w:b/>
                <w:i/>
                <w:sz w:val="14"/>
              </w:rPr>
              <w:t>MISSIONE 1 - Servizi istituzionali, generali e di </w:t>
            </w:r>
            <w:r>
              <w:rPr>
                <w:b/>
                <w:i/>
                <w:sz w:val="14"/>
              </w:rPr>
              <w:t>gestione</w:t>
            </w: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38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0" w:type="dxa"/>
            <w:tcBorders>
              <w:top w:val="single" w:sz="8" w:space="0" w:color="000000"/>
              <w:right w:val="single" w:sz="8" w:space="0" w:color="000000"/>
            </w:tcBorders>
          </w:tcPr>
          <w:p>
            <w:pPr>
              <w:pStyle w:val="TableParagraph"/>
              <w:rPr>
                <w:rFonts w:ascii="Times New Roman"/>
                <w:sz w:val="12"/>
              </w:rPr>
            </w:pPr>
          </w:p>
        </w:tc>
      </w:tr>
      <w:tr>
        <w:trPr>
          <w:trHeight w:val="260" w:hRule="atLeast"/>
        </w:trPr>
        <w:tc>
          <w:tcPr>
            <w:tcW w:w="380" w:type="dxa"/>
            <w:tcBorders>
              <w:left w:val="single" w:sz="8" w:space="0" w:color="000000"/>
              <w:right w:val="single" w:sz="8" w:space="0" w:color="000000"/>
            </w:tcBorders>
          </w:tcPr>
          <w:p>
            <w:pPr>
              <w:pStyle w:val="TableParagraph"/>
              <w:spacing w:before="48"/>
              <w:ind w:left="82" w:right="22"/>
              <w:jc w:val="center"/>
              <w:rPr>
                <w:sz w:val="14"/>
              </w:rPr>
            </w:pPr>
            <w:r>
              <w:rPr>
                <w:sz w:val="14"/>
              </w:rPr>
              <w:t>01</w:t>
            </w:r>
          </w:p>
        </w:tc>
        <w:tc>
          <w:tcPr>
            <w:tcW w:w="3600" w:type="dxa"/>
            <w:tcBorders>
              <w:left w:val="single" w:sz="8" w:space="0" w:color="000000"/>
            </w:tcBorders>
          </w:tcPr>
          <w:p>
            <w:pPr>
              <w:pStyle w:val="TableParagraph"/>
              <w:spacing w:before="48"/>
              <w:ind w:left="80"/>
              <w:rPr>
                <w:sz w:val="14"/>
              </w:rPr>
            </w:pPr>
            <w:r>
              <w:rPr>
                <w:sz w:val="14"/>
              </w:rPr>
              <w:t>Organi istituzionali</w:t>
            </w:r>
          </w:p>
        </w:tc>
        <w:tc>
          <w:tcPr>
            <w:tcW w:w="1400" w:type="dxa"/>
          </w:tcPr>
          <w:p>
            <w:pPr>
              <w:pStyle w:val="TableParagraph"/>
              <w:spacing w:before="48"/>
              <w:ind w:right="67"/>
              <w:jc w:val="right"/>
              <w:rPr>
                <w:sz w:val="14"/>
              </w:rPr>
            </w:pPr>
            <w:r>
              <w:rPr>
                <w:sz w:val="14"/>
              </w:rPr>
              <w:t>0,00</w:t>
            </w:r>
          </w:p>
        </w:tc>
        <w:tc>
          <w:tcPr>
            <w:tcW w:w="1400" w:type="dxa"/>
          </w:tcPr>
          <w:p>
            <w:pPr>
              <w:pStyle w:val="TableParagraph"/>
              <w:spacing w:before="48"/>
              <w:ind w:right="67"/>
              <w:jc w:val="right"/>
              <w:rPr>
                <w:sz w:val="14"/>
              </w:rPr>
            </w:pPr>
            <w:r>
              <w:rPr>
                <w:sz w:val="14"/>
              </w:rPr>
              <w:t>0,00</w:t>
            </w:r>
          </w:p>
        </w:tc>
        <w:tc>
          <w:tcPr>
            <w:tcW w:w="1400" w:type="dxa"/>
          </w:tcPr>
          <w:p>
            <w:pPr>
              <w:pStyle w:val="TableParagraph"/>
              <w:spacing w:before="48"/>
              <w:ind w:right="67"/>
              <w:jc w:val="right"/>
              <w:rPr>
                <w:sz w:val="14"/>
              </w:rPr>
            </w:pPr>
            <w:r>
              <w:rPr>
                <w:sz w:val="14"/>
              </w:rPr>
              <w:t>0,00</w:t>
            </w:r>
          </w:p>
        </w:tc>
        <w:tc>
          <w:tcPr>
            <w:tcW w:w="1380" w:type="dxa"/>
          </w:tcPr>
          <w:p>
            <w:pPr>
              <w:pStyle w:val="TableParagraph"/>
              <w:spacing w:before="48"/>
              <w:ind w:right="47"/>
              <w:jc w:val="right"/>
              <w:rPr>
                <w:sz w:val="14"/>
              </w:rPr>
            </w:pPr>
            <w:r>
              <w:rPr>
                <w:sz w:val="14"/>
              </w:rPr>
              <w:t>0,00</w:t>
            </w:r>
          </w:p>
        </w:tc>
        <w:tc>
          <w:tcPr>
            <w:tcW w:w="1400" w:type="dxa"/>
          </w:tcPr>
          <w:p>
            <w:pPr>
              <w:pStyle w:val="TableParagraph"/>
              <w:spacing w:before="48"/>
              <w:ind w:right="47"/>
              <w:jc w:val="right"/>
              <w:rPr>
                <w:sz w:val="14"/>
              </w:rPr>
            </w:pPr>
            <w:r>
              <w:rPr>
                <w:sz w:val="14"/>
              </w:rPr>
              <w:t>0,00</w:t>
            </w:r>
          </w:p>
        </w:tc>
        <w:tc>
          <w:tcPr>
            <w:tcW w:w="1401" w:type="dxa"/>
            <w:gridSpan w:val="2"/>
          </w:tcPr>
          <w:p>
            <w:pPr>
              <w:pStyle w:val="TableParagraph"/>
              <w:spacing w:before="48"/>
              <w:ind w:right="48"/>
              <w:jc w:val="right"/>
              <w:rPr>
                <w:sz w:val="14"/>
              </w:rPr>
            </w:pPr>
            <w:r>
              <w:rPr>
                <w:sz w:val="14"/>
              </w:rPr>
              <w:t>0,00</w:t>
            </w:r>
          </w:p>
        </w:tc>
        <w:tc>
          <w:tcPr>
            <w:tcW w:w="1401" w:type="dxa"/>
            <w:gridSpan w:val="2"/>
          </w:tcPr>
          <w:p>
            <w:pPr>
              <w:pStyle w:val="TableParagraph"/>
              <w:spacing w:before="48"/>
              <w:ind w:right="49"/>
              <w:jc w:val="right"/>
              <w:rPr>
                <w:sz w:val="14"/>
              </w:rPr>
            </w:pPr>
            <w:r>
              <w:rPr>
                <w:sz w:val="14"/>
              </w:rPr>
              <w:t>0,00</w:t>
            </w:r>
          </w:p>
        </w:tc>
        <w:tc>
          <w:tcPr>
            <w:tcW w:w="1400" w:type="dxa"/>
            <w:tcBorders>
              <w:right w:val="single" w:sz="8" w:space="0" w:color="000000"/>
            </w:tcBorders>
          </w:tcPr>
          <w:p>
            <w:pPr>
              <w:pStyle w:val="TableParagraph"/>
              <w:spacing w:before="48"/>
              <w:ind w:right="39"/>
              <w:jc w:val="right"/>
              <w:rPr>
                <w:sz w:val="14"/>
              </w:rPr>
            </w:pPr>
            <w:r>
              <w:rPr>
                <w:sz w:val="14"/>
              </w:rPr>
              <w:t>0,00</w:t>
            </w:r>
          </w:p>
        </w:tc>
      </w:tr>
      <w:tr>
        <w:trPr>
          <w:trHeight w:val="250" w:hRule="atLeast"/>
        </w:trPr>
        <w:tc>
          <w:tcPr>
            <w:tcW w:w="380" w:type="dxa"/>
            <w:tcBorders>
              <w:left w:val="single" w:sz="8" w:space="0" w:color="000000"/>
              <w:right w:val="single" w:sz="8" w:space="0" w:color="000000"/>
            </w:tcBorders>
          </w:tcPr>
          <w:p>
            <w:pPr>
              <w:pStyle w:val="TableParagraph"/>
              <w:spacing w:before="47"/>
              <w:ind w:left="82" w:right="22"/>
              <w:jc w:val="center"/>
              <w:rPr>
                <w:sz w:val="14"/>
              </w:rPr>
            </w:pPr>
            <w:r>
              <w:rPr>
                <w:sz w:val="14"/>
              </w:rPr>
              <w:t>02</w:t>
            </w:r>
          </w:p>
        </w:tc>
        <w:tc>
          <w:tcPr>
            <w:tcW w:w="3600" w:type="dxa"/>
            <w:tcBorders>
              <w:left w:val="single" w:sz="8" w:space="0" w:color="000000"/>
            </w:tcBorders>
          </w:tcPr>
          <w:p>
            <w:pPr>
              <w:pStyle w:val="TableParagraph"/>
              <w:spacing w:before="47"/>
              <w:ind w:left="80"/>
              <w:rPr>
                <w:sz w:val="14"/>
              </w:rPr>
            </w:pPr>
            <w:r>
              <w:rPr>
                <w:sz w:val="14"/>
              </w:rPr>
              <w:t>Segreteria generale</w:t>
            </w:r>
          </w:p>
        </w:tc>
        <w:tc>
          <w:tcPr>
            <w:tcW w:w="1400" w:type="dxa"/>
          </w:tcPr>
          <w:p>
            <w:pPr>
              <w:pStyle w:val="TableParagraph"/>
              <w:spacing w:before="47"/>
              <w:ind w:right="67"/>
              <w:jc w:val="right"/>
              <w:rPr>
                <w:sz w:val="14"/>
              </w:rPr>
            </w:pPr>
            <w:r>
              <w:rPr>
                <w:sz w:val="14"/>
              </w:rPr>
              <w:t>4.000,00</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7"/>
              <w:jc w:val="right"/>
              <w:rPr>
                <w:sz w:val="14"/>
              </w:rPr>
            </w:pPr>
            <w:r>
              <w:rPr>
                <w:sz w:val="14"/>
              </w:rPr>
              <w:t>4.000,00</w:t>
            </w:r>
          </w:p>
        </w:tc>
        <w:tc>
          <w:tcPr>
            <w:tcW w:w="1380" w:type="dxa"/>
          </w:tcPr>
          <w:p>
            <w:pPr>
              <w:pStyle w:val="TableParagraph"/>
              <w:spacing w:before="47"/>
              <w:ind w:right="47"/>
              <w:jc w:val="right"/>
              <w:rPr>
                <w:sz w:val="14"/>
              </w:rPr>
            </w:pPr>
            <w:r>
              <w:rPr>
                <w:sz w:val="14"/>
              </w:rPr>
              <w:t>0,00</w:t>
            </w:r>
          </w:p>
        </w:tc>
        <w:tc>
          <w:tcPr>
            <w:tcW w:w="1400" w:type="dxa"/>
          </w:tcPr>
          <w:p>
            <w:pPr>
              <w:pStyle w:val="TableParagraph"/>
              <w:spacing w:before="47"/>
              <w:ind w:right="47"/>
              <w:jc w:val="right"/>
              <w:rPr>
                <w:sz w:val="14"/>
              </w:rPr>
            </w:pPr>
            <w:r>
              <w:rPr>
                <w:sz w:val="14"/>
              </w:rPr>
              <w:t>0,00</w:t>
            </w:r>
          </w:p>
        </w:tc>
        <w:tc>
          <w:tcPr>
            <w:tcW w:w="1401" w:type="dxa"/>
            <w:gridSpan w:val="2"/>
          </w:tcPr>
          <w:p>
            <w:pPr>
              <w:pStyle w:val="TableParagraph"/>
              <w:spacing w:before="47"/>
              <w:ind w:right="48"/>
              <w:jc w:val="right"/>
              <w:rPr>
                <w:sz w:val="14"/>
              </w:rPr>
            </w:pPr>
            <w:r>
              <w:rPr>
                <w:sz w:val="14"/>
              </w:rPr>
              <w:t>0,00</w:t>
            </w:r>
          </w:p>
        </w:tc>
        <w:tc>
          <w:tcPr>
            <w:tcW w:w="1401" w:type="dxa"/>
            <w:gridSpan w:val="2"/>
          </w:tcPr>
          <w:p>
            <w:pPr>
              <w:pStyle w:val="TableParagraph"/>
              <w:spacing w:before="47"/>
              <w:ind w:right="49"/>
              <w:jc w:val="right"/>
              <w:rPr>
                <w:sz w:val="14"/>
              </w:rPr>
            </w:pPr>
            <w:r>
              <w:rPr>
                <w:sz w:val="14"/>
              </w:rPr>
              <w:t>0,00</w:t>
            </w:r>
          </w:p>
        </w:tc>
        <w:tc>
          <w:tcPr>
            <w:tcW w:w="1400" w:type="dxa"/>
            <w:tcBorders>
              <w:right w:val="single" w:sz="8" w:space="0" w:color="000000"/>
            </w:tcBorders>
          </w:tcPr>
          <w:p>
            <w:pPr>
              <w:pStyle w:val="TableParagraph"/>
              <w:spacing w:before="47"/>
              <w:ind w:right="39"/>
              <w:jc w:val="right"/>
              <w:rPr>
                <w:sz w:val="14"/>
              </w:rPr>
            </w:pPr>
            <w:r>
              <w:rPr>
                <w:sz w:val="14"/>
              </w:rPr>
              <w:t>4.000,00</w:t>
            </w:r>
          </w:p>
        </w:tc>
      </w:tr>
      <w:tr>
        <w:trPr>
          <w:trHeight w:val="218" w:hRule="atLeast"/>
        </w:trPr>
        <w:tc>
          <w:tcPr>
            <w:tcW w:w="380" w:type="dxa"/>
            <w:tcBorders>
              <w:left w:val="single" w:sz="8" w:space="0" w:color="000000"/>
              <w:right w:val="single" w:sz="8" w:space="0" w:color="000000"/>
            </w:tcBorders>
          </w:tcPr>
          <w:p>
            <w:pPr>
              <w:pStyle w:val="TableParagraph"/>
              <w:spacing w:line="142" w:lineRule="exact" w:before="56"/>
              <w:ind w:left="82" w:right="22"/>
              <w:jc w:val="center"/>
              <w:rPr>
                <w:sz w:val="14"/>
              </w:rPr>
            </w:pPr>
            <w:r>
              <w:rPr>
                <w:sz w:val="14"/>
              </w:rPr>
              <w:t>03</w:t>
            </w:r>
          </w:p>
        </w:tc>
        <w:tc>
          <w:tcPr>
            <w:tcW w:w="3600" w:type="dxa"/>
            <w:tcBorders>
              <w:left w:val="single" w:sz="8" w:space="0" w:color="000000"/>
            </w:tcBorders>
          </w:tcPr>
          <w:p>
            <w:pPr>
              <w:pStyle w:val="TableParagraph"/>
              <w:spacing w:line="160" w:lineRule="exact" w:before="38"/>
              <w:ind w:left="80"/>
              <w:rPr>
                <w:sz w:val="14"/>
              </w:rPr>
            </w:pPr>
            <w:r>
              <w:rPr>
                <w:sz w:val="14"/>
              </w:rPr>
              <w:t>Gestione economica, finanziaria, programmazione e</w:t>
            </w:r>
          </w:p>
        </w:tc>
        <w:tc>
          <w:tcPr>
            <w:tcW w:w="1400" w:type="dxa"/>
          </w:tcPr>
          <w:p>
            <w:pPr>
              <w:pStyle w:val="TableParagraph"/>
              <w:spacing w:line="142" w:lineRule="exact" w:before="56"/>
              <w:ind w:right="67"/>
              <w:jc w:val="right"/>
              <w:rPr>
                <w:sz w:val="14"/>
              </w:rPr>
            </w:pPr>
            <w:r>
              <w:rPr>
                <w:sz w:val="14"/>
              </w:rPr>
              <w:t>4.255,00</w:t>
            </w:r>
          </w:p>
        </w:tc>
        <w:tc>
          <w:tcPr>
            <w:tcW w:w="1400" w:type="dxa"/>
          </w:tcPr>
          <w:p>
            <w:pPr>
              <w:pStyle w:val="TableParagraph"/>
              <w:spacing w:line="142" w:lineRule="exact" w:before="56"/>
              <w:ind w:right="67"/>
              <w:jc w:val="right"/>
              <w:rPr>
                <w:sz w:val="14"/>
              </w:rPr>
            </w:pPr>
            <w:r>
              <w:rPr>
                <w:sz w:val="14"/>
              </w:rPr>
              <w:t>0,00</w:t>
            </w:r>
          </w:p>
        </w:tc>
        <w:tc>
          <w:tcPr>
            <w:tcW w:w="1400" w:type="dxa"/>
          </w:tcPr>
          <w:p>
            <w:pPr>
              <w:pStyle w:val="TableParagraph"/>
              <w:spacing w:line="142" w:lineRule="exact" w:before="56"/>
              <w:ind w:right="67"/>
              <w:jc w:val="right"/>
              <w:rPr>
                <w:sz w:val="14"/>
              </w:rPr>
            </w:pPr>
            <w:r>
              <w:rPr>
                <w:sz w:val="14"/>
              </w:rPr>
              <w:t>4.255,00</w:t>
            </w:r>
          </w:p>
        </w:tc>
        <w:tc>
          <w:tcPr>
            <w:tcW w:w="1380" w:type="dxa"/>
          </w:tcPr>
          <w:p>
            <w:pPr>
              <w:pStyle w:val="TableParagraph"/>
              <w:spacing w:line="142" w:lineRule="exact" w:before="56"/>
              <w:ind w:right="47"/>
              <w:jc w:val="right"/>
              <w:rPr>
                <w:sz w:val="14"/>
              </w:rPr>
            </w:pPr>
            <w:r>
              <w:rPr>
                <w:sz w:val="14"/>
              </w:rPr>
              <w:t>0,00</w:t>
            </w:r>
          </w:p>
        </w:tc>
        <w:tc>
          <w:tcPr>
            <w:tcW w:w="1400" w:type="dxa"/>
          </w:tcPr>
          <w:p>
            <w:pPr>
              <w:pStyle w:val="TableParagraph"/>
              <w:spacing w:line="142" w:lineRule="exact" w:before="56"/>
              <w:ind w:right="47"/>
              <w:jc w:val="right"/>
              <w:rPr>
                <w:sz w:val="14"/>
              </w:rPr>
            </w:pPr>
            <w:r>
              <w:rPr>
                <w:sz w:val="14"/>
              </w:rPr>
              <w:t>0,00</w:t>
            </w:r>
          </w:p>
        </w:tc>
        <w:tc>
          <w:tcPr>
            <w:tcW w:w="1401" w:type="dxa"/>
            <w:gridSpan w:val="2"/>
          </w:tcPr>
          <w:p>
            <w:pPr>
              <w:pStyle w:val="TableParagraph"/>
              <w:spacing w:line="142" w:lineRule="exact" w:before="56"/>
              <w:ind w:right="48"/>
              <w:jc w:val="right"/>
              <w:rPr>
                <w:sz w:val="14"/>
              </w:rPr>
            </w:pPr>
            <w:r>
              <w:rPr>
                <w:sz w:val="14"/>
              </w:rPr>
              <w:t>0,00</w:t>
            </w:r>
          </w:p>
        </w:tc>
        <w:tc>
          <w:tcPr>
            <w:tcW w:w="1401" w:type="dxa"/>
            <w:gridSpan w:val="2"/>
          </w:tcPr>
          <w:p>
            <w:pPr>
              <w:pStyle w:val="TableParagraph"/>
              <w:spacing w:line="142" w:lineRule="exact" w:before="56"/>
              <w:ind w:right="49"/>
              <w:jc w:val="right"/>
              <w:rPr>
                <w:sz w:val="14"/>
              </w:rPr>
            </w:pPr>
            <w:r>
              <w:rPr>
                <w:sz w:val="14"/>
              </w:rPr>
              <w:t>0,00</w:t>
            </w:r>
          </w:p>
        </w:tc>
        <w:tc>
          <w:tcPr>
            <w:tcW w:w="1400" w:type="dxa"/>
            <w:tcBorders>
              <w:right w:val="single" w:sz="8" w:space="0" w:color="000000"/>
            </w:tcBorders>
          </w:tcPr>
          <w:p>
            <w:pPr>
              <w:pStyle w:val="TableParagraph"/>
              <w:spacing w:line="142" w:lineRule="exact" w:before="56"/>
              <w:ind w:right="39"/>
              <w:jc w:val="right"/>
              <w:rPr>
                <w:sz w:val="14"/>
              </w:rPr>
            </w:pPr>
            <w:r>
              <w:rPr>
                <w:sz w:val="14"/>
              </w:rPr>
              <w:t>4.255,00</w:t>
            </w:r>
          </w:p>
        </w:tc>
      </w:tr>
      <w:tr>
        <w:trPr>
          <w:trHeight w:val="200" w:hRule="atLeast"/>
        </w:trPr>
        <w:tc>
          <w:tcPr>
            <w:tcW w:w="380" w:type="dxa"/>
            <w:tcBorders>
              <w:left w:val="single" w:sz="8" w:space="0" w:color="000000"/>
              <w:right w:val="single" w:sz="8" w:space="0" w:color="000000"/>
            </w:tcBorders>
          </w:tcPr>
          <w:p>
            <w:pPr>
              <w:pStyle w:val="TableParagraph"/>
              <w:rPr>
                <w:rFonts w:ascii="Times New Roman"/>
                <w:sz w:val="12"/>
              </w:rPr>
            </w:pPr>
          </w:p>
        </w:tc>
        <w:tc>
          <w:tcPr>
            <w:tcW w:w="3600" w:type="dxa"/>
            <w:tcBorders>
              <w:left w:val="single" w:sz="8" w:space="0" w:color="000000"/>
            </w:tcBorders>
          </w:tcPr>
          <w:p>
            <w:pPr>
              <w:pStyle w:val="TableParagraph"/>
              <w:spacing w:line="157" w:lineRule="exact"/>
              <w:ind w:left="80"/>
              <w:rPr>
                <w:sz w:val="14"/>
              </w:rPr>
            </w:pPr>
            <w:r>
              <w:rPr>
                <w:sz w:val="14"/>
              </w:rPr>
              <w:t>provveditorato</w:t>
            </w:r>
          </w:p>
        </w:tc>
        <w:tc>
          <w:tcPr>
            <w:tcW w:w="1400" w:type="dxa"/>
          </w:tcPr>
          <w:p>
            <w:pPr>
              <w:pStyle w:val="TableParagraph"/>
              <w:rPr>
                <w:rFonts w:ascii="Times New Roman"/>
                <w:sz w:val="12"/>
              </w:rPr>
            </w:pPr>
          </w:p>
        </w:tc>
        <w:tc>
          <w:tcPr>
            <w:tcW w:w="1400" w:type="dxa"/>
          </w:tcPr>
          <w:p>
            <w:pPr>
              <w:pStyle w:val="TableParagraph"/>
              <w:rPr>
                <w:rFonts w:ascii="Times New Roman"/>
                <w:sz w:val="12"/>
              </w:rPr>
            </w:pPr>
          </w:p>
        </w:tc>
        <w:tc>
          <w:tcPr>
            <w:tcW w:w="1400" w:type="dxa"/>
          </w:tcPr>
          <w:p>
            <w:pPr>
              <w:pStyle w:val="TableParagraph"/>
              <w:rPr>
                <w:rFonts w:ascii="Times New Roman"/>
                <w:sz w:val="12"/>
              </w:rPr>
            </w:pPr>
          </w:p>
        </w:tc>
        <w:tc>
          <w:tcPr>
            <w:tcW w:w="1380" w:type="dxa"/>
          </w:tcPr>
          <w:p>
            <w:pPr>
              <w:pStyle w:val="TableParagraph"/>
              <w:rPr>
                <w:rFonts w:ascii="Times New Roman"/>
                <w:sz w:val="12"/>
              </w:rPr>
            </w:pPr>
          </w:p>
        </w:tc>
        <w:tc>
          <w:tcPr>
            <w:tcW w:w="1400" w:type="dxa"/>
          </w:tcPr>
          <w:p>
            <w:pPr>
              <w:pStyle w:val="TableParagraph"/>
              <w:rPr>
                <w:rFonts w:ascii="Times New Roman"/>
                <w:sz w:val="12"/>
              </w:rPr>
            </w:pPr>
          </w:p>
        </w:tc>
        <w:tc>
          <w:tcPr>
            <w:tcW w:w="1401" w:type="dxa"/>
            <w:gridSpan w:val="2"/>
          </w:tcPr>
          <w:p>
            <w:pPr>
              <w:pStyle w:val="TableParagraph"/>
              <w:rPr>
                <w:rFonts w:ascii="Times New Roman"/>
                <w:sz w:val="12"/>
              </w:rPr>
            </w:pPr>
          </w:p>
        </w:tc>
        <w:tc>
          <w:tcPr>
            <w:tcW w:w="1401" w:type="dxa"/>
            <w:gridSpan w:val="2"/>
          </w:tcPr>
          <w:p>
            <w:pPr>
              <w:pStyle w:val="TableParagraph"/>
              <w:rPr>
                <w:rFonts w:ascii="Times New Roman"/>
                <w:sz w:val="12"/>
              </w:rPr>
            </w:pPr>
          </w:p>
        </w:tc>
        <w:tc>
          <w:tcPr>
            <w:tcW w:w="1400" w:type="dxa"/>
            <w:tcBorders>
              <w:right w:val="single" w:sz="8" w:space="0" w:color="000000"/>
            </w:tcBorders>
          </w:tcPr>
          <w:p>
            <w:pPr>
              <w:pStyle w:val="TableParagraph"/>
              <w:rPr>
                <w:rFonts w:ascii="Times New Roman"/>
                <w:sz w:val="12"/>
              </w:rPr>
            </w:pPr>
          </w:p>
        </w:tc>
      </w:tr>
      <w:tr>
        <w:trPr>
          <w:trHeight w:val="250" w:hRule="atLeast"/>
        </w:trPr>
        <w:tc>
          <w:tcPr>
            <w:tcW w:w="380" w:type="dxa"/>
            <w:tcBorders>
              <w:left w:val="single" w:sz="8" w:space="0" w:color="000000"/>
              <w:right w:val="single" w:sz="8" w:space="0" w:color="000000"/>
            </w:tcBorders>
          </w:tcPr>
          <w:p>
            <w:pPr>
              <w:pStyle w:val="TableParagraph"/>
              <w:spacing w:before="38"/>
              <w:ind w:left="82" w:right="22"/>
              <w:jc w:val="center"/>
              <w:rPr>
                <w:sz w:val="14"/>
              </w:rPr>
            </w:pPr>
            <w:r>
              <w:rPr>
                <w:sz w:val="14"/>
              </w:rPr>
              <w:t>04</w:t>
            </w:r>
          </w:p>
        </w:tc>
        <w:tc>
          <w:tcPr>
            <w:tcW w:w="3600" w:type="dxa"/>
            <w:tcBorders>
              <w:left w:val="single" w:sz="8" w:space="0" w:color="000000"/>
            </w:tcBorders>
          </w:tcPr>
          <w:p>
            <w:pPr>
              <w:pStyle w:val="TableParagraph"/>
              <w:spacing w:before="38"/>
              <w:ind w:left="80"/>
              <w:rPr>
                <w:sz w:val="14"/>
              </w:rPr>
            </w:pPr>
            <w:r>
              <w:rPr>
                <w:sz w:val="14"/>
              </w:rPr>
              <w:t>Gestione delle entrate tributarie e servizi fiscali</w:t>
            </w:r>
          </w:p>
        </w:tc>
        <w:tc>
          <w:tcPr>
            <w:tcW w:w="1400" w:type="dxa"/>
          </w:tcPr>
          <w:p>
            <w:pPr>
              <w:pStyle w:val="TableParagraph"/>
              <w:spacing w:before="38"/>
              <w:ind w:right="67"/>
              <w:jc w:val="right"/>
              <w:rPr>
                <w:sz w:val="14"/>
              </w:rPr>
            </w:pPr>
            <w:r>
              <w:rPr>
                <w:sz w:val="14"/>
              </w:rPr>
              <w:t>1.700,00</w:t>
            </w:r>
          </w:p>
        </w:tc>
        <w:tc>
          <w:tcPr>
            <w:tcW w:w="1400" w:type="dxa"/>
          </w:tcPr>
          <w:p>
            <w:pPr>
              <w:pStyle w:val="TableParagraph"/>
              <w:spacing w:before="38"/>
              <w:ind w:right="67"/>
              <w:jc w:val="right"/>
              <w:rPr>
                <w:sz w:val="14"/>
              </w:rPr>
            </w:pPr>
            <w:r>
              <w:rPr>
                <w:sz w:val="14"/>
              </w:rPr>
              <w:t>0,00</w:t>
            </w:r>
          </w:p>
        </w:tc>
        <w:tc>
          <w:tcPr>
            <w:tcW w:w="1400" w:type="dxa"/>
          </w:tcPr>
          <w:p>
            <w:pPr>
              <w:pStyle w:val="TableParagraph"/>
              <w:spacing w:before="38"/>
              <w:ind w:right="67"/>
              <w:jc w:val="right"/>
              <w:rPr>
                <w:sz w:val="14"/>
              </w:rPr>
            </w:pPr>
            <w:r>
              <w:rPr>
                <w:sz w:val="14"/>
              </w:rPr>
              <w:t>1.700,00</w:t>
            </w:r>
          </w:p>
        </w:tc>
        <w:tc>
          <w:tcPr>
            <w:tcW w:w="1380" w:type="dxa"/>
          </w:tcPr>
          <w:p>
            <w:pPr>
              <w:pStyle w:val="TableParagraph"/>
              <w:spacing w:before="38"/>
              <w:ind w:right="47"/>
              <w:jc w:val="right"/>
              <w:rPr>
                <w:sz w:val="14"/>
              </w:rPr>
            </w:pPr>
            <w:r>
              <w:rPr>
                <w:sz w:val="14"/>
              </w:rPr>
              <w:t>0,00</w:t>
            </w:r>
          </w:p>
        </w:tc>
        <w:tc>
          <w:tcPr>
            <w:tcW w:w="1400" w:type="dxa"/>
          </w:tcPr>
          <w:p>
            <w:pPr>
              <w:pStyle w:val="TableParagraph"/>
              <w:spacing w:before="38"/>
              <w:ind w:right="47"/>
              <w:jc w:val="right"/>
              <w:rPr>
                <w:sz w:val="14"/>
              </w:rPr>
            </w:pPr>
            <w:r>
              <w:rPr>
                <w:sz w:val="14"/>
              </w:rPr>
              <w:t>0,00</w:t>
            </w:r>
          </w:p>
        </w:tc>
        <w:tc>
          <w:tcPr>
            <w:tcW w:w="1401" w:type="dxa"/>
            <w:gridSpan w:val="2"/>
          </w:tcPr>
          <w:p>
            <w:pPr>
              <w:pStyle w:val="TableParagraph"/>
              <w:spacing w:before="38"/>
              <w:ind w:right="48"/>
              <w:jc w:val="right"/>
              <w:rPr>
                <w:sz w:val="14"/>
              </w:rPr>
            </w:pPr>
            <w:r>
              <w:rPr>
                <w:sz w:val="14"/>
              </w:rPr>
              <w:t>0,00</w:t>
            </w:r>
          </w:p>
        </w:tc>
        <w:tc>
          <w:tcPr>
            <w:tcW w:w="1401" w:type="dxa"/>
            <w:gridSpan w:val="2"/>
          </w:tcPr>
          <w:p>
            <w:pPr>
              <w:pStyle w:val="TableParagraph"/>
              <w:spacing w:before="38"/>
              <w:ind w:right="49"/>
              <w:jc w:val="right"/>
              <w:rPr>
                <w:sz w:val="14"/>
              </w:rPr>
            </w:pPr>
            <w:r>
              <w:rPr>
                <w:sz w:val="14"/>
              </w:rPr>
              <w:t>0,00</w:t>
            </w:r>
          </w:p>
        </w:tc>
        <w:tc>
          <w:tcPr>
            <w:tcW w:w="1400" w:type="dxa"/>
            <w:tcBorders>
              <w:right w:val="single" w:sz="8" w:space="0" w:color="000000"/>
            </w:tcBorders>
          </w:tcPr>
          <w:p>
            <w:pPr>
              <w:pStyle w:val="TableParagraph"/>
              <w:spacing w:before="38"/>
              <w:ind w:right="39"/>
              <w:jc w:val="right"/>
              <w:rPr>
                <w:sz w:val="14"/>
              </w:rPr>
            </w:pPr>
            <w:r>
              <w:rPr>
                <w:sz w:val="14"/>
              </w:rPr>
              <w:t>1.700,00</w:t>
            </w:r>
          </w:p>
        </w:tc>
      </w:tr>
      <w:tr>
        <w:trPr>
          <w:trHeight w:val="260" w:hRule="atLeast"/>
        </w:trPr>
        <w:tc>
          <w:tcPr>
            <w:tcW w:w="380" w:type="dxa"/>
            <w:tcBorders>
              <w:left w:val="single" w:sz="8" w:space="0" w:color="000000"/>
              <w:right w:val="single" w:sz="8" w:space="0" w:color="000000"/>
            </w:tcBorders>
          </w:tcPr>
          <w:p>
            <w:pPr>
              <w:pStyle w:val="TableParagraph"/>
              <w:spacing w:before="47"/>
              <w:ind w:left="82" w:right="22"/>
              <w:jc w:val="center"/>
              <w:rPr>
                <w:sz w:val="14"/>
              </w:rPr>
            </w:pPr>
            <w:r>
              <w:rPr>
                <w:sz w:val="14"/>
              </w:rPr>
              <w:t>05</w:t>
            </w:r>
          </w:p>
        </w:tc>
        <w:tc>
          <w:tcPr>
            <w:tcW w:w="3600" w:type="dxa"/>
            <w:tcBorders>
              <w:left w:val="single" w:sz="8" w:space="0" w:color="000000"/>
            </w:tcBorders>
          </w:tcPr>
          <w:p>
            <w:pPr>
              <w:pStyle w:val="TableParagraph"/>
              <w:spacing w:before="47"/>
              <w:ind w:left="80"/>
              <w:rPr>
                <w:sz w:val="14"/>
              </w:rPr>
            </w:pPr>
            <w:r>
              <w:rPr>
                <w:sz w:val="14"/>
              </w:rPr>
              <w:t>Gestione dei beni demaniali e patrimoniali</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7"/>
              <w:jc w:val="right"/>
              <w:rPr>
                <w:sz w:val="14"/>
              </w:rPr>
            </w:pPr>
            <w:r>
              <w:rPr>
                <w:sz w:val="14"/>
              </w:rPr>
              <w:t>0,00</w:t>
            </w:r>
          </w:p>
        </w:tc>
        <w:tc>
          <w:tcPr>
            <w:tcW w:w="1380" w:type="dxa"/>
          </w:tcPr>
          <w:p>
            <w:pPr>
              <w:pStyle w:val="TableParagraph"/>
              <w:spacing w:before="47"/>
              <w:ind w:right="47"/>
              <w:jc w:val="right"/>
              <w:rPr>
                <w:sz w:val="14"/>
              </w:rPr>
            </w:pPr>
            <w:r>
              <w:rPr>
                <w:sz w:val="14"/>
              </w:rPr>
              <w:t>0,00</w:t>
            </w:r>
          </w:p>
        </w:tc>
        <w:tc>
          <w:tcPr>
            <w:tcW w:w="1400" w:type="dxa"/>
          </w:tcPr>
          <w:p>
            <w:pPr>
              <w:pStyle w:val="TableParagraph"/>
              <w:spacing w:before="47"/>
              <w:ind w:right="47"/>
              <w:jc w:val="right"/>
              <w:rPr>
                <w:sz w:val="14"/>
              </w:rPr>
            </w:pPr>
            <w:r>
              <w:rPr>
                <w:sz w:val="14"/>
              </w:rPr>
              <w:t>0,00</w:t>
            </w:r>
          </w:p>
        </w:tc>
        <w:tc>
          <w:tcPr>
            <w:tcW w:w="1401" w:type="dxa"/>
            <w:gridSpan w:val="2"/>
          </w:tcPr>
          <w:p>
            <w:pPr>
              <w:pStyle w:val="TableParagraph"/>
              <w:spacing w:before="47"/>
              <w:ind w:right="48"/>
              <w:jc w:val="right"/>
              <w:rPr>
                <w:sz w:val="14"/>
              </w:rPr>
            </w:pPr>
            <w:r>
              <w:rPr>
                <w:sz w:val="14"/>
              </w:rPr>
              <w:t>0,00</w:t>
            </w:r>
          </w:p>
        </w:tc>
        <w:tc>
          <w:tcPr>
            <w:tcW w:w="1401" w:type="dxa"/>
            <w:gridSpan w:val="2"/>
          </w:tcPr>
          <w:p>
            <w:pPr>
              <w:pStyle w:val="TableParagraph"/>
              <w:spacing w:before="47"/>
              <w:ind w:right="49"/>
              <w:jc w:val="right"/>
              <w:rPr>
                <w:sz w:val="14"/>
              </w:rPr>
            </w:pPr>
            <w:r>
              <w:rPr>
                <w:sz w:val="14"/>
              </w:rPr>
              <w:t>0,00</w:t>
            </w:r>
          </w:p>
        </w:tc>
        <w:tc>
          <w:tcPr>
            <w:tcW w:w="1400" w:type="dxa"/>
            <w:tcBorders>
              <w:right w:val="single" w:sz="8" w:space="0" w:color="000000"/>
            </w:tcBorders>
          </w:tcPr>
          <w:p>
            <w:pPr>
              <w:pStyle w:val="TableParagraph"/>
              <w:spacing w:before="47"/>
              <w:ind w:right="39"/>
              <w:jc w:val="right"/>
              <w:rPr>
                <w:sz w:val="14"/>
              </w:rPr>
            </w:pPr>
            <w:r>
              <w:rPr>
                <w:sz w:val="14"/>
              </w:rPr>
              <w:t>0,00</w:t>
            </w:r>
          </w:p>
        </w:tc>
      </w:tr>
      <w:tr>
        <w:trPr>
          <w:trHeight w:val="250" w:hRule="atLeast"/>
        </w:trPr>
        <w:tc>
          <w:tcPr>
            <w:tcW w:w="380" w:type="dxa"/>
            <w:tcBorders>
              <w:left w:val="single" w:sz="8" w:space="0" w:color="000000"/>
              <w:right w:val="single" w:sz="8" w:space="0" w:color="000000"/>
            </w:tcBorders>
          </w:tcPr>
          <w:p>
            <w:pPr>
              <w:pStyle w:val="TableParagraph"/>
              <w:spacing w:before="47"/>
              <w:ind w:left="82" w:right="22"/>
              <w:jc w:val="center"/>
              <w:rPr>
                <w:sz w:val="14"/>
              </w:rPr>
            </w:pPr>
            <w:r>
              <w:rPr>
                <w:sz w:val="14"/>
              </w:rPr>
              <w:t>06</w:t>
            </w:r>
          </w:p>
        </w:tc>
        <w:tc>
          <w:tcPr>
            <w:tcW w:w="3600" w:type="dxa"/>
            <w:tcBorders>
              <w:left w:val="single" w:sz="8" w:space="0" w:color="000000"/>
            </w:tcBorders>
          </w:tcPr>
          <w:p>
            <w:pPr>
              <w:pStyle w:val="TableParagraph"/>
              <w:spacing w:before="47"/>
              <w:ind w:left="80"/>
              <w:rPr>
                <w:sz w:val="14"/>
              </w:rPr>
            </w:pPr>
            <w:r>
              <w:rPr>
                <w:sz w:val="14"/>
              </w:rPr>
              <w:t>Ufficio tecnico</w:t>
            </w:r>
          </w:p>
        </w:tc>
        <w:tc>
          <w:tcPr>
            <w:tcW w:w="1400" w:type="dxa"/>
          </w:tcPr>
          <w:p>
            <w:pPr>
              <w:pStyle w:val="TableParagraph"/>
              <w:spacing w:before="47"/>
              <w:ind w:right="67"/>
              <w:jc w:val="right"/>
              <w:rPr>
                <w:sz w:val="14"/>
              </w:rPr>
            </w:pPr>
            <w:r>
              <w:rPr>
                <w:sz w:val="14"/>
              </w:rPr>
              <w:t>5.900,00</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7"/>
              <w:jc w:val="right"/>
              <w:rPr>
                <w:sz w:val="14"/>
              </w:rPr>
            </w:pPr>
            <w:r>
              <w:rPr>
                <w:sz w:val="14"/>
              </w:rPr>
              <w:t>5.900,00</w:t>
            </w:r>
          </w:p>
        </w:tc>
        <w:tc>
          <w:tcPr>
            <w:tcW w:w="1380" w:type="dxa"/>
          </w:tcPr>
          <w:p>
            <w:pPr>
              <w:pStyle w:val="TableParagraph"/>
              <w:spacing w:before="47"/>
              <w:ind w:right="47"/>
              <w:jc w:val="right"/>
              <w:rPr>
                <w:sz w:val="14"/>
              </w:rPr>
            </w:pPr>
            <w:r>
              <w:rPr>
                <w:sz w:val="14"/>
              </w:rPr>
              <w:t>0,00</w:t>
            </w:r>
          </w:p>
        </w:tc>
        <w:tc>
          <w:tcPr>
            <w:tcW w:w="1400" w:type="dxa"/>
          </w:tcPr>
          <w:p>
            <w:pPr>
              <w:pStyle w:val="TableParagraph"/>
              <w:spacing w:before="47"/>
              <w:ind w:right="47"/>
              <w:jc w:val="right"/>
              <w:rPr>
                <w:sz w:val="14"/>
              </w:rPr>
            </w:pPr>
            <w:r>
              <w:rPr>
                <w:sz w:val="14"/>
              </w:rPr>
              <w:t>0,00</w:t>
            </w:r>
          </w:p>
        </w:tc>
        <w:tc>
          <w:tcPr>
            <w:tcW w:w="1401" w:type="dxa"/>
            <w:gridSpan w:val="2"/>
          </w:tcPr>
          <w:p>
            <w:pPr>
              <w:pStyle w:val="TableParagraph"/>
              <w:spacing w:before="47"/>
              <w:ind w:right="48"/>
              <w:jc w:val="right"/>
              <w:rPr>
                <w:sz w:val="14"/>
              </w:rPr>
            </w:pPr>
            <w:r>
              <w:rPr>
                <w:sz w:val="14"/>
              </w:rPr>
              <w:t>0,00</w:t>
            </w:r>
          </w:p>
        </w:tc>
        <w:tc>
          <w:tcPr>
            <w:tcW w:w="1401" w:type="dxa"/>
            <w:gridSpan w:val="2"/>
          </w:tcPr>
          <w:p>
            <w:pPr>
              <w:pStyle w:val="TableParagraph"/>
              <w:spacing w:before="47"/>
              <w:ind w:right="49"/>
              <w:jc w:val="right"/>
              <w:rPr>
                <w:sz w:val="14"/>
              </w:rPr>
            </w:pPr>
            <w:r>
              <w:rPr>
                <w:sz w:val="14"/>
              </w:rPr>
              <w:t>0,00</w:t>
            </w:r>
          </w:p>
        </w:tc>
        <w:tc>
          <w:tcPr>
            <w:tcW w:w="1400" w:type="dxa"/>
            <w:tcBorders>
              <w:right w:val="single" w:sz="8" w:space="0" w:color="000000"/>
            </w:tcBorders>
          </w:tcPr>
          <w:p>
            <w:pPr>
              <w:pStyle w:val="TableParagraph"/>
              <w:spacing w:before="47"/>
              <w:ind w:right="39"/>
              <w:jc w:val="right"/>
              <w:rPr>
                <w:sz w:val="14"/>
              </w:rPr>
            </w:pPr>
            <w:r>
              <w:rPr>
                <w:sz w:val="14"/>
              </w:rPr>
              <w:t>5.900,00</w:t>
            </w:r>
          </w:p>
        </w:tc>
      </w:tr>
      <w:tr>
        <w:trPr>
          <w:trHeight w:val="218" w:hRule="atLeast"/>
        </w:trPr>
        <w:tc>
          <w:tcPr>
            <w:tcW w:w="380" w:type="dxa"/>
            <w:tcBorders>
              <w:left w:val="single" w:sz="8" w:space="0" w:color="000000"/>
              <w:right w:val="single" w:sz="8" w:space="0" w:color="000000"/>
            </w:tcBorders>
          </w:tcPr>
          <w:p>
            <w:pPr>
              <w:pStyle w:val="TableParagraph"/>
              <w:spacing w:line="142" w:lineRule="exact" w:before="56"/>
              <w:ind w:left="82" w:right="22"/>
              <w:jc w:val="center"/>
              <w:rPr>
                <w:sz w:val="14"/>
              </w:rPr>
            </w:pPr>
            <w:r>
              <w:rPr>
                <w:sz w:val="14"/>
              </w:rPr>
              <w:t>07</w:t>
            </w:r>
          </w:p>
        </w:tc>
        <w:tc>
          <w:tcPr>
            <w:tcW w:w="3600" w:type="dxa"/>
            <w:tcBorders>
              <w:left w:val="single" w:sz="8" w:space="0" w:color="000000"/>
            </w:tcBorders>
          </w:tcPr>
          <w:p>
            <w:pPr>
              <w:pStyle w:val="TableParagraph"/>
              <w:spacing w:line="160" w:lineRule="exact" w:before="38"/>
              <w:ind w:left="80"/>
              <w:rPr>
                <w:sz w:val="14"/>
              </w:rPr>
            </w:pPr>
            <w:r>
              <w:rPr>
                <w:sz w:val="14"/>
              </w:rPr>
              <w:t>Elezioni e consultazioni popolari - Anagrafe e stato</w:t>
            </w:r>
          </w:p>
        </w:tc>
        <w:tc>
          <w:tcPr>
            <w:tcW w:w="1400" w:type="dxa"/>
          </w:tcPr>
          <w:p>
            <w:pPr>
              <w:pStyle w:val="TableParagraph"/>
              <w:spacing w:line="142" w:lineRule="exact" w:before="56"/>
              <w:ind w:right="69"/>
              <w:jc w:val="right"/>
              <w:rPr>
                <w:sz w:val="14"/>
              </w:rPr>
            </w:pPr>
            <w:r>
              <w:rPr>
                <w:sz w:val="14"/>
              </w:rPr>
              <w:t>650,00</w:t>
            </w:r>
          </w:p>
        </w:tc>
        <w:tc>
          <w:tcPr>
            <w:tcW w:w="1400" w:type="dxa"/>
          </w:tcPr>
          <w:p>
            <w:pPr>
              <w:pStyle w:val="TableParagraph"/>
              <w:spacing w:line="142" w:lineRule="exact" w:before="56"/>
              <w:ind w:right="67"/>
              <w:jc w:val="right"/>
              <w:rPr>
                <w:sz w:val="14"/>
              </w:rPr>
            </w:pPr>
            <w:r>
              <w:rPr>
                <w:sz w:val="14"/>
              </w:rPr>
              <w:t>0,00</w:t>
            </w:r>
          </w:p>
        </w:tc>
        <w:tc>
          <w:tcPr>
            <w:tcW w:w="1400" w:type="dxa"/>
          </w:tcPr>
          <w:p>
            <w:pPr>
              <w:pStyle w:val="TableParagraph"/>
              <w:spacing w:line="142" w:lineRule="exact" w:before="56"/>
              <w:ind w:right="69"/>
              <w:jc w:val="right"/>
              <w:rPr>
                <w:sz w:val="14"/>
              </w:rPr>
            </w:pPr>
            <w:r>
              <w:rPr>
                <w:sz w:val="14"/>
              </w:rPr>
              <w:t>650,00</w:t>
            </w:r>
          </w:p>
        </w:tc>
        <w:tc>
          <w:tcPr>
            <w:tcW w:w="1380" w:type="dxa"/>
          </w:tcPr>
          <w:p>
            <w:pPr>
              <w:pStyle w:val="TableParagraph"/>
              <w:spacing w:line="142" w:lineRule="exact" w:before="56"/>
              <w:ind w:right="47"/>
              <w:jc w:val="right"/>
              <w:rPr>
                <w:sz w:val="14"/>
              </w:rPr>
            </w:pPr>
            <w:r>
              <w:rPr>
                <w:sz w:val="14"/>
              </w:rPr>
              <w:t>0,00</w:t>
            </w:r>
          </w:p>
        </w:tc>
        <w:tc>
          <w:tcPr>
            <w:tcW w:w="1400" w:type="dxa"/>
          </w:tcPr>
          <w:p>
            <w:pPr>
              <w:pStyle w:val="TableParagraph"/>
              <w:spacing w:line="142" w:lineRule="exact" w:before="56"/>
              <w:ind w:right="47"/>
              <w:jc w:val="right"/>
              <w:rPr>
                <w:sz w:val="14"/>
              </w:rPr>
            </w:pPr>
            <w:r>
              <w:rPr>
                <w:sz w:val="14"/>
              </w:rPr>
              <w:t>0,00</w:t>
            </w:r>
          </w:p>
        </w:tc>
        <w:tc>
          <w:tcPr>
            <w:tcW w:w="1401" w:type="dxa"/>
            <w:gridSpan w:val="2"/>
          </w:tcPr>
          <w:p>
            <w:pPr>
              <w:pStyle w:val="TableParagraph"/>
              <w:spacing w:line="142" w:lineRule="exact" w:before="56"/>
              <w:ind w:right="48"/>
              <w:jc w:val="right"/>
              <w:rPr>
                <w:sz w:val="14"/>
              </w:rPr>
            </w:pPr>
            <w:r>
              <w:rPr>
                <w:sz w:val="14"/>
              </w:rPr>
              <w:t>0,00</w:t>
            </w:r>
          </w:p>
        </w:tc>
        <w:tc>
          <w:tcPr>
            <w:tcW w:w="1401" w:type="dxa"/>
            <w:gridSpan w:val="2"/>
          </w:tcPr>
          <w:p>
            <w:pPr>
              <w:pStyle w:val="TableParagraph"/>
              <w:spacing w:line="142" w:lineRule="exact" w:before="56"/>
              <w:ind w:right="49"/>
              <w:jc w:val="right"/>
              <w:rPr>
                <w:sz w:val="14"/>
              </w:rPr>
            </w:pPr>
            <w:r>
              <w:rPr>
                <w:sz w:val="14"/>
              </w:rPr>
              <w:t>0,00</w:t>
            </w:r>
          </w:p>
        </w:tc>
        <w:tc>
          <w:tcPr>
            <w:tcW w:w="1400" w:type="dxa"/>
            <w:tcBorders>
              <w:right w:val="single" w:sz="8" w:space="0" w:color="000000"/>
            </w:tcBorders>
          </w:tcPr>
          <w:p>
            <w:pPr>
              <w:pStyle w:val="TableParagraph"/>
              <w:spacing w:line="142" w:lineRule="exact" w:before="56"/>
              <w:ind w:right="41"/>
              <w:jc w:val="right"/>
              <w:rPr>
                <w:sz w:val="14"/>
              </w:rPr>
            </w:pPr>
            <w:r>
              <w:rPr>
                <w:sz w:val="14"/>
              </w:rPr>
              <w:t>650,00</w:t>
            </w:r>
          </w:p>
        </w:tc>
      </w:tr>
      <w:tr>
        <w:trPr>
          <w:trHeight w:val="200" w:hRule="atLeast"/>
        </w:trPr>
        <w:tc>
          <w:tcPr>
            <w:tcW w:w="380" w:type="dxa"/>
            <w:tcBorders>
              <w:left w:val="single" w:sz="8" w:space="0" w:color="000000"/>
              <w:right w:val="single" w:sz="8" w:space="0" w:color="000000"/>
            </w:tcBorders>
          </w:tcPr>
          <w:p>
            <w:pPr>
              <w:pStyle w:val="TableParagraph"/>
              <w:rPr>
                <w:rFonts w:ascii="Times New Roman"/>
                <w:sz w:val="12"/>
              </w:rPr>
            </w:pPr>
          </w:p>
        </w:tc>
        <w:tc>
          <w:tcPr>
            <w:tcW w:w="3600" w:type="dxa"/>
            <w:tcBorders>
              <w:left w:val="single" w:sz="8" w:space="0" w:color="000000"/>
            </w:tcBorders>
          </w:tcPr>
          <w:p>
            <w:pPr>
              <w:pStyle w:val="TableParagraph"/>
              <w:spacing w:line="157" w:lineRule="exact"/>
              <w:ind w:left="80"/>
              <w:rPr>
                <w:sz w:val="14"/>
              </w:rPr>
            </w:pPr>
            <w:r>
              <w:rPr>
                <w:sz w:val="14"/>
              </w:rPr>
              <w:t>civile</w:t>
            </w:r>
          </w:p>
        </w:tc>
        <w:tc>
          <w:tcPr>
            <w:tcW w:w="1400" w:type="dxa"/>
          </w:tcPr>
          <w:p>
            <w:pPr>
              <w:pStyle w:val="TableParagraph"/>
              <w:rPr>
                <w:rFonts w:ascii="Times New Roman"/>
                <w:sz w:val="12"/>
              </w:rPr>
            </w:pPr>
          </w:p>
        </w:tc>
        <w:tc>
          <w:tcPr>
            <w:tcW w:w="1400" w:type="dxa"/>
          </w:tcPr>
          <w:p>
            <w:pPr>
              <w:pStyle w:val="TableParagraph"/>
              <w:rPr>
                <w:rFonts w:ascii="Times New Roman"/>
                <w:sz w:val="12"/>
              </w:rPr>
            </w:pPr>
          </w:p>
        </w:tc>
        <w:tc>
          <w:tcPr>
            <w:tcW w:w="1400" w:type="dxa"/>
          </w:tcPr>
          <w:p>
            <w:pPr>
              <w:pStyle w:val="TableParagraph"/>
              <w:rPr>
                <w:rFonts w:ascii="Times New Roman"/>
                <w:sz w:val="12"/>
              </w:rPr>
            </w:pPr>
          </w:p>
        </w:tc>
        <w:tc>
          <w:tcPr>
            <w:tcW w:w="1380" w:type="dxa"/>
          </w:tcPr>
          <w:p>
            <w:pPr>
              <w:pStyle w:val="TableParagraph"/>
              <w:rPr>
                <w:rFonts w:ascii="Times New Roman"/>
                <w:sz w:val="12"/>
              </w:rPr>
            </w:pPr>
          </w:p>
        </w:tc>
        <w:tc>
          <w:tcPr>
            <w:tcW w:w="1400" w:type="dxa"/>
          </w:tcPr>
          <w:p>
            <w:pPr>
              <w:pStyle w:val="TableParagraph"/>
              <w:rPr>
                <w:rFonts w:ascii="Times New Roman"/>
                <w:sz w:val="12"/>
              </w:rPr>
            </w:pPr>
          </w:p>
        </w:tc>
        <w:tc>
          <w:tcPr>
            <w:tcW w:w="1401" w:type="dxa"/>
            <w:gridSpan w:val="2"/>
          </w:tcPr>
          <w:p>
            <w:pPr>
              <w:pStyle w:val="TableParagraph"/>
              <w:rPr>
                <w:rFonts w:ascii="Times New Roman"/>
                <w:sz w:val="12"/>
              </w:rPr>
            </w:pPr>
          </w:p>
        </w:tc>
        <w:tc>
          <w:tcPr>
            <w:tcW w:w="1401" w:type="dxa"/>
            <w:gridSpan w:val="2"/>
          </w:tcPr>
          <w:p>
            <w:pPr>
              <w:pStyle w:val="TableParagraph"/>
              <w:rPr>
                <w:rFonts w:ascii="Times New Roman"/>
                <w:sz w:val="12"/>
              </w:rPr>
            </w:pPr>
          </w:p>
        </w:tc>
        <w:tc>
          <w:tcPr>
            <w:tcW w:w="1400" w:type="dxa"/>
            <w:tcBorders>
              <w:right w:val="single" w:sz="8" w:space="0" w:color="000000"/>
            </w:tcBorders>
          </w:tcPr>
          <w:p>
            <w:pPr>
              <w:pStyle w:val="TableParagraph"/>
              <w:rPr>
                <w:rFonts w:ascii="Times New Roman"/>
                <w:sz w:val="12"/>
              </w:rPr>
            </w:pPr>
          </w:p>
        </w:tc>
      </w:tr>
      <w:tr>
        <w:trPr>
          <w:trHeight w:val="250" w:hRule="atLeast"/>
        </w:trPr>
        <w:tc>
          <w:tcPr>
            <w:tcW w:w="380" w:type="dxa"/>
            <w:tcBorders>
              <w:left w:val="single" w:sz="8" w:space="0" w:color="000000"/>
              <w:right w:val="single" w:sz="8" w:space="0" w:color="000000"/>
            </w:tcBorders>
          </w:tcPr>
          <w:p>
            <w:pPr>
              <w:pStyle w:val="TableParagraph"/>
              <w:spacing w:before="38"/>
              <w:ind w:left="82" w:right="22"/>
              <w:jc w:val="center"/>
              <w:rPr>
                <w:sz w:val="14"/>
              </w:rPr>
            </w:pPr>
            <w:r>
              <w:rPr>
                <w:sz w:val="14"/>
              </w:rPr>
              <w:t>08</w:t>
            </w:r>
          </w:p>
        </w:tc>
        <w:tc>
          <w:tcPr>
            <w:tcW w:w="3600" w:type="dxa"/>
            <w:tcBorders>
              <w:left w:val="single" w:sz="8" w:space="0" w:color="000000"/>
            </w:tcBorders>
          </w:tcPr>
          <w:p>
            <w:pPr>
              <w:pStyle w:val="TableParagraph"/>
              <w:spacing w:before="38"/>
              <w:ind w:left="80"/>
              <w:rPr>
                <w:sz w:val="14"/>
              </w:rPr>
            </w:pPr>
            <w:r>
              <w:rPr>
                <w:sz w:val="14"/>
              </w:rPr>
              <w:t>Statistica e sistemi informativi</w:t>
            </w:r>
          </w:p>
        </w:tc>
        <w:tc>
          <w:tcPr>
            <w:tcW w:w="1400" w:type="dxa"/>
          </w:tcPr>
          <w:p>
            <w:pPr>
              <w:pStyle w:val="TableParagraph"/>
              <w:spacing w:before="38"/>
              <w:ind w:right="67"/>
              <w:jc w:val="right"/>
              <w:rPr>
                <w:sz w:val="14"/>
              </w:rPr>
            </w:pPr>
            <w:r>
              <w:rPr>
                <w:sz w:val="14"/>
              </w:rPr>
              <w:t>0,00</w:t>
            </w:r>
          </w:p>
        </w:tc>
        <w:tc>
          <w:tcPr>
            <w:tcW w:w="1400" w:type="dxa"/>
          </w:tcPr>
          <w:p>
            <w:pPr>
              <w:pStyle w:val="TableParagraph"/>
              <w:spacing w:before="38"/>
              <w:ind w:right="67"/>
              <w:jc w:val="right"/>
              <w:rPr>
                <w:sz w:val="14"/>
              </w:rPr>
            </w:pPr>
            <w:r>
              <w:rPr>
                <w:sz w:val="14"/>
              </w:rPr>
              <w:t>0,00</w:t>
            </w:r>
          </w:p>
        </w:tc>
        <w:tc>
          <w:tcPr>
            <w:tcW w:w="1400" w:type="dxa"/>
          </w:tcPr>
          <w:p>
            <w:pPr>
              <w:pStyle w:val="TableParagraph"/>
              <w:spacing w:before="38"/>
              <w:ind w:right="67"/>
              <w:jc w:val="right"/>
              <w:rPr>
                <w:sz w:val="14"/>
              </w:rPr>
            </w:pPr>
            <w:r>
              <w:rPr>
                <w:sz w:val="14"/>
              </w:rPr>
              <w:t>0,00</w:t>
            </w:r>
          </w:p>
        </w:tc>
        <w:tc>
          <w:tcPr>
            <w:tcW w:w="1380" w:type="dxa"/>
          </w:tcPr>
          <w:p>
            <w:pPr>
              <w:pStyle w:val="TableParagraph"/>
              <w:spacing w:before="38"/>
              <w:ind w:right="47"/>
              <w:jc w:val="right"/>
              <w:rPr>
                <w:sz w:val="14"/>
              </w:rPr>
            </w:pPr>
            <w:r>
              <w:rPr>
                <w:sz w:val="14"/>
              </w:rPr>
              <w:t>0,00</w:t>
            </w:r>
          </w:p>
        </w:tc>
        <w:tc>
          <w:tcPr>
            <w:tcW w:w="1400" w:type="dxa"/>
          </w:tcPr>
          <w:p>
            <w:pPr>
              <w:pStyle w:val="TableParagraph"/>
              <w:spacing w:before="38"/>
              <w:ind w:right="47"/>
              <w:jc w:val="right"/>
              <w:rPr>
                <w:sz w:val="14"/>
              </w:rPr>
            </w:pPr>
            <w:r>
              <w:rPr>
                <w:sz w:val="14"/>
              </w:rPr>
              <w:t>0,00</w:t>
            </w:r>
          </w:p>
        </w:tc>
        <w:tc>
          <w:tcPr>
            <w:tcW w:w="1401" w:type="dxa"/>
            <w:gridSpan w:val="2"/>
          </w:tcPr>
          <w:p>
            <w:pPr>
              <w:pStyle w:val="TableParagraph"/>
              <w:spacing w:before="38"/>
              <w:ind w:right="48"/>
              <w:jc w:val="right"/>
              <w:rPr>
                <w:sz w:val="14"/>
              </w:rPr>
            </w:pPr>
            <w:r>
              <w:rPr>
                <w:sz w:val="14"/>
              </w:rPr>
              <w:t>0,00</w:t>
            </w:r>
          </w:p>
        </w:tc>
        <w:tc>
          <w:tcPr>
            <w:tcW w:w="1401" w:type="dxa"/>
            <w:gridSpan w:val="2"/>
          </w:tcPr>
          <w:p>
            <w:pPr>
              <w:pStyle w:val="TableParagraph"/>
              <w:spacing w:before="38"/>
              <w:ind w:right="49"/>
              <w:jc w:val="right"/>
              <w:rPr>
                <w:sz w:val="14"/>
              </w:rPr>
            </w:pPr>
            <w:r>
              <w:rPr>
                <w:sz w:val="14"/>
              </w:rPr>
              <w:t>0,00</w:t>
            </w:r>
          </w:p>
        </w:tc>
        <w:tc>
          <w:tcPr>
            <w:tcW w:w="1400" w:type="dxa"/>
            <w:tcBorders>
              <w:right w:val="single" w:sz="8" w:space="0" w:color="000000"/>
            </w:tcBorders>
          </w:tcPr>
          <w:p>
            <w:pPr>
              <w:pStyle w:val="TableParagraph"/>
              <w:spacing w:before="38"/>
              <w:ind w:right="39"/>
              <w:jc w:val="right"/>
              <w:rPr>
                <w:sz w:val="14"/>
              </w:rPr>
            </w:pPr>
            <w:r>
              <w:rPr>
                <w:sz w:val="14"/>
              </w:rPr>
              <w:t>0,00</w:t>
            </w:r>
          </w:p>
        </w:tc>
      </w:tr>
      <w:tr>
        <w:trPr>
          <w:trHeight w:val="260" w:hRule="atLeast"/>
        </w:trPr>
        <w:tc>
          <w:tcPr>
            <w:tcW w:w="380" w:type="dxa"/>
            <w:tcBorders>
              <w:left w:val="single" w:sz="8" w:space="0" w:color="000000"/>
              <w:right w:val="single" w:sz="8" w:space="0" w:color="000000"/>
            </w:tcBorders>
          </w:tcPr>
          <w:p>
            <w:pPr>
              <w:pStyle w:val="TableParagraph"/>
              <w:spacing w:before="47"/>
              <w:ind w:left="82" w:right="22"/>
              <w:jc w:val="center"/>
              <w:rPr>
                <w:sz w:val="14"/>
              </w:rPr>
            </w:pPr>
            <w:r>
              <w:rPr>
                <w:sz w:val="14"/>
              </w:rPr>
              <w:t>10</w:t>
            </w:r>
          </w:p>
        </w:tc>
        <w:tc>
          <w:tcPr>
            <w:tcW w:w="3600" w:type="dxa"/>
            <w:tcBorders>
              <w:left w:val="single" w:sz="8" w:space="0" w:color="000000"/>
            </w:tcBorders>
          </w:tcPr>
          <w:p>
            <w:pPr>
              <w:pStyle w:val="TableParagraph"/>
              <w:spacing w:before="47"/>
              <w:ind w:left="80"/>
              <w:rPr>
                <w:sz w:val="14"/>
              </w:rPr>
            </w:pPr>
            <w:r>
              <w:rPr>
                <w:sz w:val="14"/>
              </w:rPr>
              <w:t>Risorse umane</w:t>
            </w:r>
          </w:p>
        </w:tc>
        <w:tc>
          <w:tcPr>
            <w:tcW w:w="1400" w:type="dxa"/>
          </w:tcPr>
          <w:p>
            <w:pPr>
              <w:pStyle w:val="TableParagraph"/>
              <w:spacing w:before="47"/>
              <w:ind w:right="67"/>
              <w:jc w:val="right"/>
              <w:rPr>
                <w:sz w:val="14"/>
              </w:rPr>
            </w:pPr>
            <w:r>
              <w:rPr>
                <w:sz w:val="14"/>
              </w:rPr>
              <w:t>14.720,00</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7"/>
              <w:jc w:val="right"/>
              <w:rPr>
                <w:sz w:val="14"/>
              </w:rPr>
            </w:pPr>
            <w:r>
              <w:rPr>
                <w:sz w:val="14"/>
              </w:rPr>
              <w:t>14.720,00</w:t>
            </w:r>
          </w:p>
        </w:tc>
        <w:tc>
          <w:tcPr>
            <w:tcW w:w="1380" w:type="dxa"/>
          </w:tcPr>
          <w:p>
            <w:pPr>
              <w:pStyle w:val="TableParagraph"/>
              <w:spacing w:before="47"/>
              <w:ind w:right="47"/>
              <w:jc w:val="right"/>
              <w:rPr>
                <w:sz w:val="14"/>
              </w:rPr>
            </w:pPr>
            <w:r>
              <w:rPr>
                <w:sz w:val="14"/>
              </w:rPr>
              <w:t>0,00</w:t>
            </w:r>
          </w:p>
        </w:tc>
        <w:tc>
          <w:tcPr>
            <w:tcW w:w="1400" w:type="dxa"/>
          </w:tcPr>
          <w:p>
            <w:pPr>
              <w:pStyle w:val="TableParagraph"/>
              <w:spacing w:before="47"/>
              <w:ind w:right="47"/>
              <w:jc w:val="right"/>
              <w:rPr>
                <w:sz w:val="14"/>
              </w:rPr>
            </w:pPr>
            <w:r>
              <w:rPr>
                <w:sz w:val="14"/>
              </w:rPr>
              <w:t>0,00</w:t>
            </w:r>
          </w:p>
        </w:tc>
        <w:tc>
          <w:tcPr>
            <w:tcW w:w="1401" w:type="dxa"/>
            <w:gridSpan w:val="2"/>
          </w:tcPr>
          <w:p>
            <w:pPr>
              <w:pStyle w:val="TableParagraph"/>
              <w:spacing w:before="47"/>
              <w:ind w:right="48"/>
              <w:jc w:val="right"/>
              <w:rPr>
                <w:sz w:val="14"/>
              </w:rPr>
            </w:pPr>
            <w:r>
              <w:rPr>
                <w:sz w:val="14"/>
              </w:rPr>
              <w:t>0,00</w:t>
            </w:r>
          </w:p>
        </w:tc>
        <w:tc>
          <w:tcPr>
            <w:tcW w:w="1401" w:type="dxa"/>
            <w:gridSpan w:val="2"/>
          </w:tcPr>
          <w:p>
            <w:pPr>
              <w:pStyle w:val="TableParagraph"/>
              <w:spacing w:before="47"/>
              <w:ind w:right="49"/>
              <w:jc w:val="right"/>
              <w:rPr>
                <w:sz w:val="14"/>
              </w:rPr>
            </w:pPr>
            <w:r>
              <w:rPr>
                <w:sz w:val="14"/>
              </w:rPr>
              <w:t>0,00</w:t>
            </w:r>
          </w:p>
        </w:tc>
        <w:tc>
          <w:tcPr>
            <w:tcW w:w="1400" w:type="dxa"/>
            <w:tcBorders>
              <w:right w:val="single" w:sz="8" w:space="0" w:color="000000"/>
            </w:tcBorders>
          </w:tcPr>
          <w:p>
            <w:pPr>
              <w:pStyle w:val="TableParagraph"/>
              <w:spacing w:before="47"/>
              <w:ind w:right="39"/>
              <w:jc w:val="right"/>
              <w:rPr>
                <w:sz w:val="14"/>
              </w:rPr>
            </w:pPr>
            <w:r>
              <w:rPr>
                <w:sz w:val="14"/>
              </w:rPr>
              <w:t>14.720,00</w:t>
            </w:r>
          </w:p>
        </w:tc>
      </w:tr>
      <w:tr>
        <w:trPr>
          <w:trHeight w:val="231" w:hRule="atLeast"/>
        </w:trPr>
        <w:tc>
          <w:tcPr>
            <w:tcW w:w="380" w:type="dxa"/>
            <w:tcBorders>
              <w:left w:val="single" w:sz="8" w:space="0" w:color="000000"/>
              <w:bottom w:val="single" w:sz="8" w:space="0" w:color="000000"/>
              <w:right w:val="single" w:sz="8" w:space="0" w:color="000000"/>
            </w:tcBorders>
          </w:tcPr>
          <w:p>
            <w:pPr>
              <w:pStyle w:val="TableParagraph"/>
              <w:spacing w:before="47"/>
              <w:ind w:left="82" w:right="22"/>
              <w:jc w:val="center"/>
              <w:rPr>
                <w:sz w:val="14"/>
              </w:rPr>
            </w:pPr>
            <w:r>
              <w:rPr>
                <w:sz w:val="14"/>
              </w:rPr>
              <w:t>11</w:t>
            </w:r>
          </w:p>
        </w:tc>
        <w:tc>
          <w:tcPr>
            <w:tcW w:w="3600" w:type="dxa"/>
            <w:tcBorders>
              <w:left w:val="single" w:sz="8" w:space="0" w:color="000000"/>
              <w:bottom w:val="single" w:sz="8" w:space="0" w:color="000000"/>
            </w:tcBorders>
          </w:tcPr>
          <w:p>
            <w:pPr>
              <w:pStyle w:val="TableParagraph"/>
              <w:spacing w:before="47"/>
              <w:ind w:left="80"/>
              <w:rPr>
                <w:sz w:val="14"/>
              </w:rPr>
            </w:pPr>
            <w:r>
              <w:rPr>
                <w:sz w:val="14"/>
              </w:rPr>
              <w:t>Altri servizi generali</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380" w:type="dxa"/>
            <w:tcBorders>
              <w:bottom w:val="single" w:sz="8" w:space="0" w:color="000000"/>
            </w:tcBorders>
          </w:tcPr>
          <w:p>
            <w:pPr>
              <w:pStyle w:val="TableParagraph"/>
              <w:spacing w:before="47"/>
              <w:ind w:right="47"/>
              <w:jc w:val="right"/>
              <w:rPr>
                <w:sz w:val="14"/>
              </w:rPr>
            </w:pPr>
            <w:r>
              <w:rPr>
                <w:sz w:val="14"/>
              </w:rPr>
              <w:t>0,00</w:t>
            </w:r>
          </w:p>
        </w:tc>
        <w:tc>
          <w:tcPr>
            <w:tcW w:w="1400" w:type="dxa"/>
            <w:tcBorders>
              <w:bottom w:val="single" w:sz="8" w:space="0" w:color="000000"/>
            </w:tcBorders>
          </w:tcPr>
          <w:p>
            <w:pPr>
              <w:pStyle w:val="TableParagraph"/>
              <w:spacing w:before="47"/>
              <w:ind w:right="47"/>
              <w:jc w:val="right"/>
              <w:rPr>
                <w:sz w:val="14"/>
              </w:rPr>
            </w:pPr>
            <w:r>
              <w:rPr>
                <w:sz w:val="14"/>
              </w:rPr>
              <w:t>0,00</w:t>
            </w:r>
          </w:p>
        </w:tc>
        <w:tc>
          <w:tcPr>
            <w:tcW w:w="1401" w:type="dxa"/>
            <w:gridSpan w:val="2"/>
            <w:tcBorders>
              <w:bottom w:val="single" w:sz="8" w:space="0" w:color="000000"/>
            </w:tcBorders>
          </w:tcPr>
          <w:p>
            <w:pPr>
              <w:pStyle w:val="TableParagraph"/>
              <w:spacing w:before="47"/>
              <w:ind w:right="48"/>
              <w:jc w:val="right"/>
              <w:rPr>
                <w:sz w:val="14"/>
              </w:rPr>
            </w:pPr>
            <w:r>
              <w:rPr>
                <w:sz w:val="14"/>
              </w:rPr>
              <w:t>0,00</w:t>
            </w:r>
          </w:p>
        </w:tc>
        <w:tc>
          <w:tcPr>
            <w:tcW w:w="1401" w:type="dxa"/>
            <w:gridSpan w:val="2"/>
            <w:tcBorders>
              <w:bottom w:val="single" w:sz="8" w:space="0" w:color="000000"/>
            </w:tcBorders>
          </w:tcPr>
          <w:p>
            <w:pPr>
              <w:pStyle w:val="TableParagraph"/>
              <w:spacing w:before="47"/>
              <w:ind w:right="49"/>
              <w:jc w:val="right"/>
              <w:rPr>
                <w:sz w:val="14"/>
              </w:rPr>
            </w:pPr>
            <w:r>
              <w:rPr>
                <w:sz w:val="14"/>
              </w:rPr>
              <w:t>0,00</w:t>
            </w:r>
          </w:p>
        </w:tc>
        <w:tc>
          <w:tcPr>
            <w:tcW w:w="1400" w:type="dxa"/>
            <w:tcBorders>
              <w:bottom w:val="single" w:sz="8" w:space="0" w:color="000000"/>
              <w:right w:val="single" w:sz="8" w:space="0" w:color="000000"/>
            </w:tcBorders>
          </w:tcPr>
          <w:p>
            <w:pPr>
              <w:pStyle w:val="TableParagraph"/>
              <w:spacing w:before="47"/>
              <w:ind w:right="39"/>
              <w:jc w:val="right"/>
              <w:rPr>
                <w:sz w:val="14"/>
              </w:rPr>
            </w:pPr>
            <w:r>
              <w:rPr>
                <w:sz w:val="14"/>
              </w:rPr>
              <w:t>0,00</w:t>
            </w:r>
          </w:p>
        </w:tc>
      </w:tr>
      <w:tr>
        <w:trPr>
          <w:trHeight w:val="520" w:hRule="atLeast"/>
        </w:trPr>
        <w:tc>
          <w:tcPr>
            <w:tcW w:w="3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3600" w:type="dxa"/>
            <w:tcBorders>
              <w:top w:val="single" w:sz="8" w:space="0" w:color="000000"/>
              <w:left w:val="single" w:sz="8" w:space="0" w:color="000000"/>
              <w:bottom w:val="single" w:sz="8" w:space="0" w:color="000000"/>
            </w:tcBorders>
          </w:tcPr>
          <w:p>
            <w:pPr>
              <w:pStyle w:val="TableParagraph"/>
              <w:spacing w:line="261" w:lineRule="auto" w:before="78"/>
              <w:ind w:left="60" w:right="63"/>
              <w:rPr>
                <w:b/>
                <w:sz w:val="14"/>
              </w:rPr>
            </w:pPr>
            <w:r>
              <w:rPr>
                <w:b/>
                <w:sz w:val="14"/>
              </w:rPr>
              <w:t>Totale MISSIONE 01 - Servizi istituzionali, generali e di gestione</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31.225,00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31.225,00</w:t>
            </w:r>
          </w:p>
        </w:tc>
        <w:tc>
          <w:tcPr>
            <w:tcW w:w="138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8"/>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9"/>
              <w:jc w:val="right"/>
              <w:rPr>
                <w:sz w:val="14"/>
              </w:rPr>
            </w:pPr>
            <w:r>
              <w:rPr>
                <w:sz w:val="14"/>
              </w:rPr>
              <w:t>0,00</w:t>
            </w:r>
          </w:p>
        </w:tc>
        <w:tc>
          <w:tcPr>
            <w:tcW w:w="1400" w:type="dxa"/>
            <w:tcBorders>
              <w:top w:val="single" w:sz="8" w:space="0" w:color="000000"/>
              <w:bottom w:val="single" w:sz="8" w:space="0" w:color="000000"/>
              <w:right w:val="single" w:sz="8" w:space="0" w:color="000000"/>
            </w:tcBorders>
          </w:tcPr>
          <w:p>
            <w:pPr>
              <w:pStyle w:val="TableParagraph"/>
              <w:spacing w:before="76"/>
              <w:ind w:right="39"/>
              <w:jc w:val="right"/>
              <w:rPr>
                <w:sz w:val="14"/>
              </w:rPr>
            </w:pPr>
            <w:r>
              <w:rPr>
                <w:sz w:val="14"/>
              </w:rPr>
              <w:t>31.225,00</w:t>
            </w:r>
          </w:p>
        </w:tc>
      </w:tr>
      <w:tr>
        <w:trPr>
          <w:trHeight w:val="448" w:hRule="atLeast"/>
        </w:trPr>
        <w:tc>
          <w:tcPr>
            <w:tcW w:w="380" w:type="dxa"/>
            <w:tcBorders>
              <w:top w:val="single" w:sz="8" w:space="0" w:color="000000"/>
              <w:left w:val="single" w:sz="8" w:space="0" w:color="000000"/>
              <w:right w:val="single" w:sz="8" w:space="0" w:color="000000"/>
            </w:tcBorders>
          </w:tcPr>
          <w:p>
            <w:pPr>
              <w:pStyle w:val="TableParagraph"/>
              <w:spacing w:before="8"/>
              <w:rPr>
                <w:b/>
                <w:sz w:val="18"/>
              </w:rPr>
            </w:pPr>
          </w:p>
          <w:p>
            <w:pPr>
              <w:pStyle w:val="TableParagraph"/>
              <w:spacing w:before="1"/>
              <w:ind w:left="82" w:right="22"/>
              <w:jc w:val="center"/>
              <w:rPr>
                <w:b/>
                <w:i/>
                <w:sz w:val="14"/>
              </w:rPr>
            </w:pPr>
            <w:r>
              <w:rPr>
                <w:b/>
                <w:i/>
                <w:sz w:val="14"/>
              </w:rPr>
              <w:t>03</w:t>
            </w:r>
          </w:p>
        </w:tc>
        <w:tc>
          <w:tcPr>
            <w:tcW w:w="3600" w:type="dxa"/>
            <w:tcBorders>
              <w:top w:val="single" w:sz="8" w:space="0" w:color="000000"/>
              <w:left w:val="single" w:sz="8" w:space="0" w:color="000000"/>
            </w:tcBorders>
          </w:tcPr>
          <w:p>
            <w:pPr>
              <w:pStyle w:val="TableParagraph"/>
              <w:spacing w:before="8"/>
              <w:rPr>
                <w:b/>
                <w:sz w:val="18"/>
              </w:rPr>
            </w:pPr>
          </w:p>
          <w:p>
            <w:pPr>
              <w:pStyle w:val="TableParagraph"/>
              <w:spacing w:before="1"/>
              <w:ind w:left="60"/>
              <w:rPr>
                <w:b/>
                <w:i/>
                <w:sz w:val="14"/>
              </w:rPr>
            </w:pPr>
            <w:r>
              <w:rPr>
                <w:b/>
                <w:i/>
                <w:sz w:val="14"/>
              </w:rPr>
              <w:t>MISSIONE 3 - Ordine pubblico e sicurezza</w:t>
            </w: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38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0" w:type="dxa"/>
            <w:tcBorders>
              <w:top w:val="single" w:sz="8" w:space="0" w:color="000000"/>
              <w:right w:val="single" w:sz="8" w:space="0" w:color="000000"/>
            </w:tcBorders>
          </w:tcPr>
          <w:p>
            <w:pPr>
              <w:pStyle w:val="TableParagraph"/>
              <w:rPr>
                <w:rFonts w:ascii="Times New Roman"/>
                <w:sz w:val="12"/>
              </w:rPr>
            </w:pPr>
          </w:p>
        </w:tc>
      </w:tr>
      <w:tr>
        <w:trPr>
          <w:trHeight w:val="280" w:hRule="atLeast"/>
        </w:trPr>
        <w:tc>
          <w:tcPr>
            <w:tcW w:w="380" w:type="dxa"/>
            <w:tcBorders>
              <w:left w:val="single" w:sz="8" w:space="0" w:color="000000"/>
              <w:right w:val="single" w:sz="8" w:space="0" w:color="000000"/>
            </w:tcBorders>
          </w:tcPr>
          <w:p>
            <w:pPr>
              <w:pStyle w:val="TableParagraph"/>
              <w:spacing w:before="67"/>
              <w:ind w:left="82" w:right="22"/>
              <w:jc w:val="center"/>
              <w:rPr>
                <w:sz w:val="14"/>
              </w:rPr>
            </w:pPr>
            <w:r>
              <w:rPr>
                <w:sz w:val="14"/>
              </w:rPr>
              <w:t>01</w:t>
            </w:r>
          </w:p>
        </w:tc>
        <w:tc>
          <w:tcPr>
            <w:tcW w:w="3600" w:type="dxa"/>
            <w:tcBorders>
              <w:left w:val="single" w:sz="8" w:space="0" w:color="000000"/>
            </w:tcBorders>
          </w:tcPr>
          <w:p>
            <w:pPr>
              <w:pStyle w:val="TableParagraph"/>
              <w:spacing w:before="67"/>
              <w:ind w:left="80"/>
              <w:rPr>
                <w:sz w:val="14"/>
              </w:rPr>
            </w:pPr>
            <w:r>
              <w:rPr>
                <w:sz w:val="14"/>
              </w:rPr>
              <w:t>Polizia locale e amministrativa</w:t>
            </w:r>
          </w:p>
        </w:tc>
        <w:tc>
          <w:tcPr>
            <w:tcW w:w="1400" w:type="dxa"/>
          </w:tcPr>
          <w:p>
            <w:pPr>
              <w:pStyle w:val="TableParagraph"/>
              <w:spacing w:before="67"/>
              <w:ind w:right="67"/>
              <w:jc w:val="right"/>
              <w:rPr>
                <w:sz w:val="14"/>
              </w:rPr>
            </w:pPr>
            <w:r>
              <w:rPr>
                <w:sz w:val="14"/>
              </w:rPr>
              <w:t>0,00</w:t>
            </w:r>
          </w:p>
        </w:tc>
        <w:tc>
          <w:tcPr>
            <w:tcW w:w="1400" w:type="dxa"/>
          </w:tcPr>
          <w:p>
            <w:pPr>
              <w:pStyle w:val="TableParagraph"/>
              <w:spacing w:before="67"/>
              <w:ind w:right="67"/>
              <w:jc w:val="right"/>
              <w:rPr>
                <w:sz w:val="14"/>
              </w:rPr>
            </w:pPr>
            <w:r>
              <w:rPr>
                <w:sz w:val="14"/>
              </w:rPr>
              <w:t>0,00</w:t>
            </w:r>
          </w:p>
        </w:tc>
        <w:tc>
          <w:tcPr>
            <w:tcW w:w="1400" w:type="dxa"/>
          </w:tcPr>
          <w:p>
            <w:pPr>
              <w:pStyle w:val="TableParagraph"/>
              <w:spacing w:before="67"/>
              <w:ind w:right="67"/>
              <w:jc w:val="right"/>
              <w:rPr>
                <w:sz w:val="14"/>
              </w:rPr>
            </w:pPr>
            <w:r>
              <w:rPr>
                <w:sz w:val="14"/>
              </w:rPr>
              <w:t>0,00</w:t>
            </w:r>
          </w:p>
        </w:tc>
        <w:tc>
          <w:tcPr>
            <w:tcW w:w="1380" w:type="dxa"/>
          </w:tcPr>
          <w:p>
            <w:pPr>
              <w:pStyle w:val="TableParagraph"/>
              <w:spacing w:before="67"/>
              <w:ind w:right="47"/>
              <w:jc w:val="right"/>
              <w:rPr>
                <w:sz w:val="14"/>
              </w:rPr>
            </w:pPr>
            <w:r>
              <w:rPr>
                <w:sz w:val="14"/>
              </w:rPr>
              <w:t>0,00</w:t>
            </w:r>
          </w:p>
        </w:tc>
        <w:tc>
          <w:tcPr>
            <w:tcW w:w="1400" w:type="dxa"/>
          </w:tcPr>
          <w:p>
            <w:pPr>
              <w:pStyle w:val="TableParagraph"/>
              <w:spacing w:before="67"/>
              <w:ind w:right="47"/>
              <w:jc w:val="right"/>
              <w:rPr>
                <w:sz w:val="14"/>
              </w:rPr>
            </w:pPr>
            <w:r>
              <w:rPr>
                <w:sz w:val="14"/>
              </w:rPr>
              <w:t>0,00</w:t>
            </w:r>
          </w:p>
        </w:tc>
        <w:tc>
          <w:tcPr>
            <w:tcW w:w="1401" w:type="dxa"/>
            <w:gridSpan w:val="2"/>
          </w:tcPr>
          <w:p>
            <w:pPr>
              <w:pStyle w:val="TableParagraph"/>
              <w:spacing w:before="67"/>
              <w:ind w:right="48"/>
              <w:jc w:val="right"/>
              <w:rPr>
                <w:sz w:val="14"/>
              </w:rPr>
            </w:pPr>
            <w:r>
              <w:rPr>
                <w:sz w:val="14"/>
              </w:rPr>
              <w:t>0,00</w:t>
            </w:r>
          </w:p>
        </w:tc>
        <w:tc>
          <w:tcPr>
            <w:tcW w:w="1401" w:type="dxa"/>
            <w:gridSpan w:val="2"/>
          </w:tcPr>
          <w:p>
            <w:pPr>
              <w:pStyle w:val="TableParagraph"/>
              <w:spacing w:before="67"/>
              <w:ind w:right="49"/>
              <w:jc w:val="right"/>
              <w:rPr>
                <w:sz w:val="14"/>
              </w:rPr>
            </w:pPr>
            <w:r>
              <w:rPr>
                <w:sz w:val="14"/>
              </w:rPr>
              <w:t>0,00</w:t>
            </w:r>
          </w:p>
        </w:tc>
        <w:tc>
          <w:tcPr>
            <w:tcW w:w="1400" w:type="dxa"/>
            <w:tcBorders>
              <w:right w:val="single" w:sz="8" w:space="0" w:color="000000"/>
            </w:tcBorders>
          </w:tcPr>
          <w:p>
            <w:pPr>
              <w:pStyle w:val="TableParagraph"/>
              <w:spacing w:before="67"/>
              <w:ind w:right="39"/>
              <w:jc w:val="right"/>
              <w:rPr>
                <w:sz w:val="14"/>
              </w:rPr>
            </w:pPr>
            <w:r>
              <w:rPr>
                <w:sz w:val="14"/>
              </w:rPr>
              <w:t>0,00</w:t>
            </w:r>
          </w:p>
        </w:tc>
      </w:tr>
      <w:tr>
        <w:trPr>
          <w:trHeight w:val="231" w:hRule="atLeast"/>
        </w:trPr>
        <w:tc>
          <w:tcPr>
            <w:tcW w:w="380" w:type="dxa"/>
            <w:tcBorders>
              <w:left w:val="single" w:sz="8" w:space="0" w:color="000000"/>
              <w:bottom w:val="single" w:sz="8" w:space="0" w:color="000000"/>
              <w:right w:val="single" w:sz="8" w:space="0" w:color="000000"/>
            </w:tcBorders>
          </w:tcPr>
          <w:p>
            <w:pPr>
              <w:pStyle w:val="TableParagraph"/>
              <w:spacing w:before="47"/>
              <w:ind w:left="82" w:right="22"/>
              <w:jc w:val="center"/>
              <w:rPr>
                <w:sz w:val="14"/>
              </w:rPr>
            </w:pPr>
            <w:r>
              <w:rPr>
                <w:sz w:val="14"/>
              </w:rPr>
              <w:t>02</w:t>
            </w:r>
          </w:p>
        </w:tc>
        <w:tc>
          <w:tcPr>
            <w:tcW w:w="3600" w:type="dxa"/>
            <w:tcBorders>
              <w:left w:val="single" w:sz="8" w:space="0" w:color="000000"/>
              <w:bottom w:val="single" w:sz="8" w:space="0" w:color="000000"/>
            </w:tcBorders>
          </w:tcPr>
          <w:p>
            <w:pPr>
              <w:pStyle w:val="TableParagraph"/>
              <w:spacing w:before="47"/>
              <w:ind w:left="80"/>
              <w:rPr>
                <w:sz w:val="14"/>
              </w:rPr>
            </w:pPr>
            <w:r>
              <w:rPr>
                <w:sz w:val="14"/>
              </w:rPr>
              <w:t>Sistema integrato di sicurezza urbana</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380" w:type="dxa"/>
            <w:tcBorders>
              <w:bottom w:val="single" w:sz="8" w:space="0" w:color="000000"/>
            </w:tcBorders>
          </w:tcPr>
          <w:p>
            <w:pPr>
              <w:pStyle w:val="TableParagraph"/>
              <w:spacing w:before="47"/>
              <w:ind w:right="47"/>
              <w:jc w:val="right"/>
              <w:rPr>
                <w:sz w:val="14"/>
              </w:rPr>
            </w:pPr>
            <w:r>
              <w:rPr>
                <w:sz w:val="14"/>
              </w:rPr>
              <w:t>0,00</w:t>
            </w:r>
          </w:p>
        </w:tc>
        <w:tc>
          <w:tcPr>
            <w:tcW w:w="1400" w:type="dxa"/>
            <w:tcBorders>
              <w:bottom w:val="single" w:sz="8" w:space="0" w:color="000000"/>
            </w:tcBorders>
          </w:tcPr>
          <w:p>
            <w:pPr>
              <w:pStyle w:val="TableParagraph"/>
              <w:spacing w:before="47"/>
              <w:ind w:right="47"/>
              <w:jc w:val="right"/>
              <w:rPr>
                <w:sz w:val="14"/>
              </w:rPr>
            </w:pPr>
            <w:r>
              <w:rPr>
                <w:sz w:val="14"/>
              </w:rPr>
              <w:t>0,00</w:t>
            </w:r>
          </w:p>
        </w:tc>
        <w:tc>
          <w:tcPr>
            <w:tcW w:w="1401" w:type="dxa"/>
            <w:gridSpan w:val="2"/>
            <w:tcBorders>
              <w:bottom w:val="single" w:sz="8" w:space="0" w:color="000000"/>
            </w:tcBorders>
          </w:tcPr>
          <w:p>
            <w:pPr>
              <w:pStyle w:val="TableParagraph"/>
              <w:spacing w:before="47"/>
              <w:ind w:right="48"/>
              <w:jc w:val="right"/>
              <w:rPr>
                <w:sz w:val="14"/>
              </w:rPr>
            </w:pPr>
            <w:r>
              <w:rPr>
                <w:sz w:val="14"/>
              </w:rPr>
              <w:t>0,00</w:t>
            </w:r>
          </w:p>
        </w:tc>
        <w:tc>
          <w:tcPr>
            <w:tcW w:w="1401" w:type="dxa"/>
            <w:gridSpan w:val="2"/>
            <w:tcBorders>
              <w:bottom w:val="single" w:sz="8" w:space="0" w:color="000000"/>
            </w:tcBorders>
          </w:tcPr>
          <w:p>
            <w:pPr>
              <w:pStyle w:val="TableParagraph"/>
              <w:spacing w:before="47"/>
              <w:ind w:right="49"/>
              <w:jc w:val="right"/>
              <w:rPr>
                <w:sz w:val="14"/>
              </w:rPr>
            </w:pPr>
            <w:r>
              <w:rPr>
                <w:sz w:val="14"/>
              </w:rPr>
              <w:t>0,00</w:t>
            </w:r>
          </w:p>
        </w:tc>
        <w:tc>
          <w:tcPr>
            <w:tcW w:w="1400" w:type="dxa"/>
            <w:tcBorders>
              <w:bottom w:val="single" w:sz="8" w:space="0" w:color="000000"/>
              <w:right w:val="single" w:sz="8" w:space="0" w:color="000000"/>
            </w:tcBorders>
          </w:tcPr>
          <w:p>
            <w:pPr>
              <w:pStyle w:val="TableParagraph"/>
              <w:spacing w:before="47"/>
              <w:ind w:right="39"/>
              <w:jc w:val="right"/>
              <w:rPr>
                <w:sz w:val="14"/>
              </w:rPr>
            </w:pPr>
            <w:r>
              <w:rPr>
                <w:sz w:val="14"/>
              </w:rPr>
              <w:t>0,00</w:t>
            </w:r>
          </w:p>
        </w:tc>
      </w:tr>
      <w:tr>
        <w:trPr>
          <w:trHeight w:val="360" w:hRule="atLeast"/>
        </w:trPr>
        <w:tc>
          <w:tcPr>
            <w:tcW w:w="3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3600" w:type="dxa"/>
            <w:tcBorders>
              <w:top w:val="single" w:sz="8" w:space="0" w:color="000000"/>
              <w:left w:val="single" w:sz="8" w:space="0" w:color="000000"/>
              <w:bottom w:val="single" w:sz="8" w:space="0" w:color="000000"/>
            </w:tcBorders>
          </w:tcPr>
          <w:p>
            <w:pPr>
              <w:pStyle w:val="TableParagraph"/>
              <w:spacing w:before="86"/>
              <w:ind w:left="60"/>
              <w:rPr>
                <w:b/>
                <w:sz w:val="14"/>
              </w:rPr>
            </w:pPr>
            <w:r>
              <w:rPr>
                <w:b/>
                <w:sz w:val="14"/>
              </w:rPr>
              <w:t>Totale MISSIONE 03 - Ordine pubblico e sicurezza</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38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8"/>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9"/>
              <w:jc w:val="right"/>
              <w:rPr>
                <w:sz w:val="14"/>
              </w:rPr>
            </w:pPr>
            <w:r>
              <w:rPr>
                <w:sz w:val="14"/>
              </w:rPr>
              <w:t>0,00</w:t>
            </w:r>
          </w:p>
        </w:tc>
        <w:tc>
          <w:tcPr>
            <w:tcW w:w="1400" w:type="dxa"/>
            <w:tcBorders>
              <w:top w:val="single" w:sz="8" w:space="0" w:color="000000"/>
              <w:bottom w:val="single" w:sz="8" w:space="0" w:color="000000"/>
              <w:right w:val="single" w:sz="8" w:space="0" w:color="000000"/>
            </w:tcBorders>
          </w:tcPr>
          <w:p>
            <w:pPr>
              <w:pStyle w:val="TableParagraph"/>
              <w:spacing w:before="76"/>
              <w:ind w:right="39"/>
              <w:jc w:val="right"/>
              <w:rPr>
                <w:sz w:val="14"/>
              </w:rPr>
            </w:pPr>
            <w:r>
              <w:rPr>
                <w:sz w:val="14"/>
              </w:rPr>
              <w:t>0,00</w:t>
            </w:r>
          </w:p>
        </w:tc>
      </w:tr>
      <w:tr>
        <w:trPr>
          <w:trHeight w:val="448" w:hRule="atLeast"/>
        </w:trPr>
        <w:tc>
          <w:tcPr>
            <w:tcW w:w="380" w:type="dxa"/>
            <w:tcBorders>
              <w:top w:val="single" w:sz="8" w:space="0" w:color="000000"/>
              <w:left w:val="single" w:sz="8" w:space="0" w:color="000000"/>
              <w:right w:val="single" w:sz="8" w:space="0" w:color="000000"/>
            </w:tcBorders>
          </w:tcPr>
          <w:p>
            <w:pPr>
              <w:pStyle w:val="TableParagraph"/>
              <w:spacing w:before="8"/>
              <w:rPr>
                <w:b/>
                <w:sz w:val="18"/>
              </w:rPr>
            </w:pPr>
          </w:p>
          <w:p>
            <w:pPr>
              <w:pStyle w:val="TableParagraph"/>
              <w:spacing w:before="1"/>
              <w:ind w:left="82" w:right="22"/>
              <w:jc w:val="center"/>
              <w:rPr>
                <w:b/>
                <w:i/>
                <w:sz w:val="14"/>
              </w:rPr>
            </w:pPr>
            <w:r>
              <w:rPr>
                <w:b/>
                <w:i/>
                <w:sz w:val="14"/>
              </w:rPr>
              <w:t>04</w:t>
            </w:r>
          </w:p>
        </w:tc>
        <w:tc>
          <w:tcPr>
            <w:tcW w:w="3600" w:type="dxa"/>
            <w:tcBorders>
              <w:top w:val="single" w:sz="8" w:space="0" w:color="000000"/>
              <w:left w:val="single" w:sz="8" w:space="0" w:color="000000"/>
            </w:tcBorders>
          </w:tcPr>
          <w:p>
            <w:pPr>
              <w:pStyle w:val="TableParagraph"/>
              <w:spacing w:before="8"/>
              <w:rPr>
                <w:b/>
                <w:sz w:val="18"/>
              </w:rPr>
            </w:pPr>
          </w:p>
          <w:p>
            <w:pPr>
              <w:pStyle w:val="TableParagraph"/>
              <w:spacing w:before="1"/>
              <w:ind w:left="60"/>
              <w:rPr>
                <w:b/>
                <w:i/>
                <w:sz w:val="14"/>
              </w:rPr>
            </w:pPr>
            <w:r>
              <w:rPr>
                <w:b/>
                <w:i/>
                <w:sz w:val="14"/>
              </w:rPr>
              <w:t>MISSIONE 4 - Istruzione e diritto allo studio</w:t>
            </w: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38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0" w:type="dxa"/>
            <w:tcBorders>
              <w:top w:val="single" w:sz="8" w:space="0" w:color="000000"/>
              <w:right w:val="single" w:sz="8" w:space="0" w:color="000000"/>
            </w:tcBorders>
          </w:tcPr>
          <w:p>
            <w:pPr>
              <w:pStyle w:val="TableParagraph"/>
              <w:rPr>
                <w:rFonts w:ascii="Times New Roman"/>
                <w:sz w:val="12"/>
              </w:rPr>
            </w:pPr>
          </w:p>
        </w:tc>
      </w:tr>
      <w:tr>
        <w:trPr>
          <w:trHeight w:val="280" w:hRule="atLeast"/>
        </w:trPr>
        <w:tc>
          <w:tcPr>
            <w:tcW w:w="380" w:type="dxa"/>
            <w:tcBorders>
              <w:left w:val="single" w:sz="8" w:space="0" w:color="000000"/>
              <w:right w:val="single" w:sz="8" w:space="0" w:color="000000"/>
            </w:tcBorders>
          </w:tcPr>
          <w:p>
            <w:pPr>
              <w:pStyle w:val="TableParagraph"/>
              <w:spacing w:before="67"/>
              <w:ind w:left="82" w:right="22"/>
              <w:jc w:val="center"/>
              <w:rPr>
                <w:sz w:val="14"/>
              </w:rPr>
            </w:pPr>
            <w:r>
              <w:rPr>
                <w:sz w:val="14"/>
              </w:rPr>
              <w:t>01</w:t>
            </w:r>
          </w:p>
        </w:tc>
        <w:tc>
          <w:tcPr>
            <w:tcW w:w="3600" w:type="dxa"/>
            <w:tcBorders>
              <w:left w:val="single" w:sz="8" w:space="0" w:color="000000"/>
            </w:tcBorders>
          </w:tcPr>
          <w:p>
            <w:pPr>
              <w:pStyle w:val="TableParagraph"/>
              <w:spacing w:before="67"/>
              <w:ind w:left="80"/>
              <w:rPr>
                <w:sz w:val="14"/>
              </w:rPr>
            </w:pPr>
            <w:r>
              <w:rPr>
                <w:sz w:val="14"/>
              </w:rPr>
              <w:t>Istruzione prescolastica</w:t>
            </w:r>
          </w:p>
        </w:tc>
        <w:tc>
          <w:tcPr>
            <w:tcW w:w="1400" w:type="dxa"/>
          </w:tcPr>
          <w:p>
            <w:pPr>
              <w:pStyle w:val="TableParagraph"/>
              <w:spacing w:before="67"/>
              <w:ind w:right="67"/>
              <w:jc w:val="right"/>
              <w:rPr>
                <w:sz w:val="14"/>
              </w:rPr>
            </w:pPr>
            <w:r>
              <w:rPr>
                <w:sz w:val="14"/>
              </w:rPr>
              <w:t>0,00</w:t>
            </w:r>
          </w:p>
        </w:tc>
        <w:tc>
          <w:tcPr>
            <w:tcW w:w="1400" w:type="dxa"/>
          </w:tcPr>
          <w:p>
            <w:pPr>
              <w:pStyle w:val="TableParagraph"/>
              <w:spacing w:before="67"/>
              <w:ind w:right="67"/>
              <w:jc w:val="right"/>
              <w:rPr>
                <w:sz w:val="14"/>
              </w:rPr>
            </w:pPr>
            <w:r>
              <w:rPr>
                <w:sz w:val="14"/>
              </w:rPr>
              <w:t>0,00</w:t>
            </w:r>
          </w:p>
        </w:tc>
        <w:tc>
          <w:tcPr>
            <w:tcW w:w="1400" w:type="dxa"/>
          </w:tcPr>
          <w:p>
            <w:pPr>
              <w:pStyle w:val="TableParagraph"/>
              <w:spacing w:before="67"/>
              <w:ind w:right="67"/>
              <w:jc w:val="right"/>
              <w:rPr>
                <w:sz w:val="14"/>
              </w:rPr>
            </w:pPr>
            <w:r>
              <w:rPr>
                <w:sz w:val="14"/>
              </w:rPr>
              <w:t>0,00</w:t>
            </w:r>
          </w:p>
        </w:tc>
        <w:tc>
          <w:tcPr>
            <w:tcW w:w="1380" w:type="dxa"/>
          </w:tcPr>
          <w:p>
            <w:pPr>
              <w:pStyle w:val="TableParagraph"/>
              <w:spacing w:before="67"/>
              <w:ind w:right="47"/>
              <w:jc w:val="right"/>
              <w:rPr>
                <w:sz w:val="14"/>
              </w:rPr>
            </w:pPr>
            <w:r>
              <w:rPr>
                <w:sz w:val="14"/>
              </w:rPr>
              <w:t>0,00</w:t>
            </w:r>
          </w:p>
        </w:tc>
        <w:tc>
          <w:tcPr>
            <w:tcW w:w="1400" w:type="dxa"/>
          </w:tcPr>
          <w:p>
            <w:pPr>
              <w:pStyle w:val="TableParagraph"/>
              <w:spacing w:before="67"/>
              <w:ind w:right="47"/>
              <w:jc w:val="right"/>
              <w:rPr>
                <w:sz w:val="14"/>
              </w:rPr>
            </w:pPr>
            <w:r>
              <w:rPr>
                <w:sz w:val="14"/>
              </w:rPr>
              <w:t>0,00</w:t>
            </w:r>
          </w:p>
        </w:tc>
        <w:tc>
          <w:tcPr>
            <w:tcW w:w="1401" w:type="dxa"/>
            <w:gridSpan w:val="2"/>
          </w:tcPr>
          <w:p>
            <w:pPr>
              <w:pStyle w:val="TableParagraph"/>
              <w:spacing w:before="67"/>
              <w:ind w:right="48"/>
              <w:jc w:val="right"/>
              <w:rPr>
                <w:sz w:val="14"/>
              </w:rPr>
            </w:pPr>
            <w:r>
              <w:rPr>
                <w:sz w:val="14"/>
              </w:rPr>
              <w:t>0,00</w:t>
            </w:r>
          </w:p>
        </w:tc>
        <w:tc>
          <w:tcPr>
            <w:tcW w:w="1401" w:type="dxa"/>
            <w:gridSpan w:val="2"/>
          </w:tcPr>
          <w:p>
            <w:pPr>
              <w:pStyle w:val="TableParagraph"/>
              <w:spacing w:before="67"/>
              <w:ind w:right="49"/>
              <w:jc w:val="right"/>
              <w:rPr>
                <w:sz w:val="14"/>
              </w:rPr>
            </w:pPr>
            <w:r>
              <w:rPr>
                <w:sz w:val="14"/>
              </w:rPr>
              <w:t>0,00</w:t>
            </w:r>
          </w:p>
        </w:tc>
        <w:tc>
          <w:tcPr>
            <w:tcW w:w="1400" w:type="dxa"/>
            <w:tcBorders>
              <w:right w:val="single" w:sz="8" w:space="0" w:color="000000"/>
            </w:tcBorders>
          </w:tcPr>
          <w:p>
            <w:pPr>
              <w:pStyle w:val="TableParagraph"/>
              <w:spacing w:before="67"/>
              <w:ind w:right="39"/>
              <w:jc w:val="right"/>
              <w:rPr>
                <w:sz w:val="14"/>
              </w:rPr>
            </w:pPr>
            <w:r>
              <w:rPr>
                <w:sz w:val="14"/>
              </w:rPr>
              <w:t>0,00</w:t>
            </w:r>
          </w:p>
        </w:tc>
      </w:tr>
      <w:tr>
        <w:trPr>
          <w:trHeight w:val="259" w:hRule="atLeast"/>
        </w:trPr>
        <w:tc>
          <w:tcPr>
            <w:tcW w:w="380" w:type="dxa"/>
            <w:tcBorders>
              <w:left w:val="single" w:sz="8" w:space="0" w:color="000000"/>
              <w:right w:val="single" w:sz="8" w:space="0" w:color="000000"/>
            </w:tcBorders>
          </w:tcPr>
          <w:p>
            <w:pPr>
              <w:pStyle w:val="TableParagraph"/>
              <w:spacing w:before="47"/>
              <w:ind w:left="82" w:right="22"/>
              <w:jc w:val="center"/>
              <w:rPr>
                <w:sz w:val="14"/>
              </w:rPr>
            </w:pPr>
            <w:r>
              <w:rPr>
                <w:sz w:val="14"/>
              </w:rPr>
              <w:t>02</w:t>
            </w:r>
          </w:p>
        </w:tc>
        <w:tc>
          <w:tcPr>
            <w:tcW w:w="3600" w:type="dxa"/>
            <w:tcBorders>
              <w:left w:val="single" w:sz="8" w:space="0" w:color="000000"/>
            </w:tcBorders>
          </w:tcPr>
          <w:p>
            <w:pPr>
              <w:pStyle w:val="TableParagraph"/>
              <w:spacing w:before="47"/>
              <w:ind w:left="80"/>
              <w:rPr>
                <w:sz w:val="14"/>
              </w:rPr>
            </w:pPr>
            <w:r>
              <w:rPr>
                <w:sz w:val="14"/>
              </w:rPr>
              <w:t>Altri ordini di istruzione non universitaria</w:t>
            </w:r>
          </w:p>
        </w:tc>
        <w:tc>
          <w:tcPr>
            <w:tcW w:w="1400" w:type="dxa"/>
          </w:tcPr>
          <w:p>
            <w:pPr>
              <w:pStyle w:val="TableParagraph"/>
              <w:spacing w:before="47"/>
              <w:ind w:right="67"/>
              <w:jc w:val="right"/>
              <w:rPr>
                <w:sz w:val="14"/>
              </w:rPr>
            </w:pPr>
            <w:r>
              <w:rPr>
                <w:sz w:val="14"/>
              </w:rPr>
              <w:t>3.385,00</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7"/>
              <w:jc w:val="right"/>
              <w:rPr>
                <w:sz w:val="14"/>
              </w:rPr>
            </w:pPr>
            <w:r>
              <w:rPr>
                <w:sz w:val="14"/>
              </w:rPr>
              <w:t>3.385,00</w:t>
            </w:r>
          </w:p>
        </w:tc>
        <w:tc>
          <w:tcPr>
            <w:tcW w:w="1380" w:type="dxa"/>
          </w:tcPr>
          <w:p>
            <w:pPr>
              <w:pStyle w:val="TableParagraph"/>
              <w:spacing w:before="47"/>
              <w:ind w:right="47"/>
              <w:jc w:val="right"/>
              <w:rPr>
                <w:sz w:val="14"/>
              </w:rPr>
            </w:pPr>
            <w:r>
              <w:rPr>
                <w:sz w:val="14"/>
              </w:rPr>
              <w:t>0,00</w:t>
            </w:r>
          </w:p>
        </w:tc>
        <w:tc>
          <w:tcPr>
            <w:tcW w:w="1400" w:type="dxa"/>
          </w:tcPr>
          <w:p>
            <w:pPr>
              <w:pStyle w:val="TableParagraph"/>
              <w:spacing w:before="47"/>
              <w:ind w:right="47"/>
              <w:jc w:val="right"/>
              <w:rPr>
                <w:sz w:val="14"/>
              </w:rPr>
            </w:pPr>
            <w:r>
              <w:rPr>
                <w:sz w:val="14"/>
              </w:rPr>
              <w:t>0,00</w:t>
            </w:r>
          </w:p>
        </w:tc>
        <w:tc>
          <w:tcPr>
            <w:tcW w:w="1401" w:type="dxa"/>
            <w:gridSpan w:val="2"/>
          </w:tcPr>
          <w:p>
            <w:pPr>
              <w:pStyle w:val="TableParagraph"/>
              <w:spacing w:before="47"/>
              <w:ind w:right="48"/>
              <w:jc w:val="right"/>
              <w:rPr>
                <w:sz w:val="14"/>
              </w:rPr>
            </w:pPr>
            <w:r>
              <w:rPr>
                <w:sz w:val="14"/>
              </w:rPr>
              <w:t>0,00</w:t>
            </w:r>
          </w:p>
        </w:tc>
        <w:tc>
          <w:tcPr>
            <w:tcW w:w="1401" w:type="dxa"/>
            <w:gridSpan w:val="2"/>
          </w:tcPr>
          <w:p>
            <w:pPr>
              <w:pStyle w:val="TableParagraph"/>
              <w:spacing w:before="47"/>
              <w:ind w:right="49"/>
              <w:jc w:val="right"/>
              <w:rPr>
                <w:sz w:val="14"/>
              </w:rPr>
            </w:pPr>
            <w:r>
              <w:rPr>
                <w:sz w:val="14"/>
              </w:rPr>
              <w:t>0,00</w:t>
            </w:r>
          </w:p>
        </w:tc>
        <w:tc>
          <w:tcPr>
            <w:tcW w:w="1400" w:type="dxa"/>
            <w:tcBorders>
              <w:right w:val="single" w:sz="8" w:space="0" w:color="000000"/>
            </w:tcBorders>
          </w:tcPr>
          <w:p>
            <w:pPr>
              <w:pStyle w:val="TableParagraph"/>
              <w:spacing w:before="47"/>
              <w:ind w:right="39"/>
              <w:jc w:val="right"/>
              <w:rPr>
                <w:sz w:val="14"/>
              </w:rPr>
            </w:pPr>
            <w:r>
              <w:rPr>
                <w:sz w:val="14"/>
              </w:rPr>
              <w:t>3.385,00</w:t>
            </w:r>
          </w:p>
        </w:tc>
      </w:tr>
      <w:tr>
        <w:trPr>
          <w:trHeight w:val="260" w:hRule="atLeast"/>
        </w:trPr>
        <w:tc>
          <w:tcPr>
            <w:tcW w:w="380" w:type="dxa"/>
            <w:tcBorders>
              <w:left w:val="single" w:sz="8" w:space="0" w:color="000000"/>
              <w:right w:val="single" w:sz="8" w:space="0" w:color="000000"/>
            </w:tcBorders>
          </w:tcPr>
          <w:p>
            <w:pPr>
              <w:pStyle w:val="TableParagraph"/>
              <w:spacing w:before="47"/>
              <w:ind w:left="82" w:right="22"/>
              <w:jc w:val="center"/>
              <w:rPr>
                <w:sz w:val="14"/>
              </w:rPr>
            </w:pPr>
            <w:r>
              <w:rPr>
                <w:sz w:val="14"/>
              </w:rPr>
              <w:t>06</w:t>
            </w:r>
          </w:p>
        </w:tc>
        <w:tc>
          <w:tcPr>
            <w:tcW w:w="3600" w:type="dxa"/>
            <w:tcBorders>
              <w:left w:val="single" w:sz="8" w:space="0" w:color="000000"/>
            </w:tcBorders>
          </w:tcPr>
          <w:p>
            <w:pPr>
              <w:pStyle w:val="TableParagraph"/>
              <w:spacing w:before="47"/>
              <w:ind w:left="80"/>
              <w:rPr>
                <w:sz w:val="14"/>
              </w:rPr>
            </w:pPr>
            <w:r>
              <w:rPr>
                <w:sz w:val="14"/>
              </w:rPr>
              <w:t>Servizi ausiliari all'istruzione</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7"/>
              <w:jc w:val="right"/>
              <w:rPr>
                <w:sz w:val="14"/>
              </w:rPr>
            </w:pPr>
            <w:r>
              <w:rPr>
                <w:sz w:val="14"/>
              </w:rPr>
              <w:t>0,00</w:t>
            </w:r>
          </w:p>
        </w:tc>
        <w:tc>
          <w:tcPr>
            <w:tcW w:w="1380" w:type="dxa"/>
          </w:tcPr>
          <w:p>
            <w:pPr>
              <w:pStyle w:val="TableParagraph"/>
              <w:spacing w:before="47"/>
              <w:ind w:right="47"/>
              <w:jc w:val="right"/>
              <w:rPr>
                <w:sz w:val="14"/>
              </w:rPr>
            </w:pPr>
            <w:r>
              <w:rPr>
                <w:sz w:val="14"/>
              </w:rPr>
              <w:t>0,00</w:t>
            </w:r>
          </w:p>
        </w:tc>
        <w:tc>
          <w:tcPr>
            <w:tcW w:w="1400" w:type="dxa"/>
          </w:tcPr>
          <w:p>
            <w:pPr>
              <w:pStyle w:val="TableParagraph"/>
              <w:spacing w:before="47"/>
              <w:ind w:right="47"/>
              <w:jc w:val="right"/>
              <w:rPr>
                <w:sz w:val="14"/>
              </w:rPr>
            </w:pPr>
            <w:r>
              <w:rPr>
                <w:sz w:val="14"/>
              </w:rPr>
              <w:t>0,00</w:t>
            </w:r>
          </w:p>
        </w:tc>
        <w:tc>
          <w:tcPr>
            <w:tcW w:w="1401" w:type="dxa"/>
            <w:gridSpan w:val="2"/>
          </w:tcPr>
          <w:p>
            <w:pPr>
              <w:pStyle w:val="TableParagraph"/>
              <w:spacing w:before="47"/>
              <w:ind w:right="48"/>
              <w:jc w:val="right"/>
              <w:rPr>
                <w:sz w:val="14"/>
              </w:rPr>
            </w:pPr>
            <w:r>
              <w:rPr>
                <w:sz w:val="14"/>
              </w:rPr>
              <w:t>0,00</w:t>
            </w:r>
          </w:p>
        </w:tc>
        <w:tc>
          <w:tcPr>
            <w:tcW w:w="1401" w:type="dxa"/>
            <w:gridSpan w:val="2"/>
          </w:tcPr>
          <w:p>
            <w:pPr>
              <w:pStyle w:val="TableParagraph"/>
              <w:spacing w:before="47"/>
              <w:ind w:right="49"/>
              <w:jc w:val="right"/>
              <w:rPr>
                <w:sz w:val="14"/>
              </w:rPr>
            </w:pPr>
            <w:r>
              <w:rPr>
                <w:sz w:val="14"/>
              </w:rPr>
              <w:t>0,00</w:t>
            </w:r>
          </w:p>
        </w:tc>
        <w:tc>
          <w:tcPr>
            <w:tcW w:w="1400" w:type="dxa"/>
            <w:tcBorders>
              <w:right w:val="single" w:sz="8" w:space="0" w:color="000000"/>
            </w:tcBorders>
          </w:tcPr>
          <w:p>
            <w:pPr>
              <w:pStyle w:val="TableParagraph"/>
              <w:spacing w:before="47"/>
              <w:ind w:right="39"/>
              <w:jc w:val="right"/>
              <w:rPr>
                <w:sz w:val="14"/>
              </w:rPr>
            </w:pPr>
            <w:r>
              <w:rPr>
                <w:sz w:val="14"/>
              </w:rPr>
              <w:t>0,00</w:t>
            </w:r>
          </w:p>
        </w:tc>
      </w:tr>
      <w:tr>
        <w:trPr>
          <w:trHeight w:val="231" w:hRule="atLeast"/>
        </w:trPr>
        <w:tc>
          <w:tcPr>
            <w:tcW w:w="380" w:type="dxa"/>
            <w:tcBorders>
              <w:left w:val="single" w:sz="8" w:space="0" w:color="000000"/>
              <w:bottom w:val="single" w:sz="8" w:space="0" w:color="000000"/>
              <w:right w:val="single" w:sz="8" w:space="0" w:color="000000"/>
            </w:tcBorders>
          </w:tcPr>
          <w:p>
            <w:pPr>
              <w:pStyle w:val="TableParagraph"/>
              <w:spacing w:before="47"/>
              <w:ind w:left="82" w:right="22"/>
              <w:jc w:val="center"/>
              <w:rPr>
                <w:sz w:val="14"/>
              </w:rPr>
            </w:pPr>
            <w:r>
              <w:rPr>
                <w:sz w:val="14"/>
              </w:rPr>
              <w:t>07</w:t>
            </w:r>
          </w:p>
        </w:tc>
        <w:tc>
          <w:tcPr>
            <w:tcW w:w="3600" w:type="dxa"/>
            <w:tcBorders>
              <w:left w:val="single" w:sz="8" w:space="0" w:color="000000"/>
              <w:bottom w:val="single" w:sz="8" w:space="0" w:color="000000"/>
            </w:tcBorders>
          </w:tcPr>
          <w:p>
            <w:pPr>
              <w:pStyle w:val="TableParagraph"/>
              <w:spacing w:before="47"/>
              <w:ind w:left="80"/>
              <w:rPr>
                <w:sz w:val="14"/>
              </w:rPr>
            </w:pPr>
            <w:r>
              <w:rPr>
                <w:sz w:val="14"/>
              </w:rPr>
              <w:t>Diritto allo studio</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380" w:type="dxa"/>
            <w:tcBorders>
              <w:bottom w:val="single" w:sz="8" w:space="0" w:color="000000"/>
            </w:tcBorders>
          </w:tcPr>
          <w:p>
            <w:pPr>
              <w:pStyle w:val="TableParagraph"/>
              <w:spacing w:before="47"/>
              <w:ind w:right="47"/>
              <w:jc w:val="right"/>
              <w:rPr>
                <w:sz w:val="14"/>
              </w:rPr>
            </w:pPr>
            <w:r>
              <w:rPr>
                <w:sz w:val="14"/>
              </w:rPr>
              <w:t>0,00</w:t>
            </w:r>
          </w:p>
        </w:tc>
        <w:tc>
          <w:tcPr>
            <w:tcW w:w="1400" w:type="dxa"/>
            <w:tcBorders>
              <w:bottom w:val="single" w:sz="8" w:space="0" w:color="000000"/>
            </w:tcBorders>
          </w:tcPr>
          <w:p>
            <w:pPr>
              <w:pStyle w:val="TableParagraph"/>
              <w:spacing w:before="47"/>
              <w:ind w:right="47"/>
              <w:jc w:val="right"/>
              <w:rPr>
                <w:sz w:val="14"/>
              </w:rPr>
            </w:pPr>
            <w:r>
              <w:rPr>
                <w:sz w:val="14"/>
              </w:rPr>
              <w:t>0,00</w:t>
            </w:r>
          </w:p>
        </w:tc>
        <w:tc>
          <w:tcPr>
            <w:tcW w:w="1401" w:type="dxa"/>
            <w:gridSpan w:val="2"/>
            <w:tcBorders>
              <w:bottom w:val="single" w:sz="8" w:space="0" w:color="000000"/>
            </w:tcBorders>
          </w:tcPr>
          <w:p>
            <w:pPr>
              <w:pStyle w:val="TableParagraph"/>
              <w:spacing w:before="47"/>
              <w:ind w:right="48"/>
              <w:jc w:val="right"/>
              <w:rPr>
                <w:sz w:val="14"/>
              </w:rPr>
            </w:pPr>
            <w:r>
              <w:rPr>
                <w:sz w:val="14"/>
              </w:rPr>
              <w:t>0,00</w:t>
            </w:r>
          </w:p>
        </w:tc>
        <w:tc>
          <w:tcPr>
            <w:tcW w:w="1401" w:type="dxa"/>
            <w:gridSpan w:val="2"/>
            <w:tcBorders>
              <w:bottom w:val="single" w:sz="8" w:space="0" w:color="000000"/>
            </w:tcBorders>
          </w:tcPr>
          <w:p>
            <w:pPr>
              <w:pStyle w:val="TableParagraph"/>
              <w:spacing w:before="47"/>
              <w:ind w:right="49"/>
              <w:jc w:val="right"/>
              <w:rPr>
                <w:sz w:val="14"/>
              </w:rPr>
            </w:pPr>
            <w:r>
              <w:rPr>
                <w:sz w:val="14"/>
              </w:rPr>
              <w:t>0,00</w:t>
            </w:r>
          </w:p>
        </w:tc>
        <w:tc>
          <w:tcPr>
            <w:tcW w:w="1400" w:type="dxa"/>
            <w:tcBorders>
              <w:bottom w:val="single" w:sz="8" w:space="0" w:color="000000"/>
              <w:right w:val="single" w:sz="8" w:space="0" w:color="000000"/>
            </w:tcBorders>
          </w:tcPr>
          <w:p>
            <w:pPr>
              <w:pStyle w:val="TableParagraph"/>
              <w:spacing w:before="47"/>
              <w:ind w:right="39"/>
              <w:jc w:val="right"/>
              <w:rPr>
                <w:sz w:val="14"/>
              </w:rPr>
            </w:pPr>
            <w:r>
              <w:rPr>
                <w:sz w:val="14"/>
              </w:rPr>
              <w:t>0,00</w:t>
            </w:r>
          </w:p>
        </w:tc>
      </w:tr>
      <w:tr>
        <w:trPr>
          <w:trHeight w:val="360" w:hRule="atLeast"/>
        </w:trPr>
        <w:tc>
          <w:tcPr>
            <w:tcW w:w="3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3600" w:type="dxa"/>
            <w:tcBorders>
              <w:top w:val="single" w:sz="8" w:space="0" w:color="000000"/>
              <w:left w:val="single" w:sz="8" w:space="0" w:color="000000"/>
              <w:bottom w:val="single" w:sz="8" w:space="0" w:color="000000"/>
            </w:tcBorders>
          </w:tcPr>
          <w:p>
            <w:pPr>
              <w:pStyle w:val="TableParagraph"/>
              <w:spacing w:before="86"/>
              <w:ind w:left="60"/>
              <w:rPr>
                <w:b/>
                <w:sz w:val="14"/>
              </w:rPr>
            </w:pPr>
            <w:r>
              <w:rPr>
                <w:b/>
                <w:sz w:val="14"/>
              </w:rPr>
              <w:t>Totale MISSIONE 04 - Istruzione e diritto allo studio</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3.385,00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3.385,00</w:t>
            </w:r>
          </w:p>
        </w:tc>
        <w:tc>
          <w:tcPr>
            <w:tcW w:w="138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8"/>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9"/>
              <w:jc w:val="right"/>
              <w:rPr>
                <w:sz w:val="14"/>
              </w:rPr>
            </w:pPr>
            <w:r>
              <w:rPr>
                <w:sz w:val="14"/>
              </w:rPr>
              <w:t>0,00</w:t>
            </w:r>
          </w:p>
        </w:tc>
        <w:tc>
          <w:tcPr>
            <w:tcW w:w="1400" w:type="dxa"/>
            <w:tcBorders>
              <w:top w:val="single" w:sz="8" w:space="0" w:color="000000"/>
              <w:bottom w:val="single" w:sz="8" w:space="0" w:color="000000"/>
              <w:right w:val="single" w:sz="8" w:space="0" w:color="000000"/>
            </w:tcBorders>
          </w:tcPr>
          <w:p>
            <w:pPr>
              <w:pStyle w:val="TableParagraph"/>
              <w:spacing w:before="76"/>
              <w:ind w:right="39"/>
              <w:jc w:val="right"/>
              <w:rPr>
                <w:sz w:val="14"/>
              </w:rPr>
            </w:pPr>
            <w:r>
              <w:rPr>
                <w:sz w:val="14"/>
              </w:rPr>
              <w:t>3.385,00</w:t>
            </w:r>
          </w:p>
        </w:tc>
      </w:tr>
    </w:tbl>
    <w:p>
      <w:pPr>
        <w:spacing w:after="0"/>
        <w:jc w:val="right"/>
        <w:rPr>
          <w:sz w:val="14"/>
        </w:rPr>
        <w:sectPr>
          <w:pgSz w:w="16840" w:h="11900" w:orient="landscape"/>
          <w:pgMar w:header="907" w:footer="915" w:top="1120" w:bottom="1180" w:left="720" w:right="720"/>
        </w:sectPr>
      </w:pPr>
    </w:p>
    <w:p>
      <w:pPr>
        <w:pStyle w:val="BodyText"/>
        <w:spacing w:before="8"/>
        <w:rPr>
          <w:rFonts w:ascii="Times New Roman"/>
          <w:b w:val="0"/>
          <w:sz w:val="8"/>
        </w:rPr>
      </w:pPr>
    </w:p>
    <w:tbl>
      <w:tblPr>
        <w:tblW w:w="0" w:type="auto"/>
        <w:jc w:val="left"/>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0"/>
        <w:gridCol w:w="3600"/>
        <w:gridCol w:w="1400"/>
        <w:gridCol w:w="1400"/>
        <w:gridCol w:w="1400"/>
        <w:gridCol w:w="1380"/>
        <w:gridCol w:w="1400"/>
        <w:gridCol w:w="577"/>
        <w:gridCol w:w="824"/>
        <w:gridCol w:w="961"/>
        <w:gridCol w:w="440"/>
        <w:gridCol w:w="1400"/>
      </w:tblGrid>
      <w:tr>
        <w:trPr>
          <w:trHeight w:val="860" w:hRule="atLeast"/>
        </w:trPr>
        <w:tc>
          <w:tcPr>
            <w:tcW w:w="3980" w:type="dxa"/>
            <w:gridSpan w:val="2"/>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p>
            <w:pPr>
              <w:pStyle w:val="TableParagraph"/>
              <w:rPr>
                <w:rFonts w:ascii="Times New Roman"/>
                <w:sz w:val="16"/>
              </w:rPr>
            </w:pPr>
          </w:p>
          <w:p>
            <w:pPr>
              <w:pStyle w:val="TableParagraph"/>
              <w:spacing w:before="4"/>
              <w:rPr>
                <w:rFonts w:ascii="Times New Roman"/>
                <w:sz w:val="22"/>
              </w:rPr>
            </w:pPr>
          </w:p>
          <w:p>
            <w:pPr>
              <w:pStyle w:val="TableParagraph"/>
              <w:spacing w:before="1"/>
              <w:ind w:left="1139"/>
              <w:rPr>
                <w:sz w:val="14"/>
              </w:rPr>
            </w:pPr>
            <w:r>
              <w:rPr>
                <w:sz w:val="14"/>
              </w:rPr>
              <w:t>MISSIONI E PROGRAMMI</w:t>
            </w:r>
          </w:p>
        </w:tc>
        <w:tc>
          <w:tcPr>
            <w:tcW w:w="1400"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line="261" w:lineRule="auto" w:before="71"/>
              <w:ind w:left="50" w:right="8"/>
              <w:jc w:val="center"/>
              <w:rPr>
                <w:sz w:val="12"/>
              </w:rPr>
            </w:pPr>
            <w:r>
              <w:rPr>
                <w:sz w:val="12"/>
              </w:rPr>
              <w:t>Fondo pluriennale vincolato al 31 dicembre dell'esercizio 2020</w:t>
            </w:r>
          </w:p>
        </w:tc>
        <w:tc>
          <w:tcPr>
            <w:tcW w:w="1400"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spacing w:before="6"/>
              <w:rPr>
                <w:rFonts w:ascii="Times New Roman"/>
                <w:sz w:val="10"/>
              </w:rPr>
            </w:pPr>
          </w:p>
          <w:p>
            <w:pPr>
              <w:pStyle w:val="TableParagraph"/>
              <w:spacing w:line="261" w:lineRule="auto"/>
              <w:ind w:left="96" w:right="54" w:hanging="1"/>
              <w:jc w:val="center"/>
              <w:rPr>
                <w:sz w:val="12"/>
              </w:rPr>
            </w:pPr>
            <w:r>
              <w:rPr>
                <w:sz w:val="12"/>
              </w:rPr>
              <w:t>Spese impegnate negli esercizi precedenti con copertura costituita dal fondo pluriennale vincolato e imputate all'esercizio 2021</w:t>
            </w:r>
          </w:p>
        </w:tc>
        <w:tc>
          <w:tcPr>
            <w:tcW w:w="1400"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261" w:lineRule="auto" w:before="33"/>
              <w:ind w:left="99" w:right="57" w:hanging="1"/>
              <w:jc w:val="center"/>
              <w:rPr>
                <w:sz w:val="12"/>
              </w:rPr>
            </w:pPr>
            <w:r>
              <w:rPr>
                <w:sz w:val="12"/>
              </w:rPr>
              <w:t>Quota del fondo pluriennale vincolato al 31 dicembre</w:t>
            </w:r>
          </w:p>
          <w:p>
            <w:pPr>
              <w:pStyle w:val="TableParagraph"/>
              <w:spacing w:line="261" w:lineRule="auto" w:before="1"/>
              <w:ind w:left="50" w:right="7"/>
              <w:jc w:val="center"/>
              <w:rPr>
                <w:sz w:val="12"/>
              </w:rPr>
            </w:pPr>
            <w:r>
              <w:rPr>
                <w:sz w:val="12"/>
              </w:rPr>
              <w:t>dell'esercizio 2020, non destinata ad essere utilizzata nell'esercizio 2021 e rinviata</w:t>
            </w:r>
          </w:p>
          <w:p>
            <w:pPr>
              <w:pStyle w:val="TableParagraph"/>
              <w:spacing w:before="2"/>
              <w:ind w:left="50" w:right="10"/>
              <w:jc w:val="center"/>
              <w:rPr>
                <w:sz w:val="12"/>
              </w:rPr>
            </w:pPr>
            <w:r>
              <w:rPr>
                <w:sz w:val="12"/>
              </w:rPr>
              <w:t>all'esercizio 2022 e</w:t>
            </w:r>
          </w:p>
          <w:p>
            <w:pPr>
              <w:pStyle w:val="TableParagraph"/>
              <w:spacing w:line="120" w:lineRule="exact" w:before="13"/>
              <w:ind w:left="50" w:right="11"/>
              <w:jc w:val="center"/>
              <w:rPr>
                <w:sz w:val="12"/>
              </w:rPr>
            </w:pPr>
            <w:r>
              <w:rPr>
                <w:sz w:val="12"/>
              </w:rPr>
              <w:t>successivi</w:t>
            </w:r>
          </w:p>
        </w:tc>
        <w:tc>
          <w:tcPr>
            <w:tcW w:w="5582" w:type="dxa"/>
            <w:gridSpan w:val="6"/>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spacing w:before="2"/>
              <w:rPr>
                <w:rFonts w:ascii="Times New Roman"/>
                <w:sz w:val="14"/>
              </w:rPr>
            </w:pPr>
          </w:p>
          <w:p>
            <w:pPr>
              <w:pStyle w:val="TableParagraph"/>
              <w:spacing w:line="261" w:lineRule="auto"/>
              <w:ind w:left="1736" w:right="76" w:hanging="1623"/>
              <w:rPr>
                <w:sz w:val="12"/>
              </w:rPr>
            </w:pPr>
            <w:r>
              <w:rPr>
                <w:sz w:val="12"/>
              </w:rPr>
              <w:t>Spese che si prevede di impegnare nell'esercizio 2021, con copertura costituita dal fondo pluriennale vincolato con imputazione agli esercizi :</w:t>
            </w:r>
          </w:p>
        </w:tc>
        <w:tc>
          <w:tcPr>
            <w:tcW w:w="1400"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line="261" w:lineRule="auto" w:before="71"/>
              <w:ind w:left="38" w:right="20"/>
              <w:jc w:val="center"/>
              <w:rPr>
                <w:sz w:val="12"/>
              </w:rPr>
            </w:pPr>
            <w:r>
              <w:rPr>
                <w:sz w:val="12"/>
              </w:rPr>
              <w:t>Fondo pluriennale vincolato al 31 dicembre dell'esercizio 2021</w:t>
            </w:r>
          </w:p>
        </w:tc>
      </w:tr>
      <w:tr>
        <w:trPr>
          <w:trHeight w:val="500" w:hRule="atLeast"/>
        </w:trPr>
        <w:tc>
          <w:tcPr>
            <w:tcW w:w="3980" w:type="dxa"/>
            <w:gridSpan w:val="2"/>
            <w:vMerge/>
            <w:tcBorders>
              <w:top w:val="nil"/>
              <w:left w:val="single" w:sz="8" w:space="0" w:color="000000"/>
              <w:bottom w:val="single" w:sz="8" w:space="0" w:color="000000"/>
              <w:right w:val="single" w:sz="8" w:space="0" w:color="000000"/>
            </w:tcBorders>
          </w:tcPr>
          <w:p>
            <w:pPr>
              <w:rPr>
                <w:sz w:val="2"/>
                <w:szCs w:val="2"/>
              </w:rPr>
            </w:pPr>
          </w:p>
        </w:tc>
        <w:tc>
          <w:tcPr>
            <w:tcW w:w="1400" w:type="dxa"/>
            <w:vMerge/>
            <w:tcBorders>
              <w:top w:val="nil"/>
              <w:left w:val="single" w:sz="8" w:space="0" w:color="000000"/>
              <w:bottom w:val="single" w:sz="8" w:space="0" w:color="000000"/>
              <w:right w:val="single" w:sz="8" w:space="0" w:color="000000"/>
            </w:tcBorders>
          </w:tcPr>
          <w:p>
            <w:pPr>
              <w:rPr>
                <w:sz w:val="2"/>
                <w:szCs w:val="2"/>
              </w:rPr>
            </w:pPr>
          </w:p>
        </w:tc>
        <w:tc>
          <w:tcPr>
            <w:tcW w:w="1400" w:type="dxa"/>
            <w:vMerge/>
            <w:tcBorders>
              <w:top w:val="nil"/>
              <w:left w:val="single" w:sz="8" w:space="0" w:color="000000"/>
              <w:bottom w:val="single" w:sz="8" w:space="0" w:color="000000"/>
              <w:right w:val="single" w:sz="8" w:space="0" w:color="000000"/>
            </w:tcBorders>
          </w:tcPr>
          <w:p>
            <w:pPr>
              <w:rPr>
                <w:sz w:val="2"/>
                <w:szCs w:val="2"/>
              </w:rPr>
            </w:pPr>
          </w:p>
        </w:tc>
        <w:tc>
          <w:tcPr>
            <w:tcW w:w="1400" w:type="dxa"/>
            <w:vMerge/>
            <w:tcBorders>
              <w:top w:val="nil"/>
              <w:left w:val="single" w:sz="8" w:space="0" w:color="000000"/>
              <w:bottom w:val="single" w:sz="8" w:space="0" w:color="000000"/>
              <w:right w:val="single" w:sz="8" w:space="0" w:color="000000"/>
            </w:tcBorders>
          </w:tcPr>
          <w:p>
            <w:pPr>
              <w:rPr>
                <w:sz w:val="2"/>
                <w:szCs w:val="2"/>
              </w:rPr>
            </w:pPr>
          </w:p>
        </w:tc>
        <w:tc>
          <w:tcPr>
            <w:tcW w:w="1380" w:type="dxa"/>
            <w:tcBorders>
              <w:top w:val="single" w:sz="8" w:space="0" w:color="000000"/>
              <w:left w:val="single" w:sz="8" w:space="0" w:color="000000"/>
              <w:bottom w:val="single" w:sz="8" w:space="0" w:color="000000"/>
              <w:right w:val="single" w:sz="8" w:space="0" w:color="000000"/>
            </w:tcBorders>
          </w:tcPr>
          <w:p>
            <w:pPr>
              <w:pStyle w:val="TableParagraph"/>
              <w:spacing w:before="2"/>
              <w:rPr>
                <w:rFonts w:ascii="Times New Roman"/>
                <w:sz w:val="16"/>
              </w:rPr>
            </w:pPr>
          </w:p>
          <w:p>
            <w:pPr>
              <w:pStyle w:val="TableParagraph"/>
              <w:ind w:left="556"/>
              <w:rPr>
                <w:sz w:val="12"/>
              </w:rPr>
            </w:pPr>
            <w:r>
              <w:rPr>
                <w:sz w:val="12"/>
              </w:rPr>
              <w:t>2022</w:t>
            </w:r>
          </w:p>
        </w:tc>
        <w:tc>
          <w:tcPr>
            <w:tcW w:w="1400" w:type="dxa"/>
            <w:tcBorders>
              <w:top w:val="single" w:sz="8" w:space="0" w:color="000000"/>
              <w:left w:val="single" w:sz="8" w:space="0" w:color="000000"/>
              <w:bottom w:val="single" w:sz="8" w:space="0" w:color="000000"/>
              <w:right w:val="single" w:sz="8" w:space="0" w:color="000000"/>
            </w:tcBorders>
          </w:tcPr>
          <w:p>
            <w:pPr>
              <w:pStyle w:val="TableParagraph"/>
              <w:spacing w:before="2"/>
              <w:rPr>
                <w:rFonts w:ascii="Times New Roman"/>
                <w:sz w:val="16"/>
              </w:rPr>
            </w:pPr>
          </w:p>
          <w:p>
            <w:pPr>
              <w:pStyle w:val="TableParagraph"/>
              <w:ind w:left="566"/>
              <w:rPr>
                <w:sz w:val="12"/>
              </w:rPr>
            </w:pPr>
            <w:r>
              <w:rPr>
                <w:sz w:val="12"/>
              </w:rPr>
              <w:t>2023</w:t>
            </w:r>
          </w:p>
        </w:tc>
        <w:tc>
          <w:tcPr>
            <w:tcW w:w="577" w:type="dxa"/>
            <w:tcBorders>
              <w:top w:val="single" w:sz="8" w:space="0" w:color="000000"/>
              <w:left w:val="single" w:sz="8" w:space="0" w:color="000000"/>
              <w:bottom w:val="single" w:sz="8" w:space="0" w:color="000000"/>
            </w:tcBorders>
          </w:tcPr>
          <w:p>
            <w:pPr>
              <w:pStyle w:val="TableParagraph"/>
              <w:spacing w:before="2"/>
              <w:rPr>
                <w:rFonts w:ascii="Times New Roman"/>
                <w:sz w:val="16"/>
              </w:rPr>
            </w:pPr>
          </w:p>
          <w:p>
            <w:pPr>
              <w:pStyle w:val="TableParagraph"/>
              <w:ind w:left="319"/>
              <w:rPr>
                <w:sz w:val="12"/>
              </w:rPr>
            </w:pPr>
            <w:r>
              <w:rPr>
                <w:sz w:val="12"/>
              </w:rPr>
              <w:t>Anni</w:t>
            </w:r>
          </w:p>
        </w:tc>
        <w:tc>
          <w:tcPr>
            <w:tcW w:w="824" w:type="dxa"/>
            <w:tcBorders>
              <w:top w:val="single" w:sz="8" w:space="0" w:color="000000"/>
              <w:bottom w:val="single" w:sz="8" w:space="0" w:color="000000"/>
              <w:right w:val="single" w:sz="8" w:space="0" w:color="000000"/>
            </w:tcBorders>
          </w:tcPr>
          <w:p>
            <w:pPr>
              <w:pStyle w:val="TableParagraph"/>
              <w:spacing w:before="2"/>
              <w:rPr>
                <w:rFonts w:ascii="Times New Roman"/>
                <w:sz w:val="16"/>
              </w:rPr>
            </w:pPr>
          </w:p>
          <w:p>
            <w:pPr>
              <w:pStyle w:val="TableParagraph"/>
              <w:ind w:left="26"/>
              <w:rPr>
                <w:sz w:val="12"/>
              </w:rPr>
            </w:pPr>
            <w:r>
              <w:rPr>
                <w:sz w:val="12"/>
              </w:rPr>
              <w:t>sucessivi</w:t>
            </w:r>
          </w:p>
        </w:tc>
        <w:tc>
          <w:tcPr>
            <w:tcW w:w="961" w:type="dxa"/>
            <w:tcBorders>
              <w:top w:val="single" w:sz="8" w:space="0" w:color="000000"/>
              <w:left w:val="single" w:sz="8" w:space="0" w:color="000000"/>
              <w:bottom w:val="single" w:sz="8" w:space="0" w:color="000000"/>
            </w:tcBorders>
          </w:tcPr>
          <w:p>
            <w:pPr>
              <w:pStyle w:val="TableParagraph"/>
              <w:spacing w:before="7"/>
              <w:rPr>
                <w:rFonts w:ascii="Times New Roman"/>
                <w:sz w:val="9"/>
              </w:rPr>
            </w:pPr>
          </w:p>
          <w:p>
            <w:pPr>
              <w:pStyle w:val="TableParagraph"/>
              <w:ind w:right="6"/>
              <w:jc w:val="right"/>
              <w:rPr>
                <w:sz w:val="12"/>
              </w:rPr>
            </w:pPr>
            <w:r>
              <w:rPr>
                <w:sz w:val="12"/>
              </w:rPr>
              <w:t>Imputazione non</w:t>
            </w:r>
          </w:p>
          <w:p>
            <w:pPr>
              <w:pStyle w:val="TableParagraph"/>
              <w:spacing w:before="13"/>
              <w:ind w:right="56"/>
              <w:jc w:val="right"/>
              <w:rPr>
                <w:sz w:val="12"/>
              </w:rPr>
            </w:pPr>
            <w:r>
              <w:rPr>
                <w:sz w:val="12"/>
              </w:rPr>
              <w:t>definita</w:t>
            </w:r>
          </w:p>
        </w:tc>
        <w:tc>
          <w:tcPr>
            <w:tcW w:w="440" w:type="dxa"/>
            <w:tcBorders>
              <w:top w:val="single" w:sz="8" w:space="0" w:color="000000"/>
              <w:bottom w:val="single" w:sz="8" w:space="0" w:color="000000"/>
              <w:right w:val="single" w:sz="8" w:space="0" w:color="000000"/>
            </w:tcBorders>
          </w:tcPr>
          <w:p>
            <w:pPr>
              <w:pStyle w:val="TableParagraph"/>
              <w:spacing w:before="7"/>
              <w:rPr>
                <w:rFonts w:ascii="Times New Roman"/>
                <w:sz w:val="9"/>
              </w:rPr>
            </w:pPr>
          </w:p>
          <w:p>
            <w:pPr>
              <w:pStyle w:val="TableParagraph"/>
              <w:ind w:left="25"/>
              <w:rPr>
                <w:sz w:val="12"/>
              </w:rPr>
            </w:pPr>
            <w:r>
              <w:rPr>
                <w:sz w:val="12"/>
              </w:rPr>
              <w:t>ancora</w:t>
            </w:r>
          </w:p>
        </w:tc>
        <w:tc>
          <w:tcPr>
            <w:tcW w:w="1400" w:type="dxa"/>
            <w:vMerge/>
            <w:tcBorders>
              <w:top w:val="nil"/>
              <w:left w:val="single" w:sz="8" w:space="0" w:color="000000"/>
              <w:bottom w:val="single" w:sz="8" w:space="0" w:color="000000"/>
              <w:right w:val="single" w:sz="8" w:space="0" w:color="000000"/>
            </w:tcBorders>
          </w:tcPr>
          <w:p>
            <w:pPr>
              <w:rPr>
                <w:sz w:val="2"/>
                <w:szCs w:val="2"/>
              </w:rPr>
            </w:pPr>
          </w:p>
        </w:tc>
      </w:tr>
      <w:tr>
        <w:trPr>
          <w:trHeight w:val="160" w:hRule="atLeast"/>
        </w:trPr>
        <w:tc>
          <w:tcPr>
            <w:tcW w:w="3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360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1400" w:type="dxa"/>
            <w:tcBorders>
              <w:top w:val="single" w:sz="8" w:space="0" w:color="000000"/>
              <w:left w:val="single" w:sz="8" w:space="0" w:color="000000"/>
              <w:bottom w:val="single" w:sz="8" w:space="0" w:color="000000"/>
              <w:right w:val="single" w:sz="8" w:space="0" w:color="000000"/>
            </w:tcBorders>
          </w:tcPr>
          <w:p>
            <w:pPr>
              <w:pStyle w:val="TableParagraph"/>
              <w:spacing w:before="2"/>
              <w:ind w:left="2" w:right="20"/>
              <w:jc w:val="center"/>
              <w:rPr>
                <w:sz w:val="12"/>
              </w:rPr>
            </w:pPr>
            <w:r>
              <w:rPr>
                <w:sz w:val="12"/>
              </w:rPr>
              <w:t>(a)</w:t>
            </w:r>
          </w:p>
        </w:tc>
        <w:tc>
          <w:tcPr>
            <w:tcW w:w="1400" w:type="dxa"/>
            <w:tcBorders>
              <w:top w:val="single" w:sz="8" w:space="0" w:color="000000"/>
              <w:left w:val="single" w:sz="8" w:space="0" w:color="000000"/>
              <w:bottom w:val="single" w:sz="8" w:space="0" w:color="000000"/>
              <w:right w:val="single" w:sz="8" w:space="0" w:color="000000"/>
            </w:tcBorders>
          </w:tcPr>
          <w:p>
            <w:pPr>
              <w:pStyle w:val="TableParagraph"/>
              <w:spacing w:before="2"/>
              <w:ind w:left="2" w:right="20"/>
              <w:jc w:val="center"/>
              <w:rPr>
                <w:sz w:val="12"/>
              </w:rPr>
            </w:pPr>
            <w:r>
              <w:rPr>
                <w:sz w:val="12"/>
              </w:rPr>
              <w:t>(b)</w:t>
            </w:r>
          </w:p>
        </w:tc>
        <w:tc>
          <w:tcPr>
            <w:tcW w:w="1400" w:type="dxa"/>
            <w:tcBorders>
              <w:top w:val="single" w:sz="8" w:space="0" w:color="000000"/>
              <w:left w:val="single" w:sz="8" w:space="0" w:color="000000"/>
              <w:bottom w:val="single" w:sz="8" w:space="0" w:color="000000"/>
              <w:right w:val="single" w:sz="8" w:space="0" w:color="000000"/>
            </w:tcBorders>
          </w:tcPr>
          <w:p>
            <w:pPr>
              <w:pStyle w:val="TableParagraph"/>
              <w:spacing w:before="2"/>
              <w:ind w:left="341"/>
              <w:rPr>
                <w:sz w:val="12"/>
              </w:rPr>
            </w:pPr>
            <w:r>
              <w:rPr>
                <w:sz w:val="12"/>
              </w:rPr>
              <w:t>(c) = (a) - (b)</w:t>
            </w:r>
          </w:p>
        </w:tc>
        <w:tc>
          <w:tcPr>
            <w:tcW w:w="1380" w:type="dxa"/>
            <w:tcBorders>
              <w:top w:val="single" w:sz="8" w:space="0" w:color="000000"/>
              <w:left w:val="single" w:sz="8" w:space="0" w:color="000000"/>
              <w:bottom w:val="single" w:sz="8" w:space="0" w:color="000000"/>
              <w:right w:val="single" w:sz="8" w:space="0" w:color="000000"/>
            </w:tcBorders>
          </w:tcPr>
          <w:p>
            <w:pPr>
              <w:pStyle w:val="TableParagraph"/>
              <w:spacing w:line="118" w:lineRule="exact" w:before="22"/>
              <w:ind w:left="606"/>
              <w:rPr>
                <w:sz w:val="12"/>
              </w:rPr>
            </w:pPr>
            <w:r>
              <w:rPr>
                <w:sz w:val="12"/>
              </w:rPr>
              <w:t>(d)</w:t>
            </w:r>
          </w:p>
        </w:tc>
        <w:tc>
          <w:tcPr>
            <w:tcW w:w="1400" w:type="dxa"/>
            <w:tcBorders>
              <w:top w:val="single" w:sz="8" w:space="0" w:color="000000"/>
              <w:left w:val="single" w:sz="8" w:space="0" w:color="000000"/>
              <w:bottom w:val="single" w:sz="8" w:space="0" w:color="000000"/>
              <w:right w:val="single" w:sz="8" w:space="0" w:color="000000"/>
            </w:tcBorders>
          </w:tcPr>
          <w:p>
            <w:pPr>
              <w:pStyle w:val="TableParagraph"/>
              <w:spacing w:line="118" w:lineRule="exact" w:before="22"/>
              <w:ind w:left="626"/>
              <w:rPr>
                <w:sz w:val="12"/>
              </w:rPr>
            </w:pPr>
            <w:r>
              <w:rPr>
                <w:sz w:val="12"/>
              </w:rPr>
              <w:t>(e)</w:t>
            </w:r>
          </w:p>
        </w:tc>
        <w:tc>
          <w:tcPr>
            <w:tcW w:w="1401" w:type="dxa"/>
            <w:gridSpan w:val="2"/>
            <w:tcBorders>
              <w:top w:val="single" w:sz="8" w:space="0" w:color="000000"/>
              <w:left w:val="single" w:sz="8" w:space="0" w:color="000000"/>
              <w:bottom w:val="single" w:sz="8" w:space="0" w:color="000000"/>
              <w:right w:val="single" w:sz="8" w:space="0" w:color="000000"/>
            </w:tcBorders>
          </w:tcPr>
          <w:p>
            <w:pPr>
              <w:pStyle w:val="TableParagraph"/>
              <w:spacing w:line="118" w:lineRule="exact" w:before="22"/>
              <w:ind w:left="605" w:right="586"/>
              <w:jc w:val="center"/>
              <w:rPr>
                <w:sz w:val="12"/>
              </w:rPr>
            </w:pPr>
            <w:r>
              <w:rPr>
                <w:sz w:val="12"/>
              </w:rPr>
              <w:t>(f)</w:t>
            </w:r>
          </w:p>
        </w:tc>
        <w:tc>
          <w:tcPr>
            <w:tcW w:w="1401" w:type="dxa"/>
            <w:gridSpan w:val="2"/>
            <w:tcBorders>
              <w:top w:val="single" w:sz="8" w:space="0" w:color="000000"/>
              <w:left w:val="single" w:sz="8" w:space="0" w:color="000000"/>
              <w:bottom w:val="single" w:sz="8" w:space="0" w:color="000000"/>
              <w:right w:val="single" w:sz="8" w:space="0" w:color="000000"/>
            </w:tcBorders>
          </w:tcPr>
          <w:p>
            <w:pPr>
              <w:pStyle w:val="TableParagraph"/>
              <w:spacing w:line="118" w:lineRule="exact" w:before="22"/>
              <w:ind w:left="605" w:right="589"/>
              <w:jc w:val="center"/>
              <w:rPr>
                <w:sz w:val="12"/>
              </w:rPr>
            </w:pPr>
            <w:r>
              <w:rPr>
                <w:sz w:val="12"/>
              </w:rPr>
              <w:t>(g)</w:t>
            </w:r>
          </w:p>
        </w:tc>
        <w:tc>
          <w:tcPr>
            <w:tcW w:w="1400" w:type="dxa"/>
            <w:tcBorders>
              <w:top w:val="single" w:sz="8" w:space="0" w:color="000000"/>
              <w:left w:val="single" w:sz="8" w:space="0" w:color="000000"/>
              <w:bottom w:val="single" w:sz="8" w:space="0" w:color="000000"/>
              <w:right w:val="single" w:sz="8" w:space="0" w:color="000000"/>
            </w:tcBorders>
          </w:tcPr>
          <w:p>
            <w:pPr>
              <w:pStyle w:val="TableParagraph"/>
              <w:spacing w:before="2"/>
              <w:ind w:right="51"/>
              <w:jc w:val="right"/>
              <w:rPr>
                <w:sz w:val="12"/>
              </w:rPr>
            </w:pPr>
            <w:r>
              <w:rPr>
                <w:sz w:val="12"/>
              </w:rPr>
              <w:t>(h) = (c)+(d)+(e)+(f)+(g)</w:t>
            </w:r>
          </w:p>
        </w:tc>
      </w:tr>
      <w:tr>
        <w:trPr>
          <w:trHeight w:val="527" w:hRule="atLeast"/>
        </w:trPr>
        <w:tc>
          <w:tcPr>
            <w:tcW w:w="380" w:type="dxa"/>
            <w:tcBorders>
              <w:top w:val="single" w:sz="8" w:space="0" w:color="000000"/>
              <w:left w:val="single" w:sz="8" w:space="0" w:color="000000"/>
              <w:right w:val="single" w:sz="8" w:space="0" w:color="000000"/>
            </w:tcBorders>
          </w:tcPr>
          <w:p>
            <w:pPr>
              <w:pStyle w:val="TableParagraph"/>
              <w:spacing w:before="3"/>
              <w:rPr>
                <w:rFonts w:ascii="Times New Roman"/>
                <w:sz w:val="15"/>
              </w:rPr>
            </w:pPr>
          </w:p>
          <w:p>
            <w:pPr>
              <w:pStyle w:val="TableParagraph"/>
              <w:ind w:left="82" w:right="22"/>
              <w:jc w:val="center"/>
              <w:rPr>
                <w:b/>
                <w:i/>
                <w:sz w:val="14"/>
              </w:rPr>
            </w:pPr>
            <w:r>
              <w:rPr>
                <w:b/>
                <w:i/>
                <w:sz w:val="14"/>
              </w:rPr>
              <w:t>05</w:t>
            </w:r>
          </w:p>
        </w:tc>
        <w:tc>
          <w:tcPr>
            <w:tcW w:w="3600" w:type="dxa"/>
            <w:tcBorders>
              <w:top w:val="single" w:sz="8" w:space="0" w:color="000000"/>
              <w:left w:val="single" w:sz="8" w:space="0" w:color="000000"/>
            </w:tcBorders>
          </w:tcPr>
          <w:p>
            <w:pPr>
              <w:pStyle w:val="TableParagraph"/>
              <w:spacing w:line="261" w:lineRule="auto" w:before="138"/>
              <w:ind w:left="60" w:right="382"/>
              <w:rPr>
                <w:b/>
                <w:i/>
                <w:sz w:val="14"/>
              </w:rPr>
            </w:pPr>
            <w:r>
              <w:rPr>
                <w:b/>
                <w:i/>
                <w:sz w:val="14"/>
              </w:rPr>
              <w:t>MISSIONE 5 - Tutela e valorizzazione dei beni e </w:t>
            </w:r>
            <w:r>
              <w:rPr>
                <w:b/>
                <w:i/>
                <w:sz w:val="14"/>
              </w:rPr>
              <w:t>attività culturali</w:t>
            </w: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38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0" w:type="dxa"/>
            <w:tcBorders>
              <w:top w:val="single" w:sz="8" w:space="0" w:color="000000"/>
              <w:right w:val="single" w:sz="8" w:space="0" w:color="000000"/>
            </w:tcBorders>
          </w:tcPr>
          <w:p>
            <w:pPr>
              <w:pStyle w:val="TableParagraph"/>
              <w:rPr>
                <w:rFonts w:ascii="Times New Roman"/>
                <w:sz w:val="12"/>
              </w:rPr>
            </w:pPr>
          </w:p>
        </w:tc>
      </w:tr>
      <w:tr>
        <w:trPr>
          <w:trHeight w:val="260" w:hRule="atLeast"/>
        </w:trPr>
        <w:tc>
          <w:tcPr>
            <w:tcW w:w="380" w:type="dxa"/>
            <w:tcBorders>
              <w:left w:val="single" w:sz="8" w:space="0" w:color="000000"/>
              <w:right w:val="single" w:sz="8" w:space="0" w:color="000000"/>
            </w:tcBorders>
          </w:tcPr>
          <w:p>
            <w:pPr>
              <w:pStyle w:val="TableParagraph"/>
              <w:spacing w:before="48"/>
              <w:ind w:left="82" w:right="22"/>
              <w:jc w:val="center"/>
              <w:rPr>
                <w:sz w:val="14"/>
              </w:rPr>
            </w:pPr>
            <w:r>
              <w:rPr>
                <w:sz w:val="14"/>
              </w:rPr>
              <w:t>01</w:t>
            </w:r>
          </w:p>
        </w:tc>
        <w:tc>
          <w:tcPr>
            <w:tcW w:w="3600" w:type="dxa"/>
            <w:tcBorders>
              <w:left w:val="single" w:sz="8" w:space="0" w:color="000000"/>
            </w:tcBorders>
          </w:tcPr>
          <w:p>
            <w:pPr>
              <w:pStyle w:val="TableParagraph"/>
              <w:spacing w:before="48"/>
              <w:ind w:left="80"/>
              <w:rPr>
                <w:sz w:val="14"/>
              </w:rPr>
            </w:pPr>
            <w:r>
              <w:rPr>
                <w:sz w:val="14"/>
              </w:rPr>
              <w:t>Valorizzazione dei beni di interesse storico</w:t>
            </w:r>
          </w:p>
        </w:tc>
        <w:tc>
          <w:tcPr>
            <w:tcW w:w="1400" w:type="dxa"/>
          </w:tcPr>
          <w:p>
            <w:pPr>
              <w:pStyle w:val="TableParagraph"/>
              <w:spacing w:before="48"/>
              <w:ind w:right="67"/>
              <w:jc w:val="right"/>
              <w:rPr>
                <w:sz w:val="14"/>
              </w:rPr>
            </w:pPr>
            <w:r>
              <w:rPr>
                <w:sz w:val="14"/>
              </w:rPr>
              <w:t>0,00</w:t>
            </w:r>
          </w:p>
        </w:tc>
        <w:tc>
          <w:tcPr>
            <w:tcW w:w="1400" w:type="dxa"/>
          </w:tcPr>
          <w:p>
            <w:pPr>
              <w:pStyle w:val="TableParagraph"/>
              <w:spacing w:before="48"/>
              <w:ind w:right="67"/>
              <w:jc w:val="right"/>
              <w:rPr>
                <w:sz w:val="14"/>
              </w:rPr>
            </w:pPr>
            <w:r>
              <w:rPr>
                <w:sz w:val="14"/>
              </w:rPr>
              <w:t>0,00</w:t>
            </w:r>
          </w:p>
        </w:tc>
        <w:tc>
          <w:tcPr>
            <w:tcW w:w="1400" w:type="dxa"/>
          </w:tcPr>
          <w:p>
            <w:pPr>
              <w:pStyle w:val="TableParagraph"/>
              <w:spacing w:before="48"/>
              <w:ind w:right="67"/>
              <w:jc w:val="right"/>
              <w:rPr>
                <w:sz w:val="14"/>
              </w:rPr>
            </w:pPr>
            <w:r>
              <w:rPr>
                <w:sz w:val="14"/>
              </w:rPr>
              <w:t>0,00</w:t>
            </w:r>
          </w:p>
        </w:tc>
        <w:tc>
          <w:tcPr>
            <w:tcW w:w="1380" w:type="dxa"/>
          </w:tcPr>
          <w:p>
            <w:pPr>
              <w:pStyle w:val="TableParagraph"/>
              <w:spacing w:before="48"/>
              <w:ind w:right="47"/>
              <w:jc w:val="right"/>
              <w:rPr>
                <w:sz w:val="14"/>
              </w:rPr>
            </w:pPr>
            <w:r>
              <w:rPr>
                <w:sz w:val="14"/>
              </w:rPr>
              <w:t>0,00</w:t>
            </w:r>
          </w:p>
        </w:tc>
        <w:tc>
          <w:tcPr>
            <w:tcW w:w="1400" w:type="dxa"/>
          </w:tcPr>
          <w:p>
            <w:pPr>
              <w:pStyle w:val="TableParagraph"/>
              <w:spacing w:before="48"/>
              <w:ind w:right="47"/>
              <w:jc w:val="right"/>
              <w:rPr>
                <w:sz w:val="14"/>
              </w:rPr>
            </w:pPr>
            <w:r>
              <w:rPr>
                <w:sz w:val="14"/>
              </w:rPr>
              <w:t>0,00</w:t>
            </w:r>
          </w:p>
        </w:tc>
        <w:tc>
          <w:tcPr>
            <w:tcW w:w="1401" w:type="dxa"/>
            <w:gridSpan w:val="2"/>
          </w:tcPr>
          <w:p>
            <w:pPr>
              <w:pStyle w:val="TableParagraph"/>
              <w:spacing w:before="48"/>
              <w:ind w:right="48"/>
              <w:jc w:val="right"/>
              <w:rPr>
                <w:sz w:val="14"/>
              </w:rPr>
            </w:pPr>
            <w:r>
              <w:rPr>
                <w:sz w:val="14"/>
              </w:rPr>
              <w:t>0,00</w:t>
            </w:r>
          </w:p>
        </w:tc>
        <w:tc>
          <w:tcPr>
            <w:tcW w:w="1401" w:type="dxa"/>
            <w:gridSpan w:val="2"/>
          </w:tcPr>
          <w:p>
            <w:pPr>
              <w:pStyle w:val="TableParagraph"/>
              <w:spacing w:before="48"/>
              <w:ind w:right="49"/>
              <w:jc w:val="right"/>
              <w:rPr>
                <w:sz w:val="14"/>
              </w:rPr>
            </w:pPr>
            <w:r>
              <w:rPr>
                <w:sz w:val="14"/>
              </w:rPr>
              <w:t>0,00</w:t>
            </w:r>
          </w:p>
        </w:tc>
        <w:tc>
          <w:tcPr>
            <w:tcW w:w="1400" w:type="dxa"/>
            <w:tcBorders>
              <w:right w:val="single" w:sz="8" w:space="0" w:color="000000"/>
            </w:tcBorders>
          </w:tcPr>
          <w:p>
            <w:pPr>
              <w:pStyle w:val="TableParagraph"/>
              <w:spacing w:before="48"/>
              <w:ind w:right="39"/>
              <w:jc w:val="right"/>
              <w:rPr>
                <w:sz w:val="14"/>
              </w:rPr>
            </w:pPr>
            <w:r>
              <w:rPr>
                <w:sz w:val="14"/>
              </w:rPr>
              <w:t>0,00</w:t>
            </w:r>
          </w:p>
        </w:tc>
      </w:tr>
      <w:tr>
        <w:trPr>
          <w:trHeight w:val="231" w:hRule="atLeast"/>
        </w:trPr>
        <w:tc>
          <w:tcPr>
            <w:tcW w:w="380" w:type="dxa"/>
            <w:tcBorders>
              <w:left w:val="single" w:sz="8" w:space="0" w:color="000000"/>
              <w:bottom w:val="single" w:sz="8" w:space="0" w:color="000000"/>
              <w:right w:val="single" w:sz="8" w:space="0" w:color="000000"/>
            </w:tcBorders>
          </w:tcPr>
          <w:p>
            <w:pPr>
              <w:pStyle w:val="TableParagraph"/>
              <w:spacing w:before="47"/>
              <w:ind w:left="82" w:right="22"/>
              <w:jc w:val="center"/>
              <w:rPr>
                <w:sz w:val="14"/>
              </w:rPr>
            </w:pPr>
            <w:r>
              <w:rPr>
                <w:sz w:val="14"/>
              </w:rPr>
              <w:t>02</w:t>
            </w:r>
          </w:p>
        </w:tc>
        <w:tc>
          <w:tcPr>
            <w:tcW w:w="3600" w:type="dxa"/>
            <w:tcBorders>
              <w:left w:val="single" w:sz="8" w:space="0" w:color="000000"/>
              <w:bottom w:val="single" w:sz="8" w:space="0" w:color="000000"/>
            </w:tcBorders>
          </w:tcPr>
          <w:p>
            <w:pPr>
              <w:pStyle w:val="TableParagraph"/>
              <w:spacing w:before="47"/>
              <w:ind w:left="80"/>
              <w:rPr>
                <w:sz w:val="14"/>
              </w:rPr>
            </w:pPr>
            <w:r>
              <w:rPr>
                <w:sz w:val="14"/>
              </w:rPr>
              <w:t>Attività culturali e interventi diversi nel settore culturale</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380" w:type="dxa"/>
            <w:tcBorders>
              <w:bottom w:val="single" w:sz="8" w:space="0" w:color="000000"/>
            </w:tcBorders>
          </w:tcPr>
          <w:p>
            <w:pPr>
              <w:pStyle w:val="TableParagraph"/>
              <w:spacing w:before="47"/>
              <w:ind w:right="47"/>
              <w:jc w:val="right"/>
              <w:rPr>
                <w:sz w:val="14"/>
              </w:rPr>
            </w:pPr>
            <w:r>
              <w:rPr>
                <w:sz w:val="14"/>
              </w:rPr>
              <w:t>0,00</w:t>
            </w:r>
          </w:p>
        </w:tc>
        <w:tc>
          <w:tcPr>
            <w:tcW w:w="1400" w:type="dxa"/>
            <w:tcBorders>
              <w:bottom w:val="single" w:sz="8" w:space="0" w:color="000000"/>
            </w:tcBorders>
          </w:tcPr>
          <w:p>
            <w:pPr>
              <w:pStyle w:val="TableParagraph"/>
              <w:spacing w:before="47"/>
              <w:ind w:right="47"/>
              <w:jc w:val="right"/>
              <w:rPr>
                <w:sz w:val="14"/>
              </w:rPr>
            </w:pPr>
            <w:r>
              <w:rPr>
                <w:sz w:val="14"/>
              </w:rPr>
              <w:t>0,00</w:t>
            </w:r>
          </w:p>
        </w:tc>
        <w:tc>
          <w:tcPr>
            <w:tcW w:w="1401" w:type="dxa"/>
            <w:gridSpan w:val="2"/>
            <w:tcBorders>
              <w:bottom w:val="single" w:sz="8" w:space="0" w:color="000000"/>
            </w:tcBorders>
          </w:tcPr>
          <w:p>
            <w:pPr>
              <w:pStyle w:val="TableParagraph"/>
              <w:spacing w:before="47"/>
              <w:ind w:right="48"/>
              <w:jc w:val="right"/>
              <w:rPr>
                <w:sz w:val="14"/>
              </w:rPr>
            </w:pPr>
            <w:r>
              <w:rPr>
                <w:sz w:val="14"/>
              </w:rPr>
              <w:t>0,00</w:t>
            </w:r>
          </w:p>
        </w:tc>
        <w:tc>
          <w:tcPr>
            <w:tcW w:w="1401" w:type="dxa"/>
            <w:gridSpan w:val="2"/>
            <w:tcBorders>
              <w:bottom w:val="single" w:sz="8" w:space="0" w:color="000000"/>
            </w:tcBorders>
          </w:tcPr>
          <w:p>
            <w:pPr>
              <w:pStyle w:val="TableParagraph"/>
              <w:spacing w:before="47"/>
              <w:ind w:right="49"/>
              <w:jc w:val="right"/>
              <w:rPr>
                <w:sz w:val="14"/>
              </w:rPr>
            </w:pPr>
            <w:r>
              <w:rPr>
                <w:sz w:val="14"/>
              </w:rPr>
              <w:t>0,00</w:t>
            </w:r>
          </w:p>
        </w:tc>
        <w:tc>
          <w:tcPr>
            <w:tcW w:w="1400" w:type="dxa"/>
            <w:tcBorders>
              <w:bottom w:val="single" w:sz="8" w:space="0" w:color="000000"/>
              <w:right w:val="single" w:sz="8" w:space="0" w:color="000000"/>
            </w:tcBorders>
          </w:tcPr>
          <w:p>
            <w:pPr>
              <w:pStyle w:val="TableParagraph"/>
              <w:spacing w:before="47"/>
              <w:ind w:right="39"/>
              <w:jc w:val="right"/>
              <w:rPr>
                <w:sz w:val="14"/>
              </w:rPr>
            </w:pPr>
            <w:r>
              <w:rPr>
                <w:sz w:val="14"/>
              </w:rPr>
              <w:t>0,00</w:t>
            </w:r>
          </w:p>
        </w:tc>
      </w:tr>
      <w:tr>
        <w:trPr>
          <w:trHeight w:val="520" w:hRule="atLeast"/>
        </w:trPr>
        <w:tc>
          <w:tcPr>
            <w:tcW w:w="3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3600" w:type="dxa"/>
            <w:tcBorders>
              <w:top w:val="single" w:sz="8" w:space="0" w:color="000000"/>
              <w:left w:val="single" w:sz="8" w:space="0" w:color="000000"/>
              <w:bottom w:val="single" w:sz="8" w:space="0" w:color="000000"/>
            </w:tcBorders>
          </w:tcPr>
          <w:p>
            <w:pPr>
              <w:pStyle w:val="TableParagraph"/>
              <w:spacing w:line="261" w:lineRule="auto" w:before="78"/>
              <w:ind w:left="60" w:right="296"/>
              <w:rPr>
                <w:b/>
                <w:sz w:val="14"/>
              </w:rPr>
            </w:pPr>
            <w:r>
              <w:rPr>
                <w:b/>
                <w:sz w:val="14"/>
              </w:rPr>
              <w:t>Totale MISSIONE 05 - Tutela e valorizzazione dei beni e attività culturali</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38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8"/>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9"/>
              <w:jc w:val="right"/>
              <w:rPr>
                <w:sz w:val="14"/>
              </w:rPr>
            </w:pPr>
            <w:r>
              <w:rPr>
                <w:sz w:val="14"/>
              </w:rPr>
              <w:t>0,00</w:t>
            </w:r>
          </w:p>
        </w:tc>
        <w:tc>
          <w:tcPr>
            <w:tcW w:w="1400" w:type="dxa"/>
            <w:tcBorders>
              <w:top w:val="single" w:sz="8" w:space="0" w:color="000000"/>
              <w:bottom w:val="single" w:sz="8" w:space="0" w:color="000000"/>
              <w:right w:val="single" w:sz="8" w:space="0" w:color="000000"/>
            </w:tcBorders>
          </w:tcPr>
          <w:p>
            <w:pPr>
              <w:pStyle w:val="TableParagraph"/>
              <w:spacing w:before="76"/>
              <w:ind w:right="39"/>
              <w:jc w:val="right"/>
              <w:rPr>
                <w:sz w:val="14"/>
              </w:rPr>
            </w:pPr>
            <w:r>
              <w:rPr>
                <w:sz w:val="14"/>
              </w:rPr>
              <w:t>0,00</w:t>
            </w:r>
          </w:p>
        </w:tc>
      </w:tr>
      <w:tr>
        <w:trPr>
          <w:trHeight w:val="567" w:hRule="atLeast"/>
        </w:trPr>
        <w:tc>
          <w:tcPr>
            <w:tcW w:w="380" w:type="dxa"/>
            <w:tcBorders>
              <w:top w:val="single" w:sz="8" w:space="0" w:color="000000"/>
              <w:left w:val="single" w:sz="8" w:space="0" w:color="000000"/>
              <w:right w:val="single" w:sz="8" w:space="0" w:color="000000"/>
            </w:tcBorders>
          </w:tcPr>
          <w:p>
            <w:pPr>
              <w:pStyle w:val="TableParagraph"/>
              <w:spacing w:before="8"/>
              <w:rPr>
                <w:rFonts w:ascii="Times New Roman"/>
                <w:sz w:val="18"/>
              </w:rPr>
            </w:pPr>
          </w:p>
          <w:p>
            <w:pPr>
              <w:pStyle w:val="TableParagraph"/>
              <w:spacing w:before="1"/>
              <w:ind w:left="82" w:right="22"/>
              <w:jc w:val="center"/>
              <w:rPr>
                <w:b/>
                <w:i/>
                <w:sz w:val="14"/>
              </w:rPr>
            </w:pPr>
            <w:r>
              <w:rPr>
                <w:b/>
                <w:i/>
                <w:sz w:val="14"/>
              </w:rPr>
              <w:t>06</w:t>
            </w:r>
          </w:p>
        </w:tc>
        <w:tc>
          <w:tcPr>
            <w:tcW w:w="3600" w:type="dxa"/>
            <w:tcBorders>
              <w:top w:val="single" w:sz="8" w:space="0" w:color="000000"/>
              <w:left w:val="single" w:sz="8" w:space="0" w:color="000000"/>
            </w:tcBorders>
          </w:tcPr>
          <w:p>
            <w:pPr>
              <w:pStyle w:val="TableParagraph"/>
              <w:spacing w:before="5"/>
              <w:rPr>
                <w:rFonts w:ascii="Times New Roman"/>
                <w:sz w:val="15"/>
              </w:rPr>
            </w:pPr>
          </w:p>
          <w:p>
            <w:pPr>
              <w:pStyle w:val="TableParagraph"/>
              <w:spacing w:line="261" w:lineRule="auto"/>
              <w:ind w:left="60" w:right="390"/>
              <w:rPr>
                <w:b/>
                <w:i/>
                <w:sz w:val="14"/>
              </w:rPr>
            </w:pPr>
            <w:r>
              <w:rPr>
                <w:b/>
                <w:i/>
                <w:sz w:val="14"/>
              </w:rPr>
              <w:t>MISSIONE 6 - Politiche giovanili, sport e tempo </w:t>
            </w:r>
            <w:r>
              <w:rPr>
                <w:b/>
                <w:i/>
                <w:sz w:val="14"/>
              </w:rPr>
              <w:t>libero</w:t>
            </w: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38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0" w:type="dxa"/>
            <w:tcBorders>
              <w:top w:val="single" w:sz="8" w:space="0" w:color="000000"/>
              <w:right w:val="single" w:sz="8" w:space="0" w:color="000000"/>
            </w:tcBorders>
          </w:tcPr>
          <w:p>
            <w:pPr>
              <w:pStyle w:val="TableParagraph"/>
              <w:rPr>
                <w:rFonts w:ascii="Times New Roman"/>
                <w:sz w:val="12"/>
              </w:rPr>
            </w:pPr>
          </w:p>
        </w:tc>
      </w:tr>
      <w:tr>
        <w:trPr>
          <w:trHeight w:val="260" w:hRule="atLeast"/>
        </w:trPr>
        <w:tc>
          <w:tcPr>
            <w:tcW w:w="380" w:type="dxa"/>
            <w:tcBorders>
              <w:left w:val="single" w:sz="8" w:space="0" w:color="000000"/>
              <w:right w:val="single" w:sz="8" w:space="0" w:color="000000"/>
            </w:tcBorders>
          </w:tcPr>
          <w:p>
            <w:pPr>
              <w:pStyle w:val="TableParagraph"/>
              <w:spacing w:before="48"/>
              <w:ind w:left="82" w:right="22"/>
              <w:jc w:val="center"/>
              <w:rPr>
                <w:sz w:val="14"/>
              </w:rPr>
            </w:pPr>
            <w:r>
              <w:rPr>
                <w:sz w:val="14"/>
              </w:rPr>
              <w:t>01</w:t>
            </w:r>
          </w:p>
        </w:tc>
        <w:tc>
          <w:tcPr>
            <w:tcW w:w="3600" w:type="dxa"/>
            <w:tcBorders>
              <w:left w:val="single" w:sz="8" w:space="0" w:color="000000"/>
            </w:tcBorders>
          </w:tcPr>
          <w:p>
            <w:pPr>
              <w:pStyle w:val="TableParagraph"/>
              <w:spacing w:before="48"/>
              <w:ind w:left="80"/>
              <w:rPr>
                <w:sz w:val="14"/>
              </w:rPr>
            </w:pPr>
            <w:r>
              <w:rPr>
                <w:sz w:val="14"/>
              </w:rPr>
              <w:t>Sport e tempo libero</w:t>
            </w:r>
          </w:p>
        </w:tc>
        <w:tc>
          <w:tcPr>
            <w:tcW w:w="1400" w:type="dxa"/>
          </w:tcPr>
          <w:p>
            <w:pPr>
              <w:pStyle w:val="TableParagraph"/>
              <w:spacing w:before="48"/>
              <w:ind w:right="67"/>
              <w:jc w:val="right"/>
              <w:rPr>
                <w:sz w:val="14"/>
              </w:rPr>
            </w:pPr>
            <w:r>
              <w:rPr>
                <w:sz w:val="14"/>
              </w:rPr>
              <w:t>0,00</w:t>
            </w:r>
          </w:p>
        </w:tc>
        <w:tc>
          <w:tcPr>
            <w:tcW w:w="1400" w:type="dxa"/>
          </w:tcPr>
          <w:p>
            <w:pPr>
              <w:pStyle w:val="TableParagraph"/>
              <w:spacing w:before="48"/>
              <w:ind w:right="67"/>
              <w:jc w:val="right"/>
              <w:rPr>
                <w:sz w:val="14"/>
              </w:rPr>
            </w:pPr>
            <w:r>
              <w:rPr>
                <w:sz w:val="14"/>
              </w:rPr>
              <w:t>0,00</w:t>
            </w:r>
          </w:p>
        </w:tc>
        <w:tc>
          <w:tcPr>
            <w:tcW w:w="1400" w:type="dxa"/>
          </w:tcPr>
          <w:p>
            <w:pPr>
              <w:pStyle w:val="TableParagraph"/>
              <w:spacing w:before="48"/>
              <w:ind w:right="67"/>
              <w:jc w:val="right"/>
              <w:rPr>
                <w:sz w:val="14"/>
              </w:rPr>
            </w:pPr>
            <w:r>
              <w:rPr>
                <w:sz w:val="14"/>
              </w:rPr>
              <w:t>0,00</w:t>
            </w:r>
          </w:p>
        </w:tc>
        <w:tc>
          <w:tcPr>
            <w:tcW w:w="1380" w:type="dxa"/>
          </w:tcPr>
          <w:p>
            <w:pPr>
              <w:pStyle w:val="TableParagraph"/>
              <w:spacing w:before="48"/>
              <w:ind w:right="47"/>
              <w:jc w:val="right"/>
              <w:rPr>
                <w:sz w:val="14"/>
              </w:rPr>
            </w:pPr>
            <w:r>
              <w:rPr>
                <w:sz w:val="14"/>
              </w:rPr>
              <w:t>0,00</w:t>
            </w:r>
          </w:p>
        </w:tc>
        <w:tc>
          <w:tcPr>
            <w:tcW w:w="1400" w:type="dxa"/>
          </w:tcPr>
          <w:p>
            <w:pPr>
              <w:pStyle w:val="TableParagraph"/>
              <w:spacing w:before="48"/>
              <w:ind w:right="47"/>
              <w:jc w:val="right"/>
              <w:rPr>
                <w:sz w:val="14"/>
              </w:rPr>
            </w:pPr>
            <w:r>
              <w:rPr>
                <w:sz w:val="14"/>
              </w:rPr>
              <w:t>0,00</w:t>
            </w:r>
          </w:p>
        </w:tc>
        <w:tc>
          <w:tcPr>
            <w:tcW w:w="1401" w:type="dxa"/>
            <w:gridSpan w:val="2"/>
          </w:tcPr>
          <w:p>
            <w:pPr>
              <w:pStyle w:val="TableParagraph"/>
              <w:spacing w:before="48"/>
              <w:ind w:right="48"/>
              <w:jc w:val="right"/>
              <w:rPr>
                <w:sz w:val="14"/>
              </w:rPr>
            </w:pPr>
            <w:r>
              <w:rPr>
                <w:sz w:val="14"/>
              </w:rPr>
              <w:t>0,00</w:t>
            </w:r>
          </w:p>
        </w:tc>
        <w:tc>
          <w:tcPr>
            <w:tcW w:w="1401" w:type="dxa"/>
            <w:gridSpan w:val="2"/>
          </w:tcPr>
          <w:p>
            <w:pPr>
              <w:pStyle w:val="TableParagraph"/>
              <w:spacing w:before="48"/>
              <w:ind w:right="49"/>
              <w:jc w:val="right"/>
              <w:rPr>
                <w:sz w:val="14"/>
              </w:rPr>
            </w:pPr>
            <w:r>
              <w:rPr>
                <w:sz w:val="14"/>
              </w:rPr>
              <w:t>0,00</w:t>
            </w:r>
          </w:p>
        </w:tc>
        <w:tc>
          <w:tcPr>
            <w:tcW w:w="1400" w:type="dxa"/>
            <w:tcBorders>
              <w:right w:val="single" w:sz="8" w:space="0" w:color="000000"/>
            </w:tcBorders>
          </w:tcPr>
          <w:p>
            <w:pPr>
              <w:pStyle w:val="TableParagraph"/>
              <w:spacing w:before="48"/>
              <w:ind w:right="39"/>
              <w:jc w:val="right"/>
              <w:rPr>
                <w:sz w:val="14"/>
              </w:rPr>
            </w:pPr>
            <w:r>
              <w:rPr>
                <w:sz w:val="14"/>
              </w:rPr>
              <w:t>0,00</w:t>
            </w:r>
          </w:p>
        </w:tc>
      </w:tr>
      <w:tr>
        <w:trPr>
          <w:trHeight w:val="231" w:hRule="atLeast"/>
        </w:trPr>
        <w:tc>
          <w:tcPr>
            <w:tcW w:w="380" w:type="dxa"/>
            <w:tcBorders>
              <w:left w:val="single" w:sz="8" w:space="0" w:color="000000"/>
              <w:bottom w:val="single" w:sz="8" w:space="0" w:color="000000"/>
              <w:right w:val="single" w:sz="8" w:space="0" w:color="000000"/>
            </w:tcBorders>
          </w:tcPr>
          <w:p>
            <w:pPr>
              <w:pStyle w:val="TableParagraph"/>
              <w:spacing w:before="47"/>
              <w:ind w:left="82" w:right="22"/>
              <w:jc w:val="center"/>
              <w:rPr>
                <w:sz w:val="14"/>
              </w:rPr>
            </w:pPr>
            <w:r>
              <w:rPr>
                <w:sz w:val="14"/>
              </w:rPr>
              <w:t>02</w:t>
            </w:r>
          </w:p>
        </w:tc>
        <w:tc>
          <w:tcPr>
            <w:tcW w:w="3600" w:type="dxa"/>
            <w:tcBorders>
              <w:left w:val="single" w:sz="8" w:space="0" w:color="000000"/>
              <w:bottom w:val="single" w:sz="8" w:space="0" w:color="000000"/>
            </w:tcBorders>
          </w:tcPr>
          <w:p>
            <w:pPr>
              <w:pStyle w:val="TableParagraph"/>
              <w:spacing w:before="47"/>
              <w:ind w:left="80"/>
              <w:rPr>
                <w:sz w:val="14"/>
              </w:rPr>
            </w:pPr>
            <w:r>
              <w:rPr>
                <w:sz w:val="14"/>
              </w:rPr>
              <w:t>Giovani</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380" w:type="dxa"/>
            <w:tcBorders>
              <w:bottom w:val="single" w:sz="8" w:space="0" w:color="000000"/>
            </w:tcBorders>
          </w:tcPr>
          <w:p>
            <w:pPr>
              <w:pStyle w:val="TableParagraph"/>
              <w:spacing w:before="47"/>
              <w:ind w:right="47"/>
              <w:jc w:val="right"/>
              <w:rPr>
                <w:sz w:val="14"/>
              </w:rPr>
            </w:pPr>
            <w:r>
              <w:rPr>
                <w:sz w:val="14"/>
              </w:rPr>
              <w:t>0,00</w:t>
            </w:r>
          </w:p>
        </w:tc>
        <w:tc>
          <w:tcPr>
            <w:tcW w:w="1400" w:type="dxa"/>
            <w:tcBorders>
              <w:bottom w:val="single" w:sz="8" w:space="0" w:color="000000"/>
            </w:tcBorders>
          </w:tcPr>
          <w:p>
            <w:pPr>
              <w:pStyle w:val="TableParagraph"/>
              <w:spacing w:before="47"/>
              <w:ind w:right="47"/>
              <w:jc w:val="right"/>
              <w:rPr>
                <w:sz w:val="14"/>
              </w:rPr>
            </w:pPr>
            <w:r>
              <w:rPr>
                <w:sz w:val="14"/>
              </w:rPr>
              <w:t>0,00</w:t>
            </w:r>
          </w:p>
        </w:tc>
        <w:tc>
          <w:tcPr>
            <w:tcW w:w="1401" w:type="dxa"/>
            <w:gridSpan w:val="2"/>
            <w:tcBorders>
              <w:bottom w:val="single" w:sz="8" w:space="0" w:color="000000"/>
            </w:tcBorders>
          </w:tcPr>
          <w:p>
            <w:pPr>
              <w:pStyle w:val="TableParagraph"/>
              <w:spacing w:before="47"/>
              <w:ind w:right="48"/>
              <w:jc w:val="right"/>
              <w:rPr>
                <w:sz w:val="14"/>
              </w:rPr>
            </w:pPr>
            <w:r>
              <w:rPr>
                <w:sz w:val="14"/>
              </w:rPr>
              <w:t>0,00</w:t>
            </w:r>
          </w:p>
        </w:tc>
        <w:tc>
          <w:tcPr>
            <w:tcW w:w="1401" w:type="dxa"/>
            <w:gridSpan w:val="2"/>
            <w:tcBorders>
              <w:bottom w:val="single" w:sz="8" w:space="0" w:color="000000"/>
            </w:tcBorders>
          </w:tcPr>
          <w:p>
            <w:pPr>
              <w:pStyle w:val="TableParagraph"/>
              <w:spacing w:before="47"/>
              <w:ind w:right="49"/>
              <w:jc w:val="right"/>
              <w:rPr>
                <w:sz w:val="14"/>
              </w:rPr>
            </w:pPr>
            <w:r>
              <w:rPr>
                <w:sz w:val="14"/>
              </w:rPr>
              <w:t>0,00</w:t>
            </w:r>
          </w:p>
        </w:tc>
        <w:tc>
          <w:tcPr>
            <w:tcW w:w="1400" w:type="dxa"/>
            <w:tcBorders>
              <w:bottom w:val="single" w:sz="8" w:space="0" w:color="000000"/>
              <w:right w:val="single" w:sz="8" w:space="0" w:color="000000"/>
            </w:tcBorders>
          </w:tcPr>
          <w:p>
            <w:pPr>
              <w:pStyle w:val="TableParagraph"/>
              <w:spacing w:before="47"/>
              <w:ind w:right="39"/>
              <w:jc w:val="right"/>
              <w:rPr>
                <w:sz w:val="14"/>
              </w:rPr>
            </w:pPr>
            <w:r>
              <w:rPr>
                <w:sz w:val="14"/>
              </w:rPr>
              <w:t>0,00</w:t>
            </w:r>
          </w:p>
        </w:tc>
      </w:tr>
      <w:tr>
        <w:trPr>
          <w:trHeight w:val="520" w:hRule="atLeast"/>
        </w:trPr>
        <w:tc>
          <w:tcPr>
            <w:tcW w:w="3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3600" w:type="dxa"/>
            <w:tcBorders>
              <w:top w:val="single" w:sz="8" w:space="0" w:color="000000"/>
              <w:left w:val="single" w:sz="8" w:space="0" w:color="000000"/>
              <w:bottom w:val="single" w:sz="8" w:space="0" w:color="000000"/>
            </w:tcBorders>
          </w:tcPr>
          <w:p>
            <w:pPr>
              <w:pStyle w:val="TableParagraph"/>
              <w:spacing w:line="261" w:lineRule="auto" w:before="78"/>
              <w:ind w:left="60" w:right="320"/>
              <w:rPr>
                <w:b/>
                <w:sz w:val="14"/>
              </w:rPr>
            </w:pPr>
            <w:r>
              <w:rPr>
                <w:b/>
                <w:sz w:val="14"/>
              </w:rPr>
              <w:t>Totale MISSIONE 06 - Politiche giovanili, sport e tempo libero</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38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8"/>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9"/>
              <w:jc w:val="right"/>
              <w:rPr>
                <w:sz w:val="14"/>
              </w:rPr>
            </w:pPr>
            <w:r>
              <w:rPr>
                <w:sz w:val="14"/>
              </w:rPr>
              <w:t>0,00</w:t>
            </w:r>
          </w:p>
        </w:tc>
        <w:tc>
          <w:tcPr>
            <w:tcW w:w="1400" w:type="dxa"/>
            <w:tcBorders>
              <w:top w:val="single" w:sz="8" w:space="0" w:color="000000"/>
              <w:bottom w:val="single" w:sz="8" w:space="0" w:color="000000"/>
              <w:right w:val="single" w:sz="8" w:space="0" w:color="000000"/>
            </w:tcBorders>
          </w:tcPr>
          <w:p>
            <w:pPr>
              <w:pStyle w:val="TableParagraph"/>
              <w:spacing w:before="76"/>
              <w:ind w:right="39"/>
              <w:jc w:val="right"/>
              <w:rPr>
                <w:sz w:val="14"/>
              </w:rPr>
            </w:pPr>
            <w:r>
              <w:rPr>
                <w:sz w:val="14"/>
              </w:rPr>
              <w:t>0,00</w:t>
            </w:r>
          </w:p>
        </w:tc>
      </w:tr>
      <w:tr>
        <w:trPr>
          <w:trHeight w:val="567" w:hRule="atLeast"/>
        </w:trPr>
        <w:tc>
          <w:tcPr>
            <w:tcW w:w="380" w:type="dxa"/>
            <w:tcBorders>
              <w:top w:val="single" w:sz="8" w:space="0" w:color="000000"/>
              <w:left w:val="single" w:sz="8" w:space="0" w:color="000000"/>
              <w:right w:val="single" w:sz="8" w:space="0" w:color="000000"/>
            </w:tcBorders>
          </w:tcPr>
          <w:p>
            <w:pPr>
              <w:pStyle w:val="TableParagraph"/>
              <w:spacing w:before="8"/>
              <w:rPr>
                <w:rFonts w:ascii="Times New Roman"/>
                <w:sz w:val="18"/>
              </w:rPr>
            </w:pPr>
          </w:p>
          <w:p>
            <w:pPr>
              <w:pStyle w:val="TableParagraph"/>
              <w:spacing w:before="1"/>
              <w:ind w:left="82" w:right="22"/>
              <w:jc w:val="center"/>
              <w:rPr>
                <w:b/>
                <w:i/>
                <w:sz w:val="14"/>
              </w:rPr>
            </w:pPr>
            <w:r>
              <w:rPr>
                <w:b/>
                <w:i/>
                <w:sz w:val="14"/>
              </w:rPr>
              <w:t>08</w:t>
            </w:r>
          </w:p>
        </w:tc>
        <w:tc>
          <w:tcPr>
            <w:tcW w:w="3600" w:type="dxa"/>
            <w:tcBorders>
              <w:top w:val="single" w:sz="8" w:space="0" w:color="000000"/>
              <w:left w:val="single" w:sz="8" w:space="0" w:color="000000"/>
            </w:tcBorders>
          </w:tcPr>
          <w:p>
            <w:pPr>
              <w:pStyle w:val="TableParagraph"/>
              <w:spacing w:before="5"/>
              <w:rPr>
                <w:rFonts w:ascii="Times New Roman"/>
                <w:sz w:val="15"/>
              </w:rPr>
            </w:pPr>
          </w:p>
          <w:p>
            <w:pPr>
              <w:pStyle w:val="TableParagraph"/>
              <w:spacing w:line="261" w:lineRule="auto"/>
              <w:ind w:left="60" w:right="499"/>
              <w:rPr>
                <w:b/>
                <w:i/>
                <w:sz w:val="14"/>
              </w:rPr>
            </w:pPr>
            <w:r>
              <w:rPr>
                <w:b/>
                <w:i/>
                <w:sz w:val="14"/>
              </w:rPr>
              <w:t>MISSIONE 8 - Assetto del territorio ed edilizia </w:t>
            </w:r>
            <w:r>
              <w:rPr>
                <w:b/>
                <w:i/>
                <w:sz w:val="14"/>
              </w:rPr>
              <w:t>abitativa</w:t>
            </w: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38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0" w:type="dxa"/>
            <w:tcBorders>
              <w:top w:val="single" w:sz="8" w:space="0" w:color="000000"/>
              <w:right w:val="single" w:sz="8" w:space="0" w:color="000000"/>
            </w:tcBorders>
          </w:tcPr>
          <w:p>
            <w:pPr>
              <w:pStyle w:val="TableParagraph"/>
              <w:rPr>
                <w:rFonts w:ascii="Times New Roman"/>
                <w:sz w:val="12"/>
              </w:rPr>
            </w:pPr>
          </w:p>
        </w:tc>
      </w:tr>
      <w:tr>
        <w:trPr>
          <w:trHeight w:val="251" w:hRule="atLeast"/>
        </w:trPr>
        <w:tc>
          <w:tcPr>
            <w:tcW w:w="380" w:type="dxa"/>
            <w:tcBorders>
              <w:left w:val="single" w:sz="8" w:space="0" w:color="000000"/>
              <w:right w:val="single" w:sz="8" w:space="0" w:color="000000"/>
            </w:tcBorders>
          </w:tcPr>
          <w:p>
            <w:pPr>
              <w:pStyle w:val="TableParagraph"/>
              <w:spacing w:before="48"/>
              <w:ind w:left="82" w:right="22"/>
              <w:jc w:val="center"/>
              <w:rPr>
                <w:sz w:val="14"/>
              </w:rPr>
            </w:pPr>
            <w:r>
              <w:rPr>
                <w:sz w:val="14"/>
              </w:rPr>
              <w:t>01</w:t>
            </w:r>
          </w:p>
        </w:tc>
        <w:tc>
          <w:tcPr>
            <w:tcW w:w="3600" w:type="dxa"/>
            <w:tcBorders>
              <w:left w:val="single" w:sz="8" w:space="0" w:color="000000"/>
            </w:tcBorders>
          </w:tcPr>
          <w:p>
            <w:pPr>
              <w:pStyle w:val="TableParagraph"/>
              <w:spacing w:before="48"/>
              <w:ind w:left="80"/>
              <w:rPr>
                <w:sz w:val="14"/>
              </w:rPr>
            </w:pPr>
            <w:r>
              <w:rPr>
                <w:sz w:val="14"/>
              </w:rPr>
              <w:t>Urbanistica e assetto del territorio</w:t>
            </w:r>
          </w:p>
        </w:tc>
        <w:tc>
          <w:tcPr>
            <w:tcW w:w="1400" w:type="dxa"/>
          </w:tcPr>
          <w:p>
            <w:pPr>
              <w:pStyle w:val="TableParagraph"/>
              <w:spacing w:before="48"/>
              <w:ind w:right="67"/>
              <w:jc w:val="right"/>
              <w:rPr>
                <w:sz w:val="14"/>
              </w:rPr>
            </w:pPr>
            <w:r>
              <w:rPr>
                <w:sz w:val="14"/>
              </w:rPr>
              <w:t>0,00</w:t>
            </w:r>
          </w:p>
        </w:tc>
        <w:tc>
          <w:tcPr>
            <w:tcW w:w="1400" w:type="dxa"/>
          </w:tcPr>
          <w:p>
            <w:pPr>
              <w:pStyle w:val="TableParagraph"/>
              <w:spacing w:before="48"/>
              <w:ind w:right="67"/>
              <w:jc w:val="right"/>
              <w:rPr>
                <w:sz w:val="14"/>
              </w:rPr>
            </w:pPr>
            <w:r>
              <w:rPr>
                <w:sz w:val="14"/>
              </w:rPr>
              <w:t>0,00</w:t>
            </w:r>
          </w:p>
        </w:tc>
        <w:tc>
          <w:tcPr>
            <w:tcW w:w="1400" w:type="dxa"/>
          </w:tcPr>
          <w:p>
            <w:pPr>
              <w:pStyle w:val="TableParagraph"/>
              <w:spacing w:before="48"/>
              <w:ind w:right="67"/>
              <w:jc w:val="right"/>
              <w:rPr>
                <w:sz w:val="14"/>
              </w:rPr>
            </w:pPr>
            <w:r>
              <w:rPr>
                <w:sz w:val="14"/>
              </w:rPr>
              <w:t>0,00</w:t>
            </w:r>
          </w:p>
        </w:tc>
        <w:tc>
          <w:tcPr>
            <w:tcW w:w="1380" w:type="dxa"/>
          </w:tcPr>
          <w:p>
            <w:pPr>
              <w:pStyle w:val="TableParagraph"/>
              <w:spacing w:before="48"/>
              <w:ind w:right="47"/>
              <w:jc w:val="right"/>
              <w:rPr>
                <w:sz w:val="14"/>
              </w:rPr>
            </w:pPr>
            <w:r>
              <w:rPr>
                <w:sz w:val="14"/>
              </w:rPr>
              <w:t>0,00</w:t>
            </w:r>
          </w:p>
        </w:tc>
        <w:tc>
          <w:tcPr>
            <w:tcW w:w="1400" w:type="dxa"/>
          </w:tcPr>
          <w:p>
            <w:pPr>
              <w:pStyle w:val="TableParagraph"/>
              <w:spacing w:before="48"/>
              <w:ind w:right="47"/>
              <w:jc w:val="right"/>
              <w:rPr>
                <w:sz w:val="14"/>
              </w:rPr>
            </w:pPr>
            <w:r>
              <w:rPr>
                <w:sz w:val="14"/>
              </w:rPr>
              <w:t>0,00</w:t>
            </w:r>
          </w:p>
        </w:tc>
        <w:tc>
          <w:tcPr>
            <w:tcW w:w="1401" w:type="dxa"/>
            <w:gridSpan w:val="2"/>
          </w:tcPr>
          <w:p>
            <w:pPr>
              <w:pStyle w:val="TableParagraph"/>
              <w:spacing w:before="48"/>
              <w:ind w:right="48"/>
              <w:jc w:val="right"/>
              <w:rPr>
                <w:sz w:val="14"/>
              </w:rPr>
            </w:pPr>
            <w:r>
              <w:rPr>
                <w:sz w:val="14"/>
              </w:rPr>
              <w:t>0,00</w:t>
            </w:r>
          </w:p>
        </w:tc>
        <w:tc>
          <w:tcPr>
            <w:tcW w:w="1401" w:type="dxa"/>
            <w:gridSpan w:val="2"/>
          </w:tcPr>
          <w:p>
            <w:pPr>
              <w:pStyle w:val="TableParagraph"/>
              <w:spacing w:before="48"/>
              <w:ind w:right="49"/>
              <w:jc w:val="right"/>
              <w:rPr>
                <w:sz w:val="14"/>
              </w:rPr>
            </w:pPr>
            <w:r>
              <w:rPr>
                <w:sz w:val="14"/>
              </w:rPr>
              <w:t>0,00</w:t>
            </w:r>
          </w:p>
        </w:tc>
        <w:tc>
          <w:tcPr>
            <w:tcW w:w="1400" w:type="dxa"/>
            <w:tcBorders>
              <w:right w:val="single" w:sz="8" w:space="0" w:color="000000"/>
            </w:tcBorders>
          </w:tcPr>
          <w:p>
            <w:pPr>
              <w:pStyle w:val="TableParagraph"/>
              <w:spacing w:before="48"/>
              <w:ind w:right="39"/>
              <w:jc w:val="right"/>
              <w:rPr>
                <w:sz w:val="14"/>
              </w:rPr>
            </w:pPr>
            <w:r>
              <w:rPr>
                <w:sz w:val="14"/>
              </w:rPr>
              <w:t>0,00</w:t>
            </w:r>
          </w:p>
        </w:tc>
      </w:tr>
      <w:tr>
        <w:trPr>
          <w:trHeight w:val="218" w:hRule="atLeast"/>
        </w:trPr>
        <w:tc>
          <w:tcPr>
            <w:tcW w:w="380" w:type="dxa"/>
            <w:tcBorders>
              <w:left w:val="single" w:sz="8" w:space="0" w:color="000000"/>
              <w:right w:val="single" w:sz="8" w:space="0" w:color="000000"/>
            </w:tcBorders>
          </w:tcPr>
          <w:p>
            <w:pPr>
              <w:pStyle w:val="TableParagraph"/>
              <w:spacing w:line="142" w:lineRule="exact" w:before="56"/>
              <w:ind w:left="82" w:right="22"/>
              <w:jc w:val="center"/>
              <w:rPr>
                <w:sz w:val="14"/>
              </w:rPr>
            </w:pPr>
            <w:r>
              <w:rPr>
                <w:sz w:val="14"/>
              </w:rPr>
              <w:t>02</w:t>
            </w:r>
          </w:p>
        </w:tc>
        <w:tc>
          <w:tcPr>
            <w:tcW w:w="3600" w:type="dxa"/>
            <w:tcBorders>
              <w:left w:val="single" w:sz="8" w:space="0" w:color="000000"/>
            </w:tcBorders>
          </w:tcPr>
          <w:p>
            <w:pPr>
              <w:pStyle w:val="TableParagraph"/>
              <w:spacing w:line="160" w:lineRule="exact" w:before="38"/>
              <w:ind w:left="80"/>
              <w:rPr>
                <w:sz w:val="14"/>
              </w:rPr>
            </w:pPr>
            <w:r>
              <w:rPr>
                <w:sz w:val="14"/>
              </w:rPr>
              <w:t>Edilizia residenziale pubblica e locale e piani di edilizia</w:t>
            </w:r>
          </w:p>
        </w:tc>
        <w:tc>
          <w:tcPr>
            <w:tcW w:w="1400" w:type="dxa"/>
          </w:tcPr>
          <w:p>
            <w:pPr>
              <w:pStyle w:val="TableParagraph"/>
              <w:spacing w:line="142" w:lineRule="exact" w:before="56"/>
              <w:ind w:right="67"/>
              <w:jc w:val="right"/>
              <w:rPr>
                <w:sz w:val="14"/>
              </w:rPr>
            </w:pPr>
            <w:r>
              <w:rPr>
                <w:sz w:val="14"/>
              </w:rPr>
              <w:t>0,00</w:t>
            </w:r>
          </w:p>
        </w:tc>
        <w:tc>
          <w:tcPr>
            <w:tcW w:w="1400" w:type="dxa"/>
          </w:tcPr>
          <w:p>
            <w:pPr>
              <w:pStyle w:val="TableParagraph"/>
              <w:spacing w:line="142" w:lineRule="exact" w:before="56"/>
              <w:ind w:right="67"/>
              <w:jc w:val="right"/>
              <w:rPr>
                <w:sz w:val="14"/>
              </w:rPr>
            </w:pPr>
            <w:r>
              <w:rPr>
                <w:sz w:val="14"/>
              </w:rPr>
              <w:t>0,00</w:t>
            </w:r>
          </w:p>
        </w:tc>
        <w:tc>
          <w:tcPr>
            <w:tcW w:w="1400" w:type="dxa"/>
          </w:tcPr>
          <w:p>
            <w:pPr>
              <w:pStyle w:val="TableParagraph"/>
              <w:spacing w:line="142" w:lineRule="exact" w:before="56"/>
              <w:ind w:right="67"/>
              <w:jc w:val="right"/>
              <w:rPr>
                <w:sz w:val="14"/>
              </w:rPr>
            </w:pPr>
            <w:r>
              <w:rPr>
                <w:sz w:val="14"/>
              </w:rPr>
              <w:t>0,00</w:t>
            </w:r>
          </w:p>
        </w:tc>
        <w:tc>
          <w:tcPr>
            <w:tcW w:w="1380" w:type="dxa"/>
          </w:tcPr>
          <w:p>
            <w:pPr>
              <w:pStyle w:val="TableParagraph"/>
              <w:spacing w:line="142" w:lineRule="exact" w:before="56"/>
              <w:ind w:right="47"/>
              <w:jc w:val="right"/>
              <w:rPr>
                <w:sz w:val="14"/>
              </w:rPr>
            </w:pPr>
            <w:r>
              <w:rPr>
                <w:sz w:val="14"/>
              </w:rPr>
              <w:t>0,00</w:t>
            </w:r>
          </w:p>
        </w:tc>
        <w:tc>
          <w:tcPr>
            <w:tcW w:w="1400" w:type="dxa"/>
          </w:tcPr>
          <w:p>
            <w:pPr>
              <w:pStyle w:val="TableParagraph"/>
              <w:spacing w:line="142" w:lineRule="exact" w:before="56"/>
              <w:ind w:right="47"/>
              <w:jc w:val="right"/>
              <w:rPr>
                <w:sz w:val="14"/>
              </w:rPr>
            </w:pPr>
            <w:r>
              <w:rPr>
                <w:sz w:val="14"/>
              </w:rPr>
              <w:t>0,00</w:t>
            </w:r>
          </w:p>
        </w:tc>
        <w:tc>
          <w:tcPr>
            <w:tcW w:w="1401" w:type="dxa"/>
            <w:gridSpan w:val="2"/>
          </w:tcPr>
          <w:p>
            <w:pPr>
              <w:pStyle w:val="TableParagraph"/>
              <w:spacing w:line="142" w:lineRule="exact" w:before="56"/>
              <w:ind w:right="48"/>
              <w:jc w:val="right"/>
              <w:rPr>
                <w:sz w:val="14"/>
              </w:rPr>
            </w:pPr>
            <w:r>
              <w:rPr>
                <w:sz w:val="14"/>
              </w:rPr>
              <w:t>0,00</w:t>
            </w:r>
          </w:p>
        </w:tc>
        <w:tc>
          <w:tcPr>
            <w:tcW w:w="1401" w:type="dxa"/>
            <w:gridSpan w:val="2"/>
          </w:tcPr>
          <w:p>
            <w:pPr>
              <w:pStyle w:val="TableParagraph"/>
              <w:spacing w:line="142" w:lineRule="exact" w:before="56"/>
              <w:ind w:right="49"/>
              <w:jc w:val="right"/>
              <w:rPr>
                <w:sz w:val="14"/>
              </w:rPr>
            </w:pPr>
            <w:r>
              <w:rPr>
                <w:sz w:val="14"/>
              </w:rPr>
              <w:t>0,00</w:t>
            </w:r>
          </w:p>
        </w:tc>
        <w:tc>
          <w:tcPr>
            <w:tcW w:w="1400" w:type="dxa"/>
            <w:tcBorders>
              <w:right w:val="single" w:sz="8" w:space="0" w:color="000000"/>
            </w:tcBorders>
          </w:tcPr>
          <w:p>
            <w:pPr>
              <w:pStyle w:val="TableParagraph"/>
              <w:spacing w:line="142" w:lineRule="exact" w:before="56"/>
              <w:ind w:right="39"/>
              <w:jc w:val="right"/>
              <w:rPr>
                <w:sz w:val="14"/>
              </w:rPr>
            </w:pPr>
            <w:r>
              <w:rPr>
                <w:sz w:val="14"/>
              </w:rPr>
              <w:t>0,00</w:t>
            </w:r>
          </w:p>
        </w:tc>
      </w:tr>
      <w:tr>
        <w:trPr>
          <w:trHeight w:val="162" w:hRule="atLeast"/>
        </w:trPr>
        <w:tc>
          <w:tcPr>
            <w:tcW w:w="380" w:type="dxa"/>
            <w:tcBorders>
              <w:left w:val="single" w:sz="8" w:space="0" w:color="000000"/>
              <w:bottom w:val="single" w:sz="8" w:space="0" w:color="000000"/>
              <w:right w:val="single" w:sz="8" w:space="0" w:color="000000"/>
            </w:tcBorders>
          </w:tcPr>
          <w:p>
            <w:pPr>
              <w:pStyle w:val="TableParagraph"/>
              <w:rPr>
                <w:rFonts w:ascii="Times New Roman"/>
                <w:sz w:val="10"/>
              </w:rPr>
            </w:pPr>
          </w:p>
        </w:tc>
        <w:tc>
          <w:tcPr>
            <w:tcW w:w="3600" w:type="dxa"/>
            <w:tcBorders>
              <w:left w:val="single" w:sz="8" w:space="0" w:color="000000"/>
              <w:bottom w:val="single" w:sz="8" w:space="0" w:color="000000"/>
            </w:tcBorders>
          </w:tcPr>
          <w:p>
            <w:pPr>
              <w:pStyle w:val="TableParagraph"/>
              <w:spacing w:line="142" w:lineRule="exact"/>
              <w:ind w:left="80"/>
              <w:rPr>
                <w:sz w:val="14"/>
              </w:rPr>
            </w:pPr>
            <w:r>
              <w:rPr>
                <w:sz w:val="14"/>
              </w:rPr>
              <w:t>economico-popolare</w:t>
            </w:r>
          </w:p>
        </w:tc>
        <w:tc>
          <w:tcPr>
            <w:tcW w:w="1400" w:type="dxa"/>
            <w:tcBorders>
              <w:bottom w:val="single" w:sz="8" w:space="0" w:color="000000"/>
            </w:tcBorders>
          </w:tcPr>
          <w:p>
            <w:pPr>
              <w:pStyle w:val="TableParagraph"/>
              <w:rPr>
                <w:rFonts w:ascii="Times New Roman"/>
                <w:sz w:val="10"/>
              </w:rPr>
            </w:pPr>
          </w:p>
        </w:tc>
        <w:tc>
          <w:tcPr>
            <w:tcW w:w="1400" w:type="dxa"/>
            <w:tcBorders>
              <w:bottom w:val="single" w:sz="8" w:space="0" w:color="000000"/>
            </w:tcBorders>
          </w:tcPr>
          <w:p>
            <w:pPr>
              <w:pStyle w:val="TableParagraph"/>
              <w:rPr>
                <w:rFonts w:ascii="Times New Roman"/>
                <w:sz w:val="10"/>
              </w:rPr>
            </w:pPr>
          </w:p>
        </w:tc>
        <w:tc>
          <w:tcPr>
            <w:tcW w:w="1400" w:type="dxa"/>
            <w:tcBorders>
              <w:bottom w:val="single" w:sz="8" w:space="0" w:color="000000"/>
            </w:tcBorders>
          </w:tcPr>
          <w:p>
            <w:pPr>
              <w:pStyle w:val="TableParagraph"/>
              <w:rPr>
                <w:rFonts w:ascii="Times New Roman"/>
                <w:sz w:val="10"/>
              </w:rPr>
            </w:pPr>
          </w:p>
        </w:tc>
        <w:tc>
          <w:tcPr>
            <w:tcW w:w="1380" w:type="dxa"/>
            <w:tcBorders>
              <w:bottom w:val="single" w:sz="8" w:space="0" w:color="000000"/>
            </w:tcBorders>
          </w:tcPr>
          <w:p>
            <w:pPr>
              <w:pStyle w:val="TableParagraph"/>
              <w:rPr>
                <w:rFonts w:ascii="Times New Roman"/>
                <w:sz w:val="10"/>
              </w:rPr>
            </w:pPr>
          </w:p>
        </w:tc>
        <w:tc>
          <w:tcPr>
            <w:tcW w:w="1400" w:type="dxa"/>
            <w:tcBorders>
              <w:bottom w:val="single" w:sz="8" w:space="0" w:color="000000"/>
            </w:tcBorders>
          </w:tcPr>
          <w:p>
            <w:pPr>
              <w:pStyle w:val="TableParagraph"/>
              <w:rPr>
                <w:rFonts w:ascii="Times New Roman"/>
                <w:sz w:val="10"/>
              </w:rPr>
            </w:pPr>
          </w:p>
        </w:tc>
        <w:tc>
          <w:tcPr>
            <w:tcW w:w="1401" w:type="dxa"/>
            <w:gridSpan w:val="2"/>
            <w:tcBorders>
              <w:bottom w:val="single" w:sz="8" w:space="0" w:color="000000"/>
            </w:tcBorders>
          </w:tcPr>
          <w:p>
            <w:pPr>
              <w:pStyle w:val="TableParagraph"/>
              <w:rPr>
                <w:rFonts w:ascii="Times New Roman"/>
                <w:sz w:val="10"/>
              </w:rPr>
            </w:pPr>
          </w:p>
        </w:tc>
        <w:tc>
          <w:tcPr>
            <w:tcW w:w="1401" w:type="dxa"/>
            <w:gridSpan w:val="2"/>
            <w:tcBorders>
              <w:bottom w:val="single" w:sz="8" w:space="0" w:color="000000"/>
            </w:tcBorders>
          </w:tcPr>
          <w:p>
            <w:pPr>
              <w:pStyle w:val="TableParagraph"/>
              <w:rPr>
                <w:rFonts w:ascii="Times New Roman"/>
                <w:sz w:val="10"/>
              </w:rPr>
            </w:pPr>
          </w:p>
        </w:tc>
        <w:tc>
          <w:tcPr>
            <w:tcW w:w="1400" w:type="dxa"/>
            <w:tcBorders>
              <w:bottom w:val="single" w:sz="8" w:space="0" w:color="000000"/>
              <w:right w:val="single" w:sz="8" w:space="0" w:color="000000"/>
            </w:tcBorders>
          </w:tcPr>
          <w:p>
            <w:pPr>
              <w:pStyle w:val="TableParagraph"/>
              <w:rPr>
                <w:rFonts w:ascii="Times New Roman"/>
                <w:sz w:val="10"/>
              </w:rPr>
            </w:pPr>
          </w:p>
        </w:tc>
      </w:tr>
      <w:tr>
        <w:trPr>
          <w:trHeight w:val="520" w:hRule="atLeast"/>
        </w:trPr>
        <w:tc>
          <w:tcPr>
            <w:tcW w:w="3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3600" w:type="dxa"/>
            <w:tcBorders>
              <w:top w:val="single" w:sz="8" w:space="0" w:color="000000"/>
              <w:left w:val="single" w:sz="8" w:space="0" w:color="000000"/>
              <w:bottom w:val="single" w:sz="8" w:space="0" w:color="000000"/>
            </w:tcBorders>
          </w:tcPr>
          <w:p>
            <w:pPr>
              <w:pStyle w:val="TableParagraph"/>
              <w:spacing w:line="261" w:lineRule="auto" w:before="78"/>
              <w:ind w:left="60" w:right="476"/>
              <w:rPr>
                <w:b/>
                <w:sz w:val="14"/>
              </w:rPr>
            </w:pPr>
            <w:r>
              <w:rPr>
                <w:b/>
                <w:sz w:val="14"/>
              </w:rPr>
              <w:t>Totale MISSIONE 08 - Assetto del territorio ed edilizia abitativa</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38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8"/>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9"/>
              <w:jc w:val="right"/>
              <w:rPr>
                <w:sz w:val="14"/>
              </w:rPr>
            </w:pPr>
            <w:r>
              <w:rPr>
                <w:sz w:val="14"/>
              </w:rPr>
              <w:t>0,00</w:t>
            </w:r>
          </w:p>
        </w:tc>
        <w:tc>
          <w:tcPr>
            <w:tcW w:w="1400" w:type="dxa"/>
            <w:tcBorders>
              <w:top w:val="single" w:sz="8" w:space="0" w:color="000000"/>
              <w:bottom w:val="single" w:sz="8" w:space="0" w:color="000000"/>
              <w:right w:val="single" w:sz="8" w:space="0" w:color="000000"/>
            </w:tcBorders>
          </w:tcPr>
          <w:p>
            <w:pPr>
              <w:pStyle w:val="TableParagraph"/>
              <w:spacing w:before="76"/>
              <w:ind w:right="39"/>
              <w:jc w:val="right"/>
              <w:rPr>
                <w:sz w:val="14"/>
              </w:rPr>
            </w:pPr>
            <w:r>
              <w:rPr>
                <w:sz w:val="14"/>
              </w:rPr>
              <w:t>0,00</w:t>
            </w:r>
          </w:p>
        </w:tc>
      </w:tr>
      <w:tr>
        <w:trPr>
          <w:trHeight w:val="567" w:hRule="atLeast"/>
        </w:trPr>
        <w:tc>
          <w:tcPr>
            <w:tcW w:w="380" w:type="dxa"/>
            <w:tcBorders>
              <w:top w:val="single" w:sz="8" w:space="0" w:color="000000"/>
              <w:left w:val="single" w:sz="8" w:space="0" w:color="000000"/>
              <w:right w:val="single" w:sz="8" w:space="0" w:color="000000"/>
            </w:tcBorders>
          </w:tcPr>
          <w:p>
            <w:pPr>
              <w:pStyle w:val="TableParagraph"/>
              <w:spacing w:before="8"/>
              <w:rPr>
                <w:rFonts w:ascii="Times New Roman"/>
                <w:sz w:val="18"/>
              </w:rPr>
            </w:pPr>
          </w:p>
          <w:p>
            <w:pPr>
              <w:pStyle w:val="TableParagraph"/>
              <w:spacing w:before="1"/>
              <w:ind w:left="82" w:right="22"/>
              <w:jc w:val="center"/>
              <w:rPr>
                <w:b/>
                <w:i/>
                <w:sz w:val="14"/>
              </w:rPr>
            </w:pPr>
            <w:r>
              <w:rPr>
                <w:b/>
                <w:i/>
                <w:sz w:val="14"/>
              </w:rPr>
              <w:t>09</w:t>
            </w:r>
          </w:p>
        </w:tc>
        <w:tc>
          <w:tcPr>
            <w:tcW w:w="3600" w:type="dxa"/>
            <w:tcBorders>
              <w:top w:val="single" w:sz="8" w:space="0" w:color="000000"/>
              <w:left w:val="single" w:sz="8" w:space="0" w:color="000000"/>
            </w:tcBorders>
          </w:tcPr>
          <w:p>
            <w:pPr>
              <w:pStyle w:val="TableParagraph"/>
              <w:spacing w:before="5"/>
              <w:rPr>
                <w:rFonts w:ascii="Times New Roman"/>
                <w:sz w:val="15"/>
              </w:rPr>
            </w:pPr>
          </w:p>
          <w:p>
            <w:pPr>
              <w:pStyle w:val="TableParagraph"/>
              <w:spacing w:line="261" w:lineRule="auto"/>
              <w:ind w:left="60" w:right="452"/>
              <w:rPr>
                <w:b/>
                <w:i/>
                <w:sz w:val="14"/>
              </w:rPr>
            </w:pPr>
            <w:r>
              <w:rPr>
                <w:b/>
                <w:i/>
                <w:sz w:val="14"/>
              </w:rPr>
              <w:t>MISSIONE 9 - Sviluppo sostenibile e tutela del </w:t>
            </w:r>
            <w:r>
              <w:rPr>
                <w:b/>
                <w:i/>
                <w:sz w:val="14"/>
              </w:rPr>
              <w:t>territorio e dell'ambiente</w:t>
            </w: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38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0" w:type="dxa"/>
            <w:tcBorders>
              <w:top w:val="single" w:sz="8" w:space="0" w:color="000000"/>
              <w:right w:val="single" w:sz="8" w:space="0" w:color="000000"/>
            </w:tcBorders>
          </w:tcPr>
          <w:p>
            <w:pPr>
              <w:pStyle w:val="TableParagraph"/>
              <w:rPr>
                <w:rFonts w:ascii="Times New Roman"/>
                <w:sz w:val="12"/>
              </w:rPr>
            </w:pPr>
          </w:p>
        </w:tc>
      </w:tr>
      <w:tr>
        <w:trPr>
          <w:trHeight w:val="260" w:hRule="atLeast"/>
        </w:trPr>
        <w:tc>
          <w:tcPr>
            <w:tcW w:w="380" w:type="dxa"/>
            <w:tcBorders>
              <w:left w:val="single" w:sz="8" w:space="0" w:color="000000"/>
              <w:right w:val="single" w:sz="8" w:space="0" w:color="000000"/>
            </w:tcBorders>
          </w:tcPr>
          <w:p>
            <w:pPr>
              <w:pStyle w:val="TableParagraph"/>
              <w:spacing w:before="48"/>
              <w:ind w:left="82" w:right="22"/>
              <w:jc w:val="center"/>
              <w:rPr>
                <w:sz w:val="14"/>
              </w:rPr>
            </w:pPr>
            <w:r>
              <w:rPr>
                <w:sz w:val="14"/>
              </w:rPr>
              <w:t>02</w:t>
            </w:r>
          </w:p>
        </w:tc>
        <w:tc>
          <w:tcPr>
            <w:tcW w:w="3600" w:type="dxa"/>
            <w:tcBorders>
              <w:left w:val="single" w:sz="8" w:space="0" w:color="000000"/>
            </w:tcBorders>
          </w:tcPr>
          <w:p>
            <w:pPr>
              <w:pStyle w:val="TableParagraph"/>
              <w:spacing w:before="48"/>
              <w:ind w:left="80"/>
              <w:rPr>
                <w:sz w:val="14"/>
              </w:rPr>
            </w:pPr>
            <w:r>
              <w:rPr>
                <w:sz w:val="14"/>
              </w:rPr>
              <w:t>Tutela, valorizzazione e recupero ambientale</w:t>
            </w:r>
          </w:p>
        </w:tc>
        <w:tc>
          <w:tcPr>
            <w:tcW w:w="1400" w:type="dxa"/>
          </w:tcPr>
          <w:p>
            <w:pPr>
              <w:pStyle w:val="TableParagraph"/>
              <w:spacing w:before="48"/>
              <w:ind w:right="67"/>
              <w:jc w:val="right"/>
              <w:rPr>
                <w:sz w:val="14"/>
              </w:rPr>
            </w:pPr>
            <w:r>
              <w:rPr>
                <w:sz w:val="14"/>
              </w:rPr>
              <w:t>0,00</w:t>
            </w:r>
          </w:p>
        </w:tc>
        <w:tc>
          <w:tcPr>
            <w:tcW w:w="1400" w:type="dxa"/>
          </w:tcPr>
          <w:p>
            <w:pPr>
              <w:pStyle w:val="TableParagraph"/>
              <w:spacing w:before="48"/>
              <w:ind w:right="67"/>
              <w:jc w:val="right"/>
              <w:rPr>
                <w:sz w:val="14"/>
              </w:rPr>
            </w:pPr>
            <w:r>
              <w:rPr>
                <w:sz w:val="14"/>
              </w:rPr>
              <w:t>0,00</w:t>
            </w:r>
          </w:p>
        </w:tc>
        <w:tc>
          <w:tcPr>
            <w:tcW w:w="1400" w:type="dxa"/>
          </w:tcPr>
          <w:p>
            <w:pPr>
              <w:pStyle w:val="TableParagraph"/>
              <w:spacing w:before="48"/>
              <w:ind w:right="67"/>
              <w:jc w:val="right"/>
              <w:rPr>
                <w:sz w:val="14"/>
              </w:rPr>
            </w:pPr>
            <w:r>
              <w:rPr>
                <w:sz w:val="14"/>
              </w:rPr>
              <w:t>0,00</w:t>
            </w:r>
          </w:p>
        </w:tc>
        <w:tc>
          <w:tcPr>
            <w:tcW w:w="1380" w:type="dxa"/>
          </w:tcPr>
          <w:p>
            <w:pPr>
              <w:pStyle w:val="TableParagraph"/>
              <w:spacing w:before="48"/>
              <w:ind w:right="47"/>
              <w:jc w:val="right"/>
              <w:rPr>
                <w:sz w:val="14"/>
              </w:rPr>
            </w:pPr>
            <w:r>
              <w:rPr>
                <w:sz w:val="14"/>
              </w:rPr>
              <w:t>0,00</w:t>
            </w:r>
          </w:p>
        </w:tc>
        <w:tc>
          <w:tcPr>
            <w:tcW w:w="1400" w:type="dxa"/>
          </w:tcPr>
          <w:p>
            <w:pPr>
              <w:pStyle w:val="TableParagraph"/>
              <w:spacing w:before="48"/>
              <w:ind w:right="47"/>
              <w:jc w:val="right"/>
              <w:rPr>
                <w:sz w:val="14"/>
              </w:rPr>
            </w:pPr>
            <w:r>
              <w:rPr>
                <w:sz w:val="14"/>
              </w:rPr>
              <w:t>0,00</w:t>
            </w:r>
          </w:p>
        </w:tc>
        <w:tc>
          <w:tcPr>
            <w:tcW w:w="1401" w:type="dxa"/>
            <w:gridSpan w:val="2"/>
          </w:tcPr>
          <w:p>
            <w:pPr>
              <w:pStyle w:val="TableParagraph"/>
              <w:spacing w:before="48"/>
              <w:ind w:right="48"/>
              <w:jc w:val="right"/>
              <w:rPr>
                <w:sz w:val="14"/>
              </w:rPr>
            </w:pPr>
            <w:r>
              <w:rPr>
                <w:sz w:val="14"/>
              </w:rPr>
              <w:t>0,00</w:t>
            </w:r>
          </w:p>
        </w:tc>
        <w:tc>
          <w:tcPr>
            <w:tcW w:w="1401" w:type="dxa"/>
            <w:gridSpan w:val="2"/>
          </w:tcPr>
          <w:p>
            <w:pPr>
              <w:pStyle w:val="TableParagraph"/>
              <w:spacing w:before="48"/>
              <w:ind w:right="49"/>
              <w:jc w:val="right"/>
              <w:rPr>
                <w:sz w:val="14"/>
              </w:rPr>
            </w:pPr>
            <w:r>
              <w:rPr>
                <w:sz w:val="14"/>
              </w:rPr>
              <w:t>0,00</w:t>
            </w:r>
          </w:p>
        </w:tc>
        <w:tc>
          <w:tcPr>
            <w:tcW w:w="1400" w:type="dxa"/>
            <w:tcBorders>
              <w:right w:val="single" w:sz="8" w:space="0" w:color="000000"/>
            </w:tcBorders>
          </w:tcPr>
          <w:p>
            <w:pPr>
              <w:pStyle w:val="TableParagraph"/>
              <w:spacing w:before="48"/>
              <w:ind w:right="39"/>
              <w:jc w:val="right"/>
              <w:rPr>
                <w:sz w:val="14"/>
              </w:rPr>
            </w:pPr>
            <w:r>
              <w:rPr>
                <w:sz w:val="14"/>
              </w:rPr>
              <w:t>0,00</w:t>
            </w:r>
          </w:p>
        </w:tc>
      </w:tr>
      <w:tr>
        <w:trPr>
          <w:trHeight w:val="260" w:hRule="atLeast"/>
        </w:trPr>
        <w:tc>
          <w:tcPr>
            <w:tcW w:w="380" w:type="dxa"/>
            <w:tcBorders>
              <w:left w:val="single" w:sz="8" w:space="0" w:color="000000"/>
              <w:right w:val="single" w:sz="8" w:space="0" w:color="000000"/>
            </w:tcBorders>
          </w:tcPr>
          <w:p>
            <w:pPr>
              <w:pStyle w:val="TableParagraph"/>
              <w:spacing w:before="47"/>
              <w:ind w:left="82" w:right="22"/>
              <w:jc w:val="center"/>
              <w:rPr>
                <w:sz w:val="14"/>
              </w:rPr>
            </w:pPr>
            <w:r>
              <w:rPr>
                <w:sz w:val="14"/>
              </w:rPr>
              <w:t>03</w:t>
            </w:r>
          </w:p>
        </w:tc>
        <w:tc>
          <w:tcPr>
            <w:tcW w:w="3600" w:type="dxa"/>
            <w:tcBorders>
              <w:left w:val="single" w:sz="8" w:space="0" w:color="000000"/>
            </w:tcBorders>
          </w:tcPr>
          <w:p>
            <w:pPr>
              <w:pStyle w:val="TableParagraph"/>
              <w:spacing w:before="47"/>
              <w:ind w:left="80"/>
              <w:rPr>
                <w:sz w:val="14"/>
              </w:rPr>
            </w:pPr>
            <w:r>
              <w:rPr>
                <w:sz w:val="14"/>
              </w:rPr>
              <w:t>Rifiuti</w:t>
            </w:r>
          </w:p>
        </w:tc>
        <w:tc>
          <w:tcPr>
            <w:tcW w:w="1400" w:type="dxa"/>
          </w:tcPr>
          <w:p>
            <w:pPr>
              <w:pStyle w:val="TableParagraph"/>
              <w:spacing w:before="47"/>
              <w:ind w:right="69"/>
              <w:jc w:val="right"/>
              <w:rPr>
                <w:sz w:val="14"/>
              </w:rPr>
            </w:pPr>
            <w:r>
              <w:rPr>
                <w:sz w:val="14"/>
              </w:rPr>
              <w:t>700,00</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9"/>
              <w:jc w:val="right"/>
              <w:rPr>
                <w:sz w:val="14"/>
              </w:rPr>
            </w:pPr>
            <w:r>
              <w:rPr>
                <w:sz w:val="14"/>
              </w:rPr>
              <w:t>700,00</w:t>
            </w:r>
          </w:p>
        </w:tc>
        <w:tc>
          <w:tcPr>
            <w:tcW w:w="1380" w:type="dxa"/>
          </w:tcPr>
          <w:p>
            <w:pPr>
              <w:pStyle w:val="TableParagraph"/>
              <w:spacing w:before="47"/>
              <w:ind w:right="47"/>
              <w:jc w:val="right"/>
              <w:rPr>
                <w:sz w:val="14"/>
              </w:rPr>
            </w:pPr>
            <w:r>
              <w:rPr>
                <w:sz w:val="14"/>
              </w:rPr>
              <w:t>0,00</w:t>
            </w:r>
          </w:p>
        </w:tc>
        <w:tc>
          <w:tcPr>
            <w:tcW w:w="1400" w:type="dxa"/>
          </w:tcPr>
          <w:p>
            <w:pPr>
              <w:pStyle w:val="TableParagraph"/>
              <w:spacing w:before="47"/>
              <w:ind w:right="47"/>
              <w:jc w:val="right"/>
              <w:rPr>
                <w:sz w:val="14"/>
              </w:rPr>
            </w:pPr>
            <w:r>
              <w:rPr>
                <w:sz w:val="14"/>
              </w:rPr>
              <w:t>0,00</w:t>
            </w:r>
          </w:p>
        </w:tc>
        <w:tc>
          <w:tcPr>
            <w:tcW w:w="1401" w:type="dxa"/>
            <w:gridSpan w:val="2"/>
          </w:tcPr>
          <w:p>
            <w:pPr>
              <w:pStyle w:val="TableParagraph"/>
              <w:spacing w:before="47"/>
              <w:ind w:right="48"/>
              <w:jc w:val="right"/>
              <w:rPr>
                <w:sz w:val="14"/>
              </w:rPr>
            </w:pPr>
            <w:r>
              <w:rPr>
                <w:sz w:val="14"/>
              </w:rPr>
              <w:t>0,00</w:t>
            </w:r>
          </w:p>
        </w:tc>
        <w:tc>
          <w:tcPr>
            <w:tcW w:w="1401" w:type="dxa"/>
            <w:gridSpan w:val="2"/>
          </w:tcPr>
          <w:p>
            <w:pPr>
              <w:pStyle w:val="TableParagraph"/>
              <w:spacing w:before="47"/>
              <w:ind w:right="49"/>
              <w:jc w:val="right"/>
              <w:rPr>
                <w:sz w:val="14"/>
              </w:rPr>
            </w:pPr>
            <w:r>
              <w:rPr>
                <w:sz w:val="14"/>
              </w:rPr>
              <w:t>0,00</w:t>
            </w:r>
          </w:p>
        </w:tc>
        <w:tc>
          <w:tcPr>
            <w:tcW w:w="1400" w:type="dxa"/>
            <w:tcBorders>
              <w:right w:val="single" w:sz="8" w:space="0" w:color="000000"/>
            </w:tcBorders>
          </w:tcPr>
          <w:p>
            <w:pPr>
              <w:pStyle w:val="TableParagraph"/>
              <w:spacing w:before="47"/>
              <w:ind w:right="41"/>
              <w:jc w:val="right"/>
              <w:rPr>
                <w:sz w:val="14"/>
              </w:rPr>
            </w:pPr>
            <w:r>
              <w:rPr>
                <w:sz w:val="14"/>
              </w:rPr>
              <w:t>700,00</w:t>
            </w:r>
          </w:p>
        </w:tc>
      </w:tr>
      <w:tr>
        <w:trPr>
          <w:trHeight w:val="231" w:hRule="atLeast"/>
        </w:trPr>
        <w:tc>
          <w:tcPr>
            <w:tcW w:w="380" w:type="dxa"/>
            <w:tcBorders>
              <w:left w:val="single" w:sz="8" w:space="0" w:color="000000"/>
              <w:bottom w:val="single" w:sz="8" w:space="0" w:color="000000"/>
              <w:right w:val="single" w:sz="8" w:space="0" w:color="000000"/>
            </w:tcBorders>
          </w:tcPr>
          <w:p>
            <w:pPr>
              <w:pStyle w:val="TableParagraph"/>
              <w:spacing w:before="47"/>
              <w:ind w:left="82" w:right="22"/>
              <w:jc w:val="center"/>
              <w:rPr>
                <w:sz w:val="14"/>
              </w:rPr>
            </w:pPr>
            <w:r>
              <w:rPr>
                <w:sz w:val="14"/>
              </w:rPr>
              <w:t>04</w:t>
            </w:r>
          </w:p>
        </w:tc>
        <w:tc>
          <w:tcPr>
            <w:tcW w:w="3600" w:type="dxa"/>
            <w:tcBorders>
              <w:left w:val="single" w:sz="8" w:space="0" w:color="000000"/>
              <w:bottom w:val="single" w:sz="8" w:space="0" w:color="000000"/>
            </w:tcBorders>
          </w:tcPr>
          <w:p>
            <w:pPr>
              <w:pStyle w:val="TableParagraph"/>
              <w:spacing w:before="47"/>
              <w:ind w:left="80"/>
              <w:rPr>
                <w:sz w:val="14"/>
              </w:rPr>
            </w:pPr>
            <w:r>
              <w:rPr>
                <w:sz w:val="14"/>
              </w:rPr>
              <w:t>Servizio idrico integrato</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380" w:type="dxa"/>
            <w:tcBorders>
              <w:bottom w:val="single" w:sz="8" w:space="0" w:color="000000"/>
            </w:tcBorders>
          </w:tcPr>
          <w:p>
            <w:pPr>
              <w:pStyle w:val="TableParagraph"/>
              <w:spacing w:before="47"/>
              <w:ind w:right="47"/>
              <w:jc w:val="right"/>
              <w:rPr>
                <w:sz w:val="14"/>
              </w:rPr>
            </w:pPr>
            <w:r>
              <w:rPr>
                <w:sz w:val="14"/>
              </w:rPr>
              <w:t>0,00</w:t>
            </w:r>
          </w:p>
        </w:tc>
        <w:tc>
          <w:tcPr>
            <w:tcW w:w="1400" w:type="dxa"/>
            <w:tcBorders>
              <w:bottom w:val="single" w:sz="8" w:space="0" w:color="000000"/>
            </w:tcBorders>
          </w:tcPr>
          <w:p>
            <w:pPr>
              <w:pStyle w:val="TableParagraph"/>
              <w:spacing w:before="47"/>
              <w:ind w:right="47"/>
              <w:jc w:val="right"/>
              <w:rPr>
                <w:sz w:val="14"/>
              </w:rPr>
            </w:pPr>
            <w:r>
              <w:rPr>
                <w:sz w:val="14"/>
              </w:rPr>
              <w:t>0,00</w:t>
            </w:r>
          </w:p>
        </w:tc>
        <w:tc>
          <w:tcPr>
            <w:tcW w:w="1401" w:type="dxa"/>
            <w:gridSpan w:val="2"/>
            <w:tcBorders>
              <w:bottom w:val="single" w:sz="8" w:space="0" w:color="000000"/>
            </w:tcBorders>
          </w:tcPr>
          <w:p>
            <w:pPr>
              <w:pStyle w:val="TableParagraph"/>
              <w:spacing w:before="47"/>
              <w:ind w:right="48"/>
              <w:jc w:val="right"/>
              <w:rPr>
                <w:sz w:val="14"/>
              </w:rPr>
            </w:pPr>
            <w:r>
              <w:rPr>
                <w:sz w:val="14"/>
              </w:rPr>
              <w:t>0,00</w:t>
            </w:r>
          </w:p>
        </w:tc>
        <w:tc>
          <w:tcPr>
            <w:tcW w:w="1401" w:type="dxa"/>
            <w:gridSpan w:val="2"/>
            <w:tcBorders>
              <w:bottom w:val="single" w:sz="8" w:space="0" w:color="000000"/>
            </w:tcBorders>
          </w:tcPr>
          <w:p>
            <w:pPr>
              <w:pStyle w:val="TableParagraph"/>
              <w:spacing w:before="47"/>
              <w:ind w:right="49"/>
              <w:jc w:val="right"/>
              <w:rPr>
                <w:sz w:val="14"/>
              </w:rPr>
            </w:pPr>
            <w:r>
              <w:rPr>
                <w:sz w:val="14"/>
              </w:rPr>
              <w:t>0,00</w:t>
            </w:r>
          </w:p>
        </w:tc>
        <w:tc>
          <w:tcPr>
            <w:tcW w:w="1400" w:type="dxa"/>
            <w:tcBorders>
              <w:bottom w:val="single" w:sz="8" w:space="0" w:color="000000"/>
              <w:right w:val="single" w:sz="8" w:space="0" w:color="000000"/>
            </w:tcBorders>
          </w:tcPr>
          <w:p>
            <w:pPr>
              <w:pStyle w:val="TableParagraph"/>
              <w:spacing w:before="47"/>
              <w:ind w:right="39"/>
              <w:jc w:val="right"/>
              <w:rPr>
                <w:sz w:val="14"/>
              </w:rPr>
            </w:pPr>
            <w:r>
              <w:rPr>
                <w:sz w:val="14"/>
              </w:rPr>
              <w:t>0,00</w:t>
            </w:r>
          </w:p>
        </w:tc>
      </w:tr>
      <w:tr>
        <w:trPr>
          <w:trHeight w:val="520" w:hRule="atLeast"/>
        </w:trPr>
        <w:tc>
          <w:tcPr>
            <w:tcW w:w="3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3600" w:type="dxa"/>
            <w:tcBorders>
              <w:top w:val="single" w:sz="8" w:space="0" w:color="000000"/>
              <w:left w:val="single" w:sz="8" w:space="0" w:color="000000"/>
              <w:bottom w:val="single" w:sz="8" w:space="0" w:color="000000"/>
            </w:tcBorders>
          </w:tcPr>
          <w:p>
            <w:pPr>
              <w:pStyle w:val="TableParagraph"/>
              <w:spacing w:line="261" w:lineRule="auto" w:before="78"/>
              <w:ind w:left="60" w:right="164"/>
              <w:rPr>
                <w:b/>
                <w:sz w:val="14"/>
              </w:rPr>
            </w:pPr>
            <w:r>
              <w:rPr>
                <w:b/>
                <w:sz w:val="14"/>
              </w:rPr>
              <w:t>Totale MISSIONE 09 - Sviluppo sostenibile e tutela del territorio e dell'ambiente</w:t>
            </w:r>
          </w:p>
        </w:tc>
        <w:tc>
          <w:tcPr>
            <w:tcW w:w="1400" w:type="dxa"/>
            <w:tcBorders>
              <w:top w:val="single" w:sz="8" w:space="0" w:color="000000"/>
              <w:bottom w:val="single" w:sz="8" w:space="0" w:color="000000"/>
            </w:tcBorders>
          </w:tcPr>
          <w:p>
            <w:pPr>
              <w:pStyle w:val="TableParagraph"/>
              <w:spacing w:before="76"/>
              <w:ind w:right="69"/>
              <w:jc w:val="right"/>
              <w:rPr>
                <w:sz w:val="14"/>
              </w:rPr>
            </w:pPr>
            <w:r>
              <w:rPr>
                <w:sz w:val="14"/>
              </w:rPr>
              <w:t>700,00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9"/>
              <w:jc w:val="right"/>
              <w:rPr>
                <w:sz w:val="14"/>
              </w:rPr>
            </w:pPr>
            <w:r>
              <w:rPr>
                <w:sz w:val="14"/>
              </w:rPr>
              <w:t>700,00</w:t>
            </w:r>
          </w:p>
        </w:tc>
        <w:tc>
          <w:tcPr>
            <w:tcW w:w="138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8"/>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9"/>
              <w:jc w:val="right"/>
              <w:rPr>
                <w:sz w:val="14"/>
              </w:rPr>
            </w:pPr>
            <w:r>
              <w:rPr>
                <w:sz w:val="14"/>
              </w:rPr>
              <w:t>0,00</w:t>
            </w:r>
          </w:p>
        </w:tc>
        <w:tc>
          <w:tcPr>
            <w:tcW w:w="1400" w:type="dxa"/>
            <w:tcBorders>
              <w:top w:val="single" w:sz="8" w:space="0" w:color="000000"/>
              <w:bottom w:val="single" w:sz="8" w:space="0" w:color="000000"/>
              <w:right w:val="single" w:sz="8" w:space="0" w:color="000000"/>
            </w:tcBorders>
          </w:tcPr>
          <w:p>
            <w:pPr>
              <w:pStyle w:val="TableParagraph"/>
              <w:spacing w:before="76"/>
              <w:ind w:right="41"/>
              <w:jc w:val="right"/>
              <w:rPr>
                <w:sz w:val="14"/>
              </w:rPr>
            </w:pPr>
            <w:r>
              <w:rPr>
                <w:sz w:val="14"/>
              </w:rPr>
              <w:t>700,00</w:t>
            </w:r>
          </w:p>
        </w:tc>
      </w:tr>
      <w:tr>
        <w:trPr>
          <w:trHeight w:val="448" w:hRule="atLeast"/>
        </w:trPr>
        <w:tc>
          <w:tcPr>
            <w:tcW w:w="380" w:type="dxa"/>
            <w:tcBorders>
              <w:top w:val="single" w:sz="8" w:space="0" w:color="000000"/>
              <w:left w:val="single" w:sz="8" w:space="0" w:color="000000"/>
              <w:right w:val="single" w:sz="8" w:space="0" w:color="000000"/>
            </w:tcBorders>
          </w:tcPr>
          <w:p>
            <w:pPr>
              <w:pStyle w:val="TableParagraph"/>
              <w:spacing w:before="8"/>
              <w:rPr>
                <w:rFonts w:ascii="Times New Roman"/>
                <w:sz w:val="18"/>
              </w:rPr>
            </w:pPr>
          </w:p>
          <w:p>
            <w:pPr>
              <w:pStyle w:val="TableParagraph"/>
              <w:spacing w:before="1"/>
              <w:ind w:left="82" w:right="22"/>
              <w:jc w:val="center"/>
              <w:rPr>
                <w:b/>
                <w:i/>
                <w:sz w:val="14"/>
              </w:rPr>
            </w:pPr>
            <w:r>
              <w:rPr>
                <w:b/>
                <w:i/>
                <w:sz w:val="14"/>
              </w:rPr>
              <w:t>10</w:t>
            </w:r>
          </w:p>
        </w:tc>
        <w:tc>
          <w:tcPr>
            <w:tcW w:w="3600" w:type="dxa"/>
            <w:tcBorders>
              <w:top w:val="single" w:sz="8" w:space="0" w:color="000000"/>
              <w:left w:val="single" w:sz="8" w:space="0" w:color="000000"/>
            </w:tcBorders>
          </w:tcPr>
          <w:p>
            <w:pPr>
              <w:pStyle w:val="TableParagraph"/>
              <w:spacing w:before="8"/>
              <w:rPr>
                <w:rFonts w:ascii="Times New Roman"/>
                <w:sz w:val="18"/>
              </w:rPr>
            </w:pPr>
          </w:p>
          <w:p>
            <w:pPr>
              <w:pStyle w:val="TableParagraph"/>
              <w:spacing w:before="1"/>
              <w:ind w:left="60"/>
              <w:rPr>
                <w:b/>
                <w:i/>
                <w:sz w:val="14"/>
              </w:rPr>
            </w:pPr>
            <w:r>
              <w:rPr>
                <w:b/>
                <w:i/>
                <w:sz w:val="14"/>
              </w:rPr>
              <w:t>MISSIONE 10 - Trasporti e diritto alla mobilità</w:t>
            </w: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38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0" w:type="dxa"/>
            <w:tcBorders>
              <w:top w:val="single" w:sz="8" w:space="0" w:color="000000"/>
              <w:right w:val="single" w:sz="8" w:space="0" w:color="000000"/>
            </w:tcBorders>
          </w:tcPr>
          <w:p>
            <w:pPr>
              <w:pStyle w:val="TableParagraph"/>
              <w:rPr>
                <w:rFonts w:ascii="Times New Roman"/>
                <w:sz w:val="12"/>
              </w:rPr>
            </w:pPr>
          </w:p>
        </w:tc>
      </w:tr>
      <w:tr>
        <w:trPr>
          <w:trHeight w:val="241" w:hRule="atLeast"/>
        </w:trPr>
        <w:tc>
          <w:tcPr>
            <w:tcW w:w="380" w:type="dxa"/>
            <w:tcBorders>
              <w:left w:val="single" w:sz="8" w:space="0" w:color="000000"/>
              <w:right w:val="single" w:sz="8" w:space="0" w:color="000000"/>
            </w:tcBorders>
          </w:tcPr>
          <w:p>
            <w:pPr>
              <w:pStyle w:val="TableParagraph"/>
              <w:spacing w:line="154" w:lineRule="exact" w:before="67"/>
              <w:ind w:left="82" w:right="22"/>
              <w:jc w:val="center"/>
              <w:rPr>
                <w:sz w:val="14"/>
              </w:rPr>
            </w:pPr>
            <w:r>
              <w:rPr>
                <w:sz w:val="14"/>
              </w:rPr>
              <w:t>05</w:t>
            </w:r>
          </w:p>
        </w:tc>
        <w:tc>
          <w:tcPr>
            <w:tcW w:w="3600" w:type="dxa"/>
            <w:tcBorders>
              <w:left w:val="single" w:sz="8" w:space="0" w:color="000000"/>
            </w:tcBorders>
          </w:tcPr>
          <w:p>
            <w:pPr>
              <w:pStyle w:val="TableParagraph"/>
              <w:spacing w:line="154" w:lineRule="exact" w:before="67"/>
              <w:ind w:left="80"/>
              <w:rPr>
                <w:sz w:val="14"/>
              </w:rPr>
            </w:pPr>
            <w:r>
              <w:rPr>
                <w:sz w:val="14"/>
              </w:rPr>
              <w:t>Viabilità e infrastrutture stradali</w:t>
            </w:r>
          </w:p>
        </w:tc>
        <w:tc>
          <w:tcPr>
            <w:tcW w:w="1400" w:type="dxa"/>
          </w:tcPr>
          <w:p>
            <w:pPr>
              <w:pStyle w:val="TableParagraph"/>
              <w:spacing w:line="154" w:lineRule="exact" w:before="67"/>
              <w:ind w:right="67"/>
              <w:jc w:val="right"/>
              <w:rPr>
                <w:sz w:val="14"/>
              </w:rPr>
            </w:pPr>
            <w:r>
              <w:rPr>
                <w:sz w:val="14"/>
              </w:rPr>
              <w:t>0,00</w:t>
            </w:r>
          </w:p>
        </w:tc>
        <w:tc>
          <w:tcPr>
            <w:tcW w:w="1400" w:type="dxa"/>
          </w:tcPr>
          <w:p>
            <w:pPr>
              <w:pStyle w:val="TableParagraph"/>
              <w:spacing w:line="154" w:lineRule="exact" w:before="67"/>
              <w:ind w:right="67"/>
              <w:jc w:val="right"/>
              <w:rPr>
                <w:sz w:val="14"/>
              </w:rPr>
            </w:pPr>
            <w:r>
              <w:rPr>
                <w:sz w:val="14"/>
              </w:rPr>
              <w:t>0,00</w:t>
            </w:r>
          </w:p>
        </w:tc>
        <w:tc>
          <w:tcPr>
            <w:tcW w:w="1400" w:type="dxa"/>
          </w:tcPr>
          <w:p>
            <w:pPr>
              <w:pStyle w:val="TableParagraph"/>
              <w:spacing w:line="154" w:lineRule="exact" w:before="67"/>
              <w:ind w:right="67"/>
              <w:jc w:val="right"/>
              <w:rPr>
                <w:sz w:val="14"/>
              </w:rPr>
            </w:pPr>
            <w:r>
              <w:rPr>
                <w:sz w:val="14"/>
              </w:rPr>
              <w:t>0,00</w:t>
            </w:r>
          </w:p>
        </w:tc>
        <w:tc>
          <w:tcPr>
            <w:tcW w:w="1380" w:type="dxa"/>
          </w:tcPr>
          <w:p>
            <w:pPr>
              <w:pStyle w:val="TableParagraph"/>
              <w:spacing w:line="154" w:lineRule="exact" w:before="67"/>
              <w:ind w:right="47"/>
              <w:jc w:val="right"/>
              <w:rPr>
                <w:sz w:val="14"/>
              </w:rPr>
            </w:pPr>
            <w:r>
              <w:rPr>
                <w:sz w:val="14"/>
              </w:rPr>
              <w:t>0,00</w:t>
            </w:r>
          </w:p>
        </w:tc>
        <w:tc>
          <w:tcPr>
            <w:tcW w:w="1400" w:type="dxa"/>
          </w:tcPr>
          <w:p>
            <w:pPr>
              <w:pStyle w:val="TableParagraph"/>
              <w:spacing w:line="154" w:lineRule="exact" w:before="67"/>
              <w:ind w:right="47"/>
              <w:jc w:val="right"/>
              <w:rPr>
                <w:sz w:val="14"/>
              </w:rPr>
            </w:pPr>
            <w:r>
              <w:rPr>
                <w:sz w:val="14"/>
              </w:rPr>
              <w:t>0,00</w:t>
            </w:r>
          </w:p>
        </w:tc>
        <w:tc>
          <w:tcPr>
            <w:tcW w:w="1401" w:type="dxa"/>
            <w:gridSpan w:val="2"/>
          </w:tcPr>
          <w:p>
            <w:pPr>
              <w:pStyle w:val="TableParagraph"/>
              <w:spacing w:line="154" w:lineRule="exact" w:before="67"/>
              <w:ind w:right="48"/>
              <w:jc w:val="right"/>
              <w:rPr>
                <w:sz w:val="14"/>
              </w:rPr>
            </w:pPr>
            <w:r>
              <w:rPr>
                <w:sz w:val="14"/>
              </w:rPr>
              <w:t>0,00</w:t>
            </w:r>
          </w:p>
        </w:tc>
        <w:tc>
          <w:tcPr>
            <w:tcW w:w="1401" w:type="dxa"/>
            <w:gridSpan w:val="2"/>
          </w:tcPr>
          <w:p>
            <w:pPr>
              <w:pStyle w:val="TableParagraph"/>
              <w:spacing w:line="154" w:lineRule="exact" w:before="67"/>
              <w:ind w:right="49"/>
              <w:jc w:val="right"/>
              <w:rPr>
                <w:sz w:val="14"/>
              </w:rPr>
            </w:pPr>
            <w:r>
              <w:rPr>
                <w:sz w:val="14"/>
              </w:rPr>
              <w:t>0,00</w:t>
            </w:r>
          </w:p>
        </w:tc>
        <w:tc>
          <w:tcPr>
            <w:tcW w:w="1400" w:type="dxa"/>
            <w:tcBorders>
              <w:right w:val="single" w:sz="8" w:space="0" w:color="000000"/>
            </w:tcBorders>
          </w:tcPr>
          <w:p>
            <w:pPr>
              <w:pStyle w:val="TableParagraph"/>
              <w:spacing w:line="154" w:lineRule="exact" w:before="67"/>
              <w:ind w:right="39"/>
              <w:jc w:val="right"/>
              <w:rPr>
                <w:sz w:val="14"/>
              </w:rPr>
            </w:pPr>
            <w:r>
              <w:rPr>
                <w:sz w:val="14"/>
              </w:rPr>
              <w:t>0,00</w:t>
            </w:r>
          </w:p>
        </w:tc>
      </w:tr>
    </w:tbl>
    <w:p>
      <w:pPr>
        <w:spacing w:after="0" w:line="154" w:lineRule="exact"/>
        <w:jc w:val="right"/>
        <w:rPr>
          <w:sz w:val="14"/>
        </w:rPr>
        <w:sectPr>
          <w:pgSz w:w="16840" w:h="11900" w:orient="landscape"/>
          <w:pgMar w:header="907" w:footer="915" w:top="1120" w:bottom="1180" w:left="720" w:right="720"/>
        </w:sectPr>
      </w:pPr>
    </w:p>
    <w:p>
      <w:pPr>
        <w:pStyle w:val="BodyText"/>
        <w:spacing w:before="8"/>
        <w:rPr>
          <w:rFonts w:ascii="Times New Roman"/>
          <w:b w:val="0"/>
          <w:sz w:val="8"/>
        </w:rPr>
      </w:pPr>
    </w:p>
    <w:tbl>
      <w:tblPr>
        <w:tblW w:w="0" w:type="auto"/>
        <w:jc w:val="left"/>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0"/>
        <w:gridCol w:w="3600"/>
        <w:gridCol w:w="1400"/>
        <w:gridCol w:w="1400"/>
        <w:gridCol w:w="1400"/>
        <w:gridCol w:w="1380"/>
        <w:gridCol w:w="1400"/>
        <w:gridCol w:w="577"/>
        <w:gridCol w:w="824"/>
        <w:gridCol w:w="961"/>
        <w:gridCol w:w="440"/>
        <w:gridCol w:w="1400"/>
      </w:tblGrid>
      <w:tr>
        <w:trPr>
          <w:trHeight w:val="860" w:hRule="atLeast"/>
        </w:trPr>
        <w:tc>
          <w:tcPr>
            <w:tcW w:w="3980" w:type="dxa"/>
            <w:gridSpan w:val="2"/>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p>
            <w:pPr>
              <w:pStyle w:val="TableParagraph"/>
              <w:rPr>
                <w:rFonts w:ascii="Times New Roman"/>
                <w:sz w:val="16"/>
              </w:rPr>
            </w:pPr>
          </w:p>
          <w:p>
            <w:pPr>
              <w:pStyle w:val="TableParagraph"/>
              <w:spacing w:before="4"/>
              <w:rPr>
                <w:rFonts w:ascii="Times New Roman"/>
                <w:sz w:val="22"/>
              </w:rPr>
            </w:pPr>
          </w:p>
          <w:p>
            <w:pPr>
              <w:pStyle w:val="TableParagraph"/>
              <w:spacing w:before="1"/>
              <w:ind w:left="1139"/>
              <w:rPr>
                <w:sz w:val="14"/>
              </w:rPr>
            </w:pPr>
            <w:r>
              <w:rPr>
                <w:sz w:val="14"/>
              </w:rPr>
              <w:t>MISSIONI E PROGRAMMI</w:t>
            </w:r>
          </w:p>
        </w:tc>
        <w:tc>
          <w:tcPr>
            <w:tcW w:w="1400"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line="261" w:lineRule="auto" w:before="71"/>
              <w:ind w:left="50" w:right="8"/>
              <w:jc w:val="center"/>
              <w:rPr>
                <w:sz w:val="12"/>
              </w:rPr>
            </w:pPr>
            <w:r>
              <w:rPr>
                <w:sz w:val="12"/>
              </w:rPr>
              <w:t>Fondo pluriennale vincolato al 31 dicembre dell'esercizio 2020</w:t>
            </w:r>
          </w:p>
        </w:tc>
        <w:tc>
          <w:tcPr>
            <w:tcW w:w="1400"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spacing w:before="6"/>
              <w:rPr>
                <w:rFonts w:ascii="Times New Roman"/>
                <w:sz w:val="10"/>
              </w:rPr>
            </w:pPr>
          </w:p>
          <w:p>
            <w:pPr>
              <w:pStyle w:val="TableParagraph"/>
              <w:spacing w:line="261" w:lineRule="auto"/>
              <w:ind w:left="96" w:right="54" w:hanging="1"/>
              <w:jc w:val="center"/>
              <w:rPr>
                <w:sz w:val="12"/>
              </w:rPr>
            </w:pPr>
            <w:r>
              <w:rPr>
                <w:sz w:val="12"/>
              </w:rPr>
              <w:t>Spese impegnate negli esercizi precedenti con copertura costituita dal fondo pluriennale vincolato e imputate all'esercizio 2021</w:t>
            </w:r>
          </w:p>
        </w:tc>
        <w:tc>
          <w:tcPr>
            <w:tcW w:w="1400"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261" w:lineRule="auto" w:before="33"/>
              <w:ind w:left="99" w:right="57" w:hanging="1"/>
              <w:jc w:val="center"/>
              <w:rPr>
                <w:sz w:val="12"/>
              </w:rPr>
            </w:pPr>
            <w:r>
              <w:rPr>
                <w:sz w:val="12"/>
              </w:rPr>
              <w:t>Quota del fondo pluriennale vincolato al 31 dicembre</w:t>
            </w:r>
          </w:p>
          <w:p>
            <w:pPr>
              <w:pStyle w:val="TableParagraph"/>
              <w:spacing w:line="261" w:lineRule="auto" w:before="1"/>
              <w:ind w:left="50" w:right="7"/>
              <w:jc w:val="center"/>
              <w:rPr>
                <w:sz w:val="12"/>
              </w:rPr>
            </w:pPr>
            <w:r>
              <w:rPr>
                <w:sz w:val="12"/>
              </w:rPr>
              <w:t>dell'esercizio 2020, non destinata ad essere utilizzata nell'esercizio 2021 e rinviata</w:t>
            </w:r>
          </w:p>
          <w:p>
            <w:pPr>
              <w:pStyle w:val="TableParagraph"/>
              <w:spacing w:before="2"/>
              <w:ind w:left="50" w:right="10"/>
              <w:jc w:val="center"/>
              <w:rPr>
                <w:sz w:val="12"/>
              </w:rPr>
            </w:pPr>
            <w:r>
              <w:rPr>
                <w:sz w:val="12"/>
              </w:rPr>
              <w:t>all'esercizio 2022 e</w:t>
            </w:r>
          </w:p>
          <w:p>
            <w:pPr>
              <w:pStyle w:val="TableParagraph"/>
              <w:spacing w:line="120" w:lineRule="exact" w:before="13"/>
              <w:ind w:left="50" w:right="11"/>
              <w:jc w:val="center"/>
              <w:rPr>
                <w:sz w:val="12"/>
              </w:rPr>
            </w:pPr>
            <w:r>
              <w:rPr>
                <w:sz w:val="12"/>
              </w:rPr>
              <w:t>successivi</w:t>
            </w:r>
          </w:p>
        </w:tc>
        <w:tc>
          <w:tcPr>
            <w:tcW w:w="5582" w:type="dxa"/>
            <w:gridSpan w:val="6"/>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spacing w:before="2"/>
              <w:rPr>
                <w:rFonts w:ascii="Times New Roman"/>
                <w:sz w:val="14"/>
              </w:rPr>
            </w:pPr>
          </w:p>
          <w:p>
            <w:pPr>
              <w:pStyle w:val="TableParagraph"/>
              <w:spacing w:line="261" w:lineRule="auto"/>
              <w:ind w:left="1736" w:right="76" w:hanging="1623"/>
              <w:rPr>
                <w:sz w:val="12"/>
              </w:rPr>
            </w:pPr>
            <w:r>
              <w:rPr>
                <w:sz w:val="12"/>
              </w:rPr>
              <w:t>Spese che si prevede di impegnare nell'esercizio 2021, con copertura costituita dal fondo pluriennale vincolato con imputazione agli esercizi :</w:t>
            </w:r>
          </w:p>
        </w:tc>
        <w:tc>
          <w:tcPr>
            <w:tcW w:w="1400"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line="261" w:lineRule="auto" w:before="71"/>
              <w:ind w:left="38" w:right="20"/>
              <w:jc w:val="center"/>
              <w:rPr>
                <w:sz w:val="12"/>
              </w:rPr>
            </w:pPr>
            <w:r>
              <w:rPr>
                <w:sz w:val="12"/>
              </w:rPr>
              <w:t>Fondo pluriennale vincolato al 31 dicembre dell'esercizio 2021</w:t>
            </w:r>
          </w:p>
        </w:tc>
      </w:tr>
      <w:tr>
        <w:trPr>
          <w:trHeight w:val="500" w:hRule="atLeast"/>
        </w:trPr>
        <w:tc>
          <w:tcPr>
            <w:tcW w:w="3980" w:type="dxa"/>
            <w:gridSpan w:val="2"/>
            <w:vMerge/>
            <w:tcBorders>
              <w:top w:val="nil"/>
              <w:left w:val="single" w:sz="8" w:space="0" w:color="000000"/>
              <w:bottom w:val="single" w:sz="8" w:space="0" w:color="000000"/>
              <w:right w:val="single" w:sz="8" w:space="0" w:color="000000"/>
            </w:tcBorders>
          </w:tcPr>
          <w:p>
            <w:pPr>
              <w:rPr>
                <w:sz w:val="2"/>
                <w:szCs w:val="2"/>
              </w:rPr>
            </w:pPr>
          </w:p>
        </w:tc>
        <w:tc>
          <w:tcPr>
            <w:tcW w:w="1400" w:type="dxa"/>
            <w:vMerge/>
            <w:tcBorders>
              <w:top w:val="nil"/>
              <w:left w:val="single" w:sz="8" w:space="0" w:color="000000"/>
              <w:bottom w:val="single" w:sz="8" w:space="0" w:color="000000"/>
              <w:right w:val="single" w:sz="8" w:space="0" w:color="000000"/>
            </w:tcBorders>
          </w:tcPr>
          <w:p>
            <w:pPr>
              <w:rPr>
                <w:sz w:val="2"/>
                <w:szCs w:val="2"/>
              </w:rPr>
            </w:pPr>
          </w:p>
        </w:tc>
        <w:tc>
          <w:tcPr>
            <w:tcW w:w="1400" w:type="dxa"/>
            <w:vMerge/>
            <w:tcBorders>
              <w:top w:val="nil"/>
              <w:left w:val="single" w:sz="8" w:space="0" w:color="000000"/>
              <w:bottom w:val="single" w:sz="8" w:space="0" w:color="000000"/>
              <w:right w:val="single" w:sz="8" w:space="0" w:color="000000"/>
            </w:tcBorders>
          </w:tcPr>
          <w:p>
            <w:pPr>
              <w:rPr>
                <w:sz w:val="2"/>
                <w:szCs w:val="2"/>
              </w:rPr>
            </w:pPr>
          </w:p>
        </w:tc>
        <w:tc>
          <w:tcPr>
            <w:tcW w:w="1400" w:type="dxa"/>
            <w:vMerge/>
            <w:tcBorders>
              <w:top w:val="nil"/>
              <w:left w:val="single" w:sz="8" w:space="0" w:color="000000"/>
              <w:bottom w:val="single" w:sz="8" w:space="0" w:color="000000"/>
              <w:right w:val="single" w:sz="8" w:space="0" w:color="000000"/>
            </w:tcBorders>
          </w:tcPr>
          <w:p>
            <w:pPr>
              <w:rPr>
                <w:sz w:val="2"/>
                <w:szCs w:val="2"/>
              </w:rPr>
            </w:pPr>
          </w:p>
        </w:tc>
        <w:tc>
          <w:tcPr>
            <w:tcW w:w="1380" w:type="dxa"/>
            <w:tcBorders>
              <w:top w:val="single" w:sz="8" w:space="0" w:color="000000"/>
              <w:left w:val="single" w:sz="8" w:space="0" w:color="000000"/>
              <w:bottom w:val="single" w:sz="8" w:space="0" w:color="000000"/>
              <w:right w:val="single" w:sz="8" w:space="0" w:color="000000"/>
            </w:tcBorders>
          </w:tcPr>
          <w:p>
            <w:pPr>
              <w:pStyle w:val="TableParagraph"/>
              <w:spacing w:before="2"/>
              <w:rPr>
                <w:rFonts w:ascii="Times New Roman"/>
                <w:sz w:val="16"/>
              </w:rPr>
            </w:pPr>
          </w:p>
          <w:p>
            <w:pPr>
              <w:pStyle w:val="TableParagraph"/>
              <w:ind w:left="556"/>
              <w:rPr>
                <w:sz w:val="12"/>
              </w:rPr>
            </w:pPr>
            <w:r>
              <w:rPr>
                <w:sz w:val="12"/>
              </w:rPr>
              <w:t>2022</w:t>
            </w:r>
          </w:p>
        </w:tc>
        <w:tc>
          <w:tcPr>
            <w:tcW w:w="1400" w:type="dxa"/>
            <w:tcBorders>
              <w:top w:val="single" w:sz="8" w:space="0" w:color="000000"/>
              <w:left w:val="single" w:sz="8" w:space="0" w:color="000000"/>
              <w:bottom w:val="single" w:sz="8" w:space="0" w:color="000000"/>
              <w:right w:val="single" w:sz="8" w:space="0" w:color="000000"/>
            </w:tcBorders>
          </w:tcPr>
          <w:p>
            <w:pPr>
              <w:pStyle w:val="TableParagraph"/>
              <w:spacing w:before="2"/>
              <w:rPr>
                <w:rFonts w:ascii="Times New Roman"/>
                <w:sz w:val="16"/>
              </w:rPr>
            </w:pPr>
          </w:p>
          <w:p>
            <w:pPr>
              <w:pStyle w:val="TableParagraph"/>
              <w:ind w:left="566"/>
              <w:rPr>
                <w:sz w:val="12"/>
              </w:rPr>
            </w:pPr>
            <w:r>
              <w:rPr>
                <w:sz w:val="12"/>
              </w:rPr>
              <w:t>2023</w:t>
            </w:r>
          </w:p>
        </w:tc>
        <w:tc>
          <w:tcPr>
            <w:tcW w:w="577" w:type="dxa"/>
            <w:tcBorders>
              <w:top w:val="single" w:sz="8" w:space="0" w:color="000000"/>
              <w:left w:val="single" w:sz="8" w:space="0" w:color="000000"/>
              <w:bottom w:val="single" w:sz="8" w:space="0" w:color="000000"/>
            </w:tcBorders>
          </w:tcPr>
          <w:p>
            <w:pPr>
              <w:pStyle w:val="TableParagraph"/>
              <w:spacing w:before="2"/>
              <w:rPr>
                <w:rFonts w:ascii="Times New Roman"/>
                <w:sz w:val="16"/>
              </w:rPr>
            </w:pPr>
          </w:p>
          <w:p>
            <w:pPr>
              <w:pStyle w:val="TableParagraph"/>
              <w:ind w:left="319"/>
              <w:rPr>
                <w:sz w:val="12"/>
              </w:rPr>
            </w:pPr>
            <w:r>
              <w:rPr>
                <w:sz w:val="12"/>
              </w:rPr>
              <w:t>Anni</w:t>
            </w:r>
          </w:p>
        </w:tc>
        <w:tc>
          <w:tcPr>
            <w:tcW w:w="824" w:type="dxa"/>
            <w:tcBorders>
              <w:top w:val="single" w:sz="8" w:space="0" w:color="000000"/>
              <w:bottom w:val="single" w:sz="8" w:space="0" w:color="000000"/>
              <w:right w:val="single" w:sz="8" w:space="0" w:color="000000"/>
            </w:tcBorders>
          </w:tcPr>
          <w:p>
            <w:pPr>
              <w:pStyle w:val="TableParagraph"/>
              <w:spacing w:before="2"/>
              <w:rPr>
                <w:rFonts w:ascii="Times New Roman"/>
                <w:sz w:val="16"/>
              </w:rPr>
            </w:pPr>
          </w:p>
          <w:p>
            <w:pPr>
              <w:pStyle w:val="TableParagraph"/>
              <w:ind w:left="26"/>
              <w:rPr>
                <w:sz w:val="12"/>
              </w:rPr>
            </w:pPr>
            <w:r>
              <w:rPr>
                <w:sz w:val="12"/>
              </w:rPr>
              <w:t>sucessivi</w:t>
            </w:r>
          </w:p>
        </w:tc>
        <w:tc>
          <w:tcPr>
            <w:tcW w:w="961" w:type="dxa"/>
            <w:tcBorders>
              <w:top w:val="single" w:sz="8" w:space="0" w:color="000000"/>
              <w:left w:val="single" w:sz="8" w:space="0" w:color="000000"/>
              <w:bottom w:val="single" w:sz="8" w:space="0" w:color="000000"/>
            </w:tcBorders>
          </w:tcPr>
          <w:p>
            <w:pPr>
              <w:pStyle w:val="TableParagraph"/>
              <w:spacing w:before="7"/>
              <w:rPr>
                <w:rFonts w:ascii="Times New Roman"/>
                <w:sz w:val="9"/>
              </w:rPr>
            </w:pPr>
          </w:p>
          <w:p>
            <w:pPr>
              <w:pStyle w:val="TableParagraph"/>
              <w:ind w:right="6"/>
              <w:jc w:val="right"/>
              <w:rPr>
                <w:sz w:val="12"/>
              </w:rPr>
            </w:pPr>
            <w:r>
              <w:rPr>
                <w:sz w:val="12"/>
              </w:rPr>
              <w:t>Imputazione non</w:t>
            </w:r>
          </w:p>
          <w:p>
            <w:pPr>
              <w:pStyle w:val="TableParagraph"/>
              <w:spacing w:before="13"/>
              <w:ind w:right="56"/>
              <w:jc w:val="right"/>
              <w:rPr>
                <w:sz w:val="12"/>
              </w:rPr>
            </w:pPr>
            <w:r>
              <w:rPr>
                <w:sz w:val="12"/>
              </w:rPr>
              <w:t>definita</w:t>
            </w:r>
          </w:p>
        </w:tc>
        <w:tc>
          <w:tcPr>
            <w:tcW w:w="440" w:type="dxa"/>
            <w:tcBorders>
              <w:top w:val="single" w:sz="8" w:space="0" w:color="000000"/>
              <w:bottom w:val="single" w:sz="8" w:space="0" w:color="000000"/>
              <w:right w:val="single" w:sz="8" w:space="0" w:color="000000"/>
            </w:tcBorders>
          </w:tcPr>
          <w:p>
            <w:pPr>
              <w:pStyle w:val="TableParagraph"/>
              <w:spacing w:before="7"/>
              <w:rPr>
                <w:rFonts w:ascii="Times New Roman"/>
                <w:sz w:val="9"/>
              </w:rPr>
            </w:pPr>
          </w:p>
          <w:p>
            <w:pPr>
              <w:pStyle w:val="TableParagraph"/>
              <w:ind w:left="25"/>
              <w:rPr>
                <w:sz w:val="12"/>
              </w:rPr>
            </w:pPr>
            <w:r>
              <w:rPr>
                <w:sz w:val="12"/>
              </w:rPr>
              <w:t>ancora</w:t>
            </w:r>
          </w:p>
        </w:tc>
        <w:tc>
          <w:tcPr>
            <w:tcW w:w="1400" w:type="dxa"/>
            <w:vMerge/>
            <w:tcBorders>
              <w:top w:val="nil"/>
              <w:left w:val="single" w:sz="8" w:space="0" w:color="000000"/>
              <w:bottom w:val="single" w:sz="8" w:space="0" w:color="000000"/>
              <w:right w:val="single" w:sz="8" w:space="0" w:color="000000"/>
            </w:tcBorders>
          </w:tcPr>
          <w:p>
            <w:pPr>
              <w:rPr>
                <w:sz w:val="2"/>
                <w:szCs w:val="2"/>
              </w:rPr>
            </w:pPr>
          </w:p>
        </w:tc>
      </w:tr>
      <w:tr>
        <w:trPr>
          <w:trHeight w:val="157" w:hRule="atLeast"/>
        </w:trPr>
        <w:tc>
          <w:tcPr>
            <w:tcW w:w="380" w:type="dxa"/>
            <w:tcBorders>
              <w:top w:val="single" w:sz="8" w:space="0" w:color="000000"/>
              <w:left w:val="single" w:sz="8" w:space="0" w:color="000000"/>
              <w:bottom w:val="single" w:sz="18" w:space="0" w:color="000000"/>
              <w:right w:val="single" w:sz="8" w:space="0" w:color="000000"/>
            </w:tcBorders>
          </w:tcPr>
          <w:p>
            <w:pPr>
              <w:pStyle w:val="TableParagraph"/>
              <w:rPr>
                <w:rFonts w:ascii="Times New Roman"/>
                <w:sz w:val="10"/>
              </w:rPr>
            </w:pPr>
          </w:p>
        </w:tc>
        <w:tc>
          <w:tcPr>
            <w:tcW w:w="3600" w:type="dxa"/>
            <w:tcBorders>
              <w:top w:val="single" w:sz="8" w:space="0" w:color="000000"/>
              <w:left w:val="single" w:sz="8" w:space="0" w:color="000000"/>
              <w:bottom w:val="single" w:sz="18" w:space="0" w:color="000000"/>
              <w:right w:val="single" w:sz="8" w:space="0" w:color="000000"/>
            </w:tcBorders>
          </w:tcPr>
          <w:p>
            <w:pPr>
              <w:pStyle w:val="TableParagraph"/>
              <w:rPr>
                <w:rFonts w:ascii="Times New Roman"/>
                <w:sz w:val="10"/>
              </w:rPr>
            </w:pPr>
          </w:p>
        </w:tc>
        <w:tc>
          <w:tcPr>
            <w:tcW w:w="1400" w:type="dxa"/>
            <w:tcBorders>
              <w:top w:val="single" w:sz="8" w:space="0" w:color="000000"/>
              <w:left w:val="single" w:sz="8" w:space="0" w:color="000000"/>
              <w:bottom w:val="single" w:sz="18" w:space="0" w:color="000000"/>
              <w:right w:val="single" w:sz="8" w:space="0" w:color="000000"/>
            </w:tcBorders>
          </w:tcPr>
          <w:p>
            <w:pPr>
              <w:pStyle w:val="TableParagraph"/>
              <w:spacing w:line="135" w:lineRule="exact" w:before="2"/>
              <w:ind w:left="2" w:right="20"/>
              <w:jc w:val="center"/>
              <w:rPr>
                <w:sz w:val="12"/>
              </w:rPr>
            </w:pPr>
            <w:r>
              <w:rPr>
                <w:sz w:val="12"/>
              </w:rPr>
              <w:t>(a)</w:t>
            </w:r>
          </w:p>
        </w:tc>
        <w:tc>
          <w:tcPr>
            <w:tcW w:w="1400" w:type="dxa"/>
            <w:tcBorders>
              <w:top w:val="single" w:sz="8" w:space="0" w:color="000000"/>
              <w:left w:val="single" w:sz="8" w:space="0" w:color="000000"/>
              <w:bottom w:val="single" w:sz="18" w:space="0" w:color="000000"/>
              <w:right w:val="single" w:sz="8" w:space="0" w:color="000000"/>
            </w:tcBorders>
          </w:tcPr>
          <w:p>
            <w:pPr>
              <w:pStyle w:val="TableParagraph"/>
              <w:spacing w:line="135" w:lineRule="exact" w:before="2"/>
              <w:ind w:left="2" w:right="20"/>
              <w:jc w:val="center"/>
              <w:rPr>
                <w:sz w:val="12"/>
              </w:rPr>
            </w:pPr>
            <w:r>
              <w:rPr>
                <w:sz w:val="12"/>
              </w:rPr>
              <w:t>(b)</w:t>
            </w:r>
          </w:p>
        </w:tc>
        <w:tc>
          <w:tcPr>
            <w:tcW w:w="1400" w:type="dxa"/>
            <w:tcBorders>
              <w:top w:val="single" w:sz="8" w:space="0" w:color="000000"/>
              <w:left w:val="single" w:sz="8" w:space="0" w:color="000000"/>
              <w:bottom w:val="single" w:sz="18" w:space="0" w:color="000000"/>
              <w:right w:val="single" w:sz="8" w:space="0" w:color="000000"/>
            </w:tcBorders>
          </w:tcPr>
          <w:p>
            <w:pPr>
              <w:pStyle w:val="TableParagraph"/>
              <w:spacing w:line="135" w:lineRule="exact" w:before="2"/>
              <w:ind w:left="341"/>
              <w:rPr>
                <w:sz w:val="12"/>
              </w:rPr>
            </w:pPr>
            <w:r>
              <w:rPr>
                <w:sz w:val="12"/>
              </w:rPr>
              <w:t>(c) = (a) - (b)</w:t>
            </w:r>
          </w:p>
        </w:tc>
        <w:tc>
          <w:tcPr>
            <w:tcW w:w="1380" w:type="dxa"/>
            <w:tcBorders>
              <w:top w:val="single" w:sz="8" w:space="0" w:color="000000"/>
              <w:left w:val="single" w:sz="8" w:space="0" w:color="000000"/>
              <w:bottom w:val="single" w:sz="18" w:space="0" w:color="000000"/>
              <w:right w:val="single" w:sz="8" w:space="0" w:color="000000"/>
            </w:tcBorders>
          </w:tcPr>
          <w:p>
            <w:pPr>
              <w:pStyle w:val="TableParagraph"/>
              <w:spacing w:line="115" w:lineRule="exact" w:before="22"/>
              <w:ind w:left="606"/>
              <w:rPr>
                <w:sz w:val="12"/>
              </w:rPr>
            </w:pPr>
            <w:r>
              <w:rPr>
                <w:sz w:val="12"/>
              </w:rPr>
              <w:t>(d)</w:t>
            </w:r>
          </w:p>
        </w:tc>
        <w:tc>
          <w:tcPr>
            <w:tcW w:w="1400" w:type="dxa"/>
            <w:tcBorders>
              <w:top w:val="single" w:sz="8" w:space="0" w:color="000000"/>
              <w:left w:val="single" w:sz="8" w:space="0" w:color="000000"/>
              <w:bottom w:val="single" w:sz="18" w:space="0" w:color="000000"/>
              <w:right w:val="single" w:sz="8" w:space="0" w:color="000000"/>
            </w:tcBorders>
          </w:tcPr>
          <w:p>
            <w:pPr>
              <w:pStyle w:val="TableParagraph"/>
              <w:spacing w:line="115" w:lineRule="exact" w:before="22"/>
              <w:ind w:left="626"/>
              <w:rPr>
                <w:sz w:val="12"/>
              </w:rPr>
            </w:pPr>
            <w:r>
              <w:rPr>
                <w:sz w:val="12"/>
              </w:rPr>
              <w:t>(e)</w:t>
            </w:r>
          </w:p>
        </w:tc>
        <w:tc>
          <w:tcPr>
            <w:tcW w:w="1401" w:type="dxa"/>
            <w:gridSpan w:val="2"/>
            <w:tcBorders>
              <w:top w:val="single" w:sz="8" w:space="0" w:color="000000"/>
              <w:left w:val="single" w:sz="8" w:space="0" w:color="000000"/>
              <w:bottom w:val="single" w:sz="18" w:space="0" w:color="000000"/>
              <w:right w:val="single" w:sz="8" w:space="0" w:color="000000"/>
            </w:tcBorders>
          </w:tcPr>
          <w:p>
            <w:pPr>
              <w:pStyle w:val="TableParagraph"/>
              <w:spacing w:line="115" w:lineRule="exact" w:before="22"/>
              <w:ind w:left="605" w:right="586"/>
              <w:jc w:val="center"/>
              <w:rPr>
                <w:sz w:val="12"/>
              </w:rPr>
            </w:pPr>
            <w:r>
              <w:rPr>
                <w:sz w:val="12"/>
              </w:rPr>
              <w:t>(f)</w:t>
            </w:r>
          </w:p>
        </w:tc>
        <w:tc>
          <w:tcPr>
            <w:tcW w:w="1401" w:type="dxa"/>
            <w:gridSpan w:val="2"/>
            <w:tcBorders>
              <w:top w:val="single" w:sz="8" w:space="0" w:color="000000"/>
              <w:left w:val="single" w:sz="8" w:space="0" w:color="000000"/>
              <w:bottom w:val="single" w:sz="18" w:space="0" w:color="000000"/>
              <w:right w:val="single" w:sz="8" w:space="0" w:color="000000"/>
            </w:tcBorders>
          </w:tcPr>
          <w:p>
            <w:pPr>
              <w:pStyle w:val="TableParagraph"/>
              <w:spacing w:line="115" w:lineRule="exact" w:before="22"/>
              <w:ind w:left="605" w:right="589"/>
              <w:jc w:val="center"/>
              <w:rPr>
                <w:sz w:val="12"/>
              </w:rPr>
            </w:pPr>
            <w:r>
              <w:rPr>
                <w:sz w:val="12"/>
              </w:rPr>
              <w:t>(g)</w:t>
            </w:r>
          </w:p>
        </w:tc>
        <w:tc>
          <w:tcPr>
            <w:tcW w:w="1400" w:type="dxa"/>
            <w:tcBorders>
              <w:top w:val="single" w:sz="8" w:space="0" w:color="000000"/>
              <w:left w:val="single" w:sz="8" w:space="0" w:color="000000"/>
              <w:bottom w:val="single" w:sz="18" w:space="0" w:color="000000"/>
              <w:right w:val="single" w:sz="8" w:space="0" w:color="000000"/>
            </w:tcBorders>
          </w:tcPr>
          <w:p>
            <w:pPr>
              <w:pStyle w:val="TableParagraph"/>
              <w:spacing w:line="135" w:lineRule="exact" w:before="2"/>
              <w:ind w:right="51"/>
              <w:jc w:val="right"/>
              <w:rPr>
                <w:sz w:val="12"/>
              </w:rPr>
            </w:pPr>
            <w:r>
              <w:rPr>
                <w:sz w:val="12"/>
              </w:rPr>
              <w:t>(h) = (c)+(d)+(e)+(f)+(g)</w:t>
            </w:r>
          </w:p>
        </w:tc>
      </w:tr>
      <w:tr>
        <w:trPr>
          <w:trHeight w:val="357" w:hRule="atLeast"/>
        </w:trPr>
        <w:tc>
          <w:tcPr>
            <w:tcW w:w="380" w:type="dxa"/>
            <w:tcBorders>
              <w:top w:val="single" w:sz="1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3600" w:type="dxa"/>
            <w:tcBorders>
              <w:top w:val="single" w:sz="18" w:space="0" w:color="000000"/>
              <w:left w:val="single" w:sz="8" w:space="0" w:color="000000"/>
              <w:bottom w:val="single" w:sz="8" w:space="0" w:color="000000"/>
            </w:tcBorders>
          </w:tcPr>
          <w:p>
            <w:pPr>
              <w:pStyle w:val="TableParagraph"/>
              <w:spacing w:before="83"/>
              <w:ind w:left="60"/>
              <w:rPr>
                <w:b/>
                <w:sz w:val="14"/>
              </w:rPr>
            </w:pPr>
            <w:r>
              <w:rPr>
                <w:b/>
                <w:sz w:val="14"/>
              </w:rPr>
              <w:t>Totale MISSIONE 10 - Trasporti e diritto alla mobilità</w:t>
            </w:r>
          </w:p>
        </w:tc>
        <w:tc>
          <w:tcPr>
            <w:tcW w:w="1400" w:type="dxa"/>
            <w:tcBorders>
              <w:top w:val="single" w:sz="18" w:space="0" w:color="000000"/>
              <w:bottom w:val="single" w:sz="8" w:space="0" w:color="000000"/>
            </w:tcBorders>
          </w:tcPr>
          <w:p>
            <w:pPr>
              <w:pStyle w:val="TableParagraph"/>
              <w:spacing w:before="73"/>
              <w:ind w:right="67"/>
              <w:jc w:val="right"/>
              <w:rPr>
                <w:sz w:val="14"/>
              </w:rPr>
            </w:pPr>
            <w:r>
              <w:rPr>
                <w:sz w:val="14"/>
              </w:rPr>
              <w:t>0,00</w:t>
            </w:r>
          </w:p>
        </w:tc>
        <w:tc>
          <w:tcPr>
            <w:tcW w:w="1400" w:type="dxa"/>
            <w:tcBorders>
              <w:top w:val="single" w:sz="18" w:space="0" w:color="000000"/>
              <w:bottom w:val="single" w:sz="8" w:space="0" w:color="000000"/>
            </w:tcBorders>
          </w:tcPr>
          <w:p>
            <w:pPr>
              <w:pStyle w:val="TableParagraph"/>
              <w:spacing w:before="73"/>
              <w:ind w:right="67"/>
              <w:jc w:val="right"/>
              <w:rPr>
                <w:sz w:val="14"/>
              </w:rPr>
            </w:pPr>
            <w:r>
              <w:rPr>
                <w:sz w:val="14"/>
              </w:rPr>
              <w:t>0,00</w:t>
            </w:r>
          </w:p>
        </w:tc>
        <w:tc>
          <w:tcPr>
            <w:tcW w:w="1400" w:type="dxa"/>
            <w:tcBorders>
              <w:top w:val="single" w:sz="18" w:space="0" w:color="000000"/>
              <w:bottom w:val="single" w:sz="8" w:space="0" w:color="000000"/>
            </w:tcBorders>
          </w:tcPr>
          <w:p>
            <w:pPr>
              <w:pStyle w:val="TableParagraph"/>
              <w:spacing w:before="73"/>
              <w:ind w:right="67"/>
              <w:jc w:val="right"/>
              <w:rPr>
                <w:sz w:val="14"/>
              </w:rPr>
            </w:pPr>
            <w:r>
              <w:rPr>
                <w:sz w:val="14"/>
              </w:rPr>
              <w:t>0,00</w:t>
            </w:r>
          </w:p>
        </w:tc>
        <w:tc>
          <w:tcPr>
            <w:tcW w:w="1380" w:type="dxa"/>
            <w:tcBorders>
              <w:top w:val="single" w:sz="18" w:space="0" w:color="000000"/>
              <w:bottom w:val="single" w:sz="8" w:space="0" w:color="000000"/>
            </w:tcBorders>
          </w:tcPr>
          <w:p>
            <w:pPr>
              <w:pStyle w:val="TableParagraph"/>
              <w:spacing w:before="73"/>
              <w:ind w:right="47"/>
              <w:jc w:val="right"/>
              <w:rPr>
                <w:sz w:val="14"/>
              </w:rPr>
            </w:pPr>
            <w:r>
              <w:rPr>
                <w:sz w:val="14"/>
              </w:rPr>
              <w:t>0,00</w:t>
            </w:r>
          </w:p>
        </w:tc>
        <w:tc>
          <w:tcPr>
            <w:tcW w:w="1400" w:type="dxa"/>
            <w:tcBorders>
              <w:top w:val="single" w:sz="18" w:space="0" w:color="000000"/>
              <w:bottom w:val="single" w:sz="8" w:space="0" w:color="000000"/>
            </w:tcBorders>
          </w:tcPr>
          <w:p>
            <w:pPr>
              <w:pStyle w:val="TableParagraph"/>
              <w:spacing w:before="73"/>
              <w:ind w:right="47"/>
              <w:jc w:val="right"/>
              <w:rPr>
                <w:sz w:val="14"/>
              </w:rPr>
            </w:pPr>
            <w:r>
              <w:rPr>
                <w:sz w:val="14"/>
              </w:rPr>
              <w:t>0,00</w:t>
            </w:r>
          </w:p>
        </w:tc>
        <w:tc>
          <w:tcPr>
            <w:tcW w:w="1401" w:type="dxa"/>
            <w:gridSpan w:val="2"/>
            <w:tcBorders>
              <w:top w:val="single" w:sz="18" w:space="0" w:color="000000"/>
              <w:bottom w:val="single" w:sz="8" w:space="0" w:color="000000"/>
            </w:tcBorders>
          </w:tcPr>
          <w:p>
            <w:pPr>
              <w:pStyle w:val="TableParagraph"/>
              <w:spacing w:before="73"/>
              <w:ind w:right="48"/>
              <w:jc w:val="right"/>
              <w:rPr>
                <w:sz w:val="14"/>
              </w:rPr>
            </w:pPr>
            <w:r>
              <w:rPr>
                <w:sz w:val="14"/>
              </w:rPr>
              <w:t>0,00</w:t>
            </w:r>
          </w:p>
        </w:tc>
        <w:tc>
          <w:tcPr>
            <w:tcW w:w="1401" w:type="dxa"/>
            <w:gridSpan w:val="2"/>
            <w:tcBorders>
              <w:top w:val="single" w:sz="18" w:space="0" w:color="000000"/>
              <w:bottom w:val="single" w:sz="8" w:space="0" w:color="000000"/>
            </w:tcBorders>
          </w:tcPr>
          <w:p>
            <w:pPr>
              <w:pStyle w:val="TableParagraph"/>
              <w:spacing w:before="73"/>
              <w:ind w:right="49"/>
              <w:jc w:val="right"/>
              <w:rPr>
                <w:sz w:val="14"/>
              </w:rPr>
            </w:pPr>
            <w:r>
              <w:rPr>
                <w:sz w:val="14"/>
              </w:rPr>
              <w:t>0,00</w:t>
            </w:r>
          </w:p>
        </w:tc>
        <w:tc>
          <w:tcPr>
            <w:tcW w:w="1400" w:type="dxa"/>
            <w:tcBorders>
              <w:top w:val="single" w:sz="18" w:space="0" w:color="000000"/>
              <w:bottom w:val="single" w:sz="8" w:space="0" w:color="000000"/>
              <w:right w:val="single" w:sz="8" w:space="0" w:color="000000"/>
            </w:tcBorders>
          </w:tcPr>
          <w:p>
            <w:pPr>
              <w:pStyle w:val="TableParagraph"/>
              <w:spacing w:before="73"/>
              <w:ind w:right="39"/>
              <w:jc w:val="right"/>
              <w:rPr>
                <w:sz w:val="14"/>
              </w:rPr>
            </w:pPr>
            <w:r>
              <w:rPr>
                <w:sz w:val="14"/>
              </w:rPr>
              <w:t>0,00</w:t>
            </w:r>
          </w:p>
        </w:tc>
      </w:tr>
      <w:tr>
        <w:trPr>
          <w:trHeight w:val="448" w:hRule="atLeast"/>
        </w:trPr>
        <w:tc>
          <w:tcPr>
            <w:tcW w:w="380" w:type="dxa"/>
            <w:tcBorders>
              <w:top w:val="single" w:sz="8" w:space="0" w:color="000000"/>
              <w:left w:val="single" w:sz="8" w:space="0" w:color="000000"/>
              <w:right w:val="single" w:sz="8" w:space="0" w:color="000000"/>
            </w:tcBorders>
          </w:tcPr>
          <w:p>
            <w:pPr>
              <w:pStyle w:val="TableParagraph"/>
              <w:spacing w:before="8"/>
              <w:rPr>
                <w:rFonts w:ascii="Times New Roman"/>
                <w:sz w:val="18"/>
              </w:rPr>
            </w:pPr>
          </w:p>
          <w:p>
            <w:pPr>
              <w:pStyle w:val="TableParagraph"/>
              <w:spacing w:before="1"/>
              <w:ind w:left="82" w:right="22"/>
              <w:jc w:val="center"/>
              <w:rPr>
                <w:b/>
                <w:i/>
                <w:sz w:val="14"/>
              </w:rPr>
            </w:pPr>
            <w:r>
              <w:rPr>
                <w:b/>
                <w:i/>
                <w:sz w:val="14"/>
              </w:rPr>
              <w:t>11</w:t>
            </w:r>
          </w:p>
        </w:tc>
        <w:tc>
          <w:tcPr>
            <w:tcW w:w="3600" w:type="dxa"/>
            <w:tcBorders>
              <w:top w:val="single" w:sz="8" w:space="0" w:color="000000"/>
              <w:left w:val="single" w:sz="8" w:space="0" w:color="000000"/>
            </w:tcBorders>
          </w:tcPr>
          <w:p>
            <w:pPr>
              <w:pStyle w:val="TableParagraph"/>
              <w:spacing w:before="8"/>
              <w:rPr>
                <w:rFonts w:ascii="Times New Roman"/>
                <w:sz w:val="18"/>
              </w:rPr>
            </w:pPr>
          </w:p>
          <w:p>
            <w:pPr>
              <w:pStyle w:val="TableParagraph"/>
              <w:spacing w:before="1"/>
              <w:ind w:left="60"/>
              <w:rPr>
                <w:b/>
                <w:i/>
                <w:sz w:val="14"/>
              </w:rPr>
            </w:pPr>
            <w:r>
              <w:rPr>
                <w:b/>
                <w:i/>
                <w:sz w:val="14"/>
              </w:rPr>
              <w:t>MISSIONE 11 - Soccorso civile</w:t>
            </w: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38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0" w:type="dxa"/>
            <w:tcBorders>
              <w:top w:val="single" w:sz="8" w:space="0" w:color="000000"/>
              <w:right w:val="single" w:sz="8" w:space="0" w:color="000000"/>
            </w:tcBorders>
          </w:tcPr>
          <w:p>
            <w:pPr>
              <w:pStyle w:val="TableParagraph"/>
              <w:rPr>
                <w:rFonts w:ascii="Times New Roman"/>
                <w:sz w:val="12"/>
              </w:rPr>
            </w:pPr>
          </w:p>
        </w:tc>
      </w:tr>
      <w:tr>
        <w:trPr>
          <w:trHeight w:val="251" w:hRule="atLeast"/>
        </w:trPr>
        <w:tc>
          <w:tcPr>
            <w:tcW w:w="380" w:type="dxa"/>
            <w:tcBorders>
              <w:left w:val="single" w:sz="8" w:space="0" w:color="000000"/>
              <w:bottom w:val="single" w:sz="8" w:space="0" w:color="000000"/>
              <w:right w:val="single" w:sz="8" w:space="0" w:color="000000"/>
            </w:tcBorders>
          </w:tcPr>
          <w:p>
            <w:pPr>
              <w:pStyle w:val="TableParagraph"/>
              <w:spacing w:before="67"/>
              <w:ind w:left="82" w:right="22"/>
              <w:jc w:val="center"/>
              <w:rPr>
                <w:sz w:val="14"/>
              </w:rPr>
            </w:pPr>
            <w:r>
              <w:rPr>
                <w:sz w:val="14"/>
              </w:rPr>
              <w:t>01</w:t>
            </w:r>
          </w:p>
        </w:tc>
        <w:tc>
          <w:tcPr>
            <w:tcW w:w="3600" w:type="dxa"/>
            <w:tcBorders>
              <w:left w:val="single" w:sz="8" w:space="0" w:color="000000"/>
              <w:bottom w:val="single" w:sz="8" w:space="0" w:color="000000"/>
            </w:tcBorders>
          </w:tcPr>
          <w:p>
            <w:pPr>
              <w:pStyle w:val="TableParagraph"/>
              <w:spacing w:before="67"/>
              <w:ind w:left="80"/>
              <w:rPr>
                <w:sz w:val="14"/>
              </w:rPr>
            </w:pPr>
            <w:r>
              <w:rPr>
                <w:sz w:val="14"/>
              </w:rPr>
              <w:t>Sistema di protezione civile</w:t>
            </w:r>
          </w:p>
        </w:tc>
        <w:tc>
          <w:tcPr>
            <w:tcW w:w="1400" w:type="dxa"/>
            <w:tcBorders>
              <w:bottom w:val="single" w:sz="8" w:space="0" w:color="000000"/>
            </w:tcBorders>
          </w:tcPr>
          <w:p>
            <w:pPr>
              <w:pStyle w:val="TableParagraph"/>
              <w:spacing w:before="67"/>
              <w:ind w:right="67"/>
              <w:jc w:val="right"/>
              <w:rPr>
                <w:sz w:val="14"/>
              </w:rPr>
            </w:pPr>
            <w:r>
              <w:rPr>
                <w:sz w:val="14"/>
              </w:rPr>
              <w:t>0,00</w:t>
            </w:r>
          </w:p>
        </w:tc>
        <w:tc>
          <w:tcPr>
            <w:tcW w:w="1400" w:type="dxa"/>
            <w:tcBorders>
              <w:bottom w:val="single" w:sz="8" w:space="0" w:color="000000"/>
            </w:tcBorders>
          </w:tcPr>
          <w:p>
            <w:pPr>
              <w:pStyle w:val="TableParagraph"/>
              <w:spacing w:before="67"/>
              <w:ind w:right="67"/>
              <w:jc w:val="right"/>
              <w:rPr>
                <w:sz w:val="14"/>
              </w:rPr>
            </w:pPr>
            <w:r>
              <w:rPr>
                <w:sz w:val="14"/>
              </w:rPr>
              <w:t>0,00</w:t>
            </w:r>
          </w:p>
        </w:tc>
        <w:tc>
          <w:tcPr>
            <w:tcW w:w="1400" w:type="dxa"/>
            <w:tcBorders>
              <w:bottom w:val="single" w:sz="8" w:space="0" w:color="000000"/>
            </w:tcBorders>
          </w:tcPr>
          <w:p>
            <w:pPr>
              <w:pStyle w:val="TableParagraph"/>
              <w:spacing w:before="67"/>
              <w:ind w:right="67"/>
              <w:jc w:val="right"/>
              <w:rPr>
                <w:sz w:val="14"/>
              </w:rPr>
            </w:pPr>
            <w:r>
              <w:rPr>
                <w:sz w:val="14"/>
              </w:rPr>
              <w:t>0,00</w:t>
            </w:r>
          </w:p>
        </w:tc>
        <w:tc>
          <w:tcPr>
            <w:tcW w:w="1380" w:type="dxa"/>
            <w:tcBorders>
              <w:bottom w:val="single" w:sz="8" w:space="0" w:color="000000"/>
            </w:tcBorders>
          </w:tcPr>
          <w:p>
            <w:pPr>
              <w:pStyle w:val="TableParagraph"/>
              <w:spacing w:before="67"/>
              <w:ind w:right="47"/>
              <w:jc w:val="right"/>
              <w:rPr>
                <w:sz w:val="14"/>
              </w:rPr>
            </w:pPr>
            <w:r>
              <w:rPr>
                <w:sz w:val="14"/>
              </w:rPr>
              <w:t>0,00</w:t>
            </w:r>
          </w:p>
        </w:tc>
        <w:tc>
          <w:tcPr>
            <w:tcW w:w="1400" w:type="dxa"/>
            <w:tcBorders>
              <w:bottom w:val="single" w:sz="8" w:space="0" w:color="000000"/>
            </w:tcBorders>
          </w:tcPr>
          <w:p>
            <w:pPr>
              <w:pStyle w:val="TableParagraph"/>
              <w:spacing w:before="67"/>
              <w:ind w:right="47"/>
              <w:jc w:val="right"/>
              <w:rPr>
                <w:sz w:val="14"/>
              </w:rPr>
            </w:pPr>
            <w:r>
              <w:rPr>
                <w:sz w:val="14"/>
              </w:rPr>
              <w:t>0,00</w:t>
            </w:r>
          </w:p>
        </w:tc>
        <w:tc>
          <w:tcPr>
            <w:tcW w:w="1401" w:type="dxa"/>
            <w:gridSpan w:val="2"/>
            <w:tcBorders>
              <w:bottom w:val="single" w:sz="8" w:space="0" w:color="000000"/>
            </w:tcBorders>
          </w:tcPr>
          <w:p>
            <w:pPr>
              <w:pStyle w:val="TableParagraph"/>
              <w:spacing w:before="67"/>
              <w:ind w:right="48"/>
              <w:jc w:val="right"/>
              <w:rPr>
                <w:sz w:val="14"/>
              </w:rPr>
            </w:pPr>
            <w:r>
              <w:rPr>
                <w:sz w:val="14"/>
              </w:rPr>
              <w:t>0,00</w:t>
            </w:r>
          </w:p>
        </w:tc>
        <w:tc>
          <w:tcPr>
            <w:tcW w:w="1401" w:type="dxa"/>
            <w:gridSpan w:val="2"/>
            <w:tcBorders>
              <w:bottom w:val="single" w:sz="8" w:space="0" w:color="000000"/>
            </w:tcBorders>
          </w:tcPr>
          <w:p>
            <w:pPr>
              <w:pStyle w:val="TableParagraph"/>
              <w:spacing w:before="67"/>
              <w:ind w:right="49"/>
              <w:jc w:val="right"/>
              <w:rPr>
                <w:sz w:val="14"/>
              </w:rPr>
            </w:pPr>
            <w:r>
              <w:rPr>
                <w:sz w:val="14"/>
              </w:rPr>
              <w:t>0,00</w:t>
            </w:r>
          </w:p>
        </w:tc>
        <w:tc>
          <w:tcPr>
            <w:tcW w:w="1400" w:type="dxa"/>
            <w:tcBorders>
              <w:bottom w:val="single" w:sz="8" w:space="0" w:color="000000"/>
              <w:right w:val="single" w:sz="8" w:space="0" w:color="000000"/>
            </w:tcBorders>
          </w:tcPr>
          <w:p>
            <w:pPr>
              <w:pStyle w:val="TableParagraph"/>
              <w:spacing w:before="67"/>
              <w:ind w:right="39"/>
              <w:jc w:val="right"/>
              <w:rPr>
                <w:sz w:val="14"/>
              </w:rPr>
            </w:pPr>
            <w:r>
              <w:rPr>
                <w:sz w:val="14"/>
              </w:rPr>
              <w:t>0,00</w:t>
            </w:r>
          </w:p>
        </w:tc>
      </w:tr>
      <w:tr>
        <w:trPr>
          <w:trHeight w:val="360" w:hRule="atLeast"/>
        </w:trPr>
        <w:tc>
          <w:tcPr>
            <w:tcW w:w="3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3600" w:type="dxa"/>
            <w:tcBorders>
              <w:top w:val="single" w:sz="8" w:space="0" w:color="000000"/>
              <w:left w:val="single" w:sz="8" w:space="0" w:color="000000"/>
              <w:bottom w:val="single" w:sz="8" w:space="0" w:color="000000"/>
            </w:tcBorders>
          </w:tcPr>
          <w:p>
            <w:pPr>
              <w:pStyle w:val="TableParagraph"/>
              <w:spacing w:before="86"/>
              <w:ind w:left="60"/>
              <w:rPr>
                <w:b/>
                <w:sz w:val="14"/>
              </w:rPr>
            </w:pPr>
            <w:r>
              <w:rPr>
                <w:b/>
                <w:sz w:val="14"/>
              </w:rPr>
              <w:t>Totale MISSIONE 11 - Soccorso civile</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38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8"/>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9"/>
              <w:jc w:val="right"/>
              <w:rPr>
                <w:sz w:val="14"/>
              </w:rPr>
            </w:pPr>
            <w:r>
              <w:rPr>
                <w:sz w:val="14"/>
              </w:rPr>
              <w:t>0,00</w:t>
            </w:r>
          </w:p>
        </w:tc>
        <w:tc>
          <w:tcPr>
            <w:tcW w:w="1400" w:type="dxa"/>
            <w:tcBorders>
              <w:top w:val="single" w:sz="8" w:space="0" w:color="000000"/>
              <w:bottom w:val="single" w:sz="8" w:space="0" w:color="000000"/>
              <w:right w:val="single" w:sz="8" w:space="0" w:color="000000"/>
            </w:tcBorders>
          </w:tcPr>
          <w:p>
            <w:pPr>
              <w:pStyle w:val="TableParagraph"/>
              <w:spacing w:before="76"/>
              <w:ind w:right="39"/>
              <w:jc w:val="right"/>
              <w:rPr>
                <w:sz w:val="14"/>
              </w:rPr>
            </w:pPr>
            <w:r>
              <w:rPr>
                <w:sz w:val="14"/>
              </w:rPr>
              <w:t>0,00</w:t>
            </w:r>
          </w:p>
        </w:tc>
      </w:tr>
      <w:tr>
        <w:trPr>
          <w:trHeight w:val="567" w:hRule="atLeast"/>
        </w:trPr>
        <w:tc>
          <w:tcPr>
            <w:tcW w:w="380" w:type="dxa"/>
            <w:tcBorders>
              <w:top w:val="single" w:sz="8" w:space="0" w:color="000000"/>
              <w:left w:val="single" w:sz="8" w:space="0" w:color="000000"/>
              <w:right w:val="single" w:sz="8" w:space="0" w:color="000000"/>
            </w:tcBorders>
          </w:tcPr>
          <w:p>
            <w:pPr>
              <w:pStyle w:val="TableParagraph"/>
              <w:spacing w:before="8"/>
              <w:rPr>
                <w:rFonts w:ascii="Times New Roman"/>
                <w:sz w:val="18"/>
              </w:rPr>
            </w:pPr>
          </w:p>
          <w:p>
            <w:pPr>
              <w:pStyle w:val="TableParagraph"/>
              <w:spacing w:before="1"/>
              <w:ind w:left="82" w:right="22"/>
              <w:jc w:val="center"/>
              <w:rPr>
                <w:b/>
                <w:i/>
                <w:sz w:val="14"/>
              </w:rPr>
            </w:pPr>
            <w:r>
              <w:rPr>
                <w:b/>
                <w:i/>
                <w:sz w:val="14"/>
              </w:rPr>
              <w:t>12</w:t>
            </w:r>
          </w:p>
        </w:tc>
        <w:tc>
          <w:tcPr>
            <w:tcW w:w="3600" w:type="dxa"/>
            <w:tcBorders>
              <w:top w:val="single" w:sz="8" w:space="0" w:color="000000"/>
              <w:left w:val="single" w:sz="8" w:space="0" w:color="000000"/>
            </w:tcBorders>
          </w:tcPr>
          <w:p>
            <w:pPr>
              <w:pStyle w:val="TableParagraph"/>
              <w:spacing w:before="5"/>
              <w:rPr>
                <w:rFonts w:ascii="Times New Roman"/>
                <w:sz w:val="15"/>
              </w:rPr>
            </w:pPr>
          </w:p>
          <w:p>
            <w:pPr>
              <w:pStyle w:val="TableParagraph"/>
              <w:spacing w:line="261" w:lineRule="auto"/>
              <w:ind w:left="60" w:right="421"/>
              <w:rPr>
                <w:b/>
                <w:i/>
                <w:sz w:val="14"/>
              </w:rPr>
            </w:pPr>
            <w:r>
              <w:rPr>
                <w:b/>
                <w:i/>
                <w:sz w:val="14"/>
              </w:rPr>
              <w:t>MISSIONE 12 - Diritti sociali, politiche sociali e </w:t>
            </w:r>
            <w:r>
              <w:rPr>
                <w:b/>
                <w:i/>
                <w:sz w:val="14"/>
              </w:rPr>
              <w:t>famiglia</w:t>
            </w: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38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0" w:type="dxa"/>
            <w:tcBorders>
              <w:top w:val="single" w:sz="8" w:space="0" w:color="000000"/>
              <w:right w:val="single" w:sz="8" w:space="0" w:color="000000"/>
            </w:tcBorders>
          </w:tcPr>
          <w:p>
            <w:pPr>
              <w:pStyle w:val="TableParagraph"/>
              <w:rPr>
                <w:rFonts w:ascii="Times New Roman"/>
                <w:sz w:val="12"/>
              </w:rPr>
            </w:pPr>
          </w:p>
        </w:tc>
      </w:tr>
      <w:tr>
        <w:trPr>
          <w:trHeight w:val="260" w:hRule="atLeast"/>
        </w:trPr>
        <w:tc>
          <w:tcPr>
            <w:tcW w:w="380" w:type="dxa"/>
            <w:tcBorders>
              <w:left w:val="single" w:sz="8" w:space="0" w:color="000000"/>
              <w:right w:val="single" w:sz="8" w:space="0" w:color="000000"/>
            </w:tcBorders>
          </w:tcPr>
          <w:p>
            <w:pPr>
              <w:pStyle w:val="TableParagraph"/>
              <w:spacing w:before="48"/>
              <w:ind w:left="82" w:right="22"/>
              <w:jc w:val="center"/>
              <w:rPr>
                <w:sz w:val="14"/>
              </w:rPr>
            </w:pPr>
            <w:r>
              <w:rPr>
                <w:sz w:val="14"/>
              </w:rPr>
              <w:t>01</w:t>
            </w:r>
          </w:p>
        </w:tc>
        <w:tc>
          <w:tcPr>
            <w:tcW w:w="3600" w:type="dxa"/>
            <w:tcBorders>
              <w:left w:val="single" w:sz="8" w:space="0" w:color="000000"/>
            </w:tcBorders>
          </w:tcPr>
          <w:p>
            <w:pPr>
              <w:pStyle w:val="TableParagraph"/>
              <w:spacing w:before="48"/>
              <w:ind w:left="80"/>
              <w:rPr>
                <w:sz w:val="14"/>
              </w:rPr>
            </w:pPr>
            <w:r>
              <w:rPr>
                <w:sz w:val="14"/>
              </w:rPr>
              <w:t>Interventi per l'infanzia e i minori e per asili nido</w:t>
            </w:r>
          </w:p>
        </w:tc>
        <w:tc>
          <w:tcPr>
            <w:tcW w:w="1400" w:type="dxa"/>
          </w:tcPr>
          <w:p>
            <w:pPr>
              <w:pStyle w:val="TableParagraph"/>
              <w:spacing w:before="48"/>
              <w:ind w:right="67"/>
              <w:jc w:val="right"/>
              <w:rPr>
                <w:sz w:val="14"/>
              </w:rPr>
            </w:pPr>
            <w:r>
              <w:rPr>
                <w:sz w:val="14"/>
              </w:rPr>
              <w:t>0,00</w:t>
            </w:r>
          </w:p>
        </w:tc>
        <w:tc>
          <w:tcPr>
            <w:tcW w:w="1400" w:type="dxa"/>
          </w:tcPr>
          <w:p>
            <w:pPr>
              <w:pStyle w:val="TableParagraph"/>
              <w:spacing w:before="48"/>
              <w:ind w:right="67"/>
              <w:jc w:val="right"/>
              <w:rPr>
                <w:sz w:val="14"/>
              </w:rPr>
            </w:pPr>
            <w:r>
              <w:rPr>
                <w:sz w:val="14"/>
              </w:rPr>
              <w:t>0,00</w:t>
            </w:r>
          </w:p>
        </w:tc>
        <w:tc>
          <w:tcPr>
            <w:tcW w:w="1400" w:type="dxa"/>
          </w:tcPr>
          <w:p>
            <w:pPr>
              <w:pStyle w:val="TableParagraph"/>
              <w:spacing w:before="48"/>
              <w:ind w:right="67"/>
              <w:jc w:val="right"/>
              <w:rPr>
                <w:sz w:val="14"/>
              </w:rPr>
            </w:pPr>
            <w:r>
              <w:rPr>
                <w:sz w:val="14"/>
              </w:rPr>
              <w:t>0,00</w:t>
            </w:r>
          </w:p>
        </w:tc>
        <w:tc>
          <w:tcPr>
            <w:tcW w:w="1380" w:type="dxa"/>
          </w:tcPr>
          <w:p>
            <w:pPr>
              <w:pStyle w:val="TableParagraph"/>
              <w:spacing w:before="48"/>
              <w:ind w:right="47"/>
              <w:jc w:val="right"/>
              <w:rPr>
                <w:sz w:val="14"/>
              </w:rPr>
            </w:pPr>
            <w:r>
              <w:rPr>
                <w:sz w:val="14"/>
              </w:rPr>
              <w:t>0,00</w:t>
            </w:r>
          </w:p>
        </w:tc>
        <w:tc>
          <w:tcPr>
            <w:tcW w:w="1400" w:type="dxa"/>
          </w:tcPr>
          <w:p>
            <w:pPr>
              <w:pStyle w:val="TableParagraph"/>
              <w:spacing w:before="48"/>
              <w:ind w:right="47"/>
              <w:jc w:val="right"/>
              <w:rPr>
                <w:sz w:val="14"/>
              </w:rPr>
            </w:pPr>
            <w:r>
              <w:rPr>
                <w:sz w:val="14"/>
              </w:rPr>
              <w:t>0,00</w:t>
            </w:r>
          </w:p>
        </w:tc>
        <w:tc>
          <w:tcPr>
            <w:tcW w:w="1401" w:type="dxa"/>
            <w:gridSpan w:val="2"/>
          </w:tcPr>
          <w:p>
            <w:pPr>
              <w:pStyle w:val="TableParagraph"/>
              <w:spacing w:before="48"/>
              <w:ind w:right="48"/>
              <w:jc w:val="right"/>
              <w:rPr>
                <w:sz w:val="14"/>
              </w:rPr>
            </w:pPr>
            <w:r>
              <w:rPr>
                <w:sz w:val="14"/>
              </w:rPr>
              <w:t>0,00</w:t>
            </w:r>
          </w:p>
        </w:tc>
        <w:tc>
          <w:tcPr>
            <w:tcW w:w="1401" w:type="dxa"/>
            <w:gridSpan w:val="2"/>
          </w:tcPr>
          <w:p>
            <w:pPr>
              <w:pStyle w:val="TableParagraph"/>
              <w:spacing w:before="48"/>
              <w:ind w:right="49"/>
              <w:jc w:val="right"/>
              <w:rPr>
                <w:sz w:val="14"/>
              </w:rPr>
            </w:pPr>
            <w:r>
              <w:rPr>
                <w:sz w:val="14"/>
              </w:rPr>
              <w:t>0,00</w:t>
            </w:r>
          </w:p>
        </w:tc>
        <w:tc>
          <w:tcPr>
            <w:tcW w:w="1400" w:type="dxa"/>
            <w:tcBorders>
              <w:right w:val="single" w:sz="8" w:space="0" w:color="000000"/>
            </w:tcBorders>
          </w:tcPr>
          <w:p>
            <w:pPr>
              <w:pStyle w:val="TableParagraph"/>
              <w:spacing w:before="48"/>
              <w:ind w:right="39"/>
              <w:jc w:val="right"/>
              <w:rPr>
                <w:sz w:val="14"/>
              </w:rPr>
            </w:pPr>
            <w:r>
              <w:rPr>
                <w:sz w:val="14"/>
              </w:rPr>
              <w:t>0,00</w:t>
            </w:r>
          </w:p>
        </w:tc>
      </w:tr>
      <w:tr>
        <w:trPr>
          <w:trHeight w:val="260" w:hRule="atLeast"/>
        </w:trPr>
        <w:tc>
          <w:tcPr>
            <w:tcW w:w="380" w:type="dxa"/>
            <w:tcBorders>
              <w:left w:val="single" w:sz="8" w:space="0" w:color="000000"/>
              <w:right w:val="single" w:sz="8" w:space="0" w:color="000000"/>
            </w:tcBorders>
          </w:tcPr>
          <w:p>
            <w:pPr>
              <w:pStyle w:val="TableParagraph"/>
              <w:spacing w:before="47"/>
              <w:ind w:left="82" w:right="22"/>
              <w:jc w:val="center"/>
              <w:rPr>
                <w:sz w:val="14"/>
              </w:rPr>
            </w:pPr>
            <w:r>
              <w:rPr>
                <w:sz w:val="14"/>
              </w:rPr>
              <w:t>02</w:t>
            </w:r>
          </w:p>
        </w:tc>
        <w:tc>
          <w:tcPr>
            <w:tcW w:w="3600" w:type="dxa"/>
            <w:tcBorders>
              <w:left w:val="single" w:sz="8" w:space="0" w:color="000000"/>
            </w:tcBorders>
          </w:tcPr>
          <w:p>
            <w:pPr>
              <w:pStyle w:val="TableParagraph"/>
              <w:spacing w:before="47"/>
              <w:ind w:left="80"/>
              <w:rPr>
                <w:sz w:val="14"/>
              </w:rPr>
            </w:pPr>
            <w:r>
              <w:rPr>
                <w:sz w:val="14"/>
              </w:rPr>
              <w:t>Interventi per la disabilità</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7"/>
              <w:jc w:val="right"/>
              <w:rPr>
                <w:sz w:val="14"/>
              </w:rPr>
            </w:pPr>
            <w:r>
              <w:rPr>
                <w:sz w:val="14"/>
              </w:rPr>
              <w:t>0,00</w:t>
            </w:r>
          </w:p>
        </w:tc>
        <w:tc>
          <w:tcPr>
            <w:tcW w:w="1380" w:type="dxa"/>
          </w:tcPr>
          <w:p>
            <w:pPr>
              <w:pStyle w:val="TableParagraph"/>
              <w:spacing w:before="47"/>
              <w:ind w:right="47"/>
              <w:jc w:val="right"/>
              <w:rPr>
                <w:sz w:val="14"/>
              </w:rPr>
            </w:pPr>
            <w:r>
              <w:rPr>
                <w:sz w:val="14"/>
              </w:rPr>
              <w:t>0,00</w:t>
            </w:r>
          </w:p>
        </w:tc>
        <w:tc>
          <w:tcPr>
            <w:tcW w:w="1400" w:type="dxa"/>
          </w:tcPr>
          <w:p>
            <w:pPr>
              <w:pStyle w:val="TableParagraph"/>
              <w:spacing w:before="47"/>
              <w:ind w:right="47"/>
              <w:jc w:val="right"/>
              <w:rPr>
                <w:sz w:val="14"/>
              </w:rPr>
            </w:pPr>
            <w:r>
              <w:rPr>
                <w:sz w:val="14"/>
              </w:rPr>
              <w:t>0,00</w:t>
            </w:r>
          </w:p>
        </w:tc>
        <w:tc>
          <w:tcPr>
            <w:tcW w:w="1401" w:type="dxa"/>
            <w:gridSpan w:val="2"/>
          </w:tcPr>
          <w:p>
            <w:pPr>
              <w:pStyle w:val="TableParagraph"/>
              <w:spacing w:before="47"/>
              <w:ind w:right="48"/>
              <w:jc w:val="right"/>
              <w:rPr>
                <w:sz w:val="14"/>
              </w:rPr>
            </w:pPr>
            <w:r>
              <w:rPr>
                <w:sz w:val="14"/>
              </w:rPr>
              <w:t>0,00</w:t>
            </w:r>
          </w:p>
        </w:tc>
        <w:tc>
          <w:tcPr>
            <w:tcW w:w="1401" w:type="dxa"/>
            <w:gridSpan w:val="2"/>
          </w:tcPr>
          <w:p>
            <w:pPr>
              <w:pStyle w:val="TableParagraph"/>
              <w:spacing w:before="47"/>
              <w:ind w:right="49"/>
              <w:jc w:val="right"/>
              <w:rPr>
                <w:sz w:val="14"/>
              </w:rPr>
            </w:pPr>
            <w:r>
              <w:rPr>
                <w:sz w:val="14"/>
              </w:rPr>
              <w:t>0,00</w:t>
            </w:r>
          </w:p>
        </w:tc>
        <w:tc>
          <w:tcPr>
            <w:tcW w:w="1400" w:type="dxa"/>
            <w:tcBorders>
              <w:right w:val="single" w:sz="8" w:space="0" w:color="000000"/>
            </w:tcBorders>
          </w:tcPr>
          <w:p>
            <w:pPr>
              <w:pStyle w:val="TableParagraph"/>
              <w:spacing w:before="47"/>
              <w:ind w:right="39"/>
              <w:jc w:val="right"/>
              <w:rPr>
                <w:sz w:val="14"/>
              </w:rPr>
            </w:pPr>
            <w:r>
              <w:rPr>
                <w:sz w:val="14"/>
              </w:rPr>
              <w:t>0,00</w:t>
            </w:r>
          </w:p>
        </w:tc>
      </w:tr>
      <w:tr>
        <w:trPr>
          <w:trHeight w:val="260" w:hRule="atLeast"/>
        </w:trPr>
        <w:tc>
          <w:tcPr>
            <w:tcW w:w="380" w:type="dxa"/>
            <w:tcBorders>
              <w:left w:val="single" w:sz="8" w:space="0" w:color="000000"/>
              <w:right w:val="single" w:sz="8" w:space="0" w:color="000000"/>
            </w:tcBorders>
          </w:tcPr>
          <w:p>
            <w:pPr>
              <w:pStyle w:val="TableParagraph"/>
              <w:spacing w:before="47"/>
              <w:ind w:left="82" w:right="22"/>
              <w:jc w:val="center"/>
              <w:rPr>
                <w:sz w:val="14"/>
              </w:rPr>
            </w:pPr>
            <w:r>
              <w:rPr>
                <w:sz w:val="14"/>
              </w:rPr>
              <w:t>03</w:t>
            </w:r>
          </w:p>
        </w:tc>
        <w:tc>
          <w:tcPr>
            <w:tcW w:w="3600" w:type="dxa"/>
            <w:tcBorders>
              <w:left w:val="single" w:sz="8" w:space="0" w:color="000000"/>
            </w:tcBorders>
          </w:tcPr>
          <w:p>
            <w:pPr>
              <w:pStyle w:val="TableParagraph"/>
              <w:spacing w:before="47"/>
              <w:ind w:left="80"/>
              <w:rPr>
                <w:sz w:val="14"/>
              </w:rPr>
            </w:pPr>
            <w:r>
              <w:rPr>
                <w:sz w:val="14"/>
              </w:rPr>
              <w:t>Interventi per gli anziani</w:t>
            </w:r>
          </w:p>
        </w:tc>
        <w:tc>
          <w:tcPr>
            <w:tcW w:w="1400" w:type="dxa"/>
          </w:tcPr>
          <w:p>
            <w:pPr>
              <w:pStyle w:val="TableParagraph"/>
              <w:spacing w:before="47"/>
              <w:ind w:right="69"/>
              <w:jc w:val="right"/>
              <w:rPr>
                <w:sz w:val="14"/>
              </w:rPr>
            </w:pPr>
            <w:r>
              <w:rPr>
                <w:sz w:val="14"/>
              </w:rPr>
              <w:t>100,00</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9"/>
              <w:jc w:val="right"/>
              <w:rPr>
                <w:sz w:val="14"/>
              </w:rPr>
            </w:pPr>
            <w:r>
              <w:rPr>
                <w:sz w:val="14"/>
              </w:rPr>
              <w:t>100,00</w:t>
            </w:r>
          </w:p>
        </w:tc>
        <w:tc>
          <w:tcPr>
            <w:tcW w:w="1380" w:type="dxa"/>
          </w:tcPr>
          <w:p>
            <w:pPr>
              <w:pStyle w:val="TableParagraph"/>
              <w:spacing w:before="47"/>
              <w:ind w:right="47"/>
              <w:jc w:val="right"/>
              <w:rPr>
                <w:sz w:val="14"/>
              </w:rPr>
            </w:pPr>
            <w:r>
              <w:rPr>
                <w:sz w:val="14"/>
              </w:rPr>
              <w:t>0,00</w:t>
            </w:r>
          </w:p>
        </w:tc>
        <w:tc>
          <w:tcPr>
            <w:tcW w:w="1400" w:type="dxa"/>
          </w:tcPr>
          <w:p>
            <w:pPr>
              <w:pStyle w:val="TableParagraph"/>
              <w:spacing w:before="47"/>
              <w:ind w:right="47"/>
              <w:jc w:val="right"/>
              <w:rPr>
                <w:sz w:val="14"/>
              </w:rPr>
            </w:pPr>
            <w:r>
              <w:rPr>
                <w:sz w:val="14"/>
              </w:rPr>
              <w:t>0,00</w:t>
            </w:r>
          </w:p>
        </w:tc>
        <w:tc>
          <w:tcPr>
            <w:tcW w:w="1401" w:type="dxa"/>
            <w:gridSpan w:val="2"/>
          </w:tcPr>
          <w:p>
            <w:pPr>
              <w:pStyle w:val="TableParagraph"/>
              <w:spacing w:before="47"/>
              <w:ind w:right="48"/>
              <w:jc w:val="right"/>
              <w:rPr>
                <w:sz w:val="14"/>
              </w:rPr>
            </w:pPr>
            <w:r>
              <w:rPr>
                <w:sz w:val="14"/>
              </w:rPr>
              <w:t>0,00</w:t>
            </w:r>
          </w:p>
        </w:tc>
        <w:tc>
          <w:tcPr>
            <w:tcW w:w="1401" w:type="dxa"/>
            <w:gridSpan w:val="2"/>
          </w:tcPr>
          <w:p>
            <w:pPr>
              <w:pStyle w:val="TableParagraph"/>
              <w:spacing w:before="47"/>
              <w:ind w:right="49"/>
              <w:jc w:val="right"/>
              <w:rPr>
                <w:sz w:val="14"/>
              </w:rPr>
            </w:pPr>
            <w:r>
              <w:rPr>
                <w:sz w:val="14"/>
              </w:rPr>
              <w:t>0,00</w:t>
            </w:r>
          </w:p>
        </w:tc>
        <w:tc>
          <w:tcPr>
            <w:tcW w:w="1400" w:type="dxa"/>
            <w:tcBorders>
              <w:right w:val="single" w:sz="8" w:space="0" w:color="000000"/>
            </w:tcBorders>
          </w:tcPr>
          <w:p>
            <w:pPr>
              <w:pStyle w:val="TableParagraph"/>
              <w:spacing w:before="47"/>
              <w:ind w:right="41"/>
              <w:jc w:val="right"/>
              <w:rPr>
                <w:sz w:val="14"/>
              </w:rPr>
            </w:pPr>
            <w:r>
              <w:rPr>
                <w:sz w:val="14"/>
              </w:rPr>
              <w:t>100,00</w:t>
            </w:r>
          </w:p>
        </w:tc>
      </w:tr>
      <w:tr>
        <w:trPr>
          <w:trHeight w:val="260" w:hRule="atLeast"/>
        </w:trPr>
        <w:tc>
          <w:tcPr>
            <w:tcW w:w="380" w:type="dxa"/>
            <w:tcBorders>
              <w:left w:val="single" w:sz="8" w:space="0" w:color="000000"/>
              <w:right w:val="single" w:sz="8" w:space="0" w:color="000000"/>
            </w:tcBorders>
          </w:tcPr>
          <w:p>
            <w:pPr>
              <w:pStyle w:val="TableParagraph"/>
              <w:spacing w:before="47"/>
              <w:ind w:left="82" w:right="22"/>
              <w:jc w:val="center"/>
              <w:rPr>
                <w:sz w:val="14"/>
              </w:rPr>
            </w:pPr>
            <w:r>
              <w:rPr>
                <w:sz w:val="14"/>
              </w:rPr>
              <w:t>04</w:t>
            </w:r>
          </w:p>
        </w:tc>
        <w:tc>
          <w:tcPr>
            <w:tcW w:w="3600" w:type="dxa"/>
            <w:tcBorders>
              <w:left w:val="single" w:sz="8" w:space="0" w:color="000000"/>
            </w:tcBorders>
          </w:tcPr>
          <w:p>
            <w:pPr>
              <w:pStyle w:val="TableParagraph"/>
              <w:spacing w:before="47"/>
              <w:ind w:left="80"/>
              <w:rPr>
                <w:sz w:val="14"/>
              </w:rPr>
            </w:pPr>
            <w:r>
              <w:rPr>
                <w:sz w:val="14"/>
              </w:rPr>
              <w:t>Interventi per soggetti a rischio di esclusione sociale</w:t>
            </w:r>
          </w:p>
        </w:tc>
        <w:tc>
          <w:tcPr>
            <w:tcW w:w="1400" w:type="dxa"/>
          </w:tcPr>
          <w:p>
            <w:pPr>
              <w:pStyle w:val="TableParagraph"/>
              <w:spacing w:before="47"/>
              <w:ind w:right="69"/>
              <w:jc w:val="right"/>
              <w:rPr>
                <w:sz w:val="14"/>
              </w:rPr>
            </w:pPr>
            <w:r>
              <w:rPr>
                <w:sz w:val="14"/>
              </w:rPr>
              <w:t>300,00</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9"/>
              <w:jc w:val="right"/>
              <w:rPr>
                <w:sz w:val="14"/>
              </w:rPr>
            </w:pPr>
            <w:r>
              <w:rPr>
                <w:sz w:val="14"/>
              </w:rPr>
              <w:t>300,00</w:t>
            </w:r>
          </w:p>
        </w:tc>
        <w:tc>
          <w:tcPr>
            <w:tcW w:w="1380" w:type="dxa"/>
          </w:tcPr>
          <w:p>
            <w:pPr>
              <w:pStyle w:val="TableParagraph"/>
              <w:spacing w:before="47"/>
              <w:ind w:right="47"/>
              <w:jc w:val="right"/>
              <w:rPr>
                <w:sz w:val="14"/>
              </w:rPr>
            </w:pPr>
            <w:r>
              <w:rPr>
                <w:sz w:val="14"/>
              </w:rPr>
              <w:t>0,00</w:t>
            </w:r>
          </w:p>
        </w:tc>
        <w:tc>
          <w:tcPr>
            <w:tcW w:w="1400" w:type="dxa"/>
          </w:tcPr>
          <w:p>
            <w:pPr>
              <w:pStyle w:val="TableParagraph"/>
              <w:spacing w:before="47"/>
              <w:ind w:right="47"/>
              <w:jc w:val="right"/>
              <w:rPr>
                <w:sz w:val="14"/>
              </w:rPr>
            </w:pPr>
            <w:r>
              <w:rPr>
                <w:sz w:val="14"/>
              </w:rPr>
              <w:t>0,00</w:t>
            </w:r>
          </w:p>
        </w:tc>
        <w:tc>
          <w:tcPr>
            <w:tcW w:w="1401" w:type="dxa"/>
            <w:gridSpan w:val="2"/>
          </w:tcPr>
          <w:p>
            <w:pPr>
              <w:pStyle w:val="TableParagraph"/>
              <w:spacing w:before="47"/>
              <w:ind w:right="48"/>
              <w:jc w:val="right"/>
              <w:rPr>
                <w:sz w:val="14"/>
              </w:rPr>
            </w:pPr>
            <w:r>
              <w:rPr>
                <w:sz w:val="14"/>
              </w:rPr>
              <w:t>0,00</w:t>
            </w:r>
          </w:p>
        </w:tc>
        <w:tc>
          <w:tcPr>
            <w:tcW w:w="1401" w:type="dxa"/>
            <w:gridSpan w:val="2"/>
          </w:tcPr>
          <w:p>
            <w:pPr>
              <w:pStyle w:val="TableParagraph"/>
              <w:spacing w:before="47"/>
              <w:ind w:right="49"/>
              <w:jc w:val="right"/>
              <w:rPr>
                <w:sz w:val="14"/>
              </w:rPr>
            </w:pPr>
            <w:r>
              <w:rPr>
                <w:sz w:val="14"/>
              </w:rPr>
              <w:t>0,00</w:t>
            </w:r>
          </w:p>
        </w:tc>
        <w:tc>
          <w:tcPr>
            <w:tcW w:w="1400" w:type="dxa"/>
            <w:tcBorders>
              <w:right w:val="single" w:sz="8" w:space="0" w:color="000000"/>
            </w:tcBorders>
          </w:tcPr>
          <w:p>
            <w:pPr>
              <w:pStyle w:val="TableParagraph"/>
              <w:spacing w:before="47"/>
              <w:ind w:right="41"/>
              <w:jc w:val="right"/>
              <w:rPr>
                <w:sz w:val="14"/>
              </w:rPr>
            </w:pPr>
            <w:r>
              <w:rPr>
                <w:sz w:val="14"/>
              </w:rPr>
              <w:t>300,00</w:t>
            </w:r>
          </w:p>
        </w:tc>
      </w:tr>
      <w:tr>
        <w:trPr>
          <w:trHeight w:val="260" w:hRule="atLeast"/>
        </w:trPr>
        <w:tc>
          <w:tcPr>
            <w:tcW w:w="380" w:type="dxa"/>
            <w:tcBorders>
              <w:left w:val="single" w:sz="8" w:space="0" w:color="000000"/>
              <w:right w:val="single" w:sz="8" w:space="0" w:color="000000"/>
            </w:tcBorders>
          </w:tcPr>
          <w:p>
            <w:pPr>
              <w:pStyle w:val="TableParagraph"/>
              <w:spacing w:before="47"/>
              <w:ind w:left="82" w:right="22"/>
              <w:jc w:val="center"/>
              <w:rPr>
                <w:sz w:val="14"/>
              </w:rPr>
            </w:pPr>
            <w:r>
              <w:rPr>
                <w:sz w:val="14"/>
              </w:rPr>
              <w:t>05</w:t>
            </w:r>
          </w:p>
        </w:tc>
        <w:tc>
          <w:tcPr>
            <w:tcW w:w="3600" w:type="dxa"/>
            <w:tcBorders>
              <w:left w:val="single" w:sz="8" w:space="0" w:color="000000"/>
            </w:tcBorders>
          </w:tcPr>
          <w:p>
            <w:pPr>
              <w:pStyle w:val="TableParagraph"/>
              <w:spacing w:before="47"/>
              <w:ind w:left="80"/>
              <w:rPr>
                <w:sz w:val="14"/>
              </w:rPr>
            </w:pPr>
            <w:r>
              <w:rPr>
                <w:sz w:val="14"/>
              </w:rPr>
              <w:t>Interventi per le famiglie</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7"/>
              <w:jc w:val="right"/>
              <w:rPr>
                <w:sz w:val="14"/>
              </w:rPr>
            </w:pPr>
            <w:r>
              <w:rPr>
                <w:sz w:val="14"/>
              </w:rPr>
              <w:t>0,00</w:t>
            </w:r>
          </w:p>
        </w:tc>
        <w:tc>
          <w:tcPr>
            <w:tcW w:w="1380" w:type="dxa"/>
          </w:tcPr>
          <w:p>
            <w:pPr>
              <w:pStyle w:val="TableParagraph"/>
              <w:spacing w:before="47"/>
              <w:ind w:right="47"/>
              <w:jc w:val="right"/>
              <w:rPr>
                <w:sz w:val="14"/>
              </w:rPr>
            </w:pPr>
            <w:r>
              <w:rPr>
                <w:sz w:val="14"/>
              </w:rPr>
              <w:t>0,00</w:t>
            </w:r>
          </w:p>
        </w:tc>
        <w:tc>
          <w:tcPr>
            <w:tcW w:w="1400" w:type="dxa"/>
          </w:tcPr>
          <w:p>
            <w:pPr>
              <w:pStyle w:val="TableParagraph"/>
              <w:spacing w:before="47"/>
              <w:ind w:right="47"/>
              <w:jc w:val="right"/>
              <w:rPr>
                <w:sz w:val="14"/>
              </w:rPr>
            </w:pPr>
            <w:r>
              <w:rPr>
                <w:sz w:val="14"/>
              </w:rPr>
              <w:t>0,00</w:t>
            </w:r>
          </w:p>
        </w:tc>
        <w:tc>
          <w:tcPr>
            <w:tcW w:w="1401" w:type="dxa"/>
            <w:gridSpan w:val="2"/>
          </w:tcPr>
          <w:p>
            <w:pPr>
              <w:pStyle w:val="TableParagraph"/>
              <w:spacing w:before="47"/>
              <w:ind w:right="48"/>
              <w:jc w:val="right"/>
              <w:rPr>
                <w:sz w:val="14"/>
              </w:rPr>
            </w:pPr>
            <w:r>
              <w:rPr>
                <w:sz w:val="14"/>
              </w:rPr>
              <w:t>0,00</w:t>
            </w:r>
          </w:p>
        </w:tc>
        <w:tc>
          <w:tcPr>
            <w:tcW w:w="1401" w:type="dxa"/>
            <w:gridSpan w:val="2"/>
          </w:tcPr>
          <w:p>
            <w:pPr>
              <w:pStyle w:val="TableParagraph"/>
              <w:spacing w:before="47"/>
              <w:ind w:right="49"/>
              <w:jc w:val="right"/>
              <w:rPr>
                <w:sz w:val="14"/>
              </w:rPr>
            </w:pPr>
            <w:r>
              <w:rPr>
                <w:sz w:val="14"/>
              </w:rPr>
              <w:t>0,00</w:t>
            </w:r>
          </w:p>
        </w:tc>
        <w:tc>
          <w:tcPr>
            <w:tcW w:w="1400" w:type="dxa"/>
            <w:tcBorders>
              <w:right w:val="single" w:sz="8" w:space="0" w:color="000000"/>
            </w:tcBorders>
          </w:tcPr>
          <w:p>
            <w:pPr>
              <w:pStyle w:val="TableParagraph"/>
              <w:spacing w:before="47"/>
              <w:ind w:right="39"/>
              <w:jc w:val="right"/>
              <w:rPr>
                <w:sz w:val="14"/>
              </w:rPr>
            </w:pPr>
            <w:r>
              <w:rPr>
                <w:sz w:val="14"/>
              </w:rPr>
              <w:t>0,00</w:t>
            </w:r>
          </w:p>
        </w:tc>
      </w:tr>
      <w:tr>
        <w:trPr>
          <w:trHeight w:val="250" w:hRule="atLeast"/>
        </w:trPr>
        <w:tc>
          <w:tcPr>
            <w:tcW w:w="380" w:type="dxa"/>
            <w:tcBorders>
              <w:left w:val="single" w:sz="8" w:space="0" w:color="000000"/>
              <w:right w:val="single" w:sz="8" w:space="0" w:color="000000"/>
            </w:tcBorders>
          </w:tcPr>
          <w:p>
            <w:pPr>
              <w:pStyle w:val="TableParagraph"/>
              <w:spacing w:before="47"/>
              <w:ind w:left="82" w:right="22"/>
              <w:jc w:val="center"/>
              <w:rPr>
                <w:sz w:val="14"/>
              </w:rPr>
            </w:pPr>
            <w:r>
              <w:rPr>
                <w:sz w:val="14"/>
              </w:rPr>
              <w:t>06</w:t>
            </w:r>
          </w:p>
        </w:tc>
        <w:tc>
          <w:tcPr>
            <w:tcW w:w="3600" w:type="dxa"/>
            <w:tcBorders>
              <w:left w:val="single" w:sz="8" w:space="0" w:color="000000"/>
            </w:tcBorders>
          </w:tcPr>
          <w:p>
            <w:pPr>
              <w:pStyle w:val="TableParagraph"/>
              <w:spacing w:before="47"/>
              <w:ind w:left="80"/>
              <w:rPr>
                <w:sz w:val="14"/>
              </w:rPr>
            </w:pPr>
            <w:r>
              <w:rPr>
                <w:sz w:val="14"/>
              </w:rPr>
              <w:t>Interventi per il diritto alla casa</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7"/>
              <w:jc w:val="right"/>
              <w:rPr>
                <w:sz w:val="14"/>
              </w:rPr>
            </w:pPr>
            <w:r>
              <w:rPr>
                <w:sz w:val="14"/>
              </w:rPr>
              <w:t>0,00</w:t>
            </w:r>
          </w:p>
        </w:tc>
        <w:tc>
          <w:tcPr>
            <w:tcW w:w="1380" w:type="dxa"/>
          </w:tcPr>
          <w:p>
            <w:pPr>
              <w:pStyle w:val="TableParagraph"/>
              <w:spacing w:before="47"/>
              <w:ind w:right="47"/>
              <w:jc w:val="right"/>
              <w:rPr>
                <w:sz w:val="14"/>
              </w:rPr>
            </w:pPr>
            <w:r>
              <w:rPr>
                <w:sz w:val="14"/>
              </w:rPr>
              <w:t>0,00</w:t>
            </w:r>
          </w:p>
        </w:tc>
        <w:tc>
          <w:tcPr>
            <w:tcW w:w="1400" w:type="dxa"/>
          </w:tcPr>
          <w:p>
            <w:pPr>
              <w:pStyle w:val="TableParagraph"/>
              <w:spacing w:before="47"/>
              <w:ind w:right="47"/>
              <w:jc w:val="right"/>
              <w:rPr>
                <w:sz w:val="14"/>
              </w:rPr>
            </w:pPr>
            <w:r>
              <w:rPr>
                <w:sz w:val="14"/>
              </w:rPr>
              <w:t>0,00</w:t>
            </w:r>
          </w:p>
        </w:tc>
        <w:tc>
          <w:tcPr>
            <w:tcW w:w="1401" w:type="dxa"/>
            <w:gridSpan w:val="2"/>
          </w:tcPr>
          <w:p>
            <w:pPr>
              <w:pStyle w:val="TableParagraph"/>
              <w:spacing w:before="47"/>
              <w:ind w:right="48"/>
              <w:jc w:val="right"/>
              <w:rPr>
                <w:sz w:val="14"/>
              </w:rPr>
            </w:pPr>
            <w:r>
              <w:rPr>
                <w:sz w:val="14"/>
              </w:rPr>
              <w:t>0,00</w:t>
            </w:r>
          </w:p>
        </w:tc>
        <w:tc>
          <w:tcPr>
            <w:tcW w:w="1401" w:type="dxa"/>
            <w:gridSpan w:val="2"/>
          </w:tcPr>
          <w:p>
            <w:pPr>
              <w:pStyle w:val="TableParagraph"/>
              <w:spacing w:before="47"/>
              <w:ind w:right="49"/>
              <w:jc w:val="right"/>
              <w:rPr>
                <w:sz w:val="14"/>
              </w:rPr>
            </w:pPr>
            <w:r>
              <w:rPr>
                <w:sz w:val="14"/>
              </w:rPr>
              <w:t>0,00</w:t>
            </w:r>
          </w:p>
        </w:tc>
        <w:tc>
          <w:tcPr>
            <w:tcW w:w="1400" w:type="dxa"/>
            <w:tcBorders>
              <w:right w:val="single" w:sz="8" w:space="0" w:color="000000"/>
            </w:tcBorders>
          </w:tcPr>
          <w:p>
            <w:pPr>
              <w:pStyle w:val="TableParagraph"/>
              <w:spacing w:before="47"/>
              <w:ind w:right="39"/>
              <w:jc w:val="right"/>
              <w:rPr>
                <w:sz w:val="14"/>
              </w:rPr>
            </w:pPr>
            <w:r>
              <w:rPr>
                <w:sz w:val="14"/>
              </w:rPr>
              <w:t>0,00</w:t>
            </w:r>
          </w:p>
        </w:tc>
      </w:tr>
      <w:tr>
        <w:trPr>
          <w:trHeight w:val="218" w:hRule="atLeast"/>
        </w:trPr>
        <w:tc>
          <w:tcPr>
            <w:tcW w:w="380" w:type="dxa"/>
            <w:tcBorders>
              <w:left w:val="single" w:sz="8" w:space="0" w:color="000000"/>
              <w:right w:val="single" w:sz="8" w:space="0" w:color="000000"/>
            </w:tcBorders>
          </w:tcPr>
          <w:p>
            <w:pPr>
              <w:pStyle w:val="TableParagraph"/>
              <w:spacing w:line="142" w:lineRule="exact" w:before="56"/>
              <w:ind w:left="82" w:right="22"/>
              <w:jc w:val="center"/>
              <w:rPr>
                <w:sz w:val="14"/>
              </w:rPr>
            </w:pPr>
            <w:r>
              <w:rPr>
                <w:sz w:val="14"/>
              </w:rPr>
              <w:t>07</w:t>
            </w:r>
          </w:p>
        </w:tc>
        <w:tc>
          <w:tcPr>
            <w:tcW w:w="3600" w:type="dxa"/>
            <w:tcBorders>
              <w:left w:val="single" w:sz="8" w:space="0" w:color="000000"/>
            </w:tcBorders>
          </w:tcPr>
          <w:p>
            <w:pPr>
              <w:pStyle w:val="TableParagraph"/>
              <w:spacing w:line="160" w:lineRule="exact" w:before="38"/>
              <w:ind w:left="80"/>
              <w:rPr>
                <w:sz w:val="14"/>
              </w:rPr>
            </w:pPr>
            <w:r>
              <w:rPr>
                <w:sz w:val="14"/>
              </w:rPr>
              <w:t>Programmazione e governo della rete dei servizi</w:t>
            </w:r>
          </w:p>
        </w:tc>
        <w:tc>
          <w:tcPr>
            <w:tcW w:w="1400" w:type="dxa"/>
          </w:tcPr>
          <w:p>
            <w:pPr>
              <w:pStyle w:val="TableParagraph"/>
              <w:spacing w:line="142" w:lineRule="exact" w:before="56"/>
              <w:ind w:right="67"/>
              <w:jc w:val="right"/>
              <w:rPr>
                <w:sz w:val="14"/>
              </w:rPr>
            </w:pPr>
            <w:r>
              <w:rPr>
                <w:sz w:val="14"/>
              </w:rPr>
              <w:t>0,00</w:t>
            </w:r>
          </w:p>
        </w:tc>
        <w:tc>
          <w:tcPr>
            <w:tcW w:w="1400" w:type="dxa"/>
          </w:tcPr>
          <w:p>
            <w:pPr>
              <w:pStyle w:val="TableParagraph"/>
              <w:spacing w:line="142" w:lineRule="exact" w:before="56"/>
              <w:ind w:right="67"/>
              <w:jc w:val="right"/>
              <w:rPr>
                <w:sz w:val="14"/>
              </w:rPr>
            </w:pPr>
            <w:r>
              <w:rPr>
                <w:sz w:val="14"/>
              </w:rPr>
              <w:t>0,00</w:t>
            </w:r>
          </w:p>
        </w:tc>
        <w:tc>
          <w:tcPr>
            <w:tcW w:w="1400" w:type="dxa"/>
          </w:tcPr>
          <w:p>
            <w:pPr>
              <w:pStyle w:val="TableParagraph"/>
              <w:spacing w:line="142" w:lineRule="exact" w:before="56"/>
              <w:ind w:right="67"/>
              <w:jc w:val="right"/>
              <w:rPr>
                <w:sz w:val="14"/>
              </w:rPr>
            </w:pPr>
            <w:r>
              <w:rPr>
                <w:sz w:val="14"/>
              </w:rPr>
              <w:t>0,00</w:t>
            </w:r>
          </w:p>
        </w:tc>
        <w:tc>
          <w:tcPr>
            <w:tcW w:w="1380" w:type="dxa"/>
          </w:tcPr>
          <w:p>
            <w:pPr>
              <w:pStyle w:val="TableParagraph"/>
              <w:spacing w:line="142" w:lineRule="exact" w:before="56"/>
              <w:ind w:right="47"/>
              <w:jc w:val="right"/>
              <w:rPr>
                <w:sz w:val="14"/>
              </w:rPr>
            </w:pPr>
            <w:r>
              <w:rPr>
                <w:sz w:val="14"/>
              </w:rPr>
              <w:t>0,00</w:t>
            </w:r>
          </w:p>
        </w:tc>
        <w:tc>
          <w:tcPr>
            <w:tcW w:w="1400" w:type="dxa"/>
          </w:tcPr>
          <w:p>
            <w:pPr>
              <w:pStyle w:val="TableParagraph"/>
              <w:spacing w:line="142" w:lineRule="exact" w:before="56"/>
              <w:ind w:right="47"/>
              <w:jc w:val="right"/>
              <w:rPr>
                <w:sz w:val="14"/>
              </w:rPr>
            </w:pPr>
            <w:r>
              <w:rPr>
                <w:sz w:val="14"/>
              </w:rPr>
              <w:t>0,00</w:t>
            </w:r>
          </w:p>
        </w:tc>
        <w:tc>
          <w:tcPr>
            <w:tcW w:w="1401" w:type="dxa"/>
            <w:gridSpan w:val="2"/>
          </w:tcPr>
          <w:p>
            <w:pPr>
              <w:pStyle w:val="TableParagraph"/>
              <w:spacing w:line="142" w:lineRule="exact" w:before="56"/>
              <w:ind w:right="48"/>
              <w:jc w:val="right"/>
              <w:rPr>
                <w:sz w:val="14"/>
              </w:rPr>
            </w:pPr>
            <w:r>
              <w:rPr>
                <w:sz w:val="14"/>
              </w:rPr>
              <w:t>0,00</w:t>
            </w:r>
          </w:p>
        </w:tc>
        <w:tc>
          <w:tcPr>
            <w:tcW w:w="1401" w:type="dxa"/>
            <w:gridSpan w:val="2"/>
          </w:tcPr>
          <w:p>
            <w:pPr>
              <w:pStyle w:val="TableParagraph"/>
              <w:spacing w:line="142" w:lineRule="exact" w:before="56"/>
              <w:ind w:right="49"/>
              <w:jc w:val="right"/>
              <w:rPr>
                <w:sz w:val="14"/>
              </w:rPr>
            </w:pPr>
            <w:r>
              <w:rPr>
                <w:sz w:val="14"/>
              </w:rPr>
              <w:t>0,00</w:t>
            </w:r>
          </w:p>
        </w:tc>
        <w:tc>
          <w:tcPr>
            <w:tcW w:w="1400" w:type="dxa"/>
            <w:tcBorders>
              <w:right w:val="single" w:sz="8" w:space="0" w:color="000000"/>
            </w:tcBorders>
          </w:tcPr>
          <w:p>
            <w:pPr>
              <w:pStyle w:val="TableParagraph"/>
              <w:spacing w:line="142" w:lineRule="exact" w:before="56"/>
              <w:ind w:right="39"/>
              <w:jc w:val="right"/>
              <w:rPr>
                <w:sz w:val="14"/>
              </w:rPr>
            </w:pPr>
            <w:r>
              <w:rPr>
                <w:sz w:val="14"/>
              </w:rPr>
              <w:t>0,00</w:t>
            </w:r>
          </w:p>
        </w:tc>
      </w:tr>
      <w:tr>
        <w:trPr>
          <w:trHeight w:val="200" w:hRule="atLeast"/>
        </w:trPr>
        <w:tc>
          <w:tcPr>
            <w:tcW w:w="380" w:type="dxa"/>
            <w:tcBorders>
              <w:left w:val="single" w:sz="8" w:space="0" w:color="000000"/>
              <w:right w:val="single" w:sz="8" w:space="0" w:color="000000"/>
            </w:tcBorders>
          </w:tcPr>
          <w:p>
            <w:pPr>
              <w:pStyle w:val="TableParagraph"/>
              <w:rPr>
                <w:rFonts w:ascii="Times New Roman"/>
                <w:sz w:val="12"/>
              </w:rPr>
            </w:pPr>
          </w:p>
        </w:tc>
        <w:tc>
          <w:tcPr>
            <w:tcW w:w="3600" w:type="dxa"/>
            <w:tcBorders>
              <w:left w:val="single" w:sz="8" w:space="0" w:color="000000"/>
            </w:tcBorders>
          </w:tcPr>
          <w:p>
            <w:pPr>
              <w:pStyle w:val="TableParagraph"/>
              <w:spacing w:line="157" w:lineRule="exact"/>
              <w:ind w:left="80"/>
              <w:rPr>
                <w:sz w:val="14"/>
              </w:rPr>
            </w:pPr>
            <w:r>
              <w:rPr>
                <w:sz w:val="14"/>
              </w:rPr>
              <w:t>sociosanitari e sociali</w:t>
            </w:r>
          </w:p>
        </w:tc>
        <w:tc>
          <w:tcPr>
            <w:tcW w:w="1400" w:type="dxa"/>
          </w:tcPr>
          <w:p>
            <w:pPr>
              <w:pStyle w:val="TableParagraph"/>
              <w:rPr>
                <w:rFonts w:ascii="Times New Roman"/>
                <w:sz w:val="12"/>
              </w:rPr>
            </w:pPr>
          </w:p>
        </w:tc>
        <w:tc>
          <w:tcPr>
            <w:tcW w:w="1400" w:type="dxa"/>
          </w:tcPr>
          <w:p>
            <w:pPr>
              <w:pStyle w:val="TableParagraph"/>
              <w:rPr>
                <w:rFonts w:ascii="Times New Roman"/>
                <w:sz w:val="12"/>
              </w:rPr>
            </w:pPr>
          </w:p>
        </w:tc>
        <w:tc>
          <w:tcPr>
            <w:tcW w:w="1400" w:type="dxa"/>
          </w:tcPr>
          <w:p>
            <w:pPr>
              <w:pStyle w:val="TableParagraph"/>
              <w:rPr>
                <w:rFonts w:ascii="Times New Roman"/>
                <w:sz w:val="12"/>
              </w:rPr>
            </w:pPr>
          </w:p>
        </w:tc>
        <w:tc>
          <w:tcPr>
            <w:tcW w:w="1380" w:type="dxa"/>
          </w:tcPr>
          <w:p>
            <w:pPr>
              <w:pStyle w:val="TableParagraph"/>
              <w:rPr>
                <w:rFonts w:ascii="Times New Roman"/>
                <w:sz w:val="12"/>
              </w:rPr>
            </w:pPr>
          </w:p>
        </w:tc>
        <w:tc>
          <w:tcPr>
            <w:tcW w:w="1400" w:type="dxa"/>
          </w:tcPr>
          <w:p>
            <w:pPr>
              <w:pStyle w:val="TableParagraph"/>
              <w:rPr>
                <w:rFonts w:ascii="Times New Roman"/>
                <w:sz w:val="12"/>
              </w:rPr>
            </w:pPr>
          </w:p>
        </w:tc>
        <w:tc>
          <w:tcPr>
            <w:tcW w:w="1401" w:type="dxa"/>
            <w:gridSpan w:val="2"/>
          </w:tcPr>
          <w:p>
            <w:pPr>
              <w:pStyle w:val="TableParagraph"/>
              <w:rPr>
                <w:rFonts w:ascii="Times New Roman"/>
                <w:sz w:val="12"/>
              </w:rPr>
            </w:pPr>
          </w:p>
        </w:tc>
        <w:tc>
          <w:tcPr>
            <w:tcW w:w="1401" w:type="dxa"/>
            <w:gridSpan w:val="2"/>
          </w:tcPr>
          <w:p>
            <w:pPr>
              <w:pStyle w:val="TableParagraph"/>
              <w:rPr>
                <w:rFonts w:ascii="Times New Roman"/>
                <w:sz w:val="12"/>
              </w:rPr>
            </w:pPr>
          </w:p>
        </w:tc>
        <w:tc>
          <w:tcPr>
            <w:tcW w:w="1400" w:type="dxa"/>
            <w:tcBorders>
              <w:right w:val="single" w:sz="8" w:space="0" w:color="000000"/>
            </w:tcBorders>
          </w:tcPr>
          <w:p>
            <w:pPr>
              <w:pStyle w:val="TableParagraph"/>
              <w:rPr>
                <w:rFonts w:ascii="Times New Roman"/>
                <w:sz w:val="12"/>
              </w:rPr>
            </w:pPr>
          </w:p>
        </w:tc>
      </w:tr>
      <w:tr>
        <w:trPr>
          <w:trHeight w:val="250" w:hRule="atLeast"/>
        </w:trPr>
        <w:tc>
          <w:tcPr>
            <w:tcW w:w="380" w:type="dxa"/>
            <w:tcBorders>
              <w:left w:val="single" w:sz="8" w:space="0" w:color="000000"/>
              <w:right w:val="single" w:sz="8" w:space="0" w:color="000000"/>
            </w:tcBorders>
          </w:tcPr>
          <w:p>
            <w:pPr>
              <w:pStyle w:val="TableParagraph"/>
              <w:spacing w:before="38"/>
              <w:ind w:left="82" w:right="22"/>
              <w:jc w:val="center"/>
              <w:rPr>
                <w:sz w:val="14"/>
              </w:rPr>
            </w:pPr>
            <w:r>
              <w:rPr>
                <w:sz w:val="14"/>
              </w:rPr>
              <w:t>08</w:t>
            </w:r>
          </w:p>
        </w:tc>
        <w:tc>
          <w:tcPr>
            <w:tcW w:w="3600" w:type="dxa"/>
            <w:tcBorders>
              <w:left w:val="single" w:sz="8" w:space="0" w:color="000000"/>
            </w:tcBorders>
          </w:tcPr>
          <w:p>
            <w:pPr>
              <w:pStyle w:val="TableParagraph"/>
              <w:spacing w:before="38"/>
              <w:ind w:left="80"/>
              <w:rPr>
                <w:sz w:val="14"/>
              </w:rPr>
            </w:pPr>
            <w:r>
              <w:rPr>
                <w:sz w:val="14"/>
              </w:rPr>
              <w:t>Cooperazione e associazionismo</w:t>
            </w:r>
          </w:p>
        </w:tc>
        <w:tc>
          <w:tcPr>
            <w:tcW w:w="1400" w:type="dxa"/>
          </w:tcPr>
          <w:p>
            <w:pPr>
              <w:pStyle w:val="TableParagraph"/>
              <w:spacing w:before="38"/>
              <w:ind w:right="67"/>
              <w:jc w:val="right"/>
              <w:rPr>
                <w:sz w:val="14"/>
              </w:rPr>
            </w:pPr>
            <w:r>
              <w:rPr>
                <w:sz w:val="14"/>
              </w:rPr>
              <w:t>0,00</w:t>
            </w:r>
          </w:p>
        </w:tc>
        <w:tc>
          <w:tcPr>
            <w:tcW w:w="1400" w:type="dxa"/>
          </w:tcPr>
          <w:p>
            <w:pPr>
              <w:pStyle w:val="TableParagraph"/>
              <w:spacing w:before="38"/>
              <w:ind w:right="67"/>
              <w:jc w:val="right"/>
              <w:rPr>
                <w:sz w:val="14"/>
              </w:rPr>
            </w:pPr>
            <w:r>
              <w:rPr>
                <w:sz w:val="14"/>
              </w:rPr>
              <w:t>0,00</w:t>
            </w:r>
          </w:p>
        </w:tc>
        <w:tc>
          <w:tcPr>
            <w:tcW w:w="1400" w:type="dxa"/>
          </w:tcPr>
          <w:p>
            <w:pPr>
              <w:pStyle w:val="TableParagraph"/>
              <w:spacing w:before="38"/>
              <w:ind w:right="67"/>
              <w:jc w:val="right"/>
              <w:rPr>
                <w:sz w:val="14"/>
              </w:rPr>
            </w:pPr>
            <w:r>
              <w:rPr>
                <w:sz w:val="14"/>
              </w:rPr>
              <w:t>0,00</w:t>
            </w:r>
          </w:p>
        </w:tc>
        <w:tc>
          <w:tcPr>
            <w:tcW w:w="1380" w:type="dxa"/>
          </w:tcPr>
          <w:p>
            <w:pPr>
              <w:pStyle w:val="TableParagraph"/>
              <w:spacing w:before="38"/>
              <w:ind w:right="47"/>
              <w:jc w:val="right"/>
              <w:rPr>
                <w:sz w:val="14"/>
              </w:rPr>
            </w:pPr>
            <w:r>
              <w:rPr>
                <w:sz w:val="14"/>
              </w:rPr>
              <w:t>0,00</w:t>
            </w:r>
          </w:p>
        </w:tc>
        <w:tc>
          <w:tcPr>
            <w:tcW w:w="1400" w:type="dxa"/>
          </w:tcPr>
          <w:p>
            <w:pPr>
              <w:pStyle w:val="TableParagraph"/>
              <w:spacing w:before="38"/>
              <w:ind w:right="47"/>
              <w:jc w:val="right"/>
              <w:rPr>
                <w:sz w:val="14"/>
              </w:rPr>
            </w:pPr>
            <w:r>
              <w:rPr>
                <w:sz w:val="14"/>
              </w:rPr>
              <w:t>0,00</w:t>
            </w:r>
          </w:p>
        </w:tc>
        <w:tc>
          <w:tcPr>
            <w:tcW w:w="1401" w:type="dxa"/>
            <w:gridSpan w:val="2"/>
          </w:tcPr>
          <w:p>
            <w:pPr>
              <w:pStyle w:val="TableParagraph"/>
              <w:spacing w:before="38"/>
              <w:ind w:right="48"/>
              <w:jc w:val="right"/>
              <w:rPr>
                <w:sz w:val="14"/>
              </w:rPr>
            </w:pPr>
            <w:r>
              <w:rPr>
                <w:sz w:val="14"/>
              </w:rPr>
              <w:t>0,00</w:t>
            </w:r>
          </w:p>
        </w:tc>
        <w:tc>
          <w:tcPr>
            <w:tcW w:w="1401" w:type="dxa"/>
            <w:gridSpan w:val="2"/>
          </w:tcPr>
          <w:p>
            <w:pPr>
              <w:pStyle w:val="TableParagraph"/>
              <w:spacing w:before="38"/>
              <w:ind w:right="49"/>
              <w:jc w:val="right"/>
              <w:rPr>
                <w:sz w:val="14"/>
              </w:rPr>
            </w:pPr>
            <w:r>
              <w:rPr>
                <w:sz w:val="14"/>
              </w:rPr>
              <w:t>0,00</w:t>
            </w:r>
          </w:p>
        </w:tc>
        <w:tc>
          <w:tcPr>
            <w:tcW w:w="1400" w:type="dxa"/>
            <w:tcBorders>
              <w:right w:val="single" w:sz="8" w:space="0" w:color="000000"/>
            </w:tcBorders>
          </w:tcPr>
          <w:p>
            <w:pPr>
              <w:pStyle w:val="TableParagraph"/>
              <w:spacing w:before="38"/>
              <w:ind w:right="39"/>
              <w:jc w:val="right"/>
              <w:rPr>
                <w:sz w:val="14"/>
              </w:rPr>
            </w:pPr>
            <w:r>
              <w:rPr>
                <w:sz w:val="14"/>
              </w:rPr>
              <w:t>0,00</w:t>
            </w:r>
          </w:p>
        </w:tc>
      </w:tr>
      <w:tr>
        <w:trPr>
          <w:trHeight w:val="231" w:hRule="atLeast"/>
        </w:trPr>
        <w:tc>
          <w:tcPr>
            <w:tcW w:w="380" w:type="dxa"/>
            <w:tcBorders>
              <w:left w:val="single" w:sz="8" w:space="0" w:color="000000"/>
              <w:bottom w:val="single" w:sz="8" w:space="0" w:color="000000"/>
              <w:right w:val="single" w:sz="8" w:space="0" w:color="000000"/>
            </w:tcBorders>
          </w:tcPr>
          <w:p>
            <w:pPr>
              <w:pStyle w:val="TableParagraph"/>
              <w:spacing w:before="47"/>
              <w:ind w:left="82" w:right="22"/>
              <w:jc w:val="center"/>
              <w:rPr>
                <w:sz w:val="14"/>
              </w:rPr>
            </w:pPr>
            <w:r>
              <w:rPr>
                <w:sz w:val="14"/>
              </w:rPr>
              <w:t>09</w:t>
            </w:r>
          </w:p>
        </w:tc>
        <w:tc>
          <w:tcPr>
            <w:tcW w:w="3600" w:type="dxa"/>
            <w:tcBorders>
              <w:left w:val="single" w:sz="8" w:space="0" w:color="000000"/>
              <w:bottom w:val="single" w:sz="8" w:space="0" w:color="000000"/>
            </w:tcBorders>
          </w:tcPr>
          <w:p>
            <w:pPr>
              <w:pStyle w:val="TableParagraph"/>
              <w:spacing w:before="47"/>
              <w:ind w:left="80"/>
              <w:rPr>
                <w:sz w:val="14"/>
              </w:rPr>
            </w:pPr>
            <w:r>
              <w:rPr>
                <w:sz w:val="14"/>
              </w:rPr>
              <w:t>Servizio necroscopico e cimiteriale</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380" w:type="dxa"/>
            <w:tcBorders>
              <w:bottom w:val="single" w:sz="8" w:space="0" w:color="000000"/>
            </w:tcBorders>
          </w:tcPr>
          <w:p>
            <w:pPr>
              <w:pStyle w:val="TableParagraph"/>
              <w:spacing w:before="47"/>
              <w:ind w:right="47"/>
              <w:jc w:val="right"/>
              <w:rPr>
                <w:sz w:val="14"/>
              </w:rPr>
            </w:pPr>
            <w:r>
              <w:rPr>
                <w:sz w:val="14"/>
              </w:rPr>
              <w:t>0,00</w:t>
            </w:r>
          </w:p>
        </w:tc>
        <w:tc>
          <w:tcPr>
            <w:tcW w:w="1400" w:type="dxa"/>
            <w:tcBorders>
              <w:bottom w:val="single" w:sz="8" w:space="0" w:color="000000"/>
            </w:tcBorders>
          </w:tcPr>
          <w:p>
            <w:pPr>
              <w:pStyle w:val="TableParagraph"/>
              <w:spacing w:before="47"/>
              <w:ind w:right="47"/>
              <w:jc w:val="right"/>
              <w:rPr>
                <w:sz w:val="14"/>
              </w:rPr>
            </w:pPr>
            <w:r>
              <w:rPr>
                <w:sz w:val="14"/>
              </w:rPr>
              <w:t>0,00</w:t>
            </w:r>
          </w:p>
        </w:tc>
        <w:tc>
          <w:tcPr>
            <w:tcW w:w="1401" w:type="dxa"/>
            <w:gridSpan w:val="2"/>
            <w:tcBorders>
              <w:bottom w:val="single" w:sz="8" w:space="0" w:color="000000"/>
            </w:tcBorders>
          </w:tcPr>
          <w:p>
            <w:pPr>
              <w:pStyle w:val="TableParagraph"/>
              <w:spacing w:before="47"/>
              <w:ind w:right="48"/>
              <w:jc w:val="right"/>
              <w:rPr>
                <w:sz w:val="14"/>
              </w:rPr>
            </w:pPr>
            <w:r>
              <w:rPr>
                <w:sz w:val="14"/>
              </w:rPr>
              <w:t>0,00</w:t>
            </w:r>
          </w:p>
        </w:tc>
        <w:tc>
          <w:tcPr>
            <w:tcW w:w="1401" w:type="dxa"/>
            <w:gridSpan w:val="2"/>
            <w:tcBorders>
              <w:bottom w:val="single" w:sz="8" w:space="0" w:color="000000"/>
            </w:tcBorders>
          </w:tcPr>
          <w:p>
            <w:pPr>
              <w:pStyle w:val="TableParagraph"/>
              <w:spacing w:before="47"/>
              <w:ind w:right="49"/>
              <w:jc w:val="right"/>
              <w:rPr>
                <w:sz w:val="14"/>
              </w:rPr>
            </w:pPr>
            <w:r>
              <w:rPr>
                <w:sz w:val="14"/>
              </w:rPr>
              <w:t>0,00</w:t>
            </w:r>
          </w:p>
        </w:tc>
        <w:tc>
          <w:tcPr>
            <w:tcW w:w="1400" w:type="dxa"/>
            <w:tcBorders>
              <w:bottom w:val="single" w:sz="8" w:space="0" w:color="000000"/>
              <w:right w:val="single" w:sz="8" w:space="0" w:color="000000"/>
            </w:tcBorders>
          </w:tcPr>
          <w:p>
            <w:pPr>
              <w:pStyle w:val="TableParagraph"/>
              <w:spacing w:before="47"/>
              <w:ind w:right="39"/>
              <w:jc w:val="right"/>
              <w:rPr>
                <w:sz w:val="14"/>
              </w:rPr>
            </w:pPr>
            <w:r>
              <w:rPr>
                <w:sz w:val="14"/>
              </w:rPr>
              <w:t>0,00</w:t>
            </w:r>
          </w:p>
        </w:tc>
      </w:tr>
      <w:tr>
        <w:trPr>
          <w:trHeight w:val="520" w:hRule="atLeast"/>
        </w:trPr>
        <w:tc>
          <w:tcPr>
            <w:tcW w:w="3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3600" w:type="dxa"/>
            <w:tcBorders>
              <w:top w:val="single" w:sz="8" w:space="0" w:color="000000"/>
              <w:left w:val="single" w:sz="8" w:space="0" w:color="000000"/>
              <w:bottom w:val="single" w:sz="8" w:space="0" w:color="000000"/>
            </w:tcBorders>
          </w:tcPr>
          <w:p>
            <w:pPr>
              <w:pStyle w:val="TableParagraph"/>
              <w:spacing w:line="261" w:lineRule="auto" w:before="78"/>
              <w:ind w:left="60" w:right="86"/>
              <w:rPr>
                <w:b/>
                <w:sz w:val="14"/>
              </w:rPr>
            </w:pPr>
            <w:r>
              <w:rPr>
                <w:b/>
                <w:sz w:val="14"/>
              </w:rPr>
              <w:t>Totale MISSIONE 12 - Diritti sociali, politiche sociali e famiglia</w:t>
            </w:r>
          </w:p>
        </w:tc>
        <w:tc>
          <w:tcPr>
            <w:tcW w:w="1400" w:type="dxa"/>
            <w:tcBorders>
              <w:top w:val="single" w:sz="8" w:space="0" w:color="000000"/>
              <w:bottom w:val="single" w:sz="8" w:space="0" w:color="000000"/>
            </w:tcBorders>
          </w:tcPr>
          <w:p>
            <w:pPr>
              <w:pStyle w:val="TableParagraph"/>
              <w:spacing w:before="76"/>
              <w:ind w:right="69"/>
              <w:jc w:val="right"/>
              <w:rPr>
                <w:sz w:val="14"/>
              </w:rPr>
            </w:pPr>
            <w:r>
              <w:rPr>
                <w:sz w:val="14"/>
              </w:rPr>
              <w:t>400,00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9"/>
              <w:jc w:val="right"/>
              <w:rPr>
                <w:sz w:val="14"/>
              </w:rPr>
            </w:pPr>
            <w:r>
              <w:rPr>
                <w:sz w:val="14"/>
              </w:rPr>
              <w:t>400,00</w:t>
            </w:r>
          </w:p>
        </w:tc>
        <w:tc>
          <w:tcPr>
            <w:tcW w:w="138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8"/>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9"/>
              <w:jc w:val="right"/>
              <w:rPr>
                <w:sz w:val="14"/>
              </w:rPr>
            </w:pPr>
            <w:r>
              <w:rPr>
                <w:sz w:val="14"/>
              </w:rPr>
              <w:t>0,00</w:t>
            </w:r>
          </w:p>
        </w:tc>
        <w:tc>
          <w:tcPr>
            <w:tcW w:w="1400" w:type="dxa"/>
            <w:tcBorders>
              <w:top w:val="single" w:sz="8" w:space="0" w:color="000000"/>
              <w:bottom w:val="single" w:sz="8" w:space="0" w:color="000000"/>
              <w:right w:val="single" w:sz="8" w:space="0" w:color="000000"/>
            </w:tcBorders>
          </w:tcPr>
          <w:p>
            <w:pPr>
              <w:pStyle w:val="TableParagraph"/>
              <w:spacing w:before="76"/>
              <w:ind w:right="41"/>
              <w:jc w:val="right"/>
              <w:rPr>
                <w:sz w:val="14"/>
              </w:rPr>
            </w:pPr>
            <w:r>
              <w:rPr>
                <w:sz w:val="14"/>
              </w:rPr>
              <w:t>400,00</w:t>
            </w:r>
          </w:p>
        </w:tc>
      </w:tr>
      <w:tr>
        <w:trPr>
          <w:trHeight w:val="448" w:hRule="atLeast"/>
        </w:trPr>
        <w:tc>
          <w:tcPr>
            <w:tcW w:w="380" w:type="dxa"/>
            <w:tcBorders>
              <w:top w:val="single" w:sz="8" w:space="0" w:color="000000"/>
              <w:left w:val="single" w:sz="8" w:space="0" w:color="000000"/>
              <w:right w:val="single" w:sz="8" w:space="0" w:color="000000"/>
            </w:tcBorders>
          </w:tcPr>
          <w:p>
            <w:pPr>
              <w:pStyle w:val="TableParagraph"/>
              <w:spacing w:before="8"/>
              <w:rPr>
                <w:rFonts w:ascii="Times New Roman"/>
                <w:sz w:val="18"/>
              </w:rPr>
            </w:pPr>
          </w:p>
          <w:p>
            <w:pPr>
              <w:pStyle w:val="TableParagraph"/>
              <w:spacing w:before="1"/>
              <w:ind w:left="82" w:right="22"/>
              <w:jc w:val="center"/>
              <w:rPr>
                <w:b/>
                <w:i/>
                <w:sz w:val="14"/>
              </w:rPr>
            </w:pPr>
            <w:r>
              <w:rPr>
                <w:b/>
                <w:i/>
                <w:sz w:val="14"/>
              </w:rPr>
              <w:t>14</w:t>
            </w:r>
          </w:p>
        </w:tc>
        <w:tc>
          <w:tcPr>
            <w:tcW w:w="3600" w:type="dxa"/>
            <w:tcBorders>
              <w:top w:val="single" w:sz="8" w:space="0" w:color="000000"/>
              <w:left w:val="single" w:sz="8" w:space="0" w:color="000000"/>
            </w:tcBorders>
          </w:tcPr>
          <w:p>
            <w:pPr>
              <w:pStyle w:val="TableParagraph"/>
              <w:spacing w:before="8"/>
              <w:rPr>
                <w:rFonts w:ascii="Times New Roman"/>
                <w:sz w:val="18"/>
              </w:rPr>
            </w:pPr>
          </w:p>
          <w:p>
            <w:pPr>
              <w:pStyle w:val="TableParagraph"/>
              <w:spacing w:before="1"/>
              <w:ind w:left="60"/>
              <w:rPr>
                <w:b/>
                <w:i/>
                <w:sz w:val="14"/>
              </w:rPr>
            </w:pPr>
            <w:r>
              <w:rPr>
                <w:b/>
                <w:i/>
                <w:sz w:val="14"/>
              </w:rPr>
              <w:t>MISSIONE 14 - Sviluppo economico e competitività</w:t>
            </w: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38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0" w:type="dxa"/>
            <w:tcBorders>
              <w:top w:val="single" w:sz="8" w:space="0" w:color="000000"/>
              <w:right w:val="single" w:sz="8" w:space="0" w:color="000000"/>
            </w:tcBorders>
          </w:tcPr>
          <w:p>
            <w:pPr>
              <w:pStyle w:val="TableParagraph"/>
              <w:rPr>
                <w:rFonts w:ascii="Times New Roman"/>
                <w:sz w:val="12"/>
              </w:rPr>
            </w:pPr>
          </w:p>
        </w:tc>
      </w:tr>
      <w:tr>
        <w:trPr>
          <w:trHeight w:val="280" w:hRule="atLeast"/>
        </w:trPr>
        <w:tc>
          <w:tcPr>
            <w:tcW w:w="380" w:type="dxa"/>
            <w:tcBorders>
              <w:left w:val="single" w:sz="8" w:space="0" w:color="000000"/>
              <w:right w:val="single" w:sz="8" w:space="0" w:color="000000"/>
            </w:tcBorders>
          </w:tcPr>
          <w:p>
            <w:pPr>
              <w:pStyle w:val="TableParagraph"/>
              <w:spacing w:before="67"/>
              <w:ind w:left="82" w:right="22"/>
              <w:jc w:val="center"/>
              <w:rPr>
                <w:sz w:val="14"/>
              </w:rPr>
            </w:pPr>
            <w:r>
              <w:rPr>
                <w:sz w:val="14"/>
              </w:rPr>
              <w:t>01</w:t>
            </w:r>
          </w:p>
        </w:tc>
        <w:tc>
          <w:tcPr>
            <w:tcW w:w="3600" w:type="dxa"/>
            <w:tcBorders>
              <w:left w:val="single" w:sz="8" w:space="0" w:color="000000"/>
            </w:tcBorders>
          </w:tcPr>
          <w:p>
            <w:pPr>
              <w:pStyle w:val="TableParagraph"/>
              <w:spacing w:before="67"/>
              <w:ind w:left="80"/>
              <w:rPr>
                <w:sz w:val="14"/>
              </w:rPr>
            </w:pPr>
            <w:r>
              <w:rPr>
                <w:sz w:val="14"/>
              </w:rPr>
              <w:t>Industria PMI e Artigianato</w:t>
            </w:r>
          </w:p>
        </w:tc>
        <w:tc>
          <w:tcPr>
            <w:tcW w:w="1400" w:type="dxa"/>
          </w:tcPr>
          <w:p>
            <w:pPr>
              <w:pStyle w:val="TableParagraph"/>
              <w:spacing w:before="67"/>
              <w:ind w:right="67"/>
              <w:jc w:val="right"/>
              <w:rPr>
                <w:sz w:val="14"/>
              </w:rPr>
            </w:pPr>
            <w:r>
              <w:rPr>
                <w:sz w:val="14"/>
              </w:rPr>
              <w:t>0,00</w:t>
            </w:r>
          </w:p>
        </w:tc>
        <w:tc>
          <w:tcPr>
            <w:tcW w:w="1400" w:type="dxa"/>
          </w:tcPr>
          <w:p>
            <w:pPr>
              <w:pStyle w:val="TableParagraph"/>
              <w:spacing w:before="67"/>
              <w:ind w:right="67"/>
              <w:jc w:val="right"/>
              <w:rPr>
                <w:sz w:val="14"/>
              </w:rPr>
            </w:pPr>
            <w:r>
              <w:rPr>
                <w:sz w:val="14"/>
              </w:rPr>
              <w:t>0,00</w:t>
            </w:r>
          </w:p>
        </w:tc>
        <w:tc>
          <w:tcPr>
            <w:tcW w:w="1400" w:type="dxa"/>
          </w:tcPr>
          <w:p>
            <w:pPr>
              <w:pStyle w:val="TableParagraph"/>
              <w:spacing w:before="67"/>
              <w:ind w:right="67"/>
              <w:jc w:val="right"/>
              <w:rPr>
                <w:sz w:val="14"/>
              </w:rPr>
            </w:pPr>
            <w:r>
              <w:rPr>
                <w:sz w:val="14"/>
              </w:rPr>
              <w:t>0,00</w:t>
            </w:r>
          </w:p>
        </w:tc>
        <w:tc>
          <w:tcPr>
            <w:tcW w:w="1380" w:type="dxa"/>
          </w:tcPr>
          <w:p>
            <w:pPr>
              <w:pStyle w:val="TableParagraph"/>
              <w:spacing w:before="67"/>
              <w:ind w:right="47"/>
              <w:jc w:val="right"/>
              <w:rPr>
                <w:sz w:val="14"/>
              </w:rPr>
            </w:pPr>
            <w:r>
              <w:rPr>
                <w:sz w:val="14"/>
              </w:rPr>
              <w:t>0,00</w:t>
            </w:r>
          </w:p>
        </w:tc>
        <w:tc>
          <w:tcPr>
            <w:tcW w:w="1400" w:type="dxa"/>
          </w:tcPr>
          <w:p>
            <w:pPr>
              <w:pStyle w:val="TableParagraph"/>
              <w:spacing w:before="67"/>
              <w:ind w:right="47"/>
              <w:jc w:val="right"/>
              <w:rPr>
                <w:sz w:val="14"/>
              </w:rPr>
            </w:pPr>
            <w:r>
              <w:rPr>
                <w:sz w:val="14"/>
              </w:rPr>
              <w:t>0,00</w:t>
            </w:r>
          </w:p>
        </w:tc>
        <w:tc>
          <w:tcPr>
            <w:tcW w:w="1401" w:type="dxa"/>
            <w:gridSpan w:val="2"/>
          </w:tcPr>
          <w:p>
            <w:pPr>
              <w:pStyle w:val="TableParagraph"/>
              <w:spacing w:before="67"/>
              <w:ind w:right="48"/>
              <w:jc w:val="right"/>
              <w:rPr>
                <w:sz w:val="14"/>
              </w:rPr>
            </w:pPr>
            <w:r>
              <w:rPr>
                <w:sz w:val="14"/>
              </w:rPr>
              <w:t>0,00</w:t>
            </w:r>
          </w:p>
        </w:tc>
        <w:tc>
          <w:tcPr>
            <w:tcW w:w="1401" w:type="dxa"/>
            <w:gridSpan w:val="2"/>
          </w:tcPr>
          <w:p>
            <w:pPr>
              <w:pStyle w:val="TableParagraph"/>
              <w:spacing w:before="67"/>
              <w:ind w:right="49"/>
              <w:jc w:val="right"/>
              <w:rPr>
                <w:sz w:val="14"/>
              </w:rPr>
            </w:pPr>
            <w:r>
              <w:rPr>
                <w:sz w:val="14"/>
              </w:rPr>
              <w:t>0,00</w:t>
            </w:r>
          </w:p>
        </w:tc>
        <w:tc>
          <w:tcPr>
            <w:tcW w:w="1400" w:type="dxa"/>
            <w:tcBorders>
              <w:right w:val="single" w:sz="8" w:space="0" w:color="000000"/>
            </w:tcBorders>
          </w:tcPr>
          <w:p>
            <w:pPr>
              <w:pStyle w:val="TableParagraph"/>
              <w:spacing w:before="67"/>
              <w:ind w:right="39"/>
              <w:jc w:val="right"/>
              <w:rPr>
                <w:sz w:val="14"/>
              </w:rPr>
            </w:pPr>
            <w:r>
              <w:rPr>
                <w:sz w:val="14"/>
              </w:rPr>
              <w:t>0,00</w:t>
            </w:r>
          </w:p>
        </w:tc>
      </w:tr>
      <w:tr>
        <w:trPr>
          <w:trHeight w:val="260" w:hRule="atLeast"/>
        </w:trPr>
        <w:tc>
          <w:tcPr>
            <w:tcW w:w="380" w:type="dxa"/>
            <w:tcBorders>
              <w:left w:val="single" w:sz="8" w:space="0" w:color="000000"/>
              <w:right w:val="single" w:sz="8" w:space="0" w:color="000000"/>
            </w:tcBorders>
          </w:tcPr>
          <w:p>
            <w:pPr>
              <w:pStyle w:val="TableParagraph"/>
              <w:spacing w:before="47"/>
              <w:ind w:left="82" w:right="22"/>
              <w:jc w:val="center"/>
              <w:rPr>
                <w:sz w:val="14"/>
              </w:rPr>
            </w:pPr>
            <w:r>
              <w:rPr>
                <w:sz w:val="14"/>
              </w:rPr>
              <w:t>02</w:t>
            </w:r>
          </w:p>
        </w:tc>
        <w:tc>
          <w:tcPr>
            <w:tcW w:w="3600" w:type="dxa"/>
            <w:tcBorders>
              <w:left w:val="single" w:sz="8" w:space="0" w:color="000000"/>
            </w:tcBorders>
          </w:tcPr>
          <w:p>
            <w:pPr>
              <w:pStyle w:val="TableParagraph"/>
              <w:spacing w:before="47"/>
              <w:ind w:left="80"/>
              <w:rPr>
                <w:sz w:val="14"/>
              </w:rPr>
            </w:pPr>
            <w:r>
              <w:rPr>
                <w:sz w:val="14"/>
              </w:rPr>
              <w:t>Commercio - reti distributive - tutela dei consumatori</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7"/>
              <w:jc w:val="right"/>
              <w:rPr>
                <w:sz w:val="14"/>
              </w:rPr>
            </w:pPr>
            <w:r>
              <w:rPr>
                <w:sz w:val="14"/>
              </w:rPr>
              <w:t>0,00</w:t>
            </w:r>
          </w:p>
        </w:tc>
        <w:tc>
          <w:tcPr>
            <w:tcW w:w="1380" w:type="dxa"/>
          </w:tcPr>
          <w:p>
            <w:pPr>
              <w:pStyle w:val="TableParagraph"/>
              <w:spacing w:before="47"/>
              <w:ind w:right="47"/>
              <w:jc w:val="right"/>
              <w:rPr>
                <w:sz w:val="14"/>
              </w:rPr>
            </w:pPr>
            <w:r>
              <w:rPr>
                <w:sz w:val="14"/>
              </w:rPr>
              <w:t>0,00</w:t>
            </w:r>
          </w:p>
        </w:tc>
        <w:tc>
          <w:tcPr>
            <w:tcW w:w="1400" w:type="dxa"/>
          </w:tcPr>
          <w:p>
            <w:pPr>
              <w:pStyle w:val="TableParagraph"/>
              <w:spacing w:before="47"/>
              <w:ind w:right="47"/>
              <w:jc w:val="right"/>
              <w:rPr>
                <w:sz w:val="14"/>
              </w:rPr>
            </w:pPr>
            <w:r>
              <w:rPr>
                <w:sz w:val="14"/>
              </w:rPr>
              <w:t>0,00</w:t>
            </w:r>
          </w:p>
        </w:tc>
        <w:tc>
          <w:tcPr>
            <w:tcW w:w="1401" w:type="dxa"/>
            <w:gridSpan w:val="2"/>
          </w:tcPr>
          <w:p>
            <w:pPr>
              <w:pStyle w:val="TableParagraph"/>
              <w:spacing w:before="47"/>
              <w:ind w:right="48"/>
              <w:jc w:val="right"/>
              <w:rPr>
                <w:sz w:val="14"/>
              </w:rPr>
            </w:pPr>
            <w:r>
              <w:rPr>
                <w:sz w:val="14"/>
              </w:rPr>
              <w:t>0,00</w:t>
            </w:r>
          </w:p>
        </w:tc>
        <w:tc>
          <w:tcPr>
            <w:tcW w:w="1401" w:type="dxa"/>
            <w:gridSpan w:val="2"/>
          </w:tcPr>
          <w:p>
            <w:pPr>
              <w:pStyle w:val="TableParagraph"/>
              <w:spacing w:before="47"/>
              <w:ind w:right="49"/>
              <w:jc w:val="right"/>
              <w:rPr>
                <w:sz w:val="14"/>
              </w:rPr>
            </w:pPr>
            <w:r>
              <w:rPr>
                <w:sz w:val="14"/>
              </w:rPr>
              <w:t>0,00</w:t>
            </w:r>
          </w:p>
        </w:tc>
        <w:tc>
          <w:tcPr>
            <w:tcW w:w="1400" w:type="dxa"/>
            <w:tcBorders>
              <w:right w:val="single" w:sz="8" w:space="0" w:color="000000"/>
            </w:tcBorders>
          </w:tcPr>
          <w:p>
            <w:pPr>
              <w:pStyle w:val="TableParagraph"/>
              <w:spacing w:before="47"/>
              <w:ind w:right="39"/>
              <w:jc w:val="right"/>
              <w:rPr>
                <w:sz w:val="14"/>
              </w:rPr>
            </w:pPr>
            <w:r>
              <w:rPr>
                <w:sz w:val="14"/>
              </w:rPr>
              <w:t>0,00</w:t>
            </w:r>
          </w:p>
        </w:tc>
      </w:tr>
      <w:tr>
        <w:trPr>
          <w:trHeight w:val="231" w:hRule="atLeast"/>
        </w:trPr>
        <w:tc>
          <w:tcPr>
            <w:tcW w:w="380" w:type="dxa"/>
            <w:tcBorders>
              <w:left w:val="single" w:sz="8" w:space="0" w:color="000000"/>
              <w:bottom w:val="single" w:sz="8" w:space="0" w:color="000000"/>
              <w:right w:val="single" w:sz="8" w:space="0" w:color="000000"/>
            </w:tcBorders>
          </w:tcPr>
          <w:p>
            <w:pPr>
              <w:pStyle w:val="TableParagraph"/>
              <w:spacing w:before="47"/>
              <w:ind w:left="82" w:right="22"/>
              <w:jc w:val="center"/>
              <w:rPr>
                <w:sz w:val="14"/>
              </w:rPr>
            </w:pPr>
            <w:r>
              <w:rPr>
                <w:sz w:val="14"/>
              </w:rPr>
              <w:t>04</w:t>
            </w:r>
          </w:p>
        </w:tc>
        <w:tc>
          <w:tcPr>
            <w:tcW w:w="3600" w:type="dxa"/>
            <w:tcBorders>
              <w:left w:val="single" w:sz="8" w:space="0" w:color="000000"/>
              <w:bottom w:val="single" w:sz="8" w:space="0" w:color="000000"/>
            </w:tcBorders>
          </w:tcPr>
          <w:p>
            <w:pPr>
              <w:pStyle w:val="TableParagraph"/>
              <w:spacing w:before="47"/>
              <w:ind w:left="80"/>
              <w:rPr>
                <w:sz w:val="14"/>
              </w:rPr>
            </w:pPr>
            <w:r>
              <w:rPr>
                <w:sz w:val="14"/>
              </w:rPr>
              <w:t>Reti e altri servizi di pubblica utilità</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380" w:type="dxa"/>
            <w:tcBorders>
              <w:bottom w:val="single" w:sz="8" w:space="0" w:color="000000"/>
            </w:tcBorders>
          </w:tcPr>
          <w:p>
            <w:pPr>
              <w:pStyle w:val="TableParagraph"/>
              <w:spacing w:before="47"/>
              <w:ind w:right="47"/>
              <w:jc w:val="right"/>
              <w:rPr>
                <w:sz w:val="14"/>
              </w:rPr>
            </w:pPr>
            <w:r>
              <w:rPr>
                <w:sz w:val="14"/>
              </w:rPr>
              <w:t>0,00</w:t>
            </w:r>
          </w:p>
        </w:tc>
        <w:tc>
          <w:tcPr>
            <w:tcW w:w="1400" w:type="dxa"/>
            <w:tcBorders>
              <w:bottom w:val="single" w:sz="8" w:space="0" w:color="000000"/>
            </w:tcBorders>
          </w:tcPr>
          <w:p>
            <w:pPr>
              <w:pStyle w:val="TableParagraph"/>
              <w:spacing w:before="47"/>
              <w:ind w:right="47"/>
              <w:jc w:val="right"/>
              <w:rPr>
                <w:sz w:val="14"/>
              </w:rPr>
            </w:pPr>
            <w:r>
              <w:rPr>
                <w:sz w:val="14"/>
              </w:rPr>
              <w:t>0,00</w:t>
            </w:r>
          </w:p>
        </w:tc>
        <w:tc>
          <w:tcPr>
            <w:tcW w:w="1401" w:type="dxa"/>
            <w:gridSpan w:val="2"/>
            <w:tcBorders>
              <w:bottom w:val="single" w:sz="8" w:space="0" w:color="000000"/>
            </w:tcBorders>
          </w:tcPr>
          <w:p>
            <w:pPr>
              <w:pStyle w:val="TableParagraph"/>
              <w:spacing w:before="47"/>
              <w:ind w:right="48"/>
              <w:jc w:val="right"/>
              <w:rPr>
                <w:sz w:val="14"/>
              </w:rPr>
            </w:pPr>
            <w:r>
              <w:rPr>
                <w:sz w:val="14"/>
              </w:rPr>
              <w:t>0,00</w:t>
            </w:r>
          </w:p>
        </w:tc>
        <w:tc>
          <w:tcPr>
            <w:tcW w:w="1401" w:type="dxa"/>
            <w:gridSpan w:val="2"/>
            <w:tcBorders>
              <w:bottom w:val="single" w:sz="8" w:space="0" w:color="000000"/>
            </w:tcBorders>
          </w:tcPr>
          <w:p>
            <w:pPr>
              <w:pStyle w:val="TableParagraph"/>
              <w:spacing w:before="47"/>
              <w:ind w:right="49"/>
              <w:jc w:val="right"/>
              <w:rPr>
                <w:sz w:val="14"/>
              </w:rPr>
            </w:pPr>
            <w:r>
              <w:rPr>
                <w:sz w:val="14"/>
              </w:rPr>
              <w:t>0,00</w:t>
            </w:r>
          </w:p>
        </w:tc>
        <w:tc>
          <w:tcPr>
            <w:tcW w:w="1400" w:type="dxa"/>
            <w:tcBorders>
              <w:bottom w:val="single" w:sz="8" w:space="0" w:color="000000"/>
              <w:right w:val="single" w:sz="8" w:space="0" w:color="000000"/>
            </w:tcBorders>
          </w:tcPr>
          <w:p>
            <w:pPr>
              <w:pStyle w:val="TableParagraph"/>
              <w:spacing w:before="47"/>
              <w:ind w:right="39"/>
              <w:jc w:val="right"/>
              <w:rPr>
                <w:sz w:val="14"/>
              </w:rPr>
            </w:pPr>
            <w:r>
              <w:rPr>
                <w:sz w:val="14"/>
              </w:rPr>
              <w:t>0,00</w:t>
            </w:r>
          </w:p>
        </w:tc>
      </w:tr>
      <w:tr>
        <w:trPr>
          <w:trHeight w:val="520" w:hRule="atLeast"/>
        </w:trPr>
        <w:tc>
          <w:tcPr>
            <w:tcW w:w="3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3600" w:type="dxa"/>
            <w:tcBorders>
              <w:top w:val="single" w:sz="8" w:space="0" w:color="000000"/>
              <w:left w:val="single" w:sz="8" w:space="0" w:color="000000"/>
              <w:bottom w:val="single" w:sz="8" w:space="0" w:color="000000"/>
            </w:tcBorders>
          </w:tcPr>
          <w:p>
            <w:pPr>
              <w:pStyle w:val="TableParagraph"/>
              <w:spacing w:line="261" w:lineRule="auto" w:before="78"/>
              <w:ind w:left="60" w:right="569"/>
              <w:rPr>
                <w:b/>
                <w:sz w:val="14"/>
              </w:rPr>
            </w:pPr>
            <w:r>
              <w:rPr>
                <w:b/>
                <w:sz w:val="14"/>
              </w:rPr>
              <w:t>Totale MISSIONE 14 - Sviluppo economico e competitività</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38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8"/>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9"/>
              <w:jc w:val="right"/>
              <w:rPr>
                <w:sz w:val="14"/>
              </w:rPr>
            </w:pPr>
            <w:r>
              <w:rPr>
                <w:sz w:val="14"/>
              </w:rPr>
              <w:t>0,00</w:t>
            </w:r>
          </w:p>
        </w:tc>
        <w:tc>
          <w:tcPr>
            <w:tcW w:w="1400" w:type="dxa"/>
            <w:tcBorders>
              <w:top w:val="single" w:sz="8" w:space="0" w:color="000000"/>
              <w:bottom w:val="single" w:sz="8" w:space="0" w:color="000000"/>
              <w:right w:val="single" w:sz="8" w:space="0" w:color="000000"/>
            </w:tcBorders>
          </w:tcPr>
          <w:p>
            <w:pPr>
              <w:pStyle w:val="TableParagraph"/>
              <w:spacing w:before="76"/>
              <w:ind w:right="39"/>
              <w:jc w:val="right"/>
              <w:rPr>
                <w:sz w:val="14"/>
              </w:rPr>
            </w:pPr>
            <w:r>
              <w:rPr>
                <w:sz w:val="14"/>
              </w:rPr>
              <w:t>0,00</w:t>
            </w:r>
          </w:p>
        </w:tc>
      </w:tr>
      <w:tr>
        <w:trPr>
          <w:trHeight w:val="567" w:hRule="atLeast"/>
        </w:trPr>
        <w:tc>
          <w:tcPr>
            <w:tcW w:w="380" w:type="dxa"/>
            <w:tcBorders>
              <w:top w:val="single" w:sz="8" w:space="0" w:color="000000"/>
              <w:left w:val="single" w:sz="8" w:space="0" w:color="000000"/>
              <w:right w:val="single" w:sz="8" w:space="0" w:color="000000"/>
            </w:tcBorders>
          </w:tcPr>
          <w:p>
            <w:pPr>
              <w:pStyle w:val="TableParagraph"/>
              <w:spacing w:before="8"/>
              <w:rPr>
                <w:rFonts w:ascii="Times New Roman"/>
                <w:sz w:val="18"/>
              </w:rPr>
            </w:pPr>
          </w:p>
          <w:p>
            <w:pPr>
              <w:pStyle w:val="TableParagraph"/>
              <w:spacing w:before="1"/>
              <w:ind w:left="82" w:right="22"/>
              <w:jc w:val="center"/>
              <w:rPr>
                <w:b/>
                <w:i/>
                <w:sz w:val="14"/>
              </w:rPr>
            </w:pPr>
            <w:r>
              <w:rPr>
                <w:b/>
                <w:i/>
                <w:sz w:val="14"/>
              </w:rPr>
              <w:t>15</w:t>
            </w:r>
          </w:p>
        </w:tc>
        <w:tc>
          <w:tcPr>
            <w:tcW w:w="3600" w:type="dxa"/>
            <w:tcBorders>
              <w:top w:val="single" w:sz="8" w:space="0" w:color="000000"/>
              <w:left w:val="single" w:sz="8" w:space="0" w:color="000000"/>
            </w:tcBorders>
          </w:tcPr>
          <w:p>
            <w:pPr>
              <w:pStyle w:val="TableParagraph"/>
              <w:spacing w:before="5"/>
              <w:rPr>
                <w:rFonts w:ascii="Times New Roman"/>
                <w:sz w:val="15"/>
              </w:rPr>
            </w:pPr>
          </w:p>
          <w:p>
            <w:pPr>
              <w:pStyle w:val="TableParagraph"/>
              <w:spacing w:line="261" w:lineRule="auto"/>
              <w:ind w:left="60" w:right="32"/>
              <w:rPr>
                <w:b/>
                <w:i/>
                <w:sz w:val="14"/>
              </w:rPr>
            </w:pPr>
            <w:r>
              <w:rPr>
                <w:b/>
                <w:i/>
                <w:sz w:val="14"/>
              </w:rPr>
              <w:t>MISSIONE 15 - Politiche per il lavoro e la formazione </w:t>
            </w:r>
            <w:r>
              <w:rPr>
                <w:b/>
                <w:i/>
                <w:sz w:val="14"/>
              </w:rPr>
              <w:t>professionale</w:t>
            </w: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38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0" w:type="dxa"/>
            <w:tcBorders>
              <w:top w:val="single" w:sz="8" w:space="0" w:color="000000"/>
              <w:right w:val="single" w:sz="8" w:space="0" w:color="000000"/>
            </w:tcBorders>
          </w:tcPr>
          <w:p>
            <w:pPr>
              <w:pStyle w:val="TableParagraph"/>
              <w:rPr>
                <w:rFonts w:ascii="Times New Roman"/>
                <w:sz w:val="12"/>
              </w:rPr>
            </w:pPr>
          </w:p>
        </w:tc>
      </w:tr>
      <w:tr>
        <w:trPr>
          <w:trHeight w:val="222" w:hRule="atLeast"/>
        </w:trPr>
        <w:tc>
          <w:tcPr>
            <w:tcW w:w="380" w:type="dxa"/>
            <w:tcBorders>
              <w:left w:val="single" w:sz="8" w:space="0" w:color="000000"/>
              <w:right w:val="single" w:sz="8" w:space="0" w:color="000000"/>
            </w:tcBorders>
          </w:tcPr>
          <w:p>
            <w:pPr>
              <w:pStyle w:val="TableParagraph"/>
              <w:spacing w:line="154" w:lineRule="exact" w:before="48"/>
              <w:ind w:left="82" w:right="22"/>
              <w:jc w:val="center"/>
              <w:rPr>
                <w:sz w:val="14"/>
              </w:rPr>
            </w:pPr>
            <w:r>
              <w:rPr>
                <w:sz w:val="14"/>
              </w:rPr>
              <w:t>01</w:t>
            </w:r>
          </w:p>
        </w:tc>
        <w:tc>
          <w:tcPr>
            <w:tcW w:w="3600" w:type="dxa"/>
            <w:tcBorders>
              <w:left w:val="single" w:sz="8" w:space="0" w:color="000000"/>
            </w:tcBorders>
          </w:tcPr>
          <w:p>
            <w:pPr>
              <w:pStyle w:val="TableParagraph"/>
              <w:spacing w:line="154" w:lineRule="exact" w:before="48"/>
              <w:ind w:left="80"/>
              <w:rPr>
                <w:sz w:val="14"/>
              </w:rPr>
            </w:pPr>
            <w:r>
              <w:rPr>
                <w:sz w:val="14"/>
              </w:rPr>
              <w:t>Servizi per lo sviluppo del mercato del lavoro</w:t>
            </w:r>
          </w:p>
        </w:tc>
        <w:tc>
          <w:tcPr>
            <w:tcW w:w="1400" w:type="dxa"/>
          </w:tcPr>
          <w:p>
            <w:pPr>
              <w:pStyle w:val="TableParagraph"/>
              <w:spacing w:line="154" w:lineRule="exact" w:before="48"/>
              <w:ind w:right="67"/>
              <w:jc w:val="right"/>
              <w:rPr>
                <w:sz w:val="14"/>
              </w:rPr>
            </w:pPr>
            <w:r>
              <w:rPr>
                <w:sz w:val="14"/>
              </w:rPr>
              <w:t>0,00</w:t>
            </w:r>
          </w:p>
        </w:tc>
        <w:tc>
          <w:tcPr>
            <w:tcW w:w="1400" w:type="dxa"/>
          </w:tcPr>
          <w:p>
            <w:pPr>
              <w:pStyle w:val="TableParagraph"/>
              <w:spacing w:line="154" w:lineRule="exact" w:before="48"/>
              <w:ind w:right="67"/>
              <w:jc w:val="right"/>
              <w:rPr>
                <w:sz w:val="14"/>
              </w:rPr>
            </w:pPr>
            <w:r>
              <w:rPr>
                <w:sz w:val="14"/>
              </w:rPr>
              <w:t>0,00</w:t>
            </w:r>
          </w:p>
        </w:tc>
        <w:tc>
          <w:tcPr>
            <w:tcW w:w="1400" w:type="dxa"/>
          </w:tcPr>
          <w:p>
            <w:pPr>
              <w:pStyle w:val="TableParagraph"/>
              <w:spacing w:line="154" w:lineRule="exact" w:before="48"/>
              <w:ind w:right="67"/>
              <w:jc w:val="right"/>
              <w:rPr>
                <w:sz w:val="14"/>
              </w:rPr>
            </w:pPr>
            <w:r>
              <w:rPr>
                <w:sz w:val="14"/>
              </w:rPr>
              <w:t>0,00</w:t>
            </w:r>
          </w:p>
        </w:tc>
        <w:tc>
          <w:tcPr>
            <w:tcW w:w="1380" w:type="dxa"/>
          </w:tcPr>
          <w:p>
            <w:pPr>
              <w:pStyle w:val="TableParagraph"/>
              <w:spacing w:line="154" w:lineRule="exact" w:before="48"/>
              <w:ind w:right="47"/>
              <w:jc w:val="right"/>
              <w:rPr>
                <w:sz w:val="14"/>
              </w:rPr>
            </w:pPr>
            <w:r>
              <w:rPr>
                <w:sz w:val="14"/>
              </w:rPr>
              <w:t>0,00</w:t>
            </w:r>
          </w:p>
        </w:tc>
        <w:tc>
          <w:tcPr>
            <w:tcW w:w="1400" w:type="dxa"/>
          </w:tcPr>
          <w:p>
            <w:pPr>
              <w:pStyle w:val="TableParagraph"/>
              <w:spacing w:line="154" w:lineRule="exact" w:before="48"/>
              <w:ind w:right="47"/>
              <w:jc w:val="right"/>
              <w:rPr>
                <w:sz w:val="14"/>
              </w:rPr>
            </w:pPr>
            <w:r>
              <w:rPr>
                <w:sz w:val="14"/>
              </w:rPr>
              <w:t>0,00</w:t>
            </w:r>
          </w:p>
        </w:tc>
        <w:tc>
          <w:tcPr>
            <w:tcW w:w="1401" w:type="dxa"/>
            <w:gridSpan w:val="2"/>
          </w:tcPr>
          <w:p>
            <w:pPr>
              <w:pStyle w:val="TableParagraph"/>
              <w:spacing w:line="154" w:lineRule="exact" w:before="48"/>
              <w:ind w:right="48"/>
              <w:jc w:val="right"/>
              <w:rPr>
                <w:sz w:val="14"/>
              </w:rPr>
            </w:pPr>
            <w:r>
              <w:rPr>
                <w:sz w:val="14"/>
              </w:rPr>
              <w:t>0,00</w:t>
            </w:r>
          </w:p>
        </w:tc>
        <w:tc>
          <w:tcPr>
            <w:tcW w:w="1401" w:type="dxa"/>
            <w:gridSpan w:val="2"/>
          </w:tcPr>
          <w:p>
            <w:pPr>
              <w:pStyle w:val="TableParagraph"/>
              <w:spacing w:line="154" w:lineRule="exact" w:before="48"/>
              <w:ind w:right="49"/>
              <w:jc w:val="right"/>
              <w:rPr>
                <w:sz w:val="14"/>
              </w:rPr>
            </w:pPr>
            <w:r>
              <w:rPr>
                <w:sz w:val="14"/>
              </w:rPr>
              <w:t>0,00</w:t>
            </w:r>
          </w:p>
        </w:tc>
        <w:tc>
          <w:tcPr>
            <w:tcW w:w="1400" w:type="dxa"/>
            <w:tcBorders>
              <w:right w:val="single" w:sz="8" w:space="0" w:color="000000"/>
            </w:tcBorders>
          </w:tcPr>
          <w:p>
            <w:pPr>
              <w:pStyle w:val="TableParagraph"/>
              <w:spacing w:line="154" w:lineRule="exact" w:before="48"/>
              <w:ind w:right="39"/>
              <w:jc w:val="right"/>
              <w:rPr>
                <w:sz w:val="14"/>
              </w:rPr>
            </w:pPr>
            <w:r>
              <w:rPr>
                <w:sz w:val="14"/>
              </w:rPr>
              <w:t>0,00</w:t>
            </w:r>
          </w:p>
        </w:tc>
      </w:tr>
    </w:tbl>
    <w:p>
      <w:pPr>
        <w:spacing w:after="0" w:line="154" w:lineRule="exact"/>
        <w:jc w:val="right"/>
        <w:rPr>
          <w:sz w:val="14"/>
        </w:rPr>
        <w:sectPr>
          <w:pgSz w:w="16840" w:h="11900" w:orient="landscape"/>
          <w:pgMar w:header="907" w:footer="915" w:top="1120" w:bottom="1180" w:left="720" w:right="720"/>
        </w:sectPr>
      </w:pPr>
    </w:p>
    <w:p>
      <w:pPr>
        <w:pStyle w:val="BodyText"/>
        <w:spacing w:before="8"/>
        <w:rPr>
          <w:rFonts w:ascii="Times New Roman"/>
          <w:b w:val="0"/>
          <w:sz w:val="8"/>
        </w:rPr>
      </w:pPr>
    </w:p>
    <w:tbl>
      <w:tblPr>
        <w:tblW w:w="0" w:type="auto"/>
        <w:jc w:val="left"/>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0"/>
        <w:gridCol w:w="3600"/>
        <w:gridCol w:w="1400"/>
        <w:gridCol w:w="1400"/>
        <w:gridCol w:w="1400"/>
        <w:gridCol w:w="1380"/>
        <w:gridCol w:w="1400"/>
        <w:gridCol w:w="577"/>
        <w:gridCol w:w="824"/>
        <w:gridCol w:w="961"/>
        <w:gridCol w:w="440"/>
        <w:gridCol w:w="1400"/>
      </w:tblGrid>
      <w:tr>
        <w:trPr>
          <w:trHeight w:val="860" w:hRule="atLeast"/>
        </w:trPr>
        <w:tc>
          <w:tcPr>
            <w:tcW w:w="3980" w:type="dxa"/>
            <w:gridSpan w:val="2"/>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p>
            <w:pPr>
              <w:pStyle w:val="TableParagraph"/>
              <w:rPr>
                <w:rFonts w:ascii="Times New Roman"/>
                <w:sz w:val="16"/>
              </w:rPr>
            </w:pPr>
          </w:p>
          <w:p>
            <w:pPr>
              <w:pStyle w:val="TableParagraph"/>
              <w:spacing w:before="4"/>
              <w:rPr>
                <w:rFonts w:ascii="Times New Roman"/>
                <w:sz w:val="22"/>
              </w:rPr>
            </w:pPr>
          </w:p>
          <w:p>
            <w:pPr>
              <w:pStyle w:val="TableParagraph"/>
              <w:spacing w:before="1"/>
              <w:ind w:left="1139"/>
              <w:rPr>
                <w:sz w:val="14"/>
              </w:rPr>
            </w:pPr>
            <w:r>
              <w:rPr>
                <w:sz w:val="14"/>
              </w:rPr>
              <w:t>MISSIONI E PROGRAMMI</w:t>
            </w:r>
          </w:p>
        </w:tc>
        <w:tc>
          <w:tcPr>
            <w:tcW w:w="1400"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line="261" w:lineRule="auto" w:before="71"/>
              <w:ind w:left="50" w:right="8"/>
              <w:jc w:val="center"/>
              <w:rPr>
                <w:sz w:val="12"/>
              </w:rPr>
            </w:pPr>
            <w:r>
              <w:rPr>
                <w:sz w:val="12"/>
              </w:rPr>
              <w:t>Fondo pluriennale vincolato al 31 dicembre dell'esercizio 2020</w:t>
            </w:r>
          </w:p>
        </w:tc>
        <w:tc>
          <w:tcPr>
            <w:tcW w:w="1400"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spacing w:before="6"/>
              <w:rPr>
                <w:rFonts w:ascii="Times New Roman"/>
                <w:sz w:val="10"/>
              </w:rPr>
            </w:pPr>
          </w:p>
          <w:p>
            <w:pPr>
              <w:pStyle w:val="TableParagraph"/>
              <w:spacing w:line="261" w:lineRule="auto"/>
              <w:ind w:left="96" w:right="54" w:hanging="1"/>
              <w:jc w:val="center"/>
              <w:rPr>
                <w:sz w:val="12"/>
              </w:rPr>
            </w:pPr>
            <w:r>
              <w:rPr>
                <w:sz w:val="12"/>
              </w:rPr>
              <w:t>Spese impegnate negli esercizi precedenti con copertura costituita dal fondo pluriennale vincolato e imputate all'esercizio 2021</w:t>
            </w:r>
          </w:p>
        </w:tc>
        <w:tc>
          <w:tcPr>
            <w:tcW w:w="1400"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261" w:lineRule="auto" w:before="33"/>
              <w:ind w:left="99" w:right="57" w:hanging="1"/>
              <w:jc w:val="center"/>
              <w:rPr>
                <w:sz w:val="12"/>
              </w:rPr>
            </w:pPr>
            <w:r>
              <w:rPr>
                <w:sz w:val="12"/>
              </w:rPr>
              <w:t>Quota del fondo pluriennale vincolato al 31 dicembre</w:t>
            </w:r>
          </w:p>
          <w:p>
            <w:pPr>
              <w:pStyle w:val="TableParagraph"/>
              <w:spacing w:line="261" w:lineRule="auto" w:before="1"/>
              <w:ind w:left="50" w:right="7"/>
              <w:jc w:val="center"/>
              <w:rPr>
                <w:sz w:val="12"/>
              </w:rPr>
            </w:pPr>
            <w:r>
              <w:rPr>
                <w:sz w:val="12"/>
              </w:rPr>
              <w:t>dell'esercizio 2020, non destinata ad essere utilizzata nell'esercizio 2021 e rinviata</w:t>
            </w:r>
          </w:p>
          <w:p>
            <w:pPr>
              <w:pStyle w:val="TableParagraph"/>
              <w:spacing w:before="2"/>
              <w:ind w:left="50" w:right="10"/>
              <w:jc w:val="center"/>
              <w:rPr>
                <w:sz w:val="12"/>
              </w:rPr>
            </w:pPr>
            <w:r>
              <w:rPr>
                <w:sz w:val="12"/>
              </w:rPr>
              <w:t>all'esercizio 2022 e</w:t>
            </w:r>
          </w:p>
          <w:p>
            <w:pPr>
              <w:pStyle w:val="TableParagraph"/>
              <w:spacing w:line="120" w:lineRule="exact" w:before="13"/>
              <w:ind w:left="50" w:right="11"/>
              <w:jc w:val="center"/>
              <w:rPr>
                <w:sz w:val="12"/>
              </w:rPr>
            </w:pPr>
            <w:r>
              <w:rPr>
                <w:sz w:val="12"/>
              </w:rPr>
              <w:t>successivi</w:t>
            </w:r>
          </w:p>
        </w:tc>
        <w:tc>
          <w:tcPr>
            <w:tcW w:w="5582" w:type="dxa"/>
            <w:gridSpan w:val="6"/>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spacing w:before="2"/>
              <w:rPr>
                <w:rFonts w:ascii="Times New Roman"/>
                <w:sz w:val="14"/>
              </w:rPr>
            </w:pPr>
          </w:p>
          <w:p>
            <w:pPr>
              <w:pStyle w:val="TableParagraph"/>
              <w:spacing w:line="261" w:lineRule="auto"/>
              <w:ind w:left="1736" w:right="76" w:hanging="1623"/>
              <w:rPr>
                <w:sz w:val="12"/>
              </w:rPr>
            </w:pPr>
            <w:r>
              <w:rPr>
                <w:sz w:val="12"/>
              </w:rPr>
              <w:t>Spese che si prevede di impegnare nell'esercizio 2021, con copertura costituita dal fondo pluriennale vincolato con imputazione agli esercizi :</w:t>
            </w:r>
          </w:p>
        </w:tc>
        <w:tc>
          <w:tcPr>
            <w:tcW w:w="1400"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line="261" w:lineRule="auto" w:before="71"/>
              <w:ind w:left="38" w:right="20"/>
              <w:jc w:val="center"/>
              <w:rPr>
                <w:sz w:val="12"/>
              </w:rPr>
            </w:pPr>
            <w:r>
              <w:rPr>
                <w:sz w:val="12"/>
              </w:rPr>
              <w:t>Fondo pluriennale vincolato al 31 dicembre dell'esercizio 2021</w:t>
            </w:r>
          </w:p>
        </w:tc>
      </w:tr>
      <w:tr>
        <w:trPr>
          <w:trHeight w:val="500" w:hRule="atLeast"/>
        </w:trPr>
        <w:tc>
          <w:tcPr>
            <w:tcW w:w="3980" w:type="dxa"/>
            <w:gridSpan w:val="2"/>
            <w:vMerge/>
            <w:tcBorders>
              <w:top w:val="nil"/>
              <w:left w:val="single" w:sz="8" w:space="0" w:color="000000"/>
              <w:bottom w:val="single" w:sz="8" w:space="0" w:color="000000"/>
              <w:right w:val="single" w:sz="8" w:space="0" w:color="000000"/>
            </w:tcBorders>
          </w:tcPr>
          <w:p>
            <w:pPr>
              <w:rPr>
                <w:sz w:val="2"/>
                <w:szCs w:val="2"/>
              </w:rPr>
            </w:pPr>
          </w:p>
        </w:tc>
        <w:tc>
          <w:tcPr>
            <w:tcW w:w="1400" w:type="dxa"/>
            <w:vMerge/>
            <w:tcBorders>
              <w:top w:val="nil"/>
              <w:left w:val="single" w:sz="8" w:space="0" w:color="000000"/>
              <w:bottom w:val="single" w:sz="8" w:space="0" w:color="000000"/>
              <w:right w:val="single" w:sz="8" w:space="0" w:color="000000"/>
            </w:tcBorders>
          </w:tcPr>
          <w:p>
            <w:pPr>
              <w:rPr>
                <w:sz w:val="2"/>
                <w:szCs w:val="2"/>
              </w:rPr>
            </w:pPr>
          </w:p>
        </w:tc>
        <w:tc>
          <w:tcPr>
            <w:tcW w:w="1400" w:type="dxa"/>
            <w:vMerge/>
            <w:tcBorders>
              <w:top w:val="nil"/>
              <w:left w:val="single" w:sz="8" w:space="0" w:color="000000"/>
              <w:bottom w:val="single" w:sz="8" w:space="0" w:color="000000"/>
              <w:right w:val="single" w:sz="8" w:space="0" w:color="000000"/>
            </w:tcBorders>
          </w:tcPr>
          <w:p>
            <w:pPr>
              <w:rPr>
                <w:sz w:val="2"/>
                <w:szCs w:val="2"/>
              </w:rPr>
            </w:pPr>
          </w:p>
        </w:tc>
        <w:tc>
          <w:tcPr>
            <w:tcW w:w="1400" w:type="dxa"/>
            <w:vMerge/>
            <w:tcBorders>
              <w:top w:val="nil"/>
              <w:left w:val="single" w:sz="8" w:space="0" w:color="000000"/>
              <w:bottom w:val="single" w:sz="8" w:space="0" w:color="000000"/>
              <w:right w:val="single" w:sz="8" w:space="0" w:color="000000"/>
            </w:tcBorders>
          </w:tcPr>
          <w:p>
            <w:pPr>
              <w:rPr>
                <w:sz w:val="2"/>
                <w:szCs w:val="2"/>
              </w:rPr>
            </w:pPr>
          </w:p>
        </w:tc>
        <w:tc>
          <w:tcPr>
            <w:tcW w:w="1380" w:type="dxa"/>
            <w:tcBorders>
              <w:top w:val="single" w:sz="8" w:space="0" w:color="000000"/>
              <w:left w:val="single" w:sz="8" w:space="0" w:color="000000"/>
              <w:bottom w:val="single" w:sz="8" w:space="0" w:color="000000"/>
              <w:right w:val="single" w:sz="8" w:space="0" w:color="000000"/>
            </w:tcBorders>
          </w:tcPr>
          <w:p>
            <w:pPr>
              <w:pStyle w:val="TableParagraph"/>
              <w:spacing w:before="2"/>
              <w:rPr>
                <w:rFonts w:ascii="Times New Roman"/>
                <w:sz w:val="16"/>
              </w:rPr>
            </w:pPr>
          </w:p>
          <w:p>
            <w:pPr>
              <w:pStyle w:val="TableParagraph"/>
              <w:ind w:left="556"/>
              <w:rPr>
                <w:sz w:val="12"/>
              </w:rPr>
            </w:pPr>
            <w:r>
              <w:rPr>
                <w:sz w:val="12"/>
              </w:rPr>
              <w:t>2022</w:t>
            </w:r>
          </w:p>
        </w:tc>
        <w:tc>
          <w:tcPr>
            <w:tcW w:w="1400" w:type="dxa"/>
            <w:tcBorders>
              <w:top w:val="single" w:sz="8" w:space="0" w:color="000000"/>
              <w:left w:val="single" w:sz="8" w:space="0" w:color="000000"/>
              <w:bottom w:val="single" w:sz="8" w:space="0" w:color="000000"/>
              <w:right w:val="single" w:sz="8" w:space="0" w:color="000000"/>
            </w:tcBorders>
          </w:tcPr>
          <w:p>
            <w:pPr>
              <w:pStyle w:val="TableParagraph"/>
              <w:spacing w:before="2"/>
              <w:rPr>
                <w:rFonts w:ascii="Times New Roman"/>
                <w:sz w:val="16"/>
              </w:rPr>
            </w:pPr>
          </w:p>
          <w:p>
            <w:pPr>
              <w:pStyle w:val="TableParagraph"/>
              <w:ind w:left="566"/>
              <w:rPr>
                <w:sz w:val="12"/>
              </w:rPr>
            </w:pPr>
            <w:r>
              <w:rPr>
                <w:sz w:val="12"/>
              </w:rPr>
              <w:t>2023</w:t>
            </w:r>
          </w:p>
        </w:tc>
        <w:tc>
          <w:tcPr>
            <w:tcW w:w="577" w:type="dxa"/>
            <w:tcBorders>
              <w:top w:val="single" w:sz="8" w:space="0" w:color="000000"/>
              <w:left w:val="single" w:sz="8" w:space="0" w:color="000000"/>
              <w:bottom w:val="single" w:sz="8" w:space="0" w:color="000000"/>
            </w:tcBorders>
          </w:tcPr>
          <w:p>
            <w:pPr>
              <w:pStyle w:val="TableParagraph"/>
              <w:spacing w:before="2"/>
              <w:rPr>
                <w:rFonts w:ascii="Times New Roman"/>
                <w:sz w:val="16"/>
              </w:rPr>
            </w:pPr>
          </w:p>
          <w:p>
            <w:pPr>
              <w:pStyle w:val="TableParagraph"/>
              <w:ind w:left="319"/>
              <w:rPr>
                <w:sz w:val="12"/>
              </w:rPr>
            </w:pPr>
            <w:r>
              <w:rPr>
                <w:sz w:val="12"/>
              </w:rPr>
              <w:t>Anni</w:t>
            </w:r>
          </w:p>
        </w:tc>
        <w:tc>
          <w:tcPr>
            <w:tcW w:w="824" w:type="dxa"/>
            <w:tcBorders>
              <w:top w:val="single" w:sz="8" w:space="0" w:color="000000"/>
              <w:bottom w:val="single" w:sz="8" w:space="0" w:color="000000"/>
              <w:right w:val="single" w:sz="8" w:space="0" w:color="000000"/>
            </w:tcBorders>
          </w:tcPr>
          <w:p>
            <w:pPr>
              <w:pStyle w:val="TableParagraph"/>
              <w:spacing w:before="2"/>
              <w:rPr>
                <w:rFonts w:ascii="Times New Roman"/>
                <w:sz w:val="16"/>
              </w:rPr>
            </w:pPr>
          </w:p>
          <w:p>
            <w:pPr>
              <w:pStyle w:val="TableParagraph"/>
              <w:ind w:left="26"/>
              <w:rPr>
                <w:sz w:val="12"/>
              </w:rPr>
            </w:pPr>
            <w:r>
              <w:rPr>
                <w:sz w:val="12"/>
              </w:rPr>
              <w:t>sucessivi</w:t>
            </w:r>
          </w:p>
        </w:tc>
        <w:tc>
          <w:tcPr>
            <w:tcW w:w="961" w:type="dxa"/>
            <w:tcBorders>
              <w:top w:val="single" w:sz="8" w:space="0" w:color="000000"/>
              <w:left w:val="single" w:sz="8" w:space="0" w:color="000000"/>
              <w:bottom w:val="single" w:sz="8" w:space="0" w:color="000000"/>
            </w:tcBorders>
          </w:tcPr>
          <w:p>
            <w:pPr>
              <w:pStyle w:val="TableParagraph"/>
              <w:spacing w:before="7"/>
              <w:rPr>
                <w:rFonts w:ascii="Times New Roman"/>
                <w:sz w:val="9"/>
              </w:rPr>
            </w:pPr>
          </w:p>
          <w:p>
            <w:pPr>
              <w:pStyle w:val="TableParagraph"/>
              <w:ind w:right="6"/>
              <w:jc w:val="right"/>
              <w:rPr>
                <w:sz w:val="12"/>
              </w:rPr>
            </w:pPr>
            <w:r>
              <w:rPr>
                <w:sz w:val="12"/>
              </w:rPr>
              <w:t>Imputazione non</w:t>
            </w:r>
          </w:p>
          <w:p>
            <w:pPr>
              <w:pStyle w:val="TableParagraph"/>
              <w:spacing w:before="13"/>
              <w:ind w:right="56"/>
              <w:jc w:val="right"/>
              <w:rPr>
                <w:sz w:val="12"/>
              </w:rPr>
            </w:pPr>
            <w:r>
              <w:rPr>
                <w:sz w:val="12"/>
              </w:rPr>
              <w:t>definita</w:t>
            </w:r>
          </w:p>
        </w:tc>
        <w:tc>
          <w:tcPr>
            <w:tcW w:w="440" w:type="dxa"/>
            <w:tcBorders>
              <w:top w:val="single" w:sz="8" w:space="0" w:color="000000"/>
              <w:bottom w:val="single" w:sz="8" w:space="0" w:color="000000"/>
              <w:right w:val="single" w:sz="8" w:space="0" w:color="000000"/>
            </w:tcBorders>
          </w:tcPr>
          <w:p>
            <w:pPr>
              <w:pStyle w:val="TableParagraph"/>
              <w:spacing w:before="7"/>
              <w:rPr>
                <w:rFonts w:ascii="Times New Roman"/>
                <w:sz w:val="9"/>
              </w:rPr>
            </w:pPr>
          </w:p>
          <w:p>
            <w:pPr>
              <w:pStyle w:val="TableParagraph"/>
              <w:ind w:left="25"/>
              <w:rPr>
                <w:sz w:val="12"/>
              </w:rPr>
            </w:pPr>
            <w:r>
              <w:rPr>
                <w:sz w:val="12"/>
              </w:rPr>
              <w:t>ancora</w:t>
            </w:r>
          </w:p>
        </w:tc>
        <w:tc>
          <w:tcPr>
            <w:tcW w:w="1400" w:type="dxa"/>
            <w:vMerge/>
            <w:tcBorders>
              <w:top w:val="nil"/>
              <w:left w:val="single" w:sz="8" w:space="0" w:color="000000"/>
              <w:bottom w:val="single" w:sz="8" w:space="0" w:color="000000"/>
              <w:right w:val="single" w:sz="8" w:space="0" w:color="000000"/>
            </w:tcBorders>
          </w:tcPr>
          <w:p>
            <w:pPr>
              <w:rPr>
                <w:sz w:val="2"/>
                <w:szCs w:val="2"/>
              </w:rPr>
            </w:pPr>
          </w:p>
        </w:tc>
      </w:tr>
      <w:tr>
        <w:trPr>
          <w:trHeight w:val="157" w:hRule="atLeast"/>
        </w:trPr>
        <w:tc>
          <w:tcPr>
            <w:tcW w:w="380" w:type="dxa"/>
            <w:tcBorders>
              <w:top w:val="single" w:sz="8" w:space="0" w:color="000000"/>
              <w:left w:val="single" w:sz="8" w:space="0" w:color="000000"/>
              <w:bottom w:val="single" w:sz="18" w:space="0" w:color="000000"/>
              <w:right w:val="single" w:sz="8" w:space="0" w:color="000000"/>
            </w:tcBorders>
          </w:tcPr>
          <w:p>
            <w:pPr>
              <w:pStyle w:val="TableParagraph"/>
              <w:rPr>
                <w:rFonts w:ascii="Times New Roman"/>
                <w:sz w:val="10"/>
              </w:rPr>
            </w:pPr>
          </w:p>
        </w:tc>
        <w:tc>
          <w:tcPr>
            <w:tcW w:w="3600" w:type="dxa"/>
            <w:tcBorders>
              <w:top w:val="single" w:sz="8" w:space="0" w:color="000000"/>
              <w:left w:val="single" w:sz="8" w:space="0" w:color="000000"/>
              <w:bottom w:val="single" w:sz="18" w:space="0" w:color="000000"/>
              <w:right w:val="single" w:sz="8" w:space="0" w:color="000000"/>
            </w:tcBorders>
          </w:tcPr>
          <w:p>
            <w:pPr>
              <w:pStyle w:val="TableParagraph"/>
              <w:rPr>
                <w:rFonts w:ascii="Times New Roman"/>
                <w:sz w:val="10"/>
              </w:rPr>
            </w:pPr>
          </w:p>
        </w:tc>
        <w:tc>
          <w:tcPr>
            <w:tcW w:w="1400" w:type="dxa"/>
            <w:tcBorders>
              <w:top w:val="single" w:sz="8" w:space="0" w:color="000000"/>
              <w:left w:val="single" w:sz="8" w:space="0" w:color="000000"/>
              <w:bottom w:val="single" w:sz="18" w:space="0" w:color="000000"/>
              <w:right w:val="single" w:sz="8" w:space="0" w:color="000000"/>
            </w:tcBorders>
          </w:tcPr>
          <w:p>
            <w:pPr>
              <w:pStyle w:val="TableParagraph"/>
              <w:spacing w:line="135" w:lineRule="exact" w:before="2"/>
              <w:ind w:left="2" w:right="20"/>
              <w:jc w:val="center"/>
              <w:rPr>
                <w:sz w:val="12"/>
              </w:rPr>
            </w:pPr>
            <w:r>
              <w:rPr>
                <w:sz w:val="12"/>
              </w:rPr>
              <w:t>(a)</w:t>
            </w:r>
          </w:p>
        </w:tc>
        <w:tc>
          <w:tcPr>
            <w:tcW w:w="1400" w:type="dxa"/>
            <w:tcBorders>
              <w:top w:val="single" w:sz="8" w:space="0" w:color="000000"/>
              <w:left w:val="single" w:sz="8" w:space="0" w:color="000000"/>
              <w:bottom w:val="single" w:sz="18" w:space="0" w:color="000000"/>
              <w:right w:val="single" w:sz="8" w:space="0" w:color="000000"/>
            </w:tcBorders>
          </w:tcPr>
          <w:p>
            <w:pPr>
              <w:pStyle w:val="TableParagraph"/>
              <w:spacing w:line="135" w:lineRule="exact" w:before="2"/>
              <w:ind w:left="2" w:right="20"/>
              <w:jc w:val="center"/>
              <w:rPr>
                <w:sz w:val="12"/>
              </w:rPr>
            </w:pPr>
            <w:r>
              <w:rPr>
                <w:sz w:val="12"/>
              </w:rPr>
              <w:t>(b)</w:t>
            </w:r>
          </w:p>
        </w:tc>
        <w:tc>
          <w:tcPr>
            <w:tcW w:w="1400" w:type="dxa"/>
            <w:tcBorders>
              <w:top w:val="single" w:sz="8" w:space="0" w:color="000000"/>
              <w:left w:val="single" w:sz="8" w:space="0" w:color="000000"/>
              <w:bottom w:val="single" w:sz="18" w:space="0" w:color="000000"/>
              <w:right w:val="single" w:sz="8" w:space="0" w:color="000000"/>
            </w:tcBorders>
          </w:tcPr>
          <w:p>
            <w:pPr>
              <w:pStyle w:val="TableParagraph"/>
              <w:spacing w:line="135" w:lineRule="exact" w:before="2"/>
              <w:ind w:left="341"/>
              <w:rPr>
                <w:sz w:val="12"/>
              </w:rPr>
            </w:pPr>
            <w:r>
              <w:rPr>
                <w:sz w:val="12"/>
              </w:rPr>
              <w:t>(c) = (a) - (b)</w:t>
            </w:r>
          </w:p>
        </w:tc>
        <w:tc>
          <w:tcPr>
            <w:tcW w:w="1380" w:type="dxa"/>
            <w:tcBorders>
              <w:top w:val="single" w:sz="8" w:space="0" w:color="000000"/>
              <w:left w:val="single" w:sz="8" w:space="0" w:color="000000"/>
              <w:bottom w:val="single" w:sz="18" w:space="0" w:color="000000"/>
              <w:right w:val="single" w:sz="8" w:space="0" w:color="000000"/>
            </w:tcBorders>
          </w:tcPr>
          <w:p>
            <w:pPr>
              <w:pStyle w:val="TableParagraph"/>
              <w:spacing w:line="115" w:lineRule="exact" w:before="22"/>
              <w:ind w:left="606"/>
              <w:rPr>
                <w:sz w:val="12"/>
              </w:rPr>
            </w:pPr>
            <w:r>
              <w:rPr>
                <w:sz w:val="12"/>
              </w:rPr>
              <w:t>(d)</w:t>
            </w:r>
          </w:p>
        </w:tc>
        <w:tc>
          <w:tcPr>
            <w:tcW w:w="1400" w:type="dxa"/>
            <w:tcBorders>
              <w:top w:val="single" w:sz="8" w:space="0" w:color="000000"/>
              <w:left w:val="single" w:sz="8" w:space="0" w:color="000000"/>
              <w:bottom w:val="single" w:sz="18" w:space="0" w:color="000000"/>
              <w:right w:val="single" w:sz="8" w:space="0" w:color="000000"/>
            </w:tcBorders>
          </w:tcPr>
          <w:p>
            <w:pPr>
              <w:pStyle w:val="TableParagraph"/>
              <w:spacing w:line="115" w:lineRule="exact" w:before="22"/>
              <w:ind w:left="626"/>
              <w:rPr>
                <w:sz w:val="12"/>
              </w:rPr>
            </w:pPr>
            <w:r>
              <w:rPr>
                <w:sz w:val="12"/>
              </w:rPr>
              <w:t>(e)</w:t>
            </w:r>
          </w:p>
        </w:tc>
        <w:tc>
          <w:tcPr>
            <w:tcW w:w="1401" w:type="dxa"/>
            <w:gridSpan w:val="2"/>
            <w:tcBorders>
              <w:top w:val="single" w:sz="8" w:space="0" w:color="000000"/>
              <w:left w:val="single" w:sz="8" w:space="0" w:color="000000"/>
              <w:bottom w:val="single" w:sz="18" w:space="0" w:color="000000"/>
              <w:right w:val="single" w:sz="8" w:space="0" w:color="000000"/>
            </w:tcBorders>
          </w:tcPr>
          <w:p>
            <w:pPr>
              <w:pStyle w:val="TableParagraph"/>
              <w:spacing w:line="115" w:lineRule="exact" w:before="22"/>
              <w:ind w:left="605" w:right="586"/>
              <w:jc w:val="center"/>
              <w:rPr>
                <w:sz w:val="12"/>
              </w:rPr>
            </w:pPr>
            <w:r>
              <w:rPr>
                <w:sz w:val="12"/>
              </w:rPr>
              <w:t>(f)</w:t>
            </w:r>
          </w:p>
        </w:tc>
        <w:tc>
          <w:tcPr>
            <w:tcW w:w="1401" w:type="dxa"/>
            <w:gridSpan w:val="2"/>
            <w:tcBorders>
              <w:top w:val="single" w:sz="8" w:space="0" w:color="000000"/>
              <w:left w:val="single" w:sz="8" w:space="0" w:color="000000"/>
              <w:bottom w:val="single" w:sz="18" w:space="0" w:color="000000"/>
              <w:right w:val="single" w:sz="8" w:space="0" w:color="000000"/>
            </w:tcBorders>
          </w:tcPr>
          <w:p>
            <w:pPr>
              <w:pStyle w:val="TableParagraph"/>
              <w:spacing w:line="115" w:lineRule="exact" w:before="22"/>
              <w:ind w:left="605" w:right="589"/>
              <w:jc w:val="center"/>
              <w:rPr>
                <w:sz w:val="12"/>
              </w:rPr>
            </w:pPr>
            <w:r>
              <w:rPr>
                <w:sz w:val="12"/>
              </w:rPr>
              <w:t>(g)</w:t>
            </w:r>
          </w:p>
        </w:tc>
        <w:tc>
          <w:tcPr>
            <w:tcW w:w="1400" w:type="dxa"/>
            <w:tcBorders>
              <w:top w:val="single" w:sz="8" w:space="0" w:color="000000"/>
              <w:left w:val="single" w:sz="8" w:space="0" w:color="000000"/>
              <w:bottom w:val="single" w:sz="18" w:space="0" w:color="000000"/>
              <w:right w:val="single" w:sz="8" w:space="0" w:color="000000"/>
            </w:tcBorders>
          </w:tcPr>
          <w:p>
            <w:pPr>
              <w:pStyle w:val="TableParagraph"/>
              <w:spacing w:line="135" w:lineRule="exact" w:before="2"/>
              <w:ind w:right="51"/>
              <w:jc w:val="right"/>
              <w:rPr>
                <w:sz w:val="12"/>
              </w:rPr>
            </w:pPr>
            <w:r>
              <w:rPr>
                <w:sz w:val="12"/>
              </w:rPr>
              <w:t>(h) = (c)+(d)+(e)+(f)+(g)</w:t>
            </w:r>
          </w:p>
        </w:tc>
      </w:tr>
      <w:tr>
        <w:trPr>
          <w:trHeight w:val="517" w:hRule="atLeast"/>
        </w:trPr>
        <w:tc>
          <w:tcPr>
            <w:tcW w:w="380" w:type="dxa"/>
            <w:tcBorders>
              <w:top w:val="single" w:sz="1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3600" w:type="dxa"/>
            <w:tcBorders>
              <w:top w:val="single" w:sz="18" w:space="0" w:color="000000"/>
              <w:left w:val="single" w:sz="8" w:space="0" w:color="000000"/>
              <w:bottom w:val="single" w:sz="8" w:space="0" w:color="000000"/>
            </w:tcBorders>
          </w:tcPr>
          <w:p>
            <w:pPr>
              <w:pStyle w:val="TableParagraph"/>
              <w:spacing w:line="261" w:lineRule="auto" w:before="75"/>
              <w:ind w:left="60" w:right="366"/>
              <w:rPr>
                <w:b/>
                <w:sz w:val="14"/>
              </w:rPr>
            </w:pPr>
            <w:r>
              <w:rPr>
                <w:b/>
                <w:sz w:val="14"/>
              </w:rPr>
              <w:t>Totale MISSIONE 15 - Politiche per il lavoro e la formazione professionale</w:t>
            </w:r>
          </w:p>
        </w:tc>
        <w:tc>
          <w:tcPr>
            <w:tcW w:w="1400" w:type="dxa"/>
            <w:tcBorders>
              <w:top w:val="single" w:sz="18" w:space="0" w:color="000000"/>
              <w:bottom w:val="single" w:sz="8" w:space="0" w:color="000000"/>
            </w:tcBorders>
          </w:tcPr>
          <w:p>
            <w:pPr>
              <w:pStyle w:val="TableParagraph"/>
              <w:spacing w:before="73"/>
              <w:ind w:right="67"/>
              <w:jc w:val="right"/>
              <w:rPr>
                <w:sz w:val="14"/>
              </w:rPr>
            </w:pPr>
            <w:r>
              <w:rPr>
                <w:sz w:val="14"/>
              </w:rPr>
              <w:t>0,00</w:t>
            </w:r>
          </w:p>
        </w:tc>
        <w:tc>
          <w:tcPr>
            <w:tcW w:w="1400" w:type="dxa"/>
            <w:tcBorders>
              <w:top w:val="single" w:sz="18" w:space="0" w:color="000000"/>
              <w:bottom w:val="single" w:sz="8" w:space="0" w:color="000000"/>
            </w:tcBorders>
          </w:tcPr>
          <w:p>
            <w:pPr>
              <w:pStyle w:val="TableParagraph"/>
              <w:spacing w:before="73"/>
              <w:ind w:right="67"/>
              <w:jc w:val="right"/>
              <w:rPr>
                <w:sz w:val="14"/>
              </w:rPr>
            </w:pPr>
            <w:r>
              <w:rPr>
                <w:sz w:val="14"/>
              </w:rPr>
              <w:t>0,00</w:t>
            </w:r>
          </w:p>
        </w:tc>
        <w:tc>
          <w:tcPr>
            <w:tcW w:w="1400" w:type="dxa"/>
            <w:tcBorders>
              <w:top w:val="single" w:sz="18" w:space="0" w:color="000000"/>
              <w:bottom w:val="single" w:sz="8" w:space="0" w:color="000000"/>
            </w:tcBorders>
          </w:tcPr>
          <w:p>
            <w:pPr>
              <w:pStyle w:val="TableParagraph"/>
              <w:spacing w:before="73"/>
              <w:ind w:right="67"/>
              <w:jc w:val="right"/>
              <w:rPr>
                <w:sz w:val="14"/>
              </w:rPr>
            </w:pPr>
            <w:r>
              <w:rPr>
                <w:sz w:val="14"/>
              </w:rPr>
              <w:t>0,00</w:t>
            </w:r>
          </w:p>
        </w:tc>
        <w:tc>
          <w:tcPr>
            <w:tcW w:w="1380" w:type="dxa"/>
            <w:tcBorders>
              <w:top w:val="single" w:sz="18" w:space="0" w:color="000000"/>
              <w:bottom w:val="single" w:sz="8" w:space="0" w:color="000000"/>
            </w:tcBorders>
          </w:tcPr>
          <w:p>
            <w:pPr>
              <w:pStyle w:val="TableParagraph"/>
              <w:spacing w:before="73"/>
              <w:ind w:right="47"/>
              <w:jc w:val="right"/>
              <w:rPr>
                <w:sz w:val="14"/>
              </w:rPr>
            </w:pPr>
            <w:r>
              <w:rPr>
                <w:sz w:val="14"/>
              </w:rPr>
              <w:t>0,00</w:t>
            </w:r>
          </w:p>
        </w:tc>
        <w:tc>
          <w:tcPr>
            <w:tcW w:w="1400" w:type="dxa"/>
            <w:tcBorders>
              <w:top w:val="single" w:sz="18" w:space="0" w:color="000000"/>
              <w:bottom w:val="single" w:sz="8" w:space="0" w:color="000000"/>
            </w:tcBorders>
          </w:tcPr>
          <w:p>
            <w:pPr>
              <w:pStyle w:val="TableParagraph"/>
              <w:spacing w:before="73"/>
              <w:ind w:right="47"/>
              <w:jc w:val="right"/>
              <w:rPr>
                <w:sz w:val="14"/>
              </w:rPr>
            </w:pPr>
            <w:r>
              <w:rPr>
                <w:sz w:val="14"/>
              </w:rPr>
              <w:t>0,00</w:t>
            </w:r>
          </w:p>
        </w:tc>
        <w:tc>
          <w:tcPr>
            <w:tcW w:w="1401" w:type="dxa"/>
            <w:gridSpan w:val="2"/>
            <w:tcBorders>
              <w:top w:val="single" w:sz="18" w:space="0" w:color="000000"/>
              <w:bottom w:val="single" w:sz="8" w:space="0" w:color="000000"/>
            </w:tcBorders>
          </w:tcPr>
          <w:p>
            <w:pPr>
              <w:pStyle w:val="TableParagraph"/>
              <w:spacing w:before="73"/>
              <w:ind w:right="48"/>
              <w:jc w:val="right"/>
              <w:rPr>
                <w:sz w:val="14"/>
              </w:rPr>
            </w:pPr>
            <w:r>
              <w:rPr>
                <w:sz w:val="14"/>
              </w:rPr>
              <w:t>0,00</w:t>
            </w:r>
          </w:p>
        </w:tc>
        <w:tc>
          <w:tcPr>
            <w:tcW w:w="1401" w:type="dxa"/>
            <w:gridSpan w:val="2"/>
            <w:tcBorders>
              <w:top w:val="single" w:sz="18" w:space="0" w:color="000000"/>
              <w:bottom w:val="single" w:sz="8" w:space="0" w:color="000000"/>
            </w:tcBorders>
          </w:tcPr>
          <w:p>
            <w:pPr>
              <w:pStyle w:val="TableParagraph"/>
              <w:spacing w:before="73"/>
              <w:ind w:right="49"/>
              <w:jc w:val="right"/>
              <w:rPr>
                <w:sz w:val="14"/>
              </w:rPr>
            </w:pPr>
            <w:r>
              <w:rPr>
                <w:sz w:val="14"/>
              </w:rPr>
              <w:t>0,00</w:t>
            </w:r>
          </w:p>
        </w:tc>
        <w:tc>
          <w:tcPr>
            <w:tcW w:w="1400" w:type="dxa"/>
            <w:tcBorders>
              <w:top w:val="single" w:sz="18" w:space="0" w:color="000000"/>
              <w:bottom w:val="single" w:sz="8" w:space="0" w:color="000000"/>
              <w:right w:val="single" w:sz="8" w:space="0" w:color="000000"/>
            </w:tcBorders>
          </w:tcPr>
          <w:p>
            <w:pPr>
              <w:pStyle w:val="TableParagraph"/>
              <w:spacing w:before="73"/>
              <w:ind w:right="39"/>
              <w:jc w:val="right"/>
              <w:rPr>
                <w:sz w:val="14"/>
              </w:rPr>
            </w:pPr>
            <w:r>
              <w:rPr>
                <w:sz w:val="14"/>
              </w:rPr>
              <w:t>0,00</w:t>
            </w:r>
          </w:p>
        </w:tc>
      </w:tr>
      <w:tr>
        <w:trPr>
          <w:trHeight w:val="448" w:hRule="atLeast"/>
        </w:trPr>
        <w:tc>
          <w:tcPr>
            <w:tcW w:w="380" w:type="dxa"/>
            <w:tcBorders>
              <w:top w:val="single" w:sz="8" w:space="0" w:color="000000"/>
              <w:left w:val="single" w:sz="8" w:space="0" w:color="000000"/>
              <w:right w:val="single" w:sz="8" w:space="0" w:color="000000"/>
            </w:tcBorders>
          </w:tcPr>
          <w:p>
            <w:pPr>
              <w:pStyle w:val="TableParagraph"/>
              <w:spacing w:before="8"/>
              <w:rPr>
                <w:rFonts w:ascii="Times New Roman"/>
                <w:sz w:val="18"/>
              </w:rPr>
            </w:pPr>
          </w:p>
          <w:p>
            <w:pPr>
              <w:pStyle w:val="TableParagraph"/>
              <w:spacing w:before="1"/>
              <w:ind w:left="82" w:right="22"/>
              <w:jc w:val="center"/>
              <w:rPr>
                <w:b/>
                <w:i/>
                <w:sz w:val="14"/>
              </w:rPr>
            </w:pPr>
            <w:r>
              <w:rPr>
                <w:b/>
                <w:i/>
                <w:sz w:val="14"/>
              </w:rPr>
              <w:t>20</w:t>
            </w:r>
          </w:p>
        </w:tc>
        <w:tc>
          <w:tcPr>
            <w:tcW w:w="3600" w:type="dxa"/>
            <w:tcBorders>
              <w:top w:val="single" w:sz="8" w:space="0" w:color="000000"/>
              <w:left w:val="single" w:sz="8" w:space="0" w:color="000000"/>
            </w:tcBorders>
          </w:tcPr>
          <w:p>
            <w:pPr>
              <w:pStyle w:val="TableParagraph"/>
              <w:spacing w:before="8"/>
              <w:rPr>
                <w:rFonts w:ascii="Times New Roman"/>
                <w:sz w:val="18"/>
              </w:rPr>
            </w:pPr>
          </w:p>
          <w:p>
            <w:pPr>
              <w:pStyle w:val="TableParagraph"/>
              <w:spacing w:before="1"/>
              <w:ind w:left="60"/>
              <w:rPr>
                <w:b/>
                <w:i/>
                <w:sz w:val="14"/>
              </w:rPr>
            </w:pPr>
            <w:r>
              <w:rPr>
                <w:b/>
                <w:i/>
                <w:sz w:val="14"/>
              </w:rPr>
              <w:t>MISSIONE 20 - Fondi e accantonamenti</w:t>
            </w: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38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0" w:type="dxa"/>
            <w:tcBorders>
              <w:top w:val="single" w:sz="8" w:space="0" w:color="000000"/>
              <w:right w:val="single" w:sz="8" w:space="0" w:color="000000"/>
            </w:tcBorders>
          </w:tcPr>
          <w:p>
            <w:pPr>
              <w:pStyle w:val="TableParagraph"/>
              <w:rPr>
                <w:rFonts w:ascii="Times New Roman"/>
                <w:sz w:val="12"/>
              </w:rPr>
            </w:pPr>
          </w:p>
        </w:tc>
      </w:tr>
      <w:tr>
        <w:trPr>
          <w:trHeight w:val="280" w:hRule="atLeast"/>
        </w:trPr>
        <w:tc>
          <w:tcPr>
            <w:tcW w:w="380" w:type="dxa"/>
            <w:tcBorders>
              <w:left w:val="single" w:sz="8" w:space="0" w:color="000000"/>
              <w:right w:val="single" w:sz="8" w:space="0" w:color="000000"/>
            </w:tcBorders>
          </w:tcPr>
          <w:p>
            <w:pPr>
              <w:pStyle w:val="TableParagraph"/>
              <w:spacing w:before="67"/>
              <w:ind w:left="82" w:right="22"/>
              <w:jc w:val="center"/>
              <w:rPr>
                <w:sz w:val="14"/>
              </w:rPr>
            </w:pPr>
            <w:r>
              <w:rPr>
                <w:sz w:val="14"/>
              </w:rPr>
              <w:t>01</w:t>
            </w:r>
          </w:p>
        </w:tc>
        <w:tc>
          <w:tcPr>
            <w:tcW w:w="3600" w:type="dxa"/>
            <w:tcBorders>
              <w:left w:val="single" w:sz="8" w:space="0" w:color="000000"/>
            </w:tcBorders>
          </w:tcPr>
          <w:p>
            <w:pPr>
              <w:pStyle w:val="TableParagraph"/>
              <w:spacing w:before="67"/>
              <w:ind w:left="80"/>
              <w:rPr>
                <w:sz w:val="14"/>
              </w:rPr>
            </w:pPr>
            <w:r>
              <w:rPr>
                <w:sz w:val="14"/>
              </w:rPr>
              <w:t>Fondo di riserva</w:t>
            </w:r>
          </w:p>
        </w:tc>
        <w:tc>
          <w:tcPr>
            <w:tcW w:w="1400" w:type="dxa"/>
          </w:tcPr>
          <w:p>
            <w:pPr>
              <w:pStyle w:val="TableParagraph"/>
              <w:spacing w:before="67"/>
              <w:ind w:right="67"/>
              <w:jc w:val="right"/>
              <w:rPr>
                <w:sz w:val="14"/>
              </w:rPr>
            </w:pPr>
            <w:r>
              <w:rPr>
                <w:sz w:val="14"/>
              </w:rPr>
              <w:t>0,00</w:t>
            </w:r>
          </w:p>
        </w:tc>
        <w:tc>
          <w:tcPr>
            <w:tcW w:w="1400" w:type="dxa"/>
          </w:tcPr>
          <w:p>
            <w:pPr>
              <w:pStyle w:val="TableParagraph"/>
              <w:spacing w:before="67"/>
              <w:ind w:right="67"/>
              <w:jc w:val="right"/>
              <w:rPr>
                <w:sz w:val="14"/>
              </w:rPr>
            </w:pPr>
            <w:r>
              <w:rPr>
                <w:sz w:val="14"/>
              </w:rPr>
              <w:t>0,00</w:t>
            </w:r>
          </w:p>
        </w:tc>
        <w:tc>
          <w:tcPr>
            <w:tcW w:w="1400" w:type="dxa"/>
          </w:tcPr>
          <w:p>
            <w:pPr>
              <w:pStyle w:val="TableParagraph"/>
              <w:spacing w:before="67"/>
              <w:ind w:right="67"/>
              <w:jc w:val="right"/>
              <w:rPr>
                <w:sz w:val="14"/>
              </w:rPr>
            </w:pPr>
            <w:r>
              <w:rPr>
                <w:sz w:val="14"/>
              </w:rPr>
              <w:t>0,00</w:t>
            </w:r>
          </w:p>
        </w:tc>
        <w:tc>
          <w:tcPr>
            <w:tcW w:w="1380" w:type="dxa"/>
          </w:tcPr>
          <w:p>
            <w:pPr>
              <w:pStyle w:val="TableParagraph"/>
              <w:spacing w:before="67"/>
              <w:ind w:right="47"/>
              <w:jc w:val="right"/>
              <w:rPr>
                <w:sz w:val="14"/>
              </w:rPr>
            </w:pPr>
            <w:r>
              <w:rPr>
                <w:sz w:val="14"/>
              </w:rPr>
              <w:t>0,00</w:t>
            </w:r>
          </w:p>
        </w:tc>
        <w:tc>
          <w:tcPr>
            <w:tcW w:w="1400" w:type="dxa"/>
          </w:tcPr>
          <w:p>
            <w:pPr>
              <w:pStyle w:val="TableParagraph"/>
              <w:spacing w:before="67"/>
              <w:ind w:right="47"/>
              <w:jc w:val="right"/>
              <w:rPr>
                <w:sz w:val="14"/>
              </w:rPr>
            </w:pPr>
            <w:r>
              <w:rPr>
                <w:sz w:val="14"/>
              </w:rPr>
              <w:t>0,00</w:t>
            </w:r>
          </w:p>
        </w:tc>
        <w:tc>
          <w:tcPr>
            <w:tcW w:w="1401" w:type="dxa"/>
            <w:gridSpan w:val="2"/>
          </w:tcPr>
          <w:p>
            <w:pPr>
              <w:pStyle w:val="TableParagraph"/>
              <w:spacing w:before="67"/>
              <w:ind w:right="48"/>
              <w:jc w:val="right"/>
              <w:rPr>
                <w:sz w:val="14"/>
              </w:rPr>
            </w:pPr>
            <w:r>
              <w:rPr>
                <w:sz w:val="14"/>
              </w:rPr>
              <w:t>0,00</w:t>
            </w:r>
          </w:p>
        </w:tc>
        <w:tc>
          <w:tcPr>
            <w:tcW w:w="1401" w:type="dxa"/>
            <w:gridSpan w:val="2"/>
          </w:tcPr>
          <w:p>
            <w:pPr>
              <w:pStyle w:val="TableParagraph"/>
              <w:spacing w:before="67"/>
              <w:ind w:right="49"/>
              <w:jc w:val="right"/>
              <w:rPr>
                <w:sz w:val="14"/>
              </w:rPr>
            </w:pPr>
            <w:r>
              <w:rPr>
                <w:sz w:val="14"/>
              </w:rPr>
              <w:t>0,00</w:t>
            </w:r>
          </w:p>
        </w:tc>
        <w:tc>
          <w:tcPr>
            <w:tcW w:w="1400" w:type="dxa"/>
            <w:tcBorders>
              <w:right w:val="single" w:sz="8" w:space="0" w:color="000000"/>
            </w:tcBorders>
          </w:tcPr>
          <w:p>
            <w:pPr>
              <w:pStyle w:val="TableParagraph"/>
              <w:spacing w:before="67"/>
              <w:ind w:right="39"/>
              <w:jc w:val="right"/>
              <w:rPr>
                <w:sz w:val="14"/>
              </w:rPr>
            </w:pPr>
            <w:r>
              <w:rPr>
                <w:sz w:val="14"/>
              </w:rPr>
              <w:t>0,00</w:t>
            </w:r>
          </w:p>
        </w:tc>
      </w:tr>
      <w:tr>
        <w:trPr>
          <w:trHeight w:val="260" w:hRule="atLeast"/>
        </w:trPr>
        <w:tc>
          <w:tcPr>
            <w:tcW w:w="380" w:type="dxa"/>
            <w:tcBorders>
              <w:left w:val="single" w:sz="8" w:space="0" w:color="000000"/>
              <w:right w:val="single" w:sz="8" w:space="0" w:color="000000"/>
            </w:tcBorders>
          </w:tcPr>
          <w:p>
            <w:pPr>
              <w:pStyle w:val="TableParagraph"/>
              <w:spacing w:before="47"/>
              <w:ind w:left="82" w:right="22"/>
              <w:jc w:val="center"/>
              <w:rPr>
                <w:sz w:val="14"/>
              </w:rPr>
            </w:pPr>
            <w:r>
              <w:rPr>
                <w:sz w:val="14"/>
              </w:rPr>
              <w:t>02</w:t>
            </w:r>
          </w:p>
        </w:tc>
        <w:tc>
          <w:tcPr>
            <w:tcW w:w="3600" w:type="dxa"/>
            <w:tcBorders>
              <w:left w:val="single" w:sz="8" w:space="0" w:color="000000"/>
            </w:tcBorders>
          </w:tcPr>
          <w:p>
            <w:pPr>
              <w:pStyle w:val="TableParagraph"/>
              <w:spacing w:before="47"/>
              <w:ind w:left="80"/>
              <w:rPr>
                <w:sz w:val="14"/>
              </w:rPr>
            </w:pPr>
            <w:r>
              <w:rPr>
                <w:sz w:val="14"/>
              </w:rPr>
              <w:t>Fondo crediti di dubbia esigibilità</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7"/>
              <w:jc w:val="right"/>
              <w:rPr>
                <w:sz w:val="14"/>
              </w:rPr>
            </w:pPr>
            <w:r>
              <w:rPr>
                <w:sz w:val="14"/>
              </w:rPr>
              <w:t>0,00</w:t>
            </w:r>
          </w:p>
        </w:tc>
        <w:tc>
          <w:tcPr>
            <w:tcW w:w="1400" w:type="dxa"/>
          </w:tcPr>
          <w:p>
            <w:pPr>
              <w:pStyle w:val="TableParagraph"/>
              <w:spacing w:before="47"/>
              <w:ind w:right="67"/>
              <w:jc w:val="right"/>
              <w:rPr>
                <w:sz w:val="14"/>
              </w:rPr>
            </w:pPr>
            <w:r>
              <w:rPr>
                <w:sz w:val="14"/>
              </w:rPr>
              <w:t>0,00</w:t>
            </w:r>
          </w:p>
        </w:tc>
        <w:tc>
          <w:tcPr>
            <w:tcW w:w="1380" w:type="dxa"/>
          </w:tcPr>
          <w:p>
            <w:pPr>
              <w:pStyle w:val="TableParagraph"/>
              <w:spacing w:before="47"/>
              <w:ind w:right="47"/>
              <w:jc w:val="right"/>
              <w:rPr>
                <w:sz w:val="14"/>
              </w:rPr>
            </w:pPr>
            <w:r>
              <w:rPr>
                <w:sz w:val="14"/>
              </w:rPr>
              <w:t>0,00</w:t>
            </w:r>
          </w:p>
        </w:tc>
        <w:tc>
          <w:tcPr>
            <w:tcW w:w="1400" w:type="dxa"/>
          </w:tcPr>
          <w:p>
            <w:pPr>
              <w:pStyle w:val="TableParagraph"/>
              <w:spacing w:before="47"/>
              <w:ind w:right="47"/>
              <w:jc w:val="right"/>
              <w:rPr>
                <w:sz w:val="14"/>
              </w:rPr>
            </w:pPr>
            <w:r>
              <w:rPr>
                <w:sz w:val="14"/>
              </w:rPr>
              <w:t>0,00</w:t>
            </w:r>
          </w:p>
        </w:tc>
        <w:tc>
          <w:tcPr>
            <w:tcW w:w="1401" w:type="dxa"/>
            <w:gridSpan w:val="2"/>
          </w:tcPr>
          <w:p>
            <w:pPr>
              <w:pStyle w:val="TableParagraph"/>
              <w:spacing w:before="47"/>
              <w:ind w:right="48"/>
              <w:jc w:val="right"/>
              <w:rPr>
                <w:sz w:val="14"/>
              </w:rPr>
            </w:pPr>
            <w:r>
              <w:rPr>
                <w:sz w:val="14"/>
              </w:rPr>
              <w:t>0,00</w:t>
            </w:r>
          </w:p>
        </w:tc>
        <w:tc>
          <w:tcPr>
            <w:tcW w:w="1401" w:type="dxa"/>
            <w:gridSpan w:val="2"/>
          </w:tcPr>
          <w:p>
            <w:pPr>
              <w:pStyle w:val="TableParagraph"/>
              <w:spacing w:before="47"/>
              <w:ind w:right="49"/>
              <w:jc w:val="right"/>
              <w:rPr>
                <w:sz w:val="14"/>
              </w:rPr>
            </w:pPr>
            <w:r>
              <w:rPr>
                <w:sz w:val="14"/>
              </w:rPr>
              <w:t>0,00</w:t>
            </w:r>
          </w:p>
        </w:tc>
        <w:tc>
          <w:tcPr>
            <w:tcW w:w="1400" w:type="dxa"/>
            <w:tcBorders>
              <w:right w:val="single" w:sz="8" w:space="0" w:color="000000"/>
            </w:tcBorders>
          </w:tcPr>
          <w:p>
            <w:pPr>
              <w:pStyle w:val="TableParagraph"/>
              <w:spacing w:before="47"/>
              <w:ind w:right="39"/>
              <w:jc w:val="right"/>
              <w:rPr>
                <w:sz w:val="14"/>
              </w:rPr>
            </w:pPr>
            <w:r>
              <w:rPr>
                <w:sz w:val="14"/>
              </w:rPr>
              <w:t>0,00</w:t>
            </w:r>
          </w:p>
        </w:tc>
      </w:tr>
      <w:tr>
        <w:trPr>
          <w:trHeight w:val="231" w:hRule="atLeast"/>
        </w:trPr>
        <w:tc>
          <w:tcPr>
            <w:tcW w:w="380" w:type="dxa"/>
            <w:tcBorders>
              <w:left w:val="single" w:sz="8" w:space="0" w:color="000000"/>
              <w:bottom w:val="single" w:sz="8" w:space="0" w:color="000000"/>
              <w:right w:val="single" w:sz="8" w:space="0" w:color="000000"/>
            </w:tcBorders>
          </w:tcPr>
          <w:p>
            <w:pPr>
              <w:pStyle w:val="TableParagraph"/>
              <w:spacing w:before="47"/>
              <w:ind w:left="82" w:right="22"/>
              <w:jc w:val="center"/>
              <w:rPr>
                <w:sz w:val="14"/>
              </w:rPr>
            </w:pPr>
            <w:r>
              <w:rPr>
                <w:sz w:val="14"/>
              </w:rPr>
              <w:t>03</w:t>
            </w:r>
          </w:p>
        </w:tc>
        <w:tc>
          <w:tcPr>
            <w:tcW w:w="3600" w:type="dxa"/>
            <w:tcBorders>
              <w:left w:val="single" w:sz="8" w:space="0" w:color="000000"/>
              <w:bottom w:val="single" w:sz="8" w:space="0" w:color="000000"/>
            </w:tcBorders>
          </w:tcPr>
          <w:p>
            <w:pPr>
              <w:pStyle w:val="TableParagraph"/>
              <w:spacing w:before="47"/>
              <w:ind w:left="80"/>
              <w:rPr>
                <w:sz w:val="14"/>
              </w:rPr>
            </w:pPr>
            <w:r>
              <w:rPr>
                <w:sz w:val="14"/>
              </w:rPr>
              <w:t>Altri fondi</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400" w:type="dxa"/>
            <w:tcBorders>
              <w:bottom w:val="single" w:sz="8" w:space="0" w:color="000000"/>
            </w:tcBorders>
          </w:tcPr>
          <w:p>
            <w:pPr>
              <w:pStyle w:val="TableParagraph"/>
              <w:spacing w:before="47"/>
              <w:ind w:right="67"/>
              <w:jc w:val="right"/>
              <w:rPr>
                <w:sz w:val="14"/>
              </w:rPr>
            </w:pPr>
            <w:r>
              <w:rPr>
                <w:sz w:val="14"/>
              </w:rPr>
              <w:t>0,00</w:t>
            </w:r>
          </w:p>
        </w:tc>
        <w:tc>
          <w:tcPr>
            <w:tcW w:w="1380" w:type="dxa"/>
            <w:tcBorders>
              <w:bottom w:val="single" w:sz="8" w:space="0" w:color="000000"/>
            </w:tcBorders>
          </w:tcPr>
          <w:p>
            <w:pPr>
              <w:pStyle w:val="TableParagraph"/>
              <w:spacing w:before="47"/>
              <w:ind w:right="47"/>
              <w:jc w:val="right"/>
              <w:rPr>
                <w:sz w:val="14"/>
              </w:rPr>
            </w:pPr>
            <w:r>
              <w:rPr>
                <w:sz w:val="14"/>
              </w:rPr>
              <w:t>0,00</w:t>
            </w:r>
          </w:p>
        </w:tc>
        <w:tc>
          <w:tcPr>
            <w:tcW w:w="1400" w:type="dxa"/>
            <w:tcBorders>
              <w:bottom w:val="single" w:sz="8" w:space="0" w:color="000000"/>
            </w:tcBorders>
          </w:tcPr>
          <w:p>
            <w:pPr>
              <w:pStyle w:val="TableParagraph"/>
              <w:spacing w:before="47"/>
              <w:ind w:right="47"/>
              <w:jc w:val="right"/>
              <w:rPr>
                <w:sz w:val="14"/>
              </w:rPr>
            </w:pPr>
            <w:r>
              <w:rPr>
                <w:sz w:val="14"/>
              </w:rPr>
              <w:t>0,00</w:t>
            </w:r>
          </w:p>
        </w:tc>
        <w:tc>
          <w:tcPr>
            <w:tcW w:w="1401" w:type="dxa"/>
            <w:gridSpan w:val="2"/>
            <w:tcBorders>
              <w:bottom w:val="single" w:sz="8" w:space="0" w:color="000000"/>
            </w:tcBorders>
          </w:tcPr>
          <w:p>
            <w:pPr>
              <w:pStyle w:val="TableParagraph"/>
              <w:spacing w:before="47"/>
              <w:ind w:right="48"/>
              <w:jc w:val="right"/>
              <w:rPr>
                <w:sz w:val="14"/>
              </w:rPr>
            </w:pPr>
            <w:r>
              <w:rPr>
                <w:sz w:val="14"/>
              </w:rPr>
              <w:t>0,00</w:t>
            </w:r>
          </w:p>
        </w:tc>
        <w:tc>
          <w:tcPr>
            <w:tcW w:w="1401" w:type="dxa"/>
            <w:gridSpan w:val="2"/>
            <w:tcBorders>
              <w:bottom w:val="single" w:sz="8" w:space="0" w:color="000000"/>
            </w:tcBorders>
          </w:tcPr>
          <w:p>
            <w:pPr>
              <w:pStyle w:val="TableParagraph"/>
              <w:spacing w:before="47"/>
              <w:ind w:right="49"/>
              <w:jc w:val="right"/>
              <w:rPr>
                <w:sz w:val="14"/>
              </w:rPr>
            </w:pPr>
            <w:r>
              <w:rPr>
                <w:sz w:val="14"/>
              </w:rPr>
              <w:t>0,00</w:t>
            </w:r>
          </w:p>
        </w:tc>
        <w:tc>
          <w:tcPr>
            <w:tcW w:w="1400" w:type="dxa"/>
            <w:tcBorders>
              <w:bottom w:val="single" w:sz="8" w:space="0" w:color="000000"/>
              <w:right w:val="single" w:sz="8" w:space="0" w:color="000000"/>
            </w:tcBorders>
          </w:tcPr>
          <w:p>
            <w:pPr>
              <w:pStyle w:val="TableParagraph"/>
              <w:spacing w:before="47"/>
              <w:ind w:right="39"/>
              <w:jc w:val="right"/>
              <w:rPr>
                <w:sz w:val="14"/>
              </w:rPr>
            </w:pPr>
            <w:r>
              <w:rPr>
                <w:sz w:val="14"/>
              </w:rPr>
              <w:t>0,00</w:t>
            </w:r>
          </w:p>
        </w:tc>
      </w:tr>
      <w:tr>
        <w:trPr>
          <w:trHeight w:val="360" w:hRule="atLeast"/>
        </w:trPr>
        <w:tc>
          <w:tcPr>
            <w:tcW w:w="3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3600" w:type="dxa"/>
            <w:tcBorders>
              <w:top w:val="single" w:sz="8" w:space="0" w:color="000000"/>
              <w:left w:val="single" w:sz="8" w:space="0" w:color="000000"/>
              <w:bottom w:val="single" w:sz="8" w:space="0" w:color="000000"/>
            </w:tcBorders>
          </w:tcPr>
          <w:p>
            <w:pPr>
              <w:pStyle w:val="TableParagraph"/>
              <w:spacing w:before="86"/>
              <w:ind w:left="60"/>
              <w:rPr>
                <w:b/>
                <w:sz w:val="14"/>
              </w:rPr>
            </w:pPr>
            <w:r>
              <w:rPr>
                <w:b/>
                <w:sz w:val="14"/>
              </w:rPr>
              <w:t>Totale MISSIONE 20 - Fondi e accantonamenti</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38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8"/>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9"/>
              <w:jc w:val="right"/>
              <w:rPr>
                <w:sz w:val="14"/>
              </w:rPr>
            </w:pPr>
            <w:r>
              <w:rPr>
                <w:sz w:val="14"/>
              </w:rPr>
              <w:t>0,00</w:t>
            </w:r>
          </w:p>
        </w:tc>
        <w:tc>
          <w:tcPr>
            <w:tcW w:w="1400" w:type="dxa"/>
            <w:tcBorders>
              <w:top w:val="single" w:sz="8" w:space="0" w:color="000000"/>
              <w:bottom w:val="single" w:sz="8" w:space="0" w:color="000000"/>
              <w:right w:val="single" w:sz="8" w:space="0" w:color="000000"/>
            </w:tcBorders>
          </w:tcPr>
          <w:p>
            <w:pPr>
              <w:pStyle w:val="TableParagraph"/>
              <w:spacing w:before="76"/>
              <w:ind w:right="39"/>
              <w:jc w:val="right"/>
              <w:rPr>
                <w:sz w:val="14"/>
              </w:rPr>
            </w:pPr>
            <w:r>
              <w:rPr>
                <w:sz w:val="14"/>
              </w:rPr>
              <w:t>0,00</w:t>
            </w:r>
          </w:p>
        </w:tc>
      </w:tr>
      <w:tr>
        <w:trPr>
          <w:trHeight w:val="439" w:hRule="atLeast"/>
        </w:trPr>
        <w:tc>
          <w:tcPr>
            <w:tcW w:w="380" w:type="dxa"/>
            <w:tcBorders>
              <w:top w:val="single" w:sz="8" w:space="0" w:color="000000"/>
              <w:left w:val="single" w:sz="8" w:space="0" w:color="000000"/>
              <w:right w:val="single" w:sz="8" w:space="0" w:color="000000"/>
            </w:tcBorders>
          </w:tcPr>
          <w:p>
            <w:pPr>
              <w:pStyle w:val="TableParagraph"/>
              <w:spacing w:before="8"/>
              <w:rPr>
                <w:rFonts w:ascii="Times New Roman"/>
                <w:sz w:val="18"/>
              </w:rPr>
            </w:pPr>
          </w:p>
          <w:p>
            <w:pPr>
              <w:pStyle w:val="TableParagraph"/>
              <w:spacing w:before="1"/>
              <w:ind w:left="82" w:right="22"/>
              <w:jc w:val="center"/>
              <w:rPr>
                <w:b/>
                <w:i/>
                <w:sz w:val="14"/>
              </w:rPr>
            </w:pPr>
            <w:r>
              <w:rPr>
                <w:b/>
                <w:i/>
                <w:sz w:val="14"/>
              </w:rPr>
              <w:t>50</w:t>
            </w:r>
          </w:p>
        </w:tc>
        <w:tc>
          <w:tcPr>
            <w:tcW w:w="3600" w:type="dxa"/>
            <w:tcBorders>
              <w:top w:val="single" w:sz="8" w:space="0" w:color="000000"/>
              <w:left w:val="single" w:sz="8" w:space="0" w:color="000000"/>
            </w:tcBorders>
          </w:tcPr>
          <w:p>
            <w:pPr>
              <w:pStyle w:val="TableParagraph"/>
              <w:spacing w:before="8"/>
              <w:rPr>
                <w:rFonts w:ascii="Times New Roman"/>
                <w:sz w:val="18"/>
              </w:rPr>
            </w:pPr>
          </w:p>
          <w:p>
            <w:pPr>
              <w:pStyle w:val="TableParagraph"/>
              <w:spacing w:before="1"/>
              <w:ind w:left="60"/>
              <w:rPr>
                <w:b/>
                <w:i/>
                <w:sz w:val="14"/>
              </w:rPr>
            </w:pPr>
            <w:r>
              <w:rPr>
                <w:b/>
                <w:i/>
                <w:sz w:val="14"/>
              </w:rPr>
              <w:t>MISSIONE 50 - Debito pubblico</w:t>
            </w: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38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0" w:type="dxa"/>
            <w:tcBorders>
              <w:top w:val="single" w:sz="8" w:space="0" w:color="000000"/>
              <w:right w:val="single" w:sz="8" w:space="0" w:color="000000"/>
            </w:tcBorders>
          </w:tcPr>
          <w:p>
            <w:pPr>
              <w:pStyle w:val="TableParagraph"/>
              <w:rPr>
                <w:rFonts w:ascii="Times New Roman"/>
                <w:sz w:val="12"/>
              </w:rPr>
            </w:pPr>
          </w:p>
        </w:tc>
      </w:tr>
      <w:tr>
        <w:trPr>
          <w:trHeight w:val="238" w:hRule="atLeast"/>
        </w:trPr>
        <w:tc>
          <w:tcPr>
            <w:tcW w:w="380" w:type="dxa"/>
            <w:tcBorders>
              <w:left w:val="single" w:sz="8" w:space="0" w:color="000000"/>
              <w:right w:val="single" w:sz="8" w:space="0" w:color="000000"/>
            </w:tcBorders>
          </w:tcPr>
          <w:p>
            <w:pPr>
              <w:pStyle w:val="TableParagraph"/>
              <w:spacing w:line="142" w:lineRule="exact" w:before="76"/>
              <w:ind w:left="82" w:right="22"/>
              <w:jc w:val="center"/>
              <w:rPr>
                <w:sz w:val="14"/>
              </w:rPr>
            </w:pPr>
            <w:r>
              <w:rPr>
                <w:sz w:val="14"/>
              </w:rPr>
              <w:t>01</w:t>
            </w:r>
          </w:p>
        </w:tc>
        <w:tc>
          <w:tcPr>
            <w:tcW w:w="3600" w:type="dxa"/>
            <w:tcBorders>
              <w:left w:val="single" w:sz="8" w:space="0" w:color="000000"/>
            </w:tcBorders>
          </w:tcPr>
          <w:p>
            <w:pPr>
              <w:pStyle w:val="TableParagraph"/>
              <w:spacing w:line="160" w:lineRule="exact" w:before="58"/>
              <w:ind w:left="80"/>
              <w:rPr>
                <w:sz w:val="14"/>
              </w:rPr>
            </w:pPr>
            <w:r>
              <w:rPr>
                <w:sz w:val="14"/>
              </w:rPr>
              <w:t>Quota interessi ammortamento mutui e prestiti</w:t>
            </w:r>
          </w:p>
        </w:tc>
        <w:tc>
          <w:tcPr>
            <w:tcW w:w="1400" w:type="dxa"/>
          </w:tcPr>
          <w:p>
            <w:pPr>
              <w:pStyle w:val="TableParagraph"/>
              <w:spacing w:line="142" w:lineRule="exact" w:before="76"/>
              <w:ind w:right="67"/>
              <w:jc w:val="right"/>
              <w:rPr>
                <w:sz w:val="14"/>
              </w:rPr>
            </w:pPr>
            <w:r>
              <w:rPr>
                <w:sz w:val="14"/>
              </w:rPr>
              <w:t>0,00</w:t>
            </w:r>
          </w:p>
        </w:tc>
        <w:tc>
          <w:tcPr>
            <w:tcW w:w="1400" w:type="dxa"/>
          </w:tcPr>
          <w:p>
            <w:pPr>
              <w:pStyle w:val="TableParagraph"/>
              <w:spacing w:line="142" w:lineRule="exact" w:before="76"/>
              <w:ind w:right="67"/>
              <w:jc w:val="right"/>
              <w:rPr>
                <w:sz w:val="14"/>
              </w:rPr>
            </w:pPr>
            <w:r>
              <w:rPr>
                <w:sz w:val="14"/>
              </w:rPr>
              <w:t>0,00</w:t>
            </w:r>
          </w:p>
        </w:tc>
        <w:tc>
          <w:tcPr>
            <w:tcW w:w="1400" w:type="dxa"/>
          </w:tcPr>
          <w:p>
            <w:pPr>
              <w:pStyle w:val="TableParagraph"/>
              <w:spacing w:line="142" w:lineRule="exact" w:before="76"/>
              <w:ind w:right="67"/>
              <w:jc w:val="right"/>
              <w:rPr>
                <w:sz w:val="14"/>
              </w:rPr>
            </w:pPr>
            <w:r>
              <w:rPr>
                <w:sz w:val="14"/>
              </w:rPr>
              <w:t>0,00</w:t>
            </w:r>
          </w:p>
        </w:tc>
        <w:tc>
          <w:tcPr>
            <w:tcW w:w="1380" w:type="dxa"/>
          </w:tcPr>
          <w:p>
            <w:pPr>
              <w:pStyle w:val="TableParagraph"/>
              <w:spacing w:line="142" w:lineRule="exact" w:before="76"/>
              <w:ind w:right="47"/>
              <w:jc w:val="right"/>
              <w:rPr>
                <w:sz w:val="14"/>
              </w:rPr>
            </w:pPr>
            <w:r>
              <w:rPr>
                <w:sz w:val="14"/>
              </w:rPr>
              <w:t>0,00</w:t>
            </w:r>
          </w:p>
        </w:tc>
        <w:tc>
          <w:tcPr>
            <w:tcW w:w="1400" w:type="dxa"/>
          </w:tcPr>
          <w:p>
            <w:pPr>
              <w:pStyle w:val="TableParagraph"/>
              <w:spacing w:line="142" w:lineRule="exact" w:before="76"/>
              <w:ind w:right="47"/>
              <w:jc w:val="right"/>
              <w:rPr>
                <w:sz w:val="14"/>
              </w:rPr>
            </w:pPr>
            <w:r>
              <w:rPr>
                <w:sz w:val="14"/>
              </w:rPr>
              <w:t>0,00</w:t>
            </w:r>
          </w:p>
        </w:tc>
        <w:tc>
          <w:tcPr>
            <w:tcW w:w="1401" w:type="dxa"/>
            <w:gridSpan w:val="2"/>
          </w:tcPr>
          <w:p>
            <w:pPr>
              <w:pStyle w:val="TableParagraph"/>
              <w:spacing w:line="142" w:lineRule="exact" w:before="76"/>
              <w:ind w:right="48"/>
              <w:jc w:val="right"/>
              <w:rPr>
                <w:sz w:val="14"/>
              </w:rPr>
            </w:pPr>
            <w:r>
              <w:rPr>
                <w:sz w:val="14"/>
              </w:rPr>
              <w:t>0,00</w:t>
            </w:r>
          </w:p>
        </w:tc>
        <w:tc>
          <w:tcPr>
            <w:tcW w:w="1401" w:type="dxa"/>
            <w:gridSpan w:val="2"/>
          </w:tcPr>
          <w:p>
            <w:pPr>
              <w:pStyle w:val="TableParagraph"/>
              <w:spacing w:line="142" w:lineRule="exact" w:before="76"/>
              <w:ind w:right="49"/>
              <w:jc w:val="right"/>
              <w:rPr>
                <w:sz w:val="14"/>
              </w:rPr>
            </w:pPr>
            <w:r>
              <w:rPr>
                <w:sz w:val="14"/>
              </w:rPr>
              <w:t>0,00</w:t>
            </w:r>
          </w:p>
        </w:tc>
        <w:tc>
          <w:tcPr>
            <w:tcW w:w="1400" w:type="dxa"/>
            <w:tcBorders>
              <w:right w:val="single" w:sz="8" w:space="0" w:color="000000"/>
            </w:tcBorders>
          </w:tcPr>
          <w:p>
            <w:pPr>
              <w:pStyle w:val="TableParagraph"/>
              <w:spacing w:line="142" w:lineRule="exact" w:before="76"/>
              <w:ind w:right="39"/>
              <w:jc w:val="right"/>
              <w:rPr>
                <w:sz w:val="14"/>
              </w:rPr>
            </w:pPr>
            <w:r>
              <w:rPr>
                <w:sz w:val="14"/>
              </w:rPr>
              <w:t>0,00</w:t>
            </w:r>
          </w:p>
        </w:tc>
      </w:tr>
      <w:tr>
        <w:trPr>
          <w:trHeight w:val="191" w:hRule="atLeast"/>
        </w:trPr>
        <w:tc>
          <w:tcPr>
            <w:tcW w:w="380" w:type="dxa"/>
            <w:tcBorders>
              <w:left w:val="single" w:sz="8" w:space="0" w:color="000000"/>
              <w:right w:val="single" w:sz="8" w:space="0" w:color="000000"/>
            </w:tcBorders>
          </w:tcPr>
          <w:p>
            <w:pPr>
              <w:pStyle w:val="TableParagraph"/>
              <w:rPr>
                <w:rFonts w:ascii="Times New Roman"/>
                <w:sz w:val="12"/>
              </w:rPr>
            </w:pPr>
          </w:p>
        </w:tc>
        <w:tc>
          <w:tcPr>
            <w:tcW w:w="3600" w:type="dxa"/>
            <w:tcBorders>
              <w:left w:val="single" w:sz="8" w:space="0" w:color="000000"/>
            </w:tcBorders>
          </w:tcPr>
          <w:p>
            <w:pPr>
              <w:pStyle w:val="TableParagraph"/>
              <w:spacing w:line="157" w:lineRule="exact"/>
              <w:ind w:left="80"/>
              <w:rPr>
                <w:sz w:val="14"/>
              </w:rPr>
            </w:pPr>
            <w:r>
              <w:rPr>
                <w:sz w:val="14"/>
              </w:rPr>
              <w:t>obbligazionari</w:t>
            </w:r>
          </w:p>
        </w:tc>
        <w:tc>
          <w:tcPr>
            <w:tcW w:w="1400" w:type="dxa"/>
          </w:tcPr>
          <w:p>
            <w:pPr>
              <w:pStyle w:val="TableParagraph"/>
              <w:rPr>
                <w:rFonts w:ascii="Times New Roman"/>
                <w:sz w:val="12"/>
              </w:rPr>
            </w:pPr>
          </w:p>
        </w:tc>
        <w:tc>
          <w:tcPr>
            <w:tcW w:w="1400" w:type="dxa"/>
          </w:tcPr>
          <w:p>
            <w:pPr>
              <w:pStyle w:val="TableParagraph"/>
              <w:rPr>
                <w:rFonts w:ascii="Times New Roman"/>
                <w:sz w:val="12"/>
              </w:rPr>
            </w:pPr>
          </w:p>
        </w:tc>
        <w:tc>
          <w:tcPr>
            <w:tcW w:w="1400" w:type="dxa"/>
          </w:tcPr>
          <w:p>
            <w:pPr>
              <w:pStyle w:val="TableParagraph"/>
              <w:rPr>
                <w:rFonts w:ascii="Times New Roman"/>
                <w:sz w:val="12"/>
              </w:rPr>
            </w:pPr>
          </w:p>
        </w:tc>
        <w:tc>
          <w:tcPr>
            <w:tcW w:w="1380" w:type="dxa"/>
          </w:tcPr>
          <w:p>
            <w:pPr>
              <w:pStyle w:val="TableParagraph"/>
              <w:rPr>
                <w:rFonts w:ascii="Times New Roman"/>
                <w:sz w:val="12"/>
              </w:rPr>
            </w:pPr>
          </w:p>
        </w:tc>
        <w:tc>
          <w:tcPr>
            <w:tcW w:w="1400" w:type="dxa"/>
          </w:tcPr>
          <w:p>
            <w:pPr>
              <w:pStyle w:val="TableParagraph"/>
              <w:rPr>
                <w:rFonts w:ascii="Times New Roman"/>
                <w:sz w:val="12"/>
              </w:rPr>
            </w:pPr>
          </w:p>
        </w:tc>
        <w:tc>
          <w:tcPr>
            <w:tcW w:w="1401" w:type="dxa"/>
            <w:gridSpan w:val="2"/>
          </w:tcPr>
          <w:p>
            <w:pPr>
              <w:pStyle w:val="TableParagraph"/>
              <w:rPr>
                <w:rFonts w:ascii="Times New Roman"/>
                <w:sz w:val="12"/>
              </w:rPr>
            </w:pPr>
          </w:p>
        </w:tc>
        <w:tc>
          <w:tcPr>
            <w:tcW w:w="1401" w:type="dxa"/>
            <w:gridSpan w:val="2"/>
          </w:tcPr>
          <w:p>
            <w:pPr>
              <w:pStyle w:val="TableParagraph"/>
              <w:rPr>
                <w:rFonts w:ascii="Times New Roman"/>
                <w:sz w:val="12"/>
              </w:rPr>
            </w:pPr>
          </w:p>
        </w:tc>
        <w:tc>
          <w:tcPr>
            <w:tcW w:w="1400" w:type="dxa"/>
            <w:tcBorders>
              <w:right w:val="single" w:sz="8" w:space="0" w:color="000000"/>
            </w:tcBorders>
          </w:tcPr>
          <w:p>
            <w:pPr>
              <w:pStyle w:val="TableParagraph"/>
              <w:rPr>
                <w:rFonts w:ascii="Times New Roman"/>
                <w:sz w:val="12"/>
              </w:rPr>
            </w:pPr>
          </w:p>
        </w:tc>
      </w:tr>
      <w:tr>
        <w:trPr>
          <w:trHeight w:val="208" w:hRule="atLeast"/>
        </w:trPr>
        <w:tc>
          <w:tcPr>
            <w:tcW w:w="380" w:type="dxa"/>
            <w:tcBorders>
              <w:left w:val="single" w:sz="8" w:space="0" w:color="000000"/>
              <w:right w:val="single" w:sz="8" w:space="0" w:color="000000"/>
            </w:tcBorders>
          </w:tcPr>
          <w:p>
            <w:pPr>
              <w:pStyle w:val="TableParagraph"/>
              <w:spacing w:line="142" w:lineRule="exact" w:before="47"/>
              <w:ind w:left="82" w:right="22"/>
              <w:jc w:val="center"/>
              <w:rPr>
                <w:sz w:val="14"/>
              </w:rPr>
            </w:pPr>
            <w:r>
              <w:rPr>
                <w:sz w:val="14"/>
              </w:rPr>
              <w:t>02</w:t>
            </w:r>
          </w:p>
        </w:tc>
        <w:tc>
          <w:tcPr>
            <w:tcW w:w="3600" w:type="dxa"/>
            <w:tcBorders>
              <w:left w:val="single" w:sz="8" w:space="0" w:color="000000"/>
            </w:tcBorders>
          </w:tcPr>
          <w:p>
            <w:pPr>
              <w:pStyle w:val="TableParagraph"/>
              <w:spacing w:line="160" w:lineRule="exact" w:before="29"/>
              <w:ind w:left="80"/>
              <w:rPr>
                <w:sz w:val="14"/>
              </w:rPr>
            </w:pPr>
            <w:r>
              <w:rPr>
                <w:sz w:val="14"/>
              </w:rPr>
              <w:t>Quota capitale ammortamento mutui e prestiti</w:t>
            </w:r>
          </w:p>
        </w:tc>
        <w:tc>
          <w:tcPr>
            <w:tcW w:w="1400" w:type="dxa"/>
          </w:tcPr>
          <w:p>
            <w:pPr>
              <w:pStyle w:val="TableParagraph"/>
              <w:spacing w:line="142" w:lineRule="exact" w:before="47"/>
              <w:ind w:right="67"/>
              <w:jc w:val="right"/>
              <w:rPr>
                <w:sz w:val="14"/>
              </w:rPr>
            </w:pPr>
            <w:r>
              <w:rPr>
                <w:sz w:val="14"/>
              </w:rPr>
              <w:t>0,00</w:t>
            </w:r>
          </w:p>
        </w:tc>
        <w:tc>
          <w:tcPr>
            <w:tcW w:w="1400" w:type="dxa"/>
          </w:tcPr>
          <w:p>
            <w:pPr>
              <w:pStyle w:val="TableParagraph"/>
              <w:spacing w:line="142" w:lineRule="exact" w:before="47"/>
              <w:ind w:right="67"/>
              <w:jc w:val="right"/>
              <w:rPr>
                <w:sz w:val="14"/>
              </w:rPr>
            </w:pPr>
            <w:r>
              <w:rPr>
                <w:sz w:val="14"/>
              </w:rPr>
              <w:t>0,00</w:t>
            </w:r>
          </w:p>
        </w:tc>
        <w:tc>
          <w:tcPr>
            <w:tcW w:w="1400" w:type="dxa"/>
          </w:tcPr>
          <w:p>
            <w:pPr>
              <w:pStyle w:val="TableParagraph"/>
              <w:spacing w:line="142" w:lineRule="exact" w:before="47"/>
              <w:ind w:right="67"/>
              <w:jc w:val="right"/>
              <w:rPr>
                <w:sz w:val="14"/>
              </w:rPr>
            </w:pPr>
            <w:r>
              <w:rPr>
                <w:sz w:val="14"/>
              </w:rPr>
              <w:t>0,00</w:t>
            </w:r>
          </w:p>
        </w:tc>
        <w:tc>
          <w:tcPr>
            <w:tcW w:w="1380" w:type="dxa"/>
          </w:tcPr>
          <w:p>
            <w:pPr>
              <w:pStyle w:val="TableParagraph"/>
              <w:spacing w:line="142" w:lineRule="exact" w:before="47"/>
              <w:ind w:right="47"/>
              <w:jc w:val="right"/>
              <w:rPr>
                <w:sz w:val="14"/>
              </w:rPr>
            </w:pPr>
            <w:r>
              <w:rPr>
                <w:sz w:val="14"/>
              </w:rPr>
              <w:t>0,00</w:t>
            </w:r>
          </w:p>
        </w:tc>
        <w:tc>
          <w:tcPr>
            <w:tcW w:w="1400" w:type="dxa"/>
          </w:tcPr>
          <w:p>
            <w:pPr>
              <w:pStyle w:val="TableParagraph"/>
              <w:spacing w:line="142" w:lineRule="exact" w:before="47"/>
              <w:ind w:right="47"/>
              <w:jc w:val="right"/>
              <w:rPr>
                <w:sz w:val="14"/>
              </w:rPr>
            </w:pPr>
            <w:r>
              <w:rPr>
                <w:sz w:val="14"/>
              </w:rPr>
              <w:t>0,00</w:t>
            </w:r>
          </w:p>
        </w:tc>
        <w:tc>
          <w:tcPr>
            <w:tcW w:w="1401" w:type="dxa"/>
            <w:gridSpan w:val="2"/>
          </w:tcPr>
          <w:p>
            <w:pPr>
              <w:pStyle w:val="TableParagraph"/>
              <w:spacing w:line="142" w:lineRule="exact" w:before="47"/>
              <w:ind w:right="48"/>
              <w:jc w:val="right"/>
              <w:rPr>
                <w:sz w:val="14"/>
              </w:rPr>
            </w:pPr>
            <w:r>
              <w:rPr>
                <w:sz w:val="14"/>
              </w:rPr>
              <w:t>0,00</w:t>
            </w:r>
          </w:p>
        </w:tc>
        <w:tc>
          <w:tcPr>
            <w:tcW w:w="1401" w:type="dxa"/>
            <w:gridSpan w:val="2"/>
          </w:tcPr>
          <w:p>
            <w:pPr>
              <w:pStyle w:val="TableParagraph"/>
              <w:spacing w:line="142" w:lineRule="exact" w:before="47"/>
              <w:ind w:right="49"/>
              <w:jc w:val="right"/>
              <w:rPr>
                <w:sz w:val="14"/>
              </w:rPr>
            </w:pPr>
            <w:r>
              <w:rPr>
                <w:sz w:val="14"/>
              </w:rPr>
              <w:t>0,00</w:t>
            </w:r>
          </w:p>
        </w:tc>
        <w:tc>
          <w:tcPr>
            <w:tcW w:w="1400" w:type="dxa"/>
            <w:tcBorders>
              <w:right w:val="single" w:sz="8" w:space="0" w:color="000000"/>
            </w:tcBorders>
          </w:tcPr>
          <w:p>
            <w:pPr>
              <w:pStyle w:val="TableParagraph"/>
              <w:spacing w:line="142" w:lineRule="exact" w:before="47"/>
              <w:ind w:right="39"/>
              <w:jc w:val="right"/>
              <w:rPr>
                <w:sz w:val="14"/>
              </w:rPr>
            </w:pPr>
            <w:r>
              <w:rPr>
                <w:sz w:val="14"/>
              </w:rPr>
              <w:t>0,00</w:t>
            </w:r>
          </w:p>
        </w:tc>
      </w:tr>
      <w:tr>
        <w:trPr>
          <w:trHeight w:val="162" w:hRule="atLeast"/>
        </w:trPr>
        <w:tc>
          <w:tcPr>
            <w:tcW w:w="380" w:type="dxa"/>
            <w:tcBorders>
              <w:left w:val="single" w:sz="8" w:space="0" w:color="000000"/>
              <w:bottom w:val="single" w:sz="8" w:space="0" w:color="000000"/>
              <w:right w:val="single" w:sz="8" w:space="0" w:color="000000"/>
            </w:tcBorders>
          </w:tcPr>
          <w:p>
            <w:pPr>
              <w:pStyle w:val="TableParagraph"/>
              <w:rPr>
                <w:rFonts w:ascii="Times New Roman"/>
                <w:sz w:val="10"/>
              </w:rPr>
            </w:pPr>
          </w:p>
        </w:tc>
        <w:tc>
          <w:tcPr>
            <w:tcW w:w="3600" w:type="dxa"/>
            <w:tcBorders>
              <w:left w:val="single" w:sz="8" w:space="0" w:color="000000"/>
              <w:bottom w:val="single" w:sz="8" w:space="0" w:color="000000"/>
            </w:tcBorders>
          </w:tcPr>
          <w:p>
            <w:pPr>
              <w:pStyle w:val="TableParagraph"/>
              <w:spacing w:line="142" w:lineRule="exact"/>
              <w:ind w:left="80"/>
              <w:rPr>
                <w:sz w:val="14"/>
              </w:rPr>
            </w:pPr>
            <w:r>
              <w:rPr>
                <w:sz w:val="14"/>
              </w:rPr>
              <w:t>obbligazionari</w:t>
            </w:r>
          </w:p>
        </w:tc>
        <w:tc>
          <w:tcPr>
            <w:tcW w:w="1400" w:type="dxa"/>
            <w:tcBorders>
              <w:bottom w:val="single" w:sz="8" w:space="0" w:color="000000"/>
            </w:tcBorders>
          </w:tcPr>
          <w:p>
            <w:pPr>
              <w:pStyle w:val="TableParagraph"/>
              <w:rPr>
                <w:rFonts w:ascii="Times New Roman"/>
                <w:sz w:val="10"/>
              </w:rPr>
            </w:pPr>
          </w:p>
        </w:tc>
        <w:tc>
          <w:tcPr>
            <w:tcW w:w="1400" w:type="dxa"/>
            <w:tcBorders>
              <w:bottom w:val="single" w:sz="8" w:space="0" w:color="000000"/>
            </w:tcBorders>
          </w:tcPr>
          <w:p>
            <w:pPr>
              <w:pStyle w:val="TableParagraph"/>
              <w:rPr>
                <w:rFonts w:ascii="Times New Roman"/>
                <w:sz w:val="10"/>
              </w:rPr>
            </w:pPr>
          </w:p>
        </w:tc>
        <w:tc>
          <w:tcPr>
            <w:tcW w:w="1400" w:type="dxa"/>
            <w:tcBorders>
              <w:bottom w:val="single" w:sz="8" w:space="0" w:color="000000"/>
            </w:tcBorders>
          </w:tcPr>
          <w:p>
            <w:pPr>
              <w:pStyle w:val="TableParagraph"/>
              <w:rPr>
                <w:rFonts w:ascii="Times New Roman"/>
                <w:sz w:val="10"/>
              </w:rPr>
            </w:pPr>
          </w:p>
        </w:tc>
        <w:tc>
          <w:tcPr>
            <w:tcW w:w="1380" w:type="dxa"/>
            <w:tcBorders>
              <w:bottom w:val="single" w:sz="8" w:space="0" w:color="000000"/>
            </w:tcBorders>
          </w:tcPr>
          <w:p>
            <w:pPr>
              <w:pStyle w:val="TableParagraph"/>
              <w:rPr>
                <w:rFonts w:ascii="Times New Roman"/>
                <w:sz w:val="10"/>
              </w:rPr>
            </w:pPr>
          </w:p>
        </w:tc>
        <w:tc>
          <w:tcPr>
            <w:tcW w:w="1400" w:type="dxa"/>
            <w:tcBorders>
              <w:bottom w:val="single" w:sz="8" w:space="0" w:color="000000"/>
            </w:tcBorders>
          </w:tcPr>
          <w:p>
            <w:pPr>
              <w:pStyle w:val="TableParagraph"/>
              <w:rPr>
                <w:rFonts w:ascii="Times New Roman"/>
                <w:sz w:val="10"/>
              </w:rPr>
            </w:pPr>
          </w:p>
        </w:tc>
        <w:tc>
          <w:tcPr>
            <w:tcW w:w="1401" w:type="dxa"/>
            <w:gridSpan w:val="2"/>
            <w:tcBorders>
              <w:bottom w:val="single" w:sz="8" w:space="0" w:color="000000"/>
            </w:tcBorders>
          </w:tcPr>
          <w:p>
            <w:pPr>
              <w:pStyle w:val="TableParagraph"/>
              <w:rPr>
                <w:rFonts w:ascii="Times New Roman"/>
                <w:sz w:val="10"/>
              </w:rPr>
            </w:pPr>
          </w:p>
        </w:tc>
        <w:tc>
          <w:tcPr>
            <w:tcW w:w="1401" w:type="dxa"/>
            <w:gridSpan w:val="2"/>
            <w:tcBorders>
              <w:bottom w:val="single" w:sz="8" w:space="0" w:color="000000"/>
            </w:tcBorders>
          </w:tcPr>
          <w:p>
            <w:pPr>
              <w:pStyle w:val="TableParagraph"/>
              <w:rPr>
                <w:rFonts w:ascii="Times New Roman"/>
                <w:sz w:val="10"/>
              </w:rPr>
            </w:pPr>
          </w:p>
        </w:tc>
        <w:tc>
          <w:tcPr>
            <w:tcW w:w="1400" w:type="dxa"/>
            <w:tcBorders>
              <w:bottom w:val="single" w:sz="8" w:space="0" w:color="000000"/>
              <w:right w:val="single" w:sz="8" w:space="0" w:color="000000"/>
            </w:tcBorders>
          </w:tcPr>
          <w:p>
            <w:pPr>
              <w:pStyle w:val="TableParagraph"/>
              <w:rPr>
                <w:rFonts w:ascii="Times New Roman"/>
                <w:sz w:val="10"/>
              </w:rPr>
            </w:pPr>
          </w:p>
        </w:tc>
      </w:tr>
      <w:tr>
        <w:trPr>
          <w:trHeight w:val="360" w:hRule="atLeast"/>
        </w:trPr>
        <w:tc>
          <w:tcPr>
            <w:tcW w:w="3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3600" w:type="dxa"/>
            <w:tcBorders>
              <w:top w:val="single" w:sz="8" w:space="0" w:color="000000"/>
              <w:left w:val="single" w:sz="8" w:space="0" w:color="000000"/>
              <w:bottom w:val="single" w:sz="8" w:space="0" w:color="000000"/>
            </w:tcBorders>
          </w:tcPr>
          <w:p>
            <w:pPr>
              <w:pStyle w:val="TableParagraph"/>
              <w:spacing w:before="86"/>
              <w:ind w:left="60"/>
              <w:rPr>
                <w:b/>
                <w:sz w:val="14"/>
              </w:rPr>
            </w:pPr>
            <w:r>
              <w:rPr>
                <w:b/>
                <w:sz w:val="14"/>
              </w:rPr>
              <w:t>Totale MISSIONE 50 - Debito pubblico</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38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8"/>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9"/>
              <w:jc w:val="right"/>
              <w:rPr>
                <w:sz w:val="14"/>
              </w:rPr>
            </w:pPr>
            <w:r>
              <w:rPr>
                <w:sz w:val="14"/>
              </w:rPr>
              <w:t>0,00</w:t>
            </w:r>
          </w:p>
        </w:tc>
        <w:tc>
          <w:tcPr>
            <w:tcW w:w="1400" w:type="dxa"/>
            <w:tcBorders>
              <w:top w:val="single" w:sz="8" w:space="0" w:color="000000"/>
              <w:bottom w:val="single" w:sz="8" w:space="0" w:color="000000"/>
              <w:right w:val="single" w:sz="8" w:space="0" w:color="000000"/>
            </w:tcBorders>
          </w:tcPr>
          <w:p>
            <w:pPr>
              <w:pStyle w:val="TableParagraph"/>
              <w:spacing w:before="76"/>
              <w:ind w:right="39"/>
              <w:jc w:val="right"/>
              <w:rPr>
                <w:sz w:val="14"/>
              </w:rPr>
            </w:pPr>
            <w:r>
              <w:rPr>
                <w:sz w:val="14"/>
              </w:rPr>
              <w:t>0,00</w:t>
            </w:r>
          </w:p>
        </w:tc>
      </w:tr>
      <w:tr>
        <w:trPr>
          <w:trHeight w:val="448" w:hRule="atLeast"/>
        </w:trPr>
        <w:tc>
          <w:tcPr>
            <w:tcW w:w="380" w:type="dxa"/>
            <w:tcBorders>
              <w:top w:val="single" w:sz="8" w:space="0" w:color="000000"/>
              <w:left w:val="single" w:sz="8" w:space="0" w:color="000000"/>
              <w:right w:val="single" w:sz="8" w:space="0" w:color="000000"/>
            </w:tcBorders>
          </w:tcPr>
          <w:p>
            <w:pPr>
              <w:pStyle w:val="TableParagraph"/>
              <w:spacing w:before="8"/>
              <w:rPr>
                <w:rFonts w:ascii="Times New Roman"/>
                <w:sz w:val="18"/>
              </w:rPr>
            </w:pPr>
          </w:p>
          <w:p>
            <w:pPr>
              <w:pStyle w:val="TableParagraph"/>
              <w:spacing w:before="1"/>
              <w:ind w:left="82" w:right="22"/>
              <w:jc w:val="center"/>
              <w:rPr>
                <w:b/>
                <w:i/>
                <w:sz w:val="14"/>
              </w:rPr>
            </w:pPr>
            <w:r>
              <w:rPr>
                <w:b/>
                <w:i/>
                <w:sz w:val="14"/>
              </w:rPr>
              <w:t>99</w:t>
            </w:r>
          </w:p>
        </w:tc>
        <w:tc>
          <w:tcPr>
            <w:tcW w:w="3600" w:type="dxa"/>
            <w:tcBorders>
              <w:top w:val="single" w:sz="8" w:space="0" w:color="000000"/>
              <w:left w:val="single" w:sz="8" w:space="0" w:color="000000"/>
            </w:tcBorders>
          </w:tcPr>
          <w:p>
            <w:pPr>
              <w:pStyle w:val="TableParagraph"/>
              <w:spacing w:before="8"/>
              <w:rPr>
                <w:rFonts w:ascii="Times New Roman"/>
                <w:sz w:val="18"/>
              </w:rPr>
            </w:pPr>
          </w:p>
          <w:p>
            <w:pPr>
              <w:pStyle w:val="TableParagraph"/>
              <w:spacing w:before="1"/>
              <w:ind w:left="60"/>
              <w:rPr>
                <w:b/>
                <w:i/>
                <w:sz w:val="14"/>
              </w:rPr>
            </w:pPr>
            <w:r>
              <w:rPr>
                <w:b/>
                <w:i/>
                <w:sz w:val="14"/>
              </w:rPr>
              <w:t>MISSIONE 99 - Servizi per conto terzi</w:t>
            </w: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380" w:type="dxa"/>
            <w:tcBorders>
              <w:top w:val="single" w:sz="8" w:space="0" w:color="000000"/>
            </w:tcBorders>
          </w:tcPr>
          <w:p>
            <w:pPr>
              <w:pStyle w:val="TableParagraph"/>
              <w:rPr>
                <w:rFonts w:ascii="Times New Roman"/>
                <w:sz w:val="12"/>
              </w:rPr>
            </w:pPr>
          </w:p>
        </w:tc>
        <w:tc>
          <w:tcPr>
            <w:tcW w:w="1400" w:type="dxa"/>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1" w:type="dxa"/>
            <w:gridSpan w:val="2"/>
            <w:tcBorders>
              <w:top w:val="single" w:sz="8" w:space="0" w:color="000000"/>
            </w:tcBorders>
          </w:tcPr>
          <w:p>
            <w:pPr>
              <w:pStyle w:val="TableParagraph"/>
              <w:rPr>
                <w:rFonts w:ascii="Times New Roman"/>
                <w:sz w:val="12"/>
              </w:rPr>
            </w:pPr>
          </w:p>
        </w:tc>
        <w:tc>
          <w:tcPr>
            <w:tcW w:w="1400" w:type="dxa"/>
            <w:tcBorders>
              <w:top w:val="single" w:sz="8" w:space="0" w:color="000000"/>
              <w:right w:val="single" w:sz="8" w:space="0" w:color="000000"/>
            </w:tcBorders>
          </w:tcPr>
          <w:p>
            <w:pPr>
              <w:pStyle w:val="TableParagraph"/>
              <w:rPr>
                <w:rFonts w:ascii="Times New Roman"/>
                <w:sz w:val="12"/>
              </w:rPr>
            </w:pPr>
          </w:p>
        </w:tc>
      </w:tr>
      <w:tr>
        <w:trPr>
          <w:trHeight w:val="251" w:hRule="atLeast"/>
        </w:trPr>
        <w:tc>
          <w:tcPr>
            <w:tcW w:w="380" w:type="dxa"/>
            <w:tcBorders>
              <w:left w:val="single" w:sz="8" w:space="0" w:color="000000"/>
              <w:bottom w:val="single" w:sz="8" w:space="0" w:color="000000"/>
              <w:right w:val="single" w:sz="8" w:space="0" w:color="000000"/>
            </w:tcBorders>
          </w:tcPr>
          <w:p>
            <w:pPr>
              <w:pStyle w:val="TableParagraph"/>
              <w:spacing w:before="67"/>
              <w:ind w:left="82" w:right="22"/>
              <w:jc w:val="center"/>
              <w:rPr>
                <w:sz w:val="14"/>
              </w:rPr>
            </w:pPr>
            <w:r>
              <w:rPr>
                <w:sz w:val="14"/>
              </w:rPr>
              <w:t>01</w:t>
            </w:r>
          </w:p>
        </w:tc>
        <w:tc>
          <w:tcPr>
            <w:tcW w:w="3600" w:type="dxa"/>
            <w:tcBorders>
              <w:left w:val="single" w:sz="8" w:space="0" w:color="000000"/>
              <w:bottom w:val="single" w:sz="8" w:space="0" w:color="000000"/>
            </w:tcBorders>
          </w:tcPr>
          <w:p>
            <w:pPr>
              <w:pStyle w:val="TableParagraph"/>
              <w:spacing w:before="67"/>
              <w:ind w:left="80"/>
              <w:rPr>
                <w:sz w:val="14"/>
              </w:rPr>
            </w:pPr>
            <w:r>
              <w:rPr>
                <w:sz w:val="14"/>
              </w:rPr>
              <w:t>Servizi per conto terzi e Partite di giro</w:t>
            </w:r>
          </w:p>
        </w:tc>
        <w:tc>
          <w:tcPr>
            <w:tcW w:w="1400" w:type="dxa"/>
            <w:tcBorders>
              <w:bottom w:val="single" w:sz="8" w:space="0" w:color="000000"/>
            </w:tcBorders>
          </w:tcPr>
          <w:p>
            <w:pPr>
              <w:pStyle w:val="TableParagraph"/>
              <w:spacing w:before="67"/>
              <w:ind w:right="67"/>
              <w:jc w:val="right"/>
              <w:rPr>
                <w:sz w:val="14"/>
              </w:rPr>
            </w:pPr>
            <w:r>
              <w:rPr>
                <w:sz w:val="14"/>
              </w:rPr>
              <w:t>0,00</w:t>
            </w:r>
          </w:p>
        </w:tc>
        <w:tc>
          <w:tcPr>
            <w:tcW w:w="1400" w:type="dxa"/>
            <w:tcBorders>
              <w:bottom w:val="single" w:sz="8" w:space="0" w:color="000000"/>
            </w:tcBorders>
          </w:tcPr>
          <w:p>
            <w:pPr>
              <w:pStyle w:val="TableParagraph"/>
              <w:spacing w:before="67"/>
              <w:ind w:right="67"/>
              <w:jc w:val="right"/>
              <w:rPr>
                <w:sz w:val="14"/>
              </w:rPr>
            </w:pPr>
            <w:r>
              <w:rPr>
                <w:sz w:val="14"/>
              </w:rPr>
              <w:t>0,00</w:t>
            </w:r>
          </w:p>
        </w:tc>
        <w:tc>
          <w:tcPr>
            <w:tcW w:w="1400" w:type="dxa"/>
            <w:tcBorders>
              <w:bottom w:val="single" w:sz="8" w:space="0" w:color="000000"/>
            </w:tcBorders>
          </w:tcPr>
          <w:p>
            <w:pPr>
              <w:pStyle w:val="TableParagraph"/>
              <w:spacing w:before="67"/>
              <w:ind w:right="67"/>
              <w:jc w:val="right"/>
              <w:rPr>
                <w:sz w:val="14"/>
              </w:rPr>
            </w:pPr>
            <w:r>
              <w:rPr>
                <w:sz w:val="14"/>
              </w:rPr>
              <w:t>0,00</w:t>
            </w:r>
          </w:p>
        </w:tc>
        <w:tc>
          <w:tcPr>
            <w:tcW w:w="1380" w:type="dxa"/>
            <w:tcBorders>
              <w:bottom w:val="single" w:sz="8" w:space="0" w:color="000000"/>
            </w:tcBorders>
          </w:tcPr>
          <w:p>
            <w:pPr>
              <w:pStyle w:val="TableParagraph"/>
              <w:spacing w:before="67"/>
              <w:ind w:right="47"/>
              <w:jc w:val="right"/>
              <w:rPr>
                <w:sz w:val="14"/>
              </w:rPr>
            </w:pPr>
            <w:r>
              <w:rPr>
                <w:sz w:val="14"/>
              </w:rPr>
              <w:t>0,00</w:t>
            </w:r>
          </w:p>
        </w:tc>
        <w:tc>
          <w:tcPr>
            <w:tcW w:w="1400" w:type="dxa"/>
            <w:tcBorders>
              <w:bottom w:val="single" w:sz="8" w:space="0" w:color="000000"/>
            </w:tcBorders>
          </w:tcPr>
          <w:p>
            <w:pPr>
              <w:pStyle w:val="TableParagraph"/>
              <w:spacing w:before="67"/>
              <w:ind w:right="47"/>
              <w:jc w:val="right"/>
              <w:rPr>
                <w:sz w:val="14"/>
              </w:rPr>
            </w:pPr>
            <w:r>
              <w:rPr>
                <w:sz w:val="14"/>
              </w:rPr>
              <w:t>0,00</w:t>
            </w:r>
          </w:p>
        </w:tc>
        <w:tc>
          <w:tcPr>
            <w:tcW w:w="1401" w:type="dxa"/>
            <w:gridSpan w:val="2"/>
            <w:tcBorders>
              <w:bottom w:val="single" w:sz="8" w:space="0" w:color="000000"/>
            </w:tcBorders>
          </w:tcPr>
          <w:p>
            <w:pPr>
              <w:pStyle w:val="TableParagraph"/>
              <w:spacing w:before="67"/>
              <w:ind w:right="48"/>
              <w:jc w:val="right"/>
              <w:rPr>
                <w:sz w:val="14"/>
              </w:rPr>
            </w:pPr>
            <w:r>
              <w:rPr>
                <w:sz w:val="14"/>
              </w:rPr>
              <w:t>0,00</w:t>
            </w:r>
          </w:p>
        </w:tc>
        <w:tc>
          <w:tcPr>
            <w:tcW w:w="1401" w:type="dxa"/>
            <w:gridSpan w:val="2"/>
            <w:tcBorders>
              <w:bottom w:val="single" w:sz="8" w:space="0" w:color="000000"/>
            </w:tcBorders>
          </w:tcPr>
          <w:p>
            <w:pPr>
              <w:pStyle w:val="TableParagraph"/>
              <w:spacing w:before="67"/>
              <w:ind w:right="49"/>
              <w:jc w:val="right"/>
              <w:rPr>
                <w:sz w:val="14"/>
              </w:rPr>
            </w:pPr>
            <w:r>
              <w:rPr>
                <w:sz w:val="14"/>
              </w:rPr>
              <w:t>0,00</w:t>
            </w:r>
          </w:p>
        </w:tc>
        <w:tc>
          <w:tcPr>
            <w:tcW w:w="1400" w:type="dxa"/>
            <w:tcBorders>
              <w:bottom w:val="single" w:sz="8" w:space="0" w:color="000000"/>
              <w:right w:val="single" w:sz="8" w:space="0" w:color="000000"/>
            </w:tcBorders>
          </w:tcPr>
          <w:p>
            <w:pPr>
              <w:pStyle w:val="TableParagraph"/>
              <w:spacing w:before="67"/>
              <w:ind w:right="39"/>
              <w:jc w:val="right"/>
              <w:rPr>
                <w:sz w:val="14"/>
              </w:rPr>
            </w:pPr>
            <w:r>
              <w:rPr>
                <w:sz w:val="14"/>
              </w:rPr>
              <w:t>0,00</w:t>
            </w:r>
          </w:p>
        </w:tc>
      </w:tr>
      <w:tr>
        <w:trPr>
          <w:trHeight w:val="360" w:hRule="atLeast"/>
        </w:trPr>
        <w:tc>
          <w:tcPr>
            <w:tcW w:w="3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3600" w:type="dxa"/>
            <w:tcBorders>
              <w:top w:val="single" w:sz="8" w:space="0" w:color="000000"/>
              <w:left w:val="single" w:sz="8" w:space="0" w:color="000000"/>
              <w:bottom w:val="single" w:sz="8" w:space="0" w:color="000000"/>
            </w:tcBorders>
          </w:tcPr>
          <w:p>
            <w:pPr>
              <w:pStyle w:val="TableParagraph"/>
              <w:spacing w:before="86"/>
              <w:ind w:left="60"/>
              <w:rPr>
                <w:b/>
                <w:sz w:val="14"/>
              </w:rPr>
            </w:pPr>
            <w:r>
              <w:rPr>
                <w:b/>
                <w:sz w:val="14"/>
              </w:rPr>
              <w:t>Totale MISSIONE 99 - Servizi per conto terzi</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67"/>
              <w:jc w:val="right"/>
              <w:rPr>
                <w:sz w:val="14"/>
              </w:rPr>
            </w:pPr>
            <w:r>
              <w:rPr>
                <w:sz w:val="14"/>
              </w:rPr>
              <w:t>0,00</w:t>
            </w:r>
          </w:p>
        </w:tc>
        <w:tc>
          <w:tcPr>
            <w:tcW w:w="138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0" w:type="dxa"/>
            <w:tcBorders>
              <w:top w:val="single" w:sz="8" w:space="0" w:color="000000"/>
              <w:bottom w:val="single" w:sz="8" w:space="0" w:color="000000"/>
            </w:tcBorders>
          </w:tcPr>
          <w:p>
            <w:pPr>
              <w:pStyle w:val="TableParagraph"/>
              <w:spacing w:before="76"/>
              <w:ind w:right="47"/>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8"/>
              <w:jc w:val="right"/>
              <w:rPr>
                <w:sz w:val="14"/>
              </w:rPr>
            </w:pPr>
            <w:r>
              <w:rPr>
                <w:sz w:val="14"/>
              </w:rPr>
              <w:t>0,00</w:t>
            </w:r>
          </w:p>
        </w:tc>
        <w:tc>
          <w:tcPr>
            <w:tcW w:w="1401" w:type="dxa"/>
            <w:gridSpan w:val="2"/>
            <w:tcBorders>
              <w:top w:val="single" w:sz="8" w:space="0" w:color="000000"/>
              <w:bottom w:val="single" w:sz="8" w:space="0" w:color="000000"/>
            </w:tcBorders>
          </w:tcPr>
          <w:p>
            <w:pPr>
              <w:pStyle w:val="TableParagraph"/>
              <w:spacing w:before="76"/>
              <w:ind w:right="49"/>
              <w:jc w:val="right"/>
              <w:rPr>
                <w:sz w:val="14"/>
              </w:rPr>
            </w:pPr>
            <w:r>
              <w:rPr>
                <w:sz w:val="14"/>
              </w:rPr>
              <w:t>0,00</w:t>
            </w:r>
          </w:p>
        </w:tc>
        <w:tc>
          <w:tcPr>
            <w:tcW w:w="1400" w:type="dxa"/>
            <w:tcBorders>
              <w:top w:val="single" w:sz="8" w:space="0" w:color="000000"/>
              <w:bottom w:val="single" w:sz="8" w:space="0" w:color="000000"/>
              <w:right w:val="single" w:sz="8" w:space="0" w:color="000000"/>
            </w:tcBorders>
          </w:tcPr>
          <w:p>
            <w:pPr>
              <w:pStyle w:val="TableParagraph"/>
              <w:spacing w:before="76"/>
              <w:ind w:right="39"/>
              <w:jc w:val="right"/>
              <w:rPr>
                <w:sz w:val="14"/>
              </w:rPr>
            </w:pPr>
            <w:r>
              <w:rPr>
                <w:sz w:val="14"/>
              </w:rPr>
              <w:t>0,00</w:t>
            </w:r>
          </w:p>
        </w:tc>
      </w:tr>
      <w:tr>
        <w:trPr>
          <w:trHeight w:val="320" w:hRule="atLeast"/>
        </w:trPr>
        <w:tc>
          <w:tcPr>
            <w:tcW w:w="380" w:type="dxa"/>
            <w:tcBorders>
              <w:top w:val="single" w:sz="8" w:space="0" w:color="000000"/>
              <w:left w:val="single" w:sz="8" w:space="0" w:color="000000"/>
              <w:bottom w:val="double" w:sz="3" w:space="0" w:color="000000"/>
              <w:right w:val="single" w:sz="8" w:space="0" w:color="000000"/>
            </w:tcBorders>
          </w:tcPr>
          <w:p>
            <w:pPr>
              <w:pStyle w:val="TableParagraph"/>
              <w:rPr>
                <w:rFonts w:ascii="Times New Roman"/>
                <w:sz w:val="12"/>
              </w:rPr>
            </w:pPr>
          </w:p>
        </w:tc>
        <w:tc>
          <w:tcPr>
            <w:tcW w:w="3600" w:type="dxa"/>
            <w:tcBorders>
              <w:top w:val="single" w:sz="8" w:space="0" w:color="000000"/>
              <w:left w:val="single" w:sz="8" w:space="0" w:color="000000"/>
              <w:bottom w:val="double" w:sz="3" w:space="0" w:color="000000"/>
            </w:tcBorders>
          </w:tcPr>
          <w:p>
            <w:pPr>
              <w:pStyle w:val="TableParagraph"/>
              <w:spacing w:before="7"/>
              <w:rPr>
                <w:rFonts w:ascii="Times New Roman"/>
                <w:sz w:val="12"/>
              </w:rPr>
            </w:pPr>
          </w:p>
          <w:p>
            <w:pPr>
              <w:pStyle w:val="TableParagraph"/>
              <w:spacing w:line="154" w:lineRule="exact" w:before="1"/>
              <w:ind w:right="188"/>
              <w:jc w:val="right"/>
              <w:rPr>
                <w:b/>
                <w:i/>
                <w:sz w:val="14"/>
              </w:rPr>
            </w:pPr>
            <w:r>
              <w:rPr>
                <w:b/>
                <w:i/>
                <w:sz w:val="14"/>
              </w:rPr>
              <w:t>TOTALE</w:t>
            </w:r>
          </w:p>
        </w:tc>
        <w:tc>
          <w:tcPr>
            <w:tcW w:w="1400" w:type="dxa"/>
            <w:tcBorders>
              <w:top w:val="single" w:sz="8" w:space="0" w:color="000000"/>
              <w:bottom w:val="double" w:sz="3" w:space="0" w:color="000000"/>
            </w:tcBorders>
          </w:tcPr>
          <w:p>
            <w:pPr>
              <w:pStyle w:val="TableParagraph"/>
              <w:spacing w:before="96"/>
              <w:ind w:right="67"/>
              <w:jc w:val="right"/>
              <w:rPr>
                <w:sz w:val="14"/>
              </w:rPr>
            </w:pPr>
            <w:r>
              <w:rPr>
                <w:sz w:val="14"/>
              </w:rPr>
              <w:t>35.710,00</w:t>
            </w:r>
          </w:p>
        </w:tc>
        <w:tc>
          <w:tcPr>
            <w:tcW w:w="1400" w:type="dxa"/>
            <w:tcBorders>
              <w:top w:val="single" w:sz="8" w:space="0" w:color="000000"/>
              <w:bottom w:val="double" w:sz="3" w:space="0" w:color="000000"/>
            </w:tcBorders>
          </w:tcPr>
          <w:p>
            <w:pPr>
              <w:pStyle w:val="TableParagraph"/>
              <w:spacing w:before="96"/>
              <w:ind w:right="67"/>
              <w:jc w:val="right"/>
              <w:rPr>
                <w:sz w:val="14"/>
              </w:rPr>
            </w:pPr>
            <w:r>
              <w:rPr>
                <w:sz w:val="14"/>
              </w:rPr>
              <w:t>0,00</w:t>
            </w:r>
          </w:p>
        </w:tc>
        <w:tc>
          <w:tcPr>
            <w:tcW w:w="1400" w:type="dxa"/>
            <w:tcBorders>
              <w:top w:val="single" w:sz="8" w:space="0" w:color="000000"/>
              <w:bottom w:val="double" w:sz="3" w:space="0" w:color="000000"/>
            </w:tcBorders>
          </w:tcPr>
          <w:p>
            <w:pPr>
              <w:pStyle w:val="TableParagraph"/>
              <w:spacing w:before="96"/>
              <w:ind w:right="67"/>
              <w:jc w:val="right"/>
              <w:rPr>
                <w:sz w:val="14"/>
              </w:rPr>
            </w:pPr>
            <w:r>
              <w:rPr>
                <w:sz w:val="14"/>
              </w:rPr>
              <w:t>35.710,00</w:t>
            </w:r>
          </w:p>
        </w:tc>
        <w:tc>
          <w:tcPr>
            <w:tcW w:w="1380" w:type="dxa"/>
            <w:tcBorders>
              <w:top w:val="single" w:sz="8" w:space="0" w:color="000000"/>
              <w:bottom w:val="double" w:sz="3" w:space="0" w:color="000000"/>
            </w:tcBorders>
          </w:tcPr>
          <w:p>
            <w:pPr>
              <w:pStyle w:val="TableParagraph"/>
              <w:spacing w:before="96"/>
              <w:ind w:right="47"/>
              <w:jc w:val="right"/>
              <w:rPr>
                <w:sz w:val="14"/>
              </w:rPr>
            </w:pPr>
            <w:r>
              <w:rPr>
                <w:sz w:val="14"/>
              </w:rPr>
              <w:t>0,00</w:t>
            </w:r>
          </w:p>
        </w:tc>
        <w:tc>
          <w:tcPr>
            <w:tcW w:w="1400" w:type="dxa"/>
            <w:tcBorders>
              <w:top w:val="single" w:sz="8" w:space="0" w:color="000000"/>
              <w:bottom w:val="double" w:sz="3" w:space="0" w:color="000000"/>
            </w:tcBorders>
          </w:tcPr>
          <w:p>
            <w:pPr>
              <w:pStyle w:val="TableParagraph"/>
              <w:spacing w:before="96"/>
              <w:ind w:right="47"/>
              <w:jc w:val="right"/>
              <w:rPr>
                <w:sz w:val="14"/>
              </w:rPr>
            </w:pPr>
            <w:r>
              <w:rPr>
                <w:sz w:val="14"/>
              </w:rPr>
              <w:t>0,00</w:t>
            </w:r>
          </w:p>
        </w:tc>
        <w:tc>
          <w:tcPr>
            <w:tcW w:w="1401" w:type="dxa"/>
            <w:gridSpan w:val="2"/>
            <w:tcBorders>
              <w:top w:val="single" w:sz="8" w:space="0" w:color="000000"/>
              <w:bottom w:val="double" w:sz="3" w:space="0" w:color="000000"/>
            </w:tcBorders>
          </w:tcPr>
          <w:p>
            <w:pPr>
              <w:pStyle w:val="TableParagraph"/>
              <w:spacing w:before="96"/>
              <w:ind w:right="48"/>
              <w:jc w:val="right"/>
              <w:rPr>
                <w:sz w:val="14"/>
              </w:rPr>
            </w:pPr>
            <w:r>
              <w:rPr>
                <w:sz w:val="14"/>
              </w:rPr>
              <w:t>0,00</w:t>
            </w:r>
          </w:p>
        </w:tc>
        <w:tc>
          <w:tcPr>
            <w:tcW w:w="1401" w:type="dxa"/>
            <w:gridSpan w:val="2"/>
            <w:tcBorders>
              <w:top w:val="single" w:sz="8" w:space="0" w:color="000000"/>
              <w:bottom w:val="double" w:sz="3" w:space="0" w:color="000000"/>
            </w:tcBorders>
          </w:tcPr>
          <w:p>
            <w:pPr>
              <w:pStyle w:val="TableParagraph"/>
              <w:spacing w:before="96"/>
              <w:ind w:right="49"/>
              <w:jc w:val="right"/>
              <w:rPr>
                <w:sz w:val="14"/>
              </w:rPr>
            </w:pPr>
            <w:r>
              <w:rPr>
                <w:sz w:val="14"/>
              </w:rPr>
              <w:t>0,00</w:t>
            </w:r>
          </w:p>
        </w:tc>
        <w:tc>
          <w:tcPr>
            <w:tcW w:w="1400" w:type="dxa"/>
            <w:tcBorders>
              <w:top w:val="single" w:sz="8" w:space="0" w:color="000000"/>
              <w:bottom w:val="double" w:sz="3" w:space="0" w:color="000000"/>
              <w:right w:val="single" w:sz="8" w:space="0" w:color="000000"/>
            </w:tcBorders>
          </w:tcPr>
          <w:p>
            <w:pPr>
              <w:pStyle w:val="TableParagraph"/>
              <w:spacing w:before="96"/>
              <w:ind w:right="39"/>
              <w:jc w:val="right"/>
              <w:rPr>
                <w:sz w:val="14"/>
              </w:rPr>
            </w:pPr>
            <w:r>
              <w:rPr>
                <w:sz w:val="14"/>
              </w:rPr>
              <w:t>35.710,00</w:t>
            </w:r>
          </w:p>
        </w:tc>
      </w:tr>
    </w:tbl>
    <w:p>
      <w:pPr>
        <w:spacing w:after="0"/>
        <w:jc w:val="right"/>
        <w:rPr>
          <w:sz w:val="14"/>
        </w:rPr>
        <w:sectPr>
          <w:pgSz w:w="16840" w:h="11900" w:orient="landscape"/>
          <w:pgMar w:header="907" w:footer="915" w:top="1120" w:bottom="1180" w:left="720" w:right="720"/>
        </w:sectPr>
      </w:pPr>
    </w:p>
    <w:p>
      <w:pPr>
        <w:pStyle w:val="BodyText"/>
        <w:spacing w:before="183"/>
        <w:ind w:left="1863" w:right="1464"/>
        <w:jc w:val="center"/>
      </w:pPr>
      <w:r>
        <w:rPr/>
        <w:t>COMPOSIZIONE DELL'ACCANTONAMENTO AL FONDO CREDITI DI DUBBIA ESIGIBILITA'*</w:t>
      </w:r>
    </w:p>
    <w:p>
      <w:pPr>
        <w:pStyle w:val="BodyText"/>
        <w:spacing w:before="124"/>
        <w:ind w:left="1863" w:right="1464"/>
        <w:jc w:val="center"/>
      </w:pPr>
      <w:r>
        <w:rPr/>
        <w:t>Esercizio finanziario 2019 - Anno: 2019</w:t>
      </w:r>
    </w:p>
    <w:p>
      <w:pPr>
        <w:spacing w:line="240" w:lineRule="auto" w:before="2" w:after="1"/>
        <w:rPr>
          <w:b/>
          <w:sz w:val="19"/>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80"/>
        <w:gridCol w:w="6680"/>
        <w:gridCol w:w="1840"/>
        <w:gridCol w:w="1840"/>
        <w:gridCol w:w="1800"/>
        <w:gridCol w:w="1820"/>
      </w:tblGrid>
      <w:tr>
        <w:trPr>
          <w:trHeight w:val="1380" w:hRule="atLeast"/>
        </w:trPr>
        <w:tc>
          <w:tcPr>
            <w:tcW w:w="1180" w:type="dxa"/>
          </w:tcPr>
          <w:p>
            <w:pPr>
              <w:pStyle w:val="TableParagraph"/>
              <w:rPr>
                <w:b/>
                <w:sz w:val="18"/>
              </w:rPr>
            </w:pPr>
          </w:p>
          <w:p>
            <w:pPr>
              <w:pStyle w:val="TableParagraph"/>
              <w:rPr>
                <w:b/>
                <w:sz w:val="18"/>
              </w:rPr>
            </w:pPr>
          </w:p>
          <w:p>
            <w:pPr>
              <w:pStyle w:val="TableParagraph"/>
              <w:spacing w:before="5"/>
              <w:rPr>
                <w:b/>
                <w:sz w:val="17"/>
              </w:rPr>
            </w:pPr>
          </w:p>
          <w:p>
            <w:pPr>
              <w:pStyle w:val="TableParagraph"/>
              <w:spacing w:before="1"/>
              <w:ind w:left="148" w:right="108"/>
              <w:jc w:val="center"/>
              <w:rPr>
                <w:sz w:val="16"/>
              </w:rPr>
            </w:pPr>
            <w:r>
              <w:rPr>
                <w:sz w:val="16"/>
              </w:rPr>
              <w:t>TIPOLOGIA</w:t>
            </w:r>
          </w:p>
        </w:tc>
        <w:tc>
          <w:tcPr>
            <w:tcW w:w="6680" w:type="dxa"/>
          </w:tcPr>
          <w:p>
            <w:pPr>
              <w:pStyle w:val="TableParagraph"/>
              <w:rPr>
                <w:b/>
                <w:sz w:val="18"/>
              </w:rPr>
            </w:pPr>
          </w:p>
          <w:p>
            <w:pPr>
              <w:pStyle w:val="TableParagraph"/>
              <w:rPr>
                <w:b/>
                <w:sz w:val="18"/>
              </w:rPr>
            </w:pPr>
          </w:p>
          <w:p>
            <w:pPr>
              <w:pStyle w:val="TableParagraph"/>
              <w:spacing w:before="5"/>
              <w:rPr>
                <w:b/>
                <w:sz w:val="17"/>
              </w:rPr>
            </w:pPr>
          </w:p>
          <w:p>
            <w:pPr>
              <w:pStyle w:val="TableParagraph"/>
              <w:spacing w:before="1"/>
              <w:ind w:left="2643" w:right="2624"/>
              <w:jc w:val="center"/>
              <w:rPr>
                <w:sz w:val="16"/>
              </w:rPr>
            </w:pPr>
            <w:r>
              <w:rPr>
                <w:sz w:val="16"/>
              </w:rPr>
              <w:t>DENOMINAZIONE</w:t>
            </w:r>
          </w:p>
        </w:tc>
        <w:tc>
          <w:tcPr>
            <w:tcW w:w="1840" w:type="dxa"/>
          </w:tcPr>
          <w:p>
            <w:pPr>
              <w:pStyle w:val="TableParagraph"/>
              <w:rPr>
                <w:b/>
                <w:sz w:val="18"/>
              </w:rPr>
            </w:pPr>
          </w:p>
          <w:p>
            <w:pPr>
              <w:pStyle w:val="TableParagraph"/>
              <w:rPr>
                <w:b/>
                <w:sz w:val="18"/>
              </w:rPr>
            </w:pPr>
          </w:p>
          <w:p>
            <w:pPr>
              <w:pStyle w:val="TableParagraph"/>
              <w:spacing w:line="261" w:lineRule="auto"/>
              <w:ind w:left="127" w:right="106"/>
              <w:jc w:val="center"/>
              <w:rPr>
                <w:sz w:val="16"/>
              </w:rPr>
            </w:pPr>
            <w:r>
              <w:rPr>
                <w:sz w:val="16"/>
              </w:rPr>
              <w:t>STANZIAMENTI DI BILANCIO</w:t>
            </w:r>
          </w:p>
          <w:p>
            <w:pPr>
              <w:pStyle w:val="TableParagraph"/>
              <w:spacing w:before="1"/>
              <w:ind w:left="125" w:right="106"/>
              <w:jc w:val="center"/>
              <w:rPr>
                <w:sz w:val="16"/>
              </w:rPr>
            </w:pPr>
            <w:r>
              <w:rPr>
                <w:sz w:val="16"/>
              </w:rPr>
              <w:t>(a)</w:t>
            </w:r>
          </w:p>
        </w:tc>
        <w:tc>
          <w:tcPr>
            <w:tcW w:w="1840" w:type="dxa"/>
          </w:tcPr>
          <w:p>
            <w:pPr>
              <w:pStyle w:val="TableParagraph"/>
              <w:rPr>
                <w:b/>
                <w:sz w:val="18"/>
              </w:rPr>
            </w:pPr>
          </w:p>
          <w:p>
            <w:pPr>
              <w:pStyle w:val="TableParagraph"/>
              <w:spacing w:line="261" w:lineRule="auto" w:before="106"/>
              <w:ind w:left="128" w:right="106"/>
              <w:jc w:val="center"/>
              <w:rPr>
                <w:sz w:val="16"/>
              </w:rPr>
            </w:pPr>
            <w:r>
              <w:rPr>
                <w:sz w:val="16"/>
              </w:rPr>
              <w:t>ACCANTONAMENTO OBBLIGATORIO AL FONDO (*)</w:t>
            </w:r>
          </w:p>
          <w:p>
            <w:pPr>
              <w:pStyle w:val="TableParagraph"/>
              <w:spacing w:before="2"/>
              <w:ind w:left="125" w:right="106"/>
              <w:jc w:val="center"/>
              <w:rPr>
                <w:sz w:val="16"/>
              </w:rPr>
            </w:pPr>
            <w:r>
              <w:rPr>
                <w:sz w:val="16"/>
              </w:rPr>
              <w:t>(b)</w:t>
            </w:r>
          </w:p>
        </w:tc>
        <w:tc>
          <w:tcPr>
            <w:tcW w:w="1800" w:type="dxa"/>
          </w:tcPr>
          <w:p>
            <w:pPr>
              <w:pStyle w:val="TableParagraph"/>
              <w:rPr>
                <w:b/>
                <w:sz w:val="18"/>
              </w:rPr>
            </w:pPr>
          </w:p>
          <w:p>
            <w:pPr>
              <w:pStyle w:val="TableParagraph"/>
              <w:spacing w:line="261" w:lineRule="auto" w:before="106"/>
              <w:ind w:left="108" w:right="86"/>
              <w:jc w:val="center"/>
              <w:rPr>
                <w:sz w:val="16"/>
              </w:rPr>
            </w:pPr>
            <w:r>
              <w:rPr>
                <w:sz w:val="16"/>
              </w:rPr>
              <w:t>ACCANTONAMENTO EFFETTIVO DI BILANCIO</w:t>
            </w:r>
          </w:p>
          <w:p>
            <w:pPr>
              <w:pStyle w:val="TableParagraph"/>
              <w:spacing w:before="2"/>
              <w:ind w:left="106" w:right="86"/>
              <w:jc w:val="center"/>
              <w:rPr>
                <w:sz w:val="16"/>
              </w:rPr>
            </w:pPr>
            <w:r>
              <w:rPr>
                <w:sz w:val="16"/>
              </w:rPr>
              <w:t>(c)</w:t>
            </w:r>
          </w:p>
        </w:tc>
        <w:tc>
          <w:tcPr>
            <w:tcW w:w="1820" w:type="dxa"/>
          </w:tcPr>
          <w:p>
            <w:pPr>
              <w:pStyle w:val="TableParagraph"/>
              <w:spacing w:before="5"/>
              <w:rPr>
                <w:b/>
                <w:sz w:val="18"/>
              </w:rPr>
            </w:pPr>
          </w:p>
          <w:p>
            <w:pPr>
              <w:pStyle w:val="TableParagraph"/>
              <w:spacing w:line="261" w:lineRule="auto" w:before="1"/>
              <w:ind w:left="59" w:right="57"/>
              <w:jc w:val="center"/>
              <w:rPr>
                <w:sz w:val="16"/>
              </w:rPr>
            </w:pPr>
            <w:r>
              <w:rPr>
                <w:sz w:val="16"/>
              </w:rPr>
              <w:t>% di stanziamento accantonato al fondo nel rispetto del principio contabile applicato 3.3 (d)=(c/a)</w:t>
            </w:r>
          </w:p>
        </w:tc>
      </w:tr>
      <w:tr>
        <w:trPr>
          <w:trHeight w:val="610" w:hRule="atLeast"/>
        </w:trPr>
        <w:tc>
          <w:tcPr>
            <w:tcW w:w="1180" w:type="dxa"/>
            <w:tcBorders>
              <w:bottom w:val="nil"/>
            </w:tcBorders>
          </w:tcPr>
          <w:p>
            <w:pPr>
              <w:pStyle w:val="TableParagraph"/>
              <w:rPr>
                <w:b/>
                <w:sz w:val="16"/>
              </w:rPr>
            </w:pPr>
          </w:p>
          <w:p>
            <w:pPr>
              <w:pStyle w:val="TableParagraph"/>
              <w:spacing w:before="10"/>
              <w:rPr>
                <w:b/>
                <w:sz w:val="21"/>
              </w:rPr>
            </w:pPr>
          </w:p>
          <w:p>
            <w:pPr>
              <w:pStyle w:val="TableParagraph"/>
              <w:spacing w:line="155" w:lineRule="exact"/>
              <w:ind w:left="148" w:right="108"/>
              <w:jc w:val="center"/>
              <w:rPr>
                <w:sz w:val="14"/>
              </w:rPr>
            </w:pPr>
            <w:r>
              <w:rPr>
                <w:sz w:val="14"/>
              </w:rPr>
              <w:t>1010100</w:t>
            </w:r>
          </w:p>
        </w:tc>
        <w:tc>
          <w:tcPr>
            <w:tcW w:w="6680" w:type="dxa"/>
            <w:vMerge w:val="restart"/>
          </w:tcPr>
          <w:p>
            <w:pPr>
              <w:pStyle w:val="TableParagraph"/>
              <w:spacing w:before="116"/>
              <w:ind w:left="80"/>
              <w:rPr>
                <w:b/>
                <w:i/>
                <w:sz w:val="14"/>
              </w:rPr>
            </w:pPr>
            <w:r>
              <w:rPr>
                <w:b/>
                <w:i/>
                <w:sz w:val="14"/>
              </w:rPr>
              <w:t>ENTRATE CORRENTI DI NATURA TRIBUTARIA, CONTRIBUTIVA E PEREQUATIVA</w:t>
            </w:r>
          </w:p>
          <w:p>
            <w:pPr>
              <w:pStyle w:val="TableParagraph"/>
              <w:spacing w:before="9"/>
              <w:rPr>
                <w:b/>
                <w:sz w:val="13"/>
              </w:rPr>
            </w:pPr>
          </w:p>
          <w:p>
            <w:pPr>
              <w:pStyle w:val="TableParagraph"/>
              <w:ind w:left="80"/>
              <w:rPr>
                <w:sz w:val="14"/>
              </w:rPr>
            </w:pPr>
            <w:r>
              <w:rPr>
                <w:sz w:val="14"/>
              </w:rPr>
              <w:t>Tipologia 101 - Imposte, tasse e proventi assimilati</w:t>
            </w:r>
          </w:p>
          <w:p>
            <w:pPr>
              <w:pStyle w:val="TableParagraph"/>
              <w:spacing w:line="261" w:lineRule="auto" w:before="43"/>
              <w:ind w:left="2010" w:right="-1" w:firstLine="801"/>
              <w:rPr>
                <w:sz w:val="14"/>
              </w:rPr>
            </w:pPr>
            <w:r>
              <w:rPr>
                <w:sz w:val="14"/>
              </w:rPr>
              <w:t>di cui accertati per cassa sulla base del principio contabile 3.7 Tipologia 101 - Imposte, tasse e proventi assimilati non accertati per cassa</w:t>
            </w:r>
          </w:p>
          <w:p>
            <w:pPr>
              <w:pStyle w:val="TableParagraph"/>
              <w:spacing w:before="1"/>
              <w:rPr>
                <w:b/>
                <w:sz w:val="23"/>
              </w:rPr>
            </w:pPr>
          </w:p>
          <w:p>
            <w:pPr>
              <w:pStyle w:val="TableParagraph"/>
              <w:ind w:left="80"/>
              <w:rPr>
                <w:sz w:val="14"/>
              </w:rPr>
            </w:pPr>
            <w:r>
              <w:rPr>
                <w:sz w:val="14"/>
              </w:rPr>
              <w:t>Tipologia 102 - Tributi destinati al finanziamento della sanità (solo per le Regioni)</w:t>
            </w:r>
          </w:p>
          <w:p>
            <w:pPr>
              <w:pStyle w:val="TableParagraph"/>
              <w:spacing w:line="261" w:lineRule="auto" w:before="43"/>
              <w:ind w:left="142" w:firstLine="2669"/>
              <w:rPr>
                <w:sz w:val="14"/>
              </w:rPr>
            </w:pPr>
            <w:r>
              <w:rPr>
                <w:sz w:val="14"/>
              </w:rPr>
              <w:t>di cui accertati per cassa sulla base del principio contabile 3.7 Tipologia 102 - Tributi destinati al finanziamento della sanità (solo per le Regioni) non accertati per cassa</w:t>
            </w:r>
          </w:p>
          <w:p>
            <w:pPr>
              <w:pStyle w:val="TableParagraph"/>
              <w:rPr>
                <w:b/>
                <w:sz w:val="23"/>
              </w:rPr>
            </w:pPr>
          </w:p>
          <w:p>
            <w:pPr>
              <w:pStyle w:val="TableParagraph"/>
              <w:ind w:left="80"/>
              <w:rPr>
                <w:sz w:val="14"/>
              </w:rPr>
            </w:pPr>
            <w:r>
              <w:rPr>
                <w:sz w:val="14"/>
              </w:rPr>
              <w:t>Tipologia 103 - Tributi devoluti e regolati alle autonomie speciali (solo per le Regioni)</w:t>
            </w:r>
          </w:p>
          <w:p>
            <w:pPr>
              <w:pStyle w:val="TableParagraph"/>
              <w:spacing w:line="261" w:lineRule="auto" w:before="45"/>
              <w:ind w:left="321" w:right="18" w:firstLine="2489"/>
              <w:jc w:val="right"/>
              <w:rPr>
                <w:sz w:val="14"/>
              </w:rPr>
            </w:pPr>
            <w:r>
              <w:rPr>
                <w:sz w:val="14"/>
              </w:rPr>
              <w:t>di cui accertati per cassa sulla base del principio</w:t>
            </w:r>
            <w:r>
              <w:rPr>
                <w:spacing w:val="1"/>
                <w:sz w:val="14"/>
              </w:rPr>
              <w:t> </w:t>
            </w:r>
            <w:r>
              <w:rPr>
                <w:sz w:val="14"/>
              </w:rPr>
              <w:t>contabile </w:t>
            </w:r>
            <w:r>
              <w:rPr>
                <w:spacing w:val="-6"/>
                <w:sz w:val="14"/>
              </w:rPr>
              <w:t>3.7</w:t>
            </w:r>
            <w:r>
              <w:rPr>
                <w:sz w:val="14"/>
              </w:rPr>
              <w:t> Tipologia 103 - Tributi devoluti e regolati alle autonomie speciali (solo per le Regioni) non accertati </w:t>
            </w:r>
            <w:r>
              <w:rPr>
                <w:spacing w:val="-6"/>
                <w:sz w:val="14"/>
              </w:rPr>
              <w:t>per</w:t>
            </w:r>
          </w:p>
          <w:p>
            <w:pPr>
              <w:pStyle w:val="TableParagraph"/>
              <w:spacing w:before="2"/>
              <w:ind w:right="17"/>
              <w:jc w:val="right"/>
              <w:rPr>
                <w:sz w:val="14"/>
              </w:rPr>
            </w:pPr>
            <w:r>
              <w:rPr>
                <w:sz w:val="14"/>
              </w:rPr>
              <w:t>cassa</w:t>
            </w:r>
          </w:p>
          <w:p>
            <w:pPr>
              <w:pStyle w:val="TableParagraph"/>
              <w:rPr>
                <w:b/>
                <w:sz w:val="16"/>
              </w:rPr>
            </w:pPr>
          </w:p>
          <w:p>
            <w:pPr>
              <w:pStyle w:val="TableParagraph"/>
              <w:spacing w:before="96"/>
              <w:ind w:left="80"/>
              <w:rPr>
                <w:sz w:val="14"/>
              </w:rPr>
            </w:pPr>
            <w:r>
              <w:rPr>
                <w:sz w:val="14"/>
              </w:rPr>
              <w:t>Tipologia 104 - Compartecipazioni di tributi</w:t>
            </w:r>
          </w:p>
          <w:p>
            <w:pPr>
              <w:pStyle w:val="TableParagraph"/>
              <w:rPr>
                <w:b/>
                <w:sz w:val="16"/>
              </w:rPr>
            </w:pPr>
          </w:p>
          <w:p>
            <w:pPr>
              <w:pStyle w:val="TableParagraph"/>
              <w:spacing w:before="6"/>
              <w:rPr>
                <w:b/>
                <w:sz w:val="13"/>
              </w:rPr>
            </w:pPr>
          </w:p>
          <w:p>
            <w:pPr>
              <w:pStyle w:val="TableParagraph"/>
              <w:ind w:left="80"/>
              <w:rPr>
                <w:sz w:val="14"/>
              </w:rPr>
            </w:pPr>
            <w:r>
              <w:rPr>
                <w:sz w:val="14"/>
              </w:rPr>
              <w:t>Tipologia 301 - Fondi perequativi da Amministrazioni Centrali</w:t>
            </w:r>
          </w:p>
          <w:p>
            <w:pPr>
              <w:pStyle w:val="TableParagraph"/>
              <w:rPr>
                <w:b/>
                <w:sz w:val="16"/>
              </w:rPr>
            </w:pPr>
          </w:p>
          <w:p>
            <w:pPr>
              <w:pStyle w:val="TableParagraph"/>
              <w:spacing w:before="5"/>
              <w:rPr>
                <w:b/>
                <w:sz w:val="13"/>
              </w:rPr>
            </w:pPr>
          </w:p>
          <w:p>
            <w:pPr>
              <w:pStyle w:val="TableParagraph"/>
              <w:ind w:left="80"/>
              <w:rPr>
                <w:sz w:val="14"/>
              </w:rPr>
            </w:pPr>
            <w:r>
              <w:rPr>
                <w:sz w:val="14"/>
              </w:rPr>
              <w:t>Tipologia 302 - Fondi perequativi dalla Regione o Provincia autonoma</w:t>
            </w:r>
          </w:p>
        </w:tc>
        <w:tc>
          <w:tcPr>
            <w:tcW w:w="1840" w:type="dxa"/>
            <w:tcBorders>
              <w:bottom w:val="nil"/>
            </w:tcBorders>
          </w:tcPr>
          <w:p>
            <w:pPr>
              <w:pStyle w:val="TableParagraph"/>
              <w:rPr>
                <w:b/>
                <w:sz w:val="16"/>
              </w:rPr>
            </w:pPr>
          </w:p>
          <w:p>
            <w:pPr>
              <w:pStyle w:val="TableParagraph"/>
              <w:spacing w:before="10"/>
              <w:rPr>
                <w:b/>
                <w:sz w:val="21"/>
              </w:rPr>
            </w:pPr>
          </w:p>
          <w:p>
            <w:pPr>
              <w:pStyle w:val="TableParagraph"/>
              <w:spacing w:line="155" w:lineRule="exact"/>
              <w:ind w:right="-15"/>
              <w:jc w:val="right"/>
              <w:rPr>
                <w:sz w:val="14"/>
              </w:rPr>
            </w:pPr>
            <w:r>
              <w:rPr>
                <w:sz w:val="14"/>
              </w:rPr>
              <w:t>2.387.000,00</w:t>
            </w:r>
          </w:p>
        </w:tc>
        <w:tc>
          <w:tcPr>
            <w:tcW w:w="1840" w:type="dxa"/>
            <w:tcBorders>
              <w:bottom w:val="nil"/>
            </w:tcBorders>
          </w:tcPr>
          <w:p>
            <w:pPr>
              <w:pStyle w:val="TableParagraph"/>
              <w:rPr>
                <w:rFonts w:ascii="Times New Roman"/>
                <w:sz w:val="14"/>
              </w:rPr>
            </w:pPr>
          </w:p>
        </w:tc>
        <w:tc>
          <w:tcPr>
            <w:tcW w:w="1800" w:type="dxa"/>
            <w:tcBorders>
              <w:bottom w:val="nil"/>
            </w:tcBorders>
          </w:tcPr>
          <w:p>
            <w:pPr>
              <w:pStyle w:val="TableParagraph"/>
              <w:rPr>
                <w:rFonts w:ascii="Times New Roman"/>
                <w:sz w:val="14"/>
              </w:rPr>
            </w:pPr>
          </w:p>
        </w:tc>
        <w:tc>
          <w:tcPr>
            <w:tcW w:w="1820" w:type="dxa"/>
            <w:tcBorders>
              <w:bottom w:val="nil"/>
            </w:tcBorders>
          </w:tcPr>
          <w:p>
            <w:pPr>
              <w:pStyle w:val="TableParagraph"/>
              <w:rPr>
                <w:rFonts w:ascii="Times New Roman"/>
                <w:sz w:val="14"/>
              </w:rPr>
            </w:pPr>
          </w:p>
        </w:tc>
      </w:tr>
      <w:tr>
        <w:trPr>
          <w:trHeight w:val="170" w:hRule="atLeast"/>
        </w:trPr>
        <w:tc>
          <w:tcPr>
            <w:tcW w:w="1180" w:type="dxa"/>
            <w:tcBorders>
              <w:top w:val="nil"/>
              <w:bottom w:val="nil"/>
            </w:tcBorders>
          </w:tcPr>
          <w:p>
            <w:pPr>
              <w:pStyle w:val="TableParagraph"/>
              <w:rPr>
                <w:rFonts w:ascii="Times New Roman"/>
                <w:sz w:val="10"/>
              </w:rPr>
            </w:pPr>
          </w:p>
        </w:tc>
        <w:tc>
          <w:tcPr>
            <w:tcW w:w="6680" w:type="dxa"/>
            <w:vMerge/>
            <w:tcBorders>
              <w:top w:val="nil"/>
            </w:tcBorders>
          </w:tcPr>
          <w:p>
            <w:pPr>
              <w:rPr>
                <w:sz w:val="2"/>
                <w:szCs w:val="2"/>
              </w:rPr>
            </w:pPr>
          </w:p>
        </w:tc>
        <w:tc>
          <w:tcPr>
            <w:tcW w:w="1840" w:type="dxa"/>
            <w:tcBorders>
              <w:top w:val="nil"/>
              <w:bottom w:val="nil"/>
            </w:tcBorders>
          </w:tcPr>
          <w:p>
            <w:pPr>
              <w:pStyle w:val="TableParagraph"/>
              <w:spacing w:line="141" w:lineRule="exact" w:before="9"/>
              <w:ind w:right="-15"/>
              <w:jc w:val="right"/>
              <w:rPr>
                <w:sz w:val="14"/>
              </w:rPr>
            </w:pPr>
            <w:r>
              <w:rPr>
                <w:sz w:val="14"/>
              </w:rPr>
              <w:t>0,00</w:t>
            </w:r>
          </w:p>
        </w:tc>
        <w:tc>
          <w:tcPr>
            <w:tcW w:w="1840" w:type="dxa"/>
            <w:tcBorders>
              <w:top w:val="nil"/>
              <w:bottom w:val="nil"/>
            </w:tcBorders>
          </w:tcPr>
          <w:p>
            <w:pPr>
              <w:pStyle w:val="TableParagraph"/>
              <w:rPr>
                <w:rFonts w:ascii="Times New Roman"/>
                <w:sz w:val="10"/>
              </w:rPr>
            </w:pPr>
          </w:p>
        </w:tc>
        <w:tc>
          <w:tcPr>
            <w:tcW w:w="1800" w:type="dxa"/>
            <w:tcBorders>
              <w:top w:val="nil"/>
              <w:bottom w:val="nil"/>
            </w:tcBorders>
          </w:tcPr>
          <w:p>
            <w:pPr>
              <w:pStyle w:val="TableParagraph"/>
              <w:rPr>
                <w:rFonts w:ascii="Times New Roman"/>
                <w:sz w:val="10"/>
              </w:rPr>
            </w:pPr>
          </w:p>
        </w:tc>
        <w:tc>
          <w:tcPr>
            <w:tcW w:w="1820" w:type="dxa"/>
            <w:tcBorders>
              <w:top w:val="nil"/>
              <w:bottom w:val="nil"/>
            </w:tcBorders>
          </w:tcPr>
          <w:p>
            <w:pPr>
              <w:pStyle w:val="TableParagraph"/>
              <w:rPr>
                <w:rFonts w:ascii="Times New Roman"/>
                <w:sz w:val="10"/>
              </w:rPr>
            </w:pPr>
          </w:p>
        </w:tc>
      </w:tr>
      <w:tr>
        <w:trPr>
          <w:trHeight w:val="287" w:hRule="atLeast"/>
        </w:trPr>
        <w:tc>
          <w:tcPr>
            <w:tcW w:w="1180" w:type="dxa"/>
            <w:tcBorders>
              <w:top w:val="nil"/>
              <w:bottom w:val="nil"/>
            </w:tcBorders>
          </w:tcPr>
          <w:p>
            <w:pPr>
              <w:pStyle w:val="TableParagraph"/>
              <w:rPr>
                <w:rFonts w:ascii="Times New Roman"/>
                <w:sz w:val="14"/>
              </w:rPr>
            </w:pPr>
          </w:p>
        </w:tc>
        <w:tc>
          <w:tcPr>
            <w:tcW w:w="6680" w:type="dxa"/>
            <w:vMerge/>
            <w:tcBorders>
              <w:top w:val="nil"/>
            </w:tcBorders>
          </w:tcPr>
          <w:p>
            <w:pPr>
              <w:rPr>
                <w:sz w:val="2"/>
                <w:szCs w:val="2"/>
              </w:rPr>
            </w:pPr>
          </w:p>
        </w:tc>
        <w:tc>
          <w:tcPr>
            <w:tcW w:w="1840" w:type="dxa"/>
            <w:tcBorders>
              <w:top w:val="nil"/>
              <w:bottom w:val="nil"/>
            </w:tcBorders>
          </w:tcPr>
          <w:p>
            <w:pPr>
              <w:pStyle w:val="TableParagraph"/>
              <w:spacing w:line="156" w:lineRule="exact"/>
              <w:ind w:right="-15"/>
              <w:jc w:val="right"/>
              <w:rPr>
                <w:sz w:val="14"/>
              </w:rPr>
            </w:pPr>
            <w:r>
              <w:rPr>
                <w:sz w:val="14"/>
              </w:rPr>
              <w:t>2.387.000,00</w:t>
            </w:r>
          </w:p>
        </w:tc>
        <w:tc>
          <w:tcPr>
            <w:tcW w:w="1840" w:type="dxa"/>
            <w:tcBorders>
              <w:top w:val="nil"/>
              <w:bottom w:val="nil"/>
            </w:tcBorders>
          </w:tcPr>
          <w:p>
            <w:pPr>
              <w:pStyle w:val="TableParagraph"/>
              <w:spacing w:line="156" w:lineRule="exact"/>
              <w:ind w:right="-15"/>
              <w:jc w:val="right"/>
              <w:rPr>
                <w:sz w:val="14"/>
              </w:rPr>
            </w:pPr>
            <w:r>
              <w:rPr>
                <w:sz w:val="14"/>
              </w:rPr>
              <w:t>111.950,30</w:t>
            </w:r>
          </w:p>
        </w:tc>
        <w:tc>
          <w:tcPr>
            <w:tcW w:w="1800" w:type="dxa"/>
            <w:tcBorders>
              <w:top w:val="nil"/>
              <w:bottom w:val="nil"/>
            </w:tcBorders>
          </w:tcPr>
          <w:p>
            <w:pPr>
              <w:pStyle w:val="TableParagraph"/>
              <w:spacing w:line="156" w:lineRule="exact"/>
              <w:ind w:right="-29"/>
              <w:jc w:val="right"/>
              <w:rPr>
                <w:sz w:val="14"/>
              </w:rPr>
            </w:pPr>
            <w:r>
              <w:rPr>
                <w:sz w:val="14"/>
              </w:rPr>
              <w:t>112.440,41</w:t>
            </w:r>
          </w:p>
        </w:tc>
        <w:tc>
          <w:tcPr>
            <w:tcW w:w="1820" w:type="dxa"/>
            <w:tcBorders>
              <w:top w:val="nil"/>
              <w:bottom w:val="nil"/>
            </w:tcBorders>
          </w:tcPr>
          <w:p>
            <w:pPr>
              <w:pStyle w:val="TableParagraph"/>
              <w:spacing w:line="156" w:lineRule="exact"/>
              <w:ind w:right="-15"/>
              <w:jc w:val="right"/>
              <w:rPr>
                <w:sz w:val="14"/>
              </w:rPr>
            </w:pPr>
            <w:r>
              <w:rPr>
                <w:sz w:val="14"/>
              </w:rPr>
              <w:t>4,710532</w:t>
            </w:r>
          </w:p>
        </w:tc>
      </w:tr>
      <w:tr>
        <w:trPr>
          <w:trHeight w:val="302" w:hRule="atLeast"/>
        </w:trPr>
        <w:tc>
          <w:tcPr>
            <w:tcW w:w="1180" w:type="dxa"/>
            <w:tcBorders>
              <w:top w:val="nil"/>
              <w:bottom w:val="nil"/>
            </w:tcBorders>
          </w:tcPr>
          <w:p>
            <w:pPr>
              <w:pStyle w:val="TableParagraph"/>
              <w:spacing w:line="155" w:lineRule="exact" w:before="127"/>
              <w:ind w:left="148" w:right="108"/>
              <w:jc w:val="center"/>
              <w:rPr>
                <w:sz w:val="14"/>
              </w:rPr>
            </w:pPr>
            <w:r>
              <w:rPr>
                <w:sz w:val="14"/>
              </w:rPr>
              <w:t>1010200</w:t>
            </w:r>
          </w:p>
        </w:tc>
        <w:tc>
          <w:tcPr>
            <w:tcW w:w="6680" w:type="dxa"/>
            <w:vMerge/>
            <w:tcBorders>
              <w:top w:val="nil"/>
            </w:tcBorders>
          </w:tcPr>
          <w:p>
            <w:pPr>
              <w:rPr>
                <w:sz w:val="2"/>
                <w:szCs w:val="2"/>
              </w:rPr>
            </w:pPr>
          </w:p>
        </w:tc>
        <w:tc>
          <w:tcPr>
            <w:tcW w:w="1840" w:type="dxa"/>
            <w:tcBorders>
              <w:top w:val="nil"/>
              <w:bottom w:val="nil"/>
            </w:tcBorders>
          </w:tcPr>
          <w:p>
            <w:pPr>
              <w:pStyle w:val="TableParagraph"/>
              <w:spacing w:line="155" w:lineRule="exact" w:before="127"/>
              <w:ind w:right="-15"/>
              <w:jc w:val="right"/>
              <w:rPr>
                <w:sz w:val="14"/>
              </w:rPr>
            </w:pPr>
            <w:r>
              <w:rPr>
                <w:sz w:val="14"/>
              </w:rPr>
              <w:t>0,00</w:t>
            </w:r>
          </w:p>
        </w:tc>
        <w:tc>
          <w:tcPr>
            <w:tcW w:w="1840" w:type="dxa"/>
            <w:tcBorders>
              <w:top w:val="nil"/>
              <w:bottom w:val="nil"/>
            </w:tcBorders>
          </w:tcPr>
          <w:p>
            <w:pPr>
              <w:pStyle w:val="TableParagraph"/>
              <w:rPr>
                <w:rFonts w:ascii="Times New Roman"/>
                <w:sz w:val="14"/>
              </w:rPr>
            </w:pPr>
          </w:p>
        </w:tc>
        <w:tc>
          <w:tcPr>
            <w:tcW w:w="1800" w:type="dxa"/>
            <w:tcBorders>
              <w:top w:val="nil"/>
              <w:bottom w:val="nil"/>
            </w:tcBorders>
          </w:tcPr>
          <w:p>
            <w:pPr>
              <w:pStyle w:val="TableParagraph"/>
              <w:rPr>
                <w:rFonts w:ascii="Times New Roman"/>
                <w:sz w:val="14"/>
              </w:rPr>
            </w:pPr>
          </w:p>
        </w:tc>
        <w:tc>
          <w:tcPr>
            <w:tcW w:w="1820" w:type="dxa"/>
            <w:tcBorders>
              <w:top w:val="nil"/>
              <w:bottom w:val="nil"/>
            </w:tcBorders>
          </w:tcPr>
          <w:p>
            <w:pPr>
              <w:pStyle w:val="TableParagraph"/>
              <w:rPr>
                <w:rFonts w:ascii="Times New Roman"/>
                <w:sz w:val="14"/>
              </w:rPr>
            </w:pPr>
          </w:p>
        </w:tc>
      </w:tr>
      <w:tr>
        <w:trPr>
          <w:trHeight w:val="170" w:hRule="atLeast"/>
        </w:trPr>
        <w:tc>
          <w:tcPr>
            <w:tcW w:w="1180" w:type="dxa"/>
            <w:tcBorders>
              <w:top w:val="nil"/>
              <w:bottom w:val="nil"/>
            </w:tcBorders>
          </w:tcPr>
          <w:p>
            <w:pPr>
              <w:pStyle w:val="TableParagraph"/>
              <w:rPr>
                <w:rFonts w:ascii="Times New Roman"/>
                <w:sz w:val="10"/>
              </w:rPr>
            </w:pPr>
          </w:p>
        </w:tc>
        <w:tc>
          <w:tcPr>
            <w:tcW w:w="6680" w:type="dxa"/>
            <w:vMerge/>
            <w:tcBorders>
              <w:top w:val="nil"/>
            </w:tcBorders>
          </w:tcPr>
          <w:p>
            <w:pPr>
              <w:rPr>
                <w:sz w:val="2"/>
                <w:szCs w:val="2"/>
              </w:rPr>
            </w:pPr>
          </w:p>
        </w:tc>
        <w:tc>
          <w:tcPr>
            <w:tcW w:w="1840" w:type="dxa"/>
            <w:tcBorders>
              <w:top w:val="nil"/>
              <w:bottom w:val="nil"/>
            </w:tcBorders>
          </w:tcPr>
          <w:p>
            <w:pPr>
              <w:pStyle w:val="TableParagraph"/>
              <w:spacing w:line="141" w:lineRule="exact" w:before="9"/>
              <w:ind w:right="-15"/>
              <w:jc w:val="right"/>
              <w:rPr>
                <w:sz w:val="14"/>
              </w:rPr>
            </w:pPr>
            <w:r>
              <w:rPr>
                <w:sz w:val="14"/>
              </w:rPr>
              <w:t>0,00</w:t>
            </w:r>
          </w:p>
        </w:tc>
        <w:tc>
          <w:tcPr>
            <w:tcW w:w="1840" w:type="dxa"/>
            <w:tcBorders>
              <w:top w:val="nil"/>
              <w:bottom w:val="nil"/>
            </w:tcBorders>
          </w:tcPr>
          <w:p>
            <w:pPr>
              <w:pStyle w:val="TableParagraph"/>
              <w:rPr>
                <w:rFonts w:ascii="Times New Roman"/>
                <w:sz w:val="10"/>
              </w:rPr>
            </w:pPr>
          </w:p>
        </w:tc>
        <w:tc>
          <w:tcPr>
            <w:tcW w:w="1800" w:type="dxa"/>
            <w:tcBorders>
              <w:top w:val="nil"/>
              <w:bottom w:val="nil"/>
            </w:tcBorders>
          </w:tcPr>
          <w:p>
            <w:pPr>
              <w:pStyle w:val="TableParagraph"/>
              <w:rPr>
                <w:rFonts w:ascii="Times New Roman"/>
                <w:sz w:val="10"/>
              </w:rPr>
            </w:pPr>
          </w:p>
        </w:tc>
        <w:tc>
          <w:tcPr>
            <w:tcW w:w="1820" w:type="dxa"/>
            <w:tcBorders>
              <w:top w:val="nil"/>
              <w:bottom w:val="nil"/>
            </w:tcBorders>
          </w:tcPr>
          <w:p>
            <w:pPr>
              <w:pStyle w:val="TableParagraph"/>
              <w:rPr>
                <w:rFonts w:ascii="Times New Roman"/>
                <w:sz w:val="10"/>
              </w:rPr>
            </w:pPr>
          </w:p>
        </w:tc>
      </w:tr>
      <w:tr>
        <w:trPr>
          <w:trHeight w:val="287" w:hRule="atLeast"/>
        </w:trPr>
        <w:tc>
          <w:tcPr>
            <w:tcW w:w="1180" w:type="dxa"/>
            <w:tcBorders>
              <w:top w:val="nil"/>
              <w:bottom w:val="nil"/>
            </w:tcBorders>
          </w:tcPr>
          <w:p>
            <w:pPr>
              <w:pStyle w:val="TableParagraph"/>
              <w:rPr>
                <w:rFonts w:ascii="Times New Roman"/>
                <w:sz w:val="14"/>
              </w:rPr>
            </w:pPr>
          </w:p>
        </w:tc>
        <w:tc>
          <w:tcPr>
            <w:tcW w:w="6680" w:type="dxa"/>
            <w:vMerge/>
            <w:tcBorders>
              <w:top w:val="nil"/>
            </w:tcBorders>
          </w:tcPr>
          <w:p>
            <w:pPr>
              <w:rPr>
                <w:sz w:val="2"/>
                <w:szCs w:val="2"/>
              </w:rPr>
            </w:pPr>
          </w:p>
        </w:tc>
        <w:tc>
          <w:tcPr>
            <w:tcW w:w="1840" w:type="dxa"/>
            <w:tcBorders>
              <w:top w:val="nil"/>
              <w:bottom w:val="nil"/>
            </w:tcBorders>
          </w:tcPr>
          <w:p>
            <w:pPr>
              <w:pStyle w:val="TableParagraph"/>
              <w:spacing w:line="156" w:lineRule="exact"/>
              <w:ind w:right="-15"/>
              <w:jc w:val="right"/>
              <w:rPr>
                <w:sz w:val="14"/>
              </w:rPr>
            </w:pPr>
            <w:r>
              <w:rPr>
                <w:sz w:val="14"/>
              </w:rPr>
              <w:t>0,00</w:t>
            </w:r>
          </w:p>
        </w:tc>
        <w:tc>
          <w:tcPr>
            <w:tcW w:w="1840" w:type="dxa"/>
            <w:tcBorders>
              <w:top w:val="nil"/>
              <w:bottom w:val="nil"/>
            </w:tcBorders>
          </w:tcPr>
          <w:p>
            <w:pPr>
              <w:pStyle w:val="TableParagraph"/>
              <w:spacing w:line="156" w:lineRule="exact"/>
              <w:ind w:right="-15"/>
              <w:jc w:val="right"/>
              <w:rPr>
                <w:sz w:val="14"/>
              </w:rPr>
            </w:pPr>
            <w:r>
              <w:rPr>
                <w:sz w:val="14"/>
              </w:rPr>
              <w:t>0,00</w:t>
            </w:r>
          </w:p>
        </w:tc>
        <w:tc>
          <w:tcPr>
            <w:tcW w:w="1800" w:type="dxa"/>
            <w:tcBorders>
              <w:top w:val="nil"/>
              <w:bottom w:val="nil"/>
            </w:tcBorders>
          </w:tcPr>
          <w:p>
            <w:pPr>
              <w:pStyle w:val="TableParagraph"/>
              <w:spacing w:line="156" w:lineRule="exact"/>
              <w:ind w:right="-29"/>
              <w:jc w:val="right"/>
              <w:rPr>
                <w:sz w:val="14"/>
              </w:rPr>
            </w:pPr>
            <w:r>
              <w:rPr>
                <w:sz w:val="14"/>
              </w:rPr>
              <w:t>0,00</w:t>
            </w:r>
          </w:p>
        </w:tc>
        <w:tc>
          <w:tcPr>
            <w:tcW w:w="1820" w:type="dxa"/>
            <w:tcBorders>
              <w:top w:val="nil"/>
              <w:bottom w:val="nil"/>
            </w:tcBorders>
          </w:tcPr>
          <w:p>
            <w:pPr>
              <w:pStyle w:val="TableParagraph"/>
              <w:spacing w:line="156" w:lineRule="exact"/>
              <w:ind w:right="-15"/>
              <w:jc w:val="right"/>
              <w:rPr>
                <w:sz w:val="14"/>
              </w:rPr>
            </w:pPr>
            <w:r>
              <w:rPr>
                <w:sz w:val="14"/>
              </w:rPr>
              <w:t>0,000000</w:t>
            </w:r>
          </w:p>
        </w:tc>
      </w:tr>
      <w:tr>
        <w:trPr>
          <w:trHeight w:val="302" w:hRule="atLeast"/>
        </w:trPr>
        <w:tc>
          <w:tcPr>
            <w:tcW w:w="1180" w:type="dxa"/>
            <w:tcBorders>
              <w:top w:val="nil"/>
              <w:bottom w:val="nil"/>
            </w:tcBorders>
          </w:tcPr>
          <w:p>
            <w:pPr>
              <w:pStyle w:val="TableParagraph"/>
              <w:spacing w:line="155" w:lineRule="exact" w:before="127"/>
              <w:ind w:left="148" w:right="108"/>
              <w:jc w:val="center"/>
              <w:rPr>
                <w:sz w:val="14"/>
              </w:rPr>
            </w:pPr>
            <w:r>
              <w:rPr>
                <w:sz w:val="14"/>
              </w:rPr>
              <w:t>1010300</w:t>
            </w:r>
          </w:p>
        </w:tc>
        <w:tc>
          <w:tcPr>
            <w:tcW w:w="6680" w:type="dxa"/>
            <w:vMerge/>
            <w:tcBorders>
              <w:top w:val="nil"/>
            </w:tcBorders>
          </w:tcPr>
          <w:p>
            <w:pPr>
              <w:rPr>
                <w:sz w:val="2"/>
                <w:szCs w:val="2"/>
              </w:rPr>
            </w:pPr>
          </w:p>
        </w:tc>
        <w:tc>
          <w:tcPr>
            <w:tcW w:w="1840" w:type="dxa"/>
            <w:tcBorders>
              <w:top w:val="nil"/>
              <w:bottom w:val="nil"/>
            </w:tcBorders>
          </w:tcPr>
          <w:p>
            <w:pPr>
              <w:pStyle w:val="TableParagraph"/>
              <w:spacing w:line="155" w:lineRule="exact" w:before="127"/>
              <w:ind w:right="-15"/>
              <w:jc w:val="right"/>
              <w:rPr>
                <w:sz w:val="14"/>
              </w:rPr>
            </w:pPr>
            <w:r>
              <w:rPr>
                <w:sz w:val="14"/>
              </w:rPr>
              <w:t>0,00</w:t>
            </w:r>
          </w:p>
        </w:tc>
        <w:tc>
          <w:tcPr>
            <w:tcW w:w="1840" w:type="dxa"/>
            <w:tcBorders>
              <w:top w:val="nil"/>
              <w:bottom w:val="nil"/>
            </w:tcBorders>
          </w:tcPr>
          <w:p>
            <w:pPr>
              <w:pStyle w:val="TableParagraph"/>
              <w:rPr>
                <w:rFonts w:ascii="Times New Roman"/>
                <w:sz w:val="14"/>
              </w:rPr>
            </w:pPr>
          </w:p>
        </w:tc>
        <w:tc>
          <w:tcPr>
            <w:tcW w:w="1800" w:type="dxa"/>
            <w:tcBorders>
              <w:top w:val="nil"/>
              <w:bottom w:val="nil"/>
            </w:tcBorders>
          </w:tcPr>
          <w:p>
            <w:pPr>
              <w:pStyle w:val="TableParagraph"/>
              <w:rPr>
                <w:rFonts w:ascii="Times New Roman"/>
                <w:sz w:val="14"/>
              </w:rPr>
            </w:pPr>
          </w:p>
        </w:tc>
        <w:tc>
          <w:tcPr>
            <w:tcW w:w="1820" w:type="dxa"/>
            <w:tcBorders>
              <w:top w:val="nil"/>
              <w:bottom w:val="nil"/>
            </w:tcBorders>
          </w:tcPr>
          <w:p>
            <w:pPr>
              <w:pStyle w:val="TableParagraph"/>
              <w:rPr>
                <w:rFonts w:ascii="Times New Roman"/>
                <w:sz w:val="14"/>
              </w:rPr>
            </w:pPr>
          </w:p>
        </w:tc>
      </w:tr>
      <w:tr>
        <w:trPr>
          <w:trHeight w:val="170" w:hRule="atLeast"/>
        </w:trPr>
        <w:tc>
          <w:tcPr>
            <w:tcW w:w="1180" w:type="dxa"/>
            <w:tcBorders>
              <w:top w:val="nil"/>
              <w:bottom w:val="nil"/>
            </w:tcBorders>
          </w:tcPr>
          <w:p>
            <w:pPr>
              <w:pStyle w:val="TableParagraph"/>
              <w:rPr>
                <w:rFonts w:ascii="Times New Roman"/>
                <w:sz w:val="10"/>
              </w:rPr>
            </w:pPr>
          </w:p>
        </w:tc>
        <w:tc>
          <w:tcPr>
            <w:tcW w:w="6680" w:type="dxa"/>
            <w:vMerge/>
            <w:tcBorders>
              <w:top w:val="nil"/>
            </w:tcBorders>
          </w:tcPr>
          <w:p>
            <w:pPr>
              <w:rPr>
                <w:sz w:val="2"/>
                <w:szCs w:val="2"/>
              </w:rPr>
            </w:pPr>
          </w:p>
        </w:tc>
        <w:tc>
          <w:tcPr>
            <w:tcW w:w="1840" w:type="dxa"/>
            <w:tcBorders>
              <w:top w:val="nil"/>
              <w:bottom w:val="nil"/>
            </w:tcBorders>
          </w:tcPr>
          <w:p>
            <w:pPr>
              <w:pStyle w:val="TableParagraph"/>
              <w:spacing w:line="141" w:lineRule="exact" w:before="9"/>
              <w:ind w:right="-15"/>
              <w:jc w:val="right"/>
              <w:rPr>
                <w:sz w:val="14"/>
              </w:rPr>
            </w:pPr>
            <w:r>
              <w:rPr>
                <w:sz w:val="14"/>
              </w:rPr>
              <w:t>0,00</w:t>
            </w:r>
          </w:p>
        </w:tc>
        <w:tc>
          <w:tcPr>
            <w:tcW w:w="1840" w:type="dxa"/>
            <w:tcBorders>
              <w:top w:val="nil"/>
              <w:bottom w:val="nil"/>
            </w:tcBorders>
          </w:tcPr>
          <w:p>
            <w:pPr>
              <w:pStyle w:val="TableParagraph"/>
              <w:rPr>
                <w:rFonts w:ascii="Times New Roman"/>
                <w:sz w:val="10"/>
              </w:rPr>
            </w:pPr>
          </w:p>
        </w:tc>
        <w:tc>
          <w:tcPr>
            <w:tcW w:w="1800" w:type="dxa"/>
            <w:tcBorders>
              <w:top w:val="nil"/>
              <w:bottom w:val="nil"/>
            </w:tcBorders>
          </w:tcPr>
          <w:p>
            <w:pPr>
              <w:pStyle w:val="TableParagraph"/>
              <w:rPr>
                <w:rFonts w:ascii="Times New Roman"/>
                <w:sz w:val="10"/>
              </w:rPr>
            </w:pPr>
          </w:p>
        </w:tc>
        <w:tc>
          <w:tcPr>
            <w:tcW w:w="1820" w:type="dxa"/>
            <w:tcBorders>
              <w:top w:val="nil"/>
              <w:bottom w:val="nil"/>
            </w:tcBorders>
          </w:tcPr>
          <w:p>
            <w:pPr>
              <w:pStyle w:val="TableParagraph"/>
              <w:rPr>
                <w:rFonts w:ascii="Times New Roman"/>
                <w:sz w:val="10"/>
              </w:rPr>
            </w:pPr>
          </w:p>
        </w:tc>
      </w:tr>
      <w:tr>
        <w:trPr>
          <w:trHeight w:val="377" w:hRule="atLeast"/>
        </w:trPr>
        <w:tc>
          <w:tcPr>
            <w:tcW w:w="1180" w:type="dxa"/>
            <w:tcBorders>
              <w:top w:val="nil"/>
              <w:bottom w:val="nil"/>
            </w:tcBorders>
          </w:tcPr>
          <w:p>
            <w:pPr>
              <w:pStyle w:val="TableParagraph"/>
              <w:rPr>
                <w:rFonts w:ascii="Times New Roman"/>
                <w:sz w:val="14"/>
              </w:rPr>
            </w:pPr>
          </w:p>
        </w:tc>
        <w:tc>
          <w:tcPr>
            <w:tcW w:w="6680" w:type="dxa"/>
            <w:vMerge/>
            <w:tcBorders>
              <w:top w:val="nil"/>
            </w:tcBorders>
          </w:tcPr>
          <w:p>
            <w:pPr>
              <w:rPr>
                <w:sz w:val="2"/>
                <w:szCs w:val="2"/>
              </w:rPr>
            </w:pPr>
          </w:p>
        </w:tc>
        <w:tc>
          <w:tcPr>
            <w:tcW w:w="1840" w:type="dxa"/>
            <w:tcBorders>
              <w:top w:val="nil"/>
              <w:bottom w:val="nil"/>
            </w:tcBorders>
          </w:tcPr>
          <w:p>
            <w:pPr>
              <w:pStyle w:val="TableParagraph"/>
              <w:spacing w:line="156" w:lineRule="exact"/>
              <w:ind w:right="-15"/>
              <w:jc w:val="right"/>
              <w:rPr>
                <w:sz w:val="14"/>
              </w:rPr>
            </w:pPr>
            <w:r>
              <w:rPr>
                <w:sz w:val="14"/>
              </w:rPr>
              <w:t>0,00</w:t>
            </w:r>
          </w:p>
        </w:tc>
        <w:tc>
          <w:tcPr>
            <w:tcW w:w="1840" w:type="dxa"/>
            <w:tcBorders>
              <w:top w:val="nil"/>
              <w:bottom w:val="nil"/>
            </w:tcBorders>
          </w:tcPr>
          <w:p>
            <w:pPr>
              <w:pStyle w:val="TableParagraph"/>
              <w:spacing w:line="156" w:lineRule="exact"/>
              <w:ind w:right="-15"/>
              <w:jc w:val="right"/>
              <w:rPr>
                <w:sz w:val="14"/>
              </w:rPr>
            </w:pPr>
            <w:r>
              <w:rPr>
                <w:sz w:val="14"/>
              </w:rPr>
              <w:t>0,00</w:t>
            </w:r>
          </w:p>
        </w:tc>
        <w:tc>
          <w:tcPr>
            <w:tcW w:w="1800" w:type="dxa"/>
            <w:tcBorders>
              <w:top w:val="nil"/>
              <w:bottom w:val="nil"/>
            </w:tcBorders>
          </w:tcPr>
          <w:p>
            <w:pPr>
              <w:pStyle w:val="TableParagraph"/>
              <w:spacing w:line="156" w:lineRule="exact"/>
              <w:ind w:right="-29"/>
              <w:jc w:val="right"/>
              <w:rPr>
                <w:sz w:val="14"/>
              </w:rPr>
            </w:pPr>
            <w:r>
              <w:rPr>
                <w:sz w:val="14"/>
              </w:rPr>
              <w:t>0,00</w:t>
            </w:r>
          </w:p>
        </w:tc>
        <w:tc>
          <w:tcPr>
            <w:tcW w:w="1820" w:type="dxa"/>
            <w:tcBorders>
              <w:top w:val="nil"/>
              <w:bottom w:val="nil"/>
            </w:tcBorders>
          </w:tcPr>
          <w:p>
            <w:pPr>
              <w:pStyle w:val="TableParagraph"/>
              <w:spacing w:line="156" w:lineRule="exact"/>
              <w:ind w:right="-15"/>
              <w:jc w:val="right"/>
              <w:rPr>
                <w:sz w:val="14"/>
              </w:rPr>
            </w:pPr>
            <w:r>
              <w:rPr>
                <w:sz w:val="14"/>
              </w:rPr>
              <w:t>0,000000</w:t>
            </w:r>
          </w:p>
        </w:tc>
      </w:tr>
      <w:tr>
        <w:trPr>
          <w:trHeight w:val="540" w:hRule="atLeast"/>
        </w:trPr>
        <w:tc>
          <w:tcPr>
            <w:tcW w:w="1180" w:type="dxa"/>
            <w:tcBorders>
              <w:top w:val="nil"/>
              <w:bottom w:val="nil"/>
            </w:tcBorders>
          </w:tcPr>
          <w:p>
            <w:pPr>
              <w:pStyle w:val="TableParagraph"/>
              <w:spacing w:before="10"/>
              <w:rPr>
                <w:b/>
                <w:sz w:val="18"/>
              </w:rPr>
            </w:pPr>
          </w:p>
          <w:p>
            <w:pPr>
              <w:pStyle w:val="TableParagraph"/>
              <w:ind w:left="148" w:right="108"/>
              <w:jc w:val="center"/>
              <w:rPr>
                <w:sz w:val="14"/>
              </w:rPr>
            </w:pPr>
            <w:r>
              <w:rPr>
                <w:sz w:val="14"/>
              </w:rPr>
              <w:t>1010400</w:t>
            </w:r>
          </w:p>
        </w:tc>
        <w:tc>
          <w:tcPr>
            <w:tcW w:w="6680" w:type="dxa"/>
            <w:vMerge/>
            <w:tcBorders>
              <w:top w:val="nil"/>
            </w:tcBorders>
          </w:tcPr>
          <w:p>
            <w:pPr>
              <w:rPr>
                <w:sz w:val="2"/>
                <w:szCs w:val="2"/>
              </w:rPr>
            </w:pPr>
          </w:p>
        </w:tc>
        <w:tc>
          <w:tcPr>
            <w:tcW w:w="1840" w:type="dxa"/>
            <w:tcBorders>
              <w:top w:val="nil"/>
              <w:bottom w:val="nil"/>
            </w:tcBorders>
          </w:tcPr>
          <w:p>
            <w:pPr>
              <w:pStyle w:val="TableParagraph"/>
              <w:spacing w:before="10"/>
              <w:rPr>
                <w:b/>
                <w:sz w:val="18"/>
              </w:rPr>
            </w:pPr>
          </w:p>
          <w:p>
            <w:pPr>
              <w:pStyle w:val="TableParagraph"/>
              <w:ind w:right="-15"/>
              <w:jc w:val="right"/>
              <w:rPr>
                <w:sz w:val="14"/>
              </w:rPr>
            </w:pPr>
            <w:r>
              <w:rPr>
                <w:sz w:val="14"/>
              </w:rPr>
              <w:t>0,00</w:t>
            </w:r>
          </w:p>
        </w:tc>
        <w:tc>
          <w:tcPr>
            <w:tcW w:w="1840" w:type="dxa"/>
            <w:tcBorders>
              <w:top w:val="nil"/>
              <w:bottom w:val="nil"/>
            </w:tcBorders>
          </w:tcPr>
          <w:p>
            <w:pPr>
              <w:pStyle w:val="TableParagraph"/>
              <w:spacing w:before="10"/>
              <w:rPr>
                <w:b/>
                <w:sz w:val="18"/>
              </w:rPr>
            </w:pPr>
          </w:p>
          <w:p>
            <w:pPr>
              <w:pStyle w:val="TableParagraph"/>
              <w:ind w:right="-15"/>
              <w:jc w:val="right"/>
              <w:rPr>
                <w:sz w:val="14"/>
              </w:rPr>
            </w:pPr>
            <w:r>
              <w:rPr>
                <w:sz w:val="14"/>
              </w:rPr>
              <w:t>0,00</w:t>
            </w:r>
          </w:p>
        </w:tc>
        <w:tc>
          <w:tcPr>
            <w:tcW w:w="1800" w:type="dxa"/>
            <w:tcBorders>
              <w:top w:val="nil"/>
              <w:bottom w:val="nil"/>
            </w:tcBorders>
          </w:tcPr>
          <w:p>
            <w:pPr>
              <w:pStyle w:val="TableParagraph"/>
              <w:spacing w:before="10"/>
              <w:rPr>
                <w:b/>
                <w:sz w:val="18"/>
              </w:rPr>
            </w:pPr>
          </w:p>
          <w:p>
            <w:pPr>
              <w:pStyle w:val="TableParagraph"/>
              <w:ind w:right="-29"/>
              <w:jc w:val="right"/>
              <w:rPr>
                <w:sz w:val="14"/>
              </w:rPr>
            </w:pPr>
            <w:r>
              <w:rPr>
                <w:sz w:val="14"/>
              </w:rPr>
              <w:t>0,00</w:t>
            </w:r>
          </w:p>
        </w:tc>
        <w:tc>
          <w:tcPr>
            <w:tcW w:w="1820" w:type="dxa"/>
            <w:tcBorders>
              <w:top w:val="nil"/>
              <w:bottom w:val="nil"/>
            </w:tcBorders>
          </w:tcPr>
          <w:p>
            <w:pPr>
              <w:pStyle w:val="TableParagraph"/>
              <w:spacing w:before="10"/>
              <w:rPr>
                <w:b/>
                <w:sz w:val="18"/>
              </w:rPr>
            </w:pPr>
          </w:p>
          <w:p>
            <w:pPr>
              <w:pStyle w:val="TableParagraph"/>
              <w:ind w:right="-15"/>
              <w:jc w:val="right"/>
              <w:rPr>
                <w:sz w:val="14"/>
              </w:rPr>
            </w:pPr>
            <w:r>
              <w:rPr>
                <w:sz w:val="14"/>
              </w:rPr>
              <w:t>0,000000</w:t>
            </w:r>
          </w:p>
        </w:tc>
      </w:tr>
      <w:tr>
        <w:trPr>
          <w:trHeight w:val="480" w:hRule="atLeast"/>
        </w:trPr>
        <w:tc>
          <w:tcPr>
            <w:tcW w:w="1180" w:type="dxa"/>
            <w:tcBorders>
              <w:top w:val="nil"/>
              <w:bottom w:val="nil"/>
            </w:tcBorders>
          </w:tcPr>
          <w:p>
            <w:pPr>
              <w:pStyle w:val="TableParagraph"/>
              <w:spacing w:before="7"/>
              <w:rPr>
                <w:b/>
                <w:sz w:val="13"/>
              </w:rPr>
            </w:pPr>
          </w:p>
          <w:p>
            <w:pPr>
              <w:pStyle w:val="TableParagraph"/>
              <w:ind w:left="148" w:right="108"/>
              <w:jc w:val="center"/>
              <w:rPr>
                <w:sz w:val="14"/>
              </w:rPr>
            </w:pPr>
            <w:r>
              <w:rPr>
                <w:sz w:val="14"/>
              </w:rPr>
              <w:t>1030100</w:t>
            </w:r>
          </w:p>
        </w:tc>
        <w:tc>
          <w:tcPr>
            <w:tcW w:w="6680" w:type="dxa"/>
            <w:vMerge/>
            <w:tcBorders>
              <w:top w:val="nil"/>
            </w:tcBorders>
          </w:tcPr>
          <w:p>
            <w:pPr>
              <w:rPr>
                <w:sz w:val="2"/>
                <w:szCs w:val="2"/>
              </w:rPr>
            </w:pPr>
          </w:p>
        </w:tc>
        <w:tc>
          <w:tcPr>
            <w:tcW w:w="1840" w:type="dxa"/>
            <w:tcBorders>
              <w:top w:val="nil"/>
              <w:bottom w:val="nil"/>
            </w:tcBorders>
          </w:tcPr>
          <w:p>
            <w:pPr>
              <w:pStyle w:val="TableParagraph"/>
              <w:spacing w:before="7"/>
              <w:rPr>
                <w:b/>
                <w:sz w:val="13"/>
              </w:rPr>
            </w:pPr>
          </w:p>
          <w:p>
            <w:pPr>
              <w:pStyle w:val="TableParagraph"/>
              <w:ind w:right="-15"/>
              <w:jc w:val="right"/>
              <w:rPr>
                <w:sz w:val="14"/>
              </w:rPr>
            </w:pPr>
            <w:r>
              <w:rPr>
                <w:sz w:val="14"/>
              </w:rPr>
              <w:t>0,00</w:t>
            </w:r>
          </w:p>
        </w:tc>
        <w:tc>
          <w:tcPr>
            <w:tcW w:w="1840" w:type="dxa"/>
            <w:tcBorders>
              <w:top w:val="nil"/>
              <w:bottom w:val="nil"/>
            </w:tcBorders>
          </w:tcPr>
          <w:p>
            <w:pPr>
              <w:pStyle w:val="TableParagraph"/>
              <w:spacing w:before="7"/>
              <w:rPr>
                <w:b/>
                <w:sz w:val="13"/>
              </w:rPr>
            </w:pPr>
          </w:p>
          <w:p>
            <w:pPr>
              <w:pStyle w:val="TableParagraph"/>
              <w:ind w:right="-15"/>
              <w:jc w:val="right"/>
              <w:rPr>
                <w:sz w:val="14"/>
              </w:rPr>
            </w:pPr>
            <w:r>
              <w:rPr>
                <w:sz w:val="14"/>
              </w:rPr>
              <w:t>0,00</w:t>
            </w:r>
          </w:p>
        </w:tc>
        <w:tc>
          <w:tcPr>
            <w:tcW w:w="1800" w:type="dxa"/>
            <w:tcBorders>
              <w:top w:val="nil"/>
              <w:bottom w:val="nil"/>
            </w:tcBorders>
          </w:tcPr>
          <w:p>
            <w:pPr>
              <w:pStyle w:val="TableParagraph"/>
              <w:spacing w:before="7"/>
              <w:rPr>
                <w:b/>
                <w:sz w:val="13"/>
              </w:rPr>
            </w:pPr>
          </w:p>
          <w:p>
            <w:pPr>
              <w:pStyle w:val="TableParagraph"/>
              <w:ind w:right="-29"/>
              <w:jc w:val="right"/>
              <w:rPr>
                <w:sz w:val="14"/>
              </w:rPr>
            </w:pPr>
            <w:r>
              <w:rPr>
                <w:sz w:val="14"/>
              </w:rPr>
              <w:t>0,00</w:t>
            </w:r>
          </w:p>
        </w:tc>
        <w:tc>
          <w:tcPr>
            <w:tcW w:w="1820" w:type="dxa"/>
            <w:tcBorders>
              <w:top w:val="nil"/>
              <w:bottom w:val="nil"/>
            </w:tcBorders>
          </w:tcPr>
          <w:p>
            <w:pPr>
              <w:pStyle w:val="TableParagraph"/>
              <w:spacing w:before="7"/>
              <w:rPr>
                <w:b/>
                <w:sz w:val="13"/>
              </w:rPr>
            </w:pPr>
          </w:p>
          <w:p>
            <w:pPr>
              <w:pStyle w:val="TableParagraph"/>
              <w:ind w:right="-15"/>
              <w:jc w:val="right"/>
              <w:rPr>
                <w:sz w:val="14"/>
              </w:rPr>
            </w:pPr>
            <w:r>
              <w:rPr>
                <w:sz w:val="14"/>
              </w:rPr>
              <w:t>0,000000</w:t>
            </w:r>
          </w:p>
        </w:tc>
      </w:tr>
      <w:tr>
        <w:trPr>
          <w:trHeight w:val="581" w:hRule="atLeast"/>
        </w:trPr>
        <w:tc>
          <w:tcPr>
            <w:tcW w:w="1180" w:type="dxa"/>
            <w:tcBorders>
              <w:top w:val="nil"/>
            </w:tcBorders>
          </w:tcPr>
          <w:p>
            <w:pPr>
              <w:pStyle w:val="TableParagraph"/>
              <w:spacing w:before="7"/>
              <w:rPr>
                <w:b/>
                <w:sz w:val="13"/>
              </w:rPr>
            </w:pPr>
          </w:p>
          <w:p>
            <w:pPr>
              <w:pStyle w:val="TableParagraph"/>
              <w:ind w:left="148" w:right="108"/>
              <w:jc w:val="center"/>
              <w:rPr>
                <w:sz w:val="14"/>
              </w:rPr>
            </w:pPr>
            <w:r>
              <w:rPr>
                <w:sz w:val="14"/>
              </w:rPr>
              <w:t>1030200</w:t>
            </w:r>
          </w:p>
        </w:tc>
        <w:tc>
          <w:tcPr>
            <w:tcW w:w="6680" w:type="dxa"/>
            <w:vMerge/>
            <w:tcBorders>
              <w:top w:val="nil"/>
            </w:tcBorders>
          </w:tcPr>
          <w:p>
            <w:pPr>
              <w:rPr>
                <w:sz w:val="2"/>
                <w:szCs w:val="2"/>
              </w:rPr>
            </w:pPr>
          </w:p>
        </w:tc>
        <w:tc>
          <w:tcPr>
            <w:tcW w:w="1840" w:type="dxa"/>
            <w:tcBorders>
              <w:top w:val="nil"/>
            </w:tcBorders>
          </w:tcPr>
          <w:p>
            <w:pPr>
              <w:pStyle w:val="TableParagraph"/>
              <w:spacing w:before="7"/>
              <w:rPr>
                <w:b/>
                <w:sz w:val="13"/>
              </w:rPr>
            </w:pPr>
          </w:p>
          <w:p>
            <w:pPr>
              <w:pStyle w:val="TableParagraph"/>
              <w:ind w:right="-15"/>
              <w:jc w:val="right"/>
              <w:rPr>
                <w:sz w:val="14"/>
              </w:rPr>
            </w:pPr>
            <w:r>
              <w:rPr>
                <w:sz w:val="14"/>
              </w:rPr>
              <w:t>0,00</w:t>
            </w:r>
          </w:p>
        </w:tc>
        <w:tc>
          <w:tcPr>
            <w:tcW w:w="1840" w:type="dxa"/>
            <w:tcBorders>
              <w:top w:val="nil"/>
            </w:tcBorders>
          </w:tcPr>
          <w:p>
            <w:pPr>
              <w:pStyle w:val="TableParagraph"/>
              <w:spacing w:before="7"/>
              <w:rPr>
                <w:b/>
                <w:sz w:val="13"/>
              </w:rPr>
            </w:pPr>
          </w:p>
          <w:p>
            <w:pPr>
              <w:pStyle w:val="TableParagraph"/>
              <w:ind w:right="-15"/>
              <w:jc w:val="right"/>
              <w:rPr>
                <w:sz w:val="14"/>
              </w:rPr>
            </w:pPr>
            <w:r>
              <w:rPr>
                <w:sz w:val="14"/>
              </w:rPr>
              <w:t>0,00</w:t>
            </w:r>
          </w:p>
        </w:tc>
        <w:tc>
          <w:tcPr>
            <w:tcW w:w="1800" w:type="dxa"/>
            <w:tcBorders>
              <w:top w:val="nil"/>
            </w:tcBorders>
          </w:tcPr>
          <w:p>
            <w:pPr>
              <w:pStyle w:val="TableParagraph"/>
              <w:spacing w:before="7"/>
              <w:rPr>
                <w:b/>
                <w:sz w:val="13"/>
              </w:rPr>
            </w:pPr>
          </w:p>
          <w:p>
            <w:pPr>
              <w:pStyle w:val="TableParagraph"/>
              <w:ind w:right="-29"/>
              <w:jc w:val="right"/>
              <w:rPr>
                <w:sz w:val="14"/>
              </w:rPr>
            </w:pPr>
            <w:r>
              <w:rPr>
                <w:sz w:val="14"/>
              </w:rPr>
              <w:t>0,00</w:t>
            </w:r>
          </w:p>
        </w:tc>
        <w:tc>
          <w:tcPr>
            <w:tcW w:w="1820" w:type="dxa"/>
            <w:tcBorders>
              <w:top w:val="nil"/>
            </w:tcBorders>
          </w:tcPr>
          <w:p>
            <w:pPr>
              <w:pStyle w:val="TableParagraph"/>
              <w:spacing w:before="7"/>
              <w:rPr>
                <w:b/>
                <w:sz w:val="13"/>
              </w:rPr>
            </w:pPr>
          </w:p>
          <w:p>
            <w:pPr>
              <w:pStyle w:val="TableParagraph"/>
              <w:ind w:right="-15"/>
              <w:jc w:val="right"/>
              <w:rPr>
                <w:sz w:val="14"/>
              </w:rPr>
            </w:pPr>
            <w:r>
              <w:rPr>
                <w:sz w:val="14"/>
              </w:rPr>
              <w:t>0,000000</w:t>
            </w:r>
          </w:p>
        </w:tc>
      </w:tr>
      <w:tr>
        <w:trPr>
          <w:trHeight w:val="320" w:hRule="atLeast"/>
        </w:trPr>
        <w:tc>
          <w:tcPr>
            <w:tcW w:w="1180" w:type="dxa"/>
          </w:tcPr>
          <w:p>
            <w:pPr>
              <w:pStyle w:val="TableParagraph"/>
              <w:spacing w:before="86"/>
              <w:ind w:left="148" w:right="108"/>
              <w:jc w:val="center"/>
              <w:rPr>
                <w:b/>
                <w:i/>
                <w:sz w:val="14"/>
              </w:rPr>
            </w:pPr>
            <w:r>
              <w:rPr>
                <w:b/>
                <w:i/>
                <w:sz w:val="14"/>
              </w:rPr>
              <w:t>1000000</w:t>
            </w:r>
          </w:p>
        </w:tc>
        <w:tc>
          <w:tcPr>
            <w:tcW w:w="6680" w:type="dxa"/>
          </w:tcPr>
          <w:p>
            <w:pPr>
              <w:pStyle w:val="TableParagraph"/>
              <w:spacing w:before="86"/>
              <w:ind w:right="458"/>
              <w:jc w:val="right"/>
              <w:rPr>
                <w:b/>
                <w:sz w:val="14"/>
              </w:rPr>
            </w:pPr>
            <w:r>
              <w:rPr>
                <w:b/>
                <w:sz w:val="14"/>
              </w:rPr>
              <w:t>Totale TITOLO 1</w:t>
            </w:r>
          </w:p>
        </w:tc>
        <w:tc>
          <w:tcPr>
            <w:tcW w:w="1840" w:type="dxa"/>
          </w:tcPr>
          <w:p>
            <w:pPr>
              <w:pStyle w:val="TableParagraph"/>
              <w:spacing w:before="76"/>
              <w:ind w:right="-15"/>
              <w:jc w:val="right"/>
              <w:rPr>
                <w:sz w:val="14"/>
              </w:rPr>
            </w:pPr>
            <w:r>
              <w:rPr>
                <w:sz w:val="14"/>
              </w:rPr>
              <w:t>2.387.000,00</w:t>
            </w:r>
          </w:p>
        </w:tc>
        <w:tc>
          <w:tcPr>
            <w:tcW w:w="1840" w:type="dxa"/>
          </w:tcPr>
          <w:p>
            <w:pPr>
              <w:pStyle w:val="TableParagraph"/>
              <w:spacing w:before="76"/>
              <w:ind w:right="-15"/>
              <w:jc w:val="right"/>
              <w:rPr>
                <w:sz w:val="14"/>
              </w:rPr>
            </w:pPr>
            <w:r>
              <w:rPr>
                <w:sz w:val="14"/>
              </w:rPr>
              <w:t>111.950,30</w:t>
            </w:r>
          </w:p>
        </w:tc>
        <w:tc>
          <w:tcPr>
            <w:tcW w:w="1800" w:type="dxa"/>
          </w:tcPr>
          <w:p>
            <w:pPr>
              <w:pStyle w:val="TableParagraph"/>
              <w:spacing w:before="76"/>
              <w:ind w:right="-29"/>
              <w:jc w:val="right"/>
              <w:rPr>
                <w:sz w:val="14"/>
              </w:rPr>
            </w:pPr>
            <w:r>
              <w:rPr>
                <w:sz w:val="14"/>
              </w:rPr>
              <w:t>112.440,41</w:t>
            </w:r>
          </w:p>
        </w:tc>
        <w:tc>
          <w:tcPr>
            <w:tcW w:w="1820" w:type="dxa"/>
          </w:tcPr>
          <w:p>
            <w:pPr>
              <w:pStyle w:val="TableParagraph"/>
              <w:spacing w:before="76"/>
              <w:ind w:right="-15"/>
              <w:jc w:val="right"/>
              <w:rPr>
                <w:sz w:val="14"/>
              </w:rPr>
            </w:pPr>
            <w:r>
              <w:rPr>
                <w:sz w:val="14"/>
              </w:rPr>
              <w:t>4,710532</w:t>
            </w:r>
          </w:p>
        </w:tc>
      </w:tr>
    </w:tbl>
    <w:p>
      <w:pPr>
        <w:spacing w:after="0"/>
        <w:jc w:val="right"/>
        <w:rPr>
          <w:sz w:val="14"/>
        </w:rPr>
        <w:sectPr>
          <w:headerReference w:type="default" r:id="rId13"/>
          <w:pgSz w:w="16840" w:h="11900" w:orient="landscape"/>
          <w:pgMar w:header="907" w:footer="915" w:top="1120" w:bottom="1180" w:left="720" w:right="720"/>
        </w:sectPr>
      </w:pPr>
    </w:p>
    <w:p>
      <w:pPr>
        <w:pStyle w:val="BodyText"/>
        <w:spacing w:before="4"/>
        <w:rPr>
          <w:rFonts w:ascii="Times New Roman"/>
          <w:b w:val="0"/>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80"/>
        <w:gridCol w:w="6680"/>
        <w:gridCol w:w="1840"/>
        <w:gridCol w:w="1840"/>
        <w:gridCol w:w="1800"/>
        <w:gridCol w:w="1820"/>
      </w:tblGrid>
      <w:tr>
        <w:trPr>
          <w:trHeight w:val="1380" w:hRule="atLeast"/>
        </w:trPr>
        <w:tc>
          <w:tcPr>
            <w:tcW w:w="1180" w:type="dxa"/>
          </w:tcPr>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7"/>
              </w:rPr>
            </w:pPr>
          </w:p>
          <w:p>
            <w:pPr>
              <w:pStyle w:val="TableParagraph"/>
              <w:spacing w:before="1"/>
              <w:ind w:left="148" w:right="108"/>
              <w:jc w:val="center"/>
              <w:rPr>
                <w:sz w:val="16"/>
              </w:rPr>
            </w:pPr>
            <w:r>
              <w:rPr>
                <w:sz w:val="16"/>
              </w:rPr>
              <w:t>TIPOLOGIA</w:t>
            </w:r>
          </w:p>
        </w:tc>
        <w:tc>
          <w:tcPr>
            <w:tcW w:w="6680" w:type="dxa"/>
          </w:tcPr>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7"/>
              </w:rPr>
            </w:pPr>
          </w:p>
          <w:p>
            <w:pPr>
              <w:pStyle w:val="TableParagraph"/>
              <w:spacing w:before="1"/>
              <w:ind w:left="2643" w:right="2624"/>
              <w:jc w:val="center"/>
              <w:rPr>
                <w:sz w:val="16"/>
              </w:rPr>
            </w:pPr>
            <w:r>
              <w:rPr>
                <w:sz w:val="16"/>
              </w:rPr>
              <w:t>DENOMINAZIONE</w:t>
            </w:r>
          </w:p>
        </w:tc>
        <w:tc>
          <w:tcPr>
            <w:tcW w:w="1840" w:type="dxa"/>
          </w:tcPr>
          <w:p>
            <w:pPr>
              <w:pStyle w:val="TableParagraph"/>
              <w:rPr>
                <w:rFonts w:ascii="Times New Roman"/>
                <w:sz w:val="18"/>
              </w:rPr>
            </w:pPr>
          </w:p>
          <w:p>
            <w:pPr>
              <w:pStyle w:val="TableParagraph"/>
              <w:rPr>
                <w:rFonts w:ascii="Times New Roman"/>
                <w:sz w:val="18"/>
              </w:rPr>
            </w:pPr>
          </w:p>
          <w:p>
            <w:pPr>
              <w:pStyle w:val="TableParagraph"/>
              <w:spacing w:line="261" w:lineRule="auto"/>
              <w:ind w:left="127" w:right="106"/>
              <w:jc w:val="center"/>
              <w:rPr>
                <w:sz w:val="16"/>
              </w:rPr>
            </w:pPr>
            <w:r>
              <w:rPr>
                <w:sz w:val="16"/>
              </w:rPr>
              <w:t>STANZIAMENTI DI BILANCIO</w:t>
            </w:r>
          </w:p>
          <w:p>
            <w:pPr>
              <w:pStyle w:val="TableParagraph"/>
              <w:spacing w:before="1"/>
              <w:ind w:left="125" w:right="106"/>
              <w:jc w:val="center"/>
              <w:rPr>
                <w:sz w:val="16"/>
              </w:rPr>
            </w:pPr>
            <w:r>
              <w:rPr>
                <w:sz w:val="16"/>
              </w:rPr>
              <w:t>(a)</w:t>
            </w:r>
          </w:p>
        </w:tc>
        <w:tc>
          <w:tcPr>
            <w:tcW w:w="1840" w:type="dxa"/>
          </w:tcPr>
          <w:p>
            <w:pPr>
              <w:pStyle w:val="TableParagraph"/>
              <w:rPr>
                <w:rFonts w:ascii="Times New Roman"/>
                <w:sz w:val="18"/>
              </w:rPr>
            </w:pPr>
          </w:p>
          <w:p>
            <w:pPr>
              <w:pStyle w:val="TableParagraph"/>
              <w:spacing w:line="261" w:lineRule="auto" w:before="106"/>
              <w:ind w:left="128" w:right="106"/>
              <w:jc w:val="center"/>
              <w:rPr>
                <w:sz w:val="16"/>
              </w:rPr>
            </w:pPr>
            <w:r>
              <w:rPr>
                <w:sz w:val="16"/>
              </w:rPr>
              <w:t>ACCANTONAMENTO OBBLIGATORIO AL FONDO (*)</w:t>
            </w:r>
          </w:p>
          <w:p>
            <w:pPr>
              <w:pStyle w:val="TableParagraph"/>
              <w:spacing w:before="2"/>
              <w:ind w:left="125" w:right="106"/>
              <w:jc w:val="center"/>
              <w:rPr>
                <w:sz w:val="16"/>
              </w:rPr>
            </w:pPr>
            <w:r>
              <w:rPr>
                <w:sz w:val="16"/>
              </w:rPr>
              <w:t>(b)</w:t>
            </w:r>
          </w:p>
        </w:tc>
        <w:tc>
          <w:tcPr>
            <w:tcW w:w="1800" w:type="dxa"/>
          </w:tcPr>
          <w:p>
            <w:pPr>
              <w:pStyle w:val="TableParagraph"/>
              <w:rPr>
                <w:rFonts w:ascii="Times New Roman"/>
                <w:sz w:val="18"/>
              </w:rPr>
            </w:pPr>
          </w:p>
          <w:p>
            <w:pPr>
              <w:pStyle w:val="TableParagraph"/>
              <w:spacing w:line="261" w:lineRule="auto" w:before="106"/>
              <w:ind w:left="108" w:right="86"/>
              <w:jc w:val="center"/>
              <w:rPr>
                <w:sz w:val="16"/>
              </w:rPr>
            </w:pPr>
            <w:r>
              <w:rPr>
                <w:sz w:val="16"/>
              </w:rPr>
              <w:t>ACCANTONAMENTO EFFETTIVO DI BILANCIO</w:t>
            </w:r>
          </w:p>
          <w:p>
            <w:pPr>
              <w:pStyle w:val="TableParagraph"/>
              <w:spacing w:before="2"/>
              <w:ind w:left="106" w:right="86"/>
              <w:jc w:val="center"/>
              <w:rPr>
                <w:sz w:val="16"/>
              </w:rPr>
            </w:pPr>
            <w:r>
              <w:rPr>
                <w:sz w:val="16"/>
              </w:rPr>
              <w:t>(c)</w:t>
            </w:r>
          </w:p>
        </w:tc>
        <w:tc>
          <w:tcPr>
            <w:tcW w:w="1820" w:type="dxa"/>
          </w:tcPr>
          <w:p>
            <w:pPr>
              <w:pStyle w:val="TableParagraph"/>
              <w:spacing w:before="5"/>
              <w:rPr>
                <w:rFonts w:ascii="Times New Roman"/>
                <w:sz w:val="18"/>
              </w:rPr>
            </w:pPr>
          </w:p>
          <w:p>
            <w:pPr>
              <w:pStyle w:val="TableParagraph"/>
              <w:spacing w:line="261" w:lineRule="auto" w:before="1"/>
              <w:ind w:left="59" w:right="57"/>
              <w:jc w:val="center"/>
              <w:rPr>
                <w:sz w:val="16"/>
              </w:rPr>
            </w:pPr>
            <w:r>
              <w:rPr>
                <w:sz w:val="16"/>
              </w:rPr>
              <w:t>% di stanziamento accantonato al fondo nel rispetto del principio contabile applicato 3.3 (d)=(c/a)</w:t>
            </w:r>
          </w:p>
        </w:tc>
      </w:tr>
      <w:tr>
        <w:trPr>
          <w:trHeight w:val="758" w:hRule="atLeast"/>
        </w:trPr>
        <w:tc>
          <w:tcPr>
            <w:tcW w:w="118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left="148" w:right="108"/>
              <w:jc w:val="center"/>
              <w:rPr>
                <w:sz w:val="14"/>
              </w:rPr>
            </w:pPr>
            <w:r>
              <w:rPr>
                <w:sz w:val="14"/>
              </w:rPr>
              <w:t>2010100</w:t>
            </w:r>
          </w:p>
        </w:tc>
        <w:tc>
          <w:tcPr>
            <w:tcW w:w="6680" w:type="dxa"/>
            <w:vMerge w:val="restart"/>
          </w:tcPr>
          <w:p>
            <w:pPr>
              <w:pStyle w:val="TableParagraph"/>
              <w:spacing w:before="116"/>
              <w:ind w:left="80"/>
              <w:rPr>
                <w:b/>
                <w:i/>
                <w:sz w:val="14"/>
              </w:rPr>
            </w:pPr>
            <w:r>
              <w:rPr>
                <w:b/>
                <w:i/>
                <w:sz w:val="14"/>
              </w:rPr>
              <w:t>TRASFERIMENTI CORRENTI</w:t>
            </w:r>
          </w:p>
          <w:p>
            <w:pPr>
              <w:pStyle w:val="TableParagraph"/>
              <w:spacing w:before="9"/>
              <w:rPr>
                <w:rFonts w:ascii="Times New Roman"/>
                <w:sz w:val="13"/>
              </w:rPr>
            </w:pPr>
          </w:p>
          <w:p>
            <w:pPr>
              <w:pStyle w:val="TableParagraph"/>
              <w:ind w:left="80"/>
              <w:rPr>
                <w:sz w:val="14"/>
              </w:rPr>
            </w:pPr>
            <w:r>
              <w:rPr>
                <w:sz w:val="14"/>
              </w:rPr>
              <w:t>Tipologia 101 - Trasferimenti correnti da Amministrazioni pubbliche</w:t>
            </w:r>
          </w:p>
          <w:p>
            <w:pPr>
              <w:pStyle w:val="TableParagraph"/>
              <w:rPr>
                <w:rFonts w:ascii="Times New Roman"/>
                <w:sz w:val="16"/>
              </w:rPr>
            </w:pPr>
          </w:p>
          <w:p>
            <w:pPr>
              <w:pStyle w:val="TableParagraph"/>
              <w:spacing w:before="5"/>
              <w:rPr>
                <w:rFonts w:ascii="Times New Roman"/>
                <w:sz w:val="13"/>
              </w:rPr>
            </w:pPr>
          </w:p>
          <w:p>
            <w:pPr>
              <w:pStyle w:val="TableParagraph"/>
              <w:spacing w:before="1"/>
              <w:ind w:left="80"/>
              <w:rPr>
                <w:sz w:val="14"/>
              </w:rPr>
            </w:pPr>
            <w:r>
              <w:rPr>
                <w:sz w:val="14"/>
              </w:rPr>
              <w:t>Tipologia 102 - Trasferimenti correnti da Famiglie</w:t>
            </w:r>
          </w:p>
          <w:p>
            <w:pPr>
              <w:pStyle w:val="TableParagraph"/>
              <w:rPr>
                <w:rFonts w:ascii="Times New Roman"/>
                <w:sz w:val="16"/>
              </w:rPr>
            </w:pPr>
          </w:p>
          <w:p>
            <w:pPr>
              <w:pStyle w:val="TableParagraph"/>
              <w:spacing w:before="5"/>
              <w:rPr>
                <w:rFonts w:ascii="Times New Roman"/>
                <w:sz w:val="13"/>
              </w:rPr>
            </w:pPr>
          </w:p>
          <w:p>
            <w:pPr>
              <w:pStyle w:val="TableParagraph"/>
              <w:ind w:left="80"/>
              <w:rPr>
                <w:sz w:val="14"/>
              </w:rPr>
            </w:pPr>
            <w:r>
              <w:rPr>
                <w:sz w:val="14"/>
              </w:rPr>
              <w:t>Tipologia 103 - Trasferimenti correnti da Imprese</w:t>
            </w:r>
          </w:p>
          <w:p>
            <w:pPr>
              <w:pStyle w:val="TableParagraph"/>
              <w:rPr>
                <w:rFonts w:ascii="Times New Roman"/>
                <w:sz w:val="16"/>
              </w:rPr>
            </w:pPr>
          </w:p>
          <w:p>
            <w:pPr>
              <w:pStyle w:val="TableParagraph"/>
              <w:spacing w:before="6"/>
              <w:rPr>
                <w:rFonts w:ascii="Times New Roman"/>
                <w:sz w:val="13"/>
              </w:rPr>
            </w:pPr>
          </w:p>
          <w:p>
            <w:pPr>
              <w:pStyle w:val="TableParagraph"/>
              <w:ind w:left="80"/>
              <w:rPr>
                <w:sz w:val="14"/>
              </w:rPr>
            </w:pPr>
            <w:r>
              <w:rPr>
                <w:sz w:val="14"/>
              </w:rPr>
              <w:t>Tipologia 104 - Trasferimenti correnti da Istituzioni Sociali Private</w:t>
            </w:r>
          </w:p>
          <w:p>
            <w:pPr>
              <w:pStyle w:val="TableParagraph"/>
              <w:rPr>
                <w:rFonts w:ascii="Times New Roman"/>
                <w:sz w:val="16"/>
              </w:rPr>
            </w:pPr>
          </w:p>
          <w:p>
            <w:pPr>
              <w:pStyle w:val="TableParagraph"/>
              <w:spacing w:before="5"/>
              <w:rPr>
                <w:rFonts w:ascii="Times New Roman"/>
                <w:sz w:val="13"/>
              </w:rPr>
            </w:pPr>
          </w:p>
          <w:p>
            <w:pPr>
              <w:pStyle w:val="TableParagraph"/>
              <w:ind w:left="80"/>
              <w:rPr>
                <w:sz w:val="14"/>
              </w:rPr>
            </w:pPr>
            <w:r>
              <w:rPr>
                <w:sz w:val="14"/>
              </w:rPr>
              <w:t>Tipologia 105 - Trasferimenti correnti dall'Unione Europea e dal Resto del Mondo</w:t>
            </w:r>
          </w:p>
          <w:p>
            <w:pPr>
              <w:pStyle w:val="TableParagraph"/>
              <w:spacing w:line="261" w:lineRule="auto" w:before="43"/>
              <w:ind w:left="3994" w:firstLine="27"/>
              <w:rPr>
                <w:sz w:val="14"/>
              </w:rPr>
            </w:pPr>
            <w:r>
              <w:rPr>
                <w:sz w:val="14"/>
              </w:rPr>
              <w:t>Trasferimenti correnti dall'Unione Europea Trasferimenti correnti dal Resto del Mondo</w:t>
            </w:r>
          </w:p>
        </w:tc>
        <w:tc>
          <w:tcPr>
            <w:tcW w:w="184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right="-15"/>
              <w:jc w:val="right"/>
              <w:rPr>
                <w:sz w:val="14"/>
              </w:rPr>
            </w:pPr>
            <w:r>
              <w:rPr>
                <w:sz w:val="14"/>
              </w:rPr>
              <w:t>0,00</w:t>
            </w:r>
          </w:p>
        </w:tc>
        <w:tc>
          <w:tcPr>
            <w:tcW w:w="184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right="-15"/>
              <w:jc w:val="right"/>
              <w:rPr>
                <w:sz w:val="14"/>
              </w:rPr>
            </w:pPr>
            <w:r>
              <w:rPr>
                <w:sz w:val="14"/>
              </w:rPr>
              <w:t>0,00</w:t>
            </w:r>
          </w:p>
        </w:tc>
        <w:tc>
          <w:tcPr>
            <w:tcW w:w="180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right="-29"/>
              <w:jc w:val="right"/>
              <w:rPr>
                <w:sz w:val="14"/>
              </w:rPr>
            </w:pPr>
            <w:r>
              <w:rPr>
                <w:sz w:val="14"/>
              </w:rPr>
              <w:t>0,00</w:t>
            </w:r>
          </w:p>
        </w:tc>
        <w:tc>
          <w:tcPr>
            <w:tcW w:w="182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right="-15"/>
              <w:jc w:val="right"/>
              <w:rPr>
                <w:sz w:val="14"/>
              </w:rPr>
            </w:pPr>
            <w:r>
              <w:rPr>
                <w:sz w:val="14"/>
              </w:rPr>
              <w:t>0,000000</w:t>
            </w:r>
          </w:p>
        </w:tc>
      </w:tr>
      <w:tr>
        <w:trPr>
          <w:trHeight w:val="480" w:hRule="atLeast"/>
        </w:trPr>
        <w:tc>
          <w:tcPr>
            <w:tcW w:w="1180" w:type="dxa"/>
            <w:tcBorders>
              <w:top w:val="nil"/>
              <w:bottom w:val="nil"/>
            </w:tcBorders>
          </w:tcPr>
          <w:p>
            <w:pPr>
              <w:pStyle w:val="TableParagraph"/>
              <w:spacing w:before="7"/>
              <w:rPr>
                <w:rFonts w:ascii="Times New Roman"/>
                <w:sz w:val="13"/>
              </w:rPr>
            </w:pPr>
          </w:p>
          <w:p>
            <w:pPr>
              <w:pStyle w:val="TableParagraph"/>
              <w:ind w:left="148" w:right="108"/>
              <w:jc w:val="center"/>
              <w:rPr>
                <w:sz w:val="14"/>
              </w:rPr>
            </w:pPr>
            <w:r>
              <w:rPr>
                <w:sz w:val="14"/>
              </w:rPr>
              <w:t>2010200</w:t>
            </w:r>
          </w:p>
        </w:tc>
        <w:tc>
          <w:tcPr>
            <w:tcW w:w="6680" w:type="dxa"/>
            <w:vMerge/>
            <w:tcBorders>
              <w:top w:val="nil"/>
            </w:tcBorders>
          </w:tcPr>
          <w:p>
            <w:pPr>
              <w:rPr>
                <w:sz w:val="2"/>
                <w:szCs w:val="2"/>
              </w:rPr>
            </w:pPr>
          </w:p>
        </w:tc>
        <w:tc>
          <w:tcPr>
            <w:tcW w:w="1840" w:type="dxa"/>
            <w:tcBorders>
              <w:top w:val="nil"/>
              <w:bottom w:val="nil"/>
            </w:tcBorders>
          </w:tcPr>
          <w:p>
            <w:pPr>
              <w:pStyle w:val="TableParagraph"/>
              <w:spacing w:before="7"/>
              <w:rPr>
                <w:rFonts w:ascii="Times New Roman"/>
                <w:sz w:val="13"/>
              </w:rPr>
            </w:pPr>
          </w:p>
          <w:p>
            <w:pPr>
              <w:pStyle w:val="TableParagraph"/>
              <w:ind w:right="-15"/>
              <w:jc w:val="right"/>
              <w:rPr>
                <w:sz w:val="14"/>
              </w:rPr>
            </w:pPr>
            <w:r>
              <w:rPr>
                <w:sz w:val="14"/>
              </w:rPr>
              <w:t>0,00</w:t>
            </w:r>
          </w:p>
        </w:tc>
        <w:tc>
          <w:tcPr>
            <w:tcW w:w="1840" w:type="dxa"/>
            <w:tcBorders>
              <w:top w:val="nil"/>
              <w:bottom w:val="nil"/>
            </w:tcBorders>
          </w:tcPr>
          <w:p>
            <w:pPr>
              <w:pStyle w:val="TableParagraph"/>
              <w:spacing w:before="7"/>
              <w:rPr>
                <w:rFonts w:ascii="Times New Roman"/>
                <w:sz w:val="13"/>
              </w:rPr>
            </w:pPr>
          </w:p>
          <w:p>
            <w:pPr>
              <w:pStyle w:val="TableParagraph"/>
              <w:ind w:right="-15"/>
              <w:jc w:val="right"/>
              <w:rPr>
                <w:sz w:val="14"/>
              </w:rPr>
            </w:pPr>
            <w:r>
              <w:rPr>
                <w:sz w:val="14"/>
              </w:rPr>
              <w:t>0,00</w:t>
            </w:r>
          </w:p>
        </w:tc>
        <w:tc>
          <w:tcPr>
            <w:tcW w:w="1800" w:type="dxa"/>
            <w:tcBorders>
              <w:top w:val="nil"/>
              <w:bottom w:val="nil"/>
            </w:tcBorders>
          </w:tcPr>
          <w:p>
            <w:pPr>
              <w:pStyle w:val="TableParagraph"/>
              <w:spacing w:before="7"/>
              <w:rPr>
                <w:rFonts w:ascii="Times New Roman"/>
                <w:sz w:val="13"/>
              </w:rPr>
            </w:pPr>
          </w:p>
          <w:p>
            <w:pPr>
              <w:pStyle w:val="TableParagraph"/>
              <w:ind w:right="-29"/>
              <w:jc w:val="right"/>
              <w:rPr>
                <w:sz w:val="14"/>
              </w:rPr>
            </w:pPr>
            <w:r>
              <w:rPr>
                <w:sz w:val="14"/>
              </w:rPr>
              <w:t>0,00</w:t>
            </w:r>
          </w:p>
        </w:tc>
        <w:tc>
          <w:tcPr>
            <w:tcW w:w="1820" w:type="dxa"/>
            <w:tcBorders>
              <w:top w:val="nil"/>
              <w:bottom w:val="nil"/>
            </w:tcBorders>
          </w:tcPr>
          <w:p>
            <w:pPr>
              <w:pStyle w:val="TableParagraph"/>
              <w:spacing w:before="7"/>
              <w:rPr>
                <w:rFonts w:ascii="Times New Roman"/>
                <w:sz w:val="13"/>
              </w:rPr>
            </w:pPr>
          </w:p>
          <w:p>
            <w:pPr>
              <w:pStyle w:val="TableParagraph"/>
              <w:ind w:right="-15"/>
              <w:jc w:val="right"/>
              <w:rPr>
                <w:sz w:val="14"/>
              </w:rPr>
            </w:pPr>
            <w:r>
              <w:rPr>
                <w:sz w:val="14"/>
              </w:rPr>
              <w:t>0,000000</w:t>
            </w:r>
          </w:p>
        </w:tc>
      </w:tr>
      <w:tr>
        <w:trPr>
          <w:trHeight w:val="480" w:hRule="atLeast"/>
        </w:trPr>
        <w:tc>
          <w:tcPr>
            <w:tcW w:w="1180" w:type="dxa"/>
            <w:tcBorders>
              <w:top w:val="nil"/>
              <w:bottom w:val="nil"/>
            </w:tcBorders>
          </w:tcPr>
          <w:p>
            <w:pPr>
              <w:pStyle w:val="TableParagraph"/>
              <w:spacing w:before="7"/>
              <w:rPr>
                <w:rFonts w:ascii="Times New Roman"/>
                <w:sz w:val="13"/>
              </w:rPr>
            </w:pPr>
          </w:p>
          <w:p>
            <w:pPr>
              <w:pStyle w:val="TableParagraph"/>
              <w:ind w:left="148" w:right="108"/>
              <w:jc w:val="center"/>
              <w:rPr>
                <w:sz w:val="14"/>
              </w:rPr>
            </w:pPr>
            <w:r>
              <w:rPr>
                <w:sz w:val="14"/>
              </w:rPr>
              <w:t>2010300</w:t>
            </w:r>
          </w:p>
        </w:tc>
        <w:tc>
          <w:tcPr>
            <w:tcW w:w="6680" w:type="dxa"/>
            <w:vMerge/>
            <w:tcBorders>
              <w:top w:val="nil"/>
            </w:tcBorders>
          </w:tcPr>
          <w:p>
            <w:pPr>
              <w:rPr>
                <w:sz w:val="2"/>
                <w:szCs w:val="2"/>
              </w:rPr>
            </w:pPr>
          </w:p>
        </w:tc>
        <w:tc>
          <w:tcPr>
            <w:tcW w:w="1840" w:type="dxa"/>
            <w:tcBorders>
              <w:top w:val="nil"/>
              <w:bottom w:val="nil"/>
            </w:tcBorders>
          </w:tcPr>
          <w:p>
            <w:pPr>
              <w:pStyle w:val="TableParagraph"/>
              <w:spacing w:before="7"/>
              <w:rPr>
                <w:rFonts w:ascii="Times New Roman"/>
                <w:sz w:val="13"/>
              </w:rPr>
            </w:pPr>
          </w:p>
          <w:p>
            <w:pPr>
              <w:pStyle w:val="TableParagraph"/>
              <w:ind w:right="-15"/>
              <w:jc w:val="right"/>
              <w:rPr>
                <w:sz w:val="14"/>
              </w:rPr>
            </w:pPr>
            <w:r>
              <w:rPr>
                <w:sz w:val="14"/>
              </w:rPr>
              <w:t>2.400,00</w:t>
            </w:r>
          </w:p>
        </w:tc>
        <w:tc>
          <w:tcPr>
            <w:tcW w:w="1840" w:type="dxa"/>
            <w:tcBorders>
              <w:top w:val="nil"/>
              <w:bottom w:val="nil"/>
            </w:tcBorders>
          </w:tcPr>
          <w:p>
            <w:pPr>
              <w:pStyle w:val="TableParagraph"/>
              <w:spacing w:before="7"/>
              <w:rPr>
                <w:rFonts w:ascii="Times New Roman"/>
                <w:sz w:val="13"/>
              </w:rPr>
            </w:pPr>
          </w:p>
          <w:p>
            <w:pPr>
              <w:pStyle w:val="TableParagraph"/>
              <w:ind w:right="-15"/>
              <w:jc w:val="right"/>
              <w:rPr>
                <w:sz w:val="14"/>
              </w:rPr>
            </w:pPr>
            <w:r>
              <w:rPr>
                <w:sz w:val="14"/>
              </w:rPr>
              <w:t>0,00</w:t>
            </w:r>
          </w:p>
        </w:tc>
        <w:tc>
          <w:tcPr>
            <w:tcW w:w="1800" w:type="dxa"/>
            <w:tcBorders>
              <w:top w:val="nil"/>
              <w:bottom w:val="nil"/>
            </w:tcBorders>
          </w:tcPr>
          <w:p>
            <w:pPr>
              <w:pStyle w:val="TableParagraph"/>
              <w:spacing w:before="7"/>
              <w:rPr>
                <w:rFonts w:ascii="Times New Roman"/>
                <w:sz w:val="13"/>
              </w:rPr>
            </w:pPr>
          </w:p>
          <w:p>
            <w:pPr>
              <w:pStyle w:val="TableParagraph"/>
              <w:ind w:right="-29"/>
              <w:jc w:val="right"/>
              <w:rPr>
                <w:sz w:val="14"/>
              </w:rPr>
            </w:pPr>
            <w:r>
              <w:rPr>
                <w:sz w:val="14"/>
              </w:rPr>
              <w:t>0,00</w:t>
            </w:r>
          </w:p>
        </w:tc>
        <w:tc>
          <w:tcPr>
            <w:tcW w:w="1820" w:type="dxa"/>
            <w:tcBorders>
              <w:top w:val="nil"/>
              <w:bottom w:val="nil"/>
            </w:tcBorders>
          </w:tcPr>
          <w:p>
            <w:pPr>
              <w:pStyle w:val="TableParagraph"/>
              <w:spacing w:before="7"/>
              <w:rPr>
                <w:rFonts w:ascii="Times New Roman"/>
                <w:sz w:val="13"/>
              </w:rPr>
            </w:pPr>
          </w:p>
          <w:p>
            <w:pPr>
              <w:pStyle w:val="TableParagraph"/>
              <w:ind w:right="-15"/>
              <w:jc w:val="right"/>
              <w:rPr>
                <w:sz w:val="14"/>
              </w:rPr>
            </w:pPr>
            <w:r>
              <w:rPr>
                <w:sz w:val="14"/>
              </w:rPr>
              <w:t>0,000000</w:t>
            </w:r>
          </w:p>
        </w:tc>
      </w:tr>
      <w:tr>
        <w:trPr>
          <w:trHeight w:val="480" w:hRule="atLeast"/>
        </w:trPr>
        <w:tc>
          <w:tcPr>
            <w:tcW w:w="1180" w:type="dxa"/>
            <w:tcBorders>
              <w:top w:val="nil"/>
              <w:bottom w:val="nil"/>
            </w:tcBorders>
          </w:tcPr>
          <w:p>
            <w:pPr>
              <w:pStyle w:val="TableParagraph"/>
              <w:spacing w:before="7"/>
              <w:rPr>
                <w:rFonts w:ascii="Times New Roman"/>
                <w:sz w:val="13"/>
              </w:rPr>
            </w:pPr>
          </w:p>
          <w:p>
            <w:pPr>
              <w:pStyle w:val="TableParagraph"/>
              <w:ind w:left="148" w:right="108"/>
              <w:jc w:val="center"/>
              <w:rPr>
                <w:sz w:val="14"/>
              </w:rPr>
            </w:pPr>
            <w:r>
              <w:rPr>
                <w:sz w:val="14"/>
              </w:rPr>
              <w:t>2010400</w:t>
            </w:r>
          </w:p>
        </w:tc>
        <w:tc>
          <w:tcPr>
            <w:tcW w:w="6680" w:type="dxa"/>
            <w:vMerge/>
            <w:tcBorders>
              <w:top w:val="nil"/>
            </w:tcBorders>
          </w:tcPr>
          <w:p>
            <w:pPr>
              <w:rPr>
                <w:sz w:val="2"/>
                <w:szCs w:val="2"/>
              </w:rPr>
            </w:pPr>
          </w:p>
        </w:tc>
        <w:tc>
          <w:tcPr>
            <w:tcW w:w="1840" w:type="dxa"/>
            <w:tcBorders>
              <w:top w:val="nil"/>
              <w:bottom w:val="nil"/>
            </w:tcBorders>
          </w:tcPr>
          <w:p>
            <w:pPr>
              <w:pStyle w:val="TableParagraph"/>
              <w:spacing w:before="7"/>
              <w:rPr>
                <w:rFonts w:ascii="Times New Roman"/>
                <w:sz w:val="13"/>
              </w:rPr>
            </w:pPr>
          </w:p>
          <w:p>
            <w:pPr>
              <w:pStyle w:val="TableParagraph"/>
              <w:ind w:right="-15"/>
              <w:jc w:val="right"/>
              <w:rPr>
                <w:sz w:val="14"/>
              </w:rPr>
            </w:pPr>
            <w:r>
              <w:rPr>
                <w:sz w:val="14"/>
              </w:rPr>
              <w:t>0,00</w:t>
            </w:r>
          </w:p>
        </w:tc>
        <w:tc>
          <w:tcPr>
            <w:tcW w:w="1840" w:type="dxa"/>
            <w:tcBorders>
              <w:top w:val="nil"/>
              <w:bottom w:val="nil"/>
            </w:tcBorders>
          </w:tcPr>
          <w:p>
            <w:pPr>
              <w:pStyle w:val="TableParagraph"/>
              <w:spacing w:before="7"/>
              <w:rPr>
                <w:rFonts w:ascii="Times New Roman"/>
                <w:sz w:val="13"/>
              </w:rPr>
            </w:pPr>
          </w:p>
          <w:p>
            <w:pPr>
              <w:pStyle w:val="TableParagraph"/>
              <w:ind w:right="-15"/>
              <w:jc w:val="right"/>
              <w:rPr>
                <w:sz w:val="14"/>
              </w:rPr>
            </w:pPr>
            <w:r>
              <w:rPr>
                <w:sz w:val="14"/>
              </w:rPr>
              <w:t>0,00</w:t>
            </w:r>
          </w:p>
        </w:tc>
        <w:tc>
          <w:tcPr>
            <w:tcW w:w="1800" w:type="dxa"/>
            <w:tcBorders>
              <w:top w:val="nil"/>
              <w:bottom w:val="nil"/>
            </w:tcBorders>
          </w:tcPr>
          <w:p>
            <w:pPr>
              <w:pStyle w:val="TableParagraph"/>
              <w:spacing w:before="7"/>
              <w:rPr>
                <w:rFonts w:ascii="Times New Roman"/>
                <w:sz w:val="13"/>
              </w:rPr>
            </w:pPr>
          </w:p>
          <w:p>
            <w:pPr>
              <w:pStyle w:val="TableParagraph"/>
              <w:ind w:right="-29"/>
              <w:jc w:val="right"/>
              <w:rPr>
                <w:sz w:val="14"/>
              </w:rPr>
            </w:pPr>
            <w:r>
              <w:rPr>
                <w:sz w:val="14"/>
              </w:rPr>
              <w:t>0,00</w:t>
            </w:r>
          </w:p>
        </w:tc>
        <w:tc>
          <w:tcPr>
            <w:tcW w:w="1820" w:type="dxa"/>
            <w:tcBorders>
              <w:top w:val="nil"/>
              <w:bottom w:val="nil"/>
            </w:tcBorders>
          </w:tcPr>
          <w:p>
            <w:pPr>
              <w:pStyle w:val="TableParagraph"/>
              <w:spacing w:before="7"/>
              <w:rPr>
                <w:rFonts w:ascii="Times New Roman"/>
                <w:sz w:val="13"/>
              </w:rPr>
            </w:pPr>
          </w:p>
          <w:p>
            <w:pPr>
              <w:pStyle w:val="TableParagraph"/>
              <w:ind w:right="-15"/>
              <w:jc w:val="right"/>
              <w:rPr>
                <w:sz w:val="14"/>
              </w:rPr>
            </w:pPr>
            <w:r>
              <w:rPr>
                <w:sz w:val="14"/>
              </w:rPr>
              <w:t>0,000000</w:t>
            </w:r>
          </w:p>
        </w:tc>
      </w:tr>
      <w:tr>
        <w:trPr>
          <w:trHeight w:val="332" w:hRule="atLeast"/>
        </w:trPr>
        <w:tc>
          <w:tcPr>
            <w:tcW w:w="1180" w:type="dxa"/>
            <w:tcBorders>
              <w:top w:val="nil"/>
              <w:bottom w:val="nil"/>
            </w:tcBorders>
          </w:tcPr>
          <w:p>
            <w:pPr>
              <w:pStyle w:val="TableParagraph"/>
              <w:spacing w:before="7"/>
              <w:rPr>
                <w:rFonts w:ascii="Times New Roman"/>
                <w:sz w:val="13"/>
              </w:rPr>
            </w:pPr>
          </w:p>
          <w:p>
            <w:pPr>
              <w:pStyle w:val="TableParagraph"/>
              <w:spacing w:line="155" w:lineRule="exact"/>
              <w:ind w:left="148" w:right="108"/>
              <w:jc w:val="center"/>
              <w:rPr>
                <w:sz w:val="14"/>
              </w:rPr>
            </w:pPr>
            <w:r>
              <w:rPr>
                <w:sz w:val="14"/>
              </w:rPr>
              <w:t>2010500</w:t>
            </w:r>
          </w:p>
        </w:tc>
        <w:tc>
          <w:tcPr>
            <w:tcW w:w="6680" w:type="dxa"/>
            <w:vMerge/>
            <w:tcBorders>
              <w:top w:val="nil"/>
            </w:tcBorders>
          </w:tcPr>
          <w:p>
            <w:pPr>
              <w:rPr>
                <w:sz w:val="2"/>
                <w:szCs w:val="2"/>
              </w:rPr>
            </w:pPr>
          </w:p>
        </w:tc>
        <w:tc>
          <w:tcPr>
            <w:tcW w:w="1840" w:type="dxa"/>
            <w:tcBorders>
              <w:top w:val="nil"/>
              <w:bottom w:val="nil"/>
            </w:tcBorders>
          </w:tcPr>
          <w:p>
            <w:pPr>
              <w:pStyle w:val="TableParagraph"/>
              <w:spacing w:before="7"/>
              <w:rPr>
                <w:rFonts w:ascii="Times New Roman"/>
                <w:sz w:val="13"/>
              </w:rPr>
            </w:pPr>
          </w:p>
          <w:p>
            <w:pPr>
              <w:pStyle w:val="TableParagraph"/>
              <w:spacing w:line="155" w:lineRule="exact"/>
              <w:ind w:right="-15"/>
              <w:jc w:val="right"/>
              <w:rPr>
                <w:sz w:val="14"/>
              </w:rPr>
            </w:pPr>
            <w:r>
              <w:rPr>
                <w:sz w:val="14"/>
              </w:rPr>
              <w:t>0,00</w:t>
            </w:r>
          </w:p>
        </w:tc>
        <w:tc>
          <w:tcPr>
            <w:tcW w:w="1840" w:type="dxa"/>
            <w:tcBorders>
              <w:top w:val="nil"/>
              <w:bottom w:val="nil"/>
            </w:tcBorders>
          </w:tcPr>
          <w:p>
            <w:pPr>
              <w:pStyle w:val="TableParagraph"/>
              <w:rPr>
                <w:rFonts w:ascii="Times New Roman"/>
                <w:sz w:val="14"/>
              </w:rPr>
            </w:pPr>
          </w:p>
        </w:tc>
        <w:tc>
          <w:tcPr>
            <w:tcW w:w="1800" w:type="dxa"/>
            <w:tcBorders>
              <w:top w:val="nil"/>
              <w:bottom w:val="nil"/>
            </w:tcBorders>
          </w:tcPr>
          <w:p>
            <w:pPr>
              <w:pStyle w:val="TableParagraph"/>
              <w:rPr>
                <w:rFonts w:ascii="Times New Roman"/>
                <w:sz w:val="14"/>
              </w:rPr>
            </w:pPr>
          </w:p>
        </w:tc>
        <w:tc>
          <w:tcPr>
            <w:tcW w:w="1820" w:type="dxa"/>
            <w:tcBorders>
              <w:top w:val="nil"/>
              <w:bottom w:val="nil"/>
            </w:tcBorders>
          </w:tcPr>
          <w:p>
            <w:pPr>
              <w:pStyle w:val="TableParagraph"/>
              <w:rPr>
                <w:rFonts w:ascii="Times New Roman"/>
                <w:sz w:val="14"/>
              </w:rPr>
            </w:pPr>
          </w:p>
        </w:tc>
      </w:tr>
      <w:tr>
        <w:trPr>
          <w:trHeight w:val="170" w:hRule="atLeast"/>
        </w:trPr>
        <w:tc>
          <w:tcPr>
            <w:tcW w:w="1180" w:type="dxa"/>
            <w:tcBorders>
              <w:top w:val="nil"/>
              <w:bottom w:val="nil"/>
            </w:tcBorders>
          </w:tcPr>
          <w:p>
            <w:pPr>
              <w:pStyle w:val="TableParagraph"/>
              <w:rPr>
                <w:rFonts w:ascii="Times New Roman"/>
                <w:sz w:val="10"/>
              </w:rPr>
            </w:pPr>
          </w:p>
        </w:tc>
        <w:tc>
          <w:tcPr>
            <w:tcW w:w="6680" w:type="dxa"/>
            <w:vMerge/>
            <w:tcBorders>
              <w:top w:val="nil"/>
            </w:tcBorders>
          </w:tcPr>
          <w:p>
            <w:pPr>
              <w:rPr>
                <w:sz w:val="2"/>
                <w:szCs w:val="2"/>
              </w:rPr>
            </w:pPr>
          </w:p>
        </w:tc>
        <w:tc>
          <w:tcPr>
            <w:tcW w:w="1840" w:type="dxa"/>
            <w:tcBorders>
              <w:top w:val="nil"/>
              <w:bottom w:val="nil"/>
            </w:tcBorders>
          </w:tcPr>
          <w:p>
            <w:pPr>
              <w:pStyle w:val="TableParagraph"/>
              <w:spacing w:line="141" w:lineRule="exact" w:before="9"/>
              <w:ind w:right="-15"/>
              <w:jc w:val="right"/>
              <w:rPr>
                <w:sz w:val="14"/>
              </w:rPr>
            </w:pPr>
            <w:r>
              <w:rPr>
                <w:sz w:val="14"/>
              </w:rPr>
              <w:t>0,00</w:t>
            </w:r>
          </w:p>
        </w:tc>
        <w:tc>
          <w:tcPr>
            <w:tcW w:w="1840" w:type="dxa"/>
            <w:tcBorders>
              <w:top w:val="nil"/>
              <w:bottom w:val="nil"/>
            </w:tcBorders>
          </w:tcPr>
          <w:p>
            <w:pPr>
              <w:pStyle w:val="TableParagraph"/>
              <w:rPr>
                <w:rFonts w:ascii="Times New Roman"/>
                <w:sz w:val="10"/>
              </w:rPr>
            </w:pPr>
          </w:p>
        </w:tc>
        <w:tc>
          <w:tcPr>
            <w:tcW w:w="1800" w:type="dxa"/>
            <w:tcBorders>
              <w:top w:val="nil"/>
              <w:bottom w:val="nil"/>
            </w:tcBorders>
          </w:tcPr>
          <w:p>
            <w:pPr>
              <w:pStyle w:val="TableParagraph"/>
              <w:rPr>
                <w:rFonts w:ascii="Times New Roman"/>
                <w:sz w:val="10"/>
              </w:rPr>
            </w:pPr>
          </w:p>
        </w:tc>
        <w:tc>
          <w:tcPr>
            <w:tcW w:w="1820" w:type="dxa"/>
            <w:tcBorders>
              <w:top w:val="nil"/>
              <w:bottom w:val="nil"/>
            </w:tcBorders>
          </w:tcPr>
          <w:p>
            <w:pPr>
              <w:pStyle w:val="TableParagraph"/>
              <w:rPr>
                <w:rFonts w:ascii="Times New Roman"/>
                <w:sz w:val="10"/>
              </w:rPr>
            </w:pPr>
          </w:p>
        </w:tc>
      </w:tr>
      <w:tr>
        <w:trPr>
          <w:trHeight w:val="359" w:hRule="atLeast"/>
        </w:trPr>
        <w:tc>
          <w:tcPr>
            <w:tcW w:w="1180" w:type="dxa"/>
            <w:tcBorders>
              <w:top w:val="nil"/>
            </w:tcBorders>
          </w:tcPr>
          <w:p>
            <w:pPr>
              <w:pStyle w:val="TableParagraph"/>
              <w:rPr>
                <w:rFonts w:ascii="Times New Roman"/>
                <w:sz w:val="14"/>
              </w:rPr>
            </w:pPr>
          </w:p>
        </w:tc>
        <w:tc>
          <w:tcPr>
            <w:tcW w:w="6680" w:type="dxa"/>
            <w:vMerge/>
            <w:tcBorders>
              <w:top w:val="nil"/>
            </w:tcBorders>
          </w:tcPr>
          <w:p>
            <w:pPr>
              <w:rPr>
                <w:sz w:val="2"/>
                <w:szCs w:val="2"/>
              </w:rPr>
            </w:pPr>
          </w:p>
        </w:tc>
        <w:tc>
          <w:tcPr>
            <w:tcW w:w="1840" w:type="dxa"/>
            <w:tcBorders>
              <w:top w:val="nil"/>
            </w:tcBorders>
          </w:tcPr>
          <w:p>
            <w:pPr>
              <w:pStyle w:val="TableParagraph"/>
              <w:spacing w:line="156" w:lineRule="exact"/>
              <w:ind w:right="-15"/>
              <w:jc w:val="right"/>
              <w:rPr>
                <w:sz w:val="14"/>
              </w:rPr>
            </w:pPr>
            <w:r>
              <w:rPr>
                <w:sz w:val="14"/>
              </w:rPr>
              <w:t>0,00</w:t>
            </w:r>
          </w:p>
        </w:tc>
        <w:tc>
          <w:tcPr>
            <w:tcW w:w="1840" w:type="dxa"/>
            <w:tcBorders>
              <w:top w:val="nil"/>
            </w:tcBorders>
          </w:tcPr>
          <w:p>
            <w:pPr>
              <w:pStyle w:val="TableParagraph"/>
              <w:spacing w:line="156" w:lineRule="exact"/>
              <w:ind w:right="-15"/>
              <w:jc w:val="right"/>
              <w:rPr>
                <w:sz w:val="14"/>
              </w:rPr>
            </w:pPr>
            <w:r>
              <w:rPr>
                <w:sz w:val="14"/>
              </w:rPr>
              <w:t>0,00</w:t>
            </w:r>
          </w:p>
        </w:tc>
        <w:tc>
          <w:tcPr>
            <w:tcW w:w="1800" w:type="dxa"/>
            <w:tcBorders>
              <w:top w:val="nil"/>
            </w:tcBorders>
          </w:tcPr>
          <w:p>
            <w:pPr>
              <w:pStyle w:val="TableParagraph"/>
              <w:spacing w:line="156" w:lineRule="exact"/>
              <w:ind w:right="-29"/>
              <w:jc w:val="right"/>
              <w:rPr>
                <w:sz w:val="14"/>
              </w:rPr>
            </w:pPr>
            <w:r>
              <w:rPr>
                <w:sz w:val="14"/>
              </w:rPr>
              <w:t>0,00</w:t>
            </w:r>
          </w:p>
        </w:tc>
        <w:tc>
          <w:tcPr>
            <w:tcW w:w="1820" w:type="dxa"/>
            <w:tcBorders>
              <w:top w:val="nil"/>
            </w:tcBorders>
          </w:tcPr>
          <w:p>
            <w:pPr>
              <w:pStyle w:val="TableParagraph"/>
              <w:spacing w:line="156" w:lineRule="exact"/>
              <w:ind w:right="-15"/>
              <w:jc w:val="right"/>
              <w:rPr>
                <w:sz w:val="14"/>
              </w:rPr>
            </w:pPr>
            <w:r>
              <w:rPr>
                <w:sz w:val="14"/>
              </w:rPr>
              <w:t>0,000000</w:t>
            </w:r>
          </w:p>
        </w:tc>
      </w:tr>
      <w:tr>
        <w:trPr>
          <w:trHeight w:val="320" w:hRule="atLeast"/>
        </w:trPr>
        <w:tc>
          <w:tcPr>
            <w:tcW w:w="1180" w:type="dxa"/>
          </w:tcPr>
          <w:p>
            <w:pPr>
              <w:pStyle w:val="TableParagraph"/>
              <w:spacing w:before="86"/>
              <w:ind w:left="148" w:right="108"/>
              <w:jc w:val="center"/>
              <w:rPr>
                <w:b/>
                <w:i/>
                <w:sz w:val="14"/>
              </w:rPr>
            </w:pPr>
            <w:r>
              <w:rPr>
                <w:b/>
                <w:i/>
                <w:sz w:val="14"/>
              </w:rPr>
              <w:t>2000000</w:t>
            </w:r>
          </w:p>
        </w:tc>
        <w:tc>
          <w:tcPr>
            <w:tcW w:w="6680" w:type="dxa"/>
          </w:tcPr>
          <w:p>
            <w:pPr>
              <w:pStyle w:val="TableParagraph"/>
              <w:spacing w:before="86"/>
              <w:ind w:right="458"/>
              <w:jc w:val="right"/>
              <w:rPr>
                <w:b/>
                <w:sz w:val="14"/>
              </w:rPr>
            </w:pPr>
            <w:r>
              <w:rPr>
                <w:b/>
                <w:sz w:val="14"/>
              </w:rPr>
              <w:t>Totale TITOLO 2</w:t>
            </w:r>
          </w:p>
        </w:tc>
        <w:tc>
          <w:tcPr>
            <w:tcW w:w="1840" w:type="dxa"/>
          </w:tcPr>
          <w:p>
            <w:pPr>
              <w:pStyle w:val="TableParagraph"/>
              <w:spacing w:before="76"/>
              <w:ind w:right="-15"/>
              <w:jc w:val="right"/>
              <w:rPr>
                <w:sz w:val="14"/>
              </w:rPr>
            </w:pPr>
            <w:r>
              <w:rPr>
                <w:sz w:val="14"/>
              </w:rPr>
              <w:t>2.400,00</w:t>
            </w:r>
          </w:p>
        </w:tc>
        <w:tc>
          <w:tcPr>
            <w:tcW w:w="1840" w:type="dxa"/>
          </w:tcPr>
          <w:p>
            <w:pPr>
              <w:pStyle w:val="TableParagraph"/>
              <w:spacing w:before="76"/>
              <w:ind w:right="-15"/>
              <w:jc w:val="right"/>
              <w:rPr>
                <w:sz w:val="14"/>
              </w:rPr>
            </w:pPr>
            <w:r>
              <w:rPr>
                <w:sz w:val="14"/>
              </w:rPr>
              <w:t>0,00</w:t>
            </w:r>
          </w:p>
        </w:tc>
        <w:tc>
          <w:tcPr>
            <w:tcW w:w="1800" w:type="dxa"/>
          </w:tcPr>
          <w:p>
            <w:pPr>
              <w:pStyle w:val="TableParagraph"/>
              <w:spacing w:before="76"/>
              <w:ind w:right="-29"/>
              <w:jc w:val="right"/>
              <w:rPr>
                <w:sz w:val="14"/>
              </w:rPr>
            </w:pPr>
            <w:r>
              <w:rPr>
                <w:sz w:val="14"/>
              </w:rPr>
              <w:t>0,00</w:t>
            </w:r>
          </w:p>
        </w:tc>
        <w:tc>
          <w:tcPr>
            <w:tcW w:w="1820" w:type="dxa"/>
          </w:tcPr>
          <w:p>
            <w:pPr>
              <w:pStyle w:val="TableParagraph"/>
              <w:spacing w:before="76"/>
              <w:ind w:right="-15"/>
              <w:jc w:val="right"/>
              <w:rPr>
                <w:sz w:val="14"/>
              </w:rPr>
            </w:pPr>
            <w:r>
              <w:rPr>
                <w:sz w:val="14"/>
              </w:rPr>
              <w:t>0,000000</w:t>
            </w:r>
          </w:p>
        </w:tc>
      </w:tr>
    </w:tbl>
    <w:p>
      <w:pPr>
        <w:spacing w:after="0"/>
        <w:jc w:val="right"/>
        <w:rPr>
          <w:sz w:val="14"/>
        </w:rPr>
        <w:sectPr>
          <w:pgSz w:w="16840" w:h="11900" w:orient="landscape"/>
          <w:pgMar w:header="907" w:footer="915" w:top="1120" w:bottom="1180" w:left="720" w:right="720"/>
        </w:sectPr>
      </w:pPr>
    </w:p>
    <w:p>
      <w:pPr>
        <w:pStyle w:val="BodyText"/>
        <w:spacing w:before="4"/>
        <w:rPr>
          <w:rFonts w:ascii="Times New Roman"/>
          <w:b w:val="0"/>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80"/>
        <w:gridCol w:w="6680"/>
        <w:gridCol w:w="1840"/>
        <w:gridCol w:w="1840"/>
        <w:gridCol w:w="1800"/>
        <w:gridCol w:w="1820"/>
      </w:tblGrid>
      <w:tr>
        <w:trPr>
          <w:trHeight w:val="1380" w:hRule="atLeast"/>
        </w:trPr>
        <w:tc>
          <w:tcPr>
            <w:tcW w:w="1180" w:type="dxa"/>
          </w:tcPr>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7"/>
              </w:rPr>
            </w:pPr>
          </w:p>
          <w:p>
            <w:pPr>
              <w:pStyle w:val="TableParagraph"/>
              <w:spacing w:before="1"/>
              <w:ind w:left="148" w:right="108"/>
              <w:jc w:val="center"/>
              <w:rPr>
                <w:sz w:val="16"/>
              </w:rPr>
            </w:pPr>
            <w:r>
              <w:rPr>
                <w:sz w:val="16"/>
              </w:rPr>
              <w:t>TIPOLOGIA</w:t>
            </w:r>
          </w:p>
        </w:tc>
        <w:tc>
          <w:tcPr>
            <w:tcW w:w="6680" w:type="dxa"/>
          </w:tcPr>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7"/>
              </w:rPr>
            </w:pPr>
          </w:p>
          <w:p>
            <w:pPr>
              <w:pStyle w:val="TableParagraph"/>
              <w:spacing w:before="1"/>
              <w:ind w:left="2643" w:right="2624"/>
              <w:jc w:val="center"/>
              <w:rPr>
                <w:sz w:val="16"/>
              </w:rPr>
            </w:pPr>
            <w:r>
              <w:rPr>
                <w:sz w:val="16"/>
              </w:rPr>
              <w:t>DENOMINAZIONE</w:t>
            </w:r>
          </w:p>
        </w:tc>
        <w:tc>
          <w:tcPr>
            <w:tcW w:w="1840" w:type="dxa"/>
          </w:tcPr>
          <w:p>
            <w:pPr>
              <w:pStyle w:val="TableParagraph"/>
              <w:rPr>
                <w:rFonts w:ascii="Times New Roman"/>
                <w:sz w:val="18"/>
              </w:rPr>
            </w:pPr>
          </w:p>
          <w:p>
            <w:pPr>
              <w:pStyle w:val="TableParagraph"/>
              <w:rPr>
                <w:rFonts w:ascii="Times New Roman"/>
                <w:sz w:val="18"/>
              </w:rPr>
            </w:pPr>
          </w:p>
          <w:p>
            <w:pPr>
              <w:pStyle w:val="TableParagraph"/>
              <w:spacing w:line="261" w:lineRule="auto"/>
              <w:ind w:left="127" w:right="106"/>
              <w:jc w:val="center"/>
              <w:rPr>
                <w:sz w:val="16"/>
              </w:rPr>
            </w:pPr>
            <w:r>
              <w:rPr>
                <w:sz w:val="16"/>
              </w:rPr>
              <w:t>STANZIAMENTI DI BILANCIO</w:t>
            </w:r>
          </w:p>
          <w:p>
            <w:pPr>
              <w:pStyle w:val="TableParagraph"/>
              <w:spacing w:before="1"/>
              <w:ind w:left="125" w:right="106"/>
              <w:jc w:val="center"/>
              <w:rPr>
                <w:sz w:val="16"/>
              </w:rPr>
            </w:pPr>
            <w:r>
              <w:rPr>
                <w:sz w:val="16"/>
              </w:rPr>
              <w:t>(a)</w:t>
            </w:r>
          </w:p>
        </w:tc>
        <w:tc>
          <w:tcPr>
            <w:tcW w:w="1840" w:type="dxa"/>
          </w:tcPr>
          <w:p>
            <w:pPr>
              <w:pStyle w:val="TableParagraph"/>
              <w:rPr>
                <w:rFonts w:ascii="Times New Roman"/>
                <w:sz w:val="18"/>
              </w:rPr>
            </w:pPr>
          </w:p>
          <w:p>
            <w:pPr>
              <w:pStyle w:val="TableParagraph"/>
              <w:spacing w:line="261" w:lineRule="auto" w:before="106"/>
              <w:ind w:left="128" w:right="106"/>
              <w:jc w:val="center"/>
              <w:rPr>
                <w:sz w:val="16"/>
              </w:rPr>
            </w:pPr>
            <w:r>
              <w:rPr>
                <w:sz w:val="16"/>
              </w:rPr>
              <w:t>ACCANTONAMENTO OBBLIGATORIO AL FONDO (*)</w:t>
            </w:r>
          </w:p>
          <w:p>
            <w:pPr>
              <w:pStyle w:val="TableParagraph"/>
              <w:spacing w:before="2"/>
              <w:ind w:left="125" w:right="106"/>
              <w:jc w:val="center"/>
              <w:rPr>
                <w:sz w:val="16"/>
              </w:rPr>
            </w:pPr>
            <w:r>
              <w:rPr>
                <w:sz w:val="16"/>
              </w:rPr>
              <w:t>(b)</w:t>
            </w:r>
          </w:p>
        </w:tc>
        <w:tc>
          <w:tcPr>
            <w:tcW w:w="1800" w:type="dxa"/>
          </w:tcPr>
          <w:p>
            <w:pPr>
              <w:pStyle w:val="TableParagraph"/>
              <w:rPr>
                <w:rFonts w:ascii="Times New Roman"/>
                <w:sz w:val="18"/>
              </w:rPr>
            </w:pPr>
          </w:p>
          <w:p>
            <w:pPr>
              <w:pStyle w:val="TableParagraph"/>
              <w:spacing w:line="261" w:lineRule="auto" w:before="106"/>
              <w:ind w:left="108" w:right="86"/>
              <w:jc w:val="center"/>
              <w:rPr>
                <w:sz w:val="16"/>
              </w:rPr>
            </w:pPr>
            <w:r>
              <w:rPr>
                <w:sz w:val="16"/>
              </w:rPr>
              <w:t>ACCANTONAMENTO EFFETTIVO DI BILANCIO</w:t>
            </w:r>
          </w:p>
          <w:p>
            <w:pPr>
              <w:pStyle w:val="TableParagraph"/>
              <w:spacing w:before="2"/>
              <w:ind w:left="106" w:right="86"/>
              <w:jc w:val="center"/>
              <w:rPr>
                <w:sz w:val="16"/>
              </w:rPr>
            </w:pPr>
            <w:r>
              <w:rPr>
                <w:sz w:val="16"/>
              </w:rPr>
              <w:t>(c)</w:t>
            </w:r>
          </w:p>
        </w:tc>
        <w:tc>
          <w:tcPr>
            <w:tcW w:w="1820" w:type="dxa"/>
          </w:tcPr>
          <w:p>
            <w:pPr>
              <w:pStyle w:val="TableParagraph"/>
              <w:spacing w:before="5"/>
              <w:rPr>
                <w:rFonts w:ascii="Times New Roman"/>
                <w:sz w:val="18"/>
              </w:rPr>
            </w:pPr>
          </w:p>
          <w:p>
            <w:pPr>
              <w:pStyle w:val="TableParagraph"/>
              <w:spacing w:line="261" w:lineRule="auto" w:before="1"/>
              <w:ind w:left="59" w:right="57"/>
              <w:jc w:val="center"/>
              <w:rPr>
                <w:sz w:val="16"/>
              </w:rPr>
            </w:pPr>
            <w:r>
              <w:rPr>
                <w:sz w:val="16"/>
              </w:rPr>
              <w:t>% di stanziamento accantonato al fondo nel rispetto del principio contabile applicato 3.3 (d)=(c/a)</w:t>
            </w:r>
          </w:p>
        </w:tc>
      </w:tr>
      <w:tr>
        <w:trPr>
          <w:trHeight w:val="768" w:hRule="atLeast"/>
        </w:trPr>
        <w:tc>
          <w:tcPr>
            <w:tcW w:w="118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left="148" w:right="108"/>
              <w:jc w:val="center"/>
              <w:rPr>
                <w:sz w:val="14"/>
              </w:rPr>
            </w:pPr>
            <w:r>
              <w:rPr>
                <w:sz w:val="14"/>
              </w:rPr>
              <w:t>3010000</w:t>
            </w:r>
          </w:p>
        </w:tc>
        <w:tc>
          <w:tcPr>
            <w:tcW w:w="6680" w:type="dxa"/>
            <w:tcBorders>
              <w:bottom w:val="nil"/>
            </w:tcBorders>
          </w:tcPr>
          <w:p>
            <w:pPr>
              <w:pStyle w:val="TableParagraph"/>
              <w:spacing w:before="116"/>
              <w:ind w:left="80"/>
              <w:rPr>
                <w:b/>
                <w:i/>
                <w:sz w:val="14"/>
              </w:rPr>
            </w:pPr>
            <w:r>
              <w:rPr>
                <w:b/>
                <w:i/>
                <w:sz w:val="14"/>
              </w:rPr>
              <w:t>ENTRATE EXTRATRIBUTARIE</w:t>
            </w:r>
          </w:p>
          <w:p>
            <w:pPr>
              <w:pStyle w:val="TableParagraph"/>
              <w:spacing w:before="9"/>
              <w:rPr>
                <w:rFonts w:ascii="Times New Roman"/>
                <w:sz w:val="13"/>
              </w:rPr>
            </w:pPr>
          </w:p>
          <w:p>
            <w:pPr>
              <w:pStyle w:val="TableParagraph"/>
              <w:ind w:left="80"/>
              <w:rPr>
                <w:sz w:val="14"/>
              </w:rPr>
            </w:pPr>
            <w:r>
              <w:rPr>
                <w:sz w:val="14"/>
              </w:rPr>
              <w:t>Tipologia 100 - Vendita di beni e servizi e proventi derivanti dalla gestione dei beni</w:t>
            </w:r>
          </w:p>
        </w:tc>
        <w:tc>
          <w:tcPr>
            <w:tcW w:w="184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right="-15"/>
              <w:jc w:val="right"/>
              <w:rPr>
                <w:sz w:val="14"/>
              </w:rPr>
            </w:pPr>
            <w:r>
              <w:rPr>
                <w:sz w:val="14"/>
              </w:rPr>
              <w:t>993.750,00</w:t>
            </w:r>
          </w:p>
        </w:tc>
        <w:tc>
          <w:tcPr>
            <w:tcW w:w="184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right="-15"/>
              <w:jc w:val="right"/>
              <w:rPr>
                <w:sz w:val="14"/>
              </w:rPr>
            </w:pPr>
            <w:r>
              <w:rPr>
                <w:sz w:val="14"/>
              </w:rPr>
              <w:t>51.675,00</w:t>
            </w:r>
          </w:p>
        </w:tc>
        <w:tc>
          <w:tcPr>
            <w:tcW w:w="180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right="-29"/>
              <w:jc w:val="right"/>
              <w:rPr>
                <w:sz w:val="14"/>
              </w:rPr>
            </w:pPr>
            <w:r>
              <w:rPr>
                <w:sz w:val="14"/>
              </w:rPr>
              <w:t>51.675,00</w:t>
            </w:r>
          </w:p>
        </w:tc>
        <w:tc>
          <w:tcPr>
            <w:tcW w:w="182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right="-15"/>
              <w:jc w:val="right"/>
              <w:rPr>
                <w:sz w:val="14"/>
              </w:rPr>
            </w:pPr>
            <w:r>
              <w:rPr>
                <w:sz w:val="14"/>
              </w:rPr>
              <w:t>5,200000</w:t>
            </w:r>
          </w:p>
        </w:tc>
      </w:tr>
      <w:tr>
        <w:trPr>
          <w:trHeight w:val="500" w:hRule="atLeast"/>
        </w:trPr>
        <w:tc>
          <w:tcPr>
            <w:tcW w:w="1180" w:type="dxa"/>
            <w:tcBorders>
              <w:top w:val="nil"/>
              <w:bottom w:val="nil"/>
            </w:tcBorders>
          </w:tcPr>
          <w:p>
            <w:pPr>
              <w:pStyle w:val="TableParagraph"/>
              <w:spacing w:before="6"/>
              <w:rPr>
                <w:rFonts w:ascii="Times New Roman"/>
                <w:sz w:val="14"/>
              </w:rPr>
            </w:pPr>
          </w:p>
          <w:p>
            <w:pPr>
              <w:pStyle w:val="TableParagraph"/>
              <w:ind w:left="148" w:right="108"/>
              <w:jc w:val="center"/>
              <w:rPr>
                <w:sz w:val="14"/>
              </w:rPr>
            </w:pPr>
            <w:r>
              <w:rPr>
                <w:sz w:val="14"/>
              </w:rPr>
              <w:t>3020000</w:t>
            </w:r>
          </w:p>
        </w:tc>
        <w:tc>
          <w:tcPr>
            <w:tcW w:w="6680" w:type="dxa"/>
            <w:tcBorders>
              <w:top w:val="nil"/>
              <w:bottom w:val="nil"/>
            </w:tcBorders>
          </w:tcPr>
          <w:p>
            <w:pPr>
              <w:pStyle w:val="TableParagraph"/>
              <w:spacing w:before="6"/>
              <w:rPr>
                <w:rFonts w:ascii="Times New Roman"/>
                <w:sz w:val="14"/>
              </w:rPr>
            </w:pPr>
          </w:p>
          <w:p>
            <w:pPr>
              <w:pStyle w:val="TableParagraph"/>
              <w:ind w:left="80"/>
              <w:rPr>
                <w:sz w:val="14"/>
              </w:rPr>
            </w:pPr>
            <w:r>
              <w:rPr>
                <w:sz w:val="14"/>
              </w:rPr>
              <w:t>Tipologia 200 - Proventi derivanti dall'attività di controllo e repressione delle irregolarità e degli illeciti</w:t>
            </w:r>
          </w:p>
        </w:tc>
        <w:tc>
          <w:tcPr>
            <w:tcW w:w="1840" w:type="dxa"/>
            <w:tcBorders>
              <w:top w:val="nil"/>
              <w:bottom w:val="nil"/>
            </w:tcBorders>
          </w:tcPr>
          <w:p>
            <w:pPr>
              <w:pStyle w:val="TableParagraph"/>
              <w:spacing w:before="6"/>
              <w:rPr>
                <w:rFonts w:ascii="Times New Roman"/>
                <w:sz w:val="14"/>
              </w:rPr>
            </w:pPr>
          </w:p>
          <w:p>
            <w:pPr>
              <w:pStyle w:val="TableParagraph"/>
              <w:ind w:right="-15"/>
              <w:jc w:val="right"/>
              <w:rPr>
                <w:sz w:val="14"/>
              </w:rPr>
            </w:pPr>
            <w:r>
              <w:rPr>
                <w:sz w:val="14"/>
              </w:rPr>
              <w:t>9.000,00</w:t>
            </w:r>
          </w:p>
        </w:tc>
        <w:tc>
          <w:tcPr>
            <w:tcW w:w="1840" w:type="dxa"/>
            <w:tcBorders>
              <w:top w:val="nil"/>
              <w:bottom w:val="nil"/>
            </w:tcBorders>
          </w:tcPr>
          <w:p>
            <w:pPr>
              <w:pStyle w:val="TableParagraph"/>
              <w:spacing w:before="6"/>
              <w:rPr>
                <w:rFonts w:ascii="Times New Roman"/>
                <w:sz w:val="14"/>
              </w:rPr>
            </w:pPr>
          </w:p>
          <w:p>
            <w:pPr>
              <w:pStyle w:val="TableParagraph"/>
              <w:ind w:right="-15"/>
              <w:jc w:val="right"/>
              <w:rPr>
                <w:sz w:val="14"/>
              </w:rPr>
            </w:pPr>
            <w:r>
              <w:rPr>
                <w:sz w:val="14"/>
              </w:rPr>
              <w:t>1.989,00</w:t>
            </w:r>
          </w:p>
        </w:tc>
        <w:tc>
          <w:tcPr>
            <w:tcW w:w="1800" w:type="dxa"/>
            <w:tcBorders>
              <w:top w:val="nil"/>
              <w:bottom w:val="nil"/>
            </w:tcBorders>
          </w:tcPr>
          <w:p>
            <w:pPr>
              <w:pStyle w:val="TableParagraph"/>
              <w:spacing w:before="6"/>
              <w:rPr>
                <w:rFonts w:ascii="Times New Roman"/>
                <w:sz w:val="14"/>
              </w:rPr>
            </w:pPr>
          </w:p>
          <w:p>
            <w:pPr>
              <w:pStyle w:val="TableParagraph"/>
              <w:ind w:right="-29"/>
              <w:jc w:val="right"/>
              <w:rPr>
                <w:sz w:val="14"/>
              </w:rPr>
            </w:pPr>
            <w:r>
              <w:rPr>
                <w:sz w:val="14"/>
              </w:rPr>
              <w:t>1.989,00</w:t>
            </w:r>
          </w:p>
        </w:tc>
        <w:tc>
          <w:tcPr>
            <w:tcW w:w="1820" w:type="dxa"/>
            <w:tcBorders>
              <w:top w:val="nil"/>
              <w:bottom w:val="nil"/>
            </w:tcBorders>
          </w:tcPr>
          <w:p>
            <w:pPr>
              <w:pStyle w:val="TableParagraph"/>
              <w:spacing w:before="6"/>
              <w:rPr>
                <w:rFonts w:ascii="Times New Roman"/>
                <w:sz w:val="14"/>
              </w:rPr>
            </w:pPr>
          </w:p>
          <w:p>
            <w:pPr>
              <w:pStyle w:val="TableParagraph"/>
              <w:ind w:right="-15"/>
              <w:jc w:val="right"/>
              <w:rPr>
                <w:sz w:val="14"/>
              </w:rPr>
            </w:pPr>
            <w:r>
              <w:rPr>
                <w:sz w:val="14"/>
              </w:rPr>
              <w:t>22,100000</w:t>
            </w:r>
          </w:p>
        </w:tc>
      </w:tr>
      <w:tr>
        <w:trPr>
          <w:trHeight w:val="500" w:hRule="atLeast"/>
        </w:trPr>
        <w:tc>
          <w:tcPr>
            <w:tcW w:w="1180" w:type="dxa"/>
            <w:tcBorders>
              <w:top w:val="nil"/>
              <w:bottom w:val="nil"/>
            </w:tcBorders>
          </w:tcPr>
          <w:p>
            <w:pPr>
              <w:pStyle w:val="TableParagraph"/>
              <w:spacing w:before="6"/>
              <w:rPr>
                <w:rFonts w:ascii="Times New Roman"/>
                <w:sz w:val="14"/>
              </w:rPr>
            </w:pPr>
          </w:p>
          <w:p>
            <w:pPr>
              <w:pStyle w:val="TableParagraph"/>
              <w:ind w:left="148" w:right="108"/>
              <w:jc w:val="center"/>
              <w:rPr>
                <w:sz w:val="14"/>
              </w:rPr>
            </w:pPr>
            <w:r>
              <w:rPr>
                <w:sz w:val="14"/>
              </w:rPr>
              <w:t>3030000</w:t>
            </w:r>
          </w:p>
        </w:tc>
        <w:tc>
          <w:tcPr>
            <w:tcW w:w="6680" w:type="dxa"/>
            <w:tcBorders>
              <w:top w:val="nil"/>
              <w:bottom w:val="nil"/>
            </w:tcBorders>
          </w:tcPr>
          <w:p>
            <w:pPr>
              <w:pStyle w:val="TableParagraph"/>
              <w:spacing w:before="6"/>
              <w:rPr>
                <w:rFonts w:ascii="Times New Roman"/>
                <w:sz w:val="14"/>
              </w:rPr>
            </w:pPr>
          </w:p>
          <w:p>
            <w:pPr>
              <w:pStyle w:val="TableParagraph"/>
              <w:ind w:left="80"/>
              <w:rPr>
                <w:sz w:val="14"/>
              </w:rPr>
            </w:pPr>
            <w:r>
              <w:rPr>
                <w:sz w:val="14"/>
              </w:rPr>
              <w:t>Tipologia 300 - Interessi attivi</w:t>
            </w:r>
          </w:p>
        </w:tc>
        <w:tc>
          <w:tcPr>
            <w:tcW w:w="1840" w:type="dxa"/>
            <w:tcBorders>
              <w:top w:val="nil"/>
              <w:bottom w:val="nil"/>
            </w:tcBorders>
          </w:tcPr>
          <w:p>
            <w:pPr>
              <w:pStyle w:val="TableParagraph"/>
              <w:spacing w:before="6"/>
              <w:rPr>
                <w:rFonts w:ascii="Times New Roman"/>
                <w:sz w:val="14"/>
              </w:rPr>
            </w:pPr>
          </w:p>
          <w:p>
            <w:pPr>
              <w:pStyle w:val="TableParagraph"/>
              <w:ind w:right="-15"/>
              <w:jc w:val="right"/>
              <w:rPr>
                <w:sz w:val="14"/>
              </w:rPr>
            </w:pPr>
            <w:r>
              <w:rPr>
                <w:sz w:val="14"/>
              </w:rPr>
              <w:t>4.300,00</w:t>
            </w:r>
          </w:p>
        </w:tc>
        <w:tc>
          <w:tcPr>
            <w:tcW w:w="1840" w:type="dxa"/>
            <w:tcBorders>
              <w:top w:val="nil"/>
              <w:bottom w:val="nil"/>
            </w:tcBorders>
          </w:tcPr>
          <w:p>
            <w:pPr>
              <w:pStyle w:val="TableParagraph"/>
              <w:spacing w:before="6"/>
              <w:rPr>
                <w:rFonts w:ascii="Times New Roman"/>
                <w:sz w:val="14"/>
              </w:rPr>
            </w:pPr>
          </w:p>
          <w:p>
            <w:pPr>
              <w:pStyle w:val="TableParagraph"/>
              <w:ind w:right="-15"/>
              <w:jc w:val="right"/>
              <w:rPr>
                <w:sz w:val="14"/>
              </w:rPr>
            </w:pPr>
            <w:r>
              <w:rPr>
                <w:sz w:val="14"/>
              </w:rPr>
              <w:t>0,00</w:t>
            </w:r>
          </w:p>
        </w:tc>
        <w:tc>
          <w:tcPr>
            <w:tcW w:w="1800" w:type="dxa"/>
            <w:tcBorders>
              <w:top w:val="nil"/>
              <w:bottom w:val="nil"/>
            </w:tcBorders>
          </w:tcPr>
          <w:p>
            <w:pPr>
              <w:pStyle w:val="TableParagraph"/>
              <w:spacing w:before="6"/>
              <w:rPr>
                <w:rFonts w:ascii="Times New Roman"/>
                <w:sz w:val="14"/>
              </w:rPr>
            </w:pPr>
          </w:p>
          <w:p>
            <w:pPr>
              <w:pStyle w:val="TableParagraph"/>
              <w:ind w:right="-29"/>
              <w:jc w:val="right"/>
              <w:rPr>
                <w:sz w:val="14"/>
              </w:rPr>
            </w:pPr>
            <w:r>
              <w:rPr>
                <w:sz w:val="14"/>
              </w:rPr>
              <w:t>0,00</w:t>
            </w:r>
          </w:p>
        </w:tc>
        <w:tc>
          <w:tcPr>
            <w:tcW w:w="1820" w:type="dxa"/>
            <w:tcBorders>
              <w:top w:val="nil"/>
              <w:bottom w:val="nil"/>
            </w:tcBorders>
          </w:tcPr>
          <w:p>
            <w:pPr>
              <w:pStyle w:val="TableParagraph"/>
              <w:spacing w:before="6"/>
              <w:rPr>
                <w:rFonts w:ascii="Times New Roman"/>
                <w:sz w:val="14"/>
              </w:rPr>
            </w:pPr>
          </w:p>
          <w:p>
            <w:pPr>
              <w:pStyle w:val="TableParagraph"/>
              <w:ind w:right="-15"/>
              <w:jc w:val="right"/>
              <w:rPr>
                <w:sz w:val="14"/>
              </w:rPr>
            </w:pPr>
            <w:r>
              <w:rPr>
                <w:sz w:val="14"/>
              </w:rPr>
              <w:t>0,000000</w:t>
            </w:r>
          </w:p>
        </w:tc>
      </w:tr>
      <w:tr>
        <w:trPr>
          <w:trHeight w:val="500" w:hRule="atLeast"/>
        </w:trPr>
        <w:tc>
          <w:tcPr>
            <w:tcW w:w="1180" w:type="dxa"/>
            <w:tcBorders>
              <w:top w:val="nil"/>
              <w:bottom w:val="nil"/>
            </w:tcBorders>
          </w:tcPr>
          <w:p>
            <w:pPr>
              <w:pStyle w:val="TableParagraph"/>
              <w:spacing w:before="6"/>
              <w:rPr>
                <w:rFonts w:ascii="Times New Roman"/>
                <w:sz w:val="14"/>
              </w:rPr>
            </w:pPr>
          </w:p>
          <w:p>
            <w:pPr>
              <w:pStyle w:val="TableParagraph"/>
              <w:ind w:left="148" w:right="108"/>
              <w:jc w:val="center"/>
              <w:rPr>
                <w:sz w:val="14"/>
              </w:rPr>
            </w:pPr>
            <w:r>
              <w:rPr>
                <w:sz w:val="14"/>
              </w:rPr>
              <w:t>3040000</w:t>
            </w:r>
          </w:p>
        </w:tc>
        <w:tc>
          <w:tcPr>
            <w:tcW w:w="6680" w:type="dxa"/>
            <w:tcBorders>
              <w:top w:val="nil"/>
              <w:bottom w:val="nil"/>
            </w:tcBorders>
          </w:tcPr>
          <w:p>
            <w:pPr>
              <w:pStyle w:val="TableParagraph"/>
              <w:spacing w:before="6"/>
              <w:rPr>
                <w:rFonts w:ascii="Times New Roman"/>
                <w:sz w:val="14"/>
              </w:rPr>
            </w:pPr>
          </w:p>
          <w:p>
            <w:pPr>
              <w:pStyle w:val="TableParagraph"/>
              <w:ind w:left="80"/>
              <w:rPr>
                <w:sz w:val="14"/>
              </w:rPr>
            </w:pPr>
            <w:r>
              <w:rPr>
                <w:sz w:val="14"/>
              </w:rPr>
              <w:t>Tipologia 400 - Altre entrate da redditi da capitale</w:t>
            </w:r>
          </w:p>
        </w:tc>
        <w:tc>
          <w:tcPr>
            <w:tcW w:w="1840" w:type="dxa"/>
            <w:tcBorders>
              <w:top w:val="nil"/>
              <w:bottom w:val="nil"/>
            </w:tcBorders>
          </w:tcPr>
          <w:p>
            <w:pPr>
              <w:pStyle w:val="TableParagraph"/>
              <w:spacing w:before="6"/>
              <w:rPr>
                <w:rFonts w:ascii="Times New Roman"/>
                <w:sz w:val="14"/>
              </w:rPr>
            </w:pPr>
          </w:p>
          <w:p>
            <w:pPr>
              <w:pStyle w:val="TableParagraph"/>
              <w:ind w:right="-15"/>
              <w:jc w:val="right"/>
              <w:rPr>
                <w:sz w:val="14"/>
              </w:rPr>
            </w:pPr>
            <w:r>
              <w:rPr>
                <w:sz w:val="14"/>
              </w:rPr>
              <w:t>0,00</w:t>
            </w:r>
          </w:p>
        </w:tc>
        <w:tc>
          <w:tcPr>
            <w:tcW w:w="1840" w:type="dxa"/>
            <w:tcBorders>
              <w:top w:val="nil"/>
              <w:bottom w:val="nil"/>
            </w:tcBorders>
          </w:tcPr>
          <w:p>
            <w:pPr>
              <w:pStyle w:val="TableParagraph"/>
              <w:spacing w:before="6"/>
              <w:rPr>
                <w:rFonts w:ascii="Times New Roman"/>
                <w:sz w:val="14"/>
              </w:rPr>
            </w:pPr>
          </w:p>
          <w:p>
            <w:pPr>
              <w:pStyle w:val="TableParagraph"/>
              <w:ind w:right="-15"/>
              <w:jc w:val="right"/>
              <w:rPr>
                <w:sz w:val="14"/>
              </w:rPr>
            </w:pPr>
            <w:r>
              <w:rPr>
                <w:sz w:val="14"/>
              </w:rPr>
              <w:t>0,00</w:t>
            </w:r>
          </w:p>
        </w:tc>
        <w:tc>
          <w:tcPr>
            <w:tcW w:w="1800" w:type="dxa"/>
            <w:tcBorders>
              <w:top w:val="nil"/>
              <w:bottom w:val="nil"/>
            </w:tcBorders>
          </w:tcPr>
          <w:p>
            <w:pPr>
              <w:pStyle w:val="TableParagraph"/>
              <w:spacing w:before="6"/>
              <w:rPr>
                <w:rFonts w:ascii="Times New Roman"/>
                <w:sz w:val="14"/>
              </w:rPr>
            </w:pPr>
          </w:p>
          <w:p>
            <w:pPr>
              <w:pStyle w:val="TableParagraph"/>
              <w:ind w:right="-29"/>
              <w:jc w:val="right"/>
              <w:rPr>
                <w:sz w:val="14"/>
              </w:rPr>
            </w:pPr>
            <w:r>
              <w:rPr>
                <w:sz w:val="14"/>
              </w:rPr>
              <w:t>0,00</w:t>
            </w:r>
          </w:p>
        </w:tc>
        <w:tc>
          <w:tcPr>
            <w:tcW w:w="1820" w:type="dxa"/>
            <w:tcBorders>
              <w:top w:val="nil"/>
              <w:bottom w:val="nil"/>
            </w:tcBorders>
          </w:tcPr>
          <w:p>
            <w:pPr>
              <w:pStyle w:val="TableParagraph"/>
              <w:spacing w:before="6"/>
              <w:rPr>
                <w:rFonts w:ascii="Times New Roman"/>
                <w:sz w:val="14"/>
              </w:rPr>
            </w:pPr>
          </w:p>
          <w:p>
            <w:pPr>
              <w:pStyle w:val="TableParagraph"/>
              <w:ind w:right="-15"/>
              <w:jc w:val="right"/>
              <w:rPr>
                <w:sz w:val="14"/>
              </w:rPr>
            </w:pPr>
            <w:r>
              <w:rPr>
                <w:sz w:val="14"/>
              </w:rPr>
              <w:t>0,000000</w:t>
            </w:r>
          </w:p>
        </w:tc>
      </w:tr>
      <w:tr>
        <w:trPr>
          <w:trHeight w:val="591" w:hRule="atLeast"/>
        </w:trPr>
        <w:tc>
          <w:tcPr>
            <w:tcW w:w="1180" w:type="dxa"/>
            <w:tcBorders>
              <w:top w:val="nil"/>
            </w:tcBorders>
          </w:tcPr>
          <w:p>
            <w:pPr>
              <w:pStyle w:val="TableParagraph"/>
              <w:spacing w:before="6"/>
              <w:rPr>
                <w:rFonts w:ascii="Times New Roman"/>
                <w:sz w:val="14"/>
              </w:rPr>
            </w:pPr>
          </w:p>
          <w:p>
            <w:pPr>
              <w:pStyle w:val="TableParagraph"/>
              <w:ind w:left="148" w:right="108"/>
              <w:jc w:val="center"/>
              <w:rPr>
                <w:sz w:val="14"/>
              </w:rPr>
            </w:pPr>
            <w:r>
              <w:rPr>
                <w:sz w:val="14"/>
              </w:rPr>
              <w:t>3050000</w:t>
            </w:r>
          </w:p>
        </w:tc>
        <w:tc>
          <w:tcPr>
            <w:tcW w:w="6680" w:type="dxa"/>
            <w:tcBorders>
              <w:top w:val="nil"/>
            </w:tcBorders>
          </w:tcPr>
          <w:p>
            <w:pPr>
              <w:pStyle w:val="TableParagraph"/>
              <w:spacing w:before="6"/>
              <w:rPr>
                <w:rFonts w:ascii="Times New Roman"/>
                <w:sz w:val="14"/>
              </w:rPr>
            </w:pPr>
          </w:p>
          <w:p>
            <w:pPr>
              <w:pStyle w:val="TableParagraph"/>
              <w:ind w:left="80"/>
              <w:rPr>
                <w:sz w:val="14"/>
              </w:rPr>
            </w:pPr>
            <w:r>
              <w:rPr>
                <w:sz w:val="14"/>
              </w:rPr>
              <w:t>Tipologia 500 - Rimborsi e altre entrate correnti</w:t>
            </w:r>
          </w:p>
        </w:tc>
        <w:tc>
          <w:tcPr>
            <w:tcW w:w="1840" w:type="dxa"/>
            <w:tcBorders>
              <w:top w:val="nil"/>
            </w:tcBorders>
          </w:tcPr>
          <w:p>
            <w:pPr>
              <w:pStyle w:val="TableParagraph"/>
              <w:spacing w:before="6"/>
              <w:rPr>
                <w:rFonts w:ascii="Times New Roman"/>
                <w:sz w:val="14"/>
              </w:rPr>
            </w:pPr>
          </w:p>
          <w:p>
            <w:pPr>
              <w:pStyle w:val="TableParagraph"/>
              <w:ind w:right="-15"/>
              <w:jc w:val="right"/>
              <w:rPr>
                <w:sz w:val="14"/>
              </w:rPr>
            </w:pPr>
            <w:r>
              <w:rPr>
                <w:sz w:val="14"/>
              </w:rPr>
              <w:t>165.850,00</w:t>
            </w:r>
          </w:p>
        </w:tc>
        <w:tc>
          <w:tcPr>
            <w:tcW w:w="1840" w:type="dxa"/>
            <w:tcBorders>
              <w:top w:val="nil"/>
            </w:tcBorders>
          </w:tcPr>
          <w:p>
            <w:pPr>
              <w:pStyle w:val="TableParagraph"/>
              <w:spacing w:before="6"/>
              <w:rPr>
                <w:rFonts w:ascii="Times New Roman"/>
                <w:sz w:val="14"/>
              </w:rPr>
            </w:pPr>
          </w:p>
          <w:p>
            <w:pPr>
              <w:pStyle w:val="TableParagraph"/>
              <w:ind w:right="-15"/>
              <w:jc w:val="right"/>
              <w:rPr>
                <w:sz w:val="14"/>
              </w:rPr>
            </w:pPr>
            <w:r>
              <w:rPr>
                <w:sz w:val="14"/>
              </w:rPr>
              <w:t>895,59</w:t>
            </w:r>
          </w:p>
        </w:tc>
        <w:tc>
          <w:tcPr>
            <w:tcW w:w="1800" w:type="dxa"/>
            <w:tcBorders>
              <w:top w:val="nil"/>
            </w:tcBorders>
          </w:tcPr>
          <w:p>
            <w:pPr>
              <w:pStyle w:val="TableParagraph"/>
              <w:spacing w:before="6"/>
              <w:rPr>
                <w:rFonts w:ascii="Times New Roman"/>
                <w:sz w:val="14"/>
              </w:rPr>
            </w:pPr>
          </w:p>
          <w:p>
            <w:pPr>
              <w:pStyle w:val="TableParagraph"/>
              <w:ind w:right="-29"/>
              <w:jc w:val="right"/>
              <w:rPr>
                <w:sz w:val="14"/>
              </w:rPr>
            </w:pPr>
            <w:r>
              <w:rPr>
                <w:sz w:val="14"/>
              </w:rPr>
              <w:t>895,59</w:t>
            </w:r>
          </w:p>
        </w:tc>
        <w:tc>
          <w:tcPr>
            <w:tcW w:w="1820" w:type="dxa"/>
            <w:tcBorders>
              <w:top w:val="nil"/>
            </w:tcBorders>
          </w:tcPr>
          <w:p>
            <w:pPr>
              <w:pStyle w:val="TableParagraph"/>
              <w:spacing w:before="6"/>
              <w:rPr>
                <w:rFonts w:ascii="Times New Roman"/>
                <w:sz w:val="14"/>
              </w:rPr>
            </w:pPr>
          </w:p>
          <w:p>
            <w:pPr>
              <w:pStyle w:val="TableParagraph"/>
              <w:ind w:right="-15"/>
              <w:jc w:val="right"/>
              <w:rPr>
                <w:sz w:val="14"/>
              </w:rPr>
            </w:pPr>
            <w:r>
              <w:rPr>
                <w:sz w:val="14"/>
              </w:rPr>
              <w:t>0,540000</w:t>
            </w:r>
          </w:p>
        </w:tc>
      </w:tr>
      <w:tr>
        <w:trPr>
          <w:trHeight w:val="320" w:hRule="atLeast"/>
        </w:trPr>
        <w:tc>
          <w:tcPr>
            <w:tcW w:w="1180" w:type="dxa"/>
          </w:tcPr>
          <w:p>
            <w:pPr>
              <w:pStyle w:val="TableParagraph"/>
              <w:spacing w:before="86"/>
              <w:ind w:left="148" w:right="108"/>
              <w:jc w:val="center"/>
              <w:rPr>
                <w:b/>
                <w:i/>
                <w:sz w:val="14"/>
              </w:rPr>
            </w:pPr>
            <w:r>
              <w:rPr>
                <w:b/>
                <w:i/>
                <w:sz w:val="14"/>
              </w:rPr>
              <w:t>3000000</w:t>
            </w:r>
          </w:p>
        </w:tc>
        <w:tc>
          <w:tcPr>
            <w:tcW w:w="6680" w:type="dxa"/>
          </w:tcPr>
          <w:p>
            <w:pPr>
              <w:pStyle w:val="TableParagraph"/>
              <w:spacing w:before="86"/>
              <w:ind w:right="458"/>
              <w:jc w:val="right"/>
              <w:rPr>
                <w:b/>
                <w:sz w:val="14"/>
              </w:rPr>
            </w:pPr>
            <w:r>
              <w:rPr>
                <w:b/>
                <w:sz w:val="14"/>
              </w:rPr>
              <w:t>Totale TITOLO 3</w:t>
            </w:r>
          </w:p>
        </w:tc>
        <w:tc>
          <w:tcPr>
            <w:tcW w:w="1840" w:type="dxa"/>
          </w:tcPr>
          <w:p>
            <w:pPr>
              <w:pStyle w:val="TableParagraph"/>
              <w:spacing w:before="76"/>
              <w:ind w:right="-15"/>
              <w:jc w:val="right"/>
              <w:rPr>
                <w:sz w:val="14"/>
              </w:rPr>
            </w:pPr>
            <w:r>
              <w:rPr>
                <w:sz w:val="14"/>
              </w:rPr>
              <w:t>1.172.900,00</w:t>
            </w:r>
          </w:p>
        </w:tc>
        <w:tc>
          <w:tcPr>
            <w:tcW w:w="1840" w:type="dxa"/>
          </w:tcPr>
          <w:p>
            <w:pPr>
              <w:pStyle w:val="TableParagraph"/>
              <w:spacing w:before="76"/>
              <w:ind w:right="-15"/>
              <w:jc w:val="right"/>
              <w:rPr>
                <w:sz w:val="14"/>
              </w:rPr>
            </w:pPr>
            <w:r>
              <w:rPr>
                <w:sz w:val="14"/>
              </w:rPr>
              <w:t>54.559,59</w:t>
            </w:r>
          </w:p>
        </w:tc>
        <w:tc>
          <w:tcPr>
            <w:tcW w:w="1800" w:type="dxa"/>
          </w:tcPr>
          <w:p>
            <w:pPr>
              <w:pStyle w:val="TableParagraph"/>
              <w:spacing w:before="76"/>
              <w:ind w:right="-29"/>
              <w:jc w:val="right"/>
              <w:rPr>
                <w:sz w:val="14"/>
              </w:rPr>
            </w:pPr>
            <w:r>
              <w:rPr>
                <w:sz w:val="14"/>
              </w:rPr>
              <w:t>54.559,59</w:t>
            </w:r>
          </w:p>
        </w:tc>
        <w:tc>
          <w:tcPr>
            <w:tcW w:w="1820" w:type="dxa"/>
          </w:tcPr>
          <w:p>
            <w:pPr>
              <w:pStyle w:val="TableParagraph"/>
              <w:spacing w:before="76"/>
              <w:ind w:right="-15"/>
              <w:jc w:val="right"/>
              <w:rPr>
                <w:sz w:val="14"/>
              </w:rPr>
            </w:pPr>
            <w:r>
              <w:rPr>
                <w:sz w:val="14"/>
              </w:rPr>
              <w:t>4,651683</w:t>
            </w:r>
          </w:p>
        </w:tc>
      </w:tr>
    </w:tbl>
    <w:p>
      <w:pPr>
        <w:spacing w:after="0"/>
        <w:jc w:val="right"/>
        <w:rPr>
          <w:sz w:val="14"/>
        </w:rPr>
        <w:sectPr>
          <w:pgSz w:w="16840" w:h="11900" w:orient="landscape"/>
          <w:pgMar w:header="907" w:footer="915" w:top="1120" w:bottom="1180" w:left="720" w:right="720"/>
        </w:sectPr>
      </w:pPr>
    </w:p>
    <w:p>
      <w:pPr>
        <w:pStyle w:val="BodyText"/>
        <w:spacing w:before="4"/>
        <w:rPr>
          <w:rFonts w:ascii="Times New Roman"/>
          <w:b w:val="0"/>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80"/>
        <w:gridCol w:w="6680"/>
        <w:gridCol w:w="1840"/>
        <w:gridCol w:w="1840"/>
        <w:gridCol w:w="1800"/>
        <w:gridCol w:w="1820"/>
      </w:tblGrid>
      <w:tr>
        <w:trPr>
          <w:trHeight w:val="1380" w:hRule="atLeast"/>
        </w:trPr>
        <w:tc>
          <w:tcPr>
            <w:tcW w:w="1180" w:type="dxa"/>
          </w:tcPr>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7"/>
              </w:rPr>
            </w:pPr>
          </w:p>
          <w:p>
            <w:pPr>
              <w:pStyle w:val="TableParagraph"/>
              <w:spacing w:before="1"/>
              <w:ind w:left="148" w:right="108"/>
              <w:jc w:val="center"/>
              <w:rPr>
                <w:sz w:val="16"/>
              </w:rPr>
            </w:pPr>
            <w:r>
              <w:rPr>
                <w:sz w:val="16"/>
              </w:rPr>
              <w:t>TIPOLOGIA</w:t>
            </w:r>
          </w:p>
        </w:tc>
        <w:tc>
          <w:tcPr>
            <w:tcW w:w="6680" w:type="dxa"/>
          </w:tcPr>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7"/>
              </w:rPr>
            </w:pPr>
          </w:p>
          <w:p>
            <w:pPr>
              <w:pStyle w:val="TableParagraph"/>
              <w:spacing w:before="1"/>
              <w:ind w:left="2643" w:right="2624"/>
              <w:jc w:val="center"/>
              <w:rPr>
                <w:sz w:val="16"/>
              </w:rPr>
            </w:pPr>
            <w:r>
              <w:rPr>
                <w:sz w:val="16"/>
              </w:rPr>
              <w:t>DENOMINAZIONE</w:t>
            </w:r>
          </w:p>
        </w:tc>
        <w:tc>
          <w:tcPr>
            <w:tcW w:w="1840" w:type="dxa"/>
          </w:tcPr>
          <w:p>
            <w:pPr>
              <w:pStyle w:val="TableParagraph"/>
              <w:rPr>
                <w:rFonts w:ascii="Times New Roman"/>
                <w:sz w:val="18"/>
              </w:rPr>
            </w:pPr>
          </w:p>
          <w:p>
            <w:pPr>
              <w:pStyle w:val="TableParagraph"/>
              <w:rPr>
                <w:rFonts w:ascii="Times New Roman"/>
                <w:sz w:val="18"/>
              </w:rPr>
            </w:pPr>
          </w:p>
          <w:p>
            <w:pPr>
              <w:pStyle w:val="TableParagraph"/>
              <w:spacing w:line="261" w:lineRule="auto"/>
              <w:ind w:left="127" w:right="106"/>
              <w:jc w:val="center"/>
              <w:rPr>
                <w:sz w:val="16"/>
              </w:rPr>
            </w:pPr>
            <w:r>
              <w:rPr>
                <w:sz w:val="16"/>
              </w:rPr>
              <w:t>STANZIAMENTI DI BILANCIO</w:t>
            </w:r>
          </w:p>
          <w:p>
            <w:pPr>
              <w:pStyle w:val="TableParagraph"/>
              <w:spacing w:before="1"/>
              <w:ind w:left="125" w:right="106"/>
              <w:jc w:val="center"/>
              <w:rPr>
                <w:sz w:val="16"/>
              </w:rPr>
            </w:pPr>
            <w:r>
              <w:rPr>
                <w:sz w:val="16"/>
              </w:rPr>
              <w:t>(a)</w:t>
            </w:r>
          </w:p>
        </w:tc>
        <w:tc>
          <w:tcPr>
            <w:tcW w:w="1840" w:type="dxa"/>
          </w:tcPr>
          <w:p>
            <w:pPr>
              <w:pStyle w:val="TableParagraph"/>
              <w:rPr>
                <w:rFonts w:ascii="Times New Roman"/>
                <w:sz w:val="18"/>
              </w:rPr>
            </w:pPr>
          </w:p>
          <w:p>
            <w:pPr>
              <w:pStyle w:val="TableParagraph"/>
              <w:spacing w:line="261" w:lineRule="auto" w:before="106"/>
              <w:ind w:left="128" w:right="106"/>
              <w:jc w:val="center"/>
              <w:rPr>
                <w:sz w:val="16"/>
              </w:rPr>
            </w:pPr>
            <w:r>
              <w:rPr>
                <w:sz w:val="16"/>
              </w:rPr>
              <w:t>ACCANTONAMENTO OBBLIGATORIO AL FONDO (*)</w:t>
            </w:r>
          </w:p>
          <w:p>
            <w:pPr>
              <w:pStyle w:val="TableParagraph"/>
              <w:spacing w:before="2"/>
              <w:ind w:left="125" w:right="106"/>
              <w:jc w:val="center"/>
              <w:rPr>
                <w:sz w:val="16"/>
              </w:rPr>
            </w:pPr>
            <w:r>
              <w:rPr>
                <w:sz w:val="16"/>
              </w:rPr>
              <w:t>(b)</w:t>
            </w:r>
          </w:p>
        </w:tc>
        <w:tc>
          <w:tcPr>
            <w:tcW w:w="1800" w:type="dxa"/>
          </w:tcPr>
          <w:p>
            <w:pPr>
              <w:pStyle w:val="TableParagraph"/>
              <w:rPr>
                <w:rFonts w:ascii="Times New Roman"/>
                <w:sz w:val="18"/>
              </w:rPr>
            </w:pPr>
          </w:p>
          <w:p>
            <w:pPr>
              <w:pStyle w:val="TableParagraph"/>
              <w:spacing w:line="261" w:lineRule="auto" w:before="106"/>
              <w:ind w:left="108" w:right="86"/>
              <w:jc w:val="center"/>
              <w:rPr>
                <w:sz w:val="16"/>
              </w:rPr>
            </w:pPr>
            <w:r>
              <w:rPr>
                <w:sz w:val="16"/>
              </w:rPr>
              <w:t>ACCANTONAMENTO EFFETTIVO DI BILANCIO</w:t>
            </w:r>
          </w:p>
          <w:p>
            <w:pPr>
              <w:pStyle w:val="TableParagraph"/>
              <w:spacing w:before="2"/>
              <w:ind w:left="106" w:right="86"/>
              <w:jc w:val="center"/>
              <w:rPr>
                <w:sz w:val="16"/>
              </w:rPr>
            </w:pPr>
            <w:r>
              <w:rPr>
                <w:sz w:val="16"/>
              </w:rPr>
              <w:t>(c)</w:t>
            </w:r>
          </w:p>
        </w:tc>
        <w:tc>
          <w:tcPr>
            <w:tcW w:w="1820" w:type="dxa"/>
          </w:tcPr>
          <w:p>
            <w:pPr>
              <w:pStyle w:val="TableParagraph"/>
              <w:spacing w:before="5"/>
              <w:rPr>
                <w:rFonts w:ascii="Times New Roman"/>
                <w:sz w:val="18"/>
              </w:rPr>
            </w:pPr>
          </w:p>
          <w:p>
            <w:pPr>
              <w:pStyle w:val="TableParagraph"/>
              <w:spacing w:line="261" w:lineRule="auto" w:before="1"/>
              <w:ind w:left="59" w:right="57"/>
              <w:jc w:val="center"/>
              <w:rPr>
                <w:sz w:val="16"/>
              </w:rPr>
            </w:pPr>
            <w:r>
              <w:rPr>
                <w:sz w:val="16"/>
              </w:rPr>
              <w:t>% di stanziamento accantonato al fondo nel rispetto del principio contabile applicato 3.3 (d)=(c/a)</w:t>
            </w:r>
          </w:p>
        </w:tc>
      </w:tr>
      <w:tr>
        <w:trPr>
          <w:trHeight w:val="758" w:hRule="atLeast"/>
        </w:trPr>
        <w:tc>
          <w:tcPr>
            <w:tcW w:w="118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left="148" w:right="108"/>
              <w:jc w:val="center"/>
              <w:rPr>
                <w:sz w:val="14"/>
              </w:rPr>
            </w:pPr>
            <w:r>
              <w:rPr>
                <w:sz w:val="14"/>
              </w:rPr>
              <w:t>4010000</w:t>
            </w:r>
          </w:p>
        </w:tc>
        <w:tc>
          <w:tcPr>
            <w:tcW w:w="6680" w:type="dxa"/>
            <w:vMerge w:val="restart"/>
          </w:tcPr>
          <w:p>
            <w:pPr>
              <w:pStyle w:val="TableParagraph"/>
              <w:spacing w:before="116"/>
              <w:ind w:left="80"/>
              <w:rPr>
                <w:b/>
                <w:i/>
                <w:sz w:val="14"/>
              </w:rPr>
            </w:pPr>
            <w:r>
              <w:rPr>
                <w:b/>
                <w:i/>
                <w:sz w:val="14"/>
              </w:rPr>
              <w:t>ENTRATE IN CONTO CAPITALE</w:t>
            </w:r>
          </w:p>
          <w:p>
            <w:pPr>
              <w:pStyle w:val="TableParagraph"/>
              <w:spacing w:before="9"/>
              <w:rPr>
                <w:rFonts w:ascii="Times New Roman"/>
                <w:sz w:val="13"/>
              </w:rPr>
            </w:pPr>
          </w:p>
          <w:p>
            <w:pPr>
              <w:pStyle w:val="TableParagraph"/>
              <w:ind w:left="80"/>
              <w:rPr>
                <w:sz w:val="14"/>
              </w:rPr>
            </w:pPr>
            <w:r>
              <w:rPr>
                <w:sz w:val="14"/>
              </w:rPr>
              <w:t>Tipologia 100 - Tributi in conto capitale</w:t>
            </w:r>
          </w:p>
          <w:p>
            <w:pPr>
              <w:pStyle w:val="TableParagraph"/>
              <w:rPr>
                <w:rFonts w:ascii="Times New Roman"/>
                <w:sz w:val="16"/>
              </w:rPr>
            </w:pPr>
          </w:p>
          <w:p>
            <w:pPr>
              <w:pStyle w:val="TableParagraph"/>
              <w:spacing w:before="5"/>
              <w:rPr>
                <w:rFonts w:ascii="Times New Roman"/>
                <w:sz w:val="13"/>
              </w:rPr>
            </w:pPr>
          </w:p>
          <w:p>
            <w:pPr>
              <w:pStyle w:val="TableParagraph"/>
              <w:spacing w:before="1"/>
              <w:ind w:left="80"/>
              <w:rPr>
                <w:sz w:val="14"/>
              </w:rPr>
            </w:pPr>
            <w:r>
              <w:rPr>
                <w:sz w:val="14"/>
              </w:rPr>
              <w:t>Tipologia 200 - Contributi agli investimenti</w:t>
            </w:r>
          </w:p>
          <w:p>
            <w:pPr>
              <w:pStyle w:val="TableParagraph"/>
              <w:spacing w:before="45"/>
              <w:ind w:right="17"/>
              <w:jc w:val="right"/>
              <w:rPr>
                <w:sz w:val="14"/>
              </w:rPr>
            </w:pPr>
            <w:r>
              <w:rPr>
                <w:sz w:val="14"/>
              </w:rPr>
              <w:t>Contributi agli investimenti da amministrazioni pubbliche</w:t>
            </w:r>
          </w:p>
          <w:p>
            <w:pPr>
              <w:pStyle w:val="TableParagraph"/>
              <w:spacing w:line="261" w:lineRule="auto" w:before="15"/>
              <w:ind w:left="1745" w:right="17" w:firstLine="2832"/>
              <w:jc w:val="right"/>
              <w:rPr>
                <w:sz w:val="14"/>
              </w:rPr>
            </w:pPr>
            <w:r>
              <w:rPr>
                <w:sz w:val="14"/>
              </w:rPr>
              <w:t>Contributi agli investimenti</w:t>
            </w:r>
            <w:r>
              <w:rPr>
                <w:spacing w:val="1"/>
                <w:sz w:val="14"/>
              </w:rPr>
              <w:t> </w:t>
            </w:r>
            <w:r>
              <w:rPr>
                <w:sz w:val="14"/>
              </w:rPr>
              <w:t>da </w:t>
            </w:r>
            <w:r>
              <w:rPr>
                <w:spacing w:val="-9"/>
                <w:sz w:val="14"/>
              </w:rPr>
              <w:t>UE</w:t>
            </w:r>
            <w:r>
              <w:rPr>
                <w:sz w:val="14"/>
              </w:rPr>
              <w:t> Tipologia 200 - Contributi agli investimenti al netto dei contributi da PA e da</w:t>
            </w:r>
            <w:r>
              <w:rPr>
                <w:spacing w:val="1"/>
                <w:sz w:val="14"/>
              </w:rPr>
              <w:t> </w:t>
            </w:r>
            <w:r>
              <w:rPr>
                <w:spacing w:val="-9"/>
                <w:sz w:val="14"/>
              </w:rPr>
              <w:t>UE</w:t>
            </w:r>
          </w:p>
          <w:p>
            <w:pPr>
              <w:pStyle w:val="TableParagraph"/>
              <w:spacing w:before="2"/>
              <w:rPr>
                <w:rFonts w:ascii="Times New Roman"/>
                <w:sz w:val="23"/>
              </w:rPr>
            </w:pPr>
          </w:p>
          <w:p>
            <w:pPr>
              <w:pStyle w:val="TableParagraph"/>
              <w:ind w:left="80"/>
              <w:rPr>
                <w:sz w:val="14"/>
              </w:rPr>
            </w:pPr>
            <w:r>
              <w:rPr>
                <w:sz w:val="14"/>
              </w:rPr>
              <w:t>Tipologia 300 - Altri trasferimenti in conto capitale</w:t>
            </w:r>
          </w:p>
          <w:p>
            <w:pPr>
              <w:pStyle w:val="TableParagraph"/>
              <w:spacing w:before="45"/>
              <w:ind w:right="17"/>
              <w:jc w:val="right"/>
              <w:rPr>
                <w:sz w:val="14"/>
              </w:rPr>
            </w:pPr>
            <w:r>
              <w:rPr>
                <w:sz w:val="14"/>
              </w:rPr>
              <w:t>Trasferimenti in conto capitale da amministrazioni pubbliche</w:t>
            </w:r>
          </w:p>
          <w:p>
            <w:pPr>
              <w:pStyle w:val="TableParagraph"/>
              <w:spacing w:line="261" w:lineRule="auto" w:before="15"/>
              <w:ind w:left="1076" w:right="17" w:firstLine="3268"/>
              <w:jc w:val="right"/>
              <w:rPr>
                <w:sz w:val="14"/>
              </w:rPr>
            </w:pPr>
            <w:r>
              <w:rPr>
                <w:sz w:val="14"/>
              </w:rPr>
              <w:t>Trasferimenti in conto capitale</w:t>
            </w:r>
            <w:r>
              <w:rPr>
                <w:spacing w:val="1"/>
                <w:sz w:val="14"/>
              </w:rPr>
              <w:t> </w:t>
            </w:r>
            <w:r>
              <w:rPr>
                <w:sz w:val="14"/>
              </w:rPr>
              <w:t>da </w:t>
            </w:r>
            <w:r>
              <w:rPr>
                <w:spacing w:val="-9"/>
                <w:sz w:val="14"/>
              </w:rPr>
              <w:t>UE</w:t>
            </w:r>
            <w:r>
              <w:rPr>
                <w:sz w:val="14"/>
              </w:rPr>
              <w:t> Tipologia 300 - Altri trasferimenti in conto capitale al netto dei trasferimenti da PA e da</w:t>
            </w:r>
            <w:r>
              <w:rPr>
                <w:spacing w:val="1"/>
                <w:sz w:val="14"/>
              </w:rPr>
              <w:t> </w:t>
            </w:r>
            <w:r>
              <w:rPr>
                <w:spacing w:val="-9"/>
                <w:sz w:val="14"/>
              </w:rPr>
              <w:t>UE</w:t>
            </w:r>
          </w:p>
          <w:p>
            <w:pPr>
              <w:pStyle w:val="TableParagraph"/>
              <w:spacing w:before="3"/>
              <w:rPr>
                <w:rFonts w:ascii="Times New Roman"/>
                <w:sz w:val="23"/>
              </w:rPr>
            </w:pPr>
          </w:p>
          <w:p>
            <w:pPr>
              <w:pStyle w:val="TableParagraph"/>
              <w:ind w:left="80"/>
              <w:rPr>
                <w:sz w:val="14"/>
              </w:rPr>
            </w:pPr>
            <w:r>
              <w:rPr>
                <w:sz w:val="14"/>
              </w:rPr>
              <w:t>Tipologia 400 - Entrate da alienazione di beni materiali e immateriali</w:t>
            </w:r>
          </w:p>
          <w:p>
            <w:pPr>
              <w:pStyle w:val="TableParagraph"/>
              <w:rPr>
                <w:rFonts w:ascii="Times New Roman"/>
                <w:sz w:val="16"/>
              </w:rPr>
            </w:pPr>
          </w:p>
          <w:p>
            <w:pPr>
              <w:pStyle w:val="TableParagraph"/>
              <w:spacing w:before="5"/>
              <w:rPr>
                <w:rFonts w:ascii="Times New Roman"/>
                <w:sz w:val="13"/>
              </w:rPr>
            </w:pPr>
          </w:p>
          <w:p>
            <w:pPr>
              <w:pStyle w:val="TableParagraph"/>
              <w:ind w:left="80"/>
              <w:rPr>
                <w:sz w:val="14"/>
              </w:rPr>
            </w:pPr>
            <w:r>
              <w:rPr>
                <w:sz w:val="14"/>
              </w:rPr>
              <w:t>Tipologia 500 - Altre entrate in conto capitale</w:t>
            </w:r>
          </w:p>
        </w:tc>
        <w:tc>
          <w:tcPr>
            <w:tcW w:w="184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right="-15"/>
              <w:jc w:val="right"/>
              <w:rPr>
                <w:sz w:val="14"/>
              </w:rPr>
            </w:pPr>
            <w:r>
              <w:rPr>
                <w:sz w:val="14"/>
              </w:rPr>
              <w:t>0,00</w:t>
            </w:r>
          </w:p>
        </w:tc>
        <w:tc>
          <w:tcPr>
            <w:tcW w:w="184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right="-15"/>
              <w:jc w:val="right"/>
              <w:rPr>
                <w:sz w:val="14"/>
              </w:rPr>
            </w:pPr>
            <w:r>
              <w:rPr>
                <w:sz w:val="14"/>
              </w:rPr>
              <w:t>0,00</w:t>
            </w:r>
          </w:p>
        </w:tc>
        <w:tc>
          <w:tcPr>
            <w:tcW w:w="180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right="-29"/>
              <w:jc w:val="right"/>
              <w:rPr>
                <w:sz w:val="14"/>
              </w:rPr>
            </w:pPr>
            <w:r>
              <w:rPr>
                <w:sz w:val="14"/>
              </w:rPr>
              <w:t>0,00</w:t>
            </w:r>
          </w:p>
        </w:tc>
        <w:tc>
          <w:tcPr>
            <w:tcW w:w="182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right="-15"/>
              <w:jc w:val="right"/>
              <w:rPr>
                <w:sz w:val="14"/>
              </w:rPr>
            </w:pPr>
            <w:r>
              <w:rPr>
                <w:sz w:val="14"/>
              </w:rPr>
              <w:t>0,000000</w:t>
            </w:r>
          </w:p>
        </w:tc>
      </w:tr>
      <w:tr>
        <w:trPr>
          <w:trHeight w:val="332" w:hRule="atLeast"/>
        </w:trPr>
        <w:tc>
          <w:tcPr>
            <w:tcW w:w="1180" w:type="dxa"/>
            <w:tcBorders>
              <w:top w:val="nil"/>
              <w:bottom w:val="nil"/>
            </w:tcBorders>
          </w:tcPr>
          <w:p>
            <w:pPr>
              <w:pStyle w:val="TableParagraph"/>
              <w:spacing w:before="7"/>
              <w:rPr>
                <w:rFonts w:ascii="Times New Roman"/>
                <w:sz w:val="13"/>
              </w:rPr>
            </w:pPr>
          </w:p>
          <w:p>
            <w:pPr>
              <w:pStyle w:val="TableParagraph"/>
              <w:spacing w:line="156" w:lineRule="exact"/>
              <w:ind w:left="148" w:right="108"/>
              <w:jc w:val="center"/>
              <w:rPr>
                <w:sz w:val="14"/>
              </w:rPr>
            </w:pPr>
            <w:r>
              <w:rPr>
                <w:sz w:val="14"/>
              </w:rPr>
              <w:t>4020000</w:t>
            </w:r>
          </w:p>
        </w:tc>
        <w:tc>
          <w:tcPr>
            <w:tcW w:w="6680" w:type="dxa"/>
            <w:vMerge/>
            <w:tcBorders>
              <w:top w:val="nil"/>
            </w:tcBorders>
          </w:tcPr>
          <w:p>
            <w:pPr>
              <w:rPr>
                <w:sz w:val="2"/>
                <w:szCs w:val="2"/>
              </w:rPr>
            </w:pPr>
          </w:p>
        </w:tc>
        <w:tc>
          <w:tcPr>
            <w:tcW w:w="1840" w:type="dxa"/>
            <w:tcBorders>
              <w:top w:val="nil"/>
              <w:bottom w:val="nil"/>
            </w:tcBorders>
          </w:tcPr>
          <w:p>
            <w:pPr>
              <w:pStyle w:val="TableParagraph"/>
              <w:spacing w:before="7"/>
              <w:rPr>
                <w:rFonts w:ascii="Times New Roman"/>
                <w:sz w:val="13"/>
              </w:rPr>
            </w:pPr>
          </w:p>
          <w:p>
            <w:pPr>
              <w:pStyle w:val="TableParagraph"/>
              <w:spacing w:line="156" w:lineRule="exact"/>
              <w:ind w:right="-15"/>
              <w:jc w:val="right"/>
              <w:rPr>
                <w:sz w:val="14"/>
              </w:rPr>
            </w:pPr>
            <w:r>
              <w:rPr>
                <w:sz w:val="14"/>
              </w:rPr>
              <w:t>0,00</w:t>
            </w:r>
          </w:p>
        </w:tc>
        <w:tc>
          <w:tcPr>
            <w:tcW w:w="1840" w:type="dxa"/>
            <w:tcBorders>
              <w:top w:val="nil"/>
              <w:bottom w:val="nil"/>
            </w:tcBorders>
          </w:tcPr>
          <w:p>
            <w:pPr>
              <w:pStyle w:val="TableParagraph"/>
              <w:rPr>
                <w:rFonts w:ascii="Times New Roman"/>
                <w:sz w:val="14"/>
              </w:rPr>
            </w:pPr>
          </w:p>
        </w:tc>
        <w:tc>
          <w:tcPr>
            <w:tcW w:w="1800" w:type="dxa"/>
            <w:tcBorders>
              <w:top w:val="nil"/>
              <w:bottom w:val="nil"/>
            </w:tcBorders>
          </w:tcPr>
          <w:p>
            <w:pPr>
              <w:pStyle w:val="TableParagraph"/>
              <w:rPr>
                <w:rFonts w:ascii="Times New Roman"/>
                <w:sz w:val="14"/>
              </w:rPr>
            </w:pPr>
          </w:p>
        </w:tc>
        <w:tc>
          <w:tcPr>
            <w:tcW w:w="1820" w:type="dxa"/>
            <w:tcBorders>
              <w:top w:val="nil"/>
              <w:bottom w:val="nil"/>
            </w:tcBorders>
          </w:tcPr>
          <w:p>
            <w:pPr>
              <w:pStyle w:val="TableParagraph"/>
              <w:rPr>
                <w:rFonts w:ascii="Times New Roman"/>
                <w:sz w:val="14"/>
              </w:rPr>
            </w:pPr>
          </w:p>
        </w:tc>
      </w:tr>
      <w:tr>
        <w:trPr>
          <w:trHeight w:val="171" w:hRule="atLeast"/>
        </w:trPr>
        <w:tc>
          <w:tcPr>
            <w:tcW w:w="1180" w:type="dxa"/>
            <w:tcBorders>
              <w:top w:val="nil"/>
              <w:bottom w:val="nil"/>
            </w:tcBorders>
          </w:tcPr>
          <w:p>
            <w:pPr>
              <w:pStyle w:val="TableParagraph"/>
              <w:rPr>
                <w:rFonts w:ascii="Times New Roman"/>
                <w:sz w:val="10"/>
              </w:rPr>
            </w:pPr>
          </w:p>
        </w:tc>
        <w:tc>
          <w:tcPr>
            <w:tcW w:w="6680" w:type="dxa"/>
            <w:vMerge/>
            <w:tcBorders>
              <w:top w:val="nil"/>
            </w:tcBorders>
          </w:tcPr>
          <w:p>
            <w:pPr>
              <w:rPr>
                <w:sz w:val="2"/>
                <w:szCs w:val="2"/>
              </w:rPr>
            </w:pPr>
          </w:p>
        </w:tc>
        <w:tc>
          <w:tcPr>
            <w:tcW w:w="1840" w:type="dxa"/>
            <w:tcBorders>
              <w:top w:val="nil"/>
              <w:bottom w:val="nil"/>
            </w:tcBorders>
          </w:tcPr>
          <w:p>
            <w:pPr>
              <w:pStyle w:val="TableParagraph"/>
              <w:spacing w:line="141" w:lineRule="exact" w:before="10"/>
              <w:ind w:right="-15"/>
              <w:jc w:val="right"/>
              <w:rPr>
                <w:sz w:val="14"/>
              </w:rPr>
            </w:pPr>
            <w:r>
              <w:rPr>
                <w:sz w:val="14"/>
              </w:rPr>
              <w:t>0,00</w:t>
            </w:r>
          </w:p>
        </w:tc>
        <w:tc>
          <w:tcPr>
            <w:tcW w:w="1840" w:type="dxa"/>
            <w:tcBorders>
              <w:top w:val="nil"/>
              <w:bottom w:val="nil"/>
            </w:tcBorders>
          </w:tcPr>
          <w:p>
            <w:pPr>
              <w:pStyle w:val="TableParagraph"/>
              <w:rPr>
                <w:rFonts w:ascii="Times New Roman"/>
                <w:sz w:val="10"/>
              </w:rPr>
            </w:pPr>
          </w:p>
        </w:tc>
        <w:tc>
          <w:tcPr>
            <w:tcW w:w="1800" w:type="dxa"/>
            <w:tcBorders>
              <w:top w:val="nil"/>
              <w:bottom w:val="nil"/>
            </w:tcBorders>
          </w:tcPr>
          <w:p>
            <w:pPr>
              <w:pStyle w:val="TableParagraph"/>
              <w:rPr>
                <w:rFonts w:ascii="Times New Roman"/>
                <w:sz w:val="10"/>
              </w:rPr>
            </w:pPr>
          </w:p>
        </w:tc>
        <w:tc>
          <w:tcPr>
            <w:tcW w:w="1820" w:type="dxa"/>
            <w:tcBorders>
              <w:top w:val="nil"/>
              <w:bottom w:val="nil"/>
            </w:tcBorders>
          </w:tcPr>
          <w:p>
            <w:pPr>
              <w:pStyle w:val="TableParagraph"/>
              <w:rPr>
                <w:rFonts w:ascii="Times New Roman"/>
                <w:sz w:val="10"/>
              </w:rPr>
            </w:pPr>
          </w:p>
        </w:tc>
      </w:tr>
      <w:tr>
        <w:trPr>
          <w:trHeight w:val="156" w:hRule="atLeast"/>
        </w:trPr>
        <w:tc>
          <w:tcPr>
            <w:tcW w:w="1180" w:type="dxa"/>
            <w:tcBorders>
              <w:top w:val="nil"/>
              <w:bottom w:val="nil"/>
            </w:tcBorders>
          </w:tcPr>
          <w:p>
            <w:pPr>
              <w:pStyle w:val="TableParagraph"/>
              <w:rPr>
                <w:rFonts w:ascii="Times New Roman"/>
                <w:sz w:val="10"/>
              </w:rPr>
            </w:pPr>
          </w:p>
        </w:tc>
        <w:tc>
          <w:tcPr>
            <w:tcW w:w="6680" w:type="dxa"/>
            <w:vMerge/>
            <w:tcBorders>
              <w:top w:val="nil"/>
            </w:tcBorders>
          </w:tcPr>
          <w:p>
            <w:pPr>
              <w:rPr>
                <w:sz w:val="2"/>
                <w:szCs w:val="2"/>
              </w:rPr>
            </w:pPr>
          </w:p>
        </w:tc>
        <w:tc>
          <w:tcPr>
            <w:tcW w:w="1840" w:type="dxa"/>
            <w:tcBorders>
              <w:top w:val="nil"/>
              <w:bottom w:val="nil"/>
            </w:tcBorders>
          </w:tcPr>
          <w:p>
            <w:pPr>
              <w:pStyle w:val="TableParagraph"/>
              <w:spacing w:line="136" w:lineRule="exact"/>
              <w:ind w:right="-15"/>
              <w:jc w:val="right"/>
              <w:rPr>
                <w:sz w:val="14"/>
              </w:rPr>
            </w:pPr>
            <w:r>
              <w:rPr>
                <w:sz w:val="14"/>
              </w:rPr>
              <w:t>0,00</w:t>
            </w:r>
          </w:p>
        </w:tc>
        <w:tc>
          <w:tcPr>
            <w:tcW w:w="1840" w:type="dxa"/>
            <w:tcBorders>
              <w:top w:val="nil"/>
              <w:bottom w:val="nil"/>
            </w:tcBorders>
          </w:tcPr>
          <w:p>
            <w:pPr>
              <w:pStyle w:val="TableParagraph"/>
              <w:rPr>
                <w:rFonts w:ascii="Times New Roman"/>
                <w:sz w:val="10"/>
              </w:rPr>
            </w:pPr>
          </w:p>
        </w:tc>
        <w:tc>
          <w:tcPr>
            <w:tcW w:w="1800" w:type="dxa"/>
            <w:tcBorders>
              <w:top w:val="nil"/>
              <w:bottom w:val="nil"/>
            </w:tcBorders>
          </w:tcPr>
          <w:p>
            <w:pPr>
              <w:pStyle w:val="TableParagraph"/>
              <w:rPr>
                <w:rFonts w:ascii="Times New Roman"/>
                <w:sz w:val="10"/>
              </w:rPr>
            </w:pPr>
          </w:p>
        </w:tc>
        <w:tc>
          <w:tcPr>
            <w:tcW w:w="1820" w:type="dxa"/>
            <w:tcBorders>
              <w:top w:val="nil"/>
              <w:bottom w:val="nil"/>
            </w:tcBorders>
          </w:tcPr>
          <w:p>
            <w:pPr>
              <w:pStyle w:val="TableParagraph"/>
              <w:rPr>
                <w:rFonts w:ascii="Times New Roman"/>
                <w:sz w:val="10"/>
              </w:rPr>
            </w:pPr>
          </w:p>
        </w:tc>
      </w:tr>
      <w:tr>
        <w:trPr>
          <w:trHeight w:val="288" w:hRule="atLeast"/>
        </w:trPr>
        <w:tc>
          <w:tcPr>
            <w:tcW w:w="1180" w:type="dxa"/>
            <w:tcBorders>
              <w:top w:val="nil"/>
              <w:bottom w:val="nil"/>
            </w:tcBorders>
          </w:tcPr>
          <w:p>
            <w:pPr>
              <w:pStyle w:val="TableParagraph"/>
              <w:rPr>
                <w:rFonts w:ascii="Times New Roman"/>
                <w:sz w:val="14"/>
              </w:rPr>
            </w:pPr>
          </w:p>
        </w:tc>
        <w:tc>
          <w:tcPr>
            <w:tcW w:w="6680" w:type="dxa"/>
            <w:vMerge/>
            <w:tcBorders>
              <w:top w:val="nil"/>
            </w:tcBorders>
          </w:tcPr>
          <w:p>
            <w:pPr>
              <w:rPr>
                <w:sz w:val="2"/>
                <w:szCs w:val="2"/>
              </w:rPr>
            </w:pPr>
          </w:p>
        </w:tc>
        <w:tc>
          <w:tcPr>
            <w:tcW w:w="1840" w:type="dxa"/>
            <w:tcBorders>
              <w:top w:val="nil"/>
              <w:bottom w:val="nil"/>
            </w:tcBorders>
          </w:tcPr>
          <w:p>
            <w:pPr>
              <w:pStyle w:val="TableParagraph"/>
              <w:spacing w:line="156" w:lineRule="exact"/>
              <w:ind w:right="-15"/>
              <w:jc w:val="right"/>
              <w:rPr>
                <w:sz w:val="14"/>
              </w:rPr>
            </w:pPr>
            <w:r>
              <w:rPr>
                <w:sz w:val="14"/>
              </w:rPr>
              <w:t>0,00</w:t>
            </w:r>
          </w:p>
        </w:tc>
        <w:tc>
          <w:tcPr>
            <w:tcW w:w="1840" w:type="dxa"/>
            <w:tcBorders>
              <w:top w:val="nil"/>
              <w:bottom w:val="nil"/>
            </w:tcBorders>
          </w:tcPr>
          <w:p>
            <w:pPr>
              <w:pStyle w:val="TableParagraph"/>
              <w:spacing w:line="156" w:lineRule="exact"/>
              <w:ind w:right="-15"/>
              <w:jc w:val="right"/>
              <w:rPr>
                <w:sz w:val="14"/>
              </w:rPr>
            </w:pPr>
            <w:r>
              <w:rPr>
                <w:sz w:val="14"/>
              </w:rPr>
              <w:t>0,00</w:t>
            </w:r>
          </w:p>
        </w:tc>
        <w:tc>
          <w:tcPr>
            <w:tcW w:w="1800" w:type="dxa"/>
            <w:tcBorders>
              <w:top w:val="nil"/>
              <w:bottom w:val="nil"/>
            </w:tcBorders>
          </w:tcPr>
          <w:p>
            <w:pPr>
              <w:pStyle w:val="TableParagraph"/>
              <w:spacing w:line="156" w:lineRule="exact"/>
              <w:ind w:right="-29"/>
              <w:jc w:val="right"/>
              <w:rPr>
                <w:sz w:val="14"/>
              </w:rPr>
            </w:pPr>
            <w:r>
              <w:rPr>
                <w:sz w:val="14"/>
              </w:rPr>
              <w:t>0,00</w:t>
            </w:r>
          </w:p>
        </w:tc>
        <w:tc>
          <w:tcPr>
            <w:tcW w:w="1820" w:type="dxa"/>
            <w:tcBorders>
              <w:top w:val="nil"/>
              <w:bottom w:val="nil"/>
            </w:tcBorders>
          </w:tcPr>
          <w:p>
            <w:pPr>
              <w:pStyle w:val="TableParagraph"/>
              <w:spacing w:line="156" w:lineRule="exact"/>
              <w:ind w:right="-15"/>
              <w:jc w:val="right"/>
              <w:rPr>
                <w:sz w:val="14"/>
              </w:rPr>
            </w:pPr>
            <w:r>
              <w:rPr>
                <w:sz w:val="14"/>
              </w:rPr>
              <w:t>0,000000</w:t>
            </w:r>
          </w:p>
        </w:tc>
      </w:tr>
      <w:tr>
        <w:trPr>
          <w:trHeight w:val="303" w:hRule="atLeast"/>
        </w:trPr>
        <w:tc>
          <w:tcPr>
            <w:tcW w:w="1180" w:type="dxa"/>
            <w:tcBorders>
              <w:top w:val="nil"/>
              <w:bottom w:val="nil"/>
            </w:tcBorders>
          </w:tcPr>
          <w:p>
            <w:pPr>
              <w:pStyle w:val="TableParagraph"/>
              <w:spacing w:line="156" w:lineRule="exact" w:before="128"/>
              <w:ind w:left="148" w:right="108"/>
              <w:jc w:val="center"/>
              <w:rPr>
                <w:sz w:val="14"/>
              </w:rPr>
            </w:pPr>
            <w:r>
              <w:rPr>
                <w:sz w:val="14"/>
              </w:rPr>
              <w:t>4030000</w:t>
            </w:r>
          </w:p>
        </w:tc>
        <w:tc>
          <w:tcPr>
            <w:tcW w:w="6680" w:type="dxa"/>
            <w:vMerge/>
            <w:tcBorders>
              <w:top w:val="nil"/>
            </w:tcBorders>
          </w:tcPr>
          <w:p>
            <w:pPr>
              <w:rPr>
                <w:sz w:val="2"/>
                <w:szCs w:val="2"/>
              </w:rPr>
            </w:pPr>
          </w:p>
        </w:tc>
        <w:tc>
          <w:tcPr>
            <w:tcW w:w="1840" w:type="dxa"/>
            <w:tcBorders>
              <w:top w:val="nil"/>
              <w:bottom w:val="nil"/>
            </w:tcBorders>
          </w:tcPr>
          <w:p>
            <w:pPr>
              <w:pStyle w:val="TableParagraph"/>
              <w:spacing w:line="156" w:lineRule="exact" w:before="128"/>
              <w:ind w:right="-15"/>
              <w:jc w:val="right"/>
              <w:rPr>
                <w:sz w:val="14"/>
              </w:rPr>
            </w:pPr>
            <w:r>
              <w:rPr>
                <w:sz w:val="14"/>
              </w:rPr>
              <w:t>0,00</w:t>
            </w:r>
          </w:p>
        </w:tc>
        <w:tc>
          <w:tcPr>
            <w:tcW w:w="1840" w:type="dxa"/>
            <w:tcBorders>
              <w:top w:val="nil"/>
              <w:bottom w:val="nil"/>
            </w:tcBorders>
          </w:tcPr>
          <w:p>
            <w:pPr>
              <w:pStyle w:val="TableParagraph"/>
              <w:rPr>
                <w:rFonts w:ascii="Times New Roman"/>
                <w:sz w:val="14"/>
              </w:rPr>
            </w:pPr>
          </w:p>
        </w:tc>
        <w:tc>
          <w:tcPr>
            <w:tcW w:w="1800" w:type="dxa"/>
            <w:tcBorders>
              <w:top w:val="nil"/>
              <w:bottom w:val="nil"/>
            </w:tcBorders>
          </w:tcPr>
          <w:p>
            <w:pPr>
              <w:pStyle w:val="TableParagraph"/>
              <w:rPr>
                <w:rFonts w:ascii="Times New Roman"/>
                <w:sz w:val="14"/>
              </w:rPr>
            </w:pPr>
          </w:p>
        </w:tc>
        <w:tc>
          <w:tcPr>
            <w:tcW w:w="1820" w:type="dxa"/>
            <w:tcBorders>
              <w:top w:val="nil"/>
              <w:bottom w:val="nil"/>
            </w:tcBorders>
          </w:tcPr>
          <w:p>
            <w:pPr>
              <w:pStyle w:val="TableParagraph"/>
              <w:rPr>
                <w:rFonts w:ascii="Times New Roman"/>
                <w:sz w:val="14"/>
              </w:rPr>
            </w:pPr>
          </w:p>
        </w:tc>
      </w:tr>
      <w:tr>
        <w:trPr>
          <w:trHeight w:val="171" w:hRule="atLeast"/>
        </w:trPr>
        <w:tc>
          <w:tcPr>
            <w:tcW w:w="1180" w:type="dxa"/>
            <w:tcBorders>
              <w:top w:val="nil"/>
              <w:bottom w:val="nil"/>
            </w:tcBorders>
          </w:tcPr>
          <w:p>
            <w:pPr>
              <w:pStyle w:val="TableParagraph"/>
              <w:rPr>
                <w:rFonts w:ascii="Times New Roman"/>
                <w:sz w:val="10"/>
              </w:rPr>
            </w:pPr>
          </w:p>
        </w:tc>
        <w:tc>
          <w:tcPr>
            <w:tcW w:w="6680" w:type="dxa"/>
            <w:vMerge/>
            <w:tcBorders>
              <w:top w:val="nil"/>
            </w:tcBorders>
          </w:tcPr>
          <w:p>
            <w:pPr>
              <w:rPr>
                <w:sz w:val="2"/>
                <w:szCs w:val="2"/>
              </w:rPr>
            </w:pPr>
          </w:p>
        </w:tc>
        <w:tc>
          <w:tcPr>
            <w:tcW w:w="1840" w:type="dxa"/>
            <w:tcBorders>
              <w:top w:val="nil"/>
              <w:bottom w:val="nil"/>
            </w:tcBorders>
          </w:tcPr>
          <w:p>
            <w:pPr>
              <w:pStyle w:val="TableParagraph"/>
              <w:spacing w:line="141" w:lineRule="exact" w:before="10"/>
              <w:ind w:right="-15"/>
              <w:jc w:val="right"/>
              <w:rPr>
                <w:sz w:val="14"/>
              </w:rPr>
            </w:pPr>
            <w:r>
              <w:rPr>
                <w:sz w:val="14"/>
              </w:rPr>
              <w:t>0,00</w:t>
            </w:r>
          </w:p>
        </w:tc>
        <w:tc>
          <w:tcPr>
            <w:tcW w:w="1840" w:type="dxa"/>
            <w:tcBorders>
              <w:top w:val="nil"/>
              <w:bottom w:val="nil"/>
            </w:tcBorders>
          </w:tcPr>
          <w:p>
            <w:pPr>
              <w:pStyle w:val="TableParagraph"/>
              <w:rPr>
                <w:rFonts w:ascii="Times New Roman"/>
                <w:sz w:val="10"/>
              </w:rPr>
            </w:pPr>
          </w:p>
        </w:tc>
        <w:tc>
          <w:tcPr>
            <w:tcW w:w="1800" w:type="dxa"/>
            <w:tcBorders>
              <w:top w:val="nil"/>
              <w:bottom w:val="nil"/>
            </w:tcBorders>
          </w:tcPr>
          <w:p>
            <w:pPr>
              <w:pStyle w:val="TableParagraph"/>
              <w:rPr>
                <w:rFonts w:ascii="Times New Roman"/>
                <w:sz w:val="10"/>
              </w:rPr>
            </w:pPr>
          </w:p>
        </w:tc>
        <w:tc>
          <w:tcPr>
            <w:tcW w:w="1820" w:type="dxa"/>
            <w:tcBorders>
              <w:top w:val="nil"/>
              <w:bottom w:val="nil"/>
            </w:tcBorders>
          </w:tcPr>
          <w:p>
            <w:pPr>
              <w:pStyle w:val="TableParagraph"/>
              <w:rPr>
                <w:rFonts w:ascii="Times New Roman"/>
                <w:sz w:val="10"/>
              </w:rPr>
            </w:pPr>
          </w:p>
        </w:tc>
      </w:tr>
      <w:tr>
        <w:trPr>
          <w:trHeight w:val="156" w:hRule="atLeast"/>
        </w:trPr>
        <w:tc>
          <w:tcPr>
            <w:tcW w:w="1180" w:type="dxa"/>
            <w:tcBorders>
              <w:top w:val="nil"/>
              <w:bottom w:val="nil"/>
            </w:tcBorders>
          </w:tcPr>
          <w:p>
            <w:pPr>
              <w:pStyle w:val="TableParagraph"/>
              <w:rPr>
                <w:rFonts w:ascii="Times New Roman"/>
                <w:sz w:val="10"/>
              </w:rPr>
            </w:pPr>
          </w:p>
        </w:tc>
        <w:tc>
          <w:tcPr>
            <w:tcW w:w="6680" w:type="dxa"/>
            <w:vMerge/>
            <w:tcBorders>
              <w:top w:val="nil"/>
            </w:tcBorders>
          </w:tcPr>
          <w:p>
            <w:pPr>
              <w:rPr>
                <w:sz w:val="2"/>
                <w:szCs w:val="2"/>
              </w:rPr>
            </w:pPr>
          </w:p>
        </w:tc>
        <w:tc>
          <w:tcPr>
            <w:tcW w:w="1840" w:type="dxa"/>
            <w:tcBorders>
              <w:top w:val="nil"/>
              <w:bottom w:val="nil"/>
            </w:tcBorders>
          </w:tcPr>
          <w:p>
            <w:pPr>
              <w:pStyle w:val="TableParagraph"/>
              <w:spacing w:line="136" w:lineRule="exact"/>
              <w:ind w:right="-15"/>
              <w:jc w:val="right"/>
              <w:rPr>
                <w:sz w:val="14"/>
              </w:rPr>
            </w:pPr>
            <w:r>
              <w:rPr>
                <w:sz w:val="14"/>
              </w:rPr>
              <w:t>0,00</w:t>
            </w:r>
          </w:p>
        </w:tc>
        <w:tc>
          <w:tcPr>
            <w:tcW w:w="1840" w:type="dxa"/>
            <w:tcBorders>
              <w:top w:val="nil"/>
              <w:bottom w:val="nil"/>
            </w:tcBorders>
          </w:tcPr>
          <w:p>
            <w:pPr>
              <w:pStyle w:val="TableParagraph"/>
              <w:rPr>
                <w:rFonts w:ascii="Times New Roman"/>
                <w:sz w:val="10"/>
              </w:rPr>
            </w:pPr>
          </w:p>
        </w:tc>
        <w:tc>
          <w:tcPr>
            <w:tcW w:w="1800" w:type="dxa"/>
            <w:tcBorders>
              <w:top w:val="nil"/>
              <w:bottom w:val="nil"/>
            </w:tcBorders>
          </w:tcPr>
          <w:p>
            <w:pPr>
              <w:pStyle w:val="TableParagraph"/>
              <w:rPr>
                <w:rFonts w:ascii="Times New Roman"/>
                <w:sz w:val="10"/>
              </w:rPr>
            </w:pPr>
          </w:p>
        </w:tc>
        <w:tc>
          <w:tcPr>
            <w:tcW w:w="1820" w:type="dxa"/>
            <w:tcBorders>
              <w:top w:val="nil"/>
              <w:bottom w:val="nil"/>
            </w:tcBorders>
          </w:tcPr>
          <w:p>
            <w:pPr>
              <w:pStyle w:val="TableParagraph"/>
              <w:rPr>
                <w:rFonts w:ascii="Times New Roman"/>
                <w:sz w:val="10"/>
              </w:rPr>
            </w:pPr>
          </w:p>
        </w:tc>
      </w:tr>
      <w:tr>
        <w:trPr>
          <w:trHeight w:val="288" w:hRule="atLeast"/>
        </w:trPr>
        <w:tc>
          <w:tcPr>
            <w:tcW w:w="1180" w:type="dxa"/>
            <w:tcBorders>
              <w:top w:val="nil"/>
              <w:bottom w:val="nil"/>
            </w:tcBorders>
          </w:tcPr>
          <w:p>
            <w:pPr>
              <w:pStyle w:val="TableParagraph"/>
              <w:rPr>
                <w:rFonts w:ascii="Times New Roman"/>
                <w:sz w:val="14"/>
              </w:rPr>
            </w:pPr>
          </w:p>
        </w:tc>
        <w:tc>
          <w:tcPr>
            <w:tcW w:w="6680" w:type="dxa"/>
            <w:vMerge/>
            <w:tcBorders>
              <w:top w:val="nil"/>
            </w:tcBorders>
          </w:tcPr>
          <w:p>
            <w:pPr>
              <w:rPr>
                <w:sz w:val="2"/>
                <w:szCs w:val="2"/>
              </w:rPr>
            </w:pPr>
          </w:p>
        </w:tc>
        <w:tc>
          <w:tcPr>
            <w:tcW w:w="1840" w:type="dxa"/>
            <w:tcBorders>
              <w:top w:val="nil"/>
              <w:bottom w:val="nil"/>
            </w:tcBorders>
          </w:tcPr>
          <w:p>
            <w:pPr>
              <w:pStyle w:val="TableParagraph"/>
              <w:spacing w:line="156" w:lineRule="exact"/>
              <w:ind w:right="-15"/>
              <w:jc w:val="right"/>
              <w:rPr>
                <w:sz w:val="14"/>
              </w:rPr>
            </w:pPr>
            <w:r>
              <w:rPr>
                <w:sz w:val="14"/>
              </w:rPr>
              <w:t>0,00</w:t>
            </w:r>
          </w:p>
        </w:tc>
        <w:tc>
          <w:tcPr>
            <w:tcW w:w="1840" w:type="dxa"/>
            <w:tcBorders>
              <w:top w:val="nil"/>
              <w:bottom w:val="nil"/>
            </w:tcBorders>
          </w:tcPr>
          <w:p>
            <w:pPr>
              <w:pStyle w:val="TableParagraph"/>
              <w:spacing w:line="156" w:lineRule="exact"/>
              <w:ind w:right="-15"/>
              <w:jc w:val="right"/>
              <w:rPr>
                <w:sz w:val="14"/>
              </w:rPr>
            </w:pPr>
            <w:r>
              <w:rPr>
                <w:sz w:val="14"/>
              </w:rPr>
              <w:t>0,00</w:t>
            </w:r>
          </w:p>
        </w:tc>
        <w:tc>
          <w:tcPr>
            <w:tcW w:w="1800" w:type="dxa"/>
            <w:tcBorders>
              <w:top w:val="nil"/>
              <w:bottom w:val="nil"/>
            </w:tcBorders>
          </w:tcPr>
          <w:p>
            <w:pPr>
              <w:pStyle w:val="TableParagraph"/>
              <w:spacing w:line="156" w:lineRule="exact"/>
              <w:ind w:right="-29"/>
              <w:jc w:val="right"/>
              <w:rPr>
                <w:sz w:val="14"/>
              </w:rPr>
            </w:pPr>
            <w:r>
              <w:rPr>
                <w:sz w:val="14"/>
              </w:rPr>
              <w:t>0,00</w:t>
            </w:r>
          </w:p>
        </w:tc>
        <w:tc>
          <w:tcPr>
            <w:tcW w:w="1820" w:type="dxa"/>
            <w:tcBorders>
              <w:top w:val="nil"/>
              <w:bottom w:val="nil"/>
            </w:tcBorders>
          </w:tcPr>
          <w:p>
            <w:pPr>
              <w:pStyle w:val="TableParagraph"/>
              <w:spacing w:line="156" w:lineRule="exact"/>
              <w:ind w:right="-15"/>
              <w:jc w:val="right"/>
              <w:rPr>
                <w:sz w:val="14"/>
              </w:rPr>
            </w:pPr>
            <w:r>
              <w:rPr>
                <w:sz w:val="14"/>
              </w:rPr>
              <w:t>0,000000</w:t>
            </w:r>
          </w:p>
        </w:tc>
      </w:tr>
      <w:tr>
        <w:trPr>
          <w:trHeight w:val="450" w:hRule="atLeast"/>
        </w:trPr>
        <w:tc>
          <w:tcPr>
            <w:tcW w:w="1180" w:type="dxa"/>
            <w:tcBorders>
              <w:top w:val="nil"/>
              <w:bottom w:val="nil"/>
            </w:tcBorders>
          </w:tcPr>
          <w:p>
            <w:pPr>
              <w:pStyle w:val="TableParagraph"/>
              <w:spacing w:before="128"/>
              <w:ind w:left="148" w:right="108"/>
              <w:jc w:val="center"/>
              <w:rPr>
                <w:sz w:val="14"/>
              </w:rPr>
            </w:pPr>
            <w:r>
              <w:rPr>
                <w:sz w:val="14"/>
              </w:rPr>
              <w:t>4040000</w:t>
            </w:r>
          </w:p>
        </w:tc>
        <w:tc>
          <w:tcPr>
            <w:tcW w:w="6680" w:type="dxa"/>
            <w:vMerge/>
            <w:tcBorders>
              <w:top w:val="nil"/>
            </w:tcBorders>
          </w:tcPr>
          <w:p>
            <w:pPr>
              <w:rPr>
                <w:sz w:val="2"/>
                <w:szCs w:val="2"/>
              </w:rPr>
            </w:pPr>
          </w:p>
        </w:tc>
        <w:tc>
          <w:tcPr>
            <w:tcW w:w="1840" w:type="dxa"/>
            <w:tcBorders>
              <w:top w:val="nil"/>
              <w:bottom w:val="nil"/>
            </w:tcBorders>
          </w:tcPr>
          <w:p>
            <w:pPr>
              <w:pStyle w:val="TableParagraph"/>
              <w:spacing w:before="128"/>
              <w:ind w:right="-15"/>
              <w:jc w:val="right"/>
              <w:rPr>
                <w:sz w:val="14"/>
              </w:rPr>
            </w:pPr>
            <w:r>
              <w:rPr>
                <w:sz w:val="14"/>
              </w:rPr>
              <w:t>165.000,00</w:t>
            </w:r>
          </w:p>
        </w:tc>
        <w:tc>
          <w:tcPr>
            <w:tcW w:w="1840" w:type="dxa"/>
            <w:tcBorders>
              <w:top w:val="nil"/>
              <w:bottom w:val="nil"/>
            </w:tcBorders>
          </w:tcPr>
          <w:p>
            <w:pPr>
              <w:pStyle w:val="TableParagraph"/>
              <w:spacing w:before="128"/>
              <w:ind w:right="-15"/>
              <w:jc w:val="right"/>
              <w:rPr>
                <w:sz w:val="14"/>
              </w:rPr>
            </w:pPr>
            <w:r>
              <w:rPr>
                <w:sz w:val="14"/>
              </w:rPr>
              <w:t>0,00</w:t>
            </w:r>
          </w:p>
        </w:tc>
        <w:tc>
          <w:tcPr>
            <w:tcW w:w="1800" w:type="dxa"/>
            <w:tcBorders>
              <w:top w:val="nil"/>
              <w:bottom w:val="nil"/>
            </w:tcBorders>
          </w:tcPr>
          <w:p>
            <w:pPr>
              <w:pStyle w:val="TableParagraph"/>
              <w:spacing w:before="128"/>
              <w:ind w:right="-29"/>
              <w:jc w:val="right"/>
              <w:rPr>
                <w:sz w:val="14"/>
              </w:rPr>
            </w:pPr>
            <w:r>
              <w:rPr>
                <w:sz w:val="14"/>
              </w:rPr>
              <w:t>0,00</w:t>
            </w:r>
          </w:p>
        </w:tc>
        <w:tc>
          <w:tcPr>
            <w:tcW w:w="1820" w:type="dxa"/>
            <w:tcBorders>
              <w:top w:val="nil"/>
              <w:bottom w:val="nil"/>
            </w:tcBorders>
          </w:tcPr>
          <w:p>
            <w:pPr>
              <w:pStyle w:val="TableParagraph"/>
              <w:spacing w:before="128"/>
              <w:ind w:right="-15"/>
              <w:jc w:val="right"/>
              <w:rPr>
                <w:sz w:val="14"/>
              </w:rPr>
            </w:pPr>
            <w:r>
              <w:rPr>
                <w:sz w:val="14"/>
              </w:rPr>
              <w:t>0,000000</w:t>
            </w:r>
          </w:p>
        </w:tc>
      </w:tr>
      <w:tr>
        <w:trPr>
          <w:trHeight w:val="581" w:hRule="atLeast"/>
        </w:trPr>
        <w:tc>
          <w:tcPr>
            <w:tcW w:w="1180" w:type="dxa"/>
            <w:tcBorders>
              <w:top w:val="nil"/>
            </w:tcBorders>
          </w:tcPr>
          <w:p>
            <w:pPr>
              <w:pStyle w:val="TableParagraph"/>
              <w:spacing w:before="7"/>
              <w:rPr>
                <w:rFonts w:ascii="Times New Roman"/>
                <w:sz w:val="13"/>
              </w:rPr>
            </w:pPr>
          </w:p>
          <w:p>
            <w:pPr>
              <w:pStyle w:val="TableParagraph"/>
              <w:ind w:left="148" w:right="108"/>
              <w:jc w:val="center"/>
              <w:rPr>
                <w:sz w:val="14"/>
              </w:rPr>
            </w:pPr>
            <w:r>
              <w:rPr>
                <w:sz w:val="14"/>
              </w:rPr>
              <w:t>4050000</w:t>
            </w:r>
          </w:p>
        </w:tc>
        <w:tc>
          <w:tcPr>
            <w:tcW w:w="6680" w:type="dxa"/>
            <w:vMerge/>
            <w:tcBorders>
              <w:top w:val="nil"/>
            </w:tcBorders>
          </w:tcPr>
          <w:p>
            <w:pPr>
              <w:rPr>
                <w:sz w:val="2"/>
                <w:szCs w:val="2"/>
              </w:rPr>
            </w:pPr>
          </w:p>
        </w:tc>
        <w:tc>
          <w:tcPr>
            <w:tcW w:w="1840" w:type="dxa"/>
            <w:tcBorders>
              <w:top w:val="nil"/>
            </w:tcBorders>
          </w:tcPr>
          <w:p>
            <w:pPr>
              <w:pStyle w:val="TableParagraph"/>
              <w:spacing w:before="7"/>
              <w:rPr>
                <w:rFonts w:ascii="Times New Roman"/>
                <w:sz w:val="13"/>
              </w:rPr>
            </w:pPr>
          </w:p>
          <w:p>
            <w:pPr>
              <w:pStyle w:val="TableParagraph"/>
              <w:ind w:right="-15"/>
              <w:jc w:val="right"/>
              <w:rPr>
                <w:sz w:val="14"/>
              </w:rPr>
            </w:pPr>
            <w:r>
              <w:rPr>
                <w:sz w:val="14"/>
              </w:rPr>
              <w:t>150.000,00</w:t>
            </w:r>
          </w:p>
        </w:tc>
        <w:tc>
          <w:tcPr>
            <w:tcW w:w="1840" w:type="dxa"/>
            <w:tcBorders>
              <w:top w:val="nil"/>
            </w:tcBorders>
          </w:tcPr>
          <w:p>
            <w:pPr>
              <w:pStyle w:val="TableParagraph"/>
              <w:spacing w:before="7"/>
              <w:rPr>
                <w:rFonts w:ascii="Times New Roman"/>
                <w:sz w:val="13"/>
              </w:rPr>
            </w:pPr>
          </w:p>
          <w:p>
            <w:pPr>
              <w:pStyle w:val="TableParagraph"/>
              <w:ind w:right="-15"/>
              <w:jc w:val="right"/>
              <w:rPr>
                <w:sz w:val="14"/>
              </w:rPr>
            </w:pPr>
            <w:r>
              <w:rPr>
                <w:sz w:val="14"/>
              </w:rPr>
              <w:t>0,00</w:t>
            </w:r>
          </w:p>
        </w:tc>
        <w:tc>
          <w:tcPr>
            <w:tcW w:w="1800" w:type="dxa"/>
            <w:tcBorders>
              <w:top w:val="nil"/>
            </w:tcBorders>
          </w:tcPr>
          <w:p>
            <w:pPr>
              <w:pStyle w:val="TableParagraph"/>
              <w:spacing w:before="7"/>
              <w:rPr>
                <w:rFonts w:ascii="Times New Roman"/>
                <w:sz w:val="13"/>
              </w:rPr>
            </w:pPr>
          </w:p>
          <w:p>
            <w:pPr>
              <w:pStyle w:val="TableParagraph"/>
              <w:ind w:right="-29"/>
              <w:jc w:val="right"/>
              <w:rPr>
                <w:sz w:val="14"/>
              </w:rPr>
            </w:pPr>
            <w:r>
              <w:rPr>
                <w:sz w:val="14"/>
              </w:rPr>
              <w:t>0,00</w:t>
            </w:r>
          </w:p>
        </w:tc>
        <w:tc>
          <w:tcPr>
            <w:tcW w:w="1820" w:type="dxa"/>
            <w:tcBorders>
              <w:top w:val="nil"/>
            </w:tcBorders>
          </w:tcPr>
          <w:p>
            <w:pPr>
              <w:pStyle w:val="TableParagraph"/>
              <w:spacing w:before="7"/>
              <w:rPr>
                <w:rFonts w:ascii="Times New Roman"/>
                <w:sz w:val="13"/>
              </w:rPr>
            </w:pPr>
          </w:p>
          <w:p>
            <w:pPr>
              <w:pStyle w:val="TableParagraph"/>
              <w:ind w:right="-15"/>
              <w:jc w:val="right"/>
              <w:rPr>
                <w:sz w:val="14"/>
              </w:rPr>
            </w:pPr>
            <w:r>
              <w:rPr>
                <w:sz w:val="14"/>
              </w:rPr>
              <w:t>0,000000</w:t>
            </w:r>
          </w:p>
        </w:tc>
      </w:tr>
      <w:tr>
        <w:trPr>
          <w:trHeight w:val="320" w:hRule="atLeast"/>
        </w:trPr>
        <w:tc>
          <w:tcPr>
            <w:tcW w:w="1180" w:type="dxa"/>
          </w:tcPr>
          <w:p>
            <w:pPr>
              <w:pStyle w:val="TableParagraph"/>
              <w:spacing w:before="86"/>
              <w:ind w:left="148" w:right="108"/>
              <w:jc w:val="center"/>
              <w:rPr>
                <w:b/>
                <w:i/>
                <w:sz w:val="14"/>
              </w:rPr>
            </w:pPr>
            <w:r>
              <w:rPr>
                <w:b/>
                <w:i/>
                <w:sz w:val="14"/>
              </w:rPr>
              <w:t>4000000</w:t>
            </w:r>
          </w:p>
        </w:tc>
        <w:tc>
          <w:tcPr>
            <w:tcW w:w="6680" w:type="dxa"/>
          </w:tcPr>
          <w:p>
            <w:pPr>
              <w:pStyle w:val="TableParagraph"/>
              <w:spacing w:before="86"/>
              <w:ind w:right="458"/>
              <w:jc w:val="right"/>
              <w:rPr>
                <w:b/>
                <w:sz w:val="14"/>
              </w:rPr>
            </w:pPr>
            <w:r>
              <w:rPr>
                <w:b/>
                <w:sz w:val="14"/>
              </w:rPr>
              <w:t>Totale TITOLO 4</w:t>
            </w:r>
          </w:p>
        </w:tc>
        <w:tc>
          <w:tcPr>
            <w:tcW w:w="1840" w:type="dxa"/>
          </w:tcPr>
          <w:p>
            <w:pPr>
              <w:pStyle w:val="TableParagraph"/>
              <w:spacing w:before="76"/>
              <w:ind w:right="-15"/>
              <w:jc w:val="right"/>
              <w:rPr>
                <w:sz w:val="14"/>
              </w:rPr>
            </w:pPr>
            <w:r>
              <w:rPr>
                <w:sz w:val="14"/>
              </w:rPr>
              <w:t>315.000,00</w:t>
            </w:r>
          </w:p>
        </w:tc>
        <w:tc>
          <w:tcPr>
            <w:tcW w:w="1840" w:type="dxa"/>
          </w:tcPr>
          <w:p>
            <w:pPr>
              <w:pStyle w:val="TableParagraph"/>
              <w:spacing w:before="76"/>
              <w:ind w:right="-15"/>
              <w:jc w:val="right"/>
              <w:rPr>
                <w:sz w:val="14"/>
              </w:rPr>
            </w:pPr>
            <w:r>
              <w:rPr>
                <w:sz w:val="14"/>
              </w:rPr>
              <w:t>0,00</w:t>
            </w:r>
          </w:p>
        </w:tc>
        <w:tc>
          <w:tcPr>
            <w:tcW w:w="1800" w:type="dxa"/>
          </w:tcPr>
          <w:p>
            <w:pPr>
              <w:pStyle w:val="TableParagraph"/>
              <w:spacing w:before="76"/>
              <w:ind w:right="-29"/>
              <w:jc w:val="right"/>
              <w:rPr>
                <w:sz w:val="14"/>
              </w:rPr>
            </w:pPr>
            <w:r>
              <w:rPr>
                <w:sz w:val="14"/>
              </w:rPr>
              <w:t>0,00</w:t>
            </w:r>
          </w:p>
        </w:tc>
        <w:tc>
          <w:tcPr>
            <w:tcW w:w="1820" w:type="dxa"/>
          </w:tcPr>
          <w:p>
            <w:pPr>
              <w:pStyle w:val="TableParagraph"/>
              <w:spacing w:before="76"/>
              <w:ind w:right="-15"/>
              <w:jc w:val="right"/>
              <w:rPr>
                <w:sz w:val="14"/>
              </w:rPr>
            </w:pPr>
            <w:r>
              <w:rPr>
                <w:sz w:val="14"/>
              </w:rPr>
              <w:t>0,000000</w:t>
            </w:r>
          </w:p>
        </w:tc>
      </w:tr>
    </w:tbl>
    <w:p>
      <w:pPr>
        <w:spacing w:after="0"/>
        <w:jc w:val="right"/>
        <w:rPr>
          <w:sz w:val="14"/>
        </w:rPr>
        <w:sectPr>
          <w:pgSz w:w="16840" w:h="11900" w:orient="landscape"/>
          <w:pgMar w:header="907" w:footer="915" w:top="1120" w:bottom="1180" w:left="720" w:right="720"/>
        </w:sectPr>
      </w:pPr>
    </w:p>
    <w:p>
      <w:pPr>
        <w:pStyle w:val="BodyText"/>
        <w:spacing w:before="4"/>
        <w:rPr>
          <w:rFonts w:ascii="Times New Roman"/>
          <w:b w:val="0"/>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80"/>
        <w:gridCol w:w="6680"/>
        <w:gridCol w:w="1840"/>
        <w:gridCol w:w="1840"/>
        <w:gridCol w:w="1800"/>
        <w:gridCol w:w="1820"/>
      </w:tblGrid>
      <w:tr>
        <w:trPr>
          <w:trHeight w:val="1380" w:hRule="atLeast"/>
        </w:trPr>
        <w:tc>
          <w:tcPr>
            <w:tcW w:w="1180" w:type="dxa"/>
          </w:tcPr>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7"/>
              </w:rPr>
            </w:pPr>
          </w:p>
          <w:p>
            <w:pPr>
              <w:pStyle w:val="TableParagraph"/>
              <w:spacing w:before="1"/>
              <w:ind w:left="148" w:right="108"/>
              <w:jc w:val="center"/>
              <w:rPr>
                <w:sz w:val="16"/>
              </w:rPr>
            </w:pPr>
            <w:r>
              <w:rPr>
                <w:sz w:val="16"/>
              </w:rPr>
              <w:t>TIPOLOGIA</w:t>
            </w:r>
          </w:p>
        </w:tc>
        <w:tc>
          <w:tcPr>
            <w:tcW w:w="6680" w:type="dxa"/>
          </w:tcPr>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7"/>
              </w:rPr>
            </w:pPr>
          </w:p>
          <w:p>
            <w:pPr>
              <w:pStyle w:val="TableParagraph"/>
              <w:spacing w:before="1"/>
              <w:ind w:left="2643" w:right="2624"/>
              <w:jc w:val="center"/>
              <w:rPr>
                <w:sz w:val="16"/>
              </w:rPr>
            </w:pPr>
            <w:r>
              <w:rPr>
                <w:sz w:val="16"/>
              </w:rPr>
              <w:t>DENOMINAZIONE</w:t>
            </w:r>
          </w:p>
        </w:tc>
        <w:tc>
          <w:tcPr>
            <w:tcW w:w="1840" w:type="dxa"/>
          </w:tcPr>
          <w:p>
            <w:pPr>
              <w:pStyle w:val="TableParagraph"/>
              <w:rPr>
                <w:rFonts w:ascii="Times New Roman"/>
                <w:sz w:val="18"/>
              </w:rPr>
            </w:pPr>
          </w:p>
          <w:p>
            <w:pPr>
              <w:pStyle w:val="TableParagraph"/>
              <w:rPr>
                <w:rFonts w:ascii="Times New Roman"/>
                <w:sz w:val="18"/>
              </w:rPr>
            </w:pPr>
          </w:p>
          <w:p>
            <w:pPr>
              <w:pStyle w:val="TableParagraph"/>
              <w:spacing w:line="261" w:lineRule="auto"/>
              <w:ind w:left="127" w:right="106"/>
              <w:jc w:val="center"/>
              <w:rPr>
                <w:sz w:val="16"/>
              </w:rPr>
            </w:pPr>
            <w:r>
              <w:rPr>
                <w:sz w:val="16"/>
              </w:rPr>
              <w:t>STANZIAMENTI DI BILANCIO</w:t>
            </w:r>
          </w:p>
          <w:p>
            <w:pPr>
              <w:pStyle w:val="TableParagraph"/>
              <w:spacing w:before="1"/>
              <w:ind w:left="125" w:right="106"/>
              <w:jc w:val="center"/>
              <w:rPr>
                <w:sz w:val="16"/>
              </w:rPr>
            </w:pPr>
            <w:r>
              <w:rPr>
                <w:sz w:val="16"/>
              </w:rPr>
              <w:t>(a)</w:t>
            </w:r>
          </w:p>
        </w:tc>
        <w:tc>
          <w:tcPr>
            <w:tcW w:w="1840" w:type="dxa"/>
          </w:tcPr>
          <w:p>
            <w:pPr>
              <w:pStyle w:val="TableParagraph"/>
              <w:rPr>
                <w:rFonts w:ascii="Times New Roman"/>
                <w:sz w:val="18"/>
              </w:rPr>
            </w:pPr>
          </w:p>
          <w:p>
            <w:pPr>
              <w:pStyle w:val="TableParagraph"/>
              <w:spacing w:line="261" w:lineRule="auto" w:before="106"/>
              <w:ind w:left="128" w:right="106"/>
              <w:jc w:val="center"/>
              <w:rPr>
                <w:sz w:val="16"/>
              </w:rPr>
            </w:pPr>
            <w:r>
              <w:rPr>
                <w:sz w:val="16"/>
              </w:rPr>
              <w:t>ACCANTONAMENTO OBBLIGATORIO AL FONDO (*)</w:t>
            </w:r>
          </w:p>
          <w:p>
            <w:pPr>
              <w:pStyle w:val="TableParagraph"/>
              <w:spacing w:before="2"/>
              <w:ind w:left="125" w:right="106"/>
              <w:jc w:val="center"/>
              <w:rPr>
                <w:sz w:val="16"/>
              </w:rPr>
            </w:pPr>
            <w:r>
              <w:rPr>
                <w:sz w:val="16"/>
              </w:rPr>
              <w:t>(b)</w:t>
            </w:r>
          </w:p>
        </w:tc>
        <w:tc>
          <w:tcPr>
            <w:tcW w:w="1800" w:type="dxa"/>
          </w:tcPr>
          <w:p>
            <w:pPr>
              <w:pStyle w:val="TableParagraph"/>
              <w:rPr>
                <w:rFonts w:ascii="Times New Roman"/>
                <w:sz w:val="18"/>
              </w:rPr>
            </w:pPr>
          </w:p>
          <w:p>
            <w:pPr>
              <w:pStyle w:val="TableParagraph"/>
              <w:spacing w:line="261" w:lineRule="auto" w:before="106"/>
              <w:ind w:left="108" w:right="86"/>
              <w:jc w:val="center"/>
              <w:rPr>
                <w:sz w:val="16"/>
              </w:rPr>
            </w:pPr>
            <w:r>
              <w:rPr>
                <w:sz w:val="16"/>
              </w:rPr>
              <w:t>ACCANTONAMENTO EFFETTIVO DI BILANCIO</w:t>
            </w:r>
          </w:p>
          <w:p>
            <w:pPr>
              <w:pStyle w:val="TableParagraph"/>
              <w:spacing w:before="2"/>
              <w:ind w:left="106" w:right="86"/>
              <w:jc w:val="center"/>
              <w:rPr>
                <w:sz w:val="16"/>
              </w:rPr>
            </w:pPr>
            <w:r>
              <w:rPr>
                <w:sz w:val="16"/>
              </w:rPr>
              <w:t>(c)</w:t>
            </w:r>
          </w:p>
        </w:tc>
        <w:tc>
          <w:tcPr>
            <w:tcW w:w="1820" w:type="dxa"/>
          </w:tcPr>
          <w:p>
            <w:pPr>
              <w:pStyle w:val="TableParagraph"/>
              <w:spacing w:before="5"/>
              <w:rPr>
                <w:rFonts w:ascii="Times New Roman"/>
                <w:sz w:val="18"/>
              </w:rPr>
            </w:pPr>
          </w:p>
          <w:p>
            <w:pPr>
              <w:pStyle w:val="TableParagraph"/>
              <w:spacing w:line="261" w:lineRule="auto" w:before="1"/>
              <w:ind w:left="59" w:right="57"/>
              <w:jc w:val="center"/>
              <w:rPr>
                <w:sz w:val="16"/>
              </w:rPr>
            </w:pPr>
            <w:r>
              <w:rPr>
                <w:sz w:val="16"/>
              </w:rPr>
              <w:t>% di stanziamento accantonato al fondo nel rispetto del principio contabile applicato 3.3 (d)=(c/a)</w:t>
            </w:r>
          </w:p>
        </w:tc>
      </w:tr>
      <w:tr>
        <w:trPr>
          <w:trHeight w:val="768" w:hRule="atLeast"/>
        </w:trPr>
        <w:tc>
          <w:tcPr>
            <w:tcW w:w="118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left="148" w:right="108"/>
              <w:jc w:val="center"/>
              <w:rPr>
                <w:sz w:val="14"/>
              </w:rPr>
            </w:pPr>
            <w:r>
              <w:rPr>
                <w:sz w:val="14"/>
              </w:rPr>
              <w:t>5010000</w:t>
            </w:r>
          </w:p>
        </w:tc>
        <w:tc>
          <w:tcPr>
            <w:tcW w:w="6680" w:type="dxa"/>
            <w:tcBorders>
              <w:bottom w:val="nil"/>
            </w:tcBorders>
          </w:tcPr>
          <w:p>
            <w:pPr>
              <w:pStyle w:val="TableParagraph"/>
              <w:spacing w:before="116"/>
              <w:ind w:left="80"/>
              <w:rPr>
                <w:b/>
                <w:i/>
                <w:sz w:val="14"/>
              </w:rPr>
            </w:pPr>
            <w:r>
              <w:rPr>
                <w:b/>
                <w:i/>
                <w:sz w:val="14"/>
              </w:rPr>
              <w:t>ENTRATE DA RIDUZIONE DI ATTIVITÀ FINANZIARIE</w:t>
            </w:r>
          </w:p>
          <w:p>
            <w:pPr>
              <w:pStyle w:val="TableParagraph"/>
              <w:spacing w:before="9"/>
              <w:rPr>
                <w:rFonts w:ascii="Times New Roman"/>
                <w:sz w:val="13"/>
              </w:rPr>
            </w:pPr>
          </w:p>
          <w:p>
            <w:pPr>
              <w:pStyle w:val="TableParagraph"/>
              <w:ind w:left="80"/>
              <w:rPr>
                <w:sz w:val="14"/>
              </w:rPr>
            </w:pPr>
            <w:r>
              <w:rPr>
                <w:sz w:val="14"/>
              </w:rPr>
              <w:t>Tipologia 100 - Alienazione di attività finanziarie</w:t>
            </w:r>
          </w:p>
        </w:tc>
        <w:tc>
          <w:tcPr>
            <w:tcW w:w="184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right="-15"/>
              <w:jc w:val="right"/>
              <w:rPr>
                <w:sz w:val="14"/>
              </w:rPr>
            </w:pPr>
            <w:r>
              <w:rPr>
                <w:sz w:val="14"/>
              </w:rPr>
              <w:t>0,00</w:t>
            </w:r>
          </w:p>
        </w:tc>
        <w:tc>
          <w:tcPr>
            <w:tcW w:w="184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right="-15"/>
              <w:jc w:val="right"/>
              <w:rPr>
                <w:sz w:val="14"/>
              </w:rPr>
            </w:pPr>
            <w:r>
              <w:rPr>
                <w:sz w:val="14"/>
              </w:rPr>
              <w:t>0,00</w:t>
            </w:r>
          </w:p>
        </w:tc>
        <w:tc>
          <w:tcPr>
            <w:tcW w:w="180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right="-29"/>
              <w:jc w:val="right"/>
              <w:rPr>
                <w:sz w:val="14"/>
              </w:rPr>
            </w:pPr>
            <w:r>
              <w:rPr>
                <w:sz w:val="14"/>
              </w:rPr>
              <w:t>0,00</w:t>
            </w:r>
          </w:p>
        </w:tc>
        <w:tc>
          <w:tcPr>
            <w:tcW w:w="182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right="-15"/>
              <w:jc w:val="right"/>
              <w:rPr>
                <w:sz w:val="14"/>
              </w:rPr>
            </w:pPr>
            <w:r>
              <w:rPr>
                <w:sz w:val="14"/>
              </w:rPr>
              <w:t>0,000000</w:t>
            </w:r>
          </w:p>
        </w:tc>
      </w:tr>
      <w:tr>
        <w:trPr>
          <w:trHeight w:val="500" w:hRule="atLeast"/>
        </w:trPr>
        <w:tc>
          <w:tcPr>
            <w:tcW w:w="1180" w:type="dxa"/>
            <w:tcBorders>
              <w:top w:val="nil"/>
              <w:bottom w:val="nil"/>
            </w:tcBorders>
          </w:tcPr>
          <w:p>
            <w:pPr>
              <w:pStyle w:val="TableParagraph"/>
              <w:spacing w:before="6"/>
              <w:rPr>
                <w:rFonts w:ascii="Times New Roman"/>
                <w:sz w:val="14"/>
              </w:rPr>
            </w:pPr>
          </w:p>
          <w:p>
            <w:pPr>
              <w:pStyle w:val="TableParagraph"/>
              <w:ind w:left="148" w:right="108"/>
              <w:jc w:val="center"/>
              <w:rPr>
                <w:sz w:val="14"/>
              </w:rPr>
            </w:pPr>
            <w:r>
              <w:rPr>
                <w:sz w:val="14"/>
              </w:rPr>
              <w:t>5020000</w:t>
            </w:r>
          </w:p>
        </w:tc>
        <w:tc>
          <w:tcPr>
            <w:tcW w:w="6680" w:type="dxa"/>
            <w:tcBorders>
              <w:top w:val="nil"/>
              <w:bottom w:val="nil"/>
            </w:tcBorders>
          </w:tcPr>
          <w:p>
            <w:pPr>
              <w:pStyle w:val="TableParagraph"/>
              <w:spacing w:before="6"/>
              <w:rPr>
                <w:rFonts w:ascii="Times New Roman"/>
                <w:sz w:val="14"/>
              </w:rPr>
            </w:pPr>
          </w:p>
          <w:p>
            <w:pPr>
              <w:pStyle w:val="TableParagraph"/>
              <w:ind w:left="80"/>
              <w:rPr>
                <w:sz w:val="14"/>
              </w:rPr>
            </w:pPr>
            <w:r>
              <w:rPr>
                <w:sz w:val="14"/>
              </w:rPr>
              <w:t>Tipologia 200 - Riscossione crediti di breve termine</w:t>
            </w:r>
          </w:p>
        </w:tc>
        <w:tc>
          <w:tcPr>
            <w:tcW w:w="1840" w:type="dxa"/>
            <w:tcBorders>
              <w:top w:val="nil"/>
              <w:bottom w:val="nil"/>
            </w:tcBorders>
          </w:tcPr>
          <w:p>
            <w:pPr>
              <w:pStyle w:val="TableParagraph"/>
              <w:spacing w:before="6"/>
              <w:rPr>
                <w:rFonts w:ascii="Times New Roman"/>
                <w:sz w:val="14"/>
              </w:rPr>
            </w:pPr>
          </w:p>
          <w:p>
            <w:pPr>
              <w:pStyle w:val="TableParagraph"/>
              <w:ind w:right="-15"/>
              <w:jc w:val="right"/>
              <w:rPr>
                <w:sz w:val="14"/>
              </w:rPr>
            </w:pPr>
            <w:r>
              <w:rPr>
                <w:sz w:val="14"/>
              </w:rPr>
              <w:t>0,00</w:t>
            </w:r>
          </w:p>
        </w:tc>
        <w:tc>
          <w:tcPr>
            <w:tcW w:w="1840" w:type="dxa"/>
            <w:tcBorders>
              <w:top w:val="nil"/>
              <w:bottom w:val="nil"/>
            </w:tcBorders>
          </w:tcPr>
          <w:p>
            <w:pPr>
              <w:pStyle w:val="TableParagraph"/>
              <w:spacing w:before="6"/>
              <w:rPr>
                <w:rFonts w:ascii="Times New Roman"/>
                <w:sz w:val="14"/>
              </w:rPr>
            </w:pPr>
          </w:p>
          <w:p>
            <w:pPr>
              <w:pStyle w:val="TableParagraph"/>
              <w:ind w:right="-15"/>
              <w:jc w:val="right"/>
              <w:rPr>
                <w:sz w:val="14"/>
              </w:rPr>
            </w:pPr>
            <w:r>
              <w:rPr>
                <w:sz w:val="14"/>
              </w:rPr>
              <w:t>0,00</w:t>
            </w:r>
          </w:p>
        </w:tc>
        <w:tc>
          <w:tcPr>
            <w:tcW w:w="1800" w:type="dxa"/>
            <w:tcBorders>
              <w:top w:val="nil"/>
              <w:bottom w:val="nil"/>
            </w:tcBorders>
          </w:tcPr>
          <w:p>
            <w:pPr>
              <w:pStyle w:val="TableParagraph"/>
              <w:spacing w:before="6"/>
              <w:rPr>
                <w:rFonts w:ascii="Times New Roman"/>
                <w:sz w:val="14"/>
              </w:rPr>
            </w:pPr>
          </w:p>
          <w:p>
            <w:pPr>
              <w:pStyle w:val="TableParagraph"/>
              <w:ind w:right="-29"/>
              <w:jc w:val="right"/>
              <w:rPr>
                <w:sz w:val="14"/>
              </w:rPr>
            </w:pPr>
            <w:r>
              <w:rPr>
                <w:sz w:val="14"/>
              </w:rPr>
              <w:t>0,00</w:t>
            </w:r>
          </w:p>
        </w:tc>
        <w:tc>
          <w:tcPr>
            <w:tcW w:w="1820" w:type="dxa"/>
            <w:tcBorders>
              <w:top w:val="nil"/>
              <w:bottom w:val="nil"/>
            </w:tcBorders>
          </w:tcPr>
          <w:p>
            <w:pPr>
              <w:pStyle w:val="TableParagraph"/>
              <w:spacing w:before="6"/>
              <w:rPr>
                <w:rFonts w:ascii="Times New Roman"/>
                <w:sz w:val="14"/>
              </w:rPr>
            </w:pPr>
          </w:p>
          <w:p>
            <w:pPr>
              <w:pStyle w:val="TableParagraph"/>
              <w:ind w:right="-15"/>
              <w:jc w:val="right"/>
              <w:rPr>
                <w:sz w:val="14"/>
              </w:rPr>
            </w:pPr>
            <w:r>
              <w:rPr>
                <w:sz w:val="14"/>
              </w:rPr>
              <w:t>0,000000</w:t>
            </w:r>
          </w:p>
        </w:tc>
      </w:tr>
      <w:tr>
        <w:trPr>
          <w:trHeight w:val="500" w:hRule="atLeast"/>
        </w:trPr>
        <w:tc>
          <w:tcPr>
            <w:tcW w:w="1180" w:type="dxa"/>
            <w:tcBorders>
              <w:top w:val="nil"/>
              <w:bottom w:val="nil"/>
            </w:tcBorders>
          </w:tcPr>
          <w:p>
            <w:pPr>
              <w:pStyle w:val="TableParagraph"/>
              <w:spacing w:before="6"/>
              <w:rPr>
                <w:rFonts w:ascii="Times New Roman"/>
                <w:sz w:val="14"/>
              </w:rPr>
            </w:pPr>
          </w:p>
          <w:p>
            <w:pPr>
              <w:pStyle w:val="TableParagraph"/>
              <w:ind w:left="148" w:right="108"/>
              <w:jc w:val="center"/>
              <w:rPr>
                <w:sz w:val="14"/>
              </w:rPr>
            </w:pPr>
            <w:r>
              <w:rPr>
                <w:sz w:val="14"/>
              </w:rPr>
              <w:t>5030000</w:t>
            </w:r>
          </w:p>
        </w:tc>
        <w:tc>
          <w:tcPr>
            <w:tcW w:w="6680" w:type="dxa"/>
            <w:tcBorders>
              <w:top w:val="nil"/>
              <w:bottom w:val="nil"/>
            </w:tcBorders>
          </w:tcPr>
          <w:p>
            <w:pPr>
              <w:pStyle w:val="TableParagraph"/>
              <w:spacing w:before="6"/>
              <w:rPr>
                <w:rFonts w:ascii="Times New Roman"/>
                <w:sz w:val="14"/>
              </w:rPr>
            </w:pPr>
          </w:p>
          <w:p>
            <w:pPr>
              <w:pStyle w:val="TableParagraph"/>
              <w:ind w:left="80"/>
              <w:rPr>
                <w:sz w:val="14"/>
              </w:rPr>
            </w:pPr>
            <w:r>
              <w:rPr>
                <w:sz w:val="14"/>
              </w:rPr>
              <w:t>Tipologia 300 - Riscossione crediti di medio-lungo termine</w:t>
            </w:r>
          </w:p>
        </w:tc>
        <w:tc>
          <w:tcPr>
            <w:tcW w:w="1840" w:type="dxa"/>
            <w:tcBorders>
              <w:top w:val="nil"/>
              <w:bottom w:val="nil"/>
            </w:tcBorders>
          </w:tcPr>
          <w:p>
            <w:pPr>
              <w:pStyle w:val="TableParagraph"/>
              <w:spacing w:before="6"/>
              <w:rPr>
                <w:rFonts w:ascii="Times New Roman"/>
                <w:sz w:val="14"/>
              </w:rPr>
            </w:pPr>
          </w:p>
          <w:p>
            <w:pPr>
              <w:pStyle w:val="TableParagraph"/>
              <w:ind w:right="-15"/>
              <w:jc w:val="right"/>
              <w:rPr>
                <w:sz w:val="14"/>
              </w:rPr>
            </w:pPr>
            <w:r>
              <w:rPr>
                <w:sz w:val="14"/>
              </w:rPr>
              <w:t>0,00</w:t>
            </w:r>
          </w:p>
        </w:tc>
        <w:tc>
          <w:tcPr>
            <w:tcW w:w="1840" w:type="dxa"/>
            <w:tcBorders>
              <w:top w:val="nil"/>
              <w:bottom w:val="nil"/>
            </w:tcBorders>
          </w:tcPr>
          <w:p>
            <w:pPr>
              <w:pStyle w:val="TableParagraph"/>
              <w:spacing w:before="6"/>
              <w:rPr>
                <w:rFonts w:ascii="Times New Roman"/>
                <w:sz w:val="14"/>
              </w:rPr>
            </w:pPr>
          </w:p>
          <w:p>
            <w:pPr>
              <w:pStyle w:val="TableParagraph"/>
              <w:ind w:right="-15"/>
              <w:jc w:val="right"/>
              <w:rPr>
                <w:sz w:val="14"/>
              </w:rPr>
            </w:pPr>
            <w:r>
              <w:rPr>
                <w:sz w:val="14"/>
              </w:rPr>
              <w:t>0,00</w:t>
            </w:r>
          </w:p>
        </w:tc>
        <w:tc>
          <w:tcPr>
            <w:tcW w:w="1800" w:type="dxa"/>
            <w:tcBorders>
              <w:top w:val="nil"/>
              <w:bottom w:val="nil"/>
            </w:tcBorders>
          </w:tcPr>
          <w:p>
            <w:pPr>
              <w:pStyle w:val="TableParagraph"/>
              <w:spacing w:before="6"/>
              <w:rPr>
                <w:rFonts w:ascii="Times New Roman"/>
                <w:sz w:val="14"/>
              </w:rPr>
            </w:pPr>
          </w:p>
          <w:p>
            <w:pPr>
              <w:pStyle w:val="TableParagraph"/>
              <w:ind w:right="-29"/>
              <w:jc w:val="right"/>
              <w:rPr>
                <w:sz w:val="14"/>
              </w:rPr>
            </w:pPr>
            <w:r>
              <w:rPr>
                <w:sz w:val="14"/>
              </w:rPr>
              <w:t>0,00</w:t>
            </w:r>
          </w:p>
        </w:tc>
        <w:tc>
          <w:tcPr>
            <w:tcW w:w="1820" w:type="dxa"/>
            <w:tcBorders>
              <w:top w:val="nil"/>
              <w:bottom w:val="nil"/>
            </w:tcBorders>
          </w:tcPr>
          <w:p>
            <w:pPr>
              <w:pStyle w:val="TableParagraph"/>
              <w:spacing w:before="6"/>
              <w:rPr>
                <w:rFonts w:ascii="Times New Roman"/>
                <w:sz w:val="14"/>
              </w:rPr>
            </w:pPr>
          </w:p>
          <w:p>
            <w:pPr>
              <w:pStyle w:val="TableParagraph"/>
              <w:ind w:right="-15"/>
              <w:jc w:val="right"/>
              <w:rPr>
                <w:sz w:val="14"/>
              </w:rPr>
            </w:pPr>
            <w:r>
              <w:rPr>
                <w:sz w:val="14"/>
              </w:rPr>
              <w:t>0,000000</w:t>
            </w:r>
          </w:p>
        </w:tc>
      </w:tr>
      <w:tr>
        <w:trPr>
          <w:trHeight w:val="591" w:hRule="atLeast"/>
        </w:trPr>
        <w:tc>
          <w:tcPr>
            <w:tcW w:w="1180" w:type="dxa"/>
            <w:tcBorders>
              <w:top w:val="nil"/>
            </w:tcBorders>
          </w:tcPr>
          <w:p>
            <w:pPr>
              <w:pStyle w:val="TableParagraph"/>
              <w:spacing w:before="6"/>
              <w:rPr>
                <w:rFonts w:ascii="Times New Roman"/>
                <w:sz w:val="14"/>
              </w:rPr>
            </w:pPr>
          </w:p>
          <w:p>
            <w:pPr>
              <w:pStyle w:val="TableParagraph"/>
              <w:ind w:left="148" w:right="108"/>
              <w:jc w:val="center"/>
              <w:rPr>
                <w:sz w:val="14"/>
              </w:rPr>
            </w:pPr>
            <w:r>
              <w:rPr>
                <w:sz w:val="14"/>
              </w:rPr>
              <w:t>5040000</w:t>
            </w:r>
          </w:p>
        </w:tc>
        <w:tc>
          <w:tcPr>
            <w:tcW w:w="6680" w:type="dxa"/>
            <w:tcBorders>
              <w:top w:val="nil"/>
            </w:tcBorders>
          </w:tcPr>
          <w:p>
            <w:pPr>
              <w:pStyle w:val="TableParagraph"/>
              <w:spacing w:before="6"/>
              <w:rPr>
                <w:rFonts w:ascii="Times New Roman"/>
                <w:sz w:val="14"/>
              </w:rPr>
            </w:pPr>
          </w:p>
          <w:p>
            <w:pPr>
              <w:pStyle w:val="TableParagraph"/>
              <w:ind w:left="80"/>
              <w:rPr>
                <w:sz w:val="14"/>
              </w:rPr>
            </w:pPr>
            <w:r>
              <w:rPr>
                <w:sz w:val="14"/>
              </w:rPr>
              <w:t>Tipologia 400 - Altre entrate per riduzione di attività finanziarie</w:t>
            </w:r>
          </w:p>
        </w:tc>
        <w:tc>
          <w:tcPr>
            <w:tcW w:w="1840" w:type="dxa"/>
            <w:tcBorders>
              <w:top w:val="nil"/>
            </w:tcBorders>
          </w:tcPr>
          <w:p>
            <w:pPr>
              <w:pStyle w:val="TableParagraph"/>
              <w:spacing w:before="6"/>
              <w:rPr>
                <w:rFonts w:ascii="Times New Roman"/>
                <w:sz w:val="14"/>
              </w:rPr>
            </w:pPr>
          </w:p>
          <w:p>
            <w:pPr>
              <w:pStyle w:val="TableParagraph"/>
              <w:ind w:right="-15"/>
              <w:jc w:val="right"/>
              <w:rPr>
                <w:sz w:val="14"/>
              </w:rPr>
            </w:pPr>
            <w:r>
              <w:rPr>
                <w:sz w:val="14"/>
              </w:rPr>
              <w:t>0,00</w:t>
            </w:r>
          </w:p>
        </w:tc>
        <w:tc>
          <w:tcPr>
            <w:tcW w:w="1840" w:type="dxa"/>
            <w:tcBorders>
              <w:top w:val="nil"/>
            </w:tcBorders>
          </w:tcPr>
          <w:p>
            <w:pPr>
              <w:pStyle w:val="TableParagraph"/>
              <w:spacing w:before="6"/>
              <w:rPr>
                <w:rFonts w:ascii="Times New Roman"/>
                <w:sz w:val="14"/>
              </w:rPr>
            </w:pPr>
          </w:p>
          <w:p>
            <w:pPr>
              <w:pStyle w:val="TableParagraph"/>
              <w:ind w:right="-15"/>
              <w:jc w:val="right"/>
              <w:rPr>
                <w:sz w:val="14"/>
              </w:rPr>
            </w:pPr>
            <w:r>
              <w:rPr>
                <w:sz w:val="14"/>
              </w:rPr>
              <w:t>0,00</w:t>
            </w:r>
          </w:p>
        </w:tc>
        <w:tc>
          <w:tcPr>
            <w:tcW w:w="1800" w:type="dxa"/>
            <w:tcBorders>
              <w:top w:val="nil"/>
            </w:tcBorders>
          </w:tcPr>
          <w:p>
            <w:pPr>
              <w:pStyle w:val="TableParagraph"/>
              <w:spacing w:before="6"/>
              <w:rPr>
                <w:rFonts w:ascii="Times New Roman"/>
                <w:sz w:val="14"/>
              </w:rPr>
            </w:pPr>
          </w:p>
          <w:p>
            <w:pPr>
              <w:pStyle w:val="TableParagraph"/>
              <w:ind w:right="-29"/>
              <w:jc w:val="right"/>
              <w:rPr>
                <w:sz w:val="14"/>
              </w:rPr>
            </w:pPr>
            <w:r>
              <w:rPr>
                <w:sz w:val="14"/>
              </w:rPr>
              <w:t>0,00</w:t>
            </w:r>
          </w:p>
        </w:tc>
        <w:tc>
          <w:tcPr>
            <w:tcW w:w="1820" w:type="dxa"/>
            <w:tcBorders>
              <w:top w:val="nil"/>
            </w:tcBorders>
          </w:tcPr>
          <w:p>
            <w:pPr>
              <w:pStyle w:val="TableParagraph"/>
              <w:spacing w:before="6"/>
              <w:rPr>
                <w:rFonts w:ascii="Times New Roman"/>
                <w:sz w:val="14"/>
              </w:rPr>
            </w:pPr>
          </w:p>
          <w:p>
            <w:pPr>
              <w:pStyle w:val="TableParagraph"/>
              <w:ind w:right="-15"/>
              <w:jc w:val="right"/>
              <w:rPr>
                <w:sz w:val="14"/>
              </w:rPr>
            </w:pPr>
            <w:r>
              <w:rPr>
                <w:sz w:val="14"/>
              </w:rPr>
              <w:t>0,000000</w:t>
            </w:r>
          </w:p>
        </w:tc>
      </w:tr>
      <w:tr>
        <w:trPr>
          <w:trHeight w:val="320" w:hRule="atLeast"/>
        </w:trPr>
        <w:tc>
          <w:tcPr>
            <w:tcW w:w="1180" w:type="dxa"/>
            <w:tcBorders>
              <w:bottom w:val="double" w:sz="3" w:space="0" w:color="000000"/>
            </w:tcBorders>
          </w:tcPr>
          <w:p>
            <w:pPr>
              <w:pStyle w:val="TableParagraph"/>
              <w:spacing w:before="86"/>
              <w:ind w:left="148" w:right="108"/>
              <w:jc w:val="center"/>
              <w:rPr>
                <w:b/>
                <w:i/>
                <w:sz w:val="14"/>
              </w:rPr>
            </w:pPr>
            <w:r>
              <w:rPr>
                <w:b/>
                <w:i/>
                <w:sz w:val="14"/>
              </w:rPr>
              <w:t>5000000</w:t>
            </w:r>
          </w:p>
        </w:tc>
        <w:tc>
          <w:tcPr>
            <w:tcW w:w="6680" w:type="dxa"/>
            <w:tcBorders>
              <w:bottom w:val="double" w:sz="3" w:space="0" w:color="000000"/>
            </w:tcBorders>
          </w:tcPr>
          <w:p>
            <w:pPr>
              <w:pStyle w:val="TableParagraph"/>
              <w:spacing w:before="86"/>
              <w:ind w:right="458"/>
              <w:jc w:val="right"/>
              <w:rPr>
                <w:b/>
                <w:sz w:val="14"/>
              </w:rPr>
            </w:pPr>
            <w:r>
              <w:rPr>
                <w:b/>
                <w:sz w:val="14"/>
              </w:rPr>
              <w:t>Totale TITOLO 5</w:t>
            </w:r>
          </w:p>
        </w:tc>
        <w:tc>
          <w:tcPr>
            <w:tcW w:w="1840" w:type="dxa"/>
            <w:tcBorders>
              <w:bottom w:val="double" w:sz="3" w:space="0" w:color="000000"/>
            </w:tcBorders>
          </w:tcPr>
          <w:p>
            <w:pPr>
              <w:pStyle w:val="TableParagraph"/>
              <w:spacing w:before="76"/>
              <w:ind w:right="-15"/>
              <w:jc w:val="right"/>
              <w:rPr>
                <w:sz w:val="14"/>
              </w:rPr>
            </w:pPr>
            <w:r>
              <w:rPr>
                <w:sz w:val="14"/>
              </w:rPr>
              <w:t>0,00</w:t>
            </w:r>
          </w:p>
        </w:tc>
        <w:tc>
          <w:tcPr>
            <w:tcW w:w="1840" w:type="dxa"/>
            <w:tcBorders>
              <w:bottom w:val="double" w:sz="3" w:space="0" w:color="000000"/>
            </w:tcBorders>
          </w:tcPr>
          <w:p>
            <w:pPr>
              <w:pStyle w:val="TableParagraph"/>
              <w:spacing w:before="76"/>
              <w:ind w:right="-15"/>
              <w:jc w:val="right"/>
              <w:rPr>
                <w:sz w:val="14"/>
              </w:rPr>
            </w:pPr>
            <w:r>
              <w:rPr>
                <w:sz w:val="14"/>
              </w:rPr>
              <w:t>0,00</w:t>
            </w:r>
          </w:p>
        </w:tc>
        <w:tc>
          <w:tcPr>
            <w:tcW w:w="1800" w:type="dxa"/>
            <w:tcBorders>
              <w:bottom w:val="double" w:sz="3" w:space="0" w:color="000000"/>
            </w:tcBorders>
          </w:tcPr>
          <w:p>
            <w:pPr>
              <w:pStyle w:val="TableParagraph"/>
              <w:spacing w:before="76"/>
              <w:ind w:right="-29"/>
              <w:jc w:val="right"/>
              <w:rPr>
                <w:sz w:val="14"/>
              </w:rPr>
            </w:pPr>
            <w:r>
              <w:rPr>
                <w:sz w:val="14"/>
              </w:rPr>
              <w:t>0,00</w:t>
            </w:r>
          </w:p>
        </w:tc>
        <w:tc>
          <w:tcPr>
            <w:tcW w:w="1820" w:type="dxa"/>
            <w:tcBorders>
              <w:bottom w:val="double" w:sz="3" w:space="0" w:color="000000"/>
            </w:tcBorders>
          </w:tcPr>
          <w:p>
            <w:pPr>
              <w:pStyle w:val="TableParagraph"/>
              <w:spacing w:before="76"/>
              <w:ind w:right="-15"/>
              <w:jc w:val="right"/>
              <w:rPr>
                <w:sz w:val="14"/>
              </w:rPr>
            </w:pPr>
            <w:r>
              <w:rPr>
                <w:sz w:val="14"/>
              </w:rPr>
              <w:t>0,000000</w:t>
            </w:r>
          </w:p>
        </w:tc>
      </w:tr>
      <w:tr>
        <w:trPr>
          <w:trHeight w:val="300" w:hRule="atLeast"/>
        </w:trPr>
        <w:tc>
          <w:tcPr>
            <w:tcW w:w="1180" w:type="dxa"/>
            <w:tcBorders>
              <w:top w:val="double" w:sz="3" w:space="0" w:color="000000"/>
              <w:bottom w:val="double" w:sz="3" w:space="0" w:color="000000"/>
            </w:tcBorders>
          </w:tcPr>
          <w:p>
            <w:pPr>
              <w:pStyle w:val="TableParagraph"/>
              <w:rPr>
                <w:rFonts w:ascii="Times New Roman"/>
                <w:sz w:val="14"/>
              </w:rPr>
            </w:pPr>
          </w:p>
        </w:tc>
        <w:tc>
          <w:tcPr>
            <w:tcW w:w="6680" w:type="dxa"/>
            <w:tcBorders>
              <w:top w:val="double" w:sz="3" w:space="0" w:color="000000"/>
              <w:bottom w:val="double" w:sz="3" w:space="0" w:color="000000"/>
            </w:tcBorders>
          </w:tcPr>
          <w:p>
            <w:pPr>
              <w:pStyle w:val="TableParagraph"/>
              <w:spacing w:before="86"/>
              <w:ind w:right="498"/>
              <w:jc w:val="right"/>
              <w:rPr>
                <w:b/>
                <w:i/>
                <w:sz w:val="14"/>
              </w:rPr>
            </w:pPr>
            <w:r>
              <w:rPr>
                <w:b/>
                <w:i/>
                <w:sz w:val="14"/>
              </w:rPr>
              <w:t>TOTALE GENERALE</w:t>
            </w:r>
          </w:p>
        </w:tc>
        <w:tc>
          <w:tcPr>
            <w:tcW w:w="1840" w:type="dxa"/>
            <w:tcBorders>
              <w:top w:val="double" w:sz="3" w:space="0" w:color="000000"/>
              <w:bottom w:val="double" w:sz="3" w:space="0" w:color="000000"/>
            </w:tcBorders>
          </w:tcPr>
          <w:p>
            <w:pPr>
              <w:pStyle w:val="TableParagraph"/>
              <w:spacing w:before="76"/>
              <w:ind w:right="-15"/>
              <w:jc w:val="right"/>
              <w:rPr>
                <w:sz w:val="14"/>
              </w:rPr>
            </w:pPr>
            <w:r>
              <w:rPr>
                <w:sz w:val="14"/>
              </w:rPr>
              <w:t>3.877.300,00</w:t>
            </w:r>
          </w:p>
        </w:tc>
        <w:tc>
          <w:tcPr>
            <w:tcW w:w="1840" w:type="dxa"/>
            <w:tcBorders>
              <w:top w:val="double" w:sz="3" w:space="0" w:color="000000"/>
              <w:bottom w:val="double" w:sz="3" w:space="0" w:color="000000"/>
            </w:tcBorders>
          </w:tcPr>
          <w:p>
            <w:pPr>
              <w:pStyle w:val="TableParagraph"/>
              <w:spacing w:before="76"/>
              <w:ind w:right="-15"/>
              <w:jc w:val="right"/>
              <w:rPr>
                <w:sz w:val="14"/>
              </w:rPr>
            </w:pPr>
            <w:r>
              <w:rPr>
                <w:sz w:val="14"/>
              </w:rPr>
              <w:t>166.509,89</w:t>
            </w:r>
          </w:p>
        </w:tc>
        <w:tc>
          <w:tcPr>
            <w:tcW w:w="1800" w:type="dxa"/>
            <w:tcBorders>
              <w:top w:val="double" w:sz="3" w:space="0" w:color="000000"/>
              <w:bottom w:val="double" w:sz="3" w:space="0" w:color="000000"/>
            </w:tcBorders>
          </w:tcPr>
          <w:p>
            <w:pPr>
              <w:pStyle w:val="TableParagraph"/>
              <w:spacing w:before="76"/>
              <w:ind w:right="-29"/>
              <w:jc w:val="right"/>
              <w:rPr>
                <w:sz w:val="14"/>
              </w:rPr>
            </w:pPr>
            <w:r>
              <w:rPr>
                <w:sz w:val="14"/>
              </w:rPr>
              <w:t>167.000,00</w:t>
            </w:r>
          </w:p>
        </w:tc>
        <w:tc>
          <w:tcPr>
            <w:tcW w:w="1820" w:type="dxa"/>
            <w:tcBorders>
              <w:top w:val="double" w:sz="3" w:space="0" w:color="000000"/>
              <w:bottom w:val="double" w:sz="3" w:space="0" w:color="000000"/>
            </w:tcBorders>
          </w:tcPr>
          <w:p>
            <w:pPr>
              <w:pStyle w:val="TableParagraph"/>
              <w:spacing w:before="76"/>
              <w:ind w:right="-15"/>
              <w:jc w:val="right"/>
              <w:rPr>
                <w:sz w:val="14"/>
              </w:rPr>
            </w:pPr>
            <w:r>
              <w:rPr>
                <w:sz w:val="14"/>
              </w:rPr>
              <w:t>4,307121</w:t>
            </w:r>
          </w:p>
        </w:tc>
      </w:tr>
      <w:tr>
        <w:trPr>
          <w:trHeight w:val="320" w:hRule="atLeast"/>
        </w:trPr>
        <w:tc>
          <w:tcPr>
            <w:tcW w:w="1180" w:type="dxa"/>
            <w:tcBorders>
              <w:top w:val="double" w:sz="3" w:space="0" w:color="000000"/>
              <w:bottom w:val="double" w:sz="3" w:space="0" w:color="000000"/>
            </w:tcBorders>
          </w:tcPr>
          <w:p>
            <w:pPr>
              <w:pStyle w:val="TableParagraph"/>
              <w:rPr>
                <w:rFonts w:ascii="Times New Roman"/>
                <w:sz w:val="14"/>
              </w:rPr>
            </w:pPr>
          </w:p>
        </w:tc>
        <w:tc>
          <w:tcPr>
            <w:tcW w:w="6680" w:type="dxa"/>
            <w:tcBorders>
              <w:top w:val="double" w:sz="3" w:space="0" w:color="000000"/>
              <w:bottom w:val="double" w:sz="3" w:space="0" w:color="000000"/>
            </w:tcBorders>
          </w:tcPr>
          <w:p>
            <w:pPr>
              <w:pStyle w:val="TableParagraph"/>
              <w:spacing w:before="106"/>
              <w:ind w:right="498"/>
              <w:jc w:val="right"/>
              <w:rPr>
                <w:b/>
                <w:i/>
                <w:sz w:val="14"/>
              </w:rPr>
            </w:pPr>
            <w:r>
              <w:rPr>
                <w:b/>
                <w:i/>
                <w:sz w:val="14"/>
              </w:rPr>
              <w:t>DI CUI FONDO CREDITI DI DUBBIA ESIGIBILITA' DI PARTE CORRENTE</w:t>
            </w:r>
          </w:p>
        </w:tc>
        <w:tc>
          <w:tcPr>
            <w:tcW w:w="1840" w:type="dxa"/>
            <w:tcBorders>
              <w:top w:val="double" w:sz="3" w:space="0" w:color="000000"/>
              <w:bottom w:val="double" w:sz="3" w:space="0" w:color="000000"/>
            </w:tcBorders>
          </w:tcPr>
          <w:p>
            <w:pPr>
              <w:pStyle w:val="TableParagraph"/>
              <w:spacing w:before="96"/>
              <w:ind w:right="-15"/>
              <w:jc w:val="right"/>
              <w:rPr>
                <w:sz w:val="14"/>
              </w:rPr>
            </w:pPr>
            <w:r>
              <w:rPr>
                <w:sz w:val="14"/>
              </w:rPr>
              <w:t>3.562.300,00</w:t>
            </w:r>
          </w:p>
        </w:tc>
        <w:tc>
          <w:tcPr>
            <w:tcW w:w="1840" w:type="dxa"/>
            <w:tcBorders>
              <w:top w:val="double" w:sz="3" w:space="0" w:color="000000"/>
              <w:bottom w:val="double" w:sz="3" w:space="0" w:color="000000"/>
            </w:tcBorders>
          </w:tcPr>
          <w:p>
            <w:pPr>
              <w:pStyle w:val="TableParagraph"/>
              <w:spacing w:before="96"/>
              <w:ind w:right="-15"/>
              <w:jc w:val="right"/>
              <w:rPr>
                <w:sz w:val="14"/>
              </w:rPr>
            </w:pPr>
            <w:r>
              <w:rPr>
                <w:sz w:val="14"/>
              </w:rPr>
              <w:t>166.509,89</w:t>
            </w:r>
          </w:p>
        </w:tc>
        <w:tc>
          <w:tcPr>
            <w:tcW w:w="1800" w:type="dxa"/>
            <w:tcBorders>
              <w:top w:val="double" w:sz="3" w:space="0" w:color="000000"/>
              <w:bottom w:val="double" w:sz="3" w:space="0" w:color="000000"/>
            </w:tcBorders>
          </w:tcPr>
          <w:p>
            <w:pPr>
              <w:pStyle w:val="TableParagraph"/>
              <w:spacing w:before="96"/>
              <w:ind w:right="-29"/>
              <w:jc w:val="right"/>
              <w:rPr>
                <w:sz w:val="14"/>
              </w:rPr>
            </w:pPr>
            <w:r>
              <w:rPr>
                <w:sz w:val="14"/>
              </w:rPr>
              <w:t>167.000,00</w:t>
            </w:r>
          </w:p>
        </w:tc>
        <w:tc>
          <w:tcPr>
            <w:tcW w:w="1820" w:type="dxa"/>
            <w:tcBorders>
              <w:top w:val="double" w:sz="3" w:space="0" w:color="000000"/>
              <w:bottom w:val="double" w:sz="3" w:space="0" w:color="000000"/>
            </w:tcBorders>
          </w:tcPr>
          <w:p>
            <w:pPr>
              <w:pStyle w:val="TableParagraph"/>
              <w:spacing w:before="96"/>
              <w:ind w:right="-15"/>
              <w:jc w:val="right"/>
              <w:rPr>
                <w:sz w:val="14"/>
              </w:rPr>
            </w:pPr>
            <w:r>
              <w:rPr>
                <w:sz w:val="14"/>
              </w:rPr>
              <w:t>4,687982</w:t>
            </w:r>
          </w:p>
        </w:tc>
      </w:tr>
      <w:tr>
        <w:trPr>
          <w:trHeight w:val="300" w:hRule="atLeast"/>
        </w:trPr>
        <w:tc>
          <w:tcPr>
            <w:tcW w:w="1180" w:type="dxa"/>
            <w:tcBorders>
              <w:top w:val="double" w:sz="3" w:space="0" w:color="000000"/>
              <w:bottom w:val="double" w:sz="3" w:space="0" w:color="000000"/>
            </w:tcBorders>
          </w:tcPr>
          <w:p>
            <w:pPr>
              <w:pStyle w:val="TableParagraph"/>
              <w:rPr>
                <w:rFonts w:ascii="Times New Roman"/>
                <w:sz w:val="14"/>
              </w:rPr>
            </w:pPr>
          </w:p>
        </w:tc>
        <w:tc>
          <w:tcPr>
            <w:tcW w:w="6680" w:type="dxa"/>
            <w:tcBorders>
              <w:top w:val="double" w:sz="3" w:space="0" w:color="000000"/>
              <w:bottom w:val="double" w:sz="3" w:space="0" w:color="000000"/>
            </w:tcBorders>
          </w:tcPr>
          <w:p>
            <w:pPr>
              <w:pStyle w:val="TableParagraph"/>
              <w:spacing w:before="86"/>
              <w:ind w:right="498"/>
              <w:jc w:val="right"/>
              <w:rPr>
                <w:b/>
                <w:i/>
                <w:sz w:val="14"/>
              </w:rPr>
            </w:pPr>
            <w:r>
              <w:rPr>
                <w:b/>
                <w:i/>
                <w:sz w:val="14"/>
              </w:rPr>
              <w:t>DI CUI FONDO CREDITI DI DUBBIA ESIGIBILITA' IN C/CAPITALE</w:t>
            </w:r>
          </w:p>
        </w:tc>
        <w:tc>
          <w:tcPr>
            <w:tcW w:w="1840" w:type="dxa"/>
            <w:tcBorders>
              <w:top w:val="double" w:sz="3" w:space="0" w:color="000000"/>
              <w:bottom w:val="double" w:sz="3" w:space="0" w:color="000000"/>
            </w:tcBorders>
          </w:tcPr>
          <w:p>
            <w:pPr>
              <w:pStyle w:val="TableParagraph"/>
              <w:spacing w:before="76"/>
              <w:ind w:right="-15"/>
              <w:jc w:val="right"/>
              <w:rPr>
                <w:sz w:val="14"/>
              </w:rPr>
            </w:pPr>
            <w:r>
              <w:rPr>
                <w:sz w:val="14"/>
              </w:rPr>
              <w:t>315.000,00</w:t>
            </w:r>
          </w:p>
        </w:tc>
        <w:tc>
          <w:tcPr>
            <w:tcW w:w="1840" w:type="dxa"/>
            <w:tcBorders>
              <w:top w:val="double" w:sz="3" w:space="0" w:color="000000"/>
              <w:bottom w:val="double" w:sz="3" w:space="0" w:color="000000"/>
            </w:tcBorders>
          </w:tcPr>
          <w:p>
            <w:pPr>
              <w:pStyle w:val="TableParagraph"/>
              <w:spacing w:before="76"/>
              <w:ind w:right="-15"/>
              <w:jc w:val="right"/>
              <w:rPr>
                <w:sz w:val="14"/>
              </w:rPr>
            </w:pPr>
            <w:r>
              <w:rPr>
                <w:sz w:val="14"/>
              </w:rPr>
              <w:t>0,00</w:t>
            </w:r>
          </w:p>
        </w:tc>
        <w:tc>
          <w:tcPr>
            <w:tcW w:w="1800" w:type="dxa"/>
            <w:tcBorders>
              <w:top w:val="double" w:sz="3" w:space="0" w:color="000000"/>
              <w:bottom w:val="double" w:sz="3" w:space="0" w:color="000000"/>
            </w:tcBorders>
          </w:tcPr>
          <w:p>
            <w:pPr>
              <w:pStyle w:val="TableParagraph"/>
              <w:spacing w:before="76"/>
              <w:ind w:right="-29"/>
              <w:jc w:val="right"/>
              <w:rPr>
                <w:sz w:val="14"/>
              </w:rPr>
            </w:pPr>
            <w:r>
              <w:rPr>
                <w:sz w:val="14"/>
              </w:rPr>
              <w:t>0,00</w:t>
            </w:r>
          </w:p>
        </w:tc>
        <w:tc>
          <w:tcPr>
            <w:tcW w:w="1820" w:type="dxa"/>
            <w:tcBorders>
              <w:top w:val="double" w:sz="3" w:space="0" w:color="000000"/>
              <w:bottom w:val="double" w:sz="3" w:space="0" w:color="000000"/>
            </w:tcBorders>
          </w:tcPr>
          <w:p>
            <w:pPr>
              <w:pStyle w:val="TableParagraph"/>
              <w:spacing w:before="76"/>
              <w:ind w:right="-15"/>
              <w:jc w:val="right"/>
              <w:rPr>
                <w:sz w:val="14"/>
              </w:rPr>
            </w:pPr>
            <w:r>
              <w:rPr>
                <w:sz w:val="14"/>
              </w:rPr>
              <w:t>0,000000</w:t>
            </w:r>
          </w:p>
        </w:tc>
      </w:tr>
    </w:tbl>
    <w:p>
      <w:pPr>
        <w:spacing w:after="0"/>
        <w:jc w:val="right"/>
        <w:rPr>
          <w:sz w:val="14"/>
        </w:rPr>
        <w:sectPr>
          <w:pgSz w:w="16840" w:h="11900" w:orient="landscape"/>
          <w:pgMar w:header="907" w:footer="915" w:top="1120" w:bottom="1180" w:left="720" w:right="720"/>
        </w:sectPr>
      </w:pPr>
    </w:p>
    <w:p>
      <w:pPr>
        <w:pStyle w:val="BodyText"/>
        <w:spacing w:before="183"/>
        <w:ind w:left="1863" w:right="1464"/>
        <w:jc w:val="center"/>
      </w:pPr>
      <w:r>
        <w:rPr/>
        <w:t>COMPOSIZIONE DELL'ACCANTONAMENTO AL FONDO CREDITI DI DUBBIA ESIGIBILITA'*</w:t>
      </w:r>
    </w:p>
    <w:p>
      <w:pPr>
        <w:pStyle w:val="BodyText"/>
        <w:spacing w:before="124"/>
        <w:ind w:left="1863" w:right="1464"/>
        <w:jc w:val="center"/>
      </w:pPr>
      <w:r>
        <w:rPr/>
        <w:t>Esercizio finanziario 2019 - Anno: 2020</w:t>
      </w:r>
    </w:p>
    <w:p>
      <w:pPr>
        <w:spacing w:line="240" w:lineRule="auto" w:before="2" w:after="1"/>
        <w:rPr>
          <w:b/>
          <w:sz w:val="19"/>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80"/>
        <w:gridCol w:w="6680"/>
        <w:gridCol w:w="1840"/>
        <w:gridCol w:w="1840"/>
        <w:gridCol w:w="1800"/>
        <w:gridCol w:w="1820"/>
      </w:tblGrid>
      <w:tr>
        <w:trPr>
          <w:trHeight w:val="1380" w:hRule="atLeast"/>
        </w:trPr>
        <w:tc>
          <w:tcPr>
            <w:tcW w:w="1180" w:type="dxa"/>
          </w:tcPr>
          <w:p>
            <w:pPr>
              <w:pStyle w:val="TableParagraph"/>
              <w:rPr>
                <w:b/>
                <w:sz w:val="18"/>
              </w:rPr>
            </w:pPr>
          </w:p>
          <w:p>
            <w:pPr>
              <w:pStyle w:val="TableParagraph"/>
              <w:rPr>
                <w:b/>
                <w:sz w:val="18"/>
              </w:rPr>
            </w:pPr>
          </w:p>
          <w:p>
            <w:pPr>
              <w:pStyle w:val="TableParagraph"/>
              <w:spacing w:before="5"/>
              <w:rPr>
                <w:b/>
                <w:sz w:val="17"/>
              </w:rPr>
            </w:pPr>
          </w:p>
          <w:p>
            <w:pPr>
              <w:pStyle w:val="TableParagraph"/>
              <w:spacing w:before="1"/>
              <w:ind w:left="148" w:right="108"/>
              <w:jc w:val="center"/>
              <w:rPr>
                <w:sz w:val="16"/>
              </w:rPr>
            </w:pPr>
            <w:r>
              <w:rPr>
                <w:sz w:val="16"/>
              </w:rPr>
              <w:t>TIPOLOGIA</w:t>
            </w:r>
          </w:p>
        </w:tc>
        <w:tc>
          <w:tcPr>
            <w:tcW w:w="6680" w:type="dxa"/>
          </w:tcPr>
          <w:p>
            <w:pPr>
              <w:pStyle w:val="TableParagraph"/>
              <w:rPr>
                <w:b/>
                <w:sz w:val="18"/>
              </w:rPr>
            </w:pPr>
          </w:p>
          <w:p>
            <w:pPr>
              <w:pStyle w:val="TableParagraph"/>
              <w:rPr>
                <w:b/>
                <w:sz w:val="18"/>
              </w:rPr>
            </w:pPr>
          </w:p>
          <w:p>
            <w:pPr>
              <w:pStyle w:val="TableParagraph"/>
              <w:spacing w:before="5"/>
              <w:rPr>
                <w:b/>
                <w:sz w:val="17"/>
              </w:rPr>
            </w:pPr>
          </w:p>
          <w:p>
            <w:pPr>
              <w:pStyle w:val="TableParagraph"/>
              <w:spacing w:before="1"/>
              <w:ind w:left="2643" w:right="2624"/>
              <w:jc w:val="center"/>
              <w:rPr>
                <w:sz w:val="16"/>
              </w:rPr>
            </w:pPr>
            <w:r>
              <w:rPr>
                <w:sz w:val="16"/>
              </w:rPr>
              <w:t>DENOMINAZIONE</w:t>
            </w:r>
          </w:p>
        </w:tc>
        <w:tc>
          <w:tcPr>
            <w:tcW w:w="1840" w:type="dxa"/>
          </w:tcPr>
          <w:p>
            <w:pPr>
              <w:pStyle w:val="TableParagraph"/>
              <w:rPr>
                <w:b/>
                <w:sz w:val="18"/>
              </w:rPr>
            </w:pPr>
          </w:p>
          <w:p>
            <w:pPr>
              <w:pStyle w:val="TableParagraph"/>
              <w:rPr>
                <w:b/>
                <w:sz w:val="18"/>
              </w:rPr>
            </w:pPr>
          </w:p>
          <w:p>
            <w:pPr>
              <w:pStyle w:val="TableParagraph"/>
              <w:spacing w:line="261" w:lineRule="auto"/>
              <w:ind w:left="127" w:right="106"/>
              <w:jc w:val="center"/>
              <w:rPr>
                <w:sz w:val="16"/>
              </w:rPr>
            </w:pPr>
            <w:r>
              <w:rPr>
                <w:sz w:val="16"/>
              </w:rPr>
              <w:t>STANZIAMENTI DI BILANCIO</w:t>
            </w:r>
          </w:p>
          <w:p>
            <w:pPr>
              <w:pStyle w:val="TableParagraph"/>
              <w:spacing w:before="1"/>
              <w:ind w:left="125" w:right="106"/>
              <w:jc w:val="center"/>
              <w:rPr>
                <w:sz w:val="16"/>
              </w:rPr>
            </w:pPr>
            <w:r>
              <w:rPr>
                <w:sz w:val="16"/>
              </w:rPr>
              <w:t>(a)</w:t>
            </w:r>
          </w:p>
        </w:tc>
        <w:tc>
          <w:tcPr>
            <w:tcW w:w="1840" w:type="dxa"/>
          </w:tcPr>
          <w:p>
            <w:pPr>
              <w:pStyle w:val="TableParagraph"/>
              <w:rPr>
                <w:b/>
                <w:sz w:val="18"/>
              </w:rPr>
            </w:pPr>
          </w:p>
          <w:p>
            <w:pPr>
              <w:pStyle w:val="TableParagraph"/>
              <w:spacing w:line="261" w:lineRule="auto" w:before="106"/>
              <w:ind w:left="128" w:right="106"/>
              <w:jc w:val="center"/>
              <w:rPr>
                <w:sz w:val="16"/>
              </w:rPr>
            </w:pPr>
            <w:r>
              <w:rPr>
                <w:sz w:val="16"/>
              </w:rPr>
              <w:t>ACCANTONAMENTO OBBLIGATORIO AL FONDO (*)</w:t>
            </w:r>
          </w:p>
          <w:p>
            <w:pPr>
              <w:pStyle w:val="TableParagraph"/>
              <w:spacing w:before="2"/>
              <w:ind w:left="125" w:right="106"/>
              <w:jc w:val="center"/>
              <w:rPr>
                <w:sz w:val="16"/>
              </w:rPr>
            </w:pPr>
            <w:r>
              <w:rPr>
                <w:sz w:val="16"/>
              </w:rPr>
              <w:t>(b)</w:t>
            </w:r>
          </w:p>
        </w:tc>
        <w:tc>
          <w:tcPr>
            <w:tcW w:w="1800" w:type="dxa"/>
          </w:tcPr>
          <w:p>
            <w:pPr>
              <w:pStyle w:val="TableParagraph"/>
              <w:rPr>
                <w:b/>
                <w:sz w:val="18"/>
              </w:rPr>
            </w:pPr>
          </w:p>
          <w:p>
            <w:pPr>
              <w:pStyle w:val="TableParagraph"/>
              <w:spacing w:line="261" w:lineRule="auto" w:before="106"/>
              <w:ind w:left="108" w:right="86"/>
              <w:jc w:val="center"/>
              <w:rPr>
                <w:sz w:val="16"/>
              </w:rPr>
            </w:pPr>
            <w:r>
              <w:rPr>
                <w:sz w:val="16"/>
              </w:rPr>
              <w:t>ACCANTONAMENTO EFFETTIVO DI BILANCIO</w:t>
            </w:r>
          </w:p>
          <w:p>
            <w:pPr>
              <w:pStyle w:val="TableParagraph"/>
              <w:spacing w:before="2"/>
              <w:ind w:left="106" w:right="86"/>
              <w:jc w:val="center"/>
              <w:rPr>
                <w:sz w:val="16"/>
              </w:rPr>
            </w:pPr>
            <w:r>
              <w:rPr>
                <w:sz w:val="16"/>
              </w:rPr>
              <w:t>(c)</w:t>
            </w:r>
          </w:p>
        </w:tc>
        <w:tc>
          <w:tcPr>
            <w:tcW w:w="1820" w:type="dxa"/>
          </w:tcPr>
          <w:p>
            <w:pPr>
              <w:pStyle w:val="TableParagraph"/>
              <w:spacing w:before="5"/>
              <w:rPr>
                <w:b/>
                <w:sz w:val="18"/>
              </w:rPr>
            </w:pPr>
          </w:p>
          <w:p>
            <w:pPr>
              <w:pStyle w:val="TableParagraph"/>
              <w:spacing w:line="261" w:lineRule="auto" w:before="1"/>
              <w:ind w:left="59" w:right="57"/>
              <w:jc w:val="center"/>
              <w:rPr>
                <w:sz w:val="16"/>
              </w:rPr>
            </w:pPr>
            <w:r>
              <w:rPr>
                <w:sz w:val="16"/>
              </w:rPr>
              <w:t>% di stanziamento accantonato al fondo nel rispetto del principio contabile applicato 3.3 (d)=(c/a)</w:t>
            </w:r>
          </w:p>
        </w:tc>
      </w:tr>
      <w:tr>
        <w:trPr>
          <w:trHeight w:val="610" w:hRule="atLeast"/>
        </w:trPr>
        <w:tc>
          <w:tcPr>
            <w:tcW w:w="1180" w:type="dxa"/>
            <w:tcBorders>
              <w:bottom w:val="nil"/>
            </w:tcBorders>
          </w:tcPr>
          <w:p>
            <w:pPr>
              <w:pStyle w:val="TableParagraph"/>
              <w:rPr>
                <w:b/>
                <w:sz w:val="16"/>
              </w:rPr>
            </w:pPr>
          </w:p>
          <w:p>
            <w:pPr>
              <w:pStyle w:val="TableParagraph"/>
              <w:spacing w:before="10"/>
              <w:rPr>
                <w:b/>
                <w:sz w:val="21"/>
              </w:rPr>
            </w:pPr>
          </w:p>
          <w:p>
            <w:pPr>
              <w:pStyle w:val="TableParagraph"/>
              <w:spacing w:line="155" w:lineRule="exact"/>
              <w:ind w:left="148" w:right="108"/>
              <w:jc w:val="center"/>
              <w:rPr>
                <w:sz w:val="14"/>
              </w:rPr>
            </w:pPr>
            <w:r>
              <w:rPr>
                <w:sz w:val="14"/>
              </w:rPr>
              <w:t>1010100</w:t>
            </w:r>
          </w:p>
        </w:tc>
        <w:tc>
          <w:tcPr>
            <w:tcW w:w="6680" w:type="dxa"/>
            <w:vMerge w:val="restart"/>
          </w:tcPr>
          <w:p>
            <w:pPr>
              <w:pStyle w:val="TableParagraph"/>
              <w:spacing w:before="116"/>
              <w:ind w:left="80"/>
              <w:rPr>
                <w:b/>
                <w:i/>
                <w:sz w:val="14"/>
              </w:rPr>
            </w:pPr>
            <w:r>
              <w:rPr>
                <w:b/>
                <w:i/>
                <w:sz w:val="14"/>
              </w:rPr>
              <w:t>ENTRATE CORRENTI DI NATURA TRIBUTARIA, CONTRIBUTIVA E PEREQUATIVA</w:t>
            </w:r>
          </w:p>
          <w:p>
            <w:pPr>
              <w:pStyle w:val="TableParagraph"/>
              <w:spacing w:before="9"/>
              <w:rPr>
                <w:b/>
                <w:sz w:val="13"/>
              </w:rPr>
            </w:pPr>
          </w:p>
          <w:p>
            <w:pPr>
              <w:pStyle w:val="TableParagraph"/>
              <w:ind w:left="80"/>
              <w:rPr>
                <w:sz w:val="14"/>
              </w:rPr>
            </w:pPr>
            <w:r>
              <w:rPr>
                <w:sz w:val="14"/>
              </w:rPr>
              <w:t>Tipologia 101 - Imposte, tasse e proventi assimilati</w:t>
            </w:r>
          </w:p>
          <w:p>
            <w:pPr>
              <w:pStyle w:val="TableParagraph"/>
              <w:spacing w:line="261" w:lineRule="auto" w:before="43"/>
              <w:ind w:left="2010" w:right="-1" w:firstLine="801"/>
              <w:rPr>
                <w:sz w:val="14"/>
              </w:rPr>
            </w:pPr>
            <w:r>
              <w:rPr>
                <w:sz w:val="14"/>
              </w:rPr>
              <w:t>di cui accertati per cassa sulla base del principio contabile 3.7 Tipologia 101 - Imposte, tasse e proventi assimilati non accertati per cassa</w:t>
            </w:r>
          </w:p>
          <w:p>
            <w:pPr>
              <w:pStyle w:val="TableParagraph"/>
              <w:spacing w:before="1"/>
              <w:rPr>
                <w:b/>
                <w:sz w:val="23"/>
              </w:rPr>
            </w:pPr>
          </w:p>
          <w:p>
            <w:pPr>
              <w:pStyle w:val="TableParagraph"/>
              <w:ind w:left="80"/>
              <w:rPr>
                <w:sz w:val="14"/>
              </w:rPr>
            </w:pPr>
            <w:r>
              <w:rPr>
                <w:sz w:val="14"/>
              </w:rPr>
              <w:t>Tipologia 102 - Tributi destinati al finanziamento della sanità (solo per le Regioni)</w:t>
            </w:r>
          </w:p>
          <w:p>
            <w:pPr>
              <w:pStyle w:val="TableParagraph"/>
              <w:spacing w:line="261" w:lineRule="auto" w:before="43"/>
              <w:ind w:left="142" w:firstLine="2669"/>
              <w:rPr>
                <w:sz w:val="14"/>
              </w:rPr>
            </w:pPr>
            <w:r>
              <w:rPr>
                <w:sz w:val="14"/>
              </w:rPr>
              <w:t>di cui accertati per cassa sulla base del principio contabile 3.7 Tipologia 102 - Tributi destinati al finanziamento della sanità (solo per le Regioni) non accertati per cassa</w:t>
            </w:r>
          </w:p>
          <w:p>
            <w:pPr>
              <w:pStyle w:val="TableParagraph"/>
              <w:rPr>
                <w:b/>
                <w:sz w:val="23"/>
              </w:rPr>
            </w:pPr>
          </w:p>
          <w:p>
            <w:pPr>
              <w:pStyle w:val="TableParagraph"/>
              <w:ind w:left="80"/>
              <w:rPr>
                <w:sz w:val="14"/>
              </w:rPr>
            </w:pPr>
            <w:r>
              <w:rPr>
                <w:sz w:val="14"/>
              </w:rPr>
              <w:t>Tipologia 103 - Tributi devoluti e regolati alle autonomie speciali (solo per le Regioni)</w:t>
            </w:r>
          </w:p>
          <w:p>
            <w:pPr>
              <w:pStyle w:val="TableParagraph"/>
              <w:spacing w:line="261" w:lineRule="auto" w:before="45"/>
              <w:ind w:left="321" w:right="18" w:firstLine="2489"/>
              <w:jc w:val="right"/>
              <w:rPr>
                <w:sz w:val="14"/>
              </w:rPr>
            </w:pPr>
            <w:r>
              <w:rPr>
                <w:sz w:val="14"/>
              </w:rPr>
              <w:t>di cui accertati per cassa sulla base del principio</w:t>
            </w:r>
            <w:r>
              <w:rPr>
                <w:spacing w:val="1"/>
                <w:sz w:val="14"/>
              </w:rPr>
              <w:t> </w:t>
            </w:r>
            <w:r>
              <w:rPr>
                <w:sz w:val="14"/>
              </w:rPr>
              <w:t>contabile </w:t>
            </w:r>
            <w:r>
              <w:rPr>
                <w:spacing w:val="-6"/>
                <w:sz w:val="14"/>
              </w:rPr>
              <w:t>3.7</w:t>
            </w:r>
            <w:r>
              <w:rPr>
                <w:sz w:val="14"/>
              </w:rPr>
              <w:t> Tipologia 103 - Tributi devoluti e regolati alle autonomie speciali (solo per le Regioni) non accertati </w:t>
            </w:r>
            <w:r>
              <w:rPr>
                <w:spacing w:val="-6"/>
                <w:sz w:val="14"/>
              </w:rPr>
              <w:t>per</w:t>
            </w:r>
          </w:p>
          <w:p>
            <w:pPr>
              <w:pStyle w:val="TableParagraph"/>
              <w:spacing w:before="2"/>
              <w:ind w:right="17"/>
              <w:jc w:val="right"/>
              <w:rPr>
                <w:sz w:val="14"/>
              </w:rPr>
            </w:pPr>
            <w:r>
              <w:rPr>
                <w:sz w:val="14"/>
              </w:rPr>
              <w:t>cassa</w:t>
            </w:r>
          </w:p>
          <w:p>
            <w:pPr>
              <w:pStyle w:val="TableParagraph"/>
              <w:rPr>
                <w:b/>
                <w:sz w:val="16"/>
              </w:rPr>
            </w:pPr>
          </w:p>
          <w:p>
            <w:pPr>
              <w:pStyle w:val="TableParagraph"/>
              <w:spacing w:before="96"/>
              <w:ind w:left="80"/>
              <w:rPr>
                <w:sz w:val="14"/>
              </w:rPr>
            </w:pPr>
            <w:r>
              <w:rPr>
                <w:sz w:val="14"/>
              </w:rPr>
              <w:t>Tipologia 104 - Compartecipazioni di tributi</w:t>
            </w:r>
          </w:p>
          <w:p>
            <w:pPr>
              <w:pStyle w:val="TableParagraph"/>
              <w:rPr>
                <w:b/>
                <w:sz w:val="16"/>
              </w:rPr>
            </w:pPr>
          </w:p>
          <w:p>
            <w:pPr>
              <w:pStyle w:val="TableParagraph"/>
              <w:spacing w:before="6"/>
              <w:rPr>
                <w:b/>
                <w:sz w:val="13"/>
              </w:rPr>
            </w:pPr>
          </w:p>
          <w:p>
            <w:pPr>
              <w:pStyle w:val="TableParagraph"/>
              <w:ind w:left="80"/>
              <w:rPr>
                <w:sz w:val="14"/>
              </w:rPr>
            </w:pPr>
            <w:r>
              <w:rPr>
                <w:sz w:val="14"/>
              </w:rPr>
              <w:t>Tipologia 301 - Fondi perequativi da Amministrazioni Centrali</w:t>
            </w:r>
          </w:p>
          <w:p>
            <w:pPr>
              <w:pStyle w:val="TableParagraph"/>
              <w:rPr>
                <w:b/>
                <w:sz w:val="16"/>
              </w:rPr>
            </w:pPr>
          </w:p>
          <w:p>
            <w:pPr>
              <w:pStyle w:val="TableParagraph"/>
              <w:spacing w:before="5"/>
              <w:rPr>
                <w:b/>
                <w:sz w:val="13"/>
              </w:rPr>
            </w:pPr>
          </w:p>
          <w:p>
            <w:pPr>
              <w:pStyle w:val="TableParagraph"/>
              <w:ind w:left="80"/>
              <w:rPr>
                <w:sz w:val="14"/>
              </w:rPr>
            </w:pPr>
            <w:r>
              <w:rPr>
                <w:sz w:val="14"/>
              </w:rPr>
              <w:t>Tipologia 302 - Fondi perequativi dalla Regione o Provincia autonoma</w:t>
            </w:r>
          </w:p>
        </w:tc>
        <w:tc>
          <w:tcPr>
            <w:tcW w:w="1840" w:type="dxa"/>
            <w:tcBorders>
              <w:bottom w:val="nil"/>
            </w:tcBorders>
          </w:tcPr>
          <w:p>
            <w:pPr>
              <w:pStyle w:val="TableParagraph"/>
              <w:rPr>
                <w:b/>
                <w:sz w:val="16"/>
              </w:rPr>
            </w:pPr>
          </w:p>
          <w:p>
            <w:pPr>
              <w:pStyle w:val="TableParagraph"/>
              <w:spacing w:before="10"/>
              <w:rPr>
                <w:b/>
                <w:sz w:val="21"/>
              </w:rPr>
            </w:pPr>
          </w:p>
          <w:p>
            <w:pPr>
              <w:pStyle w:val="TableParagraph"/>
              <w:spacing w:line="155" w:lineRule="exact"/>
              <w:ind w:right="-15"/>
              <w:jc w:val="right"/>
              <w:rPr>
                <w:sz w:val="14"/>
              </w:rPr>
            </w:pPr>
            <w:r>
              <w:rPr>
                <w:sz w:val="14"/>
              </w:rPr>
              <w:t>2.386.000,00</w:t>
            </w:r>
          </w:p>
        </w:tc>
        <w:tc>
          <w:tcPr>
            <w:tcW w:w="1840" w:type="dxa"/>
            <w:tcBorders>
              <w:bottom w:val="nil"/>
            </w:tcBorders>
          </w:tcPr>
          <w:p>
            <w:pPr>
              <w:pStyle w:val="TableParagraph"/>
              <w:rPr>
                <w:rFonts w:ascii="Times New Roman"/>
                <w:sz w:val="14"/>
              </w:rPr>
            </w:pPr>
          </w:p>
        </w:tc>
        <w:tc>
          <w:tcPr>
            <w:tcW w:w="1800" w:type="dxa"/>
            <w:tcBorders>
              <w:bottom w:val="nil"/>
            </w:tcBorders>
          </w:tcPr>
          <w:p>
            <w:pPr>
              <w:pStyle w:val="TableParagraph"/>
              <w:rPr>
                <w:rFonts w:ascii="Times New Roman"/>
                <w:sz w:val="14"/>
              </w:rPr>
            </w:pPr>
          </w:p>
        </w:tc>
        <w:tc>
          <w:tcPr>
            <w:tcW w:w="1820" w:type="dxa"/>
            <w:tcBorders>
              <w:bottom w:val="nil"/>
            </w:tcBorders>
          </w:tcPr>
          <w:p>
            <w:pPr>
              <w:pStyle w:val="TableParagraph"/>
              <w:rPr>
                <w:rFonts w:ascii="Times New Roman"/>
                <w:sz w:val="14"/>
              </w:rPr>
            </w:pPr>
          </w:p>
        </w:tc>
      </w:tr>
      <w:tr>
        <w:trPr>
          <w:trHeight w:val="170" w:hRule="atLeast"/>
        </w:trPr>
        <w:tc>
          <w:tcPr>
            <w:tcW w:w="1180" w:type="dxa"/>
            <w:tcBorders>
              <w:top w:val="nil"/>
              <w:bottom w:val="nil"/>
            </w:tcBorders>
          </w:tcPr>
          <w:p>
            <w:pPr>
              <w:pStyle w:val="TableParagraph"/>
              <w:rPr>
                <w:rFonts w:ascii="Times New Roman"/>
                <w:sz w:val="10"/>
              </w:rPr>
            </w:pPr>
          </w:p>
        </w:tc>
        <w:tc>
          <w:tcPr>
            <w:tcW w:w="6680" w:type="dxa"/>
            <w:vMerge/>
            <w:tcBorders>
              <w:top w:val="nil"/>
            </w:tcBorders>
          </w:tcPr>
          <w:p>
            <w:pPr>
              <w:rPr>
                <w:sz w:val="2"/>
                <w:szCs w:val="2"/>
              </w:rPr>
            </w:pPr>
          </w:p>
        </w:tc>
        <w:tc>
          <w:tcPr>
            <w:tcW w:w="1840" w:type="dxa"/>
            <w:tcBorders>
              <w:top w:val="nil"/>
              <w:bottom w:val="nil"/>
            </w:tcBorders>
          </w:tcPr>
          <w:p>
            <w:pPr>
              <w:pStyle w:val="TableParagraph"/>
              <w:spacing w:line="141" w:lineRule="exact" w:before="9"/>
              <w:ind w:right="-15"/>
              <w:jc w:val="right"/>
              <w:rPr>
                <w:sz w:val="14"/>
              </w:rPr>
            </w:pPr>
            <w:r>
              <w:rPr>
                <w:sz w:val="14"/>
              </w:rPr>
              <w:t>0,00</w:t>
            </w:r>
          </w:p>
        </w:tc>
        <w:tc>
          <w:tcPr>
            <w:tcW w:w="1840" w:type="dxa"/>
            <w:tcBorders>
              <w:top w:val="nil"/>
              <w:bottom w:val="nil"/>
            </w:tcBorders>
          </w:tcPr>
          <w:p>
            <w:pPr>
              <w:pStyle w:val="TableParagraph"/>
              <w:rPr>
                <w:rFonts w:ascii="Times New Roman"/>
                <w:sz w:val="10"/>
              </w:rPr>
            </w:pPr>
          </w:p>
        </w:tc>
        <w:tc>
          <w:tcPr>
            <w:tcW w:w="1800" w:type="dxa"/>
            <w:tcBorders>
              <w:top w:val="nil"/>
              <w:bottom w:val="nil"/>
            </w:tcBorders>
          </w:tcPr>
          <w:p>
            <w:pPr>
              <w:pStyle w:val="TableParagraph"/>
              <w:rPr>
                <w:rFonts w:ascii="Times New Roman"/>
                <w:sz w:val="10"/>
              </w:rPr>
            </w:pPr>
          </w:p>
        </w:tc>
        <w:tc>
          <w:tcPr>
            <w:tcW w:w="1820" w:type="dxa"/>
            <w:tcBorders>
              <w:top w:val="nil"/>
              <w:bottom w:val="nil"/>
            </w:tcBorders>
          </w:tcPr>
          <w:p>
            <w:pPr>
              <w:pStyle w:val="TableParagraph"/>
              <w:rPr>
                <w:rFonts w:ascii="Times New Roman"/>
                <w:sz w:val="10"/>
              </w:rPr>
            </w:pPr>
          </w:p>
        </w:tc>
      </w:tr>
      <w:tr>
        <w:trPr>
          <w:trHeight w:val="287" w:hRule="atLeast"/>
        </w:trPr>
        <w:tc>
          <w:tcPr>
            <w:tcW w:w="1180" w:type="dxa"/>
            <w:tcBorders>
              <w:top w:val="nil"/>
              <w:bottom w:val="nil"/>
            </w:tcBorders>
          </w:tcPr>
          <w:p>
            <w:pPr>
              <w:pStyle w:val="TableParagraph"/>
              <w:rPr>
                <w:rFonts w:ascii="Times New Roman"/>
                <w:sz w:val="14"/>
              </w:rPr>
            </w:pPr>
          </w:p>
        </w:tc>
        <w:tc>
          <w:tcPr>
            <w:tcW w:w="6680" w:type="dxa"/>
            <w:vMerge/>
            <w:tcBorders>
              <w:top w:val="nil"/>
            </w:tcBorders>
          </w:tcPr>
          <w:p>
            <w:pPr>
              <w:rPr>
                <w:sz w:val="2"/>
                <w:szCs w:val="2"/>
              </w:rPr>
            </w:pPr>
          </w:p>
        </w:tc>
        <w:tc>
          <w:tcPr>
            <w:tcW w:w="1840" w:type="dxa"/>
            <w:tcBorders>
              <w:top w:val="nil"/>
              <w:bottom w:val="nil"/>
            </w:tcBorders>
          </w:tcPr>
          <w:p>
            <w:pPr>
              <w:pStyle w:val="TableParagraph"/>
              <w:spacing w:line="156" w:lineRule="exact"/>
              <w:ind w:right="-15"/>
              <w:jc w:val="right"/>
              <w:rPr>
                <w:sz w:val="14"/>
              </w:rPr>
            </w:pPr>
            <w:r>
              <w:rPr>
                <w:sz w:val="14"/>
              </w:rPr>
              <w:t>2.386.000,00</w:t>
            </w:r>
          </w:p>
        </w:tc>
        <w:tc>
          <w:tcPr>
            <w:tcW w:w="1840" w:type="dxa"/>
            <w:tcBorders>
              <w:top w:val="nil"/>
              <w:bottom w:val="nil"/>
            </w:tcBorders>
          </w:tcPr>
          <w:p>
            <w:pPr>
              <w:pStyle w:val="TableParagraph"/>
              <w:spacing w:line="156" w:lineRule="exact"/>
              <w:ind w:right="-15"/>
              <w:jc w:val="right"/>
              <w:rPr>
                <w:sz w:val="14"/>
              </w:rPr>
            </w:pPr>
            <w:r>
              <w:rPr>
                <w:sz w:val="14"/>
              </w:rPr>
              <w:t>125.026,40</w:t>
            </w:r>
          </w:p>
        </w:tc>
        <w:tc>
          <w:tcPr>
            <w:tcW w:w="1800" w:type="dxa"/>
            <w:tcBorders>
              <w:top w:val="nil"/>
              <w:bottom w:val="nil"/>
            </w:tcBorders>
          </w:tcPr>
          <w:p>
            <w:pPr>
              <w:pStyle w:val="TableParagraph"/>
              <w:spacing w:line="156" w:lineRule="exact"/>
              <w:ind w:right="-29"/>
              <w:jc w:val="right"/>
              <w:rPr>
                <w:sz w:val="14"/>
              </w:rPr>
            </w:pPr>
            <w:r>
              <w:rPr>
                <w:sz w:val="14"/>
              </w:rPr>
              <w:t>125.060,83</w:t>
            </w:r>
          </w:p>
        </w:tc>
        <w:tc>
          <w:tcPr>
            <w:tcW w:w="1820" w:type="dxa"/>
            <w:tcBorders>
              <w:top w:val="nil"/>
              <w:bottom w:val="nil"/>
            </w:tcBorders>
          </w:tcPr>
          <w:p>
            <w:pPr>
              <w:pStyle w:val="TableParagraph"/>
              <w:spacing w:line="156" w:lineRule="exact"/>
              <w:ind w:right="-15"/>
              <w:jc w:val="right"/>
              <w:rPr>
                <w:sz w:val="14"/>
              </w:rPr>
            </w:pPr>
            <w:r>
              <w:rPr>
                <w:sz w:val="14"/>
              </w:rPr>
              <w:t>5,241443</w:t>
            </w:r>
          </w:p>
        </w:tc>
      </w:tr>
      <w:tr>
        <w:trPr>
          <w:trHeight w:val="302" w:hRule="atLeast"/>
        </w:trPr>
        <w:tc>
          <w:tcPr>
            <w:tcW w:w="1180" w:type="dxa"/>
            <w:tcBorders>
              <w:top w:val="nil"/>
              <w:bottom w:val="nil"/>
            </w:tcBorders>
          </w:tcPr>
          <w:p>
            <w:pPr>
              <w:pStyle w:val="TableParagraph"/>
              <w:spacing w:line="155" w:lineRule="exact" w:before="127"/>
              <w:ind w:left="148" w:right="108"/>
              <w:jc w:val="center"/>
              <w:rPr>
                <w:sz w:val="14"/>
              </w:rPr>
            </w:pPr>
            <w:r>
              <w:rPr>
                <w:sz w:val="14"/>
              </w:rPr>
              <w:t>1010200</w:t>
            </w:r>
          </w:p>
        </w:tc>
        <w:tc>
          <w:tcPr>
            <w:tcW w:w="6680" w:type="dxa"/>
            <w:vMerge/>
            <w:tcBorders>
              <w:top w:val="nil"/>
            </w:tcBorders>
          </w:tcPr>
          <w:p>
            <w:pPr>
              <w:rPr>
                <w:sz w:val="2"/>
                <w:szCs w:val="2"/>
              </w:rPr>
            </w:pPr>
          </w:p>
        </w:tc>
        <w:tc>
          <w:tcPr>
            <w:tcW w:w="1840" w:type="dxa"/>
            <w:tcBorders>
              <w:top w:val="nil"/>
              <w:bottom w:val="nil"/>
            </w:tcBorders>
          </w:tcPr>
          <w:p>
            <w:pPr>
              <w:pStyle w:val="TableParagraph"/>
              <w:spacing w:line="155" w:lineRule="exact" w:before="127"/>
              <w:ind w:right="-15"/>
              <w:jc w:val="right"/>
              <w:rPr>
                <w:sz w:val="14"/>
              </w:rPr>
            </w:pPr>
            <w:r>
              <w:rPr>
                <w:sz w:val="14"/>
              </w:rPr>
              <w:t>0,00</w:t>
            </w:r>
          </w:p>
        </w:tc>
        <w:tc>
          <w:tcPr>
            <w:tcW w:w="1840" w:type="dxa"/>
            <w:tcBorders>
              <w:top w:val="nil"/>
              <w:bottom w:val="nil"/>
            </w:tcBorders>
          </w:tcPr>
          <w:p>
            <w:pPr>
              <w:pStyle w:val="TableParagraph"/>
              <w:rPr>
                <w:rFonts w:ascii="Times New Roman"/>
                <w:sz w:val="14"/>
              </w:rPr>
            </w:pPr>
          </w:p>
        </w:tc>
        <w:tc>
          <w:tcPr>
            <w:tcW w:w="1800" w:type="dxa"/>
            <w:tcBorders>
              <w:top w:val="nil"/>
              <w:bottom w:val="nil"/>
            </w:tcBorders>
          </w:tcPr>
          <w:p>
            <w:pPr>
              <w:pStyle w:val="TableParagraph"/>
              <w:rPr>
                <w:rFonts w:ascii="Times New Roman"/>
                <w:sz w:val="14"/>
              </w:rPr>
            </w:pPr>
          </w:p>
        </w:tc>
        <w:tc>
          <w:tcPr>
            <w:tcW w:w="1820" w:type="dxa"/>
            <w:tcBorders>
              <w:top w:val="nil"/>
              <w:bottom w:val="nil"/>
            </w:tcBorders>
          </w:tcPr>
          <w:p>
            <w:pPr>
              <w:pStyle w:val="TableParagraph"/>
              <w:rPr>
                <w:rFonts w:ascii="Times New Roman"/>
                <w:sz w:val="14"/>
              </w:rPr>
            </w:pPr>
          </w:p>
        </w:tc>
      </w:tr>
      <w:tr>
        <w:trPr>
          <w:trHeight w:val="170" w:hRule="atLeast"/>
        </w:trPr>
        <w:tc>
          <w:tcPr>
            <w:tcW w:w="1180" w:type="dxa"/>
            <w:tcBorders>
              <w:top w:val="nil"/>
              <w:bottom w:val="nil"/>
            </w:tcBorders>
          </w:tcPr>
          <w:p>
            <w:pPr>
              <w:pStyle w:val="TableParagraph"/>
              <w:rPr>
                <w:rFonts w:ascii="Times New Roman"/>
                <w:sz w:val="10"/>
              </w:rPr>
            </w:pPr>
          </w:p>
        </w:tc>
        <w:tc>
          <w:tcPr>
            <w:tcW w:w="6680" w:type="dxa"/>
            <w:vMerge/>
            <w:tcBorders>
              <w:top w:val="nil"/>
            </w:tcBorders>
          </w:tcPr>
          <w:p>
            <w:pPr>
              <w:rPr>
                <w:sz w:val="2"/>
                <w:szCs w:val="2"/>
              </w:rPr>
            </w:pPr>
          </w:p>
        </w:tc>
        <w:tc>
          <w:tcPr>
            <w:tcW w:w="1840" w:type="dxa"/>
            <w:tcBorders>
              <w:top w:val="nil"/>
              <w:bottom w:val="nil"/>
            </w:tcBorders>
          </w:tcPr>
          <w:p>
            <w:pPr>
              <w:pStyle w:val="TableParagraph"/>
              <w:spacing w:line="141" w:lineRule="exact" w:before="9"/>
              <w:ind w:right="-15"/>
              <w:jc w:val="right"/>
              <w:rPr>
                <w:sz w:val="14"/>
              </w:rPr>
            </w:pPr>
            <w:r>
              <w:rPr>
                <w:sz w:val="14"/>
              </w:rPr>
              <w:t>0,00</w:t>
            </w:r>
          </w:p>
        </w:tc>
        <w:tc>
          <w:tcPr>
            <w:tcW w:w="1840" w:type="dxa"/>
            <w:tcBorders>
              <w:top w:val="nil"/>
              <w:bottom w:val="nil"/>
            </w:tcBorders>
          </w:tcPr>
          <w:p>
            <w:pPr>
              <w:pStyle w:val="TableParagraph"/>
              <w:rPr>
                <w:rFonts w:ascii="Times New Roman"/>
                <w:sz w:val="10"/>
              </w:rPr>
            </w:pPr>
          </w:p>
        </w:tc>
        <w:tc>
          <w:tcPr>
            <w:tcW w:w="1800" w:type="dxa"/>
            <w:tcBorders>
              <w:top w:val="nil"/>
              <w:bottom w:val="nil"/>
            </w:tcBorders>
          </w:tcPr>
          <w:p>
            <w:pPr>
              <w:pStyle w:val="TableParagraph"/>
              <w:rPr>
                <w:rFonts w:ascii="Times New Roman"/>
                <w:sz w:val="10"/>
              </w:rPr>
            </w:pPr>
          </w:p>
        </w:tc>
        <w:tc>
          <w:tcPr>
            <w:tcW w:w="1820" w:type="dxa"/>
            <w:tcBorders>
              <w:top w:val="nil"/>
              <w:bottom w:val="nil"/>
            </w:tcBorders>
          </w:tcPr>
          <w:p>
            <w:pPr>
              <w:pStyle w:val="TableParagraph"/>
              <w:rPr>
                <w:rFonts w:ascii="Times New Roman"/>
                <w:sz w:val="10"/>
              </w:rPr>
            </w:pPr>
          </w:p>
        </w:tc>
      </w:tr>
      <w:tr>
        <w:trPr>
          <w:trHeight w:val="287" w:hRule="atLeast"/>
        </w:trPr>
        <w:tc>
          <w:tcPr>
            <w:tcW w:w="1180" w:type="dxa"/>
            <w:tcBorders>
              <w:top w:val="nil"/>
              <w:bottom w:val="nil"/>
            </w:tcBorders>
          </w:tcPr>
          <w:p>
            <w:pPr>
              <w:pStyle w:val="TableParagraph"/>
              <w:rPr>
                <w:rFonts w:ascii="Times New Roman"/>
                <w:sz w:val="14"/>
              </w:rPr>
            </w:pPr>
          </w:p>
        </w:tc>
        <w:tc>
          <w:tcPr>
            <w:tcW w:w="6680" w:type="dxa"/>
            <w:vMerge/>
            <w:tcBorders>
              <w:top w:val="nil"/>
            </w:tcBorders>
          </w:tcPr>
          <w:p>
            <w:pPr>
              <w:rPr>
                <w:sz w:val="2"/>
                <w:szCs w:val="2"/>
              </w:rPr>
            </w:pPr>
          </w:p>
        </w:tc>
        <w:tc>
          <w:tcPr>
            <w:tcW w:w="1840" w:type="dxa"/>
            <w:tcBorders>
              <w:top w:val="nil"/>
              <w:bottom w:val="nil"/>
            </w:tcBorders>
          </w:tcPr>
          <w:p>
            <w:pPr>
              <w:pStyle w:val="TableParagraph"/>
              <w:spacing w:line="156" w:lineRule="exact"/>
              <w:ind w:right="-15"/>
              <w:jc w:val="right"/>
              <w:rPr>
                <w:sz w:val="14"/>
              </w:rPr>
            </w:pPr>
            <w:r>
              <w:rPr>
                <w:sz w:val="14"/>
              </w:rPr>
              <w:t>0,00</w:t>
            </w:r>
          </w:p>
        </w:tc>
        <w:tc>
          <w:tcPr>
            <w:tcW w:w="1840" w:type="dxa"/>
            <w:tcBorders>
              <w:top w:val="nil"/>
              <w:bottom w:val="nil"/>
            </w:tcBorders>
          </w:tcPr>
          <w:p>
            <w:pPr>
              <w:pStyle w:val="TableParagraph"/>
              <w:spacing w:line="156" w:lineRule="exact"/>
              <w:ind w:right="-15"/>
              <w:jc w:val="right"/>
              <w:rPr>
                <w:sz w:val="14"/>
              </w:rPr>
            </w:pPr>
            <w:r>
              <w:rPr>
                <w:sz w:val="14"/>
              </w:rPr>
              <w:t>0,00</w:t>
            </w:r>
          </w:p>
        </w:tc>
        <w:tc>
          <w:tcPr>
            <w:tcW w:w="1800" w:type="dxa"/>
            <w:tcBorders>
              <w:top w:val="nil"/>
              <w:bottom w:val="nil"/>
            </w:tcBorders>
          </w:tcPr>
          <w:p>
            <w:pPr>
              <w:pStyle w:val="TableParagraph"/>
              <w:spacing w:line="156" w:lineRule="exact"/>
              <w:ind w:right="-29"/>
              <w:jc w:val="right"/>
              <w:rPr>
                <w:sz w:val="14"/>
              </w:rPr>
            </w:pPr>
            <w:r>
              <w:rPr>
                <w:sz w:val="14"/>
              </w:rPr>
              <w:t>0,00</w:t>
            </w:r>
          </w:p>
        </w:tc>
        <w:tc>
          <w:tcPr>
            <w:tcW w:w="1820" w:type="dxa"/>
            <w:tcBorders>
              <w:top w:val="nil"/>
              <w:bottom w:val="nil"/>
            </w:tcBorders>
          </w:tcPr>
          <w:p>
            <w:pPr>
              <w:pStyle w:val="TableParagraph"/>
              <w:spacing w:line="156" w:lineRule="exact"/>
              <w:ind w:right="-15"/>
              <w:jc w:val="right"/>
              <w:rPr>
                <w:sz w:val="14"/>
              </w:rPr>
            </w:pPr>
            <w:r>
              <w:rPr>
                <w:sz w:val="14"/>
              </w:rPr>
              <w:t>0,000000</w:t>
            </w:r>
          </w:p>
        </w:tc>
      </w:tr>
      <w:tr>
        <w:trPr>
          <w:trHeight w:val="302" w:hRule="atLeast"/>
        </w:trPr>
        <w:tc>
          <w:tcPr>
            <w:tcW w:w="1180" w:type="dxa"/>
            <w:tcBorders>
              <w:top w:val="nil"/>
              <w:bottom w:val="nil"/>
            </w:tcBorders>
          </w:tcPr>
          <w:p>
            <w:pPr>
              <w:pStyle w:val="TableParagraph"/>
              <w:spacing w:line="155" w:lineRule="exact" w:before="127"/>
              <w:ind w:left="148" w:right="108"/>
              <w:jc w:val="center"/>
              <w:rPr>
                <w:sz w:val="14"/>
              </w:rPr>
            </w:pPr>
            <w:r>
              <w:rPr>
                <w:sz w:val="14"/>
              </w:rPr>
              <w:t>1010300</w:t>
            </w:r>
          </w:p>
        </w:tc>
        <w:tc>
          <w:tcPr>
            <w:tcW w:w="6680" w:type="dxa"/>
            <w:vMerge/>
            <w:tcBorders>
              <w:top w:val="nil"/>
            </w:tcBorders>
          </w:tcPr>
          <w:p>
            <w:pPr>
              <w:rPr>
                <w:sz w:val="2"/>
                <w:szCs w:val="2"/>
              </w:rPr>
            </w:pPr>
          </w:p>
        </w:tc>
        <w:tc>
          <w:tcPr>
            <w:tcW w:w="1840" w:type="dxa"/>
            <w:tcBorders>
              <w:top w:val="nil"/>
              <w:bottom w:val="nil"/>
            </w:tcBorders>
          </w:tcPr>
          <w:p>
            <w:pPr>
              <w:pStyle w:val="TableParagraph"/>
              <w:spacing w:line="155" w:lineRule="exact" w:before="127"/>
              <w:ind w:right="-15"/>
              <w:jc w:val="right"/>
              <w:rPr>
                <w:sz w:val="14"/>
              </w:rPr>
            </w:pPr>
            <w:r>
              <w:rPr>
                <w:sz w:val="14"/>
              </w:rPr>
              <w:t>0,00</w:t>
            </w:r>
          </w:p>
        </w:tc>
        <w:tc>
          <w:tcPr>
            <w:tcW w:w="1840" w:type="dxa"/>
            <w:tcBorders>
              <w:top w:val="nil"/>
              <w:bottom w:val="nil"/>
            </w:tcBorders>
          </w:tcPr>
          <w:p>
            <w:pPr>
              <w:pStyle w:val="TableParagraph"/>
              <w:rPr>
                <w:rFonts w:ascii="Times New Roman"/>
                <w:sz w:val="14"/>
              </w:rPr>
            </w:pPr>
          </w:p>
        </w:tc>
        <w:tc>
          <w:tcPr>
            <w:tcW w:w="1800" w:type="dxa"/>
            <w:tcBorders>
              <w:top w:val="nil"/>
              <w:bottom w:val="nil"/>
            </w:tcBorders>
          </w:tcPr>
          <w:p>
            <w:pPr>
              <w:pStyle w:val="TableParagraph"/>
              <w:rPr>
                <w:rFonts w:ascii="Times New Roman"/>
                <w:sz w:val="14"/>
              </w:rPr>
            </w:pPr>
          </w:p>
        </w:tc>
        <w:tc>
          <w:tcPr>
            <w:tcW w:w="1820" w:type="dxa"/>
            <w:tcBorders>
              <w:top w:val="nil"/>
              <w:bottom w:val="nil"/>
            </w:tcBorders>
          </w:tcPr>
          <w:p>
            <w:pPr>
              <w:pStyle w:val="TableParagraph"/>
              <w:rPr>
                <w:rFonts w:ascii="Times New Roman"/>
                <w:sz w:val="14"/>
              </w:rPr>
            </w:pPr>
          </w:p>
        </w:tc>
      </w:tr>
      <w:tr>
        <w:trPr>
          <w:trHeight w:val="170" w:hRule="atLeast"/>
        </w:trPr>
        <w:tc>
          <w:tcPr>
            <w:tcW w:w="1180" w:type="dxa"/>
            <w:tcBorders>
              <w:top w:val="nil"/>
              <w:bottom w:val="nil"/>
            </w:tcBorders>
          </w:tcPr>
          <w:p>
            <w:pPr>
              <w:pStyle w:val="TableParagraph"/>
              <w:rPr>
                <w:rFonts w:ascii="Times New Roman"/>
                <w:sz w:val="10"/>
              </w:rPr>
            </w:pPr>
          </w:p>
        </w:tc>
        <w:tc>
          <w:tcPr>
            <w:tcW w:w="6680" w:type="dxa"/>
            <w:vMerge/>
            <w:tcBorders>
              <w:top w:val="nil"/>
            </w:tcBorders>
          </w:tcPr>
          <w:p>
            <w:pPr>
              <w:rPr>
                <w:sz w:val="2"/>
                <w:szCs w:val="2"/>
              </w:rPr>
            </w:pPr>
          </w:p>
        </w:tc>
        <w:tc>
          <w:tcPr>
            <w:tcW w:w="1840" w:type="dxa"/>
            <w:tcBorders>
              <w:top w:val="nil"/>
              <w:bottom w:val="nil"/>
            </w:tcBorders>
          </w:tcPr>
          <w:p>
            <w:pPr>
              <w:pStyle w:val="TableParagraph"/>
              <w:spacing w:line="141" w:lineRule="exact" w:before="9"/>
              <w:ind w:right="-15"/>
              <w:jc w:val="right"/>
              <w:rPr>
                <w:sz w:val="14"/>
              </w:rPr>
            </w:pPr>
            <w:r>
              <w:rPr>
                <w:sz w:val="14"/>
              </w:rPr>
              <w:t>0,00</w:t>
            </w:r>
          </w:p>
        </w:tc>
        <w:tc>
          <w:tcPr>
            <w:tcW w:w="1840" w:type="dxa"/>
            <w:tcBorders>
              <w:top w:val="nil"/>
              <w:bottom w:val="nil"/>
            </w:tcBorders>
          </w:tcPr>
          <w:p>
            <w:pPr>
              <w:pStyle w:val="TableParagraph"/>
              <w:rPr>
                <w:rFonts w:ascii="Times New Roman"/>
                <w:sz w:val="10"/>
              </w:rPr>
            </w:pPr>
          </w:p>
        </w:tc>
        <w:tc>
          <w:tcPr>
            <w:tcW w:w="1800" w:type="dxa"/>
            <w:tcBorders>
              <w:top w:val="nil"/>
              <w:bottom w:val="nil"/>
            </w:tcBorders>
          </w:tcPr>
          <w:p>
            <w:pPr>
              <w:pStyle w:val="TableParagraph"/>
              <w:rPr>
                <w:rFonts w:ascii="Times New Roman"/>
                <w:sz w:val="10"/>
              </w:rPr>
            </w:pPr>
          </w:p>
        </w:tc>
        <w:tc>
          <w:tcPr>
            <w:tcW w:w="1820" w:type="dxa"/>
            <w:tcBorders>
              <w:top w:val="nil"/>
              <w:bottom w:val="nil"/>
            </w:tcBorders>
          </w:tcPr>
          <w:p>
            <w:pPr>
              <w:pStyle w:val="TableParagraph"/>
              <w:rPr>
                <w:rFonts w:ascii="Times New Roman"/>
                <w:sz w:val="10"/>
              </w:rPr>
            </w:pPr>
          </w:p>
        </w:tc>
      </w:tr>
      <w:tr>
        <w:trPr>
          <w:trHeight w:val="377" w:hRule="atLeast"/>
        </w:trPr>
        <w:tc>
          <w:tcPr>
            <w:tcW w:w="1180" w:type="dxa"/>
            <w:tcBorders>
              <w:top w:val="nil"/>
              <w:bottom w:val="nil"/>
            </w:tcBorders>
          </w:tcPr>
          <w:p>
            <w:pPr>
              <w:pStyle w:val="TableParagraph"/>
              <w:rPr>
                <w:rFonts w:ascii="Times New Roman"/>
                <w:sz w:val="14"/>
              </w:rPr>
            </w:pPr>
          </w:p>
        </w:tc>
        <w:tc>
          <w:tcPr>
            <w:tcW w:w="6680" w:type="dxa"/>
            <w:vMerge/>
            <w:tcBorders>
              <w:top w:val="nil"/>
            </w:tcBorders>
          </w:tcPr>
          <w:p>
            <w:pPr>
              <w:rPr>
                <w:sz w:val="2"/>
                <w:szCs w:val="2"/>
              </w:rPr>
            </w:pPr>
          </w:p>
        </w:tc>
        <w:tc>
          <w:tcPr>
            <w:tcW w:w="1840" w:type="dxa"/>
            <w:tcBorders>
              <w:top w:val="nil"/>
              <w:bottom w:val="nil"/>
            </w:tcBorders>
          </w:tcPr>
          <w:p>
            <w:pPr>
              <w:pStyle w:val="TableParagraph"/>
              <w:spacing w:line="156" w:lineRule="exact"/>
              <w:ind w:right="-15"/>
              <w:jc w:val="right"/>
              <w:rPr>
                <w:sz w:val="14"/>
              </w:rPr>
            </w:pPr>
            <w:r>
              <w:rPr>
                <w:sz w:val="14"/>
              </w:rPr>
              <w:t>0,00</w:t>
            </w:r>
          </w:p>
        </w:tc>
        <w:tc>
          <w:tcPr>
            <w:tcW w:w="1840" w:type="dxa"/>
            <w:tcBorders>
              <w:top w:val="nil"/>
              <w:bottom w:val="nil"/>
            </w:tcBorders>
          </w:tcPr>
          <w:p>
            <w:pPr>
              <w:pStyle w:val="TableParagraph"/>
              <w:spacing w:line="156" w:lineRule="exact"/>
              <w:ind w:right="-15"/>
              <w:jc w:val="right"/>
              <w:rPr>
                <w:sz w:val="14"/>
              </w:rPr>
            </w:pPr>
            <w:r>
              <w:rPr>
                <w:sz w:val="14"/>
              </w:rPr>
              <w:t>0,00</w:t>
            </w:r>
          </w:p>
        </w:tc>
        <w:tc>
          <w:tcPr>
            <w:tcW w:w="1800" w:type="dxa"/>
            <w:tcBorders>
              <w:top w:val="nil"/>
              <w:bottom w:val="nil"/>
            </w:tcBorders>
          </w:tcPr>
          <w:p>
            <w:pPr>
              <w:pStyle w:val="TableParagraph"/>
              <w:spacing w:line="156" w:lineRule="exact"/>
              <w:ind w:right="-29"/>
              <w:jc w:val="right"/>
              <w:rPr>
                <w:sz w:val="14"/>
              </w:rPr>
            </w:pPr>
            <w:r>
              <w:rPr>
                <w:sz w:val="14"/>
              </w:rPr>
              <w:t>0,00</w:t>
            </w:r>
          </w:p>
        </w:tc>
        <w:tc>
          <w:tcPr>
            <w:tcW w:w="1820" w:type="dxa"/>
            <w:tcBorders>
              <w:top w:val="nil"/>
              <w:bottom w:val="nil"/>
            </w:tcBorders>
          </w:tcPr>
          <w:p>
            <w:pPr>
              <w:pStyle w:val="TableParagraph"/>
              <w:spacing w:line="156" w:lineRule="exact"/>
              <w:ind w:right="-15"/>
              <w:jc w:val="right"/>
              <w:rPr>
                <w:sz w:val="14"/>
              </w:rPr>
            </w:pPr>
            <w:r>
              <w:rPr>
                <w:sz w:val="14"/>
              </w:rPr>
              <w:t>0,000000</w:t>
            </w:r>
          </w:p>
        </w:tc>
      </w:tr>
      <w:tr>
        <w:trPr>
          <w:trHeight w:val="540" w:hRule="atLeast"/>
        </w:trPr>
        <w:tc>
          <w:tcPr>
            <w:tcW w:w="1180" w:type="dxa"/>
            <w:tcBorders>
              <w:top w:val="nil"/>
              <w:bottom w:val="nil"/>
            </w:tcBorders>
          </w:tcPr>
          <w:p>
            <w:pPr>
              <w:pStyle w:val="TableParagraph"/>
              <w:spacing w:before="10"/>
              <w:rPr>
                <w:b/>
                <w:sz w:val="18"/>
              </w:rPr>
            </w:pPr>
          </w:p>
          <w:p>
            <w:pPr>
              <w:pStyle w:val="TableParagraph"/>
              <w:ind w:left="148" w:right="108"/>
              <w:jc w:val="center"/>
              <w:rPr>
                <w:sz w:val="14"/>
              </w:rPr>
            </w:pPr>
            <w:r>
              <w:rPr>
                <w:sz w:val="14"/>
              </w:rPr>
              <w:t>1010400</w:t>
            </w:r>
          </w:p>
        </w:tc>
        <w:tc>
          <w:tcPr>
            <w:tcW w:w="6680" w:type="dxa"/>
            <w:vMerge/>
            <w:tcBorders>
              <w:top w:val="nil"/>
            </w:tcBorders>
          </w:tcPr>
          <w:p>
            <w:pPr>
              <w:rPr>
                <w:sz w:val="2"/>
                <w:szCs w:val="2"/>
              </w:rPr>
            </w:pPr>
          </w:p>
        </w:tc>
        <w:tc>
          <w:tcPr>
            <w:tcW w:w="1840" w:type="dxa"/>
            <w:tcBorders>
              <w:top w:val="nil"/>
              <w:bottom w:val="nil"/>
            </w:tcBorders>
          </w:tcPr>
          <w:p>
            <w:pPr>
              <w:pStyle w:val="TableParagraph"/>
              <w:spacing w:before="10"/>
              <w:rPr>
                <w:b/>
                <w:sz w:val="18"/>
              </w:rPr>
            </w:pPr>
          </w:p>
          <w:p>
            <w:pPr>
              <w:pStyle w:val="TableParagraph"/>
              <w:ind w:right="-15"/>
              <w:jc w:val="right"/>
              <w:rPr>
                <w:sz w:val="14"/>
              </w:rPr>
            </w:pPr>
            <w:r>
              <w:rPr>
                <w:sz w:val="14"/>
              </w:rPr>
              <w:t>0,00</w:t>
            </w:r>
          </w:p>
        </w:tc>
        <w:tc>
          <w:tcPr>
            <w:tcW w:w="1840" w:type="dxa"/>
            <w:tcBorders>
              <w:top w:val="nil"/>
              <w:bottom w:val="nil"/>
            </w:tcBorders>
          </w:tcPr>
          <w:p>
            <w:pPr>
              <w:pStyle w:val="TableParagraph"/>
              <w:spacing w:before="10"/>
              <w:rPr>
                <w:b/>
                <w:sz w:val="18"/>
              </w:rPr>
            </w:pPr>
          </w:p>
          <w:p>
            <w:pPr>
              <w:pStyle w:val="TableParagraph"/>
              <w:ind w:right="-15"/>
              <w:jc w:val="right"/>
              <w:rPr>
                <w:sz w:val="14"/>
              </w:rPr>
            </w:pPr>
            <w:r>
              <w:rPr>
                <w:sz w:val="14"/>
              </w:rPr>
              <w:t>0,00</w:t>
            </w:r>
          </w:p>
        </w:tc>
        <w:tc>
          <w:tcPr>
            <w:tcW w:w="1800" w:type="dxa"/>
            <w:tcBorders>
              <w:top w:val="nil"/>
              <w:bottom w:val="nil"/>
            </w:tcBorders>
          </w:tcPr>
          <w:p>
            <w:pPr>
              <w:pStyle w:val="TableParagraph"/>
              <w:spacing w:before="10"/>
              <w:rPr>
                <w:b/>
                <w:sz w:val="18"/>
              </w:rPr>
            </w:pPr>
          </w:p>
          <w:p>
            <w:pPr>
              <w:pStyle w:val="TableParagraph"/>
              <w:ind w:right="-29"/>
              <w:jc w:val="right"/>
              <w:rPr>
                <w:sz w:val="14"/>
              </w:rPr>
            </w:pPr>
            <w:r>
              <w:rPr>
                <w:sz w:val="14"/>
              </w:rPr>
              <w:t>0,00</w:t>
            </w:r>
          </w:p>
        </w:tc>
        <w:tc>
          <w:tcPr>
            <w:tcW w:w="1820" w:type="dxa"/>
            <w:tcBorders>
              <w:top w:val="nil"/>
              <w:bottom w:val="nil"/>
            </w:tcBorders>
          </w:tcPr>
          <w:p>
            <w:pPr>
              <w:pStyle w:val="TableParagraph"/>
              <w:spacing w:before="10"/>
              <w:rPr>
                <w:b/>
                <w:sz w:val="18"/>
              </w:rPr>
            </w:pPr>
          </w:p>
          <w:p>
            <w:pPr>
              <w:pStyle w:val="TableParagraph"/>
              <w:ind w:right="-15"/>
              <w:jc w:val="right"/>
              <w:rPr>
                <w:sz w:val="14"/>
              </w:rPr>
            </w:pPr>
            <w:r>
              <w:rPr>
                <w:sz w:val="14"/>
              </w:rPr>
              <w:t>0,000000</w:t>
            </w:r>
          </w:p>
        </w:tc>
      </w:tr>
      <w:tr>
        <w:trPr>
          <w:trHeight w:val="480" w:hRule="atLeast"/>
        </w:trPr>
        <w:tc>
          <w:tcPr>
            <w:tcW w:w="1180" w:type="dxa"/>
            <w:tcBorders>
              <w:top w:val="nil"/>
              <w:bottom w:val="nil"/>
            </w:tcBorders>
          </w:tcPr>
          <w:p>
            <w:pPr>
              <w:pStyle w:val="TableParagraph"/>
              <w:spacing w:before="7"/>
              <w:rPr>
                <w:b/>
                <w:sz w:val="13"/>
              </w:rPr>
            </w:pPr>
          </w:p>
          <w:p>
            <w:pPr>
              <w:pStyle w:val="TableParagraph"/>
              <w:ind w:left="148" w:right="108"/>
              <w:jc w:val="center"/>
              <w:rPr>
                <w:sz w:val="14"/>
              </w:rPr>
            </w:pPr>
            <w:r>
              <w:rPr>
                <w:sz w:val="14"/>
              </w:rPr>
              <w:t>1030100</w:t>
            </w:r>
          </w:p>
        </w:tc>
        <w:tc>
          <w:tcPr>
            <w:tcW w:w="6680" w:type="dxa"/>
            <w:vMerge/>
            <w:tcBorders>
              <w:top w:val="nil"/>
            </w:tcBorders>
          </w:tcPr>
          <w:p>
            <w:pPr>
              <w:rPr>
                <w:sz w:val="2"/>
                <w:szCs w:val="2"/>
              </w:rPr>
            </w:pPr>
          </w:p>
        </w:tc>
        <w:tc>
          <w:tcPr>
            <w:tcW w:w="1840" w:type="dxa"/>
            <w:tcBorders>
              <w:top w:val="nil"/>
              <w:bottom w:val="nil"/>
            </w:tcBorders>
          </w:tcPr>
          <w:p>
            <w:pPr>
              <w:pStyle w:val="TableParagraph"/>
              <w:spacing w:before="7"/>
              <w:rPr>
                <w:b/>
                <w:sz w:val="13"/>
              </w:rPr>
            </w:pPr>
          </w:p>
          <w:p>
            <w:pPr>
              <w:pStyle w:val="TableParagraph"/>
              <w:ind w:right="-15"/>
              <w:jc w:val="right"/>
              <w:rPr>
                <w:sz w:val="14"/>
              </w:rPr>
            </w:pPr>
            <w:r>
              <w:rPr>
                <w:sz w:val="14"/>
              </w:rPr>
              <w:t>0,00</w:t>
            </w:r>
          </w:p>
        </w:tc>
        <w:tc>
          <w:tcPr>
            <w:tcW w:w="1840" w:type="dxa"/>
            <w:tcBorders>
              <w:top w:val="nil"/>
              <w:bottom w:val="nil"/>
            </w:tcBorders>
          </w:tcPr>
          <w:p>
            <w:pPr>
              <w:pStyle w:val="TableParagraph"/>
              <w:spacing w:before="7"/>
              <w:rPr>
                <w:b/>
                <w:sz w:val="13"/>
              </w:rPr>
            </w:pPr>
          </w:p>
          <w:p>
            <w:pPr>
              <w:pStyle w:val="TableParagraph"/>
              <w:ind w:right="-15"/>
              <w:jc w:val="right"/>
              <w:rPr>
                <w:sz w:val="14"/>
              </w:rPr>
            </w:pPr>
            <w:r>
              <w:rPr>
                <w:sz w:val="14"/>
              </w:rPr>
              <w:t>0,00</w:t>
            </w:r>
          </w:p>
        </w:tc>
        <w:tc>
          <w:tcPr>
            <w:tcW w:w="1800" w:type="dxa"/>
            <w:tcBorders>
              <w:top w:val="nil"/>
              <w:bottom w:val="nil"/>
            </w:tcBorders>
          </w:tcPr>
          <w:p>
            <w:pPr>
              <w:pStyle w:val="TableParagraph"/>
              <w:spacing w:before="7"/>
              <w:rPr>
                <w:b/>
                <w:sz w:val="13"/>
              </w:rPr>
            </w:pPr>
          </w:p>
          <w:p>
            <w:pPr>
              <w:pStyle w:val="TableParagraph"/>
              <w:ind w:right="-29"/>
              <w:jc w:val="right"/>
              <w:rPr>
                <w:sz w:val="14"/>
              </w:rPr>
            </w:pPr>
            <w:r>
              <w:rPr>
                <w:sz w:val="14"/>
              </w:rPr>
              <w:t>0,00</w:t>
            </w:r>
          </w:p>
        </w:tc>
        <w:tc>
          <w:tcPr>
            <w:tcW w:w="1820" w:type="dxa"/>
            <w:tcBorders>
              <w:top w:val="nil"/>
              <w:bottom w:val="nil"/>
            </w:tcBorders>
          </w:tcPr>
          <w:p>
            <w:pPr>
              <w:pStyle w:val="TableParagraph"/>
              <w:spacing w:before="7"/>
              <w:rPr>
                <w:b/>
                <w:sz w:val="13"/>
              </w:rPr>
            </w:pPr>
          </w:p>
          <w:p>
            <w:pPr>
              <w:pStyle w:val="TableParagraph"/>
              <w:ind w:right="-15"/>
              <w:jc w:val="right"/>
              <w:rPr>
                <w:sz w:val="14"/>
              </w:rPr>
            </w:pPr>
            <w:r>
              <w:rPr>
                <w:sz w:val="14"/>
              </w:rPr>
              <w:t>0,000000</w:t>
            </w:r>
          </w:p>
        </w:tc>
      </w:tr>
      <w:tr>
        <w:trPr>
          <w:trHeight w:val="581" w:hRule="atLeast"/>
        </w:trPr>
        <w:tc>
          <w:tcPr>
            <w:tcW w:w="1180" w:type="dxa"/>
            <w:tcBorders>
              <w:top w:val="nil"/>
            </w:tcBorders>
          </w:tcPr>
          <w:p>
            <w:pPr>
              <w:pStyle w:val="TableParagraph"/>
              <w:spacing w:before="7"/>
              <w:rPr>
                <w:b/>
                <w:sz w:val="13"/>
              </w:rPr>
            </w:pPr>
          </w:p>
          <w:p>
            <w:pPr>
              <w:pStyle w:val="TableParagraph"/>
              <w:ind w:left="148" w:right="108"/>
              <w:jc w:val="center"/>
              <w:rPr>
                <w:sz w:val="14"/>
              </w:rPr>
            </w:pPr>
            <w:r>
              <w:rPr>
                <w:sz w:val="14"/>
              </w:rPr>
              <w:t>1030200</w:t>
            </w:r>
          </w:p>
        </w:tc>
        <w:tc>
          <w:tcPr>
            <w:tcW w:w="6680" w:type="dxa"/>
            <w:vMerge/>
            <w:tcBorders>
              <w:top w:val="nil"/>
            </w:tcBorders>
          </w:tcPr>
          <w:p>
            <w:pPr>
              <w:rPr>
                <w:sz w:val="2"/>
                <w:szCs w:val="2"/>
              </w:rPr>
            </w:pPr>
          </w:p>
        </w:tc>
        <w:tc>
          <w:tcPr>
            <w:tcW w:w="1840" w:type="dxa"/>
            <w:tcBorders>
              <w:top w:val="nil"/>
            </w:tcBorders>
          </w:tcPr>
          <w:p>
            <w:pPr>
              <w:pStyle w:val="TableParagraph"/>
              <w:spacing w:before="7"/>
              <w:rPr>
                <w:b/>
                <w:sz w:val="13"/>
              </w:rPr>
            </w:pPr>
          </w:p>
          <w:p>
            <w:pPr>
              <w:pStyle w:val="TableParagraph"/>
              <w:ind w:right="-15"/>
              <w:jc w:val="right"/>
              <w:rPr>
                <w:sz w:val="14"/>
              </w:rPr>
            </w:pPr>
            <w:r>
              <w:rPr>
                <w:sz w:val="14"/>
              </w:rPr>
              <w:t>0,00</w:t>
            </w:r>
          </w:p>
        </w:tc>
        <w:tc>
          <w:tcPr>
            <w:tcW w:w="1840" w:type="dxa"/>
            <w:tcBorders>
              <w:top w:val="nil"/>
            </w:tcBorders>
          </w:tcPr>
          <w:p>
            <w:pPr>
              <w:pStyle w:val="TableParagraph"/>
              <w:spacing w:before="7"/>
              <w:rPr>
                <w:b/>
                <w:sz w:val="13"/>
              </w:rPr>
            </w:pPr>
          </w:p>
          <w:p>
            <w:pPr>
              <w:pStyle w:val="TableParagraph"/>
              <w:ind w:right="-15"/>
              <w:jc w:val="right"/>
              <w:rPr>
                <w:sz w:val="14"/>
              </w:rPr>
            </w:pPr>
            <w:r>
              <w:rPr>
                <w:sz w:val="14"/>
              </w:rPr>
              <w:t>0,00</w:t>
            </w:r>
          </w:p>
        </w:tc>
        <w:tc>
          <w:tcPr>
            <w:tcW w:w="1800" w:type="dxa"/>
            <w:tcBorders>
              <w:top w:val="nil"/>
            </w:tcBorders>
          </w:tcPr>
          <w:p>
            <w:pPr>
              <w:pStyle w:val="TableParagraph"/>
              <w:spacing w:before="7"/>
              <w:rPr>
                <w:b/>
                <w:sz w:val="13"/>
              </w:rPr>
            </w:pPr>
          </w:p>
          <w:p>
            <w:pPr>
              <w:pStyle w:val="TableParagraph"/>
              <w:ind w:right="-29"/>
              <w:jc w:val="right"/>
              <w:rPr>
                <w:sz w:val="14"/>
              </w:rPr>
            </w:pPr>
            <w:r>
              <w:rPr>
                <w:sz w:val="14"/>
              </w:rPr>
              <w:t>0,00</w:t>
            </w:r>
          </w:p>
        </w:tc>
        <w:tc>
          <w:tcPr>
            <w:tcW w:w="1820" w:type="dxa"/>
            <w:tcBorders>
              <w:top w:val="nil"/>
            </w:tcBorders>
          </w:tcPr>
          <w:p>
            <w:pPr>
              <w:pStyle w:val="TableParagraph"/>
              <w:spacing w:before="7"/>
              <w:rPr>
                <w:b/>
                <w:sz w:val="13"/>
              </w:rPr>
            </w:pPr>
          </w:p>
          <w:p>
            <w:pPr>
              <w:pStyle w:val="TableParagraph"/>
              <w:ind w:right="-15"/>
              <w:jc w:val="right"/>
              <w:rPr>
                <w:sz w:val="14"/>
              </w:rPr>
            </w:pPr>
            <w:r>
              <w:rPr>
                <w:sz w:val="14"/>
              </w:rPr>
              <w:t>0,000000</w:t>
            </w:r>
          </w:p>
        </w:tc>
      </w:tr>
      <w:tr>
        <w:trPr>
          <w:trHeight w:val="320" w:hRule="atLeast"/>
        </w:trPr>
        <w:tc>
          <w:tcPr>
            <w:tcW w:w="1180" w:type="dxa"/>
          </w:tcPr>
          <w:p>
            <w:pPr>
              <w:pStyle w:val="TableParagraph"/>
              <w:spacing w:before="86"/>
              <w:ind w:left="148" w:right="108"/>
              <w:jc w:val="center"/>
              <w:rPr>
                <w:b/>
                <w:i/>
                <w:sz w:val="14"/>
              </w:rPr>
            </w:pPr>
            <w:r>
              <w:rPr>
                <w:b/>
                <w:i/>
                <w:sz w:val="14"/>
              </w:rPr>
              <w:t>1000000</w:t>
            </w:r>
          </w:p>
        </w:tc>
        <w:tc>
          <w:tcPr>
            <w:tcW w:w="6680" w:type="dxa"/>
          </w:tcPr>
          <w:p>
            <w:pPr>
              <w:pStyle w:val="TableParagraph"/>
              <w:spacing w:before="86"/>
              <w:ind w:right="458"/>
              <w:jc w:val="right"/>
              <w:rPr>
                <w:b/>
                <w:sz w:val="14"/>
              </w:rPr>
            </w:pPr>
            <w:r>
              <w:rPr>
                <w:b/>
                <w:sz w:val="14"/>
              </w:rPr>
              <w:t>Totale TITOLO 1</w:t>
            </w:r>
          </w:p>
        </w:tc>
        <w:tc>
          <w:tcPr>
            <w:tcW w:w="1840" w:type="dxa"/>
          </w:tcPr>
          <w:p>
            <w:pPr>
              <w:pStyle w:val="TableParagraph"/>
              <w:spacing w:before="76"/>
              <w:ind w:right="-15"/>
              <w:jc w:val="right"/>
              <w:rPr>
                <w:sz w:val="14"/>
              </w:rPr>
            </w:pPr>
            <w:r>
              <w:rPr>
                <w:sz w:val="14"/>
              </w:rPr>
              <w:t>2.386.000,00</w:t>
            </w:r>
          </w:p>
        </w:tc>
        <w:tc>
          <w:tcPr>
            <w:tcW w:w="1840" w:type="dxa"/>
          </w:tcPr>
          <w:p>
            <w:pPr>
              <w:pStyle w:val="TableParagraph"/>
              <w:spacing w:before="76"/>
              <w:ind w:right="-15"/>
              <w:jc w:val="right"/>
              <w:rPr>
                <w:sz w:val="14"/>
              </w:rPr>
            </w:pPr>
            <w:r>
              <w:rPr>
                <w:sz w:val="14"/>
              </w:rPr>
              <w:t>125.026,40</w:t>
            </w:r>
          </w:p>
        </w:tc>
        <w:tc>
          <w:tcPr>
            <w:tcW w:w="1800" w:type="dxa"/>
          </w:tcPr>
          <w:p>
            <w:pPr>
              <w:pStyle w:val="TableParagraph"/>
              <w:spacing w:before="76"/>
              <w:ind w:right="-29"/>
              <w:jc w:val="right"/>
              <w:rPr>
                <w:sz w:val="14"/>
              </w:rPr>
            </w:pPr>
            <w:r>
              <w:rPr>
                <w:sz w:val="14"/>
              </w:rPr>
              <w:t>125.060,83</w:t>
            </w:r>
          </w:p>
        </w:tc>
        <w:tc>
          <w:tcPr>
            <w:tcW w:w="1820" w:type="dxa"/>
          </w:tcPr>
          <w:p>
            <w:pPr>
              <w:pStyle w:val="TableParagraph"/>
              <w:spacing w:before="76"/>
              <w:ind w:right="-15"/>
              <w:jc w:val="right"/>
              <w:rPr>
                <w:sz w:val="14"/>
              </w:rPr>
            </w:pPr>
            <w:r>
              <w:rPr>
                <w:sz w:val="14"/>
              </w:rPr>
              <w:t>5,241443</w:t>
            </w:r>
          </w:p>
        </w:tc>
      </w:tr>
    </w:tbl>
    <w:p>
      <w:pPr>
        <w:spacing w:after="0"/>
        <w:jc w:val="right"/>
        <w:rPr>
          <w:sz w:val="14"/>
        </w:rPr>
        <w:sectPr>
          <w:pgSz w:w="16840" w:h="11900" w:orient="landscape"/>
          <w:pgMar w:header="907" w:footer="915" w:top="1120" w:bottom="1180" w:left="720" w:right="720"/>
        </w:sectPr>
      </w:pPr>
    </w:p>
    <w:p>
      <w:pPr>
        <w:pStyle w:val="BodyText"/>
        <w:spacing w:before="4"/>
        <w:rPr>
          <w:rFonts w:ascii="Times New Roman"/>
          <w:b w:val="0"/>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80"/>
        <w:gridCol w:w="6680"/>
        <w:gridCol w:w="1840"/>
        <w:gridCol w:w="1840"/>
        <w:gridCol w:w="1800"/>
        <w:gridCol w:w="1820"/>
      </w:tblGrid>
      <w:tr>
        <w:trPr>
          <w:trHeight w:val="1380" w:hRule="atLeast"/>
        </w:trPr>
        <w:tc>
          <w:tcPr>
            <w:tcW w:w="1180" w:type="dxa"/>
          </w:tcPr>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7"/>
              </w:rPr>
            </w:pPr>
          </w:p>
          <w:p>
            <w:pPr>
              <w:pStyle w:val="TableParagraph"/>
              <w:spacing w:before="1"/>
              <w:ind w:left="148" w:right="108"/>
              <w:jc w:val="center"/>
              <w:rPr>
                <w:sz w:val="16"/>
              </w:rPr>
            </w:pPr>
            <w:r>
              <w:rPr>
                <w:sz w:val="16"/>
              </w:rPr>
              <w:t>TIPOLOGIA</w:t>
            </w:r>
          </w:p>
        </w:tc>
        <w:tc>
          <w:tcPr>
            <w:tcW w:w="6680" w:type="dxa"/>
          </w:tcPr>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7"/>
              </w:rPr>
            </w:pPr>
          </w:p>
          <w:p>
            <w:pPr>
              <w:pStyle w:val="TableParagraph"/>
              <w:spacing w:before="1"/>
              <w:ind w:left="2643" w:right="2624"/>
              <w:jc w:val="center"/>
              <w:rPr>
                <w:sz w:val="16"/>
              </w:rPr>
            </w:pPr>
            <w:r>
              <w:rPr>
                <w:sz w:val="16"/>
              </w:rPr>
              <w:t>DENOMINAZIONE</w:t>
            </w:r>
          </w:p>
        </w:tc>
        <w:tc>
          <w:tcPr>
            <w:tcW w:w="1840" w:type="dxa"/>
          </w:tcPr>
          <w:p>
            <w:pPr>
              <w:pStyle w:val="TableParagraph"/>
              <w:rPr>
                <w:rFonts w:ascii="Times New Roman"/>
                <w:sz w:val="18"/>
              </w:rPr>
            </w:pPr>
          </w:p>
          <w:p>
            <w:pPr>
              <w:pStyle w:val="TableParagraph"/>
              <w:rPr>
                <w:rFonts w:ascii="Times New Roman"/>
                <w:sz w:val="18"/>
              </w:rPr>
            </w:pPr>
          </w:p>
          <w:p>
            <w:pPr>
              <w:pStyle w:val="TableParagraph"/>
              <w:spacing w:line="261" w:lineRule="auto"/>
              <w:ind w:left="127" w:right="106"/>
              <w:jc w:val="center"/>
              <w:rPr>
                <w:sz w:val="16"/>
              </w:rPr>
            </w:pPr>
            <w:r>
              <w:rPr>
                <w:sz w:val="16"/>
              </w:rPr>
              <w:t>STANZIAMENTI DI BILANCIO</w:t>
            </w:r>
          </w:p>
          <w:p>
            <w:pPr>
              <w:pStyle w:val="TableParagraph"/>
              <w:spacing w:before="1"/>
              <w:ind w:left="125" w:right="106"/>
              <w:jc w:val="center"/>
              <w:rPr>
                <w:sz w:val="16"/>
              </w:rPr>
            </w:pPr>
            <w:r>
              <w:rPr>
                <w:sz w:val="16"/>
              </w:rPr>
              <w:t>(a)</w:t>
            </w:r>
          </w:p>
        </w:tc>
        <w:tc>
          <w:tcPr>
            <w:tcW w:w="1840" w:type="dxa"/>
          </w:tcPr>
          <w:p>
            <w:pPr>
              <w:pStyle w:val="TableParagraph"/>
              <w:rPr>
                <w:rFonts w:ascii="Times New Roman"/>
                <w:sz w:val="18"/>
              </w:rPr>
            </w:pPr>
          </w:p>
          <w:p>
            <w:pPr>
              <w:pStyle w:val="TableParagraph"/>
              <w:spacing w:line="261" w:lineRule="auto" w:before="106"/>
              <w:ind w:left="128" w:right="106"/>
              <w:jc w:val="center"/>
              <w:rPr>
                <w:sz w:val="16"/>
              </w:rPr>
            </w:pPr>
            <w:r>
              <w:rPr>
                <w:sz w:val="16"/>
              </w:rPr>
              <w:t>ACCANTONAMENTO OBBLIGATORIO AL FONDO (*)</w:t>
            </w:r>
          </w:p>
          <w:p>
            <w:pPr>
              <w:pStyle w:val="TableParagraph"/>
              <w:spacing w:before="2"/>
              <w:ind w:left="125" w:right="106"/>
              <w:jc w:val="center"/>
              <w:rPr>
                <w:sz w:val="16"/>
              </w:rPr>
            </w:pPr>
            <w:r>
              <w:rPr>
                <w:sz w:val="16"/>
              </w:rPr>
              <w:t>(b)</w:t>
            </w:r>
          </w:p>
        </w:tc>
        <w:tc>
          <w:tcPr>
            <w:tcW w:w="1800" w:type="dxa"/>
          </w:tcPr>
          <w:p>
            <w:pPr>
              <w:pStyle w:val="TableParagraph"/>
              <w:rPr>
                <w:rFonts w:ascii="Times New Roman"/>
                <w:sz w:val="18"/>
              </w:rPr>
            </w:pPr>
          </w:p>
          <w:p>
            <w:pPr>
              <w:pStyle w:val="TableParagraph"/>
              <w:spacing w:line="261" w:lineRule="auto" w:before="106"/>
              <w:ind w:left="108" w:right="86"/>
              <w:jc w:val="center"/>
              <w:rPr>
                <w:sz w:val="16"/>
              </w:rPr>
            </w:pPr>
            <w:r>
              <w:rPr>
                <w:sz w:val="16"/>
              </w:rPr>
              <w:t>ACCANTONAMENTO EFFETTIVO DI BILANCIO</w:t>
            </w:r>
          </w:p>
          <w:p>
            <w:pPr>
              <w:pStyle w:val="TableParagraph"/>
              <w:spacing w:before="2"/>
              <w:ind w:left="106" w:right="86"/>
              <w:jc w:val="center"/>
              <w:rPr>
                <w:sz w:val="16"/>
              </w:rPr>
            </w:pPr>
            <w:r>
              <w:rPr>
                <w:sz w:val="16"/>
              </w:rPr>
              <w:t>(c)</w:t>
            </w:r>
          </w:p>
        </w:tc>
        <w:tc>
          <w:tcPr>
            <w:tcW w:w="1820" w:type="dxa"/>
          </w:tcPr>
          <w:p>
            <w:pPr>
              <w:pStyle w:val="TableParagraph"/>
              <w:spacing w:before="5"/>
              <w:rPr>
                <w:rFonts w:ascii="Times New Roman"/>
                <w:sz w:val="18"/>
              </w:rPr>
            </w:pPr>
          </w:p>
          <w:p>
            <w:pPr>
              <w:pStyle w:val="TableParagraph"/>
              <w:spacing w:line="261" w:lineRule="auto" w:before="1"/>
              <w:ind w:left="59" w:right="57"/>
              <w:jc w:val="center"/>
              <w:rPr>
                <w:sz w:val="16"/>
              </w:rPr>
            </w:pPr>
            <w:r>
              <w:rPr>
                <w:sz w:val="16"/>
              </w:rPr>
              <w:t>% di stanziamento accantonato al fondo nel rispetto del principio contabile applicato 3.3 (d)=(c/a)</w:t>
            </w:r>
          </w:p>
        </w:tc>
      </w:tr>
      <w:tr>
        <w:trPr>
          <w:trHeight w:val="758" w:hRule="atLeast"/>
        </w:trPr>
        <w:tc>
          <w:tcPr>
            <w:tcW w:w="118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left="148" w:right="108"/>
              <w:jc w:val="center"/>
              <w:rPr>
                <w:sz w:val="14"/>
              </w:rPr>
            </w:pPr>
            <w:r>
              <w:rPr>
                <w:sz w:val="14"/>
              </w:rPr>
              <w:t>2010100</w:t>
            </w:r>
          </w:p>
        </w:tc>
        <w:tc>
          <w:tcPr>
            <w:tcW w:w="6680" w:type="dxa"/>
            <w:vMerge w:val="restart"/>
          </w:tcPr>
          <w:p>
            <w:pPr>
              <w:pStyle w:val="TableParagraph"/>
              <w:spacing w:before="116"/>
              <w:ind w:left="80"/>
              <w:rPr>
                <w:b/>
                <w:i/>
                <w:sz w:val="14"/>
              </w:rPr>
            </w:pPr>
            <w:r>
              <w:rPr>
                <w:b/>
                <w:i/>
                <w:sz w:val="14"/>
              </w:rPr>
              <w:t>TRASFERIMENTI CORRENTI</w:t>
            </w:r>
          </w:p>
          <w:p>
            <w:pPr>
              <w:pStyle w:val="TableParagraph"/>
              <w:spacing w:before="9"/>
              <w:rPr>
                <w:rFonts w:ascii="Times New Roman"/>
                <w:sz w:val="13"/>
              </w:rPr>
            </w:pPr>
          </w:p>
          <w:p>
            <w:pPr>
              <w:pStyle w:val="TableParagraph"/>
              <w:ind w:left="80"/>
              <w:rPr>
                <w:sz w:val="14"/>
              </w:rPr>
            </w:pPr>
            <w:r>
              <w:rPr>
                <w:sz w:val="14"/>
              </w:rPr>
              <w:t>Tipologia 101 - Trasferimenti correnti da Amministrazioni pubbliche</w:t>
            </w:r>
          </w:p>
          <w:p>
            <w:pPr>
              <w:pStyle w:val="TableParagraph"/>
              <w:rPr>
                <w:rFonts w:ascii="Times New Roman"/>
                <w:sz w:val="16"/>
              </w:rPr>
            </w:pPr>
          </w:p>
          <w:p>
            <w:pPr>
              <w:pStyle w:val="TableParagraph"/>
              <w:spacing w:before="5"/>
              <w:rPr>
                <w:rFonts w:ascii="Times New Roman"/>
                <w:sz w:val="13"/>
              </w:rPr>
            </w:pPr>
          </w:p>
          <w:p>
            <w:pPr>
              <w:pStyle w:val="TableParagraph"/>
              <w:spacing w:before="1"/>
              <w:ind w:left="80"/>
              <w:rPr>
                <w:sz w:val="14"/>
              </w:rPr>
            </w:pPr>
            <w:r>
              <w:rPr>
                <w:sz w:val="14"/>
              </w:rPr>
              <w:t>Tipologia 102 - Trasferimenti correnti da Famiglie</w:t>
            </w:r>
          </w:p>
          <w:p>
            <w:pPr>
              <w:pStyle w:val="TableParagraph"/>
              <w:rPr>
                <w:rFonts w:ascii="Times New Roman"/>
                <w:sz w:val="16"/>
              </w:rPr>
            </w:pPr>
          </w:p>
          <w:p>
            <w:pPr>
              <w:pStyle w:val="TableParagraph"/>
              <w:spacing w:before="5"/>
              <w:rPr>
                <w:rFonts w:ascii="Times New Roman"/>
                <w:sz w:val="13"/>
              </w:rPr>
            </w:pPr>
          </w:p>
          <w:p>
            <w:pPr>
              <w:pStyle w:val="TableParagraph"/>
              <w:ind w:left="80"/>
              <w:rPr>
                <w:sz w:val="14"/>
              </w:rPr>
            </w:pPr>
            <w:r>
              <w:rPr>
                <w:sz w:val="14"/>
              </w:rPr>
              <w:t>Tipologia 103 - Trasferimenti correnti da Imprese</w:t>
            </w:r>
          </w:p>
          <w:p>
            <w:pPr>
              <w:pStyle w:val="TableParagraph"/>
              <w:rPr>
                <w:rFonts w:ascii="Times New Roman"/>
                <w:sz w:val="16"/>
              </w:rPr>
            </w:pPr>
          </w:p>
          <w:p>
            <w:pPr>
              <w:pStyle w:val="TableParagraph"/>
              <w:spacing w:before="6"/>
              <w:rPr>
                <w:rFonts w:ascii="Times New Roman"/>
                <w:sz w:val="13"/>
              </w:rPr>
            </w:pPr>
          </w:p>
          <w:p>
            <w:pPr>
              <w:pStyle w:val="TableParagraph"/>
              <w:ind w:left="80"/>
              <w:rPr>
                <w:sz w:val="14"/>
              </w:rPr>
            </w:pPr>
            <w:r>
              <w:rPr>
                <w:sz w:val="14"/>
              </w:rPr>
              <w:t>Tipologia 104 - Trasferimenti correnti da Istituzioni Sociali Private</w:t>
            </w:r>
          </w:p>
          <w:p>
            <w:pPr>
              <w:pStyle w:val="TableParagraph"/>
              <w:rPr>
                <w:rFonts w:ascii="Times New Roman"/>
                <w:sz w:val="16"/>
              </w:rPr>
            </w:pPr>
          </w:p>
          <w:p>
            <w:pPr>
              <w:pStyle w:val="TableParagraph"/>
              <w:spacing w:before="5"/>
              <w:rPr>
                <w:rFonts w:ascii="Times New Roman"/>
                <w:sz w:val="13"/>
              </w:rPr>
            </w:pPr>
          </w:p>
          <w:p>
            <w:pPr>
              <w:pStyle w:val="TableParagraph"/>
              <w:ind w:left="80"/>
              <w:rPr>
                <w:sz w:val="14"/>
              </w:rPr>
            </w:pPr>
            <w:r>
              <w:rPr>
                <w:sz w:val="14"/>
              </w:rPr>
              <w:t>Tipologia 105 - Trasferimenti correnti dall'Unione Europea e dal Resto del Mondo</w:t>
            </w:r>
          </w:p>
          <w:p>
            <w:pPr>
              <w:pStyle w:val="TableParagraph"/>
              <w:spacing w:line="261" w:lineRule="auto" w:before="43"/>
              <w:ind w:left="3994" w:firstLine="27"/>
              <w:rPr>
                <w:sz w:val="14"/>
              </w:rPr>
            </w:pPr>
            <w:r>
              <w:rPr>
                <w:sz w:val="14"/>
              </w:rPr>
              <w:t>Trasferimenti correnti dall'Unione Europea Trasferimenti correnti dal Resto del Mondo</w:t>
            </w:r>
          </w:p>
        </w:tc>
        <w:tc>
          <w:tcPr>
            <w:tcW w:w="184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right="-15"/>
              <w:jc w:val="right"/>
              <w:rPr>
                <w:sz w:val="14"/>
              </w:rPr>
            </w:pPr>
            <w:r>
              <w:rPr>
                <w:sz w:val="14"/>
              </w:rPr>
              <w:t>0,00</w:t>
            </w:r>
          </w:p>
        </w:tc>
        <w:tc>
          <w:tcPr>
            <w:tcW w:w="184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right="-15"/>
              <w:jc w:val="right"/>
              <w:rPr>
                <w:sz w:val="14"/>
              </w:rPr>
            </w:pPr>
            <w:r>
              <w:rPr>
                <w:sz w:val="14"/>
              </w:rPr>
              <w:t>0,00</w:t>
            </w:r>
          </w:p>
        </w:tc>
        <w:tc>
          <w:tcPr>
            <w:tcW w:w="180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right="-29"/>
              <w:jc w:val="right"/>
              <w:rPr>
                <w:sz w:val="14"/>
              </w:rPr>
            </w:pPr>
            <w:r>
              <w:rPr>
                <w:sz w:val="14"/>
              </w:rPr>
              <w:t>0,00</w:t>
            </w:r>
          </w:p>
        </w:tc>
        <w:tc>
          <w:tcPr>
            <w:tcW w:w="182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right="-15"/>
              <w:jc w:val="right"/>
              <w:rPr>
                <w:sz w:val="14"/>
              </w:rPr>
            </w:pPr>
            <w:r>
              <w:rPr>
                <w:sz w:val="14"/>
              </w:rPr>
              <w:t>0,000000</w:t>
            </w:r>
          </w:p>
        </w:tc>
      </w:tr>
      <w:tr>
        <w:trPr>
          <w:trHeight w:val="480" w:hRule="atLeast"/>
        </w:trPr>
        <w:tc>
          <w:tcPr>
            <w:tcW w:w="1180" w:type="dxa"/>
            <w:tcBorders>
              <w:top w:val="nil"/>
              <w:bottom w:val="nil"/>
            </w:tcBorders>
          </w:tcPr>
          <w:p>
            <w:pPr>
              <w:pStyle w:val="TableParagraph"/>
              <w:spacing w:before="7"/>
              <w:rPr>
                <w:rFonts w:ascii="Times New Roman"/>
                <w:sz w:val="13"/>
              </w:rPr>
            </w:pPr>
          </w:p>
          <w:p>
            <w:pPr>
              <w:pStyle w:val="TableParagraph"/>
              <w:ind w:left="148" w:right="108"/>
              <w:jc w:val="center"/>
              <w:rPr>
                <w:sz w:val="14"/>
              </w:rPr>
            </w:pPr>
            <w:r>
              <w:rPr>
                <w:sz w:val="14"/>
              </w:rPr>
              <w:t>2010200</w:t>
            </w:r>
          </w:p>
        </w:tc>
        <w:tc>
          <w:tcPr>
            <w:tcW w:w="6680" w:type="dxa"/>
            <w:vMerge/>
            <w:tcBorders>
              <w:top w:val="nil"/>
            </w:tcBorders>
          </w:tcPr>
          <w:p>
            <w:pPr>
              <w:rPr>
                <w:sz w:val="2"/>
                <w:szCs w:val="2"/>
              </w:rPr>
            </w:pPr>
          </w:p>
        </w:tc>
        <w:tc>
          <w:tcPr>
            <w:tcW w:w="1840" w:type="dxa"/>
            <w:tcBorders>
              <w:top w:val="nil"/>
              <w:bottom w:val="nil"/>
            </w:tcBorders>
          </w:tcPr>
          <w:p>
            <w:pPr>
              <w:pStyle w:val="TableParagraph"/>
              <w:spacing w:before="7"/>
              <w:rPr>
                <w:rFonts w:ascii="Times New Roman"/>
                <w:sz w:val="13"/>
              </w:rPr>
            </w:pPr>
          </w:p>
          <w:p>
            <w:pPr>
              <w:pStyle w:val="TableParagraph"/>
              <w:ind w:right="-15"/>
              <w:jc w:val="right"/>
              <w:rPr>
                <w:sz w:val="14"/>
              </w:rPr>
            </w:pPr>
            <w:r>
              <w:rPr>
                <w:sz w:val="14"/>
              </w:rPr>
              <w:t>0,00</w:t>
            </w:r>
          </w:p>
        </w:tc>
        <w:tc>
          <w:tcPr>
            <w:tcW w:w="1840" w:type="dxa"/>
            <w:tcBorders>
              <w:top w:val="nil"/>
              <w:bottom w:val="nil"/>
            </w:tcBorders>
          </w:tcPr>
          <w:p>
            <w:pPr>
              <w:pStyle w:val="TableParagraph"/>
              <w:spacing w:before="7"/>
              <w:rPr>
                <w:rFonts w:ascii="Times New Roman"/>
                <w:sz w:val="13"/>
              </w:rPr>
            </w:pPr>
          </w:p>
          <w:p>
            <w:pPr>
              <w:pStyle w:val="TableParagraph"/>
              <w:ind w:right="-15"/>
              <w:jc w:val="right"/>
              <w:rPr>
                <w:sz w:val="14"/>
              </w:rPr>
            </w:pPr>
            <w:r>
              <w:rPr>
                <w:sz w:val="14"/>
              </w:rPr>
              <w:t>0,00</w:t>
            </w:r>
          </w:p>
        </w:tc>
        <w:tc>
          <w:tcPr>
            <w:tcW w:w="1800" w:type="dxa"/>
            <w:tcBorders>
              <w:top w:val="nil"/>
              <w:bottom w:val="nil"/>
            </w:tcBorders>
          </w:tcPr>
          <w:p>
            <w:pPr>
              <w:pStyle w:val="TableParagraph"/>
              <w:spacing w:before="7"/>
              <w:rPr>
                <w:rFonts w:ascii="Times New Roman"/>
                <w:sz w:val="13"/>
              </w:rPr>
            </w:pPr>
          </w:p>
          <w:p>
            <w:pPr>
              <w:pStyle w:val="TableParagraph"/>
              <w:ind w:right="-29"/>
              <w:jc w:val="right"/>
              <w:rPr>
                <w:sz w:val="14"/>
              </w:rPr>
            </w:pPr>
            <w:r>
              <w:rPr>
                <w:sz w:val="14"/>
              </w:rPr>
              <w:t>0,00</w:t>
            </w:r>
          </w:p>
        </w:tc>
        <w:tc>
          <w:tcPr>
            <w:tcW w:w="1820" w:type="dxa"/>
            <w:tcBorders>
              <w:top w:val="nil"/>
              <w:bottom w:val="nil"/>
            </w:tcBorders>
          </w:tcPr>
          <w:p>
            <w:pPr>
              <w:pStyle w:val="TableParagraph"/>
              <w:spacing w:before="7"/>
              <w:rPr>
                <w:rFonts w:ascii="Times New Roman"/>
                <w:sz w:val="13"/>
              </w:rPr>
            </w:pPr>
          </w:p>
          <w:p>
            <w:pPr>
              <w:pStyle w:val="TableParagraph"/>
              <w:ind w:right="-15"/>
              <w:jc w:val="right"/>
              <w:rPr>
                <w:sz w:val="14"/>
              </w:rPr>
            </w:pPr>
            <w:r>
              <w:rPr>
                <w:sz w:val="14"/>
              </w:rPr>
              <w:t>0,000000</w:t>
            </w:r>
          </w:p>
        </w:tc>
      </w:tr>
      <w:tr>
        <w:trPr>
          <w:trHeight w:val="480" w:hRule="atLeast"/>
        </w:trPr>
        <w:tc>
          <w:tcPr>
            <w:tcW w:w="1180" w:type="dxa"/>
            <w:tcBorders>
              <w:top w:val="nil"/>
              <w:bottom w:val="nil"/>
            </w:tcBorders>
          </w:tcPr>
          <w:p>
            <w:pPr>
              <w:pStyle w:val="TableParagraph"/>
              <w:spacing w:before="7"/>
              <w:rPr>
                <w:rFonts w:ascii="Times New Roman"/>
                <w:sz w:val="13"/>
              </w:rPr>
            </w:pPr>
          </w:p>
          <w:p>
            <w:pPr>
              <w:pStyle w:val="TableParagraph"/>
              <w:ind w:left="148" w:right="108"/>
              <w:jc w:val="center"/>
              <w:rPr>
                <w:sz w:val="14"/>
              </w:rPr>
            </w:pPr>
            <w:r>
              <w:rPr>
                <w:sz w:val="14"/>
              </w:rPr>
              <w:t>2010300</w:t>
            </w:r>
          </w:p>
        </w:tc>
        <w:tc>
          <w:tcPr>
            <w:tcW w:w="6680" w:type="dxa"/>
            <w:vMerge/>
            <w:tcBorders>
              <w:top w:val="nil"/>
            </w:tcBorders>
          </w:tcPr>
          <w:p>
            <w:pPr>
              <w:rPr>
                <w:sz w:val="2"/>
                <w:szCs w:val="2"/>
              </w:rPr>
            </w:pPr>
          </w:p>
        </w:tc>
        <w:tc>
          <w:tcPr>
            <w:tcW w:w="1840" w:type="dxa"/>
            <w:tcBorders>
              <w:top w:val="nil"/>
              <w:bottom w:val="nil"/>
            </w:tcBorders>
          </w:tcPr>
          <w:p>
            <w:pPr>
              <w:pStyle w:val="TableParagraph"/>
              <w:spacing w:before="7"/>
              <w:rPr>
                <w:rFonts w:ascii="Times New Roman"/>
                <w:sz w:val="13"/>
              </w:rPr>
            </w:pPr>
          </w:p>
          <w:p>
            <w:pPr>
              <w:pStyle w:val="TableParagraph"/>
              <w:ind w:right="-15"/>
              <w:jc w:val="right"/>
              <w:rPr>
                <w:sz w:val="14"/>
              </w:rPr>
            </w:pPr>
            <w:r>
              <w:rPr>
                <w:sz w:val="14"/>
              </w:rPr>
              <w:t>2.400,00</w:t>
            </w:r>
          </w:p>
        </w:tc>
        <w:tc>
          <w:tcPr>
            <w:tcW w:w="1840" w:type="dxa"/>
            <w:tcBorders>
              <w:top w:val="nil"/>
              <w:bottom w:val="nil"/>
            </w:tcBorders>
          </w:tcPr>
          <w:p>
            <w:pPr>
              <w:pStyle w:val="TableParagraph"/>
              <w:spacing w:before="7"/>
              <w:rPr>
                <w:rFonts w:ascii="Times New Roman"/>
                <w:sz w:val="13"/>
              </w:rPr>
            </w:pPr>
          </w:p>
          <w:p>
            <w:pPr>
              <w:pStyle w:val="TableParagraph"/>
              <w:ind w:right="-15"/>
              <w:jc w:val="right"/>
              <w:rPr>
                <w:sz w:val="14"/>
              </w:rPr>
            </w:pPr>
            <w:r>
              <w:rPr>
                <w:sz w:val="14"/>
              </w:rPr>
              <w:t>0,00</w:t>
            </w:r>
          </w:p>
        </w:tc>
        <w:tc>
          <w:tcPr>
            <w:tcW w:w="1800" w:type="dxa"/>
            <w:tcBorders>
              <w:top w:val="nil"/>
              <w:bottom w:val="nil"/>
            </w:tcBorders>
          </w:tcPr>
          <w:p>
            <w:pPr>
              <w:pStyle w:val="TableParagraph"/>
              <w:spacing w:before="7"/>
              <w:rPr>
                <w:rFonts w:ascii="Times New Roman"/>
                <w:sz w:val="13"/>
              </w:rPr>
            </w:pPr>
          </w:p>
          <w:p>
            <w:pPr>
              <w:pStyle w:val="TableParagraph"/>
              <w:ind w:right="-29"/>
              <w:jc w:val="right"/>
              <w:rPr>
                <w:sz w:val="14"/>
              </w:rPr>
            </w:pPr>
            <w:r>
              <w:rPr>
                <w:sz w:val="14"/>
              </w:rPr>
              <w:t>0,00</w:t>
            </w:r>
          </w:p>
        </w:tc>
        <w:tc>
          <w:tcPr>
            <w:tcW w:w="1820" w:type="dxa"/>
            <w:tcBorders>
              <w:top w:val="nil"/>
              <w:bottom w:val="nil"/>
            </w:tcBorders>
          </w:tcPr>
          <w:p>
            <w:pPr>
              <w:pStyle w:val="TableParagraph"/>
              <w:spacing w:before="7"/>
              <w:rPr>
                <w:rFonts w:ascii="Times New Roman"/>
                <w:sz w:val="13"/>
              </w:rPr>
            </w:pPr>
          </w:p>
          <w:p>
            <w:pPr>
              <w:pStyle w:val="TableParagraph"/>
              <w:ind w:right="-15"/>
              <w:jc w:val="right"/>
              <w:rPr>
                <w:sz w:val="14"/>
              </w:rPr>
            </w:pPr>
            <w:r>
              <w:rPr>
                <w:sz w:val="14"/>
              </w:rPr>
              <w:t>0,000000</w:t>
            </w:r>
          </w:p>
        </w:tc>
      </w:tr>
      <w:tr>
        <w:trPr>
          <w:trHeight w:val="480" w:hRule="atLeast"/>
        </w:trPr>
        <w:tc>
          <w:tcPr>
            <w:tcW w:w="1180" w:type="dxa"/>
            <w:tcBorders>
              <w:top w:val="nil"/>
              <w:bottom w:val="nil"/>
            </w:tcBorders>
          </w:tcPr>
          <w:p>
            <w:pPr>
              <w:pStyle w:val="TableParagraph"/>
              <w:spacing w:before="7"/>
              <w:rPr>
                <w:rFonts w:ascii="Times New Roman"/>
                <w:sz w:val="13"/>
              </w:rPr>
            </w:pPr>
          </w:p>
          <w:p>
            <w:pPr>
              <w:pStyle w:val="TableParagraph"/>
              <w:ind w:left="148" w:right="108"/>
              <w:jc w:val="center"/>
              <w:rPr>
                <w:sz w:val="14"/>
              </w:rPr>
            </w:pPr>
            <w:r>
              <w:rPr>
                <w:sz w:val="14"/>
              </w:rPr>
              <w:t>2010400</w:t>
            </w:r>
          </w:p>
        </w:tc>
        <w:tc>
          <w:tcPr>
            <w:tcW w:w="6680" w:type="dxa"/>
            <w:vMerge/>
            <w:tcBorders>
              <w:top w:val="nil"/>
            </w:tcBorders>
          </w:tcPr>
          <w:p>
            <w:pPr>
              <w:rPr>
                <w:sz w:val="2"/>
                <w:szCs w:val="2"/>
              </w:rPr>
            </w:pPr>
          </w:p>
        </w:tc>
        <w:tc>
          <w:tcPr>
            <w:tcW w:w="1840" w:type="dxa"/>
            <w:tcBorders>
              <w:top w:val="nil"/>
              <w:bottom w:val="nil"/>
            </w:tcBorders>
          </w:tcPr>
          <w:p>
            <w:pPr>
              <w:pStyle w:val="TableParagraph"/>
              <w:spacing w:before="7"/>
              <w:rPr>
                <w:rFonts w:ascii="Times New Roman"/>
                <w:sz w:val="13"/>
              </w:rPr>
            </w:pPr>
          </w:p>
          <w:p>
            <w:pPr>
              <w:pStyle w:val="TableParagraph"/>
              <w:ind w:right="-15"/>
              <w:jc w:val="right"/>
              <w:rPr>
                <w:sz w:val="14"/>
              </w:rPr>
            </w:pPr>
            <w:r>
              <w:rPr>
                <w:sz w:val="14"/>
              </w:rPr>
              <w:t>0,00</w:t>
            </w:r>
          </w:p>
        </w:tc>
        <w:tc>
          <w:tcPr>
            <w:tcW w:w="1840" w:type="dxa"/>
            <w:tcBorders>
              <w:top w:val="nil"/>
              <w:bottom w:val="nil"/>
            </w:tcBorders>
          </w:tcPr>
          <w:p>
            <w:pPr>
              <w:pStyle w:val="TableParagraph"/>
              <w:spacing w:before="7"/>
              <w:rPr>
                <w:rFonts w:ascii="Times New Roman"/>
                <w:sz w:val="13"/>
              </w:rPr>
            </w:pPr>
          </w:p>
          <w:p>
            <w:pPr>
              <w:pStyle w:val="TableParagraph"/>
              <w:ind w:right="-15"/>
              <w:jc w:val="right"/>
              <w:rPr>
                <w:sz w:val="14"/>
              </w:rPr>
            </w:pPr>
            <w:r>
              <w:rPr>
                <w:sz w:val="14"/>
              </w:rPr>
              <w:t>0,00</w:t>
            </w:r>
          </w:p>
        </w:tc>
        <w:tc>
          <w:tcPr>
            <w:tcW w:w="1800" w:type="dxa"/>
            <w:tcBorders>
              <w:top w:val="nil"/>
              <w:bottom w:val="nil"/>
            </w:tcBorders>
          </w:tcPr>
          <w:p>
            <w:pPr>
              <w:pStyle w:val="TableParagraph"/>
              <w:spacing w:before="7"/>
              <w:rPr>
                <w:rFonts w:ascii="Times New Roman"/>
                <w:sz w:val="13"/>
              </w:rPr>
            </w:pPr>
          </w:p>
          <w:p>
            <w:pPr>
              <w:pStyle w:val="TableParagraph"/>
              <w:ind w:right="-29"/>
              <w:jc w:val="right"/>
              <w:rPr>
                <w:sz w:val="14"/>
              </w:rPr>
            </w:pPr>
            <w:r>
              <w:rPr>
                <w:sz w:val="14"/>
              </w:rPr>
              <w:t>0,00</w:t>
            </w:r>
          </w:p>
        </w:tc>
        <w:tc>
          <w:tcPr>
            <w:tcW w:w="1820" w:type="dxa"/>
            <w:tcBorders>
              <w:top w:val="nil"/>
              <w:bottom w:val="nil"/>
            </w:tcBorders>
          </w:tcPr>
          <w:p>
            <w:pPr>
              <w:pStyle w:val="TableParagraph"/>
              <w:spacing w:before="7"/>
              <w:rPr>
                <w:rFonts w:ascii="Times New Roman"/>
                <w:sz w:val="13"/>
              </w:rPr>
            </w:pPr>
          </w:p>
          <w:p>
            <w:pPr>
              <w:pStyle w:val="TableParagraph"/>
              <w:ind w:right="-15"/>
              <w:jc w:val="right"/>
              <w:rPr>
                <w:sz w:val="14"/>
              </w:rPr>
            </w:pPr>
            <w:r>
              <w:rPr>
                <w:sz w:val="14"/>
              </w:rPr>
              <w:t>0,000000</w:t>
            </w:r>
          </w:p>
        </w:tc>
      </w:tr>
      <w:tr>
        <w:trPr>
          <w:trHeight w:val="332" w:hRule="atLeast"/>
        </w:trPr>
        <w:tc>
          <w:tcPr>
            <w:tcW w:w="1180" w:type="dxa"/>
            <w:tcBorders>
              <w:top w:val="nil"/>
              <w:bottom w:val="nil"/>
            </w:tcBorders>
          </w:tcPr>
          <w:p>
            <w:pPr>
              <w:pStyle w:val="TableParagraph"/>
              <w:spacing w:before="7"/>
              <w:rPr>
                <w:rFonts w:ascii="Times New Roman"/>
                <w:sz w:val="13"/>
              </w:rPr>
            </w:pPr>
          </w:p>
          <w:p>
            <w:pPr>
              <w:pStyle w:val="TableParagraph"/>
              <w:spacing w:line="155" w:lineRule="exact"/>
              <w:ind w:left="148" w:right="108"/>
              <w:jc w:val="center"/>
              <w:rPr>
                <w:sz w:val="14"/>
              </w:rPr>
            </w:pPr>
            <w:r>
              <w:rPr>
                <w:sz w:val="14"/>
              </w:rPr>
              <w:t>2010500</w:t>
            </w:r>
          </w:p>
        </w:tc>
        <w:tc>
          <w:tcPr>
            <w:tcW w:w="6680" w:type="dxa"/>
            <w:vMerge/>
            <w:tcBorders>
              <w:top w:val="nil"/>
            </w:tcBorders>
          </w:tcPr>
          <w:p>
            <w:pPr>
              <w:rPr>
                <w:sz w:val="2"/>
                <w:szCs w:val="2"/>
              </w:rPr>
            </w:pPr>
          </w:p>
        </w:tc>
        <w:tc>
          <w:tcPr>
            <w:tcW w:w="1840" w:type="dxa"/>
            <w:tcBorders>
              <w:top w:val="nil"/>
              <w:bottom w:val="nil"/>
            </w:tcBorders>
          </w:tcPr>
          <w:p>
            <w:pPr>
              <w:pStyle w:val="TableParagraph"/>
              <w:spacing w:before="7"/>
              <w:rPr>
                <w:rFonts w:ascii="Times New Roman"/>
                <w:sz w:val="13"/>
              </w:rPr>
            </w:pPr>
          </w:p>
          <w:p>
            <w:pPr>
              <w:pStyle w:val="TableParagraph"/>
              <w:spacing w:line="155" w:lineRule="exact"/>
              <w:ind w:right="-15"/>
              <w:jc w:val="right"/>
              <w:rPr>
                <w:sz w:val="14"/>
              </w:rPr>
            </w:pPr>
            <w:r>
              <w:rPr>
                <w:sz w:val="14"/>
              </w:rPr>
              <w:t>0,00</w:t>
            </w:r>
          </w:p>
        </w:tc>
        <w:tc>
          <w:tcPr>
            <w:tcW w:w="1840" w:type="dxa"/>
            <w:tcBorders>
              <w:top w:val="nil"/>
              <w:bottom w:val="nil"/>
            </w:tcBorders>
          </w:tcPr>
          <w:p>
            <w:pPr>
              <w:pStyle w:val="TableParagraph"/>
              <w:rPr>
                <w:rFonts w:ascii="Times New Roman"/>
                <w:sz w:val="14"/>
              </w:rPr>
            </w:pPr>
          </w:p>
        </w:tc>
        <w:tc>
          <w:tcPr>
            <w:tcW w:w="1800" w:type="dxa"/>
            <w:tcBorders>
              <w:top w:val="nil"/>
              <w:bottom w:val="nil"/>
            </w:tcBorders>
          </w:tcPr>
          <w:p>
            <w:pPr>
              <w:pStyle w:val="TableParagraph"/>
              <w:rPr>
                <w:rFonts w:ascii="Times New Roman"/>
                <w:sz w:val="14"/>
              </w:rPr>
            </w:pPr>
          </w:p>
        </w:tc>
        <w:tc>
          <w:tcPr>
            <w:tcW w:w="1820" w:type="dxa"/>
            <w:tcBorders>
              <w:top w:val="nil"/>
              <w:bottom w:val="nil"/>
            </w:tcBorders>
          </w:tcPr>
          <w:p>
            <w:pPr>
              <w:pStyle w:val="TableParagraph"/>
              <w:rPr>
                <w:rFonts w:ascii="Times New Roman"/>
                <w:sz w:val="14"/>
              </w:rPr>
            </w:pPr>
          </w:p>
        </w:tc>
      </w:tr>
      <w:tr>
        <w:trPr>
          <w:trHeight w:val="170" w:hRule="atLeast"/>
        </w:trPr>
        <w:tc>
          <w:tcPr>
            <w:tcW w:w="1180" w:type="dxa"/>
            <w:tcBorders>
              <w:top w:val="nil"/>
              <w:bottom w:val="nil"/>
            </w:tcBorders>
          </w:tcPr>
          <w:p>
            <w:pPr>
              <w:pStyle w:val="TableParagraph"/>
              <w:rPr>
                <w:rFonts w:ascii="Times New Roman"/>
                <w:sz w:val="10"/>
              </w:rPr>
            </w:pPr>
          </w:p>
        </w:tc>
        <w:tc>
          <w:tcPr>
            <w:tcW w:w="6680" w:type="dxa"/>
            <w:vMerge/>
            <w:tcBorders>
              <w:top w:val="nil"/>
            </w:tcBorders>
          </w:tcPr>
          <w:p>
            <w:pPr>
              <w:rPr>
                <w:sz w:val="2"/>
                <w:szCs w:val="2"/>
              </w:rPr>
            </w:pPr>
          </w:p>
        </w:tc>
        <w:tc>
          <w:tcPr>
            <w:tcW w:w="1840" w:type="dxa"/>
            <w:tcBorders>
              <w:top w:val="nil"/>
              <w:bottom w:val="nil"/>
            </w:tcBorders>
          </w:tcPr>
          <w:p>
            <w:pPr>
              <w:pStyle w:val="TableParagraph"/>
              <w:spacing w:line="141" w:lineRule="exact" w:before="9"/>
              <w:ind w:right="-15"/>
              <w:jc w:val="right"/>
              <w:rPr>
                <w:sz w:val="14"/>
              </w:rPr>
            </w:pPr>
            <w:r>
              <w:rPr>
                <w:sz w:val="14"/>
              </w:rPr>
              <w:t>0,00</w:t>
            </w:r>
          </w:p>
        </w:tc>
        <w:tc>
          <w:tcPr>
            <w:tcW w:w="1840" w:type="dxa"/>
            <w:tcBorders>
              <w:top w:val="nil"/>
              <w:bottom w:val="nil"/>
            </w:tcBorders>
          </w:tcPr>
          <w:p>
            <w:pPr>
              <w:pStyle w:val="TableParagraph"/>
              <w:rPr>
                <w:rFonts w:ascii="Times New Roman"/>
                <w:sz w:val="10"/>
              </w:rPr>
            </w:pPr>
          </w:p>
        </w:tc>
        <w:tc>
          <w:tcPr>
            <w:tcW w:w="1800" w:type="dxa"/>
            <w:tcBorders>
              <w:top w:val="nil"/>
              <w:bottom w:val="nil"/>
            </w:tcBorders>
          </w:tcPr>
          <w:p>
            <w:pPr>
              <w:pStyle w:val="TableParagraph"/>
              <w:rPr>
                <w:rFonts w:ascii="Times New Roman"/>
                <w:sz w:val="10"/>
              </w:rPr>
            </w:pPr>
          </w:p>
        </w:tc>
        <w:tc>
          <w:tcPr>
            <w:tcW w:w="1820" w:type="dxa"/>
            <w:tcBorders>
              <w:top w:val="nil"/>
              <w:bottom w:val="nil"/>
            </w:tcBorders>
          </w:tcPr>
          <w:p>
            <w:pPr>
              <w:pStyle w:val="TableParagraph"/>
              <w:rPr>
                <w:rFonts w:ascii="Times New Roman"/>
                <w:sz w:val="10"/>
              </w:rPr>
            </w:pPr>
          </w:p>
        </w:tc>
      </w:tr>
      <w:tr>
        <w:trPr>
          <w:trHeight w:val="359" w:hRule="atLeast"/>
        </w:trPr>
        <w:tc>
          <w:tcPr>
            <w:tcW w:w="1180" w:type="dxa"/>
            <w:tcBorders>
              <w:top w:val="nil"/>
            </w:tcBorders>
          </w:tcPr>
          <w:p>
            <w:pPr>
              <w:pStyle w:val="TableParagraph"/>
              <w:rPr>
                <w:rFonts w:ascii="Times New Roman"/>
                <w:sz w:val="14"/>
              </w:rPr>
            </w:pPr>
          </w:p>
        </w:tc>
        <w:tc>
          <w:tcPr>
            <w:tcW w:w="6680" w:type="dxa"/>
            <w:vMerge/>
            <w:tcBorders>
              <w:top w:val="nil"/>
            </w:tcBorders>
          </w:tcPr>
          <w:p>
            <w:pPr>
              <w:rPr>
                <w:sz w:val="2"/>
                <w:szCs w:val="2"/>
              </w:rPr>
            </w:pPr>
          </w:p>
        </w:tc>
        <w:tc>
          <w:tcPr>
            <w:tcW w:w="1840" w:type="dxa"/>
            <w:tcBorders>
              <w:top w:val="nil"/>
            </w:tcBorders>
          </w:tcPr>
          <w:p>
            <w:pPr>
              <w:pStyle w:val="TableParagraph"/>
              <w:spacing w:line="156" w:lineRule="exact"/>
              <w:ind w:right="-15"/>
              <w:jc w:val="right"/>
              <w:rPr>
                <w:sz w:val="14"/>
              </w:rPr>
            </w:pPr>
            <w:r>
              <w:rPr>
                <w:sz w:val="14"/>
              </w:rPr>
              <w:t>0,00</w:t>
            </w:r>
          </w:p>
        </w:tc>
        <w:tc>
          <w:tcPr>
            <w:tcW w:w="1840" w:type="dxa"/>
            <w:tcBorders>
              <w:top w:val="nil"/>
            </w:tcBorders>
          </w:tcPr>
          <w:p>
            <w:pPr>
              <w:pStyle w:val="TableParagraph"/>
              <w:spacing w:line="156" w:lineRule="exact"/>
              <w:ind w:right="-15"/>
              <w:jc w:val="right"/>
              <w:rPr>
                <w:sz w:val="14"/>
              </w:rPr>
            </w:pPr>
            <w:r>
              <w:rPr>
                <w:sz w:val="14"/>
              </w:rPr>
              <w:t>0,00</w:t>
            </w:r>
          </w:p>
        </w:tc>
        <w:tc>
          <w:tcPr>
            <w:tcW w:w="1800" w:type="dxa"/>
            <w:tcBorders>
              <w:top w:val="nil"/>
            </w:tcBorders>
          </w:tcPr>
          <w:p>
            <w:pPr>
              <w:pStyle w:val="TableParagraph"/>
              <w:spacing w:line="156" w:lineRule="exact"/>
              <w:ind w:right="-29"/>
              <w:jc w:val="right"/>
              <w:rPr>
                <w:sz w:val="14"/>
              </w:rPr>
            </w:pPr>
            <w:r>
              <w:rPr>
                <w:sz w:val="14"/>
              </w:rPr>
              <w:t>0,00</w:t>
            </w:r>
          </w:p>
        </w:tc>
        <w:tc>
          <w:tcPr>
            <w:tcW w:w="1820" w:type="dxa"/>
            <w:tcBorders>
              <w:top w:val="nil"/>
            </w:tcBorders>
          </w:tcPr>
          <w:p>
            <w:pPr>
              <w:pStyle w:val="TableParagraph"/>
              <w:spacing w:line="156" w:lineRule="exact"/>
              <w:ind w:right="-15"/>
              <w:jc w:val="right"/>
              <w:rPr>
                <w:sz w:val="14"/>
              </w:rPr>
            </w:pPr>
            <w:r>
              <w:rPr>
                <w:sz w:val="14"/>
              </w:rPr>
              <w:t>0,000000</w:t>
            </w:r>
          </w:p>
        </w:tc>
      </w:tr>
      <w:tr>
        <w:trPr>
          <w:trHeight w:val="320" w:hRule="atLeast"/>
        </w:trPr>
        <w:tc>
          <w:tcPr>
            <w:tcW w:w="1180" w:type="dxa"/>
          </w:tcPr>
          <w:p>
            <w:pPr>
              <w:pStyle w:val="TableParagraph"/>
              <w:spacing w:before="86"/>
              <w:ind w:left="148" w:right="108"/>
              <w:jc w:val="center"/>
              <w:rPr>
                <w:b/>
                <w:i/>
                <w:sz w:val="14"/>
              </w:rPr>
            </w:pPr>
            <w:r>
              <w:rPr>
                <w:b/>
                <w:i/>
                <w:sz w:val="14"/>
              </w:rPr>
              <w:t>2000000</w:t>
            </w:r>
          </w:p>
        </w:tc>
        <w:tc>
          <w:tcPr>
            <w:tcW w:w="6680" w:type="dxa"/>
          </w:tcPr>
          <w:p>
            <w:pPr>
              <w:pStyle w:val="TableParagraph"/>
              <w:spacing w:before="86"/>
              <w:ind w:right="458"/>
              <w:jc w:val="right"/>
              <w:rPr>
                <w:b/>
                <w:sz w:val="14"/>
              </w:rPr>
            </w:pPr>
            <w:r>
              <w:rPr>
                <w:b/>
                <w:sz w:val="14"/>
              </w:rPr>
              <w:t>Totale TITOLO 2</w:t>
            </w:r>
          </w:p>
        </w:tc>
        <w:tc>
          <w:tcPr>
            <w:tcW w:w="1840" w:type="dxa"/>
          </w:tcPr>
          <w:p>
            <w:pPr>
              <w:pStyle w:val="TableParagraph"/>
              <w:spacing w:before="76"/>
              <w:ind w:right="-15"/>
              <w:jc w:val="right"/>
              <w:rPr>
                <w:sz w:val="14"/>
              </w:rPr>
            </w:pPr>
            <w:r>
              <w:rPr>
                <w:sz w:val="14"/>
              </w:rPr>
              <w:t>2.400,00</w:t>
            </w:r>
          </w:p>
        </w:tc>
        <w:tc>
          <w:tcPr>
            <w:tcW w:w="1840" w:type="dxa"/>
          </w:tcPr>
          <w:p>
            <w:pPr>
              <w:pStyle w:val="TableParagraph"/>
              <w:spacing w:before="76"/>
              <w:ind w:right="-15"/>
              <w:jc w:val="right"/>
              <w:rPr>
                <w:sz w:val="14"/>
              </w:rPr>
            </w:pPr>
            <w:r>
              <w:rPr>
                <w:sz w:val="14"/>
              </w:rPr>
              <w:t>0,00</w:t>
            </w:r>
          </w:p>
        </w:tc>
        <w:tc>
          <w:tcPr>
            <w:tcW w:w="1800" w:type="dxa"/>
          </w:tcPr>
          <w:p>
            <w:pPr>
              <w:pStyle w:val="TableParagraph"/>
              <w:spacing w:before="76"/>
              <w:ind w:right="-29"/>
              <w:jc w:val="right"/>
              <w:rPr>
                <w:sz w:val="14"/>
              </w:rPr>
            </w:pPr>
            <w:r>
              <w:rPr>
                <w:sz w:val="14"/>
              </w:rPr>
              <w:t>0,00</w:t>
            </w:r>
          </w:p>
        </w:tc>
        <w:tc>
          <w:tcPr>
            <w:tcW w:w="1820" w:type="dxa"/>
          </w:tcPr>
          <w:p>
            <w:pPr>
              <w:pStyle w:val="TableParagraph"/>
              <w:spacing w:before="76"/>
              <w:ind w:right="-15"/>
              <w:jc w:val="right"/>
              <w:rPr>
                <w:sz w:val="14"/>
              </w:rPr>
            </w:pPr>
            <w:r>
              <w:rPr>
                <w:sz w:val="14"/>
              </w:rPr>
              <w:t>0,000000</w:t>
            </w:r>
          </w:p>
        </w:tc>
      </w:tr>
    </w:tbl>
    <w:p>
      <w:pPr>
        <w:spacing w:after="0"/>
        <w:jc w:val="right"/>
        <w:rPr>
          <w:sz w:val="14"/>
        </w:rPr>
        <w:sectPr>
          <w:pgSz w:w="16840" w:h="11900" w:orient="landscape"/>
          <w:pgMar w:header="907" w:footer="915" w:top="1120" w:bottom="1180" w:left="720" w:right="720"/>
        </w:sectPr>
      </w:pPr>
    </w:p>
    <w:p>
      <w:pPr>
        <w:pStyle w:val="BodyText"/>
        <w:spacing w:before="4"/>
        <w:rPr>
          <w:rFonts w:ascii="Times New Roman"/>
          <w:b w:val="0"/>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80"/>
        <w:gridCol w:w="6680"/>
        <w:gridCol w:w="1840"/>
        <w:gridCol w:w="1840"/>
        <w:gridCol w:w="1800"/>
        <w:gridCol w:w="1820"/>
      </w:tblGrid>
      <w:tr>
        <w:trPr>
          <w:trHeight w:val="1380" w:hRule="atLeast"/>
        </w:trPr>
        <w:tc>
          <w:tcPr>
            <w:tcW w:w="1180" w:type="dxa"/>
          </w:tcPr>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7"/>
              </w:rPr>
            </w:pPr>
          </w:p>
          <w:p>
            <w:pPr>
              <w:pStyle w:val="TableParagraph"/>
              <w:spacing w:before="1"/>
              <w:ind w:left="148" w:right="108"/>
              <w:jc w:val="center"/>
              <w:rPr>
                <w:sz w:val="16"/>
              </w:rPr>
            </w:pPr>
            <w:r>
              <w:rPr>
                <w:sz w:val="16"/>
              </w:rPr>
              <w:t>TIPOLOGIA</w:t>
            </w:r>
          </w:p>
        </w:tc>
        <w:tc>
          <w:tcPr>
            <w:tcW w:w="6680" w:type="dxa"/>
          </w:tcPr>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7"/>
              </w:rPr>
            </w:pPr>
          </w:p>
          <w:p>
            <w:pPr>
              <w:pStyle w:val="TableParagraph"/>
              <w:spacing w:before="1"/>
              <w:ind w:left="2643" w:right="2624"/>
              <w:jc w:val="center"/>
              <w:rPr>
                <w:sz w:val="16"/>
              </w:rPr>
            </w:pPr>
            <w:r>
              <w:rPr>
                <w:sz w:val="16"/>
              </w:rPr>
              <w:t>DENOMINAZIONE</w:t>
            </w:r>
          </w:p>
        </w:tc>
        <w:tc>
          <w:tcPr>
            <w:tcW w:w="1840" w:type="dxa"/>
          </w:tcPr>
          <w:p>
            <w:pPr>
              <w:pStyle w:val="TableParagraph"/>
              <w:rPr>
                <w:rFonts w:ascii="Times New Roman"/>
                <w:sz w:val="18"/>
              </w:rPr>
            </w:pPr>
          </w:p>
          <w:p>
            <w:pPr>
              <w:pStyle w:val="TableParagraph"/>
              <w:rPr>
                <w:rFonts w:ascii="Times New Roman"/>
                <w:sz w:val="18"/>
              </w:rPr>
            </w:pPr>
          </w:p>
          <w:p>
            <w:pPr>
              <w:pStyle w:val="TableParagraph"/>
              <w:spacing w:line="261" w:lineRule="auto"/>
              <w:ind w:left="127" w:right="106"/>
              <w:jc w:val="center"/>
              <w:rPr>
                <w:sz w:val="16"/>
              </w:rPr>
            </w:pPr>
            <w:r>
              <w:rPr>
                <w:sz w:val="16"/>
              </w:rPr>
              <w:t>STANZIAMENTI DI BILANCIO</w:t>
            </w:r>
          </w:p>
          <w:p>
            <w:pPr>
              <w:pStyle w:val="TableParagraph"/>
              <w:spacing w:before="1"/>
              <w:ind w:left="125" w:right="106"/>
              <w:jc w:val="center"/>
              <w:rPr>
                <w:sz w:val="16"/>
              </w:rPr>
            </w:pPr>
            <w:r>
              <w:rPr>
                <w:sz w:val="16"/>
              </w:rPr>
              <w:t>(a)</w:t>
            </w:r>
          </w:p>
        </w:tc>
        <w:tc>
          <w:tcPr>
            <w:tcW w:w="1840" w:type="dxa"/>
          </w:tcPr>
          <w:p>
            <w:pPr>
              <w:pStyle w:val="TableParagraph"/>
              <w:rPr>
                <w:rFonts w:ascii="Times New Roman"/>
                <w:sz w:val="18"/>
              </w:rPr>
            </w:pPr>
          </w:p>
          <w:p>
            <w:pPr>
              <w:pStyle w:val="TableParagraph"/>
              <w:spacing w:line="261" w:lineRule="auto" w:before="106"/>
              <w:ind w:left="128" w:right="106"/>
              <w:jc w:val="center"/>
              <w:rPr>
                <w:sz w:val="16"/>
              </w:rPr>
            </w:pPr>
            <w:r>
              <w:rPr>
                <w:sz w:val="16"/>
              </w:rPr>
              <w:t>ACCANTONAMENTO OBBLIGATORIO AL FONDO (*)</w:t>
            </w:r>
          </w:p>
          <w:p>
            <w:pPr>
              <w:pStyle w:val="TableParagraph"/>
              <w:spacing w:before="2"/>
              <w:ind w:left="125" w:right="106"/>
              <w:jc w:val="center"/>
              <w:rPr>
                <w:sz w:val="16"/>
              </w:rPr>
            </w:pPr>
            <w:r>
              <w:rPr>
                <w:sz w:val="16"/>
              </w:rPr>
              <w:t>(b)</w:t>
            </w:r>
          </w:p>
        </w:tc>
        <w:tc>
          <w:tcPr>
            <w:tcW w:w="1800" w:type="dxa"/>
          </w:tcPr>
          <w:p>
            <w:pPr>
              <w:pStyle w:val="TableParagraph"/>
              <w:rPr>
                <w:rFonts w:ascii="Times New Roman"/>
                <w:sz w:val="18"/>
              </w:rPr>
            </w:pPr>
          </w:p>
          <w:p>
            <w:pPr>
              <w:pStyle w:val="TableParagraph"/>
              <w:spacing w:line="261" w:lineRule="auto" w:before="106"/>
              <w:ind w:left="108" w:right="86"/>
              <w:jc w:val="center"/>
              <w:rPr>
                <w:sz w:val="16"/>
              </w:rPr>
            </w:pPr>
            <w:r>
              <w:rPr>
                <w:sz w:val="16"/>
              </w:rPr>
              <w:t>ACCANTONAMENTO EFFETTIVO DI BILANCIO</w:t>
            </w:r>
          </w:p>
          <w:p>
            <w:pPr>
              <w:pStyle w:val="TableParagraph"/>
              <w:spacing w:before="2"/>
              <w:ind w:left="106" w:right="86"/>
              <w:jc w:val="center"/>
              <w:rPr>
                <w:sz w:val="16"/>
              </w:rPr>
            </w:pPr>
            <w:r>
              <w:rPr>
                <w:sz w:val="16"/>
              </w:rPr>
              <w:t>(c)</w:t>
            </w:r>
          </w:p>
        </w:tc>
        <w:tc>
          <w:tcPr>
            <w:tcW w:w="1820" w:type="dxa"/>
          </w:tcPr>
          <w:p>
            <w:pPr>
              <w:pStyle w:val="TableParagraph"/>
              <w:spacing w:before="5"/>
              <w:rPr>
                <w:rFonts w:ascii="Times New Roman"/>
                <w:sz w:val="18"/>
              </w:rPr>
            </w:pPr>
          </w:p>
          <w:p>
            <w:pPr>
              <w:pStyle w:val="TableParagraph"/>
              <w:spacing w:line="261" w:lineRule="auto" w:before="1"/>
              <w:ind w:left="59" w:right="57"/>
              <w:jc w:val="center"/>
              <w:rPr>
                <w:sz w:val="16"/>
              </w:rPr>
            </w:pPr>
            <w:r>
              <w:rPr>
                <w:sz w:val="16"/>
              </w:rPr>
              <w:t>% di stanziamento accantonato al fondo nel rispetto del principio contabile applicato 3.3 (d)=(c/a)</w:t>
            </w:r>
          </w:p>
        </w:tc>
      </w:tr>
      <w:tr>
        <w:trPr>
          <w:trHeight w:val="768" w:hRule="atLeast"/>
        </w:trPr>
        <w:tc>
          <w:tcPr>
            <w:tcW w:w="118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left="148" w:right="108"/>
              <w:jc w:val="center"/>
              <w:rPr>
                <w:sz w:val="14"/>
              </w:rPr>
            </w:pPr>
            <w:r>
              <w:rPr>
                <w:sz w:val="14"/>
              </w:rPr>
              <w:t>3010000</w:t>
            </w:r>
          </w:p>
        </w:tc>
        <w:tc>
          <w:tcPr>
            <w:tcW w:w="6680" w:type="dxa"/>
            <w:tcBorders>
              <w:bottom w:val="nil"/>
            </w:tcBorders>
          </w:tcPr>
          <w:p>
            <w:pPr>
              <w:pStyle w:val="TableParagraph"/>
              <w:spacing w:before="116"/>
              <w:ind w:left="80"/>
              <w:rPr>
                <w:b/>
                <w:i/>
                <w:sz w:val="14"/>
              </w:rPr>
            </w:pPr>
            <w:r>
              <w:rPr>
                <w:b/>
                <w:i/>
                <w:sz w:val="14"/>
              </w:rPr>
              <w:t>ENTRATE EXTRATRIBUTARIE</w:t>
            </w:r>
          </w:p>
          <w:p>
            <w:pPr>
              <w:pStyle w:val="TableParagraph"/>
              <w:spacing w:before="9"/>
              <w:rPr>
                <w:rFonts w:ascii="Times New Roman"/>
                <w:sz w:val="13"/>
              </w:rPr>
            </w:pPr>
          </w:p>
          <w:p>
            <w:pPr>
              <w:pStyle w:val="TableParagraph"/>
              <w:ind w:left="80"/>
              <w:rPr>
                <w:sz w:val="14"/>
              </w:rPr>
            </w:pPr>
            <w:r>
              <w:rPr>
                <w:sz w:val="14"/>
              </w:rPr>
              <w:t>Tipologia 100 - Vendita di beni e servizi e proventi derivanti dalla gestione dei beni</w:t>
            </w:r>
          </w:p>
        </w:tc>
        <w:tc>
          <w:tcPr>
            <w:tcW w:w="184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right="-15"/>
              <w:jc w:val="right"/>
              <w:rPr>
                <w:sz w:val="14"/>
              </w:rPr>
            </w:pPr>
            <w:r>
              <w:rPr>
                <w:sz w:val="14"/>
              </w:rPr>
              <w:t>989.750,00</w:t>
            </w:r>
          </w:p>
        </w:tc>
        <w:tc>
          <w:tcPr>
            <w:tcW w:w="184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right="-15"/>
              <w:jc w:val="right"/>
              <w:rPr>
                <w:sz w:val="14"/>
              </w:rPr>
            </w:pPr>
            <w:r>
              <w:rPr>
                <w:sz w:val="14"/>
              </w:rPr>
              <w:t>57.504,48</w:t>
            </w:r>
          </w:p>
        </w:tc>
        <w:tc>
          <w:tcPr>
            <w:tcW w:w="180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right="-29"/>
              <w:jc w:val="right"/>
              <w:rPr>
                <w:sz w:val="14"/>
              </w:rPr>
            </w:pPr>
            <w:r>
              <w:rPr>
                <w:sz w:val="14"/>
              </w:rPr>
              <w:t>57.504,48</w:t>
            </w:r>
          </w:p>
        </w:tc>
        <w:tc>
          <w:tcPr>
            <w:tcW w:w="182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right="-15"/>
              <w:jc w:val="right"/>
              <w:rPr>
                <w:sz w:val="14"/>
              </w:rPr>
            </w:pPr>
            <w:r>
              <w:rPr>
                <w:sz w:val="14"/>
              </w:rPr>
              <w:t>5,810001</w:t>
            </w:r>
          </w:p>
        </w:tc>
      </w:tr>
      <w:tr>
        <w:trPr>
          <w:trHeight w:val="500" w:hRule="atLeast"/>
        </w:trPr>
        <w:tc>
          <w:tcPr>
            <w:tcW w:w="1180" w:type="dxa"/>
            <w:tcBorders>
              <w:top w:val="nil"/>
              <w:bottom w:val="nil"/>
            </w:tcBorders>
          </w:tcPr>
          <w:p>
            <w:pPr>
              <w:pStyle w:val="TableParagraph"/>
              <w:spacing w:before="6"/>
              <w:rPr>
                <w:rFonts w:ascii="Times New Roman"/>
                <w:sz w:val="14"/>
              </w:rPr>
            </w:pPr>
          </w:p>
          <w:p>
            <w:pPr>
              <w:pStyle w:val="TableParagraph"/>
              <w:ind w:left="148" w:right="108"/>
              <w:jc w:val="center"/>
              <w:rPr>
                <w:sz w:val="14"/>
              </w:rPr>
            </w:pPr>
            <w:r>
              <w:rPr>
                <w:sz w:val="14"/>
              </w:rPr>
              <w:t>3020000</w:t>
            </w:r>
          </w:p>
        </w:tc>
        <w:tc>
          <w:tcPr>
            <w:tcW w:w="6680" w:type="dxa"/>
            <w:tcBorders>
              <w:top w:val="nil"/>
              <w:bottom w:val="nil"/>
            </w:tcBorders>
          </w:tcPr>
          <w:p>
            <w:pPr>
              <w:pStyle w:val="TableParagraph"/>
              <w:spacing w:before="6"/>
              <w:rPr>
                <w:rFonts w:ascii="Times New Roman"/>
                <w:sz w:val="14"/>
              </w:rPr>
            </w:pPr>
          </w:p>
          <w:p>
            <w:pPr>
              <w:pStyle w:val="TableParagraph"/>
              <w:ind w:left="80"/>
              <w:rPr>
                <w:sz w:val="14"/>
              </w:rPr>
            </w:pPr>
            <w:r>
              <w:rPr>
                <w:sz w:val="14"/>
              </w:rPr>
              <w:t>Tipologia 200 - Proventi derivanti dall'attività di controllo e repressione delle irregolarità e degli illeciti</w:t>
            </w:r>
          </w:p>
        </w:tc>
        <w:tc>
          <w:tcPr>
            <w:tcW w:w="1840" w:type="dxa"/>
            <w:tcBorders>
              <w:top w:val="nil"/>
              <w:bottom w:val="nil"/>
            </w:tcBorders>
          </w:tcPr>
          <w:p>
            <w:pPr>
              <w:pStyle w:val="TableParagraph"/>
              <w:spacing w:before="6"/>
              <w:rPr>
                <w:rFonts w:ascii="Times New Roman"/>
                <w:sz w:val="14"/>
              </w:rPr>
            </w:pPr>
          </w:p>
          <w:p>
            <w:pPr>
              <w:pStyle w:val="TableParagraph"/>
              <w:ind w:right="-15"/>
              <w:jc w:val="right"/>
              <w:rPr>
                <w:sz w:val="14"/>
              </w:rPr>
            </w:pPr>
            <w:r>
              <w:rPr>
                <w:sz w:val="14"/>
              </w:rPr>
              <w:t>9.000,00</w:t>
            </w:r>
          </w:p>
        </w:tc>
        <w:tc>
          <w:tcPr>
            <w:tcW w:w="1840" w:type="dxa"/>
            <w:tcBorders>
              <w:top w:val="nil"/>
              <w:bottom w:val="nil"/>
            </w:tcBorders>
          </w:tcPr>
          <w:p>
            <w:pPr>
              <w:pStyle w:val="TableParagraph"/>
              <w:spacing w:before="6"/>
              <w:rPr>
                <w:rFonts w:ascii="Times New Roman"/>
                <w:sz w:val="14"/>
              </w:rPr>
            </w:pPr>
          </w:p>
          <w:p>
            <w:pPr>
              <w:pStyle w:val="TableParagraph"/>
              <w:ind w:right="-15"/>
              <w:jc w:val="right"/>
              <w:rPr>
                <w:sz w:val="14"/>
              </w:rPr>
            </w:pPr>
            <w:r>
              <w:rPr>
                <w:sz w:val="14"/>
              </w:rPr>
              <w:t>2.223,00</w:t>
            </w:r>
          </w:p>
        </w:tc>
        <w:tc>
          <w:tcPr>
            <w:tcW w:w="1800" w:type="dxa"/>
            <w:tcBorders>
              <w:top w:val="nil"/>
              <w:bottom w:val="nil"/>
            </w:tcBorders>
          </w:tcPr>
          <w:p>
            <w:pPr>
              <w:pStyle w:val="TableParagraph"/>
              <w:spacing w:before="6"/>
              <w:rPr>
                <w:rFonts w:ascii="Times New Roman"/>
                <w:sz w:val="14"/>
              </w:rPr>
            </w:pPr>
          </w:p>
          <w:p>
            <w:pPr>
              <w:pStyle w:val="TableParagraph"/>
              <w:ind w:right="-29"/>
              <w:jc w:val="right"/>
              <w:rPr>
                <w:sz w:val="14"/>
              </w:rPr>
            </w:pPr>
            <w:r>
              <w:rPr>
                <w:sz w:val="14"/>
              </w:rPr>
              <w:t>2.223,00</w:t>
            </w:r>
          </w:p>
        </w:tc>
        <w:tc>
          <w:tcPr>
            <w:tcW w:w="1820" w:type="dxa"/>
            <w:tcBorders>
              <w:top w:val="nil"/>
              <w:bottom w:val="nil"/>
            </w:tcBorders>
          </w:tcPr>
          <w:p>
            <w:pPr>
              <w:pStyle w:val="TableParagraph"/>
              <w:spacing w:before="6"/>
              <w:rPr>
                <w:rFonts w:ascii="Times New Roman"/>
                <w:sz w:val="14"/>
              </w:rPr>
            </w:pPr>
          </w:p>
          <w:p>
            <w:pPr>
              <w:pStyle w:val="TableParagraph"/>
              <w:ind w:right="-15"/>
              <w:jc w:val="right"/>
              <w:rPr>
                <w:sz w:val="14"/>
              </w:rPr>
            </w:pPr>
            <w:r>
              <w:rPr>
                <w:sz w:val="14"/>
              </w:rPr>
              <w:t>24,700000</w:t>
            </w:r>
          </w:p>
        </w:tc>
      </w:tr>
      <w:tr>
        <w:trPr>
          <w:trHeight w:val="500" w:hRule="atLeast"/>
        </w:trPr>
        <w:tc>
          <w:tcPr>
            <w:tcW w:w="1180" w:type="dxa"/>
            <w:tcBorders>
              <w:top w:val="nil"/>
              <w:bottom w:val="nil"/>
            </w:tcBorders>
          </w:tcPr>
          <w:p>
            <w:pPr>
              <w:pStyle w:val="TableParagraph"/>
              <w:spacing w:before="6"/>
              <w:rPr>
                <w:rFonts w:ascii="Times New Roman"/>
                <w:sz w:val="14"/>
              </w:rPr>
            </w:pPr>
          </w:p>
          <w:p>
            <w:pPr>
              <w:pStyle w:val="TableParagraph"/>
              <w:ind w:left="148" w:right="108"/>
              <w:jc w:val="center"/>
              <w:rPr>
                <w:sz w:val="14"/>
              </w:rPr>
            </w:pPr>
            <w:r>
              <w:rPr>
                <w:sz w:val="14"/>
              </w:rPr>
              <w:t>3030000</w:t>
            </w:r>
          </w:p>
        </w:tc>
        <w:tc>
          <w:tcPr>
            <w:tcW w:w="6680" w:type="dxa"/>
            <w:tcBorders>
              <w:top w:val="nil"/>
              <w:bottom w:val="nil"/>
            </w:tcBorders>
          </w:tcPr>
          <w:p>
            <w:pPr>
              <w:pStyle w:val="TableParagraph"/>
              <w:spacing w:before="6"/>
              <w:rPr>
                <w:rFonts w:ascii="Times New Roman"/>
                <w:sz w:val="14"/>
              </w:rPr>
            </w:pPr>
          </w:p>
          <w:p>
            <w:pPr>
              <w:pStyle w:val="TableParagraph"/>
              <w:ind w:left="80"/>
              <w:rPr>
                <w:sz w:val="14"/>
              </w:rPr>
            </w:pPr>
            <w:r>
              <w:rPr>
                <w:sz w:val="14"/>
              </w:rPr>
              <w:t>Tipologia 300 - Interessi attivi</w:t>
            </w:r>
          </w:p>
        </w:tc>
        <w:tc>
          <w:tcPr>
            <w:tcW w:w="1840" w:type="dxa"/>
            <w:tcBorders>
              <w:top w:val="nil"/>
              <w:bottom w:val="nil"/>
            </w:tcBorders>
          </w:tcPr>
          <w:p>
            <w:pPr>
              <w:pStyle w:val="TableParagraph"/>
              <w:spacing w:before="6"/>
              <w:rPr>
                <w:rFonts w:ascii="Times New Roman"/>
                <w:sz w:val="14"/>
              </w:rPr>
            </w:pPr>
          </w:p>
          <w:p>
            <w:pPr>
              <w:pStyle w:val="TableParagraph"/>
              <w:ind w:right="-15"/>
              <w:jc w:val="right"/>
              <w:rPr>
                <w:sz w:val="14"/>
              </w:rPr>
            </w:pPr>
            <w:r>
              <w:rPr>
                <w:sz w:val="14"/>
              </w:rPr>
              <w:t>4.300,00</w:t>
            </w:r>
          </w:p>
        </w:tc>
        <w:tc>
          <w:tcPr>
            <w:tcW w:w="1840" w:type="dxa"/>
            <w:tcBorders>
              <w:top w:val="nil"/>
              <w:bottom w:val="nil"/>
            </w:tcBorders>
          </w:tcPr>
          <w:p>
            <w:pPr>
              <w:pStyle w:val="TableParagraph"/>
              <w:spacing w:before="6"/>
              <w:rPr>
                <w:rFonts w:ascii="Times New Roman"/>
                <w:sz w:val="14"/>
              </w:rPr>
            </w:pPr>
          </w:p>
          <w:p>
            <w:pPr>
              <w:pStyle w:val="TableParagraph"/>
              <w:ind w:right="-15"/>
              <w:jc w:val="right"/>
              <w:rPr>
                <w:sz w:val="14"/>
              </w:rPr>
            </w:pPr>
            <w:r>
              <w:rPr>
                <w:sz w:val="14"/>
              </w:rPr>
              <w:t>0,00</w:t>
            </w:r>
          </w:p>
        </w:tc>
        <w:tc>
          <w:tcPr>
            <w:tcW w:w="1800" w:type="dxa"/>
            <w:tcBorders>
              <w:top w:val="nil"/>
              <w:bottom w:val="nil"/>
            </w:tcBorders>
          </w:tcPr>
          <w:p>
            <w:pPr>
              <w:pStyle w:val="TableParagraph"/>
              <w:spacing w:before="6"/>
              <w:rPr>
                <w:rFonts w:ascii="Times New Roman"/>
                <w:sz w:val="14"/>
              </w:rPr>
            </w:pPr>
          </w:p>
          <w:p>
            <w:pPr>
              <w:pStyle w:val="TableParagraph"/>
              <w:ind w:right="-29"/>
              <w:jc w:val="right"/>
              <w:rPr>
                <w:sz w:val="14"/>
              </w:rPr>
            </w:pPr>
            <w:r>
              <w:rPr>
                <w:sz w:val="14"/>
              </w:rPr>
              <w:t>0,00</w:t>
            </w:r>
          </w:p>
        </w:tc>
        <w:tc>
          <w:tcPr>
            <w:tcW w:w="1820" w:type="dxa"/>
            <w:tcBorders>
              <w:top w:val="nil"/>
              <w:bottom w:val="nil"/>
            </w:tcBorders>
          </w:tcPr>
          <w:p>
            <w:pPr>
              <w:pStyle w:val="TableParagraph"/>
              <w:spacing w:before="6"/>
              <w:rPr>
                <w:rFonts w:ascii="Times New Roman"/>
                <w:sz w:val="14"/>
              </w:rPr>
            </w:pPr>
          </w:p>
          <w:p>
            <w:pPr>
              <w:pStyle w:val="TableParagraph"/>
              <w:ind w:right="-15"/>
              <w:jc w:val="right"/>
              <w:rPr>
                <w:sz w:val="14"/>
              </w:rPr>
            </w:pPr>
            <w:r>
              <w:rPr>
                <w:sz w:val="14"/>
              </w:rPr>
              <w:t>0,000000</w:t>
            </w:r>
          </w:p>
        </w:tc>
      </w:tr>
      <w:tr>
        <w:trPr>
          <w:trHeight w:val="500" w:hRule="atLeast"/>
        </w:trPr>
        <w:tc>
          <w:tcPr>
            <w:tcW w:w="1180" w:type="dxa"/>
            <w:tcBorders>
              <w:top w:val="nil"/>
              <w:bottom w:val="nil"/>
            </w:tcBorders>
          </w:tcPr>
          <w:p>
            <w:pPr>
              <w:pStyle w:val="TableParagraph"/>
              <w:spacing w:before="6"/>
              <w:rPr>
                <w:rFonts w:ascii="Times New Roman"/>
                <w:sz w:val="14"/>
              </w:rPr>
            </w:pPr>
          </w:p>
          <w:p>
            <w:pPr>
              <w:pStyle w:val="TableParagraph"/>
              <w:ind w:left="148" w:right="108"/>
              <w:jc w:val="center"/>
              <w:rPr>
                <w:sz w:val="14"/>
              </w:rPr>
            </w:pPr>
            <w:r>
              <w:rPr>
                <w:sz w:val="14"/>
              </w:rPr>
              <w:t>3040000</w:t>
            </w:r>
          </w:p>
        </w:tc>
        <w:tc>
          <w:tcPr>
            <w:tcW w:w="6680" w:type="dxa"/>
            <w:tcBorders>
              <w:top w:val="nil"/>
              <w:bottom w:val="nil"/>
            </w:tcBorders>
          </w:tcPr>
          <w:p>
            <w:pPr>
              <w:pStyle w:val="TableParagraph"/>
              <w:spacing w:before="6"/>
              <w:rPr>
                <w:rFonts w:ascii="Times New Roman"/>
                <w:sz w:val="14"/>
              </w:rPr>
            </w:pPr>
          </w:p>
          <w:p>
            <w:pPr>
              <w:pStyle w:val="TableParagraph"/>
              <w:ind w:left="80"/>
              <w:rPr>
                <w:sz w:val="14"/>
              </w:rPr>
            </w:pPr>
            <w:r>
              <w:rPr>
                <w:sz w:val="14"/>
              </w:rPr>
              <w:t>Tipologia 400 - Altre entrate da redditi da capitale</w:t>
            </w:r>
          </w:p>
        </w:tc>
        <w:tc>
          <w:tcPr>
            <w:tcW w:w="1840" w:type="dxa"/>
            <w:tcBorders>
              <w:top w:val="nil"/>
              <w:bottom w:val="nil"/>
            </w:tcBorders>
          </w:tcPr>
          <w:p>
            <w:pPr>
              <w:pStyle w:val="TableParagraph"/>
              <w:spacing w:before="6"/>
              <w:rPr>
                <w:rFonts w:ascii="Times New Roman"/>
                <w:sz w:val="14"/>
              </w:rPr>
            </w:pPr>
          </w:p>
          <w:p>
            <w:pPr>
              <w:pStyle w:val="TableParagraph"/>
              <w:ind w:right="-15"/>
              <w:jc w:val="right"/>
              <w:rPr>
                <w:sz w:val="14"/>
              </w:rPr>
            </w:pPr>
            <w:r>
              <w:rPr>
                <w:sz w:val="14"/>
              </w:rPr>
              <w:t>0,00</w:t>
            </w:r>
          </w:p>
        </w:tc>
        <w:tc>
          <w:tcPr>
            <w:tcW w:w="1840" w:type="dxa"/>
            <w:tcBorders>
              <w:top w:val="nil"/>
              <w:bottom w:val="nil"/>
            </w:tcBorders>
          </w:tcPr>
          <w:p>
            <w:pPr>
              <w:pStyle w:val="TableParagraph"/>
              <w:spacing w:before="6"/>
              <w:rPr>
                <w:rFonts w:ascii="Times New Roman"/>
                <w:sz w:val="14"/>
              </w:rPr>
            </w:pPr>
          </w:p>
          <w:p>
            <w:pPr>
              <w:pStyle w:val="TableParagraph"/>
              <w:ind w:right="-15"/>
              <w:jc w:val="right"/>
              <w:rPr>
                <w:sz w:val="14"/>
              </w:rPr>
            </w:pPr>
            <w:r>
              <w:rPr>
                <w:sz w:val="14"/>
              </w:rPr>
              <w:t>0,00</w:t>
            </w:r>
          </w:p>
        </w:tc>
        <w:tc>
          <w:tcPr>
            <w:tcW w:w="1800" w:type="dxa"/>
            <w:tcBorders>
              <w:top w:val="nil"/>
              <w:bottom w:val="nil"/>
            </w:tcBorders>
          </w:tcPr>
          <w:p>
            <w:pPr>
              <w:pStyle w:val="TableParagraph"/>
              <w:spacing w:before="6"/>
              <w:rPr>
                <w:rFonts w:ascii="Times New Roman"/>
                <w:sz w:val="14"/>
              </w:rPr>
            </w:pPr>
          </w:p>
          <w:p>
            <w:pPr>
              <w:pStyle w:val="TableParagraph"/>
              <w:ind w:right="-29"/>
              <w:jc w:val="right"/>
              <w:rPr>
                <w:sz w:val="14"/>
              </w:rPr>
            </w:pPr>
            <w:r>
              <w:rPr>
                <w:sz w:val="14"/>
              </w:rPr>
              <w:t>0,00</w:t>
            </w:r>
          </w:p>
        </w:tc>
        <w:tc>
          <w:tcPr>
            <w:tcW w:w="1820" w:type="dxa"/>
            <w:tcBorders>
              <w:top w:val="nil"/>
              <w:bottom w:val="nil"/>
            </w:tcBorders>
          </w:tcPr>
          <w:p>
            <w:pPr>
              <w:pStyle w:val="TableParagraph"/>
              <w:spacing w:before="6"/>
              <w:rPr>
                <w:rFonts w:ascii="Times New Roman"/>
                <w:sz w:val="14"/>
              </w:rPr>
            </w:pPr>
          </w:p>
          <w:p>
            <w:pPr>
              <w:pStyle w:val="TableParagraph"/>
              <w:ind w:right="-15"/>
              <w:jc w:val="right"/>
              <w:rPr>
                <w:sz w:val="14"/>
              </w:rPr>
            </w:pPr>
            <w:r>
              <w:rPr>
                <w:sz w:val="14"/>
              </w:rPr>
              <w:t>0,000000</w:t>
            </w:r>
          </w:p>
        </w:tc>
      </w:tr>
      <w:tr>
        <w:trPr>
          <w:trHeight w:val="591" w:hRule="atLeast"/>
        </w:trPr>
        <w:tc>
          <w:tcPr>
            <w:tcW w:w="1180" w:type="dxa"/>
            <w:tcBorders>
              <w:top w:val="nil"/>
            </w:tcBorders>
          </w:tcPr>
          <w:p>
            <w:pPr>
              <w:pStyle w:val="TableParagraph"/>
              <w:spacing w:before="6"/>
              <w:rPr>
                <w:rFonts w:ascii="Times New Roman"/>
                <w:sz w:val="14"/>
              </w:rPr>
            </w:pPr>
          </w:p>
          <w:p>
            <w:pPr>
              <w:pStyle w:val="TableParagraph"/>
              <w:ind w:left="148" w:right="108"/>
              <w:jc w:val="center"/>
              <w:rPr>
                <w:sz w:val="14"/>
              </w:rPr>
            </w:pPr>
            <w:r>
              <w:rPr>
                <w:sz w:val="14"/>
              </w:rPr>
              <w:t>3050000</w:t>
            </w:r>
          </w:p>
        </w:tc>
        <w:tc>
          <w:tcPr>
            <w:tcW w:w="6680" w:type="dxa"/>
            <w:tcBorders>
              <w:top w:val="nil"/>
            </w:tcBorders>
          </w:tcPr>
          <w:p>
            <w:pPr>
              <w:pStyle w:val="TableParagraph"/>
              <w:spacing w:before="6"/>
              <w:rPr>
                <w:rFonts w:ascii="Times New Roman"/>
                <w:sz w:val="14"/>
              </w:rPr>
            </w:pPr>
          </w:p>
          <w:p>
            <w:pPr>
              <w:pStyle w:val="TableParagraph"/>
              <w:ind w:left="80"/>
              <w:rPr>
                <w:sz w:val="14"/>
              </w:rPr>
            </w:pPr>
            <w:r>
              <w:rPr>
                <w:sz w:val="14"/>
              </w:rPr>
              <w:t>Tipologia 500 - Rimborsi e altre entrate correnti</w:t>
            </w:r>
          </w:p>
        </w:tc>
        <w:tc>
          <w:tcPr>
            <w:tcW w:w="1840" w:type="dxa"/>
            <w:tcBorders>
              <w:top w:val="nil"/>
            </w:tcBorders>
          </w:tcPr>
          <w:p>
            <w:pPr>
              <w:pStyle w:val="TableParagraph"/>
              <w:spacing w:before="6"/>
              <w:rPr>
                <w:rFonts w:ascii="Times New Roman"/>
                <w:sz w:val="14"/>
              </w:rPr>
            </w:pPr>
          </w:p>
          <w:p>
            <w:pPr>
              <w:pStyle w:val="TableParagraph"/>
              <w:ind w:right="-15"/>
              <w:jc w:val="right"/>
              <w:rPr>
                <w:sz w:val="14"/>
              </w:rPr>
            </w:pPr>
            <w:r>
              <w:rPr>
                <w:sz w:val="14"/>
              </w:rPr>
              <w:t>165.850,00</w:t>
            </w:r>
          </w:p>
        </w:tc>
        <w:tc>
          <w:tcPr>
            <w:tcW w:w="1840" w:type="dxa"/>
            <w:tcBorders>
              <w:top w:val="nil"/>
            </w:tcBorders>
          </w:tcPr>
          <w:p>
            <w:pPr>
              <w:pStyle w:val="TableParagraph"/>
              <w:spacing w:before="6"/>
              <w:rPr>
                <w:rFonts w:ascii="Times New Roman"/>
                <w:sz w:val="14"/>
              </w:rPr>
            </w:pPr>
          </w:p>
          <w:p>
            <w:pPr>
              <w:pStyle w:val="TableParagraph"/>
              <w:ind w:right="-15"/>
              <w:jc w:val="right"/>
              <w:rPr>
                <w:sz w:val="14"/>
              </w:rPr>
            </w:pPr>
            <w:r>
              <w:rPr>
                <w:sz w:val="14"/>
              </w:rPr>
              <w:t>1.011,69</w:t>
            </w:r>
          </w:p>
        </w:tc>
        <w:tc>
          <w:tcPr>
            <w:tcW w:w="1800" w:type="dxa"/>
            <w:tcBorders>
              <w:top w:val="nil"/>
            </w:tcBorders>
          </w:tcPr>
          <w:p>
            <w:pPr>
              <w:pStyle w:val="TableParagraph"/>
              <w:spacing w:before="6"/>
              <w:rPr>
                <w:rFonts w:ascii="Times New Roman"/>
                <w:sz w:val="14"/>
              </w:rPr>
            </w:pPr>
          </w:p>
          <w:p>
            <w:pPr>
              <w:pStyle w:val="TableParagraph"/>
              <w:ind w:right="-29"/>
              <w:jc w:val="right"/>
              <w:rPr>
                <w:sz w:val="14"/>
              </w:rPr>
            </w:pPr>
            <w:r>
              <w:rPr>
                <w:sz w:val="14"/>
              </w:rPr>
              <w:t>1.011,69</w:t>
            </w:r>
          </w:p>
        </w:tc>
        <w:tc>
          <w:tcPr>
            <w:tcW w:w="1820" w:type="dxa"/>
            <w:tcBorders>
              <w:top w:val="nil"/>
            </w:tcBorders>
          </w:tcPr>
          <w:p>
            <w:pPr>
              <w:pStyle w:val="TableParagraph"/>
              <w:spacing w:before="6"/>
              <w:rPr>
                <w:rFonts w:ascii="Times New Roman"/>
                <w:sz w:val="14"/>
              </w:rPr>
            </w:pPr>
          </w:p>
          <w:p>
            <w:pPr>
              <w:pStyle w:val="TableParagraph"/>
              <w:ind w:right="-15"/>
              <w:jc w:val="right"/>
              <w:rPr>
                <w:sz w:val="14"/>
              </w:rPr>
            </w:pPr>
            <w:r>
              <w:rPr>
                <w:sz w:val="14"/>
              </w:rPr>
              <w:t>0,610003</w:t>
            </w:r>
          </w:p>
        </w:tc>
      </w:tr>
      <w:tr>
        <w:trPr>
          <w:trHeight w:val="320" w:hRule="atLeast"/>
        </w:trPr>
        <w:tc>
          <w:tcPr>
            <w:tcW w:w="1180" w:type="dxa"/>
          </w:tcPr>
          <w:p>
            <w:pPr>
              <w:pStyle w:val="TableParagraph"/>
              <w:spacing w:before="86"/>
              <w:ind w:left="148" w:right="108"/>
              <w:jc w:val="center"/>
              <w:rPr>
                <w:b/>
                <w:i/>
                <w:sz w:val="14"/>
              </w:rPr>
            </w:pPr>
            <w:r>
              <w:rPr>
                <w:b/>
                <w:i/>
                <w:sz w:val="14"/>
              </w:rPr>
              <w:t>3000000</w:t>
            </w:r>
          </w:p>
        </w:tc>
        <w:tc>
          <w:tcPr>
            <w:tcW w:w="6680" w:type="dxa"/>
          </w:tcPr>
          <w:p>
            <w:pPr>
              <w:pStyle w:val="TableParagraph"/>
              <w:spacing w:before="86"/>
              <w:ind w:right="458"/>
              <w:jc w:val="right"/>
              <w:rPr>
                <w:b/>
                <w:sz w:val="14"/>
              </w:rPr>
            </w:pPr>
            <w:r>
              <w:rPr>
                <w:b/>
                <w:sz w:val="14"/>
              </w:rPr>
              <w:t>Totale TITOLO 3</w:t>
            </w:r>
          </w:p>
        </w:tc>
        <w:tc>
          <w:tcPr>
            <w:tcW w:w="1840" w:type="dxa"/>
          </w:tcPr>
          <w:p>
            <w:pPr>
              <w:pStyle w:val="TableParagraph"/>
              <w:spacing w:before="76"/>
              <w:ind w:right="-15"/>
              <w:jc w:val="right"/>
              <w:rPr>
                <w:sz w:val="14"/>
              </w:rPr>
            </w:pPr>
            <w:r>
              <w:rPr>
                <w:sz w:val="14"/>
              </w:rPr>
              <w:t>1.168.900,00</w:t>
            </w:r>
          </w:p>
        </w:tc>
        <w:tc>
          <w:tcPr>
            <w:tcW w:w="1840" w:type="dxa"/>
          </w:tcPr>
          <w:p>
            <w:pPr>
              <w:pStyle w:val="TableParagraph"/>
              <w:spacing w:before="76"/>
              <w:ind w:right="-15"/>
              <w:jc w:val="right"/>
              <w:rPr>
                <w:sz w:val="14"/>
              </w:rPr>
            </w:pPr>
            <w:r>
              <w:rPr>
                <w:sz w:val="14"/>
              </w:rPr>
              <w:t>60.739,17</w:t>
            </w:r>
          </w:p>
        </w:tc>
        <w:tc>
          <w:tcPr>
            <w:tcW w:w="1800" w:type="dxa"/>
          </w:tcPr>
          <w:p>
            <w:pPr>
              <w:pStyle w:val="TableParagraph"/>
              <w:spacing w:before="76"/>
              <w:ind w:right="-29"/>
              <w:jc w:val="right"/>
              <w:rPr>
                <w:sz w:val="14"/>
              </w:rPr>
            </w:pPr>
            <w:r>
              <w:rPr>
                <w:sz w:val="14"/>
              </w:rPr>
              <w:t>60.739,17</w:t>
            </w:r>
          </w:p>
        </w:tc>
        <w:tc>
          <w:tcPr>
            <w:tcW w:w="1820" w:type="dxa"/>
          </w:tcPr>
          <w:p>
            <w:pPr>
              <w:pStyle w:val="TableParagraph"/>
              <w:spacing w:before="76"/>
              <w:ind w:right="-15"/>
              <w:jc w:val="right"/>
              <w:rPr>
                <w:sz w:val="14"/>
              </w:rPr>
            </w:pPr>
            <w:r>
              <w:rPr>
                <w:sz w:val="14"/>
              </w:rPr>
              <w:t>5,196267</w:t>
            </w:r>
          </w:p>
        </w:tc>
      </w:tr>
    </w:tbl>
    <w:p>
      <w:pPr>
        <w:spacing w:after="0"/>
        <w:jc w:val="right"/>
        <w:rPr>
          <w:sz w:val="14"/>
        </w:rPr>
        <w:sectPr>
          <w:pgSz w:w="16840" w:h="11900" w:orient="landscape"/>
          <w:pgMar w:header="907" w:footer="915" w:top="1120" w:bottom="1180" w:left="720" w:right="720"/>
        </w:sectPr>
      </w:pPr>
    </w:p>
    <w:p>
      <w:pPr>
        <w:pStyle w:val="BodyText"/>
        <w:spacing w:before="4"/>
        <w:rPr>
          <w:rFonts w:ascii="Times New Roman"/>
          <w:b w:val="0"/>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80"/>
        <w:gridCol w:w="6680"/>
        <w:gridCol w:w="1840"/>
        <w:gridCol w:w="1840"/>
        <w:gridCol w:w="1800"/>
        <w:gridCol w:w="1820"/>
      </w:tblGrid>
      <w:tr>
        <w:trPr>
          <w:trHeight w:val="1380" w:hRule="atLeast"/>
        </w:trPr>
        <w:tc>
          <w:tcPr>
            <w:tcW w:w="1180" w:type="dxa"/>
          </w:tcPr>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7"/>
              </w:rPr>
            </w:pPr>
          </w:p>
          <w:p>
            <w:pPr>
              <w:pStyle w:val="TableParagraph"/>
              <w:spacing w:before="1"/>
              <w:ind w:left="148" w:right="108"/>
              <w:jc w:val="center"/>
              <w:rPr>
                <w:sz w:val="16"/>
              </w:rPr>
            </w:pPr>
            <w:r>
              <w:rPr>
                <w:sz w:val="16"/>
              </w:rPr>
              <w:t>TIPOLOGIA</w:t>
            </w:r>
          </w:p>
        </w:tc>
        <w:tc>
          <w:tcPr>
            <w:tcW w:w="6680" w:type="dxa"/>
          </w:tcPr>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7"/>
              </w:rPr>
            </w:pPr>
          </w:p>
          <w:p>
            <w:pPr>
              <w:pStyle w:val="TableParagraph"/>
              <w:spacing w:before="1"/>
              <w:ind w:left="2643" w:right="2624"/>
              <w:jc w:val="center"/>
              <w:rPr>
                <w:sz w:val="16"/>
              </w:rPr>
            </w:pPr>
            <w:r>
              <w:rPr>
                <w:sz w:val="16"/>
              </w:rPr>
              <w:t>DENOMINAZIONE</w:t>
            </w:r>
          </w:p>
        </w:tc>
        <w:tc>
          <w:tcPr>
            <w:tcW w:w="1840" w:type="dxa"/>
          </w:tcPr>
          <w:p>
            <w:pPr>
              <w:pStyle w:val="TableParagraph"/>
              <w:rPr>
                <w:rFonts w:ascii="Times New Roman"/>
                <w:sz w:val="18"/>
              </w:rPr>
            </w:pPr>
          </w:p>
          <w:p>
            <w:pPr>
              <w:pStyle w:val="TableParagraph"/>
              <w:rPr>
                <w:rFonts w:ascii="Times New Roman"/>
                <w:sz w:val="18"/>
              </w:rPr>
            </w:pPr>
          </w:p>
          <w:p>
            <w:pPr>
              <w:pStyle w:val="TableParagraph"/>
              <w:spacing w:line="261" w:lineRule="auto"/>
              <w:ind w:left="127" w:right="106"/>
              <w:jc w:val="center"/>
              <w:rPr>
                <w:sz w:val="16"/>
              </w:rPr>
            </w:pPr>
            <w:r>
              <w:rPr>
                <w:sz w:val="16"/>
              </w:rPr>
              <w:t>STANZIAMENTI DI BILANCIO</w:t>
            </w:r>
          </w:p>
          <w:p>
            <w:pPr>
              <w:pStyle w:val="TableParagraph"/>
              <w:spacing w:before="1"/>
              <w:ind w:left="125" w:right="106"/>
              <w:jc w:val="center"/>
              <w:rPr>
                <w:sz w:val="16"/>
              </w:rPr>
            </w:pPr>
            <w:r>
              <w:rPr>
                <w:sz w:val="16"/>
              </w:rPr>
              <w:t>(a)</w:t>
            </w:r>
          </w:p>
        </w:tc>
        <w:tc>
          <w:tcPr>
            <w:tcW w:w="1840" w:type="dxa"/>
          </w:tcPr>
          <w:p>
            <w:pPr>
              <w:pStyle w:val="TableParagraph"/>
              <w:rPr>
                <w:rFonts w:ascii="Times New Roman"/>
                <w:sz w:val="18"/>
              </w:rPr>
            </w:pPr>
          </w:p>
          <w:p>
            <w:pPr>
              <w:pStyle w:val="TableParagraph"/>
              <w:spacing w:line="261" w:lineRule="auto" w:before="106"/>
              <w:ind w:left="128" w:right="106"/>
              <w:jc w:val="center"/>
              <w:rPr>
                <w:sz w:val="16"/>
              </w:rPr>
            </w:pPr>
            <w:r>
              <w:rPr>
                <w:sz w:val="16"/>
              </w:rPr>
              <w:t>ACCANTONAMENTO OBBLIGATORIO AL FONDO (*)</w:t>
            </w:r>
          </w:p>
          <w:p>
            <w:pPr>
              <w:pStyle w:val="TableParagraph"/>
              <w:spacing w:before="2"/>
              <w:ind w:left="125" w:right="106"/>
              <w:jc w:val="center"/>
              <w:rPr>
                <w:sz w:val="16"/>
              </w:rPr>
            </w:pPr>
            <w:r>
              <w:rPr>
                <w:sz w:val="16"/>
              </w:rPr>
              <w:t>(b)</w:t>
            </w:r>
          </w:p>
        </w:tc>
        <w:tc>
          <w:tcPr>
            <w:tcW w:w="1800" w:type="dxa"/>
          </w:tcPr>
          <w:p>
            <w:pPr>
              <w:pStyle w:val="TableParagraph"/>
              <w:rPr>
                <w:rFonts w:ascii="Times New Roman"/>
                <w:sz w:val="18"/>
              </w:rPr>
            </w:pPr>
          </w:p>
          <w:p>
            <w:pPr>
              <w:pStyle w:val="TableParagraph"/>
              <w:spacing w:line="261" w:lineRule="auto" w:before="106"/>
              <w:ind w:left="108" w:right="86"/>
              <w:jc w:val="center"/>
              <w:rPr>
                <w:sz w:val="16"/>
              </w:rPr>
            </w:pPr>
            <w:r>
              <w:rPr>
                <w:sz w:val="16"/>
              </w:rPr>
              <w:t>ACCANTONAMENTO EFFETTIVO DI BILANCIO</w:t>
            </w:r>
          </w:p>
          <w:p>
            <w:pPr>
              <w:pStyle w:val="TableParagraph"/>
              <w:spacing w:before="2"/>
              <w:ind w:left="106" w:right="86"/>
              <w:jc w:val="center"/>
              <w:rPr>
                <w:sz w:val="16"/>
              </w:rPr>
            </w:pPr>
            <w:r>
              <w:rPr>
                <w:sz w:val="16"/>
              </w:rPr>
              <w:t>(c)</w:t>
            </w:r>
          </w:p>
        </w:tc>
        <w:tc>
          <w:tcPr>
            <w:tcW w:w="1820" w:type="dxa"/>
          </w:tcPr>
          <w:p>
            <w:pPr>
              <w:pStyle w:val="TableParagraph"/>
              <w:spacing w:before="5"/>
              <w:rPr>
                <w:rFonts w:ascii="Times New Roman"/>
                <w:sz w:val="18"/>
              </w:rPr>
            </w:pPr>
          </w:p>
          <w:p>
            <w:pPr>
              <w:pStyle w:val="TableParagraph"/>
              <w:spacing w:line="261" w:lineRule="auto" w:before="1"/>
              <w:ind w:left="59" w:right="57"/>
              <w:jc w:val="center"/>
              <w:rPr>
                <w:sz w:val="16"/>
              </w:rPr>
            </w:pPr>
            <w:r>
              <w:rPr>
                <w:sz w:val="16"/>
              </w:rPr>
              <w:t>% di stanziamento accantonato al fondo nel rispetto del principio contabile applicato 3.3 (d)=(c/a)</w:t>
            </w:r>
          </w:p>
        </w:tc>
      </w:tr>
      <w:tr>
        <w:trPr>
          <w:trHeight w:val="758" w:hRule="atLeast"/>
        </w:trPr>
        <w:tc>
          <w:tcPr>
            <w:tcW w:w="118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left="148" w:right="108"/>
              <w:jc w:val="center"/>
              <w:rPr>
                <w:sz w:val="14"/>
              </w:rPr>
            </w:pPr>
            <w:r>
              <w:rPr>
                <w:sz w:val="14"/>
              </w:rPr>
              <w:t>4010000</w:t>
            </w:r>
          </w:p>
        </w:tc>
        <w:tc>
          <w:tcPr>
            <w:tcW w:w="6680" w:type="dxa"/>
            <w:vMerge w:val="restart"/>
          </w:tcPr>
          <w:p>
            <w:pPr>
              <w:pStyle w:val="TableParagraph"/>
              <w:spacing w:before="116"/>
              <w:ind w:left="80"/>
              <w:rPr>
                <w:b/>
                <w:i/>
                <w:sz w:val="14"/>
              </w:rPr>
            </w:pPr>
            <w:r>
              <w:rPr>
                <w:b/>
                <w:i/>
                <w:sz w:val="14"/>
              </w:rPr>
              <w:t>ENTRATE IN CONTO CAPITALE</w:t>
            </w:r>
          </w:p>
          <w:p>
            <w:pPr>
              <w:pStyle w:val="TableParagraph"/>
              <w:spacing w:before="9"/>
              <w:rPr>
                <w:rFonts w:ascii="Times New Roman"/>
                <w:sz w:val="13"/>
              </w:rPr>
            </w:pPr>
          </w:p>
          <w:p>
            <w:pPr>
              <w:pStyle w:val="TableParagraph"/>
              <w:ind w:left="80"/>
              <w:rPr>
                <w:sz w:val="14"/>
              </w:rPr>
            </w:pPr>
            <w:r>
              <w:rPr>
                <w:sz w:val="14"/>
              </w:rPr>
              <w:t>Tipologia 100 - Tributi in conto capitale</w:t>
            </w:r>
          </w:p>
          <w:p>
            <w:pPr>
              <w:pStyle w:val="TableParagraph"/>
              <w:rPr>
                <w:rFonts w:ascii="Times New Roman"/>
                <w:sz w:val="16"/>
              </w:rPr>
            </w:pPr>
          </w:p>
          <w:p>
            <w:pPr>
              <w:pStyle w:val="TableParagraph"/>
              <w:spacing w:before="5"/>
              <w:rPr>
                <w:rFonts w:ascii="Times New Roman"/>
                <w:sz w:val="13"/>
              </w:rPr>
            </w:pPr>
          </w:p>
          <w:p>
            <w:pPr>
              <w:pStyle w:val="TableParagraph"/>
              <w:spacing w:before="1"/>
              <w:ind w:left="80"/>
              <w:rPr>
                <w:sz w:val="14"/>
              </w:rPr>
            </w:pPr>
            <w:r>
              <w:rPr>
                <w:sz w:val="14"/>
              </w:rPr>
              <w:t>Tipologia 200 - Contributi agli investimenti</w:t>
            </w:r>
          </w:p>
          <w:p>
            <w:pPr>
              <w:pStyle w:val="TableParagraph"/>
              <w:spacing w:before="45"/>
              <w:ind w:right="17"/>
              <w:jc w:val="right"/>
              <w:rPr>
                <w:sz w:val="14"/>
              </w:rPr>
            </w:pPr>
            <w:r>
              <w:rPr>
                <w:sz w:val="14"/>
              </w:rPr>
              <w:t>Contributi agli investimenti da amministrazioni pubbliche</w:t>
            </w:r>
          </w:p>
          <w:p>
            <w:pPr>
              <w:pStyle w:val="TableParagraph"/>
              <w:spacing w:line="261" w:lineRule="auto" w:before="15"/>
              <w:ind w:left="1745" w:right="17" w:firstLine="2832"/>
              <w:jc w:val="right"/>
              <w:rPr>
                <w:sz w:val="14"/>
              </w:rPr>
            </w:pPr>
            <w:r>
              <w:rPr>
                <w:sz w:val="14"/>
              </w:rPr>
              <w:t>Contributi agli investimenti</w:t>
            </w:r>
            <w:r>
              <w:rPr>
                <w:spacing w:val="1"/>
                <w:sz w:val="14"/>
              </w:rPr>
              <w:t> </w:t>
            </w:r>
            <w:r>
              <w:rPr>
                <w:sz w:val="14"/>
              </w:rPr>
              <w:t>da </w:t>
            </w:r>
            <w:r>
              <w:rPr>
                <w:spacing w:val="-9"/>
                <w:sz w:val="14"/>
              </w:rPr>
              <w:t>UE</w:t>
            </w:r>
            <w:r>
              <w:rPr>
                <w:sz w:val="14"/>
              </w:rPr>
              <w:t> Tipologia 200 - Contributi agli investimenti al netto dei contributi da PA e da</w:t>
            </w:r>
            <w:r>
              <w:rPr>
                <w:spacing w:val="1"/>
                <w:sz w:val="14"/>
              </w:rPr>
              <w:t> </w:t>
            </w:r>
            <w:r>
              <w:rPr>
                <w:spacing w:val="-9"/>
                <w:sz w:val="14"/>
              </w:rPr>
              <w:t>UE</w:t>
            </w:r>
          </w:p>
          <w:p>
            <w:pPr>
              <w:pStyle w:val="TableParagraph"/>
              <w:spacing w:before="2"/>
              <w:rPr>
                <w:rFonts w:ascii="Times New Roman"/>
                <w:sz w:val="23"/>
              </w:rPr>
            </w:pPr>
          </w:p>
          <w:p>
            <w:pPr>
              <w:pStyle w:val="TableParagraph"/>
              <w:ind w:left="80"/>
              <w:rPr>
                <w:sz w:val="14"/>
              </w:rPr>
            </w:pPr>
            <w:r>
              <w:rPr>
                <w:sz w:val="14"/>
              </w:rPr>
              <w:t>Tipologia 300 - Altri trasferimenti in conto capitale</w:t>
            </w:r>
          </w:p>
          <w:p>
            <w:pPr>
              <w:pStyle w:val="TableParagraph"/>
              <w:spacing w:before="45"/>
              <w:ind w:right="17"/>
              <w:jc w:val="right"/>
              <w:rPr>
                <w:sz w:val="14"/>
              </w:rPr>
            </w:pPr>
            <w:r>
              <w:rPr>
                <w:sz w:val="14"/>
              </w:rPr>
              <w:t>Trasferimenti in conto capitale da amministrazioni pubbliche</w:t>
            </w:r>
          </w:p>
          <w:p>
            <w:pPr>
              <w:pStyle w:val="TableParagraph"/>
              <w:spacing w:line="261" w:lineRule="auto" w:before="15"/>
              <w:ind w:left="1076" w:right="17" w:firstLine="3268"/>
              <w:jc w:val="right"/>
              <w:rPr>
                <w:sz w:val="14"/>
              </w:rPr>
            </w:pPr>
            <w:r>
              <w:rPr>
                <w:sz w:val="14"/>
              </w:rPr>
              <w:t>Trasferimenti in conto capitale</w:t>
            </w:r>
            <w:r>
              <w:rPr>
                <w:spacing w:val="1"/>
                <w:sz w:val="14"/>
              </w:rPr>
              <w:t> </w:t>
            </w:r>
            <w:r>
              <w:rPr>
                <w:sz w:val="14"/>
              </w:rPr>
              <w:t>da </w:t>
            </w:r>
            <w:r>
              <w:rPr>
                <w:spacing w:val="-9"/>
                <w:sz w:val="14"/>
              </w:rPr>
              <w:t>UE</w:t>
            </w:r>
            <w:r>
              <w:rPr>
                <w:sz w:val="14"/>
              </w:rPr>
              <w:t> Tipologia 300 - Altri trasferimenti in conto capitale al netto dei trasferimenti da PA e da</w:t>
            </w:r>
            <w:r>
              <w:rPr>
                <w:spacing w:val="1"/>
                <w:sz w:val="14"/>
              </w:rPr>
              <w:t> </w:t>
            </w:r>
            <w:r>
              <w:rPr>
                <w:spacing w:val="-9"/>
                <w:sz w:val="14"/>
              </w:rPr>
              <w:t>UE</w:t>
            </w:r>
          </w:p>
          <w:p>
            <w:pPr>
              <w:pStyle w:val="TableParagraph"/>
              <w:spacing w:before="3"/>
              <w:rPr>
                <w:rFonts w:ascii="Times New Roman"/>
                <w:sz w:val="23"/>
              </w:rPr>
            </w:pPr>
          </w:p>
          <w:p>
            <w:pPr>
              <w:pStyle w:val="TableParagraph"/>
              <w:ind w:left="80"/>
              <w:rPr>
                <w:sz w:val="14"/>
              </w:rPr>
            </w:pPr>
            <w:r>
              <w:rPr>
                <w:sz w:val="14"/>
              </w:rPr>
              <w:t>Tipologia 400 - Entrate da alienazione di beni materiali e immateriali</w:t>
            </w:r>
          </w:p>
          <w:p>
            <w:pPr>
              <w:pStyle w:val="TableParagraph"/>
              <w:rPr>
                <w:rFonts w:ascii="Times New Roman"/>
                <w:sz w:val="16"/>
              </w:rPr>
            </w:pPr>
          </w:p>
          <w:p>
            <w:pPr>
              <w:pStyle w:val="TableParagraph"/>
              <w:spacing w:before="5"/>
              <w:rPr>
                <w:rFonts w:ascii="Times New Roman"/>
                <w:sz w:val="13"/>
              </w:rPr>
            </w:pPr>
          </w:p>
          <w:p>
            <w:pPr>
              <w:pStyle w:val="TableParagraph"/>
              <w:ind w:left="80"/>
              <w:rPr>
                <w:sz w:val="14"/>
              </w:rPr>
            </w:pPr>
            <w:r>
              <w:rPr>
                <w:sz w:val="14"/>
              </w:rPr>
              <w:t>Tipologia 500 - Altre entrate in conto capitale</w:t>
            </w:r>
          </w:p>
        </w:tc>
        <w:tc>
          <w:tcPr>
            <w:tcW w:w="184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right="-15"/>
              <w:jc w:val="right"/>
              <w:rPr>
                <w:sz w:val="14"/>
              </w:rPr>
            </w:pPr>
            <w:r>
              <w:rPr>
                <w:sz w:val="14"/>
              </w:rPr>
              <w:t>0,00</w:t>
            </w:r>
          </w:p>
        </w:tc>
        <w:tc>
          <w:tcPr>
            <w:tcW w:w="184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right="-15"/>
              <w:jc w:val="right"/>
              <w:rPr>
                <w:sz w:val="14"/>
              </w:rPr>
            </w:pPr>
            <w:r>
              <w:rPr>
                <w:sz w:val="14"/>
              </w:rPr>
              <w:t>0,00</w:t>
            </w:r>
          </w:p>
        </w:tc>
        <w:tc>
          <w:tcPr>
            <w:tcW w:w="180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right="-29"/>
              <w:jc w:val="right"/>
              <w:rPr>
                <w:sz w:val="14"/>
              </w:rPr>
            </w:pPr>
            <w:r>
              <w:rPr>
                <w:sz w:val="14"/>
              </w:rPr>
              <w:t>0,00</w:t>
            </w:r>
          </w:p>
        </w:tc>
        <w:tc>
          <w:tcPr>
            <w:tcW w:w="182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right="-15"/>
              <w:jc w:val="right"/>
              <w:rPr>
                <w:sz w:val="14"/>
              </w:rPr>
            </w:pPr>
            <w:r>
              <w:rPr>
                <w:sz w:val="14"/>
              </w:rPr>
              <w:t>0,000000</w:t>
            </w:r>
          </w:p>
        </w:tc>
      </w:tr>
      <w:tr>
        <w:trPr>
          <w:trHeight w:val="332" w:hRule="atLeast"/>
        </w:trPr>
        <w:tc>
          <w:tcPr>
            <w:tcW w:w="1180" w:type="dxa"/>
            <w:tcBorders>
              <w:top w:val="nil"/>
              <w:bottom w:val="nil"/>
            </w:tcBorders>
          </w:tcPr>
          <w:p>
            <w:pPr>
              <w:pStyle w:val="TableParagraph"/>
              <w:spacing w:before="7"/>
              <w:rPr>
                <w:rFonts w:ascii="Times New Roman"/>
                <w:sz w:val="13"/>
              </w:rPr>
            </w:pPr>
          </w:p>
          <w:p>
            <w:pPr>
              <w:pStyle w:val="TableParagraph"/>
              <w:spacing w:line="156" w:lineRule="exact"/>
              <w:ind w:left="148" w:right="108"/>
              <w:jc w:val="center"/>
              <w:rPr>
                <w:sz w:val="14"/>
              </w:rPr>
            </w:pPr>
            <w:r>
              <w:rPr>
                <w:sz w:val="14"/>
              </w:rPr>
              <w:t>4020000</w:t>
            </w:r>
          </w:p>
        </w:tc>
        <w:tc>
          <w:tcPr>
            <w:tcW w:w="6680" w:type="dxa"/>
            <w:vMerge/>
            <w:tcBorders>
              <w:top w:val="nil"/>
            </w:tcBorders>
          </w:tcPr>
          <w:p>
            <w:pPr>
              <w:rPr>
                <w:sz w:val="2"/>
                <w:szCs w:val="2"/>
              </w:rPr>
            </w:pPr>
          </w:p>
        </w:tc>
        <w:tc>
          <w:tcPr>
            <w:tcW w:w="1840" w:type="dxa"/>
            <w:tcBorders>
              <w:top w:val="nil"/>
              <w:bottom w:val="nil"/>
            </w:tcBorders>
          </w:tcPr>
          <w:p>
            <w:pPr>
              <w:pStyle w:val="TableParagraph"/>
              <w:spacing w:before="7"/>
              <w:rPr>
                <w:rFonts w:ascii="Times New Roman"/>
                <w:sz w:val="13"/>
              </w:rPr>
            </w:pPr>
          </w:p>
          <w:p>
            <w:pPr>
              <w:pStyle w:val="TableParagraph"/>
              <w:spacing w:line="156" w:lineRule="exact"/>
              <w:ind w:right="-15"/>
              <w:jc w:val="right"/>
              <w:rPr>
                <w:sz w:val="14"/>
              </w:rPr>
            </w:pPr>
            <w:r>
              <w:rPr>
                <w:sz w:val="14"/>
              </w:rPr>
              <w:t>700.000,00</w:t>
            </w:r>
          </w:p>
        </w:tc>
        <w:tc>
          <w:tcPr>
            <w:tcW w:w="1840" w:type="dxa"/>
            <w:tcBorders>
              <w:top w:val="nil"/>
              <w:bottom w:val="nil"/>
            </w:tcBorders>
          </w:tcPr>
          <w:p>
            <w:pPr>
              <w:pStyle w:val="TableParagraph"/>
              <w:rPr>
                <w:rFonts w:ascii="Times New Roman"/>
                <w:sz w:val="14"/>
              </w:rPr>
            </w:pPr>
          </w:p>
        </w:tc>
        <w:tc>
          <w:tcPr>
            <w:tcW w:w="1800" w:type="dxa"/>
            <w:tcBorders>
              <w:top w:val="nil"/>
              <w:bottom w:val="nil"/>
            </w:tcBorders>
          </w:tcPr>
          <w:p>
            <w:pPr>
              <w:pStyle w:val="TableParagraph"/>
              <w:rPr>
                <w:rFonts w:ascii="Times New Roman"/>
                <w:sz w:val="14"/>
              </w:rPr>
            </w:pPr>
          </w:p>
        </w:tc>
        <w:tc>
          <w:tcPr>
            <w:tcW w:w="1820" w:type="dxa"/>
            <w:tcBorders>
              <w:top w:val="nil"/>
              <w:bottom w:val="nil"/>
            </w:tcBorders>
          </w:tcPr>
          <w:p>
            <w:pPr>
              <w:pStyle w:val="TableParagraph"/>
              <w:rPr>
                <w:rFonts w:ascii="Times New Roman"/>
                <w:sz w:val="14"/>
              </w:rPr>
            </w:pPr>
          </w:p>
        </w:tc>
      </w:tr>
      <w:tr>
        <w:trPr>
          <w:trHeight w:val="171" w:hRule="atLeast"/>
        </w:trPr>
        <w:tc>
          <w:tcPr>
            <w:tcW w:w="1180" w:type="dxa"/>
            <w:tcBorders>
              <w:top w:val="nil"/>
              <w:bottom w:val="nil"/>
            </w:tcBorders>
          </w:tcPr>
          <w:p>
            <w:pPr>
              <w:pStyle w:val="TableParagraph"/>
              <w:rPr>
                <w:rFonts w:ascii="Times New Roman"/>
                <w:sz w:val="10"/>
              </w:rPr>
            </w:pPr>
          </w:p>
        </w:tc>
        <w:tc>
          <w:tcPr>
            <w:tcW w:w="6680" w:type="dxa"/>
            <w:vMerge/>
            <w:tcBorders>
              <w:top w:val="nil"/>
            </w:tcBorders>
          </w:tcPr>
          <w:p>
            <w:pPr>
              <w:rPr>
                <w:sz w:val="2"/>
                <w:szCs w:val="2"/>
              </w:rPr>
            </w:pPr>
          </w:p>
        </w:tc>
        <w:tc>
          <w:tcPr>
            <w:tcW w:w="1840" w:type="dxa"/>
            <w:tcBorders>
              <w:top w:val="nil"/>
              <w:bottom w:val="nil"/>
            </w:tcBorders>
          </w:tcPr>
          <w:p>
            <w:pPr>
              <w:pStyle w:val="TableParagraph"/>
              <w:spacing w:line="141" w:lineRule="exact" w:before="10"/>
              <w:ind w:right="-15"/>
              <w:jc w:val="right"/>
              <w:rPr>
                <w:sz w:val="14"/>
              </w:rPr>
            </w:pPr>
            <w:r>
              <w:rPr>
                <w:sz w:val="14"/>
              </w:rPr>
              <w:t>0,00</w:t>
            </w:r>
          </w:p>
        </w:tc>
        <w:tc>
          <w:tcPr>
            <w:tcW w:w="1840" w:type="dxa"/>
            <w:tcBorders>
              <w:top w:val="nil"/>
              <w:bottom w:val="nil"/>
            </w:tcBorders>
          </w:tcPr>
          <w:p>
            <w:pPr>
              <w:pStyle w:val="TableParagraph"/>
              <w:rPr>
                <w:rFonts w:ascii="Times New Roman"/>
                <w:sz w:val="10"/>
              </w:rPr>
            </w:pPr>
          </w:p>
        </w:tc>
        <w:tc>
          <w:tcPr>
            <w:tcW w:w="1800" w:type="dxa"/>
            <w:tcBorders>
              <w:top w:val="nil"/>
              <w:bottom w:val="nil"/>
            </w:tcBorders>
          </w:tcPr>
          <w:p>
            <w:pPr>
              <w:pStyle w:val="TableParagraph"/>
              <w:rPr>
                <w:rFonts w:ascii="Times New Roman"/>
                <w:sz w:val="10"/>
              </w:rPr>
            </w:pPr>
          </w:p>
        </w:tc>
        <w:tc>
          <w:tcPr>
            <w:tcW w:w="1820" w:type="dxa"/>
            <w:tcBorders>
              <w:top w:val="nil"/>
              <w:bottom w:val="nil"/>
            </w:tcBorders>
          </w:tcPr>
          <w:p>
            <w:pPr>
              <w:pStyle w:val="TableParagraph"/>
              <w:rPr>
                <w:rFonts w:ascii="Times New Roman"/>
                <w:sz w:val="10"/>
              </w:rPr>
            </w:pPr>
          </w:p>
        </w:tc>
      </w:tr>
      <w:tr>
        <w:trPr>
          <w:trHeight w:val="156" w:hRule="atLeast"/>
        </w:trPr>
        <w:tc>
          <w:tcPr>
            <w:tcW w:w="1180" w:type="dxa"/>
            <w:tcBorders>
              <w:top w:val="nil"/>
              <w:bottom w:val="nil"/>
            </w:tcBorders>
          </w:tcPr>
          <w:p>
            <w:pPr>
              <w:pStyle w:val="TableParagraph"/>
              <w:rPr>
                <w:rFonts w:ascii="Times New Roman"/>
                <w:sz w:val="10"/>
              </w:rPr>
            </w:pPr>
          </w:p>
        </w:tc>
        <w:tc>
          <w:tcPr>
            <w:tcW w:w="6680" w:type="dxa"/>
            <w:vMerge/>
            <w:tcBorders>
              <w:top w:val="nil"/>
            </w:tcBorders>
          </w:tcPr>
          <w:p>
            <w:pPr>
              <w:rPr>
                <w:sz w:val="2"/>
                <w:szCs w:val="2"/>
              </w:rPr>
            </w:pPr>
          </w:p>
        </w:tc>
        <w:tc>
          <w:tcPr>
            <w:tcW w:w="1840" w:type="dxa"/>
            <w:tcBorders>
              <w:top w:val="nil"/>
              <w:bottom w:val="nil"/>
            </w:tcBorders>
          </w:tcPr>
          <w:p>
            <w:pPr>
              <w:pStyle w:val="TableParagraph"/>
              <w:spacing w:line="136" w:lineRule="exact"/>
              <w:ind w:right="-15"/>
              <w:jc w:val="right"/>
              <w:rPr>
                <w:sz w:val="14"/>
              </w:rPr>
            </w:pPr>
            <w:r>
              <w:rPr>
                <w:sz w:val="14"/>
              </w:rPr>
              <w:t>0,00</w:t>
            </w:r>
          </w:p>
        </w:tc>
        <w:tc>
          <w:tcPr>
            <w:tcW w:w="1840" w:type="dxa"/>
            <w:tcBorders>
              <w:top w:val="nil"/>
              <w:bottom w:val="nil"/>
            </w:tcBorders>
          </w:tcPr>
          <w:p>
            <w:pPr>
              <w:pStyle w:val="TableParagraph"/>
              <w:rPr>
                <w:rFonts w:ascii="Times New Roman"/>
                <w:sz w:val="10"/>
              </w:rPr>
            </w:pPr>
          </w:p>
        </w:tc>
        <w:tc>
          <w:tcPr>
            <w:tcW w:w="1800" w:type="dxa"/>
            <w:tcBorders>
              <w:top w:val="nil"/>
              <w:bottom w:val="nil"/>
            </w:tcBorders>
          </w:tcPr>
          <w:p>
            <w:pPr>
              <w:pStyle w:val="TableParagraph"/>
              <w:rPr>
                <w:rFonts w:ascii="Times New Roman"/>
                <w:sz w:val="10"/>
              </w:rPr>
            </w:pPr>
          </w:p>
        </w:tc>
        <w:tc>
          <w:tcPr>
            <w:tcW w:w="1820" w:type="dxa"/>
            <w:tcBorders>
              <w:top w:val="nil"/>
              <w:bottom w:val="nil"/>
            </w:tcBorders>
          </w:tcPr>
          <w:p>
            <w:pPr>
              <w:pStyle w:val="TableParagraph"/>
              <w:rPr>
                <w:rFonts w:ascii="Times New Roman"/>
                <w:sz w:val="10"/>
              </w:rPr>
            </w:pPr>
          </w:p>
        </w:tc>
      </w:tr>
      <w:tr>
        <w:trPr>
          <w:trHeight w:val="288" w:hRule="atLeast"/>
        </w:trPr>
        <w:tc>
          <w:tcPr>
            <w:tcW w:w="1180" w:type="dxa"/>
            <w:tcBorders>
              <w:top w:val="nil"/>
              <w:bottom w:val="nil"/>
            </w:tcBorders>
          </w:tcPr>
          <w:p>
            <w:pPr>
              <w:pStyle w:val="TableParagraph"/>
              <w:rPr>
                <w:rFonts w:ascii="Times New Roman"/>
                <w:sz w:val="14"/>
              </w:rPr>
            </w:pPr>
          </w:p>
        </w:tc>
        <w:tc>
          <w:tcPr>
            <w:tcW w:w="6680" w:type="dxa"/>
            <w:vMerge/>
            <w:tcBorders>
              <w:top w:val="nil"/>
            </w:tcBorders>
          </w:tcPr>
          <w:p>
            <w:pPr>
              <w:rPr>
                <w:sz w:val="2"/>
                <w:szCs w:val="2"/>
              </w:rPr>
            </w:pPr>
          </w:p>
        </w:tc>
        <w:tc>
          <w:tcPr>
            <w:tcW w:w="1840" w:type="dxa"/>
            <w:tcBorders>
              <w:top w:val="nil"/>
              <w:bottom w:val="nil"/>
            </w:tcBorders>
          </w:tcPr>
          <w:p>
            <w:pPr>
              <w:pStyle w:val="TableParagraph"/>
              <w:spacing w:line="156" w:lineRule="exact"/>
              <w:ind w:right="-15"/>
              <w:jc w:val="right"/>
              <w:rPr>
                <w:sz w:val="14"/>
              </w:rPr>
            </w:pPr>
            <w:r>
              <w:rPr>
                <w:sz w:val="14"/>
              </w:rPr>
              <w:t>700.000,00</w:t>
            </w:r>
          </w:p>
        </w:tc>
        <w:tc>
          <w:tcPr>
            <w:tcW w:w="1840" w:type="dxa"/>
            <w:tcBorders>
              <w:top w:val="nil"/>
              <w:bottom w:val="nil"/>
            </w:tcBorders>
          </w:tcPr>
          <w:p>
            <w:pPr>
              <w:pStyle w:val="TableParagraph"/>
              <w:spacing w:line="156" w:lineRule="exact"/>
              <w:ind w:right="-15"/>
              <w:jc w:val="right"/>
              <w:rPr>
                <w:sz w:val="14"/>
              </w:rPr>
            </w:pPr>
            <w:r>
              <w:rPr>
                <w:sz w:val="14"/>
              </w:rPr>
              <w:t>0,00</w:t>
            </w:r>
          </w:p>
        </w:tc>
        <w:tc>
          <w:tcPr>
            <w:tcW w:w="1800" w:type="dxa"/>
            <w:tcBorders>
              <w:top w:val="nil"/>
              <w:bottom w:val="nil"/>
            </w:tcBorders>
          </w:tcPr>
          <w:p>
            <w:pPr>
              <w:pStyle w:val="TableParagraph"/>
              <w:spacing w:line="156" w:lineRule="exact"/>
              <w:ind w:right="-29"/>
              <w:jc w:val="right"/>
              <w:rPr>
                <w:sz w:val="14"/>
              </w:rPr>
            </w:pPr>
            <w:r>
              <w:rPr>
                <w:sz w:val="14"/>
              </w:rPr>
              <w:t>0,00</w:t>
            </w:r>
          </w:p>
        </w:tc>
        <w:tc>
          <w:tcPr>
            <w:tcW w:w="1820" w:type="dxa"/>
            <w:tcBorders>
              <w:top w:val="nil"/>
              <w:bottom w:val="nil"/>
            </w:tcBorders>
          </w:tcPr>
          <w:p>
            <w:pPr>
              <w:pStyle w:val="TableParagraph"/>
              <w:spacing w:line="156" w:lineRule="exact"/>
              <w:ind w:right="-15"/>
              <w:jc w:val="right"/>
              <w:rPr>
                <w:sz w:val="14"/>
              </w:rPr>
            </w:pPr>
            <w:r>
              <w:rPr>
                <w:sz w:val="14"/>
              </w:rPr>
              <w:t>0,000000</w:t>
            </w:r>
          </w:p>
        </w:tc>
      </w:tr>
      <w:tr>
        <w:trPr>
          <w:trHeight w:val="303" w:hRule="atLeast"/>
        </w:trPr>
        <w:tc>
          <w:tcPr>
            <w:tcW w:w="1180" w:type="dxa"/>
            <w:tcBorders>
              <w:top w:val="nil"/>
              <w:bottom w:val="nil"/>
            </w:tcBorders>
          </w:tcPr>
          <w:p>
            <w:pPr>
              <w:pStyle w:val="TableParagraph"/>
              <w:spacing w:line="156" w:lineRule="exact" w:before="128"/>
              <w:ind w:left="148" w:right="108"/>
              <w:jc w:val="center"/>
              <w:rPr>
                <w:sz w:val="14"/>
              </w:rPr>
            </w:pPr>
            <w:r>
              <w:rPr>
                <w:sz w:val="14"/>
              </w:rPr>
              <w:t>4030000</w:t>
            </w:r>
          </w:p>
        </w:tc>
        <w:tc>
          <w:tcPr>
            <w:tcW w:w="6680" w:type="dxa"/>
            <w:vMerge/>
            <w:tcBorders>
              <w:top w:val="nil"/>
            </w:tcBorders>
          </w:tcPr>
          <w:p>
            <w:pPr>
              <w:rPr>
                <w:sz w:val="2"/>
                <w:szCs w:val="2"/>
              </w:rPr>
            </w:pPr>
          </w:p>
        </w:tc>
        <w:tc>
          <w:tcPr>
            <w:tcW w:w="1840" w:type="dxa"/>
            <w:tcBorders>
              <w:top w:val="nil"/>
              <w:bottom w:val="nil"/>
            </w:tcBorders>
          </w:tcPr>
          <w:p>
            <w:pPr>
              <w:pStyle w:val="TableParagraph"/>
              <w:spacing w:line="156" w:lineRule="exact" w:before="128"/>
              <w:ind w:right="-15"/>
              <w:jc w:val="right"/>
              <w:rPr>
                <w:sz w:val="14"/>
              </w:rPr>
            </w:pPr>
            <w:r>
              <w:rPr>
                <w:sz w:val="14"/>
              </w:rPr>
              <w:t>0,00</w:t>
            </w:r>
          </w:p>
        </w:tc>
        <w:tc>
          <w:tcPr>
            <w:tcW w:w="1840" w:type="dxa"/>
            <w:tcBorders>
              <w:top w:val="nil"/>
              <w:bottom w:val="nil"/>
            </w:tcBorders>
          </w:tcPr>
          <w:p>
            <w:pPr>
              <w:pStyle w:val="TableParagraph"/>
              <w:rPr>
                <w:rFonts w:ascii="Times New Roman"/>
                <w:sz w:val="14"/>
              </w:rPr>
            </w:pPr>
          </w:p>
        </w:tc>
        <w:tc>
          <w:tcPr>
            <w:tcW w:w="1800" w:type="dxa"/>
            <w:tcBorders>
              <w:top w:val="nil"/>
              <w:bottom w:val="nil"/>
            </w:tcBorders>
          </w:tcPr>
          <w:p>
            <w:pPr>
              <w:pStyle w:val="TableParagraph"/>
              <w:rPr>
                <w:rFonts w:ascii="Times New Roman"/>
                <w:sz w:val="14"/>
              </w:rPr>
            </w:pPr>
          </w:p>
        </w:tc>
        <w:tc>
          <w:tcPr>
            <w:tcW w:w="1820" w:type="dxa"/>
            <w:tcBorders>
              <w:top w:val="nil"/>
              <w:bottom w:val="nil"/>
            </w:tcBorders>
          </w:tcPr>
          <w:p>
            <w:pPr>
              <w:pStyle w:val="TableParagraph"/>
              <w:rPr>
                <w:rFonts w:ascii="Times New Roman"/>
                <w:sz w:val="14"/>
              </w:rPr>
            </w:pPr>
          </w:p>
        </w:tc>
      </w:tr>
      <w:tr>
        <w:trPr>
          <w:trHeight w:val="171" w:hRule="atLeast"/>
        </w:trPr>
        <w:tc>
          <w:tcPr>
            <w:tcW w:w="1180" w:type="dxa"/>
            <w:tcBorders>
              <w:top w:val="nil"/>
              <w:bottom w:val="nil"/>
            </w:tcBorders>
          </w:tcPr>
          <w:p>
            <w:pPr>
              <w:pStyle w:val="TableParagraph"/>
              <w:rPr>
                <w:rFonts w:ascii="Times New Roman"/>
                <w:sz w:val="10"/>
              </w:rPr>
            </w:pPr>
          </w:p>
        </w:tc>
        <w:tc>
          <w:tcPr>
            <w:tcW w:w="6680" w:type="dxa"/>
            <w:vMerge/>
            <w:tcBorders>
              <w:top w:val="nil"/>
            </w:tcBorders>
          </w:tcPr>
          <w:p>
            <w:pPr>
              <w:rPr>
                <w:sz w:val="2"/>
                <w:szCs w:val="2"/>
              </w:rPr>
            </w:pPr>
          </w:p>
        </w:tc>
        <w:tc>
          <w:tcPr>
            <w:tcW w:w="1840" w:type="dxa"/>
            <w:tcBorders>
              <w:top w:val="nil"/>
              <w:bottom w:val="nil"/>
            </w:tcBorders>
          </w:tcPr>
          <w:p>
            <w:pPr>
              <w:pStyle w:val="TableParagraph"/>
              <w:spacing w:line="141" w:lineRule="exact" w:before="10"/>
              <w:ind w:right="-15"/>
              <w:jc w:val="right"/>
              <w:rPr>
                <w:sz w:val="14"/>
              </w:rPr>
            </w:pPr>
            <w:r>
              <w:rPr>
                <w:sz w:val="14"/>
              </w:rPr>
              <w:t>0,00</w:t>
            </w:r>
          </w:p>
        </w:tc>
        <w:tc>
          <w:tcPr>
            <w:tcW w:w="1840" w:type="dxa"/>
            <w:tcBorders>
              <w:top w:val="nil"/>
              <w:bottom w:val="nil"/>
            </w:tcBorders>
          </w:tcPr>
          <w:p>
            <w:pPr>
              <w:pStyle w:val="TableParagraph"/>
              <w:rPr>
                <w:rFonts w:ascii="Times New Roman"/>
                <w:sz w:val="10"/>
              </w:rPr>
            </w:pPr>
          </w:p>
        </w:tc>
        <w:tc>
          <w:tcPr>
            <w:tcW w:w="1800" w:type="dxa"/>
            <w:tcBorders>
              <w:top w:val="nil"/>
              <w:bottom w:val="nil"/>
            </w:tcBorders>
          </w:tcPr>
          <w:p>
            <w:pPr>
              <w:pStyle w:val="TableParagraph"/>
              <w:rPr>
                <w:rFonts w:ascii="Times New Roman"/>
                <w:sz w:val="10"/>
              </w:rPr>
            </w:pPr>
          </w:p>
        </w:tc>
        <w:tc>
          <w:tcPr>
            <w:tcW w:w="1820" w:type="dxa"/>
            <w:tcBorders>
              <w:top w:val="nil"/>
              <w:bottom w:val="nil"/>
            </w:tcBorders>
          </w:tcPr>
          <w:p>
            <w:pPr>
              <w:pStyle w:val="TableParagraph"/>
              <w:rPr>
                <w:rFonts w:ascii="Times New Roman"/>
                <w:sz w:val="10"/>
              </w:rPr>
            </w:pPr>
          </w:p>
        </w:tc>
      </w:tr>
      <w:tr>
        <w:trPr>
          <w:trHeight w:val="156" w:hRule="atLeast"/>
        </w:trPr>
        <w:tc>
          <w:tcPr>
            <w:tcW w:w="1180" w:type="dxa"/>
            <w:tcBorders>
              <w:top w:val="nil"/>
              <w:bottom w:val="nil"/>
            </w:tcBorders>
          </w:tcPr>
          <w:p>
            <w:pPr>
              <w:pStyle w:val="TableParagraph"/>
              <w:rPr>
                <w:rFonts w:ascii="Times New Roman"/>
                <w:sz w:val="10"/>
              </w:rPr>
            </w:pPr>
          </w:p>
        </w:tc>
        <w:tc>
          <w:tcPr>
            <w:tcW w:w="6680" w:type="dxa"/>
            <w:vMerge/>
            <w:tcBorders>
              <w:top w:val="nil"/>
            </w:tcBorders>
          </w:tcPr>
          <w:p>
            <w:pPr>
              <w:rPr>
                <w:sz w:val="2"/>
                <w:szCs w:val="2"/>
              </w:rPr>
            </w:pPr>
          </w:p>
        </w:tc>
        <w:tc>
          <w:tcPr>
            <w:tcW w:w="1840" w:type="dxa"/>
            <w:tcBorders>
              <w:top w:val="nil"/>
              <w:bottom w:val="nil"/>
            </w:tcBorders>
          </w:tcPr>
          <w:p>
            <w:pPr>
              <w:pStyle w:val="TableParagraph"/>
              <w:spacing w:line="136" w:lineRule="exact"/>
              <w:ind w:right="-15"/>
              <w:jc w:val="right"/>
              <w:rPr>
                <w:sz w:val="14"/>
              </w:rPr>
            </w:pPr>
            <w:r>
              <w:rPr>
                <w:sz w:val="14"/>
              </w:rPr>
              <w:t>0,00</w:t>
            </w:r>
          </w:p>
        </w:tc>
        <w:tc>
          <w:tcPr>
            <w:tcW w:w="1840" w:type="dxa"/>
            <w:tcBorders>
              <w:top w:val="nil"/>
              <w:bottom w:val="nil"/>
            </w:tcBorders>
          </w:tcPr>
          <w:p>
            <w:pPr>
              <w:pStyle w:val="TableParagraph"/>
              <w:rPr>
                <w:rFonts w:ascii="Times New Roman"/>
                <w:sz w:val="10"/>
              </w:rPr>
            </w:pPr>
          </w:p>
        </w:tc>
        <w:tc>
          <w:tcPr>
            <w:tcW w:w="1800" w:type="dxa"/>
            <w:tcBorders>
              <w:top w:val="nil"/>
              <w:bottom w:val="nil"/>
            </w:tcBorders>
          </w:tcPr>
          <w:p>
            <w:pPr>
              <w:pStyle w:val="TableParagraph"/>
              <w:rPr>
                <w:rFonts w:ascii="Times New Roman"/>
                <w:sz w:val="10"/>
              </w:rPr>
            </w:pPr>
          </w:p>
        </w:tc>
        <w:tc>
          <w:tcPr>
            <w:tcW w:w="1820" w:type="dxa"/>
            <w:tcBorders>
              <w:top w:val="nil"/>
              <w:bottom w:val="nil"/>
            </w:tcBorders>
          </w:tcPr>
          <w:p>
            <w:pPr>
              <w:pStyle w:val="TableParagraph"/>
              <w:rPr>
                <w:rFonts w:ascii="Times New Roman"/>
                <w:sz w:val="10"/>
              </w:rPr>
            </w:pPr>
          </w:p>
        </w:tc>
      </w:tr>
      <w:tr>
        <w:trPr>
          <w:trHeight w:val="288" w:hRule="atLeast"/>
        </w:trPr>
        <w:tc>
          <w:tcPr>
            <w:tcW w:w="1180" w:type="dxa"/>
            <w:tcBorders>
              <w:top w:val="nil"/>
              <w:bottom w:val="nil"/>
            </w:tcBorders>
          </w:tcPr>
          <w:p>
            <w:pPr>
              <w:pStyle w:val="TableParagraph"/>
              <w:rPr>
                <w:rFonts w:ascii="Times New Roman"/>
                <w:sz w:val="14"/>
              </w:rPr>
            </w:pPr>
          </w:p>
        </w:tc>
        <w:tc>
          <w:tcPr>
            <w:tcW w:w="6680" w:type="dxa"/>
            <w:vMerge/>
            <w:tcBorders>
              <w:top w:val="nil"/>
            </w:tcBorders>
          </w:tcPr>
          <w:p>
            <w:pPr>
              <w:rPr>
                <w:sz w:val="2"/>
                <w:szCs w:val="2"/>
              </w:rPr>
            </w:pPr>
          </w:p>
        </w:tc>
        <w:tc>
          <w:tcPr>
            <w:tcW w:w="1840" w:type="dxa"/>
            <w:tcBorders>
              <w:top w:val="nil"/>
              <w:bottom w:val="nil"/>
            </w:tcBorders>
          </w:tcPr>
          <w:p>
            <w:pPr>
              <w:pStyle w:val="TableParagraph"/>
              <w:spacing w:line="156" w:lineRule="exact"/>
              <w:ind w:right="-15"/>
              <w:jc w:val="right"/>
              <w:rPr>
                <w:sz w:val="14"/>
              </w:rPr>
            </w:pPr>
            <w:r>
              <w:rPr>
                <w:sz w:val="14"/>
              </w:rPr>
              <w:t>0,00</w:t>
            </w:r>
          </w:p>
        </w:tc>
        <w:tc>
          <w:tcPr>
            <w:tcW w:w="1840" w:type="dxa"/>
            <w:tcBorders>
              <w:top w:val="nil"/>
              <w:bottom w:val="nil"/>
            </w:tcBorders>
          </w:tcPr>
          <w:p>
            <w:pPr>
              <w:pStyle w:val="TableParagraph"/>
              <w:spacing w:line="156" w:lineRule="exact"/>
              <w:ind w:right="-15"/>
              <w:jc w:val="right"/>
              <w:rPr>
                <w:sz w:val="14"/>
              </w:rPr>
            </w:pPr>
            <w:r>
              <w:rPr>
                <w:sz w:val="14"/>
              </w:rPr>
              <w:t>0,00</w:t>
            </w:r>
          </w:p>
        </w:tc>
        <w:tc>
          <w:tcPr>
            <w:tcW w:w="1800" w:type="dxa"/>
            <w:tcBorders>
              <w:top w:val="nil"/>
              <w:bottom w:val="nil"/>
            </w:tcBorders>
          </w:tcPr>
          <w:p>
            <w:pPr>
              <w:pStyle w:val="TableParagraph"/>
              <w:spacing w:line="156" w:lineRule="exact"/>
              <w:ind w:right="-29"/>
              <w:jc w:val="right"/>
              <w:rPr>
                <w:sz w:val="14"/>
              </w:rPr>
            </w:pPr>
            <w:r>
              <w:rPr>
                <w:sz w:val="14"/>
              </w:rPr>
              <w:t>0,00</w:t>
            </w:r>
          </w:p>
        </w:tc>
        <w:tc>
          <w:tcPr>
            <w:tcW w:w="1820" w:type="dxa"/>
            <w:tcBorders>
              <w:top w:val="nil"/>
              <w:bottom w:val="nil"/>
            </w:tcBorders>
          </w:tcPr>
          <w:p>
            <w:pPr>
              <w:pStyle w:val="TableParagraph"/>
              <w:spacing w:line="156" w:lineRule="exact"/>
              <w:ind w:right="-15"/>
              <w:jc w:val="right"/>
              <w:rPr>
                <w:sz w:val="14"/>
              </w:rPr>
            </w:pPr>
            <w:r>
              <w:rPr>
                <w:sz w:val="14"/>
              </w:rPr>
              <w:t>0,000000</w:t>
            </w:r>
          </w:p>
        </w:tc>
      </w:tr>
      <w:tr>
        <w:trPr>
          <w:trHeight w:val="450" w:hRule="atLeast"/>
        </w:trPr>
        <w:tc>
          <w:tcPr>
            <w:tcW w:w="1180" w:type="dxa"/>
            <w:tcBorders>
              <w:top w:val="nil"/>
              <w:bottom w:val="nil"/>
            </w:tcBorders>
          </w:tcPr>
          <w:p>
            <w:pPr>
              <w:pStyle w:val="TableParagraph"/>
              <w:spacing w:before="128"/>
              <w:ind w:left="148" w:right="108"/>
              <w:jc w:val="center"/>
              <w:rPr>
                <w:sz w:val="14"/>
              </w:rPr>
            </w:pPr>
            <w:r>
              <w:rPr>
                <w:sz w:val="14"/>
              </w:rPr>
              <w:t>4040000</w:t>
            </w:r>
          </w:p>
        </w:tc>
        <w:tc>
          <w:tcPr>
            <w:tcW w:w="6680" w:type="dxa"/>
            <w:vMerge/>
            <w:tcBorders>
              <w:top w:val="nil"/>
            </w:tcBorders>
          </w:tcPr>
          <w:p>
            <w:pPr>
              <w:rPr>
                <w:sz w:val="2"/>
                <w:szCs w:val="2"/>
              </w:rPr>
            </w:pPr>
          </w:p>
        </w:tc>
        <w:tc>
          <w:tcPr>
            <w:tcW w:w="1840" w:type="dxa"/>
            <w:tcBorders>
              <w:top w:val="nil"/>
              <w:bottom w:val="nil"/>
            </w:tcBorders>
          </w:tcPr>
          <w:p>
            <w:pPr>
              <w:pStyle w:val="TableParagraph"/>
              <w:spacing w:before="128"/>
              <w:ind w:right="-15"/>
              <w:jc w:val="right"/>
              <w:rPr>
                <w:sz w:val="14"/>
              </w:rPr>
            </w:pPr>
            <w:r>
              <w:rPr>
                <w:sz w:val="14"/>
              </w:rPr>
              <w:t>0,00</w:t>
            </w:r>
          </w:p>
        </w:tc>
        <w:tc>
          <w:tcPr>
            <w:tcW w:w="1840" w:type="dxa"/>
            <w:tcBorders>
              <w:top w:val="nil"/>
              <w:bottom w:val="nil"/>
            </w:tcBorders>
          </w:tcPr>
          <w:p>
            <w:pPr>
              <w:pStyle w:val="TableParagraph"/>
              <w:spacing w:before="128"/>
              <w:ind w:right="-15"/>
              <w:jc w:val="right"/>
              <w:rPr>
                <w:sz w:val="14"/>
              </w:rPr>
            </w:pPr>
            <w:r>
              <w:rPr>
                <w:sz w:val="14"/>
              </w:rPr>
              <w:t>0,00</w:t>
            </w:r>
          </w:p>
        </w:tc>
        <w:tc>
          <w:tcPr>
            <w:tcW w:w="1800" w:type="dxa"/>
            <w:tcBorders>
              <w:top w:val="nil"/>
              <w:bottom w:val="nil"/>
            </w:tcBorders>
          </w:tcPr>
          <w:p>
            <w:pPr>
              <w:pStyle w:val="TableParagraph"/>
              <w:spacing w:before="128"/>
              <w:ind w:right="-29"/>
              <w:jc w:val="right"/>
              <w:rPr>
                <w:sz w:val="14"/>
              </w:rPr>
            </w:pPr>
            <w:r>
              <w:rPr>
                <w:sz w:val="14"/>
              </w:rPr>
              <w:t>0,00</w:t>
            </w:r>
          </w:p>
        </w:tc>
        <w:tc>
          <w:tcPr>
            <w:tcW w:w="1820" w:type="dxa"/>
            <w:tcBorders>
              <w:top w:val="nil"/>
              <w:bottom w:val="nil"/>
            </w:tcBorders>
          </w:tcPr>
          <w:p>
            <w:pPr>
              <w:pStyle w:val="TableParagraph"/>
              <w:spacing w:before="128"/>
              <w:ind w:right="-15"/>
              <w:jc w:val="right"/>
              <w:rPr>
                <w:sz w:val="14"/>
              </w:rPr>
            </w:pPr>
            <w:r>
              <w:rPr>
                <w:sz w:val="14"/>
              </w:rPr>
              <w:t>0,000000</w:t>
            </w:r>
          </w:p>
        </w:tc>
      </w:tr>
      <w:tr>
        <w:trPr>
          <w:trHeight w:val="581" w:hRule="atLeast"/>
        </w:trPr>
        <w:tc>
          <w:tcPr>
            <w:tcW w:w="1180" w:type="dxa"/>
            <w:tcBorders>
              <w:top w:val="nil"/>
            </w:tcBorders>
          </w:tcPr>
          <w:p>
            <w:pPr>
              <w:pStyle w:val="TableParagraph"/>
              <w:spacing w:before="7"/>
              <w:rPr>
                <w:rFonts w:ascii="Times New Roman"/>
                <w:sz w:val="13"/>
              </w:rPr>
            </w:pPr>
          </w:p>
          <w:p>
            <w:pPr>
              <w:pStyle w:val="TableParagraph"/>
              <w:ind w:left="148" w:right="108"/>
              <w:jc w:val="center"/>
              <w:rPr>
                <w:sz w:val="14"/>
              </w:rPr>
            </w:pPr>
            <w:r>
              <w:rPr>
                <w:sz w:val="14"/>
              </w:rPr>
              <w:t>4050000</w:t>
            </w:r>
          </w:p>
        </w:tc>
        <w:tc>
          <w:tcPr>
            <w:tcW w:w="6680" w:type="dxa"/>
            <w:vMerge/>
            <w:tcBorders>
              <w:top w:val="nil"/>
            </w:tcBorders>
          </w:tcPr>
          <w:p>
            <w:pPr>
              <w:rPr>
                <w:sz w:val="2"/>
                <w:szCs w:val="2"/>
              </w:rPr>
            </w:pPr>
          </w:p>
        </w:tc>
        <w:tc>
          <w:tcPr>
            <w:tcW w:w="1840" w:type="dxa"/>
            <w:tcBorders>
              <w:top w:val="nil"/>
            </w:tcBorders>
          </w:tcPr>
          <w:p>
            <w:pPr>
              <w:pStyle w:val="TableParagraph"/>
              <w:spacing w:before="7"/>
              <w:rPr>
                <w:rFonts w:ascii="Times New Roman"/>
                <w:sz w:val="13"/>
              </w:rPr>
            </w:pPr>
          </w:p>
          <w:p>
            <w:pPr>
              <w:pStyle w:val="TableParagraph"/>
              <w:ind w:right="-15"/>
              <w:jc w:val="right"/>
              <w:rPr>
                <w:sz w:val="14"/>
              </w:rPr>
            </w:pPr>
            <w:r>
              <w:rPr>
                <w:sz w:val="14"/>
              </w:rPr>
              <w:t>300.000,00</w:t>
            </w:r>
          </w:p>
        </w:tc>
        <w:tc>
          <w:tcPr>
            <w:tcW w:w="1840" w:type="dxa"/>
            <w:tcBorders>
              <w:top w:val="nil"/>
            </w:tcBorders>
          </w:tcPr>
          <w:p>
            <w:pPr>
              <w:pStyle w:val="TableParagraph"/>
              <w:spacing w:before="7"/>
              <w:rPr>
                <w:rFonts w:ascii="Times New Roman"/>
                <w:sz w:val="13"/>
              </w:rPr>
            </w:pPr>
          </w:p>
          <w:p>
            <w:pPr>
              <w:pStyle w:val="TableParagraph"/>
              <w:ind w:right="-15"/>
              <w:jc w:val="right"/>
              <w:rPr>
                <w:sz w:val="14"/>
              </w:rPr>
            </w:pPr>
            <w:r>
              <w:rPr>
                <w:sz w:val="14"/>
              </w:rPr>
              <w:t>0,00</w:t>
            </w:r>
          </w:p>
        </w:tc>
        <w:tc>
          <w:tcPr>
            <w:tcW w:w="1800" w:type="dxa"/>
            <w:tcBorders>
              <w:top w:val="nil"/>
            </w:tcBorders>
          </w:tcPr>
          <w:p>
            <w:pPr>
              <w:pStyle w:val="TableParagraph"/>
              <w:spacing w:before="7"/>
              <w:rPr>
                <w:rFonts w:ascii="Times New Roman"/>
                <w:sz w:val="13"/>
              </w:rPr>
            </w:pPr>
          </w:p>
          <w:p>
            <w:pPr>
              <w:pStyle w:val="TableParagraph"/>
              <w:ind w:right="-29"/>
              <w:jc w:val="right"/>
              <w:rPr>
                <w:sz w:val="14"/>
              </w:rPr>
            </w:pPr>
            <w:r>
              <w:rPr>
                <w:sz w:val="14"/>
              </w:rPr>
              <w:t>0,00</w:t>
            </w:r>
          </w:p>
        </w:tc>
        <w:tc>
          <w:tcPr>
            <w:tcW w:w="1820" w:type="dxa"/>
            <w:tcBorders>
              <w:top w:val="nil"/>
            </w:tcBorders>
          </w:tcPr>
          <w:p>
            <w:pPr>
              <w:pStyle w:val="TableParagraph"/>
              <w:spacing w:before="7"/>
              <w:rPr>
                <w:rFonts w:ascii="Times New Roman"/>
                <w:sz w:val="13"/>
              </w:rPr>
            </w:pPr>
          </w:p>
          <w:p>
            <w:pPr>
              <w:pStyle w:val="TableParagraph"/>
              <w:ind w:right="-15"/>
              <w:jc w:val="right"/>
              <w:rPr>
                <w:sz w:val="14"/>
              </w:rPr>
            </w:pPr>
            <w:r>
              <w:rPr>
                <w:sz w:val="14"/>
              </w:rPr>
              <w:t>0,000000</w:t>
            </w:r>
          </w:p>
        </w:tc>
      </w:tr>
      <w:tr>
        <w:trPr>
          <w:trHeight w:val="320" w:hRule="atLeast"/>
        </w:trPr>
        <w:tc>
          <w:tcPr>
            <w:tcW w:w="1180" w:type="dxa"/>
          </w:tcPr>
          <w:p>
            <w:pPr>
              <w:pStyle w:val="TableParagraph"/>
              <w:spacing w:before="86"/>
              <w:ind w:left="148" w:right="108"/>
              <w:jc w:val="center"/>
              <w:rPr>
                <w:b/>
                <w:i/>
                <w:sz w:val="14"/>
              </w:rPr>
            </w:pPr>
            <w:r>
              <w:rPr>
                <w:b/>
                <w:i/>
                <w:sz w:val="14"/>
              </w:rPr>
              <w:t>4000000</w:t>
            </w:r>
          </w:p>
        </w:tc>
        <w:tc>
          <w:tcPr>
            <w:tcW w:w="6680" w:type="dxa"/>
          </w:tcPr>
          <w:p>
            <w:pPr>
              <w:pStyle w:val="TableParagraph"/>
              <w:spacing w:before="86"/>
              <w:ind w:right="458"/>
              <w:jc w:val="right"/>
              <w:rPr>
                <w:b/>
                <w:sz w:val="14"/>
              </w:rPr>
            </w:pPr>
            <w:r>
              <w:rPr>
                <w:b/>
                <w:sz w:val="14"/>
              </w:rPr>
              <w:t>Totale TITOLO 4</w:t>
            </w:r>
          </w:p>
        </w:tc>
        <w:tc>
          <w:tcPr>
            <w:tcW w:w="1840" w:type="dxa"/>
          </w:tcPr>
          <w:p>
            <w:pPr>
              <w:pStyle w:val="TableParagraph"/>
              <w:spacing w:before="76"/>
              <w:ind w:right="-15"/>
              <w:jc w:val="right"/>
              <w:rPr>
                <w:sz w:val="14"/>
              </w:rPr>
            </w:pPr>
            <w:r>
              <w:rPr>
                <w:sz w:val="14"/>
              </w:rPr>
              <w:t>1.000.000,00</w:t>
            </w:r>
          </w:p>
        </w:tc>
        <w:tc>
          <w:tcPr>
            <w:tcW w:w="1840" w:type="dxa"/>
          </w:tcPr>
          <w:p>
            <w:pPr>
              <w:pStyle w:val="TableParagraph"/>
              <w:spacing w:before="76"/>
              <w:ind w:right="-15"/>
              <w:jc w:val="right"/>
              <w:rPr>
                <w:sz w:val="14"/>
              </w:rPr>
            </w:pPr>
            <w:r>
              <w:rPr>
                <w:sz w:val="14"/>
              </w:rPr>
              <w:t>0,00</w:t>
            </w:r>
          </w:p>
        </w:tc>
        <w:tc>
          <w:tcPr>
            <w:tcW w:w="1800" w:type="dxa"/>
          </w:tcPr>
          <w:p>
            <w:pPr>
              <w:pStyle w:val="TableParagraph"/>
              <w:spacing w:before="76"/>
              <w:ind w:right="-29"/>
              <w:jc w:val="right"/>
              <w:rPr>
                <w:sz w:val="14"/>
              </w:rPr>
            </w:pPr>
            <w:r>
              <w:rPr>
                <w:sz w:val="14"/>
              </w:rPr>
              <w:t>0,00</w:t>
            </w:r>
          </w:p>
        </w:tc>
        <w:tc>
          <w:tcPr>
            <w:tcW w:w="1820" w:type="dxa"/>
          </w:tcPr>
          <w:p>
            <w:pPr>
              <w:pStyle w:val="TableParagraph"/>
              <w:spacing w:before="76"/>
              <w:ind w:right="-15"/>
              <w:jc w:val="right"/>
              <w:rPr>
                <w:sz w:val="14"/>
              </w:rPr>
            </w:pPr>
            <w:r>
              <w:rPr>
                <w:sz w:val="14"/>
              </w:rPr>
              <w:t>0,000000</w:t>
            </w:r>
          </w:p>
        </w:tc>
      </w:tr>
    </w:tbl>
    <w:p>
      <w:pPr>
        <w:spacing w:after="0"/>
        <w:jc w:val="right"/>
        <w:rPr>
          <w:sz w:val="14"/>
        </w:rPr>
        <w:sectPr>
          <w:pgSz w:w="16840" w:h="11900" w:orient="landscape"/>
          <w:pgMar w:header="907" w:footer="915" w:top="1120" w:bottom="1180" w:left="720" w:right="720"/>
        </w:sectPr>
      </w:pPr>
    </w:p>
    <w:p>
      <w:pPr>
        <w:pStyle w:val="BodyText"/>
        <w:spacing w:before="4"/>
        <w:rPr>
          <w:rFonts w:ascii="Times New Roman"/>
          <w:b w:val="0"/>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80"/>
        <w:gridCol w:w="6680"/>
        <w:gridCol w:w="1840"/>
        <w:gridCol w:w="1840"/>
        <w:gridCol w:w="1800"/>
        <w:gridCol w:w="1820"/>
      </w:tblGrid>
      <w:tr>
        <w:trPr>
          <w:trHeight w:val="1380" w:hRule="atLeast"/>
        </w:trPr>
        <w:tc>
          <w:tcPr>
            <w:tcW w:w="1180" w:type="dxa"/>
          </w:tcPr>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7"/>
              </w:rPr>
            </w:pPr>
          </w:p>
          <w:p>
            <w:pPr>
              <w:pStyle w:val="TableParagraph"/>
              <w:spacing w:before="1"/>
              <w:ind w:left="148" w:right="108"/>
              <w:jc w:val="center"/>
              <w:rPr>
                <w:sz w:val="16"/>
              </w:rPr>
            </w:pPr>
            <w:r>
              <w:rPr>
                <w:sz w:val="16"/>
              </w:rPr>
              <w:t>TIPOLOGIA</w:t>
            </w:r>
          </w:p>
        </w:tc>
        <w:tc>
          <w:tcPr>
            <w:tcW w:w="6680" w:type="dxa"/>
          </w:tcPr>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7"/>
              </w:rPr>
            </w:pPr>
          </w:p>
          <w:p>
            <w:pPr>
              <w:pStyle w:val="TableParagraph"/>
              <w:spacing w:before="1"/>
              <w:ind w:left="2643" w:right="2624"/>
              <w:jc w:val="center"/>
              <w:rPr>
                <w:sz w:val="16"/>
              </w:rPr>
            </w:pPr>
            <w:r>
              <w:rPr>
                <w:sz w:val="16"/>
              </w:rPr>
              <w:t>DENOMINAZIONE</w:t>
            </w:r>
          </w:p>
        </w:tc>
        <w:tc>
          <w:tcPr>
            <w:tcW w:w="1840" w:type="dxa"/>
          </w:tcPr>
          <w:p>
            <w:pPr>
              <w:pStyle w:val="TableParagraph"/>
              <w:rPr>
                <w:rFonts w:ascii="Times New Roman"/>
                <w:sz w:val="18"/>
              </w:rPr>
            </w:pPr>
          </w:p>
          <w:p>
            <w:pPr>
              <w:pStyle w:val="TableParagraph"/>
              <w:rPr>
                <w:rFonts w:ascii="Times New Roman"/>
                <w:sz w:val="18"/>
              </w:rPr>
            </w:pPr>
          </w:p>
          <w:p>
            <w:pPr>
              <w:pStyle w:val="TableParagraph"/>
              <w:spacing w:line="261" w:lineRule="auto"/>
              <w:ind w:left="127" w:right="106"/>
              <w:jc w:val="center"/>
              <w:rPr>
                <w:sz w:val="16"/>
              </w:rPr>
            </w:pPr>
            <w:r>
              <w:rPr>
                <w:sz w:val="16"/>
              </w:rPr>
              <w:t>STANZIAMENTI DI BILANCIO</w:t>
            </w:r>
          </w:p>
          <w:p>
            <w:pPr>
              <w:pStyle w:val="TableParagraph"/>
              <w:spacing w:before="1"/>
              <w:ind w:left="125" w:right="106"/>
              <w:jc w:val="center"/>
              <w:rPr>
                <w:sz w:val="16"/>
              </w:rPr>
            </w:pPr>
            <w:r>
              <w:rPr>
                <w:sz w:val="16"/>
              </w:rPr>
              <w:t>(a)</w:t>
            </w:r>
          </w:p>
        </w:tc>
        <w:tc>
          <w:tcPr>
            <w:tcW w:w="1840" w:type="dxa"/>
          </w:tcPr>
          <w:p>
            <w:pPr>
              <w:pStyle w:val="TableParagraph"/>
              <w:rPr>
                <w:rFonts w:ascii="Times New Roman"/>
                <w:sz w:val="18"/>
              </w:rPr>
            </w:pPr>
          </w:p>
          <w:p>
            <w:pPr>
              <w:pStyle w:val="TableParagraph"/>
              <w:spacing w:line="261" w:lineRule="auto" w:before="106"/>
              <w:ind w:left="128" w:right="106"/>
              <w:jc w:val="center"/>
              <w:rPr>
                <w:sz w:val="16"/>
              </w:rPr>
            </w:pPr>
            <w:r>
              <w:rPr>
                <w:sz w:val="16"/>
              </w:rPr>
              <w:t>ACCANTONAMENTO OBBLIGATORIO AL FONDO (*)</w:t>
            </w:r>
          </w:p>
          <w:p>
            <w:pPr>
              <w:pStyle w:val="TableParagraph"/>
              <w:spacing w:before="2"/>
              <w:ind w:left="125" w:right="106"/>
              <w:jc w:val="center"/>
              <w:rPr>
                <w:sz w:val="16"/>
              </w:rPr>
            </w:pPr>
            <w:r>
              <w:rPr>
                <w:sz w:val="16"/>
              </w:rPr>
              <w:t>(b)</w:t>
            </w:r>
          </w:p>
        </w:tc>
        <w:tc>
          <w:tcPr>
            <w:tcW w:w="1800" w:type="dxa"/>
          </w:tcPr>
          <w:p>
            <w:pPr>
              <w:pStyle w:val="TableParagraph"/>
              <w:rPr>
                <w:rFonts w:ascii="Times New Roman"/>
                <w:sz w:val="18"/>
              </w:rPr>
            </w:pPr>
          </w:p>
          <w:p>
            <w:pPr>
              <w:pStyle w:val="TableParagraph"/>
              <w:spacing w:line="261" w:lineRule="auto" w:before="106"/>
              <w:ind w:left="108" w:right="86"/>
              <w:jc w:val="center"/>
              <w:rPr>
                <w:sz w:val="16"/>
              </w:rPr>
            </w:pPr>
            <w:r>
              <w:rPr>
                <w:sz w:val="16"/>
              </w:rPr>
              <w:t>ACCANTONAMENTO EFFETTIVO DI BILANCIO</w:t>
            </w:r>
          </w:p>
          <w:p>
            <w:pPr>
              <w:pStyle w:val="TableParagraph"/>
              <w:spacing w:before="2"/>
              <w:ind w:left="106" w:right="86"/>
              <w:jc w:val="center"/>
              <w:rPr>
                <w:sz w:val="16"/>
              </w:rPr>
            </w:pPr>
            <w:r>
              <w:rPr>
                <w:sz w:val="16"/>
              </w:rPr>
              <w:t>(c)</w:t>
            </w:r>
          </w:p>
        </w:tc>
        <w:tc>
          <w:tcPr>
            <w:tcW w:w="1820" w:type="dxa"/>
          </w:tcPr>
          <w:p>
            <w:pPr>
              <w:pStyle w:val="TableParagraph"/>
              <w:spacing w:before="5"/>
              <w:rPr>
                <w:rFonts w:ascii="Times New Roman"/>
                <w:sz w:val="18"/>
              </w:rPr>
            </w:pPr>
          </w:p>
          <w:p>
            <w:pPr>
              <w:pStyle w:val="TableParagraph"/>
              <w:spacing w:line="261" w:lineRule="auto" w:before="1"/>
              <w:ind w:left="59" w:right="57"/>
              <w:jc w:val="center"/>
              <w:rPr>
                <w:sz w:val="16"/>
              </w:rPr>
            </w:pPr>
            <w:r>
              <w:rPr>
                <w:sz w:val="16"/>
              </w:rPr>
              <w:t>% di stanziamento accantonato al fondo nel rispetto del principio contabile applicato 3.3 (d)=(c/a)</w:t>
            </w:r>
          </w:p>
        </w:tc>
      </w:tr>
      <w:tr>
        <w:trPr>
          <w:trHeight w:val="768" w:hRule="atLeast"/>
        </w:trPr>
        <w:tc>
          <w:tcPr>
            <w:tcW w:w="118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left="148" w:right="108"/>
              <w:jc w:val="center"/>
              <w:rPr>
                <w:sz w:val="14"/>
              </w:rPr>
            </w:pPr>
            <w:r>
              <w:rPr>
                <w:sz w:val="14"/>
              </w:rPr>
              <w:t>5010000</w:t>
            </w:r>
          </w:p>
        </w:tc>
        <w:tc>
          <w:tcPr>
            <w:tcW w:w="6680" w:type="dxa"/>
            <w:tcBorders>
              <w:bottom w:val="nil"/>
            </w:tcBorders>
          </w:tcPr>
          <w:p>
            <w:pPr>
              <w:pStyle w:val="TableParagraph"/>
              <w:spacing w:before="116"/>
              <w:ind w:left="80"/>
              <w:rPr>
                <w:b/>
                <w:i/>
                <w:sz w:val="14"/>
              </w:rPr>
            </w:pPr>
            <w:r>
              <w:rPr>
                <w:b/>
                <w:i/>
                <w:sz w:val="14"/>
              </w:rPr>
              <w:t>ENTRATE DA RIDUZIONE DI ATTIVITÀ FINANZIARIE</w:t>
            </w:r>
          </w:p>
          <w:p>
            <w:pPr>
              <w:pStyle w:val="TableParagraph"/>
              <w:spacing w:before="9"/>
              <w:rPr>
                <w:rFonts w:ascii="Times New Roman"/>
                <w:sz w:val="13"/>
              </w:rPr>
            </w:pPr>
          </w:p>
          <w:p>
            <w:pPr>
              <w:pStyle w:val="TableParagraph"/>
              <w:ind w:left="80"/>
              <w:rPr>
                <w:sz w:val="14"/>
              </w:rPr>
            </w:pPr>
            <w:r>
              <w:rPr>
                <w:sz w:val="14"/>
              </w:rPr>
              <w:t>Tipologia 100 - Alienazione di attività finanziarie</w:t>
            </w:r>
          </w:p>
        </w:tc>
        <w:tc>
          <w:tcPr>
            <w:tcW w:w="184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right="-15"/>
              <w:jc w:val="right"/>
              <w:rPr>
                <w:sz w:val="14"/>
              </w:rPr>
            </w:pPr>
            <w:r>
              <w:rPr>
                <w:sz w:val="14"/>
              </w:rPr>
              <w:t>0,00</w:t>
            </w:r>
          </w:p>
        </w:tc>
        <w:tc>
          <w:tcPr>
            <w:tcW w:w="184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right="-15"/>
              <w:jc w:val="right"/>
              <w:rPr>
                <w:sz w:val="14"/>
              </w:rPr>
            </w:pPr>
            <w:r>
              <w:rPr>
                <w:sz w:val="14"/>
              </w:rPr>
              <w:t>0,00</w:t>
            </w:r>
          </w:p>
        </w:tc>
        <w:tc>
          <w:tcPr>
            <w:tcW w:w="180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right="-29"/>
              <w:jc w:val="right"/>
              <w:rPr>
                <w:sz w:val="14"/>
              </w:rPr>
            </w:pPr>
            <w:r>
              <w:rPr>
                <w:sz w:val="14"/>
              </w:rPr>
              <w:t>0,00</w:t>
            </w:r>
          </w:p>
        </w:tc>
        <w:tc>
          <w:tcPr>
            <w:tcW w:w="182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right="-15"/>
              <w:jc w:val="right"/>
              <w:rPr>
                <w:sz w:val="14"/>
              </w:rPr>
            </w:pPr>
            <w:r>
              <w:rPr>
                <w:sz w:val="14"/>
              </w:rPr>
              <w:t>0,000000</w:t>
            </w:r>
          </w:p>
        </w:tc>
      </w:tr>
      <w:tr>
        <w:trPr>
          <w:trHeight w:val="500" w:hRule="atLeast"/>
        </w:trPr>
        <w:tc>
          <w:tcPr>
            <w:tcW w:w="1180" w:type="dxa"/>
            <w:tcBorders>
              <w:top w:val="nil"/>
              <w:bottom w:val="nil"/>
            </w:tcBorders>
          </w:tcPr>
          <w:p>
            <w:pPr>
              <w:pStyle w:val="TableParagraph"/>
              <w:spacing w:before="6"/>
              <w:rPr>
                <w:rFonts w:ascii="Times New Roman"/>
                <w:sz w:val="14"/>
              </w:rPr>
            </w:pPr>
          </w:p>
          <w:p>
            <w:pPr>
              <w:pStyle w:val="TableParagraph"/>
              <w:ind w:left="148" w:right="108"/>
              <w:jc w:val="center"/>
              <w:rPr>
                <w:sz w:val="14"/>
              </w:rPr>
            </w:pPr>
            <w:r>
              <w:rPr>
                <w:sz w:val="14"/>
              </w:rPr>
              <w:t>5020000</w:t>
            </w:r>
          </w:p>
        </w:tc>
        <w:tc>
          <w:tcPr>
            <w:tcW w:w="6680" w:type="dxa"/>
            <w:tcBorders>
              <w:top w:val="nil"/>
              <w:bottom w:val="nil"/>
            </w:tcBorders>
          </w:tcPr>
          <w:p>
            <w:pPr>
              <w:pStyle w:val="TableParagraph"/>
              <w:spacing w:before="6"/>
              <w:rPr>
                <w:rFonts w:ascii="Times New Roman"/>
                <w:sz w:val="14"/>
              </w:rPr>
            </w:pPr>
          </w:p>
          <w:p>
            <w:pPr>
              <w:pStyle w:val="TableParagraph"/>
              <w:ind w:left="80"/>
              <w:rPr>
                <w:sz w:val="14"/>
              </w:rPr>
            </w:pPr>
            <w:r>
              <w:rPr>
                <w:sz w:val="14"/>
              </w:rPr>
              <w:t>Tipologia 200 - Riscossione crediti di breve termine</w:t>
            </w:r>
          </w:p>
        </w:tc>
        <w:tc>
          <w:tcPr>
            <w:tcW w:w="1840" w:type="dxa"/>
            <w:tcBorders>
              <w:top w:val="nil"/>
              <w:bottom w:val="nil"/>
            </w:tcBorders>
          </w:tcPr>
          <w:p>
            <w:pPr>
              <w:pStyle w:val="TableParagraph"/>
              <w:spacing w:before="6"/>
              <w:rPr>
                <w:rFonts w:ascii="Times New Roman"/>
                <w:sz w:val="14"/>
              </w:rPr>
            </w:pPr>
          </w:p>
          <w:p>
            <w:pPr>
              <w:pStyle w:val="TableParagraph"/>
              <w:ind w:right="-15"/>
              <w:jc w:val="right"/>
              <w:rPr>
                <w:sz w:val="14"/>
              </w:rPr>
            </w:pPr>
            <w:r>
              <w:rPr>
                <w:sz w:val="14"/>
              </w:rPr>
              <w:t>0,00</w:t>
            </w:r>
          </w:p>
        </w:tc>
        <w:tc>
          <w:tcPr>
            <w:tcW w:w="1840" w:type="dxa"/>
            <w:tcBorders>
              <w:top w:val="nil"/>
              <w:bottom w:val="nil"/>
            </w:tcBorders>
          </w:tcPr>
          <w:p>
            <w:pPr>
              <w:pStyle w:val="TableParagraph"/>
              <w:spacing w:before="6"/>
              <w:rPr>
                <w:rFonts w:ascii="Times New Roman"/>
                <w:sz w:val="14"/>
              </w:rPr>
            </w:pPr>
          </w:p>
          <w:p>
            <w:pPr>
              <w:pStyle w:val="TableParagraph"/>
              <w:ind w:right="-15"/>
              <w:jc w:val="right"/>
              <w:rPr>
                <w:sz w:val="14"/>
              </w:rPr>
            </w:pPr>
            <w:r>
              <w:rPr>
                <w:sz w:val="14"/>
              </w:rPr>
              <w:t>0,00</w:t>
            </w:r>
          </w:p>
        </w:tc>
        <w:tc>
          <w:tcPr>
            <w:tcW w:w="1800" w:type="dxa"/>
            <w:tcBorders>
              <w:top w:val="nil"/>
              <w:bottom w:val="nil"/>
            </w:tcBorders>
          </w:tcPr>
          <w:p>
            <w:pPr>
              <w:pStyle w:val="TableParagraph"/>
              <w:spacing w:before="6"/>
              <w:rPr>
                <w:rFonts w:ascii="Times New Roman"/>
                <w:sz w:val="14"/>
              </w:rPr>
            </w:pPr>
          </w:p>
          <w:p>
            <w:pPr>
              <w:pStyle w:val="TableParagraph"/>
              <w:ind w:right="-29"/>
              <w:jc w:val="right"/>
              <w:rPr>
                <w:sz w:val="14"/>
              </w:rPr>
            </w:pPr>
            <w:r>
              <w:rPr>
                <w:sz w:val="14"/>
              </w:rPr>
              <w:t>0,00</w:t>
            </w:r>
          </w:p>
        </w:tc>
        <w:tc>
          <w:tcPr>
            <w:tcW w:w="1820" w:type="dxa"/>
            <w:tcBorders>
              <w:top w:val="nil"/>
              <w:bottom w:val="nil"/>
            </w:tcBorders>
          </w:tcPr>
          <w:p>
            <w:pPr>
              <w:pStyle w:val="TableParagraph"/>
              <w:spacing w:before="6"/>
              <w:rPr>
                <w:rFonts w:ascii="Times New Roman"/>
                <w:sz w:val="14"/>
              </w:rPr>
            </w:pPr>
          </w:p>
          <w:p>
            <w:pPr>
              <w:pStyle w:val="TableParagraph"/>
              <w:ind w:right="-15"/>
              <w:jc w:val="right"/>
              <w:rPr>
                <w:sz w:val="14"/>
              </w:rPr>
            </w:pPr>
            <w:r>
              <w:rPr>
                <w:sz w:val="14"/>
              </w:rPr>
              <w:t>0,000000</w:t>
            </w:r>
          </w:p>
        </w:tc>
      </w:tr>
      <w:tr>
        <w:trPr>
          <w:trHeight w:val="500" w:hRule="atLeast"/>
        </w:trPr>
        <w:tc>
          <w:tcPr>
            <w:tcW w:w="1180" w:type="dxa"/>
            <w:tcBorders>
              <w:top w:val="nil"/>
              <w:bottom w:val="nil"/>
            </w:tcBorders>
          </w:tcPr>
          <w:p>
            <w:pPr>
              <w:pStyle w:val="TableParagraph"/>
              <w:spacing w:before="6"/>
              <w:rPr>
                <w:rFonts w:ascii="Times New Roman"/>
                <w:sz w:val="14"/>
              </w:rPr>
            </w:pPr>
          </w:p>
          <w:p>
            <w:pPr>
              <w:pStyle w:val="TableParagraph"/>
              <w:ind w:left="148" w:right="108"/>
              <w:jc w:val="center"/>
              <w:rPr>
                <w:sz w:val="14"/>
              </w:rPr>
            </w:pPr>
            <w:r>
              <w:rPr>
                <w:sz w:val="14"/>
              </w:rPr>
              <w:t>5030000</w:t>
            </w:r>
          </w:p>
        </w:tc>
        <w:tc>
          <w:tcPr>
            <w:tcW w:w="6680" w:type="dxa"/>
            <w:tcBorders>
              <w:top w:val="nil"/>
              <w:bottom w:val="nil"/>
            </w:tcBorders>
          </w:tcPr>
          <w:p>
            <w:pPr>
              <w:pStyle w:val="TableParagraph"/>
              <w:spacing w:before="6"/>
              <w:rPr>
                <w:rFonts w:ascii="Times New Roman"/>
                <w:sz w:val="14"/>
              </w:rPr>
            </w:pPr>
          </w:p>
          <w:p>
            <w:pPr>
              <w:pStyle w:val="TableParagraph"/>
              <w:ind w:left="80"/>
              <w:rPr>
                <w:sz w:val="14"/>
              </w:rPr>
            </w:pPr>
            <w:r>
              <w:rPr>
                <w:sz w:val="14"/>
              </w:rPr>
              <w:t>Tipologia 300 - Riscossione crediti di medio-lungo termine</w:t>
            </w:r>
          </w:p>
        </w:tc>
        <w:tc>
          <w:tcPr>
            <w:tcW w:w="1840" w:type="dxa"/>
            <w:tcBorders>
              <w:top w:val="nil"/>
              <w:bottom w:val="nil"/>
            </w:tcBorders>
          </w:tcPr>
          <w:p>
            <w:pPr>
              <w:pStyle w:val="TableParagraph"/>
              <w:spacing w:before="6"/>
              <w:rPr>
                <w:rFonts w:ascii="Times New Roman"/>
                <w:sz w:val="14"/>
              </w:rPr>
            </w:pPr>
          </w:p>
          <w:p>
            <w:pPr>
              <w:pStyle w:val="TableParagraph"/>
              <w:ind w:right="-15"/>
              <w:jc w:val="right"/>
              <w:rPr>
                <w:sz w:val="14"/>
              </w:rPr>
            </w:pPr>
            <w:r>
              <w:rPr>
                <w:sz w:val="14"/>
              </w:rPr>
              <w:t>0,00</w:t>
            </w:r>
          </w:p>
        </w:tc>
        <w:tc>
          <w:tcPr>
            <w:tcW w:w="1840" w:type="dxa"/>
            <w:tcBorders>
              <w:top w:val="nil"/>
              <w:bottom w:val="nil"/>
            </w:tcBorders>
          </w:tcPr>
          <w:p>
            <w:pPr>
              <w:pStyle w:val="TableParagraph"/>
              <w:spacing w:before="6"/>
              <w:rPr>
                <w:rFonts w:ascii="Times New Roman"/>
                <w:sz w:val="14"/>
              </w:rPr>
            </w:pPr>
          </w:p>
          <w:p>
            <w:pPr>
              <w:pStyle w:val="TableParagraph"/>
              <w:ind w:right="-15"/>
              <w:jc w:val="right"/>
              <w:rPr>
                <w:sz w:val="14"/>
              </w:rPr>
            </w:pPr>
            <w:r>
              <w:rPr>
                <w:sz w:val="14"/>
              </w:rPr>
              <w:t>0,00</w:t>
            </w:r>
          </w:p>
        </w:tc>
        <w:tc>
          <w:tcPr>
            <w:tcW w:w="1800" w:type="dxa"/>
            <w:tcBorders>
              <w:top w:val="nil"/>
              <w:bottom w:val="nil"/>
            </w:tcBorders>
          </w:tcPr>
          <w:p>
            <w:pPr>
              <w:pStyle w:val="TableParagraph"/>
              <w:spacing w:before="6"/>
              <w:rPr>
                <w:rFonts w:ascii="Times New Roman"/>
                <w:sz w:val="14"/>
              </w:rPr>
            </w:pPr>
          </w:p>
          <w:p>
            <w:pPr>
              <w:pStyle w:val="TableParagraph"/>
              <w:ind w:right="-29"/>
              <w:jc w:val="right"/>
              <w:rPr>
                <w:sz w:val="14"/>
              </w:rPr>
            </w:pPr>
            <w:r>
              <w:rPr>
                <w:sz w:val="14"/>
              </w:rPr>
              <w:t>0,00</w:t>
            </w:r>
          </w:p>
        </w:tc>
        <w:tc>
          <w:tcPr>
            <w:tcW w:w="1820" w:type="dxa"/>
            <w:tcBorders>
              <w:top w:val="nil"/>
              <w:bottom w:val="nil"/>
            </w:tcBorders>
          </w:tcPr>
          <w:p>
            <w:pPr>
              <w:pStyle w:val="TableParagraph"/>
              <w:spacing w:before="6"/>
              <w:rPr>
                <w:rFonts w:ascii="Times New Roman"/>
                <w:sz w:val="14"/>
              </w:rPr>
            </w:pPr>
          </w:p>
          <w:p>
            <w:pPr>
              <w:pStyle w:val="TableParagraph"/>
              <w:ind w:right="-15"/>
              <w:jc w:val="right"/>
              <w:rPr>
                <w:sz w:val="14"/>
              </w:rPr>
            </w:pPr>
            <w:r>
              <w:rPr>
                <w:sz w:val="14"/>
              </w:rPr>
              <w:t>0,000000</w:t>
            </w:r>
          </w:p>
        </w:tc>
      </w:tr>
      <w:tr>
        <w:trPr>
          <w:trHeight w:val="591" w:hRule="atLeast"/>
        </w:trPr>
        <w:tc>
          <w:tcPr>
            <w:tcW w:w="1180" w:type="dxa"/>
            <w:tcBorders>
              <w:top w:val="nil"/>
            </w:tcBorders>
          </w:tcPr>
          <w:p>
            <w:pPr>
              <w:pStyle w:val="TableParagraph"/>
              <w:spacing w:before="6"/>
              <w:rPr>
                <w:rFonts w:ascii="Times New Roman"/>
                <w:sz w:val="14"/>
              </w:rPr>
            </w:pPr>
          </w:p>
          <w:p>
            <w:pPr>
              <w:pStyle w:val="TableParagraph"/>
              <w:ind w:left="148" w:right="108"/>
              <w:jc w:val="center"/>
              <w:rPr>
                <w:sz w:val="14"/>
              </w:rPr>
            </w:pPr>
            <w:r>
              <w:rPr>
                <w:sz w:val="14"/>
              </w:rPr>
              <w:t>5040000</w:t>
            </w:r>
          </w:p>
        </w:tc>
        <w:tc>
          <w:tcPr>
            <w:tcW w:w="6680" w:type="dxa"/>
            <w:tcBorders>
              <w:top w:val="nil"/>
            </w:tcBorders>
          </w:tcPr>
          <w:p>
            <w:pPr>
              <w:pStyle w:val="TableParagraph"/>
              <w:spacing w:before="6"/>
              <w:rPr>
                <w:rFonts w:ascii="Times New Roman"/>
                <w:sz w:val="14"/>
              </w:rPr>
            </w:pPr>
          </w:p>
          <w:p>
            <w:pPr>
              <w:pStyle w:val="TableParagraph"/>
              <w:ind w:left="80"/>
              <w:rPr>
                <w:sz w:val="14"/>
              </w:rPr>
            </w:pPr>
            <w:r>
              <w:rPr>
                <w:sz w:val="14"/>
              </w:rPr>
              <w:t>Tipologia 400 - Altre entrate per riduzione di attività finanziarie</w:t>
            </w:r>
          </w:p>
        </w:tc>
        <w:tc>
          <w:tcPr>
            <w:tcW w:w="1840" w:type="dxa"/>
            <w:tcBorders>
              <w:top w:val="nil"/>
            </w:tcBorders>
          </w:tcPr>
          <w:p>
            <w:pPr>
              <w:pStyle w:val="TableParagraph"/>
              <w:spacing w:before="6"/>
              <w:rPr>
                <w:rFonts w:ascii="Times New Roman"/>
                <w:sz w:val="14"/>
              </w:rPr>
            </w:pPr>
          </w:p>
          <w:p>
            <w:pPr>
              <w:pStyle w:val="TableParagraph"/>
              <w:ind w:right="-15"/>
              <w:jc w:val="right"/>
              <w:rPr>
                <w:sz w:val="14"/>
              </w:rPr>
            </w:pPr>
            <w:r>
              <w:rPr>
                <w:sz w:val="14"/>
              </w:rPr>
              <w:t>0,00</w:t>
            </w:r>
          </w:p>
        </w:tc>
        <w:tc>
          <w:tcPr>
            <w:tcW w:w="1840" w:type="dxa"/>
            <w:tcBorders>
              <w:top w:val="nil"/>
            </w:tcBorders>
          </w:tcPr>
          <w:p>
            <w:pPr>
              <w:pStyle w:val="TableParagraph"/>
              <w:spacing w:before="6"/>
              <w:rPr>
                <w:rFonts w:ascii="Times New Roman"/>
                <w:sz w:val="14"/>
              </w:rPr>
            </w:pPr>
          </w:p>
          <w:p>
            <w:pPr>
              <w:pStyle w:val="TableParagraph"/>
              <w:ind w:right="-15"/>
              <w:jc w:val="right"/>
              <w:rPr>
                <w:sz w:val="14"/>
              </w:rPr>
            </w:pPr>
            <w:r>
              <w:rPr>
                <w:sz w:val="14"/>
              </w:rPr>
              <w:t>0,00</w:t>
            </w:r>
          </w:p>
        </w:tc>
        <w:tc>
          <w:tcPr>
            <w:tcW w:w="1800" w:type="dxa"/>
            <w:tcBorders>
              <w:top w:val="nil"/>
            </w:tcBorders>
          </w:tcPr>
          <w:p>
            <w:pPr>
              <w:pStyle w:val="TableParagraph"/>
              <w:spacing w:before="6"/>
              <w:rPr>
                <w:rFonts w:ascii="Times New Roman"/>
                <w:sz w:val="14"/>
              </w:rPr>
            </w:pPr>
          </w:p>
          <w:p>
            <w:pPr>
              <w:pStyle w:val="TableParagraph"/>
              <w:ind w:right="-29"/>
              <w:jc w:val="right"/>
              <w:rPr>
                <w:sz w:val="14"/>
              </w:rPr>
            </w:pPr>
            <w:r>
              <w:rPr>
                <w:sz w:val="14"/>
              </w:rPr>
              <w:t>0,00</w:t>
            </w:r>
          </w:p>
        </w:tc>
        <w:tc>
          <w:tcPr>
            <w:tcW w:w="1820" w:type="dxa"/>
            <w:tcBorders>
              <w:top w:val="nil"/>
            </w:tcBorders>
          </w:tcPr>
          <w:p>
            <w:pPr>
              <w:pStyle w:val="TableParagraph"/>
              <w:spacing w:before="6"/>
              <w:rPr>
                <w:rFonts w:ascii="Times New Roman"/>
                <w:sz w:val="14"/>
              </w:rPr>
            </w:pPr>
          </w:p>
          <w:p>
            <w:pPr>
              <w:pStyle w:val="TableParagraph"/>
              <w:ind w:right="-15"/>
              <w:jc w:val="right"/>
              <w:rPr>
                <w:sz w:val="14"/>
              </w:rPr>
            </w:pPr>
            <w:r>
              <w:rPr>
                <w:sz w:val="14"/>
              </w:rPr>
              <w:t>0,000000</w:t>
            </w:r>
          </w:p>
        </w:tc>
      </w:tr>
      <w:tr>
        <w:trPr>
          <w:trHeight w:val="320" w:hRule="atLeast"/>
        </w:trPr>
        <w:tc>
          <w:tcPr>
            <w:tcW w:w="1180" w:type="dxa"/>
            <w:tcBorders>
              <w:bottom w:val="double" w:sz="3" w:space="0" w:color="000000"/>
            </w:tcBorders>
          </w:tcPr>
          <w:p>
            <w:pPr>
              <w:pStyle w:val="TableParagraph"/>
              <w:spacing w:before="86"/>
              <w:ind w:left="148" w:right="108"/>
              <w:jc w:val="center"/>
              <w:rPr>
                <w:b/>
                <w:i/>
                <w:sz w:val="14"/>
              </w:rPr>
            </w:pPr>
            <w:r>
              <w:rPr>
                <w:b/>
                <w:i/>
                <w:sz w:val="14"/>
              </w:rPr>
              <w:t>5000000</w:t>
            </w:r>
          </w:p>
        </w:tc>
        <w:tc>
          <w:tcPr>
            <w:tcW w:w="6680" w:type="dxa"/>
            <w:tcBorders>
              <w:bottom w:val="double" w:sz="3" w:space="0" w:color="000000"/>
            </w:tcBorders>
          </w:tcPr>
          <w:p>
            <w:pPr>
              <w:pStyle w:val="TableParagraph"/>
              <w:spacing w:before="86"/>
              <w:ind w:right="458"/>
              <w:jc w:val="right"/>
              <w:rPr>
                <w:b/>
                <w:sz w:val="14"/>
              </w:rPr>
            </w:pPr>
            <w:r>
              <w:rPr>
                <w:b/>
                <w:sz w:val="14"/>
              </w:rPr>
              <w:t>Totale TITOLO 5</w:t>
            </w:r>
          </w:p>
        </w:tc>
        <w:tc>
          <w:tcPr>
            <w:tcW w:w="1840" w:type="dxa"/>
            <w:tcBorders>
              <w:bottom w:val="double" w:sz="3" w:space="0" w:color="000000"/>
            </w:tcBorders>
          </w:tcPr>
          <w:p>
            <w:pPr>
              <w:pStyle w:val="TableParagraph"/>
              <w:spacing w:before="76"/>
              <w:ind w:right="-15"/>
              <w:jc w:val="right"/>
              <w:rPr>
                <w:sz w:val="14"/>
              </w:rPr>
            </w:pPr>
            <w:r>
              <w:rPr>
                <w:sz w:val="14"/>
              </w:rPr>
              <w:t>0,00</w:t>
            </w:r>
          </w:p>
        </w:tc>
        <w:tc>
          <w:tcPr>
            <w:tcW w:w="1840" w:type="dxa"/>
            <w:tcBorders>
              <w:bottom w:val="double" w:sz="3" w:space="0" w:color="000000"/>
            </w:tcBorders>
          </w:tcPr>
          <w:p>
            <w:pPr>
              <w:pStyle w:val="TableParagraph"/>
              <w:spacing w:before="76"/>
              <w:ind w:right="-15"/>
              <w:jc w:val="right"/>
              <w:rPr>
                <w:sz w:val="14"/>
              </w:rPr>
            </w:pPr>
            <w:r>
              <w:rPr>
                <w:sz w:val="14"/>
              </w:rPr>
              <w:t>0,00</w:t>
            </w:r>
          </w:p>
        </w:tc>
        <w:tc>
          <w:tcPr>
            <w:tcW w:w="1800" w:type="dxa"/>
            <w:tcBorders>
              <w:bottom w:val="double" w:sz="3" w:space="0" w:color="000000"/>
            </w:tcBorders>
          </w:tcPr>
          <w:p>
            <w:pPr>
              <w:pStyle w:val="TableParagraph"/>
              <w:spacing w:before="76"/>
              <w:ind w:right="-29"/>
              <w:jc w:val="right"/>
              <w:rPr>
                <w:sz w:val="14"/>
              </w:rPr>
            </w:pPr>
            <w:r>
              <w:rPr>
                <w:sz w:val="14"/>
              </w:rPr>
              <w:t>0,00</w:t>
            </w:r>
          </w:p>
        </w:tc>
        <w:tc>
          <w:tcPr>
            <w:tcW w:w="1820" w:type="dxa"/>
            <w:tcBorders>
              <w:bottom w:val="double" w:sz="3" w:space="0" w:color="000000"/>
            </w:tcBorders>
          </w:tcPr>
          <w:p>
            <w:pPr>
              <w:pStyle w:val="TableParagraph"/>
              <w:spacing w:before="76"/>
              <w:ind w:right="-15"/>
              <w:jc w:val="right"/>
              <w:rPr>
                <w:sz w:val="14"/>
              </w:rPr>
            </w:pPr>
            <w:r>
              <w:rPr>
                <w:sz w:val="14"/>
              </w:rPr>
              <w:t>0,000000</w:t>
            </w:r>
          </w:p>
        </w:tc>
      </w:tr>
      <w:tr>
        <w:trPr>
          <w:trHeight w:val="300" w:hRule="atLeast"/>
        </w:trPr>
        <w:tc>
          <w:tcPr>
            <w:tcW w:w="1180" w:type="dxa"/>
            <w:tcBorders>
              <w:top w:val="double" w:sz="3" w:space="0" w:color="000000"/>
              <w:bottom w:val="double" w:sz="3" w:space="0" w:color="000000"/>
            </w:tcBorders>
          </w:tcPr>
          <w:p>
            <w:pPr>
              <w:pStyle w:val="TableParagraph"/>
              <w:rPr>
                <w:rFonts w:ascii="Times New Roman"/>
                <w:sz w:val="14"/>
              </w:rPr>
            </w:pPr>
          </w:p>
        </w:tc>
        <w:tc>
          <w:tcPr>
            <w:tcW w:w="6680" w:type="dxa"/>
            <w:tcBorders>
              <w:top w:val="double" w:sz="3" w:space="0" w:color="000000"/>
              <w:bottom w:val="double" w:sz="3" w:space="0" w:color="000000"/>
            </w:tcBorders>
          </w:tcPr>
          <w:p>
            <w:pPr>
              <w:pStyle w:val="TableParagraph"/>
              <w:spacing w:before="86"/>
              <w:ind w:right="498"/>
              <w:jc w:val="right"/>
              <w:rPr>
                <w:b/>
                <w:i/>
                <w:sz w:val="14"/>
              </w:rPr>
            </w:pPr>
            <w:r>
              <w:rPr>
                <w:b/>
                <w:i/>
                <w:sz w:val="14"/>
              </w:rPr>
              <w:t>TOTALE GENERALE</w:t>
            </w:r>
          </w:p>
        </w:tc>
        <w:tc>
          <w:tcPr>
            <w:tcW w:w="1840" w:type="dxa"/>
            <w:tcBorders>
              <w:top w:val="double" w:sz="3" w:space="0" w:color="000000"/>
              <w:bottom w:val="double" w:sz="3" w:space="0" w:color="000000"/>
            </w:tcBorders>
          </w:tcPr>
          <w:p>
            <w:pPr>
              <w:pStyle w:val="TableParagraph"/>
              <w:spacing w:before="76"/>
              <w:ind w:right="-15"/>
              <w:jc w:val="right"/>
              <w:rPr>
                <w:sz w:val="14"/>
              </w:rPr>
            </w:pPr>
            <w:r>
              <w:rPr>
                <w:sz w:val="14"/>
              </w:rPr>
              <w:t>4.557.300,00</w:t>
            </w:r>
          </w:p>
        </w:tc>
        <w:tc>
          <w:tcPr>
            <w:tcW w:w="1840" w:type="dxa"/>
            <w:tcBorders>
              <w:top w:val="double" w:sz="3" w:space="0" w:color="000000"/>
              <w:bottom w:val="double" w:sz="3" w:space="0" w:color="000000"/>
            </w:tcBorders>
          </w:tcPr>
          <w:p>
            <w:pPr>
              <w:pStyle w:val="TableParagraph"/>
              <w:spacing w:before="76"/>
              <w:ind w:right="-15"/>
              <w:jc w:val="right"/>
              <w:rPr>
                <w:sz w:val="14"/>
              </w:rPr>
            </w:pPr>
            <w:r>
              <w:rPr>
                <w:sz w:val="14"/>
              </w:rPr>
              <w:t>185.765,57</w:t>
            </w:r>
          </w:p>
        </w:tc>
        <w:tc>
          <w:tcPr>
            <w:tcW w:w="1800" w:type="dxa"/>
            <w:tcBorders>
              <w:top w:val="double" w:sz="3" w:space="0" w:color="000000"/>
              <w:bottom w:val="double" w:sz="3" w:space="0" w:color="000000"/>
            </w:tcBorders>
          </w:tcPr>
          <w:p>
            <w:pPr>
              <w:pStyle w:val="TableParagraph"/>
              <w:spacing w:before="76"/>
              <w:ind w:right="-29"/>
              <w:jc w:val="right"/>
              <w:rPr>
                <w:sz w:val="14"/>
              </w:rPr>
            </w:pPr>
            <w:r>
              <w:rPr>
                <w:sz w:val="14"/>
              </w:rPr>
              <w:t>185.800,00</w:t>
            </w:r>
          </w:p>
        </w:tc>
        <w:tc>
          <w:tcPr>
            <w:tcW w:w="1820" w:type="dxa"/>
            <w:tcBorders>
              <w:top w:val="double" w:sz="3" w:space="0" w:color="000000"/>
              <w:bottom w:val="double" w:sz="3" w:space="0" w:color="000000"/>
            </w:tcBorders>
          </w:tcPr>
          <w:p>
            <w:pPr>
              <w:pStyle w:val="TableParagraph"/>
              <w:spacing w:before="76"/>
              <w:ind w:right="-15"/>
              <w:jc w:val="right"/>
              <w:rPr>
                <w:sz w:val="14"/>
              </w:rPr>
            </w:pPr>
            <w:r>
              <w:rPr>
                <w:sz w:val="14"/>
              </w:rPr>
              <w:t>4,076975</w:t>
            </w:r>
          </w:p>
        </w:tc>
      </w:tr>
      <w:tr>
        <w:trPr>
          <w:trHeight w:val="320" w:hRule="atLeast"/>
        </w:trPr>
        <w:tc>
          <w:tcPr>
            <w:tcW w:w="1180" w:type="dxa"/>
            <w:tcBorders>
              <w:top w:val="double" w:sz="3" w:space="0" w:color="000000"/>
              <w:bottom w:val="double" w:sz="3" w:space="0" w:color="000000"/>
            </w:tcBorders>
          </w:tcPr>
          <w:p>
            <w:pPr>
              <w:pStyle w:val="TableParagraph"/>
              <w:rPr>
                <w:rFonts w:ascii="Times New Roman"/>
                <w:sz w:val="14"/>
              </w:rPr>
            </w:pPr>
          </w:p>
        </w:tc>
        <w:tc>
          <w:tcPr>
            <w:tcW w:w="6680" w:type="dxa"/>
            <w:tcBorders>
              <w:top w:val="double" w:sz="3" w:space="0" w:color="000000"/>
              <w:bottom w:val="double" w:sz="3" w:space="0" w:color="000000"/>
            </w:tcBorders>
          </w:tcPr>
          <w:p>
            <w:pPr>
              <w:pStyle w:val="TableParagraph"/>
              <w:spacing w:before="106"/>
              <w:ind w:right="498"/>
              <w:jc w:val="right"/>
              <w:rPr>
                <w:b/>
                <w:i/>
                <w:sz w:val="14"/>
              </w:rPr>
            </w:pPr>
            <w:r>
              <w:rPr>
                <w:b/>
                <w:i/>
                <w:sz w:val="14"/>
              </w:rPr>
              <w:t>DI CUI FONDO CREDITI DI DUBBIA ESIGIBILITA' DI PARTE CORRENTE</w:t>
            </w:r>
          </w:p>
        </w:tc>
        <w:tc>
          <w:tcPr>
            <w:tcW w:w="1840" w:type="dxa"/>
            <w:tcBorders>
              <w:top w:val="double" w:sz="3" w:space="0" w:color="000000"/>
              <w:bottom w:val="double" w:sz="3" w:space="0" w:color="000000"/>
            </w:tcBorders>
          </w:tcPr>
          <w:p>
            <w:pPr>
              <w:pStyle w:val="TableParagraph"/>
              <w:spacing w:before="96"/>
              <w:ind w:right="-15"/>
              <w:jc w:val="right"/>
              <w:rPr>
                <w:sz w:val="14"/>
              </w:rPr>
            </w:pPr>
            <w:r>
              <w:rPr>
                <w:sz w:val="14"/>
              </w:rPr>
              <w:t>3.557.300,00</w:t>
            </w:r>
          </w:p>
        </w:tc>
        <w:tc>
          <w:tcPr>
            <w:tcW w:w="1840" w:type="dxa"/>
            <w:tcBorders>
              <w:top w:val="double" w:sz="3" w:space="0" w:color="000000"/>
              <w:bottom w:val="double" w:sz="3" w:space="0" w:color="000000"/>
            </w:tcBorders>
          </w:tcPr>
          <w:p>
            <w:pPr>
              <w:pStyle w:val="TableParagraph"/>
              <w:spacing w:before="96"/>
              <w:ind w:right="-15"/>
              <w:jc w:val="right"/>
              <w:rPr>
                <w:sz w:val="14"/>
              </w:rPr>
            </w:pPr>
            <w:r>
              <w:rPr>
                <w:sz w:val="14"/>
              </w:rPr>
              <w:t>185.765,57</w:t>
            </w:r>
          </w:p>
        </w:tc>
        <w:tc>
          <w:tcPr>
            <w:tcW w:w="1800" w:type="dxa"/>
            <w:tcBorders>
              <w:top w:val="double" w:sz="3" w:space="0" w:color="000000"/>
              <w:bottom w:val="double" w:sz="3" w:space="0" w:color="000000"/>
            </w:tcBorders>
          </w:tcPr>
          <w:p>
            <w:pPr>
              <w:pStyle w:val="TableParagraph"/>
              <w:spacing w:before="96"/>
              <w:ind w:right="-29"/>
              <w:jc w:val="right"/>
              <w:rPr>
                <w:sz w:val="14"/>
              </w:rPr>
            </w:pPr>
            <w:r>
              <w:rPr>
                <w:sz w:val="14"/>
              </w:rPr>
              <w:t>185.800,00</w:t>
            </w:r>
          </w:p>
        </w:tc>
        <w:tc>
          <w:tcPr>
            <w:tcW w:w="1820" w:type="dxa"/>
            <w:tcBorders>
              <w:top w:val="double" w:sz="3" w:space="0" w:color="000000"/>
              <w:bottom w:val="double" w:sz="3" w:space="0" w:color="000000"/>
            </w:tcBorders>
          </w:tcPr>
          <w:p>
            <w:pPr>
              <w:pStyle w:val="TableParagraph"/>
              <w:spacing w:before="96"/>
              <w:ind w:right="-15"/>
              <w:jc w:val="right"/>
              <w:rPr>
                <w:sz w:val="14"/>
              </w:rPr>
            </w:pPr>
            <w:r>
              <w:rPr>
                <w:sz w:val="14"/>
              </w:rPr>
              <w:t>5,223062</w:t>
            </w:r>
          </w:p>
        </w:tc>
      </w:tr>
      <w:tr>
        <w:trPr>
          <w:trHeight w:val="300" w:hRule="atLeast"/>
        </w:trPr>
        <w:tc>
          <w:tcPr>
            <w:tcW w:w="1180" w:type="dxa"/>
            <w:tcBorders>
              <w:top w:val="double" w:sz="3" w:space="0" w:color="000000"/>
              <w:bottom w:val="double" w:sz="3" w:space="0" w:color="000000"/>
            </w:tcBorders>
          </w:tcPr>
          <w:p>
            <w:pPr>
              <w:pStyle w:val="TableParagraph"/>
              <w:rPr>
                <w:rFonts w:ascii="Times New Roman"/>
                <w:sz w:val="14"/>
              </w:rPr>
            </w:pPr>
          </w:p>
        </w:tc>
        <w:tc>
          <w:tcPr>
            <w:tcW w:w="6680" w:type="dxa"/>
            <w:tcBorders>
              <w:top w:val="double" w:sz="3" w:space="0" w:color="000000"/>
              <w:bottom w:val="double" w:sz="3" w:space="0" w:color="000000"/>
            </w:tcBorders>
          </w:tcPr>
          <w:p>
            <w:pPr>
              <w:pStyle w:val="TableParagraph"/>
              <w:spacing w:before="86"/>
              <w:ind w:right="498"/>
              <w:jc w:val="right"/>
              <w:rPr>
                <w:b/>
                <w:i/>
                <w:sz w:val="14"/>
              </w:rPr>
            </w:pPr>
            <w:r>
              <w:rPr>
                <w:b/>
                <w:i/>
                <w:sz w:val="14"/>
              </w:rPr>
              <w:t>DI CUI FONDO CREDITI DI DUBBIA ESIGIBILITA' IN C/CAPITALE</w:t>
            </w:r>
          </w:p>
        </w:tc>
        <w:tc>
          <w:tcPr>
            <w:tcW w:w="1840" w:type="dxa"/>
            <w:tcBorders>
              <w:top w:val="double" w:sz="3" w:space="0" w:color="000000"/>
              <w:bottom w:val="double" w:sz="3" w:space="0" w:color="000000"/>
            </w:tcBorders>
          </w:tcPr>
          <w:p>
            <w:pPr>
              <w:pStyle w:val="TableParagraph"/>
              <w:spacing w:before="76"/>
              <w:ind w:right="-15"/>
              <w:jc w:val="right"/>
              <w:rPr>
                <w:sz w:val="14"/>
              </w:rPr>
            </w:pPr>
            <w:r>
              <w:rPr>
                <w:sz w:val="14"/>
              </w:rPr>
              <w:t>1.000.000,00</w:t>
            </w:r>
          </w:p>
        </w:tc>
        <w:tc>
          <w:tcPr>
            <w:tcW w:w="1840" w:type="dxa"/>
            <w:tcBorders>
              <w:top w:val="double" w:sz="3" w:space="0" w:color="000000"/>
              <w:bottom w:val="double" w:sz="3" w:space="0" w:color="000000"/>
            </w:tcBorders>
          </w:tcPr>
          <w:p>
            <w:pPr>
              <w:pStyle w:val="TableParagraph"/>
              <w:spacing w:before="76"/>
              <w:ind w:right="-15"/>
              <w:jc w:val="right"/>
              <w:rPr>
                <w:sz w:val="14"/>
              </w:rPr>
            </w:pPr>
            <w:r>
              <w:rPr>
                <w:sz w:val="14"/>
              </w:rPr>
              <w:t>0,00</w:t>
            </w:r>
          </w:p>
        </w:tc>
        <w:tc>
          <w:tcPr>
            <w:tcW w:w="1800" w:type="dxa"/>
            <w:tcBorders>
              <w:top w:val="double" w:sz="3" w:space="0" w:color="000000"/>
              <w:bottom w:val="double" w:sz="3" w:space="0" w:color="000000"/>
            </w:tcBorders>
          </w:tcPr>
          <w:p>
            <w:pPr>
              <w:pStyle w:val="TableParagraph"/>
              <w:spacing w:before="76"/>
              <w:ind w:right="-29"/>
              <w:jc w:val="right"/>
              <w:rPr>
                <w:sz w:val="14"/>
              </w:rPr>
            </w:pPr>
            <w:r>
              <w:rPr>
                <w:sz w:val="14"/>
              </w:rPr>
              <w:t>0,00</w:t>
            </w:r>
          </w:p>
        </w:tc>
        <w:tc>
          <w:tcPr>
            <w:tcW w:w="1820" w:type="dxa"/>
            <w:tcBorders>
              <w:top w:val="double" w:sz="3" w:space="0" w:color="000000"/>
              <w:bottom w:val="double" w:sz="3" w:space="0" w:color="000000"/>
            </w:tcBorders>
          </w:tcPr>
          <w:p>
            <w:pPr>
              <w:pStyle w:val="TableParagraph"/>
              <w:spacing w:before="76"/>
              <w:ind w:right="-15"/>
              <w:jc w:val="right"/>
              <w:rPr>
                <w:sz w:val="14"/>
              </w:rPr>
            </w:pPr>
            <w:r>
              <w:rPr>
                <w:sz w:val="14"/>
              </w:rPr>
              <w:t>0,000000</w:t>
            </w:r>
          </w:p>
        </w:tc>
      </w:tr>
    </w:tbl>
    <w:p>
      <w:pPr>
        <w:spacing w:after="0"/>
        <w:jc w:val="right"/>
        <w:rPr>
          <w:sz w:val="14"/>
        </w:rPr>
        <w:sectPr>
          <w:pgSz w:w="16840" w:h="11900" w:orient="landscape"/>
          <w:pgMar w:header="907" w:footer="915" w:top="1120" w:bottom="1180" w:left="720" w:right="720"/>
        </w:sectPr>
      </w:pPr>
    </w:p>
    <w:p>
      <w:pPr>
        <w:pStyle w:val="BodyText"/>
        <w:spacing w:before="183"/>
        <w:ind w:left="1863" w:right="1464"/>
        <w:jc w:val="center"/>
      </w:pPr>
      <w:r>
        <w:rPr/>
        <w:t>COMPOSIZIONE DELL'ACCANTONAMENTO AL FONDO CREDITI DI DUBBIA ESIGIBILITA'*</w:t>
      </w:r>
    </w:p>
    <w:p>
      <w:pPr>
        <w:pStyle w:val="BodyText"/>
        <w:spacing w:before="124"/>
        <w:ind w:left="1863" w:right="1464"/>
        <w:jc w:val="center"/>
      </w:pPr>
      <w:r>
        <w:rPr/>
        <w:t>Esercizio finanziario 2019 - Anno: 2021</w:t>
      </w:r>
    </w:p>
    <w:p>
      <w:pPr>
        <w:spacing w:line="240" w:lineRule="auto" w:before="2" w:after="1"/>
        <w:rPr>
          <w:b/>
          <w:sz w:val="19"/>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80"/>
        <w:gridCol w:w="6680"/>
        <w:gridCol w:w="1840"/>
        <w:gridCol w:w="1840"/>
        <w:gridCol w:w="1800"/>
        <w:gridCol w:w="1820"/>
      </w:tblGrid>
      <w:tr>
        <w:trPr>
          <w:trHeight w:val="1380" w:hRule="atLeast"/>
        </w:trPr>
        <w:tc>
          <w:tcPr>
            <w:tcW w:w="1180" w:type="dxa"/>
          </w:tcPr>
          <w:p>
            <w:pPr>
              <w:pStyle w:val="TableParagraph"/>
              <w:rPr>
                <w:b/>
                <w:sz w:val="18"/>
              </w:rPr>
            </w:pPr>
          </w:p>
          <w:p>
            <w:pPr>
              <w:pStyle w:val="TableParagraph"/>
              <w:rPr>
                <w:b/>
                <w:sz w:val="18"/>
              </w:rPr>
            </w:pPr>
          </w:p>
          <w:p>
            <w:pPr>
              <w:pStyle w:val="TableParagraph"/>
              <w:spacing w:before="5"/>
              <w:rPr>
                <w:b/>
                <w:sz w:val="17"/>
              </w:rPr>
            </w:pPr>
          </w:p>
          <w:p>
            <w:pPr>
              <w:pStyle w:val="TableParagraph"/>
              <w:spacing w:before="1"/>
              <w:ind w:left="148" w:right="108"/>
              <w:jc w:val="center"/>
              <w:rPr>
                <w:sz w:val="16"/>
              </w:rPr>
            </w:pPr>
            <w:r>
              <w:rPr>
                <w:sz w:val="16"/>
              </w:rPr>
              <w:t>TIPOLOGIA</w:t>
            </w:r>
          </w:p>
        </w:tc>
        <w:tc>
          <w:tcPr>
            <w:tcW w:w="6680" w:type="dxa"/>
          </w:tcPr>
          <w:p>
            <w:pPr>
              <w:pStyle w:val="TableParagraph"/>
              <w:rPr>
                <w:b/>
                <w:sz w:val="18"/>
              </w:rPr>
            </w:pPr>
          </w:p>
          <w:p>
            <w:pPr>
              <w:pStyle w:val="TableParagraph"/>
              <w:rPr>
                <w:b/>
                <w:sz w:val="18"/>
              </w:rPr>
            </w:pPr>
          </w:p>
          <w:p>
            <w:pPr>
              <w:pStyle w:val="TableParagraph"/>
              <w:spacing w:before="5"/>
              <w:rPr>
                <w:b/>
                <w:sz w:val="17"/>
              </w:rPr>
            </w:pPr>
          </w:p>
          <w:p>
            <w:pPr>
              <w:pStyle w:val="TableParagraph"/>
              <w:spacing w:before="1"/>
              <w:ind w:left="2643" w:right="2624"/>
              <w:jc w:val="center"/>
              <w:rPr>
                <w:sz w:val="16"/>
              </w:rPr>
            </w:pPr>
            <w:r>
              <w:rPr>
                <w:sz w:val="16"/>
              </w:rPr>
              <w:t>DENOMINAZIONE</w:t>
            </w:r>
          </w:p>
        </w:tc>
        <w:tc>
          <w:tcPr>
            <w:tcW w:w="1840" w:type="dxa"/>
          </w:tcPr>
          <w:p>
            <w:pPr>
              <w:pStyle w:val="TableParagraph"/>
              <w:rPr>
                <w:b/>
                <w:sz w:val="18"/>
              </w:rPr>
            </w:pPr>
          </w:p>
          <w:p>
            <w:pPr>
              <w:pStyle w:val="TableParagraph"/>
              <w:rPr>
                <w:b/>
                <w:sz w:val="18"/>
              </w:rPr>
            </w:pPr>
          </w:p>
          <w:p>
            <w:pPr>
              <w:pStyle w:val="TableParagraph"/>
              <w:spacing w:line="261" w:lineRule="auto"/>
              <w:ind w:left="127" w:right="106"/>
              <w:jc w:val="center"/>
              <w:rPr>
                <w:sz w:val="16"/>
              </w:rPr>
            </w:pPr>
            <w:r>
              <w:rPr>
                <w:sz w:val="16"/>
              </w:rPr>
              <w:t>STANZIAMENTI DI BILANCIO</w:t>
            </w:r>
          </w:p>
          <w:p>
            <w:pPr>
              <w:pStyle w:val="TableParagraph"/>
              <w:spacing w:before="1"/>
              <w:ind w:left="125" w:right="106"/>
              <w:jc w:val="center"/>
              <w:rPr>
                <w:sz w:val="16"/>
              </w:rPr>
            </w:pPr>
            <w:r>
              <w:rPr>
                <w:sz w:val="16"/>
              </w:rPr>
              <w:t>(a)</w:t>
            </w:r>
          </w:p>
        </w:tc>
        <w:tc>
          <w:tcPr>
            <w:tcW w:w="1840" w:type="dxa"/>
          </w:tcPr>
          <w:p>
            <w:pPr>
              <w:pStyle w:val="TableParagraph"/>
              <w:rPr>
                <w:b/>
                <w:sz w:val="18"/>
              </w:rPr>
            </w:pPr>
          </w:p>
          <w:p>
            <w:pPr>
              <w:pStyle w:val="TableParagraph"/>
              <w:spacing w:line="261" w:lineRule="auto" w:before="106"/>
              <w:ind w:left="128" w:right="106"/>
              <w:jc w:val="center"/>
              <w:rPr>
                <w:sz w:val="16"/>
              </w:rPr>
            </w:pPr>
            <w:r>
              <w:rPr>
                <w:sz w:val="16"/>
              </w:rPr>
              <w:t>ACCANTONAMENTO OBBLIGATORIO AL FONDO (*)</w:t>
            </w:r>
          </w:p>
          <w:p>
            <w:pPr>
              <w:pStyle w:val="TableParagraph"/>
              <w:spacing w:before="2"/>
              <w:ind w:left="125" w:right="106"/>
              <w:jc w:val="center"/>
              <w:rPr>
                <w:sz w:val="16"/>
              </w:rPr>
            </w:pPr>
            <w:r>
              <w:rPr>
                <w:sz w:val="16"/>
              </w:rPr>
              <w:t>(b)</w:t>
            </w:r>
          </w:p>
        </w:tc>
        <w:tc>
          <w:tcPr>
            <w:tcW w:w="1800" w:type="dxa"/>
          </w:tcPr>
          <w:p>
            <w:pPr>
              <w:pStyle w:val="TableParagraph"/>
              <w:rPr>
                <w:b/>
                <w:sz w:val="18"/>
              </w:rPr>
            </w:pPr>
          </w:p>
          <w:p>
            <w:pPr>
              <w:pStyle w:val="TableParagraph"/>
              <w:spacing w:line="261" w:lineRule="auto" w:before="106"/>
              <w:ind w:left="108" w:right="86"/>
              <w:jc w:val="center"/>
              <w:rPr>
                <w:sz w:val="16"/>
              </w:rPr>
            </w:pPr>
            <w:r>
              <w:rPr>
                <w:sz w:val="16"/>
              </w:rPr>
              <w:t>ACCANTONAMENTO EFFETTIVO DI BILANCIO</w:t>
            </w:r>
          </w:p>
          <w:p>
            <w:pPr>
              <w:pStyle w:val="TableParagraph"/>
              <w:spacing w:before="2"/>
              <w:ind w:left="106" w:right="86"/>
              <w:jc w:val="center"/>
              <w:rPr>
                <w:sz w:val="16"/>
              </w:rPr>
            </w:pPr>
            <w:r>
              <w:rPr>
                <w:sz w:val="16"/>
              </w:rPr>
              <w:t>(c)</w:t>
            </w:r>
          </w:p>
        </w:tc>
        <w:tc>
          <w:tcPr>
            <w:tcW w:w="1820" w:type="dxa"/>
          </w:tcPr>
          <w:p>
            <w:pPr>
              <w:pStyle w:val="TableParagraph"/>
              <w:spacing w:before="5"/>
              <w:rPr>
                <w:b/>
                <w:sz w:val="18"/>
              </w:rPr>
            </w:pPr>
          </w:p>
          <w:p>
            <w:pPr>
              <w:pStyle w:val="TableParagraph"/>
              <w:spacing w:line="261" w:lineRule="auto" w:before="1"/>
              <w:ind w:left="59" w:right="57"/>
              <w:jc w:val="center"/>
              <w:rPr>
                <w:sz w:val="16"/>
              </w:rPr>
            </w:pPr>
            <w:r>
              <w:rPr>
                <w:sz w:val="16"/>
              </w:rPr>
              <w:t>% di stanziamento accantonato al fondo nel rispetto del principio contabile applicato 3.3 (d)=(c/a)</w:t>
            </w:r>
          </w:p>
        </w:tc>
      </w:tr>
      <w:tr>
        <w:trPr>
          <w:trHeight w:val="610" w:hRule="atLeast"/>
        </w:trPr>
        <w:tc>
          <w:tcPr>
            <w:tcW w:w="1180" w:type="dxa"/>
            <w:tcBorders>
              <w:bottom w:val="nil"/>
            </w:tcBorders>
          </w:tcPr>
          <w:p>
            <w:pPr>
              <w:pStyle w:val="TableParagraph"/>
              <w:rPr>
                <w:b/>
                <w:sz w:val="16"/>
              </w:rPr>
            </w:pPr>
          </w:p>
          <w:p>
            <w:pPr>
              <w:pStyle w:val="TableParagraph"/>
              <w:spacing w:before="10"/>
              <w:rPr>
                <w:b/>
                <w:sz w:val="21"/>
              </w:rPr>
            </w:pPr>
          </w:p>
          <w:p>
            <w:pPr>
              <w:pStyle w:val="TableParagraph"/>
              <w:spacing w:line="155" w:lineRule="exact"/>
              <w:ind w:left="148" w:right="108"/>
              <w:jc w:val="center"/>
              <w:rPr>
                <w:sz w:val="14"/>
              </w:rPr>
            </w:pPr>
            <w:r>
              <w:rPr>
                <w:sz w:val="14"/>
              </w:rPr>
              <w:t>1010100</w:t>
            </w:r>
          </w:p>
        </w:tc>
        <w:tc>
          <w:tcPr>
            <w:tcW w:w="6680" w:type="dxa"/>
            <w:vMerge w:val="restart"/>
          </w:tcPr>
          <w:p>
            <w:pPr>
              <w:pStyle w:val="TableParagraph"/>
              <w:spacing w:before="116"/>
              <w:ind w:left="80"/>
              <w:rPr>
                <w:b/>
                <w:i/>
                <w:sz w:val="14"/>
              </w:rPr>
            </w:pPr>
            <w:r>
              <w:rPr>
                <w:b/>
                <w:i/>
                <w:sz w:val="14"/>
              </w:rPr>
              <w:t>ENTRATE CORRENTI DI NATURA TRIBUTARIA, CONTRIBUTIVA E PEREQUATIVA</w:t>
            </w:r>
          </w:p>
          <w:p>
            <w:pPr>
              <w:pStyle w:val="TableParagraph"/>
              <w:spacing w:before="9"/>
              <w:rPr>
                <w:b/>
                <w:sz w:val="13"/>
              </w:rPr>
            </w:pPr>
          </w:p>
          <w:p>
            <w:pPr>
              <w:pStyle w:val="TableParagraph"/>
              <w:ind w:left="80"/>
              <w:rPr>
                <w:sz w:val="14"/>
              </w:rPr>
            </w:pPr>
            <w:r>
              <w:rPr>
                <w:sz w:val="14"/>
              </w:rPr>
              <w:t>Tipologia 101 - Imposte, tasse e proventi assimilati</w:t>
            </w:r>
          </w:p>
          <w:p>
            <w:pPr>
              <w:pStyle w:val="TableParagraph"/>
              <w:spacing w:line="261" w:lineRule="auto" w:before="43"/>
              <w:ind w:left="2010" w:right="-1" w:firstLine="801"/>
              <w:rPr>
                <w:sz w:val="14"/>
              </w:rPr>
            </w:pPr>
            <w:r>
              <w:rPr>
                <w:sz w:val="14"/>
              </w:rPr>
              <w:t>di cui accertati per cassa sulla base del principio contabile 3.7 Tipologia 101 - Imposte, tasse e proventi assimilati non accertati per cassa</w:t>
            </w:r>
          </w:p>
          <w:p>
            <w:pPr>
              <w:pStyle w:val="TableParagraph"/>
              <w:spacing w:before="1"/>
              <w:rPr>
                <w:b/>
                <w:sz w:val="23"/>
              </w:rPr>
            </w:pPr>
          </w:p>
          <w:p>
            <w:pPr>
              <w:pStyle w:val="TableParagraph"/>
              <w:ind w:left="80"/>
              <w:rPr>
                <w:sz w:val="14"/>
              </w:rPr>
            </w:pPr>
            <w:r>
              <w:rPr>
                <w:sz w:val="14"/>
              </w:rPr>
              <w:t>Tipologia 102 - Tributi destinati al finanziamento della sanità (solo per le Regioni)</w:t>
            </w:r>
          </w:p>
          <w:p>
            <w:pPr>
              <w:pStyle w:val="TableParagraph"/>
              <w:spacing w:line="261" w:lineRule="auto" w:before="43"/>
              <w:ind w:left="142" w:firstLine="2669"/>
              <w:rPr>
                <w:sz w:val="14"/>
              </w:rPr>
            </w:pPr>
            <w:r>
              <w:rPr>
                <w:sz w:val="14"/>
              </w:rPr>
              <w:t>di cui accertati per cassa sulla base del principio contabile 3.7 Tipologia 102 - Tributi destinati al finanziamento della sanità (solo per le Regioni) non accertati per cassa</w:t>
            </w:r>
          </w:p>
          <w:p>
            <w:pPr>
              <w:pStyle w:val="TableParagraph"/>
              <w:rPr>
                <w:b/>
                <w:sz w:val="23"/>
              </w:rPr>
            </w:pPr>
          </w:p>
          <w:p>
            <w:pPr>
              <w:pStyle w:val="TableParagraph"/>
              <w:ind w:left="80"/>
              <w:rPr>
                <w:sz w:val="14"/>
              </w:rPr>
            </w:pPr>
            <w:r>
              <w:rPr>
                <w:sz w:val="14"/>
              </w:rPr>
              <w:t>Tipologia 103 - Tributi devoluti e regolati alle autonomie speciali (solo per le Regioni)</w:t>
            </w:r>
          </w:p>
          <w:p>
            <w:pPr>
              <w:pStyle w:val="TableParagraph"/>
              <w:spacing w:line="261" w:lineRule="auto" w:before="45"/>
              <w:ind w:left="321" w:right="18" w:firstLine="2489"/>
              <w:jc w:val="right"/>
              <w:rPr>
                <w:sz w:val="14"/>
              </w:rPr>
            </w:pPr>
            <w:r>
              <w:rPr>
                <w:sz w:val="14"/>
              </w:rPr>
              <w:t>di cui accertati per cassa sulla base del principio</w:t>
            </w:r>
            <w:r>
              <w:rPr>
                <w:spacing w:val="1"/>
                <w:sz w:val="14"/>
              </w:rPr>
              <w:t> </w:t>
            </w:r>
            <w:r>
              <w:rPr>
                <w:sz w:val="14"/>
              </w:rPr>
              <w:t>contabile </w:t>
            </w:r>
            <w:r>
              <w:rPr>
                <w:spacing w:val="-6"/>
                <w:sz w:val="14"/>
              </w:rPr>
              <w:t>3.7</w:t>
            </w:r>
            <w:r>
              <w:rPr>
                <w:sz w:val="14"/>
              </w:rPr>
              <w:t> Tipologia 103 - Tributi devoluti e regolati alle autonomie speciali (solo per le Regioni) non accertati </w:t>
            </w:r>
            <w:r>
              <w:rPr>
                <w:spacing w:val="-6"/>
                <w:sz w:val="14"/>
              </w:rPr>
              <w:t>per</w:t>
            </w:r>
          </w:p>
          <w:p>
            <w:pPr>
              <w:pStyle w:val="TableParagraph"/>
              <w:spacing w:before="2"/>
              <w:ind w:right="17"/>
              <w:jc w:val="right"/>
              <w:rPr>
                <w:sz w:val="14"/>
              </w:rPr>
            </w:pPr>
            <w:r>
              <w:rPr>
                <w:sz w:val="14"/>
              </w:rPr>
              <w:t>cassa</w:t>
            </w:r>
          </w:p>
          <w:p>
            <w:pPr>
              <w:pStyle w:val="TableParagraph"/>
              <w:rPr>
                <w:b/>
                <w:sz w:val="16"/>
              </w:rPr>
            </w:pPr>
          </w:p>
          <w:p>
            <w:pPr>
              <w:pStyle w:val="TableParagraph"/>
              <w:spacing w:before="96"/>
              <w:ind w:left="80"/>
              <w:rPr>
                <w:sz w:val="14"/>
              </w:rPr>
            </w:pPr>
            <w:r>
              <w:rPr>
                <w:sz w:val="14"/>
              </w:rPr>
              <w:t>Tipologia 104 - Compartecipazioni di tributi</w:t>
            </w:r>
          </w:p>
          <w:p>
            <w:pPr>
              <w:pStyle w:val="TableParagraph"/>
              <w:rPr>
                <w:b/>
                <w:sz w:val="16"/>
              </w:rPr>
            </w:pPr>
          </w:p>
          <w:p>
            <w:pPr>
              <w:pStyle w:val="TableParagraph"/>
              <w:spacing w:before="6"/>
              <w:rPr>
                <w:b/>
                <w:sz w:val="13"/>
              </w:rPr>
            </w:pPr>
          </w:p>
          <w:p>
            <w:pPr>
              <w:pStyle w:val="TableParagraph"/>
              <w:ind w:left="80"/>
              <w:rPr>
                <w:sz w:val="14"/>
              </w:rPr>
            </w:pPr>
            <w:r>
              <w:rPr>
                <w:sz w:val="14"/>
              </w:rPr>
              <w:t>Tipologia 301 - Fondi perequativi da Amministrazioni Centrali</w:t>
            </w:r>
          </w:p>
          <w:p>
            <w:pPr>
              <w:pStyle w:val="TableParagraph"/>
              <w:rPr>
                <w:b/>
                <w:sz w:val="16"/>
              </w:rPr>
            </w:pPr>
          </w:p>
          <w:p>
            <w:pPr>
              <w:pStyle w:val="TableParagraph"/>
              <w:spacing w:before="5"/>
              <w:rPr>
                <w:b/>
                <w:sz w:val="13"/>
              </w:rPr>
            </w:pPr>
          </w:p>
          <w:p>
            <w:pPr>
              <w:pStyle w:val="TableParagraph"/>
              <w:ind w:left="80"/>
              <w:rPr>
                <w:sz w:val="14"/>
              </w:rPr>
            </w:pPr>
            <w:r>
              <w:rPr>
                <w:sz w:val="14"/>
              </w:rPr>
              <w:t>Tipologia 302 - Fondi perequativi dalla Regione o Provincia autonoma</w:t>
            </w:r>
          </w:p>
        </w:tc>
        <w:tc>
          <w:tcPr>
            <w:tcW w:w="1840" w:type="dxa"/>
            <w:tcBorders>
              <w:bottom w:val="nil"/>
            </w:tcBorders>
          </w:tcPr>
          <w:p>
            <w:pPr>
              <w:pStyle w:val="TableParagraph"/>
              <w:rPr>
                <w:b/>
                <w:sz w:val="16"/>
              </w:rPr>
            </w:pPr>
          </w:p>
          <w:p>
            <w:pPr>
              <w:pStyle w:val="TableParagraph"/>
              <w:spacing w:before="10"/>
              <w:rPr>
                <w:b/>
                <w:sz w:val="21"/>
              </w:rPr>
            </w:pPr>
          </w:p>
          <w:p>
            <w:pPr>
              <w:pStyle w:val="TableParagraph"/>
              <w:spacing w:line="155" w:lineRule="exact"/>
              <w:ind w:right="-15"/>
              <w:jc w:val="right"/>
              <w:rPr>
                <w:sz w:val="14"/>
              </w:rPr>
            </w:pPr>
            <w:r>
              <w:rPr>
                <w:sz w:val="14"/>
              </w:rPr>
              <w:t>2.386.000,00</w:t>
            </w:r>
          </w:p>
        </w:tc>
        <w:tc>
          <w:tcPr>
            <w:tcW w:w="1840" w:type="dxa"/>
            <w:tcBorders>
              <w:bottom w:val="nil"/>
            </w:tcBorders>
          </w:tcPr>
          <w:p>
            <w:pPr>
              <w:pStyle w:val="TableParagraph"/>
              <w:rPr>
                <w:rFonts w:ascii="Times New Roman"/>
                <w:sz w:val="14"/>
              </w:rPr>
            </w:pPr>
          </w:p>
        </w:tc>
        <w:tc>
          <w:tcPr>
            <w:tcW w:w="1800" w:type="dxa"/>
            <w:tcBorders>
              <w:bottom w:val="nil"/>
            </w:tcBorders>
          </w:tcPr>
          <w:p>
            <w:pPr>
              <w:pStyle w:val="TableParagraph"/>
              <w:rPr>
                <w:rFonts w:ascii="Times New Roman"/>
                <w:sz w:val="14"/>
              </w:rPr>
            </w:pPr>
          </w:p>
        </w:tc>
        <w:tc>
          <w:tcPr>
            <w:tcW w:w="1820" w:type="dxa"/>
            <w:tcBorders>
              <w:bottom w:val="nil"/>
            </w:tcBorders>
          </w:tcPr>
          <w:p>
            <w:pPr>
              <w:pStyle w:val="TableParagraph"/>
              <w:rPr>
                <w:rFonts w:ascii="Times New Roman"/>
                <w:sz w:val="14"/>
              </w:rPr>
            </w:pPr>
          </w:p>
        </w:tc>
      </w:tr>
      <w:tr>
        <w:trPr>
          <w:trHeight w:val="170" w:hRule="atLeast"/>
        </w:trPr>
        <w:tc>
          <w:tcPr>
            <w:tcW w:w="1180" w:type="dxa"/>
            <w:tcBorders>
              <w:top w:val="nil"/>
              <w:bottom w:val="nil"/>
            </w:tcBorders>
          </w:tcPr>
          <w:p>
            <w:pPr>
              <w:pStyle w:val="TableParagraph"/>
              <w:rPr>
                <w:rFonts w:ascii="Times New Roman"/>
                <w:sz w:val="10"/>
              </w:rPr>
            </w:pPr>
          </w:p>
        </w:tc>
        <w:tc>
          <w:tcPr>
            <w:tcW w:w="6680" w:type="dxa"/>
            <w:vMerge/>
            <w:tcBorders>
              <w:top w:val="nil"/>
            </w:tcBorders>
          </w:tcPr>
          <w:p>
            <w:pPr>
              <w:rPr>
                <w:sz w:val="2"/>
                <w:szCs w:val="2"/>
              </w:rPr>
            </w:pPr>
          </w:p>
        </w:tc>
        <w:tc>
          <w:tcPr>
            <w:tcW w:w="1840" w:type="dxa"/>
            <w:tcBorders>
              <w:top w:val="nil"/>
              <w:bottom w:val="nil"/>
            </w:tcBorders>
          </w:tcPr>
          <w:p>
            <w:pPr>
              <w:pStyle w:val="TableParagraph"/>
              <w:spacing w:line="141" w:lineRule="exact" w:before="9"/>
              <w:ind w:right="-15"/>
              <w:jc w:val="right"/>
              <w:rPr>
                <w:sz w:val="14"/>
              </w:rPr>
            </w:pPr>
            <w:r>
              <w:rPr>
                <w:sz w:val="14"/>
              </w:rPr>
              <w:t>0,00</w:t>
            </w:r>
          </w:p>
        </w:tc>
        <w:tc>
          <w:tcPr>
            <w:tcW w:w="1840" w:type="dxa"/>
            <w:tcBorders>
              <w:top w:val="nil"/>
              <w:bottom w:val="nil"/>
            </w:tcBorders>
          </w:tcPr>
          <w:p>
            <w:pPr>
              <w:pStyle w:val="TableParagraph"/>
              <w:rPr>
                <w:rFonts w:ascii="Times New Roman"/>
                <w:sz w:val="10"/>
              </w:rPr>
            </w:pPr>
          </w:p>
        </w:tc>
        <w:tc>
          <w:tcPr>
            <w:tcW w:w="1800" w:type="dxa"/>
            <w:tcBorders>
              <w:top w:val="nil"/>
              <w:bottom w:val="nil"/>
            </w:tcBorders>
          </w:tcPr>
          <w:p>
            <w:pPr>
              <w:pStyle w:val="TableParagraph"/>
              <w:rPr>
                <w:rFonts w:ascii="Times New Roman"/>
                <w:sz w:val="10"/>
              </w:rPr>
            </w:pPr>
          </w:p>
        </w:tc>
        <w:tc>
          <w:tcPr>
            <w:tcW w:w="1820" w:type="dxa"/>
            <w:tcBorders>
              <w:top w:val="nil"/>
              <w:bottom w:val="nil"/>
            </w:tcBorders>
          </w:tcPr>
          <w:p>
            <w:pPr>
              <w:pStyle w:val="TableParagraph"/>
              <w:rPr>
                <w:rFonts w:ascii="Times New Roman"/>
                <w:sz w:val="10"/>
              </w:rPr>
            </w:pPr>
          </w:p>
        </w:tc>
      </w:tr>
      <w:tr>
        <w:trPr>
          <w:trHeight w:val="287" w:hRule="atLeast"/>
        </w:trPr>
        <w:tc>
          <w:tcPr>
            <w:tcW w:w="1180" w:type="dxa"/>
            <w:tcBorders>
              <w:top w:val="nil"/>
              <w:bottom w:val="nil"/>
            </w:tcBorders>
          </w:tcPr>
          <w:p>
            <w:pPr>
              <w:pStyle w:val="TableParagraph"/>
              <w:rPr>
                <w:rFonts w:ascii="Times New Roman"/>
                <w:sz w:val="14"/>
              </w:rPr>
            </w:pPr>
          </w:p>
        </w:tc>
        <w:tc>
          <w:tcPr>
            <w:tcW w:w="6680" w:type="dxa"/>
            <w:vMerge/>
            <w:tcBorders>
              <w:top w:val="nil"/>
            </w:tcBorders>
          </w:tcPr>
          <w:p>
            <w:pPr>
              <w:rPr>
                <w:sz w:val="2"/>
                <w:szCs w:val="2"/>
              </w:rPr>
            </w:pPr>
          </w:p>
        </w:tc>
        <w:tc>
          <w:tcPr>
            <w:tcW w:w="1840" w:type="dxa"/>
            <w:tcBorders>
              <w:top w:val="nil"/>
              <w:bottom w:val="nil"/>
            </w:tcBorders>
          </w:tcPr>
          <w:p>
            <w:pPr>
              <w:pStyle w:val="TableParagraph"/>
              <w:spacing w:line="156" w:lineRule="exact"/>
              <w:ind w:right="-15"/>
              <w:jc w:val="right"/>
              <w:rPr>
                <w:sz w:val="14"/>
              </w:rPr>
            </w:pPr>
            <w:r>
              <w:rPr>
                <w:sz w:val="14"/>
              </w:rPr>
              <w:t>2.386.000,00</w:t>
            </w:r>
          </w:p>
        </w:tc>
        <w:tc>
          <w:tcPr>
            <w:tcW w:w="1840" w:type="dxa"/>
            <w:tcBorders>
              <w:top w:val="nil"/>
              <w:bottom w:val="nil"/>
            </w:tcBorders>
          </w:tcPr>
          <w:p>
            <w:pPr>
              <w:pStyle w:val="TableParagraph"/>
              <w:spacing w:line="156" w:lineRule="exact"/>
              <w:ind w:right="-15"/>
              <w:jc w:val="right"/>
              <w:rPr>
                <w:sz w:val="14"/>
              </w:rPr>
            </w:pPr>
            <w:r>
              <w:rPr>
                <w:sz w:val="14"/>
              </w:rPr>
              <w:t>131.631,37</w:t>
            </w:r>
          </w:p>
        </w:tc>
        <w:tc>
          <w:tcPr>
            <w:tcW w:w="1800" w:type="dxa"/>
            <w:tcBorders>
              <w:top w:val="nil"/>
              <w:bottom w:val="nil"/>
            </w:tcBorders>
          </w:tcPr>
          <w:p>
            <w:pPr>
              <w:pStyle w:val="TableParagraph"/>
              <w:spacing w:line="156" w:lineRule="exact"/>
              <w:ind w:right="-29"/>
              <w:jc w:val="right"/>
              <w:rPr>
                <w:sz w:val="14"/>
              </w:rPr>
            </w:pPr>
            <w:r>
              <w:rPr>
                <w:sz w:val="14"/>
              </w:rPr>
              <w:t>131.825,61</w:t>
            </w:r>
          </w:p>
        </w:tc>
        <w:tc>
          <w:tcPr>
            <w:tcW w:w="1820" w:type="dxa"/>
            <w:tcBorders>
              <w:top w:val="nil"/>
              <w:bottom w:val="nil"/>
            </w:tcBorders>
          </w:tcPr>
          <w:p>
            <w:pPr>
              <w:pStyle w:val="TableParagraph"/>
              <w:spacing w:line="156" w:lineRule="exact"/>
              <w:ind w:right="-15"/>
              <w:jc w:val="right"/>
              <w:rPr>
                <w:sz w:val="14"/>
              </w:rPr>
            </w:pPr>
            <w:r>
              <w:rPr>
                <w:sz w:val="14"/>
              </w:rPr>
              <w:t>5,524963</w:t>
            </w:r>
          </w:p>
        </w:tc>
      </w:tr>
      <w:tr>
        <w:trPr>
          <w:trHeight w:val="302" w:hRule="atLeast"/>
        </w:trPr>
        <w:tc>
          <w:tcPr>
            <w:tcW w:w="1180" w:type="dxa"/>
            <w:tcBorders>
              <w:top w:val="nil"/>
              <w:bottom w:val="nil"/>
            </w:tcBorders>
          </w:tcPr>
          <w:p>
            <w:pPr>
              <w:pStyle w:val="TableParagraph"/>
              <w:spacing w:line="155" w:lineRule="exact" w:before="127"/>
              <w:ind w:left="148" w:right="108"/>
              <w:jc w:val="center"/>
              <w:rPr>
                <w:sz w:val="14"/>
              </w:rPr>
            </w:pPr>
            <w:r>
              <w:rPr>
                <w:sz w:val="14"/>
              </w:rPr>
              <w:t>1010200</w:t>
            </w:r>
          </w:p>
        </w:tc>
        <w:tc>
          <w:tcPr>
            <w:tcW w:w="6680" w:type="dxa"/>
            <w:vMerge/>
            <w:tcBorders>
              <w:top w:val="nil"/>
            </w:tcBorders>
          </w:tcPr>
          <w:p>
            <w:pPr>
              <w:rPr>
                <w:sz w:val="2"/>
                <w:szCs w:val="2"/>
              </w:rPr>
            </w:pPr>
          </w:p>
        </w:tc>
        <w:tc>
          <w:tcPr>
            <w:tcW w:w="1840" w:type="dxa"/>
            <w:tcBorders>
              <w:top w:val="nil"/>
              <w:bottom w:val="nil"/>
            </w:tcBorders>
          </w:tcPr>
          <w:p>
            <w:pPr>
              <w:pStyle w:val="TableParagraph"/>
              <w:spacing w:line="155" w:lineRule="exact" w:before="127"/>
              <w:ind w:right="-15"/>
              <w:jc w:val="right"/>
              <w:rPr>
                <w:sz w:val="14"/>
              </w:rPr>
            </w:pPr>
            <w:r>
              <w:rPr>
                <w:sz w:val="14"/>
              </w:rPr>
              <w:t>0,00</w:t>
            </w:r>
          </w:p>
        </w:tc>
        <w:tc>
          <w:tcPr>
            <w:tcW w:w="1840" w:type="dxa"/>
            <w:tcBorders>
              <w:top w:val="nil"/>
              <w:bottom w:val="nil"/>
            </w:tcBorders>
          </w:tcPr>
          <w:p>
            <w:pPr>
              <w:pStyle w:val="TableParagraph"/>
              <w:rPr>
                <w:rFonts w:ascii="Times New Roman"/>
                <w:sz w:val="14"/>
              </w:rPr>
            </w:pPr>
          </w:p>
        </w:tc>
        <w:tc>
          <w:tcPr>
            <w:tcW w:w="1800" w:type="dxa"/>
            <w:tcBorders>
              <w:top w:val="nil"/>
              <w:bottom w:val="nil"/>
            </w:tcBorders>
          </w:tcPr>
          <w:p>
            <w:pPr>
              <w:pStyle w:val="TableParagraph"/>
              <w:rPr>
                <w:rFonts w:ascii="Times New Roman"/>
                <w:sz w:val="14"/>
              </w:rPr>
            </w:pPr>
          </w:p>
        </w:tc>
        <w:tc>
          <w:tcPr>
            <w:tcW w:w="1820" w:type="dxa"/>
            <w:tcBorders>
              <w:top w:val="nil"/>
              <w:bottom w:val="nil"/>
            </w:tcBorders>
          </w:tcPr>
          <w:p>
            <w:pPr>
              <w:pStyle w:val="TableParagraph"/>
              <w:rPr>
                <w:rFonts w:ascii="Times New Roman"/>
                <w:sz w:val="14"/>
              </w:rPr>
            </w:pPr>
          </w:p>
        </w:tc>
      </w:tr>
      <w:tr>
        <w:trPr>
          <w:trHeight w:val="170" w:hRule="atLeast"/>
        </w:trPr>
        <w:tc>
          <w:tcPr>
            <w:tcW w:w="1180" w:type="dxa"/>
            <w:tcBorders>
              <w:top w:val="nil"/>
              <w:bottom w:val="nil"/>
            </w:tcBorders>
          </w:tcPr>
          <w:p>
            <w:pPr>
              <w:pStyle w:val="TableParagraph"/>
              <w:rPr>
                <w:rFonts w:ascii="Times New Roman"/>
                <w:sz w:val="10"/>
              </w:rPr>
            </w:pPr>
          </w:p>
        </w:tc>
        <w:tc>
          <w:tcPr>
            <w:tcW w:w="6680" w:type="dxa"/>
            <w:vMerge/>
            <w:tcBorders>
              <w:top w:val="nil"/>
            </w:tcBorders>
          </w:tcPr>
          <w:p>
            <w:pPr>
              <w:rPr>
                <w:sz w:val="2"/>
                <w:szCs w:val="2"/>
              </w:rPr>
            </w:pPr>
          </w:p>
        </w:tc>
        <w:tc>
          <w:tcPr>
            <w:tcW w:w="1840" w:type="dxa"/>
            <w:tcBorders>
              <w:top w:val="nil"/>
              <w:bottom w:val="nil"/>
            </w:tcBorders>
          </w:tcPr>
          <w:p>
            <w:pPr>
              <w:pStyle w:val="TableParagraph"/>
              <w:spacing w:line="141" w:lineRule="exact" w:before="9"/>
              <w:ind w:right="-15"/>
              <w:jc w:val="right"/>
              <w:rPr>
                <w:sz w:val="14"/>
              </w:rPr>
            </w:pPr>
            <w:r>
              <w:rPr>
                <w:sz w:val="14"/>
              </w:rPr>
              <w:t>0,00</w:t>
            </w:r>
          </w:p>
        </w:tc>
        <w:tc>
          <w:tcPr>
            <w:tcW w:w="1840" w:type="dxa"/>
            <w:tcBorders>
              <w:top w:val="nil"/>
              <w:bottom w:val="nil"/>
            </w:tcBorders>
          </w:tcPr>
          <w:p>
            <w:pPr>
              <w:pStyle w:val="TableParagraph"/>
              <w:rPr>
                <w:rFonts w:ascii="Times New Roman"/>
                <w:sz w:val="10"/>
              </w:rPr>
            </w:pPr>
          </w:p>
        </w:tc>
        <w:tc>
          <w:tcPr>
            <w:tcW w:w="1800" w:type="dxa"/>
            <w:tcBorders>
              <w:top w:val="nil"/>
              <w:bottom w:val="nil"/>
            </w:tcBorders>
          </w:tcPr>
          <w:p>
            <w:pPr>
              <w:pStyle w:val="TableParagraph"/>
              <w:rPr>
                <w:rFonts w:ascii="Times New Roman"/>
                <w:sz w:val="10"/>
              </w:rPr>
            </w:pPr>
          </w:p>
        </w:tc>
        <w:tc>
          <w:tcPr>
            <w:tcW w:w="1820" w:type="dxa"/>
            <w:tcBorders>
              <w:top w:val="nil"/>
              <w:bottom w:val="nil"/>
            </w:tcBorders>
          </w:tcPr>
          <w:p>
            <w:pPr>
              <w:pStyle w:val="TableParagraph"/>
              <w:rPr>
                <w:rFonts w:ascii="Times New Roman"/>
                <w:sz w:val="10"/>
              </w:rPr>
            </w:pPr>
          </w:p>
        </w:tc>
      </w:tr>
      <w:tr>
        <w:trPr>
          <w:trHeight w:val="287" w:hRule="atLeast"/>
        </w:trPr>
        <w:tc>
          <w:tcPr>
            <w:tcW w:w="1180" w:type="dxa"/>
            <w:tcBorders>
              <w:top w:val="nil"/>
              <w:bottom w:val="nil"/>
            </w:tcBorders>
          </w:tcPr>
          <w:p>
            <w:pPr>
              <w:pStyle w:val="TableParagraph"/>
              <w:rPr>
                <w:rFonts w:ascii="Times New Roman"/>
                <w:sz w:val="14"/>
              </w:rPr>
            </w:pPr>
          </w:p>
        </w:tc>
        <w:tc>
          <w:tcPr>
            <w:tcW w:w="6680" w:type="dxa"/>
            <w:vMerge/>
            <w:tcBorders>
              <w:top w:val="nil"/>
            </w:tcBorders>
          </w:tcPr>
          <w:p>
            <w:pPr>
              <w:rPr>
                <w:sz w:val="2"/>
                <w:szCs w:val="2"/>
              </w:rPr>
            </w:pPr>
          </w:p>
        </w:tc>
        <w:tc>
          <w:tcPr>
            <w:tcW w:w="1840" w:type="dxa"/>
            <w:tcBorders>
              <w:top w:val="nil"/>
              <w:bottom w:val="nil"/>
            </w:tcBorders>
          </w:tcPr>
          <w:p>
            <w:pPr>
              <w:pStyle w:val="TableParagraph"/>
              <w:spacing w:line="156" w:lineRule="exact"/>
              <w:ind w:right="-15"/>
              <w:jc w:val="right"/>
              <w:rPr>
                <w:sz w:val="14"/>
              </w:rPr>
            </w:pPr>
            <w:r>
              <w:rPr>
                <w:sz w:val="14"/>
              </w:rPr>
              <w:t>0,00</w:t>
            </w:r>
          </w:p>
        </w:tc>
        <w:tc>
          <w:tcPr>
            <w:tcW w:w="1840" w:type="dxa"/>
            <w:tcBorders>
              <w:top w:val="nil"/>
              <w:bottom w:val="nil"/>
            </w:tcBorders>
          </w:tcPr>
          <w:p>
            <w:pPr>
              <w:pStyle w:val="TableParagraph"/>
              <w:spacing w:line="156" w:lineRule="exact"/>
              <w:ind w:right="-15"/>
              <w:jc w:val="right"/>
              <w:rPr>
                <w:sz w:val="14"/>
              </w:rPr>
            </w:pPr>
            <w:r>
              <w:rPr>
                <w:sz w:val="14"/>
              </w:rPr>
              <w:t>0,00</w:t>
            </w:r>
          </w:p>
        </w:tc>
        <w:tc>
          <w:tcPr>
            <w:tcW w:w="1800" w:type="dxa"/>
            <w:tcBorders>
              <w:top w:val="nil"/>
              <w:bottom w:val="nil"/>
            </w:tcBorders>
          </w:tcPr>
          <w:p>
            <w:pPr>
              <w:pStyle w:val="TableParagraph"/>
              <w:spacing w:line="156" w:lineRule="exact"/>
              <w:ind w:right="-29"/>
              <w:jc w:val="right"/>
              <w:rPr>
                <w:sz w:val="14"/>
              </w:rPr>
            </w:pPr>
            <w:r>
              <w:rPr>
                <w:sz w:val="14"/>
              </w:rPr>
              <w:t>0,00</w:t>
            </w:r>
          </w:p>
        </w:tc>
        <w:tc>
          <w:tcPr>
            <w:tcW w:w="1820" w:type="dxa"/>
            <w:tcBorders>
              <w:top w:val="nil"/>
              <w:bottom w:val="nil"/>
            </w:tcBorders>
          </w:tcPr>
          <w:p>
            <w:pPr>
              <w:pStyle w:val="TableParagraph"/>
              <w:spacing w:line="156" w:lineRule="exact"/>
              <w:ind w:right="-15"/>
              <w:jc w:val="right"/>
              <w:rPr>
                <w:sz w:val="14"/>
              </w:rPr>
            </w:pPr>
            <w:r>
              <w:rPr>
                <w:sz w:val="14"/>
              </w:rPr>
              <w:t>0,000000</w:t>
            </w:r>
          </w:p>
        </w:tc>
      </w:tr>
      <w:tr>
        <w:trPr>
          <w:trHeight w:val="302" w:hRule="atLeast"/>
        </w:trPr>
        <w:tc>
          <w:tcPr>
            <w:tcW w:w="1180" w:type="dxa"/>
            <w:tcBorders>
              <w:top w:val="nil"/>
              <w:bottom w:val="nil"/>
            </w:tcBorders>
          </w:tcPr>
          <w:p>
            <w:pPr>
              <w:pStyle w:val="TableParagraph"/>
              <w:spacing w:line="155" w:lineRule="exact" w:before="127"/>
              <w:ind w:left="148" w:right="108"/>
              <w:jc w:val="center"/>
              <w:rPr>
                <w:sz w:val="14"/>
              </w:rPr>
            </w:pPr>
            <w:r>
              <w:rPr>
                <w:sz w:val="14"/>
              </w:rPr>
              <w:t>1010300</w:t>
            </w:r>
          </w:p>
        </w:tc>
        <w:tc>
          <w:tcPr>
            <w:tcW w:w="6680" w:type="dxa"/>
            <w:vMerge/>
            <w:tcBorders>
              <w:top w:val="nil"/>
            </w:tcBorders>
          </w:tcPr>
          <w:p>
            <w:pPr>
              <w:rPr>
                <w:sz w:val="2"/>
                <w:szCs w:val="2"/>
              </w:rPr>
            </w:pPr>
          </w:p>
        </w:tc>
        <w:tc>
          <w:tcPr>
            <w:tcW w:w="1840" w:type="dxa"/>
            <w:tcBorders>
              <w:top w:val="nil"/>
              <w:bottom w:val="nil"/>
            </w:tcBorders>
          </w:tcPr>
          <w:p>
            <w:pPr>
              <w:pStyle w:val="TableParagraph"/>
              <w:spacing w:line="155" w:lineRule="exact" w:before="127"/>
              <w:ind w:right="-15"/>
              <w:jc w:val="right"/>
              <w:rPr>
                <w:sz w:val="14"/>
              </w:rPr>
            </w:pPr>
            <w:r>
              <w:rPr>
                <w:sz w:val="14"/>
              </w:rPr>
              <w:t>0,00</w:t>
            </w:r>
          </w:p>
        </w:tc>
        <w:tc>
          <w:tcPr>
            <w:tcW w:w="1840" w:type="dxa"/>
            <w:tcBorders>
              <w:top w:val="nil"/>
              <w:bottom w:val="nil"/>
            </w:tcBorders>
          </w:tcPr>
          <w:p>
            <w:pPr>
              <w:pStyle w:val="TableParagraph"/>
              <w:rPr>
                <w:rFonts w:ascii="Times New Roman"/>
                <w:sz w:val="14"/>
              </w:rPr>
            </w:pPr>
          </w:p>
        </w:tc>
        <w:tc>
          <w:tcPr>
            <w:tcW w:w="1800" w:type="dxa"/>
            <w:tcBorders>
              <w:top w:val="nil"/>
              <w:bottom w:val="nil"/>
            </w:tcBorders>
          </w:tcPr>
          <w:p>
            <w:pPr>
              <w:pStyle w:val="TableParagraph"/>
              <w:rPr>
                <w:rFonts w:ascii="Times New Roman"/>
                <w:sz w:val="14"/>
              </w:rPr>
            </w:pPr>
          </w:p>
        </w:tc>
        <w:tc>
          <w:tcPr>
            <w:tcW w:w="1820" w:type="dxa"/>
            <w:tcBorders>
              <w:top w:val="nil"/>
              <w:bottom w:val="nil"/>
            </w:tcBorders>
          </w:tcPr>
          <w:p>
            <w:pPr>
              <w:pStyle w:val="TableParagraph"/>
              <w:rPr>
                <w:rFonts w:ascii="Times New Roman"/>
                <w:sz w:val="14"/>
              </w:rPr>
            </w:pPr>
          </w:p>
        </w:tc>
      </w:tr>
      <w:tr>
        <w:trPr>
          <w:trHeight w:val="170" w:hRule="atLeast"/>
        </w:trPr>
        <w:tc>
          <w:tcPr>
            <w:tcW w:w="1180" w:type="dxa"/>
            <w:tcBorders>
              <w:top w:val="nil"/>
              <w:bottom w:val="nil"/>
            </w:tcBorders>
          </w:tcPr>
          <w:p>
            <w:pPr>
              <w:pStyle w:val="TableParagraph"/>
              <w:rPr>
                <w:rFonts w:ascii="Times New Roman"/>
                <w:sz w:val="10"/>
              </w:rPr>
            </w:pPr>
          </w:p>
        </w:tc>
        <w:tc>
          <w:tcPr>
            <w:tcW w:w="6680" w:type="dxa"/>
            <w:vMerge/>
            <w:tcBorders>
              <w:top w:val="nil"/>
            </w:tcBorders>
          </w:tcPr>
          <w:p>
            <w:pPr>
              <w:rPr>
                <w:sz w:val="2"/>
                <w:szCs w:val="2"/>
              </w:rPr>
            </w:pPr>
          </w:p>
        </w:tc>
        <w:tc>
          <w:tcPr>
            <w:tcW w:w="1840" w:type="dxa"/>
            <w:tcBorders>
              <w:top w:val="nil"/>
              <w:bottom w:val="nil"/>
            </w:tcBorders>
          </w:tcPr>
          <w:p>
            <w:pPr>
              <w:pStyle w:val="TableParagraph"/>
              <w:spacing w:line="141" w:lineRule="exact" w:before="9"/>
              <w:ind w:right="-15"/>
              <w:jc w:val="right"/>
              <w:rPr>
                <w:sz w:val="14"/>
              </w:rPr>
            </w:pPr>
            <w:r>
              <w:rPr>
                <w:sz w:val="14"/>
              </w:rPr>
              <w:t>0,00</w:t>
            </w:r>
          </w:p>
        </w:tc>
        <w:tc>
          <w:tcPr>
            <w:tcW w:w="1840" w:type="dxa"/>
            <w:tcBorders>
              <w:top w:val="nil"/>
              <w:bottom w:val="nil"/>
            </w:tcBorders>
          </w:tcPr>
          <w:p>
            <w:pPr>
              <w:pStyle w:val="TableParagraph"/>
              <w:rPr>
                <w:rFonts w:ascii="Times New Roman"/>
                <w:sz w:val="10"/>
              </w:rPr>
            </w:pPr>
          </w:p>
        </w:tc>
        <w:tc>
          <w:tcPr>
            <w:tcW w:w="1800" w:type="dxa"/>
            <w:tcBorders>
              <w:top w:val="nil"/>
              <w:bottom w:val="nil"/>
            </w:tcBorders>
          </w:tcPr>
          <w:p>
            <w:pPr>
              <w:pStyle w:val="TableParagraph"/>
              <w:rPr>
                <w:rFonts w:ascii="Times New Roman"/>
                <w:sz w:val="10"/>
              </w:rPr>
            </w:pPr>
          </w:p>
        </w:tc>
        <w:tc>
          <w:tcPr>
            <w:tcW w:w="1820" w:type="dxa"/>
            <w:tcBorders>
              <w:top w:val="nil"/>
              <w:bottom w:val="nil"/>
            </w:tcBorders>
          </w:tcPr>
          <w:p>
            <w:pPr>
              <w:pStyle w:val="TableParagraph"/>
              <w:rPr>
                <w:rFonts w:ascii="Times New Roman"/>
                <w:sz w:val="10"/>
              </w:rPr>
            </w:pPr>
          </w:p>
        </w:tc>
      </w:tr>
      <w:tr>
        <w:trPr>
          <w:trHeight w:val="377" w:hRule="atLeast"/>
        </w:trPr>
        <w:tc>
          <w:tcPr>
            <w:tcW w:w="1180" w:type="dxa"/>
            <w:tcBorders>
              <w:top w:val="nil"/>
              <w:bottom w:val="nil"/>
            </w:tcBorders>
          </w:tcPr>
          <w:p>
            <w:pPr>
              <w:pStyle w:val="TableParagraph"/>
              <w:rPr>
                <w:rFonts w:ascii="Times New Roman"/>
                <w:sz w:val="14"/>
              </w:rPr>
            </w:pPr>
          </w:p>
        </w:tc>
        <w:tc>
          <w:tcPr>
            <w:tcW w:w="6680" w:type="dxa"/>
            <w:vMerge/>
            <w:tcBorders>
              <w:top w:val="nil"/>
            </w:tcBorders>
          </w:tcPr>
          <w:p>
            <w:pPr>
              <w:rPr>
                <w:sz w:val="2"/>
                <w:szCs w:val="2"/>
              </w:rPr>
            </w:pPr>
          </w:p>
        </w:tc>
        <w:tc>
          <w:tcPr>
            <w:tcW w:w="1840" w:type="dxa"/>
            <w:tcBorders>
              <w:top w:val="nil"/>
              <w:bottom w:val="nil"/>
            </w:tcBorders>
          </w:tcPr>
          <w:p>
            <w:pPr>
              <w:pStyle w:val="TableParagraph"/>
              <w:spacing w:line="156" w:lineRule="exact"/>
              <w:ind w:right="-15"/>
              <w:jc w:val="right"/>
              <w:rPr>
                <w:sz w:val="14"/>
              </w:rPr>
            </w:pPr>
            <w:r>
              <w:rPr>
                <w:sz w:val="14"/>
              </w:rPr>
              <w:t>0,00</w:t>
            </w:r>
          </w:p>
        </w:tc>
        <w:tc>
          <w:tcPr>
            <w:tcW w:w="1840" w:type="dxa"/>
            <w:tcBorders>
              <w:top w:val="nil"/>
              <w:bottom w:val="nil"/>
            </w:tcBorders>
          </w:tcPr>
          <w:p>
            <w:pPr>
              <w:pStyle w:val="TableParagraph"/>
              <w:spacing w:line="156" w:lineRule="exact"/>
              <w:ind w:right="-15"/>
              <w:jc w:val="right"/>
              <w:rPr>
                <w:sz w:val="14"/>
              </w:rPr>
            </w:pPr>
            <w:r>
              <w:rPr>
                <w:sz w:val="14"/>
              </w:rPr>
              <w:t>0,00</w:t>
            </w:r>
          </w:p>
        </w:tc>
        <w:tc>
          <w:tcPr>
            <w:tcW w:w="1800" w:type="dxa"/>
            <w:tcBorders>
              <w:top w:val="nil"/>
              <w:bottom w:val="nil"/>
            </w:tcBorders>
          </w:tcPr>
          <w:p>
            <w:pPr>
              <w:pStyle w:val="TableParagraph"/>
              <w:spacing w:line="156" w:lineRule="exact"/>
              <w:ind w:right="-29"/>
              <w:jc w:val="right"/>
              <w:rPr>
                <w:sz w:val="14"/>
              </w:rPr>
            </w:pPr>
            <w:r>
              <w:rPr>
                <w:sz w:val="14"/>
              </w:rPr>
              <w:t>0,00</w:t>
            </w:r>
          </w:p>
        </w:tc>
        <w:tc>
          <w:tcPr>
            <w:tcW w:w="1820" w:type="dxa"/>
            <w:tcBorders>
              <w:top w:val="nil"/>
              <w:bottom w:val="nil"/>
            </w:tcBorders>
          </w:tcPr>
          <w:p>
            <w:pPr>
              <w:pStyle w:val="TableParagraph"/>
              <w:spacing w:line="156" w:lineRule="exact"/>
              <w:ind w:right="-15"/>
              <w:jc w:val="right"/>
              <w:rPr>
                <w:sz w:val="14"/>
              </w:rPr>
            </w:pPr>
            <w:r>
              <w:rPr>
                <w:sz w:val="14"/>
              </w:rPr>
              <w:t>0,000000</w:t>
            </w:r>
          </w:p>
        </w:tc>
      </w:tr>
      <w:tr>
        <w:trPr>
          <w:trHeight w:val="540" w:hRule="atLeast"/>
        </w:trPr>
        <w:tc>
          <w:tcPr>
            <w:tcW w:w="1180" w:type="dxa"/>
            <w:tcBorders>
              <w:top w:val="nil"/>
              <w:bottom w:val="nil"/>
            </w:tcBorders>
          </w:tcPr>
          <w:p>
            <w:pPr>
              <w:pStyle w:val="TableParagraph"/>
              <w:spacing w:before="10"/>
              <w:rPr>
                <w:b/>
                <w:sz w:val="18"/>
              </w:rPr>
            </w:pPr>
          </w:p>
          <w:p>
            <w:pPr>
              <w:pStyle w:val="TableParagraph"/>
              <w:ind w:left="148" w:right="108"/>
              <w:jc w:val="center"/>
              <w:rPr>
                <w:sz w:val="14"/>
              </w:rPr>
            </w:pPr>
            <w:r>
              <w:rPr>
                <w:sz w:val="14"/>
              </w:rPr>
              <w:t>1010400</w:t>
            </w:r>
          </w:p>
        </w:tc>
        <w:tc>
          <w:tcPr>
            <w:tcW w:w="6680" w:type="dxa"/>
            <w:vMerge/>
            <w:tcBorders>
              <w:top w:val="nil"/>
            </w:tcBorders>
          </w:tcPr>
          <w:p>
            <w:pPr>
              <w:rPr>
                <w:sz w:val="2"/>
                <w:szCs w:val="2"/>
              </w:rPr>
            </w:pPr>
          </w:p>
        </w:tc>
        <w:tc>
          <w:tcPr>
            <w:tcW w:w="1840" w:type="dxa"/>
            <w:tcBorders>
              <w:top w:val="nil"/>
              <w:bottom w:val="nil"/>
            </w:tcBorders>
          </w:tcPr>
          <w:p>
            <w:pPr>
              <w:pStyle w:val="TableParagraph"/>
              <w:spacing w:before="10"/>
              <w:rPr>
                <w:b/>
                <w:sz w:val="18"/>
              </w:rPr>
            </w:pPr>
          </w:p>
          <w:p>
            <w:pPr>
              <w:pStyle w:val="TableParagraph"/>
              <w:ind w:right="-15"/>
              <w:jc w:val="right"/>
              <w:rPr>
                <w:sz w:val="14"/>
              </w:rPr>
            </w:pPr>
            <w:r>
              <w:rPr>
                <w:sz w:val="14"/>
              </w:rPr>
              <w:t>0,00</w:t>
            </w:r>
          </w:p>
        </w:tc>
        <w:tc>
          <w:tcPr>
            <w:tcW w:w="1840" w:type="dxa"/>
            <w:tcBorders>
              <w:top w:val="nil"/>
              <w:bottom w:val="nil"/>
            </w:tcBorders>
          </w:tcPr>
          <w:p>
            <w:pPr>
              <w:pStyle w:val="TableParagraph"/>
              <w:spacing w:before="10"/>
              <w:rPr>
                <w:b/>
                <w:sz w:val="18"/>
              </w:rPr>
            </w:pPr>
          </w:p>
          <w:p>
            <w:pPr>
              <w:pStyle w:val="TableParagraph"/>
              <w:ind w:right="-15"/>
              <w:jc w:val="right"/>
              <w:rPr>
                <w:sz w:val="14"/>
              </w:rPr>
            </w:pPr>
            <w:r>
              <w:rPr>
                <w:sz w:val="14"/>
              </w:rPr>
              <w:t>0,00</w:t>
            </w:r>
          </w:p>
        </w:tc>
        <w:tc>
          <w:tcPr>
            <w:tcW w:w="1800" w:type="dxa"/>
            <w:tcBorders>
              <w:top w:val="nil"/>
              <w:bottom w:val="nil"/>
            </w:tcBorders>
          </w:tcPr>
          <w:p>
            <w:pPr>
              <w:pStyle w:val="TableParagraph"/>
              <w:spacing w:before="10"/>
              <w:rPr>
                <w:b/>
                <w:sz w:val="18"/>
              </w:rPr>
            </w:pPr>
          </w:p>
          <w:p>
            <w:pPr>
              <w:pStyle w:val="TableParagraph"/>
              <w:ind w:right="-29"/>
              <w:jc w:val="right"/>
              <w:rPr>
                <w:sz w:val="14"/>
              </w:rPr>
            </w:pPr>
            <w:r>
              <w:rPr>
                <w:sz w:val="14"/>
              </w:rPr>
              <w:t>0,00</w:t>
            </w:r>
          </w:p>
        </w:tc>
        <w:tc>
          <w:tcPr>
            <w:tcW w:w="1820" w:type="dxa"/>
            <w:tcBorders>
              <w:top w:val="nil"/>
              <w:bottom w:val="nil"/>
            </w:tcBorders>
          </w:tcPr>
          <w:p>
            <w:pPr>
              <w:pStyle w:val="TableParagraph"/>
              <w:spacing w:before="10"/>
              <w:rPr>
                <w:b/>
                <w:sz w:val="18"/>
              </w:rPr>
            </w:pPr>
          </w:p>
          <w:p>
            <w:pPr>
              <w:pStyle w:val="TableParagraph"/>
              <w:ind w:right="-15"/>
              <w:jc w:val="right"/>
              <w:rPr>
                <w:sz w:val="14"/>
              </w:rPr>
            </w:pPr>
            <w:r>
              <w:rPr>
                <w:sz w:val="14"/>
              </w:rPr>
              <w:t>0,000000</w:t>
            </w:r>
          </w:p>
        </w:tc>
      </w:tr>
      <w:tr>
        <w:trPr>
          <w:trHeight w:val="480" w:hRule="atLeast"/>
        </w:trPr>
        <w:tc>
          <w:tcPr>
            <w:tcW w:w="1180" w:type="dxa"/>
            <w:tcBorders>
              <w:top w:val="nil"/>
              <w:bottom w:val="nil"/>
            </w:tcBorders>
          </w:tcPr>
          <w:p>
            <w:pPr>
              <w:pStyle w:val="TableParagraph"/>
              <w:spacing w:before="7"/>
              <w:rPr>
                <w:b/>
                <w:sz w:val="13"/>
              </w:rPr>
            </w:pPr>
          </w:p>
          <w:p>
            <w:pPr>
              <w:pStyle w:val="TableParagraph"/>
              <w:ind w:left="148" w:right="108"/>
              <w:jc w:val="center"/>
              <w:rPr>
                <w:sz w:val="14"/>
              </w:rPr>
            </w:pPr>
            <w:r>
              <w:rPr>
                <w:sz w:val="14"/>
              </w:rPr>
              <w:t>1030100</w:t>
            </w:r>
          </w:p>
        </w:tc>
        <w:tc>
          <w:tcPr>
            <w:tcW w:w="6680" w:type="dxa"/>
            <w:vMerge/>
            <w:tcBorders>
              <w:top w:val="nil"/>
            </w:tcBorders>
          </w:tcPr>
          <w:p>
            <w:pPr>
              <w:rPr>
                <w:sz w:val="2"/>
                <w:szCs w:val="2"/>
              </w:rPr>
            </w:pPr>
          </w:p>
        </w:tc>
        <w:tc>
          <w:tcPr>
            <w:tcW w:w="1840" w:type="dxa"/>
            <w:tcBorders>
              <w:top w:val="nil"/>
              <w:bottom w:val="nil"/>
            </w:tcBorders>
          </w:tcPr>
          <w:p>
            <w:pPr>
              <w:pStyle w:val="TableParagraph"/>
              <w:spacing w:before="7"/>
              <w:rPr>
                <w:b/>
                <w:sz w:val="13"/>
              </w:rPr>
            </w:pPr>
          </w:p>
          <w:p>
            <w:pPr>
              <w:pStyle w:val="TableParagraph"/>
              <w:ind w:right="-15"/>
              <w:jc w:val="right"/>
              <w:rPr>
                <w:sz w:val="14"/>
              </w:rPr>
            </w:pPr>
            <w:r>
              <w:rPr>
                <w:sz w:val="14"/>
              </w:rPr>
              <w:t>0,00</w:t>
            </w:r>
          </w:p>
        </w:tc>
        <w:tc>
          <w:tcPr>
            <w:tcW w:w="1840" w:type="dxa"/>
            <w:tcBorders>
              <w:top w:val="nil"/>
              <w:bottom w:val="nil"/>
            </w:tcBorders>
          </w:tcPr>
          <w:p>
            <w:pPr>
              <w:pStyle w:val="TableParagraph"/>
              <w:spacing w:before="7"/>
              <w:rPr>
                <w:b/>
                <w:sz w:val="13"/>
              </w:rPr>
            </w:pPr>
          </w:p>
          <w:p>
            <w:pPr>
              <w:pStyle w:val="TableParagraph"/>
              <w:ind w:right="-15"/>
              <w:jc w:val="right"/>
              <w:rPr>
                <w:sz w:val="14"/>
              </w:rPr>
            </w:pPr>
            <w:r>
              <w:rPr>
                <w:sz w:val="14"/>
              </w:rPr>
              <w:t>0,00</w:t>
            </w:r>
          </w:p>
        </w:tc>
        <w:tc>
          <w:tcPr>
            <w:tcW w:w="1800" w:type="dxa"/>
            <w:tcBorders>
              <w:top w:val="nil"/>
              <w:bottom w:val="nil"/>
            </w:tcBorders>
          </w:tcPr>
          <w:p>
            <w:pPr>
              <w:pStyle w:val="TableParagraph"/>
              <w:spacing w:before="7"/>
              <w:rPr>
                <w:b/>
                <w:sz w:val="13"/>
              </w:rPr>
            </w:pPr>
          </w:p>
          <w:p>
            <w:pPr>
              <w:pStyle w:val="TableParagraph"/>
              <w:ind w:right="-29"/>
              <w:jc w:val="right"/>
              <w:rPr>
                <w:sz w:val="14"/>
              </w:rPr>
            </w:pPr>
            <w:r>
              <w:rPr>
                <w:sz w:val="14"/>
              </w:rPr>
              <w:t>0,00</w:t>
            </w:r>
          </w:p>
        </w:tc>
        <w:tc>
          <w:tcPr>
            <w:tcW w:w="1820" w:type="dxa"/>
            <w:tcBorders>
              <w:top w:val="nil"/>
              <w:bottom w:val="nil"/>
            </w:tcBorders>
          </w:tcPr>
          <w:p>
            <w:pPr>
              <w:pStyle w:val="TableParagraph"/>
              <w:spacing w:before="7"/>
              <w:rPr>
                <w:b/>
                <w:sz w:val="13"/>
              </w:rPr>
            </w:pPr>
          </w:p>
          <w:p>
            <w:pPr>
              <w:pStyle w:val="TableParagraph"/>
              <w:ind w:right="-15"/>
              <w:jc w:val="right"/>
              <w:rPr>
                <w:sz w:val="14"/>
              </w:rPr>
            </w:pPr>
            <w:r>
              <w:rPr>
                <w:sz w:val="14"/>
              </w:rPr>
              <w:t>0,000000</w:t>
            </w:r>
          </w:p>
        </w:tc>
      </w:tr>
      <w:tr>
        <w:trPr>
          <w:trHeight w:val="581" w:hRule="atLeast"/>
        </w:trPr>
        <w:tc>
          <w:tcPr>
            <w:tcW w:w="1180" w:type="dxa"/>
            <w:tcBorders>
              <w:top w:val="nil"/>
            </w:tcBorders>
          </w:tcPr>
          <w:p>
            <w:pPr>
              <w:pStyle w:val="TableParagraph"/>
              <w:spacing w:before="7"/>
              <w:rPr>
                <w:b/>
                <w:sz w:val="13"/>
              </w:rPr>
            </w:pPr>
          </w:p>
          <w:p>
            <w:pPr>
              <w:pStyle w:val="TableParagraph"/>
              <w:ind w:left="148" w:right="108"/>
              <w:jc w:val="center"/>
              <w:rPr>
                <w:sz w:val="14"/>
              </w:rPr>
            </w:pPr>
            <w:r>
              <w:rPr>
                <w:sz w:val="14"/>
              </w:rPr>
              <w:t>1030200</w:t>
            </w:r>
          </w:p>
        </w:tc>
        <w:tc>
          <w:tcPr>
            <w:tcW w:w="6680" w:type="dxa"/>
            <w:vMerge/>
            <w:tcBorders>
              <w:top w:val="nil"/>
            </w:tcBorders>
          </w:tcPr>
          <w:p>
            <w:pPr>
              <w:rPr>
                <w:sz w:val="2"/>
                <w:szCs w:val="2"/>
              </w:rPr>
            </w:pPr>
          </w:p>
        </w:tc>
        <w:tc>
          <w:tcPr>
            <w:tcW w:w="1840" w:type="dxa"/>
            <w:tcBorders>
              <w:top w:val="nil"/>
            </w:tcBorders>
          </w:tcPr>
          <w:p>
            <w:pPr>
              <w:pStyle w:val="TableParagraph"/>
              <w:spacing w:before="7"/>
              <w:rPr>
                <w:b/>
                <w:sz w:val="13"/>
              </w:rPr>
            </w:pPr>
          </w:p>
          <w:p>
            <w:pPr>
              <w:pStyle w:val="TableParagraph"/>
              <w:ind w:right="-15"/>
              <w:jc w:val="right"/>
              <w:rPr>
                <w:sz w:val="14"/>
              </w:rPr>
            </w:pPr>
            <w:r>
              <w:rPr>
                <w:sz w:val="14"/>
              </w:rPr>
              <w:t>0,00</w:t>
            </w:r>
          </w:p>
        </w:tc>
        <w:tc>
          <w:tcPr>
            <w:tcW w:w="1840" w:type="dxa"/>
            <w:tcBorders>
              <w:top w:val="nil"/>
            </w:tcBorders>
          </w:tcPr>
          <w:p>
            <w:pPr>
              <w:pStyle w:val="TableParagraph"/>
              <w:spacing w:before="7"/>
              <w:rPr>
                <w:b/>
                <w:sz w:val="13"/>
              </w:rPr>
            </w:pPr>
          </w:p>
          <w:p>
            <w:pPr>
              <w:pStyle w:val="TableParagraph"/>
              <w:ind w:right="-15"/>
              <w:jc w:val="right"/>
              <w:rPr>
                <w:sz w:val="14"/>
              </w:rPr>
            </w:pPr>
            <w:r>
              <w:rPr>
                <w:sz w:val="14"/>
              </w:rPr>
              <w:t>0,00</w:t>
            </w:r>
          </w:p>
        </w:tc>
        <w:tc>
          <w:tcPr>
            <w:tcW w:w="1800" w:type="dxa"/>
            <w:tcBorders>
              <w:top w:val="nil"/>
            </w:tcBorders>
          </w:tcPr>
          <w:p>
            <w:pPr>
              <w:pStyle w:val="TableParagraph"/>
              <w:spacing w:before="7"/>
              <w:rPr>
                <w:b/>
                <w:sz w:val="13"/>
              </w:rPr>
            </w:pPr>
          </w:p>
          <w:p>
            <w:pPr>
              <w:pStyle w:val="TableParagraph"/>
              <w:ind w:right="-29"/>
              <w:jc w:val="right"/>
              <w:rPr>
                <w:sz w:val="14"/>
              </w:rPr>
            </w:pPr>
            <w:r>
              <w:rPr>
                <w:sz w:val="14"/>
              </w:rPr>
              <w:t>0,00</w:t>
            </w:r>
          </w:p>
        </w:tc>
        <w:tc>
          <w:tcPr>
            <w:tcW w:w="1820" w:type="dxa"/>
            <w:tcBorders>
              <w:top w:val="nil"/>
            </w:tcBorders>
          </w:tcPr>
          <w:p>
            <w:pPr>
              <w:pStyle w:val="TableParagraph"/>
              <w:spacing w:before="7"/>
              <w:rPr>
                <w:b/>
                <w:sz w:val="13"/>
              </w:rPr>
            </w:pPr>
          </w:p>
          <w:p>
            <w:pPr>
              <w:pStyle w:val="TableParagraph"/>
              <w:ind w:right="-15"/>
              <w:jc w:val="right"/>
              <w:rPr>
                <w:sz w:val="14"/>
              </w:rPr>
            </w:pPr>
            <w:r>
              <w:rPr>
                <w:sz w:val="14"/>
              </w:rPr>
              <w:t>0,000000</w:t>
            </w:r>
          </w:p>
        </w:tc>
      </w:tr>
      <w:tr>
        <w:trPr>
          <w:trHeight w:val="320" w:hRule="atLeast"/>
        </w:trPr>
        <w:tc>
          <w:tcPr>
            <w:tcW w:w="1180" w:type="dxa"/>
          </w:tcPr>
          <w:p>
            <w:pPr>
              <w:pStyle w:val="TableParagraph"/>
              <w:spacing w:before="86"/>
              <w:ind w:left="148" w:right="108"/>
              <w:jc w:val="center"/>
              <w:rPr>
                <w:b/>
                <w:i/>
                <w:sz w:val="14"/>
              </w:rPr>
            </w:pPr>
            <w:r>
              <w:rPr>
                <w:b/>
                <w:i/>
                <w:sz w:val="14"/>
              </w:rPr>
              <w:t>1000000</w:t>
            </w:r>
          </w:p>
        </w:tc>
        <w:tc>
          <w:tcPr>
            <w:tcW w:w="6680" w:type="dxa"/>
          </w:tcPr>
          <w:p>
            <w:pPr>
              <w:pStyle w:val="TableParagraph"/>
              <w:spacing w:before="86"/>
              <w:ind w:right="458"/>
              <w:jc w:val="right"/>
              <w:rPr>
                <w:b/>
                <w:sz w:val="14"/>
              </w:rPr>
            </w:pPr>
            <w:r>
              <w:rPr>
                <w:b/>
                <w:sz w:val="14"/>
              </w:rPr>
              <w:t>Totale TITOLO 1</w:t>
            </w:r>
          </w:p>
        </w:tc>
        <w:tc>
          <w:tcPr>
            <w:tcW w:w="1840" w:type="dxa"/>
          </w:tcPr>
          <w:p>
            <w:pPr>
              <w:pStyle w:val="TableParagraph"/>
              <w:spacing w:before="76"/>
              <w:ind w:right="-15"/>
              <w:jc w:val="right"/>
              <w:rPr>
                <w:sz w:val="14"/>
              </w:rPr>
            </w:pPr>
            <w:r>
              <w:rPr>
                <w:sz w:val="14"/>
              </w:rPr>
              <w:t>2.386.000,00</w:t>
            </w:r>
          </w:p>
        </w:tc>
        <w:tc>
          <w:tcPr>
            <w:tcW w:w="1840" w:type="dxa"/>
          </w:tcPr>
          <w:p>
            <w:pPr>
              <w:pStyle w:val="TableParagraph"/>
              <w:spacing w:before="76"/>
              <w:ind w:right="-15"/>
              <w:jc w:val="right"/>
              <w:rPr>
                <w:sz w:val="14"/>
              </w:rPr>
            </w:pPr>
            <w:r>
              <w:rPr>
                <w:sz w:val="14"/>
              </w:rPr>
              <w:t>131.631,37</w:t>
            </w:r>
          </w:p>
        </w:tc>
        <w:tc>
          <w:tcPr>
            <w:tcW w:w="1800" w:type="dxa"/>
          </w:tcPr>
          <w:p>
            <w:pPr>
              <w:pStyle w:val="TableParagraph"/>
              <w:spacing w:before="76"/>
              <w:ind w:right="-29"/>
              <w:jc w:val="right"/>
              <w:rPr>
                <w:sz w:val="14"/>
              </w:rPr>
            </w:pPr>
            <w:r>
              <w:rPr>
                <w:sz w:val="14"/>
              </w:rPr>
              <w:t>131.825,61</w:t>
            </w:r>
          </w:p>
        </w:tc>
        <w:tc>
          <w:tcPr>
            <w:tcW w:w="1820" w:type="dxa"/>
          </w:tcPr>
          <w:p>
            <w:pPr>
              <w:pStyle w:val="TableParagraph"/>
              <w:spacing w:before="76"/>
              <w:ind w:right="-15"/>
              <w:jc w:val="right"/>
              <w:rPr>
                <w:sz w:val="14"/>
              </w:rPr>
            </w:pPr>
            <w:r>
              <w:rPr>
                <w:sz w:val="14"/>
              </w:rPr>
              <w:t>5,524963</w:t>
            </w:r>
          </w:p>
        </w:tc>
      </w:tr>
    </w:tbl>
    <w:p>
      <w:pPr>
        <w:spacing w:after="0"/>
        <w:jc w:val="right"/>
        <w:rPr>
          <w:sz w:val="14"/>
        </w:rPr>
        <w:sectPr>
          <w:pgSz w:w="16840" w:h="11900" w:orient="landscape"/>
          <w:pgMar w:header="907" w:footer="915" w:top="1120" w:bottom="1180" w:left="720" w:right="720"/>
        </w:sectPr>
      </w:pPr>
    </w:p>
    <w:p>
      <w:pPr>
        <w:pStyle w:val="BodyText"/>
        <w:spacing w:before="4"/>
        <w:rPr>
          <w:rFonts w:ascii="Times New Roman"/>
          <w:b w:val="0"/>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80"/>
        <w:gridCol w:w="6680"/>
        <w:gridCol w:w="1840"/>
        <w:gridCol w:w="1840"/>
        <w:gridCol w:w="1800"/>
        <w:gridCol w:w="1820"/>
      </w:tblGrid>
      <w:tr>
        <w:trPr>
          <w:trHeight w:val="1380" w:hRule="atLeast"/>
        </w:trPr>
        <w:tc>
          <w:tcPr>
            <w:tcW w:w="1180" w:type="dxa"/>
          </w:tcPr>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7"/>
              </w:rPr>
            </w:pPr>
          </w:p>
          <w:p>
            <w:pPr>
              <w:pStyle w:val="TableParagraph"/>
              <w:spacing w:before="1"/>
              <w:ind w:left="148" w:right="108"/>
              <w:jc w:val="center"/>
              <w:rPr>
                <w:sz w:val="16"/>
              </w:rPr>
            </w:pPr>
            <w:r>
              <w:rPr>
                <w:sz w:val="16"/>
              </w:rPr>
              <w:t>TIPOLOGIA</w:t>
            </w:r>
          </w:p>
        </w:tc>
        <w:tc>
          <w:tcPr>
            <w:tcW w:w="6680" w:type="dxa"/>
          </w:tcPr>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7"/>
              </w:rPr>
            </w:pPr>
          </w:p>
          <w:p>
            <w:pPr>
              <w:pStyle w:val="TableParagraph"/>
              <w:spacing w:before="1"/>
              <w:ind w:left="2643" w:right="2624"/>
              <w:jc w:val="center"/>
              <w:rPr>
                <w:sz w:val="16"/>
              </w:rPr>
            </w:pPr>
            <w:r>
              <w:rPr>
                <w:sz w:val="16"/>
              </w:rPr>
              <w:t>DENOMINAZIONE</w:t>
            </w:r>
          </w:p>
        </w:tc>
        <w:tc>
          <w:tcPr>
            <w:tcW w:w="1840" w:type="dxa"/>
          </w:tcPr>
          <w:p>
            <w:pPr>
              <w:pStyle w:val="TableParagraph"/>
              <w:rPr>
                <w:rFonts w:ascii="Times New Roman"/>
                <w:sz w:val="18"/>
              </w:rPr>
            </w:pPr>
          </w:p>
          <w:p>
            <w:pPr>
              <w:pStyle w:val="TableParagraph"/>
              <w:rPr>
                <w:rFonts w:ascii="Times New Roman"/>
                <w:sz w:val="18"/>
              </w:rPr>
            </w:pPr>
          </w:p>
          <w:p>
            <w:pPr>
              <w:pStyle w:val="TableParagraph"/>
              <w:spacing w:line="261" w:lineRule="auto"/>
              <w:ind w:left="127" w:right="106"/>
              <w:jc w:val="center"/>
              <w:rPr>
                <w:sz w:val="16"/>
              </w:rPr>
            </w:pPr>
            <w:r>
              <w:rPr>
                <w:sz w:val="16"/>
              </w:rPr>
              <w:t>STANZIAMENTI DI BILANCIO</w:t>
            </w:r>
          </w:p>
          <w:p>
            <w:pPr>
              <w:pStyle w:val="TableParagraph"/>
              <w:spacing w:before="1"/>
              <w:ind w:left="125" w:right="106"/>
              <w:jc w:val="center"/>
              <w:rPr>
                <w:sz w:val="16"/>
              </w:rPr>
            </w:pPr>
            <w:r>
              <w:rPr>
                <w:sz w:val="16"/>
              </w:rPr>
              <w:t>(a)</w:t>
            </w:r>
          </w:p>
        </w:tc>
        <w:tc>
          <w:tcPr>
            <w:tcW w:w="1840" w:type="dxa"/>
          </w:tcPr>
          <w:p>
            <w:pPr>
              <w:pStyle w:val="TableParagraph"/>
              <w:rPr>
                <w:rFonts w:ascii="Times New Roman"/>
                <w:sz w:val="18"/>
              </w:rPr>
            </w:pPr>
          </w:p>
          <w:p>
            <w:pPr>
              <w:pStyle w:val="TableParagraph"/>
              <w:spacing w:line="261" w:lineRule="auto" w:before="106"/>
              <w:ind w:left="128" w:right="106"/>
              <w:jc w:val="center"/>
              <w:rPr>
                <w:sz w:val="16"/>
              </w:rPr>
            </w:pPr>
            <w:r>
              <w:rPr>
                <w:sz w:val="16"/>
              </w:rPr>
              <w:t>ACCANTONAMENTO OBBLIGATORIO AL FONDO (*)</w:t>
            </w:r>
          </w:p>
          <w:p>
            <w:pPr>
              <w:pStyle w:val="TableParagraph"/>
              <w:spacing w:before="2"/>
              <w:ind w:left="125" w:right="106"/>
              <w:jc w:val="center"/>
              <w:rPr>
                <w:sz w:val="16"/>
              </w:rPr>
            </w:pPr>
            <w:r>
              <w:rPr>
                <w:sz w:val="16"/>
              </w:rPr>
              <w:t>(b)</w:t>
            </w:r>
          </w:p>
        </w:tc>
        <w:tc>
          <w:tcPr>
            <w:tcW w:w="1800" w:type="dxa"/>
          </w:tcPr>
          <w:p>
            <w:pPr>
              <w:pStyle w:val="TableParagraph"/>
              <w:rPr>
                <w:rFonts w:ascii="Times New Roman"/>
                <w:sz w:val="18"/>
              </w:rPr>
            </w:pPr>
          </w:p>
          <w:p>
            <w:pPr>
              <w:pStyle w:val="TableParagraph"/>
              <w:spacing w:line="261" w:lineRule="auto" w:before="106"/>
              <w:ind w:left="108" w:right="86"/>
              <w:jc w:val="center"/>
              <w:rPr>
                <w:sz w:val="16"/>
              </w:rPr>
            </w:pPr>
            <w:r>
              <w:rPr>
                <w:sz w:val="16"/>
              </w:rPr>
              <w:t>ACCANTONAMENTO EFFETTIVO DI BILANCIO</w:t>
            </w:r>
          </w:p>
          <w:p>
            <w:pPr>
              <w:pStyle w:val="TableParagraph"/>
              <w:spacing w:before="2"/>
              <w:ind w:left="106" w:right="86"/>
              <w:jc w:val="center"/>
              <w:rPr>
                <w:sz w:val="16"/>
              </w:rPr>
            </w:pPr>
            <w:r>
              <w:rPr>
                <w:sz w:val="16"/>
              </w:rPr>
              <w:t>(c)</w:t>
            </w:r>
          </w:p>
        </w:tc>
        <w:tc>
          <w:tcPr>
            <w:tcW w:w="1820" w:type="dxa"/>
          </w:tcPr>
          <w:p>
            <w:pPr>
              <w:pStyle w:val="TableParagraph"/>
              <w:spacing w:before="5"/>
              <w:rPr>
                <w:rFonts w:ascii="Times New Roman"/>
                <w:sz w:val="18"/>
              </w:rPr>
            </w:pPr>
          </w:p>
          <w:p>
            <w:pPr>
              <w:pStyle w:val="TableParagraph"/>
              <w:spacing w:line="261" w:lineRule="auto" w:before="1"/>
              <w:ind w:left="59" w:right="57"/>
              <w:jc w:val="center"/>
              <w:rPr>
                <w:sz w:val="16"/>
              </w:rPr>
            </w:pPr>
            <w:r>
              <w:rPr>
                <w:sz w:val="16"/>
              </w:rPr>
              <w:t>% di stanziamento accantonato al fondo nel rispetto del principio contabile applicato 3.3 (d)=(c/a)</w:t>
            </w:r>
          </w:p>
        </w:tc>
      </w:tr>
      <w:tr>
        <w:trPr>
          <w:trHeight w:val="758" w:hRule="atLeast"/>
        </w:trPr>
        <w:tc>
          <w:tcPr>
            <w:tcW w:w="118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left="148" w:right="108"/>
              <w:jc w:val="center"/>
              <w:rPr>
                <w:sz w:val="14"/>
              </w:rPr>
            </w:pPr>
            <w:r>
              <w:rPr>
                <w:sz w:val="14"/>
              </w:rPr>
              <w:t>2010100</w:t>
            </w:r>
          </w:p>
        </w:tc>
        <w:tc>
          <w:tcPr>
            <w:tcW w:w="6680" w:type="dxa"/>
            <w:vMerge w:val="restart"/>
          </w:tcPr>
          <w:p>
            <w:pPr>
              <w:pStyle w:val="TableParagraph"/>
              <w:spacing w:before="116"/>
              <w:ind w:left="80"/>
              <w:rPr>
                <w:b/>
                <w:i/>
                <w:sz w:val="14"/>
              </w:rPr>
            </w:pPr>
            <w:r>
              <w:rPr>
                <w:b/>
                <w:i/>
                <w:sz w:val="14"/>
              </w:rPr>
              <w:t>TRASFERIMENTI CORRENTI</w:t>
            </w:r>
          </w:p>
          <w:p>
            <w:pPr>
              <w:pStyle w:val="TableParagraph"/>
              <w:spacing w:before="9"/>
              <w:rPr>
                <w:rFonts w:ascii="Times New Roman"/>
                <w:sz w:val="13"/>
              </w:rPr>
            </w:pPr>
          </w:p>
          <w:p>
            <w:pPr>
              <w:pStyle w:val="TableParagraph"/>
              <w:ind w:left="80"/>
              <w:rPr>
                <w:sz w:val="14"/>
              </w:rPr>
            </w:pPr>
            <w:r>
              <w:rPr>
                <w:sz w:val="14"/>
              </w:rPr>
              <w:t>Tipologia 101 - Trasferimenti correnti da Amministrazioni pubbliche</w:t>
            </w:r>
          </w:p>
          <w:p>
            <w:pPr>
              <w:pStyle w:val="TableParagraph"/>
              <w:rPr>
                <w:rFonts w:ascii="Times New Roman"/>
                <w:sz w:val="16"/>
              </w:rPr>
            </w:pPr>
          </w:p>
          <w:p>
            <w:pPr>
              <w:pStyle w:val="TableParagraph"/>
              <w:spacing w:before="5"/>
              <w:rPr>
                <w:rFonts w:ascii="Times New Roman"/>
                <w:sz w:val="13"/>
              </w:rPr>
            </w:pPr>
          </w:p>
          <w:p>
            <w:pPr>
              <w:pStyle w:val="TableParagraph"/>
              <w:spacing w:before="1"/>
              <w:ind w:left="80"/>
              <w:rPr>
                <w:sz w:val="14"/>
              </w:rPr>
            </w:pPr>
            <w:r>
              <w:rPr>
                <w:sz w:val="14"/>
              </w:rPr>
              <w:t>Tipologia 102 - Trasferimenti correnti da Famiglie</w:t>
            </w:r>
          </w:p>
          <w:p>
            <w:pPr>
              <w:pStyle w:val="TableParagraph"/>
              <w:rPr>
                <w:rFonts w:ascii="Times New Roman"/>
                <w:sz w:val="16"/>
              </w:rPr>
            </w:pPr>
          </w:p>
          <w:p>
            <w:pPr>
              <w:pStyle w:val="TableParagraph"/>
              <w:spacing w:before="5"/>
              <w:rPr>
                <w:rFonts w:ascii="Times New Roman"/>
                <w:sz w:val="13"/>
              </w:rPr>
            </w:pPr>
          </w:p>
          <w:p>
            <w:pPr>
              <w:pStyle w:val="TableParagraph"/>
              <w:ind w:left="80"/>
              <w:rPr>
                <w:sz w:val="14"/>
              </w:rPr>
            </w:pPr>
            <w:r>
              <w:rPr>
                <w:sz w:val="14"/>
              </w:rPr>
              <w:t>Tipologia 103 - Trasferimenti correnti da Imprese</w:t>
            </w:r>
          </w:p>
          <w:p>
            <w:pPr>
              <w:pStyle w:val="TableParagraph"/>
              <w:rPr>
                <w:rFonts w:ascii="Times New Roman"/>
                <w:sz w:val="16"/>
              </w:rPr>
            </w:pPr>
          </w:p>
          <w:p>
            <w:pPr>
              <w:pStyle w:val="TableParagraph"/>
              <w:spacing w:before="6"/>
              <w:rPr>
                <w:rFonts w:ascii="Times New Roman"/>
                <w:sz w:val="13"/>
              </w:rPr>
            </w:pPr>
          </w:p>
          <w:p>
            <w:pPr>
              <w:pStyle w:val="TableParagraph"/>
              <w:ind w:left="80"/>
              <w:rPr>
                <w:sz w:val="14"/>
              </w:rPr>
            </w:pPr>
            <w:r>
              <w:rPr>
                <w:sz w:val="14"/>
              </w:rPr>
              <w:t>Tipologia 104 - Trasferimenti correnti da Istituzioni Sociali Private</w:t>
            </w:r>
          </w:p>
          <w:p>
            <w:pPr>
              <w:pStyle w:val="TableParagraph"/>
              <w:rPr>
                <w:rFonts w:ascii="Times New Roman"/>
                <w:sz w:val="16"/>
              </w:rPr>
            </w:pPr>
          </w:p>
          <w:p>
            <w:pPr>
              <w:pStyle w:val="TableParagraph"/>
              <w:spacing w:before="5"/>
              <w:rPr>
                <w:rFonts w:ascii="Times New Roman"/>
                <w:sz w:val="13"/>
              </w:rPr>
            </w:pPr>
          </w:p>
          <w:p>
            <w:pPr>
              <w:pStyle w:val="TableParagraph"/>
              <w:ind w:left="80"/>
              <w:rPr>
                <w:sz w:val="14"/>
              </w:rPr>
            </w:pPr>
            <w:r>
              <w:rPr>
                <w:sz w:val="14"/>
              </w:rPr>
              <w:t>Tipologia 105 - Trasferimenti correnti dall'Unione Europea e dal Resto del Mondo</w:t>
            </w:r>
          </w:p>
          <w:p>
            <w:pPr>
              <w:pStyle w:val="TableParagraph"/>
              <w:spacing w:line="261" w:lineRule="auto" w:before="43"/>
              <w:ind w:left="3994" w:firstLine="27"/>
              <w:rPr>
                <w:sz w:val="14"/>
              </w:rPr>
            </w:pPr>
            <w:r>
              <w:rPr>
                <w:sz w:val="14"/>
              </w:rPr>
              <w:t>Trasferimenti correnti dall'Unione Europea Trasferimenti correnti dal Resto del Mondo</w:t>
            </w:r>
          </w:p>
        </w:tc>
        <w:tc>
          <w:tcPr>
            <w:tcW w:w="184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right="-15"/>
              <w:jc w:val="right"/>
              <w:rPr>
                <w:sz w:val="14"/>
              </w:rPr>
            </w:pPr>
            <w:r>
              <w:rPr>
                <w:sz w:val="14"/>
              </w:rPr>
              <w:t>0,00</w:t>
            </w:r>
          </w:p>
        </w:tc>
        <w:tc>
          <w:tcPr>
            <w:tcW w:w="184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right="-15"/>
              <w:jc w:val="right"/>
              <w:rPr>
                <w:sz w:val="14"/>
              </w:rPr>
            </w:pPr>
            <w:r>
              <w:rPr>
                <w:sz w:val="14"/>
              </w:rPr>
              <w:t>0,00</w:t>
            </w:r>
          </w:p>
        </w:tc>
        <w:tc>
          <w:tcPr>
            <w:tcW w:w="180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right="-29"/>
              <w:jc w:val="right"/>
              <w:rPr>
                <w:sz w:val="14"/>
              </w:rPr>
            </w:pPr>
            <w:r>
              <w:rPr>
                <w:sz w:val="14"/>
              </w:rPr>
              <w:t>0,00</w:t>
            </w:r>
          </w:p>
        </w:tc>
        <w:tc>
          <w:tcPr>
            <w:tcW w:w="182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right="-15"/>
              <w:jc w:val="right"/>
              <w:rPr>
                <w:sz w:val="14"/>
              </w:rPr>
            </w:pPr>
            <w:r>
              <w:rPr>
                <w:sz w:val="14"/>
              </w:rPr>
              <w:t>0,000000</w:t>
            </w:r>
          </w:p>
        </w:tc>
      </w:tr>
      <w:tr>
        <w:trPr>
          <w:trHeight w:val="480" w:hRule="atLeast"/>
        </w:trPr>
        <w:tc>
          <w:tcPr>
            <w:tcW w:w="1180" w:type="dxa"/>
            <w:tcBorders>
              <w:top w:val="nil"/>
              <w:bottom w:val="nil"/>
            </w:tcBorders>
          </w:tcPr>
          <w:p>
            <w:pPr>
              <w:pStyle w:val="TableParagraph"/>
              <w:spacing w:before="7"/>
              <w:rPr>
                <w:rFonts w:ascii="Times New Roman"/>
                <w:sz w:val="13"/>
              </w:rPr>
            </w:pPr>
          </w:p>
          <w:p>
            <w:pPr>
              <w:pStyle w:val="TableParagraph"/>
              <w:ind w:left="148" w:right="108"/>
              <w:jc w:val="center"/>
              <w:rPr>
                <w:sz w:val="14"/>
              </w:rPr>
            </w:pPr>
            <w:r>
              <w:rPr>
                <w:sz w:val="14"/>
              </w:rPr>
              <w:t>2010200</w:t>
            </w:r>
          </w:p>
        </w:tc>
        <w:tc>
          <w:tcPr>
            <w:tcW w:w="6680" w:type="dxa"/>
            <w:vMerge/>
            <w:tcBorders>
              <w:top w:val="nil"/>
            </w:tcBorders>
          </w:tcPr>
          <w:p>
            <w:pPr>
              <w:rPr>
                <w:sz w:val="2"/>
                <w:szCs w:val="2"/>
              </w:rPr>
            </w:pPr>
          </w:p>
        </w:tc>
        <w:tc>
          <w:tcPr>
            <w:tcW w:w="1840" w:type="dxa"/>
            <w:tcBorders>
              <w:top w:val="nil"/>
              <w:bottom w:val="nil"/>
            </w:tcBorders>
          </w:tcPr>
          <w:p>
            <w:pPr>
              <w:pStyle w:val="TableParagraph"/>
              <w:spacing w:before="7"/>
              <w:rPr>
                <w:rFonts w:ascii="Times New Roman"/>
                <w:sz w:val="13"/>
              </w:rPr>
            </w:pPr>
          </w:p>
          <w:p>
            <w:pPr>
              <w:pStyle w:val="TableParagraph"/>
              <w:ind w:right="-15"/>
              <w:jc w:val="right"/>
              <w:rPr>
                <w:sz w:val="14"/>
              </w:rPr>
            </w:pPr>
            <w:r>
              <w:rPr>
                <w:sz w:val="14"/>
              </w:rPr>
              <w:t>0,00</w:t>
            </w:r>
          </w:p>
        </w:tc>
        <w:tc>
          <w:tcPr>
            <w:tcW w:w="1840" w:type="dxa"/>
            <w:tcBorders>
              <w:top w:val="nil"/>
              <w:bottom w:val="nil"/>
            </w:tcBorders>
          </w:tcPr>
          <w:p>
            <w:pPr>
              <w:pStyle w:val="TableParagraph"/>
              <w:spacing w:before="7"/>
              <w:rPr>
                <w:rFonts w:ascii="Times New Roman"/>
                <w:sz w:val="13"/>
              </w:rPr>
            </w:pPr>
          </w:p>
          <w:p>
            <w:pPr>
              <w:pStyle w:val="TableParagraph"/>
              <w:ind w:right="-15"/>
              <w:jc w:val="right"/>
              <w:rPr>
                <w:sz w:val="14"/>
              </w:rPr>
            </w:pPr>
            <w:r>
              <w:rPr>
                <w:sz w:val="14"/>
              </w:rPr>
              <w:t>0,00</w:t>
            </w:r>
          </w:p>
        </w:tc>
        <w:tc>
          <w:tcPr>
            <w:tcW w:w="1800" w:type="dxa"/>
            <w:tcBorders>
              <w:top w:val="nil"/>
              <w:bottom w:val="nil"/>
            </w:tcBorders>
          </w:tcPr>
          <w:p>
            <w:pPr>
              <w:pStyle w:val="TableParagraph"/>
              <w:spacing w:before="7"/>
              <w:rPr>
                <w:rFonts w:ascii="Times New Roman"/>
                <w:sz w:val="13"/>
              </w:rPr>
            </w:pPr>
          </w:p>
          <w:p>
            <w:pPr>
              <w:pStyle w:val="TableParagraph"/>
              <w:ind w:right="-29"/>
              <w:jc w:val="right"/>
              <w:rPr>
                <w:sz w:val="14"/>
              </w:rPr>
            </w:pPr>
            <w:r>
              <w:rPr>
                <w:sz w:val="14"/>
              </w:rPr>
              <w:t>0,00</w:t>
            </w:r>
          </w:p>
        </w:tc>
        <w:tc>
          <w:tcPr>
            <w:tcW w:w="1820" w:type="dxa"/>
            <w:tcBorders>
              <w:top w:val="nil"/>
              <w:bottom w:val="nil"/>
            </w:tcBorders>
          </w:tcPr>
          <w:p>
            <w:pPr>
              <w:pStyle w:val="TableParagraph"/>
              <w:spacing w:before="7"/>
              <w:rPr>
                <w:rFonts w:ascii="Times New Roman"/>
                <w:sz w:val="13"/>
              </w:rPr>
            </w:pPr>
          </w:p>
          <w:p>
            <w:pPr>
              <w:pStyle w:val="TableParagraph"/>
              <w:ind w:right="-15"/>
              <w:jc w:val="right"/>
              <w:rPr>
                <w:sz w:val="14"/>
              </w:rPr>
            </w:pPr>
            <w:r>
              <w:rPr>
                <w:sz w:val="14"/>
              </w:rPr>
              <w:t>0,000000</w:t>
            </w:r>
          </w:p>
        </w:tc>
      </w:tr>
      <w:tr>
        <w:trPr>
          <w:trHeight w:val="480" w:hRule="atLeast"/>
        </w:trPr>
        <w:tc>
          <w:tcPr>
            <w:tcW w:w="1180" w:type="dxa"/>
            <w:tcBorders>
              <w:top w:val="nil"/>
              <w:bottom w:val="nil"/>
            </w:tcBorders>
          </w:tcPr>
          <w:p>
            <w:pPr>
              <w:pStyle w:val="TableParagraph"/>
              <w:spacing w:before="7"/>
              <w:rPr>
                <w:rFonts w:ascii="Times New Roman"/>
                <w:sz w:val="13"/>
              </w:rPr>
            </w:pPr>
          </w:p>
          <w:p>
            <w:pPr>
              <w:pStyle w:val="TableParagraph"/>
              <w:ind w:left="148" w:right="108"/>
              <w:jc w:val="center"/>
              <w:rPr>
                <w:sz w:val="14"/>
              </w:rPr>
            </w:pPr>
            <w:r>
              <w:rPr>
                <w:sz w:val="14"/>
              </w:rPr>
              <w:t>2010300</w:t>
            </w:r>
          </w:p>
        </w:tc>
        <w:tc>
          <w:tcPr>
            <w:tcW w:w="6680" w:type="dxa"/>
            <w:vMerge/>
            <w:tcBorders>
              <w:top w:val="nil"/>
            </w:tcBorders>
          </w:tcPr>
          <w:p>
            <w:pPr>
              <w:rPr>
                <w:sz w:val="2"/>
                <w:szCs w:val="2"/>
              </w:rPr>
            </w:pPr>
          </w:p>
        </w:tc>
        <w:tc>
          <w:tcPr>
            <w:tcW w:w="1840" w:type="dxa"/>
            <w:tcBorders>
              <w:top w:val="nil"/>
              <w:bottom w:val="nil"/>
            </w:tcBorders>
          </w:tcPr>
          <w:p>
            <w:pPr>
              <w:pStyle w:val="TableParagraph"/>
              <w:spacing w:before="7"/>
              <w:rPr>
                <w:rFonts w:ascii="Times New Roman"/>
                <w:sz w:val="13"/>
              </w:rPr>
            </w:pPr>
          </w:p>
          <w:p>
            <w:pPr>
              <w:pStyle w:val="TableParagraph"/>
              <w:ind w:right="-15"/>
              <w:jc w:val="right"/>
              <w:rPr>
                <w:sz w:val="14"/>
              </w:rPr>
            </w:pPr>
            <w:r>
              <w:rPr>
                <w:sz w:val="14"/>
              </w:rPr>
              <w:t>2.400,00</w:t>
            </w:r>
          </w:p>
        </w:tc>
        <w:tc>
          <w:tcPr>
            <w:tcW w:w="1840" w:type="dxa"/>
            <w:tcBorders>
              <w:top w:val="nil"/>
              <w:bottom w:val="nil"/>
            </w:tcBorders>
          </w:tcPr>
          <w:p>
            <w:pPr>
              <w:pStyle w:val="TableParagraph"/>
              <w:spacing w:before="7"/>
              <w:rPr>
                <w:rFonts w:ascii="Times New Roman"/>
                <w:sz w:val="13"/>
              </w:rPr>
            </w:pPr>
          </w:p>
          <w:p>
            <w:pPr>
              <w:pStyle w:val="TableParagraph"/>
              <w:ind w:right="-15"/>
              <w:jc w:val="right"/>
              <w:rPr>
                <w:sz w:val="14"/>
              </w:rPr>
            </w:pPr>
            <w:r>
              <w:rPr>
                <w:sz w:val="14"/>
              </w:rPr>
              <w:t>0,00</w:t>
            </w:r>
          </w:p>
        </w:tc>
        <w:tc>
          <w:tcPr>
            <w:tcW w:w="1800" w:type="dxa"/>
            <w:tcBorders>
              <w:top w:val="nil"/>
              <w:bottom w:val="nil"/>
            </w:tcBorders>
          </w:tcPr>
          <w:p>
            <w:pPr>
              <w:pStyle w:val="TableParagraph"/>
              <w:spacing w:before="7"/>
              <w:rPr>
                <w:rFonts w:ascii="Times New Roman"/>
                <w:sz w:val="13"/>
              </w:rPr>
            </w:pPr>
          </w:p>
          <w:p>
            <w:pPr>
              <w:pStyle w:val="TableParagraph"/>
              <w:ind w:right="-29"/>
              <w:jc w:val="right"/>
              <w:rPr>
                <w:sz w:val="14"/>
              </w:rPr>
            </w:pPr>
            <w:r>
              <w:rPr>
                <w:sz w:val="14"/>
              </w:rPr>
              <w:t>0,00</w:t>
            </w:r>
          </w:p>
        </w:tc>
        <w:tc>
          <w:tcPr>
            <w:tcW w:w="1820" w:type="dxa"/>
            <w:tcBorders>
              <w:top w:val="nil"/>
              <w:bottom w:val="nil"/>
            </w:tcBorders>
          </w:tcPr>
          <w:p>
            <w:pPr>
              <w:pStyle w:val="TableParagraph"/>
              <w:spacing w:before="7"/>
              <w:rPr>
                <w:rFonts w:ascii="Times New Roman"/>
                <w:sz w:val="13"/>
              </w:rPr>
            </w:pPr>
          </w:p>
          <w:p>
            <w:pPr>
              <w:pStyle w:val="TableParagraph"/>
              <w:ind w:right="-15"/>
              <w:jc w:val="right"/>
              <w:rPr>
                <w:sz w:val="14"/>
              </w:rPr>
            </w:pPr>
            <w:r>
              <w:rPr>
                <w:sz w:val="14"/>
              </w:rPr>
              <w:t>0,000000</w:t>
            </w:r>
          </w:p>
        </w:tc>
      </w:tr>
      <w:tr>
        <w:trPr>
          <w:trHeight w:val="480" w:hRule="atLeast"/>
        </w:trPr>
        <w:tc>
          <w:tcPr>
            <w:tcW w:w="1180" w:type="dxa"/>
            <w:tcBorders>
              <w:top w:val="nil"/>
              <w:bottom w:val="nil"/>
            </w:tcBorders>
          </w:tcPr>
          <w:p>
            <w:pPr>
              <w:pStyle w:val="TableParagraph"/>
              <w:spacing w:before="7"/>
              <w:rPr>
                <w:rFonts w:ascii="Times New Roman"/>
                <w:sz w:val="13"/>
              </w:rPr>
            </w:pPr>
          </w:p>
          <w:p>
            <w:pPr>
              <w:pStyle w:val="TableParagraph"/>
              <w:ind w:left="148" w:right="108"/>
              <w:jc w:val="center"/>
              <w:rPr>
                <w:sz w:val="14"/>
              </w:rPr>
            </w:pPr>
            <w:r>
              <w:rPr>
                <w:sz w:val="14"/>
              </w:rPr>
              <w:t>2010400</w:t>
            </w:r>
          </w:p>
        </w:tc>
        <w:tc>
          <w:tcPr>
            <w:tcW w:w="6680" w:type="dxa"/>
            <w:vMerge/>
            <w:tcBorders>
              <w:top w:val="nil"/>
            </w:tcBorders>
          </w:tcPr>
          <w:p>
            <w:pPr>
              <w:rPr>
                <w:sz w:val="2"/>
                <w:szCs w:val="2"/>
              </w:rPr>
            </w:pPr>
          </w:p>
        </w:tc>
        <w:tc>
          <w:tcPr>
            <w:tcW w:w="1840" w:type="dxa"/>
            <w:tcBorders>
              <w:top w:val="nil"/>
              <w:bottom w:val="nil"/>
            </w:tcBorders>
          </w:tcPr>
          <w:p>
            <w:pPr>
              <w:pStyle w:val="TableParagraph"/>
              <w:spacing w:before="7"/>
              <w:rPr>
                <w:rFonts w:ascii="Times New Roman"/>
                <w:sz w:val="13"/>
              </w:rPr>
            </w:pPr>
          </w:p>
          <w:p>
            <w:pPr>
              <w:pStyle w:val="TableParagraph"/>
              <w:ind w:right="-15"/>
              <w:jc w:val="right"/>
              <w:rPr>
                <w:sz w:val="14"/>
              </w:rPr>
            </w:pPr>
            <w:r>
              <w:rPr>
                <w:sz w:val="14"/>
              </w:rPr>
              <w:t>0,00</w:t>
            </w:r>
          </w:p>
        </w:tc>
        <w:tc>
          <w:tcPr>
            <w:tcW w:w="1840" w:type="dxa"/>
            <w:tcBorders>
              <w:top w:val="nil"/>
              <w:bottom w:val="nil"/>
            </w:tcBorders>
          </w:tcPr>
          <w:p>
            <w:pPr>
              <w:pStyle w:val="TableParagraph"/>
              <w:spacing w:before="7"/>
              <w:rPr>
                <w:rFonts w:ascii="Times New Roman"/>
                <w:sz w:val="13"/>
              </w:rPr>
            </w:pPr>
          </w:p>
          <w:p>
            <w:pPr>
              <w:pStyle w:val="TableParagraph"/>
              <w:ind w:right="-15"/>
              <w:jc w:val="right"/>
              <w:rPr>
                <w:sz w:val="14"/>
              </w:rPr>
            </w:pPr>
            <w:r>
              <w:rPr>
                <w:sz w:val="14"/>
              </w:rPr>
              <w:t>0,00</w:t>
            </w:r>
          </w:p>
        </w:tc>
        <w:tc>
          <w:tcPr>
            <w:tcW w:w="1800" w:type="dxa"/>
            <w:tcBorders>
              <w:top w:val="nil"/>
              <w:bottom w:val="nil"/>
            </w:tcBorders>
          </w:tcPr>
          <w:p>
            <w:pPr>
              <w:pStyle w:val="TableParagraph"/>
              <w:spacing w:before="7"/>
              <w:rPr>
                <w:rFonts w:ascii="Times New Roman"/>
                <w:sz w:val="13"/>
              </w:rPr>
            </w:pPr>
          </w:p>
          <w:p>
            <w:pPr>
              <w:pStyle w:val="TableParagraph"/>
              <w:ind w:right="-29"/>
              <w:jc w:val="right"/>
              <w:rPr>
                <w:sz w:val="14"/>
              </w:rPr>
            </w:pPr>
            <w:r>
              <w:rPr>
                <w:sz w:val="14"/>
              </w:rPr>
              <w:t>0,00</w:t>
            </w:r>
          </w:p>
        </w:tc>
        <w:tc>
          <w:tcPr>
            <w:tcW w:w="1820" w:type="dxa"/>
            <w:tcBorders>
              <w:top w:val="nil"/>
              <w:bottom w:val="nil"/>
            </w:tcBorders>
          </w:tcPr>
          <w:p>
            <w:pPr>
              <w:pStyle w:val="TableParagraph"/>
              <w:spacing w:before="7"/>
              <w:rPr>
                <w:rFonts w:ascii="Times New Roman"/>
                <w:sz w:val="13"/>
              </w:rPr>
            </w:pPr>
          </w:p>
          <w:p>
            <w:pPr>
              <w:pStyle w:val="TableParagraph"/>
              <w:ind w:right="-15"/>
              <w:jc w:val="right"/>
              <w:rPr>
                <w:sz w:val="14"/>
              </w:rPr>
            </w:pPr>
            <w:r>
              <w:rPr>
                <w:sz w:val="14"/>
              </w:rPr>
              <w:t>0,000000</w:t>
            </w:r>
          </w:p>
        </w:tc>
      </w:tr>
      <w:tr>
        <w:trPr>
          <w:trHeight w:val="332" w:hRule="atLeast"/>
        </w:trPr>
        <w:tc>
          <w:tcPr>
            <w:tcW w:w="1180" w:type="dxa"/>
            <w:tcBorders>
              <w:top w:val="nil"/>
              <w:bottom w:val="nil"/>
            </w:tcBorders>
          </w:tcPr>
          <w:p>
            <w:pPr>
              <w:pStyle w:val="TableParagraph"/>
              <w:spacing w:before="7"/>
              <w:rPr>
                <w:rFonts w:ascii="Times New Roman"/>
                <w:sz w:val="13"/>
              </w:rPr>
            </w:pPr>
          </w:p>
          <w:p>
            <w:pPr>
              <w:pStyle w:val="TableParagraph"/>
              <w:spacing w:line="155" w:lineRule="exact"/>
              <w:ind w:left="148" w:right="108"/>
              <w:jc w:val="center"/>
              <w:rPr>
                <w:sz w:val="14"/>
              </w:rPr>
            </w:pPr>
            <w:r>
              <w:rPr>
                <w:sz w:val="14"/>
              </w:rPr>
              <w:t>2010500</w:t>
            </w:r>
          </w:p>
        </w:tc>
        <w:tc>
          <w:tcPr>
            <w:tcW w:w="6680" w:type="dxa"/>
            <w:vMerge/>
            <w:tcBorders>
              <w:top w:val="nil"/>
            </w:tcBorders>
          </w:tcPr>
          <w:p>
            <w:pPr>
              <w:rPr>
                <w:sz w:val="2"/>
                <w:szCs w:val="2"/>
              </w:rPr>
            </w:pPr>
          </w:p>
        </w:tc>
        <w:tc>
          <w:tcPr>
            <w:tcW w:w="1840" w:type="dxa"/>
            <w:tcBorders>
              <w:top w:val="nil"/>
              <w:bottom w:val="nil"/>
            </w:tcBorders>
          </w:tcPr>
          <w:p>
            <w:pPr>
              <w:pStyle w:val="TableParagraph"/>
              <w:spacing w:before="7"/>
              <w:rPr>
                <w:rFonts w:ascii="Times New Roman"/>
                <w:sz w:val="13"/>
              </w:rPr>
            </w:pPr>
          </w:p>
          <w:p>
            <w:pPr>
              <w:pStyle w:val="TableParagraph"/>
              <w:spacing w:line="155" w:lineRule="exact"/>
              <w:ind w:right="-15"/>
              <w:jc w:val="right"/>
              <w:rPr>
                <w:sz w:val="14"/>
              </w:rPr>
            </w:pPr>
            <w:r>
              <w:rPr>
                <w:sz w:val="14"/>
              </w:rPr>
              <w:t>0,00</w:t>
            </w:r>
          </w:p>
        </w:tc>
        <w:tc>
          <w:tcPr>
            <w:tcW w:w="1840" w:type="dxa"/>
            <w:tcBorders>
              <w:top w:val="nil"/>
              <w:bottom w:val="nil"/>
            </w:tcBorders>
          </w:tcPr>
          <w:p>
            <w:pPr>
              <w:pStyle w:val="TableParagraph"/>
              <w:rPr>
                <w:rFonts w:ascii="Times New Roman"/>
                <w:sz w:val="14"/>
              </w:rPr>
            </w:pPr>
          </w:p>
        </w:tc>
        <w:tc>
          <w:tcPr>
            <w:tcW w:w="1800" w:type="dxa"/>
            <w:tcBorders>
              <w:top w:val="nil"/>
              <w:bottom w:val="nil"/>
            </w:tcBorders>
          </w:tcPr>
          <w:p>
            <w:pPr>
              <w:pStyle w:val="TableParagraph"/>
              <w:rPr>
                <w:rFonts w:ascii="Times New Roman"/>
                <w:sz w:val="14"/>
              </w:rPr>
            </w:pPr>
          </w:p>
        </w:tc>
        <w:tc>
          <w:tcPr>
            <w:tcW w:w="1820" w:type="dxa"/>
            <w:tcBorders>
              <w:top w:val="nil"/>
              <w:bottom w:val="nil"/>
            </w:tcBorders>
          </w:tcPr>
          <w:p>
            <w:pPr>
              <w:pStyle w:val="TableParagraph"/>
              <w:rPr>
                <w:rFonts w:ascii="Times New Roman"/>
                <w:sz w:val="14"/>
              </w:rPr>
            </w:pPr>
          </w:p>
        </w:tc>
      </w:tr>
      <w:tr>
        <w:trPr>
          <w:trHeight w:val="170" w:hRule="atLeast"/>
        </w:trPr>
        <w:tc>
          <w:tcPr>
            <w:tcW w:w="1180" w:type="dxa"/>
            <w:tcBorders>
              <w:top w:val="nil"/>
              <w:bottom w:val="nil"/>
            </w:tcBorders>
          </w:tcPr>
          <w:p>
            <w:pPr>
              <w:pStyle w:val="TableParagraph"/>
              <w:rPr>
                <w:rFonts w:ascii="Times New Roman"/>
                <w:sz w:val="10"/>
              </w:rPr>
            </w:pPr>
          </w:p>
        </w:tc>
        <w:tc>
          <w:tcPr>
            <w:tcW w:w="6680" w:type="dxa"/>
            <w:vMerge/>
            <w:tcBorders>
              <w:top w:val="nil"/>
            </w:tcBorders>
          </w:tcPr>
          <w:p>
            <w:pPr>
              <w:rPr>
                <w:sz w:val="2"/>
                <w:szCs w:val="2"/>
              </w:rPr>
            </w:pPr>
          </w:p>
        </w:tc>
        <w:tc>
          <w:tcPr>
            <w:tcW w:w="1840" w:type="dxa"/>
            <w:tcBorders>
              <w:top w:val="nil"/>
              <w:bottom w:val="nil"/>
            </w:tcBorders>
          </w:tcPr>
          <w:p>
            <w:pPr>
              <w:pStyle w:val="TableParagraph"/>
              <w:spacing w:line="141" w:lineRule="exact" w:before="9"/>
              <w:ind w:right="-15"/>
              <w:jc w:val="right"/>
              <w:rPr>
                <w:sz w:val="14"/>
              </w:rPr>
            </w:pPr>
            <w:r>
              <w:rPr>
                <w:sz w:val="14"/>
              </w:rPr>
              <w:t>0,00</w:t>
            </w:r>
          </w:p>
        </w:tc>
        <w:tc>
          <w:tcPr>
            <w:tcW w:w="1840" w:type="dxa"/>
            <w:tcBorders>
              <w:top w:val="nil"/>
              <w:bottom w:val="nil"/>
            </w:tcBorders>
          </w:tcPr>
          <w:p>
            <w:pPr>
              <w:pStyle w:val="TableParagraph"/>
              <w:rPr>
                <w:rFonts w:ascii="Times New Roman"/>
                <w:sz w:val="10"/>
              </w:rPr>
            </w:pPr>
          </w:p>
        </w:tc>
        <w:tc>
          <w:tcPr>
            <w:tcW w:w="1800" w:type="dxa"/>
            <w:tcBorders>
              <w:top w:val="nil"/>
              <w:bottom w:val="nil"/>
            </w:tcBorders>
          </w:tcPr>
          <w:p>
            <w:pPr>
              <w:pStyle w:val="TableParagraph"/>
              <w:rPr>
                <w:rFonts w:ascii="Times New Roman"/>
                <w:sz w:val="10"/>
              </w:rPr>
            </w:pPr>
          </w:p>
        </w:tc>
        <w:tc>
          <w:tcPr>
            <w:tcW w:w="1820" w:type="dxa"/>
            <w:tcBorders>
              <w:top w:val="nil"/>
              <w:bottom w:val="nil"/>
            </w:tcBorders>
          </w:tcPr>
          <w:p>
            <w:pPr>
              <w:pStyle w:val="TableParagraph"/>
              <w:rPr>
                <w:rFonts w:ascii="Times New Roman"/>
                <w:sz w:val="10"/>
              </w:rPr>
            </w:pPr>
          </w:p>
        </w:tc>
      </w:tr>
      <w:tr>
        <w:trPr>
          <w:trHeight w:val="359" w:hRule="atLeast"/>
        </w:trPr>
        <w:tc>
          <w:tcPr>
            <w:tcW w:w="1180" w:type="dxa"/>
            <w:tcBorders>
              <w:top w:val="nil"/>
            </w:tcBorders>
          </w:tcPr>
          <w:p>
            <w:pPr>
              <w:pStyle w:val="TableParagraph"/>
              <w:rPr>
                <w:rFonts w:ascii="Times New Roman"/>
                <w:sz w:val="14"/>
              </w:rPr>
            </w:pPr>
          </w:p>
        </w:tc>
        <w:tc>
          <w:tcPr>
            <w:tcW w:w="6680" w:type="dxa"/>
            <w:vMerge/>
            <w:tcBorders>
              <w:top w:val="nil"/>
            </w:tcBorders>
          </w:tcPr>
          <w:p>
            <w:pPr>
              <w:rPr>
                <w:sz w:val="2"/>
                <w:szCs w:val="2"/>
              </w:rPr>
            </w:pPr>
          </w:p>
        </w:tc>
        <w:tc>
          <w:tcPr>
            <w:tcW w:w="1840" w:type="dxa"/>
            <w:tcBorders>
              <w:top w:val="nil"/>
            </w:tcBorders>
          </w:tcPr>
          <w:p>
            <w:pPr>
              <w:pStyle w:val="TableParagraph"/>
              <w:spacing w:line="156" w:lineRule="exact"/>
              <w:ind w:right="-15"/>
              <w:jc w:val="right"/>
              <w:rPr>
                <w:sz w:val="14"/>
              </w:rPr>
            </w:pPr>
            <w:r>
              <w:rPr>
                <w:sz w:val="14"/>
              </w:rPr>
              <w:t>0,00</w:t>
            </w:r>
          </w:p>
        </w:tc>
        <w:tc>
          <w:tcPr>
            <w:tcW w:w="1840" w:type="dxa"/>
            <w:tcBorders>
              <w:top w:val="nil"/>
            </w:tcBorders>
          </w:tcPr>
          <w:p>
            <w:pPr>
              <w:pStyle w:val="TableParagraph"/>
              <w:spacing w:line="156" w:lineRule="exact"/>
              <w:ind w:right="-15"/>
              <w:jc w:val="right"/>
              <w:rPr>
                <w:sz w:val="14"/>
              </w:rPr>
            </w:pPr>
            <w:r>
              <w:rPr>
                <w:sz w:val="14"/>
              </w:rPr>
              <w:t>0,00</w:t>
            </w:r>
          </w:p>
        </w:tc>
        <w:tc>
          <w:tcPr>
            <w:tcW w:w="1800" w:type="dxa"/>
            <w:tcBorders>
              <w:top w:val="nil"/>
            </w:tcBorders>
          </w:tcPr>
          <w:p>
            <w:pPr>
              <w:pStyle w:val="TableParagraph"/>
              <w:spacing w:line="156" w:lineRule="exact"/>
              <w:ind w:right="-29"/>
              <w:jc w:val="right"/>
              <w:rPr>
                <w:sz w:val="14"/>
              </w:rPr>
            </w:pPr>
            <w:r>
              <w:rPr>
                <w:sz w:val="14"/>
              </w:rPr>
              <w:t>0,00</w:t>
            </w:r>
          </w:p>
        </w:tc>
        <w:tc>
          <w:tcPr>
            <w:tcW w:w="1820" w:type="dxa"/>
            <w:tcBorders>
              <w:top w:val="nil"/>
            </w:tcBorders>
          </w:tcPr>
          <w:p>
            <w:pPr>
              <w:pStyle w:val="TableParagraph"/>
              <w:spacing w:line="156" w:lineRule="exact"/>
              <w:ind w:right="-15"/>
              <w:jc w:val="right"/>
              <w:rPr>
                <w:sz w:val="14"/>
              </w:rPr>
            </w:pPr>
            <w:r>
              <w:rPr>
                <w:sz w:val="14"/>
              </w:rPr>
              <w:t>0,000000</w:t>
            </w:r>
          </w:p>
        </w:tc>
      </w:tr>
      <w:tr>
        <w:trPr>
          <w:trHeight w:val="320" w:hRule="atLeast"/>
        </w:trPr>
        <w:tc>
          <w:tcPr>
            <w:tcW w:w="1180" w:type="dxa"/>
          </w:tcPr>
          <w:p>
            <w:pPr>
              <w:pStyle w:val="TableParagraph"/>
              <w:spacing w:before="86"/>
              <w:ind w:left="148" w:right="108"/>
              <w:jc w:val="center"/>
              <w:rPr>
                <w:b/>
                <w:i/>
                <w:sz w:val="14"/>
              </w:rPr>
            </w:pPr>
            <w:r>
              <w:rPr>
                <w:b/>
                <w:i/>
                <w:sz w:val="14"/>
              </w:rPr>
              <w:t>2000000</w:t>
            </w:r>
          </w:p>
        </w:tc>
        <w:tc>
          <w:tcPr>
            <w:tcW w:w="6680" w:type="dxa"/>
          </w:tcPr>
          <w:p>
            <w:pPr>
              <w:pStyle w:val="TableParagraph"/>
              <w:spacing w:before="86"/>
              <w:ind w:right="458"/>
              <w:jc w:val="right"/>
              <w:rPr>
                <w:b/>
                <w:sz w:val="14"/>
              </w:rPr>
            </w:pPr>
            <w:r>
              <w:rPr>
                <w:b/>
                <w:sz w:val="14"/>
              </w:rPr>
              <w:t>Totale TITOLO 2</w:t>
            </w:r>
          </w:p>
        </w:tc>
        <w:tc>
          <w:tcPr>
            <w:tcW w:w="1840" w:type="dxa"/>
          </w:tcPr>
          <w:p>
            <w:pPr>
              <w:pStyle w:val="TableParagraph"/>
              <w:spacing w:before="76"/>
              <w:ind w:right="-15"/>
              <w:jc w:val="right"/>
              <w:rPr>
                <w:sz w:val="14"/>
              </w:rPr>
            </w:pPr>
            <w:r>
              <w:rPr>
                <w:sz w:val="14"/>
              </w:rPr>
              <w:t>2.400,00</w:t>
            </w:r>
          </w:p>
        </w:tc>
        <w:tc>
          <w:tcPr>
            <w:tcW w:w="1840" w:type="dxa"/>
          </w:tcPr>
          <w:p>
            <w:pPr>
              <w:pStyle w:val="TableParagraph"/>
              <w:spacing w:before="76"/>
              <w:ind w:right="-15"/>
              <w:jc w:val="right"/>
              <w:rPr>
                <w:sz w:val="14"/>
              </w:rPr>
            </w:pPr>
            <w:r>
              <w:rPr>
                <w:sz w:val="14"/>
              </w:rPr>
              <w:t>0,00</w:t>
            </w:r>
          </w:p>
        </w:tc>
        <w:tc>
          <w:tcPr>
            <w:tcW w:w="1800" w:type="dxa"/>
          </w:tcPr>
          <w:p>
            <w:pPr>
              <w:pStyle w:val="TableParagraph"/>
              <w:spacing w:before="76"/>
              <w:ind w:right="-29"/>
              <w:jc w:val="right"/>
              <w:rPr>
                <w:sz w:val="14"/>
              </w:rPr>
            </w:pPr>
            <w:r>
              <w:rPr>
                <w:sz w:val="14"/>
              </w:rPr>
              <w:t>0,00</w:t>
            </w:r>
          </w:p>
        </w:tc>
        <w:tc>
          <w:tcPr>
            <w:tcW w:w="1820" w:type="dxa"/>
          </w:tcPr>
          <w:p>
            <w:pPr>
              <w:pStyle w:val="TableParagraph"/>
              <w:spacing w:before="76"/>
              <w:ind w:right="-15"/>
              <w:jc w:val="right"/>
              <w:rPr>
                <w:sz w:val="14"/>
              </w:rPr>
            </w:pPr>
            <w:r>
              <w:rPr>
                <w:sz w:val="14"/>
              </w:rPr>
              <w:t>0,000000</w:t>
            </w:r>
          </w:p>
        </w:tc>
      </w:tr>
    </w:tbl>
    <w:p>
      <w:pPr>
        <w:spacing w:after="0"/>
        <w:jc w:val="right"/>
        <w:rPr>
          <w:sz w:val="14"/>
        </w:rPr>
        <w:sectPr>
          <w:pgSz w:w="16840" w:h="11900" w:orient="landscape"/>
          <w:pgMar w:header="907" w:footer="915" w:top="1120" w:bottom="1180" w:left="720" w:right="720"/>
        </w:sectPr>
      </w:pPr>
    </w:p>
    <w:p>
      <w:pPr>
        <w:pStyle w:val="BodyText"/>
        <w:spacing w:before="4"/>
        <w:rPr>
          <w:rFonts w:ascii="Times New Roman"/>
          <w:b w:val="0"/>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80"/>
        <w:gridCol w:w="6680"/>
        <w:gridCol w:w="1840"/>
        <w:gridCol w:w="1840"/>
        <w:gridCol w:w="1800"/>
        <w:gridCol w:w="1820"/>
      </w:tblGrid>
      <w:tr>
        <w:trPr>
          <w:trHeight w:val="1380" w:hRule="atLeast"/>
        </w:trPr>
        <w:tc>
          <w:tcPr>
            <w:tcW w:w="1180" w:type="dxa"/>
          </w:tcPr>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7"/>
              </w:rPr>
            </w:pPr>
          </w:p>
          <w:p>
            <w:pPr>
              <w:pStyle w:val="TableParagraph"/>
              <w:spacing w:before="1"/>
              <w:ind w:left="148" w:right="108"/>
              <w:jc w:val="center"/>
              <w:rPr>
                <w:sz w:val="16"/>
              </w:rPr>
            </w:pPr>
            <w:r>
              <w:rPr>
                <w:sz w:val="16"/>
              </w:rPr>
              <w:t>TIPOLOGIA</w:t>
            </w:r>
          </w:p>
        </w:tc>
        <w:tc>
          <w:tcPr>
            <w:tcW w:w="6680" w:type="dxa"/>
          </w:tcPr>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7"/>
              </w:rPr>
            </w:pPr>
          </w:p>
          <w:p>
            <w:pPr>
              <w:pStyle w:val="TableParagraph"/>
              <w:spacing w:before="1"/>
              <w:ind w:left="2643" w:right="2624"/>
              <w:jc w:val="center"/>
              <w:rPr>
                <w:sz w:val="16"/>
              </w:rPr>
            </w:pPr>
            <w:r>
              <w:rPr>
                <w:sz w:val="16"/>
              </w:rPr>
              <w:t>DENOMINAZIONE</w:t>
            </w:r>
          </w:p>
        </w:tc>
        <w:tc>
          <w:tcPr>
            <w:tcW w:w="1840" w:type="dxa"/>
          </w:tcPr>
          <w:p>
            <w:pPr>
              <w:pStyle w:val="TableParagraph"/>
              <w:rPr>
                <w:rFonts w:ascii="Times New Roman"/>
                <w:sz w:val="18"/>
              </w:rPr>
            </w:pPr>
          </w:p>
          <w:p>
            <w:pPr>
              <w:pStyle w:val="TableParagraph"/>
              <w:rPr>
                <w:rFonts w:ascii="Times New Roman"/>
                <w:sz w:val="18"/>
              </w:rPr>
            </w:pPr>
          </w:p>
          <w:p>
            <w:pPr>
              <w:pStyle w:val="TableParagraph"/>
              <w:spacing w:line="261" w:lineRule="auto"/>
              <w:ind w:left="127" w:right="106"/>
              <w:jc w:val="center"/>
              <w:rPr>
                <w:sz w:val="16"/>
              </w:rPr>
            </w:pPr>
            <w:r>
              <w:rPr>
                <w:sz w:val="16"/>
              </w:rPr>
              <w:t>STANZIAMENTI DI BILANCIO</w:t>
            </w:r>
          </w:p>
          <w:p>
            <w:pPr>
              <w:pStyle w:val="TableParagraph"/>
              <w:spacing w:before="1"/>
              <w:ind w:left="125" w:right="106"/>
              <w:jc w:val="center"/>
              <w:rPr>
                <w:sz w:val="16"/>
              </w:rPr>
            </w:pPr>
            <w:r>
              <w:rPr>
                <w:sz w:val="16"/>
              </w:rPr>
              <w:t>(a)</w:t>
            </w:r>
          </w:p>
        </w:tc>
        <w:tc>
          <w:tcPr>
            <w:tcW w:w="1840" w:type="dxa"/>
          </w:tcPr>
          <w:p>
            <w:pPr>
              <w:pStyle w:val="TableParagraph"/>
              <w:rPr>
                <w:rFonts w:ascii="Times New Roman"/>
                <w:sz w:val="18"/>
              </w:rPr>
            </w:pPr>
          </w:p>
          <w:p>
            <w:pPr>
              <w:pStyle w:val="TableParagraph"/>
              <w:spacing w:line="261" w:lineRule="auto" w:before="106"/>
              <w:ind w:left="128" w:right="106"/>
              <w:jc w:val="center"/>
              <w:rPr>
                <w:sz w:val="16"/>
              </w:rPr>
            </w:pPr>
            <w:r>
              <w:rPr>
                <w:sz w:val="16"/>
              </w:rPr>
              <w:t>ACCANTONAMENTO OBBLIGATORIO AL FONDO (*)</w:t>
            </w:r>
          </w:p>
          <w:p>
            <w:pPr>
              <w:pStyle w:val="TableParagraph"/>
              <w:spacing w:before="2"/>
              <w:ind w:left="125" w:right="106"/>
              <w:jc w:val="center"/>
              <w:rPr>
                <w:sz w:val="16"/>
              </w:rPr>
            </w:pPr>
            <w:r>
              <w:rPr>
                <w:sz w:val="16"/>
              </w:rPr>
              <w:t>(b)</w:t>
            </w:r>
          </w:p>
        </w:tc>
        <w:tc>
          <w:tcPr>
            <w:tcW w:w="1800" w:type="dxa"/>
          </w:tcPr>
          <w:p>
            <w:pPr>
              <w:pStyle w:val="TableParagraph"/>
              <w:rPr>
                <w:rFonts w:ascii="Times New Roman"/>
                <w:sz w:val="18"/>
              </w:rPr>
            </w:pPr>
          </w:p>
          <w:p>
            <w:pPr>
              <w:pStyle w:val="TableParagraph"/>
              <w:spacing w:line="261" w:lineRule="auto" w:before="106"/>
              <w:ind w:left="108" w:right="86"/>
              <w:jc w:val="center"/>
              <w:rPr>
                <w:sz w:val="16"/>
              </w:rPr>
            </w:pPr>
            <w:r>
              <w:rPr>
                <w:sz w:val="16"/>
              </w:rPr>
              <w:t>ACCANTONAMENTO EFFETTIVO DI BILANCIO</w:t>
            </w:r>
          </w:p>
          <w:p>
            <w:pPr>
              <w:pStyle w:val="TableParagraph"/>
              <w:spacing w:before="2"/>
              <w:ind w:left="106" w:right="86"/>
              <w:jc w:val="center"/>
              <w:rPr>
                <w:sz w:val="16"/>
              </w:rPr>
            </w:pPr>
            <w:r>
              <w:rPr>
                <w:sz w:val="16"/>
              </w:rPr>
              <w:t>(c)</w:t>
            </w:r>
          </w:p>
        </w:tc>
        <w:tc>
          <w:tcPr>
            <w:tcW w:w="1820" w:type="dxa"/>
          </w:tcPr>
          <w:p>
            <w:pPr>
              <w:pStyle w:val="TableParagraph"/>
              <w:spacing w:before="5"/>
              <w:rPr>
                <w:rFonts w:ascii="Times New Roman"/>
                <w:sz w:val="18"/>
              </w:rPr>
            </w:pPr>
          </w:p>
          <w:p>
            <w:pPr>
              <w:pStyle w:val="TableParagraph"/>
              <w:spacing w:line="261" w:lineRule="auto" w:before="1"/>
              <w:ind w:left="59" w:right="57"/>
              <w:jc w:val="center"/>
              <w:rPr>
                <w:sz w:val="16"/>
              </w:rPr>
            </w:pPr>
            <w:r>
              <w:rPr>
                <w:sz w:val="16"/>
              </w:rPr>
              <w:t>% di stanziamento accantonato al fondo nel rispetto del principio contabile applicato 3.3 (d)=(c/a)</w:t>
            </w:r>
          </w:p>
        </w:tc>
      </w:tr>
      <w:tr>
        <w:trPr>
          <w:trHeight w:val="768" w:hRule="atLeast"/>
        </w:trPr>
        <w:tc>
          <w:tcPr>
            <w:tcW w:w="118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left="148" w:right="108"/>
              <w:jc w:val="center"/>
              <w:rPr>
                <w:sz w:val="14"/>
              </w:rPr>
            </w:pPr>
            <w:r>
              <w:rPr>
                <w:sz w:val="14"/>
              </w:rPr>
              <w:t>3010000</w:t>
            </w:r>
          </w:p>
        </w:tc>
        <w:tc>
          <w:tcPr>
            <w:tcW w:w="6680" w:type="dxa"/>
            <w:tcBorders>
              <w:bottom w:val="nil"/>
            </w:tcBorders>
          </w:tcPr>
          <w:p>
            <w:pPr>
              <w:pStyle w:val="TableParagraph"/>
              <w:spacing w:before="116"/>
              <w:ind w:left="80"/>
              <w:rPr>
                <w:b/>
                <w:i/>
                <w:sz w:val="14"/>
              </w:rPr>
            </w:pPr>
            <w:r>
              <w:rPr>
                <w:b/>
                <w:i/>
                <w:sz w:val="14"/>
              </w:rPr>
              <w:t>ENTRATE EXTRATRIBUTARIE</w:t>
            </w:r>
          </w:p>
          <w:p>
            <w:pPr>
              <w:pStyle w:val="TableParagraph"/>
              <w:spacing w:before="9"/>
              <w:rPr>
                <w:rFonts w:ascii="Times New Roman"/>
                <w:sz w:val="13"/>
              </w:rPr>
            </w:pPr>
          </w:p>
          <w:p>
            <w:pPr>
              <w:pStyle w:val="TableParagraph"/>
              <w:ind w:left="80"/>
              <w:rPr>
                <w:sz w:val="14"/>
              </w:rPr>
            </w:pPr>
            <w:r>
              <w:rPr>
                <w:sz w:val="14"/>
              </w:rPr>
              <w:t>Tipologia 100 - Vendita di beni e servizi e proventi derivanti dalla gestione dei beni</w:t>
            </w:r>
          </w:p>
        </w:tc>
        <w:tc>
          <w:tcPr>
            <w:tcW w:w="184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right="-15"/>
              <w:jc w:val="right"/>
              <w:rPr>
                <w:sz w:val="14"/>
              </w:rPr>
            </w:pPr>
            <w:r>
              <w:rPr>
                <w:sz w:val="14"/>
              </w:rPr>
              <w:t>988.750,00</w:t>
            </w:r>
          </w:p>
        </w:tc>
        <w:tc>
          <w:tcPr>
            <w:tcW w:w="184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right="-15"/>
              <w:jc w:val="right"/>
              <w:rPr>
                <w:sz w:val="14"/>
              </w:rPr>
            </w:pPr>
            <w:r>
              <w:rPr>
                <w:sz w:val="14"/>
              </w:rPr>
              <w:t>60.456,78</w:t>
            </w:r>
          </w:p>
        </w:tc>
        <w:tc>
          <w:tcPr>
            <w:tcW w:w="180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right="-29"/>
              <w:jc w:val="right"/>
              <w:rPr>
                <w:sz w:val="14"/>
              </w:rPr>
            </w:pPr>
            <w:r>
              <w:rPr>
                <w:sz w:val="14"/>
              </w:rPr>
              <w:t>60.273,35</w:t>
            </w:r>
          </w:p>
        </w:tc>
        <w:tc>
          <w:tcPr>
            <w:tcW w:w="182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right="-15"/>
              <w:jc w:val="right"/>
              <w:rPr>
                <w:sz w:val="14"/>
              </w:rPr>
            </w:pPr>
            <w:r>
              <w:rPr>
                <w:sz w:val="14"/>
              </w:rPr>
              <w:t>6,095914</w:t>
            </w:r>
          </w:p>
        </w:tc>
      </w:tr>
      <w:tr>
        <w:trPr>
          <w:trHeight w:val="500" w:hRule="atLeast"/>
        </w:trPr>
        <w:tc>
          <w:tcPr>
            <w:tcW w:w="1180" w:type="dxa"/>
            <w:tcBorders>
              <w:top w:val="nil"/>
              <w:bottom w:val="nil"/>
            </w:tcBorders>
          </w:tcPr>
          <w:p>
            <w:pPr>
              <w:pStyle w:val="TableParagraph"/>
              <w:spacing w:before="6"/>
              <w:rPr>
                <w:rFonts w:ascii="Times New Roman"/>
                <w:sz w:val="14"/>
              </w:rPr>
            </w:pPr>
          </w:p>
          <w:p>
            <w:pPr>
              <w:pStyle w:val="TableParagraph"/>
              <w:ind w:left="148" w:right="108"/>
              <w:jc w:val="center"/>
              <w:rPr>
                <w:sz w:val="14"/>
              </w:rPr>
            </w:pPr>
            <w:r>
              <w:rPr>
                <w:sz w:val="14"/>
              </w:rPr>
              <w:t>3020000</w:t>
            </w:r>
          </w:p>
        </w:tc>
        <w:tc>
          <w:tcPr>
            <w:tcW w:w="6680" w:type="dxa"/>
            <w:tcBorders>
              <w:top w:val="nil"/>
              <w:bottom w:val="nil"/>
            </w:tcBorders>
          </w:tcPr>
          <w:p>
            <w:pPr>
              <w:pStyle w:val="TableParagraph"/>
              <w:spacing w:before="6"/>
              <w:rPr>
                <w:rFonts w:ascii="Times New Roman"/>
                <w:sz w:val="14"/>
              </w:rPr>
            </w:pPr>
          </w:p>
          <w:p>
            <w:pPr>
              <w:pStyle w:val="TableParagraph"/>
              <w:ind w:left="80"/>
              <w:rPr>
                <w:sz w:val="14"/>
              </w:rPr>
            </w:pPr>
            <w:r>
              <w:rPr>
                <w:sz w:val="14"/>
              </w:rPr>
              <w:t>Tipologia 200 - Proventi derivanti dall'attività di controllo e repressione delle irregolarità e degli illeciti</w:t>
            </w:r>
          </w:p>
        </w:tc>
        <w:tc>
          <w:tcPr>
            <w:tcW w:w="1840" w:type="dxa"/>
            <w:tcBorders>
              <w:top w:val="nil"/>
              <w:bottom w:val="nil"/>
            </w:tcBorders>
          </w:tcPr>
          <w:p>
            <w:pPr>
              <w:pStyle w:val="TableParagraph"/>
              <w:spacing w:before="6"/>
              <w:rPr>
                <w:rFonts w:ascii="Times New Roman"/>
                <w:sz w:val="14"/>
              </w:rPr>
            </w:pPr>
          </w:p>
          <w:p>
            <w:pPr>
              <w:pStyle w:val="TableParagraph"/>
              <w:ind w:right="-15"/>
              <w:jc w:val="right"/>
              <w:rPr>
                <w:sz w:val="14"/>
              </w:rPr>
            </w:pPr>
            <w:r>
              <w:rPr>
                <w:sz w:val="14"/>
              </w:rPr>
              <w:t>9.000,00</w:t>
            </w:r>
          </w:p>
        </w:tc>
        <w:tc>
          <w:tcPr>
            <w:tcW w:w="1840" w:type="dxa"/>
            <w:tcBorders>
              <w:top w:val="nil"/>
              <w:bottom w:val="nil"/>
            </w:tcBorders>
          </w:tcPr>
          <w:p>
            <w:pPr>
              <w:pStyle w:val="TableParagraph"/>
              <w:spacing w:before="6"/>
              <w:rPr>
                <w:rFonts w:ascii="Times New Roman"/>
                <w:sz w:val="14"/>
              </w:rPr>
            </w:pPr>
          </w:p>
          <w:p>
            <w:pPr>
              <w:pStyle w:val="TableParagraph"/>
              <w:ind w:right="-15"/>
              <w:jc w:val="right"/>
              <w:rPr>
                <w:sz w:val="14"/>
              </w:rPr>
            </w:pPr>
            <w:r>
              <w:rPr>
                <w:sz w:val="14"/>
              </w:rPr>
              <w:t>2.340,17</w:t>
            </w:r>
          </w:p>
        </w:tc>
        <w:tc>
          <w:tcPr>
            <w:tcW w:w="1800" w:type="dxa"/>
            <w:tcBorders>
              <w:top w:val="nil"/>
              <w:bottom w:val="nil"/>
            </w:tcBorders>
          </w:tcPr>
          <w:p>
            <w:pPr>
              <w:pStyle w:val="TableParagraph"/>
              <w:spacing w:before="6"/>
              <w:rPr>
                <w:rFonts w:ascii="Times New Roman"/>
                <w:sz w:val="14"/>
              </w:rPr>
            </w:pPr>
          </w:p>
          <w:p>
            <w:pPr>
              <w:pStyle w:val="TableParagraph"/>
              <w:ind w:right="-29"/>
              <w:jc w:val="right"/>
              <w:rPr>
                <w:sz w:val="14"/>
              </w:rPr>
            </w:pPr>
            <w:r>
              <w:rPr>
                <w:sz w:val="14"/>
              </w:rPr>
              <w:t>2.340,17</w:t>
            </w:r>
          </w:p>
        </w:tc>
        <w:tc>
          <w:tcPr>
            <w:tcW w:w="1820" w:type="dxa"/>
            <w:tcBorders>
              <w:top w:val="nil"/>
              <w:bottom w:val="nil"/>
            </w:tcBorders>
          </w:tcPr>
          <w:p>
            <w:pPr>
              <w:pStyle w:val="TableParagraph"/>
              <w:spacing w:before="6"/>
              <w:rPr>
                <w:rFonts w:ascii="Times New Roman"/>
                <w:sz w:val="14"/>
              </w:rPr>
            </w:pPr>
          </w:p>
          <w:p>
            <w:pPr>
              <w:pStyle w:val="TableParagraph"/>
              <w:ind w:right="-15"/>
              <w:jc w:val="right"/>
              <w:rPr>
                <w:sz w:val="14"/>
              </w:rPr>
            </w:pPr>
            <w:r>
              <w:rPr>
                <w:sz w:val="14"/>
              </w:rPr>
              <w:t>26,001889</w:t>
            </w:r>
          </w:p>
        </w:tc>
      </w:tr>
      <w:tr>
        <w:trPr>
          <w:trHeight w:val="500" w:hRule="atLeast"/>
        </w:trPr>
        <w:tc>
          <w:tcPr>
            <w:tcW w:w="1180" w:type="dxa"/>
            <w:tcBorders>
              <w:top w:val="nil"/>
              <w:bottom w:val="nil"/>
            </w:tcBorders>
          </w:tcPr>
          <w:p>
            <w:pPr>
              <w:pStyle w:val="TableParagraph"/>
              <w:spacing w:before="6"/>
              <w:rPr>
                <w:rFonts w:ascii="Times New Roman"/>
                <w:sz w:val="14"/>
              </w:rPr>
            </w:pPr>
          </w:p>
          <w:p>
            <w:pPr>
              <w:pStyle w:val="TableParagraph"/>
              <w:ind w:left="148" w:right="108"/>
              <w:jc w:val="center"/>
              <w:rPr>
                <w:sz w:val="14"/>
              </w:rPr>
            </w:pPr>
            <w:r>
              <w:rPr>
                <w:sz w:val="14"/>
              </w:rPr>
              <w:t>3030000</w:t>
            </w:r>
          </w:p>
        </w:tc>
        <w:tc>
          <w:tcPr>
            <w:tcW w:w="6680" w:type="dxa"/>
            <w:tcBorders>
              <w:top w:val="nil"/>
              <w:bottom w:val="nil"/>
            </w:tcBorders>
          </w:tcPr>
          <w:p>
            <w:pPr>
              <w:pStyle w:val="TableParagraph"/>
              <w:spacing w:before="6"/>
              <w:rPr>
                <w:rFonts w:ascii="Times New Roman"/>
                <w:sz w:val="14"/>
              </w:rPr>
            </w:pPr>
          </w:p>
          <w:p>
            <w:pPr>
              <w:pStyle w:val="TableParagraph"/>
              <w:ind w:left="80"/>
              <w:rPr>
                <w:sz w:val="14"/>
              </w:rPr>
            </w:pPr>
            <w:r>
              <w:rPr>
                <w:sz w:val="14"/>
              </w:rPr>
              <w:t>Tipologia 300 - Interessi attivi</w:t>
            </w:r>
          </w:p>
        </w:tc>
        <w:tc>
          <w:tcPr>
            <w:tcW w:w="1840" w:type="dxa"/>
            <w:tcBorders>
              <w:top w:val="nil"/>
              <w:bottom w:val="nil"/>
            </w:tcBorders>
          </w:tcPr>
          <w:p>
            <w:pPr>
              <w:pStyle w:val="TableParagraph"/>
              <w:spacing w:before="6"/>
              <w:rPr>
                <w:rFonts w:ascii="Times New Roman"/>
                <w:sz w:val="14"/>
              </w:rPr>
            </w:pPr>
          </w:p>
          <w:p>
            <w:pPr>
              <w:pStyle w:val="TableParagraph"/>
              <w:ind w:right="-15"/>
              <w:jc w:val="right"/>
              <w:rPr>
                <w:sz w:val="14"/>
              </w:rPr>
            </w:pPr>
            <w:r>
              <w:rPr>
                <w:sz w:val="14"/>
              </w:rPr>
              <w:t>4.300,00</w:t>
            </w:r>
          </w:p>
        </w:tc>
        <w:tc>
          <w:tcPr>
            <w:tcW w:w="1840" w:type="dxa"/>
            <w:tcBorders>
              <w:top w:val="nil"/>
              <w:bottom w:val="nil"/>
            </w:tcBorders>
          </w:tcPr>
          <w:p>
            <w:pPr>
              <w:pStyle w:val="TableParagraph"/>
              <w:spacing w:before="6"/>
              <w:rPr>
                <w:rFonts w:ascii="Times New Roman"/>
                <w:sz w:val="14"/>
              </w:rPr>
            </w:pPr>
          </w:p>
          <w:p>
            <w:pPr>
              <w:pStyle w:val="TableParagraph"/>
              <w:ind w:right="-15"/>
              <w:jc w:val="right"/>
              <w:rPr>
                <w:sz w:val="14"/>
              </w:rPr>
            </w:pPr>
            <w:r>
              <w:rPr>
                <w:sz w:val="14"/>
              </w:rPr>
              <w:t>0,00</w:t>
            </w:r>
          </w:p>
        </w:tc>
        <w:tc>
          <w:tcPr>
            <w:tcW w:w="1800" w:type="dxa"/>
            <w:tcBorders>
              <w:top w:val="nil"/>
              <w:bottom w:val="nil"/>
            </w:tcBorders>
          </w:tcPr>
          <w:p>
            <w:pPr>
              <w:pStyle w:val="TableParagraph"/>
              <w:spacing w:before="6"/>
              <w:rPr>
                <w:rFonts w:ascii="Times New Roman"/>
                <w:sz w:val="14"/>
              </w:rPr>
            </w:pPr>
          </w:p>
          <w:p>
            <w:pPr>
              <w:pStyle w:val="TableParagraph"/>
              <w:ind w:right="-29"/>
              <w:jc w:val="right"/>
              <w:rPr>
                <w:sz w:val="14"/>
              </w:rPr>
            </w:pPr>
            <w:r>
              <w:rPr>
                <w:sz w:val="14"/>
              </w:rPr>
              <w:t>0,00</w:t>
            </w:r>
          </w:p>
        </w:tc>
        <w:tc>
          <w:tcPr>
            <w:tcW w:w="1820" w:type="dxa"/>
            <w:tcBorders>
              <w:top w:val="nil"/>
              <w:bottom w:val="nil"/>
            </w:tcBorders>
          </w:tcPr>
          <w:p>
            <w:pPr>
              <w:pStyle w:val="TableParagraph"/>
              <w:spacing w:before="6"/>
              <w:rPr>
                <w:rFonts w:ascii="Times New Roman"/>
                <w:sz w:val="14"/>
              </w:rPr>
            </w:pPr>
          </w:p>
          <w:p>
            <w:pPr>
              <w:pStyle w:val="TableParagraph"/>
              <w:ind w:right="-15"/>
              <w:jc w:val="right"/>
              <w:rPr>
                <w:sz w:val="14"/>
              </w:rPr>
            </w:pPr>
            <w:r>
              <w:rPr>
                <w:sz w:val="14"/>
              </w:rPr>
              <w:t>0,000000</w:t>
            </w:r>
          </w:p>
        </w:tc>
      </w:tr>
      <w:tr>
        <w:trPr>
          <w:trHeight w:val="500" w:hRule="atLeast"/>
        </w:trPr>
        <w:tc>
          <w:tcPr>
            <w:tcW w:w="1180" w:type="dxa"/>
            <w:tcBorders>
              <w:top w:val="nil"/>
              <w:bottom w:val="nil"/>
            </w:tcBorders>
          </w:tcPr>
          <w:p>
            <w:pPr>
              <w:pStyle w:val="TableParagraph"/>
              <w:spacing w:before="6"/>
              <w:rPr>
                <w:rFonts w:ascii="Times New Roman"/>
                <w:sz w:val="14"/>
              </w:rPr>
            </w:pPr>
          </w:p>
          <w:p>
            <w:pPr>
              <w:pStyle w:val="TableParagraph"/>
              <w:ind w:left="148" w:right="108"/>
              <w:jc w:val="center"/>
              <w:rPr>
                <w:sz w:val="14"/>
              </w:rPr>
            </w:pPr>
            <w:r>
              <w:rPr>
                <w:sz w:val="14"/>
              </w:rPr>
              <w:t>3040000</w:t>
            </w:r>
          </w:p>
        </w:tc>
        <w:tc>
          <w:tcPr>
            <w:tcW w:w="6680" w:type="dxa"/>
            <w:tcBorders>
              <w:top w:val="nil"/>
              <w:bottom w:val="nil"/>
            </w:tcBorders>
          </w:tcPr>
          <w:p>
            <w:pPr>
              <w:pStyle w:val="TableParagraph"/>
              <w:spacing w:before="6"/>
              <w:rPr>
                <w:rFonts w:ascii="Times New Roman"/>
                <w:sz w:val="14"/>
              </w:rPr>
            </w:pPr>
          </w:p>
          <w:p>
            <w:pPr>
              <w:pStyle w:val="TableParagraph"/>
              <w:ind w:left="80"/>
              <w:rPr>
                <w:sz w:val="14"/>
              </w:rPr>
            </w:pPr>
            <w:r>
              <w:rPr>
                <w:sz w:val="14"/>
              </w:rPr>
              <w:t>Tipologia 400 - Altre entrate da redditi da capitale</w:t>
            </w:r>
          </w:p>
        </w:tc>
        <w:tc>
          <w:tcPr>
            <w:tcW w:w="1840" w:type="dxa"/>
            <w:tcBorders>
              <w:top w:val="nil"/>
              <w:bottom w:val="nil"/>
            </w:tcBorders>
          </w:tcPr>
          <w:p>
            <w:pPr>
              <w:pStyle w:val="TableParagraph"/>
              <w:spacing w:before="6"/>
              <w:rPr>
                <w:rFonts w:ascii="Times New Roman"/>
                <w:sz w:val="14"/>
              </w:rPr>
            </w:pPr>
          </w:p>
          <w:p>
            <w:pPr>
              <w:pStyle w:val="TableParagraph"/>
              <w:ind w:right="-15"/>
              <w:jc w:val="right"/>
              <w:rPr>
                <w:sz w:val="14"/>
              </w:rPr>
            </w:pPr>
            <w:r>
              <w:rPr>
                <w:sz w:val="14"/>
              </w:rPr>
              <w:t>0,00</w:t>
            </w:r>
          </w:p>
        </w:tc>
        <w:tc>
          <w:tcPr>
            <w:tcW w:w="1840" w:type="dxa"/>
            <w:tcBorders>
              <w:top w:val="nil"/>
              <w:bottom w:val="nil"/>
            </w:tcBorders>
          </w:tcPr>
          <w:p>
            <w:pPr>
              <w:pStyle w:val="TableParagraph"/>
              <w:spacing w:before="6"/>
              <w:rPr>
                <w:rFonts w:ascii="Times New Roman"/>
                <w:sz w:val="14"/>
              </w:rPr>
            </w:pPr>
          </w:p>
          <w:p>
            <w:pPr>
              <w:pStyle w:val="TableParagraph"/>
              <w:ind w:right="-15"/>
              <w:jc w:val="right"/>
              <w:rPr>
                <w:sz w:val="14"/>
              </w:rPr>
            </w:pPr>
            <w:r>
              <w:rPr>
                <w:sz w:val="14"/>
              </w:rPr>
              <w:t>0,00</w:t>
            </w:r>
          </w:p>
        </w:tc>
        <w:tc>
          <w:tcPr>
            <w:tcW w:w="1800" w:type="dxa"/>
            <w:tcBorders>
              <w:top w:val="nil"/>
              <w:bottom w:val="nil"/>
            </w:tcBorders>
          </w:tcPr>
          <w:p>
            <w:pPr>
              <w:pStyle w:val="TableParagraph"/>
              <w:spacing w:before="6"/>
              <w:rPr>
                <w:rFonts w:ascii="Times New Roman"/>
                <w:sz w:val="14"/>
              </w:rPr>
            </w:pPr>
          </w:p>
          <w:p>
            <w:pPr>
              <w:pStyle w:val="TableParagraph"/>
              <w:ind w:right="-29"/>
              <w:jc w:val="right"/>
              <w:rPr>
                <w:sz w:val="14"/>
              </w:rPr>
            </w:pPr>
            <w:r>
              <w:rPr>
                <w:sz w:val="14"/>
              </w:rPr>
              <w:t>0,00</w:t>
            </w:r>
          </w:p>
        </w:tc>
        <w:tc>
          <w:tcPr>
            <w:tcW w:w="1820" w:type="dxa"/>
            <w:tcBorders>
              <w:top w:val="nil"/>
              <w:bottom w:val="nil"/>
            </w:tcBorders>
          </w:tcPr>
          <w:p>
            <w:pPr>
              <w:pStyle w:val="TableParagraph"/>
              <w:spacing w:before="6"/>
              <w:rPr>
                <w:rFonts w:ascii="Times New Roman"/>
                <w:sz w:val="14"/>
              </w:rPr>
            </w:pPr>
          </w:p>
          <w:p>
            <w:pPr>
              <w:pStyle w:val="TableParagraph"/>
              <w:ind w:right="-15"/>
              <w:jc w:val="right"/>
              <w:rPr>
                <w:sz w:val="14"/>
              </w:rPr>
            </w:pPr>
            <w:r>
              <w:rPr>
                <w:sz w:val="14"/>
              </w:rPr>
              <w:t>0,000000</w:t>
            </w:r>
          </w:p>
        </w:tc>
      </w:tr>
      <w:tr>
        <w:trPr>
          <w:trHeight w:val="591" w:hRule="atLeast"/>
        </w:trPr>
        <w:tc>
          <w:tcPr>
            <w:tcW w:w="1180" w:type="dxa"/>
            <w:tcBorders>
              <w:top w:val="nil"/>
            </w:tcBorders>
          </w:tcPr>
          <w:p>
            <w:pPr>
              <w:pStyle w:val="TableParagraph"/>
              <w:spacing w:before="6"/>
              <w:rPr>
                <w:rFonts w:ascii="Times New Roman"/>
                <w:sz w:val="14"/>
              </w:rPr>
            </w:pPr>
          </w:p>
          <w:p>
            <w:pPr>
              <w:pStyle w:val="TableParagraph"/>
              <w:ind w:left="148" w:right="108"/>
              <w:jc w:val="center"/>
              <w:rPr>
                <w:sz w:val="14"/>
              </w:rPr>
            </w:pPr>
            <w:r>
              <w:rPr>
                <w:sz w:val="14"/>
              </w:rPr>
              <w:t>3050000</w:t>
            </w:r>
          </w:p>
        </w:tc>
        <w:tc>
          <w:tcPr>
            <w:tcW w:w="6680" w:type="dxa"/>
            <w:tcBorders>
              <w:top w:val="nil"/>
            </w:tcBorders>
          </w:tcPr>
          <w:p>
            <w:pPr>
              <w:pStyle w:val="TableParagraph"/>
              <w:spacing w:before="6"/>
              <w:rPr>
                <w:rFonts w:ascii="Times New Roman"/>
                <w:sz w:val="14"/>
              </w:rPr>
            </w:pPr>
          </w:p>
          <w:p>
            <w:pPr>
              <w:pStyle w:val="TableParagraph"/>
              <w:ind w:left="80"/>
              <w:rPr>
                <w:sz w:val="14"/>
              </w:rPr>
            </w:pPr>
            <w:r>
              <w:rPr>
                <w:sz w:val="14"/>
              </w:rPr>
              <w:t>Tipologia 500 - Rimborsi e altre entrate correnti</w:t>
            </w:r>
          </w:p>
        </w:tc>
        <w:tc>
          <w:tcPr>
            <w:tcW w:w="1840" w:type="dxa"/>
            <w:tcBorders>
              <w:top w:val="nil"/>
            </w:tcBorders>
          </w:tcPr>
          <w:p>
            <w:pPr>
              <w:pStyle w:val="TableParagraph"/>
              <w:spacing w:before="6"/>
              <w:rPr>
                <w:rFonts w:ascii="Times New Roman"/>
                <w:sz w:val="14"/>
              </w:rPr>
            </w:pPr>
          </w:p>
          <w:p>
            <w:pPr>
              <w:pStyle w:val="TableParagraph"/>
              <w:ind w:right="-15"/>
              <w:jc w:val="right"/>
              <w:rPr>
                <w:sz w:val="14"/>
              </w:rPr>
            </w:pPr>
            <w:r>
              <w:rPr>
                <w:sz w:val="14"/>
              </w:rPr>
              <w:t>165.850,00</w:t>
            </w:r>
          </w:p>
        </w:tc>
        <w:tc>
          <w:tcPr>
            <w:tcW w:w="1840" w:type="dxa"/>
            <w:tcBorders>
              <w:top w:val="nil"/>
            </w:tcBorders>
          </w:tcPr>
          <w:p>
            <w:pPr>
              <w:pStyle w:val="TableParagraph"/>
              <w:spacing w:before="6"/>
              <w:rPr>
                <w:rFonts w:ascii="Times New Roman"/>
                <w:sz w:val="14"/>
              </w:rPr>
            </w:pPr>
          </w:p>
          <w:p>
            <w:pPr>
              <w:pStyle w:val="TableParagraph"/>
              <w:ind w:right="-15"/>
              <w:jc w:val="right"/>
              <w:rPr>
                <w:sz w:val="14"/>
              </w:rPr>
            </w:pPr>
            <w:r>
              <w:rPr>
                <w:sz w:val="14"/>
              </w:rPr>
              <w:t>1.060,87</w:t>
            </w:r>
          </w:p>
        </w:tc>
        <w:tc>
          <w:tcPr>
            <w:tcW w:w="1800" w:type="dxa"/>
            <w:tcBorders>
              <w:top w:val="nil"/>
            </w:tcBorders>
          </w:tcPr>
          <w:p>
            <w:pPr>
              <w:pStyle w:val="TableParagraph"/>
              <w:spacing w:before="6"/>
              <w:rPr>
                <w:rFonts w:ascii="Times New Roman"/>
                <w:sz w:val="14"/>
              </w:rPr>
            </w:pPr>
          </w:p>
          <w:p>
            <w:pPr>
              <w:pStyle w:val="TableParagraph"/>
              <w:ind w:right="-29"/>
              <w:jc w:val="right"/>
              <w:rPr>
                <w:sz w:val="14"/>
              </w:rPr>
            </w:pPr>
            <w:r>
              <w:rPr>
                <w:sz w:val="14"/>
              </w:rPr>
              <w:t>1.060,87</w:t>
            </w:r>
          </w:p>
        </w:tc>
        <w:tc>
          <w:tcPr>
            <w:tcW w:w="1820" w:type="dxa"/>
            <w:tcBorders>
              <w:top w:val="nil"/>
            </w:tcBorders>
          </w:tcPr>
          <w:p>
            <w:pPr>
              <w:pStyle w:val="TableParagraph"/>
              <w:spacing w:before="6"/>
              <w:rPr>
                <w:rFonts w:ascii="Times New Roman"/>
                <w:sz w:val="14"/>
              </w:rPr>
            </w:pPr>
          </w:p>
          <w:p>
            <w:pPr>
              <w:pStyle w:val="TableParagraph"/>
              <w:ind w:right="-15"/>
              <w:jc w:val="right"/>
              <w:rPr>
                <w:sz w:val="14"/>
              </w:rPr>
            </w:pPr>
            <w:r>
              <w:rPr>
                <w:sz w:val="14"/>
              </w:rPr>
              <w:t>0,639656</w:t>
            </w:r>
          </w:p>
        </w:tc>
      </w:tr>
      <w:tr>
        <w:trPr>
          <w:trHeight w:val="320" w:hRule="atLeast"/>
        </w:trPr>
        <w:tc>
          <w:tcPr>
            <w:tcW w:w="1180" w:type="dxa"/>
          </w:tcPr>
          <w:p>
            <w:pPr>
              <w:pStyle w:val="TableParagraph"/>
              <w:spacing w:before="86"/>
              <w:ind w:left="148" w:right="108"/>
              <w:jc w:val="center"/>
              <w:rPr>
                <w:b/>
                <w:i/>
                <w:sz w:val="14"/>
              </w:rPr>
            </w:pPr>
            <w:r>
              <w:rPr>
                <w:b/>
                <w:i/>
                <w:sz w:val="14"/>
              </w:rPr>
              <w:t>3000000</w:t>
            </w:r>
          </w:p>
        </w:tc>
        <w:tc>
          <w:tcPr>
            <w:tcW w:w="6680" w:type="dxa"/>
          </w:tcPr>
          <w:p>
            <w:pPr>
              <w:pStyle w:val="TableParagraph"/>
              <w:spacing w:before="86"/>
              <w:ind w:right="458"/>
              <w:jc w:val="right"/>
              <w:rPr>
                <w:b/>
                <w:sz w:val="14"/>
              </w:rPr>
            </w:pPr>
            <w:r>
              <w:rPr>
                <w:b/>
                <w:sz w:val="14"/>
              </w:rPr>
              <w:t>Totale TITOLO 3</w:t>
            </w:r>
          </w:p>
        </w:tc>
        <w:tc>
          <w:tcPr>
            <w:tcW w:w="1840" w:type="dxa"/>
          </w:tcPr>
          <w:p>
            <w:pPr>
              <w:pStyle w:val="TableParagraph"/>
              <w:spacing w:before="76"/>
              <w:ind w:right="-15"/>
              <w:jc w:val="right"/>
              <w:rPr>
                <w:sz w:val="14"/>
              </w:rPr>
            </w:pPr>
            <w:r>
              <w:rPr>
                <w:sz w:val="14"/>
              </w:rPr>
              <w:t>1.167.900,00</w:t>
            </w:r>
          </w:p>
        </w:tc>
        <w:tc>
          <w:tcPr>
            <w:tcW w:w="1840" w:type="dxa"/>
          </w:tcPr>
          <w:p>
            <w:pPr>
              <w:pStyle w:val="TableParagraph"/>
              <w:spacing w:before="76"/>
              <w:ind w:right="-15"/>
              <w:jc w:val="right"/>
              <w:rPr>
                <w:sz w:val="14"/>
              </w:rPr>
            </w:pPr>
            <w:r>
              <w:rPr>
                <w:sz w:val="14"/>
              </w:rPr>
              <w:t>63.857,82</w:t>
            </w:r>
          </w:p>
        </w:tc>
        <w:tc>
          <w:tcPr>
            <w:tcW w:w="1800" w:type="dxa"/>
          </w:tcPr>
          <w:p>
            <w:pPr>
              <w:pStyle w:val="TableParagraph"/>
              <w:spacing w:before="76"/>
              <w:ind w:right="-29"/>
              <w:jc w:val="right"/>
              <w:rPr>
                <w:sz w:val="14"/>
              </w:rPr>
            </w:pPr>
            <w:r>
              <w:rPr>
                <w:sz w:val="14"/>
              </w:rPr>
              <w:t>63.674,39</w:t>
            </w:r>
          </w:p>
        </w:tc>
        <w:tc>
          <w:tcPr>
            <w:tcW w:w="1820" w:type="dxa"/>
          </w:tcPr>
          <w:p>
            <w:pPr>
              <w:pStyle w:val="TableParagraph"/>
              <w:spacing w:before="76"/>
              <w:ind w:right="-15"/>
              <w:jc w:val="right"/>
              <w:rPr>
                <w:sz w:val="14"/>
              </w:rPr>
            </w:pPr>
            <w:r>
              <w:rPr>
                <w:sz w:val="14"/>
              </w:rPr>
              <w:t>5,452041</w:t>
            </w:r>
          </w:p>
        </w:tc>
      </w:tr>
    </w:tbl>
    <w:p>
      <w:pPr>
        <w:spacing w:after="0"/>
        <w:jc w:val="right"/>
        <w:rPr>
          <w:sz w:val="14"/>
        </w:rPr>
        <w:sectPr>
          <w:pgSz w:w="16840" w:h="11900" w:orient="landscape"/>
          <w:pgMar w:header="907" w:footer="915" w:top="1120" w:bottom="1180" w:left="720" w:right="720"/>
        </w:sectPr>
      </w:pPr>
    </w:p>
    <w:p>
      <w:pPr>
        <w:pStyle w:val="BodyText"/>
        <w:spacing w:before="4"/>
        <w:rPr>
          <w:rFonts w:ascii="Times New Roman"/>
          <w:b w:val="0"/>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80"/>
        <w:gridCol w:w="6680"/>
        <w:gridCol w:w="1840"/>
        <w:gridCol w:w="1840"/>
        <w:gridCol w:w="1800"/>
        <w:gridCol w:w="1820"/>
      </w:tblGrid>
      <w:tr>
        <w:trPr>
          <w:trHeight w:val="1380" w:hRule="atLeast"/>
        </w:trPr>
        <w:tc>
          <w:tcPr>
            <w:tcW w:w="1180" w:type="dxa"/>
          </w:tcPr>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7"/>
              </w:rPr>
            </w:pPr>
          </w:p>
          <w:p>
            <w:pPr>
              <w:pStyle w:val="TableParagraph"/>
              <w:spacing w:before="1"/>
              <w:ind w:left="148" w:right="108"/>
              <w:jc w:val="center"/>
              <w:rPr>
                <w:sz w:val="16"/>
              </w:rPr>
            </w:pPr>
            <w:r>
              <w:rPr>
                <w:sz w:val="16"/>
              </w:rPr>
              <w:t>TIPOLOGIA</w:t>
            </w:r>
          </w:p>
        </w:tc>
        <w:tc>
          <w:tcPr>
            <w:tcW w:w="6680" w:type="dxa"/>
          </w:tcPr>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7"/>
              </w:rPr>
            </w:pPr>
          </w:p>
          <w:p>
            <w:pPr>
              <w:pStyle w:val="TableParagraph"/>
              <w:spacing w:before="1"/>
              <w:ind w:left="2643" w:right="2624"/>
              <w:jc w:val="center"/>
              <w:rPr>
                <w:sz w:val="16"/>
              </w:rPr>
            </w:pPr>
            <w:r>
              <w:rPr>
                <w:sz w:val="16"/>
              </w:rPr>
              <w:t>DENOMINAZIONE</w:t>
            </w:r>
          </w:p>
        </w:tc>
        <w:tc>
          <w:tcPr>
            <w:tcW w:w="1840" w:type="dxa"/>
          </w:tcPr>
          <w:p>
            <w:pPr>
              <w:pStyle w:val="TableParagraph"/>
              <w:rPr>
                <w:rFonts w:ascii="Times New Roman"/>
                <w:sz w:val="18"/>
              </w:rPr>
            </w:pPr>
          </w:p>
          <w:p>
            <w:pPr>
              <w:pStyle w:val="TableParagraph"/>
              <w:rPr>
                <w:rFonts w:ascii="Times New Roman"/>
                <w:sz w:val="18"/>
              </w:rPr>
            </w:pPr>
          </w:p>
          <w:p>
            <w:pPr>
              <w:pStyle w:val="TableParagraph"/>
              <w:spacing w:line="261" w:lineRule="auto"/>
              <w:ind w:left="127" w:right="106"/>
              <w:jc w:val="center"/>
              <w:rPr>
                <w:sz w:val="16"/>
              </w:rPr>
            </w:pPr>
            <w:r>
              <w:rPr>
                <w:sz w:val="16"/>
              </w:rPr>
              <w:t>STANZIAMENTI DI BILANCIO</w:t>
            </w:r>
          </w:p>
          <w:p>
            <w:pPr>
              <w:pStyle w:val="TableParagraph"/>
              <w:spacing w:before="1"/>
              <w:ind w:left="125" w:right="106"/>
              <w:jc w:val="center"/>
              <w:rPr>
                <w:sz w:val="16"/>
              </w:rPr>
            </w:pPr>
            <w:r>
              <w:rPr>
                <w:sz w:val="16"/>
              </w:rPr>
              <w:t>(a)</w:t>
            </w:r>
          </w:p>
        </w:tc>
        <w:tc>
          <w:tcPr>
            <w:tcW w:w="1840" w:type="dxa"/>
          </w:tcPr>
          <w:p>
            <w:pPr>
              <w:pStyle w:val="TableParagraph"/>
              <w:rPr>
                <w:rFonts w:ascii="Times New Roman"/>
                <w:sz w:val="18"/>
              </w:rPr>
            </w:pPr>
          </w:p>
          <w:p>
            <w:pPr>
              <w:pStyle w:val="TableParagraph"/>
              <w:spacing w:line="261" w:lineRule="auto" w:before="106"/>
              <w:ind w:left="128" w:right="106"/>
              <w:jc w:val="center"/>
              <w:rPr>
                <w:sz w:val="16"/>
              </w:rPr>
            </w:pPr>
            <w:r>
              <w:rPr>
                <w:sz w:val="16"/>
              </w:rPr>
              <w:t>ACCANTONAMENTO OBBLIGATORIO AL FONDO (*)</w:t>
            </w:r>
          </w:p>
          <w:p>
            <w:pPr>
              <w:pStyle w:val="TableParagraph"/>
              <w:spacing w:before="2"/>
              <w:ind w:left="125" w:right="106"/>
              <w:jc w:val="center"/>
              <w:rPr>
                <w:sz w:val="16"/>
              </w:rPr>
            </w:pPr>
            <w:r>
              <w:rPr>
                <w:sz w:val="16"/>
              </w:rPr>
              <w:t>(b)</w:t>
            </w:r>
          </w:p>
        </w:tc>
        <w:tc>
          <w:tcPr>
            <w:tcW w:w="1800" w:type="dxa"/>
          </w:tcPr>
          <w:p>
            <w:pPr>
              <w:pStyle w:val="TableParagraph"/>
              <w:rPr>
                <w:rFonts w:ascii="Times New Roman"/>
                <w:sz w:val="18"/>
              </w:rPr>
            </w:pPr>
          </w:p>
          <w:p>
            <w:pPr>
              <w:pStyle w:val="TableParagraph"/>
              <w:spacing w:line="261" w:lineRule="auto" w:before="106"/>
              <w:ind w:left="108" w:right="86"/>
              <w:jc w:val="center"/>
              <w:rPr>
                <w:sz w:val="16"/>
              </w:rPr>
            </w:pPr>
            <w:r>
              <w:rPr>
                <w:sz w:val="16"/>
              </w:rPr>
              <w:t>ACCANTONAMENTO EFFETTIVO DI BILANCIO</w:t>
            </w:r>
          </w:p>
          <w:p>
            <w:pPr>
              <w:pStyle w:val="TableParagraph"/>
              <w:spacing w:before="2"/>
              <w:ind w:left="106" w:right="86"/>
              <w:jc w:val="center"/>
              <w:rPr>
                <w:sz w:val="16"/>
              </w:rPr>
            </w:pPr>
            <w:r>
              <w:rPr>
                <w:sz w:val="16"/>
              </w:rPr>
              <w:t>(c)</w:t>
            </w:r>
          </w:p>
        </w:tc>
        <w:tc>
          <w:tcPr>
            <w:tcW w:w="1820" w:type="dxa"/>
          </w:tcPr>
          <w:p>
            <w:pPr>
              <w:pStyle w:val="TableParagraph"/>
              <w:spacing w:before="5"/>
              <w:rPr>
                <w:rFonts w:ascii="Times New Roman"/>
                <w:sz w:val="18"/>
              </w:rPr>
            </w:pPr>
          </w:p>
          <w:p>
            <w:pPr>
              <w:pStyle w:val="TableParagraph"/>
              <w:spacing w:line="261" w:lineRule="auto" w:before="1"/>
              <w:ind w:left="59" w:right="57"/>
              <w:jc w:val="center"/>
              <w:rPr>
                <w:sz w:val="16"/>
              </w:rPr>
            </w:pPr>
            <w:r>
              <w:rPr>
                <w:sz w:val="16"/>
              </w:rPr>
              <w:t>% di stanziamento accantonato al fondo nel rispetto del principio contabile applicato 3.3 (d)=(c/a)</w:t>
            </w:r>
          </w:p>
        </w:tc>
      </w:tr>
      <w:tr>
        <w:trPr>
          <w:trHeight w:val="758" w:hRule="atLeast"/>
        </w:trPr>
        <w:tc>
          <w:tcPr>
            <w:tcW w:w="118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left="148" w:right="108"/>
              <w:jc w:val="center"/>
              <w:rPr>
                <w:sz w:val="14"/>
              </w:rPr>
            </w:pPr>
            <w:r>
              <w:rPr>
                <w:sz w:val="14"/>
              </w:rPr>
              <w:t>4010000</w:t>
            </w:r>
          </w:p>
        </w:tc>
        <w:tc>
          <w:tcPr>
            <w:tcW w:w="6680" w:type="dxa"/>
            <w:vMerge w:val="restart"/>
          </w:tcPr>
          <w:p>
            <w:pPr>
              <w:pStyle w:val="TableParagraph"/>
              <w:spacing w:before="116"/>
              <w:ind w:left="80"/>
              <w:rPr>
                <w:b/>
                <w:i/>
                <w:sz w:val="14"/>
              </w:rPr>
            </w:pPr>
            <w:r>
              <w:rPr>
                <w:b/>
                <w:i/>
                <w:sz w:val="14"/>
              </w:rPr>
              <w:t>ENTRATE IN CONTO CAPITALE</w:t>
            </w:r>
          </w:p>
          <w:p>
            <w:pPr>
              <w:pStyle w:val="TableParagraph"/>
              <w:spacing w:before="9"/>
              <w:rPr>
                <w:rFonts w:ascii="Times New Roman"/>
                <w:sz w:val="13"/>
              </w:rPr>
            </w:pPr>
          </w:p>
          <w:p>
            <w:pPr>
              <w:pStyle w:val="TableParagraph"/>
              <w:ind w:left="80"/>
              <w:rPr>
                <w:sz w:val="14"/>
              </w:rPr>
            </w:pPr>
            <w:r>
              <w:rPr>
                <w:sz w:val="14"/>
              </w:rPr>
              <w:t>Tipologia 100 - Tributi in conto capitale</w:t>
            </w:r>
          </w:p>
          <w:p>
            <w:pPr>
              <w:pStyle w:val="TableParagraph"/>
              <w:rPr>
                <w:rFonts w:ascii="Times New Roman"/>
                <w:sz w:val="16"/>
              </w:rPr>
            </w:pPr>
          </w:p>
          <w:p>
            <w:pPr>
              <w:pStyle w:val="TableParagraph"/>
              <w:spacing w:before="5"/>
              <w:rPr>
                <w:rFonts w:ascii="Times New Roman"/>
                <w:sz w:val="13"/>
              </w:rPr>
            </w:pPr>
          </w:p>
          <w:p>
            <w:pPr>
              <w:pStyle w:val="TableParagraph"/>
              <w:spacing w:before="1"/>
              <w:ind w:left="80"/>
              <w:rPr>
                <w:sz w:val="14"/>
              </w:rPr>
            </w:pPr>
            <w:r>
              <w:rPr>
                <w:sz w:val="14"/>
              </w:rPr>
              <w:t>Tipologia 200 - Contributi agli investimenti</w:t>
            </w:r>
          </w:p>
          <w:p>
            <w:pPr>
              <w:pStyle w:val="TableParagraph"/>
              <w:spacing w:before="45"/>
              <w:ind w:right="17"/>
              <w:jc w:val="right"/>
              <w:rPr>
                <w:sz w:val="14"/>
              </w:rPr>
            </w:pPr>
            <w:r>
              <w:rPr>
                <w:sz w:val="14"/>
              </w:rPr>
              <w:t>Contributi agli investimenti da amministrazioni pubbliche</w:t>
            </w:r>
          </w:p>
          <w:p>
            <w:pPr>
              <w:pStyle w:val="TableParagraph"/>
              <w:spacing w:line="261" w:lineRule="auto" w:before="15"/>
              <w:ind w:left="1745" w:right="17" w:firstLine="2832"/>
              <w:jc w:val="right"/>
              <w:rPr>
                <w:sz w:val="14"/>
              </w:rPr>
            </w:pPr>
            <w:r>
              <w:rPr>
                <w:sz w:val="14"/>
              </w:rPr>
              <w:t>Contributi agli investimenti</w:t>
            </w:r>
            <w:r>
              <w:rPr>
                <w:spacing w:val="1"/>
                <w:sz w:val="14"/>
              </w:rPr>
              <w:t> </w:t>
            </w:r>
            <w:r>
              <w:rPr>
                <w:sz w:val="14"/>
              </w:rPr>
              <w:t>da </w:t>
            </w:r>
            <w:r>
              <w:rPr>
                <w:spacing w:val="-9"/>
                <w:sz w:val="14"/>
              </w:rPr>
              <w:t>UE</w:t>
            </w:r>
            <w:r>
              <w:rPr>
                <w:sz w:val="14"/>
              </w:rPr>
              <w:t> Tipologia 200 - Contributi agli investimenti al netto dei contributi da PA e da</w:t>
            </w:r>
            <w:r>
              <w:rPr>
                <w:spacing w:val="1"/>
                <w:sz w:val="14"/>
              </w:rPr>
              <w:t> </w:t>
            </w:r>
            <w:r>
              <w:rPr>
                <w:spacing w:val="-9"/>
                <w:sz w:val="14"/>
              </w:rPr>
              <w:t>UE</w:t>
            </w:r>
          </w:p>
          <w:p>
            <w:pPr>
              <w:pStyle w:val="TableParagraph"/>
              <w:spacing w:before="2"/>
              <w:rPr>
                <w:rFonts w:ascii="Times New Roman"/>
                <w:sz w:val="23"/>
              </w:rPr>
            </w:pPr>
          </w:p>
          <w:p>
            <w:pPr>
              <w:pStyle w:val="TableParagraph"/>
              <w:ind w:left="80"/>
              <w:rPr>
                <w:sz w:val="14"/>
              </w:rPr>
            </w:pPr>
            <w:r>
              <w:rPr>
                <w:sz w:val="14"/>
              </w:rPr>
              <w:t>Tipologia 300 - Altri trasferimenti in conto capitale</w:t>
            </w:r>
          </w:p>
          <w:p>
            <w:pPr>
              <w:pStyle w:val="TableParagraph"/>
              <w:spacing w:before="45"/>
              <w:ind w:right="17"/>
              <w:jc w:val="right"/>
              <w:rPr>
                <w:sz w:val="14"/>
              </w:rPr>
            </w:pPr>
            <w:r>
              <w:rPr>
                <w:sz w:val="14"/>
              </w:rPr>
              <w:t>Trasferimenti in conto capitale da amministrazioni pubbliche</w:t>
            </w:r>
          </w:p>
          <w:p>
            <w:pPr>
              <w:pStyle w:val="TableParagraph"/>
              <w:spacing w:line="261" w:lineRule="auto" w:before="15"/>
              <w:ind w:left="1076" w:right="17" w:firstLine="3268"/>
              <w:jc w:val="right"/>
              <w:rPr>
                <w:sz w:val="14"/>
              </w:rPr>
            </w:pPr>
            <w:r>
              <w:rPr>
                <w:sz w:val="14"/>
              </w:rPr>
              <w:t>Trasferimenti in conto capitale</w:t>
            </w:r>
            <w:r>
              <w:rPr>
                <w:spacing w:val="1"/>
                <w:sz w:val="14"/>
              </w:rPr>
              <w:t> </w:t>
            </w:r>
            <w:r>
              <w:rPr>
                <w:sz w:val="14"/>
              </w:rPr>
              <w:t>da </w:t>
            </w:r>
            <w:r>
              <w:rPr>
                <w:spacing w:val="-9"/>
                <w:sz w:val="14"/>
              </w:rPr>
              <w:t>UE</w:t>
            </w:r>
            <w:r>
              <w:rPr>
                <w:sz w:val="14"/>
              </w:rPr>
              <w:t> Tipologia 300 - Altri trasferimenti in conto capitale al netto dei trasferimenti da PA e da</w:t>
            </w:r>
            <w:r>
              <w:rPr>
                <w:spacing w:val="1"/>
                <w:sz w:val="14"/>
              </w:rPr>
              <w:t> </w:t>
            </w:r>
            <w:r>
              <w:rPr>
                <w:spacing w:val="-9"/>
                <w:sz w:val="14"/>
              </w:rPr>
              <w:t>UE</w:t>
            </w:r>
          </w:p>
          <w:p>
            <w:pPr>
              <w:pStyle w:val="TableParagraph"/>
              <w:spacing w:before="3"/>
              <w:rPr>
                <w:rFonts w:ascii="Times New Roman"/>
                <w:sz w:val="23"/>
              </w:rPr>
            </w:pPr>
          </w:p>
          <w:p>
            <w:pPr>
              <w:pStyle w:val="TableParagraph"/>
              <w:ind w:left="80"/>
              <w:rPr>
                <w:sz w:val="14"/>
              </w:rPr>
            </w:pPr>
            <w:r>
              <w:rPr>
                <w:sz w:val="14"/>
              </w:rPr>
              <w:t>Tipologia 400 - Entrate da alienazione di beni materiali e immateriali</w:t>
            </w:r>
          </w:p>
          <w:p>
            <w:pPr>
              <w:pStyle w:val="TableParagraph"/>
              <w:rPr>
                <w:rFonts w:ascii="Times New Roman"/>
                <w:sz w:val="16"/>
              </w:rPr>
            </w:pPr>
          </w:p>
          <w:p>
            <w:pPr>
              <w:pStyle w:val="TableParagraph"/>
              <w:spacing w:before="5"/>
              <w:rPr>
                <w:rFonts w:ascii="Times New Roman"/>
                <w:sz w:val="13"/>
              </w:rPr>
            </w:pPr>
          </w:p>
          <w:p>
            <w:pPr>
              <w:pStyle w:val="TableParagraph"/>
              <w:ind w:left="80"/>
              <w:rPr>
                <w:sz w:val="14"/>
              </w:rPr>
            </w:pPr>
            <w:r>
              <w:rPr>
                <w:sz w:val="14"/>
              </w:rPr>
              <w:t>Tipologia 500 - Altre entrate in conto capitale</w:t>
            </w:r>
          </w:p>
        </w:tc>
        <w:tc>
          <w:tcPr>
            <w:tcW w:w="184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right="-15"/>
              <w:jc w:val="right"/>
              <w:rPr>
                <w:sz w:val="14"/>
              </w:rPr>
            </w:pPr>
            <w:r>
              <w:rPr>
                <w:sz w:val="14"/>
              </w:rPr>
              <w:t>0,00</w:t>
            </w:r>
          </w:p>
        </w:tc>
        <w:tc>
          <w:tcPr>
            <w:tcW w:w="184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right="-15"/>
              <w:jc w:val="right"/>
              <w:rPr>
                <w:sz w:val="14"/>
              </w:rPr>
            </w:pPr>
            <w:r>
              <w:rPr>
                <w:sz w:val="14"/>
              </w:rPr>
              <w:t>0,00</w:t>
            </w:r>
          </w:p>
        </w:tc>
        <w:tc>
          <w:tcPr>
            <w:tcW w:w="180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right="-29"/>
              <w:jc w:val="right"/>
              <w:rPr>
                <w:sz w:val="14"/>
              </w:rPr>
            </w:pPr>
            <w:r>
              <w:rPr>
                <w:sz w:val="14"/>
              </w:rPr>
              <w:t>0,00</w:t>
            </w:r>
          </w:p>
        </w:tc>
        <w:tc>
          <w:tcPr>
            <w:tcW w:w="182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right="-15"/>
              <w:jc w:val="right"/>
              <w:rPr>
                <w:sz w:val="14"/>
              </w:rPr>
            </w:pPr>
            <w:r>
              <w:rPr>
                <w:sz w:val="14"/>
              </w:rPr>
              <w:t>0,000000</w:t>
            </w:r>
          </w:p>
        </w:tc>
      </w:tr>
      <w:tr>
        <w:trPr>
          <w:trHeight w:val="332" w:hRule="atLeast"/>
        </w:trPr>
        <w:tc>
          <w:tcPr>
            <w:tcW w:w="1180" w:type="dxa"/>
            <w:tcBorders>
              <w:top w:val="nil"/>
              <w:bottom w:val="nil"/>
            </w:tcBorders>
          </w:tcPr>
          <w:p>
            <w:pPr>
              <w:pStyle w:val="TableParagraph"/>
              <w:spacing w:before="7"/>
              <w:rPr>
                <w:rFonts w:ascii="Times New Roman"/>
                <w:sz w:val="13"/>
              </w:rPr>
            </w:pPr>
          </w:p>
          <w:p>
            <w:pPr>
              <w:pStyle w:val="TableParagraph"/>
              <w:spacing w:line="156" w:lineRule="exact"/>
              <w:ind w:left="148" w:right="108"/>
              <w:jc w:val="center"/>
              <w:rPr>
                <w:sz w:val="14"/>
              </w:rPr>
            </w:pPr>
            <w:r>
              <w:rPr>
                <w:sz w:val="14"/>
              </w:rPr>
              <w:t>4020000</w:t>
            </w:r>
          </w:p>
        </w:tc>
        <w:tc>
          <w:tcPr>
            <w:tcW w:w="6680" w:type="dxa"/>
            <w:vMerge/>
            <w:tcBorders>
              <w:top w:val="nil"/>
            </w:tcBorders>
          </w:tcPr>
          <w:p>
            <w:pPr>
              <w:rPr>
                <w:sz w:val="2"/>
                <w:szCs w:val="2"/>
              </w:rPr>
            </w:pPr>
          </w:p>
        </w:tc>
        <w:tc>
          <w:tcPr>
            <w:tcW w:w="1840" w:type="dxa"/>
            <w:tcBorders>
              <w:top w:val="nil"/>
              <w:bottom w:val="nil"/>
            </w:tcBorders>
          </w:tcPr>
          <w:p>
            <w:pPr>
              <w:pStyle w:val="TableParagraph"/>
              <w:spacing w:before="7"/>
              <w:rPr>
                <w:rFonts w:ascii="Times New Roman"/>
                <w:sz w:val="13"/>
              </w:rPr>
            </w:pPr>
          </w:p>
          <w:p>
            <w:pPr>
              <w:pStyle w:val="TableParagraph"/>
              <w:spacing w:line="156" w:lineRule="exact"/>
              <w:ind w:right="-15"/>
              <w:jc w:val="right"/>
              <w:rPr>
                <w:sz w:val="14"/>
              </w:rPr>
            </w:pPr>
            <w:r>
              <w:rPr>
                <w:sz w:val="14"/>
              </w:rPr>
              <w:t>0,00</w:t>
            </w:r>
          </w:p>
        </w:tc>
        <w:tc>
          <w:tcPr>
            <w:tcW w:w="1840" w:type="dxa"/>
            <w:tcBorders>
              <w:top w:val="nil"/>
              <w:bottom w:val="nil"/>
            </w:tcBorders>
          </w:tcPr>
          <w:p>
            <w:pPr>
              <w:pStyle w:val="TableParagraph"/>
              <w:rPr>
                <w:rFonts w:ascii="Times New Roman"/>
                <w:sz w:val="14"/>
              </w:rPr>
            </w:pPr>
          </w:p>
        </w:tc>
        <w:tc>
          <w:tcPr>
            <w:tcW w:w="1800" w:type="dxa"/>
            <w:tcBorders>
              <w:top w:val="nil"/>
              <w:bottom w:val="nil"/>
            </w:tcBorders>
          </w:tcPr>
          <w:p>
            <w:pPr>
              <w:pStyle w:val="TableParagraph"/>
              <w:rPr>
                <w:rFonts w:ascii="Times New Roman"/>
                <w:sz w:val="14"/>
              </w:rPr>
            </w:pPr>
          </w:p>
        </w:tc>
        <w:tc>
          <w:tcPr>
            <w:tcW w:w="1820" w:type="dxa"/>
            <w:tcBorders>
              <w:top w:val="nil"/>
              <w:bottom w:val="nil"/>
            </w:tcBorders>
          </w:tcPr>
          <w:p>
            <w:pPr>
              <w:pStyle w:val="TableParagraph"/>
              <w:rPr>
                <w:rFonts w:ascii="Times New Roman"/>
                <w:sz w:val="14"/>
              </w:rPr>
            </w:pPr>
          </w:p>
        </w:tc>
      </w:tr>
      <w:tr>
        <w:trPr>
          <w:trHeight w:val="171" w:hRule="atLeast"/>
        </w:trPr>
        <w:tc>
          <w:tcPr>
            <w:tcW w:w="1180" w:type="dxa"/>
            <w:tcBorders>
              <w:top w:val="nil"/>
              <w:bottom w:val="nil"/>
            </w:tcBorders>
          </w:tcPr>
          <w:p>
            <w:pPr>
              <w:pStyle w:val="TableParagraph"/>
              <w:rPr>
                <w:rFonts w:ascii="Times New Roman"/>
                <w:sz w:val="10"/>
              </w:rPr>
            </w:pPr>
          </w:p>
        </w:tc>
        <w:tc>
          <w:tcPr>
            <w:tcW w:w="6680" w:type="dxa"/>
            <w:vMerge/>
            <w:tcBorders>
              <w:top w:val="nil"/>
            </w:tcBorders>
          </w:tcPr>
          <w:p>
            <w:pPr>
              <w:rPr>
                <w:sz w:val="2"/>
                <w:szCs w:val="2"/>
              </w:rPr>
            </w:pPr>
          </w:p>
        </w:tc>
        <w:tc>
          <w:tcPr>
            <w:tcW w:w="1840" w:type="dxa"/>
            <w:tcBorders>
              <w:top w:val="nil"/>
              <w:bottom w:val="nil"/>
            </w:tcBorders>
          </w:tcPr>
          <w:p>
            <w:pPr>
              <w:pStyle w:val="TableParagraph"/>
              <w:spacing w:line="141" w:lineRule="exact" w:before="10"/>
              <w:ind w:right="-15"/>
              <w:jc w:val="right"/>
              <w:rPr>
                <w:sz w:val="14"/>
              </w:rPr>
            </w:pPr>
            <w:r>
              <w:rPr>
                <w:sz w:val="14"/>
              </w:rPr>
              <w:t>0,00</w:t>
            </w:r>
          </w:p>
        </w:tc>
        <w:tc>
          <w:tcPr>
            <w:tcW w:w="1840" w:type="dxa"/>
            <w:tcBorders>
              <w:top w:val="nil"/>
              <w:bottom w:val="nil"/>
            </w:tcBorders>
          </w:tcPr>
          <w:p>
            <w:pPr>
              <w:pStyle w:val="TableParagraph"/>
              <w:rPr>
                <w:rFonts w:ascii="Times New Roman"/>
                <w:sz w:val="10"/>
              </w:rPr>
            </w:pPr>
          </w:p>
        </w:tc>
        <w:tc>
          <w:tcPr>
            <w:tcW w:w="1800" w:type="dxa"/>
            <w:tcBorders>
              <w:top w:val="nil"/>
              <w:bottom w:val="nil"/>
            </w:tcBorders>
          </w:tcPr>
          <w:p>
            <w:pPr>
              <w:pStyle w:val="TableParagraph"/>
              <w:rPr>
                <w:rFonts w:ascii="Times New Roman"/>
                <w:sz w:val="10"/>
              </w:rPr>
            </w:pPr>
          </w:p>
        </w:tc>
        <w:tc>
          <w:tcPr>
            <w:tcW w:w="1820" w:type="dxa"/>
            <w:tcBorders>
              <w:top w:val="nil"/>
              <w:bottom w:val="nil"/>
            </w:tcBorders>
          </w:tcPr>
          <w:p>
            <w:pPr>
              <w:pStyle w:val="TableParagraph"/>
              <w:rPr>
                <w:rFonts w:ascii="Times New Roman"/>
                <w:sz w:val="10"/>
              </w:rPr>
            </w:pPr>
          </w:p>
        </w:tc>
      </w:tr>
      <w:tr>
        <w:trPr>
          <w:trHeight w:val="156" w:hRule="atLeast"/>
        </w:trPr>
        <w:tc>
          <w:tcPr>
            <w:tcW w:w="1180" w:type="dxa"/>
            <w:tcBorders>
              <w:top w:val="nil"/>
              <w:bottom w:val="nil"/>
            </w:tcBorders>
          </w:tcPr>
          <w:p>
            <w:pPr>
              <w:pStyle w:val="TableParagraph"/>
              <w:rPr>
                <w:rFonts w:ascii="Times New Roman"/>
                <w:sz w:val="10"/>
              </w:rPr>
            </w:pPr>
          </w:p>
        </w:tc>
        <w:tc>
          <w:tcPr>
            <w:tcW w:w="6680" w:type="dxa"/>
            <w:vMerge/>
            <w:tcBorders>
              <w:top w:val="nil"/>
            </w:tcBorders>
          </w:tcPr>
          <w:p>
            <w:pPr>
              <w:rPr>
                <w:sz w:val="2"/>
                <w:szCs w:val="2"/>
              </w:rPr>
            </w:pPr>
          </w:p>
        </w:tc>
        <w:tc>
          <w:tcPr>
            <w:tcW w:w="1840" w:type="dxa"/>
            <w:tcBorders>
              <w:top w:val="nil"/>
              <w:bottom w:val="nil"/>
            </w:tcBorders>
          </w:tcPr>
          <w:p>
            <w:pPr>
              <w:pStyle w:val="TableParagraph"/>
              <w:spacing w:line="136" w:lineRule="exact"/>
              <w:ind w:right="-15"/>
              <w:jc w:val="right"/>
              <w:rPr>
                <w:sz w:val="14"/>
              </w:rPr>
            </w:pPr>
            <w:r>
              <w:rPr>
                <w:sz w:val="14"/>
              </w:rPr>
              <w:t>0,00</w:t>
            </w:r>
          </w:p>
        </w:tc>
        <w:tc>
          <w:tcPr>
            <w:tcW w:w="1840" w:type="dxa"/>
            <w:tcBorders>
              <w:top w:val="nil"/>
              <w:bottom w:val="nil"/>
            </w:tcBorders>
          </w:tcPr>
          <w:p>
            <w:pPr>
              <w:pStyle w:val="TableParagraph"/>
              <w:rPr>
                <w:rFonts w:ascii="Times New Roman"/>
                <w:sz w:val="10"/>
              </w:rPr>
            </w:pPr>
          </w:p>
        </w:tc>
        <w:tc>
          <w:tcPr>
            <w:tcW w:w="1800" w:type="dxa"/>
            <w:tcBorders>
              <w:top w:val="nil"/>
              <w:bottom w:val="nil"/>
            </w:tcBorders>
          </w:tcPr>
          <w:p>
            <w:pPr>
              <w:pStyle w:val="TableParagraph"/>
              <w:rPr>
                <w:rFonts w:ascii="Times New Roman"/>
                <w:sz w:val="10"/>
              </w:rPr>
            </w:pPr>
          </w:p>
        </w:tc>
        <w:tc>
          <w:tcPr>
            <w:tcW w:w="1820" w:type="dxa"/>
            <w:tcBorders>
              <w:top w:val="nil"/>
              <w:bottom w:val="nil"/>
            </w:tcBorders>
          </w:tcPr>
          <w:p>
            <w:pPr>
              <w:pStyle w:val="TableParagraph"/>
              <w:rPr>
                <w:rFonts w:ascii="Times New Roman"/>
                <w:sz w:val="10"/>
              </w:rPr>
            </w:pPr>
          </w:p>
        </w:tc>
      </w:tr>
      <w:tr>
        <w:trPr>
          <w:trHeight w:val="288" w:hRule="atLeast"/>
        </w:trPr>
        <w:tc>
          <w:tcPr>
            <w:tcW w:w="1180" w:type="dxa"/>
            <w:tcBorders>
              <w:top w:val="nil"/>
              <w:bottom w:val="nil"/>
            </w:tcBorders>
          </w:tcPr>
          <w:p>
            <w:pPr>
              <w:pStyle w:val="TableParagraph"/>
              <w:rPr>
                <w:rFonts w:ascii="Times New Roman"/>
                <w:sz w:val="14"/>
              </w:rPr>
            </w:pPr>
          </w:p>
        </w:tc>
        <w:tc>
          <w:tcPr>
            <w:tcW w:w="6680" w:type="dxa"/>
            <w:vMerge/>
            <w:tcBorders>
              <w:top w:val="nil"/>
            </w:tcBorders>
          </w:tcPr>
          <w:p>
            <w:pPr>
              <w:rPr>
                <w:sz w:val="2"/>
                <w:szCs w:val="2"/>
              </w:rPr>
            </w:pPr>
          </w:p>
        </w:tc>
        <w:tc>
          <w:tcPr>
            <w:tcW w:w="1840" w:type="dxa"/>
            <w:tcBorders>
              <w:top w:val="nil"/>
              <w:bottom w:val="nil"/>
            </w:tcBorders>
          </w:tcPr>
          <w:p>
            <w:pPr>
              <w:pStyle w:val="TableParagraph"/>
              <w:spacing w:line="156" w:lineRule="exact"/>
              <w:ind w:right="-15"/>
              <w:jc w:val="right"/>
              <w:rPr>
                <w:sz w:val="14"/>
              </w:rPr>
            </w:pPr>
            <w:r>
              <w:rPr>
                <w:sz w:val="14"/>
              </w:rPr>
              <w:t>0,00</w:t>
            </w:r>
          </w:p>
        </w:tc>
        <w:tc>
          <w:tcPr>
            <w:tcW w:w="1840" w:type="dxa"/>
            <w:tcBorders>
              <w:top w:val="nil"/>
              <w:bottom w:val="nil"/>
            </w:tcBorders>
          </w:tcPr>
          <w:p>
            <w:pPr>
              <w:pStyle w:val="TableParagraph"/>
              <w:spacing w:line="156" w:lineRule="exact"/>
              <w:ind w:right="-15"/>
              <w:jc w:val="right"/>
              <w:rPr>
                <w:sz w:val="14"/>
              </w:rPr>
            </w:pPr>
            <w:r>
              <w:rPr>
                <w:sz w:val="14"/>
              </w:rPr>
              <w:t>0,00</w:t>
            </w:r>
          </w:p>
        </w:tc>
        <w:tc>
          <w:tcPr>
            <w:tcW w:w="1800" w:type="dxa"/>
            <w:tcBorders>
              <w:top w:val="nil"/>
              <w:bottom w:val="nil"/>
            </w:tcBorders>
          </w:tcPr>
          <w:p>
            <w:pPr>
              <w:pStyle w:val="TableParagraph"/>
              <w:spacing w:line="156" w:lineRule="exact"/>
              <w:ind w:right="-29"/>
              <w:jc w:val="right"/>
              <w:rPr>
                <w:sz w:val="14"/>
              </w:rPr>
            </w:pPr>
            <w:r>
              <w:rPr>
                <w:sz w:val="14"/>
              </w:rPr>
              <w:t>0,00</w:t>
            </w:r>
          </w:p>
        </w:tc>
        <w:tc>
          <w:tcPr>
            <w:tcW w:w="1820" w:type="dxa"/>
            <w:tcBorders>
              <w:top w:val="nil"/>
              <w:bottom w:val="nil"/>
            </w:tcBorders>
          </w:tcPr>
          <w:p>
            <w:pPr>
              <w:pStyle w:val="TableParagraph"/>
              <w:spacing w:line="156" w:lineRule="exact"/>
              <w:ind w:right="-15"/>
              <w:jc w:val="right"/>
              <w:rPr>
                <w:sz w:val="14"/>
              </w:rPr>
            </w:pPr>
            <w:r>
              <w:rPr>
                <w:sz w:val="14"/>
              </w:rPr>
              <w:t>0,000000</w:t>
            </w:r>
          </w:p>
        </w:tc>
      </w:tr>
      <w:tr>
        <w:trPr>
          <w:trHeight w:val="303" w:hRule="atLeast"/>
        </w:trPr>
        <w:tc>
          <w:tcPr>
            <w:tcW w:w="1180" w:type="dxa"/>
            <w:tcBorders>
              <w:top w:val="nil"/>
              <w:bottom w:val="nil"/>
            </w:tcBorders>
          </w:tcPr>
          <w:p>
            <w:pPr>
              <w:pStyle w:val="TableParagraph"/>
              <w:spacing w:line="156" w:lineRule="exact" w:before="128"/>
              <w:ind w:left="148" w:right="108"/>
              <w:jc w:val="center"/>
              <w:rPr>
                <w:sz w:val="14"/>
              </w:rPr>
            </w:pPr>
            <w:r>
              <w:rPr>
                <w:sz w:val="14"/>
              </w:rPr>
              <w:t>4030000</w:t>
            </w:r>
          </w:p>
        </w:tc>
        <w:tc>
          <w:tcPr>
            <w:tcW w:w="6680" w:type="dxa"/>
            <w:vMerge/>
            <w:tcBorders>
              <w:top w:val="nil"/>
            </w:tcBorders>
          </w:tcPr>
          <w:p>
            <w:pPr>
              <w:rPr>
                <w:sz w:val="2"/>
                <w:szCs w:val="2"/>
              </w:rPr>
            </w:pPr>
          </w:p>
        </w:tc>
        <w:tc>
          <w:tcPr>
            <w:tcW w:w="1840" w:type="dxa"/>
            <w:tcBorders>
              <w:top w:val="nil"/>
              <w:bottom w:val="nil"/>
            </w:tcBorders>
          </w:tcPr>
          <w:p>
            <w:pPr>
              <w:pStyle w:val="TableParagraph"/>
              <w:spacing w:line="156" w:lineRule="exact" w:before="128"/>
              <w:ind w:right="-15"/>
              <w:jc w:val="right"/>
              <w:rPr>
                <w:sz w:val="14"/>
              </w:rPr>
            </w:pPr>
            <w:r>
              <w:rPr>
                <w:sz w:val="14"/>
              </w:rPr>
              <w:t>0,00</w:t>
            </w:r>
          </w:p>
        </w:tc>
        <w:tc>
          <w:tcPr>
            <w:tcW w:w="1840" w:type="dxa"/>
            <w:tcBorders>
              <w:top w:val="nil"/>
              <w:bottom w:val="nil"/>
            </w:tcBorders>
          </w:tcPr>
          <w:p>
            <w:pPr>
              <w:pStyle w:val="TableParagraph"/>
              <w:rPr>
                <w:rFonts w:ascii="Times New Roman"/>
                <w:sz w:val="14"/>
              </w:rPr>
            </w:pPr>
          </w:p>
        </w:tc>
        <w:tc>
          <w:tcPr>
            <w:tcW w:w="1800" w:type="dxa"/>
            <w:tcBorders>
              <w:top w:val="nil"/>
              <w:bottom w:val="nil"/>
            </w:tcBorders>
          </w:tcPr>
          <w:p>
            <w:pPr>
              <w:pStyle w:val="TableParagraph"/>
              <w:rPr>
                <w:rFonts w:ascii="Times New Roman"/>
                <w:sz w:val="14"/>
              </w:rPr>
            </w:pPr>
          </w:p>
        </w:tc>
        <w:tc>
          <w:tcPr>
            <w:tcW w:w="1820" w:type="dxa"/>
            <w:tcBorders>
              <w:top w:val="nil"/>
              <w:bottom w:val="nil"/>
            </w:tcBorders>
          </w:tcPr>
          <w:p>
            <w:pPr>
              <w:pStyle w:val="TableParagraph"/>
              <w:rPr>
                <w:rFonts w:ascii="Times New Roman"/>
                <w:sz w:val="14"/>
              </w:rPr>
            </w:pPr>
          </w:p>
        </w:tc>
      </w:tr>
      <w:tr>
        <w:trPr>
          <w:trHeight w:val="171" w:hRule="atLeast"/>
        </w:trPr>
        <w:tc>
          <w:tcPr>
            <w:tcW w:w="1180" w:type="dxa"/>
            <w:tcBorders>
              <w:top w:val="nil"/>
              <w:bottom w:val="nil"/>
            </w:tcBorders>
          </w:tcPr>
          <w:p>
            <w:pPr>
              <w:pStyle w:val="TableParagraph"/>
              <w:rPr>
                <w:rFonts w:ascii="Times New Roman"/>
                <w:sz w:val="10"/>
              </w:rPr>
            </w:pPr>
          </w:p>
        </w:tc>
        <w:tc>
          <w:tcPr>
            <w:tcW w:w="6680" w:type="dxa"/>
            <w:vMerge/>
            <w:tcBorders>
              <w:top w:val="nil"/>
            </w:tcBorders>
          </w:tcPr>
          <w:p>
            <w:pPr>
              <w:rPr>
                <w:sz w:val="2"/>
                <w:szCs w:val="2"/>
              </w:rPr>
            </w:pPr>
          </w:p>
        </w:tc>
        <w:tc>
          <w:tcPr>
            <w:tcW w:w="1840" w:type="dxa"/>
            <w:tcBorders>
              <w:top w:val="nil"/>
              <w:bottom w:val="nil"/>
            </w:tcBorders>
          </w:tcPr>
          <w:p>
            <w:pPr>
              <w:pStyle w:val="TableParagraph"/>
              <w:spacing w:line="141" w:lineRule="exact" w:before="10"/>
              <w:ind w:right="-15"/>
              <w:jc w:val="right"/>
              <w:rPr>
                <w:sz w:val="14"/>
              </w:rPr>
            </w:pPr>
            <w:r>
              <w:rPr>
                <w:sz w:val="14"/>
              </w:rPr>
              <w:t>0,00</w:t>
            </w:r>
          </w:p>
        </w:tc>
        <w:tc>
          <w:tcPr>
            <w:tcW w:w="1840" w:type="dxa"/>
            <w:tcBorders>
              <w:top w:val="nil"/>
              <w:bottom w:val="nil"/>
            </w:tcBorders>
          </w:tcPr>
          <w:p>
            <w:pPr>
              <w:pStyle w:val="TableParagraph"/>
              <w:rPr>
                <w:rFonts w:ascii="Times New Roman"/>
                <w:sz w:val="10"/>
              </w:rPr>
            </w:pPr>
          </w:p>
        </w:tc>
        <w:tc>
          <w:tcPr>
            <w:tcW w:w="1800" w:type="dxa"/>
            <w:tcBorders>
              <w:top w:val="nil"/>
              <w:bottom w:val="nil"/>
            </w:tcBorders>
          </w:tcPr>
          <w:p>
            <w:pPr>
              <w:pStyle w:val="TableParagraph"/>
              <w:rPr>
                <w:rFonts w:ascii="Times New Roman"/>
                <w:sz w:val="10"/>
              </w:rPr>
            </w:pPr>
          </w:p>
        </w:tc>
        <w:tc>
          <w:tcPr>
            <w:tcW w:w="1820" w:type="dxa"/>
            <w:tcBorders>
              <w:top w:val="nil"/>
              <w:bottom w:val="nil"/>
            </w:tcBorders>
          </w:tcPr>
          <w:p>
            <w:pPr>
              <w:pStyle w:val="TableParagraph"/>
              <w:rPr>
                <w:rFonts w:ascii="Times New Roman"/>
                <w:sz w:val="10"/>
              </w:rPr>
            </w:pPr>
          </w:p>
        </w:tc>
      </w:tr>
      <w:tr>
        <w:trPr>
          <w:trHeight w:val="156" w:hRule="atLeast"/>
        </w:trPr>
        <w:tc>
          <w:tcPr>
            <w:tcW w:w="1180" w:type="dxa"/>
            <w:tcBorders>
              <w:top w:val="nil"/>
              <w:bottom w:val="nil"/>
            </w:tcBorders>
          </w:tcPr>
          <w:p>
            <w:pPr>
              <w:pStyle w:val="TableParagraph"/>
              <w:rPr>
                <w:rFonts w:ascii="Times New Roman"/>
                <w:sz w:val="10"/>
              </w:rPr>
            </w:pPr>
          </w:p>
        </w:tc>
        <w:tc>
          <w:tcPr>
            <w:tcW w:w="6680" w:type="dxa"/>
            <w:vMerge/>
            <w:tcBorders>
              <w:top w:val="nil"/>
            </w:tcBorders>
          </w:tcPr>
          <w:p>
            <w:pPr>
              <w:rPr>
                <w:sz w:val="2"/>
                <w:szCs w:val="2"/>
              </w:rPr>
            </w:pPr>
          </w:p>
        </w:tc>
        <w:tc>
          <w:tcPr>
            <w:tcW w:w="1840" w:type="dxa"/>
            <w:tcBorders>
              <w:top w:val="nil"/>
              <w:bottom w:val="nil"/>
            </w:tcBorders>
          </w:tcPr>
          <w:p>
            <w:pPr>
              <w:pStyle w:val="TableParagraph"/>
              <w:spacing w:line="136" w:lineRule="exact"/>
              <w:ind w:right="-15"/>
              <w:jc w:val="right"/>
              <w:rPr>
                <w:sz w:val="14"/>
              </w:rPr>
            </w:pPr>
            <w:r>
              <w:rPr>
                <w:sz w:val="14"/>
              </w:rPr>
              <w:t>0,00</w:t>
            </w:r>
          </w:p>
        </w:tc>
        <w:tc>
          <w:tcPr>
            <w:tcW w:w="1840" w:type="dxa"/>
            <w:tcBorders>
              <w:top w:val="nil"/>
              <w:bottom w:val="nil"/>
            </w:tcBorders>
          </w:tcPr>
          <w:p>
            <w:pPr>
              <w:pStyle w:val="TableParagraph"/>
              <w:rPr>
                <w:rFonts w:ascii="Times New Roman"/>
                <w:sz w:val="10"/>
              </w:rPr>
            </w:pPr>
          </w:p>
        </w:tc>
        <w:tc>
          <w:tcPr>
            <w:tcW w:w="1800" w:type="dxa"/>
            <w:tcBorders>
              <w:top w:val="nil"/>
              <w:bottom w:val="nil"/>
            </w:tcBorders>
          </w:tcPr>
          <w:p>
            <w:pPr>
              <w:pStyle w:val="TableParagraph"/>
              <w:rPr>
                <w:rFonts w:ascii="Times New Roman"/>
                <w:sz w:val="10"/>
              </w:rPr>
            </w:pPr>
          </w:p>
        </w:tc>
        <w:tc>
          <w:tcPr>
            <w:tcW w:w="1820" w:type="dxa"/>
            <w:tcBorders>
              <w:top w:val="nil"/>
              <w:bottom w:val="nil"/>
            </w:tcBorders>
          </w:tcPr>
          <w:p>
            <w:pPr>
              <w:pStyle w:val="TableParagraph"/>
              <w:rPr>
                <w:rFonts w:ascii="Times New Roman"/>
                <w:sz w:val="10"/>
              </w:rPr>
            </w:pPr>
          </w:p>
        </w:tc>
      </w:tr>
      <w:tr>
        <w:trPr>
          <w:trHeight w:val="288" w:hRule="atLeast"/>
        </w:trPr>
        <w:tc>
          <w:tcPr>
            <w:tcW w:w="1180" w:type="dxa"/>
            <w:tcBorders>
              <w:top w:val="nil"/>
              <w:bottom w:val="nil"/>
            </w:tcBorders>
          </w:tcPr>
          <w:p>
            <w:pPr>
              <w:pStyle w:val="TableParagraph"/>
              <w:rPr>
                <w:rFonts w:ascii="Times New Roman"/>
                <w:sz w:val="14"/>
              </w:rPr>
            </w:pPr>
          </w:p>
        </w:tc>
        <w:tc>
          <w:tcPr>
            <w:tcW w:w="6680" w:type="dxa"/>
            <w:vMerge/>
            <w:tcBorders>
              <w:top w:val="nil"/>
            </w:tcBorders>
          </w:tcPr>
          <w:p>
            <w:pPr>
              <w:rPr>
                <w:sz w:val="2"/>
                <w:szCs w:val="2"/>
              </w:rPr>
            </w:pPr>
          </w:p>
        </w:tc>
        <w:tc>
          <w:tcPr>
            <w:tcW w:w="1840" w:type="dxa"/>
            <w:tcBorders>
              <w:top w:val="nil"/>
              <w:bottom w:val="nil"/>
            </w:tcBorders>
          </w:tcPr>
          <w:p>
            <w:pPr>
              <w:pStyle w:val="TableParagraph"/>
              <w:spacing w:line="156" w:lineRule="exact"/>
              <w:ind w:right="-15"/>
              <w:jc w:val="right"/>
              <w:rPr>
                <w:sz w:val="14"/>
              </w:rPr>
            </w:pPr>
            <w:r>
              <w:rPr>
                <w:sz w:val="14"/>
              </w:rPr>
              <w:t>0,00</w:t>
            </w:r>
          </w:p>
        </w:tc>
        <w:tc>
          <w:tcPr>
            <w:tcW w:w="1840" w:type="dxa"/>
            <w:tcBorders>
              <w:top w:val="nil"/>
              <w:bottom w:val="nil"/>
            </w:tcBorders>
          </w:tcPr>
          <w:p>
            <w:pPr>
              <w:pStyle w:val="TableParagraph"/>
              <w:spacing w:line="156" w:lineRule="exact"/>
              <w:ind w:right="-15"/>
              <w:jc w:val="right"/>
              <w:rPr>
                <w:sz w:val="14"/>
              </w:rPr>
            </w:pPr>
            <w:r>
              <w:rPr>
                <w:sz w:val="14"/>
              </w:rPr>
              <w:t>0,00</w:t>
            </w:r>
          </w:p>
        </w:tc>
        <w:tc>
          <w:tcPr>
            <w:tcW w:w="1800" w:type="dxa"/>
            <w:tcBorders>
              <w:top w:val="nil"/>
              <w:bottom w:val="nil"/>
            </w:tcBorders>
          </w:tcPr>
          <w:p>
            <w:pPr>
              <w:pStyle w:val="TableParagraph"/>
              <w:spacing w:line="156" w:lineRule="exact"/>
              <w:ind w:right="-29"/>
              <w:jc w:val="right"/>
              <w:rPr>
                <w:sz w:val="14"/>
              </w:rPr>
            </w:pPr>
            <w:r>
              <w:rPr>
                <w:sz w:val="14"/>
              </w:rPr>
              <w:t>0,00</w:t>
            </w:r>
          </w:p>
        </w:tc>
        <w:tc>
          <w:tcPr>
            <w:tcW w:w="1820" w:type="dxa"/>
            <w:tcBorders>
              <w:top w:val="nil"/>
              <w:bottom w:val="nil"/>
            </w:tcBorders>
          </w:tcPr>
          <w:p>
            <w:pPr>
              <w:pStyle w:val="TableParagraph"/>
              <w:spacing w:line="156" w:lineRule="exact"/>
              <w:ind w:right="-15"/>
              <w:jc w:val="right"/>
              <w:rPr>
                <w:sz w:val="14"/>
              </w:rPr>
            </w:pPr>
            <w:r>
              <w:rPr>
                <w:sz w:val="14"/>
              </w:rPr>
              <w:t>0,000000</w:t>
            </w:r>
          </w:p>
        </w:tc>
      </w:tr>
      <w:tr>
        <w:trPr>
          <w:trHeight w:val="450" w:hRule="atLeast"/>
        </w:trPr>
        <w:tc>
          <w:tcPr>
            <w:tcW w:w="1180" w:type="dxa"/>
            <w:tcBorders>
              <w:top w:val="nil"/>
              <w:bottom w:val="nil"/>
            </w:tcBorders>
          </w:tcPr>
          <w:p>
            <w:pPr>
              <w:pStyle w:val="TableParagraph"/>
              <w:spacing w:before="128"/>
              <w:ind w:left="148" w:right="108"/>
              <w:jc w:val="center"/>
              <w:rPr>
                <w:sz w:val="14"/>
              </w:rPr>
            </w:pPr>
            <w:r>
              <w:rPr>
                <w:sz w:val="14"/>
              </w:rPr>
              <w:t>4040000</w:t>
            </w:r>
          </w:p>
        </w:tc>
        <w:tc>
          <w:tcPr>
            <w:tcW w:w="6680" w:type="dxa"/>
            <w:vMerge/>
            <w:tcBorders>
              <w:top w:val="nil"/>
            </w:tcBorders>
          </w:tcPr>
          <w:p>
            <w:pPr>
              <w:rPr>
                <w:sz w:val="2"/>
                <w:szCs w:val="2"/>
              </w:rPr>
            </w:pPr>
          </w:p>
        </w:tc>
        <w:tc>
          <w:tcPr>
            <w:tcW w:w="1840" w:type="dxa"/>
            <w:tcBorders>
              <w:top w:val="nil"/>
              <w:bottom w:val="nil"/>
            </w:tcBorders>
          </w:tcPr>
          <w:p>
            <w:pPr>
              <w:pStyle w:val="TableParagraph"/>
              <w:spacing w:before="128"/>
              <w:ind w:right="-15"/>
              <w:jc w:val="right"/>
              <w:rPr>
                <w:sz w:val="14"/>
              </w:rPr>
            </w:pPr>
            <w:r>
              <w:rPr>
                <w:sz w:val="14"/>
              </w:rPr>
              <w:t>0,00</w:t>
            </w:r>
          </w:p>
        </w:tc>
        <w:tc>
          <w:tcPr>
            <w:tcW w:w="1840" w:type="dxa"/>
            <w:tcBorders>
              <w:top w:val="nil"/>
              <w:bottom w:val="nil"/>
            </w:tcBorders>
          </w:tcPr>
          <w:p>
            <w:pPr>
              <w:pStyle w:val="TableParagraph"/>
              <w:spacing w:before="128"/>
              <w:ind w:right="-15"/>
              <w:jc w:val="right"/>
              <w:rPr>
                <w:sz w:val="14"/>
              </w:rPr>
            </w:pPr>
            <w:r>
              <w:rPr>
                <w:sz w:val="14"/>
              </w:rPr>
              <w:t>0,00</w:t>
            </w:r>
          </w:p>
        </w:tc>
        <w:tc>
          <w:tcPr>
            <w:tcW w:w="1800" w:type="dxa"/>
            <w:tcBorders>
              <w:top w:val="nil"/>
              <w:bottom w:val="nil"/>
            </w:tcBorders>
          </w:tcPr>
          <w:p>
            <w:pPr>
              <w:pStyle w:val="TableParagraph"/>
              <w:spacing w:before="128"/>
              <w:ind w:right="-29"/>
              <w:jc w:val="right"/>
              <w:rPr>
                <w:sz w:val="14"/>
              </w:rPr>
            </w:pPr>
            <w:r>
              <w:rPr>
                <w:sz w:val="14"/>
              </w:rPr>
              <w:t>0,00</w:t>
            </w:r>
          </w:p>
        </w:tc>
        <w:tc>
          <w:tcPr>
            <w:tcW w:w="1820" w:type="dxa"/>
            <w:tcBorders>
              <w:top w:val="nil"/>
              <w:bottom w:val="nil"/>
            </w:tcBorders>
          </w:tcPr>
          <w:p>
            <w:pPr>
              <w:pStyle w:val="TableParagraph"/>
              <w:spacing w:before="128"/>
              <w:ind w:right="-15"/>
              <w:jc w:val="right"/>
              <w:rPr>
                <w:sz w:val="14"/>
              </w:rPr>
            </w:pPr>
            <w:r>
              <w:rPr>
                <w:sz w:val="14"/>
              </w:rPr>
              <w:t>0,000000</w:t>
            </w:r>
          </w:p>
        </w:tc>
      </w:tr>
      <w:tr>
        <w:trPr>
          <w:trHeight w:val="581" w:hRule="atLeast"/>
        </w:trPr>
        <w:tc>
          <w:tcPr>
            <w:tcW w:w="1180" w:type="dxa"/>
            <w:tcBorders>
              <w:top w:val="nil"/>
            </w:tcBorders>
          </w:tcPr>
          <w:p>
            <w:pPr>
              <w:pStyle w:val="TableParagraph"/>
              <w:spacing w:before="7"/>
              <w:rPr>
                <w:rFonts w:ascii="Times New Roman"/>
                <w:sz w:val="13"/>
              </w:rPr>
            </w:pPr>
          </w:p>
          <w:p>
            <w:pPr>
              <w:pStyle w:val="TableParagraph"/>
              <w:ind w:left="148" w:right="108"/>
              <w:jc w:val="center"/>
              <w:rPr>
                <w:sz w:val="14"/>
              </w:rPr>
            </w:pPr>
            <w:r>
              <w:rPr>
                <w:sz w:val="14"/>
              </w:rPr>
              <w:t>4050000</w:t>
            </w:r>
          </w:p>
        </w:tc>
        <w:tc>
          <w:tcPr>
            <w:tcW w:w="6680" w:type="dxa"/>
            <w:vMerge/>
            <w:tcBorders>
              <w:top w:val="nil"/>
            </w:tcBorders>
          </w:tcPr>
          <w:p>
            <w:pPr>
              <w:rPr>
                <w:sz w:val="2"/>
                <w:szCs w:val="2"/>
              </w:rPr>
            </w:pPr>
          </w:p>
        </w:tc>
        <w:tc>
          <w:tcPr>
            <w:tcW w:w="1840" w:type="dxa"/>
            <w:tcBorders>
              <w:top w:val="nil"/>
            </w:tcBorders>
          </w:tcPr>
          <w:p>
            <w:pPr>
              <w:pStyle w:val="TableParagraph"/>
              <w:spacing w:before="7"/>
              <w:rPr>
                <w:rFonts w:ascii="Times New Roman"/>
                <w:sz w:val="13"/>
              </w:rPr>
            </w:pPr>
          </w:p>
          <w:p>
            <w:pPr>
              <w:pStyle w:val="TableParagraph"/>
              <w:ind w:right="-15"/>
              <w:jc w:val="right"/>
              <w:rPr>
                <w:sz w:val="14"/>
              </w:rPr>
            </w:pPr>
            <w:r>
              <w:rPr>
                <w:sz w:val="14"/>
              </w:rPr>
              <w:t>150.000,00</w:t>
            </w:r>
          </w:p>
        </w:tc>
        <w:tc>
          <w:tcPr>
            <w:tcW w:w="1840" w:type="dxa"/>
            <w:tcBorders>
              <w:top w:val="nil"/>
            </w:tcBorders>
          </w:tcPr>
          <w:p>
            <w:pPr>
              <w:pStyle w:val="TableParagraph"/>
              <w:spacing w:before="7"/>
              <w:rPr>
                <w:rFonts w:ascii="Times New Roman"/>
                <w:sz w:val="13"/>
              </w:rPr>
            </w:pPr>
          </w:p>
          <w:p>
            <w:pPr>
              <w:pStyle w:val="TableParagraph"/>
              <w:ind w:right="-15"/>
              <w:jc w:val="right"/>
              <w:rPr>
                <w:sz w:val="14"/>
              </w:rPr>
            </w:pPr>
            <w:r>
              <w:rPr>
                <w:sz w:val="14"/>
              </w:rPr>
              <w:t>0,00</w:t>
            </w:r>
          </w:p>
        </w:tc>
        <w:tc>
          <w:tcPr>
            <w:tcW w:w="1800" w:type="dxa"/>
            <w:tcBorders>
              <w:top w:val="nil"/>
            </w:tcBorders>
          </w:tcPr>
          <w:p>
            <w:pPr>
              <w:pStyle w:val="TableParagraph"/>
              <w:spacing w:before="7"/>
              <w:rPr>
                <w:rFonts w:ascii="Times New Roman"/>
                <w:sz w:val="13"/>
              </w:rPr>
            </w:pPr>
          </w:p>
          <w:p>
            <w:pPr>
              <w:pStyle w:val="TableParagraph"/>
              <w:ind w:right="-29"/>
              <w:jc w:val="right"/>
              <w:rPr>
                <w:sz w:val="14"/>
              </w:rPr>
            </w:pPr>
            <w:r>
              <w:rPr>
                <w:sz w:val="14"/>
              </w:rPr>
              <w:t>0,00</w:t>
            </w:r>
          </w:p>
        </w:tc>
        <w:tc>
          <w:tcPr>
            <w:tcW w:w="1820" w:type="dxa"/>
            <w:tcBorders>
              <w:top w:val="nil"/>
            </w:tcBorders>
          </w:tcPr>
          <w:p>
            <w:pPr>
              <w:pStyle w:val="TableParagraph"/>
              <w:spacing w:before="7"/>
              <w:rPr>
                <w:rFonts w:ascii="Times New Roman"/>
                <w:sz w:val="13"/>
              </w:rPr>
            </w:pPr>
          </w:p>
          <w:p>
            <w:pPr>
              <w:pStyle w:val="TableParagraph"/>
              <w:ind w:right="-15"/>
              <w:jc w:val="right"/>
              <w:rPr>
                <w:sz w:val="14"/>
              </w:rPr>
            </w:pPr>
            <w:r>
              <w:rPr>
                <w:sz w:val="14"/>
              </w:rPr>
              <w:t>0,000000</w:t>
            </w:r>
          </w:p>
        </w:tc>
      </w:tr>
      <w:tr>
        <w:trPr>
          <w:trHeight w:val="320" w:hRule="atLeast"/>
        </w:trPr>
        <w:tc>
          <w:tcPr>
            <w:tcW w:w="1180" w:type="dxa"/>
          </w:tcPr>
          <w:p>
            <w:pPr>
              <w:pStyle w:val="TableParagraph"/>
              <w:spacing w:before="86"/>
              <w:ind w:left="148" w:right="108"/>
              <w:jc w:val="center"/>
              <w:rPr>
                <w:b/>
                <w:i/>
                <w:sz w:val="14"/>
              </w:rPr>
            </w:pPr>
            <w:r>
              <w:rPr>
                <w:b/>
                <w:i/>
                <w:sz w:val="14"/>
              </w:rPr>
              <w:t>4000000</w:t>
            </w:r>
          </w:p>
        </w:tc>
        <w:tc>
          <w:tcPr>
            <w:tcW w:w="6680" w:type="dxa"/>
          </w:tcPr>
          <w:p>
            <w:pPr>
              <w:pStyle w:val="TableParagraph"/>
              <w:spacing w:before="86"/>
              <w:ind w:right="458"/>
              <w:jc w:val="right"/>
              <w:rPr>
                <w:b/>
                <w:sz w:val="14"/>
              </w:rPr>
            </w:pPr>
            <w:r>
              <w:rPr>
                <w:b/>
                <w:sz w:val="14"/>
              </w:rPr>
              <w:t>Totale TITOLO 4</w:t>
            </w:r>
          </w:p>
        </w:tc>
        <w:tc>
          <w:tcPr>
            <w:tcW w:w="1840" w:type="dxa"/>
          </w:tcPr>
          <w:p>
            <w:pPr>
              <w:pStyle w:val="TableParagraph"/>
              <w:spacing w:before="76"/>
              <w:ind w:right="-15"/>
              <w:jc w:val="right"/>
              <w:rPr>
                <w:sz w:val="14"/>
              </w:rPr>
            </w:pPr>
            <w:r>
              <w:rPr>
                <w:sz w:val="14"/>
              </w:rPr>
              <w:t>150.000,00</w:t>
            </w:r>
          </w:p>
        </w:tc>
        <w:tc>
          <w:tcPr>
            <w:tcW w:w="1840" w:type="dxa"/>
          </w:tcPr>
          <w:p>
            <w:pPr>
              <w:pStyle w:val="TableParagraph"/>
              <w:spacing w:before="76"/>
              <w:ind w:right="-15"/>
              <w:jc w:val="right"/>
              <w:rPr>
                <w:sz w:val="14"/>
              </w:rPr>
            </w:pPr>
            <w:r>
              <w:rPr>
                <w:sz w:val="14"/>
              </w:rPr>
              <w:t>0,00</w:t>
            </w:r>
          </w:p>
        </w:tc>
        <w:tc>
          <w:tcPr>
            <w:tcW w:w="1800" w:type="dxa"/>
          </w:tcPr>
          <w:p>
            <w:pPr>
              <w:pStyle w:val="TableParagraph"/>
              <w:spacing w:before="76"/>
              <w:ind w:right="-29"/>
              <w:jc w:val="right"/>
              <w:rPr>
                <w:sz w:val="14"/>
              </w:rPr>
            </w:pPr>
            <w:r>
              <w:rPr>
                <w:sz w:val="14"/>
              </w:rPr>
              <w:t>0,00</w:t>
            </w:r>
          </w:p>
        </w:tc>
        <w:tc>
          <w:tcPr>
            <w:tcW w:w="1820" w:type="dxa"/>
          </w:tcPr>
          <w:p>
            <w:pPr>
              <w:pStyle w:val="TableParagraph"/>
              <w:spacing w:before="76"/>
              <w:ind w:right="-15"/>
              <w:jc w:val="right"/>
              <w:rPr>
                <w:sz w:val="14"/>
              </w:rPr>
            </w:pPr>
            <w:r>
              <w:rPr>
                <w:sz w:val="14"/>
              </w:rPr>
              <w:t>0,000000</w:t>
            </w:r>
          </w:p>
        </w:tc>
      </w:tr>
    </w:tbl>
    <w:p>
      <w:pPr>
        <w:spacing w:after="0"/>
        <w:jc w:val="right"/>
        <w:rPr>
          <w:sz w:val="14"/>
        </w:rPr>
        <w:sectPr>
          <w:pgSz w:w="16840" w:h="11900" w:orient="landscape"/>
          <w:pgMar w:header="907" w:footer="915" w:top="1120" w:bottom="1180" w:left="720" w:right="720"/>
        </w:sectPr>
      </w:pPr>
    </w:p>
    <w:p>
      <w:pPr>
        <w:pStyle w:val="BodyText"/>
        <w:spacing w:before="4"/>
        <w:rPr>
          <w:rFonts w:ascii="Times New Roman"/>
          <w:b w:val="0"/>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80"/>
        <w:gridCol w:w="6680"/>
        <w:gridCol w:w="1840"/>
        <w:gridCol w:w="1840"/>
        <w:gridCol w:w="1800"/>
        <w:gridCol w:w="1820"/>
      </w:tblGrid>
      <w:tr>
        <w:trPr>
          <w:trHeight w:val="1380" w:hRule="atLeast"/>
        </w:trPr>
        <w:tc>
          <w:tcPr>
            <w:tcW w:w="1180" w:type="dxa"/>
          </w:tcPr>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7"/>
              </w:rPr>
            </w:pPr>
          </w:p>
          <w:p>
            <w:pPr>
              <w:pStyle w:val="TableParagraph"/>
              <w:spacing w:before="1"/>
              <w:ind w:left="148" w:right="108"/>
              <w:jc w:val="center"/>
              <w:rPr>
                <w:sz w:val="16"/>
              </w:rPr>
            </w:pPr>
            <w:r>
              <w:rPr>
                <w:sz w:val="16"/>
              </w:rPr>
              <w:t>TIPOLOGIA</w:t>
            </w:r>
          </w:p>
        </w:tc>
        <w:tc>
          <w:tcPr>
            <w:tcW w:w="6680" w:type="dxa"/>
          </w:tcPr>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7"/>
              </w:rPr>
            </w:pPr>
          </w:p>
          <w:p>
            <w:pPr>
              <w:pStyle w:val="TableParagraph"/>
              <w:spacing w:before="1"/>
              <w:ind w:left="2643" w:right="2624"/>
              <w:jc w:val="center"/>
              <w:rPr>
                <w:sz w:val="16"/>
              </w:rPr>
            </w:pPr>
            <w:r>
              <w:rPr>
                <w:sz w:val="16"/>
              </w:rPr>
              <w:t>DENOMINAZIONE</w:t>
            </w:r>
          </w:p>
        </w:tc>
        <w:tc>
          <w:tcPr>
            <w:tcW w:w="1840" w:type="dxa"/>
          </w:tcPr>
          <w:p>
            <w:pPr>
              <w:pStyle w:val="TableParagraph"/>
              <w:rPr>
                <w:rFonts w:ascii="Times New Roman"/>
                <w:sz w:val="18"/>
              </w:rPr>
            </w:pPr>
          </w:p>
          <w:p>
            <w:pPr>
              <w:pStyle w:val="TableParagraph"/>
              <w:rPr>
                <w:rFonts w:ascii="Times New Roman"/>
                <w:sz w:val="18"/>
              </w:rPr>
            </w:pPr>
          </w:p>
          <w:p>
            <w:pPr>
              <w:pStyle w:val="TableParagraph"/>
              <w:spacing w:line="261" w:lineRule="auto"/>
              <w:ind w:left="127" w:right="106"/>
              <w:jc w:val="center"/>
              <w:rPr>
                <w:sz w:val="16"/>
              </w:rPr>
            </w:pPr>
            <w:r>
              <w:rPr>
                <w:sz w:val="16"/>
              </w:rPr>
              <w:t>STANZIAMENTI DI BILANCIO</w:t>
            </w:r>
          </w:p>
          <w:p>
            <w:pPr>
              <w:pStyle w:val="TableParagraph"/>
              <w:spacing w:before="1"/>
              <w:ind w:left="125" w:right="106"/>
              <w:jc w:val="center"/>
              <w:rPr>
                <w:sz w:val="16"/>
              </w:rPr>
            </w:pPr>
            <w:r>
              <w:rPr>
                <w:sz w:val="16"/>
              </w:rPr>
              <w:t>(a)</w:t>
            </w:r>
          </w:p>
        </w:tc>
        <w:tc>
          <w:tcPr>
            <w:tcW w:w="1840" w:type="dxa"/>
          </w:tcPr>
          <w:p>
            <w:pPr>
              <w:pStyle w:val="TableParagraph"/>
              <w:rPr>
                <w:rFonts w:ascii="Times New Roman"/>
                <w:sz w:val="18"/>
              </w:rPr>
            </w:pPr>
          </w:p>
          <w:p>
            <w:pPr>
              <w:pStyle w:val="TableParagraph"/>
              <w:spacing w:line="261" w:lineRule="auto" w:before="106"/>
              <w:ind w:left="128" w:right="106"/>
              <w:jc w:val="center"/>
              <w:rPr>
                <w:sz w:val="16"/>
              </w:rPr>
            </w:pPr>
            <w:r>
              <w:rPr>
                <w:sz w:val="16"/>
              </w:rPr>
              <w:t>ACCANTONAMENTO OBBLIGATORIO AL FONDO (*)</w:t>
            </w:r>
          </w:p>
          <w:p>
            <w:pPr>
              <w:pStyle w:val="TableParagraph"/>
              <w:spacing w:before="2"/>
              <w:ind w:left="125" w:right="106"/>
              <w:jc w:val="center"/>
              <w:rPr>
                <w:sz w:val="16"/>
              </w:rPr>
            </w:pPr>
            <w:r>
              <w:rPr>
                <w:sz w:val="16"/>
              </w:rPr>
              <w:t>(b)</w:t>
            </w:r>
          </w:p>
        </w:tc>
        <w:tc>
          <w:tcPr>
            <w:tcW w:w="1800" w:type="dxa"/>
          </w:tcPr>
          <w:p>
            <w:pPr>
              <w:pStyle w:val="TableParagraph"/>
              <w:rPr>
                <w:rFonts w:ascii="Times New Roman"/>
                <w:sz w:val="18"/>
              </w:rPr>
            </w:pPr>
          </w:p>
          <w:p>
            <w:pPr>
              <w:pStyle w:val="TableParagraph"/>
              <w:spacing w:line="261" w:lineRule="auto" w:before="106"/>
              <w:ind w:left="108" w:right="86"/>
              <w:jc w:val="center"/>
              <w:rPr>
                <w:sz w:val="16"/>
              </w:rPr>
            </w:pPr>
            <w:r>
              <w:rPr>
                <w:sz w:val="16"/>
              </w:rPr>
              <w:t>ACCANTONAMENTO EFFETTIVO DI BILANCIO</w:t>
            </w:r>
          </w:p>
          <w:p>
            <w:pPr>
              <w:pStyle w:val="TableParagraph"/>
              <w:spacing w:before="2"/>
              <w:ind w:left="106" w:right="86"/>
              <w:jc w:val="center"/>
              <w:rPr>
                <w:sz w:val="16"/>
              </w:rPr>
            </w:pPr>
            <w:r>
              <w:rPr>
                <w:sz w:val="16"/>
              </w:rPr>
              <w:t>(c)</w:t>
            </w:r>
          </w:p>
        </w:tc>
        <w:tc>
          <w:tcPr>
            <w:tcW w:w="1820" w:type="dxa"/>
          </w:tcPr>
          <w:p>
            <w:pPr>
              <w:pStyle w:val="TableParagraph"/>
              <w:spacing w:before="5"/>
              <w:rPr>
                <w:rFonts w:ascii="Times New Roman"/>
                <w:sz w:val="18"/>
              </w:rPr>
            </w:pPr>
          </w:p>
          <w:p>
            <w:pPr>
              <w:pStyle w:val="TableParagraph"/>
              <w:spacing w:line="261" w:lineRule="auto" w:before="1"/>
              <w:ind w:left="59" w:right="57"/>
              <w:jc w:val="center"/>
              <w:rPr>
                <w:sz w:val="16"/>
              </w:rPr>
            </w:pPr>
            <w:r>
              <w:rPr>
                <w:sz w:val="16"/>
              </w:rPr>
              <w:t>% di stanziamento accantonato al fondo nel rispetto del principio contabile applicato 3.3 (d)=(c/a)</w:t>
            </w:r>
          </w:p>
        </w:tc>
      </w:tr>
      <w:tr>
        <w:trPr>
          <w:trHeight w:val="768" w:hRule="atLeast"/>
        </w:trPr>
        <w:tc>
          <w:tcPr>
            <w:tcW w:w="118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left="148" w:right="108"/>
              <w:jc w:val="center"/>
              <w:rPr>
                <w:sz w:val="14"/>
              </w:rPr>
            </w:pPr>
            <w:r>
              <w:rPr>
                <w:sz w:val="14"/>
              </w:rPr>
              <w:t>5010000</w:t>
            </w:r>
          </w:p>
        </w:tc>
        <w:tc>
          <w:tcPr>
            <w:tcW w:w="6680" w:type="dxa"/>
            <w:tcBorders>
              <w:bottom w:val="nil"/>
            </w:tcBorders>
          </w:tcPr>
          <w:p>
            <w:pPr>
              <w:pStyle w:val="TableParagraph"/>
              <w:spacing w:before="116"/>
              <w:ind w:left="80"/>
              <w:rPr>
                <w:b/>
                <w:i/>
                <w:sz w:val="14"/>
              </w:rPr>
            </w:pPr>
            <w:r>
              <w:rPr>
                <w:b/>
                <w:i/>
                <w:sz w:val="14"/>
              </w:rPr>
              <w:t>ENTRATE DA RIDUZIONE DI ATTIVITÀ FINANZIARIE</w:t>
            </w:r>
          </w:p>
          <w:p>
            <w:pPr>
              <w:pStyle w:val="TableParagraph"/>
              <w:spacing w:before="9"/>
              <w:rPr>
                <w:rFonts w:ascii="Times New Roman"/>
                <w:sz w:val="13"/>
              </w:rPr>
            </w:pPr>
          </w:p>
          <w:p>
            <w:pPr>
              <w:pStyle w:val="TableParagraph"/>
              <w:ind w:left="80"/>
              <w:rPr>
                <w:sz w:val="14"/>
              </w:rPr>
            </w:pPr>
            <w:r>
              <w:rPr>
                <w:sz w:val="14"/>
              </w:rPr>
              <w:t>Tipologia 100 - Alienazione di attività finanziarie</w:t>
            </w:r>
          </w:p>
        </w:tc>
        <w:tc>
          <w:tcPr>
            <w:tcW w:w="184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right="-15"/>
              <w:jc w:val="right"/>
              <w:rPr>
                <w:sz w:val="14"/>
              </w:rPr>
            </w:pPr>
            <w:r>
              <w:rPr>
                <w:sz w:val="14"/>
              </w:rPr>
              <w:t>0,00</w:t>
            </w:r>
          </w:p>
        </w:tc>
        <w:tc>
          <w:tcPr>
            <w:tcW w:w="184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right="-15"/>
              <w:jc w:val="right"/>
              <w:rPr>
                <w:sz w:val="14"/>
              </w:rPr>
            </w:pPr>
            <w:r>
              <w:rPr>
                <w:sz w:val="14"/>
              </w:rPr>
              <w:t>0,00</w:t>
            </w:r>
          </w:p>
        </w:tc>
        <w:tc>
          <w:tcPr>
            <w:tcW w:w="180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right="-29"/>
              <w:jc w:val="right"/>
              <w:rPr>
                <w:sz w:val="14"/>
              </w:rPr>
            </w:pPr>
            <w:r>
              <w:rPr>
                <w:sz w:val="14"/>
              </w:rPr>
              <w:t>0,00</w:t>
            </w:r>
          </w:p>
        </w:tc>
        <w:tc>
          <w:tcPr>
            <w:tcW w:w="1820" w:type="dxa"/>
            <w:tcBorders>
              <w:bottom w:val="nil"/>
            </w:tcBorders>
          </w:tcPr>
          <w:p>
            <w:pPr>
              <w:pStyle w:val="TableParagraph"/>
              <w:rPr>
                <w:rFonts w:ascii="Times New Roman"/>
                <w:sz w:val="16"/>
              </w:rPr>
            </w:pPr>
          </w:p>
          <w:p>
            <w:pPr>
              <w:pStyle w:val="TableParagraph"/>
              <w:spacing w:before="10"/>
              <w:rPr>
                <w:rFonts w:ascii="Times New Roman"/>
                <w:sz w:val="21"/>
              </w:rPr>
            </w:pPr>
          </w:p>
          <w:p>
            <w:pPr>
              <w:pStyle w:val="TableParagraph"/>
              <w:ind w:right="-15"/>
              <w:jc w:val="right"/>
              <w:rPr>
                <w:sz w:val="14"/>
              </w:rPr>
            </w:pPr>
            <w:r>
              <w:rPr>
                <w:sz w:val="14"/>
              </w:rPr>
              <w:t>0,000000</w:t>
            </w:r>
          </w:p>
        </w:tc>
      </w:tr>
      <w:tr>
        <w:trPr>
          <w:trHeight w:val="500" w:hRule="atLeast"/>
        </w:trPr>
        <w:tc>
          <w:tcPr>
            <w:tcW w:w="1180" w:type="dxa"/>
            <w:tcBorders>
              <w:top w:val="nil"/>
              <w:bottom w:val="nil"/>
            </w:tcBorders>
          </w:tcPr>
          <w:p>
            <w:pPr>
              <w:pStyle w:val="TableParagraph"/>
              <w:spacing w:before="6"/>
              <w:rPr>
                <w:rFonts w:ascii="Times New Roman"/>
                <w:sz w:val="14"/>
              </w:rPr>
            </w:pPr>
          </w:p>
          <w:p>
            <w:pPr>
              <w:pStyle w:val="TableParagraph"/>
              <w:ind w:left="148" w:right="108"/>
              <w:jc w:val="center"/>
              <w:rPr>
                <w:sz w:val="14"/>
              </w:rPr>
            </w:pPr>
            <w:r>
              <w:rPr>
                <w:sz w:val="14"/>
              </w:rPr>
              <w:t>5020000</w:t>
            </w:r>
          </w:p>
        </w:tc>
        <w:tc>
          <w:tcPr>
            <w:tcW w:w="6680" w:type="dxa"/>
            <w:tcBorders>
              <w:top w:val="nil"/>
              <w:bottom w:val="nil"/>
            </w:tcBorders>
          </w:tcPr>
          <w:p>
            <w:pPr>
              <w:pStyle w:val="TableParagraph"/>
              <w:spacing w:before="6"/>
              <w:rPr>
                <w:rFonts w:ascii="Times New Roman"/>
                <w:sz w:val="14"/>
              </w:rPr>
            </w:pPr>
          </w:p>
          <w:p>
            <w:pPr>
              <w:pStyle w:val="TableParagraph"/>
              <w:ind w:left="80"/>
              <w:rPr>
                <w:sz w:val="14"/>
              </w:rPr>
            </w:pPr>
            <w:r>
              <w:rPr>
                <w:sz w:val="14"/>
              </w:rPr>
              <w:t>Tipologia 200 - Riscossione crediti di breve termine</w:t>
            </w:r>
          </w:p>
        </w:tc>
        <w:tc>
          <w:tcPr>
            <w:tcW w:w="1840" w:type="dxa"/>
            <w:tcBorders>
              <w:top w:val="nil"/>
              <w:bottom w:val="nil"/>
            </w:tcBorders>
          </w:tcPr>
          <w:p>
            <w:pPr>
              <w:pStyle w:val="TableParagraph"/>
              <w:spacing w:before="6"/>
              <w:rPr>
                <w:rFonts w:ascii="Times New Roman"/>
                <w:sz w:val="14"/>
              </w:rPr>
            </w:pPr>
          </w:p>
          <w:p>
            <w:pPr>
              <w:pStyle w:val="TableParagraph"/>
              <w:ind w:right="-15"/>
              <w:jc w:val="right"/>
              <w:rPr>
                <w:sz w:val="14"/>
              </w:rPr>
            </w:pPr>
            <w:r>
              <w:rPr>
                <w:sz w:val="14"/>
              </w:rPr>
              <w:t>0,00</w:t>
            </w:r>
          </w:p>
        </w:tc>
        <w:tc>
          <w:tcPr>
            <w:tcW w:w="1840" w:type="dxa"/>
            <w:tcBorders>
              <w:top w:val="nil"/>
              <w:bottom w:val="nil"/>
            </w:tcBorders>
          </w:tcPr>
          <w:p>
            <w:pPr>
              <w:pStyle w:val="TableParagraph"/>
              <w:spacing w:before="6"/>
              <w:rPr>
                <w:rFonts w:ascii="Times New Roman"/>
                <w:sz w:val="14"/>
              </w:rPr>
            </w:pPr>
          </w:p>
          <w:p>
            <w:pPr>
              <w:pStyle w:val="TableParagraph"/>
              <w:ind w:right="-15"/>
              <w:jc w:val="right"/>
              <w:rPr>
                <w:sz w:val="14"/>
              </w:rPr>
            </w:pPr>
            <w:r>
              <w:rPr>
                <w:sz w:val="14"/>
              </w:rPr>
              <w:t>0,00</w:t>
            </w:r>
          </w:p>
        </w:tc>
        <w:tc>
          <w:tcPr>
            <w:tcW w:w="1800" w:type="dxa"/>
            <w:tcBorders>
              <w:top w:val="nil"/>
              <w:bottom w:val="nil"/>
            </w:tcBorders>
          </w:tcPr>
          <w:p>
            <w:pPr>
              <w:pStyle w:val="TableParagraph"/>
              <w:spacing w:before="6"/>
              <w:rPr>
                <w:rFonts w:ascii="Times New Roman"/>
                <w:sz w:val="14"/>
              </w:rPr>
            </w:pPr>
          </w:p>
          <w:p>
            <w:pPr>
              <w:pStyle w:val="TableParagraph"/>
              <w:ind w:right="-29"/>
              <w:jc w:val="right"/>
              <w:rPr>
                <w:sz w:val="14"/>
              </w:rPr>
            </w:pPr>
            <w:r>
              <w:rPr>
                <w:sz w:val="14"/>
              </w:rPr>
              <w:t>0,00</w:t>
            </w:r>
          </w:p>
        </w:tc>
        <w:tc>
          <w:tcPr>
            <w:tcW w:w="1820" w:type="dxa"/>
            <w:tcBorders>
              <w:top w:val="nil"/>
              <w:bottom w:val="nil"/>
            </w:tcBorders>
          </w:tcPr>
          <w:p>
            <w:pPr>
              <w:pStyle w:val="TableParagraph"/>
              <w:spacing w:before="6"/>
              <w:rPr>
                <w:rFonts w:ascii="Times New Roman"/>
                <w:sz w:val="14"/>
              </w:rPr>
            </w:pPr>
          </w:p>
          <w:p>
            <w:pPr>
              <w:pStyle w:val="TableParagraph"/>
              <w:ind w:right="-15"/>
              <w:jc w:val="right"/>
              <w:rPr>
                <w:sz w:val="14"/>
              </w:rPr>
            </w:pPr>
            <w:r>
              <w:rPr>
                <w:sz w:val="14"/>
              </w:rPr>
              <w:t>0,000000</w:t>
            </w:r>
          </w:p>
        </w:tc>
      </w:tr>
      <w:tr>
        <w:trPr>
          <w:trHeight w:val="500" w:hRule="atLeast"/>
        </w:trPr>
        <w:tc>
          <w:tcPr>
            <w:tcW w:w="1180" w:type="dxa"/>
            <w:tcBorders>
              <w:top w:val="nil"/>
              <w:bottom w:val="nil"/>
            </w:tcBorders>
          </w:tcPr>
          <w:p>
            <w:pPr>
              <w:pStyle w:val="TableParagraph"/>
              <w:spacing w:before="6"/>
              <w:rPr>
                <w:rFonts w:ascii="Times New Roman"/>
                <w:sz w:val="14"/>
              </w:rPr>
            </w:pPr>
          </w:p>
          <w:p>
            <w:pPr>
              <w:pStyle w:val="TableParagraph"/>
              <w:ind w:left="148" w:right="108"/>
              <w:jc w:val="center"/>
              <w:rPr>
                <w:sz w:val="14"/>
              </w:rPr>
            </w:pPr>
            <w:r>
              <w:rPr>
                <w:sz w:val="14"/>
              </w:rPr>
              <w:t>5030000</w:t>
            </w:r>
          </w:p>
        </w:tc>
        <w:tc>
          <w:tcPr>
            <w:tcW w:w="6680" w:type="dxa"/>
            <w:tcBorders>
              <w:top w:val="nil"/>
              <w:bottom w:val="nil"/>
            </w:tcBorders>
          </w:tcPr>
          <w:p>
            <w:pPr>
              <w:pStyle w:val="TableParagraph"/>
              <w:spacing w:before="6"/>
              <w:rPr>
                <w:rFonts w:ascii="Times New Roman"/>
                <w:sz w:val="14"/>
              </w:rPr>
            </w:pPr>
          </w:p>
          <w:p>
            <w:pPr>
              <w:pStyle w:val="TableParagraph"/>
              <w:ind w:left="80"/>
              <w:rPr>
                <w:sz w:val="14"/>
              </w:rPr>
            </w:pPr>
            <w:r>
              <w:rPr>
                <w:sz w:val="14"/>
              </w:rPr>
              <w:t>Tipologia 300 - Riscossione crediti di medio-lungo termine</w:t>
            </w:r>
          </w:p>
        </w:tc>
        <w:tc>
          <w:tcPr>
            <w:tcW w:w="1840" w:type="dxa"/>
            <w:tcBorders>
              <w:top w:val="nil"/>
              <w:bottom w:val="nil"/>
            </w:tcBorders>
          </w:tcPr>
          <w:p>
            <w:pPr>
              <w:pStyle w:val="TableParagraph"/>
              <w:spacing w:before="6"/>
              <w:rPr>
                <w:rFonts w:ascii="Times New Roman"/>
                <w:sz w:val="14"/>
              </w:rPr>
            </w:pPr>
          </w:p>
          <w:p>
            <w:pPr>
              <w:pStyle w:val="TableParagraph"/>
              <w:ind w:right="-15"/>
              <w:jc w:val="right"/>
              <w:rPr>
                <w:sz w:val="14"/>
              </w:rPr>
            </w:pPr>
            <w:r>
              <w:rPr>
                <w:sz w:val="14"/>
              </w:rPr>
              <w:t>0,00</w:t>
            </w:r>
          </w:p>
        </w:tc>
        <w:tc>
          <w:tcPr>
            <w:tcW w:w="1840" w:type="dxa"/>
            <w:tcBorders>
              <w:top w:val="nil"/>
              <w:bottom w:val="nil"/>
            </w:tcBorders>
          </w:tcPr>
          <w:p>
            <w:pPr>
              <w:pStyle w:val="TableParagraph"/>
              <w:spacing w:before="6"/>
              <w:rPr>
                <w:rFonts w:ascii="Times New Roman"/>
                <w:sz w:val="14"/>
              </w:rPr>
            </w:pPr>
          </w:p>
          <w:p>
            <w:pPr>
              <w:pStyle w:val="TableParagraph"/>
              <w:ind w:right="-15"/>
              <w:jc w:val="right"/>
              <w:rPr>
                <w:sz w:val="14"/>
              </w:rPr>
            </w:pPr>
            <w:r>
              <w:rPr>
                <w:sz w:val="14"/>
              </w:rPr>
              <w:t>0,00</w:t>
            </w:r>
          </w:p>
        </w:tc>
        <w:tc>
          <w:tcPr>
            <w:tcW w:w="1800" w:type="dxa"/>
            <w:tcBorders>
              <w:top w:val="nil"/>
              <w:bottom w:val="nil"/>
            </w:tcBorders>
          </w:tcPr>
          <w:p>
            <w:pPr>
              <w:pStyle w:val="TableParagraph"/>
              <w:spacing w:before="6"/>
              <w:rPr>
                <w:rFonts w:ascii="Times New Roman"/>
                <w:sz w:val="14"/>
              </w:rPr>
            </w:pPr>
          </w:p>
          <w:p>
            <w:pPr>
              <w:pStyle w:val="TableParagraph"/>
              <w:ind w:right="-29"/>
              <w:jc w:val="right"/>
              <w:rPr>
                <w:sz w:val="14"/>
              </w:rPr>
            </w:pPr>
            <w:r>
              <w:rPr>
                <w:sz w:val="14"/>
              </w:rPr>
              <w:t>0,00</w:t>
            </w:r>
          </w:p>
        </w:tc>
        <w:tc>
          <w:tcPr>
            <w:tcW w:w="1820" w:type="dxa"/>
            <w:tcBorders>
              <w:top w:val="nil"/>
              <w:bottom w:val="nil"/>
            </w:tcBorders>
          </w:tcPr>
          <w:p>
            <w:pPr>
              <w:pStyle w:val="TableParagraph"/>
              <w:spacing w:before="6"/>
              <w:rPr>
                <w:rFonts w:ascii="Times New Roman"/>
                <w:sz w:val="14"/>
              </w:rPr>
            </w:pPr>
          </w:p>
          <w:p>
            <w:pPr>
              <w:pStyle w:val="TableParagraph"/>
              <w:ind w:right="-15"/>
              <w:jc w:val="right"/>
              <w:rPr>
                <w:sz w:val="14"/>
              </w:rPr>
            </w:pPr>
            <w:r>
              <w:rPr>
                <w:sz w:val="14"/>
              </w:rPr>
              <w:t>0,000000</w:t>
            </w:r>
          </w:p>
        </w:tc>
      </w:tr>
      <w:tr>
        <w:trPr>
          <w:trHeight w:val="591" w:hRule="atLeast"/>
        </w:trPr>
        <w:tc>
          <w:tcPr>
            <w:tcW w:w="1180" w:type="dxa"/>
            <w:tcBorders>
              <w:top w:val="nil"/>
            </w:tcBorders>
          </w:tcPr>
          <w:p>
            <w:pPr>
              <w:pStyle w:val="TableParagraph"/>
              <w:spacing w:before="6"/>
              <w:rPr>
                <w:rFonts w:ascii="Times New Roman"/>
                <w:sz w:val="14"/>
              </w:rPr>
            </w:pPr>
          </w:p>
          <w:p>
            <w:pPr>
              <w:pStyle w:val="TableParagraph"/>
              <w:ind w:left="148" w:right="108"/>
              <w:jc w:val="center"/>
              <w:rPr>
                <w:sz w:val="14"/>
              </w:rPr>
            </w:pPr>
            <w:r>
              <w:rPr>
                <w:sz w:val="14"/>
              </w:rPr>
              <w:t>5040000</w:t>
            </w:r>
          </w:p>
        </w:tc>
        <w:tc>
          <w:tcPr>
            <w:tcW w:w="6680" w:type="dxa"/>
            <w:tcBorders>
              <w:top w:val="nil"/>
            </w:tcBorders>
          </w:tcPr>
          <w:p>
            <w:pPr>
              <w:pStyle w:val="TableParagraph"/>
              <w:spacing w:before="6"/>
              <w:rPr>
                <w:rFonts w:ascii="Times New Roman"/>
                <w:sz w:val="14"/>
              </w:rPr>
            </w:pPr>
          </w:p>
          <w:p>
            <w:pPr>
              <w:pStyle w:val="TableParagraph"/>
              <w:ind w:left="80"/>
              <w:rPr>
                <w:sz w:val="14"/>
              </w:rPr>
            </w:pPr>
            <w:r>
              <w:rPr>
                <w:sz w:val="14"/>
              </w:rPr>
              <w:t>Tipologia 400 - Altre entrate per riduzione di attività finanziarie</w:t>
            </w:r>
          </w:p>
        </w:tc>
        <w:tc>
          <w:tcPr>
            <w:tcW w:w="1840" w:type="dxa"/>
            <w:tcBorders>
              <w:top w:val="nil"/>
            </w:tcBorders>
          </w:tcPr>
          <w:p>
            <w:pPr>
              <w:pStyle w:val="TableParagraph"/>
              <w:spacing w:before="6"/>
              <w:rPr>
                <w:rFonts w:ascii="Times New Roman"/>
                <w:sz w:val="14"/>
              </w:rPr>
            </w:pPr>
          </w:p>
          <w:p>
            <w:pPr>
              <w:pStyle w:val="TableParagraph"/>
              <w:ind w:right="-15"/>
              <w:jc w:val="right"/>
              <w:rPr>
                <w:sz w:val="14"/>
              </w:rPr>
            </w:pPr>
            <w:r>
              <w:rPr>
                <w:sz w:val="14"/>
              </w:rPr>
              <w:t>0,00</w:t>
            </w:r>
          </w:p>
        </w:tc>
        <w:tc>
          <w:tcPr>
            <w:tcW w:w="1840" w:type="dxa"/>
            <w:tcBorders>
              <w:top w:val="nil"/>
            </w:tcBorders>
          </w:tcPr>
          <w:p>
            <w:pPr>
              <w:pStyle w:val="TableParagraph"/>
              <w:spacing w:before="6"/>
              <w:rPr>
                <w:rFonts w:ascii="Times New Roman"/>
                <w:sz w:val="14"/>
              </w:rPr>
            </w:pPr>
          </w:p>
          <w:p>
            <w:pPr>
              <w:pStyle w:val="TableParagraph"/>
              <w:ind w:right="-15"/>
              <w:jc w:val="right"/>
              <w:rPr>
                <w:sz w:val="14"/>
              </w:rPr>
            </w:pPr>
            <w:r>
              <w:rPr>
                <w:sz w:val="14"/>
              </w:rPr>
              <w:t>0,00</w:t>
            </w:r>
          </w:p>
        </w:tc>
        <w:tc>
          <w:tcPr>
            <w:tcW w:w="1800" w:type="dxa"/>
            <w:tcBorders>
              <w:top w:val="nil"/>
            </w:tcBorders>
          </w:tcPr>
          <w:p>
            <w:pPr>
              <w:pStyle w:val="TableParagraph"/>
              <w:spacing w:before="6"/>
              <w:rPr>
                <w:rFonts w:ascii="Times New Roman"/>
                <w:sz w:val="14"/>
              </w:rPr>
            </w:pPr>
          </w:p>
          <w:p>
            <w:pPr>
              <w:pStyle w:val="TableParagraph"/>
              <w:ind w:right="-29"/>
              <w:jc w:val="right"/>
              <w:rPr>
                <w:sz w:val="14"/>
              </w:rPr>
            </w:pPr>
            <w:r>
              <w:rPr>
                <w:sz w:val="14"/>
              </w:rPr>
              <w:t>0,00</w:t>
            </w:r>
          </w:p>
        </w:tc>
        <w:tc>
          <w:tcPr>
            <w:tcW w:w="1820" w:type="dxa"/>
            <w:tcBorders>
              <w:top w:val="nil"/>
            </w:tcBorders>
          </w:tcPr>
          <w:p>
            <w:pPr>
              <w:pStyle w:val="TableParagraph"/>
              <w:spacing w:before="6"/>
              <w:rPr>
                <w:rFonts w:ascii="Times New Roman"/>
                <w:sz w:val="14"/>
              </w:rPr>
            </w:pPr>
          </w:p>
          <w:p>
            <w:pPr>
              <w:pStyle w:val="TableParagraph"/>
              <w:ind w:right="-15"/>
              <w:jc w:val="right"/>
              <w:rPr>
                <w:sz w:val="14"/>
              </w:rPr>
            </w:pPr>
            <w:r>
              <w:rPr>
                <w:sz w:val="14"/>
              </w:rPr>
              <w:t>0,000000</w:t>
            </w:r>
          </w:p>
        </w:tc>
      </w:tr>
      <w:tr>
        <w:trPr>
          <w:trHeight w:val="320" w:hRule="atLeast"/>
        </w:trPr>
        <w:tc>
          <w:tcPr>
            <w:tcW w:w="1180" w:type="dxa"/>
            <w:tcBorders>
              <w:bottom w:val="double" w:sz="3" w:space="0" w:color="000000"/>
            </w:tcBorders>
          </w:tcPr>
          <w:p>
            <w:pPr>
              <w:pStyle w:val="TableParagraph"/>
              <w:spacing w:before="86"/>
              <w:ind w:left="148" w:right="108"/>
              <w:jc w:val="center"/>
              <w:rPr>
                <w:b/>
                <w:i/>
                <w:sz w:val="14"/>
              </w:rPr>
            </w:pPr>
            <w:r>
              <w:rPr>
                <w:b/>
                <w:i/>
                <w:sz w:val="14"/>
              </w:rPr>
              <w:t>5000000</w:t>
            </w:r>
          </w:p>
        </w:tc>
        <w:tc>
          <w:tcPr>
            <w:tcW w:w="6680" w:type="dxa"/>
            <w:tcBorders>
              <w:bottom w:val="double" w:sz="3" w:space="0" w:color="000000"/>
            </w:tcBorders>
          </w:tcPr>
          <w:p>
            <w:pPr>
              <w:pStyle w:val="TableParagraph"/>
              <w:spacing w:before="86"/>
              <w:ind w:right="458"/>
              <w:jc w:val="right"/>
              <w:rPr>
                <w:b/>
                <w:sz w:val="14"/>
              </w:rPr>
            </w:pPr>
            <w:r>
              <w:rPr>
                <w:b/>
                <w:sz w:val="14"/>
              </w:rPr>
              <w:t>Totale TITOLO 5</w:t>
            </w:r>
          </w:p>
        </w:tc>
        <w:tc>
          <w:tcPr>
            <w:tcW w:w="1840" w:type="dxa"/>
            <w:tcBorders>
              <w:bottom w:val="double" w:sz="3" w:space="0" w:color="000000"/>
            </w:tcBorders>
          </w:tcPr>
          <w:p>
            <w:pPr>
              <w:pStyle w:val="TableParagraph"/>
              <w:spacing w:before="76"/>
              <w:ind w:right="-15"/>
              <w:jc w:val="right"/>
              <w:rPr>
                <w:sz w:val="14"/>
              </w:rPr>
            </w:pPr>
            <w:r>
              <w:rPr>
                <w:sz w:val="14"/>
              </w:rPr>
              <w:t>0,00</w:t>
            </w:r>
          </w:p>
        </w:tc>
        <w:tc>
          <w:tcPr>
            <w:tcW w:w="1840" w:type="dxa"/>
            <w:tcBorders>
              <w:bottom w:val="double" w:sz="3" w:space="0" w:color="000000"/>
            </w:tcBorders>
          </w:tcPr>
          <w:p>
            <w:pPr>
              <w:pStyle w:val="TableParagraph"/>
              <w:spacing w:before="76"/>
              <w:ind w:right="-15"/>
              <w:jc w:val="right"/>
              <w:rPr>
                <w:sz w:val="14"/>
              </w:rPr>
            </w:pPr>
            <w:r>
              <w:rPr>
                <w:sz w:val="14"/>
              </w:rPr>
              <w:t>0,00</w:t>
            </w:r>
          </w:p>
        </w:tc>
        <w:tc>
          <w:tcPr>
            <w:tcW w:w="1800" w:type="dxa"/>
            <w:tcBorders>
              <w:bottom w:val="double" w:sz="3" w:space="0" w:color="000000"/>
            </w:tcBorders>
          </w:tcPr>
          <w:p>
            <w:pPr>
              <w:pStyle w:val="TableParagraph"/>
              <w:spacing w:before="76"/>
              <w:ind w:right="-29"/>
              <w:jc w:val="right"/>
              <w:rPr>
                <w:sz w:val="14"/>
              </w:rPr>
            </w:pPr>
            <w:r>
              <w:rPr>
                <w:sz w:val="14"/>
              </w:rPr>
              <w:t>0,00</w:t>
            </w:r>
          </w:p>
        </w:tc>
        <w:tc>
          <w:tcPr>
            <w:tcW w:w="1820" w:type="dxa"/>
            <w:tcBorders>
              <w:bottom w:val="double" w:sz="3" w:space="0" w:color="000000"/>
            </w:tcBorders>
          </w:tcPr>
          <w:p>
            <w:pPr>
              <w:pStyle w:val="TableParagraph"/>
              <w:spacing w:before="76"/>
              <w:ind w:right="-15"/>
              <w:jc w:val="right"/>
              <w:rPr>
                <w:sz w:val="14"/>
              </w:rPr>
            </w:pPr>
            <w:r>
              <w:rPr>
                <w:sz w:val="14"/>
              </w:rPr>
              <w:t>0,000000</w:t>
            </w:r>
          </w:p>
        </w:tc>
      </w:tr>
      <w:tr>
        <w:trPr>
          <w:trHeight w:val="300" w:hRule="atLeast"/>
        </w:trPr>
        <w:tc>
          <w:tcPr>
            <w:tcW w:w="1180" w:type="dxa"/>
            <w:tcBorders>
              <w:top w:val="double" w:sz="3" w:space="0" w:color="000000"/>
              <w:bottom w:val="double" w:sz="3" w:space="0" w:color="000000"/>
            </w:tcBorders>
          </w:tcPr>
          <w:p>
            <w:pPr>
              <w:pStyle w:val="TableParagraph"/>
              <w:rPr>
                <w:rFonts w:ascii="Times New Roman"/>
                <w:sz w:val="14"/>
              </w:rPr>
            </w:pPr>
          </w:p>
        </w:tc>
        <w:tc>
          <w:tcPr>
            <w:tcW w:w="6680" w:type="dxa"/>
            <w:tcBorders>
              <w:top w:val="double" w:sz="3" w:space="0" w:color="000000"/>
              <w:bottom w:val="double" w:sz="3" w:space="0" w:color="000000"/>
            </w:tcBorders>
          </w:tcPr>
          <w:p>
            <w:pPr>
              <w:pStyle w:val="TableParagraph"/>
              <w:spacing w:before="86"/>
              <w:ind w:right="498"/>
              <w:jc w:val="right"/>
              <w:rPr>
                <w:b/>
                <w:i/>
                <w:sz w:val="14"/>
              </w:rPr>
            </w:pPr>
            <w:r>
              <w:rPr>
                <w:b/>
                <w:i/>
                <w:sz w:val="14"/>
              </w:rPr>
              <w:t>TOTALE GENERALE</w:t>
            </w:r>
          </w:p>
        </w:tc>
        <w:tc>
          <w:tcPr>
            <w:tcW w:w="1840" w:type="dxa"/>
            <w:tcBorders>
              <w:top w:val="double" w:sz="3" w:space="0" w:color="000000"/>
              <w:bottom w:val="double" w:sz="3" w:space="0" w:color="000000"/>
            </w:tcBorders>
          </w:tcPr>
          <w:p>
            <w:pPr>
              <w:pStyle w:val="TableParagraph"/>
              <w:spacing w:before="76"/>
              <w:ind w:right="-15"/>
              <w:jc w:val="right"/>
              <w:rPr>
                <w:sz w:val="14"/>
              </w:rPr>
            </w:pPr>
            <w:r>
              <w:rPr>
                <w:sz w:val="14"/>
              </w:rPr>
              <w:t>3.706.300,00</w:t>
            </w:r>
          </w:p>
        </w:tc>
        <w:tc>
          <w:tcPr>
            <w:tcW w:w="1840" w:type="dxa"/>
            <w:tcBorders>
              <w:top w:val="double" w:sz="3" w:space="0" w:color="000000"/>
              <w:bottom w:val="double" w:sz="3" w:space="0" w:color="000000"/>
            </w:tcBorders>
          </w:tcPr>
          <w:p>
            <w:pPr>
              <w:pStyle w:val="TableParagraph"/>
              <w:spacing w:before="76"/>
              <w:ind w:right="-15"/>
              <w:jc w:val="right"/>
              <w:rPr>
                <w:sz w:val="14"/>
              </w:rPr>
            </w:pPr>
            <w:r>
              <w:rPr>
                <w:sz w:val="14"/>
              </w:rPr>
              <w:t>195.489,19</w:t>
            </w:r>
          </w:p>
        </w:tc>
        <w:tc>
          <w:tcPr>
            <w:tcW w:w="1800" w:type="dxa"/>
            <w:tcBorders>
              <w:top w:val="double" w:sz="3" w:space="0" w:color="000000"/>
              <w:bottom w:val="double" w:sz="3" w:space="0" w:color="000000"/>
            </w:tcBorders>
          </w:tcPr>
          <w:p>
            <w:pPr>
              <w:pStyle w:val="TableParagraph"/>
              <w:spacing w:before="76"/>
              <w:ind w:right="-29"/>
              <w:jc w:val="right"/>
              <w:rPr>
                <w:sz w:val="14"/>
              </w:rPr>
            </w:pPr>
            <w:r>
              <w:rPr>
                <w:sz w:val="14"/>
              </w:rPr>
              <w:t>195.500,00</w:t>
            </w:r>
          </w:p>
        </w:tc>
        <w:tc>
          <w:tcPr>
            <w:tcW w:w="1820" w:type="dxa"/>
            <w:tcBorders>
              <w:top w:val="double" w:sz="3" w:space="0" w:color="000000"/>
              <w:bottom w:val="double" w:sz="3" w:space="0" w:color="000000"/>
            </w:tcBorders>
          </w:tcPr>
          <w:p>
            <w:pPr>
              <w:pStyle w:val="TableParagraph"/>
              <w:spacing w:before="76"/>
              <w:ind w:right="-15"/>
              <w:jc w:val="right"/>
              <w:rPr>
                <w:sz w:val="14"/>
              </w:rPr>
            </w:pPr>
            <w:r>
              <w:rPr>
                <w:sz w:val="14"/>
              </w:rPr>
              <w:t>5,274802</w:t>
            </w:r>
          </w:p>
        </w:tc>
      </w:tr>
      <w:tr>
        <w:trPr>
          <w:trHeight w:val="320" w:hRule="atLeast"/>
        </w:trPr>
        <w:tc>
          <w:tcPr>
            <w:tcW w:w="1180" w:type="dxa"/>
            <w:tcBorders>
              <w:top w:val="double" w:sz="3" w:space="0" w:color="000000"/>
              <w:bottom w:val="double" w:sz="3" w:space="0" w:color="000000"/>
            </w:tcBorders>
          </w:tcPr>
          <w:p>
            <w:pPr>
              <w:pStyle w:val="TableParagraph"/>
              <w:rPr>
                <w:rFonts w:ascii="Times New Roman"/>
                <w:sz w:val="14"/>
              </w:rPr>
            </w:pPr>
          </w:p>
        </w:tc>
        <w:tc>
          <w:tcPr>
            <w:tcW w:w="6680" w:type="dxa"/>
            <w:tcBorders>
              <w:top w:val="double" w:sz="3" w:space="0" w:color="000000"/>
              <w:bottom w:val="double" w:sz="3" w:space="0" w:color="000000"/>
            </w:tcBorders>
          </w:tcPr>
          <w:p>
            <w:pPr>
              <w:pStyle w:val="TableParagraph"/>
              <w:spacing w:before="106"/>
              <w:ind w:right="498"/>
              <w:jc w:val="right"/>
              <w:rPr>
                <w:b/>
                <w:i/>
                <w:sz w:val="14"/>
              </w:rPr>
            </w:pPr>
            <w:r>
              <w:rPr>
                <w:b/>
                <w:i/>
                <w:sz w:val="14"/>
              </w:rPr>
              <w:t>DI CUI FONDO CREDITI DI DUBBIA ESIGIBILITA' DI PARTE CORRENTE</w:t>
            </w:r>
          </w:p>
        </w:tc>
        <w:tc>
          <w:tcPr>
            <w:tcW w:w="1840" w:type="dxa"/>
            <w:tcBorders>
              <w:top w:val="double" w:sz="3" w:space="0" w:color="000000"/>
              <w:bottom w:val="double" w:sz="3" w:space="0" w:color="000000"/>
            </w:tcBorders>
          </w:tcPr>
          <w:p>
            <w:pPr>
              <w:pStyle w:val="TableParagraph"/>
              <w:spacing w:before="96"/>
              <w:ind w:right="-15"/>
              <w:jc w:val="right"/>
              <w:rPr>
                <w:sz w:val="14"/>
              </w:rPr>
            </w:pPr>
            <w:r>
              <w:rPr>
                <w:sz w:val="14"/>
              </w:rPr>
              <w:t>3.556.300,00</w:t>
            </w:r>
          </w:p>
        </w:tc>
        <w:tc>
          <w:tcPr>
            <w:tcW w:w="1840" w:type="dxa"/>
            <w:tcBorders>
              <w:top w:val="double" w:sz="3" w:space="0" w:color="000000"/>
              <w:bottom w:val="double" w:sz="3" w:space="0" w:color="000000"/>
            </w:tcBorders>
          </w:tcPr>
          <w:p>
            <w:pPr>
              <w:pStyle w:val="TableParagraph"/>
              <w:spacing w:before="96"/>
              <w:ind w:right="-15"/>
              <w:jc w:val="right"/>
              <w:rPr>
                <w:sz w:val="14"/>
              </w:rPr>
            </w:pPr>
            <w:r>
              <w:rPr>
                <w:sz w:val="14"/>
              </w:rPr>
              <w:t>195.489,19</w:t>
            </w:r>
          </w:p>
        </w:tc>
        <w:tc>
          <w:tcPr>
            <w:tcW w:w="1800" w:type="dxa"/>
            <w:tcBorders>
              <w:top w:val="double" w:sz="3" w:space="0" w:color="000000"/>
              <w:bottom w:val="double" w:sz="3" w:space="0" w:color="000000"/>
            </w:tcBorders>
          </w:tcPr>
          <w:p>
            <w:pPr>
              <w:pStyle w:val="TableParagraph"/>
              <w:spacing w:before="96"/>
              <w:ind w:right="-29"/>
              <w:jc w:val="right"/>
              <w:rPr>
                <w:sz w:val="14"/>
              </w:rPr>
            </w:pPr>
            <w:r>
              <w:rPr>
                <w:sz w:val="14"/>
              </w:rPr>
              <w:t>195.500,00</w:t>
            </w:r>
          </w:p>
        </w:tc>
        <w:tc>
          <w:tcPr>
            <w:tcW w:w="1820" w:type="dxa"/>
            <w:tcBorders>
              <w:top w:val="double" w:sz="3" w:space="0" w:color="000000"/>
              <w:bottom w:val="double" w:sz="3" w:space="0" w:color="000000"/>
            </w:tcBorders>
          </w:tcPr>
          <w:p>
            <w:pPr>
              <w:pStyle w:val="TableParagraph"/>
              <w:spacing w:before="96"/>
              <w:ind w:right="-15"/>
              <w:jc w:val="right"/>
              <w:rPr>
                <w:sz w:val="14"/>
              </w:rPr>
            </w:pPr>
            <w:r>
              <w:rPr>
                <w:sz w:val="14"/>
              </w:rPr>
              <w:t>5,497287</w:t>
            </w:r>
          </w:p>
        </w:tc>
      </w:tr>
      <w:tr>
        <w:trPr>
          <w:trHeight w:val="300" w:hRule="atLeast"/>
        </w:trPr>
        <w:tc>
          <w:tcPr>
            <w:tcW w:w="1180" w:type="dxa"/>
            <w:tcBorders>
              <w:top w:val="double" w:sz="3" w:space="0" w:color="000000"/>
              <w:bottom w:val="double" w:sz="3" w:space="0" w:color="000000"/>
            </w:tcBorders>
          </w:tcPr>
          <w:p>
            <w:pPr>
              <w:pStyle w:val="TableParagraph"/>
              <w:rPr>
                <w:rFonts w:ascii="Times New Roman"/>
                <w:sz w:val="14"/>
              </w:rPr>
            </w:pPr>
          </w:p>
        </w:tc>
        <w:tc>
          <w:tcPr>
            <w:tcW w:w="6680" w:type="dxa"/>
            <w:tcBorders>
              <w:top w:val="double" w:sz="3" w:space="0" w:color="000000"/>
              <w:bottom w:val="double" w:sz="3" w:space="0" w:color="000000"/>
            </w:tcBorders>
          </w:tcPr>
          <w:p>
            <w:pPr>
              <w:pStyle w:val="TableParagraph"/>
              <w:spacing w:before="86"/>
              <w:ind w:right="498"/>
              <w:jc w:val="right"/>
              <w:rPr>
                <w:b/>
                <w:i/>
                <w:sz w:val="14"/>
              </w:rPr>
            </w:pPr>
            <w:r>
              <w:rPr>
                <w:b/>
                <w:i/>
                <w:sz w:val="14"/>
              </w:rPr>
              <w:t>DI CUI FONDO CREDITI DI DUBBIA ESIGIBILITA' IN C/CAPITALE</w:t>
            </w:r>
          </w:p>
        </w:tc>
        <w:tc>
          <w:tcPr>
            <w:tcW w:w="1840" w:type="dxa"/>
            <w:tcBorders>
              <w:top w:val="double" w:sz="3" w:space="0" w:color="000000"/>
              <w:bottom w:val="double" w:sz="3" w:space="0" w:color="000000"/>
            </w:tcBorders>
          </w:tcPr>
          <w:p>
            <w:pPr>
              <w:pStyle w:val="TableParagraph"/>
              <w:spacing w:before="76"/>
              <w:ind w:right="-15"/>
              <w:jc w:val="right"/>
              <w:rPr>
                <w:sz w:val="14"/>
              </w:rPr>
            </w:pPr>
            <w:r>
              <w:rPr>
                <w:sz w:val="14"/>
              </w:rPr>
              <w:t>150.000,00</w:t>
            </w:r>
          </w:p>
        </w:tc>
        <w:tc>
          <w:tcPr>
            <w:tcW w:w="1840" w:type="dxa"/>
            <w:tcBorders>
              <w:top w:val="double" w:sz="3" w:space="0" w:color="000000"/>
              <w:bottom w:val="double" w:sz="3" w:space="0" w:color="000000"/>
            </w:tcBorders>
          </w:tcPr>
          <w:p>
            <w:pPr>
              <w:pStyle w:val="TableParagraph"/>
              <w:spacing w:before="76"/>
              <w:ind w:right="-15"/>
              <w:jc w:val="right"/>
              <w:rPr>
                <w:sz w:val="14"/>
              </w:rPr>
            </w:pPr>
            <w:r>
              <w:rPr>
                <w:sz w:val="14"/>
              </w:rPr>
              <w:t>0,00</w:t>
            </w:r>
          </w:p>
        </w:tc>
        <w:tc>
          <w:tcPr>
            <w:tcW w:w="1800" w:type="dxa"/>
            <w:tcBorders>
              <w:top w:val="double" w:sz="3" w:space="0" w:color="000000"/>
              <w:bottom w:val="double" w:sz="3" w:space="0" w:color="000000"/>
            </w:tcBorders>
          </w:tcPr>
          <w:p>
            <w:pPr>
              <w:pStyle w:val="TableParagraph"/>
              <w:spacing w:before="76"/>
              <w:ind w:right="-29"/>
              <w:jc w:val="right"/>
              <w:rPr>
                <w:sz w:val="14"/>
              </w:rPr>
            </w:pPr>
            <w:r>
              <w:rPr>
                <w:sz w:val="14"/>
              </w:rPr>
              <w:t>0,00</w:t>
            </w:r>
          </w:p>
        </w:tc>
        <w:tc>
          <w:tcPr>
            <w:tcW w:w="1820" w:type="dxa"/>
            <w:tcBorders>
              <w:top w:val="double" w:sz="3" w:space="0" w:color="000000"/>
              <w:bottom w:val="double" w:sz="3" w:space="0" w:color="000000"/>
            </w:tcBorders>
          </w:tcPr>
          <w:p>
            <w:pPr>
              <w:pStyle w:val="TableParagraph"/>
              <w:spacing w:before="76"/>
              <w:ind w:right="-15"/>
              <w:jc w:val="right"/>
              <w:rPr>
                <w:sz w:val="14"/>
              </w:rPr>
            </w:pPr>
            <w:r>
              <w:rPr>
                <w:sz w:val="14"/>
              </w:rPr>
              <w:t>0,000000</w:t>
            </w:r>
          </w:p>
        </w:tc>
      </w:tr>
    </w:tbl>
    <w:p>
      <w:pPr>
        <w:spacing w:after="0"/>
        <w:jc w:val="right"/>
        <w:rPr>
          <w:sz w:val="14"/>
        </w:rPr>
        <w:sectPr>
          <w:pgSz w:w="16840" w:h="11900" w:orient="landscape"/>
          <w:pgMar w:header="907" w:footer="915" w:top="1120" w:bottom="1180" w:left="720" w:right="720"/>
        </w:sectPr>
      </w:pPr>
    </w:p>
    <w:p>
      <w:pPr>
        <w:pStyle w:val="BodyText"/>
        <w:spacing w:before="183"/>
        <w:ind w:left="6209" w:right="5830"/>
        <w:jc w:val="center"/>
      </w:pPr>
      <w:r>
        <w:rPr/>
        <w:t>BILANCIO DI PREVISIONE</w:t>
      </w:r>
    </w:p>
    <w:p>
      <w:pPr>
        <w:pStyle w:val="BodyText"/>
        <w:spacing w:before="44"/>
        <w:ind w:left="1863" w:right="2042"/>
        <w:jc w:val="center"/>
      </w:pPr>
      <w:r>
        <w:rPr/>
        <w:t>PROSPETTO DIMOSTRATIVO DEL RISPETTO DEI VINCOLI DI INDEBITAMENTO DEGLI ENTI LOCALI</w:t>
      </w:r>
    </w:p>
    <w:p>
      <w:pPr>
        <w:spacing w:line="240" w:lineRule="auto" w:before="3" w:after="0"/>
        <w:rPr>
          <w:b/>
          <w:sz w:val="12"/>
        </w:rPr>
      </w:pPr>
    </w:p>
    <w:tbl>
      <w:tblPr>
        <w:tblW w:w="0" w:type="auto"/>
        <w:jc w:val="left"/>
        <w:tblInd w:w="1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862"/>
        <w:gridCol w:w="3318"/>
        <w:gridCol w:w="380"/>
        <w:gridCol w:w="1620"/>
        <w:gridCol w:w="1620"/>
        <w:gridCol w:w="1660"/>
      </w:tblGrid>
      <w:tr>
        <w:trPr>
          <w:trHeight w:val="620" w:hRule="atLeast"/>
        </w:trPr>
        <w:tc>
          <w:tcPr>
            <w:tcW w:w="7560" w:type="dxa"/>
            <w:gridSpan w:val="3"/>
          </w:tcPr>
          <w:p>
            <w:pPr>
              <w:pStyle w:val="TableParagraph"/>
              <w:spacing w:before="70"/>
              <w:ind w:left="59" w:right="77"/>
              <w:jc w:val="center"/>
              <w:rPr>
                <w:sz w:val="14"/>
              </w:rPr>
            </w:pPr>
            <w:r>
              <w:rPr>
                <w:sz w:val="14"/>
              </w:rPr>
              <w:t>ENTRATE RELATIVE AI PRIMI TRE TITOLI DELLE ENTRATE</w:t>
            </w:r>
          </w:p>
          <w:p>
            <w:pPr>
              <w:pStyle w:val="TableParagraph"/>
              <w:spacing w:before="15"/>
              <w:ind w:left="96" w:right="77"/>
              <w:jc w:val="center"/>
              <w:rPr>
                <w:sz w:val="14"/>
              </w:rPr>
            </w:pPr>
            <w:r>
              <w:rPr>
                <w:sz w:val="14"/>
              </w:rPr>
              <w:t>(rendiconto penultimo anno precedente quello in cui viene prevista l'assunzione dei mutui), ex art. 204, c. 1 del D.L.gs.</w:t>
            </w:r>
          </w:p>
          <w:p>
            <w:pPr>
              <w:pStyle w:val="TableParagraph"/>
              <w:spacing w:before="15"/>
              <w:ind w:left="60" w:right="77"/>
              <w:jc w:val="center"/>
              <w:rPr>
                <w:sz w:val="14"/>
              </w:rPr>
            </w:pPr>
            <w:r>
              <w:rPr>
                <w:sz w:val="14"/>
              </w:rPr>
              <w:t>N. 267/2000</w:t>
            </w:r>
          </w:p>
        </w:tc>
        <w:tc>
          <w:tcPr>
            <w:tcW w:w="1620" w:type="dxa"/>
          </w:tcPr>
          <w:p>
            <w:pPr>
              <w:pStyle w:val="TableParagraph"/>
              <w:spacing w:before="8"/>
              <w:rPr>
                <w:b/>
                <w:sz w:val="13"/>
              </w:rPr>
            </w:pPr>
          </w:p>
          <w:p>
            <w:pPr>
              <w:pStyle w:val="TableParagraph"/>
              <w:spacing w:line="261" w:lineRule="auto"/>
              <w:ind w:left="654" w:right="63" w:hanging="553"/>
              <w:rPr>
                <w:sz w:val="14"/>
              </w:rPr>
            </w:pPr>
            <w:r>
              <w:rPr>
                <w:sz w:val="14"/>
              </w:rPr>
              <w:t>COMPETENZA ANNO 2019</w:t>
            </w:r>
          </w:p>
        </w:tc>
        <w:tc>
          <w:tcPr>
            <w:tcW w:w="1620" w:type="dxa"/>
          </w:tcPr>
          <w:p>
            <w:pPr>
              <w:pStyle w:val="TableParagraph"/>
              <w:spacing w:before="8"/>
              <w:rPr>
                <w:b/>
                <w:sz w:val="13"/>
              </w:rPr>
            </w:pPr>
          </w:p>
          <w:p>
            <w:pPr>
              <w:pStyle w:val="TableParagraph"/>
              <w:spacing w:line="261" w:lineRule="auto"/>
              <w:ind w:left="634" w:right="83" w:hanging="553"/>
              <w:rPr>
                <w:sz w:val="14"/>
              </w:rPr>
            </w:pPr>
            <w:r>
              <w:rPr>
                <w:sz w:val="14"/>
              </w:rPr>
              <w:t>COMPETENZA ANNO 2020</w:t>
            </w:r>
          </w:p>
        </w:tc>
        <w:tc>
          <w:tcPr>
            <w:tcW w:w="1660" w:type="dxa"/>
          </w:tcPr>
          <w:p>
            <w:pPr>
              <w:pStyle w:val="TableParagraph"/>
              <w:spacing w:before="8"/>
              <w:rPr>
                <w:b/>
                <w:sz w:val="13"/>
              </w:rPr>
            </w:pPr>
          </w:p>
          <w:p>
            <w:pPr>
              <w:pStyle w:val="TableParagraph"/>
              <w:spacing w:line="261" w:lineRule="auto"/>
              <w:ind w:left="684" w:right="73" w:hanging="553"/>
              <w:rPr>
                <w:sz w:val="14"/>
              </w:rPr>
            </w:pPr>
            <w:r>
              <w:rPr>
                <w:sz w:val="14"/>
              </w:rPr>
              <w:t>COMPETENZA ANNO 2021</w:t>
            </w:r>
          </w:p>
        </w:tc>
      </w:tr>
      <w:tr>
        <w:trPr>
          <w:trHeight w:val="936" w:hRule="atLeast"/>
        </w:trPr>
        <w:tc>
          <w:tcPr>
            <w:tcW w:w="7180" w:type="dxa"/>
            <w:gridSpan w:val="2"/>
            <w:tcBorders>
              <w:bottom w:val="nil"/>
            </w:tcBorders>
          </w:tcPr>
          <w:p>
            <w:pPr>
              <w:pStyle w:val="TableParagraph"/>
              <w:spacing w:before="6"/>
              <w:rPr>
                <w:b/>
                <w:sz w:val="12"/>
              </w:rPr>
            </w:pPr>
          </w:p>
          <w:p>
            <w:pPr>
              <w:pStyle w:val="TableParagraph"/>
              <w:numPr>
                <w:ilvl w:val="0"/>
                <w:numId w:val="5"/>
              </w:numPr>
              <w:tabs>
                <w:tab w:pos="264" w:val="left" w:leader="none"/>
              </w:tabs>
              <w:spacing w:line="240" w:lineRule="auto" w:before="0" w:after="0"/>
              <w:ind w:left="263" w:right="0" w:hanging="164"/>
              <w:jc w:val="left"/>
              <w:rPr>
                <w:sz w:val="14"/>
              </w:rPr>
            </w:pPr>
            <w:r>
              <w:rPr>
                <w:sz w:val="14"/>
              </w:rPr>
              <w:t>Entrate correnti di natura tributaria, contributiva e perequativa (Titolo I)</w:t>
            </w:r>
          </w:p>
          <w:p>
            <w:pPr>
              <w:pStyle w:val="TableParagraph"/>
              <w:numPr>
                <w:ilvl w:val="0"/>
                <w:numId w:val="5"/>
              </w:numPr>
              <w:tabs>
                <w:tab w:pos="264" w:val="left" w:leader="none"/>
              </w:tabs>
              <w:spacing w:line="240" w:lineRule="auto" w:before="99" w:after="0"/>
              <w:ind w:left="263" w:right="0" w:hanging="164"/>
              <w:jc w:val="left"/>
              <w:rPr>
                <w:sz w:val="14"/>
              </w:rPr>
            </w:pPr>
            <w:r>
              <w:rPr>
                <w:sz w:val="14"/>
              </w:rPr>
              <w:t>Trasferimenti correnti (Titolo II)</w:t>
            </w:r>
          </w:p>
          <w:p>
            <w:pPr>
              <w:pStyle w:val="TableParagraph"/>
              <w:numPr>
                <w:ilvl w:val="0"/>
                <w:numId w:val="5"/>
              </w:numPr>
              <w:tabs>
                <w:tab w:pos="264" w:val="left" w:leader="none"/>
              </w:tabs>
              <w:spacing w:line="240" w:lineRule="auto" w:before="99" w:after="0"/>
              <w:ind w:left="263" w:right="0" w:hanging="164"/>
              <w:jc w:val="left"/>
              <w:rPr>
                <w:sz w:val="14"/>
              </w:rPr>
            </w:pPr>
            <w:r>
              <w:rPr>
                <w:sz w:val="14"/>
              </w:rPr>
              <w:t>Entrate extratributarie (Titolo III)</w:t>
            </w:r>
          </w:p>
        </w:tc>
        <w:tc>
          <w:tcPr>
            <w:tcW w:w="380" w:type="dxa"/>
            <w:tcBorders>
              <w:bottom w:val="nil"/>
            </w:tcBorders>
          </w:tcPr>
          <w:p>
            <w:pPr>
              <w:pStyle w:val="TableParagraph"/>
              <w:spacing w:before="6"/>
              <w:rPr>
                <w:b/>
                <w:sz w:val="12"/>
              </w:rPr>
            </w:pPr>
          </w:p>
          <w:p>
            <w:pPr>
              <w:pStyle w:val="TableParagraph"/>
              <w:ind w:left="102"/>
              <w:rPr>
                <w:sz w:val="14"/>
              </w:rPr>
            </w:pPr>
            <w:r>
              <w:rPr>
                <w:sz w:val="14"/>
              </w:rPr>
              <w:t>(+)</w:t>
            </w:r>
          </w:p>
          <w:p>
            <w:pPr>
              <w:pStyle w:val="TableParagraph"/>
              <w:spacing w:before="99"/>
              <w:ind w:left="102"/>
              <w:rPr>
                <w:sz w:val="14"/>
              </w:rPr>
            </w:pPr>
            <w:r>
              <w:rPr>
                <w:sz w:val="14"/>
              </w:rPr>
              <w:t>(+)</w:t>
            </w:r>
          </w:p>
          <w:p>
            <w:pPr>
              <w:pStyle w:val="TableParagraph"/>
              <w:spacing w:before="99"/>
              <w:ind w:left="102"/>
              <w:rPr>
                <w:sz w:val="14"/>
              </w:rPr>
            </w:pPr>
            <w:r>
              <w:rPr>
                <w:sz w:val="14"/>
              </w:rPr>
              <w:t>(+)</w:t>
            </w:r>
          </w:p>
        </w:tc>
        <w:tc>
          <w:tcPr>
            <w:tcW w:w="1620" w:type="dxa"/>
            <w:tcBorders>
              <w:bottom w:val="nil"/>
            </w:tcBorders>
          </w:tcPr>
          <w:p>
            <w:pPr>
              <w:pStyle w:val="TableParagraph"/>
              <w:spacing w:before="6"/>
              <w:rPr>
                <w:b/>
                <w:sz w:val="12"/>
              </w:rPr>
            </w:pPr>
          </w:p>
          <w:p>
            <w:pPr>
              <w:pStyle w:val="TableParagraph"/>
              <w:ind w:right="37"/>
              <w:jc w:val="right"/>
              <w:rPr>
                <w:sz w:val="14"/>
              </w:rPr>
            </w:pPr>
            <w:r>
              <w:rPr>
                <w:sz w:val="14"/>
              </w:rPr>
              <w:t>2.863.354,19</w:t>
            </w:r>
          </w:p>
          <w:p>
            <w:pPr>
              <w:pStyle w:val="TableParagraph"/>
              <w:spacing w:before="99"/>
              <w:ind w:right="37"/>
              <w:jc w:val="right"/>
              <w:rPr>
                <w:sz w:val="14"/>
              </w:rPr>
            </w:pPr>
            <w:r>
              <w:rPr>
                <w:sz w:val="14"/>
              </w:rPr>
              <w:t>169.691,62</w:t>
            </w:r>
          </w:p>
          <w:p>
            <w:pPr>
              <w:pStyle w:val="TableParagraph"/>
              <w:spacing w:before="99"/>
              <w:ind w:right="37"/>
              <w:jc w:val="right"/>
              <w:rPr>
                <w:sz w:val="14"/>
              </w:rPr>
            </w:pPr>
            <w:r>
              <w:rPr>
                <w:sz w:val="14"/>
              </w:rPr>
              <w:t>1.199.011,58</w:t>
            </w:r>
          </w:p>
        </w:tc>
        <w:tc>
          <w:tcPr>
            <w:tcW w:w="1620" w:type="dxa"/>
            <w:tcBorders>
              <w:bottom w:val="nil"/>
            </w:tcBorders>
          </w:tcPr>
          <w:p>
            <w:pPr>
              <w:pStyle w:val="TableParagraph"/>
              <w:spacing w:before="6"/>
              <w:rPr>
                <w:b/>
                <w:sz w:val="12"/>
              </w:rPr>
            </w:pPr>
          </w:p>
          <w:p>
            <w:pPr>
              <w:pStyle w:val="TableParagraph"/>
              <w:ind w:right="17"/>
              <w:jc w:val="right"/>
              <w:rPr>
                <w:sz w:val="14"/>
              </w:rPr>
            </w:pPr>
            <w:r>
              <w:rPr>
                <w:sz w:val="14"/>
              </w:rPr>
              <w:t>2.863.354,19</w:t>
            </w:r>
          </w:p>
          <w:p>
            <w:pPr>
              <w:pStyle w:val="TableParagraph"/>
              <w:spacing w:before="99"/>
              <w:ind w:right="17"/>
              <w:jc w:val="right"/>
              <w:rPr>
                <w:sz w:val="14"/>
              </w:rPr>
            </w:pPr>
            <w:r>
              <w:rPr>
                <w:sz w:val="14"/>
              </w:rPr>
              <w:t>169.691,62</w:t>
            </w:r>
          </w:p>
          <w:p>
            <w:pPr>
              <w:pStyle w:val="TableParagraph"/>
              <w:spacing w:before="99"/>
              <w:ind w:right="17"/>
              <w:jc w:val="right"/>
              <w:rPr>
                <w:sz w:val="14"/>
              </w:rPr>
            </w:pPr>
            <w:r>
              <w:rPr>
                <w:sz w:val="14"/>
              </w:rPr>
              <w:t>1.199.011,58</w:t>
            </w:r>
          </w:p>
        </w:tc>
        <w:tc>
          <w:tcPr>
            <w:tcW w:w="1660" w:type="dxa"/>
            <w:tcBorders>
              <w:bottom w:val="nil"/>
            </w:tcBorders>
          </w:tcPr>
          <w:p>
            <w:pPr>
              <w:pStyle w:val="TableParagraph"/>
              <w:spacing w:before="6"/>
              <w:rPr>
                <w:b/>
                <w:sz w:val="12"/>
              </w:rPr>
            </w:pPr>
          </w:p>
          <w:p>
            <w:pPr>
              <w:pStyle w:val="TableParagraph"/>
              <w:ind w:right="17"/>
              <w:jc w:val="right"/>
              <w:rPr>
                <w:sz w:val="14"/>
              </w:rPr>
            </w:pPr>
            <w:r>
              <w:rPr>
                <w:sz w:val="14"/>
              </w:rPr>
              <w:t>2.863.354,19</w:t>
            </w:r>
          </w:p>
          <w:p>
            <w:pPr>
              <w:pStyle w:val="TableParagraph"/>
              <w:spacing w:before="99"/>
              <w:ind w:right="17"/>
              <w:jc w:val="right"/>
              <w:rPr>
                <w:sz w:val="14"/>
              </w:rPr>
            </w:pPr>
            <w:r>
              <w:rPr>
                <w:sz w:val="14"/>
              </w:rPr>
              <w:t>169.691,62</w:t>
            </w:r>
          </w:p>
          <w:p>
            <w:pPr>
              <w:pStyle w:val="TableParagraph"/>
              <w:spacing w:before="99"/>
              <w:ind w:right="17"/>
              <w:jc w:val="right"/>
              <w:rPr>
                <w:sz w:val="14"/>
              </w:rPr>
            </w:pPr>
            <w:r>
              <w:rPr>
                <w:sz w:val="14"/>
              </w:rPr>
              <w:t>1.199.011,58</w:t>
            </w:r>
          </w:p>
        </w:tc>
      </w:tr>
      <w:tr>
        <w:trPr>
          <w:trHeight w:val="383" w:hRule="atLeast"/>
        </w:trPr>
        <w:tc>
          <w:tcPr>
            <w:tcW w:w="7180" w:type="dxa"/>
            <w:gridSpan w:val="2"/>
            <w:tcBorders>
              <w:top w:val="nil"/>
            </w:tcBorders>
          </w:tcPr>
          <w:p>
            <w:pPr>
              <w:pStyle w:val="TableParagraph"/>
              <w:spacing w:before="107"/>
              <w:ind w:left="2851"/>
              <w:rPr>
                <w:b/>
                <w:sz w:val="14"/>
              </w:rPr>
            </w:pPr>
            <w:r>
              <w:rPr>
                <w:b/>
                <w:sz w:val="14"/>
              </w:rPr>
              <w:t>TOTALE ENTRATE PRIMI TRE TITOLI</w:t>
            </w:r>
          </w:p>
        </w:tc>
        <w:tc>
          <w:tcPr>
            <w:tcW w:w="380" w:type="dxa"/>
            <w:tcBorders>
              <w:top w:val="nil"/>
            </w:tcBorders>
          </w:tcPr>
          <w:p>
            <w:pPr>
              <w:pStyle w:val="TableParagraph"/>
              <w:rPr>
                <w:rFonts w:ascii="Times New Roman"/>
                <w:sz w:val="12"/>
              </w:rPr>
            </w:pPr>
          </w:p>
        </w:tc>
        <w:tc>
          <w:tcPr>
            <w:tcW w:w="1620" w:type="dxa"/>
            <w:tcBorders>
              <w:top w:val="nil"/>
            </w:tcBorders>
          </w:tcPr>
          <w:p>
            <w:pPr>
              <w:pStyle w:val="TableParagraph"/>
              <w:spacing w:before="107"/>
              <w:ind w:right="37"/>
              <w:jc w:val="right"/>
              <w:rPr>
                <w:i/>
                <w:sz w:val="14"/>
              </w:rPr>
            </w:pPr>
            <w:r>
              <w:rPr>
                <w:i/>
                <w:sz w:val="14"/>
              </w:rPr>
              <w:t>4.232.057,39</w:t>
            </w:r>
          </w:p>
        </w:tc>
        <w:tc>
          <w:tcPr>
            <w:tcW w:w="1620" w:type="dxa"/>
            <w:tcBorders>
              <w:top w:val="nil"/>
            </w:tcBorders>
          </w:tcPr>
          <w:p>
            <w:pPr>
              <w:pStyle w:val="TableParagraph"/>
              <w:spacing w:before="107"/>
              <w:ind w:right="17"/>
              <w:jc w:val="right"/>
              <w:rPr>
                <w:i/>
                <w:sz w:val="14"/>
              </w:rPr>
            </w:pPr>
            <w:r>
              <w:rPr>
                <w:i/>
                <w:sz w:val="14"/>
              </w:rPr>
              <w:t>4.232.057,39</w:t>
            </w:r>
          </w:p>
        </w:tc>
        <w:tc>
          <w:tcPr>
            <w:tcW w:w="1660" w:type="dxa"/>
            <w:tcBorders>
              <w:top w:val="nil"/>
            </w:tcBorders>
          </w:tcPr>
          <w:p>
            <w:pPr>
              <w:pStyle w:val="TableParagraph"/>
              <w:spacing w:before="107"/>
              <w:ind w:right="17"/>
              <w:jc w:val="right"/>
              <w:rPr>
                <w:i/>
                <w:sz w:val="14"/>
              </w:rPr>
            </w:pPr>
            <w:r>
              <w:rPr>
                <w:i/>
                <w:sz w:val="14"/>
              </w:rPr>
              <w:t>4.232.057,39</w:t>
            </w:r>
          </w:p>
        </w:tc>
      </w:tr>
      <w:tr>
        <w:trPr>
          <w:trHeight w:val="280" w:hRule="atLeast"/>
        </w:trPr>
        <w:tc>
          <w:tcPr>
            <w:tcW w:w="12460" w:type="dxa"/>
            <w:gridSpan w:val="6"/>
          </w:tcPr>
          <w:p>
            <w:pPr>
              <w:pStyle w:val="TableParagraph"/>
              <w:spacing w:before="66"/>
              <w:ind w:left="60"/>
              <w:rPr>
                <w:b/>
                <w:sz w:val="14"/>
              </w:rPr>
            </w:pPr>
            <w:r>
              <w:rPr>
                <w:b/>
                <w:sz w:val="14"/>
              </w:rPr>
              <w:t>SPESA ANNUALE PER RATE MUTUI/OBBLIGAZIONI</w:t>
            </w:r>
          </w:p>
        </w:tc>
      </w:tr>
      <w:tr>
        <w:trPr>
          <w:trHeight w:val="356" w:hRule="atLeast"/>
        </w:trPr>
        <w:tc>
          <w:tcPr>
            <w:tcW w:w="7180" w:type="dxa"/>
            <w:gridSpan w:val="2"/>
            <w:tcBorders>
              <w:bottom w:val="nil"/>
            </w:tcBorders>
          </w:tcPr>
          <w:p>
            <w:pPr>
              <w:pStyle w:val="TableParagraph"/>
              <w:spacing w:before="124"/>
              <w:ind w:left="100"/>
              <w:rPr>
                <w:sz w:val="14"/>
              </w:rPr>
            </w:pPr>
            <w:r>
              <w:rPr>
                <w:sz w:val="14"/>
              </w:rPr>
              <w:t>Livello massimo di spesa annuale (1):</w:t>
            </w:r>
          </w:p>
        </w:tc>
        <w:tc>
          <w:tcPr>
            <w:tcW w:w="380" w:type="dxa"/>
            <w:tcBorders>
              <w:bottom w:val="nil"/>
            </w:tcBorders>
          </w:tcPr>
          <w:p>
            <w:pPr>
              <w:pStyle w:val="TableParagraph"/>
              <w:spacing w:before="124"/>
              <w:ind w:left="72" w:right="52"/>
              <w:jc w:val="center"/>
              <w:rPr>
                <w:sz w:val="14"/>
              </w:rPr>
            </w:pPr>
            <w:r>
              <w:rPr>
                <w:sz w:val="14"/>
              </w:rPr>
              <w:t>(+)</w:t>
            </w:r>
          </w:p>
        </w:tc>
        <w:tc>
          <w:tcPr>
            <w:tcW w:w="1620" w:type="dxa"/>
            <w:tcBorders>
              <w:bottom w:val="nil"/>
            </w:tcBorders>
          </w:tcPr>
          <w:p>
            <w:pPr>
              <w:pStyle w:val="TableParagraph"/>
              <w:spacing w:before="124"/>
              <w:ind w:right="37"/>
              <w:jc w:val="right"/>
              <w:rPr>
                <w:sz w:val="14"/>
              </w:rPr>
            </w:pPr>
            <w:r>
              <w:rPr>
                <w:sz w:val="14"/>
              </w:rPr>
              <w:t>423.205,74</w:t>
            </w:r>
          </w:p>
        </w:tc>
        <w:tc>
          <w:tcPr>
            <w:tcW w:w="1620" w:type="dxa"/>
            <w:tcBorders>
              <w:bottom w:val="nil"/>
            </w:tcBorders>
          </w:tcPr>
          <w:p>
            <w:pPr>
              <w:pStyle w:val="TableParagraph"/>
              <w:spacing w:before="124"/>
              <w:ind w:right="17"/>
              <w:jc w:val="right"/>
              <w:rPr>
                <w:sz w:val="14"/>
              </w:rPr>
            </w:pPr>
            <w:r>
              <w:rPr>
                <w:sz w:val="14"/>
              </w:rPr>
              <w:t>423.205,74</w:t>
            </w:r>
          </w:p>
        </w:tc>
        <w:tc>
          <w:tcPr>
            <w:tcW w:w="1660" w:type="dxa"/>
            <w:tcBorders>
              <w:bottom w:val="nil"/>
            </w:tcBorders>
          </w:tcPr>
          <w:p>
            <w:pPr>
              <w:pStyle w:val="TableParagraph"/>
              <w:spacing w:before="124"/>
              <w:ind w:right="17"/>
              <w:jc w:val="right"/>
              <w:rPr>
                <w:sz w:val="14"/>
              </w:rPr>
            </w:pPr>
            <w:r>
              <w:rPr>
                <w:sz w:val="14"/>
              </w:rPr>
              <w:t>423.205,74</w:t>
            </w:r>
          </w:p>
        </w:tc>
      </w:tr>
      <w:tr>
        <w:trPr>
          <w:trHeight w:val="237" w:hRule="atLeast"/>
        </w:trPr>
        <w:tc>
          <w:tcPr>
            <w:tcW w:w="7180" w:type="dxa"/>
            <w:gridSpan w:val="2"/>
            <w:tcBorders>
              <w:top w:val="nil"/>
              <w:bottom w:val="nil"/>
            </w:tcBorders>
          </w:tcPr>
          <w:p>
            <w:pPr>
              <w:pStyle w:val="TableParagraph"/>
              <w:spacing w:line="151" w:lineRule="exact" w:before="67"/>
              <w:ind w:left="100"/>
              <w:rPr>
                <w:sz w:val="14"/>
              </w:rPr>
            </w:pPr>
            <w:r>
              <w:rPr>
                <w:sz w:val="14"/>
              </w:rPr>
              <w:t>Ammontare interessi per mutui, prestiti obbligazionari, aperture di credito e garanzie di cui all'articolo 207 del</w:t>
            </w:r>
          </w:p>
        </w:tc>
        <w:tc>
          <w:tcPr>
            <w:tcW w:w="380" w:type="dxa"/>
            <w:tcBorders>
              <w:top w:val="nil"/>
              <w:bottom w:val="nil"/>
            </w:tcBorders>
          </w:tcPr>
          <w:p>
            <w:pPr>
              <w:pStyle w:val="TableParagraph"/>
              <w:spacing w:line="151" w:lineRule="exact" w:before="67"/>
              <w:ind w:left="71" w:right="52"/>
              <w:jc w:val="center"/>
              <w:rPr>
                <w:sz w:val="14"/>
              </w:rPr>
            </w:pPr>
            <w:r>
              <w:rPr>
                <w:sz w:val="14"/>
              </w:rPr>
              <w:t>(-)</w:t>
            </w:r>
          </w:p>
        </w:tc>
        <w:tc>
          <w:tcPr>
            <w:tcW w:w="1620" w:type="dxa"/>
            <w:tcBorders>
              <w:top w:val="nil"/>
              <w:bottom w:val="nil"/>
            </w:tcBorders>
          </w:tcPr>
          <w:p>
            <w:pPr>
              <w:pStyle w:val="TableParagraph"/>
              <w:spacing w:line="151" w:lineRule="exact" w:before="67"/>
              <w:ind w:right="37"/>
              <w:jc w:val="right"/>
              <w:rPr>
                <w:sz w:val="14"/>
              </w:rPr>
            </w:pPr>
            <w:r>
              <w:rPr>
                <w:sz w:val="14"/>
              </w:rPr>
              <w:t>12.395,32</w:t>
            </w:r>
          </w:p>
        </w:tc>
        <w:tc>
          <w:tcPr>
            <w:tcW w:w="1620" w:type="dxa"/>
            <w:tcBorders>
              <w:top w:val="nil"/>
              <w:bottom w:val="nil"/>
            </w:tcBorders>
          </w:tcPr>
          <w:p>
            <w:pPr>
              <w:pStyle w:val="TableParagraph"/>
              <w:spacing w:line="151" w:lineRule="exact" w:before="67"/>
              <w:ind w:right="17"/>
              <w:jc w:val="right"/>
              <w:rPr>
                <w:sz w:val="14"/>
              </w:rPr>
            </w:pPr>
            <w:r>
              <w:rPr>
                <w:sz w:val="14"/>
              </w:rPr>
              <w:t>8.865,39</w:t>
            </w:r>
          </w:p>
        </w:tc>
        <w:tc>
          <w:tcPr>
            <w:tcW w:w="1660" w:type="dxa"/>
            <w:tcBorders>
              <w:top w:val="nil"/>
              <w:bottom w:val="nil"/>
            </w:tcBorders>
          </w:tcPr>
          <w:p>
            <w:pPr>
              <w:pStyle w:val="TableParagraph"/>
              <w:spacing w:line="151" w:lineRule="exact" w:before="67"/>
              <w:ind w:right="17"/>
              <w:jc w:val="right"/>
              <w:rPr>
                <w:sz w:val="14"/>
              </w:rPr>
            </w:pPr>
            <w:r>
              <w:rPr>
                <w:sz w:val="14"/>
              </w:rPr>
              <w:t>5.159,08</w:t>
            </w:r>
          </w:p>
        </w:tc>
      </w:tr>
      <w:tr>
        <w:trPr>
          <w:trHeight w:val="240" w:hRule="atLeast"/>
        </w:trPr>
        <w:tc>
          <w:tcPr>
            <w:tcW w:w="7180" w:type="dxa"/>
            <w:gridSpan w:val="2"/>
            <w:tcBorders>
              <w:top w:val="nil"/>
              <w:bottom w:val="nil"/>
            </w:tcBorders>
          </w:tcPr>
          <w:p>
            <w:pPr>
              <w:pStyle w:val="TableParagraph"/>
              <w:spacing w:before="5"/>
              <w:ind w:left="100"/>
              <w:rPr>
                <w:sz w:val="14"/>
              </w:rPr>
            </w:pPr>
            <w:r>
              <w:rPr>
                <w:sz w:val="14"/>
              </w:rPr>
              <w:t>TUEL autorizzati fino al 31/12/2018</w:t>
            </w:r>
          </w:p>
        </w:tc>
        <w:tc>
          <w:tcPr>
            <w:tcW w:w="380" w:type="dxa"/>
            <w:tcBorders>
              <w:top w:val="nil"/>
              <w:bottom w:val="nil"/>
            </w:tcBorders>
          </w:tcPr>
          <w:p>
            <w:pPr>
              <w:pStyle w:val="TableParagraph"/>
              <w:rPr>
                <w:rFonts w:ascii="Times New Roman"/>
                <w:sz w:val="12"/>
              </w:rPr>
            </w:pPr>
          </w:p>
        </w:tc>
        <w:tc>
          <w:tcPr>
            <w:tcW w:w="1620" w:type="dxa"/>
            <w:tcBorders>
              <w:top w:val="nil"/>
              <w:bottom w:val="nil"/>
            </w:tcBorders>
          </w:tcPr>
          <w:p>
            <w:pPr>
              <w:pStyle w:val="TableParagraph"/>
              <w:rPr>
                <w:rFonts w:ascii="Times New Roman"/>
                <w:sz w:val="12"/>
              </w:rPr>
            </w:pPr>
          </w:p>
        </w:tc>
        <w:tc>
          <w:tcPr>
            <w:tcW w:w="1620" w:type="dxa"/>
            <w:tcBorders>
              <w:top w:val="nil"/>
              <w:bottom w:val="nil"/>
            </w:tcBorders>
          </w:tcPr>
          <w:p>
            <w:pPr>
              <w:pStyle w:val="TableParagraph"/>
              <w:rPr>
                <w:rFonts w:ascii="Times New Roman"/>
                <w:sz w:val="12"/>
              </w:rPr>
            </w:pPr>
          </w:p>
        </w:tc>
        <w:tc>
          <w:tcPr>
            <w:tcW w:w="1660" w:type="dxa"/>
            <w:tcBorders>
              <w:top w:val="nil"/>
              <w:bottom w:val="nil"/>
            </w:tcBorders>
          </w:tcPr>
          <w:p>
            <w:pPr>
              <w:pStyle w:val="TableParagraph"/>
              <w:rPr>
                <w:rFonts w:ascii="Times New Roman"/>
                <w:sz w:val="12"/>
              </w:rPr>
            </w:pPr>
          </w:p>
        </w:tc>
      </w:tr>
      <w:tr>
        <w:trPr>
          <w:trHeight w:val="240" w:hRule="atLeast"/>
        </w:trPr>
        <w:tc>
          <w:tcPr>
            <w:tcW w:w="7180" w:type="dxa"/>
            <w:gridSpan w:val="2"/>
            <w:tcBorders>
              <w:top w:val="nil"/>
              <w:bottom w:val="nil"/>
            </w:tcBorders>
          </w:tcPr>
          <w:p>
            <w:pPr>
              <w:pStyle w:val="TableParagraph"/>
              <w:spacing w:line="151" w:lineRule="exact" w:before="69"/>
              <w:ind w:left="100"/>
              <w:rPr>
                <w:sz w:val="14"/>
              </w:rPr>
            </w:pPr>
            <w:r>
              <w:rPr>
                <w:sz w:val="14"/>
              </w:rPr>
              <w:t>Ammontare interessi per mutui, prestiti obbligazionari, aperture di credito e garanzie di cui all'articolo 207 del</w:t>
            </w:r>
          </w:p>
        </w:tc>
        <w:tc>
          <w:tcPr>
            <w:tcW w:w="380" w:type="dxa"/>
            <w:tcBorders>
              <w:top w:val="nil"/>
              <w:bottom w:val="nil"/>
            </w:tcBorders>
          </w:tcPr>
          <w:p>
            <w:pPr>
              <w:pStyle w:val="TableParagraph"/>
              <w:spacing w:line="151" w:lineRule="exact" w:before="69"/>
              <w:ind w:left="71" w:right="52"/>
              <w:jc w:val="center"/>
              <w:rPr>
                <w:sz w:val="14"/>
              </w:rPr>
            </w:pPr>
            <w:r>
              <w:rPr>
                <w:sz w:val="14"/>
              </w:rPr>
              <w:t>(-)</w:t>
            </w:r>
          </w:p>
        </w:tc>
        <w:tc>
          <w:tcPr>
            <w:tcW w:w="1620" w:type="dxa"/>
            <w:tcBorders>
              <w:top w:val="nil"/>
              <w:bottom w:val="nil"/>
            </w:tcBorders>
          </w:tcPr>
          <w:p>
            <w:pPr>
              <w:pStyle w:val="TableParagraph"/>
              <w:spacing w:line="151" w:lineRule="exact" w:before="69"/>
              <w:ind w:right="37"/>
              <w:jc w:val="right"/>
              <w:rPr>
                <w:sz w:val="14"/>
              </w:rPr>
            </w:pPr>
            <w:r>
              <w:rPr>
                <w:sz w:val="14"/>
              </w:rPr>
              <w:t>0,00</w:t>
            </w:r>
          </w:p>
        </w:tc>
        <w:tc>
          <w:tcPr>
            <w:tcW w:w="1620" w:type="dxa"/>
            <w:tcBorders>
              <w:top w:val="nil"/>
              <w:bottom w:val="nil"/>
            </w:tcBorders>
          </w:tcPr>
          <w:p>
            <w:pPr>
              <w:pStyle w:val="TableParagraph"/>
              <w:spacing w:line="151" w:lineRule="exact" w:before="69"/>
              <w:ind w:right="17"/>
              <w:jc w:val="right"/>
              <w:rPr>
                <w:sz w:val="14"/>
              </w:rPr>
            </w:pPr>
            <w:r>
              <w:rPr>
                <w:sz w:val="14"/>
              </w:rPr>
              <w:t>0,00</w:t>
            </w:r>
          </w:p>
        </w:tc>
        <w:tc>
          <w:tcPr>
            <w:tcW w:w="1660" w:type="dxa"/>
            <w:tcBorders>
              <w:top w:val="nil"/>
              <w:bottom w:val="nil"/>
            </w:tcBorders>
          </w:tcPr>
          <w:p>
            <w:pPr>
              <w:pStyle w:val="TableParagraph"/>
              <w:spacing w:line="151" w:lineRule="exact" w:before="69"/>
              <w:ind w:right="17"/>
              <w:jc w:val="right"/>
              <w:rPr>
                <w:sz w:val="14"/>
              </w:rPr>
            </w:pPr>
            <w:r>
              <w:rPr>
                <w:sz w:val="14"/>
              </w:rPr>
              <w:t>0,00</w:t>
            </w:r>
          </w:p>
        </w:tc>
      </w:tr>
      <w:tr>
        <w:trPr>
          <w:trHeight w:val="230" w:hRule="atLeast"/>
        </w:trPr>
        <w:tc>
          <w:tcPr>
            <w:tcW w:w="7180" w:type="dxa"/>
            <w:gridSpan w:val="2"/>
            <w:tcBorders>
              <w:top w:val="nil"/>
              <w:bottom w:val="nil"/>
            </w:tcBorders>
          </w:tcPr>
          <w:p>
            <w:pPr>
              <w:pStyle w:val="TableParagraph"/>
              <w:spacing w:before="5"/>
              <w:ind w:left="100"/>
              <w:rPr>
                <w:sz w:val="14"/>
              </w:rPr>
            </w:pPr>
            <w:r>
              <w:rPr>
                <w:sz w:val="14"/>
              </w:rPr>
              <w:t>TUEL autorizzati nell'esercizio in corso</w:t>
            </w:r>
          </w:p>
        </w:tc>
        <w:tc>
          <w:tcPr>
            <w:tcW w:w="380" w:type="dxa"/>
            <w:tcBorders>
              <w:top w:val="nil"/>
              <w:bottom w:val="nil"/>
            </w:tcBorders>
          </w:tcPr>
          <w:p>
            <w:pPr>
              <w:pStyle w:val="TableParagraph"/>
              <w:rPr>
                <w:rFonts w:ascii="Times New Roman"/>
                <w:sz w:val="12"/>
              </w:rPr>
            </w:pPr>
          </w:p>
        </w:tc>
        <w:tc>
          <w:tcPr>
            <w:tcW w:w="1620" w:type="dxa"/>
            <w:tcBorders>
              <w:top w:val="nil"/>
              <w:bottom w:val="nil"/>
            </w:tcBorders>
          </w:tcPr>
          <w:p>
            <w:pPr>
              <w:pStyle w:val="TableParagraph"/>
              <w:rPr>
                <w:rFonts w:ascii="Times New Roman"/>
                <w:sz w:val="12"/>
              </w:rPr>
            </w:pPr>
          </w:p>
        </w:tc>
        <w:tc>
          <w:tcPr>
            <w:tcW w:w="1620" w:type="dxa"/>
            <w:tcBorders>
              <w:top w:val="nil"/>
              <w:bottom w:val="nil"/>
            </w:tcBorders>
          </w:tcPr>
          <w:p>
            <w:pPr>
              <w:pStyle w:val="TableParagraph"/>
              <w:rPr>
                <w:rFonts w:ascii="Times New Roman"/>
                <w:sz w:val="12"/>
              </w:rPr>
            </w:pPr>
          </w:p>
        </w:tc>
        <w:tc>
          <w:tcPr>
            <w:tcW w:w="1660" w:type="dxa"/>
            <w:tcBorders>
              <w:top w:val="nil"/>
              <w:bottom w:val="nil"/>
            </w:tcBorders>
          </w:tcPr>
          <w:p>
            <w:pPr>
              <w:pStyle w:val="TableParagraph"/>
              <w:rPr>
                <w:rFonts w:ascii="Times New Roman"/>
                <w:sz w:val="12"/>
              </w:rPr>
            </w:pPr>
          </w:p>
        </w:tc>
      </w:tr>
      <w:tr>
        <w:trPr>
          <w:trHeight w:val="292" w:hRule="atLeast"/>
        </w:trPr>
        <w:tc>
          <w:tcPr>
            <w:tcW w:w="7180" w:type="dxa"/>
            <w:gridSpan w:val="2"/>
            <w:tcBorders>
              <w:top w:val="nil"/>
              <w:bottom w:val="nil"/>
            </w:tcBorders>
          </w:tcPr>
          <w:p>
            <w:pPr>
              <w:pStyle w:val="TableParagraph"/>
              <w:spacing w:before="59"/>
              <w:ind w:left="100"/>
              <w:rPr>
                <w:sz w:val="14"/>
              </w:rPr>
            </w:pPr>
            <w:r>
              <w:rPr>
                <w:sz w:val="14"/>
              </w:rPr>
              <w:t>Contributi erariali in c/interessi su mutui</w:t>
            </w:r>
          </w:p>
        </w:tc>
        <w:tc>
          <w:tcPr>
            <w:tcW w:w="380" w:type="dxa"/>
            <w:tcBorders>
              <w:top w:val="nil"/>
              <w:bottom w:val="nil"/>
            </w:tcBorders>
          </w:tcPr>
          <w:p>
            <w:pPr>
              <w:pStyle w:val="TableParagraph"/>
              <w:spacing w:before="59"/>
              <w:ind w:left="72" w:right="52"/>
              <w:jc w:val="center"/>
              <w:rPr>
                <w:sz w:val="14"/>
              </w:rPr>
            </w:pPr>
            <w:r>
              <w:rPr>
                <w:sz w:val="14"/>
              </w:rPr>
              <w:t>(+)</w:t>
            </w:r>
          </w:p>
        </w:tc>
        <w:tc>
          <w:tcPr>
            <w:tcW w:w="1620" w:type="dxa"/>
            <w:tcBorders>
              <w:top w:val="nil"/>
              <w:bottom w:val="nil"/>
            </w:tcBorders>
          </w:tcPr>
          <w:p>
            <w:pPr>
              <w:pStyle w:val="TableParagraph"/>
              <w:spacing w:before="59"/>
              <w:ind w:right="37"/>
              <w:jc w:val="right"/>
              <w:rPr>
                <w:sz w:val="14"/>
              </w:rPr>
            </w:pPr>
            <w:r>
              <w:rPr>
                <w:sz w:val="14"/>
              </w:rPr>
              <w:t>0,00</w:t>
            </w:r>
          </w:p>
        </w:tc>
        <w:tc>
          <w:tcPr>
            <w:tcW w:w="1620" w:type="dxa"/>
            <w:tcBorders>
              <w:top w:val="nil"/>
              <w:bottom w:val="nil"/>
            </w:tcBorders>
          </w:tcPr>
          <w:p>
            <w:pPr>
              <w:pStyle w:val="TableParagraph"/>
              <w:spacing w:before="59"/>
              <w:ind w:right="17"/>
              <w:jc w:val="right"/>
              <w:rPr>
                <w:sz w:val="14"/>
              </w:rPr>
            </w:pPr>
            <w:r>
              <w:rPr>
                <w:sz w:val="14"/>
              </w:rPr>
              <w:t>0,00</w:t>
            </w:r>
          </w:p>
        </w:tc>
        <w:tc>
          <w:tcPr>
            <w:tcW w:w="1660" w:type="dxa"/>
            <w:tcBorders>
              <w:top w:val="nil"/>
              <w:bottom w:val="nil"/>
            </w:tcBorders>
          </w:tcPr>
          <w:p>
            <w:pPr>
              <w:pStyle w:val="TableParagraph"/>
              <w:spacing w:before="99"/>
              <w:ind w:right="17"/>
              <w:jc w:val="right"/>
              <w:rPr>
                <w:sz w:val="14"/>
              </w:rPr>
            </w:pPr>
            <w:r>
              <w:rPr>
                <w:sz w:val="14"/>
              </w:rPr>
              <w:t>0,00</w:t>
            </w:r>
          </w:p>
        </w:tc>
      </w:tr>
      <w:tr>
        <w:trPr>
          <w:trHeight w:val="260" w:hRule="atLeast"/>
        </w:trPr>
        <w:tc>
          <w:tcPr>
            <w:tcW w:w="7180" w:type="dxa"/>
            <w:gridSpan w:val="2"/>
            <w:tcBorders>
              <w:top w:val="nil"/>
              <w:bottom w:val="nil"/>
            </w:tcBorders>
          </w:tcPr>
          <w:p>
            <w:pPr>
              <w:pStyle w:val="TableParagraph"/>
              <w:spacing w:before="27"/>
              <w:ind w:left="100"/>
              <w:rPr>
                <w:sz w:val="14"/>
              </w:rPr>
            </w:pPr>
            <w:r>
              <w:rPr>
                <w:sz w:val="14"/>
              </w:rPr>
              <w:t>Ammontare interessi riguardanti debiti espressamente esclusi dai limiti di indebitamento</w:t>
            </w:r>
          </w:p>
        </w:tc>
        <w:tc>
          <w:tcPr>
            <w:tcW w:w="380" w:type="dxa"/>
            <w:tcBorders>
              <w:top w:val="nil"/>
              <w:bottom w:val="nil"/>
            </w:tcBorders>
          </w:tcPr>
          <w:p>
            <w:pPr>
              <w:pStyle w:val="TableParagraph"/>
              <w:spacing w:before="27"/>
              <w:ind w:left="72" w:right="52"/>
              <w:jc w:val="center"/>
              <w:rPr>
                <w:sz w:val="14"/>
              </w:rPr>
            </w:pPr>
            <w:r>
              <w:rPr>
                <w:sz w:val="14"/>
              </w:rPr>
              <w:t>(+)</w:t>
            </w:r>
          </w:p>
        </w:tc>
        <w:tc>
          <w:tcPr>
            <w:tcW w:w="1620" w:type="dxa"/>
            <w:tcBorders>
              <w:top w:val="nil"/>
              <w:bottom w:val="nil"/>
            </w:tcBorders>
          </w:tcPr>
          <w:p>
            <w:pPr>
              <w:pStyle w:val="TableParagraph"/>
              <w:spacing w:before="27"/>
              <w:ind w:right="37"/>
              <w:jc w:val="right"/>
              <w:rPr>
                <w:sz w:val="14"/>
              </w:rPr>
            </w:pPr>
            <w:r>
              <w:rPr>
                <w:sz w:val="14"/>
              </w:rPr>
              <w:t>0,00</w:t>
            </w:r>
          </w:p>
        </w:tc>
        <w:tc>
          <w:tcPr>
            <w:tcW w:w="1620" w:type="dxa"/>
            <w:tcBorders>
              <w:top w:val="nil"/>
              <w:bottom w:val="nil"/>
            </w:tcBorders>
          </w:tcPr>
          <w:p>
            <w:pPr>
              <w:pStyle w:val="TableParagraph"/>
              <w:spacing w:before="27"/>
              <w:ind w:right="17"/>
              <w:jc w:val="right"/>
              <w:rPr>
                <w:sz w:val="14"/>
              </w:rPr>
            </w:pPr>
            <w:r>
              <w:rPr>
                <w:sz w:val="14"/>
              </w:rPr>
              <w:t>0,00</w:t>
            </w:r>
          </w:p>
        </w:tc>
        <w:tc>
          <w:tcPr>
            <w:tcW w:w="1660" w:type="dxa"/>
            <w:tcBorders>
              <w:top w:val="nil"/>
              <w:bottom w:val="nil"/>
            </w:tcBorders>
          </w:tcPr>
          <w:p>
            <w:pPr>
              <w:pStyle w:val="TableParagraph"/>
              <w:spacing w:before="67"/>
              <w:ind w:right="17"/>
              <w:jc w:val="right"/>
              <w:rPr>
                <w:sz w:val="14"/>
              </w:rPr>
            </w:pPr>
            <w:r>
              <w:rPr>
                <w:sz w:val="14"/>
              </w:rPr>
              <w:t>0,00</w:t>
            </w:r>
          </w:p>
        </w:tc>
      </w:tr>
      <w:tr>
        <w:trPr>
          <w:trHeight w:val="343" w:hRule="atLeast"/>
        </w:trPr>
        <w:tc>
          <w:tcPr>
            <w:tcW w:w="7180" w:type="dxa"/>
            <w:gridSpan w:val="2"/>
            <w:tcBorders>
              <w:top w:val="nil"/>
            </w:tcBorders>
          </w:tcPr>
          <w:p>
            <w:pPr>
              <w:pStyle w:val="TableParagraph"/>
              <w:spacing w:before="27"/>
              <w:ind w:left="2500"/>
              <w:rPr>
                <w:b/>
                <w:sz w:val="14"/>
              </w:rPr>
            </w:pPr>
            <w:r>
              <w:rPr>
                <w:b/>
                <w:sz w:val="14"/>
              </w:rPr>
              <w:t>Ammontare disponibile per nuovi interessi</w:t>
            </w:r>
          </w:p>
        </w:tc>
        <w:tc>
          <w:tcPr>
            <w:tcW w:w="380" w:type="dxa"/>
            <w:tcBorders>
              <w:top w:val="nil"/>
            </w:tcBorders>
          </w:tcPr>
          <w:p>
            <w:pPr>
              <w:pStyle w:val="TableParagraph"/>
              <w:rPr>
                <w:rFonts w:ascii="Times New Roman"/>
                <w:sz w:val="12"/>
              </w:rPr>
            </w:pPr>
          </w:p>
        </w:tc>
        <w:tc>
          <w:tcPr>
            <w:tcW w:w="1620" w:type="dxa"/>
            <w:tcBorders>
              <w:top w:val="nil"/>
            </w:tcBorders>
          </w:tcPr>
          <w:p>
            <w:pPr>
              <w:pStyle w:val="TableParagraph"/>
              <w:spacing w:before="27"/>
              <w:ind w:right="37"/>
              <w:jc w:val="right"/>
              <w:rPr>
                <w:i/>
                <w:sz w:val="14"/>
              </w:rPr>
            </w:pPr>
            <w:r>
              <w:rPr>
                <w:i/>
                <w:sz w:val="14"/>
              </w:rPr>
              <w:t>410.810,42</w:t>
            </w:r>
          </w:p>
        </w:tc>
        <w:tc>
          <w:tcPr>
            <w:tcW w:w="1620" w:type="dxa"/>
            <w:tcBorders>
              <w:top w:val="nil"/>
            </w:tcBorders>
          </w:tcPr>
          <w:p>
            <w:pPr>
              <w:pStyle w:val="TableParagraph"/>
              <w:spacing w:before="27"/>
              <w:ind w:right="17"/>
              <w:jc w:val="right"/>
              <w:rPr>
                <w:i/>
                <w:sz w:val="14"/>
              </w:rPr>
            </w:pPr>
            <w:r>
              <w:rPr>
                <w:i/>
                <w:sz w:val="14"/>
              </w:rPr>
              <w:t>414.340,35</w:t>
            </w:r>
          </w:p>
        </w:tc>
        <w:tc>
          <w:tcPr>
            <w:tcW w:w="1660" w:type="dxa"/>
            <w:tcBorders>
              <w:top w:val="nil"/>
            </w:tcBorders>
          </w:tcPr>
          <w:p>
            <w:pPr>
              <w:pStyle w:val="TableParagraph"/>
              <w:spacing w:before="27"/>
              <w:ind w:right="17"/>
              <w:jc w:val="right"/>
              <w:rPr>
                <w:i/>
                <w:sz w:val="14"/>
              </w:rPr>
            </w:pPr>
            <w:r>
              <w:rPr>
                <w:i/>
                <w:sz w:val="14"/>
              </w:rPr>
              <w:t>418.046,66</w:t>
            </w:r>
          </w:p>
        </w:tc>
      </w:tr>
      <w:tr>
        <w:trPr>
          <w:trHeight w:val="260" w:hRule="atLeast"/>
        </w:trPr>
        <w:tc>
          <w:tcPr>
            <w:tcW w:w="12460" w:type="dxa"/>
            <w:gridSpan w:val="6"/>
          </w:tcPr>
          <w:p>
            <w:pPr>
              <w:pStyle w:val="TableParagraph"/>
              <w:spacing w:before="66"/>
              <w:ind w:left="60"/>
              <w:rPr>
                <w:b/>
                <w:sz w:val="14"/>
              </w:rPr>
            </w:pPr>
            <w:r>
              <w:rPr>
                <w:b/>
                <w:sz w:val="14"/>
              </w:rPr>
              <w:t>TOTALE DEBITO CONTRATTO</w:t>
            </w:r>
          </w:p>
        </w:tc>
      </w:tr>
      <w:tr>
        <w:trPr>
          <w:trHeight w:val="376" w:hRule="atLeast"/>
        </w:trPr>
        <w:tc>
          <w:tcPr>
            <w:tcW w:w="7180" w:type="dxa"/>
            <w:gridSpan w:val="2"/>
            <w:tcBorders>
              <w:bottom w:val="nil"/>
            </w:tcBorders>
          </w:tcPr>
          <w:p>
            <w:pPr>
              <w:pStyle w:val="TableParagraph"/>
              <w:spacing w:before="6"/>
              <w:rPr>
                <w:b/>
                <w:sz w:val="12"/>
              </w:rPr>
            </w:pPr>
          </w:p>
          <w:p>
            <w:pPr>
              <w:pStyle w:val="TableParagraph"/>
              <w:ind w:left="100"/>
              <w:rPr>
                <w:sz w:val="14"/>
              </w:rPr>
            </w:pPr>
            <w:r>
              <w:rPr>
                <w:sz w:val="14"/>
              </w:rPr>
              <w:t>Debito contratto al 31/12/2018</w:t>
            </w:r>
          </w:p>
        </w:tc>
        <w:tc>
          <w:tcPr>
            <w:tcW w:w="380" w:type="dxa"/>
            <w:tcBorders>
              <w:bottom w:val="nil"/>
            </w:tcBorders>
          </w:tcPr>
          <w:p>
            <w:pPr>
              <w:pStyle w:val="TableParagraph"/>
              <w:spacing w:before="6"/>
              <w:rPr>
                <w:b/>
                <w:sz w:val="12"/>
              </w:rPr>
            </w:pPr>
          </w:p>
          <w:p>
            <w:pPr>
              <w:pStyle w:val="TableParagraph"/>
              <w:ind w:left="72" w:right="52"/>
              <w:jc w:val="center"/>
              <w:rPr>
                <w:sz w:val="14"/>
              </w:rPr>
            </w:pPr>
            <w:r>
              <w:rPr>
                <w:sz w:val="14"/>
              </w:rPr>
              <w:t>(+)</w:t>
            </w:r>
          </w:p>
        </w:tc>
        <w:tc>
          <w:tcPr>
            <w:tcW w:w="1620" w:type="dxa"/>
            <w:tcBorders>
              <w:bottom w:val="nil"/>
            </w:tcBorders>
          </w:tcPr>
          <w:p>
            <w:pPr>
              <w:pStyle w:val="TableParagraph"/>
              <w:spacing w:before="6"/>
              <w:rPr>
                <w:b/>
                <w:sz w:val="12"/>
              </w:rPr>
            </w:pPr>
          </w:p>
          <w:p>
            <w:pPr>
              <w:pStyle w:val="TableParagraph"/>
              <w:ind w:right="37"/>
              <w:jc w:val="right"/>
              <w:rPr>
                <w:sz w:val="14"/>
              </w:rPr>
            </w:pPr>
            <w:r>
              <w:rPr>
                <w:sz w:val="14"/>
              </w:rPr>
              <w:t>268.060,09</w:t>
            </w:r>
          </w:p>
        </w:tc>
        <w:tc>
          <w:tcPr>
            <w:tcW w:w="1620" w:type="dxa"/>
            <w:tcBorders>
              <w:bottom w:val="nil"/>
            </w:tcBorders>
          </w:tcPr>
          <w:p>
            <w:pPr>
              <w:pStyle w:val="TableParagraph"/>
              <w:spacing w:before="6"/>
              <w:rPr>
                <w:b/>
                <w:sz w:val="12"/>
              </w:rPr>
            </w:pPr>
          </w:p>
          <w:p>
            <w:pPr>
              <w:pStyle w:val="TableParagraph"/>
              <w:ind w:right="17"/>
              <w:jc w:val="right"/>
              <w:rPr>
                <w:sz w:val="14"/>
              </w:rPr>
            </w:pPr>
            <w:r>
              <w:rPr>
                <w:sz w:val="14"/>
              </w:rPr>
              <w:t>196.025,65</w:t>
            </w:r>
          </w:p>
        </w:tc>
        <w:tc>
          <w:tcPr>
            <w:tcW w:w="1660" w:type="dxa"/>
            <w:tcBorders>
              <w:bottom w:val="nil"/>
            </w:tcBorders>
          </w:tcPr>
          <w:p>
            <w:pPr>
              <w:pStyle w:val="TableParagraph"/>
              <w:rPr>
                <w:b/>
                <w:sz w:val="16"/>
              </w:rPr>
            </w:pPr>
          </w:p>
          <w:p>
            <w:pPr>
              <w:pStyle w:val="TableParagraph"/>
              <w:ind w:right="17"/>
              <w:jc w:val="right"/>
              <w:rPr>
                <w:sz w:val="14"/>
              </w:rPr>
            </w:pPr>
            <w:r>
              <w:rPr>
                <w:sz w:val="14"/>
              </w:rPr>
              <w:t>120.461,48</w:t>
            </w:r>
          </w:p>
        </w:tc>
      </w:tr>
      <w:tr>
        <w:trPr>
          <w:trHeight w:val="260" w:hRule="atLeast"/>
        </w:trPr>
        <w:tc>
          <w:tcPr>
            <w:tcW w:w="3862" w:type="dxa"/>
            <w:tcBorders>
              <w:top w:val="nil"/>
              <w:bottom w:val="nil"/>
              <w:right w:val="nil"/>
            </w:tcBorders>
          </w:tcPr>
          <w:p>
            <w:pPr>
              <w:pStyle w:val="TableParagraph"/>
              <w:spacing w:before="27"/>
              <w:ind w:left="100"/>
              <w:rPr>
                <w:sz w:val="14"/>
              </w:rPr>
            </w:pPr>
            <w:r>
              <w:rPr>
                <w:sz w:val="14"/>
              </w:rPr>
              <w:t>Debito autorizzato nell'esercizio in corso 2018</w:t>
            </w:r>
          </w:p>
        </w:tc>
        <w:tc>
          <w:tcPr>
            <w:tcW w:w="3318" w:type="dxa"/>
            <w:tcBorders>
              <w:top w:val="nil"/>
              <w:left w:val="nil"/>
              <w:bottom w:val="nil"/>
            </w:tcBorders>
          </w:tcPr>
          <w:p>
            <w:pPr>
              <w:pStyle w:val="TableParagraph"/>
              <w:rPr>
                <w:rFonts w:ascii="Times New Roman"/>
                <w:sz w:val="12"/>
              </w:rPr>
            </w:pPr>
          </w:p>
        </w:tc>
        <w:tc>
          <w:tcPr>
            <w:tcW w:w="380" w:type="dxa"/>
            <w:tcBorders>
              <w:top w:val="nil"/>
              <w:bottom w:val="nil"/>
            </w:tcBorders>
          </w:tcPr>
          <w:p>
            <w:pPr>
              <w:pStyle w:val="TableParagraph"/>
              <w:spacing w:before="27"/>
              <w:ind w:left="72" w:right="52"/>
              <w:jc w:val="center"/>
              <w:rPr>
                <w:sz w:val="14"/>
              </w:rPr>
            </w:pPr>
            <w:r>
              <w:rPr>
                <w:sz w:val="14"/>
              </w:rPr>
              <w:t>(+)</w:t>
            </w:r>
          </w:p>
        </w:tc>
        <w:tc>
          <w:tcPr>
            <w:tcW w:w="1620" w:type="dxa"/>
            <w:tcBorders>
              <w:top w:val="nil"/>
              <w:bottom w:val="nil"/>
            </w:tcBorders>
          </w:tcPr>
          <w:p>
            <w:pPr>
              <w:pStyle w:val="TableParagraph"/>
              <w:spacing w:before="27"/>
              <w:ind w:right="37"/>
              <w:jc w:val="right"/>
              <w:rPr>
                <w:sz w:val="14"/>
              </w:rPr>
            </w:pPr>
            <w:r>
              <w:rPr>
                <w:sz w:val="14"/>
              </w:rPr>
              <w:t>0,00</w:t>
            </w:r>
          </w:p>
        </w:tc>
        <w:tc>
          <w:tcPr>
            <w:tcW w:w="1620" w:type="dxa"/>
            <w:tcBorders>
              <w:top w:val="nil"/>
              <w:bottom w:val="nil"/>
            </w:tcBorders>
          </w:tcPr>
          <w:p>
            <w:pPr>
              <w:pStyle w:val="TableParagraph"/>
              <w:spacing w:before="27"/>
              <w:ind w:right="17"/>
              <w:jc w:val="right"/>
              <w:rPr>
                <w:sz w:val="14"/>
              </w:rPr>
            </w:pPr>
            <w:r>
              <w:rPr>
                <w:sz w:val="14"/>
              </w:rPr>
              <w:t>0,00</w:t>
            </w:r>
          </w:p>
        </w:tc>
        <w:tc>
          <w:tcPr>
            <w:tcW w:w="1660" w:type="dxa"/>
            <w:tcBorders>
              <w:top w:val="nil"/>
              <w:bottom w:val="nil"/>
            </w:tcBorders>
          </w:tcPr>
          <w:p>
            <w:pPr>
              <w:pStyle w:val="TableParagraph"/>
              <w:spacing w:before="67"/>
              <w:ind w:right="17"/>
              <w:jc w:val="right"/>
              <w:rPr>
                <w:sz w:val="14"/>
              </w:rPr>
            </w:pPr>
            <w:r>
              <w:rPr>
                <w:sz w:val="14"/>
              </w:rPr>
              <w:t>0,00</w:t>
            </w:r>
          </w:p>
        </w:tc>
      </w:tr>
      <w:tr>
        <w:trPr>
          <w:trHeight w:val="283" w:hRule="atLeast"/>
        </w:trPr>
        <w:tc>
          <w:tcPr>
            <w:tcW w:w="3862" w:type="dxa"/>
            <w:tcBorders>
              <w:top w:val="nil"/>
              <w:right w:val="nil"/>
            </w:tcBorders>
          </w:tcPr>
          <w:p>
            <w:pPr>
              <w:pStyle w:val="TableParagraph"/>
              <w:rPr>
                <w:rFonts w:ascii="Times New Roman"/>
                <w:sz w:val="12"/>
              </w:rPr>
            </w:pPr>
          </w:p>
        </w:tc>
        <w:tc>
          <w:tcPr>
            <w:tcW w:w="3318" w:type="dxa"/>
            <w:tcBorders>
              <w:top w:val="nil"/>
              <w:left w:val="nil"/>
            </w:tcBorders>
          </w:tcPr>
          <w:p>
            <w:pPr>
              <w:pStyle w:val="TableParagraph"/>
              <w:spacing w:before="27"/>
              <w:ind w:left="927"/>
              <w:rPr>
                <w:b/>
                <w:sz w:val="14"/>
              </w:rPr>
            </w:pPr>
            <w:r>
              <w:rPr>
                <w:b/>
                <w:sz w:val="14"/>
              </w:rPr>
              <w:t>TOTALE</w:t>
            </w:r>
          </w:p>
        </w:tc>
        <w:tc>
          <w:tcPr>
            <w:tcW w:w="380" w:type="dxa"/>
            <w:tcBorders>
              <w:top w:val="nil"/>
            </w:tcBorders>
          </w:tcPr>
          <w:p>
            <w:pPr>
              <w:pStyle w:val="TableParagraph"/>
              <w:rPr>
                <w:rFonts w:ascii="Times New Roman"/>
                <w:sz w:val="12"/>
              </w:rPr>
            </w:pPr>
          </w:p>
        </w:tc>
        <w:tc>
          <w:tcPr>
            <w:tcW w:w="1620" w:type="dxa"/>
            <w:tcBorders>
              <w:top w:val="nil"/>
            </w:tcBorders>
          </w:tcPr>
          <w:p>
            <w:pPr>
              <w:pStyle w:val="TableParagraph"/>
              <w:spacing w:before="27"/>
              <w:ind w:right="37"/>
              <w:jc w:val="right"/>
              <w:rPr>
                <w:i/>
                <w:sz w:val="14"/>
              </w:rPr>
            </w:pPr>
            <w:r>
              <w:rPr>
                <w:i/>
                <w:sz w:val="14"/>
              </w:rPr>
              <w:t>268.060,09</w:t>
            </w:r>
          </w:p>
        </w:tc>
        <w:tc>
          <w:tcPr>
            <w:tcW w:w="1620" w:type="dxa"/>
            <w:tcBorders>
              <w:top w:val="nil"/>
            </w:tcBorders>
          </w:tcPr>
          <w:p>
            <w:pPr>
              <w:pStyle w:val="TableParagraph"/>
              <w:spacing w:before="27"/>
              <w:ind w:right="17"/>
              <w:jc w:val="right"/>
              <w:rPr>
                <w:i/>
                <w:sz w:val="14"/>
              </w:rPr>
            </w:pPr>
            <w:r>
              <w:rPr>
                <w:i/>
                <w:sz w:val="14"/>
              </w:rPr>
              <w:t>196.025,65</w:t>
            </w:r>
          </w:p>
        </w:tc>
        <w:tc>
          <w:tcPr>
            <w:tcW w:w="1660" w:type="dxa"/>
            <w:tcBorders>
              <w:top w:val="nil"/>
            </w:tcBorders>
          </w:tcPr>
          <w:p>
            <w:pPr>
              <w:pStyle w:val="TableParagraph"/>
              <w:spacing w:before="27"/>
              <w:ind w:right="17"/>
              <w:jc w:val="right"/>
              <w:rPr>
                <w:i/>
                <w:sz w:val="14"/>
              </w:rPr>
            </w:pPr>
            <w:r>
              <w:rPr>
                <w:i/>
                <w:sz w:val="14"/>
              </w:rPr>
              <w:t>120.461,48</w:t>
            </w:r>
          </w:p>
        </w:tc>
      </w:tr>
    </w:tbl>
    <w:p>
      <w:pPr>
        <w:spacing w:line="240" w:lineRule="auto" w:before="7"/>
        <w:rPr>
          <w:b/>
          <w:sz w:val="2"/>
        </w:rPr>
      </w:pPr>
    </w:p>
    <w:tbl>
      <w:tblPr>
        <w:tblW w:w="0" w:type="auto"/>
        <w:jc w:val="left"/>
        <w:tblInd w:w="1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180"/>
        <w:gridCol w:w="380"/>
        <w:gridCol w:w="1620"/>
        <w:gridCol w:w="1620"/>
        <w:gridCol w:w="1660"/>
      </w:tblGrid>
      <w:tr>
        <w:trPr>
          <w:trHeight w:val="250" w:hRule="atLeast"/>
        </w:trPr>
        <w:tc>
          <w:tcPr>
            <w:tcW w:w="12460" w:type="dxa"/>
            <w:gridSpan w:val="5"/>
            <w:tcBorders>
              <w:top w:val="nil"/>
            </w:tcBorders>
          </w:tcPr>
          <w:p>
            <w:pPr>
              <w:pStyle w:val="TableParagraph"/>
              <w:spacing w:before="36"/>
              <w:ind w:left="60"/>
              <w:rPr>
                <w:b/>
                <w:sz w:val="14"/>
              </w:rPr>
            </w:pPr>
            <w:r>
              <w:rPr>
                <w:b/>
                <w:sz w:val="14"/>
              </w:rPr>
              <w:t>DEBITO POTENZIALE</w:t>
            </w:r>
          </w:p>
        </w:tc>
      </w:tr>
      <w:tr>
        <w:trPr>
          <w:trHeight w:val="396" w:hRule="atLeast"/>
        </w:trPr>
        <w:tc>
          <w:tcPr>
            <w:tcW w:w="7180" w:type="dxa"/>
            <w:tcBorders>
              <w:bottom w:val="nil"/>
            </w:tcBorders>
          </w:tcPr>
          <w:p>
            <w:pPr>
              <w:pStyle w:val="TableParagraph"/>
              <w:spacing w:before="84"/>
              <w:ind w:left="100"/>
              <w:rPr>
                <w:sz w:val="14"/>
              </w:rPr>
            </w:pPr>
            <w:r>
              <w:rPr>
                <w:sz w:val="14"/>
              </w:rPr>
              <w:t>Garanzie principali o sussidiarie prestate dall'Ente a favore di altre Amministrazioni pubbliche e di altri soggetti</w:t>
            </w:r>
          </w:p>
        </w:tc>
        <w:tc>
          <w:tcPr>
            <w:tcW w:w="380" w:type="dxa"/>
            <w:vMerge w:val="restart"/>
          </w:tcPr>
          <w:p>
            <w:pPr>
              <w:pStyle w:val="TableParagraph"/>
              <w:rPr>
                <w:rFonts w:ascii="Times New Roman"/>
                <w:sz w:val="12"/>
              </w:rPr>
            </w:pPr>
          </w:p>
        </w:tc>
        <w:tc>
          <w:tcPr>
            <w:tcW w:w="1620" w:type="dxa"/>
            <w:tcBorders>
              <w:bottom w:val="nil"/>
            </w:tcBorders>
          </w:tcPr>
          <w:p>
            <w:pPr>
              <w:pStyle w:val="TableParagraph"/>
              <w:spacing w:before="84"/>
              <w:ind w:right="37"/>
              <w:jc w:val="right"/>
              <w:rPr>
                <w:sz w:val="14"/>
              </w:rPr>
            </w:pPr>
            <w:r>
              <w:rPr>
                <w:sz w:val="14"/>
              </w:rPr>
              <w:t>0,00</w:t>
            </w:r>
          </w:p>
        </w:tc>
        <w:tc>
          <w:tcPr>
            <w:tcW w:w="1620" w:type="dxa"/>
            <w:tcBorders>
              <w:bottom w:val="nil"/>
            </w:tcBorders>
          </w:tcPr>
          <w:p>
            <w:pPr>
              <w:pStyle w:val="TableParagraph"/>
              <w:spacing w:before="84"/>
              <w:ind w:right="17"/>
              <w:jc w:val="right"/>
              <w:rPr>
                <w:sz w:val="14"/>
              </w:rPr>
            </w:pPr>
            <w:r>
              <w:rPr>
                <w:sz w:val="14"/>
              </w:rPr>
              <w:t>0,00</w:t>
            </w:r>
          </w:p>
        </w:tc>
        <w:tc>
          <w:tcPr>
            <w:tcW w:w="1660" w:type="dxa"/>
            <w:tcBorders>
              <w:bottom w:val="nil"/>
            </w:tcBorders>
          </w:tcPr>
          <w:p>
            <w:pPr>
              <w:pStyle w:val="TableParagraph"/>
              <w:spacing w:before="84"/>
              <w:ind w:right="17"/>
              <w:jc w:val="right"/>
              <w:rPr>
                <w:sz w:val="14"/>
              </w:rPr>
            </w:pPr>
            <w:r>
              <w:rPr>
                <w:sz w:val="14"/>
              </w:rPr>
              <w:t>0,00</w:t>
            </w:r>
          </w:p>
        </w:tc>
      </w:tr>
      <w:tr>
        <w:trPr>
          <w:trHeight w:val="643" w:hRule="atLeast"/>
        </w:trPr>
        <w:tc>
          <w:tcPr>
            <w:tcW w:w="7180" w:type="dxa"/>
            <w:tcBorders>
              <w:top w:val="nil"/>
            </w:tcBorders>
          </w:tcPr>
          <w:p>
            <w:pPr>
              <w:pStyle w:val="TableParagraph"/>
              <w:spacing w:line="260" w:lineRule="atLeast" w:before="48"/>
              <w:ind w:left="100" w:right="2721"/>
              <w:rPr>
                <w:sz w:val="14"/>
              </w:rPr>
            </w:pPr>
            <w:r>
              <w:rPr>
                <w:sz w:val="14"/>
              </w:rPr>
              <w:t>di cui, garanzie per le quali è stato costituito accantonamento Garanzie che concorrono al limite di indebitamento</w:t>
            </w:r>
          </w:p>
        </w:tc>
        <w:tc>
          <w:tcPr>
            <w:tcW w:w="380" w:type="dxa"/>
            <w:vMerge/>
            <w:tcBorders>
              <w:top w:val="nil"/>
            </w:tcBorders>
          </w:tcPr>
          <w:p>
            <w:pPr>
              <w:rPr>
                <w:sz w:val="2"/>
                <w:szCs w:val="2"/>
              </w:rPr>
            </w:pPr>
          </w:p>
        </w:tc>
        <w:tc>
          <w:tcPr>
            <w:tcW w:w="1620" w:type="dxa"/>
            <w:tcBorders>
              <w:top w:val="nil"/>
            </w:tcBorders>
          </w:tcPr>
          <w:p>
            <w:pPr>
              <w:pStyle w:val="TableParagraph"/>
              <w:spacing w:before="9"/>
              <w:rPr>
                <w:b/>
                <w:sz w:val="12"/>
              </w:rPr>
            </w:pPr>
          </w:p>
          <w:p>
            <w:pPr>
              <w:pStyle w:val="TableParagraph"/>
              <w:ind w:right="37"/>
              <w:jc w:val="right"/>
              <w:rPr>
                <w:sz w:val="14"/>
              </w:rPr>
            </w:pPr>
            <w:r>
              <w:rPr>
                <w:sz w:val="14"/>
              </w:rPr>
              <w:t>0,00</w:t>
            </w:r>
          </w:p>
          <w:p>
            <w:pPr>
              <w:pStyle w:val="TableParagraph"/>
              <w:spacing w:before="99"/>
              <w:ind w:right="37"/>
              <w:jc w:val="right"/>
              <w:rPr>
                <w:sz w:val="14"/>
              </w:rPr>
            </w:pPr>
            <w:r>
              <w:rPr>
                <w:sz w:val="14"/>
              </w:rPr>
              <w:t>0,00</w:t>
            </w:r>
          </w:p>
        </w:tc>
        <w:tc>
          <w:tcPr>
            <w:tcW w:w="1620" w:type="dxa"/>
            <w:tcBorders>
              <w:top w:val="nil"/>
            </w:tcBorders>
          </w:tcPr>
          <w:p>
            <w:pPr>
              <w:pStyle w:val="TableParagraph"/>
              <w:spacing w:before="9"/>
              <w:rPr>
                <w:b/>
                <w:sz w:val="12"/>
              </w:rPr>
            </w:pPr>
          </w:p>
          <w:p>
            <w:pPr>
              <w:pStyle w:val="TableParagraph"/>
              <w:ind w:right="17"/>
              <w:jc w:val="right"/>
              <w:rPr>
                <w:sz w:val="14"/>
              </w:rPr>
            </w:pPr>
            <w:r>
              <w:rPr>
                <w:sz w:val="14"/>
              </w:rPr>
              <w:t>0,00</w:t>
            </w:r>
          </w:p>
          <w:p>
            <w:pPr>
              <w:pStyle w:val="TableParagraph"/>
              <w:spacing w:before="99"/>
              <w:ind w:right="17"/>
              <w:jc w:val="right"/>
              <w:rPr>
                <w:sz w:val="14"/>
              </w:rPr>
            </w:pPr>
            <w:r>
              <w:rPr>
                <w:sz w:val="14"/>
              </w:rPr>
              <w:t>0,00</w:t>
            </w:r>
          </w:p>
        </w:tc>
        <w:tc>
          <w:tcPr>
            <w:tcW w:w="1660" w:type="dxa"/>
            <w:tcBorders>
              <w:top w:val="nil"/>
            </w:tcBorders>
          </w:tcPr>
          <w:p>
            <w:pPr>
              <w:pStyle w:val="TableParagraph"/>
              <w:spacing w:before="9"/>
              <w:rPr>
                <w:b/>
                <w:sz w:val="12"/>
              </w:rPr>
            </w:pPr>
          </w:p>
          <w:p>
            <w:pPr>
              <w:pStyle w:val="TableParagraph"/>
              <w:ind w:right="17"/>
              <w:jc w:val="right"/>
              <w:rPr>
                <w:sz w:val="14"/>
              </w:rPr>
            </w:pPr>
            <w:r>
              <w:rPr>
                <w:sz w:val="14"/>
              </w:rPr>
              <w:t>0,00</w:t>
            </w:r>
          </w:p>
          <w:p>
            <w:pPr>
              <w:pStyle w:val="TableParagraph"/>
              <w:spacing w:before="99"/>
              <w:ind w:right="17"/>
              <w:jc w:val="right"/>
              <w:rPr>
                <w:sz w:val="14"/>
              </w:rPr>
            </w:pPr>
            <w:r>
              <w:rPr>
                <w:sz w:val="14"/>
              </w:rPr>
              <w:t>0,00</w:t>
            </w:r>
          </w:p>
        </w:tc>
      </w:tr>
    </w:tbl>
    <w:p>
      <w:pPr>
        <w:spacing w:line="261" w:lineRule="auto" w:before="22"/>
        <w:ind w:left="1420" w:right="1634" w:firstLine="0"/>
        <w:jc w:val="both"/>
        <w:rPr>
          <w:sz w:val="12"/>
        </w:rPr>
      </w:pPr>
      <w:r>
        <w:rPr>
          <w:sz w:val="12"/>
        </w:rPr>
        <w:t>(1) - per gli enti locali l'importo annuale degli interessi sommato a quello dei mutui precedentemente contratti, a quello dei prestiti obbligazionari precedentemente emessi, a quello delle aperture di credito stipulate ed a quello derivante da garanzie prestate ai sensi dell'articolo 207, al netto dei contributi statali e regionali in conto interessi, non supera il 12 per cento, per l'anno 2011, l'8 per cento, per gli anni dal 2012 al 2014, e il 10 per cento, a decorrere dall'anno 2015, delle entrate relative ai primi tre titoli del rendiconto del penultimo anno precedente quello in cui viene prevista l'assunzione dei mutui. Per gli enti locali di nuova istituzione si fa riferimento, per i primi due anni, ai corrispondenti dati finanziari del bilancio di previsione (art. 204, comma 1, del TUEL)</w:t>
      </w:r>
    </w:p>
    <w:p>
      <w:pPr>
        <w:spacing w:after="0" w:line="261" w:lineRule="auto"/>
        <w:jc w:val="both"/>
        <w:rPr>
          <w:sz w:val="12"/>
        </w:rPr>
        <w:sectPr>
          <w:headerReference w:type="default" r:id="rId14"/>
          <w:pgSz w:w="16840" w:h="11900" w:orient="landscape"/>
          <w:pgMar w:header="907" w:footer="915" w:top="1120" w:bottom="1180" w:left="720" w:right="720"/>
        </w:sectPr>
      </w:pPr>
    </w:p>
    <w:p>
      <w:pPr>
        <w:spacing w:line="240" w:lineRule="auto" w:before="6"/>
        <w:rPr>
          <w:sz w:val="16"/>
        </w:rPr>
      </w:pPr>
    </w:p>
    <w:p>
      <w:pPr>
        <w:pStyle w:val="BodyText"/>
        <w:spacing w:before="93"/>
        <w:ind w:left="563"/>
      </w:pPr>
      <w:r>
        <w:rPr/>
        <w:t>ALLEGATO AL PEG DEGLI ENTI LOCALI</w:t>
      </w:r>
    </w:p>
    <w:p>
      <w:pPr>
        <w:spacing w:line="240" w:lineRule="auto" w:before="11"/>
        <w:rPr>
          <w:b/>
          <w:sz w:val="14"/>
        </w:rPr>
      </w:pPr>
    </w:p>
    <w:p>
      <w:pPr>
        <w:pStyle w:val="BodyText"/>
        <w:spacing w:before="92"/>
        <w:ind w:left="1863" w:right="1844"/>
        <w:jc w:val="center"/>
      </w:pPr>
      <w:r>
        <w:rPr/>
        <w:t>ENTRATE PER TITOLI, TIPOLOGIE E CATEGORIE</w:t>
      </w:r>
    </w:p>
    <w:p>
      <w:pPr>
        <w:spacing w:line="240" w:lineRule="auto" w:before="7"/>
        <w:rPr>
          <w:b/>
          <w:sz w:val="23"/>
        </w:rPr>
      </w:pPr>
    </w:p>
    <w:p>
      <w:pPr>
        <w:pStyle w:val="BodyText"/>
        <w:spacing w:before="92"/>
        <w:ind w:left="1863" w:right="1844"/>
        <w:jc w:val="center"/>
      </w:pPr>
      <w:r>
        <w:rPr/>
        <w:t>PREVISIONI DI COMPETENZA</w:t>
      </w:r>
    </w:p>
    <w:p>
      <w:pPr>
        <w:spacing w:line="240" w:lineRule="auto" w:before="3" w:after="1"/>
        <w:rPr>
          <w:b/>
          <w:sz w:val="12"/>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00"/>
        <w:gridCol w:w="4940"/>
        <w:gridCol w:w="1400"/>
        <w:gridCol w:w="1420"/>
        <w:gridCol w:w="1400"/>
        <w:gridCol w:w="1420"/>
        <w:gridCol w:w="1440"/>
        <w:gridCol w:w="1420"/>
      </w:tblGrid>
      <w:tr>
        <w:trPr>
          <w:trHeight w:val="400" w:hRule="atLeast"/>
        </w:trPr>
        <w:tc>
          <w:tcPr>
            <w:tcW w:w="1700" w:type="dxa"/>
            <w:vMerge w:val="restart"/>
          </w:tcPr>
          <w:p>
            <w:pPr>
              <w:pStyle w:val="TableParagraph"/>
              <w:rPr>
                <w:b/>
                <w:sz w:val="16"/>
              </w:rPr>
            </w:pPr>
          </w:p>
          <w:p>
            <w:pPr>
              <w:pStyle w:val="TableParagraph"/>
              <w:spacing w:before="2"/>
              <w:rPr>
                <w:b/>
                <w:sz w:val="14"/>
              </w:rPr>
            </w:pPr>
          </w:p>
          <w:p>
            <w:pPr>
              <w:pStyle w:val="TableParagraph"/>
              <w:spacing w:line="261" w:lineRule="auto" w:before="1"/>
              <w:ind w:left="440" w:right="139" w:hanging="242"/>
              <w:rPr>
                <w:b/>
                <w:sz w:val="14"/>
              </w:rPr>
            </w:pPr>
            <w:r>
              <w:rPr>
                <w:b/>
                <w:sz w:val="14"/>
              </w:rPr>
              <w:t>TITOLO TIPOLOGIA CATEGORIA</w:t>
            </w:r>
          </w:p>
        </w:tc>
        <w:tc>
          <w:tcPr>
            <w:tcW w:w="4940" w:type="dxa"/>
            <w:vMerge w:val="restart"/>
          </w:tcPr>
          <w:p>
            <w:pPr>
              <w:pStyle w:val="TableParagraph"/>
              <w:rPr>
                <w:b/>
                <w:sz w:val="16"/>
              </w:rPr>
            </w:pPr>
          </w:p>
          <w:p>
            <w:pPr>
              <w:pStyle w:val="TableParagraph"/>
              <w:spacing w:before="10"/>
              <w:rPr>
                <w:b/>
                <w:sz w:val="21"/>
              </w:rPr>
            </w:pPr>
          </w:p>
          <w:p>
            <w:pPr>
              <w:pStyle w:val="TableParagraph"/>
              <w:ind w:left="1855" w:right="1835"/>
              <w:jc w:val="center"/>
              <w:rPr>
                <w:b/>
                <w:sz w:val="14"/>
              </w:rPr>
            </w:pPr>
            <w:r>
              <w:rPr>
                <w:b/>
                <w:sz w:val="14"/>
              </w:rPr>
              <w:t>DENOMINAZIONE</w:t>
            </w:r>
          </w:p>
        </w:tc>
        <w:tc>
          <w:tcPr>
            <w:tcW w:w="2820" w:type="dxa"/>
            <w:gridSpan w:val="2"/>
          </w:tcPr>
          <w:p>
            <w:pPr>
              <w:pStyle w:val="TableParagraph"/>
              <w:spacing w:line="170" w:lineRule="atLeast" w:before="39"/>
              <w:ind w:left="1145" w:right="163" w:hanging="943"/>
              <w:rPr>
                <w:b/>
                <w:sz w:val="14"/>
              </w:rPr>
            </w:pPr>
            <w:r>
              <w:rPr>
                <w:b/>
                <w:sz w:val="14"/>
              </w:rPr>
              <w:t>Previsioni dell'anno cui si riferisce il bilancio</w:t>
            </w:r>
          </w:p>
        </w:tc>
        <w:tc>
          <w:tcPr>
            <w:tcW w:w="2820" w:type="dxa"/>
            <w:gridSpan w:val="2"/>
          </w:tcPr>
          <w:p>
            <w:pPr>
              <w:pStyle w:val="TableParagraph"/>
              <w:spacing w:line="170" w:lineRule="atLeast" w:before="39"/>
              <w:ind w:left="1274" w:right="692" w:hanging="503"/>
              <w:rPr>
                <w:b/>
                <w:sz w:val="14"/>
              </w:rPr>
            </w:pPr>
            <w:r>
              <w:rPr>
                <w:b/>
                <w:sz w:val="14"/>
              </w:rPr>
              <w:t>Previsioni dell'anno 2020</w:t>
            </w:r>
          </w:p>
        </w:tc>
        <w:tc>
          <w:tcPr>
            <w:tcW w:w="2860" w:type="dxa"/>
            <w:gridSpan w:val="2"/>
          </w:tcPr>
          <w:p>
            <w:pPr>
              <w:pStyle w:val="TableParagraph"/>
              <w:spacing w:line="170" w:lineRule="atLeast" w:before="39"/>
              <w:ind w:left="1274" w:right="732" w:hanging="503"/>
              <w:rPr>
                <w:b/>
                <w:sz w:val="14"/>
              </w:rPr>
            </w:pPr>
            <w:r>
              <w:rPr>
                <w:b/>
                <w:sz w:val="14"/>
              </w:rPr>
              <w:t>Previsioni dell'anno 2021</w:t>
            </w:r>
          </w:p>
        </w:tc>
      </w:tr>
      <w:tr>
        <w:trPr>
          <w:trHeight w:val="580" w:hRule="atLeast"/>
        </w:trPr>
        <w:tc>
          <w:tcPr>
            <w:tcW w:w="1700" w:type="dxa"/>
            <w:vMerge/>
            <w:tcBorders>
              <w:top w:val="nil"/>
            </w:tcBorders>
          </w:tcPr>
          <w:p>
            <w:pPr>
              <w:rPr>
                <w:sz w:val="2"/>
                <w:szCs w:val="2"/>
              </w:rPr>
            </w:pPr>
          </w:p>
        </w:tc>
        <w:tc>
          <w:tcPr>
            <w:tcW w:w="4940" w:type="dxa"/>
            <w:vMerge/>
            <w:tcBorders>
              <w:top w:val="nil"/>
            </w:tcBorders>
          </w:tcPr>
          <w:p>
            <w:pPr>
              <w:rPr>
                <w:sz w:val="2"/>
                <w:szCs w:val="2"/>
              </w:rPr>
            </w:pPr>
          </w:p>
        </w:tc>
        <w:tc>
          <w:tcPr>
            <w:tcW w:w="1400" w:type="dxa"/>
          </w:tcPr>
          <w:p>
            <w:pPr>
              <w:pStyle w:val="TableParagraph"/>
              <w:spacing w:before="8"/>
              <w:rPr>
                <w:b/>
                <w:sz w:val="18"/>
              </w:rPr>
            </w:pPr>
          </w:p>
          <w:p>
            <w:pPr>
              <w:pStyle w:val="TableParagraph"/>
              <w:spacing w:before="1"/>
              <w:ind w:left="39" w:right="20"/>
              <w:jc w:val="center"/>
              <w:rPr>
                <w:b/>
                <w:sz w:val="14"/>
              </w:rPr>
            </w:pPr>
            <w:r>
              <w:rPr>
                <w:b/>
                <w:sz w:val="14"/>
              </w:rPr>
              <w:t>Totale</w:t>
            </w:r>
          </w:p>
        </w:tc>
        <w:tc>
          <w:tcPr>
            <w:tcW w:w="1420" w:type="dxa"/>
          </w:tcPr>
          <w:p>
            <w:pPr>
              <w:pStyle w:val="TableParagraph"/>
              <w:spacing w:line="261" w:lineRule="auto" w:before="128"/>
              <w:ind w:left="412" w:right="78" w:hanging="277"/>
              <w:rPr>
                <w:b/>
                <w:sz w:val="14"/>
              </w:rPr>
            </w:pPr>
            <w:r>
              <w:rPr>
                <w:b/>
                <w:sz w:val="14"/>
              </w:rPr>
              <w:t>di cui entrate non ricorrenti</w:t>
            </w:r>
          </w:p>
        </w:tc>
        <w:tc>
          <w:tcPr>
            <w:tcW w:w="1400" w:type="dxa"/>
          </w:tcPr>
          <w:p>
            <w:pPr>
              <w:pStyle w:val="TableParagraph"/>
              <w:spacing w:before="8"/>
              <w:rPr>
                <w:b/>
                <w:sz w:val="18"/>
              </w:rPr>
            </w:pPr>
          </w:p>
          <w:p>
            <w:pPr>
              <w:pStyle w:val="TableParagraph"/>
              <w:spacing w:before="1"/>
              <w:ind w:left="39" w:right="20"/>
              <w:jc w:val="center"/>
              <w:rPr>
                <w:b/>
                <w:sz w:val="14"/>
              </w:rPr>
            </w:pPr>
            <w:r>
              <w:rPr>
                <w:b/>
                <w:sz w:val="14"/>
              </w:rPr>
              <w:t>Totale</w:t>
            </w:r>
          </w:p>
        </w:tc>
        <w:tc>
          <w:tcPr>
            <w:tcW w:w="1420" w:type="dxa"/>
          </w:tcPr>
          <w:p>
            <w:pPr>
              <w:pStyle w:val="TableParagraph"/>
              <w:spacing w:line="261" w:lineRule="auto" w:before="128"/>
              <w:ind w:left="412" w:right="78" w:hanging="277"/>
              <w:rPr>
                <w:b/>
                <w:sz w:val="14"/>
              </w:rPr>
            </w:pPr>
            <w:r>
              <w:rPr>
                <w:b/>
                <w:sz w:val="14"/>
              </w:rPr>
              <w:t>di cui entrate non ricorrenti</w:t>
            </w:r>
          </w:p>
        </w:tc>
        <w:tc>
          <w:tcPr>
            <w:tcW w:w="1440" w:type="dxa"/>
          </w:tcPr>
          <w:p>
            <w:pPr>
              <w:pStyle w:val="TableParagraph"/>
              <w:spacing w:before="8"/>
              <w:rPr>
                <w:b/>
                <w:sz w:val="18"/>
              </w:rPr>
            </w:pPr>
          </w:p>
          <w:p>
            <w:pPr>
              <w:pStyle w:val="TableParagraph"/>
              <w:spacing w:before="1"/>
              <w:ind w:left="493" w:right="474"/>
              <w:jc w:val="center"/>
              <w:rPr>
                <w:b/>
                <w:sz w:val="14"/>
              </w:rPr>
            </w:pPr>
            <w:r>
              <w:rPr>
                <w:b/>
                <w:sz w:val="14"/>
              </w:rPr>
              <w:t>Totale</w:t>
            </w:r>
          </w:p>
        </w:tc>
        <w:tc>
          <w:tcPr>
            <w:tcW w:w="1420" w:type="dxa"/>
          </w:tcPr>
          <w:p>
            <w:pPr>
              <w:pStyle w:val="TableParagraph"/>
              <w:spacing w:line="261" w:lineRule="auto" w:before="108"/>
              <w:ind w:left="392" w:right="98" w:hanging="277"/>
              <w:rPr>
                <w:b/>
                <w:sz w:val="14"/>
              </w:rPr>
            </w:pPr>
            <w:r>
              <w:rPr>
                <w:b/>
                <w:sz w:val="14"/>
              </w:rPr>
              <w:t>di cui entrate non ricorrenti</w:t>
            </w:r>
          </w:p>
        </w:tc>
      </w:tr>
      <w:tr>
        <w:trPr>
          <w:trHeight w:val="998" w:hRule="atLeast"/>
        </w:trPr>
        <w:tc>
          <w:tcPr>
            <w:tcW w:w="1700" w:type="dxa"/>
            <w:tcBorders>
              <w:bottom w:val="nil"/>
            </w:tcBorders>
          </w:tcPr>
          <w:p>
            <w:pPr>
              <w:pStyle w:val="TableParagraph"/>
              <w:rPr>
                <w:b/>
                <w:sz w:val="16"/>
              </w:rPr>
            </w:pPr>
          </w:p>
          <w:p>
            <w:pPr>
              <w:pStyle w:val="TableParagraph"/>
              <w:rPr>
                <w:b/>
                <w:sz w:val="16"/>
              </w:rPr>
            </w:pPr>
          </w:p>
          <w:p>
            <w:pPr>
              <w:pStyle w:val="TableParagraph"/>
              <w:rPr>
                <w:b/>
                <w:sz w:val="16"/>
              </w:rPr>
            </w:pPr>
          </w:p>
          <w:p>
            <w:pPr>
              <w:pStyle w:val="TableParagraph"/>
              <w:spacing w:before="2"/>
              <w:rPr>
                <w:b/>
                <w:sz w:val="21"/>
              </w:rPr>
            </w:pPr>
          </w:p>
          <w:p>
            <w:pPr>
              <w:pStyle w:val="TableParagraph"/>
              <w:ind w:left="557" w:right="517"/>
              <w:jc w:val="center"/>
              <w:rPr>
                <w:b/>
                <w:sz w:val="14"/>
              </w:rPr>
            </w:pPr>
            <w:r>
              <w:rPr>
                <w:b/>
                <w:sz w:val="14"/>
              </w:rPr>
              <w:t>1010100</w:t>
            </w:r>
          </w:p>
        </w:tc>
        <w:tc>
          <w:tcPr>
            <w:tcW w:w="4940" w:type="dxa"/>
            <w:vMerge w:val="restart"/>
          </w:tcPr>
          <w:p>
            <w:pPr>
              <w:pStyle w:val="TableParagraph"/>
              <w:rPr>
                <w:b/>
                <w:sz w:val="16"/>
              </w:rPr>
            </w:pPr>
          </w:p>
          <w:p>
            <w:pPr>
              <w:pStyle w:val="TableParagraph"/>
              <w:spacing w:before="1"/>
              <w:rPr>
                <w:b/>
                <w:sz w:val="15"/>
              </w:rPr>
            </w:pPr>
          </w:p>
          <w:p>
            <w:pPr>
              <w:pStyle w:val="TableParagraph"/>
              <w:spacing w:line="261" w:lineRule="auto"/>
              <w:ind w:left="120" w:right="377"/>
              <w:rPr>
                <w:b/>
                <w:i/>
                <w:sz w:val="14"/>
              </w:rPr>
            </w:pPr>
            <w:r>
              <w:rPr>
                <w:b/>
                <w:i/>
                <w:sz w:val="14"/>
              </w:rPr>
              <w:t>ENTRATE CORRENTI DI NATURA TRIBUTARIA, CONTRIBUTIVA E </w:t>
            </w:r>
            <w:r>
              <w:rPr>
                <w:b/>
                <w:i/>
                <w:sz w:val="14"/>
              </w:rPr>
              <w:t>PEREQUATIVA</w:t>
            </w:r>
          </w:p>
          <w:p>
            <w:pPr>
              <w:pStyle w:val="TableParagraph"/>
              <w:spacing w:before="87"/>
              <w:ind w:left="100"/>
              <w:rPr>
                <w:b/>
                <w:sz w:val="14"/>
              </w:rPr>
            </w:pPr>
            <w:r>
              <w:rPr>
                <w:b/>
                <w:sz w:val="14"/>
              </w:rPr>
              <w:t>Tipologia 101: Imposte, tasse e proventi assimilati</w:t>
            </w:r>
          </w:p>
          <w:p>
            <w:pPr>
              <w:pStyle w:val="TableParagraph"/>
              <w:spacing w:before="110"/>
              <w:ind w:left="100"/>
              <w:rPr>
                <w:sz w:val="12"/>
              </w:rPr>
            </w:pPr>
            <w:r>
              <w:rPr>
                <w:sz w:val="12"/>
              </w:rPr>
              <w:t>Imposta municipale propria</w:t>
            </w:r>
          </w:p>
          <w:p>
            <w:pPr>
              <w:pStyle w:val="TableParagraph"/>
              <w:spacing w:line="417" w:lineRule="auto" w:before="102"/>
              <w:ind w:left="100" w:right="2799"/>
              <w:rPr>
                <w:sz w:val="12"/>
              </w:rPr>
            </w:pPr>
            <w:r>
              <w:rPr>
                <w:sz w:val="12"/>
              </w:rPr>
              <w:t>Imposta comunale sugli immobili (ICI) Addizionale comunale IRPEF</w:t>
            </w:r>
          </w:p>
          <w:p>
            <w:pPr>
              <w:pStyle w:val="TableParagraph"/>
              <w:spacing w:line="417" w:lineRule="auto"/>
              <w:ind w:left="100" w:right="2832"/>
              <w:rPr>
                <w:sz w:val="12"/>
              </w:rPr>
            </w:pPr>
            <w:r>
              <w:rPr>
                <w:sz w:val="12"/>
              </w:rPr>
              <w:t>Tasse sulle concessioni comunali Tassa smaltimento rifiuti solidi urbani</w:t>
            </w:r>
          </w:p>
          <w:p>
            <w:pPr>
              <w:pStyle w:val="TableParagraph"/>
              <w:ind w:left="100"/>
              <w:rPr>
                <w:sz w:val="12"/>
              </w:rPr>
            </w:pPr>
            <w:r>
              <w:rPr>
                <w:sz w:val="12"/>
              </w:rPr>
              <w:t>Tassa occupazione spazi e aree pubbliche</w:t>
            </w:r>
          </w:p>
          <w:p>
            <w:pPr>
              <w:pStyle w:val="TableParagraph"/>
              <w:spacing w:line="417" w:lineRule="auto" w:before="102"/>
              <w:ind w:left="100" w:right="1244"/>
              <w:rPr>
                <w:sz w:val="12"/>
              </w:rPr>
            </w:pPr>
            <w:r>
              <w:rPr>
                <w:sz w:val="12"/>
              </w:rPr>
              <w:t>Imposta comunale sulla pubblicità e diritto sulle pubbliche affissioni Imposta municipale secondaria</w:t>
            </w:r>
          </w:p>
          <w:p>
            <w:pPr>
              <w:pStyle w:val="TableParagraph"/>
              <w:spacing w:line="417" w:lineRule="auto"/>
              <w:ind w:left="100" w:right="2739"/>
              <w:rPr>
                <w:sz w:val="12"/>
              </w:rPr>
            </w:pPr>
            <w:r>
              <w:rPr>
                <w:sz w:val="12"/>
              </w:rPr>
              <w:t>Tributo comunale sui rifiuti e sui servizi Tassa sui servizi comunali (TASI)</w:t>
            </w:r>
          </w:p>
          <w:p>
            <w:pPr>
              <w:pStyle w:val="TableParagraph"/>
              <w:ind w:left="100"/>
              <w:rPr>
                <w:sz w:val="12"/>
              </w:rPr>
            </w:pPr>
            <w:r>
              <w:rPr>
                <w:sz w:val="12"/>
              </w:rPr>
              <w:t>Altre imposte sostitutive n.a.c.</w:t>
            </w:r>
          </w:p>
          <w:p>
            <w:pPr>
              <w:pStyle w:val="TableParagraph"/>
              <w:spacing w:before="101"/>
              <w:ind w:left="100"/>
              <w:rPr>
                <w:sz w:val="12"/>
              </w:rPr>
            </w:pPr>
            <w:r>
              <w:rPr>
                <w:sz w:val="12"/>
              </w:rPr>
              <w:t>Altre imposte, tasse e proventi  n.a.c.</w:t>
            </w:r>
          </w:p>
          <w:p>
            <w:pPr>
              <w:pStyle w:val="TableParagraph"/>
              <w:rPr>
                <w:b/>
                <w:sz w:val="12"/>
              </w:rPr>
            </w:pPr>
          </w:p>
          <w:p>
            <w:pPr>
              <w:pStyle w:val="TableParagraph"/>
              <w:rPr>
                <w:b/>
                <w:sz w:val="12"/>
              </w:rPr>
            </w:pPr>
          </w:p>
          <w:p>
            <w:pPr>
              <w:pStyle w:val="TableParagraph"/>
              <w:rPr>
                <w:b/>
                <w:sz w:val="10"/>
              </w:rPr>
            </w:pPr>
          </w:p>
          <w:p>
            <w:pPr>
              <w:pStyle w:val="TableParagraph"/>
              <w:spacing w:line="410" w:lineRule="auto"/>
              <w:ind w:left="100" w:right="1985"/>
              <w:rPr>
                <w:sz w:val="12"/>
              </w:rPr>
            </w:pPr>
            <w:r>
              <w:rPr>
                <w:b/>
                <w:sz w:val="14"/>
              </w:rPr>
              <w:t>Tipologia 104: Compartecipazioni di </w:t>
            </w:r>
            <w:r>
              <w:rPr>
                <w:b/>
                <w:spacing w:val="-3"/>
                <w:sz w:val="14"/>
              </w:rPr>
              <w:t>tributi </w:t>
            </w:r>
            <w:r>
              <w:rPr>
                <w:sz w:val="12"/>
              </w:rPr>
              <w:t>Compartecipazione IVA ai Comuni Compartecipazione IRPEF ai Comuni</w:t>
            </w:r>
          </w:p>
          <w:p>
            <w:pPr>
              <w:pStyle w:val="TableParagraph"/>
              <w:spacing w:before="4"/>
              <w:ind w:left="100"/>
              <w:rPr>
                <w:sz w:val="12"/>
              </w:rPr>
            </w:pPr>
            <w:r>
              <w:rPr>
                <w:sz w:val="12"/>
              </w:rPr>
              <w:t>Tributo provinciale deposito in discarica dei rifiuti solidi</w:t>
            </w:r>
          </w:p>
          <w:p>
            <w:pPr>
              <w:pStyle w:val="TableParagraph"/>
              <w:rPr>
                <w:b/>
                <w:sz w:val="12"/>
              </w:rPr>
            </w:pPr>
          </w:p>
          <w:p>
            <w:pPr>
              <w:pStyle w:val="TableParagraph"/>
              <w:rPr>
                <w:b/>
                <w:sz w:val="12"/>
              </w:rPr>
            </w:pPr>
          </w:p>
          <w:p>
            <w:pPr>
              <w:pStyle w:val="TableParagraph"/>
              <w:rPr>
                <w:b/>
                <w:sz w:val="10"/>
              </w:rPr>
            </w:pPr>
          </w:p>
          <w:p>
            <w:pPr>
              <w:pStyle w:val="TableParagraph"/>
              <w:ind w:left="100"/>
              <w:rPr>
                <w:b/>
                <w:sz w:val="14"/>
              </w:rPr>
            </w:pPr>
            <w:r>
              <w:rPr>
                <w:b/>
                <w:sz w:val="14"/>
              </w:rPr>
              <w:t>Tipologia 301: Fondi perequativi da Amministrazioni Centrali</w:t>
            </w:r>
          </w:p>
          <w:p>
            <w:pPr>
              <w:pStyle w:val="TableParagraph"/>
              <w:spacing w:before="110"/>
              <w:ind w:left="100"/>
              <w:rPr>
                <w:sz w:val="12"/>
              </w:rPr>
            </w:pPr>
            <w:r>
              <w:rPr>
                <w:sz w:val="12"/>
              </w:rPr>
              <w:t>Fondi perequativi dallo Stato</w:t>
            </w:r>
          </w:p>
          <w:p>
            <w:pPr>
              <w:pStyle w:val="TableParagraph"/>
              <w:rPr>
                <w:b/>
                <w:sz w:val="12"/>
              </w:rPr>
            </w:pPr>
          </w:p>
          <w:p>
            <w:pPr>
              <w:pStyle w:val="TableParagraph"/>
              <w:rPr>
                <w:b/>
                <w:sz w:val="12"/>
              </w:rPr>
            </w:pPr>
          </w:p>
          <w:p>
            <w:pPr>
              <w:pStyle w:val="TableParagraph"/>
              <w:rPr>
                <w:b/>
                <w:sz w:val="10"/>
              </w:rPr>
            </w:pPr>
          </w:p>
          <w:p>
            <w:pPr>
              <w:pStyle w:val="TableParagraph"/>
              <w:ind w:left="80"/>
              <w:rPr>
                <w:b/>
                <w:i/>
                <w:sz w:val="14"/>
              </w:rPr>
            </w:pPr>
            <w:r>
              <w:rPr>
                <w:b/>
                <w:i/>
                <w:sz w:val="14"/>
              </w:rPr>
              <w:t>TOTALE TITOLO 1</w:t>
            </w:r>
          </w:p>
        </w:tc>
        <w:tc>
          <w:tcPr>
            <w:tcW w:w="1400" w:type="dxa"/>
            <w:tcBorders>
              <w:bottom w:val="nil"/>
            </w:tcBorders>
          </w:tcPr>
          <w:p>
            <w:pPr>
              <w:pStyle w:val="TableParagraph"/>
              <w:rPr>
                <w:b/>
                <w:sz w:val="16"/>
              </w:rPr>
            </w:pPr>
          </w:p>
          <w:p>
            <w:pPr>
              <w:pStyle w:val="TableParagraph"/>
              <w:rPr>
                <w:b/>
                <w:sz w:val="16"/>
              </w:rPr>
            </w:pPr>
          </w:p>
          <w:p>
            <w:pPr>
              <w:pStyle w:val="TableParagraph"/>
              <w:rPr>
                <w:b/>
                <w:sz w:val="16"/>
              </w:rPr>
            </w:pPr>
          </w:p>
          <w:p>
            <w:pPr>
              <w:pStyle w:val="TableParagraph"/>
              <w:spacing w:before="2"/>
              <w:rPr>
                <w:b/>
                <w:sz w:val="21"/>
              </w:rPr>
            </w:pPr>
          </w:p>
          <w:p>
            <w:pPr>
              <w:pStyle w:val="TableParagraph"/>
              <w:ind w:right="117"/>
              <w:jc w:val="right"/>
              <w:rPr>
                <w:b/>
                <w:sz w:val="14"/>
              </w:rPr>
            </w:pPr>
            <w:r>
              <w:rPr>
                <w:b/>
                <w:sz w:val="14"/>
              </w:rPr>
              <w:t>2.387.000,00</w:t>
            </w:r>
          </w:p>
        </w:tc>
        <w:tc>
          <w:tcPr>
            <w:tcW w:w="1420" w:type="dxa"/>
            <w:tcBorders>
              <w:bottom w:val="nil"/>
            </w:tcBorders>
          </w:tcPr>
          <w:p>
            <w:pPr>
              <w:pStyle w:val="TableParagraph"/>
              <w:rPr>
                <w:b/>
                <w:sz w:val="16"/>
              </w:rPr>
            </w:pPr>
          </w:p>
          <w:p>
            <w:pPr>
              <w:pStyle w:val="TableParagraph"/>
              <w:rPr>
                <w:b/>
                <w:sz w:val="16"/>
              </w:rPr>
            </w:pPr>
          </w:p>
          <w:p>
            <w:pPr>
              <w:pStyle w:val="TableParagraph"/>
              <w:rPr>
                <w:b/>
                <w:sz w:val="16"/>
              </w:rPr>
            </w:pPr>
          </w:p>
          <w:p>
            <w:pPr>
              <w:pStyle w:val="TableParagraph"/>
              <w:spacing w:before="2"/>
              <w:rPr>
                <w:b/>
                <w:sz w:val="21"/>
              </w:rPr>
            </w:pPr>
          </w:p>
          <w:p>
            <w:pPr>
              <w:pStyle w:val="TableParagraph"/>
              <w:ind w:right="97"/>
              <w:jc w:val="right"/>
              <w:rPr>
                <w:b/>
                <w:sz w:val="14"/>
              </w:rPr>
            </w:pPr>
            <w:r>
              <w:rPr>
                <w:b/>
                <w:sz w:val="14"/>
              </w:rPr>
              <w:t>2.302.500,00</w:t>
            </w:r>
          </w:p>
        </w:tc>
        <w:tc>
          <w:tcPr>
            <w:tcW w:w="1400" w:type="dxa"/>
            <w:tcBorders>
              <w:bottom w:val="nil"/>
            </w:tcBorders>
          </w:tcPr>
          <w:p>
            <w:pPr>
              <w:pStyle w:val="TableParagraph"/>
              <w:rPr>
                <w:b/>
                <w:sz w:val="16"/>
              </w:rPr>
            </w:pPr>
          </w:p>
          <w:p>
            <w:pPr>
              <w:pStyle w:val="TableParagraph"/>
              <w:rPr>
                <w:b/>
                <w:sz w:val="16"/>
              </w:rPr>
            </w:pPr>
          </w:p>
          <w:p>
            <w:pPr>
              <w:pStyle w:val="TableParagraph"/>
              <w:rPr>
                <w:b/>
                <w:sz w:val="16"/>
              </w:rPr>
            </w:pPr>
          </w:p>
          <w:p>
            <w:pPr>
              <w:pStyle w:val="TableParagraph"/>
              <w:spacing w:before="2"/>
              <w:rPr>
                <w:b/>
                <w:sz w:val="21"/>
              </w:rPr>
            </w:pPr>
          </w:p>
          <w:p>
            <w:pPr>
              <w:pStyle w:val="TableParagraph"/>
              <w:ind w:right="77"/>
              <w:jc w:val="right"/>
              <w:rPr>
                <w:b/>
                <w:sz w:val="14"/>
              </w:rPr>
            </w:pPr>
            <w:r>
              <w:rPr>
                <w:b/>
                <w:sz w:val="14"/>
              </w:rPr>
              <w:t>2.386.000,00</w:t>
            </w:r>
          </w:p>
        </w:tc>
        <w:tc>
          <w:tcPr>
            <w:tcW w:w="1420" w:type="dxa"/>
            <w:tcBorders>
              <w:bottom w:val="nil"/>
            </w:tcBorders>
          </w:tcPr>
          <w:p>
            <w:pPr>
              <w:pStyle w:val="TableParagraph"/>
              <w:rPr>
                <w:b/>
                <w:sz w:val="16"/>
              </w:rPr>
            </w:pPr>
          </w:p>
          <w:p>
            <w:pPr>
              <w:pStyle w:val="TableParagraph"/>
              <w:rPr>
                <w:b/>
                <w:sz w:val="16"/>
              </w:rPr>
            </w:pPr>
          </w:p>
          <w:p>
            <w:pPr>
              <w:pStyle w:val="TableParagraph"/>
              <w:rPr>
                <w:b/>
                <w:sz w:val="16"/>
              </w:rPr>
            </w:pPr>
          </w:p>
          <w:p>
            <w:pPr>
              <w:pStyle w:val="TableParagraph"/>
              <w:spacing w:before="2"/>
              <w:rPr>
                <w:b/>
                <w:sz w:val="21"/>
              </w:rPr>
            </w:pPr>
          </w:p>
          <w:p>
            <w:pPr>
              <w:pStyle w:val="TableParagraph"/>
              <w:ind w:right="97"/>
              <w:jc w:val="right"/>
              <w:rPr>
                <w:b/>
                <w:sz w:val="14"/>
              </w:rPr>
            </w:pPr>
            <w:r>
              <w:rPr>
                <w:b/>
                <w:sz w:val="14"/>
              </w:rPr>
              <w:t>2.302.500,00</w:t>
            </w:r>
          </w:p>
        </w:tc>
        <w:tc>
          <w:tcPr>
            <w:tcW w:w="1440" w:type="dxa"/>
            <w:tcBorders>
              <w:bottom w:val="nil"/>
            </w:tcBorders>
          </w:tcPr>
          <w:p>
            <w:pPr>
              <w:pStyle w:val="TableParagraph"/>
              <w:rPr>
                <w:b/>
                <w:sz w:val="16"/>
              </w:rPr>
            </w:pPr>
          </w:p>
          <w:p>
            <w:pPr>
              <w:pStyle w:val="TableParagraph"/>
              <w:rPr>
                <w:b/>
                <w:sz w:val="16"/>
              </w:rPr>
            </w:pPr>
          </w:p>
          <w:p>
            <w:pPr>
              <w:pStyle w:val="TableParagraph"/>
              <w:rPr>
                <w:b/>
                <w:sz w:val="16"/>
              </w:rPr>
            </w:pPr>
          </w:p>
          <w:p>
            <w:pPr>
              <w:pStyle w:val="TableParagraph"/>
              <w:spacing w:before="2"/>
              <w:rPr>
                <w:b/>
                <w:sz w:val="21"/>
              </w:rPr>
            </w:pPr>
          </w:p>
          <w:p>
            <w:pPr>
              <w:pStyle w:val="TableParagraph"/>
              <w:ind w:right="97"/>
              <w:jc w:val="right"/>
              <w:rPr>
                <w:b/>
                <w:sz w:val="14"/>
              </w:rPr>
            </w:pPr>
            <w:r>
              <w:rPr>
                <w:b/>
                <w:sz w:val="14"/>
              </w:rPr>
              <w:t>2.386.000,00</w:t>
            </w:r>
          </w:p>
        </w:tc>
        <w:tc>
          <w:tcPr>
            <w:tcW w:w="1420" w:type="dxa"/>
            <w:tcBorders>
              <w:bottom w:val="nil"/>
            </w:tcBorders>
          </w:tcPr>
          <w:p>
            <w:pPr>
              <w:pStyle w:val="TableParagraph"/>
              <w:rPr>
                <w:b/>
                <w:sz w:val="16"/>
              </w:rPr>
            </w:pPr>
          </w:p>
          <w:p>
            <w:pPr>
              <w:pStyle w:val="TableParagraph"/>
              <w:rPr>
                <w:b/>
                <w:sz w:val="16"/>
              </w:rPr>
            </w:pPr>
          </w:p>
          <w:p>
            <w:pPr>
              <w:pStyle w:val="TableParagraph"/>
              <w:rPr>
                <w:b/>
                <w:sz w:val="16"/>
              </w:rPr>
            </w:pPr>
          </w:p>
          <w:p>
            <w:pPr>
              <w:pStyle w:val="TableParagraph"/>
              <w:spacing w:before="2"/>
              <w:rPr>
                <w:b/>
                <w:sz w:val="21"/>
              </w:rPr>
            </w:pPr>
          </w:p>
          <w:p>
            <w:pPr>
              <w:pStyle w:val="TableParagraph"/>
              <w:ind w:right="117"/>
              <w:jc w:val="right"/>
              <w:rPr>
                <w:b/>
                <w:sz w:val="14"/>
              </w:rPr>
            </w:pPr>
            <w:r>
              <w:rPr>
                <w:b/>
                <w:sz w:val="14"/>
              </w:rPr>
              <w:t>2.302.500,00</w:t>
            </w:r>
          </w:p>
        </w:tc>
      </w:tr>
      <w:tr>
        <w:trPr>
          <w:trHeight w:val="230" w:hRule="atLeast"/>
        </w:trPr>
        <w:tc>
          <w:tcPr>
            <w:tcW w:w="1700" w:type="dxa"/>
            <w:tcBorders>
              <w:top w:val="nil"/>
              <w:bottom w:val="nil"/>
            </w:tcBorders>
          </w:tcPr>
          <w:p>
            <w:pPr>
              <w:pStyle w:val="TableParagraph"/>
              <w:spacing w:before="37"/>
              <w:ind w:left="557" w:right="517"/>
              <w:jc w:val="center"/>
              <w:rPr>
                <w:sz w:val="14"/>
              </w:rPr>
            </w:pPr>
            <w:r>
              <w:rPr>
                <w:sz w:val="14"/>
              </w:rPr>
              <w:t>1010106</w:t>
            </w:r>
          </w:p>
        </w:tc>
        <w:tc>
          <w:tcPr>
            <w:tcW w:w="4940" w:type="dxa"/>
            <w:vMerge/>
            <w:tcBorders>
              <w:top w:val="nil"/>
            </w:tcBorders>
          </w:tcPr>
          <w:p>
            <w:pPr>
              <w:rPr>
                <w:sz w:val="2"/>
                <w:szCs w:val="2"/>
              </w:rPr>
            </w:pPr>
          </w:p>
        </w:tc>
        <w:tc>
          <w:tcPr>
            <w:tcW w:w="1400" w:type="dxa"/>
            <w:tcBorders>
              <w:top w:val="nil"/>
              <w:bottom w:val="nil"/>
            </w:tcBorders>
          </w:tcPr>
          <w:p>
            <w:pPr>
              <w:pStyle w:val="TableParagraph"/>
              <w:spacing w:before="37"/>
              <w:ind w:right="117"/>
              <w:jc w:val="right"/>
              <w:rPr>
                <w:sz w:val="14"/>
              </w:rPr>
            </w:pPr>
            <w:r>
              <w:rPr>
                <w:sz w:val="14"/>
              </w:rPr>
              <w:t>865.000,00</w:t>
            </w:r>
          </w:p>
        </w:tc>
        <w:tc>
          <w:tcPr>
            <w:tcW w:w="1420" w:type="dxa"/>
            <w:tcBorders>
              <w:top w:val="nil"/>
              <w:bottom w:val="nil"/>
            </w:tcBorders>
          </w:tcPr>
          <w:p>
            <w:pPr>
              <w:pStyle w:val="TableParagraph"/>
              <w:spacing w:before="37"/>
              <w:ind w:right="97"/>
              <w:jc w:val="right"/>
              <w:rPr>
                <w:sz w:val="14"/>
              </w:rPr>
            </w:pPr>
            <w:r>
              <w:rPr>
                <w:sz w:val="14"/>
              </w:rPr>
              <w:t>810.000,00</w:t>
            </w:r>
          </w:p>
        </w:tc>
        <w:tc>
          <w:tcPr>
            <w:tcW w:w="1400" w:type="dxa"/>
            <w:tcBorders>
              <w:top w:val="nil"/>
              <w:bottom w:val="nil"/>
            </w:tcBorders>
          </w:tcPr>
          <w:p>
            <w:pPr>
              <w:pStyle w:val="TableParagraph"/>
              <w:spacing w:before="37"/>
              <w:ind w:right="77"/>
              <w:jc w:val="right"/>
              <w:rPr>
                <w:sz w:val="14"/>
              </w:rPr>
            </w:pPr>
            <w:r>
              <w:rPr>
                <w:sz w:val="14"/>
              </w:rPr>
              <w:t>865.000,00</w:t>
            </w:r>
          </w:p>
        </w:tc>
        <w:tc>
          <w:tcPr>
            <w:tcW w:w="1420" w:type="dxa"/>
            <w:tcBorders>
              <w:top w:val="nil"/>
              <w:bottom w:val="nil"/>
            </w:tcBorders>
          </w:tcPr>
          <w:p>
            <w:pPr>
              <w:pStyle w:val="TableParagraph"/>
              <w:spacing w:before="37"/>
              <w:ind w:right="97"/>
              <w:jc w:val="right"/>
              <w:rPr>
                <w:sz w:val="14"/>
              </w:rPr>
            </w:pPr>
            <w:r>
              <w:rPr>
                <w:sz w:val="14"/>
              </w:rPr>
              <w:t>810.000,00</w:t>
            </w:r>
          </w:p>
        </w:tc>
        <w:tc>
          <w:tcPr>
            <w:tcW w:w="1440" w:type="dxa"/>
            <w:tcBorders>
              <w:top w:val="nil"/>
              <w:bottom w:val="nil"/>
            </w:tcBorders>
          </w:tcPr>
          <w:p>
            <w:pPr>
              <w:pStyle w:val="TableParagraph"/>
              <w:spacing w:before="37"/>
              <w:ind w:right="97"/>
              <w:jc w:val="right"/>
              <w:rPr>
                <w:sz w:val="14"/>
              </w:rPr>
            </w:pPr>
            <w:r>
              <w:rPr>
                <w:sz w:val="14"/>
              </w:rPr>
              <w:t>865.000,00</w:t>
            </w:r>
          </w:p>
        </w:tc>
        <w:tc>
          <w:tcPr>
            <w:tcW w:w="1420" w:type="dxa"/>
            <w:tcBorders>
              <w:top w:val="nil"/>
              <w:bottom w:val="nil"/>
            </w:tcBorders>
          </w:tcPr>
          <w:p>
            <w:pPr>
              <w:pStyle w:val="TableParagraph"/>
              <w:spacing w:before="37"/>
              <w:ind w:right="117"/>
              <w:jc w:val="right"/>
              <w:rPr>
                <w:sz w:val="14"/>
              </w:rPr>
            </w:pPr>
            <w:r>
              <w:rPr>
                <w:sz w:val="14"/>
              </w:rPr>
              <w:t>810.000,00</w:t>
            </w:r>
          </w:p>
        </w:tc>
      </w:tr>
      <w:tr>
        <w:trPr>
          <w:trHeight w:val="220" w:hRule="atLeast"/>
        </w:trPr>
        <w:tc>
          <w:tcPr>
            <w:tcW w:w="1700" w:type="dxa"/>
            <w:tcBorders>
              <w:top w:val="nil"/>
              <w:bottom w:val="nil"/>
            </w:tcBorders>
          </w:tcPr>
          <w:p>
            <w:pPr>
              <w:pStyle w:val="TableParagraph"/>
              <w:spacing w:before="27"/>
              <w:ind w:left="557" w:right="517"/>
              <w:jc w:val="center"/>
              <w:rPr>
                <w:sz w:val="14"/>
              </w:rPr>
            </w:pPr>
            <w:r>
              <w:rPr>
                <w:sz w:val="14"/>
              </w:rPr>
              <w:t>1010108</w:t>
            </w:r>
          </w:p>
        </w:tc>
        <w:tc>
          <w:tcPr>
            <w:tcW w:w="4940" w:type="dxa"/>
            <w:vMerge/>
            <w:tcBorders>
              <w:top w:val="nil"/>
            </w:tcBorders>
          </w:tcPr>
          <w:p>
            <w:pPr>
              <w:rPr>
                <w:sz w:val="2"/>
                <w:szCs w:val="2"/>
              </w:rPr>
            </w:pPr>
          </w:p>
        </w:tc>
        <w:tc>
          <w:tcPr>
            <w:tcW w:w="1400" w:type="dxa"/>
            <w:tcBorders>
              <w:top w:val="nil"/>
              <w:bottom w:val="nil"/>
            </w:tcBorders>
          </w:tcPr>
          <w:p>
            <w:pPr>
              <w:pStyle w:val="TableParagraph"/>
              <w:spacing w:before="27"/>
              <w:ind w:right="117"/>
              <w:jc w:val="right"/>
              <w:rPr>
                <w:sz w:val="14"/>
              </w:rPr>
            </w:pPr>
            <w:r>
              <w:rPr>
                <w:sz w:val="14"/>
              </w:rPr>
              <w:t>0,00</w:t>
            </w:r>
          </w:p>
        </w:tc>
        <w:tc>
          <w:tcPr>
            <w:tcW w:w="1420" w:type="dxa"/>
            <w:tcBorders>
              <w:top w:val="nil"/>
              <w:bottom w:val="nil"/>
            </w:tcBorders>
          </w:tcPr>
          <w:p>
            <w:pPr>
              <w:pStyle w:val="TableParagraph"/>
              <w:spacing w:before="27"/>
              <w:ind w:right="97"/>
              <w:jc w:val="right"/>
              <w:rPr>
                <w:sz w:val="14"/>
              </w:rPr>
            </w:pPr>
            <w:r>
              <w:rPr>
                <w:sz w:val="14"/>
              </w:rPr>
              <w:t>0,00</w:t>
            </w:r>
          </w:p>
        </w:tc>
        <w:tc>
          <w:tcPr>
            <w:tcW w:w="1400" w:type="dxa"/>
            <w:tcBorders>
              <w:top w:val="nil"/>
              <w:bottom w:val="nil"/>
            </w:tcBorders>
          </w:tcPr>
          <w:p>
            <w:pPr>
              <w:pStyle w:val="TableParagraph"/>
              <w:spacing w:before="27"/>
              <w:ind w:right="77"/>
              <w:jc w:val="right"/>
              <w:rPr>
                <w:sz w:val="14"/>
              </w:rPr>
            </w:pPr>
            <w:r>
              <w:rPr>
                <w:sz w:val="14"/>
              </w:rPr>
              <w:t>0,00</w:t>
            </w:r>
          </w:p>
        </w:tc>
        <w:tc>
          <w:tcPr>
            <w:tcW w:w="1420" w:type="dxa"/>
            <w:tcBorders>
              <w:top w:val="nil"/>
              <w:bottom w:val="nil"/>
            </w:tcBorders>
          </w:tcPr>
          <w:p>
            <w:pPr>
              <w:pStyle w:val="TableParagraph"/>
              <w:spacing w:before="27"/>
              <w:ind w:right="97"/>
              <w:jc w:val="right"/>
              <w:rPr>
                <w:sz w:val="14"/>
              </w:rPr>
            </w:pPr>
            <w:r>
              <w:rPr>
                <w:sz w:val="14"/>
              </w:rPr>
              <w:t>0,00</w:t>
            </w:r>
          </w:p>
        </w:tc>
        <w:tc>
          <w:tcPr>
            <w:tcW w:w="1440" w:type="dxa"/>
            <w:tcBorders>
              <w:top w:val="nil"/>
              <w:bottom w:val="nil"/>
            </w:tcBorders>
          </w:tcPr>
          <w:p>
            <w:pPr>
              <w:pStyle w:val="TableParagraph"/>
              <w:spacing w:before="27"/>
              <w:ind w:right="97"/>
              <w:jc w:val="right"/>
              <w:rPr>
                <w:sz w:val="14"/>
              </w:rPr>
            </w:pPr>
            <w:r>
              <w:rPr>
                <w:sz w:val="14"/>
              </w:rPr>
              <w:t>0,00</w:t>
            </w:r>
          </w:p>
        </w:tc>
        <w:tc>
          <w:tcPr>
            <w:tcW w:w="1420" w:type="dxa"/>
            <w:tcBorders>
              <w:top w:val="nil"/>
              <w:bottom w:val="nil"/>
            </w:tcBorders>
          </w:tcPr>
          <w:p>
            <w:pPr>
              <w:pStyle w:val="TableParagraph"/>
              <w:spacing w:before="27"/>
              <w:ind w:right="117"/>
              <w:jc w:val="right"/>
              <w:rPr>
                <w:sz w:val="14"/>
              </w:rPr>
            </w:pPr>
            <w:r>
              <w:rPr>
                <w:sz w:val="14"/>
              </w:rPr>
              <w:t>0,00</w:t>
            </w:r>
          </w:p>
        </w:tc>
      </w:tr>
      <w:tr>
        <w:trPr>
          <w:trHeight w:val="220" w:hRule="atLeast"/>
        </w:trPr>
        <w:tc>
          <w:tcPr>
            <w:tcW w:w="1700" w:type="dxa"/>
            <w:tcBorders>
              <w:top w:val="nil"/>
              <w:bottom w:val="nil"/>
            </w:tcBorders>
          </w:tcPr>
          <w:p>
            <w:pPr>
              <w:pStyle w:val="TableParagraph"/>
              <w:spacing w:before="27"/>
              <w:ind w:left="557" w:right="517"/>
              <w:jc w:val="center"/>
              <w:rPr>
                <w:sz w:val="14"/>
              </w:rPr>
            </w:pPr>
            <w:r>
              <w:rPr>
                <w:sz w:val="14"/>
              </w:rPr>
              <w:t>1010116</w:t>
            </w:r>
          </w:p>
        </w:tc>
        <w:tc>
          <w:tcPr>
            <w:tcW w:w="4940" w:type="dxa"/>
            <w:vMerge/>
            <w:tcBorders>
              <w:top w:val="nil"/>
            </w:tcBorders>
          </w:tcPr>
          <w:p>
            <w:pPr>
              <w:rPr>
                <w:sz w:val="2"/>
                <w:szCs w:val="2"/>
              </w:rPr>
            </w:pPr>
          </w:p>
        </w:tc>
        <w:tc>
          <w:tcPr>
            <w:tcW w:w="1400" w:type="dxa"/>
            <w:tcBorders>
              <w:top w:val="nil"/>
              <w:bottom w:val="nil"/>
            </w:tcBorders>
          </w:tcPr>
          <w:p>
            <w:pPr>
              <w:pStyle w:val="TableParagraph"/>
              <w:spacing w:before="27"/>
              <w:ind w:right="117"/>
              <w:jc w:val="right"/>
              <w:rPr>
                <w:sz w:val="14"/>
              </w:rPr>
            </w:pPr>
            <w:r>
              <w:rPr>
                <w:sz w:val="14"/>
              </w:rPr>
              <w:t>616.000,00</w:t>
            </w:r>
          </w:p>
        </w:tc>
        <w:tc>
          <w:tcPr>
            <w:tcW w:w="1420" w:type="dxa"/>
            <w:tcBorders>
              <w:top w:val="nil"/>
              <w:bottom w:val="nil"/>
            </w:tcBorders>
          </w:tcPr>
          <w:p>
            <w:pPr>
              <w:pStyle w:val="TableParagraph"/>
              <w:spacing w:before="27"/>
              <w:ind w:right="97"/>
              <w:jc w:val="right"/>
              <w:rPr>
                <w:sz w:val="14"/>
              </w:rPr>
            </w:pPr>
            <w:r>
              <w:rPr>
                <w:sz w:val="14"/>
              </w:rPr>
              <w:t>616.000,00</w:t>
            </w:r>
          </w:p>
        </w:tc>
        <w:tc>
          <w:tcPr>
            <w:tcW w:w="1400" w:type="dxa"/>
            <w:tcBorders>
              <w:top w:val="nil"/>
              <w:bottom w:val="nil"/>
            </w:tcBorders>
          </w:tcPr>
          <w:p>
            <w:pPr>
              <w:pStyle w:val="TableParagraph"/>
              <w:spacing w:before="27"/>
              <w:ind w:right="77"/>
              <w:jc w:val="right"/>
              <w:rPr>
                <w:sz w:val="14"/>
              </w:rPr>
            </w:pPr>
            <w:r>
              <w:rPr>
                <w:sz w:val="14"/>
              </w:rPr>
              <w:t>616.000,00</w:t>
            </w:r>
          </w:p>
        </w:tc>
        <w:tc>
          <w:tcPr>
            <w:tcW w:w="1420" w:type="dxa"/>
            <w:tcBorders>
              <w:top w:val="nil"/>
              <w:bottom w:val="nil"/>
            </w:tcBorders>
          </w:tcPr>
          <w:p>
            <w:pPr>
              <w:pStyle w:val="TableParagraph"/>
              <w:spacing w:before="27"/>
              <w:ind w:right="97"/>
              <w:jc w:val="right"/>
              <w:rPr>
                <w:sz w:val="14"/>
              </w:rPr>
            </w:pPr>
            <w:r>
              <w:rPr>
                <w:sz w:val="14"/>
              </w:rPr>
              <w:t>616.000,00</w:t>
            </w:r>
          </w:p>
        </w:tc>
        <w:tc>
          <w:tcPr>
            <w:tcW w:w="1440" w:type="dxa"/>
            <w:tcBorders>
              <w:top w:val="nil"/>
              <w:bottom w:val="nil"/>
            </w:tcBorders>
          </w:tcPr>
          <w:p>
            <w:pPr>
              <w:pStyle w:val="TableParagraph"/>
              <w:spacing w:before="27"/>
              <w:ind w:right="97"/>
              <w:jc w:val="right"/>
              <w:rPr>
                <w:sz w:val="14"/>
              </w:rPr>
            </w:pPr>
            <w:r>
              <w:rPr>
                <w:sz w:val="14"/>
              </w:rPr>
              <w:t>616.000,00</w:t>
            </w:r>
          </w:p>
        </w:tc>
        <w:tc>
          <w:tcPr>
            <w:tcW w:w="1420" w:type="dxa"/>
            <w:tcBorders>
              <w:top w:val="nil"/>
              <w:bottom w:val="nil"/>
            </w:tcBorders>
          </w:tcPr>
          <w:p>
            <w:pPr>
              <w:pStyle w:val="TableParagraph"/>
              <w:spacing w:before="27"/>
              <w:ind w:right="117"/>
              <w:jc w:val="right"/>
              <w:rPr>
                <w:sz w:val="14"/>
              </w:rPr>
            </w:pPr>
            <w:r>
              <w:rPr>
                <w:sz w:val="14"/>
              </w:rPr>
              <w:t>616.000,00</w:t>
            </w:r>
          </w:p>
        </w:tc>
      </w:tr>
      <w:tr>
        <w:trPr>
          <w:trHeight w:val="220" w:hRule="atLeast"/>
        </w:trPr>
        <w:tc>
          <w:tcPr>
            <w:tcW w:w="1700" w:type="dxa"/>
            <w:tcBorders>
              <w:top w:val="nil"/>
              <w:bottom w:val="nil"/>
            </w:tcBorders>
          </w:tcPr>
          <w:p>
            <w:pPr>
              <w:pStyle w:val="TableParagraph"/>
              <w:spacing w:before="27"/>
              <w:ind w:left="557" w:right="517"/>
              <w:jc w:val="center"/>
              <w:rPr>
                <w:sz w:val="14"/>
              </w:rPr>
            </w:pPr>
            <w:r>
              <w:rPr>
                <w:sz w:val="14"/>
              </w:rPr>
              <w:t>1010149</w:t>
            </w:r>
          </w:p>
        </w:tc>
        <w:tc>
          <w:tcPr>
            <w:tcW w:w="4940" w:type="dxa"/>
            <w:vMerge/>
            <w:tcBorders>
              <w:top w:val="nil"/>
            </w:tcBorders>
          </w:tcPr>
          <w:p>
            <w:pPr>
              <w:rPr>
                <w:sz w:val="2"/>
                <w:szCs w:val="2"/>
              </w:rPr>
            </w:pPr>
          </w:p>
        </w:tc>
        <w:tc>
          <w:tcPr>
            <w:tcW w:w="1400" w:type="dxa"/>
            <w:tcBorders>
              <w:top w:val="nil"/>
              <w:bottom w:val="nil"/>
            </w:tcBorders>
          </w:tcPr>
          <w:p>
            <w:pPr>
              <w:pStyle w:val="TableParagraph"/>
              <w:spacing w:before="27"/>
              <w:ind w:right="117"/>
              <w:jc w:val="right"/>
              <w:rPr>
                <w:sz w:val="14"/>
              </w:rPr>
            </w:pPr>
            <w:r>
              <w:rPr>
                <w:sz w:val="14"/>
              </w:rPr>
              <w:t>0,00</w:t>
            </w:r>
          </w:p>
        </w:tc>
        <w:tc>
          <w:tcPr>
            <w:tcW w:w="1420" w:type="dxa"/>
            <w:tcBorders>
              <w:top w:val="nil"/>
              <w:bottom w:val="nil"/>
            </w:tcBorders>
          </w:tcPr>
          <w:p>
            <w:pPr>
              <w:pStyle w:val="TableParagraph"/>
              <w:spacing w:before="27"/>
              <w:ind w:right="97"/>
              <w:jc w:val="right"/>
              <w:rPr>
                <w:sz w:val="14"/>
              </w:rPr>
            </w:pPr>
            <w:r>
              <w:rPr>
                <w:sz w:val="14"/>
              </w:rPr>
              <w:t>0,00</w:t>
            </w:r>
          </w:p>
        </w:tc>
        <w:tc>
          <w:tcPr>
            <w:tcW w:w="1400" w:type="dxa"/>
            <w:tcBorders>
              <w:top w:val="nil"/>
              <w:bottom w:val="nil"/>
            </w:tcBorders>
          </w:tcPr>
          <w:p>
            <w:pPr>
              <w:pStyle w:val="TableParagraph"/>
              <w:spacing w:before="27"/>
              <w:ind w:right="77"/>
              <w:jc w:val="right"/>
              <w:rPr>
                <w:sz w:val="14"/>
              </w:rPr>
            </w:pPr>
            <w:r>
              <w:rPr>
                <w:sz w:val="14"/>
              </w:rPr>
              <w:t>0,00</w:t>
            </w:r>
          </w:p>
        </w:tc>
        <w:tc>
          <w:tcPr>
            <w:tcW w:w="1420" w:type="dxa"/>
            <w:tcBorders>
              <w:top w:val="nil"/>
              <w:bottom w:val="nil"/>
            </w:tcBorders>
          </w:tcPr>
          <w:p>
            <w:pPr>
              <w:pStyle w:val="TableParagraph"/>
              <w:spacing w:before="27"/>
              <w:ind w:right="97"/>
              <w:jc w:val="right"/>
              <w:rPr>
                <w:sz w:val="14"/>
              </w:rPr>
            </w:pPr>
            <w:r>
              <w:rPr>
                <w:sz w:val="14"/>
              </w:rPr>
              <w:t>0,00</w:t>
            </w:r>
          </w:p>
        </w:tc>
        <w:tc>
          <w:tcPr>
            <w:tcW w:w="1440" w:type="dxa"/>
            <w:tcBorders>
              <w:top w:val="nil"/>
              <w:bottom w:val="nil"/>
            </w:tcBorders>
          </w:tcPr>
          <w:p>
            <w:pPr>
              <w:pStyle w:val="TableParagraph"/>
              <w:spacing w:before="27"/>
              <w:ind w:right="97"/>
              <w:jc w:val="right"/>
              <w:rPr>
                <w:sz w:val="14"/>
              </w:rPr>
            </w:pPr>
            <w:r>
              <w:rPr>
                <w:sz w:val="14"/>
              </w:rPr>
              <w:t>0,00</w:t>
            </w:r>
          </w:p>
        </w:tc>
        <w:tc>
          <w:tcPr>
            <w:tcW w:w="1420" w:type="dxa"/>
            <w:tcBorders>
              <w:top w:val="nil"/>
              <w:bottom w:val="nil"/>
            </w:tcBorders>
          </w:tcPr>
          <w:p>
            <w:pPr>
              <w:pStyle w:val="TableParagraph"/>
              <w:spacing w:before="27"/>
              <w:ind w:right="117"/>
              <w:jc w:val="right"/>
              <w:rPr>
                <w:sz w:val="14"/>
              </w:rPr>
            </w:pPr>
            <w:r>
              <w:rPr>
                <w:sz w:val="14"/>
              </w:rPr>
              <w:t>0,00</w:t>
            </w:r>
          </w:p>
        </w:tc>
      </w:tr>
      <w:tr>
        <w:trPr>
          <w:trHeight w:val="220" w:hRule="atLeast"/>
        </w:trPr>
        <w:tc>
          <w:tcPr>
            <w:tcW w:w="1700" w:type="dxa"/>
            <w:tcBorders>
              <w:top w:val="nil"/>
              <w:bottom w:val="nil"/>
            </w:tcBorders>
          </w:tcPr>
          <w:p>
            <w:pPr>
              <w:pStyle w:val="TableParagraph"/>
              <w:spacing w:before="27"/>
              <w:ind w:left="557" w:right="517"/>
              <w:jc w:val="center"/>
              <w:rPr>
                <w:sz w:val="14"/>
              </w:rPr>
            </w:pPr>
            <w:r>
              <w:rPr>
                <w:sz w:val="14"/>
              </w:rPr>
              <w:t>1010151</w:t>
            </w:r>
          </w:p>
        </w:tc>
        <w:tc>
          <w:tcPr>
            <w:tcW w:w="4940" w:type="dxa"/>
            <w:vMerge/>
            <w:tcBorders>
              <w:top w:val="nil"/>
            </w:tcBorders>
          </w:tcPr>
          <w:p>
            <w:pPr>
              <w:rPr>
                <w:sz w:val="2"/>
                <w:szCs w:val="2"/>
              </w:rPr>
            </w:pPr>
          </w:p>
        </w:tc>
        <w:tc>
          <w:tcPr>
            <w:tcW w:w="1400" w:type="dxa"/>
            <w:tcBorders>
              <w:top w:val="nil"/>
              <w:bottom w:val="nil"/>
            </w:tcBorders>
          </w:tcPr>
          <w:p>
            <w:pPr>
              <w:pStyle w:val="TableParagraph"/>
              <w:spacing w:before="27"/>
              <w:ind w:right="117"/>
              <w:jc w:val="right"/>
              <w:rPr>
                <w:sz w:val="14"/>
              </w:rPr>
            </w:pPr>
            <w:r>
              <w:rPr>
                <w:sz w:val="14"/>
              </w:rPr>
              <w:t>0,00</w:t>
            </w:r>
          </w:p>
        </w:tc>
        <w:tc>
          <w:tcPr>
            <w:tcW w:w="1420" w:type="dxa"/>
            <w:tcBorders>
              <w:top w:val="nil"/>
              <w:bottom w:val="nil"/>
            </w:tcBorders>
          </w:tcPr>
          <w:p>
            <w:pPr>
              <w:pStyle w:val="TableParagraph"/>
              <w:spacing w:before="27"/>
              <w:ind w:right="97"/>
              <w:jc w:val="right"/>
              <w:rPr>
                <w:sz w:val="14"/>
              </w:rPr>
            </w:pPr>
            <w:r>
              <w:rPr>
                <w:sz w:val="14"/>
              </w:rPr>
              <w:t>0,00</w:t>
            </w:r>
          </w:p>
        </w:tc>
        <w:tc>
          <w:tcPr>
            <w:tcW w:w="1400" w:type="dxa"/>
            <w:tcBorders>
              <w:top w:val="nil"/>
              <w:bottom w:val="nil"/>
            </w:tcBorders>
          </w:tcPr>
          <w:p>
            <w:pPr>
              <w:pStyle w:val="TableParagraph"/>
              <w:spacing w:before="27"/>
              <w:ind w:right="77"/>
              <w:jc w:val="right"/>
              <w:rPr>
                <w:sz w:val="14"/>
              </w:rPr>
            </w:pPr>
            <w:r>
              <w:rPr>
                <w:sz w:val="14"/>
              </w:rPr>
              <w:t>0,00</w:t>
            </w:r>
          </w:p>
        </w:tc>
        <w:tc>
          <w:tcPr>
            <w:tcW w:w="1420" w:type="dxa"/>
            <w:tcBorders>
              <w:top w:val="nil"/>
              <w:bottom w:val="nil"/>
            </w:tcBorders>
          </w:tcPr>
          <w:p>
            <w:pPr>
              <w:pStyle w:val="TableParagraph"/>
              <w:spacing w:before="27"/>
              <w:ind w:right="97"/>
              <w:jc w:val="right"/>
              <w:rPr>
                <w:sz w:val="14"/>
              </w:rPr>
            </w:pPr>
            <w:r>
              <w:rPr>
                <w:sz w:val="14"/>
              </w:rPr>
              <w:t>0,00</w:t>
            </w:r>
          </w:p>
        </w:tc>
        <w:tc>
          <w:tcPr>
            <w:tcW w:w="1440" w:type="dxa"/>
            <w:tcBorders>
              <w:top w:val="nil"/>
              <w:bottom w:val="nil"/>
            </w:tcBorders>
          </w:tcPr>
          <w:p>
            <w:pPr>
              <w:pStyle w:val="TableParagraph"/>
              <w:spacing w:before="27"/>
              <w:ind w:right="97"/>
              <w:jc w:val="right"/>
              <w:rPr>
                <w:sz w:val="14"/>
              </w:rPr>
            </w:pPr>
            <w:r>
              <w:rPr>
                <w:sz w:val="14"/>
              </w:rPr>
              <w:t>0,00</w:t>
            </w:r>
          </w:p>
        </w:tc>
        <w:tc>
          <w:tcPr>
            <w:tcW w:w="1420" w:type="dxa"/>
            <w:tcBorders>
              <w:top w:val="nil"/>
              <w:bottom w:val="nil"/>
            </w:tcBorders>
          </w:tcPr>
          <w:p>
            <w:pPr>
              <w:pStyle w:val="TableParagraph"/>
              <w:spacing w:before="27"/>
              <w:ind w:right="117"/>
              <w:jc w:val="right"/>
              <w:rPr>
                <w:sz w:val="14"/>
              </w:rPr>
            </w:pPr>
            <w:r>
              <w:rPr>
                <w:sz w:val="14"/>
              </w:rPr>
              <w:t>0,00</w:t>
            </w:r>
          </w:p>
        </w:tc>
      </w:tr>
      <w:tr>
        <w:trPr>
          <w:trHeight w:val="220" w:hRule="atLeast"/>
        </w:trPr>
        <w:tc>
          <w:tcPr>
            <w:tcW w:w="1700" w:type="dxa"/>
            <w:tcBorders>
              <w:top w:val="nil"/>
              <w:bottom w:val="nil"/>
            </w:tcBorders>
          </w:tcPr>
          <w:p>
            <w:pPr>
              <w:pStyle w:val="TableParagraph"/>
              <w:spacing w:before="27"/>
              <w:ind w:left="557" w:right="517"/>
              <w:jc w:val="center"/>
              <w:rPr>
                <w:sz w:val="14"/>
              </w:rPr>
            </w:pPr>
            <w:r>
              <w:rPr>
                <w:sz w:val="14"/>
              </w:rPr>
              <w:t>1010152</w:t>
            </w:r>
          </w:p>
        </w:tc>
        <w:tc>
          <w:tcPr>
            <w:tcW w:w="4940" w:type="dxa"/>
            <w:vMerge/>
            <w:tcBorders>
              <w:top w:val="nil"/>
            </w:tcBorders>
          </w:tcPr>
          <w:p>
            <w:pPr>
              <w:rPr>
                <w:sz w:val="2"/>
                <w:szCs w:val="2"/>
              </w:rPr>
            </w:pPr>
          </w:p>
        </w:tc>
        <w:tc>
          <w:tcPr>
            <w:tcW w:w="1400" w:type="dxa"/>
            <w:tcBorders>
              <w:top w:val="nil"/>
              <w:bottom w:val="nil"/>
            </w:tcBorders>
          </w:tcPr>
          <w:p>
            <w:pPr>
              <w:pStyle w:val="TableParagraph"/>
              <w:spacing w:before="27"/>
              <w:ind w:right="117"/>
              <w:jc w:val="right"/>
              <w:rPr>
                <w:sz w:val="14"/>
              </w:rPr>
            </w:pPr>
            <w:r>
              <w:rPr>
                <w:sz w:val="14"/>
              </w:rPr>
              <w:t>23.000,00</w:t>
            </w:r>
          </w:p>
        </w:tc>
        <w:tc>
          <w:tcPr>
            <w:tcW w:w="1420" w:type="dxa"/>
            <w:tcBorders>
              <w:top w:val="nil"/>
              <w:bottom w:val="nil"/>
            </w:tcBorders>
          </w:tcPr>
          <w:p>
            <w:pPr>
              <w:pStyle w:val="TableParagraph"/>
              <w:spacing w:before="27"/>
              <w:ind w:right="97"/>
              <w:jc w:val="right"/>
              <w:rPr>
                <w:sz w:val="14"/>
              </w:rPr>
            </w:pPr>
            <w:r>
              <w:rPr>
                <w:sz w:val="14"/>
              </w:rPr>
              <w:t>22.500,00</w:t>
            </w:r>
          </w:p>
        </w:tc>
        <w:tc>
          <w:tcPr>
            <w:tcW w:w="1400" w:type="dxa"/>
            <w:tcBorders>
              <w:top w:val="nil"/>
              <w:bottom w:val="nil"/>
            </w:tcBorders>
          </w:tcPr>
          <w:p>
            <w:pPr>
              <w:pStyle w:val="TableParagraph"/>
              <w:spacing w:before="27"/>
              <w:ind w:right="77"/>
              <w:jc w:val="right"/>
              <w:rPr>
                <w:sz w:val="14"/>
              </w:rPr>
            </w:pPr>
            <w:r>
              <w:rPr>
                <w:sz w:val="14"/>
              </w:rPr>
              <w:t>23.000,00</w:t>
            </w:r>
          </w:p>
        </w:tc>
        <w:tc>
          <w:tcPr>
            <w:tcW w:w="1420" w:type="dxa"/>
            <w:tcBorders>
              <w:top w:val="nil"/>
              <w:bottom w:val="nil"/>
            </w:tcBorders>
          </w:tcPr>
          <w:p>
            <w:pPr>
              <w:pStyle w:val="TableParagraph"/>
              <w:spacing w:before="27"/>
              <w:ind w:right="97"/>
              <w:jc w:val="right"/>
              <w:rPr>
                <w:sz w:val="14"/>
              </w:rPr>
            </w:pPr>
            <w:r>
              <w:rPr>
                <w:sz w:val="14"/>
              </w:rPr>
              <w:t>22.500,00</w:t>
            </w:r>
          </w:p>
        </w:tc>
        <w:tc>
          <w:tcPr>
            <w:tcW w:w="1440" w:type="dxa"/>
            <w:tcBorders>
              <w:top w:val="nil"/>
              <w:bottom w:val="nil"/>
            </w:tcBorders>
          </w:tcPr>
          <w:p>
            <w:pPr>
              <w:pStyle w:val="TableParagraph"/>
              <w:spacing w:before="27"/>
              <w:ind w:right="97"/>
              <w:jc w:val="right"/>
              <w:rPr>
                <w:sz w:val="14"/>
              </w:rPr>
            </w:pPr>
            <w:r>
              <w:rPr>
                <w:sz w:val="14"/>
              </w:rPr>
              <w:t>23.000,00</w:t>
            </w:r>
          </w:p>
        </w:tc>
        <w:tc>
          <w:tcPr>
            <w:tcW w:w="1420" w:type="dxa"/>
            <w:tcBorders>
              <w:top w:val="nil"/>
              <w:bottom w:val="nil"/>
            </w:tcBorders>
          </w:tcPr>
          <w:p>
            <w:pPr>
              <w:pStyle w:val="TableParagraph"/>
              <w:spacing w:before="27"/>
              <w:ind w:right="117"/>
              <w:jc w:val="right"/>
              <w:rPr>
                <w:sz w:val="14"/>
              </w:rPr>
            </w:pPr>
            <w:r>
              <w:rPr>
                <w:sz w:val="14"/>
              </w:rPr>
              <w:t>22.500,00</w:t>
            </w:r>
          </w:p>
        </w:tc>
      </w:tr>
      <w:tr>
        <w:trPr>
          <w:trHeight w:val="220" w:hRule="atLeast"/>
        </w:trPr>
        <w:tc>
          <w:tcPr>
            <w:tcW w:w="1700" w:type="dxa"/>
            <w:tcBorders>
              <w:top w:val="nil"/>
              <w:bottom w:val="nil"/>
            </w:tcBorders>
          </w:tcPr>
          <w:p>
            <w:pPr>
              <w:pStyle w:val="TableParagraph"/>
              <w:spacing w:before="27"/>
              <w:ind w:left="557" w:right="517"/>
              <w:jc w:val="center"/>
              <w:rPr>
                <w:sz w:val="14"/>
              </w:rPr>
            </w:pPr>
            <w:r>
              <w:rPr>
                <w:sz w:val="14"/>
              </w:rPr>
              <w:t>1010153</w:t>
            </w:r>
          </w:p>
        </w:tc>
        <w:tc>
          <w:tcPr>
            <w:tcW w:w="4940" w:type="dxa"/>
            <w:vMerge/>
            <w:tcBorders>
              <w:top w:val="nil"/>
            </w:tcBorders>
          </w:tcPr>
          <w:p>
            <w:pPr>
              <w:rPr>
                <w:sz w:val="2"/>
                <w:szCs w:val="2"/>
              </w:rPr>
            </w:pPr>
          </w:p>
        </w:tc>
        <w:tc>
          <w:tcPr>
            <w:tcW w:w="1400" w:type="dxa"/>
            <w:tcBorders>
              <w:top w:val="nil"/>
              <w:bottom w:val="nil"/>
            </w:tcBorders>
          </w:tcPr>
          <w:p>
            <w:pPr>
              <w:pStyle w:val="TableParagraph"/>
              <w:spacing w:before="27"/>
              <w:ind w:right="117"/>
              <w:jc w:val="right"/>
              <w:rPr>
                <w:sz w:val="14"/>
              </w:rPr>
            </w:pPr>
            <w:r>
              <w:rPr>
                <w:sz w:val="14"/>
              </w:rPr>
              <w:t>38.000,00</w:t>
            </w:r>
          </w:p>
        </w:tc>
        <w:tc>
          <w:tcPr>
            <w:tcW w:w="1420" w:type="dxa"/>
            <w:tcBorders>
              <w:top w:val="nil"/>
              <w:bottom w:val="nil"/>
            </w:tcBorders>
          </w:tcPr>
          <w:p>
            <w:pPr>
              <w:pStyle w:val="TableParagraph"/>
              <w:spacing w:before="27"/>
              <w:ind w:right="97"/>
              <w:jc w:val="right"/>
              <w:rPr>
                <w:sz w:val="14"/>
              </w:rPr>
            </w:pPr>
            <w:r>
              <w:rPr>
                <w:sz w:val="14"/>
              </w:rPr>
              <w:t>35.000,00</w:t>
            </w:r>
          </w:p>
        </w:tc>
        <w:tc>
          <w:tcPr>
            <w:tcW w:w="1400" w:type="dxa"/>
            <w:tcBorders>
              <w:top w:val="nil"/>
              <w:bottom w:val="nil"/>
            </w:tcBorders>
          </w:tcPr>
          <w:p>
            <w:pPr>
              <w:pStyle w:val="TableParagraph"/>
              <w:spacing w:before="27"/>
              <w:ind w:right="77"/>
              <w:jc w:val="right"/>
              <w:rPr>
                <w:sz w:val="14"/>
              </w:rPr>
            </w:pPr>
            <w:r>
              <w:rPr>
                <w:sz w:val="14"/>
              </w:rPr>
              <w:t>38.000,00</w:t>
            </w:r>
          </w:p>
        </w:tc>
        <w:tc>
          <w:tcPr>
            <w:tcW w:w="1420" w:type="dxa"/>
            <w:tcBorders>
              <w:top w:val="nil"/>
              <w:bottom w:val="nil"/>
            </w:tcBorders>
          </w:tcPr>
          <w:p>
            <w:pPr>
              <w:pStyle w:val="TableParagraph"/>
              <w:spacing w:before="27"/>
              <w:ind w:right="97"/>
              <w:jc w:val="right"/>
              <w:rPr>
                <w:sz w:val="14"/>
              </w:rPr>
            </w:pPr>
            <w:r>
              <w:rPr>
                <w:sz w:val="14"/>
              </w:rPr>
              <w:t>35.000,00</w:t>
            </w:r>
          </w:p>
        </w:tc>
        <w:tc>
          <w:tcPr>
            <w:tcW w:w="1440" w:type="dxa"/>
            <w:tcBorders>
              <w:top w:val="nil"/>
              <w:bottom w:val="nil"/>
            </w:tcBorders>
          </w:tcPr>
          <w:p>
            <w:pPr>
              <w:pStyle w:val="TableParagraph"/>
              <w:spacing w:before="27"/>
              <w:ind w:right="97"/>
              <w:jc w:val="right"/>
              <w:rPr>
                <w:sz w:val="14"/>
              </w:rPr>
            </w:pPr>
            <w:r>
              <w:rPr>
                <w:sz w:val="14"/>
              </w:rPr>
              <w:t>38.000,00</w:t>
            </w:r>
          </w:p>
        </w:tc>
        <w:tc>
          <w:tcPr>
            <w:tcW w:w="1420" w:type="dxa"/>
            <w:tcBorders>
              <w:top w:val="nil"/>
              <w:bottom w:val="nil"/>
            </w:tcBorders>
          </w:tcPr>
          <w:p>
            <w:pPr>
              <w:pStyle w:val="TableParagraph"/>
              <w:spacing w:before="27"/>
              <w:ind w:right="117"/>
              <w:jc w:val="right"/>
              <w:rPr>
                <w:sz w:val="14"/>
              </w:rPr>
            </w:pPr>
            <w:r>
              <w:rPr>
                <w:sz w:val="14"/>
              </w:rPr>
              <w:t>35.000,00</w:t>
            </w:r>
          </w:p>
        </w:tc>
      </w:tr>
      <w:tr>
        <w:trPr>
          <w:trHeight w:val="220" w:hRule="atLeast"/>
        </w:trPr>
        <w:tc>
          <w:tcPr>
            <w:tcW w:w="1700" w:type="dxa"/>
            <w:tcBorders>
              <w:top w:val="nil"/>
              <w:bottom w:val="nil"/>
            </w:tcBorders>
          </w:tcPr>
          <w:p>
            <w:pPr>
              <w:pStyle w:val="TableParagraph"/>
              <w:spacing w:before="27"/>
              <w:ind w:left="557" w:right="517"/>
              <w:jc w:val="center"/>
              <w:rPr>
                <w:sz w:val="14"/>
              </w:rPr>
            </w:pPr>
            <w:r>
              <w:rPr>
                <w:sz w:val="14"/>
              </w:rPr>
              <w:t>1010154</w:t>
            </w:r>
          </w:p>
        </w:tc>
        <w:tc>
          <w:tcPr>
            <w:tcW w:w="4940" w:type="dxa"/>
            <w:vMerge/>
            <w:tcBorders>
              <w:top w:val="nil"/>
            </w:tcBorders>
          </w:tcPr>
          <w:p>
            <w:pPr>
              <w:rPr>
                <w:sz w:val="2"/>
                <w:szCs w:val="2"/>
              </w:rPr>
            </w:pPr>
          </w:p>
        </w:tc>
        <w:tc>
          <w:tcPr>
            <w:tcW w:w="1400" w:type="dxa"/>
            <w:tcBorders>
              <w:top w:val="nil"/>
              <w:bottom w:val="nil"/>
            </w:tcBorders>
          </w:tcPr>
          <w:p>
            <w:pPr>
              <w:pStyle w:val="TableParagraph"/>
              <w:spacing w:before="27"/>
              <w:ind w:right="117"/>
              <w:jc w:val="right"/>
              <w:rPr>
                <w:sz w:val="14"/>
              </w:rPr>
            </w:pPr>
            <w:r>
              <w:rPr>
                <w:sz w:val="14"/>
              </w:rPr>
              <w:t>0,00</w:t>
            </w:r>
          </w:p>
        </w:tc>
        <w:tc>
          <w:tcPr>
            <w:tcW w:w="1420" w:type="dxa"/>
            <w:tcBorders>
              <w:top w:val="nil"/>
              <w:bottom w:val="nil"/>
            </w:tcBorders>
          </w:tcPr>
          <w:p>
            <w:pPr>
              <w:pStyle w:val="TableParagraph"/>
              <w:spacing w:before="27"/>
              <w:ind w:right="97"/>
              <w:jc w:val="right"/>
              <w:rPr>
                <w:sz w:val="14"/>
              </w:rPr>
            </w:pPr>
            <w:r>
              <w:rPr>
                <w:sz w:val="14"/>
              </w:rPr>
              <w:t>0,00</w:t>
            </w:r>
          </w:p>
        </w:tc>
        <w:tc>
          <w:tcPr>
            <w:tcW w:w="1400" w:type="dxa"/>
            <w:tcBorders>
              <w:top w:val="nil"/>
              <w:bottom w:val="nil"/>
            </w:tcBorders>
          </w:tcPr>
          <w:p>
            <w:pPr>
              <w:pStyle w:val="TableParagraph"/>
              <w:spacing w:before="27"/>
              <w:ind w:right="77"/>
              <w:jc w:val="right"/>
              <w:rPr>
                <w:sz w:val="14"/>
              </w:rPr>
            </w:pPr>
            <w:r>
              <w:rPr>
                <w:sz w:val="14"/>
              </w:rPr>
              <w:t>0,00</w:t>
            </w:r>
          </w:p>
        </w:tc>
        <w:tc>
          <w:tcPr>
            <w:tcW w:w="1420" w:type="dxa"/>
            <w:tcBorders>
              <w:top w:val="nil"/>
              <w:bottom w:val="nil"/>
            </w:tcBorders>
          </w:tcPr>
          <w:p>
            <w:pPr>
              <w:pStyle w:val="TableParagraph"/>
              <w:spacing w:before="27"/>
              <w:ind w:right="97"/>
              <w:jc w:val="right"/>
              <w:rPr>
                <w:sz w:val="14"/>
              </w:rPr>
            </w:pPr>
            <w:r>
              <w:rPr>
                <w:sz w:val="14"/>
              </w:rPr>
              <w:t>0,00</w:t>
            </w:r>
          </w:p>
        </w:tc>
        <w:tc>
          <w:tcPr>
            <w:tcW w:w="1440" w:type="dxa"/>
            <w:tcBorders>
              <w:top w:val="nil"/>
              <w:bottom w:val="nil"/>
            </w:tcBorders>
          </w:tcPr>
          <w:p>
            <w:pPr>
              <w:pStyle w:val="TableParagraph"/>
              <w:spacing w:before="27"/>
              <w:ind w:right="97"/>
              <w:jc w:val="right"/>
              <w:rPr>
                <w:sz w:val="14"/>
              </w:rPr>
            </w:pPr>
            <w:r>
              <w:rPr>
                <w:sz w:val="14"/>
              </w:rPr>
              <w:t>0,00</w:t>
            </w:r>
          </w:p>
        </w:tc>
        <w:tc>
          <w:tcPr>
            <w:tcW w:w="1420" w:type="dxa"/>
            <w:tcBorders>
              <w:top w:val="nil"/>
              <w:bottom w:val="nil"/>
            </w:tcBorders>
          </w:tcPr>
          <w:p>
            <w:pPr>
              <w:pStyle w:val="TableParagraph"/>
              <w:spacing w:before="27"/>
              <w:ind w:right="117"/>
              <w:jc w:val="right"/>
              <w:rPr>
                <w:sz w:val="14"/>
              </w:rPr>
            </w:pPr>
            <w:r>
              <w:rPr>
                <w:sz w:val="14"/>
              </w:rPr>
              <w:t>0,00</w:t>
            </w:r>
          </w:p>
        </w:tc>
      </w:tr>
      <w:tr>
        <w:trPr>
          <w:trHeight w:val="220" w:hRule="atLeast"/>
        </w:trPr>
        <w:tc>
          <w:tcPr>
            <w:tcW w:w="1700" w:type="dxa"/>
            <w:tcBorders>
              <w:top w:val="nil"/>
              <w:bottom w:val="nil"/>
            </w:tcBorders>
          </w:tcPr>
          <w:p>
            <w:pPr>
              <w:pStyle w:val="TableParagraph"/>
              <w:spacing w:before="27"/>
              <w:ind w:left="557" w:right="517"/>
              <w:jc w:val="center"/>
              <w:rPr>
                <w:sz w:val="14"/>
              </w:rPr>
            </w:pPr>
            <w:r>
              <w:rPr>
                <w:sz w:val="14"/>
              </w:rPr>
              <w:t>1010161</w:t>
            </w:r>
          </w:p>
        </w:tc>
        <w:tc>
          <w:tcPr>
            <w:tcW w:w="4940" w:type="dxa"/>
            <w:vMerge/>
            <w:tcBorders>
              <w:top w:val="nil"/>
            </w:tcBorders>
          </w:tcPr>
          <w:p>
            <w:pPr>
              <w:rPr>
                <w:sz w:val="2"/>
                <w:szCs w:val="2"/>
              </w:rPr>
            </w:pPr>
          </w:p>
        </w:tc>
        <w:tc>
          <w:tcPr>
            <w:tcW w:w="1400" w:type="dxa"/>
            <w:tcBorders>
              <w:top w:val="nil"/>
              <w:bottom w:val="nil"/>
            </w:tcBorders>
          </w:tcPr>
          <w:p>
            <w:pPr>
              <w:pStyle w:val="TableParagraph"/>
              <w:spacing w:before="27"/>
              <w:ind w:right="117"/>
              <w:jc w:val="right"/>
              <w:rPr>
                <w:sz w:val="14"/>
              </w:rPr>
            </w:pPr>
            <w:r>
              <w:rPr>
                <w:sz w:val="14"/>
              </w:rPr>
              <w:t>803.000,00</w:t>
            </w:r>
          </w:p>
        </w:tc>
        <w:tc>
          <w:tcPr>
            <w:tcW w:w="1420" w:type="dxa"/>
            <w:tcBorders>
              <w:top w:val="nil"/>
              <w:bottom w:val="nil"/>
            </w:tcBorders>
          </w:tcPr>
          <w:p>
            <w:pPr>
              <w:pStyle w:val="TableParagraph"/>
              <w:spacing w:before="27"/>
              <w:ind w:right="97"/>
              <w:jc w:val="right"/>
              <w:rPr>
                <w:sz w:val="14"/>
              </w:rPr>
            </w:pPr>
            <w:r>
              <w:rPr>
                <w:sz w:val="14"/>
              </w:rPr>
              <w:t>786.000,00</w:t>
            </w:r>
          </w:p>
        </w:tc>
        <w:tc>
          <w:tcPr>
            <w:tcW w:w="1400" w:type="dxa"/>
            <w:tcBorders>
              <w:top w:val="nil"/>
              <w:bottom w:val="nil"/>
            </w:tcBorders>
          </w:tcPr>
          <w:p>
            <w:pPr>
              <w:pStyle w:val="TableParagraph"/>
              <w:spacing w:before="27"/>
              <w:ind w:right="77"/>
              <w:jc w:val="right"/>
              <w:rPr>
                <w:sz w:val="14"/>
              </w:rPr>
            </w:pPr>
            <w:r>
              <w:rPr>
                <w:sz w:val="14"/>
              </w:rPr>
              <w:t>803.000,00</w:t>
            </w:r>
          </w:p>
        </w:tc>
        <w:tc>
          <w:tcPr>
            <w:tcW w:w="1420" w:type="dxa"/>
            <w:tcBorders>
              <w:top w:val="nil"/>
              <w:bottom w:val="nil"/>
            </w:tcBorders>
          </w:tcPr>
          <w:p>
            <w:pPr>
              <w:pStyle w:val="TableParagraph"/>
              <w:spacing w:before="27"/>
              <w:ind w:right="97"/>
              <w:jc w:val="right"/>
              <w:rPr>
                <w:sz w:val="14"/>
              </w:rPr>
            </w:pPr>
            <w:r>
              <w:rPr>
                <w:sz w:val="14"/>
              </w:rPr>
              <w:t>786.000,00</w:t>
            </w:r>
          </w:p>
        </w:tc>
        <w:tc>
          <w:tcPr>
            <w:tcW w:w="1440" w:type="dxa"/>
            <w:tcBorders>
              <w:top w:val="nil"/>
              <w:bottom w:val="nil"/>
            </w:tcBorders>
          </w:tcPr>
          <w:p>
            <w:pPr>
              <w:pStyle w:val="TableParagraph"/>
              <w:spacing w:before="27"/>
              <w:ind w:right="97"/>
              <w:jc w:val="right"/>
              <w:rPr>
                <w:sz w:val="14"/>
              </w:rPr>
            </w:pPr>
            <w:r>
              <w:rPr>
                <w:sz w:val="14"/>
              </w:rPr>
              <w:t>803.000,00</w:t>
            </w:r>
          </w:p>
        </w:tc>
        <w:tc>
          <w:tcPr>
            <w:tcW w:w="1420" w:type="dxa"/>
            <w:tcBorders>
              <w:top w:val="nil"/>
              <w:bottom w:val="nil"/>
            </w:tcBorders>
          </w:tcPr>
          <w:p>
            <w:pPr>
              <w:pStyle w:val="TableParagraph"/>
              <w:spacing w:before="27"/>
              <w:ind w:right="117"/>
              <w:jc w:val="right"/>
              <w:rPr>
                <w:sz w:val="14"/>
              </w:rPr>
            </w:pPr>
            <w:r>
              <w:rPr>
                <w:sz w:val="14"/>
              </w:rPr>
              <w:t>786.000,00</w:t>
            </w:r>
          </w:p>
        </w:tc>
      </w:tr>
      <w:tr>
        <w:trPr>
          <w:trHeight w:val="220" w:hRule="atLeast"/>
        </w:trPr>
        <w:tc>
          <w:tcPr>
            <w:tcW w:w="1700" w:type="dxa"/>
            <w:tcBorders>
              <w:top w:val="nil"/>
              <w:bottom w:val="nil"/>
            </w:tcBorders>
          </w:tcPr>
          <w:p>
            <w:pPr>
              <w:pStyle w:val="TableParagraph"/>
              <w:spacing w:before="27"/>
              <w:ind w:left="557" w:right="517"/>
              <w:jc w:val="center"/>
              <w:rPr>
                <w:sz w:val="14"/>
              </w:rPr>
            </w:pPr>
            <w:r>
              <w:rPr>
                <w:sz w:val="14"/>
              </w:rPr>
              <w:t>1010176</w:t>
            </w:r>
          </w:p>
        </w:tc>
        <w:tc>
          <w:tcPr>
            <w:tcW w:w="4940" w:type="dxa"/>
            <w:vMerge/>
            <w:tcBorders>
              <w:top w:val="nil"/>
            </w:tcBorders>
          </w:tcPr>
          <w:p>
            <w:pPr>
              <w:rPr>
                <w:sz w:val="2"/>
                <w:szCs w:val="2"/>
              </w:rPr>
            </w:pPr>
          </w:p>
        </w:tc>
        <w:tc>
          <w:tcPr>
            <w:tcW w:w="1400" w:type="dxa"/>
            <w:tcBorders>
              <w:top w:val="nil"/>
              <w:bottom w:val="nil"/>
            </w:tcBorders>
          </w:tcPr>
          <w:p>
            <w:pPr>
              <w:pStyle w:val="TableParagraph"/>
              <w:spacing w:before="27"/>
              <w:ind w:right="117"/>
              <w:jc w:val="right"/>
              <w:rPr>
                <w:sz w:val="14"/>
              </w:rPr>
            </w:pPr>
            <w:r>
              <w:rPr>
                <w:sz w:val="14"/>
              </w:rPr>
              <w:t>42.000,00</w:t>
            </w:r>
          </w:p>
        </w:tc>
        <w:tc>
          <w:tcPr>
            <w:tcW w:w="1420" w:type="dxa"/>
            <w:tcBorders>
              <w:top w:val="nil"/>
              <w:bottom w:val="nil"/>
            </w:tcBorders>
          </w:tcPr>
          <w:p>
            <w:pPr>
              <w:pStyle w:val="TableParagraph"/>
              <w:spacing w:before="27"/>
              <w:ind w:right="97"/>
              <w:jc w:val="right"/>
              <w:rPr>
                <w:sz w:val="14"/>
              </w:rPr>
            </w:pPr>
            <w:r>
              <w:rPr>
                <w:sz w:val="14"/>
              </w:rPr>
              <w:t>33.000,00</w:t>
            </w:r>
          </w:p>
        </w:tc>
        <w:tc>
          <w:tcPr>
            <w:tcW w:w="1400" w:type="dxa"/>
            <w:tcBorders>
              <w:top w:val="nil"/>
              <w:bottom w:val="nil"/>
            </w:tcBorders>
          </w:tcPr>
          <w:p>
            <w:pPr>
              <w:pStyle w:val="TableParagraph"/>
              <w:spacing w:before="27"/>
              <w:ind w:right="77"/>
              <w:jc w:val="right"/>
              <w:rPr>
                <w:sz w:val="14"/>
              </w:rPr>
            </w:pPr>
            <w:r>
              <w:rPr>
                <w:sz w:val="14"/>
              </w:rPr>
              <w:t>41.000,00</w:t>
            </w:r>
          </w:p>
        </w:tc>
        <w:tc>
          <w:tcPr>
            <w:tcW w:w="1420" w:type="dxa"/>
            <w:tcBorders>
              <w:top w:val="nil"/>
              <w:bottom w:val="nil"/>
            </w:tcBorders>
          </w:tcPr>
          <w:p>
            <w:pPr>
              <w:pStyle w:val="TableParagraph"/>
              <w:spacing w:before="27"/>
              <w:ind w:right="97"/>
              <w:jc w:val="right"/>
              <w:rPr>
                <w:sz w:val="14"/>
              </w:rPr>
            </w:pPr>
            <w:r>
              <w:rPr>
                <w:sz w:val="14"/>
              </w:rPr>
              <w:t>33.000,00</w:t>
            </w:r>
          </w:p>
        </w:tc>
        <w:tc>
          <w:tcPr>
            <w:tcW w:w="1440" w:type="dxa"/>
            <w:tcBorders>
              <w:top w:val="nil"/>
              <w:bottom w:val="nil"/>
            </w:tcBorders>
          </w:tcPr>
          <w:p>
            <w:pPr>
              <w:pStyle w:val="TableParagraph"/>
              <w:spacing w:before="27"/>
              <w:ind w:right="97"/>
              <w:jc w:val="right"/>
              <w:rPr>
                <w:sz w:val="14"/>
              </w:rPr>
            </w:pPr>
            <w:r>
              <w:rPr>
                <w:sz w:val="14"/>
              </w:rPr>
              <w:t>41.000,00</w:t>
            </w:r>
          </w:p>
        </w:tc>
        <w:tc>
          <w:tcPr>
            <w:tcW w:w="1420" w:type="dxa"/>
            <w:tcBorders>
              <w:top w:val="nil"/>
              <w:bottom w:val="nil"/>
            </w:tcBorders>
          </w:tcPr>
          <w:p>
            <w:pPr>
              <w:pStyle w:val="TableParagraph"/>
              <w:spacing w:before="27"/>
              <w:ind w:right="117"/>
              <w:jc w:val="right"/>
              <w:rPr>
                <w:sz w:val="14"/>
              </w:rPr>
            </w:pPr>
            <w:r>
              <w:rPr>
                <w:sz w:val="14"/>
              </w:rPr>
              <w:t>33.000,00</w:t>
            </w:r>
          </w:p>
        </w:tc>
      </w:tr>
      <w:tr>
        <w:trPr>
          <w:trHeight w:val="220" w:hRule="atLeast"/>
        </w:trPr>
        <w:tc>
          <w:tcPr>
            <w:tcW w:w="1700" w:type="dxa"/>
            <w:tcBorders>
              <w:top w:val="nil"/>
              <w:bottom w:val="nil"/>
            </w:tcBorders>
          </w:tcPr>
          <w:p>
            <w:pPr>
              <w:pStyle w:val="TableParagraph"/>
              <w:spacing w:before="27"/>
              <w:ind w:left="557" w:right="517"/>
              <w:jc w:val="center"/>
              <w:rPr>
                <w:sz w:val="14"/>
              </w:rPr>
            </w:pPr>
            <w:r>
              <w:rPr>
                <w:sz w:val="14"/>
              </w:rPr>
              <w:t>1010198</w:t>
            </w:r>
          </w:p>
        </w:tc>
        <w:tc>
          <w:tcPr>
            <w:tcW w:w="4940" w:type="dxa"/>
            <w:vMerge/>
            <w:tcBorders>
              <w:top w:val="nil"/>
            </w:tcBorders>
          </w:tcPr>
          <w:p>
            <w:pPr>
              <w:rPr>
                <w:sz w:val="2"/>
                <w:szCs w:val="2"/>
              </w:rPr>
            </w:pPr>
          </w:p>
        </w:tc>
        <w:tc>
          <w:tcPr>
            <w:tcW w:w="1400" w:type="dxa"/>
            <w:tcBorders>
              <w:top w:val="nil"/>
              <w:bottom w:val="nil"/>
            </w:tcBorders>
          </w:tcPr>
          <w:p>
            <w:pPr>
              <w:pStyle w:val="TableParagraph"/>
              <w:spacing w:before="27"/>
              <w:ind w:right="117"/>
              <w:jc w:val="right"/>
              <w:rPr>
                <w:sz w:val="14"/>
              </w:rPr>
            </w:pPr>
            <w:r>
              <w:rPr>
                <w:sz w:val="14"/>
              </w:rPr>
              <w:t>0,00</w:t>
            </w:r>
          </w:p>
        </w:tc>
        <w:tc>
          <w:tcPr>
            <w:tcW w:w="1420" w:type="dxa"/>
            <w:tcBorders>
              <w:top w:val="nil"/>
              <w:bottom w:val="nil"/>
            </w:tcBorders>
          </w:tcPr>
          <w:p>
            <w:pPr>
              <w:pStyle w:val="TableParagraph"/>
              <w:spacing w:before="27"/>
              <w:ind w:right="97"/>
              <w:jc w:val="right"/>
              <w:rPr>
                <w:sz w:val="14"/>
              </w:rPr>
            </w:pPr>
            <w:r>
              <w:rPr>
                <w:sz w:val="14"/>
              </w:rPr>
              <w:t>0,00</w:t>
            </w:r>
          </w:p>
        </w:tc>
        <w:tc>
          <w:tcPr>
            <w:tcW w:w="1400" w:type="dxa"/>
            <w:tcBorders>
              <w:top w:val="nil"/>
              <w:bottom w:val="nil"/>
            </w:tcBorders>
          </w:tcPr>
          <w:p>
            <w:pPr>
              <w:pStyle w:val="TableParagraph"/>
              <w:spacing w:before="27"/>
              <w:ind w:right="77"/>
              <w:jc w:val="right"/>
              <w:rPr>
                <w:sz w:val="14"/>
              </w:rPr>
            </w:pPr>
            <w:r>
              <w:rPr>
                <w:sz w:val="14"/>
              </w:rPr>
              <w:t>0,00</w:t>
            </w:r>
          </w:p>
        </w:tc>
        <w:tc>
          <w:tcPr>
            <w:tcW w:w="1420" w:type="dxa"/>
            <w:tcBorders>
              <w:top w:val="nil"/>
              <w:bottom w:val="nil"/>
            </w:tcBorders>
          </w:tcPr>
          <w:p>
            <w:pPr>
              <w:pStyle w:val="TableParagraph"/>
              <w:spacing w:before="27"/>
              <w:ind w:right="97"/>
              <w:jc w:val="right"/>
              <w:rPr>
                <w:sz w:val="14"/>
              </w:rPr>
            </w:pPr>
            <w:r>
              <w:rPr>
                <w:sz w:val="14"/>
              </w:rPr>
              <w:t>0,00</w:t>
            </w:r>
          </w:p>
        </w:tc>
        <w:tc>
          <w:tcPr>
            <w:tcW w:w="1440" w:type="dxa"/>
            <w:tcBorders>
              <w:top w:val="nil"/>
              <w:bottom w:val="nil"/>
            </w:tcBorders>
          </w:tcPr>
          <w:p>
            <w:pPr>
              <w:pStyle w:val="TableParagraph"/>
              <w:spacing w:before="27"/>
              <w:ind w:right="97"/>
              <w:jc w:val="right"/>
              <w:rPr>
                <w:sz w:val="14"/>
              </w:rPr>
            </w:pPr>
            <w:r>
              <w:rPr>
                <w:sz w:val="14"/>
              </w:rPr>
              <w:t>0,00</w:t>
            </w:r>
          </w:p>
        </w:tc>
        <w:tc>
          <w:tcPr>
            <w:tcW w:w="1420" w:type="dxa"/>
            <w:tcBorders>
              <w:top w:val="nil"/>
              <w:bottom w:val="nil"/>
            </w:tcBorders>
          </w:tcPr>
          <w:p>
            <w:pPr>
              <w:pStyle w:val="TableParagraph"/>
              <w:spacing w:before="27"/>
              <w:ind w:right="117"/>
              <w:jc w:val="right"/>
              <w:rPr>
                <w:sz w:val="14"/>
              </w:rPr>
            </w:pPr>
            <w:r>
              <w:rPr>
                <w:sz w:val="14"/>
              </w:rPr>
              <w:t>0,00</w:t>
            </w:r>
          </w:p>
        </w:tc>
      </w:tr>
      <w:tr>
        <w:trPr>
          <w:trHeight w:val="370" w:hRule="atLeast"/>
        </w:trPr>
        <w:tc>
          <w:tcPr>
            <w:tcW w:w="1700" w:type="dxa"/>
            <w:tcBorders>
              <w:top w:val="nil"/>
              <w:bottom w:val="nil"/>
            </w:tcBorders>
          </w:tcPr>
          <w:p>
            <w:pPr>
              <w:pStyle w:val="TableParagraph"/>
              <w:spacing w:before="27"/>
              <w:ind w:left="557" w:right="517"/>
              <w:jc w:val="center"/>
              <w:rPr>
                <w:sz w:val="14"/>
              </w:rPr>
            </w:pPr>
            <w:r>
              <w:rPr>
                <w:sz w:val="14"/>
              </w:rPr>
              <w:t>1010199</w:t>
            </w:r>
          </w:p>
        </w:tc>
        <w:tc>
          <w:tcPr>
            <w:tcW w:w="4940" w:type="dxa"/>
            <w:vMerge/>
            <w:tcBorders>
              <w:top w:val="nil"/>
            </w:tcBorders>
          </w:tcPr>
          <w:p>
            <w:pPr>
              <w:rPr>
                <w:sz w:val="2"/>
                <w:szCs w:val="2"/>
              </w:rPr>
            </w:pPr>
          </w:p>
        </w:tc>
        <w:tc>
          <w:tcPr>
            <w:tcW w:w="1400" w:type="dxa"/>
            <w:tcBorders>
              <w:top w:val="nil"/>
              <w:bottom w:val="nil"/>
            </w:tcBorders>
          </w:tcPr>
          <w:p>
            <w:pPr>
              <w:pStyle w:val="TableParagraph"/>
              <w:spacing w:before="27"/>
              <w:ind w:right="117"/>
              <w:jc w:val="right"/>
              <w:rPr>
                <w:sz w:val="14"/>
              </w:rPr>
            </w:pPr>
            <w:r>
              <w:rPr>
                <w:sz w:val="14"/>
              </w:rPr>
              <w:t>0,00</w:t>
            </w:r>
          </w:p>
        </w:tc>
        <w:tc>
          <w:tcPr>
            <w:tcW w:w="1420" w:type="dxa"/>
            <w:tcBorders>
              <w:top w:val="nil"/>
              <w:bottom w:val="nil"/>
            </w:tcBorders>
          </w:tcPr>
          <w:p>
            <w:pPr>
              <w:pStyle w:val="TableParagraph"/>
              <w:spacing w:before="27"/>
              <w:ind w:right="97"/>
              <w:jc w:val="right"/>
              <w:rPr>
                <w:sz w:val="14"/>
              </w:rPr>
            </w:pPr>
            <w:r>
              <w:rPr>
                <w:sz w:val="14"/>
              </w:rPr>
              <w:t>0,00</w:t>
            </w:r>
          </w:p>
        </w:tc>
        <w:tc>
          <w:tcPr>
            <w:tcW w:w="1400" w:type="dxa"/>
            <w:tcBorders>
              <w:top w:val="nil"/>
              <w:bottom w:val="nil"/>
            </w:tcBorders>
          </w:tcPr>
          <w:p>
            <w:pPr>
              <w:pStyle w:val="TableParagraph"/>
              <w:spacing w:before="27"/>
              <w:ind w:right="77"/>
              <w:jc w:val="right"/>
              <w:rPr>
                <w:sz w:val="14"/>
              </w:rPr>
            </w:pPr>
            <w:r>
              <w:rPr>
                <w:sz w:val="14"/>
              </w:rPr>
              <w:t>0,00</w:t>
            </w:r>
          </w:p>
        </w:tc>
        <w:tc>
          <w:tcPr>
            <w:tcW w:w="1420" w:type="dxa"/>
            <w:tcBorders>
              <w:top w:val="nil"/>
              <w:bottom w:val="nil"/>
            </w:tcBorders>
          </w:tcPr>
          <w:p>
            <w:pPr>
              <w:pStyle w:val="TableParagraph"/>
              <w:spacing w:before="27"/>
              <w:ind w:right="97"/>
              <w:jc w:val="right"/>
              <w:rPr>
                <w:sz w:val="14"/>
              </w:rPr>
            </w:pPr>
            <w:r>
              <w:rPr>
                <w:sz w:val="14"/>
              </w:rPr>
              <w:t>0,00</w:t>
            </w:r>
          </w:p>
        </w:tc>
        <w:tc>
          <w:tcPr>
            <w:tcW w:w="1440" w:type="dxa"/>
            <w:tcBorders>
              <w:top w:val="nil"/>
              <w:bottom w:val="nil"/>
            </w:tcBorders>
          </w:tcPr>
          <w:p>
            <w:pPr>
              <w:pStyle w:val="TableParagraph"/>
              <w:spacing w:before="27"/>
              <w:ind w:right="97"/>
              <w:jc w:val="right"/>
              <w:rPr>
                <w:sz w:val="14"/>
              </w:rPr>
            </w:pPr>
            <w:r>
              <w:rPr>
                <w:sz w:val="14"/>
              </w:rPr>
              <w:t>0,00</w:t>
            </w:r>
          </w:p>
        </w:tc>
        <w:tc>
          <w:tcPr>
            <w:tcW w:w="1420" w:type="dxa"/>
            <w:tcBorders>
              <w:top w:val="nil"/>
              <w:bottom w:val="nil"/>
            </w:tcBorders>
          </w:tcPr>
          <w:p>
            <w:pPr>
              <w:pStyle w:val="TableParagraph"/>
              <w:spacing w:before="27"/>
              <w:ind w:right="117"/>
              <w:jc w:val="right"/>
              <w:rPr>
                <w:sz w:val="14"/>
              </w:rPr>
            </w:pPr>
            <w:r>
              <w:rPr>
                <w:sz w:val="14"/>
              </w:rPr>
              <w:t>0,00</w:t>
            </w:r>
          </w:p>
        </w:tc>
      </w:tr>
      <w:tr>
        <w:trPr>
          <w:trHeight w:val="380" w:hRule="atLeast"/>
        </w:trPr>
        <w:tc>
          <w:tcPr>
            <w:tcW w:w="1700" w:type="dxa"/>
            <w:tcBorders>
              <w:top w:val="nil"/>
              <w:bottom w:val="nil"/>
            </w:tcBorders>
          </w:tcPr>
          <w:p>
            <w:pPr>
              <w:pStyle w:val="TableParagraph"/>
              <w:spacing w:before="4"/>
              <w:rPr>
                <w:b/>
                <w:sz w:val="15"/>
              </w:rPr>
            </w:pPr>
          </w:p>
          <w:p>
            <w:pPr>
              <w:pStyle w:val="TableParagraph"/>
              <w:ind w:left="557" w:right="517"/>
              <w:jc w:val="center"/>
              <w:rPr>
                <w:b/>
                <w:sz w:val="14"/>
              </w:rPr>
            </w:pPr>
            <w:r>
              <w:rPr>
                <w:b/>
                <w:sz w:val="14"/>
              </w:rPr>
              <w:t>1010400</w:t>
            </w:r>
          </w:p>
        </w:tc>
        <w:tc>
          <w:tcPr>
            <w:tcW w:w="4940" w:type="dxa"/>
            <w:vMerge/>
            <w:tcBorders>
              <w:top w:val="nil"/>
            </w:tcBorders>
          </w:tcPr>
          <w:p>
            <w:pPr>
              <w:rPr>
                <w:sz w:val="2"/>
                <w:szCs w:val="2"/>
              </w:rPr>
            </w:pPr>
          </w:p>
        </w:tc>
        <w:tc>
          <w:tcPr>
            <w:tcW w:w="1400" w:type="dxa"/>
            <w:tcBorders>
              <w:top w:val="nil"/>
              <w:bottom w:val="nil"/>
            </w:tcBorders>
          </w:tcPr>
          <w:p>
            <w:pPr>
              <w:pStyle w:val="TableParagraph"/>
              <w:spacing w:before="4"/>
              <w:rPr>
                <w:b/>
                <w:sz w:val="15"/>
              </w:rPr>
            </w:pPr>
          </w:p>
          <w:p>
            <w:pPr>
              <w:pStyle w:val="TableParagraph"/>
              <w:ind w:right="117"/>
              <w:jc w:val="right"/>
              <w:rPr>
                <w:b/>
                <w:sz w:val="14"/>
              </w:rPr>
            </w:pPr>
            <w:r>
              <w:rPr>
                <w:b/>
                <w:sz w:val="14"/>
              </w:rPr>
              <w:t>0,00</w:t>
            </w:r>
          </w:p>
        </w:tc>
        <w:tc>
          <w:tcPr>
            <w:tcW w:w="1420" w:type="dxa"/>
            <w:tcBorders>
              <w:top w:val="nil"/>
              <w:bottom w:val="nil"/>
            </w:tcBorders>
          </w:tcPr>
          <w:p>
            <w:pPr>
              <w:pStyle w:val="TableParagraph"/>
              <w:spacing w:before="4"/>
              <w:rPr>
                <w:b/>
                <w:sz w:val="15"/>
              </w:rPr>
            </w:pPr>
          </w:p>
          <w:p>
            <w:pPr>
              <w:pStyle w:val="TableParagraph"/>
              <w:ind w:right="97"/>
              <w:jc w:val="right"/>
              <w:rPr>
                <w:b/>
                <w:sz w:val="14"/>
              </w:rPr>
            </w:pPr>
            <w:r>
              <w:rPr>
                <w:b/>
                <w:sz w:val="14"/>
              </w:rPr>
              <w:t>0,00</w:t>
            </w:r>
          </w:p>
        </w:tc>
        <w:tc>
          <w:tcPr>
            <w:tcW w:w="1400" w:type="dxa"/>
            <w:tcBorders>
              <w:top w:val="nil"/>
              <w:bottom w:val="nil"/>
            </w:tcBorders>
          </w:tcPr>
          <w:p>
            <w:pPr>
              <w:pStyle w:val="TableParagraph"/>
              <w:spacing w:before="4"/>
              <w:rPr>
                <w:b/>
                <w:sz w:val="15"/>
              </w:rPr>
            </w:pPr>
          </w:p>
          <w:p>
            <w:pPr>
              <w:pStyle w:val="TableParagraph"/>
              <w:ind w:right="77"/>
              <w:jc w:val="right"/>
              <w:rPr>
                <w:b/>
                <w:sz w:val="14"/>
              </w:rPr>
            </w:pPr>
            <w:r>
              <w:rPr>
                <w:b/>
                <w:sz w:val="14"/>
              </w:rPr>
              <w:t>0,00</w:t>
            </w:r>
          </w:p>
        </w:tc>
        <w:tc>
          <w:tcPr>
            <w:tcW w:w="1420" w:type="dxa"/>
            <w:tcBorders>
              <w:top w:val="nil"/>
              <w:bottom w:val="nil"/>
            </w:tcBorders>
          </w:tcPr>
          <w:p>
            <w:pPr>
              <w:pStyle w:val="TableParagraph"/>
              <w:spacing w:before="4"/>
              <w:rPr>
                <w:b/>
                <w:sz w:val="15"/>
              </w:rPr>
            </w:pPr>
          </w:p>
          <w:p>
            <w:pPr>
              <w:pStyle w:val="TableParagraph"/>
              <w:ind w:right="97"/>
              <w:jc w:val="right"/>
              <w:rPr>
                <w:b/>
                <w:sz w:val="14"/>
              </w:rPr>
            </w:pPr>
            <w:r>
              <w:rPr>
                <w:b/>
                <w:sz w:val="14"/>
              </w:rPr>
              <w:t>0,00</w:t>
            </w:r>
          </w:p>
        </w:tc>
        <w:tc>
          <w:tcPr>
            <w:tcW w:w="1440" w:type="dxa"/>
            <w:tcBorders>
              <w:top w:val="nil"/>
              <w:bottom w:val="nil"/>
            </w:tcBorders>
          </w:tcPr>
          <w:p>
            <w:pPr>
              <w:pStyle w:val="TableParagraph"/>
              <w:spacing w:before="4"/>
              <w:rPr>
                <w:b/>
                <w:sz w:val="15"/>
              </w:rPr>
            </w:pPr>
          </w:p>
          <w:p>
            <w:pPr>
              <w:pStyle w:val="TableParagraph"/>
              <w:ind w:right="97"/>
              <w:jc w:val="right"/>
              <w:rPr>
                <w:b/>
                <w:sz w:val="14"/>
              </w:rPr>
            </w:pPr>
            <w:r>
              <w:rPr>
                <w:b/>
                <w:sz w:val="14"/>
              </w:rPr>
              <w:t>0,00</w:t>
            </w:r>
          </w:p>
        </w:tc>
        <w:tc>
          <w:tcPr>
            <w:tcW w:w="1420" w:type="dxa"/>
            <w:tcBorders>
              <w:top w:val="nil"/>
              <w:bottom w:val="nil"/>
            </w:tcBorders>
          </w:tcPr>
          <w:p>
            <w:pPr>
              <w:pStyle w:val="TableParagraph"/>
              <w:spacing w:before="4"/>
              <w:rPr>
                <w:b/>
                <w:sz w:val="15"/>
              </w:rPr>
            </w:pPr>
          </w:p>
          <w:p>
            <w:pPr>
              <w:pStyle w:val="TableParagraph"/>
              <w:ind w:right="117"/>
              <w:jc w:val="right"/>
              <w:rPr>
                <w:b/>
                <w:sz w:val="14"/>
              </w:rPr>
            </w:pPr>
            <w:r>
              <w:rPr>
                <w:b/>
                <w:sz w:val="14"/>
              </w:rPr>
              <w:t>0,00</w:t>
            </w:r>
          </w:p>
        </w:tc>
      </w:tr>
      <w:tr>
        <w:trPr>
          <w:trHeight w:val="230" w:hRule="atLeast"/>
        </w:trPr>
        <w:tc>
          <w:tcPr>
            <w:tcW w:w="1700" w:type="dxa"/>
            <w:tcBorders>
              <w:top w:val="nil"/>
              <w:bottom w:val="nil"/>
            </w:tcBorders>
          </w:tcPr>
          <w:p>
            <w:pPr>
              <w:pStyle w:val="TableParagraph"/>
              <w:spacing w:before="37"/>
              <w:ind w:left="557" w:right="517"/>
              <w:jc w:val="center"/>
              <w:rPr>
                <w:sz w:val="14"/>
              </w:rPr>
            </w:pPr>
            <w:r>
              <w:rPr>
                <w:sz w:val="14"/>
              </w:rPr>
              <w:t>1010405</w:t>
            </w:r>
          </w:p>
        </w:tc>
        <w:tc>
          <w:tcPr>
            <w:tcW w:w="4940" w:type="dxa"/>
            <w:vMerge/>
            <w:tcBorders>
              <w:top w:val="nil"/>
            </w:tcBorders>
          </w:tcPr>
          <w:p>
            <w:pPr>
              <w:rPr>
                <w:sz w:val="2"/>
                <w:szCs w:val="2"/>
              </w:rPr>
            </w:pPr>
          </w:p>
        </w:tc>
        <w:tc>
          <w:tcPr>
            <w:tcW w:w="1400" w:type="dxa"/>
            <w:tcBorders>
              <w:top w:val="nil"/>
              <w:bottom w:val="nil"/>
            </w:tcBorders>
          </w:tcPr>
          <w:p>
            <w:pPr>
              <w:pStyle w:val="TableParagraph"/>
              <w:spacing w:before="37"/>
              <w:ind w:right="117"/>
              <w:jc w:val="right"/>
              <w:rPr>
                <w:sz w:val="14"/>
              </w:rPr>
            </w:pPr>
            <w:r>
              <w:rPr>
                <w:sz w:val="14"/>
              </w:rPr>
              <w:t>0,00</w:t>
            </w:r>
          </w:p>
        </w:tc>
        <w:tc>
          <w:tcPr>
            <w:tcW w:w="1420" w:type="dxa"/>
            <w:tcBorders>
              <w:top w:val="nil"/>
              <w:bottom w:val="nil"/>
            </w:tcBorders>
          </w:tcPr>
          <w:p>
            <w:pPr>
              <w:pStyle w:val="TableParagraph"/>
              <w:spacing w:before="37"/>
              <w:ind w:right="97"/>
              <w:jc w:val="right"/>
              <w:rPr>
                <w:sz w:val="14"/>
              </w:rPr>
            </w:pPr>
            <w:r>
              <w:rPr>
                <w:sz w:val="14"/>
              </w:rPr>
              <w:t>0,00</w:t>
            </w:r>
          </w:p>
        </w:tc>
        <w:tc>
          <w:tcPr>
            <w:tcW w:w="1400" w:type="dxa"/>
            <w:tcBorders>
              <w:top w:val="nil"/>
              <w:bottom w:val="nil"/>
            </w:tcBorders>
          </w:tcPr>
          <w:p>
            <w:pPr>
              <w:pStyle w:val="TableParagraph"/>
              <w:spacing w:before="37"/>
              <w:ind w:right="77"/>
              <w:jc w:val="right"/>
              <w:rPr>
                <w:sz w:val="14"/>
              </w:rPr>
            </w:pPr>
            <w:r>
              <w:rPr>
                <w:sz w:val="14"/>
              </w:rPr>
              <w:t>0,00</w:t>
            </w:r>
          </w:p>
        </w:tc>
        <w:tc>
          <w:tcPr>
            <w:tcW w:w="1420" w:type="dxa"/>
            <w:tcBorders>
              <w:top w:val="nil"/>
              <w:bottom w:val="nil"/>
            </w:tcBorders>
          </w:tcPr>
          <w:p>
            <w:pPr>
              <w:pStyle w:val="TableParagraph"/>
              <w:spacing w:before="37"/>
              <w:ind w:right="97"/>
              <w:jc w:val="right"/>
              <w:rPr>
                <w:sz w:val="14"/>
              </w:rPr>
            </w:pPr>
            <w:r>
              <w:rPr>
                <w:sz w:val="14"/>
              </w:rPr>
              <w:t>0,00</w:t>
            </w:r>
          </w:p>
        </w:tc>
        <w:tc>
          <w:tcPr>
            <w:tcW w:w="1440" w:type="dxa"/>
            <w:tcBorders>
              <w:top w:val="nil"/>
              <w:bottom w:val="nil"/>
            </w:tcBorders>
          </w:tcPr>
          <w:p>
            <w:pPr>
              <w:pStyle w:val="TableParagraph"/>
              <w:spacing w:before="37"/>
              <w:ind w:right="97"/>
              <w:jc w:val="right"/>
              <w:rPr>
                <w:sz w:val="14"/>
              </w:rPr>
            </w:pPr>
            <w:r>
              <w:rPr>
                <w:sz w:val="14"/>
              </w:rPr>
              <w:t>0,00</w:t>
            </w:r>
          </w:p>
        </w:tc>
        <w:tc>
          <w:tcPr>
            <w:tcW w:w="1420" w:type="dxa"/>
            <w:tcBorders>
              <w:top w:val="nil"/>
              <w:bottom w:val="nil"/>
            </w:tcBorders>
          </w:tcPr>
          <w:p>
            <w:pPr>
              <w:pStyle w:val="TableParagraph"/>
              <w:spacing w:before="37"/>
              <w:ind w:right="117"/>
              <w:jc w:val="right"/>
              <w:rPr>
                <w:sz w:val="14"/>
              </w:rPr>
            </w:pPr>
            <w:r>
              <w:rPr>
                <w:sz w:val="14"/>
              </w:rPr>
              <w:t>0,00</w:t>
            </w:r>
          </w:p>
        </w:tc>
      </w:tr>
      <w:tr>
        <w:trPr>
          <w:trHeight w:val="220" w:hRule="atLeast"/>
        </w:trPr>
        <w:tc>
          <w:tcPr>
            <w:tcW w:w="1700" w:type="dxa"/>
            <w:tcBorders>
              <w:top w:val="nil"/>
              <w:bottom w:val="nil"/>
            </w:tcBorders>
          </w:tcPr>
          <w:p>
            <w:pPr>
              <w:pStyle w:val="TableParagraph"/>
              <w:spacing w:before="27"/>
              <w:ind w:left="557" w:right="517"/>
              <w:jc w:val="center"/>
              <w:rPr>
                <w:sz w:val="14"/>
              </w:rPr>
            </w:pPr>
            <w:r>
              <w:rPr>
                <w:sz w:val="14"/>
              </w:rPr>
              <w:t>1010406</w:t>
            </w:r>
          </w:p>
        </w:tc>
        <w:tc>
          <w:tcPr>
            <w:tcW w:w="4940" w:type="dxa"/>
            <w:vMerge/>
            <w:tcBorders>
              <w:top w:val="nil"/>
            </w:tcBorders>
          </w:tcPr>
          <w:p>
            <w:pPr>
              <w:rPr>
                <w:sz w:val="2"/>
                <w:szCs w:val="2"/>
              </w:rPr>
            </w:pPr>
          </w:p>
        </w:tc>
        <w:tc>
          <w:tcPr>
            <w:tcW w:w="1400" w:type="dxa"/>
            <w:tcBorders>
              <w:top w:val="nil"/>
              <w:bottom w:val="nil"/>
            </w:tcBorders>
          </w:tcPr>
          <w:p>
            <w:pPr>
              <w:pStyle w:val="TableParagraph"/>
              <w:spacing w:before="27"/>
              <w:ind w:right="117"/>
              <w:jc w:val="right"/>
              <w:rPr>
                <w:sz w:val="14"/>
              </w:rPr>
            </w:pPr>
            <w:r>
              <w:rPr>
                <w:sz w:val="14"/>
              </w:rPr>
              <w:t>0,00</w:t>
            </w:r>
          </w:p>
        </w:tc>
        <w:tc>
          <w:tcPr>
            <w:tcW w:w="1420" w:type="dxa"/>
            <w:tcBorders>
              <w:top w:val="nil"/>
              <w:bottom w:val="nil"/>
            </w:tcBorders>
          </w:tcPr>
          <w:p>
            <w:pPr>
              <w:pStyle w:val="TableParagraph"/>
              <w:spacing w:before="27"/>
              <w:ind w:right="97"/>
              <w:jc w:val="right"/>
              <w:rPr>
                <w:sz w:val="14"/>
              </w:rPr>
            </w:pPr>
            <w:r>
              <w:rPr>
                <w:sz w:val="14"/>
              </w:rPr>
              <w:t>0,00</w:t>
            </w:r>
          </w:p>
        </w:tc>
        <w:tc>
          <w:tcPr>
            <w:tcW w:w="1400" w:type="dxa"/>
            <w:tcBorders>
              <w:top w:val="nil"/>
              <w:bottom w:val="nil"/>
            </w:tcBorders>
          </w:tcPr>
          <w:p>
            <w:pPr>
              <w:pStyle w:val="TableParagraph"/>
              <w:spacing w:before="27"/>
              <w:ind w:right="77"/>
              <w:jc w:val="right"/>
              <w:rPr>
                <w:sz w:val="14"/>
              </w:rPr>
            </w:pPr>
            <w:r>
              <w:rPr>
                <w:sz w:val="14"/>
              </w:rPr>
              <w:t>0,00</w:t>
            </w:r>
          </w:p>
        </w:tc>
        <w:tc>
          <w:tcPr>
            <w:tcW w:w="1420" w:type="dxa"/>
            <w:tcBorders>
              <w:top w:val="nil"/>
              <w:bottom w:val="nil"/>
            </w:tcBorders>
          </w:tcPr>
          <w:p>
            <w:pPr>
              <w:pStyle w:val="TableParagraph"/>
              <w:spacing w:before="27"/>
              <w:ind w:right="97"/>
              <w:jc w:val="right"/>
              <w:rPr>
                <w:sz w:val="14"/>
              </w:rPr>
            </w:pPr>
            <w:r>
              <w:rPr>
                <w:sz w:val="14"/>
              </w:rPr>
              <w:t>0,00</w:t>
            </w:r>
          </w:p>
        </w:tc>
        <w:tc>
          <w:tcPr>
            <w:tcW w:w="1440" w:type="dxa"/>
            <w:tcBorders>
              <w:top w:val="nil"/>
              <w:bottom w:val="nil"/>
            </w:tcBorders>
          </w:tcPr>
          <w:p>
            <w:pPr>
              <w:pStyle w:val="TableParagraph"/>
              <w:spacing w:before="27"/>
              <w:ind w:right="97"/>
              <w:jc w:val="right"/>
              <w:rPr>
                <w:sz w:val="14"/>
              </w:rPr>
            </w:pPr>
            <w:r>
              <w:rPr>
                <w:sz w:val="14"/>
              </w:rPr>
              <w:t>0,00</w:t>
            </w:r>
          </w:p>
        </w:tc>
        <w:tc>
          <w:tcPr>
            <w:tcW w:w="1420" w:type="dxa"/>
            <w:tcBorders>
              <w:top w:val="nil"/>
              <w:bottom w:val="nil"/>
            </w:tcBorders>
          </w:tcPr>
          <w:p>
            <w:pPr>
              <w:pStyle w:val="TableParagraph"/>
              <w:spacing w:before="27"/>
              <w:ind w:right="117"/>
              <w:jc w:val="right"/>
              <w:rPr>
                <w:sz w:val="14"/>
              </w:rPr>
            </w:pPr>
            <w:r>
              <w:rPr>
                <w:sz w:val="14"/>
              </w:rPr>
              <w:t>0,00</w:t>
            </w:r>
          </w:p>
        </w:tc>
      </w:tr>
      <w:tr>
        <w:trPr>
          <w:trHeight w:val="370" w:hRule="atLeast"/>
        </w:trPr>
        <w:tc>
          <w:tcPr>
            <w:tcW w:w="1700" w:type="dxa"/>
            <w:tcBorders>
              <w:top w:val="nil"/>
              <w:bottom w:val="nil"/>
            </w:tcBorders>
          </w:tcPr>
          <w:p>
            <w:pPr>
              <w:pStyle w:val="TableParagraph"/>
              <w:spacing w:before="27"/>
              <w:ind w:left="557" w:right="517"/>
              <w:jc w:val="center"/>
              <w:rPr>
                <w:sz w:val="14"/>
              </w:rPr>
            </w:pPr>
            <w:r>
              <w:rPr>
                <w:sz w:val="14"/>
              </w:rPr>
              <w:t>1010408</w:t>
            </w:r>
          </w:p>
        </w:tc>
        <w:tc>
          <w:tcPr>
            <w:tcW w:w="4940" w:type="dxa"/>
            <w:vMerge/>
            <w:tcBorders>
              <w:top w:val="nil"/>
            </w:tcBorders>
          </w:tcPr>
          <w:p>
            <w:pPr>
              <w:rPr>
                <w:sz w:val="2"/>
                <w:szCs w:val="2"/>
              </w:rPr>
            </w:pPr>
          </w:p>
        </w:tc>
        <w:tc>
          <w:tcPr>
            <w:tcW w:w="1400" w:type="dxa"/>
            <w:tcBorders>
              <w:top w:val="nil"/>
              <w:bottom w:val="nil"/>
            </w:tcBorders>
          </w:tcPr>
          <w:p>
            <w:pPr>
              <w:pStyle w:val="TableParagraph"/>
              <w:spacing w:before="27"/>
              <w:ind w:right="117"/>
              <w:jc w:val="right"/>
              <w:rPr>
                <w:sz w:val="14"/>
              </w:rPr>
            </w:pPr>
            <w:r>
              <w:rPr>
                <w:sz w:val="14"/>
              </w:rPr>
              <w:t>0,00</w:t>
            </w:r>
          </w:p>
        </w:tc>
        <w:tc>
          <w:tcPr>
            <w:tcW w:w="1420" w:type="dxa"/>
            <w:tcBorders>
              <w:top w:val="nil"/>
              <w:bottom w:val="nil"/>
            </w:tcBorders>
          </w:tcPr>
          <w:p>
            <w:pPr>
              <w:pStyle w:val="TableParagraph"/>
              <w:spacing w:before="27"/>
              <w:ind w:right="97"/>
              <w:jc w:val="right"/>
              <w:rPr>
                <w:sz w:val="14"/>
              </w:rPr>
            </w:pPr>
            <w:r>
              <w:rPr>
                <w:sz w:val="14"/>
              </w:rPr>
              <w:t>0,00</w:t>
            </w:r>
          </w:p>
        </w:tc>
        <w:tc>
          <w:tcPr>
            <w:tcW w:w="1400" w:type="dxa"/>
            <w:tcBorders>
              <w:top w:val="nil"/>
              <w:bottom w:val="nil"/>
            </w:tcBorders>
          </w:tcPr>
          <w:p>
            <w:pPr>
              <w:pStyle w:val="TableParagraph"/>
              <w:spacing w:before="27"/>
              <w:ind w:right="77"/>
              <w:jc w:val="right"/>
              <w:rPr>
                <w:sz w:val="14"/>
              </w:rPr>
            </w:pPr>
            <w:r>
              <w:rPr>
                <w:sz w:val="14"/>
              </w:rPr>
              <w:t>0,00</w:t>
            </w:r>
          </w:p>
        </w:tc>
        <w:tc>
          <w:tcPr>
            <w:tcW w:w="1420" w:type="dxa"/>
            <w:tcBorders>
              <w:top w:val="nil"/>
              <w:bottom w:val="nil"/>
            </w:tcBorders>
          </w:tcPr>
          <w:p>
            <w:pPr>
              <w:pStyle w:val="TableParagraph"/>
              <w:spacing w:before="27"/>
              <w:ind w:right="97"/>
              <w:jc w:val="right"/>
              <w:rPr>
                <w:sz w:val="14"/>
              </w:rPr>
            </w:pPr>
            <w:r>
              <w:rPr>
                <w:sz w:val="14"/>
              </w:rPr>
              <w:t>0,00</w:t>
            </w:r>
          </w:p>
        </w:tc>
        <w:tc>
          <w:tcPr>
            <w:tcW w:w="1440" w:type="dxa"/>
            <w:tcBorders>
              <w:top w:val="nil"/>
              <w:bottom w:val="nil"/>
            </w:tcBorders>
          </w:tcPr>
          <w:p>
            <w:pPr>
              <w:pStyle w:val="TableParagraph"/>
              <w:spacing w:before="27"/>
              <w:ind w:right="97"/>
              <w:jc w:val="right"/>
              <w:rPr>
                <w:sz w:val="14"/>
              </w:rPr>
            </w:pPr>
            <w:r>
              <w:rPr>
                <w:sz w:val="14"/>
              </w:rPr>
              <w:t>0,00</w:t>
            </w:r>
          </w:p>
        </w:tc>
        <w:tc>
          <w:tcPr>
            <w:tcW w:w="1420" w:type="dxa"/>
            <w:tcBorders>
              <w:top w:val="nil"/>
              <w:bottom w:val="nil"/>
            </w:tcBorders>
          </w:tcPr>
          <w:p>
            <w:pPr>
              <w:pStyle w:val="TableParagraph"/>
              <w:spacing w:before="27"/>
              <w:ind w:right="117"/>
              <w:jc w:val="right"/>
              <w:rPr>
                <w:sz w:val="14"/>
              </w:rPr>
            </w:pPr>
            <w:r>
              <w:rPr>
                <w:sz w:val="14"/>
              </w:rPr>
              <w:t>0,00</w:t>
            </w:r>
          </w:p>
        </w:tc>
      </w:tr>
      <w:tr>
        <w:trPr>
          <w:trHeight w:val="379" w:hRule="atLeast"/>
        </w:trPr>
        <w:tc>
          <w:tcPr>
            <w:tcW w:w="1700" w:type="dxa"/>
            <w:tcBorders>
              <w:top w:val="nil"/>
              <w:bottom w:val="nil"/>
            </w:tcBorders>
          </w:tcPr>
          <w:p>
            <w:pPr>
              <w:pStyle w:val="TableParagraph"/>
              <w:spacing w:before="4"/>
              <w:rPr>
                <w:b/>
                <w:sz w:val="15"/>
              </w:rPr>
            </w:pPr>
          </w:p>
          <w:p>
            <w:pPr>
              <w:pStyle w:val="TableParagraph"/>
              <w:ind w:left="557" w:right="517"/>
              <w:jc w:val="center"/>
              <w:rPr>
                <w:b/>
                <w:sz w:val="14"/>
              </w:rPr>
            </w:pPr>
            <w:r>
              <w:rPr>
                <w:b/>
                <w:sz w:val="14"/>
              </w:rPr>
              <w:t>1030100</w:t>
            </w:r>
          </w:p>
        </w:tc>
        <w:tc>
          <w:tcPr>
            <w:tcW w:w="4940" w:type="dxa"/>
            <w:vMerge/>
            <w:tcBorders>
              <w:top w:val="nil"/>
            </w:tcBorders>
          </w:tcPr>
          <w:p>
            <w:pPr>
              <w:rPr>
                <w:sz w:val="2"/>
                <w:szCs w:val="2"/>
              </w:rPr>
            </w:pPr>
          </w:p>
        </w:tc>
        <w:tc>
          <w:tcPr>
            <w:tcW w:w="1400" w:type="dxa"/>
            <w:tcBorders>
              <w:top w:val="nil"/>
              <w:bottom w:val="nil"/>
            </w:tcBorders>
          </w:tcPr>
          <w:p>
            <w:pPr>
              <w:pStyle w:val="TableParagraph"/>
              <w:spacing w:before="4"/>
              <w:rPr>
                <w:b/>
                <w:sz w:val="15"/>
              </w:rPr>
            </w:pPr>
          </w:p>
          <w:p>
            <w:pPr>
              <w:pStyle w:val="TableParagraph"/>
              <w:ind w:right="117"/>
              <w:jc w:val="right"/>
              <w:rPr>
                <w:b/>
                <w:sz w:val="14"/>
              </w:rPr>
            </w:pPr>
            <w:r>
              <w:rPr>
                <w:b/>
                <w:sz w:val="14"/>
              </w:rPr>
              <w:t>340.000,00</w:t>
            </w:r>
          </w:p>
        </w:tc>
        <w:tc>
          <w:tcPr>
            <w:tcW w:w="1420" w:type="dxa"/>
            <w:tcBorders>
              <w:top w:val="nil"/>
              <w:bottom w:val="nil"/>
            </w:tcBorders>
          </w:tcPr>
          <w:p>
            <w:pPr>
              <w:pStyle w:val="TableParagraph"/>
              <w:spacing w:before="4"/>
              <w:rPr>
                <w:b/>
                <w:sz w:val="15"/>
              </w:rPr>
            </w:pPr>
          </w:p>
          <w:p>
            <w:pPr>
              <w:pStyle w:val="TableParagraph"/>
              <w:ind w:right="97"/>
              <w:jc w:val="right"/>
              <w:rPr>
                <w:b/>
                <w:sz w:val="14"/>
              </w:rPr>
            </w:pPr>
            <w:r>
              <w:rPr>
                <w:b/>
                <w:sz w:val="14"/>
              </w:rPr>
              <w:t>340.000,00</w:t>
            </w:r>
          </w:p>
        </w:tc>
        <w:tc>
          <w:tcPr>
            <w:tcW w:w="1400" w:type="dxa"/>
            <w:tcBorders>
              <w:top w:val="nil"/>
              <w:bottom w:val="nil"/>
            </w:tcBorders>
          </w:tcPr>
          <w:p>
            <w:pPr>
              <w:pStyle w:val="TableParagraph"/>
              <w:spacing w:before="4"/>
              <w:rPr>
                <w:b/>
                <w:sz w:val="15"/>
              </w:rPr>
            </w:pPr>
          </w:p>
          <w:p>
            <w:pPr>
              <w:pStyle w:val="TableParagraph"/>
              <w:ind w:right="77"/>
              <w:jc w:val="right"/>
              <w:rPr>
                <w:b/>
                <w:sz w:val="14"/>
              </w:rPr>
            </w:pPr>
            <w:r>
              <w:rPr>
                <w:b/>
                <w:sz w:val="14"/>
              </w:rPr>
              <w:t>340.000,00</w:t>
            </w:r>
          </w:p>
        </w:tc>
        <w:tc>
          <w:tcPr>
            <w:tcW w:w="1420" w:type="dxa"/>
            <w:tcBorders>
              <w:top w:val="nil"/>
              <w:bottom w:val="nil"/>
            </w:tcBorders>
          </w:tcPr>
          <w:p>
            <w:pPr>
              <w:pStyle w:val="TableParagraph"/>
              <w:spacing w:before="4"/>
              <w:rPr>
                <w:b/>
                <w:sz w:val="15"/>
              </w:rPr>
            </w:pPr>
          </w:p>
          <w:p>
            <w:pPr>
              <w:pStyle w:val="TableParagraph"/>
              <w:ind w:right="97"/>
              <w:jc w:val="right"/>
              <w:rPr>
                <w:b/>
                <w:sz w:val="14"/>
              </w:rPr>
            </w:pPr>
            <w:r>
              <w:rPr>
                <w:b/>
                <w:sz w:val="14"/>
              </w:rPr>
              <w:t>340.000,00</w:t>
            </w:r>
          </w:p>
        </w:tc>
        <w:tc>
          <w:tcPr>
            <w:tcW w:w="1440" w:type="dxa"/>
            <w:tcBorders>
              <w:top w:val="nil"/>
              <w:bottom w:val="nil"/>
            </w:tcBorders>
          </w:tcPr>
          <w:p>
            <w:pPr>
              <w:pStyle w:val="TableParagraph"/>
              <w:spacing w:before="4"/>
              <w:rPr>
                <w:b/>
                <w:sz w:val="15"/>
              </w:rPr>
            </w:pPr>
          </w:p>
          <w:p>
            <w:pPr>
              <w:pStyle w:val="TableParagraph"/>
              <w:ind w:right="97"/>
              <w:jc w:val="right"/>
              <w:rPr>
                <w:b/>
                <w:sz w:val="14"/>
              </w:rPr>
            </w:pPr>
            <w:r>
              <w:rPr>
                <w:b/>
                <w:sz w:val="14"/>
              </w:rPr>
              <w:t>340.000,00</w:t>
            </w:r>
          </w:p>
        </w:tc>
        <w:tc>
          <w:tcPr>
            <w:tcW w:w="1420" w:type="dxa"/>
            <w:tcBorders>
              <w:top w:val="nil"/>
              <w:bottom w:val="nil"/>
            </w:tcBorders>
          </w:tcPr>
          <w:p>
            <w:pPr>
              <w:pStyle w:val="TableParagraph"/>
              <w:spacing w:before="4"/>
              <w:rPr>
                <w:b/>
                <w:sz w:val="15"/>
              </w:rPr>
            </w:pPr>
          </w:p>
          <w:p>
            <w:pPr>
              <w:pStyle w:val="TableParagraph"/>
              <w:ind w:right="117"/>
              <w:jc w:val="right"/>
              <w:rPr>
                <w:b/>
                <w:sz w:val="14"/>
              </w:rPr>
            </w:pPr>
            <w:r>
              <w:rPr>
                <w:b/>
                <w:sz w:val="14"/>
              </w:rPr>
              <w:t>340.000,00</w:t>
            </w:r>
          </w:p>
        </w:tc>
      </w:tr>
      <w:tr>
        <w:trPr>
          <w:trHeight w:val="370" w:hRule="atLeast"/>
        </w:trPr>
        <w:tc>
          <w:tcPr>
            <w:tcW w:w="1700" w:type="dxa"/>
            <w:tcBorders>
              <w:top w:val="nil"/>
              <w:bottom w:val="nil"/>
            </w:tcBorders>
          </w:tcPr>
          <w:p>
            <w:pPr>
              <w:pStyle w:val="TableParagraph"/>
              <w:spacing w:before="37"/>
              <w:ind w:left="557" w:right="517"/>
              <w:jc w:val="center"/>
              <w:rPr>
                <w:sz w:val="14"/>
              </w:rPr>
            </w:pPr>
            <w:r>
              <w:rPr>
                <w:sz w:val="14"/>
              </w:rPr>
              <w:t>1030101</w:t>
            </w:r>
          </w:p>
        </w:tc>
        <w:tc>
          <w:tcPr>
            <w:tcW w:w="4940" w:type="dxa"/>
            <w:vMerge/>
            <w:tcBorders>
              <w:top w:val="nil"/>
            </w:tcBorders>
          </w:tcPr>
          <w:p>
            <w:pPr>
              <w:rPr>
                <w:sz w:val="2"/>
                <w:szCs w:val="2"/>
              </w:rPr>
            </w:pPr>
          </w:p>
        </w:tc>
        <w:tc>
          <w:tcPr>
            <w:tcW w:w="1400" w:type="dxa"/>
            <w:tcBorders>
              <w:top w:val="nil"/>
              <w:bottom w:val="nil"/>
            </w:tcBorders>
          </w:tcPr>
          <w:p>
            <w:pPr>
              <w:pStyle w:val="TableParagraph"/>
              <w:spacing w:before="37"/>
              <w:ind w:right="117"/>
              <w:jc w:val="right"/>
              <w:rPr>
                <w:sz w:val="14"/>
              </w:rPr>
            </w:pPr>
            <w:r>
              <w:rPr>
                <w:sz w:val="14"/>
              </w:rPr>
              <w:t>340.000,00</w:t>
            </w:r>
          </w:p>
        </w:tc>
        <w:tc>
          <w:tcPr>
            <w:tcW w:w="1420" w:type="dxa"/>
            <w:tcBorders>
              <w:top w:val="nil"/>
              <w:bottom w:val="nil"/>
            </w:tcBorders>
          </w:tcPr>
          <w:p>
            <w:pPr>
              <w:pStyle w:val="TableParagraph"/>
              <w:spacing w:before="37"/>
              <w:ind w:right="97"/>
              <w:jc w:val="right"/>
              <w:rPr>
                <w:sz w:val="14"/>
              </w:rPr>
            </w:pPr>
            <w:r>
              <w:rPr>
                <w:sz w:val="14"/>
              </w:rPr>
              <w:t>340.000,00</w:t>
            </w:r>
          </w:p>
        </w:tc>
        <w:tc>
          <w:tcPr>
            <w:tcW w:w="1400" w:type="dxa"/>
            <w:tcBorders>
              <w:top w:val="nil"/>
              <w:bottom w:val="nil"/>
            </w:tcBorders>
          </w:tcPr>
          <w:p>
            <w:pPr>
              <w:pStyle w:val="TableParagraph"/>
              <w:spacing w:before="37"/>
              <w:ind w:right="77"/>
              <w:jc w:val="right"/>
              <w:rPr>
                <w:sz w:val="14"/>
              </w:rPr>
            </w:pPr>
            <w:r>
              <w:rPr>
                <w:sz w:val="14"/>
              </w:rPr>
              <w:t>340.000,00</w:t>
            </w:r>
          </w:p>
        </w:tc>
        <w:tc>
          <w:tcPr>
            <w:tcW w:w="1420" w:type="dxa"/>
            <w:tcBorders>
              <w:top w:val="nil"/>
              <w:bottom w:val="nil"/>
            </w:tcBorders>
          </w:tcPr>
          <w:p>
            <w:pPr>
              <w:pStyle w:val="TableParagraph"/>
              <w:spacing w:before="37"/>
              <w:ind w:right="97"/>
              <w:jc w:val="right"/>
              <w:rPr>
                <w:sz w:val="14"/>
              </w:rPr>
            </w:pPr>
            <w:r>
              <w:rPr>
                <w:sz w:val="14"/>
              </w:rPr>
              <w:t>340.000,00</w:t>
            </w:r>
          </w:p>
        </w:tc>
        <w:tc>
          <w:tcPr>
            <w:tcW w:w="1440" w:type="dxa"/>
            <w:tcBorders>
              <w:top w:val="nil"/>
              <w:bottom w:val="nil"/>
            </w:tcBorders>
          </w:tcPr>
          <w:p>
            <w:pPr>
              <w:pStyle w:val="TableParagraph"/>
              <w:spacing w:before="37"/>
              <w:ind w:right="97"/>
              <w:jc w:val="right"/>
              <w:rPr>
                <w:sz w:val="14"/>
              </w:rPr>
            </w:pPr>
            <w:r>
              <w:rPr>
                <w:sz w:val="14"/>
              </w:rPr>
              <w:t>340.000,00</w:t>
            </w:r>
          </w:p>
        </w:tc>
        <w:tc>
          <w:tcPr>
            <w:tcW w:w="1420" w:type="dxa"/>
            <w:tcBorders>
              <w:top w:val="nil"/>
              <w:bottom w:val="nil"/>
            </w:tcBorders>
          </w:tcPr>
          <w:p>
            <w:pPr>
              <w:pStyle w:val="TableParagraph"/>
              <w:spacing w:before="37"/>
              <w:ind w:right="117"/>
              <w:jc w:val="right"/>
              <w:rPr>
                <w:sz w:val="14"/>
              </w:rPr>
            </w:pPr>
            <w:r>
              <w:rPr>
                <w:sz w:val="14"/>
              </w:rPr>
              <w:t>340.000,00</w:t>
            </w:r>
          </w:p>
        </w:tc>
      </w:tr>
      <w:tr>
        <w:trPr>
          <w:trHeight w:val="391" w:hRule="atLeast"/>
        </w:trPr>
        <w:tc>
          <w:tcPr>
            <w:tcW w:w="1700" w:type="dxa"/>
            <w:tcBorders>
              <w:top w:val="nil"/>
            </w:tcBorders>
          </w:tcPr>
          <w:p>
            <w:pPr>
              <w:pStyle w:val="TableParagraph"/>
              <w:spacing w:before="6"/>
              <w:rPr>
                <w:b/>
                <w:sz w:val="14"/>
              </w:rPr>
            </w:pPr>
          </w:p>
          <w:p>
            <w:pPr>
              <w:pStyle w:val="TableParagraph"/>
              <w:ind w:left="547" w:right="527"/>
              <w:jc w:val="center"/>
              <w:rPr>
                <w:b/>
                <w:sz w:val="14"/>
              </w:rPr>
            </w:pPr>
            <w:r>
              <w:rPr>
                <w:b/>
                <w:sz w:val="14"/>
              </w:rPr>
              <w:t>1000000</w:t>
            </w:r>
          </w:p>
        </w:tc>
        <w:tc>
          <w:tcPr>
            <w:tcW w:w="4940" w:type="dxa"/>
            <w:vMerge/>
            <w:tcBorders>
              <w:top w:val="nil"/>
            </w:tcBorders>
          </w:tcPr>
          <w:p>
            <w:pPr>
              <w:rPr>
                <w:sz w:val="2"/>
                <w:szCs w:val="2"/>
              </w:rPr>
            </w:pPr>
          </w:p>
        </w:tc>
        <w:tc>
          <w:tcPr>
            <w:tcW w:w="1400" w:type="dxa"/>
            <w:tcBorders>
              <w:top w:val="nil"/>
            </w:tcBorders>
          </w:tcPr>
          <w:p>
            <w:pPr>
              <w:pStyle w:val="TableParagraph"/>
              <w:spacing w:before="6"/>
              <w:rPr>
                <w:b/>
                <w:sz w:val="14"/>
              </w:rPr>
            </w:pPr>
          </w:p>
          <w:p>
            <w:pPr>
              <w:pStyle w:val="TableParagraph"/>
              <w:ind w:right="97"/>
              <w:jc w:val="right"/>
              <w:rPr>
                <w:b/>
                <w:sz w:val="14"/>
              </w:rPr>
            </w:pPr>
            <w:r>
              <w:rPr>
                <w:b/>
                <w:sz w:val="14"/>
              </w:rPr>
              <w:t>2.727.000,00</w:t>
            </w:r>
          </w:p>
        </w:tc>
        <w:tc>
          <w:tcPr>
            <w:tcW w:w="1420" w:type="dxa"/>
            <w:tcBorders>
              <w:top w:val="nil"/>
            </w:tcBorders>
          </w:tcPr>
          <w:p>
            <w:pPr>
              <w:pStyle w:val="TableParagraph"/>
              <w:spacing w:before="6"/>
              <w:rPr>
                <w:b/>
                <w:sz w:val="14"/>
              </w:rPr>
            </w:pPr>
          </w:p>
          <w:p>
            <w:pPr>
              <w:pStyle w:val="TableParagraph"/>
              <w:ind w:right="77"/>
              <w:jc w:val="right"/>
              <w:rPr>
                <w:b/>
                <w:sz w:val="14"/>
              </w:rPr>
            </w:pPr>
            <w:r>
              <w:rPr>
                <w:b/>
                <w:sz w:val="14"/>
              </w:rPr>
              <w:t>2.642.500,00</w:t>
            </w:r>
          </w:p>
        </w:tc>
        <w:tc>
          <w:tcPr>
            <w:tcW w:w="1400" w:type="dxa"/>
            <w:tcBorders>
              <w:top w:val="nil"/>
            </w:tcBorders>
          </w:tcPr>
          <w:p>
            <w:pPr>
              <w:pStyle w:val="TableParagraph"/>
              <w:spacing w:before="6"/>
              <w:rPr>
                <w:b/>
                <w:sz w:val="14"/>
              </w:rPr>
            </w:pPr>
          </w:p>
          <w:p>
            <w:pPr>
              <w:pStyle w:val="TableParagraph"/>
              <w:ind w:right="57"/>
              <w:jc w:val="right"/>
              <w:rPr>
                <w:b/>
                <w:sz w:val="14"/>
              </w:rPr>
            </w:pPr>
            <w:r>
              <w:rPr>
                <w:b/>
                <w:sz w:val="14"/>
              </w:rPr>
              <w:t>2.726.000,00</w:t>
            </w:r>
          </w:p>
        </w:tc>
        <w:tc>
          <w:tcPr>
            <w:tcW w:w="1420" w:type="dxa"/>
            <w:tcBorders>
              <w:top w:val="nil"/>
            </w:tcBorders>
          </w:tcPr>
          <w:p>
            <w:pPr>
              <w:pStyle w:val="TableParagraph"/>
              <w:spacing w:before="6"/>
              <w:rPr>
                <w:b/>
                <w:sz w:val="14"/>
              </w:rPr>
            </w:pPr>
          </w:p>
          <w:p>
            <w:pPr>
              <w:pStyle w:val="TableParagraph"/>
              <w:ind w:right="77"/>
              <w:jc w:val="right"/>
              <w:rPr>
                <w:b/>
                <w:sz w:val="14"/>
              </w:rPr>
            </w:pPr>
            <w:r>
              <w:rPr>
                <w:b/>
                <w:sz w:val="14"/>
              </w:rPr>
              <w:t>2.642.500,00</w:t>
            </w:r>
          </w:p>
        </w:tc>
        <w:tc>
          <w:tcPr>
            <w:tcW w:w="1440" w:type="dxa"/>
            <w:tcBorders>
              <w:top w:val="nil"/>
            </w:tcBorders>
          </w:tcPr>
          <w:p>
            <w:pPr>
              <w:pStyle w:val="TableParagraph"/>
              <w:spacing w:before="6"/>
              <w:rPr>
                <w:b/>
                <w:sz w:val="14"/>
              </w:rPr>
            </w:pPr>
          </w:p>
          <w:p>
            <w:pPr>
              <w:pStyle w:val="TableParagraph"/>
              <w:ind w:right="77"/>
              <w:jc w:val="right"/>
              <w:rPr>
                <w:b/>
                <w:sz w:val="14"/>
              </w:rPr>
            </w:pPr>
            <w:r>
              <w:rPr>
                <w:b/>
                <w:sz w:val="14"/>
              </w:rPr>
              <w:t>2.726.000,00</w:t>
            </w:r>
          </w:p>
        </w:tc>
        <w:tc>
          <w:tcPr>
            <w:tcW w:w="1420" w:type="dxa"/>
            <w:tcBorders>
              <w:top w:val="nil"/>
            </w:tcBorders>
          </w:tcPr>
          <w:p>
            <w:pPr>
              <w:pStyle w:val="TableParagraph"/>
              <w:spacing w:before="6"/>
              <w:rPr>
                <w:b/>
                <w:sz w:val="14"/>
              </w:rPr>
            </w:pPr>
          </w:p>
          <w:p>
            <w:pPr>
              <w:pStyle w:val="TableParagraph"/>
              <w:ind w:right="97"/>
              <w:jc w:val="right"/>
              <w:rPr>
                <w:b/>
                <w:sz w:val="14"/>
              </w:rPr>
            </w:pPr>
            <w:r>
              <w:rPr>
                <w:b/>
                <w:sz w:val="14"/>
              </w:rPr>
              <w:t>2.642.500,00</w:t>
            </w:r>
          </w:p>
        </w:tc>
      </w:tr>
    </w:tbl>
    <w:p>
      <w:pPr>
        <w:spacing w:after="0"/>
        <w:jc w:val="right"/>
        <w:rPr>
          <w:sz w:val="14"/>
        </w:rPr>
        <w:sectPr>
          <w:headerReference w:type="default" r:id="rId15"/>
          <w:pgSz w:w="16840" w:h="11900" w:orient="landscape"/>
          <w:pgMar w:header="867" w:footer="915" w:top="1080" w:bottom="1180" w:left="720" w:right="720"/>
        </w:sectPr>
      </w:pPr>
    </w:p>
    <w:p>
      <w:pPr>
        <w:pStyle w:val="BodyText"/>
        <w:spacing w:before="2"/>
        <w:rPr>
          <w:rFonts w:ascii="Times New Roman"/>
          <w:b w:val="0"/>
          <w:sz w:val="12"/>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00"/>
        <w:gridCol w:w="4940"/>
        <w:gridCol w:w="1400"/>
        <w:gridCol w:w="1420"/>
        <w:gridCol w:w="1400"/>
        <w:gridCol w:w="1420"/>
        <w:gridCol w:w="1440"/>
        <w:gridCol w:w="1420"/>
      </w:tblGrid>
      <w:tr>
        <w:trPr>
          <w:trHeight w:val="400" w:hRule="atLeast"/>
        </w:trPr>
        <w:tc>
          <w:tcPr>
            <w:tcW w:w="1700" w:type="dxa"/>
            <w:vMerge w:val="restart"/>
          </w:tcPr>
          <w:p>
            <w:pPr>
              <w:pStyle w:val="TableParagraph"/>
              <w:rPr>
                <w:rFonts w:ascii="Times New Roman"/>
                <w:sz w:val="16"/>
              </w:rPr>
            </w:pPr>
          </w:p>
          <w:p>
            <w:pPr>
              <w:pStyle w:val="TableParagraph"/>
              <w:spacing w:before="2"/>
              <w:rPr>
                <w:rFonts w:ascii="Times New Roman"/>
                <w:sz w:val="14"/>
              </w:rPr>
            </w:pPr>
          </w:p>
          <w:p>
            <w:pPr>
              <w:pStyle w:val="TableParagraph"/>
              <w:spacing w:line="261" w:lineRule="auto" w:before="1"/>
              <w:ind w:left="440" w:right="139" w:hanging="242"/>
              <w:rPr>
                <w:b/>
                <w:sz w:val="14"/>
              </w:rPr>
            </w:pPr>
            <w:r>
              <w:rPr>
                <w:b/>
                <w:sz w:val="14"/>
              </w:rPr>
              <w:t>TITOLO TIPOLOGIA CATEGORIA</w:t>
            </w:r>
          </w:p>
        </w:tc>
        <w:tc>
          <w:tcPr>
            <w:tcW w:w="4940" w:type="dxa"/>
            <w:vMerge w:val="restart"/>
          </w:tcPr>
          <w:p>
            <w:pPr>
              <w:pStyle w:val="TableParagraph"/>
              <w:rPr>
                <w:rFonts w:ascii="Times New Roman"/>
                <w:sz w:val="16"/>
              </w:rPr>
            </w:pPr>
          </w:p>
          <w:p>
            <w:pPr>
              <w:pStyle w:val="TableParagraph"/>
              <w:spacing w:before="10"/>
              <w:rPr>
                <w:rFonts w:ascii="Times New Roman"/>
                <w:sz w:val="21"/>
              </w:rPr>
            </w:pPr>
          </w:p>
          <w:p>
            <w:pPr>
              <w:pStyle w:val="TableParagraph"/>
              <w:ind w:left="1855" w:right="1835"/>
              <w:jc w:val="center"/>
              <w:rPr>
                <w:b/>
                <w:sz w:val="14"/>
              </w:rPr>
            </w:pPr>
            <w:r>
              <w:rPr>
                <w:b/>
                <w:sz w:val="14"/>
              </w:rPr>
              <w:t>DENOMINAZIONE</w:t>
            </w:r>
          </w:p>
        </w:tc>
        <w:tc>
          <w:tcPr>
            <w:tcW w:w="2820" w:type="dxa"/>
            <w:gridSpan w:val="2"/>
          </w:tcPr>
          <w:p>
            <w:pPr>
              <w:pStyle w:val="TableParagraph"/>
              <w:spacing w:line="170" w:lineRule="atLeast" w:before="39"/>
              <w:ind w:left="1145" w:right="163" w:hanging="943"/>
              <w:rPr>
                <w:b/>
                <w:sz w:val="14"/>
              </w:rPr>
            </w:pPr>
            <w:r>
              <w:rPr>
                <w:b/>
                <w:sz w:val="14"/>
              </w:rPr>
              <w:t>Previsioni dell'anno cui si riferisce il bilancio</w:t>
            </w:r>
          </w:p>
        </w:tc>
        <w:tc>
          <w:tcPr>
            <w:tcW w:w="2820" w:type="dxa"/>
            <w:gridSpan w:val="2"/>
          </w:tcPr>
          <w:p>
            <w:pPr>
              <w:pStyle w:val="TableParagraph"/>
              <w:spacing w:line="170" w:lineRule="atLeast" w:before="39"/>
              <w:ind w:left="1274" w:right="692" w:hanging="503"/>
              <w:rPr>
                <w:b/>
                <w:sz w:val="14"/>
              </w:rPr>
            </w:pPr>
            <w:r>
              <w:rPr>
                <w:b/>
                <w:sz w:val="14"/>
              </w:rPr>
              <w:t>Previsioni dell'anno 2020</w:t>
            </w:r>
          </w:p>
        </w:tc>
        <w:tc>
          <w:tcPr>
            <w:tcW w:w="2860" w:type="dxa"/>
            <w:gridSpan w:val="2"/>
          </w:tcPr>
          <w:p>
            <w:pPr>
              <w:pStyle w:val="TableParagraph"/>
              <w:spacing w:line="170" w:lineRule="atLeast" w:before="39"/>
              <w:ind w:left="1274" w:right="732" w:hanging="503"/>
              <w:rPr>
                <w:b/>
                <w:sz w:val="14"/>
              </w:rPr>
            </w:pPr>
            <w:r>
              <w:rPr>
                <w:b/>
                <w:sz w:val="14"/>
              </w:rPr>
              <w:t>Previsioni dell'anno 2021</w:t>
            </w:r>
          </w:p>
        </w:tc>
      </w:tr>
      <w:tr>
        <w:trPr>
          <w:trHeight w:val="580" w:hRule="atLeast"/>
        </w:trPr>
        <w:tc>
          <w:tcPr>
            <w:tcW w:w="1700" w:type="dxa"/>
            <w:vMerge/>
            <w:tcBorders>
              <w:top w:val="nil"/>
            </w:tcBorders>
          </w:tcPr>
          <w:p>
            <w:pPr>
              <w:rPr>
                <w:sz w:val="2"/>
                <w:szCs w:val="2"/>
              </w:rPr>
            </w:pPr>
          </w:p>
        </w:tc>
        <w:tc>
          <w:tcPr>
            <w:tcW w:w="4940" w:type="dxa"/>
            <w:vMerge/>
            <w:tcBorders>
              <w:top w:val="nil"/>
            </w:tcBorders>
          </w:tcPr>
          <w:p>
            <w:pPr>
              <w:rPr>
                <w:sz w:val="2"/>
                <w:szCs w:val="2"/>
              </w:rPr>
            </w:pPr>
          </w:p>
        </w:tc>
        <w:tc>
          <w:tcPr>
            <w:tcW w:w="1400" w:type="dxa"/>
          </w:tcPr>
          <w:p>
            <w:pPr>
              <w:pStyle w:val="TableParagraph"/>
              <w:spacing w:before="8"/>
              <w:rPr>
                <w:rFonts w:ascii="Times New Roman"/>
                <w:sz w:val="18"/>
              </w:rPr>
            </w:pPr>
          </w:p>
          <w:p>
            <w:pPr>
              <w:pStyle w:val="TableParagraph"/>
              <w:spacing w:before="1"/>
              <w:ind w:left="39" w:right="20"/>
              <w:jc w:val="center"/>
              <w:rPr>
                <w:b/>
                <w:sz w:val="14"/>
              </w:rPr>
            </w:pPr>
            <w:r>
              <w:rPr>
                <w:b/>
                <w:sz w:val="14"/>
              </w:rPr>
              <w:t>Totale</w:t>
            </w:r>
          </w:p>
        </w:tc>
        <w:tc>
          <w:tcPr>
            <w:tcW w:w="1420" w:type="dxa"/>
          </w:tcPr>
          <w:p>
            <w:pPr>
              <w:pStyle w:val="TableParagraph"/>
              <w:spacing w:line="261" w:lineRule="auto" w:before="128"/>
              <w:ind w:left="412" w:right="78" w:hanging="277"/>
              <w:rPr>
                <w:b/>
                <w:sz w:val="14"/>
              </w:rPr>
            </w:pPr>
            <w:r>
              <w:rPr>
                <w:b/>
                <w:sz w:val="14"/>
              </w:rPr>
              <w:t>di cui entrate non ricorrenti</w:t>
            </w:r>
          </w:p>
        </w:tc>
        <w:tc>
          <w:tcPr>
            <w:tcW w:w="1400" w:type="dxa"/>
          </w:tcPr>
          <w:p>
            <w:pPr>
              <w:pStyle w:val="TableParagraph"/>
              <w:spacing w:before="8"/>
              <w:rPr>
                <w:rFonts w:ascii="Times New Roman"/>
                <w:sz w:val="18"/>
              </w:rPr>
            </w:pPr>
          </w:p>
          <w:p>
            <w:pPr>
              <w:pStyle w:val="TableParagraph"/>
              <w:spacing w:before="1"/>
              <w:ind w:left="39" w:right="20"/>
              <w:jc w:val="center"/>
              <w:rPr>
                <w:b/>
                <w:sz w:val="14"/>
              </w:rPr>
            </w:pPr>
            <w:r>
              <w:rPr>
                <w:b/>
                <w:sz w:val="14"/>
              </w:rPr>
              <w:t>Totale</w:t>
            </w:r>
          </w:p>
        </w:tc>
        <w:tc>
          <w:tcPr>
            <w:tcW w:w="1420" w:type="dxa"/>
          </w:tcPr>
          <w:p>
            <w:pPr>
              <w:pStyle w:val="TableParagraph"/>
              <w:spacing w:line="261" w:lineRule="auto" w:before="128"/>
              <w:ind w:left="412" w:right="78" w:hanging="277"/>
              <w:rPr>
                <w:b/>
                <w:sz w:val="14"/>
              </w:rPr>
            </w:pPr>
            <w:r>
              <w:rPr>
                <w:b/>
                <w:sz w:val="14"/>
              </w:rPr>
              <w:t>di cui entrate non ricorrenti</w:t>
            </w:r>
          </w:p>
        </w:tc>
        <w:tc>
          <w:tcPr>
            <w:tcW w:w="1440" w:type="dxa"/>
          </w:tcPr>
          <w:p>
            <w:pPr>
              <w:pStyle w:val="TableParagraph"/>
              <w:spacing w:before="8"/>
              <w:rPr>
                <w:rFonts w:ascii="Times New Roman"/>
                <w:sz w:val="18"/>
              </w:rPr>
            </w:pPr>
          </w:p>
          <w:p>
            <w:pPr>
              <w:pStyle w:val="TableParagraph"/>
              <w:spacing w:before="1"/>
              <w:ind w:left="493" w:right="474"/>
              <w:jc w:val="center"/>
              <w:rPr>
                <w:b/>
                <w:sz w:val="14"/>
              </w:rPr>
            </w:pPr>
            <w:r>
              <w:rPr>
                <w:b/>
                <w:sz w:val="14"/>
              </w:rPr>
              <w:t>Totale</w:t>
            </w:r>
          </w:p>
        </w:tc>
        <w:tc>
          <w:tcPr>
            <w:tcW w:w="1420" w:type="dxa"/>
          </w:tcPr>
          <w:p>
            <w:pPr>
              <w:pStyle w:val="TableParagraph"/>
              <w:spacing w:line="261" w:lineRule="auto" w:before="108"/>
              <w:ind w:left="392" w:right="98" w:hanging="277"/>
              <w:rPr>
                <w:b/>
                <w:sz w:val="14"/>
              </w:rPr>
            </w:pPr>
            <w:r>
              <w:rPr>
                <w:b/>
                <w:sz w:val="14"/>
              </w:rPr>
              <w:t>di cui entrate non ricorrenti</w:t>
            </w:r>
          </w:p>
        </w:tc>
      </w:tr>
      <w:tr>
        <w:trPr>
          <w:trHeight w:val="898" w:hRule="atLeast"/>
        </w:trPr>
        <w:tc>
          <w:tcPr>
            <w:tcW w:w="1700" w:type="dxa"/>
            <w:tcBorders>
              <w:bottom w:val="nil"/>
            </w:tcBorders>
          </w:tcPr>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144"/>
              <w:ind w:left="557" w:right="517"/>
              <w:jc w:val="center"/>
              <w:rPr>
                <w:b/>
                <w:sz w:val="14"/>
              </w:rPr>
            </w:pPr>
            <w:r>
              <w:rPr>
                <w:b/>
                <w:sz w:val="14"/>
              </w:rPr>
              <w:t>2010100</w:t>
            </w:r>
          </w:p>
        </w:tc>
        <w:tc>
          <w:tcPr>
            <w:tcW w:w="4940" w:type="dxa"/>
            <w:vMerge w:val="restart"/>
          </w:tcPr>
          <w:p>
            <w:pPr>
              <w:pStyle w:val="TableParagraph"/>
              <w:rPr>
                <w:rFonts w:ascii="Times New Roman"/>
                <w:sz w:val="16"/>
              </w:rPr>
            </w:pPr>
          </w:p>
          <w:p>
            <w:pPr>
              <w:pStyle w:val="TableParagraph"/>
              <w:spacing w:before="4"/>
              <w:rPr>
                <w:rFonts w:ascii="Times New Roman"/>
                <w:sz w:val="18"/>
              </w:rPr>
            </w:pPr>
          </w:p>
          <w:p>
            <w:pPr>
              <w:pStyle w:val="TableParagraph"/>
              <w:spacing w:before="1"/>
              <w:ind w:left="120"/>
              <w:rPr>
                <w:b/>
                <w:i/>
                <w:sz w:val="14"/>
              </w:rPr>
            </w:pPr>
            <w:r>
              <w:rPr>
                <w:b/>
                <w:i/>
                <w:sz w:val="14"/>
              </w:rPr>
              <w:t>TRASFERIMENTI CORRENTI</w:t>
            </w:r>
          </w:p>
          <w:p>
            <w:pPr>
              <w:pStyle w:val="TableParagraph"/>
              <w:spacing w:before="139"/>
              <w:ind w:left="100"/>
              <w:rPr>
                <w:b/>
                <w:sz w:val="14"/>
              </w:rPr>
            </w:pPr>
            <w:r>
              <w:rPr>
                <w:b/>
                <w:sz w:val="14"/>
              </w:rPr>
              <w:t>Tipologia 101: Trasferimenti correnti da Amministrazioni pubbliche</w:t>
            </w:r>
          </w:p>
          <w:p>
            <w:pPr>
              <w:pStyle w:val="TableParagraph"/>
              <w:spacing w:line="417" w:lineRule="auto" w:before="109"/>
              <w:ind w:left="100" w:right="1992"/>
              <w:rPr>
                <w:sz w:val="12"/>
              </w:rPr>
            </w:pPr>
            <w:r>
              <w:rPr>
                <w:sz w:val="12"/>
              </w:rPr>
              <w:t>Trasferimenti correnti da Amministrazioni CENTRALI Trasferimenti correnti da Amministrazioni LOCALI</w:t>
            </w:r>
          </w:p>
          <w:p>
            <w:pPr>
              <w:pStyle w:val="TableParagraph"/>
              <w:ind w:left="100"/>
              <w:rPr>
                <w:sz w:val="12"/>
              </w:rPr>
            </w:pPr>
            <w:r>
              <w:rPr>
                <w:sz w:val="12"/>
              </w:rPr>
              <w:t>Trasferimenti correnti da organismi interni e/o unità locali della amministrazione</w:t>
            </w:r>
          </w:p>
          <w:p>
            <w:pPr>
              <w:pStyle w:val="TableParagraph"/>
              <w:rPr>
                <w:rFonts w:ascii="Times New Roman"/>
                <w:sz w:val="12"/>
              </w:rPr>
            </w:pPr>
          </w:p>
          <w:p>
            <w:pPr>
              <w:pStyle w:val="TableParagraph"/>
              <w:rPr>
                <w:rFonts w:ascii="Times New Roman"/>
                <w:sz w:val="12"/>
              </w:rPr>
            </w:pPr>
          </w:p>
          <w:p>
            <w:pPr>
              <w:pStyle w:val="TableParagraph"/>
              <w:rPr>
                <w:rFonts w:ascii="Times New Roman"/>
                <w:sz w:val="10"/>
              </w:rPr>
            </w:pPr>
          </w:p>
          <w:p>
            <w:pPr>
              <w:pStyle w:val="TableParagraph"/>
              <w:ind w:left="100"/>
              <w:rPr>
                <w:b/>
                <w:sz w:val="14"/>
              </w:rPr>
            </w:pPr>
            <w:r>
              <w:rPr>
                <w:b/>
                <w:sz w:val="14"/>
              </w:rPr>
              <w:t>Tipologia 103: Trasferimenti correnti da Imprese</w:t>
            </w:r>
          </w:p>
          <w:p>
            <w:pPr>
              <w:pStyle w:val="TableParagraph"/>
              <w:spacing w:before="110"/>
              <w:ind w:left="100"/>
              <w:rPr>
                <w:sz w:val="12"/>
              </w:rPr>
            </w:pPr>
            <w:r>
              <w:rPr>
                <w:sz w:val="12"/>
              </w:rPr>
              <w:t>Altri trasferimenti correnti da imprese</w:t>
            </w:r>
          </w:p>
          <w:p>
            <w:pPr>
              <w:pStyle w:val="TableParagraph"/>
              <w:rPr>
                <w:rFonts w:ascii="Times New Roman"/>
                <w:sz w:val="12"/>
              </w:rPr>
            </w:pPr>
          </w:p>
          <w:p>
            <w:pPr>
              <w:pStyle w:val="TableParagraph"/>
              <w:rPr>
                <w:rFonts w:ascii="Times New Roman"/>
                <w:sz w:val="12"/>
              </w:rPr>
            </w:pPr>
          </w:p>
          <w:p>
            <w:pPr>
              <w:pStyle w:val="TableParagraph"/>
              <w:rPr>
                <w:rFonts w:ascii="Times New Roman"/>
                <w:sz w:val="10"/>
              </w:rPr>
            </w:pPr>
          </w:p>
          <w:p>
            <w:pPr>
              <w:pStyle w:val="TableParagraph"/>
              <w:spacing w:before="1"/>
              <w:ind w:left="80"/>
              <w:rPr>
                <w:b/>
                <w:i/>
                <w:sz w:val="14"/>
              </w:rPr>
            </w:pPr>
            <w:r>
              <w:rPr>
                <w:b/>
                <w:i/>
                <w:sz w:val="14"/>
              </w:rPr>
              <w:t>TOTALE TITOLO 2</w:t>
            </w:r>
          </w:p>
        </w:tc>
        <w:tc>
          <w:tcPr>
            <w:tcW w:w="1400" w:type="dxa"/>
            <w:tcBorders>
              <w:bottom w:val="nil"/>
            </w:tcBorders>
          </w:tcPr>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144"/>
              <w:ind w:right="117"/>
              <w:jc w:val="right"/>
              <w:rPr>
                <w:b/>
                <w:sz w:val="14"/>
              </w:rPr>
            </w:pPr>
            <w:r>
              <w:rPr>
                <w:b/>
                <w:sz w:val="14"/>
              </w:rPr>
              <w:t>186.000,00</w:t>
            </w:r>
          </w:p>
        </w:tc>
        <w:tc>
          <w:tcPr>
            <w:tcW w:w="1420" w:type="dxa"/>
            <w:tcBorders>
              <w:bottom w:val="nil"/>
            </w:tcBorders>
          </w:tcPr>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144"/>
              <w:ind w:right="97"/>
              <w:jc w:val="right"/>
              <w:rPr>
                <w:b/>
                <w:sz w:val="14"/>
              </w:rPr>
            </w:pPr>
            <w:r>
              <w:rPr>
                <w:b/>
                <w:sz w:val="14"/>
              </w:rPr>
              <w:t>186.000,00</w:t>
            </w:r>
          </w:p>
        </w:tc>
        <w:tc>
          <w:tcPr>
            <w:tcW w:w="1400" w:type="dxa"/>
            <w:tcBorders>
              <w:bottom w:val="nil"/>
            </w:tcBorders>
          </w:tcPr>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144"/>
              <w:ind w:right="77"/>
              <w:jc w:val="right"/>
              <w:rPr>
                <w:b/>
                <w:sz w:val="14"/>
              </w:rPr>
            </w:pPr>
            <w:r>
              <w:rPr>
                <w:b/>
                <w:sz w:val="14"/>
              </w:rPr>
              <w:t>186.000,00</w:t>
            </w:r>
          </w:p>
        </w:tc>
        <w:tc>
          <w:tcPr>
            <w:tcW w:w="1420" w:type="dxa"/>
            <w:tcBorders>
              <w:bottom w:val="nil"/>
            </w:tcBorders>
          </w:tcPr>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144"/>
              <w:ind w:right="97"/>
              <w:jc w:val="right"/>
              <w:rPr>
                <w:b/>
                <w:sz w:val="14"/>
              </w:rPr>
            </w:pPr>
            <w:r>
              <w:rPr>
                <w:b/>
                <w:sz w:val="14"/>
              </w:rPr>
              <w:t>186.000,00</w:t>
            </w:r>
          </w:p>
        </w:tc>
        <w:tc>
          <w:tcPr>
            <w:tcW w:w="1440" w:type="dxa"/>
            <w:tcBorders>
              <w:bottom w:val="nil"/>
            </w:tcBorders>
          </w:tcPr>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144"/>
              <w:ind w:right="97"/>
              <w:jc w:val="right"/>
              <w:rPr>
                <w:b/>
                <w:sz w:val="14"/>
              </w:rPr>
            </w:pPr>
            <w:r>
              <w:rPr>
                <w:b/>
                <w:sz w:val="14"/>
              </w:rPr>
              <w:t>186.000,00</w:t>
            </w:r>
          </w:p>
        </w:tc>
        <w:tc>
          <w:tcPr>
            <w:tcW w:w="1420" w:type="dxa"/>
            <w:tcBorders>
              <w:bottom w:val="nil"/>
            </w:tcBorders>
          </w:tcPr>
          <w:p>
            <w:pPr>
              <w:pStyle w:val="TableParagraph"/>
              <w:rPr>
                <w:rFonts w:ascii="Times New Roman"/>
                <w:sz w:val="16"/>
              </w:rPr>
            </w:pPr>
          </w:p>
          <w:p>
            <w:pPr>
              <w:pStyle w:val="TableParagraph"/>
              <w:rPr>
                <w:rFonts w:ascii="Times New Roman"/>
                <w:sz w:val="16"/>
              </w:rPr>
            </w:pPr>
          </w:p>
          <w:p>
            <w:pPr>
              <w:pStyle w:val="TableParagraph"/>
              <w:rPr>
                <w:rFonts w:ascii="Times New Roman"/>
                <w:sz w:val="16"/>
              </w:rPr>
            </w:pPr>
          </w:p>
          <w:p>
            <w:pPr>
              <w:pStyle w:val="TableParagraph"/>
              <w:spacing w:before="144"/>
              <w:ind w:right="117"/>
              <w:jc w:val="right"/>
              <w:rPr>
                <w:b/>
                <w:sz w:val="14"/>
              </w:rPr>
            </w:pPr>
            <w:r>
              <w:rPr>
                <w:b/>
                <w:sz w:val="14"/>
              </w:rPr>
              <w:t>186.000,00</w:t>
            </w:r>
          </w:p>
        </w:tc>
      </w:tr>
      <w:tr>
        <w:trPr>
          <w:trHeight w:val="860" w:hRule="atLeast"/>
        </w:trPr>
        <w:tc>
          <w:tcPr>
            <w:tcW w:w="1700" w:type="dxa"/>
            <w:tcBorders>
              <w:top w:val="nil"/>
              <w:bottom w:val="nil"/>
            </w:tcBorders>
          </w:tcPr>
          <w:p>
            <w:pPr>
              <w:pStyle w:val="TableParagraph"/>
              <w:spacing w:before="37"/>
              <w:ind w:left="587"/>
              <w:rPr>
                <w:sz w:val="14"/>
              </w:rPr>
            </w:pPr>
            <w:r>
              <w:rPr>
                <w:sz w:val="14"/>
              </w:rPr>
              <w:t>2010101</w:t>
            </w:r>
          </w:p>
          <w:p>
            <w:pPr>
              <w:pStyle w:val="TableParagraph"/>
              <w:spacing w:before="79"/>
              <w:ind w:left="587"/>
              <w:rPr>
                <w:sz w:val="14"/>
              </w:rPr>
            </w:pPr>
            <w:r>
              <w:rPr>
                <w:sz w:val="14"/>
              </w:rPr>
              <w:t>2010102</w:t>
            </w:r>
          </w:p>
          <w:p>
            <w:pPr>
              <w:pStyle w:val="TableParagraph"/>
              <w:spacing w:before="79"/>
              <w:ind w:left="587"/>
              <w:rPr>
                <w:sz w:val="14"/>
              </w:rPr>
            </w:pPr>
            <w:r>
              <w:rPr>
                <w:sz w:val="14"/>
              </w:rPr>
              <w:t>2010104</w:t>
            </w:r>
          </w:p>
        </w:tc>
        <w:tc>
          <w:tcPr>
            <w:tcW w:w="4940" w:type="dxa"/>
            <w:vMerge/>
            <w:tcBorders>
              <w:top w:val="nil"/>
            </w:tcBorders>
          </w:tcPr>
          <w:p>
            <w:pPr>
              <w:rPr>
                <w:sz w:val="2"/>
                <w:szCs w:val="2"/>
              </w:rPr>
            </w:pPr>
          </w:p>
        </w:tc>
        <w:tc>
          <w:tcPr>
            <w:tcW w:w="1400" w:type="dxa"/>
            <w:tcBorders>
              <w:top w:val="nil"/>
              <w:bottom w:val="nil"/>
            </w:tcBorders>
          </w:tcPr>
          <w:p>
            <w:pPr>
              <w:pStyle w:val="TableParagraph"/>
              <w:spacing w:before="37"/>
              <w:ind w:right="117"/>
              <w:jc w:val="right"/>
              <w:rPr>
                <w:sz w:val="14"/>
              </w:rPr>
            </w:pPr>
            <w:r>
              <w:rPr>
                <w:sz w:val="14"/>
              </w:rPr>
              <w:t>52.500,00</w:t>
            </w:r>
          </w:p>
          <w:p>
            <w:pPr>
              <w:pStyle w:val="TableParagraph"/>
              <w:spacing w:before="79"/>
              <w:ind w:right="117"/>
              <w:jc w:val="right"/>
              <w:rPr>
                <w:sz w:val="14"/>
              </w:rPr>
            </w:pPr>
            <w:r>
              <w:rPr>
                <w:sz w:val="14"/>
              </w:rPr>
              <w:t>133.000,00</w:t>
            </w:r>
          </w:p>
          <w:p>
            <w:pPr>
              <w:pStyle w:val="TableParagraph"/>
              <w:spacing w:before="79"/>
              <w:ind w:right="119"/>
              <w:jc w:val="right"/>
              <w:rPr>
                <w:sz w:val="14"/>
              </w:rPr>
            </w:pPr>
            <w:r>
              <w:rPr>
                <w:sz w:val="14"/>
              </w:rPr>
              <w:t>500,00</w:t>
            </w:r>
          </w:p>
        </w:tc>
        <w:tc>
          <w:tcPr>
            <w:tcW w:w="1420" w:type="dxa"/>
            <w:tcBorders>
              <w:top w:val="nil"/>
              <w:bottom w:val="nil"/>
            </w:tcBorders>
          </w:tcPr>
          <w:p>
            <w:pPr>
              <w:pStyle w:val="TableParagraph"/>
              <w:spacing w:before="37"/>
              <w:ind w:right="97"/>
              <w:jc w:val="right"/>
              <w:rPr>
                <w:sz w:val="14"/>
              </w:rPr>
            </w:pPr>
            <w:r>
              <w:rPr>
                <w:sz w:val="14"/>
              </w:rPr>
              <w:t>52.500,00</w:t>
            </w:r>
          </w:p>
          <w:p>
            <w:pPr>
              <w:pStyle w:val="TableParagraph"/>
              <w:spacing w:before="79"/>
              <w:ind w:right="97"/>
              <w:jc w:val="right"/>
              <w:rPr>
                <w:sz w:val="14"/>
              </w:rPr>
            </w:pPr>
            <w:r>
              <w:rPr>
                <w:sz w:val="14"/>
              </w:rPr>
              <w:t>133.000,00</w:t>
            </w:r>
          </w:p>
          <w:p>
            <w:pPr>
              <w:pStyle w:val="TableParagraph"/>
              <w:spacing w:before="79"/>
              <w:ind w:right="99"/>
              <w:jc w:val="right"/>
              <w:rPr>
                <w:sz w:val="14"/>
              </w:rPr>
            </w:pPr>
            <w:r>
              <w:rPr>
                <w:sz w:val="14"/>
              </w:rPr>
              <w:t>500,00</w:t>
            </w:r>
          </w:p>
        </w:tc>
        <w:tc>
          <w:tcPr>
            <w:tcW w:w="1400" w:type="dxa"/>
            <w:tcBorders>
              <w:top w:val="nil"/>
              <w:bottom w:val="nil"/>
            </w:tcBorders>
          </w:tcPr>
          <w:p>
            <w:pPr>
              <w:pStyle w:val="TableParagraph"/>
              <w:spacing w:before="37"/>
              <w:ind w:right="77"/>
              <w:jc w:val="right"/>
              <w:rPr>
                <w:sz w:val="14"/>
              </w:rPr>
            </w:pPr>
            <w:r>
              <w:rPr>
                <w:sz w:val="14"/>
              </w:rPr>
              <w:t>52.500,00</w:t>
            </w:r>
          </w:p>
          <w:p>
            <w:pPr>
              <w:pStyle w:val="TableParagraph"/>
              <w:spacing w:before="79"/>
              <w:ind w:right="77"/>
              <w:jc w:val="right"/>
              <w:rPr>
                <w:sz w:val="14"/>
              </w:rPr>
            </w:pPr>
            <w:r>
              <w:rPr>
                <w:sz w:val="14"/>
              </w:rPr>
              <w:t>133.000,00</w:t>
            </w:r>
          </w:p>
          <w:p>
            <w:pPr>
              <w:pStyle w:val="TableParagraph"/>
              <w:spacing w:before="79"/>
              <w:ind w:right="79"/>
              <w:jc w:val="right"/>
              <w:rPr>
                <w:sz w:val="14"/>
              </w:rPr>
            </w:pPr>
            <w:r>
              <w:rPr>
                <w:sz w:val="14"/>
              </w:rPr>
              <w:t>500,00</w:t>
            </w:r>
          </w:p>
        </w:tc>
        <w:tc>
          <w:tcPr>
            <w:tcW w:w="1420" w:type="dxa"/>
            <w:tcBorders>
              <w:top w:val="nil"/>
              <w:bottom w:val="nil"/>
            </w:tcBorders>
          </w:tcPr>
          <w:p>
            <w:pPr>
              <w:pStyle w:val="TableParagraph"/>
              <w:spacing w:before="37"/>
              <w:ind w:right="97"/>
              <w:jc w:val="right"/>
              <w:rPr>
                <w:sz w:val="14"/>
              </w:rPr>
            </w:pPr>
            <w:r>
              <w:rPr>
                <w:sz w:val="14"/>
              </w:rPr>
              <w:t>52.500,00</w:t>
            </w:r>
          </w:p>
          <w:p>
            <w:pPr>
              <w:pStyle w:val="TableParagraph"/>
              <w:spacing w:before="79"/>
              <w:ind w:right="97"/>
              <w:jc w:val="right"/>
              <w:rPr>
                <w:sz w:val="14"/>
              </w:rPr>
            </w:pPr>
            <w:r>
              <w:rPr>
                <w:sz w:val="14"/>
              </w:rPr>
              <w:t>133.000,00</w:t>
            </w:r>
          </w:p>
          <w:p>
            <w:pPr>
              <w:pStyle w:val="TableParagraph"/>
              <w:spacing w:before="79"/>
              <w:ind w:right="99"/>
              <w:jc w:val="right"/>
              <w:rPr>
                <w:sz w:val="14"/>
              </w:rPr>
            </w:pPr>
            <w:r>
              <w:rPr>
                <w:sz w:val="14"/>
              </w:rPr>
              <w:t>500,00</w:t>
            </w:r>
          </w:p>
        </w:tc>
        <w:tc>
          <w:tcPr>
            <w:tcW w:w="1440" w:type="dxa"/>
            <w:tcBorders>
              <w:top w:val="nil"/>
              <w:bottom w:val="nil"/>
            </w:tcBorders>
          </w:tcPr>
          <w:p>
            <w:pPr>
              <w:pStyle w:val="TableParagraph"/>
              <w:spacing w:before="37"/>
              <w:ind w:right="97"/>
              <w:jc w:val="right"/>
              <w:rPr>
                <w:sz w:val="14"/>
              </w:rPr>
            </w:pPr>
            <w:r>
              <w:rPr>
                <w:sz w:val="14"/>
              </w:rPr>
              <w:t>52.500,00</w:t>
            </w:r>
          </w:p>
          <w:p>
            <w:pPr>
              <w:pStyle w:val="TableParagraph"/>
              <w:spacing w:before="79"/>
              <w:ind w:right="97"/>
              <w:jc w:val="right"/>
              <w:rPr>
                <w:sz w:val="14"/>
              </w:rPr>
            </w:pPr>
            <w:r>
              <w:rPr>
                <w:sz w:val="14"/>
              </w:rPr>
              <w:t>133.000,00</w:t>
            </w:r>
          </w:p>
          <w:p>
            <w:pPr>
              <w:pStyle w:val="TableParagraph"/>
              <w:spacing w:before="79"/>
              <w:ind w:right="99"/>
              <w:jc w:val="right"/>
              <w:rPr>
                <w:sz w:val="14"/>
              </w:rPr>
            </w:pPr>
            <w:r>
              <w:rPr>
                <w:sz w:val="14"/>
              </w:rPr>
              <w:t>500,00</w:t>
            </w:r>
          </w:p>
        </w:tc>
        <w:tc>
          <w:tcPr>
            <w:tcW w:w="1420" w:type="dxa"/>
            <w:tcBorders>
              <w:top w:val="nil"/>
              <w:bottom w:val="nil"/>
            </w:tcBorders>
          </w:tcPr>
          <w:p>
            <w:pPr>
              <w:pStyle w:val="TableParagraph"/>
              <w:spacing w:before="37"/>
              <w:ind w:right="117"/>
              <w:jc w:val="right"/>
              <w:rPr>
                <w:sz w:val="14"/>
              </w:rPr>
            </w:pPr>
            <w:r>
              <w:rPr>
                <w:sz w:val="14"/>
              </w:rPr>
              <w:t>52.500,00</w:t>
            </w:r>
          </w:p>
          <w:p>
            <w:pPr>
              <w:pStyle w:val="TableParagraph"/>
              <w:spacing w:before="79"/>
              <w:ind w:right="117"/>
              <w:jc w:val="right"/>
              <w:rPr>
                <w:sz w:val="14"/>
              </w:rPr>
            </w:pPr>
            <w:r>
              <w:rPr>
                <w:sz w:val="14"/>
              </w:rPr>
              <w:t>133.000,00</w:t>
            </w:r>
          </w:p>
          <w:p>
            <w:pPr>
              <w:pStyle w:val="TableParagraph"/>
              <w:spacing w:before="79"/>
              <w:ind w:right="119"/>
              <w:jc w:val="right"/>
              <w:rPr>
                <w:sz w:val="14"/>
              </w:rPr>
            </w:pPr>
            <w:r>
              <w:rPr>
                <w:sz w:val="14"/>
              </w:rPr>
              <w:t>500,00</w:t>
            </w:r>
          </w:p>
        </w:tc>
      </w:tr>
      <w:tr>
        <w:trPr>
          <w:trHeight w:val="380" w:hRule="atLeast"/>
        </w:trPr>
        <w:tc>
          <w:tcPr>
            <w:tcW w:w="1700" w:type="dxa"/>
            <w:tcBorders>
              <w:top w:val="nil"/>
              <w:bottom w:val="nil"/>
            </w:tcBorders>
          </w:tcPr>
          <w:p>
            <w:pPr>
              <w:pStyle w:val="TableParagraph"/>
              <w:spacing w:before="4"/>
              <w:rPr>
                <w:rFonts w:ascii="Times New Roman"/>
                <w:sz w:val="15"/>
              </w:rPr>
            </w:pPr>
          </w:p>
          <w:p>
            <w:pPr>
              <w:pStyle w:val="TableParagraph"/>
              <w:ind w:left="557" w:right="517"/>
              <w:jc w:val="center"/>
              <w:rPr>
                <w:b/>
                <w:sz w:val="14"/>
              </w:rPr>
            </w:pPr>
            <w:r>
              <w:rPr>
                <w:b/>
                <w:sz w:val="14"/>
              </w:rPr>
              <w:t>2010300</w:t>
            </w:r>
          </w:p>
        </w:tc>
        <w:tc>
          <w:tcPr>
            <w:tcW w:w="4940" w:type="dxa"/>
            <w:vMerge/>
            <w:tcBorders>
              <w:top w:val="nil"/>
            </w:tcBorders>
          </w:tcPr>
          <w:p>
            <w:pPr>
              <w:rPr>
                <w:sz w:val="2"/>
                <w:szCs w:val="2"/>
              </w:rPr>
            </w:pPr>
          </w:p>
        </w:tc>
        <w:tc>
          <w:tcPr>
            <w:tcW w:w="1400" w:type="dxa"/>
            <w:tcBorders>
              <w:top w:val="nil"/>
              <w:bottom w:val="nil"/>
            </w:tcBorders>
          </w:tcPr>
          <w:p>
            <w:pPr>
              <w:pStyle w:val="TableParagraph"/>
              <w:spacing w:before="4"/>
              <w:rPr>
                <w:rFonts w:ascii="Times New Roman"/>
                <w:sz w:val="15"/>
              </w:rPr>
            </w:pPr>
          </w:p>
          <w:p>
            <w:pPr>
              <w:pStyle w:val="TableParagraph"/>
              <w:ind w:right="117"/>
              <w:jc w:val="right"/>
              <w:rPr>
                <w:b/>
                <w:sz w:val="14"/>
              </w:rPr>
            </w:pPr>
            <w:r>
              <w:rPr>
                <w:b/>
                <w:sz w:val="14"/>
              </w:rPr>
              <w:t>2.400,00</w:t>
            </w:r>
          </w:p>
        </w:tc>
        <w:tc>
          <w:tcPr>
            <w:tcW w:w="1420" w:type="dxa"/>
            <w:tcBorders>
              <w:top w:val="nil"/>
              <w:bottom w:val="nil"/>
            </w:tcBorders>
          </w:tcPr>
          <w:p>
            <w:pPr>
              <w:pStyle w:val="TableParagraph"/>
              <w:spacing w:before="4"/>
              <w:rPr>
                <w:rFonts w:ascii="Times New Roman"/>
                <w:sz w:val="15"/>
              </w:rPr>
            </w:pPr>
          </w:p>
          <w:p>
            <w:pPr>
              <w:pStyle w:val="TableParagraph"/>
              <w:ind w:right="97"/>
              <w:jc w:val="right"/>
              <w:rPr>
                <w:b/>
                <w:sz w:val="14"/>
              </w:rPr>
            </w:pPr>
            <w:r>
              <w:rPr>
                <w:b/>
                <w:sz w:val="14"/>
              </w:rPr>
              <w:t>2.400,00</w:t>
            </w:r>
          </w:p>
        </w:tc>
        <w:tc>
          <w:tcPr>
            <w:tcW w:w="1400" w:type="dxa"/>
            <w:tcBorders>
              <w:top w:val="nil"/>
              <w:bottom w:val="nil"/>
            </w:tcBorders>
          </w:tcPr>
          <w:p>
            <w:pPr>
              <w:pStyle w:val="TableParagraph"/>
              <w:spacing w:before="4"/>
              <w:rPr>
                <w:rFonts w:ascii="Times New Roman"/>
                <w:sz w:val="15"/>
              </w:rPr>
            </w:pPr>
          </w:p>
          <w:p>
            <w:pPr>
              <w:pStyle w:val="TableParagraph"/>
              <w:ind w:right="77"/>
              <w:jc w:val="right"/>
              <w:rPr>
                <w:b/>
                <w:sz w:val="14"/>
              </w:rPr>
            </w:pPr>
            <w:r>
              <w:rPr>
                <w:b/>
                <w:sz w:val="14"/>
              </w:rPr>
              <w:t>2.400,00</w:t>
            </w:r>
          </w:p>
        </w:tc>
        <w:tc>
          <w:tcPr>
            <w:tcW w:w="1420" w:type="dxa"/>
            <w:tcBorders>
              <w:top w:val="nil"/>
              <w:bottom w:val="nil"/>
            </w:tcBorders>
          </w:tcPr>
          <w:p>
            <w:pPr>
              <w:pStyle w:val="TableParagraph"/>
              <w:spacing w:before="4"/>
              <w:rPr>
                <w:rFonts w:ascii="Times New Roman"/>
                <w:sz w:val="15"/>
              </w:rPr>
            </w:pPr>
          </w:p>
          <w:p>
            <w:pPr>
              <w:pStyle w:val="TableParagraph"/>
              <w:ind w:right="97"/>
              <w:jc w:val="right"/>
              <w:rPr>
                <w:b/>
                <w:sz w:val="14"/>
              </w:rPr>
            </w:pPr>
            <w:r>
              <w:rPr>
                <w:b/>
                <w:sz w:val="14"/>
              </w:rPr>
              <w:t>2.400,00</w:t>
            </w:r>
          </w:p>
        </w:tc>
        <w:tc>
          <w:tcPr>
            <w:tcW w:w="1440" w:type="dxa"/>
            <w:tcBorders>
              <w:top w:val="nil"/>
              <w:bottom w:val="nil"/>
            </w:tcBorders>
          </w:tcPr>
          <w:p>
            <w:pPr>
              <w:pStyle w:val="TableParagraph"/>
              <w:spacing w:before="4"/>
              <w:rPr>
                <w:rFonts w:ascii="Times New Roman"/>
                <w:sz w:val="15"/>
              </w:rPr>
            </w:pPr>
          </w:p>
          <w:p>
            <w:pPr>
              <w:pStyle w:val="TableParagraph"/>
              <w:ind w:right="97"/>
              <w:jc w:val="right"/>
              <w:rPr>
                <w:b/>
                <w:sz w:val="14"/>
              </w:rPr>
            </w:pPr>
            <w:r>
              <w:rPr>
                <w:b/>
                <w:sz w:val="14"/>
              </w:rPr>
              <w:t>2.400,00</w:t>
            </w:r>
          </w:p>
        </w:tc>
        <w:tc>
          <w:tcPr>
            <w:tcW w:w="1420" w:type="dxa"/>
            <w:tcBorders>
              <w:top w:val="nil"/>
              <w:bottom w:val="nil"/>
            </w:tcBorders>
          </w:tcPr>
          <w:p>
            <w:pPr>
              <w:pStyle w:val="TableParagraph"/>
              <w:spacing w:before="4"/>
              <w:rPr>
                <w:rFonts w:ascii="Times New Roman"/>
                <w:sz w:val="15"/>
              </w:rPr>
            </w:pPr>
          </w:p>
          <w:p>
            <w:pPr>
              <w:pStyle w:val="TableParagraph"/>
              <w:ind w:right="117"/>
              <w:jc w:val="right"/>
              <w:rPr>
                <w:b/>
                <w:sz w:val="14"/>
              </w:rPr>
            </w:pPr>
            <w:r>
              <w:rPr>
                <w:b/>
                <w:sz w:val="14"/>
              </w:rPr>
              <w:t>2.400,00</w:t>
            </w:r>
          </w:p>
        </w:tc>
      </w:tr>
      <w:tr>
        <w:trPr>
          <w:trHeight w:val="370" w:hRule="atLeast"/>
        </w:trPr>
        <w:tc>
          <w:tcPr>
            <w:tcW w:w="1700" w:type="dxa"/>
            <w:tcBorders>
              <w:top w:val="nil"/>
              <w:bottom w:val="nil"/>
            </w:tcBorders>
          </w:tcPr>
          <w:p>
            <w:pPr>
              <w:pStyle w:val="TableParagraph"/>
              <w:spacing w:before="37"/>
              <w:ind w:left="557" w:right="517"/>
              <w:jc w:val="center"/>
              <w:rPr>
                <w:sz w:val="14"/>
              </w:rPr>
            </w:pPr>
            <w:r>
              <w:rPr>
                <w:sz w:val="14"/>
              </w:rPr>
              <w:t>2010302</w:t>
            </w:r>
          </w:p>
        </w:tc>
        <w:tc>
          <w:tcPr>
            <w:tcW w:w="4940" w:type="dxa"/>
            <w:vMerge/>
            <w:tcBorders>
              <w:top w:val="nil"/>
            </w:tcBorders>
          </w:tcPr>
          <w:p>
            <w:pPr>
              <w:rPr>
                <w:sz w:val="2"/>
                <w:szCs w:val="2"/>
              </w:rPr>
            </w:pPr>
          </w:p>
        </w:tc>
        <w:tc>
          <w:tcPr>
            <w:tcW w:w="1400" w:type="dxa"/>
            <w:tcBorders>
              <w:top w:val="nil"/>
              <w:bottom w:val="nil"/>
            </w:tcBorders>
          </w:tcPr>
          <w:p>
            <w:pPr>
              <w:pStyle w:val="TableParagraph"/>
              <w:spacing w:before="37"/>
              <w:ind w:right="117"/>
              <w:jc w:val="right"/>
              <w:rPr>
                <w:sz w:val="14"/>
              </w:rPr>
            </w:pPr>
            <w:r>
              <w:rPr>
                <w:sz w:val="14"/>
              </w:rPr>
              <w:t>2.400,00</w:t>
            </w:r>
          </w:p>
        </w:tc>
        <w:tc>
          <w:tcPr>
            <w:tcW w:w="1420" w:type="dxa"/>
            <w:tcBorders>
              <w:top w:val="nil"/>
              <w:bottom w:val="nil"/>
            </w:tcBorders>
          </w:tcPr>
          <w:p>
            <w:pPr>
              <w:pStyle w:val="TableParagraph"/>
              <w:spacing w:before="37"/>
              <w:ind w:right="97"/>
              <w:jc w:val="right"/>
              <w:rPr>
                <w:sz w:val="14"/>
              </w:rPr>
            </w:pPr>
            <w:r>
              <w:rPr>
                <w:sz w:val="14"/>
              </w:rPr>
              <w:t>2.400,00</w:t>
            </w:r>
          </w:p>
        </w:tc>
        <w:tc>
          <w:tcPr>
            <w:tcW w:w="1400" w:type="dxa"/>
            <w:tcBorders>
              <w:top w:val="nil"/>
              <w:bottom w:val="nil"/>
            </w:tcBorders>
          </w:tcPr>
          <w:p>
            <w:pPr>
              <w:pStyle w:val="TableParagraph"/>
              <w:spacing w:before="37"/>
              <w:ind w:right="77"/>
              <w:jc w:val="right"/>
              <w:rPr>
                <w:sz w:val="14"/>
              </w:rPr>
            </w:pPr>
            <w:r>
              <w:rPr>
                <w:sz w:val="14"/>
              </w:rPr>
              <w:t>2.400,00</w:t>
            </w:r>
          </w:p>
        </w:tc>
        <w:tc>
          <w:tcPr>
            <w:tcW w:w="1420" w:type="dxa"/>
            <w:tcBorders>
              <w:top w:val="nil"/>
              <w:bottom w:val="nil"/>
            </w:tcBorders>
          </w:tcPr>
          <w:p>
            <w:pPr>
              <w:pStyle w:val="TableParagraph"/>
              <w:spacing w:before="37"/>
              <w:ind w:right="97"/>
              <w:jc w:val="right"/>
              <w:rPr>
                <w:sz w:val="14"/>
              </w:rPr>
            </w:pPr>
            <w:r>
              <w:rPr>
                <w:sz w:val="14"/>
              </w:rPr>
              <w:t>2.400,00</w:t>
            </w:r>
          </w:p>
        </w:tc>
        <w:tc>
          <w:tcPr>
            <w:tcW w:w="1440" w:type="dxa"/>
            <w:tcBorders>
              <w:top w:val="nil"/>
              <w:bottom w:val="nil"/>
            </w:tcBorders>
          </w:tcPr>
          <w:p>
            <w:pPr>
              <w:pStyle w:val="TableParagraph"/>
              <w:spacing w:before="37"/>
              <w:ind w:right="97"/>
              <w:jc w:val="right"/>
              <w:rPr>
                <w:sz w:val="14"/>
              </w:rPr>
            </w:pPr>
            <w:r>
              <w:rPr>
                <w:sz w:val="14"/>
              </w:rPr>
              <w:t>2.400,00</w:t>
            </w:r>
          </w:p>
        </w:tc>
        <w:tc>
          <w:tcPr>
            <w:tcW w:w="1420" w:type="dxa"/>
            <w:tcBorders>
              <w:top w:val="nil"/>
              <w:bottom w:val="nil"/>
            </w:tcBorders>
          </w:tcPr>
          <w:p>
            <w:pPr>
              <w:pStyle w:val="TableParagraph"/>
              <w:spacing w:before="37"/>
              <w:ind w:right="117"/>
              <w:jc w:val="right"/>
              <w:rPr>
                <w:sz w:val="14"/>
              </w:rPr>
            </w:pPr>
            <w:r>
              <w:rPr>
                <w:sz w:val="14"/>
              </w:rPr>
              <w:t>2.400,00</w:t>
            </w:r>
          </w:p>
        </w:tc>
      </w:tr>
      <w:tr>
        <w:trPr>
          <w:trHeight w:val="391" w:hRule="atLeast"/>
        </w:trPr>
        <w:tc>
          <w:tcPr>
            <w:tcW w:w="1700" w:type="dxa"/>
            <w:tcBorders>
              <w:top w:val="nil"/>
            </w:tcBorders>
          </w:tcPr>
          <w:p>
            <w:pPr>
              <w:pStyle w:val="TableParagraph"/>
              <w:spacing w:before="6"/>
              <w:rPr>
                <w:rFonts w:ascii="Times New Roman"/>
                <w:sz w:val="14"/>
              </w:rPr>
            </w:pPr>
          </w:p>
          <w:p>
            <w:pPr>
              <w:pStyle w:val="TableParagraph"/>
              <w:ind w:left="547" w:right="527"/>
              <w:jc w:val="center"/>
              <w:rPr>
                <w:b/>
                <w:sz w:val="14"/>
              </w:rPr>
            </w:pPr>
            <w:r>
              <w:rPr>
                <w:b/>
                <w:sz w:val="14"/>
              </w:rPr>
              <w:t>2000000</w:t>
            </w:r>
          </w:p>
        </w:tc>
        <w:tc>
          <w:tcPr>
            <w:tcW w:w="4940" w:type="dxa"/>
            <w:vMerge/>
            <w:tcBorders>
              <w:top w:val="nil"/>
            </w:tcBorders>
          </w:tcPr>
          <w:p>
            <w:pPr>
              <w:rPr>
                <w:sz w:val="2"/>
                <w:szCs w:val="2"/>
              </w:rPr>
            </w:pPr>
          </w:p>
        </w:tc>
        <w:tc>
          <w:tcPr>
            <w:tcW w:w="1400" w:type="dxa"/>
            <w:tcBorders>
              <w:top w:val="nil"/>
            </w:tcBorders>
          </w:tcPr>
          <w:p>
            <w:pPr>
              <w:pStyle w:val="TableParagraph"/>
              <w:spacing w:before="6"/>
              <w:rPr>
                <w:rFonts w:ascii="Times New Roman"/>
                <w:sz w:val="14"/>
              </w:rPr>
            </w:pPr>
          </w:p>
          <w:p>
            <w:pPr>
              <w:pStyle w:val="TableParagraph"/>
              <w:ind w:right="97"/>
              <w:jc w:val="right"/>
              <w:rPr>
                <w:b/>
                <w:sz w:val="14"/>
              </w:rPr>
            </w:pPr>
            <w:r>
              <w:rPr>
                <w:b/>
                <w:sz w:val="14"/>
              </w:rPr>
              <w:t>188.400,00</w:t>
            </w:r>
          </w:p>
        </w:tc>
        <w:tc>
          <w:tcPr>
            <w:tcW w:w="1420" w:type="dxa"/>
            <w:tcBorders>
              <w:top w:val="nil"/>
            </w:tcBorders>
          </w:tcPr>
          <w:p>
            <w:pPr>
              <w:pStyle w:val="TableParagraph"/>
              <w:spacing w:before="6"/>
              <w:rPr>
                <w:rFonts w:ascii="Times New Roman"/>
                <w:sz w:val="14"/>
              </w:rPr>
            </w:pPr>
          </w:p>
          <w:p>
            <w:pPr>
              <w:pStyle w:val="TableParagraph"/>
              <w:ind w:right="77"/>
              <w:jc w:val="right"/>
              <w:rPr>
                <w:b/>
                <w:sz w:val="14"/>
              </w:rPr>
            </w:pPr>
            <w:r>
              <w:rPr>
                <w:b/>
                <w:sz w:val="14"/>
              </w:rPr>
              <w:t>188.400,00</w:t>
            </w:r>
          </w:p>
        </w:tc>
        <w:tc>
          <w:tcPr>
            <w:tcW w:w="1400" w:type="dxa"/>
            <w:tcBorders>
              <w:top w:val="nil"/>
            </w:tcBorders>
          </w:tcPr>
          <w:p>
            <w:pPr>
              <w:pStyle w:val="TableParagraph"/>
              <w:spacing w:before="6"/>
              <w:rPr>
                <w:rFonts w:ascii="Times New Roman"/>
                <w:sz w:val="14"/>
              </w:rPr>
            </w:pPr>
          </w:p>
          <w:p>
            <w:pPr>
              <w:pStyle w:val="TableParagraph"/>
              <w:ind w:right="57"/>
              <w:jc w:val="right"/>
              <w:rPr>
                <w:b/>
                <w:sz w:val="14"/>
              </w:rPr>
            </w:pPr>
            <w:r>
              <w:rPr>
                <w:b/>
                <w:sz w:val="14"/>
              </w:rPr>
              <w:t>188.400,00</w:t>
            </w:r>
          </w:p>
        </w:tc>
        <w:tc>
          <w:tcPr>
            <w:tcW w:w="1420" w:type="dxa"/>
            <w:tcBorders>
              <w:top w:val="nil"/>
            </w:tcBorders>
          </w:tcPr>
          <w:p>
            <w:pPr>
              <w:pStyle w:val="TableParagraph"/>
              <w:spacing w:before="6"/>
              <w:rPr>
                <w:rFonts w:ascii="Times New Roman"/>
                <w:sz w:val="14"/>
              </w:rPr>
            </w:pPr>
          </w:p>
          <w:p>
            <w:pPr>
              <w:pStyle w:val="TableParagraph"/>
              <w:ind w:right="77"/>
              <w:jc w:val="right"/>
              <w:rPr>
                <w:b/>
                <w:sz w:val="14"/>
              </w:rPr>
            </w:pPr>
            <w:r>
              <w:rPr>
                <w:b/>
                <w:sz w:val="14"/>
              </w:rPr>
              <w:t>188.400,00</w:t>
            </w:r>
          </w:p>
        </w:tc>
        <w:tc>
          <w:tcPr>
            <w:tcW w:w="1440" w:type="dxa"/>
            <w:tcBorders>
              <w:top w:val="nil"/>
            </w:tcBorders>
          </w:tcPr>
          <w:p>
            <w:pPr>
              <w:pStyle w:val="TableParagraph"/>
              <w:spacing w:before="6"/>
              <w:rPr>
                <w:rFonts w:ascii="Times New Roman"/>
                <w:sz w:val="14"/>
              </w:rPr>
            </w:pPr>
          </w:p>
          <w:p>
            <w:pPr>
              <w:pStyle w:val="TableParagraph"/>
              <w:ind w:right="77"/>
              <w:jc w:val="right"/>
              <w:rPr>
                <w:b/>
                <w:sz w:val="14"/>
              </w:rPr>
            </w:pPr>
            <w:r>
              <w:rPr>
                <w:b/>
                <w:sz w:val="14"/>
              </w:rPr>
              <w:t>188.400,00</w:t>
            </w:r>
          </w:p>
        </w:tc>
        <w:tc>
          <w:tcPr>
            <w:tcW w:w="1420" w:type="dxa"/>
            <w:tcBorders>
              <w:top w:val="nil"/>
            </w:tcBorders>
          </w:tcPr>
          <w:p>
            <w:pPr>
              <w:pStyle w:val="TableParagraph"/>
              <w:spacing w:before="6"/>
              <w:rPr>
                <w:rFonts w:ascii="Times New Roman"/>
                <w:sz w:val="14"/>
              </w:rPr>
            </w:pPr>
          </w:p>
          <w:p>
            <w:pPr>
              <w:pStyle w:val="TableParagraph"/>
              <w:ind w:right="97"/>
              <w:jc w:val="right"/>
              <w:rPr>
                <w:b/>
                <w:sz w:val="14"/>
              </w:rPr>
            </w:pPr>
            <w:r>
              <w:rPr>
                <w:b/>
                <w:sz w:val="14"/>
              </w:rPr>
              <w:t>188.400,00</w:t>
            </w:r>
          </w:p>
        </w:tc>
      </w:tr>
      <w:tr>
        <w:trPr>
          <w:trHeight w:val="539" w:hRule="atLeast"/>
        </w:trPr>
        <w:tc>
          <w:tcPr>
            <w:tcW w:w="1700" w:type="dxa"/>
            <w:tcBorders>
              <w:bottom w:val="nil"/>
            </w:tcBorders>
          </w:tcPr>
          <w:p>
            <w:pPr>
              <w:pStyle w:val="TableParagraph"/>
              <w:rPr>
                <w:rFonts w:ascii="Times New Roman"/>
                <w:sz w:val="12"/>
              </w:rPr>
            </w:pPr>
          </w:p>
        </w:tc>
        <w:tc>
          <w:tcPr>
            <w:tcW w:w="4940" w:type="dxa"/>
            <w:tcBorders>
              <w:bottom w:val="nil"/>
            </w:tcBorders>
          </w:tcPr>
          <w:p>
            <w:pPr>
              <w:pStyle w:val="TableParagraph"/>
              <w:rPr>
                <w:rFonts w:ascii="Times New Roman"/>
                <w:sz w:val="16"/>
              </w:rPr>
            </w:pPr>
          </w:p>
          <w:p>
            <w:pPr>
              <w:pStyle w:val="TableParagraph"/>
              <w:spacing w:before="132"/>
              <w:ind w:left="120"/>
              <w:rPr>
                <w:b/>
                <w:i/>
                <w:sz w:val="14"/>
              </w:rPr>
            </w:pPr>
            <w:r>
              <w:rPr>
                <w:b/>
                <w:i/>
                <w:sz w:val="14"/>
              </w:rPr>
              <w:t>ENTRATE EXTRATRIBUTARIE</w:t>
            </w:r>
          </w:p>
        </w:tc>
        <w:tc>
          <w:tcPr>
            <w:tcW w:w="1400" w:type="dxa"/>
            <w:tcBorders>
              <w:bottom w:val="nil"/>
            </w:tcBorders>
          </w:tcPr>
          <w:p>
            <w:pPr>
              <w:pStyle w:val="TableParagraph"/>
              <w:rPr>
                <w:rFonts w:ascii="Times New Roman"/>
                <w:sz w:val="12"/>
              </w:rPr>
            </w:pPr>
          </w:p>
        </w:tc>
        <w:tc>
          <w:tcPr>
            <w:tcW w:w="1420" w:type="dxa"/>
            <w:tcBorders>
              <w:bottom w:val="nil"/>
            </w:tcBorders>
          </w:tcPr>
          <w:p>
            <w:pPr>
              <w:pStyle w:val="TableParagraph"/>
              <w:rPr>
                <w:rFonts w:ascii="Times New Roman"/>
                <w:sz w:val="12"/>
              </w:rPr>
            </w:pPr>
          </w:p>
        </w:tc>
        <w:tc>
          <w:tcPr>
            <w:tcW w:w="1400" w:type="dxa"/>
            <w:tcBorders>
              <w:bottom w:val="nil"/>
            </w:tcBorders>
          </w:tcPr>
          <w:p>
            <w:pPr>
              <w:pStyle w:val="TableParagraph"/>
              <w:rPr>
                <w:rFonts w:ascii="Times New Roman"/>
                <w:sz w:val="12"/>
              </w:rPr>
            </w:pPr>
          </w:p>
        </w:tc>
        <w:tc>
          <w:tcPr>
            <w:tcW w:w="1420" w:type="dxa"/>
            <w:tcBorders>
              <w:bottom w:val="nil"/>
            </w:tcBorders>
          </w:tcPr>
          <w:p>
            <w:pPr>
              <w:pStyle w:val="TableParagraph"/>
              <w:rPr>
                <w:rFonts w:ascii="Times New Roman"/>
                <w:sz w:val="12"/>
              </w:rPr>
            </w:pPr>
          </w:p>
        </w:tc>
        <w:tc>
          <w:tcPr>
            <w:tcW w:w="1440" w:type="dxa"/>
            <w:tcBorders>
              <w:bottom w:val="nil"/>
            </w:tcBorders>
          </w:tcPr>
          <w:p>
            <w:pPr>
              <w:pStyle w:val="TableParagraph"/>
              <w:rPr>
                <w:rFonts w:ascii="Times New Roman"/>
                <w:sz w:val="12"/>
              </w:rPr>
            </w:pPr>
          </w:p>
        </w:tc>
        <w:tc>
          <w:tcPr>
            <w:tcW w:w="1420" w:type="dxa"/>
            <w:tcBorders>
              <w:bottom w:val="nil"/>
            </w:tcBorders>
          </w:tcPr>
          <w:p>
            <w:pPr>
              <w:pStyle w:val="TableParagraph"/>
              <w:rPr>
                <w:rFonts w:ascii="Times New Roman"/>
                <w:sz w:val="12"/>
              </w:rPr>
            </w:pPr>
          </w:p>
        </w:tc>
      </w:tr>
      <w:tr>
        <w:trPr>
          <w:trHeight w:val="238" w:hRule="atLeast"/>
        </w:trPr>
        <w:tc>
          <w:tcPr>
            <w:tcW w:w="1700" w:type="dxa"/>
            <w:tcBorders>
              <w:top w:val="nil"/>
              <w:bottom w:val="nil"/>
            </w:tcBorders>
          </w:tcPr>
          <w:p>
            <w:pPr>
              <w:pStyle w:val="TableParagraph"/>
              <w:spacing w:line="142" w:lineRule="exact" w:before="76"/>
              <w:ind w:left="557" w:right="517"/>
              <w:jc w:val="center"/>
              <w:rPr>
                <w:b/>
                <w:sz w:val="14"/>
              </w:rPr>
            </w:pPr>
            <w:r>
              <w:rPr>
                <w:b/>
                <w:sz w:val="14"/>
              </w:rPr>
              <w:t>3010000</w:t>
            </w:r>
          </w:p>
        </w:tc>
        <w:tc>
          <w:tcPr>
            <w:tcW w:w="4940" w:type="dxa"/>
            <w:tcBorders>
              <w:top w:val="nil"/>
              <w:bottom w:val="nil"/>
            </w:tcBorders>
          </w:tcPr>
          <w:p>
            <w:pPr>
              <w:pStyle w:val="TableParagraph"/>
              <w:spacing w:line="160" w:lineRule="exact" w:before="58"/>
              <w:ind w:left="100"/>
              <w:rPr>
                <w:b/>
                <w:sz w:val="14"/>
              </w:rPr>
            </w:pPr>
            <w:r>
              <w:rPr>
                <w:b/>
                <w:sz w:val="14"/>
              </w:rPr>
              <w:t>Tipologia 100: Vendita di beni e servizi e proventi derivanti dalla</w:t>
            </w:r>
          </w:p>
        </w:tc>
        <w:tc>
          <w:tcPr>
            <w:tcW w:w="1400" w:type="dxa"/>
            <w:tcBorders>
              <w:top w:val="nil"/>
              <w:bottom w:val="nil"/>
            </w:tcBorders>
          </w:tcPr>
          <w:p>
            <w:pPr>
              <w:pStyle w:val="TableParagraph"/>
              <w:spacing w:line="142" w:lineRule="exact" w:before="76"/>
              <w:ind w:right="117"/>
              <w:jc w:val="right"/>
              <w:rPr>
                <w:b/>
                <w:sz w:val="14"/>
              </w:rPr>
            </w:pPr>
            <w:r>
              <w:rPr>
                <w:b/>
                <w:sz w:val="14"/>
              </w:rPr>
              <w:t>993.750,00</w:t>
            </w:r>
          </w:p>
        </w:tc>
        <w:tc>
          <w:tcPr>
            <w:tcW w:w="1420" w:type="dxa"/>
            <w:tcBorders>
              <w:top w:val="nil"/>
              <w:bottom w:val="nil"/>
            </w:tcBorders>
          </w:tcPr>
          <w:p>
            <w:pPr>
              <w:pStyle w:val="TableParagraph"/>
              <w:spacing w:line="142" w:lineRule="exact" w:before="76"/>
              <w:ind w:right="97"/>
              <w:jc w:val="right"/>
              <w:rPr>
                <w:b/>
                <w:sz w:val="14"/>
              </w:rPr>
            </w:pPr>
            <w:r>
              <w:rPr>
                <w:b/>
                <w:sz w:val="14"/>
              </w:rPr>
              <w:t>993.750,00</w:t>
            </w:r>
          </w:p>
        </w:tc>
        <w:tc>
          <w:tcPr>
            <w:tcW w:w="1400" w:type="dxa"/>
            <w:tcBorders>
              <w:top w:val="nil"/>
              <w:bottom w:val="nil"/>
            </w:tcBorders>
          </w:tcPr>
          <w:p>
            <w:pPr>
              <w:pStyle w:val="TableParagraph"/>
              <w:spacing w:line="142" w:lineRule="exact" w:before="76"/>
              <w:ind w:right="77"/>
              <w:jc w:val="right"/>
              <w:rPr>
                <w:b/>
                <w:sz w:val="14"/>
              </w:rPr>
            </w:pPr>
            <w:r>
              <w:rPr>
                <w:b/>
                <w:sz w:val="14"/>
              </w:rPr>
              <w:t>989.750,00</w:t>
            </w:r>
          </w:p>
        </w:tc>
        <w:tc>
          <w:tcPr>
            <w:tcW w:w="1420" w:type="dxa"/>
            <w:tcBorders>
              <w:top w:val="nil"/>
              <w:bottom w:val="nil"/>
            </w:tcBorders>
          </w:tcPr>
          <w:p>
            <w:pPr>
              <w:pStyle w:val="TableParagraph"/>
              <w:spacing w:line="142" w:lineRule="exact" w:before="76"/>
              <w:ind w:right="97"/>
              <w:jc w:val="right"/>
              <w:rPr>
                <w:b/>
                <w:sz w:val="14"/>
              </w:rPr>
            </w:pPr>
            <w:r>
              <w:rPr>
                <w:b/>
                <w:sz w:val="14"/>
              </w:rPr>
              <w:t>989.750,00</w:t>
            </w:r>
          </w:p>
        </w:tc>
        <w:tc>
          <w:tcPr>
            <w:tcW w:w="1440" w:type="dxa"/>
            <w:tcBorders>
              <w:top w:val="nil"/>
              <w:bottom w:val="nil"/>
            </w:tcBorders>
          </w:tcPr>
          <w:p>
            <w:pPr>
              <w:pStyle w:val="TableParagraph"/>
              <w:spacing w:line="142" w:lineRule="exact" w:before="76"/>
              <w:ind w:right="97"/>
              <w:jc w:val="right"/>
              <w:rPr>
                <w:b/>
                <w:sz w:val="14"/>
              </w:rPr>
            </w:pPr>
            <w:r>
              <w:rPr>
                <w:b/>
                <w:sz w:val="14"/>
              </w:rPr>
              <w:t>988.750,00</w:t>
            </w:r>
          </w:p>
        </w:tc>
        <w:tc>
          <w:tcPr>
            <w:tcW w:w="1420" w:type="dxa"/>
            <w:tcBorders>
              <w:top w:val="nil"/>
              <w:bottom w:val="nil"/>
            </w:tcBorders>
          </w:tcPr>
          <w:p>
            <w:pPr>
              <w:pStyle w:val="TableParagraph"/>
              <w:spacing w:line="142" w:lineRule="exact" w:before="76"/>
              <w:ind w:right="117"/>
              <w:jc w:val="right"/>
              <w:rPr>
                <w:b/>
                <w:sz w:val="14"/>
              </w:rPr>
            </w:pPr>
            <w:r>
              <w:rPr>
                <w:b/>
                <w:sz w:val="14"/>
              </w:rPr>
              <w:t>988.750,00</w:t>
            </w:r>
          </w:p>
        </w:tc>
      </w:tr>
      <w:tr>
        <w:trPr>
          <w:trHeight w:val="200" w:hRule="atLeast"/>
        </w:trPr>
        <w:tc>
          <w:tcPr>
            <w:tcW w:w="1700" w:type="dxa"/>
            <w:tcBorders>
              <w:top w:val="nil"/>
              <w:bottom w:val="nil"/>
            </w:tcBorders>
          </w:tcPr>
          <w:p>
            <w:pPr>
              <w:pStyle w:val="TableParagraph"/>
              <w:rPr>
                <w:rFonts w:ascii="Times New Roman"/>
                <w:sz w:val="12"/>
              </w:rPr>
            </w:pPr>
          </w:p>
        </w:tc>
        <w:tc>
          <w:tcPr>
            <w:tcW w:w="4940" w:type="dxa"/>
            <w:tcBorders>
              <w:top w:val="nil"/>
              <w:bottom w:val="nil"/>
            </w:tcBorders>
          </w:tcPr>
          <w:p>
            <w:pPr>
              <w:pStyle w:val="TableParagraph"/>
              <w:spacing w:line="157" w:lineRule="exact"/>
              <w:ind w:left="100"/>
              <w:rPr>
                <w:b/>
                <w:sz w:val="14"/>
              </w:rPr>
            </w:pPr>
            <w:r>
              <w:rPr>
                <w:b/>
                <w:sz w:val="14"/>
              </w:rPr>
              <w:t>gestione dei beni</w:t>
            </w:r>
          </w:p>
        </w:tc>
        <w:tc>
          <w:tcPr>
            <w:tcW w:w="1400" w:type="dxa"/>
            <w:tcBorders>
              <w:top w:val="nil"/>
              <w:bottom w:val="nil"/>
            </w:tcBorders>
          </w:tcPr>
          <w:p>
            <w:pPr>
              <w:pStyle w:val="TableParagraph"/>
              <w:rPr>
                <w:rFonts w:ascii="Times New Roman"/>
                <w:sz w:val="12"/>
              </w:rPr>
            </w:pPr>
          </w:p>
        </w:tc>
        <w:tc>
          <w:tcPr>
            <w:tcW w:w="1420" w:type="dxa"/>
            <w:tcBorders>
              <w:top w:val="nil"/>
              <w:bottom w:val="nil"/>
            </w:tcBorders>
          </w:tcPr>
          <w:p>
            <w:pPr>
              <w:pStyle w:val="TableParagraph"/>
              <w:rPr>
                <w:rFonts w:ascii="Times New Roman"/>
                <w:sz w:val="12"/>
              </w:rPr>
            </w:pPr>
          </w:p>
        </w:tc>
        <w:tc>
          <w:tcPr>
            <w:tcW w:w="1400" w:type="dxa"/>
            <w:tcBorders>
              <w:top w:val="nil"/>
              <w:bottom w:val="nil"/>
            </w:tcBorders>
          </w:tcPr>
          <w:p>
            <w:pPr>
              <w:pStyle w:val="TableParagraph"/>
              <w:rPr>
                <w:rFonts w:ascii="Times New Roman"/>
                <w:sz w:val="12"/>
              </w:rPr>
            </w:pPr>
          </w:p>
        </w:tc>
        <w:tc>
          <w:tcPr>
            <w:tcW w:w="1420" w:type="dxa"/>
            <w:tcBorders>
              <w:top w:val="nil"/>
              <w:bottom w:val="nil"/>
            </w:tcBorders>
          </w:tcPr>
          <w:p>
            <w:pPr>
              <w:pStyle w:val="TableParagraph"/>
              <w:rPr>
                <w:rFonts w:ascii="Times New Roman"/>
                <w:sz w:val="12"/>
              </w:rPr>
            </w:pPr>
          </w:p>
        </w:tc>
        <w:tc>
          <w:tcPr>
            <w:tcW w:w="1440" w:type="dxa"/>
            <w:tcBorders>
              <w:top w:val="nil"/>
              <w:bottom w:val="nil"/>
            </w:tcBorders>
          </w:tcPr>
          <w:p>
            <w:pPr>
              <w:pStyle w:val="TableParagraph"/>
              <w:rPr>
                <w:rFonts w:ascii="Times New Roman"/>
                <w:sz w:val="12"/>
              </w:rPr>
            </w:pPr>
          </w:p>
        </w:tc>
        <w:tc>
          <w:tcPr>
            <w:tcW w:w="1420" w:type="dxa"/>
            <w:tcBorders>
              <w:top w:val="nil"/>
              <w:bottom w:val="nil"/>
            </w:tcBorders>
          </w:tcPr>
          <w:p>
            <w:pPr>
              <w:pStyle w:val="TableParagraph"/>
              <w:rPr>
                <w:rFonts w:ascii="Times New Roman"/>
                <w:sz w:val="12"/>
              </w:rPr>
            </w:pPr>
          </w:p>
        </w:tc>
      </w:tr>
      <w:tr>
        <w:trPr>
          <w:trHeight w:val="240" w:hRule="atLeast"/>
        </w:trPr>
        <w:tc>
          <w:tcPr>
            <w:tcW w:w="1700" w:type="dxa"/>
            <w:tcBorders>
              <w:top w:val="nil"/>
              <w:bottom w:val="nil"/>
            </w:tcBorders>
          </w:tcPr>
          <w:p>
            <w:pPr>
              <w:pStyle w:val="TableParagraph"/>
              <w:spacing w:before="38"/>
              <w:ind w:left="557" w:right="517"/>
              <w:jc w:val="center"/>
              <w:rPr>
                <w:sz w:val="14"/>
              </w:rPr>
            </w:pPr>
            <w:r>
              <w:rPr>
                <w:sz w:val="14"/>
              </w:rPr>
              <w:t>3010100</w:t>
            </w:r>
          </w:p>
        </w:tc>
        <w:tc>
          <w:tcPr>
            <w:tcW w:w="4940" w:type="dxa"/>
            <w:tcBorders>
              <w:top w:val="nil"/>
              <w:bottom w:val="nil"/>
            </w:tcBorders>
          </w:tcPr>
          <w:p>
            <w:pPr>
              <w:pStyle w:val="TableParagraph"/>
              <w:spacing w:before="49"/>
              <w:ind w:left="100"/>
              <w:rPr>
                <w:sz w:val="12"/>
              </w:rPr>
            </w:pPr>
            <w:r>
              <w:rPr>
                <w:sz w:val="12"/>
              </w:rPr>
              <w:t>Vendita di beni</w:t>
            </w:r>
          </w:p>
        </w:tc>
        <w:tc>
          <w:tcPr>
            <w:tcW w:w="1400" w:type="dxa"/>
            <w:tcBorders>
              <w:top w:val="nil"/>
              <w:bottom w:val="nil"/>
            </w:tcBorders>
          </w:tcPr>
          <w:p>
            <w:pPr>
              <w:pStyle w:val="TableParagraph"/>
              <w:spacing w:before="38"/>
              <w:ind w:right="117"/>
              <w:jc w:val="right"/>
              <w:rPr>
                <w:sz w:val="14"/>
              </w:rPr>
            </w:pPr>
            <w:r>
              <w:rPr>
                <w:sz w:val="14"/>
              </w:rPr>
              <w:t>323.000,00</w:t>
            </w:r>
          </w:p>
        </w:tc>
        <w:tc>
          <w:tcPr>
            <w:tcW w:w="1420" w:type="dxa"/>
            <w:tcBorders>
              <w:top w:val="nil"/>
              <w:bottom w:val="nil"/>
            </w:tcBorders>
          </w:tcPr>
          <w:p>
            <w:pPr>
              <w:pStyle w:val="TableParagraph"/>
              <w:spacing w:before="38"/>
              <w:ind w:right="97"/>
              <w:jc w:val="right"/>
              <w:rPr>
                <w:sz w:val="14"/>
              </w:rPr>
            </w:pPr>
            <w:r>
              <w:rPr>
                <w:sz w:val="14"/>
              </w:rPr>
              <w:t>323.000,00</w:t>
            </w:r>
          </w:p>
        </w:tc>
        <w:tc>
          <w:tcPr>
            <w:tcW w:w="1400" w:type="dxa"/>
            <w:tcBorders>
              <w:top w:val="nil"/>
              <w:bottom w:val="nil"/>
            </w:tcBorders>
          </w:tcPr>
          <w:p>
            <w:pPr>
              <w:pStyle w:val="TableParagraph"/>
              <w:spacing w:before="38"/>
              <w:ind w:right="77"/>
              <w:jc w:val="right"/>
              <w:rPr>
                <w:sz w:val="14"/>
              </w:rPr>
            </w:pPr>
            <w:r>
              <w:rPr>
                <w:sz w:val="14"/>
              </w:rPr>
              <w:t>321.000,00</w:t>
            </w:r>
          </w:p>
        </w:tc>
        <w:tc>
          <w:tcPr>
            <w:tcW w:w="1420" w:type="dxa"/>
            <w:tcBorders>
              <w:top w:val="nil"/>
              <w:bottom w:val="nil"/>
            </w:tcBorders>
          </w:tcPr>
          <w:p>
            <w:pPr>
              <w:pStyle w:val="TableParagraph"/>
              <w:spacing w:before="38"/>
              <w:ind w:right="97"/>
              <w:jc w:val="right"/>
              <w:rPr>
                <w:sz w:val="14"/>
              </w:rPr>
            </w:pPr>
            <w:r>
              <w:rPr>
                <w:sz w:val="14"/>
              </w:rPr>
              <w:t>321.000,00</w:t>
            </w:r>
          </w:p>
        </w:tc>
        <w:tc>
          <w:tcPr>
            <w:tcW w:w="1440" w:type="dxa"/>
            <w:tcBorders>
              <w:top w:val="nil"/>
              <w:bottom w:val="nil"/>
            </w:tcBorders>
          </w:tcPr>
          <w:p>
            <w:pPr>
              <w:pStyle w:val="TableParagraph"/>
              <w:spacing w:before="38"/>
              <w:ind w:right="97"/>
              <w:jc w:val="right"/>
              <w:rPr>
                <w:sz w:val="14"/>
              </w:rPr>
            </w:pPr>
            <w:r>
              <w:rPr>
                <w:sz w:val="14"/>
              </w:rPr>
              <w:t>321.000,00</w:t>
            </w:r>
          </w:p>
        </w:tc>
        <w:tc>
          <w:tcPr>
            <w:tcW w:w="1420" w:type="dxa"/>
            <w:tcBorders>
              <w:top w:val="nil"/>
              <w:bottom w:val="nil"/>
            </w:tcBorders>
          </w:tcPr>
          <w:p>
            <w:pPr>
              <w:pStyle w:val="TableParagraph"/>
              <w:spacing w:before="38"/>
              <w:ind w:right="117"/>
              <w:jc w:val="right"/>
              <w:rPr>
                <w:sz w:val="14"/>
              </w:rPr>
            </w:pPr>
            <w:r>
              <w:rPr>
                <w:sz w:val="14"/>
              </w:rPr>
              <w:t>321.000,00</w:t>
            </w:r>
          </w:p>
        </w:tc>
      </w:tr>
      <w:tr>
        <w:trPr>
          <w:trHeight w:val="240" w:hRule="atLeast"/>
        </w:trPr>
        <w:tc>
          <w:tcPr>
            <w:tcW w:w="1700" w:type="dxa"/>
            <w:tcBorders>
              <w:top w:val="nil"/>
              <w:bottom w:val="nil"/>
            </w:tcBorders>
          </w:tcPr>
          <w:p>
            <w:pPr>
              <w:pStyle w:val="TableParagraph"/>
              <w:spacing w:before="37"/>
              <w:ind w:left="557" w:right="517"/>
              <w:jc w:val="center"/>
              <w:rPr>
                <w:sz w:val="14"/>
              </w:rPr>
            </w:pPr>
            <w:r>
              <w:rPr>
                <w:sz w:val="14"/>
              </w:rPr>
              <w:t>3010200</w:t>
            </w:r>
          </w:p>
        </w:tc>
        <w:tc>
          <w:tcPr>
            <w:tcW w:w="4940" w:type="dxa"/>
            <w:tcBorders>
              <w:top w:val="nil"/>
              <w:bottom w:val="nil"/>
            </w:tcBorders>
          </w:tcPr>
          <w:p>
            <w:pPr>
              <w:pStyle w:val="TableParagraph"/>
              <w:spacing w:before="48"/>
              <w:ind w:left="100"/>
              <w:rPr>
                <w:sz w:val="12"/>
              </w:rPr>
            </w:pPr>
            <w:r>
              <w:rPr>
                <w:sz w:val="12"/>
              </w:rPr>
              <w:t>Entrate dalla vendita e dall'erogazione di servizi</w:t>
            </w:r>
          </w:p>
        </w:tc>
        <w:tc>
          <w:tcPr>
            <w:tcW w:w="1400" w:type="dxa"/>
            <w:tcBorders>
              <w:top w:val="nil"/>
              <w:bottom w:val="nil"/>
            </w:tcBorders>
          </w:tcPr>
          <w:p>
            <w:pPr>
              <w:pStyle w:val="TableParagraph"/>
              <w:spacing w:before="37"/>
              <w:ind w:right="117"/>
              <w:jc w:val="right"/>
              <w:rPr>
                <w:sz w:val="14"/>
              </w:rPr>
            </w:pPr>
            <w:r>
              <w:rPr>
                <w:sz w:val="14"/>
              </w:rPr>
              <w:t>489.950,00</w:t>
            </w:r>
          </w:p>
        </w:tc>
        <w:tc>
          <w:tcPr>
            <w:tcW w:w="1420" w:type="dxa"/>
            <w:tcBorders>
              <w:top w:val="nil"/>
              <w:bottom w:val="nil"/>
            </w:tcBorders>
          </w:tcPr>
          <w:p>
            <w:pPr>
              <w:pStyle w:val="TableParagraph"/>
              <w:spacing w:before="37"/>
              <w:ind w:right="97"/>
              <w:jc w:val="right"/>
              <w:rPr>
                <w:sz w:val="14"/>
              </w:rPr>
            </w:pPr>
            <w:r>
              <w:rPr>
                <w:sz w:val="14"/>
              </w:rPr>
              <w:t>489.950,00</w:t>
            </w:r>
          </w:p>
        </w:tc>
        <w:tc>
          <w:tcPr>
            <w:tcW w:w="1400" w:type="dxa"/>
            <w:tcBorders>
              <w:top w:val="nil"/>
              <w:bottom w:val="nil"/>
            </w:tcBorders>
          </w:tcPr>
          <w:p>
            <w:pPr>
              <w:pStyle w:val="TableParagraph"/>
              <w:spacing w:before="37"/>
              <w:ind w:right="77"/>
              <w:jc w:val="right"/>
              <w:rPr>
                <w:sz w:val="14"/>
              </w:rPr>
            </w:pPr>
            <w:r>
              <w:rPr>
                <w:sz w:val="14"/>
              </w:rPr>
              <w:t>487.950,00</w:t>
            </w:r>
          </w:p>
        </w:tc>
        <w:tc>
          <w:tcPr>
            <w:tcW w:w="1420" w:type="dxa"/>
            <w:tcBorders>
              <w:top w:val="nil"/>
              <w:bottom w:val="nil"/>
            </w:tcBorders>
          </w:tcPr>
          <w:p>
            <w:pPr>
              <w:pStyle w:val="TableParagraph"/>
              <w:spacing w:before="37"/>
              <w:ind w:right="97"/>
              <w:jc w:val="right"/>
              <w:rPr>
                <w:sz w:val="14"/>
              </w:rPr>
            </w:pPr>
            <w:r>
              <w:rPr>
                <w:sz w:val="14"/>
              </w:rPr>
              <w:t>487.950,00</w:t>
            </w:r>
          </w:p>
        </w:tc>
        <w:tc>
          <w:tcPr>
            <w:tcW w:w="1440" w:type="dxa"/>
            <w:tcBorders>
              <w:top w:val="nil"/>
              <w:bottom w:val="nil"/>
            </w:tcBorders>
          </w:tcPr>
          <w:p>
            <w:pPr>
              <w:pStyle w:val="TableParagraph"/>
              <w:spacing w:before="37"/>
              <w:ind w:right="97"/>
              <w:jc w:val="right"/>
              <w:rPr>
                <w:sz w:val="14"/>
              </w:rPr>
            </w:pPr>
            <w:r>
              <w:rPr>
                <w:sz w:val="14"/>
              </w:rPr>
              <w:t>486.950,00</w:t>
            </w:r>
          </w:p>
        </w:tc>
        <w:tc>
          <w:tcPr>
            <w:tcW w:w="1420" w:type="dxa"/>
            <w:tcBorders>
              <w:top w:val="nil"/>
              <w:bottom w:val="nil"/>
            </w:tcBorders>
          </w:tcPr>
          <w:p>
            <w:pPr>
              <w:pStyle w:val="TableParagraph"/>
              <w:spacing w:before="37"/>
              <w:ind w:right="117"/>
              <w:jc w:val="right"/>
              <w:rPr>
                <w:sz w:val="14"/>
              </w:rPr>
            </w:pPr>
            <w:r>
              <w:rPr>
                <w:sz w:val="14"/>
              </w:rPr>
              <w:t>486.950,00</w:t>
            </w:r>
          </w:p>
        </w:tc>
      </w:tr>
      <w:tr>
        <w:trPr>
          <w:trHeight w:val="381" w:hRule="atLeast"/>
        </w:trPr>
        <w:tc>
          <w:tcPr>
            <w:tcW w:w="1700" w:type="dxa"/>
            <w:tcBorders>
              <w:top w:val="nil"/>
              <w:bottom w:val="nil"/>
            </w:tcBorders>
          </w:tcPr>
          <w:p>
            <w:pPr>
              <w:pStyle w:val="TableParagraph"/>
              <w:spacing w:before="37"/>
              <w:ind w:left="557" w:right="517"/>
              <w:jc w:val="center"/>
              <w:rPr>
                <w:sz w:val="14"/>
              </w:rPr>
            </w:pPr>
            <w:r>
              <w:rPr>
                <w:sz w:val="14"/>
              </w:rPr>
              <w:t>3010300</w:t>
            </w:r>
          </w:p>
        </w:tc>
        <w:tc>
          <w:tcPr>
            <w:tcW w:w="4940" w:type="dxa"/>
            <w:tcBorders>
              <w:top w:val="nil"/>
              <w:bottom w:val="nil"/>
            </w:tcBorders>
          </w:tcPr>
          <w:p>
            <w:pPr>
              <w:pStyle w:val="TableParagraph"/>
              <w:spacing w:before="48"/>
              <w:ind w:left="100"/>
              <w:rPr>
                <w:sz w:val="12"/>
              </w:rPr>
            </w:pPr>
            <w:r>
              <w:rPr>
                <w:sz w:val="12"/>
              </w:rPr>
              <w:t>Proventi derivanti dalla gestione dei beni</w:t>
            </w:r>
          </w:p>
        </w:tc>
        <w:tc>
          <w:tcPr>
            <w:tcW w:w="1400" w:type="dxa"/>
            <w:tcBorders>
              <w:top w:val="nil"/>
              <w:bottom w:val="nil"/>
            </w:tcBorders>
          </w:tcPr>
          <w:p>
            <w:pPr>
              <w:pStyle w:val="TableParagraph"/>
              <w:spacing w:before="37"/>
              <w:ind w:right="117"/>
              <w:jc w:val="right"/>
              <w:rPr>
                <w:sz w:val="14"/>
              </w:rPr>
            </w:pPr>
            <w:r>
              <w:rPr>
                <w:sz w:val="14"/>
              </w:rPr>
              <w:t>180.800,00</w:t>
            </w:r>
          </w:p>
        </w:tc>
        <w:tc>
          <w:tcPr>
            <w:tcW w:w="1420" w:type="dxa"/>
            <w:tcBorders>
              <w:top w:val="nil"/>
              <w:bottom w:val="nil"/>
            </w:tcBorders>
          </w:tcPr>
          <w:p>
            <w:pPr>
              <w:pStyle w:val="TableParagraph"/>
              <w:spacing w:before="37"/>
              <w:ind w:right="97"/>
              <w:jc w:val="right"/>
              <w:rPr>
                <w:sz w:val="14"/>
              </w:rPr>
            </w:pPr>
            <w:r>
              <w:rPr>
                <w:sz w:val="14"/>
              </w:rPr>
              <w:t>180.800,00</w:t>
            </w:r>
          </w:p>
        </w:tc>
        <w:tc>
          <w:tcPr>
            <w:tcW w:w="1400" w:type="dxa"/>
            <w:tcBorders>
              <w:top w:val="nil"/>
              <w:bottom w:val="nil"/>
            </w:tcBorders>
          </w:tcPr>
          <w:p>
            <w:pPr>
              <w:pStyle w:val="TableParagraph"/>
              <w:spacing w:before="37"/>
              <w:ind w:right="77"/>
              <w:jc w:val="right"/>
              <w:rPr>
                <w:sz w:val="14"/>
              </w:rPr>
            </w:pPr>
            <w:r>
              <w:rPr>
                <w:sz w:val="14"/>
              </w:rPr>
              <w:t>180.800,00</w:t>
            </w:r>
          </w:p>
        </w:tc>
        <w:tc>
          <w:tcPr>
            <w:tcW w:w="1420" w:type="dxa"/>
            <w:tcBorders>
              <w:top w:val="nil"/>
              <w:bottom w:val="nil"/>
            </w:tcBorders>
          </w:tcPr>
          <w:p>
            <w:pPr>
              <w:pStyle w:val="TableParagraph"/>
              <w:spacing w:before="37"/>
              <w:ind w:right="97"/>
              <w:jc w:val="right"/>
              <w:rPr>
                <w:sz w:val="14"/>
              </w:rPr>
            </w:pPr>
            <w:r>
              <w:rPr>
                <w:sz w:val="14"/>
              </w:rPr>
              <w:t>180.800,00</w:t>
            </w:r>
          </w:p>
        </w:tc>
        <w:tc>
          <w:tcPr>
            <w:tcW w:w="1440" w:type="dxa"/>
            <w:tcBorders>
              <w:top w:val="nil"/>
              <w:bottom w:val="nil"/>
            </w:tcBorders>
          </w:tcPr>
          <w:p>
            <w:pPr>
              <w:pStyle w:val="TableParagraph"/>
              <w:spacing w:before="37"/>
              <w:ind w:right="97"/>
              <w:jc w:val="right"/>
              <w:rPr>
                <w:sz w:val="14"/>
              </w:rPr>
            </w:pPr>
            <w:r>
              <w:rPr>
                <w:sz w:val="14"/>
              </w:rPr>
              <w:t>180.800,00</w:t>
            </w:r>
          </w:p>
        </w:tc>
        <w:tc>
          <w:tcPr>
            <w:tcW w:w="1420" w:type="dxa"/>
            <w:tcBorders>
              <w:top w:val="nil"/>
              <w:bottom w:val="nil"/>
            </w:tcBorders>
          </w:tcPr>
          <w:p>
            <w:pPr>
              <w:pStyle w:val="TableParagraph"/>
              <w:spacing w:before="37"/>
              <w:ind w:right="117"/>
              <w:jc w:val="right"/>
              <w:rPr>
                <w:sz w:val="14"/>
              </w:rPr>
            </w:pPr>
            <w:r>
              <w:rPr>
                <w:sz w:val="14"/>
              </w:rPr>
              <w:t>180.800,00</w:t>
            </w:r>
          </w:p>
        </w:tc>
      </w:tr>
      <w:tr>
        <w:trPr>
          <w:trHeight w:val="358" w:hRule="atLeast"/>
        </w:trPr>
        <w:tc>
          <w:tcPr>
            <w:tcW w:w="1700" w:type="dxa"/>
            <w:tcBorders>
              <w:top w:val="nil"/>
              <w:bottom w:val="nil"/>
            </w:tcBorders>
          </w:tcPr>
          <w:p>
            <w:pPr>
              <w:pStyle w:val="TableParagraph"/>
              <w:rPr>
                <w:rFonts w:ascii="Times New Roman"/>
                <w:sz w:val="17"/>
              </w:rPr>
            </w:pPr>
          </w:p>
          <w:p>
            <w:pPr>
              <w:pStyle w:val="TableParagraph"/>
              <w:spacing w:line="142" w:lineRule="exact"/>
              <w:ind w:left="557" w:right="517"/>
              <w:jc w:val="center"/>
              <w:rPr>
                <w:b/>
                <w:sz w:val="14"/>
              </w:rPr>
            </w:pPr>
            <w:r>
              <w:rPr>
                <w:b/>
                <w:sz w:val="14"/>
              </w:rPr>
              <w:t>3020000</w:t>
            </w:r>
          </w:p>
        </w:tc>
        <w:tc>
          <w:tcPr>
            <w:tcW w:w="4940" w:type="dxa"/>
            <w:tcBorders>
              <w:top w:val="nil"/>
              <w:bottom w:val="nil"/>
            </w:tcBorders>
          </w:tcPr>
          <w:p>
            <w:pPr>
              <w:pStyle w:val="TableParagraph"/>
              <w:spacing w:before="5"/>
              <w:rPr>
                <w:rFonts w:ascii="Times New Roman"/>
                <w:sz w:val="15"/>
              </w:rPr>
            </w:pPr>
          </w:p>
          <w:p>
            <w:pPr>
              <w:pStyle w:val="TableParagraph"/>
              <w:spacing w:line="160" w:lineRule="exact"/>
              <w:ind w:left="100"/>
              <w:rPr>
                <w:b/>
                <w:sz w:val="14"/>
              </w:rPr>
            </w:pPr>
            <w:r>
              <w:rPr>
                <w:b/>
                <w:sz w:val="14"/>
              </w:rPr>
              <w:t>Tipologia 200: Proventi derivanti dall'attività di controllo e repressione</w:t>
            </w:r>
          </w:p>
        </w:tc>
        <w:tc>
          <w:tcPr>
            <w:tcW w:w="1400" w:type="dxa"/>
            <w:tcBorders>
              <w:top w:val="nil"/>
              <w:bottom w:val="nil"/>
            </w:tcBorders>
          </w:tcPr>
          <w:p>
            <w:pPr>
              <w:pStyle w:val="TableParagraph"/>
              <w:rPr>
                <w:rFonts w:ascii="Times New Roman"/>
                <w:sz w:val="17"/>
              </w:rPr>
            </w:pPr>
          </w:p>
          <w:p>
            <w:pPr>
              <w:pStyle w:val="TableParagraph"/>
              <w:spacing w:line="142" w:lineRule="exact"/>
              <w:ind w:right="117"/>
              <w:jc w:val="right"/>
              <w:rPr>
                <w:b/>
                <w:sz w:val="14"/>
              </w:rPr>
            </w:pPr>
            <w:r>
              <w:rPr>
                <w:b/>
                <w:sz w:val="14"/>
              </w:rPr>
              <w:t>9.000,00</w:t>
            </w:r>
          </w:p>
        </w:tc>
        <w:tc>
          <w:tcPr>
            <w:tcW w:w="1420" w:type="dxa"/>
            <w:tcBorders>
              <w:top w:val="nil"/>
              <w:bottom w:val="nil"/>
            </w:tcBorders>
          </w:tcPr>
          <w:p>
            <w:pPr>
              <w:pStyle w:val="TableParagraph"/>
              <w:rPr>
                <w:rFonts w:ascii="Times New Roman"/>
                <w:sz w:val="17"/>
              </w:rPr>
            </w:pPr>
          </w:p>
          <w:p>
            <w:pPr>
              <w:pStyle w:val="TableParagraph"/>
              <w:spacing w:line="142" w:lineRule="exact"/>
              <w:ind w:right="97"/>
              <w:jc w:val="right"/>
              <w:rPr>
                <w:b/>
                <w:sz w:val="14"/>
              </w:rPr>
            </w:pPr>
            <w:r>
              <w:rPr>
                <w:b/>
                <w:sz w:val="14"/>
              </w:rPr>
              <w:t>0,00</w:t>
            </w:r>
          </w:p>
        </w:tc>
        <w:tc>
          <w:tcPr>
            <w:tcW w:w="1400" w:type="dxa"/>
            <w:tcBorders>
              <w:top w:val="nil"/>
              <w:bottom w:val="nil"/>
            </w:tcBorders>
          </w:tcPr>
          <w:p>
            <w:pPr>
              <w:pStyle w:val="TableParagraph"/>
              <w:rPr>
                <w:rFonts w:ascii="Times New Roman"/>
                <w:sz w:val="17"/>
              </w:rPr>
            </w:pPr>
          </w:p>
          <w:p>
            <w:pPr>
              <w:pStyle w:val="TableParagraph"/>
              <w:spacing w:line="142" w:lineRule="exact"/>
              <w:ind w:right="77"/>
              <w:jc w:val="right"/>
              <w:rPr>
                <w:b/>
                <w:sz w:val="14"/>
              </w:rPr>
            </w:pPr>
            <w:r>
              <w:rPr>
                <w:b/>
                <w:sz w:val="14"/>
              </w:rPr>
              <w:t>9.000,00</w:t>
            </w:r>
          </w:p>
        </w:tc>
        <w:tc>
          <w:tcPr>
            <w:tcW w:w="1420" w:type="dxa"/>
            <w:tcBorders>
              <w:top w:val="nil"/>
              <w:bottom w:val="nil"/>
            </w:tcBorders>
          </w:tcPr>
          <w:p>
            <w:pPr>
              <w:pStyle w:val="TableParagraph"/>
              <w:rPr>
                <w:rFonts w:ascii="Times New Roman"/>
                <w:sz w:val="17"/>
              </w:rPr>
            </w:pPr>
          </w:p>
          <w:p>
            <w:pPr>
              <w:pStyle w:val="TableParagraph"/>
              <w:spacing w:line="142" w:lineRule="exact"/>
              <w:ind w:right="97"/>
              <w:jc w:val="right"/>
              <w:rPr>
                <w:b/>
                <w:sz w:val="14"/>
              </w:rPr>
            </w:pPr>
            <w:r>
              <w:rPr>
                <w:b/>
                <w:sz w:val="14"/>
              </w:rPr>
              <w:t>0,00</w:t>
            </w:r>
          </w:p>
        </w:tc>
        <w:tc>
          <w:tcPr>
            <w:tcW w:w="1440" w:type="dxa"/>
            <w:tcBorders>
              <w:top w:val="nil"/>
              <w:bottom w:val="nil"/>
            </w:tcBorders>
          </w:tcPr>
          <w:p>
            <w:pPr>
              <w:pStyle w:val="TableParagraph"/>
              <w:rPr>
                <w:rFonts w:ascii="Times New Roman"/>
                <w:sz w:val="17"/>
              </w:rPr>
            </w:pPr>
          </w:p>
          <w:p>
            <w:pPr>
              <w:pStyle w:val="TableParagraph"/>
              <w:spacing w:line="142" w:lineRule="exact"/>
              <w:ind w:right="97"/>
              <w:jc w:val="right"/>
              <w:rPr>
                <w:b/>
                <w:sz w:val="14"/>
              </w:rPr>
            </w:pPr>
            <w:r>
              <w:rPr>
                <w:b/>
                <w:sz w:val="14"/>
              </w:rPr>
              <w:t>9.000,00</w:t>
            </w:r>
          </w:p>
        </w:tc>
        <w:tc>
          <w:tcPr>
            <w:tcW w:w="1420" w:type="dxa"/>
            <w:tcBorders>
              <w:top w:val="nil"/>
              <w:bottom w:val="nil"/>
            </w:tcBorders>
          </w:tcPr>
          <w:p>
            <w:pPr>
              <w:pStyle w:val="TableParagraph"/>
              <w:rPr>
                <w:rFonts w:ascii="Times New Roman"/>
                <w:sz w:val="17"/>
              </w:rPr>
            </w:pPr>
          </w:p>
          <w:p>
            <w:pPr>
              <w:pStyle w:val="TableParagraph"/>
              <w:spacing w:line="142" w:lineRule="exact"/>
              <w:ind w:right="117"/>
              <w:jc w:val="right"/>
              <w:rPr>
                <w:b/>
                <w:sz w:val="14"/>
              </w:rPr>
            </w:pPr>
            <w:r>
              <w:rPr>
                <w:b/>
                <w:sz w:val="14"/>
              </w:rPr>
              <w:t>0,00</w:t>
            </w:r>
          </w:p>
        </w:tc>
      </w:tr>
      <w:tr>
        <w:trPr>
          <w:trHeight w:val="192" w:hRule="atLeast"/>
        </w:trPr>
        <w:tc>
          <w:tcPr>
            <w:tcW w:w="1700" w:type="dxa"/>
            <w:tcBorders>
              <w:top w:val="nil"/>
              <w:bottom w:val="nil"/>
            </w:tcBorders>
          </w:tcPr>
          <w:p>
            <w:pPr>
              <w:pStyle w:val="TableParagraph"/>
              <w:rPr>
                <w:rFonts w:ascii="Times New Roman"/>
                <w:sz w:val="12"/>
              </w:rPr>
            </w:pPr>
          </w:p>
        </w:tc>
        <w:tc>
          <w:tcPr>
            <w:tcW w:w="4940" w:type="dxa"/>
            <w:tcBorders>
              <w:top w:val="nil"/>
              <w:bottom w:val="nil"/>
            </w:tcBorders>
          </w:tcPr>
          <w:p>
            <w:pPr>
              <w:pStyle w:val="TableParagraph"/>
              <w:spacing w:line="157" w:lineRule="exact"/>
              <w:ind w:left="100"/>
              <w:rPr>
                <w:b/>
                <w:sz w:val="14"/>
              </w:rPr>
            </w:pPr>
            <w:r>
              <w:rPr>
                <w:b/>
                <w:sz w:val="14"/>
              </w:rPr>
              <w:t>delle irregolarità e degli illeciti</w:t>
            </w:r>
          </w:p>
        </w:tc>
        <w:tc>
          <w:tcPr>
            <w:tcW w:w="1400" w:type="dxa"/>
            <w:tcBorders>
              <w:top w:val="nil"/>
              <w:bottom w:val="nil"/>
            </w:tcBorders>
          </w:tcPr>
          <w:p>
            <w:pPr>
              <w:pStyle w:val="TableParagraph"/>
              <w:rPr>
                <w:rFonts w:ascii="Times New Roman"/>
                <w:sz w:val="12"/>
              </w:rPr>
            </w:pPr>
          </w:p>
        </w:tc>
        <w:tc>
          <w:tcPr>
            <w:tcW w:w="1420" w:type="dxa"/>
            <w:tcBorders>
              <w:top w:val="nil"/>
              <w:bottom w:val="nil"/>
            </w:tcBorders>
          </w:tcPr>
          <w:p>
            <w:pPr>
              <w:pStyle w:val="TableParagraph"/>
              <w:rPr>
                <w:rFonts w:ascii="Times New Roman"/>
                <w:sz w:val="12"/>
              </w:rPr>
            </w:pPr>
          </w:p>
        </w:tc>
        <w:tc>
          <w:tcPr>
            <w:tcW w:w="1400" w:type="dxa"/>
            <w:tcBorders>
              <w:top w:val="nil"/>
              <w:bottom w:val="nil"/>
            </w:tcBorders>
          </w:tcPr>
          <w:p>
            <w:pPr>
              <w:pStyle w:val="TableParagraph"/>
              <w:rPr>
                <w:rFonts w:ascii="Times New Roman"/>
                <w:sz w:val="12"/>
              </w:rPr>
            </w:pPr>
          </w:p>
        </w:tc>
        <w:tc>
          <w:tcPr>
            <w:tcW w:w="1420" w:type="dxa"/>
            <w:tcBorders>
              <w:top w:val="nil"/>
              <w:bottom w:val="nil"/>
            </w:tcBorders>
          </w:tcPr>
          <w:p>
            <w:pPr>
              <w:pStyle w:val="TableParagraph"/>
              <w:rPr>
                <w:rFonts w:ascii="Times New Roman"/>
                <w:sz w:val="12"/>
              </w:rPr>
            </w:pPr>
          </w:p>
        </w:tc>
        <w:tc>
          <w:tcPr>
            <w:tcW w:w="1440" w:type="dxa"/>
            <w:tcBorders>
              <w:top w:val="nil"/>
              <w:bottom w:val="nil"/>
            </w:tcBorders>
          </w:tcPr>
          <w:p>
            <w:pPr>
              <w:pStyle w:val="TableParagraph"/>
              <w:rPr>
                <w:rFonts w:ascii="Times New Roman"/>
                <w:sz w:val="12"/>
              </w:rPr>
            </w:pPr>
          </w:p>
        </w:tc>
        <w:tc>
          <w:tcPr>
            <w:tcW w:w="1420" w:type="dxa"/>
            <w:tcBorders>
              <w:top w:val="nil"/>
              <w:bottom w:val="nil"/>
            </w:tcBorders>
          </w:tcPr>
          <w:p>
            <w:pPr>
              <w:pStyle w:val="TableParagraph"/>
              <w:rPr>
                <w:rFonts w:ascii="Times New Roman"/>
                <w:sz w:val="12"/>
              </w:rPr>
            </w:pPr>
          </w:p>
        </w:tc>
      </w:tr>
      <w:tr>
        <w:trPr>
          <w:trHeight w:val="347" w:hRule="atLeast"/>
        </w:trPr>
        <w:tc>
          <w:tcPr>
            <w:tcW w:w="1700" w:type="dxa"/>
            <w:tcBorders>
              <w:top w:val="nil"/>
              <w:bottom w:val="nil"/>
            </w:tcBorders>
          </w:tcPr>
          <w:p>
            <w:pPr>
              <w:pStyle w:val="TableParagraph"/>
              <w:spacing w:before="46"/>
              <w:ind w:left="557" w:right="517"/>
              <w:jc w:val="center"/>
              <w:rPr>
                <w:sz w:val="14"/>
              </w:rPr>
            </w:pPr>
            <w:r>
              <w:rPr>
                <w:sz w:val="14"/>
              </w:rPr>
              <w:t>3020100</w:t>
            </w:r>
          </w:p>
        </w:tc>
        <w:tc>
          <w:tcPr>
            <w:tcW w:w="4940" w:type="dxa"/>
            <w:tcBorders>
              <w:top w:val="nil"/>
              <w:bottom w:val="nil"/>
            </w:tcBorders>
          </w:tcPr>
          <w:p>
            <w:pPr>
              <w:pStyle w:val="TableParagraph"/>
              <w:spacing w:line="150" w:lineRule="atLeast" w:before="19"/>
              <w:ind w:left="100" w:right="94"/>
              <w:rPr>
                <w:sz w:val="12"/>
              </w:rPr>
            </w:pPr>
            <w:r>
              <w:rPr>
                <w:sz w:val="12"/>
              </w:rPr>
              <w:t>Entrate da amministrazioni pubbliche derivanti dall'attività di controllo e repressione delle irregolarità e degli illeciti</w:t>
            </w:r>
          </w:p>
        </w:tc>
        <w:tc>
          <w:tcPr>
            <w:tcW w:w="1400" w:type="dxa"/>
            <w:tcBorders>
              <w:top w:val="nil"/>
              <w:bottom w:val="nil"/>
            </w:tcBorders>
          </w:tcPr>
          <w:p>
            <w:pPr>
              <w:pStyle w:val="TableParagraph"/>
              <w:spacing w:before="46"/>
              <w:ind w:right="117"/>
              <w:jc w:val="right"/>
              <w:rPr>
                <w:sz w:val="14"/>
              </w:rPr>
            </w:pPr>
            <w:r>
              <w:rPr>
                <w:sz w:val="14"/>
              </w:rPr>
              <w:t>0,00</w:t>
            </w:r>
          </w:p>
        </w:tc>
        <w:tc>
          <w:tcPr>
            <w:tcW w:w="1420" w:type="dxa"/>
            <w:tcBorders>
              <w:top w:val="nil"/>
              <w:bottom w:val="nil"/>
            </w:tcBorders>
          </w:tcPr>
          <w:p>
            <w:pPr>
              <w:pStyle w:val="TableParagraph"/>
              <w:spacing w:before="46"/>
              <w:ind w:right="97"/>
              <w:jc w:val="right"/>
              <w:rPr>
                <w:sz w:val="14"/>
              </w:rPr>
            </w:pPr>
            <w:r>
              <w:rPr>
                <w:sz w:val="14"/>
              </w:rPr>
              <w:t>0,00</w:t>
            </w:r>
          </w:p>
        </w:tc>
        <w:tc>
          <w:tcPr>
            <w:tcW w:w="1400" w:type="dxa"/>
            <w:tcBorders>
              <w:top w:val="nil"/>
              <w:bottom w:val="nil"/>
            </w:tcBorders>
          </w:tcPr>
          <w:p>
            <w:pPr>
              <w:pStyle w:val="TableParagraph"/>
              <w:spacing w:before="46"/>
              <w:ind w:right="77"/>
              <w:jc w:val="right"/>
              <w:rPr>
                <w:sz w:val="14"/>
              </w:rPr>
            </w:pPr>
            <w:r>
              <w:rPr>
                <w:sz w:val="14"/>
              </w:rPr>
              <w:t>0,00</w:t>
            </w:r>
          </w:p>
        </w:tc>
        <w:tc>
          <w:tcPr>
            <w:tcW w:w="1420" w:type="dxa"/>
            <w:tcBorders>
              <w:top w:val="nil"/>
              <w:bottom w:val="nil"/>
            </w:tcBorders>
          </w:tcPr>
          <w:p>
            <w:pPr>
              <w:pStyle w:val="TableParagraph"/>
              <w:spacing w:before="46"/>
              <w:ind w:right="97"/>
              <w:jc w:val="right"/>
              <w:rPr>
                <w:sz w:val="14"/>
              </w:rPr>
            </w:pPr>
            <w:r>
              <w:rPr>
                <w:sz w:val="14"/>
              </w:rPr>
              <w:t>0,00</w:t>
            </w:r>
          </w:p>
        </w:tc>
        <w:tc>
          <w:tcPr>
            <w:tcW w:w="1440" w:type="dxa"/>
            <w:tcBorders>
              <w:top w:val="nil"/>
              <w:bottom w:val="nil"/>
            </w:tcBorders>
          </w:tcPr>
          <w:p>
            <w:pPr>
              <w:pStyle w:val="TableParagraph"/>
              <w:spacing w:before="46"/>
              <w:ind w:right="97"/>
              <w:jc w:val="right"/>
              <w:rPr>
                <w:sz w:val="14"/>
              </w:rPr>
            </w:pPr>
            <w:r>
              <w:rPr>
                <w:sz w:val="14"/>
              </w:rPr>
              <w:t>0,00</w:t>
            </w:r>
          </w:p>
        </w:tc>
        <w:tc>
          <w:tcPr>
            <w:tcW w:w="1420" w:type="dxa"/>
            <w:tcBorders>
              <w:top w:val="nil"/>
              <w:bottom w:val="nil"/>
            </w:tcBorders>
          </w:tcPr>
          <w:p>
            <w:pPr>
              <w:pStyle w:val="TableParagraph"/>
              <w:spacing w:before="46"/>
              <w:ind w:right="117"/>
              <w:jc w:val="right"/>
              <w:rPr>
                <w:sz w:val="14"/>
              </w:rPr>
            </w:pPr>
            <w:r>
              <w:rPr>
                <w:sz w:val="14"/>
              </w:rPr>
              <w:t>0,00</w:t>
            </w:r>
          </w:p>
        </w:tc>
      </w:tr>
      <w:tr>
        <w:trPr>
          <w:trHeight w:val="340" w:hRule="atLeast"/>
        </w:trPr>
        <w:tc>
          <w:tcPr>
            <w:tcW w:w="1700" w:type="dxa"/>
            <w:tcBorders>
              <w:top w:val="nil"/>
              <w:bottom w:val="nil"/>
            </w:tcBorders>
          </w:tcPr>
          <w:p>
            <w:pPr>
              <w:pStyle w:val="TableParagraph"/>
              <w:spacing w:before="38"/>
              <w:ind w:left="557" w:right="517"/>
              <w:jc w:val="center"/>
              <w:rPr>
                <w:sz w:val="14"/>
              </w:rPr>
            </w:pPr>
            <w:r>
              <w:rPr>
                <w:sz w:val="14"/>
              </w:rPr>
              <w:t>3020200</w:t>
            </w:r>
          </w:p>
        </w:tc>
        <w:tc>
          <w:tcPr>
            <w:tcW w:w="4940" w:type="dxa"/>
            <w:tcBorders>
              <w:top w:val="nil"/>
              <w:bottom w:val="nil"/>
            </w:tcBorders>
          </w:tcPr>
          <w:p>
            <w:pPr>
              <w:pStyle w:val="TableParagraph"/>
              <w:spacing w:line="150" w:lineRule="atLeast" w:before="11"/>
              <w:ind w:left="100" w:right="361"/>
              <w:rPr>
                <w:sz w:val="12"/>
              </w:rPr>
            </w:pPr>
            <w:r>
              <w:rPr>
                <w:sz w:val="12"/>
              </w:rPr>
              <w:t>Entrate da famiglie derivanti dall'attività di controllo e repressione delle irregolarità e degli illeciti</w:t>
            </w:r>
          </w:p>
        </w:tc>
        <w:tc>
          <w:tcPr>
            <w:tcW w:w="1400" w:type="dxa"/>
            <w:tcBorders>
              <w:top w:val="nil"/>
              <w:bottom w:val="nil"/>
            </w:tcBorders>
          </w:tcPr>
          <w:p>
            <w:pPr>
              <w:pStyle w:val="TableParagraph"/>
              <w:spacing w:before="38"/>
              <w:ind w:right="117"/>
              <w:jc w:val="right"/>
              <w:rPr>
                <w:sz w:val="14"/>
              </w:rPr>
            </w:pPr>
            <w:r>
              <w:rPr>
                <w:sz w:val="14"/>
              </w:rPr>
              <w:t>7.000,00</w:t>
            </w:r>
          </w:p>
        </w:tc>
        <w:tc>
          <w:tcPr>
            <w:tcW w:w="1420" w:type="dxa"/>
            <w:tcBorders>
              <w:top w:val="nil"/>
              <w:bottom w:val="nil"/>
            </w:tcBorders>
          </w:tcPr>
          <w:p>
            <w:pPr>
              <w:pStyle w:val="TableParagraph"/>
              <w:spacing w:before="38"/>
              <w:ind w:right="97"/>
              <w:jc w:val="right"/>
              <w:rPr>
                <w:sz w:val="14"/>
              </w:rPr>
            </w:pPr>
            <w:r>
              <w:rPr>
                <w:sz w:val="14"/>
              </w:rPr>
              <w:t>0,00</w:t>
            </w:r>
          </w:p>
        </w:tc>
        <w:tc>
          <w:tcPr>
            <w:tcW w:w="1400" w:type="dxa"/>
            <w:tcBorders>
              <w:top w:val="nil"/>
              <w:bottom w:val="nil"/>
            </w:tcBorders>
          </w:tcPr>
          <w:p>
            <w:pPr>
              <w:pStyle w:val="TableParagraph"/>
              <w:spacing w:before="38"/>
              <w:ind w:right="77"/>
              <w:jc w:val="right"/>
              <w:rPr>
                <w:sz w:val="14"/>
              </w:rPr>
            </w:pPr>
            <w:r>
              <w:rPr>
                <w:sz w:val="14"/>
              </w:rPr>
              <w:t>7.000,00</w:t>
            </w:r>
          </w:p>
        </w:tc>
        <w:tc>
          <w:tcPr>
            <w:tcW w:w="1420" w:type="dxa"/>
            <w:tcBorders>
              <w:top w:val="nil"/>
              <w:bottom w:val="nil"/>
            </w:tcBorders>
          </w:tcPr>
          <w:p>
            <w:pPr>
              <w:pStyle w:val="TableParagraph"/>
              <w:spacing w:before="38"/>
              <w:ind w:right="97"/>
              <w:jc w:val="right"/>
              <w:rPr>
                <w:sz w:val="14"/>
              </w:rPr>
            </w:pPr>
            <w:r>
              <w:rPr>
                <w:sz w:val="14"/>
              </w:rPr>
              <w:t>0,00</w:t>
            </w:r>
          </w:p>
        </w:tc>
        <w:tc>
          <w:tcPr>
            <w:tcW w:w="1440" w:type="dxa"/>
            <w:tcBorders>
              <w:top w:val="nil"/>
              <w:bottom w:val="nil"/>
            </w:tcBorders>
          </w:tcPr>
          <w:p>
            <w:pPr>
              <w:pStyle w:val="TableParagraph"/>
              <w:spacing w:before="38"/>
              <w:ind w:right="97"/>
              <w:jc w:val="right"/>
              <w:rPr>
                <w:sz w:val="14"/>
              </w:rPr>
            </w:pPr>
            <w:r>
              <w:rPr>
                <w:sz w:val="14"/>
              </w:rPr>
              <w:t>7.000,00</w:t>
            </w:r>
          </w:p>
        </w:tc>
        <w:tc>
          <w:tcPr>
            <w:tcW w:w="1420" w:type="dxa"/>
            <w:tcBorders>
              <w:top w:val="nil"/>
              <w:bottom w:val="nil"/>
            </w:tcBorders>
          </w:tcPr>
          <w:p>
            <w:pPr>
              <w:pStyle w:val="TableParagraph"/>
              <w:spacing w:before="38"/>
              <w:ind w:right="117"/>
              <w:jc w:val="right"/>
              <w:rPr>
                <w:sz w:val="14"/>
              </w:rPr>
            </w:pPr>
            <w:r>
              <w:rPr>
                <w:sz w:val="14"/>
              </w:rPr>
              <w:t>0,00</w:t>
            </w:r>
          </w:p>
        </w:tc>
      </w:tr>
      <w:tr>
        <w:trPr>
          <w:trHeight w:val="340" w:hRule="atLeast"/>
        </w:trPr>
        <w:tc>
          <w:tcPr>
            <w:tcW w:w="1700" w:type="dxa"/>
            <w:tcBorders>
              <w:top w:val="nil"/>
              <w:bottom w:val="nil"/>
            </w:tcBorders>
          </w:tcPr>
          <w:p>
            <w:pPr>
              <w:pStyle w:val="TableParagraph"/>
              <w:spacing w:before="38"/>
              <w:ind w:left="557" w:right="517"/>
              <w:jc w:val="center"/>
              <w:rPr>
                <w:sz w:val="14"/>
              </w:rPr>
            </w:pPr>
            <w:r>
              <w:rPr>
                <w:sz w:val="14"/>
              </w:rPr>
              <w:t>3020300</w:t>
            </w:r>
          </w:p>
        </w:tc>
        <w:tc>
          <w:tcPr>
            <w:tcW w:w="4940" w:type="dxa"/>
            <w:tcBorders>
              <w:top w:val="nil"/>
              <w:bottom w:val="nil"/>
            </w:tcBorders>
          </w:tcPr>
          <w:p>
            <w:pPr>
              <w:pStyle w:val="TableParagraph"/>
              <w:spacing w:line="150" w:lineRule="atLeast" w:before="11"/>
              <w:ind w:left="100" w:right="341"/>
              <w:rPr>
                <w:sz w:val="12"/>
              </w:rPr>
            </w:pPr>
            <w:r>
              <w:rPr>
                <w:sz w:val="12"/>
              </w:rPr>
              <w:t>Entrate da Imprese derivanti dall'attività di controllo e repressione delle irregolarità e degli illeciti</w:t>
            </w:r>
          </w:p>
        </w:tc>
        <w:tc>
          <w:tcPr>
            <w:tcW w:w="1400" w:type="dxa"/>
            <w:tcBorders>
              <w:top w:val="nil"/>
              <w:bottom w:val="nil"/>
            </w:tcBorders>
          </w:tcPr>
          <w:p>
            <w:pPr>
              <w:pStyle w:val="TableParagraph"/>
              <w:spacing w:before="38"/>
              <w:ind w:right="117"/>
              <w:jc w:val="right"/>
              <w:rPr>
                <w:sz w:val="14"/>
              </w:rPr>
            </w:pPr>
            <w:r>
              <w:rPr>
                <w:sz w:val="14"/>
              </w:rPr>
              <w:t>2.000,00</w:t>
            </w:r>
          </w:p>
        </w:tc>
        <w:tc>
          <w:tcPr>
            <w:tcW w:w="1420" w:type="dxa"/>
            <w:tcBorders>
              <w:top w:val="nil"/>
              <w:bottom w:val="nil"/>
            </w:tcBorders>
          </w:tcPr>
          <w:p>
            <w:pPr>
              <w:pStyle w:val="TableParagraph"/>
              <w:spacing w:before="38"/>
              <w:ind w:right="97"/>
              <w:jc w:val="right"/>
              <w:rPr>
                <w:sz w:val="14"/>
              </w:rPr>
            </w:pPr>
            <w:r>
              <w:rPr>
                <w:sz w:val="14"/>
              </w:rPr>
              <w:t>0,00</w:t>
            </w:r>
          </w:p>
        </w:tc>
        <w:tc>
          <w:tcPr>
            <w:tcW w:w="1400" w:type="dxa"/>
            <w:tcBorders>
              <w:top w:val="nil"/>
              <w:bottom w:val="nil"/>
            </w:tcBorders>
          </w:tcPr>
          <w:p>
            <w:pPr>
              <w:pStyle w:val="TableParagraph"/>
              <w:spacing w:before="38"/>
              <w:ind w:right="77"/>
              <w:jc w:val="right"/>
              <w:rPr>
                <w:sz w:val="14"/>
              </w:rPr>
            </w:pPr>
            <w:r>
              <w:rPr>
                <w:sz w:val="14"/>
              </w:rPr>
              <w:t>2.000,00</w:t>
            </w:r>
          </w:p>
        </w:tc>
        <w:tc>
          <w:tcPr>
            <w:tcW w:w="1420" w:type="dxa"/>
            <w:tcBorders>
              <w:top w:val="nil"/>
              <w:bottom w:val="nil"/>
            </w:tcBorders>
          </w:tcPr>
          <w:p>
            <w:pPr>
              <w:pStyle w:val="TableParagraph"/>
              <w:spacing w:before="38"/>
              <w:ind w:right="97"/>
              <w:jc w:val="right"/>
              <w:rPr>
                <w:sz w:val="14"/>
              </w:rPr>
            </w:pPr>
            <w:r>
              <w:rPr>
                <w:sz w:val="14"/>
              </w:rPr>
              <w:t>0,00</w:t>
            </w:r>
          </w:p>
        </w:tc>
        <w:tc>
          <w:tcPr>
            <w:tcW w:w="1440" w:type="dxa"/>
            <w:tcBorders>
              <w:top w:val="nil"/>
              <w:bottom w:val="nil"/>
            </w:tcBorders>
          </w:tcPr>
          <w:p>
            <w:pPr>
              <w:pStyle w:val="TableParagraph"/>
              <w:spacing w:before="38"/>
              <w:ind w:right="97"/>
              <w:jc w:val="right"/>
              <w:rPr>
                <w:sz w:val="14"/>
              </w:rPr>
            </w:pPr>
            <w:r>
              <w:rPr>
                <w:sz w:val="14"/>
              </w:rPr>
              <w:t>2.000,00</w:t>
            </w:r>
          </w:p>
        </w:tc>
        <w:tc>
          <w:tcPr>
            <w:tcW w:w="1420" w:type="dxa"/>
            <w:tcBorders>
              <w:top w:val="nil"/>
              <w:bottom w:val="nil"/>
            </w:tcBorders>
          </w:tcPr>
          <w:p>
            <w:pPr>
              <w:pStyle w:val="TableParagraph"/>
              <w:spacing w:before="38"/>
              <w:ind w:right="117"/>
              <w:jc w:val="right"/>
              <w:rPr>
                <w:sz w:val="14"/>
              </w:rPr>
            </w:pPr>
            <w:r>
              <w:rPr>
                <w:sz w:val="14"/>
              </w:rPr>
              <w:t>0,00</w:t>
            </w:r>
          </w:p>
        </w:tc>
      </w:tr>
      <w:tr>
        <w:trPr>
          <w:trHeight w:val="497" w:hRule="atLeast"/>
        </w:trPr>
        <w:tc>
          <w:tcPr>
            <w:tcW w:w="1700" w:type="dxa"/>
            <w:tcBorders>
              <w:top w:val="nil"/>
              <w:bottom w:val="nil"/>
            </w:tcBorders>
          </w:tcPr>
          <w:p>
            <w:pPr>
              <w:pStyle w:val="TableParagraph"/>
              <w:spacing w:before="38"/>
              <w:ind w:left="557" w:right="517"/>
              <w:jc w:val="center"/>
              <w:rPr>
                <w:sz w:val="14"/>
              </w:rPr>
            </w:pPr>
            <w:r>
              <w:rPr>
                <w:sz w:val="14"/>
              </w:rPr>
              <w:t>3020400</w:t>
            </w:r>
          </w:p>
        </w:tc>
        <w:tc>
          <w:tcPr>
            <w:tcW w:w="4940" w:type="dxa"/>
            <w:tcBorders>
              <w:top w:val="nil"/>
              <w:bottom w:val="nil"/>
            </w:tcBorders>
          </w:tcPr>
          <w:p>
            <w:pPr>
              <w:pStyle w:val="TableParagraph"/>
              <w:spacing w:line="261" w:lineRule="auto" w:before="23"/>
              <w:ind w:left="100" w:right="181"/>
              <w:rPr>
                <w:sz w:val="12"/>
              </w:rPr>
            </w:pPr>
            <w:r>
              <w:rPr>
                <w:sz w:val="12"/>
              </w:rPr>
              <w:t>Entrate da Istituzioni Sociali Private derivanti dall'attività di controllo e repressione delle irregolarità e degli illeciti</w:t>
            </w:r>
          </w:p>
        </w:tc>
        <w:tc>
          <w:tcPr>
            <w:tcW w:w="1400" w:type="dxa"/>
            <w:tcBorders>
              <w:top w:val="nil"/>
              <w:bottom w:val="nil"/>
            </w:tcBorders>
          </w:tcPr>
          <w:p>
            <w:pPr>
              <w:pStyle w:val="TableParagraph"/>
              <w:spacing w:before="38"/>
              <w:ind w:right="117"/>
              <w:jc w:val="right"/>
              <w:rPr>
                <w:sz w:val="14"/>
              </w:rPr>
            </w:pPr>
            <w:r>
              <w:rPr>
                <w:sz w:val="14"/>
              </w:rPr>
              <w:t>0,00</w:t>
            </w:r>
          </w:p>
        </w:tc>
        <w:tc>
          <w:tcPr>
            <w:tcW w:w="1420" w:type="dxa"/>
            <w:tcBorders>
              <w:top w:val="nil"/>
              <w:bottom w:val="nil"/>
            </w:tcBorders>
          </w:tcPr>
          <w:p>
            <w:pPr>
              <w:pStyle w:val="TableParagraph"/>
              <w:spacing w:before="38"/>
              <w:ind w:right="97"/>
              <w:jc w:val="right"/>
              <w:rPr>
                <w:sz w:val="14"/>
              </w:rPr>
            </w:pPr>
            <w:r>
              <w:rPr>
                <w:sz w:val="14"/>
              </w:rPr>
              <w:t>0,00</w:t>
            </w:r>
          </w:p>
        </w:tc>
        <w:tc>
          <w:tcPr>
            <w:tcW w:w="1400" w:type="dxa"/>
            <w:tcBorders>
              <w:top w:val="nil"/>
              <w:bottom w:val="nil"/>
            </w:tcBorders>
          </w:tcPr>
          <w:p>
            <w:pPr>
              <w:pStyle w:val="TableParagraph"/>
              <w:spacing w:before="38"/>
              <w:ind w:right="77"/>
              <w:jc w:val="right"/>
              <w:rPr>
                <w:sz w:val="14"/>
              </w:rPr>
            </w:pPr>
            <w:r>
              <w:rPr>
                <w:sz w:val="14"/>
              </w:rPr>
              <w:t>0,00</w:t>
            </w:r>
          </w:p>
        </w:tc>
        <w:tc>
          <w:tcPr>
            <w:tcW w:w="1420" w:type="dxa"/>
            <w:tcBorders>
              <w:top w:val="nil"/>
              <w:bottom w:val="nil"/>
            </w:tcBorders>
          </w:tcPr>
          <w:p>
            <w:pPr>
              <w:pStyle w:val="TableParagraph"/>
              <w:spacing w:before="38"/>
              <w:ind w:right="97"/>
              <w:jc w:val="right"/>
              <w:rPr>
                <w:sz w:val="14"/>
              </w:rPr>
            </w:pPr>
            <w:r>
              <w:rPr>
                <w:sz w:val="14"/>
              </w:rPr>
              <w:t>0,00</w:t>
            </w:r>
          </w:p>
        </w:tc>
        <w:tc>
          <w:tcPr>
            <w:tcW w:w="1440" w:type="dxa"/>
            <w:tcBorders>
              <w:top w:val="nil"/>
              <w:bottom w:val="nil"/>
            </w:tcBorders>
          </w:tcPr>
          <w:p>
            <w:pPr>
              <w:pStyle w:val="TableParagraph"/>
              <w:spacing w:before="38"/>
              <w:ind w:right="97"/>
              <w:jc w:val="right"/>
              <w:rPr>
                <w:sz w:val="14"/>
              </w:rPr>
            </w:pPr>
            <w:r>
              <w:rPr>
                <w:sz w:val="14"/>
              </w:rPr>
              <w:t>0,00</w:t>
            </w:r>
          </w:p>
        </w:tc>
        <w:tc>
          <w:tcPr>
            <w:tcW w:w="1420" w:type="dxa"/>
            <w:tcBorders>
              <w:top w:val="nil"/>
              <w:bottom w:val="nil"/>
            </w:tcBorders>
          </w:tcPr>
          <w:p>
            <w:pPr>
              <w:pStyle w:val="TableParagraph"/>
              <w:spacing w:before="38"/>
              <w:ind w:right="117"/>
              <w:jc w:val="right"/>
              <w:rPr>
                <w:sz w:val="14"/>
              </w:rPr>
            </w:pPr>
            <w:r>
              <w:rPr>
                <w:sz w:val="14"/>
              </w:rPr>
              <w:t>0,00</w:t>
            </w:r>
          </w:p>
        </w:tc>
      </w:tr>
      <w:tr>
        <w:trPr>
          <w:trHeight w:val="393" w:hRule="atLeast"/>
        </w:trPr>
        <w:tc>
          <w:tcPr>
            <w:tcW w:w="1700" w:type="dxa"/>
            <w:tcBorders>
              <w:top w:val="nil"/>
              <w:bottom w:val="nil"/>
            </w:tcBorders>
          </w:tcPr>
          <w:p>
            <w:pPr>
              <w:pStyle w:val="TableParagraph"/>
              <w:spacing w:before="8"/>
              <w:rPr>
                <w:rFonts w:ascii="Times New Roman"/>
                <w:sz w:val="15"/>
              </w:rPr>
            </w:pPr>
          </w:p>
          <w:p>
            <w:pPr>
              <w:pStyle w:val="TableParagraph"/>
              <w:ind w:left="557" w:right="517"/>
              <w:jc w:val="center"/>
              <w:rPr>
                <w:b/>
                <w:sz w:val="14"/>
              </w:rPr>
            </w:pPr>
            <w:r>
              <w:rPr>
                <w:b/>
                <w:sz w:val="14"/>
              </w:rPr>
              <w:t>3030000</w:t>
            </w:r>
          </w:p>
        </w:tc>
        <w:tc>
          <w:tcPr>
            <w:tcW w:w="4940" w:type="dxa"/>
            <w:tcBorders>
              <w:top w:val="nil"/>
              <w:bottom w:val="nil"/>
            </w:tcBorders>
          </w:tcPr>
          <w:p>
            <w:pPr>
              <w:pStyle w:val="TableParagraph"/>
              <w:spacing w:before="8"/>
              <w:rPr>
                <w:rFonts w:ascii="Times New Roman"/>
                <w:sz w:val="15"/>
              </w:rPr>
            </w:pPr>
          </w:p>
          <w:p>
            <w:pPr>
              <w:pStyle w:val="TableParagraph"/>
              <w:ind w:left="100"/>
              <w:rPr>
                <w:b/>
                <w:sz w:val="14"/>
              </w:rPr>
            </w:pPr>
            <w:r>
              <w:rPr>
                <w:b/>
                <w:sz w:val="14"/>
              </w:rPr>
              <w:t>Tipologia 300: Interessi attivi</w:t>
            </w:r>
          </w:p>
        </w:tc>
        <w:tc>
          <w:tcPr>
            <w:tcW w:w="1400" w:type="dxa"/>
            <w:tcBorders>
              <w:top w:val="nil"/>
              <w:bottom w:val="nil"/>
            </w:tcBorders>
          </w:tcPr>
          <w:p>
            <w:pPr>
              <w:pStyle w:val="TableParagraph"/>
              <w:spacing w:before="8"/>
              <w:rPr>
                <w:rFonts w:ascii="Times New Roman"/>
                <w:sz w:val="15"/>
              </w:rPr>
            </w:pPr>
          </w:p>
          <w:p>
            <w:pPr>
              <w:pStyle w:val="TableParagraph"/>
              <w:ind w:right="117"/>
              <w:jc w:val="right"/>
              <w:rPr>
                <w:b/>
                <w:sz w:val="14"/>
              </w:rPr>
            </w:pPr>
            <w:r>
              <w:rPr>
                <w:b/>
                <w:sz w:val="14"/>
              </w:rPr>
              <w:t>4.300,00</w:t>
            </w:r>
          </w:p>
        </w:tc>
        <w:tc>
          <w:tcPr>
            <w:tcW w:w="1420" w:type="dxa"/>
            <w:tcBorders>
              <w:top w:val="nil"/>
              <w:bottom w:val="nil"/>
            </w:tcBorders>
          </w:tcPr>
          <w:p>
            <w:pPr>
              <w:pStyle w:val="TableParagraph"/>
              <w:spacing w:before="8"/>
              <w:rPr>
                <w:rFonts w:ascii="Times New Roman"/>
                <w:sz w:val="15"/>
              </w:rPr>
            </w:pPr>
          </w:p>
          <w:p>
            <w:pPr>
              <w:pStyle w:val="TableParagraph"/>
              <w:ind w:right="97"/>
              <w:jc w:val="right"/>
              <w:rPr>
                <w:b/>
                <w:sz w:val="14"/>
              </w:rPr>
            </w:pPr>
            <w:r>
              <w:rPr>
                <w:b/>
                <w:sz w:val="14"/>
              </w:rPr>
              <w:t>4.300,00</w:t>
            </w:r>
          </w:p>
        </w:tc>
        <w:tc>
          <w:tcPr>
            <w:tcW w:w="1400" w:type="dxa"/>
            <w:tcBorders>
              <w:top w:val="nil"/>
              <w:bottom w:val="nil"/>
            </w:tcBorders>
          </w:tcPr>
          <w:p>
            <w:pPr>
              <w:pStyle w:val="TableParagraph"/>
              <w:spacing w:before="8"/>
              <w:rPr>
                <w:rFonts w:ascii="Times New Roman"/>
                <w:sz w:val="15"/>
              </w:rPr>
            </w:pPr>
          </w:p>
          <w:p>
            <w:pPr>
              <w:pStyle w:val="TableParagraph"/>
              <w:ind w:right="77"/>
              <w:jc w:val="right"/>
              <w:rPr>
                <w:b/>
                <w:sz w:val="14"/>
              </w:rPr>
            </w:pPr>
            <w:r>
              <w:rPr>
                <w:b/>
                <w:sz w:val="14"/>
              </w:rPr>
              <w:t>4.300,00</w:t>
            </w:r>
          </w:p>
        </w:tc>
        <w:tc>
          <w:tcPr>
            <w:tcW w:w="1420" w:type="dxa"/>
            <w:tcBorders>
              <w:top w:val="nil"/>
              <w:bottom w:val="nil"/>
            </w:tcBorders>
          </w:tcPr>
          <w:p>
            <w:pPr>
              <w:pStyle w:val="TableParagraph"/>
              <w:spacing w:before="8"/>
              <w:rPr>
                <w:rFonts w:ascii="Times New Roman"/>
                <w:sz w:val="15"/>
              </w:rPr>
            </w:pPr>
          </w:p>
          <w:p>
            <w:pPr>
              <w:pStyle w:val="TableParagraph"/>
              <w:ind w:right="97"/>
              <w:jc w:val="right"/>
              <w:rPr>
                <w:b/>
                <w:sz w:val="14"/>
              </w:rPr>
            </w:pPr>
            <w:r>
              <w:rPr>
                <w:b/>
                <w:sz w:val="14"/>
              </w:rPr>
              <w:t>4.300,00</w:t>
            </w:r>
          </w:p>
        </w:tc>
        <w:tc>
          <w:tcPr>
            <w:tcW w:w="1440" w:type="dxa"/>
            <w:tcBorders>
              <w:top w:val="nil"/>
              <w:bottom w:val="nil"/>
            </w:tcBorders>
          </w:tcPr>
          <w:p>
            <w:pPr>
              <w:pStyle w:val="TableParagraph"/>
              <w:spacing w:before="8"/>
              <w:rPr>
                <w:rFonts w:ascii="Times New Roman"/>
                <w:sz w:val="15"/>
              </w:rPr>
            </w:pPr>
          </w:p>
          <w:p>
            <w:pPr>
              <w:pStyle w:val="TableParagraph"/>
              <w:ind w:right="97"/>
              <w:jc w:val="right"/>
              <w:rPr>
                <w:b/>
                <w:sz w:val="14"/>
              </w:rPr>
            </w:pPr>
            <w:r>
              <w:rPr>
                <w:b/>
                <w:sz w:val="14"/>
              </w:rPr>
              <w:t>4.300,00</w:t>
            </w:r>
          </w:p>
        </w:tc>
        <w:tc>
          <w:tcPr>
            <w:tcW w:w="1420" w:type="dxa"/>
            <w:tcBorders>
              <w:top w:val="nil"/>
              <w:bottom w:val="nil"/>
            </w:tcBorders>
          </w:tcPr>
          <w:p>
            <w:pPr>
              <w:pStyle w:val="TableParagraph"/>
              <w:spacing w:before="8"/>
              <w:rPr>
                <w:rFonts w:ascii="Times New Roman"/>
                <w:sz w:val="15"/>
              </w:rPr>
            </w:pPr>
          </w:p>
          <w:p>
            <w:pPr>
              <w:pStyle w:val="TableParagraph"/>
              <w:ind w:right="117"/>
              <w:jc w:val="right"/>
              <w:rPr>
                <w:b/>
                <w:sz w:val="14"/>
              </w:rPr>
            </w:pPr>
            <w:r>
              <w:rPr>
                <w:b/>
                <w:sz w:val="14"/>
              </w:rPr>
              <w:t>4.300,00</w:t>
            </w:r>
          </w:p>
        </w:tc>
      </w:tr>
      <w:tr>
        <w:trPr>
          <w:trHeight w:val="250" w:hRule="atLeast"/>
        </w:trPr>
        <w:tc>
          <w:tcPr>
            <w:tcW w:w="1700" w:type="dxa"/>
            <w:tcBorders>
              <w:top w:val="nil"/>
              <w:bottom w:val="nil"/>
            </w:tcBorders>
          </w:tcPr>
          <w:p>
            <w:pPr>
              <w:pStyle w:val="TableParagraph"/>
              <w:spacing w:before="47"/>
              <w:ind w:left="557" w:right="517"/>
              <w:jc w:val="center"/>
              <w:rPr>
                <w:sz w:val="14"/>
              </w:rPr>
            </w:pPr>
            <w:r>
              <w:rPr>
                <w:sz w:val="14"/>
              </w:rPr>
              <w:t>3030200</w:t>
            </w:r>
          </w:p>
        </w:tc>
        <w:tc>
          <w:tcPr>
            <w:tcW w:w="4940" w:type="dxa"/>
            <w:tcBorders>
              <w:top w:val="nil"/>
              <w:bottom w:val="nil"/>
            </w:tcBorders>
          </w:tcPr>
          <w:p>
            <w:pPr>
              <w:pStyle w:val="TableParagraph"/>
              <w:spacing w:before="58"/>
              <w:ind w:left="100"/>
              <w:rPr>
                <w:sz w:val="12"/>
              </w:rPr>
            </w:pPr>
            <w:r>
              <w:rPr>
                <w:sz w:val="12"/>
              </w:rPr>
              <w:t>Interessi attivi da titoli e finanziamenti a medio - lungo termine</w:t>
            </w:r>
          </w:p>
        </w:tc>
        <w:tc>
          <w:tcPr>
            <w:tcW w:w="1400" w:type="dxa"/>
            <w:tcBorders>
              <w:top w:val="nil"/>
              <w:bottom w:val="nil"/>
            </w:tcBorders>
          </w:tcPr>
          <w:p>
            <w:pPr>
              <w:pStyle w:val="TableParagraph"/>
              <w:spacing w:before="47"/>
              <w:ind w:right="117"/>
              <w:jc w:val="right"/>
              <w:rPr>
                <w:sz w:val="14"/>
              </w:rPr>
            </w:pPr>
            <w:r>
              <w:rPr>
                <w:sz w:val="14"/>
              </w:rPr>
              <w:t>0,00</w:t>
            </w:r>
          </w:p>
        </w:tc>
        <w:tc>
          <w:tcPr>
            <w:tcW w:w="1420" w:type="dxa"/>
            <w:tcBorders>
              <w:top w:val="nil"/>
              <w:bottom w:val="nil"/>
            </w:tcBorders>
          </w:tcPr>
          <w:p>
            <w:pPr>
              <w:pStyle w:val="TableParagraph"/>
              <w:spacing w:before="47"/>
              <w:ind w:right="97"/>
              <w:jc w:val="right"/>
              <w:rPr>
                <w:sz w:val="14"/>
              </w:rPr>
            </w:pPr>
            <w:r>
              <w:rPr>
                <w:sz w:val="14"/>
              </w:rPr>
              <w:t>0,00</w:t>
            </w:r>
          </w:p>
        </w:tc>
        <w:tc>
          <w:tcPr>
            <w:tcW w:w="1400" w:type="dxa"/>
            <w:tcBorders>
              <w:top w:val="nil"/>
              <w:bottom w:val="nil"/>
            </w:tcBorders>
          </w:tcPr>
          <w:p>
            <w:pPr>
              <w:pStyle w:val="TableParagraph"/>
              <w:spacing w:before="47"/>
              <w:ind w:right="77"/>
              <w:jc w:val="right"/>
              <w:rPr>
                <w:sz w:val="14"/>
              </w:rPr>
            </w:pPr>
            <w:r>
              <w:rPr>
                <w:sz w:val="14"/>
              </w:rPr>
              <w:t>0,00</w:t>
            </w:r>
          </w:p>
        </w:tc>
        <w:tc>
          <w:tcPr>
            <w:tcW w:w="1420" w:type="dxa"/>
            <w:tcBorders>
              <w:top w:val="nil"/>
              <w:bottom w:val="nil"/>
            </w:tcBorders>
          </w:tcPr>
          <w:p>
            <w:pPr>
              <w:pStyle w:val="TableParagraph"/>
              <w:spacing w:before="47"/>
              <w:ind w:right="97"/>
              <w:jc w:val="right"/>
              <w:rPr>
                <w:sz w:val="14"/>
              </w:rPr>
            </w:pPr>
            <w:r>
              <w:rPr>
                <w:sz w:val="14"/>
              </w:rPr>
              <w:t>0,00</w:t>
            </w:r>
          </w:p>
        </w:tc>
        <w:tc>
          <w:tcPr>
            <w:tcW w:w="1440" w:type="dxa"/>
            <w:tcBorders>
              <w:top w:val="nil"/>
              <w:bottom w:val="nil"/>
            </w:tcBorders>
          </w:tcPr>
          <w:p>
            <w:pPr>
              <w:pStyle w:val="TableParagraph"/>
              <w:spacing w:before="47"/>
              <w:ind w:right="97"/>
              <w:jc w:val="right"/>
              <w:rPr>
                <w:sz w:val="14"/>
              </w:rPr>
            </w:pPr>
            <w:r>
              <w:rPr>
                <w:sz w:val="14"/>
              </w:rPr>
              <w:t>0,00</w:t>
            </w:r>
          </w:p>
        </w:tc>
        <w:tc>
          <w:tcPr>
            <w:tcW w:w="1420" w:type="dxa"/>
            <w:tcBorders>
              <w:top w:val="nil"/>
              <w:bottom w:val="nil"/>
            </w:tcBorders>
          </w:tcPr>
          <w:p>
            <w:pPr>
              <w:pStyle w:val="TableParagraph"/>
              <w:spacing w:before="47"/>
              <w:ind w:right="117"/>
              <w:jc w:val="right"/>
              <w:rPr>
                <w:sz w:val="14"/>
              </w:rPr>
            </w:pPr>
            <w:r>
              <w:rPr>
                <w:sz w:val="14"/>
              </w:rPr>
              <w:t>0,00</w:t>
            </w:r>
          </w:p>
        </w:tc>
      </w:tr>
      <w:tr>
        <w:trPr>
          <w:trHeight w:val="511" w:hRule="atLeast"/>
        </w:trPr>
        <w:tc>
          <w:tcPr>
            <w:tcW w:w="1700" w:type="dxa"/>
            <w:tcBorders>
              <w:top w:val="nil"/>
              <w:bottom w:val="nil"/>
            </w:tcBorders>
          </w:tcPr>
          <w:p>
            <w:pPr>
              <w:pStyle w:val="TableParagraph"/>
              <w:spacing w:before="37"/>
              <w:ind w:left="557" w:right="517"/>
              <w:jc w:val="center"/>
              <w:rPr>
                <w:sz w:val="14"/>
              </w:rPr>
            </w:pPr>
            <w:r>
              <w:rPr>
                <w:sz w:val="14"/>
              </w:rPr>
              <w:t>3030300</w:t>
            </w:r>
          </w:p>
        </w:tc>
        <w:tc>
          <w:tcPr>
            <w:tcW w:w="4940" w:type="dxa"/>
            <w:tcBorders>
              <w:top w:val="nil"/>
              <w:bottom w:val="nil"/>
            </w:tcBorders>
          </w:tcPr>
          <w:p>
            <w:pPr>
              <w:pStyle w:val="TableParagraph"/>
              <w:spacing w:before="48"/>
              <w:ind w:left="100"/>
              <w:rPr>
                <w:sz w:val="12"/>
              </w:rPr>
            </w:pPr>
            <w:r>
              <w:rPr>
                <w:sz w:val="12"/>
              </w:rPr>
              <w:t>Altri interessi attivi</w:t>
            </w:r>
          </w:p>
        </w:tc>
        <w:tc>
          <w:tcPr>
            <w:tcW w:w="1400" w:type="dxa"/>
            <w:tcBorders>
              <w:top w:val="nil"/>
              <w:bottom w:val="nil"/>
            </w:tcBorders>
          </w:tcPr>
          <w:p>
            <w:pPr>
              <w:pStyle w:val="TableParagraph"/>
              <w:spacing w:before="37"/>
              <w:ind w:right="117"/>
              <w:jc w:val="right"/>
              <w:rPr>
                <w:sz w:val="14"/>
              </w:rPr>
            </w:pPr>
            <w:r>
              <w:rPr>
                <w:sz w:val="14"/>
              </w:rPr>
              <w:t>4.300,00</w:t>
            </w:r>
          </w:p>
        </w:tc>
        <w:tc>
          <w:tcPr>
            <w:tcW w:w="1420" w:type="dxa"/>
            <w:tcBorders>
              <w:top w:val="nil"/>
              <w:bottom w:val="nil"/>
            </w:tcBorders>
          </w:tcPr>
          <w:p>
            <w:pPr>
              <w:pStyle w:val="TableParagraph"/>
              <w:spacing w:before="37"/>
              <w:ind w:right="97"/>
              <w:jc w:val="right"/>
              <w:rPr>
                <w:sz w:val="14"/>
              </w:rPr>
            </w:pPr>
            <w:r>
              <w:rPr>
                <w:sz w:val="14"/>
              </w:rPr>
              <w:t>4.300,00</w:t>
            </w:r>
          </w:p>
        </w:tc>
        <w:tc>
          <w:tcPr>
            <w:tcW w:w="1400" w:type="dxa"/>
            <w:tcBorders>
              <w:top w:val="nil"/>
              <w:bottom w:val="nil"/>
            </w:tcBorders>
          </w:tcPr>
          <w:p>
            <w:pPr>
              <w:pStyle w:val="TableParagraph"/>
              <w:spacing w:before="37"/>
              <w:ind w:right="77"/>
              <w:jc w:val="right"/>
              <w:rPr>
                <w:sz w:val="14"/>
              </w:rPr>
            </w:pPr>
            <w:r>
              <w:rPr>
                <w:sz w:val="14"/>
              </w:rPr>
              <w:t>4.300,00</w:t>
            </w:r>
          </w:p>
        </w:tc>
        <w:tc>
          <w:tcPr>
            <w:tcW w:w="1420" w:type="dxa"/>
            <w:tcBorders>
              <w:top w:val="nil"/>
              <w:bottom w:val="nil"/>
            </w:tcBorders>
          </w:tcPr>
          <w:p>
            <w:pPr>
              <w:pStyle w:val="TableParagraph"/>
              <w:spacing w:before="37"/>
              <w:ind w:right="97"/>
              <w:jc w:val="right"/>
              <w:rPr>
                <w:sz w:val="14"/>
              </w:rPr>
            </w:pPr>
            <w:r>
              <w:rPr>
                <w:sz w:val="14"/>
              </w:rPr>
              <w:t>4.300,00</w:t>
            </w:r>
          </w:p>
        </w:tc>
        <w:tc>
          <w:tcPr>
            <w:tcW w:w="1440" w:type="dxa"/>
            <w:tcBorders>
              <w:top w:val="nil"/>
              <w:bottom w:val="nil"/>
            </w:tcBorders>
          </w:tcPr>
          <w:p>
            <w:pPr>
              <w:pStyle w:val="TableParagraph"/>
              <w:spacing w:before="37"/>
              <w:ind w:right="97"/>
              <w:jc w:val="right"/>
              <w:rPr>
                <w:sz w:val="14"/>
              </w:rPr>
            </w:pPr>
            <w:r>
              <w:rPr>
                <w:sz w:val="14"/>
              </w:rPr>
              <w:t>4.300,00</w:t>
            </w:r>
          </w:p>
        </w:tc>
        <w:tc>
          <w:tcPr>
            <w:tcW w:w="1420" w:type="dxa"/>
            <w:tcBorders>
              <w:top w:val="nil"/>
              <w:bottom w:val="nil"/>
            </w:tcBorders>
          </w:tcPr>
          <w:p>
            <w:pPr>
              <w:pStyle w:val="TableParagraph"/>
              <w:spacing w:before="37"/>
              <w:ind w:right="117"/>
              <w:jc w:val="right"/>
              <w:rPr>
                <w:sz w:val="14"/>
              </w:rPr>
            </w:pPr>
            <w:r>
              <w:rPr>
                <w:sz w:val="14"/>
              </w:rPr>
              <w:t>4.300,00</w:t>
            </w:r>
          </w:p>
        </w:tc>
      </w:tr>
    </w:tbl>
    <w:p>
      <w:pPr>
        <w:spacing w:after="0"/>
        <w:jc w:val="right"/>
        <w:rPr>
          <w:sz w:val="14"/>
        </w:rPr>
        <w:sectPr>
          <w:pgSz w:w="16840" w:h="11900" w:orient="landscape"/>
          <w:pgMar w:header="867" w:footer="915" w:top="1080" w:bottom="1180" w:left="720" w:right="720"/>
        </w:sectPr>
      </w:pPr>
    </w:p>
    <w:p>
      <w:pPr>
        <w:pStyle w:val="BodyText"/>
        <w:spacing w:before="2"/>
        <w:rPr>
          <w:rFonts w:ascii="Times New Roman"/>
          <w:b w:val="0"/>
          <w:sz w:val="12"/>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00"/>
        <w:gridCol w:w="4940"/>
        <w:gridCol w:w="1400"/>
        <w:gridCol w:w="1420"/>
        <w:gridCol w:w="1400"/>
        <w:gridCol w:w="1420"/>
        <w:gridCol w:w="1440"/>
        <w:gridCol w:w="1420"/>
      </w:tblGrid>
      <w:tr>
        <w:trPr>
          <w:trHeight w:val="400" w:hRule="atLeast"/>
        </w:trPr>
        <w:tc>
          <w:tcPr>
            <w:tcW w:w="1700" w:type="dxa"/>
            <w:vMerge w:val="restart"/>
          </w:tcPr>
          <w:p>
            <w:pPr>
              <w:pStyle w:val="TableParagraph"/>
              <w:rPr>
                <w:rFonts w:ascii="Times New Roman"/>
                <w:sz w:val="16"/>
              </w:rPr>
            </w:pPr>
          </w:p>
          <w:p>
            <w:pPr>
              <w:pStyle w:val="TableParagraph"/>
              <w:spacing w:before="2"/>
              <w:rPr>
                <w:rFonts w:ascii="Times New Roman"/>
                <w:sz w:val="14"/>
              </w:rPr>
            </w:pPr>
          </w:p>
          <w:p>
            <w:pPr>
              <w:pStyle w:val="TableParagraph"/>
              <w:spacing w:line="261" w:lineRule="auto" w:before="1"/>
              <w:ind w:left="440" w:right="139" w:hanging="242"/>
              <w:rPr>
                <w:b/>
                <w:sz w:val="14"/>
              </w:rPr>
            </w:pPr>
            <w:r>
              <w:rPr>
                <w:b/>
                <w:sz w:val="14"/>
              </w:rPr>
              <w:t>TITOLO TIPOLOGIA CATEGORIA</w:t>
            </w:r>
          </w:p>
        </w:tc>
        <w:tc>
          <w:tcPr>
            <w:tcW w:w="4940" w:type="dxa"/>
            <w:vMerge w:val="restart"/>
          </w:tcPr>
          <w:p>
            <w:pPr>
              <w:pStyle w:val="TableParagraph"/>
              <w:rPr>
                <w:rFonts w:ascii="Times New Roman"/>
                <w:sz w:val="16"/>
              </w:rPr>
            </w:pPr>
          </w:p>
          <w:p>
            <w:pPr>
              <w:pStyle w:val="TableParagraph"/>
              <w:spacing w:before="10"/>
              <w:rPr>
                <w:rFonts w:ascii="Times New Roman"/>
                <w:sz w:val="21"/>
              </w:rPr>
            </w:pPr>
          </w:p>
          <w:p>
            <w:pPr>
              <w:pStyle w:val="TableParagraph"/>
              <w:ind w:left="1855" w:right="1835"/>
              <w:jc w:val="center"/>
              <w:rPr>
                <w:b/>
                <w:sz w:val="14"/>
              </w:rPr>
            </w:pPr>
            <w:r>
              <w:rPr>
                <w:b/>
                <w:sz w:val="14"/>
              </w:rPr>
              <w:t>DENOMINAZIONE</w:t>
            </w:r>
          </w:p>
        </w:tc>
        <w:tc>
          <w:tcPr>
            <w:tcW w:w="2820" w:type="dxa"/>
            <w:gridSpan w:val="2"/>
          </w:tcPr>
          <w:p>
            <w:pPr>
              <w:pStyle w:val="TableParagraph"/>
              <w:spacing w:line="170" w:lineRule="atLeast" w:before="39"/>
              <w:ind w:left="1145" w:right="163" w:hanging="943"/>
              <w:rPr>
                <w:b/>
                <w:sz w:val="14"/>
              </w:rPr>
            </w:pPr>
            <w:r>
              <w:rPr>
                <w:b/>
                <w:sz w:val="14"/>
              </w:rPr>
              <w:t>Previsioni dell'anno cui si riferisce il bilancio</w:t>
            </w:r>
          </w:p>
        </w:tc>
        <w:tc>
          <w:tcPr>
            <w:tcW w:w="2820" w:type="dxa"/>
            <w:gridSpan w:val="2"/>
          </w:tcPr>
          <w:p>
            <w:pPr>
              <w:pStyle w:val="TableParagraph"/>
              <w:spacing w:line="170" w:lineRule="atLeast" w:before="39"/>
              <w:ind w:left="1274" w:right="692" w:hanging="503"/>
              <w:rPr>
                <w:b/>
                <w:sz w:val="14"/>
              </w:rPr>
            </w:pPr>
            <w:r>
              <w:rPr>
                <w:b/>
                <w:sz w:val="14"/>
              </w:rPr>
              <w:t>Previsioni dell'anno 2020</w:t>
            </w:r>
          </w:p>
        </w:tc>
        <w:tc>
          <w:tcPr>
            <w:tcW w:w="2860" w:type="dxa"/>
            <w:gridSpan w:val="2"/>
          </w:tcPr>
          <w:p>
            <w:pPr>
              <w:pStyle w:val="TableParagraph"/>
              <w:spacing w:line="170" w:lineRule="atLeast" w:before="39"/>
              <w:ind w:left="1274" w:right="732" w:hanging="503"/>
              <w:rPr>
                <w:b/>
                <w:sz w:val="14"/>
              </w:rPr>
            </w:pPr>
            <w:r>
              <w:rPr>
                <w:b/>
                <w:sz w:val="14"/>
              </w:rPr>
              <w:t>Previsioni dell'anno 2021</w:t>
            </w:r>
          </w:p>
        </w:tc>
      </w:tr>
      <w:tr>
        <w:trPr>
          <w:trHeight w:val="580" w:hRule="atLeast"/>
        </w:trPr>
        <w:tc>
          <w:tcPr>
            <w:tcW w:w="1700" w:type="dxa"/>
            <w:vMerge/>
            <w:tcBorders>
              <w:top w:val="nil"/>
            </w:tcBorders>
          </w:tcPr>
          <w:p>
            <w:pPr>
              <w:rPr>
                <w:sz w:val="2"/>
                <w:szCs w:val="2"/>
              </w:rPr>
            </w:pPr>
          </w:p>
        </w:tc>
        <w:tc>
          <w:tcPr>
            <w:tcW w:w="4940" w:type="dxa"/>
            <w:vMerge/>
            <w:tcBorders>
              <w:top w:val="nil"/>
            </w:tcBorders>
          </w:tcPr>
          <w:p>
            <w:pPr>
              <w:rPr>
                <w:sz w:val="2"/>
                <w:szCs w:val="2"/>
              </w:rPr>
            </w:pPr>
          </w:p>
        </w:tc>
        <w:tc>
          <w:tcPr>
            <w:tcW w:w="1400" w:type="dxa"/>
          </w:tcPr>
          <w:p>
            <w:pPr>
              <w:pStyle w:val="TableParagraph"/>
              <w:spacing w:before="8"/>
              <w:rPr>
                <w:rFonts w:ascii="Times New Roman"/>
                <w:sz w:val="18"/>
              </w:rPr>
            </w:pPr>
          </w:p>
          <w:p>
            <w:pPr>
              <w:pStyle w:val="TableParagraph"/>
              <w:spacing w:before="1"/>
              <w:ind w:left="39" w:right="20"/>
              <w:jc w:val="center"/>
              <w:rPr>
                <w:b/>
                <w:sz w:val="14"/>
              </w:rPr>
            </w:pPr>
            <w:r>
              <w:rPr>
                <w:b/>
                <w:sz w:val="14"/>
              </w:rPr>
              <w:t>Totale</w:t>
            </w:r>
          </w:p>
        </w:tc>
        <w:tc>
          <w:tcPr>
            <w:tcW w:w="1420" w:type="dxa"/>
          </w:tcPr>
          <w:p>
            <w:pPr>
              <w:pStyle w:val="TableParagraph"/>
              <w:spacing w:line="261" w:lineRule="auto" w:before="128"/>
              <w:ind w:left="412" w:right="78" w:hanging="277"/>
              <w:rPr>
                <w:b/>
                <w:sz w:val="14"/>
              </w:rPr>
            </w:pPr>
            <w:r>
              <w:rPr>
                <w:b/>
                <w:sz w:val="14"/>
              </w:rPr>
              <w:t>di cui entrate non ricorrenti</w:t>
            </w:r>
          </w:p>
        </w:tc>
        <w:tc>
          <w:tcPr>
            <w:tcW w:w="1400" w:type="dxa"/>
          </w:tcPr>
          <w:p>
            <w:pPr>
              <w:pStyle w:val="TableParagraph"/>
              <w:spacing w:before="8"/>
              <w:rPr>
                <w:rFonts w:ascii="Times New Roman"/>
                <w:sz w:val="18"/>
              </w:rPr>
            </w:pPr>
          </w:p>
          <w:p>
            <w:pPr>
              <w:pStyle w:val="TableParagraph"/>
              <w:spacing w:before="1"/>
              <w:ind w:left="39" w:right="20"/>
              <w:jc w:val="center"/>
              <w:rPr>
                <w:b/>
                <w:sz w:val="14"/>
              </w:rPr>
            </w:pPr>
            <w:r>
              <w:rPr>
                <w:b/>
                <w:sz w:val="14"/>
              </w:rPr>
              <w:t>Totale</w:t>
            </w:r>
          </w:p>
        </w:tc>
        <w:tc>
          <w:tcPr>
            <w:tcW w:w="1420" w:type="dxa"/>
          </w:tcPr>
          <w:p>
            <w:pPr>
              <w:pStyle w:val="TableParagraph"/>
              <w:spacing w:line="261" w:lineRule="auto" w:before="128"/>
              <w:ind w:left="412" w:right="78" w:hanging="277"/>
              <w:rPr>
                <w:b/>
                <w:sz w:val="14"/>
              </w:rPr>
            </w:pPr>
            <w:r>
              <w:rPr>
                <w:b/>
                <w:sz w:val="14"/>
              </w:rPr>
              <w:t>di cui entrate non ricorrenti</w:t>
            </w:r>
          </w:p>
        </w:tc>
        <w:tc>
          <w:tcPr>
            <w:tcW w:w="1440" w:type="dxa"/>
          </w:tcPr>
          <w:p>
            <w:pPr>
              <w:pStyle w:val="TableParagraph"/>
              <w:spacing w:before="8"/>
              <w:rPr>
                <w:rFonts w:ascii="Times New Roman"/>
                <w:sz w:val="18"/>
              </w:rPr>
            </w:pPr>
          </w:p>
          <w:p>
            <w:pPr>
              <w:pStyle w:val="TableParagraph"/>
              <w:spacing w:before="1"/>
              <w:ind w:left="493" w:right="474"/>
              <w:jc w:val="center"/>
              <w:rPr>
                <w:b/>
                <w:sz w:val="14"/>
              </w:rPr>
            </w:pPr>
            <w:r>
              <w:rPr>
                <w:b/>
                <w:sz w:val="14"/>
              </w:rPr>
              <w:t>Totale</w:t>
            </w:r>
          </w:p>
        </w:tc>
        <w:tc>
          <w:tcPr>
            <w:tcW w:w="1420" w:type="dxa"/>
          </w:tcPr>
          <w:p>
            <w:pPr>
              <w:pStyle w:val="TableParagraph"/>
              <w:spacing w:line="261" w:lineRule="auto" w:before="108"/>
              <w:ind w:left="392" w:right="98" w:hanging="277"/>
              <w:rPr>
                <w:b/>
                <w:sz w:val="14"/>
              </w:rPr>
            </w:pPr>
            <w:r>
              <w:rPr>
                <w:b/>
                <w:sz w:val="14"/>
              </w:rPr>
              <w:t>di cui entrate non ricorrenti</w:t>
            </w:r>
          </w:p>
        </w:tc>
      </w:tr>
      <w:tr>
        <w:trPr>
          <w:trHeight w:val="348" w:hRule="atLeast"/>
        </w:trPr>
        <w:tc>
          <w:tcPr>
            <w:tcW w:w="1700" w:type="dxa"/>
            <w:tcBorders>
              <w:bottom w:val="nil"/>
            </w:tcBorders>
          </w:tcPr>
          <w:p>
            <w:pPr>
              <w:pStyle w:val="TableParagraph"/>
              <w:spacing w:before="136"/>
              <w:ind w:left="557" w:right="517"/>
              <w:jc w:val="center"/>
              <w:rPr>
                <w:b/>
                <w:sz w:val="14"/>
              </w:rPr>
            </w:pPr>
            <w:r>
              <w:rPr>
                <w:b/>
                <w:sz w:val="14"/>
              </w:rPr>
              <w:t>3040000</w:t>
            </w:r>
          </w:p>
        </w:tc>
        <w:tc>
          <w:tcPr>
            <w:tcW w:w="4940" w:type="dxa"/>
            <w:tcBorders>
              <w:bottom w:val="nil"/>
            </w:tcBorders>
          </w:tcPr>
          <w:p>
            <w:pPr>
              <w:pStyle w:val="TableParagraph"/>
              <w:spacing w:before="136"/>
              <w:ind w:left="100"/>
              <w:rPr>
                <w:b/>
                <w:sz w:val="14"/>
              </w:rPr>
            </w:pPr>
            <w:r>
              <w:rPr>
                <w:b/>
                <w:sz w:val="14"/>
              </w:rPr>
              <w:t>Tipologia 400: Altre entrate da redditi da capitale</w:t>
            </w:r>
          </w:p>
        </w:tc>
        <w:tc>
          <w:tcPr>
            <w:tcW w:w="1400" w:type="dxa"/>
            <w:tcBorders>
              <w:bottom w:val="nil"/>
            </w:tcBorders>
          </w:tcPr>
          <w:p>
            <w:pPr>
              <w:pStyle w:val="TableParagraph"/>
              <w:spacing w:before="136"/>
              <w:ind w:right="117"/>
              <w:jc w:val="right"/>
              <w:rPr>
                <w:b/>
                <w:sz w:val="14"/>
              </w:rPr>
            </w:pPr>
            <w:r>
              <w:rPr>
                <w:b/>
                <w:sz w:val="14"/>
              </w:rPr>
              <w:t>0,00</w:t>
            </w:r>
          </w:p>
        </w:tc>
        <w:tc>
          <w:tcPr>
            <w:tcW w:w="1420" w:type="dxa"/>
            <w:tcBorders>
              <w:bottom w:val="nil"/>
            </w:tcBorders>
          </w:tcPr>
          <w:p>
            <w:pPr>
              <w:pStyle w:val="TableParagraph"/>
              <w:spacing w:before="136"/>
              <w:ind w:right="97"/>
              <w:jc w:val="right"/>
              <w:rPr>
                <w:b/>
                <w:sz w:val="14"/>
              </w:rPr>
            </w:pPr>
            <w:r>
              <w:rPr>
                <w:b/>
                <w:sz w:val="14"/>
              </w:rPr>
              <w:t>0,00</w:t>
            </w:r>
          </w:p>
        </w:tc>
        <w:tc>
          <w:tcPr>
            <w:tcW w:w="1400" w:type="dxa"/>
            <w:tcBorders>
              <w:bottom w:val="nil"/>
            </w:tcBorders>
          </w:tcPr>
          <w:p>
            <w:pPr>
              <w:pStyle w:val="TableParagraph"/>
              <w:spacing w:before="136"/>
              <w:ind w:right="77"/>
              <w:jc w:val="right"/>
              <w:rPr>
                <w:b/>
                <w:sz w:val="14"/>
              </w:rPr>
            </w:pPr>
            <w:r>
              <w:rPr>
                <w:b/>
                <w:sz w:val="14"/>
              </w:rPr>
              <w:t>0,00</w:t>
            </w:r>
          </w:p>
        </w:tc>
        <w:tc>
          <w:tcPr>
            <w:tcW w:w="1420" w:type="dxa"/>
            <w:tcBorders>
              <w:bottom w:val="nil"/>
            </w:tcBorders>
          </w:tcPr>
          <w:p>
            <w:pPr>
              <w:pStyle w:val="TableParagraph"/>
              <w:spacing w:before="136"/>
              <w:ind w:right="97"/>
              <w:jc w:val="right"/>
              <w:rPr>
                <w:b/>
                <w:sz w:val="14"/>
              </w:rPr>
            </w:pPr>
            <w:r>
              <w:rPr>
                <w:b/>
                <w:sz w:val="14"/>
              </w:rPr>
              <w:t>0,00</w:t>
            </w:r>
          </w:p>
        </w:tc>
        <w:tc>
          <w:tcPr>
            <w:tcW w:w="1440" w:type="dxa"/>
            <w:tcBorders>
              <w:bottom w:val="nil"/>
            </w:tcBorders>
          </w:tcPr>
          <w:p>
            <w:pPr>
              <w:pStyle w:val="TableParagraph"/>
              <w:spacing w:before="136"/>
              <w:ind w:right="97"/>
              <w:jc w:val="right"/>
              <w:rPr>
                <w:b/>
                <w:sz w:val="14"/>
              </w:rPr>
            </w:pPr>
            <w:r>
              <w:rPr>
                <w:b/>
                <w:sz w:val="14"/>
              </w:rPr>
              <w:t>0,00</w:t>
            </w:r>
          </w:p>
        </w:tc>
        <w:tc>
          <w:tcPr>
            <w:tcW w:w="1420" w:type="dxa"/>
            <w:tcBorders>
              <w:bottom w:val="nil"/>
            </w:tcBorders>
          </w:tcPr>
          <w:p>
            <w:pPr>
              <w:pStyle w:val="TableParagraph"/>
              <w:spacing w:before="136"/>
              <w:ind w:right="117"/>
              <w:jc w:val="right"/>
              <w:rPr>
                <w:b/>
                <w:sz w:val="14"/>
              </w:rPr>
            </w:pPr>
            <w:r>
              <w:rPr>
                <w:b/>
                <w:sz w:val="14"/>
              </w:rPr>
              <w:t>0,00</w:t>
            </w:r>
          </w:p>
        </w:tc>
      </w:tr>
      <w:tr>
        <w:trPr>
          <w:trHeight w:val="640" w:hRule="atLeast"/>
        </w:trPr>
        <w:tc>
          <w:tcPr>
            <w:tcW w:w="1700" w:type="dxa"/>
            <w:tcBorders>
              <w:top w:val="nil"/>
              <w:bottom w:val="nil"/>
            </w:tcBorders>
          </w:tcPr>
          <w:p>
            <w:pPr>
              <w:pStyle w:val="TableParagraph"/>
              <w:spacing w:before="47"/>
              <w:ind w:left="587"/>
              <w:rPr>
                <w:sz w:val="14"/>
              </w:rPr>
            </w:pPr>
            <w:r>
              <w:rPr>
                <w:sz w:val="14"/>
              </w:rPr>
              <w:t>3040200</w:t>
            </w:r>
          </w:p>
          <w:p>
            <w:pPr>
              <w:pStyle w:val="TableParagraph"/>
              <w:spacing w:before="79"/>
              <w:ind w:left="587"/>
              <w:rPr>
                <w:sz w:val="14"/>
              </w:rPr>
            </w:pPr>
            <w:r>
              <w:rPr>
                <w:sz w:val="14"/>
              </w:rPr>
              <w:t>3049900</w:t>
            </w:r>
          </w:p>
        </w:tc>
        <w:tc>
          <w:tcPr>
            <w:tcW w:w="4940" w:type="dxa"/>
            <w:tcBorders>
              <w:top w:val="nil"/>
              <w:bottom w:val="nil"/>
            </w:tcBorders>
          </w:tcPr>
          <w:p>
            <w:pPr>
              <w:pStyle w:val="TableParagraph"/>
              <w:spacing w:line="417" w:lineRule="auto" w:before="58"/>
              <w:ind w:left="100" w:right="2298"/>
              <w:rPr>
                <w:sz w:val="12"/>
              </w:rPr>
            </w:pPr>
            <w:r>
              <w:rPr>
                <w:sz w:val="12"/>
              </w:rPr>
              <w:t>Entrate derivanti dalla distribuzione di dividendi Altre entrate da redditi da capitale</w:t>
            </w:r>
          </w:p>
        </w:tc>
        <w:tc>
          <w:tcPr>
            <w:tcW w:w="1400" w:type="dxa"/>
            <w:tcBorders>
              <w:top w:val="nil"/>
              <w:bottom w:val="nil"/>
            </w:tcBorders>
          </w:tcPr>
          <w:p>
            <w:pPr>
              <w:pStyle w:val="TableParagraph"/>
              <w:spacing w:before="47"/>
              <w:ind w:right="117"/>
              <w:jc w:val="right"/>
              <w:rPr>
                <w:sz w:val="14"/>
              </w:rPr>
            </w:pPr>
            <w:r>
              <w:rPr>
                <w:sz w:val="14"/>
              </w:rPr>
              <w:t>0,00</w:t>
            </w:r>
          </w:p>
          <w:p>
            <w:pPr>
              <w:pStyle w:val="TableParagraph"/>
              <w:spacing w:before="79"/>
              <w:ind w:right="117"/>
              <w:jc w:val="right"/>
              <w:rPr>
                <w:sz w:val="14"/>
              </w:rPr>
            </w:pPr>
            <w:r>
              <w:rPr>
                <w:sz w:val="14"/>
              </w:rPr>
              <w:t>0,00</w:t>
            </w:r>
          </w:p>
        </w:tc>
        <w:tc>
          <w:tcPr>
            <w:tcW w:w="1420" w:type="dxa"/>
            <w:tcBorders>
              <w:top w:val="nil"/>
              <w:bottom w:val="nil"/>
            </w:tcBorders>
          </w:tcPr>
          <w:p>
            <w:pPr>
              <w:pStyle w:val="TableParagraph"/>
              <w:spacing w:before="47"/>
              <w:ind w:right="97"/>
              <w:jc w:val="right"/>
              <w:rPr>
                <w:sz w:val="14"/>
              </w:rPr>
            </w:pPr>
            <w:r>
              <w:rPr>
                <w:sz w:val="14"/>
              </w:rPr>
              <w:t>0,00</w:t>
            </w:r>
          </w:p>
          <w:p>
            <w:pPr>
              <w:pStyle w:val="TableParagraph"/>
              <w:spacing w:before="79"/>
              <w:ind w:right="97"/>
              <w:jc w:val="right"/>
              <w:rPr>
                <w:sz w:val="14"/>
              </w:rPr>
            </w:pPr>
            <w:r>
              <w:rPr>
                <w:sz w:val="14"/>
              </w:rPr>
              <w:t>0,00</w:t>
            </w:r>
          </w:p>
        </w:tc>
        <w:tc>
          <w:tcPr>
            <w:tcW w:w="1400" w:type="dxa"/>
            <w:tcBorders>
              <w:top w:val="nil"/>
              <w:bottom w:val="nil"/>
            </w:tcBorders>
          </w:tcPr>
          <w:p>
            <w:pPr>
              <w:pStyle w:val="TableParagraph"/>
              <w:spacing w:before="47"/>
              <w:ind w:right="77"/>
              <w:jc w:val="right"/>
              <w:rPr>
                <w:sz w:val="14"/>
              </w:rPr>
            </w:pPr>
            <w:r>
              <w:rPr>
                <w:sz w:val="14"/>
              </w:rPr>
              <w:t>0,00</w:t>
            </w:r>
          </w:p>
          <w:p>
            <w:pPr>
              <w:pStyle w:val="TableParagraph"/>
              <w:spacing w:before="79"/>
              <w:ind w:right="77"/>
              <w:jc w:val="right"/>
              <w:rPr>
                <w:sz w:val="14"/>
              </w:rPr>
            </w:pPr>
            <w:r>
              <w:rPr>
                <w:sz w:val="14"/>
              </w:rPr>
              <w:t>0,00</w:t>
            </w:r>
          </w:p>
        </w:tc>
        <w:tc>
          <w:tcPr>
            <w:tcW w:w="1420" w:type="dxa"/>
            <w:tcBorders>
              <w:top w:val="nil"/>
              <w:bottom w:val="nil"/>
            </w:tcBorders>
          </w:tcPr>
          <w:p>
            <w:pPr>
              <w:pStyle w:val="TableParagraph"/>
              <w:spacing w:before="47"/>
              <w:ind w:right="97"/>
              <w:jc w:val="right"/>
              <w:rPr>
                <w:sz w:val="14"/>
              </w:rPr>
            </w:pPr>
            <w:r>
              <w:rPr>
                <w:sz w:val="14"/>
              </w:rPr>
              <w:t>0,00</w:t>
            </w:r>
          </w:p>
          <w:p>
            <w:pPr>
              <w:pStyle w:val="TableParagraph"/>
              <w:spacing w:before="79"/>
              <w:ind w:right="97"/>
              <w:jc w:val="right"/>
              <w:rPr>
                <w:sz w:val="14"/>
              </w:rPr>
            </w:pPr>
            <w:r>
              <w:rPr>
                <w:sz w:val="14"/>
              </w:rPr>
              <w:t>0,00</w:t>
            </w:r>
          </w:p>
        </w:tc>
        <w:tc>
          <w:tcPr>
            <w:tcW w:w="1440" w:type="dxa"/>
            <w:tcBorders>
              <w:top w:val="nil"/>
              <w:bottom w:val="nil"/>
            </w:tcBorders>
          </w:tcPr>
          <w:p>
            <w:pPr>
              <w:pStyle w:val="TableParagraph"/>
              <w:spacing w:before="47"/>
              <w:ind w:right="97"/>
              <w:jc w:val="right"/>
              <w:rPr>
                <w:sz w:val="14"/>
              </w:rPr>
            </w:pPr>
            <w:r>
              <w:rPr>
                <w:sz w:val="14"/>
              </w:rPr>
              <w:t>0,00</w:t>
            </w:r>
          </w:p>
          <w:p>
            <w:pPr>
              <w:pStyle w:val="TableParagraph"/>
              <w:spacing w:before="79"/>
              <w:ind w:right="97"/>
              <w:jc w:val="right"/>
              <w:rPr>
                <w:sz w:val="14"/>
              </w:rPr>
            </w:pPr>
            <w:r>
              <w:rPr>
                <w:sz w:val="14"/>
              </w:rPr>
              <w:t>0,00</w:t>
            </w:r>
          </w:p>
        </w:tc>
        <w:tc>
          <w:tcPr>
            <w:tcW w:w="1420" w:type="dxa"/>
            <w:tcBorders>
              <w:top w:val="nil"/>
              <w:bottom w:val="nil"/>
            </w:tcBorders>
          </w:tcPr>
          <w:p>
            <w:pPr>
              <w:pStyle w:val="TableParagraph"/>
              <w:spacing w:before="47"/>
              <w:ind w:right="117"/>
              <w:jc w:val="right"/>
              <w:rPr>
                <w:sz w:val="14"/>
              </w:rPr>
            </w:pPr>
            <w:r>
              <w:rPr>
                <w:sz w:val="14"/>
              </w:rPr>
              <w:t>0,00</w:t>
            </w:r>
          </w:p>
          <w:p>
            <w:pPr>
              <w:pStyle w:val="TableParagraph"/>
              <w:spacing w:before="79"/>
              <w:ind w:right="117"/>
              <w:jc w:val="right"/>
              <w:rPr>
                <w:sz w:val="14"/>
              </w:rPr>
            </w:pPr>
            <w:r>
              <w:rPr>
                <w:sz w:val="14"/>
              </w:rPr>
              <w:t>0,00</w:t>
            </w:r>
          </w:p>
        </w:tc>
      </w:tr>
      <w:tr>
        <w:trPr>
          <w:trHeight w:val="400" w:hRule="atLeast"/>
        </w:trPr>
        <w:tc>
          <w:tcPr>
            <w:tcW w:w="1700" w:type="dxa"/>
            <w:tcBorders>
              <w:top w:val="nil"/>
              <w:bottom w:val="nil"/>
            </w:tcBorders>
          </w:tcPr>
          <w:p>
            <w:pPr>
              <w:pStyle w:val="TableParagraph"/>
              <w:spacing w:before="3"/>
              <w:rPr>
                <w:rFonts w:ascii="Times New Roman"/>
                <w:sz w:val="16"/>
              </w:rPr>
            </w:pPr>
          </w:p>
          <w:p>
            <w:pPr>
              <w:pStyle w:val="TableParagraph"/>
              <w:ind w:left="557" w:right="517"/>
              <w:jc w:val="center"/>
              <w:rPr>
                <w:b/>
                <w:sz w:val="14"/>
              </w:rPr>
            </w:pPr>
            <w:r>
              <w:rPr>
                <w:b/>
                <w:sz w:val="14"/>
              </w:rPr>
              <w:t>3050000</w:t>
            </w:r>
          </w:p>
        </w:tc>
        <w:tc>
          <w:tcPr>
            <w:tcW w:w="4940" w:type="dxa"/>
            <w:tcBorders>
              <w:top w:val="nil"/>
              <w:bottom w:val="nil"/>
            </w:tcBorders>
          </w:tcPr>
          <w:p>
            <w:pPr>
              <w:pStyle w:val="TableParagraph"/>
              <w:spacing w:before="3"/>
              <w:rPr>
                <w:rFonts w:ascii="Times New Roman"/>
                <w:sz w:val="16"/>
              </w:rPr>
            </w:pPr>
          </w:p>
          <w:p>
            <w:pPr>
              <w:pStyle w:val="TableParagraph"/>
              <w:ind w:left="100"/>
              <w:rPr>
                <w:b/>
                <w:sz w:val="14"/>
              </w:rPr>
            </w:pPr>
            <w:r>
              <w:rPr>
                <w:b/>
                <w:sz w:val="14"/>
              </w:rPr>
              <w:t>Tipologia 500: Rimborsi e altre entrate correnti</w:t>
            </w:r>
          </w:p>
        </w:tc>
        <w:tc>
          <w:tcPr>
            <w:tcW w:w="1400" w:type="dxa"/>
            <w:tcBorders>
              <w:top w:val="nil"/>
              <w:bottom w:val="nil"/>
            </w:tcBorders>
          </w:tcPr>
          <w:p>
            <w:pPr>
              <w:pStyle w:val="TableParagraph"/>
              <w:spacing w:before="3"/>
              <w:rPr>
                <w:rFonts w:ascii="Times New Roman"/>
                <w:sz w:val="16"/>
              </w:rPr>
            </w:pPr>
          </w:p>
          <w:p>
            <w:pPr>
              <w:pStyle w:val="TableParagraph"/>
              <w:ind w:right="117"/>
              <w:jc w:val="right"/>
              <w:rPr>
                <w:b/>
                <w:sz w:val="14"/>
              </w:rPr>
            </w:pPr>
            <w:r>
              <w:rPr>
                <w:b/>
                <w:sz w:val="14"/>
              </w:rPr>
              <w:t>165.850,00</w:t>
            </w:r>
          </w:p>
        </w:tc>
        <w:tc>
          <w:tcPr>
            <w:tcW w:w="1420" w:type="dxa"/>
            <w:tcBorders>
              <w:top w:val="nil"/>
              <w:bottom w:val="nil"/>
            </w:tcBorders>
          </w:tcPr>
          <w:p>
            <w:pPr>
              <w:pStyle w:val="TableParagraph"/>
              <w:spacing w:before="3"/>
              <w:rPr>
                <w:rFonts w:ascii="Times New Roman"/>
                <w:sz w:val="16"/>
              </w:rPr>
            </w:pPr>
          </w:p>
          <w:p>
            <w:pPr>
              <w:pStyle w:val="TableParagraph"/>
              <w:ind w:right="97"/>
              <w:jc w:val="right"/>
              <w:rPr>
                <w:b/>
                <w:sz w:val="14"/>
              </w:rPr>
            </w:pPr>
            <w:r>
              <w:rPr>
                <w:b/>
                <w:sz w:val="14"/>
              </w:rPr>
              <w:t>155.050,00</w:t>
            </w:r>
          </w:p>
        </w:tc>
        <w:tc>
          <w:tcPr>
            <w:tcW w:w="1400" w:type="dxa"/>
            <w:tcBorders>
              <w:top w:val="nil"/>
              <w:bottom w:val="nil"/>
            </w:tcBorders>
          </w:tcPr>
          <w:p>
            <w:pPr>
              <w:pStyle w:val="TableParagraph"/>
              <w:spacing w:before="3"/>
              <w:rPr>
                <w:rFonts w:ascii="Times New Roman"/>
                <w:sz w:val="16"/>
              </w:rPr>
            </w:pPr>
          </w:p>
          <w:p>
            <w:pPr>
              <w:pStyle w:val="TableParagraph"/>
              <w:ind w:right="77"/>
              <w:jc w:val="right"/>
              <w:rPr>
                <w:b/>
                <w:sz w:val="14"/>
              </w:rPr>
            </w:pPr>
            <w:r>
              <w:rPr>
                <w:b/>
                <w:sz w:val="14"/>
              </w:rPr>
              <w:t>165.850,00</w:t>
            </w:r>
          </w:p>
        </w:tc>
        <w:tc>
          <w:tcPr>
            <w:tcW w:w="1420" w:type="dxa"/>
            <w:tcBorders>
              <w:top w:val="nil"/>
              <w:bottom w:val="nil"/>
            </w:tcBorders>
          </w:tcPr>
          <w:p>
            <w:pPr>
              <w:pStyle w:val="TableParagraph"/>
              <w:spacing w:before="3"/>
              <w:rPr>
                <w:rFonts w:ascii="Times New Roman"/>
                <w:sz w:val="16"/>
              </w:rPr>
            </w:pPr>
          </w:p>
          <w:p>
            <w:pPr>
              <w:pStyle w:val="TableParagraph"/>
              <w:ind w:right="97"/>
              <w:jc w:val="right"/>
              <w:rPr>
                <w:b/>
                <w:sz w:val="14"/>
              </w:rPr>
            </w:pPr>
            <w:r>
              <w:rPr>
                <w:b/>
                <w:sz w:val="14"/>
              </w:rPr>
              <w:t>155.050,00</w:t>
            </w:r>
          </w:p>
        </w:tc>
        <w:tc>
          <w:tcPr>
            <w:tcW w:w="1440" w:type="dxa"/>
            <w:tcBorders>
              <w:top w:val="nil"/>
              <w:bottom w:val="nil"/>
            </w:tcBorders>
          </w:tcPr>
          <w:p>
            <w:pPr>
              <w:pStyle w:val="TableParagraph"/>
              <w:spacing w:before="3"/>
              <w:rPr>
                <w:rFonts w:ascii="Times New Roman"/>
                <w:sz w:val="16"/>
              </w:rPr>
            </w:pPr>
          </w:p>
          <w:p>
            <w:pPr>
              <w:pStyle w:val="TableParagraph"/>
              <w:ind w:right="97"/>
              <w:jc w:val="right"/>
              <w:rPr>
                <w:b/>
                <w:sz w:val="14"/>
              </w:rPr>
            </w:pPr>
            <w:r>
              <w:rPr>
                <w:b/>
                <w:sz w:val="14"/>
              </w:rPr>
              <w:t>165.850,00</w:t>
            </w:r>
          </w:p>
        </w:tc>
        <w:tc>
          <w:tcPr>
            <w:tcW w:w="1420" w:type="dxa"/>
            <w:tcBorders>
              <w:top w:val="nil"/>
              <w:bottom w:val="nil"/>
            </w:tcBorders>
          </w:tcPr>
          <w:p>
            <w:pPr>
              <w:pStyle w:val="TableParagraph"/>
              <w:spacing w:before="3"/>
              <w:rPr>
                <w:rFonts w:ascii="Times New Roman"/>
                <w:sz w:val="16"/>
              </w:rPr>
            </w:pPr>
          </w:p>
          <w:p>
            <w:pPr>
              <w:pStyle w:val="TableParagraph"/>
              <w:ind w:right="117"/>
              <w:jc w:val="right"/>
              <w:rPr>
                <w:b/>
                <w:sz w:val="14"/>
              </w:rPr>
            </w:pPr>
            <w:r>
              <w:rPr>
                <w:b/>
                <w:sz w:val="14"/>
              </w:rPr>
              <w:t>155.050,00</w:t>
            </w:r>
          </w:p>
        </w:tc>
      </w:tr>
      <w:tr>
        <w:trPr>
          <w:trHeight w:val="630" w:hRule="atLeast"/>
        </w:trPr>
        <w:tc>
          <w:tcPr>
            <w:tcW w:w="1700" w:type="dxa"/>
            <w:tcBorders>
              <w:top w:val="nil"/>
              <w:bottom w:val="nil"/>
            </w:tcBorders>
          </w:tcPr>
          <w:p>
            <w:pPr>
              <w:pStyle w:val="TableParagraph"/>
              <w:spacing w:before="47"/>
              <w:ind w:left="587"/>
              <w:rPr>
                <w:sz w:val="14"/>
              </w:rPr>
            </w:pPr>
            <w:r>
              <w:rPr>
                <w:sz w:val="14"/>
              </w:rPr>
              <w:t>3050200</w:t>
            </w:r>
          </w:p>
          <w:p>
            <w:pPr>
              <w:pStyle w:val="TableParagraph"/>
              <w:spacing w:before="79"/>
              <w:ind w:left="587"/>
              <w:rPr>
                <w:sz w:val="14"/>
              </w:rPr>
            </w:pPr>
            <w:r>
              <w:rPr>
                <w:sz w:val="14"/>
              </w:rPr>
              <w:t>3059900</w:t>
            </w:r>
          </w:p>
        </w:tc>
        <w:tc>
          <w:tcPr>
            <w:tcW w:w="4940" w:type="dxa"/>
            <w:tcBorders>
              <w:top w:val="nil"/>
              <w:bottom w:val="nil"/>
            </w:tcBorders>
          </w:tcPr>
          <w:p>
            <w:pPr>
              <w:pStyle w:val="TableParagraph"/>
              <w:spacing w:before="58"/>
              <w:ind w:left="100"/>
              <w:rPr>
                <w:sz w:val="12"/>
              </w:rPr>
            </w:pPr>
            <w:r>
              <w:rPr>
                <w:sz w:val="12"/>
              </w:rPr>
              <w:t>Rimborsi in entrata</w:t>
            </w:r>
          </w:p>
          <w:p>
            <w:pPr>
              <w:pStyle w:val="TableParagraph"/>
              <w:spacing w:before="102"/>
              <w:ind w:left="100"/>
              <w:rPr>
                <w:sz w:val="12"/>
              </w:rPr>
            </w:pPr>
            <w:r>
              <w:rPr>
                <w:sz w:val="12"/>
              </w:rPr>
              <w:t>Altre entrate correnti n.a.c.</w:t>
            </w:r>
          </w:p>
        </w:tc>
        <w:tc>
          <w:tcPr>
            <w:tcW w:w="1400" w:type="dxa"/>
            <w:tcBorders>
              <w:top w:val="nil"/>
              <w:bottom w:val="nil"/>
            </w:tcBorders>
          </w:tcPr>
          <w:p>
            <w:pPr>
              <w:pStyle w:val="TableParagraph"/>
              <w:spacing w:before="47"/>
              <w:ind w:right="117"/>
              <w:jc w:val="right"/>
              <w:rPr>
                <w:sz w:val="14"/>
              </w:rPr>
            </w:pPr>
            <w:r>
              <w:rPr>
                <w:sz w:val="14"/>
              </w:rPr>
              <w:t>159.100,00</w:t>
            </w:r>
          </w:p>
          <w:p>
            <w:pPr>
              <w:pStyle w:val="TableParagraph"/>
              <w:spacing w:before="79"/>
              <w:ind w:right="117"/>
              <w:jc w:val="right"/>
              <w:rPr>
                <w:sz w:val="14"/>
              </w:rPr>
            </w:pPr>
            <w:r>
              <w:rPr>
                <w:sz w:val="14"/>
              </w:rPr>
              <w:t>6.750,00</w:t>
            </w:r>
          </w:p>
        </w:tc>
        <w:tc>
          <w:tcPr>
            <w:tcW w:w="1420" w:type="dxa"/>
            <w:tcBorders>
              <w:top w:val="nil"/>
              <w:bottom w:val="nil"/>
            </w:tcBorders>
          </w:tcPr>
          <w:p>
            <w:pPr>
              <w:pStyle w:val="TableParagraph"/>
              <w:spacing w:before="47"/>
              <w:ind w:right="97"/>
              <w:jc w:val="right"/>
              <w:rPr>
                <w:sz w:val="14"/>
              </w:rPr>
            </w:pPr>
            <w:r>
              <w:rPr>
                <w:sz w:val="14"/>
              </w:rPr>
              <w:t>154.600,00</w:t>
            </w:r>
          </w:p>
          <w:p>
            <w:pPr>
              <w:pStyle w:val="TableParagraph"/>
              <w:spacing w:before="79"/>
              <w:ind w:right="99"/>
              <w:jc w:val="right"/>
              <w:rPr>
                <w:sz w:val="14"/>
              </w:rPr>
            </w:pPr>
            <w:r>
              <w:rPr>
                <w:sz w:val="14"/>
              </w:rPr>
              <w:t>450,00</w:t>
            </w:r>
          </w:p>
        </w:tc>
        <w:tc>
          <w:tcPr>
            <w:tcW w:w="1400" w:type="dxa"/>
            <w:tcBorders>
              <w:top w:val="nil"/>
              <w:bottom w:val="nil"/>
            </w:tcBorders>
          </w:tcPr>
          <w:p>
            <w:pPr>
              <w:pStyle w:val="TableParagraph"/>
              <w:spacing w:before="47"/>
              <w:ind w:right="77"/>
              <w:jc w:val="right"/>
              <w:rPr>
                <w:sz w:val="14"/>
              </w:rPr>
            </w:pPr>
            <w:r>
              <w:rPr>
                <w:sz w:val="14"/>
              </w:rPr>
              <w:t>159.100,00</w:t>
            </w:r>
          </w:p>
          <w:p>
            <w:pPr>
              <w:pStyle w:val="TableParagraph"/>
              <w:spacing w:before="79"/>
              <w:ind w:right="77"/>
              <w:jc w:val="right"/>
              <w:rPr>
                <w:sz w:val="14"/>
              </w:rPr>
            </w:pPr>
            <w:r>
              <w:rPr>
                <w:sz w:val="14"/>
              </w:rPr>
              <w:t>6.750,00</w:t>
            </w:r>
          </w:p>
        </w:tc>
        <w:tc>
          <w:tcPr>
            <w:tcW w:w="1420" w:type="dxa"/>
            <w:tcBorders>
              <w:top w:val="nil"/>
              <w:bottom w:val="nil"/>
            </w:tcBorders>
          </w:tcPr>
          <w:p>
            <w:pPr>
              <w:pStyle w:val="TableParagraph"/>
              <w:spacing w:before="47"/>
              <w:ind w:right="97"/>
              <w:jc w:val="right"/>
              <w:rPr>
                <w:sz w:val="14"/>
              </w:rPr>
            </w:pPr>
            <w:r>
              <w:rPr>
                <w:sz w:val="14"/>
              </w:rPr>
              <w:t>154.600,00</w:t>
            </w:r>
          </w:p>
          <w:p>
            <w:pPr>
              <w:pStyle w:val="TableParagraph"/>
              <w:spacing w:before="79"/>
              <w:ind w:right="99"/>
              <w:jc w:val="right"/>
              <w:rPr>
                <w:sz w:val="14"/>
              </w:rPr>
            </w:pPr>
            <w:r>
              <w:rPr>
                <w:sz w:val="14"/>
              </w:rPr>
              <w:t>450,00</w:t>
            </w:r>
          </w:p>
        </w:tc>
        <w:tc>
          <w:tcPr>
            <w:tcW w:w="1440" w:type="dxa"/>
            <w:tcBorders>
              <w:top w:val="nil"/>
              <w:bottom w:val="nil"/>
            </w:tcBorders>
          </w:tcPr>
          <w:p>
            <w:pPr>
              <w:pStyle w:val="TableParagraph"/>
              <w:spacing w:before="47"/>
              <w:ind w:right="97"/>
              <w:jc w:val="right"/>
              <w:rPr>
                <w:sz w:val="14"/>
              </w:rPr>
            </w:pPr>
            <w:r>
              <w:rPr>
                <w:sz w:val="14"/>
              </w:rPr>
              <w:t>159.100,00</w:t>
            </w:r>
          </w:p>
          <w:p>
            <w:pPr>
              <w:pStyle w:val="TableParagraph"/>
              <w:spacing w:before="79"/>
              <w:ind w:right="97"/>
              <w:jc w:val="right"/>
              <w:rPr>
                <w:sz w:val="14"/>
              </w:rPr>
            </w:pPr>
            <w:r>
              <w:rPr>
                <w:sz w:val="14"/>
              </w:rPr>
              <w:t>6.750,00</w:t>
            </w:r>
          </w:p>
        </w:tc>
        <w:tc>
          <w:tcPr>
            <w:tcW w:w="1420" w:type="dxa"/>
            <w:tcBorders>
              <w:top w:val="nil"/>
              <w:bottom w:val="nil"/>
            </w:tcBorders>
          </w:tcPr>
          <w:p>
            <w:pPr>
              <w:pStyle w:val="TableParagraph"/>
              <w:spacing w:before="47"/>
              <w:ind w:right="117"/>
              <w:jc w:val="right"/>
              <w:rPr>
                <w:sz w:val="14"/>
              </w:rPr>
            </w:pPr>
            <w:r>
              <w:rPr>
                <w:sz w:val="14"/>
              </w:rPr>
              <w:t>154.600,00</w:t>
            </w:r>
          </w:p>
          <w:p>
            <w:pPr>
              <w:pStyle w:val="TableParagraph"/>
              <w:spacing w:before="79"/>
              <w:ind w:right="119"/>
              <w:jc w:val="right"/>
              <w:rPr>
                <w:sz w:val="14"/>
              </w:rPr>
            </w:pPr>
            <w:r>
              <w:rPr>
                <w:sz w:val="14"/>
              </w:rPr>
              <w:t>450,00</w:t>
            </w:r>
          </w:p>
        </w:tc>
      </w:tr>
      <w:tr>
        <w:trPr>
          <w:trHeight w:val="401" w:hRule="atLeast"/>
        </w:trPr>
        <w:tc>
          <w:tcPr>
            <w:tcW w:w="1700" w:type="dxa"/>
            <w:tcBorders>
              <w:top w:val="nil"/>
            </w:tcBorders>
          </w:tcPr>
          <w:p>
            <w:pPr>
              <w:pStyle w:val="TableParagraph"/>
              <w:spacing w:before="4"/>
              <w:rPr>
                <w:rFonts w:ascii="Times New Roman"/>
                <w:sz w:val="15"/>
              </w:rPr>
            </w:pPr>
          </w:p>
          <w:p>
            <w:pPr>
              <w:pStyle w:val="TableParagraph"/>
              <w:ind w:left="547" w:right="527"/>
              <w:jc w:val="center"/>
              <w:rPr>
                <w:b/>
                <w:sz w:val="14"/>
              </w:rPr>
            </w:pPr>
            <w:r>
              <w:rPr>
                <w:b/>
                <w:sz w:val="14"/>
              </w:rPr>
              <w:t>3000000</w:t>
            </w:r>
          </w:p>
        </w:tc>
        <w:tc>
          <w:tcPr>
            <w:tcW w:w="4940" w:type="dxa"/>
            <w:tcBorders>
              <w:top w:val="nil"/>
            </w:tcBorders>
          </w:tcPr>
          <w:p>
            <w:pPr>
              <w:pStyle w:val="TableParagraph"/>
              <w:spacing w:before="1"/>
              <w:rPr>
                <w:rFonts w:ascii="Times New Roman"/>
                <w:sz w:val="17"/>
              </w:rPr>
            </w:pPr>
          </w:p>
          <w:p>
            <w:pPr>
              <w:pStyle w:val="TableParagraph"/>
              <w:ind w:left="80"/>
              <w:rPr>
                <w:b/>
                <w:i/>
                <w:sz w:val="14"/>
              </w:rPr>
            </w:pPr>
            <w:r>
              <w:rPr>
                <w:b/>
                <w:i/>
                <w:sz w:val="14"/>
              </w:rPr>
              <w:t>TOTALE TITOLO 3</w:t>
            </w:r>
          </w:p>
        </w:tc>
        <w:tc>
          <w:tcPr>
            <w:tcW w:w="1400" w:type="dxa"/>
            <w:tcBorders>
              <w:top w:val="nil"/>
            </w:tcBorders>
          </w:tcPr>
          <w:p>
            <w:pPr>
              <w:pStyle w:val="TableParagraph"/>
              <w:spacing w:before="4"/>
              <w:rPr>
                <w:rFonts w:ascii="Times New Roman"/>
                <w:sz w:val="15"/>
              </w:rPr>
            </w:pPr>
          </w:p>
          <w:p>
            <w:pPr>
              <w:pStyle w:val="TableParagraph"/>
              <w:ind w:right="97"/>
              <w:jc w:val="right"/>
              <w:rPr>
                <w:b/>
                <w:sz w:val="14"/>
              </w:rPr>
            </w:pPr>
            <w:r>
              <w:rPr>
                <w:b/>
                <w:sz w:val="14"/>
              </w:rPr>
              <w:t>1.172.900,00</w:t>
            </w:r>
          </w:p>
        </w:tc>
        <w:tc>
          <w:tcPr>
            <w:tcW w:w="1420" w:type="dxa"/>
            <w:tcBorders>
              <w:top w:val="nil"/>
            </w:tcBorders>
          </w:tcPr>
          <w:p>
            <w:pPr>
              <w:pStyle w:val="TableParagraph"/>
              <w:spacing w:before="4"/>
              <w:rPr>
                <w:rFonts w:ascii="Times New Roman"/>
                <w:sz w:val="15"/>
              </w:rPr>
            </w:pPr>
          </w:p>
          <w:p>
            <w:pPr>
              <w:pStyle w:val="TableParagraph"/>
              <w:ind w:right="77"/>
              <w:jc w:val="right"/>
              <w:rPr>
                <w:b/>
                <w:sz w:val="14"/>
              </w:rPr>
            </w:pPr>
            <w:r>
              <w:rPr>
                <w:b/>
                <w:sz w:val="14"/>
              </w:rPr>
              <w:t>1.153.100,00</w:t>
            </w:r>
          </w:p>
        </w:tc>
        <w:tc>
          <w:tcPr>
            <w:tcW w:w="1400" w:type="dxa"/>
            <w:tcBorders>
              <w:top w:val="nil"/>
            </w:tcBorders>
          </w:tcPr>
          <w:p>
            <w:pPr>
              <w:pStyle w:val="TableParagraph"/>
              <w:spacing w:before="4"/>
              <w:rPr>
                <w:rFonts w:ascii="Times New Roman"/>
                <w:sz w:val="15"/>
              </w:rPr>
            </w:pPr>
          </w:p>
          <w:p>
            <w:pPr>
              <w:pStyle w:val="TableParagraph"/>
              <w:ind w:right="57"/>
              <w:jc w:val="right"/>
              <w:rPr>
                <w:b/>
                <w:sz w:val="14"/>
              </w:rPr>
            </w:pPr>
            <w:r>
              <w:rPr>
                <w:b/>
                <w:sz w:val="14"/>
              </w:rPr>
              <w:t>1.168.900,00</w:t>
            </w:r>
          </w:p>
        </w:tc>
        <w:tc>
          <w:tcPr>
            <w:tcW w:w="1420" w:type="dxa"/>
            <w:tcBorders>
              <w:top w:val="nil"/>
            </w:tcBorders>
          </w:tcPr>
          <w:p>
            <w:pPr>
              <w:pStyle w:val="TableParagraph"/>
              <w:spacing w:before="4"/>
              <w:rPr>
                <w:rFonts w:ascii="Times New Roman"/>
                <w:sz w:val="15"/>
              </w:rPr>
            </w:pPr>
          </w:p>
          <w:p>
            <w:pPr>
              <w:pStyle w:val="TableParagraph"/>
              <w:ind w:right="77"/>
              <w:jc w:val="right"/>
              <w:rPr>
                <w:b/>
                <w:sz w:val="14"/>
              </w:rPr>
            </w:pPr>
            <w:r>
              <w:rPr>
                <w:b/>
                <w:sz w:val="14"/>
              </w:rPr>
              <w:t>1.149.100,00</w:t>
            </w:r>
          </w:p>
        </w:tc>
        <w:tc>
          <w:tcPr>
            <w:tcW w:w="1440" w:type="dxa"/>
            <w:tcBorders>
              <w:top w:val="nil"/>
            </w:tcBorders>
          </w:tcPr>
          <w:p>
            <w:pPr>
              <w:pStyle w:val="TableParagraph"/>
              <w:spacing w:before="4"/>
              <w:rPr>
                <w:rFonts w:ascii="Times New Roman"/>
                <w:sz w:val="15"/>
              </w:rPr>
            </w:pPr>
          </w:p>
          <w:p>
            <w:pPr>
              <w:pStyle w:val="TableParagraph"/>
              <w:ind w:right="77"/>
              <w:jc w:val="right"/>
              <w:rPr>
                <w:b/>
                <w:sz w:val="14"/>
              </w:rPr>
            </w:pPr>
            <w:r>
              <w:rPr>
                <w:b/>
                <w:sz w:val="14"/>
              </w:rPr>
              <w:t>1.167.900,00</w:t>
            </w:r>
          </w:p>
        </w:tc>
        <w:tc>
          <w:tcPr>
            <w:tcW w:w="1420" w:type="dxa"/>
            <w:tcBorders>
              <w:top w:val="nil"/>
            </w:tcBorders>
          </w:tcPr>
          <w:p>
            <w:pPr>
              <w:pStyle w:val="TableParagraph"/>
              <w:spacing w:before="4"/>
              <w:rPr>
                <w:rFonts w:ascii="Times New Roman"/>
                <w:sz w:val="15"/>
              </w:rPr>
            </w:pPr>
          </w:p>
          <w:p>
            <w:pPr>
              <w:pStyle w:val="TableParagraph"/>
              <w:ind w:right="97"/>
              <w:jc w:val="right"/>
              <w:rPr>
                <w:b/>
                <w:sz w:val="14"/>
              </w:rPr>
            </w:pPr>
            <w:r>
              <w:rPr>
                <w:b/>
                <w:sz w:val="14"/>
              </w:rPr>
              <w:t>1.148.100,00</w:t>
            </w:r>
          </w:p>
        </w:tc>
      </w:tr>
      <w:tr>
        <w:trPr>
          <w:trHeight w:val="548" w:hRule="atLeast"/>
        </w:trPr>
        <w:tc>
          <w:tcPr>
            <w:tcW w:w="1700" w:type="dxa"/>
            <w:tcBorders>
              <w:bottom w:val="nil"/>
            </w:tcBorders>
          </w:tcPr>
          <w:p>
            <w:pPr>
              <w:pStyle w:val="TableParagraph"/>
              <w:rPr>
                <w:rFonts w:ascii="Times New Roman"/>
                <w:sz w:val="12"/>
              </w:rPr>
            </w:pPr>
          </w:p>
        </w:tc>
        <w:tc>
          <w:tcPr>
            <w:tcW w:w="4940" w:type="dxa"/>
            <w:tcBorders>
              <w:bottom w:val="nil"/>
            </w:tcBorders>
          </w:tcPr>
          <w:p>
            <w:pPr>
              <w:pStyle w:val="TableParagraph"/>
              <w:rPr>
                <w:rFonts w:ascii="Times New Roman"/>
                <w:sz w:val="16"/>
              </w:rPr>
            </w:pPr>
          </w:p>
          <w:p>
            <w:pPr>
              <w:pStyle w:val="TableParagraph"/>
              <w:spacing w:before="132"/>
              <w:ind w:left="120"/>
              <w:rPr>
                <w:b/>
                <w:i/>
                <w:sz w:val="14"/>
              </w:rPr>
            </w:pPr>
            <w:r>
              <w:rPr>
                <w:b/>
                <w:i/>
                <w:sz w:val="14"/>
              </w:rPr>
              <w:t>ENTRATE IN CONTO CAPITALE</w:t>
            </w:r>
          </w:p>
        </w:tc>
        <w:tc>
          <w:tcPr>
            <w:tcW w:w="1400" w:type="dxa"/>
            <w:tcBorders>
              <w:bottom w:val="nil"/>
            </w:tcBorders>
          </w:tcPr>
          <w:p>
            <w:pPr>
              <w:pStyle w:val="TableParagraph"/>
              <w:rPr>
                <w:rFonts w:ascii="Times New Roman"/>
                <w:sz w:val="12"/>
              </w:rPr>
            </w:pPr>
          </w:p>
        </w:tc>
        <w:tc>
          <w:tcPr>
            <w:tcW w:w="1420" w:type="dxa"/>
            <w:tcBorders>
              <w:bottom w:val="nil"/>
            </w:tcBorders>
          </w:tcPr>
          <w:p>
            <w:pPr>
              <w:pStyle w:val="TableParagraph"/>
              <w:rPr>
                <w:rFonts w:ascii="Times New Roman"/>
                <w:sz w:val="12"/>
              </w:rPr>
            </w:pPr>
          </w:p>
        </w:tc>
        <w:tc>
          <w:tcPr>
            <w:tcW w:w="1400" w:type="dxa"/>
            <w:tcBorders>
              <w:bottom w:val="nil"/>
            </w:tcBorders>
          </w:tcPr>
          <w:p>
            <w:pPr>
              <w:pStyle w:val="TableParagraph"/>
              <w:rPr>
                <w:rFonts w:ascii="Times New Roman"/>
                <w:sz w:val="12"/>
              </w:rPr>
            </w:pPr>
          </w:p>
        </w:tc>
        <w:tc>
          <w:tcPr>
            <w:tcW w:w="1420" w:type="dxa"/>
            <w:tcBorders>
              <w:bottom w:val="nil"/>
            </w:tcBorders>
          </w:tcPr>
          <w:p>
            <w:pPr>
              <w:pStyle w:val="TableParagraph"/>
              <w:rPr>
                <w:rFonts w:ascii="Times New Roman"/>
                <w:sz w:val="12"/>
              </w:rPr>
            </w:pPr>
          </w:p>
        </w:tc>
        <w:tc>
          <w:tcPr>
            <w:tcW w:w="1440" w:type="dxa"/>
            <w:tcBorders>
              <w:bottom w:val="nil"/>
            </w:tcBorders>
          </w:tcPr>
          <w:p>
            <w:pPr>
              <w:pStyle w:val="TableParagraph"/>
              <w:rPr>
                <w:rFonts w:ascii="Times New Roman"/>
                <w:sz w:val="12"/>
              </w:rPr>
            </w:pPr>
          </w:p>
        </w:tc>
        <w:tc>
          <w:tcPr>
            <w:tcW w:w="1420" w:type="dxa"/>
            <w:tcBorders>
              <w:bottom w:val="nil"/>
            </w:tcBorders>
          </w:tcPr>
          <w:p>
            <w:pPr>
              <w:pStyle w:val="TableParagraph"/>
              <w:rPr>
                <w:rFonts w:ascii="Times New Roman"/>
                <w:sz w:val="12"/>
              </w:rPr>
            </w:pPr>
          </w:p>
        </w:tc>
      </w:tr>
      <w:tr>
        <w:trPr>
          <w:trHeight w:val="280" w:hRule="atLeast"/>
        </w:trPr>
        <w:tc>
          <w:tcPr>
            <w:tcW w:w="1700" w:type="dxa"/>
            <w:tcBorders>
              <w:top w:val="nil"/>
              <w:bottom w:val="nil"/>
            </w:tcBorders>
          </w:tcPr>
          <w:p>
            <w:pPr>
              <w:pStyle w:val="TableParagraph"/>
              <w:spacing w:before="67"/>
              <w:ind w:left="557" w:right="517"/>
              <w:jc w:val="center"/>
              <w:rPr>
                <w:b/>
                <w:sz w:val="14"/>
              </w:rPr>
            </w:pPr>
            <w:r>
              <w:rPr>
                <w:b/>
                <w:sz w:val="14"/>
              </w:rPr>
              <w:t>4010000</w:t>
            </w:r>
          </w:p>
        </w:tc>
        <w:tc>
          <w:tcPr>
            <w:tcW w:w="4940" w:type="dxa"/>
            <w:tcBorders>
              <w:top w:val="nil"/>
              <w:bottom w:val="nil"/>
            </w:tcBorders>
          </w:tcPr>
          <w:p>
            <w:pPr>
              <w:pStyle w:val="TableParagraph"/>
              <w:spacing w:before="67"/>
              <w:ind w:left="100"/>
              <w:rPr>
                <w:b/>
                <w:sz w:val="14"/>
              </w:rPr>
            </w:pPr>
            <w:r>
              <w:rPr>
                <w:b/>
                <w:sz w:val="14"/>
              </w:rPr>
              <w:t>Tipologia 100: Tributi in conto capitale</w:t>
            </w:r>
          </w:p>
        </w:tc>
        <w:tc>
          <w:tcPr>
            <w:tcW w:w="1400" w:type="dxa"/>
            <w:tcBorders>
              <w:top w:val="nil"/>
              <w:bottom w:val="nil"/>
            </w:tcBorders>
          </w:tcPr>
          <w:p>
            <w:pPr>
              <w:pStyle w:val="TableParagraph"/>
              <w:spacing w:before="67"/>
              <w:ind w:right="117"/>
              <w:jc w:val="right"/>
              <w:rPr>
                <w:b/>
                <w:sz w:val="14"/>
              </w:rPr>
            </w:pPr>
            <w:r>
              <w:rPr>
                <w:b/>
                <w:sz w:val="14"/>
              </w:rPr>
              <w:t>0,00</w:t>
            </w:r>
          </w:p>
        </w:tc>
        <w:tc>
          <w:tcPr>
            <w:tcW w:w="1420" w:type="dxa"/>
            <w:tcBorders>
              <w:top w:val="nil"/>
              <w:bottom w:val="nil"/>
            </w:tcBorders>
          </w:tcPr>
          <w:p>
            <w:pPr>
              <w:pStyle w:val="TableParagraph"/>
              <w:spacing w:before="67"/>
              <w:ind w:right="97"/>
              <w:jc w:val="right"/>
              <w:rPr>
                <w:b/>
                <w:sz w:val="14"/>
              </w:rPr>
            </w:pPr>
            <w:r>
              <w:rPr>
                <w:b/>
                <w:sz w:val="14"/>
              </w:rPr>
              <w:t>0,00</w:t>
            </w:r>
          </w:p>
        </w:tc>
        <w:tc>
          <w:tcPr>
            <w:tcW w:w="1400" w:type="dxa"/>
            <w:tcBorders>
              <w:top w:val="nil"/>
              <w:bottom w:val="nil"/>
            </w:tcBorders>
          </w:tcPr>
          <w:p>
            <w:pPr>
              <w:pStyle w:val="TableParagraph"/>
              <w:spacing w:before="67"/>
              <w:ind w:right="77"/>
              <w:jc w:val="right"/>
              <w:rPr>
                <w:b/>
                <w:sz w:val="14"/>
              </w:rPr>
            </w:pPr>
            <w:r>
              <w:rPr>
                <w:b/>
                <w:sz w:val="14"/>
              </w:rPr>
              <w:t>0,00</w:t>
            </w:r>
          </w:p>
        </w:tc>
        <w:tc>
          <w:tcPr>
            <w:tcW w:w="1420" w:type="dxa"/>
            <w:tcBorders>
              <w:top w:val="nil"/>
              <w:bottom w:val="nil"/>
            </w:tcBorders>
          </w:tcPr>
          <w:p>
            <w:pPr>
              <w:pStyle w:val="TableParagraph"/>
              <w:spacing w:before="67"/>
              <w:ind w:right="97"/>
              <w:jc w:val="right"/>
              <w:rPr>
                <w:b/>
                <w:sz w:val="14"/>
              </w:rPr>
            </w:pPr>
            <w:r>
              <w:rPr>
                <w:b/>
                <w:sz w:val="14"/>
              </w:rPr>
              <w:t>0,00</w:t>
            </w:r>
          </w:p>
        </w:tc>
        <w:tc>
          <w:tcPr>
            <w:tcW w:w="1440" w:type="dxa"/>
            <w:tcBorders>
              <w:top w:val="nil"/>
              <w:bottom w:val="nil"/>
            </w:tcBorders>
          </w:tcPr>
          <w:p>
            <w:pPr>
              <w:pStyle w:val="TableParagraph"/>
              <w:spacing w:before="67"/>
              <w:ind w:right="97"/>
              <w:jc w:val="right"/>
              <w:rPr>
                <w:b/>
                <w:sz w:val="14"/>
              </w:rPr>
            </w:pPr>
            <w:r>
              <w:rPr>
                <w:b/>
                <w:sz w:val="14"/>
              </w:rPr>
              <w:t>0,00</w:t>
            </w:r>
          </w:p>
        </w:tc>
        <w:tc>
          <w:tcPr>
            <w:tcW w:w="1420" w:type="dxa"/>
            <w:tcBorders>
              <w:top w:val="nil"/>
              <w:bottom w:val="nil"/>
            </w:tcBorders>
          </w:tcPr>
          <w:p>
            <w:pPr>
              <w:pStyle w:val="TableParagraph"/>
              <w:spacing w:before="67"/>
              <w:ind w:right="117"/>
              <w:jc w:val="right"/>
              <w:rPr>
                <w:b/>
                <w:sz w:val="14"/>
              </w:rPr>
            </w:pPr>
            <w:r>
              <w:rPr>
                <w:b/>
                <w:sz w:val="14"/>
              </w:rPr>
              <w:t>0,00</w:t>
            </w:r>
          </w:p>
        </w:tc>
      </w:tr>
      <w:tr>
        <w:trPr>
          <w:trHeight w:val="400" w:hRule="atLeast"/>
        </w:trPr>
        <w:tc>
          <w:tcPr>
            <w:tcW w:w="1700" w:type="dxa"/>
            <w:tcBorders>
              <w:top w:val="nil"/>
              <w:bottom w:val="nil"/>
            </w:tcBorders>
          </w:tcPr>
          <w:p>
            <w:pPr>
              <w:pStyle w:val="TableParagraph"/>
              <w:spacing w:before="47"/>
              <w:ind w:left="557" w:right="517"/>
              <w:jc w:val="center"/>
              <w:rPr>
                <w:sz w:val="14"/>
              </w:rPr>
            </w:pPr>
            <w:r>
              <w:rPr>
                <w:sz w:val="14"/>
              </w:rPr>
              <w:t>4010100</w:t>
            </w:r>
          </w:p>
        </w:tc>
        <w:tc>
          <w:tcPr>
            <w:tcW w:w="4940" w:type="dxa"/>
            <w:tcBorders>
              <w:top w:val="nil"/>
              <w:bottom w:val="nil"/>
            </w:tcBorders>
          </w:tcPr>
          <w:p>
            <w:pPr>
              <w:pStyle w:val="TableParagraph"/>
              <w:spacing w:before="58"/>
              <w:ind w:left="100"/>
              <w:rPr>
                <w:sz w:val="12"/>
              </w:rPr>
            </w:pPr>
            <w:r>
              <w:rPr>
                <w:sz w:val="12"/>
              </w:rPr>
              <w:t>Imposte da sanatorie e condoni</w:t>
            </w:r>
          </w:p>
        </w:tc>
        <w:tc>
          <w:tcPr>
            <w:tcW w:w="1400" w:type="dxa"/>
            <w:tcBorders>
              <w:top w:val="nil"/>
              <w:bottom w:val="nil"/>
            </w:tcBorders>
          </w:tcPr>
          <w:p>
            <w:pPr>
              <w:pStyle w:val="TableParagraph"/>
              <w:spacing w:before="47"/>
              <w:ind w:right="117"/>
              <w:jc w:val="right"/>
              <w:rPr>
                <w:sz w:val="14"/>
              </w:rPr>
            </w:pPr>
            <w:r>
              <w:rPr>
                <w:sz w:val="14"/>
              </w:rPr>
              <w:t>0,00</w:t>
            </w:r>
          </w:p>
        </w:tc>
        <w:tc>
          <w:tcPr>
            <w:tcW w:w="1420" w:type="dxa"/>
            <w:tcBorders>
              <w:top w:val="nil"/>
              <w:bottom w:val="nil"/>
            </w:tcBorders>
          </w:tcPr>
          <w:p>
            <w:pPr>
              <w:pStyle w:val="TableParagraph"/>
              <w:spacing w:before="47"/>
              <w:ind w:right="97"/>
              <w:jc w:val="right"/>
              <w:rPr>
                <w:sz w:val="14"/>
              </w:rPr>
            </w:pPr>
            <w:r>
              <w:rPr>
                <w:sz w:val="14"/>
              </w:rPr>
              <w:t>0,00</w:t>
            </w:r>
          </w:p>
        </w:tc>
        <w:tc>
          <w:tcPr>
            <w:tcW w:w="1400" w:type="dxa"/>
            <w:tcBorders>
              <w:top w:val="nil"/>
              <w:bottom w:val="nil"/>
            </w:tcBorders>
          </w:tcPr>
          <w:p>
            <w:pPr>
              <w:pStyle w:val="TableParagraph"/>
              <w:spacing w:before="47"/>
              <w:ind w:right="77"/>
              <w:jc w:val="right"/>
              <w:rPr>
                <w:sz w:val="14"/>
              </w:rPr>
            </w:pPr>
            <w:r>
              <w:rPr>
                <w:sz w:val="14"/>
              </w:rPr>
              <w:t>0,00</w:t>
            </w:r>
          </w:p>
        </w:tc>
        <w:tc>
          <w:tcPr>
            <w:tcW w:w="1420" w:type="dxa"/>
            <w:tcBorders>
              <w:top w:val="nil"/>
              <w:bottom w:val="nil"/>
            </w:tcBorders>
          </w:tcPr>
          <w:p>
            <w:pPr>
              <w:pStyle w:val="TableParagraph"/>
              <w:spacing w:before="47"/>
              <w:ind w:right="97"/>
              <w:jc w:val="right"/>
              <w:rPr>
                <w:sz w:val="14"/>
              </w:rPr>
            </w:pPr>
            <w:r>
              <w:rPr>
                <w:sz w:val="14"/>
              </w:rPr>
              <w:t>0,00</w:t>
            </w:r>
          </w:p>
        </w:tc>
        <w:tc>
          <w:tcPr>
            <w:tcW w:w="1440" w:type="dxa"/>
            <w:tcBorders>
              <w:top w:val="nil"/>
              <w:bottom w:val="nil"/>
            </w:tcBorders>
          </w:tcPr>
          <w:p>
            <w:pPr>
              <w:pStyle w:val="TableParagraph"/>
              <w:spacing w:before="47"/>
              <w:ind w:right="97"/>
              <w:jc w:val="right"/>
              <w:rPr>
                <w:sz w:val="14"/>
              </w:rPr>
            </w:pPr>
            <w:r>
              <w:rPr>
                <w:sz w:val="14"/>
              </w:rPr>
              <w:t>0,00</w:t>
            </w:r>
          </w:p>
        </w:tc>
        <w:tc>
          <w:tcPr>
            <w:tcW w:w="1420" w:type="dxa"/>
            <w:tcBorders>
              <w:top w:val="nil"/>
              <w:bottom w:val="nil"/>
            </w:tcBorders>
          </w:tcPr>
          <w:p>
            <w:pPr>
              <w:pStyle w:val="TableParagraph"/>
              <w:spacing w:before="47"/>
              <w:ind w:right="117"/>
              <w:jc w:val="right"/>
              <w:rPr>
                <w:sz w:val="14"/>
              </w:rPr>
            </w:pPr>
            <w:r>
              <w:rPr>
                <w:sz w:val="14"/>
              </w:rPr>
              <w:t>0,00</w:t>
            </w:r>
          </w:p>
        </w:tc>
      </w:tr>
      <w:tr>
        <w:trPr>
          <w:trHeight w:val="400" w:hRule="atLeast"/>
        </w:trPr>
        <w:tc>
          <w:tcPr>
            <w:tcW w:w="1700" w:type="dxa"/>
            <w:tcBorders>
              <w:top w:val="nil"/>
              <w:bottom w:val="nil"/>
            </w:tcBorders>
          </w:tcPr>
          <w:p>
            <w:pPr>
              <w:pStyle w:val="TableParagraph"/>
              <w:spacing w:before="3"/>
              <w:rPr>
                <w:rFonts w:ascii="Times New Roman"/>
                <w:sz w:val="16"/>
              </w:rPr>
            </w:pPr>
          </w:p>
          <w:p>
            <w:pPr>
              <w:pStyle w:val="TableParagraph"/>
              <w:ind w:left="557" w:right="517"/>
              <w:jc w:val="center"/>
              <w:rPr>
                <w:b/>
                <w:sz w:val="14"/>
              </w:rPr>
            </w:pPr>
            <w:r>
              <w:rPr>
                <w:b/>
                <w:sz w:val="14"/>
              </w:rPr>
              <w:t>4020000</w:t>
            </w:r>
          </w:p>
        </w:tc>
        <w:tc>
          <w:tcPr>
            <w:tcW w:w="4940" w:type="dxa"/>
            <w:tcBorders>
              <w:top w:val="nil"/>
              <w:bottom w:val="nil"/>
            </w:tcBorders>
          </w:tcPr>
          <w:p>
            <w:pPr>
              <w:pStyle w:val="TableParagraph"/>
              <w:spacing w:before="3"/>
              <w:rPr>
                <w:rFonts w:ascii="Times New Roman"/>
                <w:sz w:val="16"/>
              </w:rPr>
            </w:pPr>
          </w:p>
          <w:p>
            <w:pPr>
              <w:pStyle w:val="TableParagraph"/>
              <w:ind w:left="100"/>
              <w:rPr>
                <w:b/>
                <w:sz w:val="14"/>
              </w:rPr>
            </w:pPr>
            <w:r>
              <w:rPr>
                <w:b/>
                <w:sz w:val="14"/>
              </w:rPr>
              <w:t>Tipologia 200: Contributi agli investimenti</w:t>
            </w:r>
          </w:p>
        </w:tc>
        <w:tc>
          <w:tcPr>
            <w:tcW w:w="1400" w:type="dxa"/>
            <w:tcBorders>
              <w:top w:val="nil"/>
              <w:bottom w:val="nil"/>
            </w:tcBorders>
          </w:tcPr>
          <w:p>
            <w:pPr>
              <w:pStyle w:val="TableParagraph"/>
              <w:spacing w:before="3"/>
              <w:rPr>
                <w:rFonts w:ascii="Times New Roman"/>
                <w:sz w:val="16"/>
              </w:rPr>
            </w:pPr>
          </w:p>
          <w:p>
            <w:pPr>
              <w:pStyle w:val="TableParagraph"/>
              <w:ind w:right="117"/>
              <w:jc w:val="right"/>
              <w:rPr>
                <w:b/>
                <w:sz w:val="14"/>
              </w:rPr>
            </w:pPr>
            <w:r>
              <w:rPr>
                <w:b/>
                <w:sz w:val="14"/>
              </w:rPr>
              <w:t>0,00</w:t>
            </w:r>
          </w:p>
        </w:tc>
        <w:tc>
          <w:tcPr>
            <w:tcW w:w="1420" w:type="dxa"/>
            <w:tcBorders>
              <w:top w:val="nil"/>
              <w:bottom w:val="nil"/>
            </w:tcBorders>
          </w:tcPr>
          <w:p>
            <w:pPr>
              <w:pStyle w:val="TableParagraph"/>
              <w:spacing w:before="3"/>
              <w:rPr>
                <w:rFonts w:ascii="Times New Roman"/>
                <w:sz w:val="16"/>
              </w:rPr>
            </w:pPr>
          </w:p>
          <w:p>
            <w:pPr>
              <w:pStyle w:val="TableParagraph"/>
              <w:ind w:right="97"/>
              <w:jc w:val="right"/>
              <w:rPr>
                <w:b/>
                <w:sz w:val="14"/>
              </w:rPr>
            </w:pPr>
            <w:r>
              <w:rPr>
                <w:b/>
                <w:sz w:val="14"/>
              </w:rPr>
              <w:t>0,00</w:t>
            </w:r>
          </w:p>
        </w:tc>
        <w:tc>
          <w:tcPr>
            <w:tcW w:w="1400" w:type="dxa"/>
            <w:tcBorders>
              <w:top w:val="nil"/>
              <w:bottom w:val="nil"/>
            </w:tcBorders>
          </w:tcPr>
          <w:p>
            <w:pPr>
              <w:pStyle w:val="TableParagraph"/>
              <w:spacing w:before="3"/>
              <w:rPr>
                <w:rFonts w:ascii="Times New Roman"/>
                <w:sz w:val="16"/>
              </w:rPr>
            </w:pPr>
          </w:p>
          <w:p>
            <w:pPr>
              <w:pStyle w:val="TableParagraph"/>
              <w:ind w:right="77"/>
              <w:jc w:val="right"/>
              <w:rPr>
                <w:b/>
                <w:sz w:val="14"/>
              </w:rPr>
            </w:pPr>
            <w:r>
              <w:rPr>
                <w:b/>
                <w:sz w:val="14"/>
              </w:rPr>
              <w:t>700.000,00</w:t>
            </w:r>
          </w:p>
        </w:tc>
        <w:tc>
          <w:tcPr>
            <w:tcW w:w="1420" w:type="dxa"/>
            <w:tcBorders>
              <w:top w:val="nil"/>
              <w:bottom w:val="nil"/>
            </w:tcBorders>
          </w:tcPr>
          <w:p>
            <w:pPr>
              <w:pStyle w:val="TableParagraph"/>
              <w:spacing w:before="3"/>
              <w:rPr>
                <w:rFonts w:ascii="Times New Roman"/>
                <w:sz w:val="16"/>
              </w:rPr>
            </w:pPr>
          </w:p>
          <w:p>
            <w:pPr>
              <w:pStyle w:val="TableParagraph"/>
              <w:ind w:right="97"/>
              <w:jc w:val="right"/>
              <w:rPr>
                <w:b/>
                <w:sz w:val="14"/>
              </w:rPr>
            </w:pPr>
            <w:r>
              <w:rPr>
                <w:b/>
                <w:sz w:val="14"/>
              </w:rPr>
              <w:t>700.000,00</w:t>
            </w:r>
          </w:p>
        </w:tc>
        <w:tc>
          <w:tcPr>
            <w:tcW w:w="1440" w:type="dxa"/>
            <w:tcBorders>
              <w:top w:val="nil"/>
              <w:bottom w:val="nil"/>
            </w:tcBorders>
          </w:tcPr>
          <w:p>
            <w:pPr>
              <w:pStyle w:val="TableParagraph"/>
              <w:spacing w:before="3"/>
              <w:rPr>
                <w:rFonts w:ascii="Times New Roman"/>
                <w:sz w:val="16"/>
              </w:rPr>
            </w:pPr>
          </w:p>
          <w:p>
            <w:pPr>
              <w:pStyle w:val="TableParagraph"/>
              <w:ind w:right="97"/>
              <w:jc w:val="right"/>
              <w:rPr>
                <w:b/>
                <w:sz w:val="14"/>
              </w:rPr>
            </w:pPr>
            <w:r>
              <w:rPr>
                <w:b/>
                <w:sz w:val="14"/>
              </w:rPr>
              <w:t>0,00</w:t>
            </w:r>
          </w:p>
        </w:tc>
        <w:tc>
          <w:tcPr>
            <w:tcW w:w="1420" w:type="dxa"/>
            <w:tcBorders>
              <w:top w:val="nil"/>
              <w:bottom w:val="nil"/>
            </w:tcBorders>
          </w:tcPr>
          <w:p>
            <w:pPr>
              <w:pStyle w:val="TableParagraph"/>
              <w:spacing w:before="3"/>
              <w:rPr>
                <w:rFonts w:ascii="Times New Roman"/>
                <w:sz w:val="16"/>
              </w:rPr>
            </w:pPr>
          </w:p>
          <w:p>
            <w:pPr>
              <w:pStyle w:val="TableParagraph"/>
              <w:ind w:right="117"/>
              <w:jc w:val="right"/>
              <w:rPr>
                <w:b/>
                <w:sz w:val="14"/>
              </w:rPr>
            </w:pPr>
            <w:r>
              <w:rPr>
                <w:b/>
                <w:sz w:val="14"/>
              </w:rPr>
              <w:t>0,00</w:t>
            </w:r>
          </w:p>
        </w:tc>
      </w:tr>
      <w:tr>
        <w:trPr>
          <w:trHeight w:val="250" w:hRule="atLeast"/>
        </w:trPr>
        <w:tc>
          <w:tcPr>
            <w:tcW w:w="1700" w:type="dxa"/>
            <w:tcBorders>
              <w:top w:val="nil"/>
              <w:bottom w:val="nil"/>
            </w:tcBorders>
          </w:tcPr>
          <w:p>
            <w:pPr>
              <w:pStyle w:val="TableParagraph"/>
              <w:spacing w:before="47"/>
              <w:ind w:left="557" w:right="517"/>
              <w:jc w:val="center"/>
              <w:rPr>
                <w:sz w:val="14"/>
              </w:rPr>
            </w:pPr>
            <w:r>
              <w:rPr>
                <w:sz w:val="14"/>
              </w:rPr>
              <w:t>4020100</w:t>
            </w:r>
          </w:p>
        </w:tc>
        <w:tc>
          <w:tcPr>
            <w:tcW w:w="4940" w:type="dxa"/>
            <w:tcBorders>
              <w:top w:val="nil"/>
              <w:bottom w:val="nil"/>
            </w:tcBorders>
          </w:tcPr>
          <w:p>
            <w:pPr>
              <w:pStyle w:val="TableParagraph"/>
              <w:spacing w:before="58"/>
              <w:ind w:left="100"/>
              <w:rPr>
                <w:sz w:val="12"/>
              </w:rPr>
            </w:pPr>
            <w:r>
              <w:rPr>
                <w:sz w:val="12"/>
              </w:rPr>
              <w:t>Contributi agli investimenti da amministrazioni pubbliche</w:t>
            </w:r>
          </w:p>
        </w:tc>
        <w:tc>
          <w:tcPr>
            <w:tcW w:w="1400" w:type="dxa"/>
            <w:tcBorders>
              <w:top w:val="nil"/>
              <w:bottom w:val="nil"/>
            </w:tcBorders>
          </w:tcPr>
          <w:p>
            <w:pPr>
              <w:pStyle w:val="TableParagraph"/>
              <w:spacing w:before="47"/>
              <w:ind w:right="117"/>
              <w:jc w:val="right"/>
              <w:rPr>
                <w:sz w:val="14"/>
              </w:rPr>
            </w:pPr>
            <w:r>
              <w:rPr>
                <w:sz w:val="14"/>
              </w:rPr>
              <w:t>0,00</w:t>
            </w:r>
          </w:p>
        </w:tc>
        <w:tc>
          <w:tcPr>
            <w:tcW w:w="1420" w:type="dxa"/>
            <w:tcBorders>
              <w:top w:val="nil"/>
              <w:bottom w:val="nil"/>
            </w:tcBorders>
          </w:tcPr>
          <w:p>
            <w:pPr>
              <w:pStyle w:val="TableParagraph"/>
              <w:spacing w:before="47"/>
              <w:ind w:right="97"/>
              <w:jc w:val="right"/>
              <w:rPr>
                <w:sz w:val="14"/>
              </w:rPr>
            </w:pPr>
            <w:r>
              <w:rPr>
                <w:sz w:val="14"/>
              </w:rPr>
              <w:t>0,00</w:t>
            </w:r>
          </w:p>
        </w:tc>
        <w:tc>
          <w:tcPr>
            <w:tcW w:w="1400" w:type="dxa"/>
            <w:tcBorders>
              <w:top w:val="nil"/>
              <w:bottom w:val="nil"/>
            </w:tcBorders>
          </w:tcPr>
          <w:p>
            <w:pPr>
              <w:pStyle w:val="TableParagraph"/>
              <w:spacing w:before="47"/>
              <w:ind w:right="77"/>
              <w:jc w:val="right"/>
              <w:rPr>
                <w:sz w:val="14"/>
              </w:rPr>
            </w:pPr>
            <w:r>
              <w:rPr>
                <w:sz w:val="14"/>
              </w:rPr>
              <w:t>0,00</w:t>
            </w:r>
          </w:p>
        </w:tc>
        <w:tc>
          <w:tcPr>
            <w:tcW w:w="1420" w:type="dxa"/>
            <w:tcBorders>
              <w:top w:val="nil"/>
              <w:bottom w:val="nil"/>
            </w:tcBorders>
          </w:tcPr>
          <w:p>
            <w:pPr>
              <w:pStyle w:val="TableParagraph"/>
              <w:spacing w:before="47"/>
              <w:ind w:right="97"/>
              <w:jc w:val="right"/>
              <w:rPr>
                <w:sz w:val="14"/>
              </w:rPr>
            </w:pPr>
            <w:r>
              <w:rPr>
                <w:sz w:val="14"/>
              </w:rPr>
              <w:t>0,00</w:t>
            </w:r>
          </w:p>
        </w:tc>
        <w:tc>
          <w:tcPr>
            <w:tcW w:w="1440" w:type="dxa"/>
            <w:tcBorders>
              <w:top w:val="nil"/>
              <w:bottom w:val="nil"/>
            </w:tcBorders>
          </w:tcPr>
          <w:p>
            <w:pPr>
              <w:pStyle w:val="TableParagraph"/>
              <w:spacing w:before="47"/>
              <w:ind w:right="97"/>
              <w:jc w:val="right"/>
              <w:rPr>
                <w:sz w:val="14"/>
              </w:rPr>
            </w:pPr>
            <w:r>
              <w:rPr>
                <w:sz w:val="14"/>
              </w:rPr>
              <w:t>0,00</w:t>
            </w:r>
          </w:p>
        </w:tc>
        <w:tc>
          <w:tcPr>
            <w:tcW w:w="1420" w:type="dxa"/>
            <w:tcBorders>
              <w:top w:val="nil"/>
              <w:bottom w:val="nil"/>
            </w:tcBorders>
          </w:tcPr>
          <w:p>
            <w:pPr>
              <w:pStyle w:val="TableParagraph"/>
              <w:spacing w:before="47"/>
              <w:ind w:right="117"/>
              <w:jc w:val="right"/>
              <w:rPr>
                <w:sz w:val="14"/>
              </w:rPr>
            </w:pPr>
            <w:r>
              <w:rPr>
                <w:sz w:val="14"/>
              </w:rPr>
              <w:t>0,00</w:t>
            </w:r>
          </w:p>
        </w:tc>
      </w:tr>
      <w:tr>
        <w:trPr>
          <w:trHeight w:val="240" w:hRule="atLeast"/>
        </w:trPr>
        <w:tc>
          <w:tcPr>
            <w:tcW w:w="1700" w:type="dxa"/>
            <w:tcBorders>
              <w:top w:val="nil"/>
              <w:bottom w:val="nil"/>
            </w:tcBorders>
          </w:tcPr>
          <w:p>
            <w:pPr>
              <w:pStyle w:val="TableParagraph"/>
              <w:spacing w:before="37"/>
              <w:ind w:left="557" w:right="517"/>
              <w:jc w:val="center"/>
              <w:rPr>
                <w:sz w:val="14"/>
              </w:rPr>
            </w:pPr>
            <w:r>
              <w:rPr>
                <w:sz w:val="14"/>
              </w:rPr>
              <w:t>4020200</w:t>
            </w:r>
          </w:p>
        </w:tc>
        <w:tc>
          <w:tcPr>
            <w:tcW w:w="4940" w:type="dxa"/>
            <w:tcBorders>
              <w:top w:val="nil"/>
              <w:bottom w:val="nil"/>
            </w:tcBorders>
          </w:tcPr>
          <w:p>
            <w:pPr>
              <w:pStyle w:val="TableParagraph"/>
              <w:spacing w:before="48"/>
              <w:ind w:left="100"/>
              <w:rPr>
                <w:sz w:val="12"/>
              </w:rPr>
            </w:pPr>
            <w:r>
              <w:rPr>
                <w:sz w:val="12"/>
              </w:rPr>
              <w:t>Contributi agli investimenti da Famiglie</w:t>
            </w:r>
          </w:p>
        </w:tc>
        <w:tc>
          <w:tcPr>
            <w:tcW w:w="1400" w:type="dxa"/>
            <w:tcBorders>
              <w:top w:val="nil"/>
              <w:bottom w:val="nil"/>
            </w:tcBorders>
          </w:tcPr>
          <w:p>
            <w:pPr>
              <w:pStyle w:val="TableParagraph"/>
              <w:spacing w:before="37"/>
              <w:ind w:right="117"/>
              <w:jc w:val="right"/>
              <w:rPr>
                <w:sz w:val="14"/>
              </w:rPr>
            </w:pPr>
            <w:r>
              <w:rPr>
                <w:sz w:val="14"/>
              </w:rPr>
              <w:t>0,00</w:t>
            </w:r>
          </w:p>
        </w:tc>
        <w:tc>
          <w:tcPr>
            <w:tcW w:w="1420" w:type="dxa"/>
            <w:tcBorders>
              <w:top w:val="nil"/>
              <w:bottom w:val="nil"/>
            </w:tcBorders>
          </w:tcPr>
          <w:p>
            <w:pPr>
              <w:pStyle w:val="TableParagraph"/>
              <w:spacing w:before="37"/>
              <w:ind w:right="97"/>
              <w:jc w:val="right"/>
              <w:rPr>
                <w:sz w:val="14"/>
              </w:rPr>
            </w:pPr>
            <w:r>
              <w:rPr>
                <w:sz w:val="14"/>
              </w:rPr>
              <w:t>0,00</w:t>
            </w:r>
          </w:p>
        </w:tc>
        <w:tc>
          <w:tcPr>
            <w:tcW w:w="1400" w:type="dxa"/>
            <w:tcBorders>
              <w:top w:val="nil"/>
              <w:bottom w:val="nil"/>
            </w:tcBorders>
          </w:tcPr>
          <w:p>
            <w:pPr>
              <w:pStyle w:val="TableParagraph"/>
              <w:spacing w:before="37"/>
              <w:ind w:right="77"/>
              <w:jc w:val="right"/>
              <w:rPr>
                <w:sz w:val="14"/>
              </w:rPr>
            </w:pPr>
            <w:r>
              <w:rPr>
                <w:sz w:val="14"/>
              </w:rPr>
              <w:t>0,00</w:t>
            </w:r>
          </w:p>
        </w:tc>
        <w:tc>
          <w:tcPr>
            <w:tcW w:w="1420" w:type="dxa"/>
            <w:tcBorders>
              <w:top w:val="nil"/>
              <w:bottom w:val="nil"/>
            </w:tcBorders>
          </w:tcPr>
          <w:p>
            <w:pPr>
              <w:pStyle w:val="TableParagraph"/>
              <w:spacing w:before="37"/>
              <w:ind w:right="97"/>
              <w:jc w:val="right"/>
              <w:rPr>
                <w:sz w:val="14"/>
              </w:rPr>
            </w:pPr>
            <w:r>
              <w:rPr>
                <w:sz w:val="14"/>
              </w:rPr>
              <w:t>0,00</w:t>
            </w:r>
          </w:p>
        </w:tc>
        <w:tc>
          <w:tcPr>
            <w:tcW w:w="1440" w:type="dxa"/>
            <w:tcBorders>
              <w:top w:val="nil"/>
              <w:bottom w:val="nil"/>
            </w:tcBorders>
          </w:tcPr>
          <w:p>
            <w:pPr>
              <w:pStyle w:val="TableParagraph"/>
              <w:spacing w:before="37"/>
              <w:ind w:right="97"/>
              <w:jc w:val="right"/>
              <w:rPr>
                <w:sz w:val="14"/>
              </w:rPr>
            </w:pPr>
            <w:r>
              <w:rPr>
                <w:sz w:val="14"/>
              </w:rPr>
              <w:t>0,00</w:t>
            </w:r>
          </w:p>
        </w:tc>
        <w:tc>
          <w:tcPr>
            <w:tcW w:w="1420" w:type="dxa"/>
            <w:tcBorders>
              <w:top w:val="nil"/>
              <w:bottom w:val="nil"/>
            </w:tcBorders>
          </w:tcPr>
          <w:p>
            <w:pPr>
              <w:pStyle w:val="TableParagraph"/>
              <w:spacing w:before="37"/>
              <w:ind w:right="117"/>
              <w:jc w:val="right"/>
              <w:rPr>
                <w:sz w:val="14"/>
              </w:rPr>
            </w:pPr>
            <w:r>
              <w:rPr>
                <w:sz w:val="14"/>
              </w:rPr>
              <w:t>0,00</w:t>
            </w:r>
          </w:p>
        </w:tc>
      </w:tr>
      <w:tr>
        <w:trPr>
          <w:trHeight w:val="240" w:hRule="atLeast"/>
        </w:trPr>
        <w:tc>
          <w:tcPr>
            <w:tcW w:w="1700" w:type="dxa"/>
            <w:tcBorders>
              <w:top w:val="nil"/>
              <w:bottom w:val="nil"/>
            </w:tcBorders>
          </w:tcPr>
          <w:p>
            <w:pPr>
              <w:pStyle w:val="TableParagraph"/>
              <w:spacing w:before="37"/>
              <w:ind w:left="557" w:right="517"/>
              <w:jc w:val="center"/>
              <w:rPr>
                <w:sz w:val="14"/>
              </w:rPr>
            </w:pPr>
            <w:r>
              <w:rPr>
                <w:sz w:val="14"/>
              </w:rPr>
              <w:t>4020300</w:t>
            </w:r>
          </w:p>
        </w:tc>
        <w:tc>
          <w:tcPr>
            <w:tcW w:w="4940" w:type="dxa"/>
            <w:tcBorders>
              <w:top w:val="nil"/>
              <w:bottom w:val="nil"/>
            </w:tcBorders>
          </w:tcPr>
          <w:p>
            <w:pPr>
              <w:pStyle w:val="TableParagraph"/>
              <w:spacing w:before="48"/>
              <w:ind w:left="100"/>
              <w:rPr>
                <w:sz w:val="12"/>
              </w:rPr>
            </w:pPr>
            <w:r>
              <w:rPr>
                <w:sz w:val="12"/>
              </w:rPr>
              <w:t>Contributi agli investimenti da Imprese</w:t>
            </w:r>
          </w:p>
        </w:tc>
        <w:tc>
          <w:tcPr>
            <w:tcW w:w="1400" w:type="dxa"/>
            <w:tcBorders>
              <w:top w:val="nil"/>
              <w:bottom w:val="nil"/>
            </w:tcBorders>
          </w:tcPr>
          <w:p>
            <w:pPr>
              <w:pStyle w:val="TableParagraph"/>
              <w:spacing w:before="37"/>
              <w:ind w:right="117"/>
              <w:jc w:val="right"/>
              <w:rPr>
                <w:sz w:val="14"/>
              </w:rPr>
            </w:pPr>
            <w:r>
              <w:rPr>
                <w:sz w:val="14"/>
              </w:rPr>
              <w:t>0,00</w:t>
            </w:r>
          </w:p>
        </w:tc>
        <w:tc>
          <w:tcPr>
            <w:tcW w:w="1420" w:type="dxa"/>
            <w:tcBorders>
              <w:top w:val="nil"/>
              <w:bottom w:val="nil"/>
            </w:tcBorders>
          </w:tcPr>
          <w:p>
            <w:pPr>
              <w:pStyle w:val="TableParagraph"/>
              <w:spacing w:before="37"/>
              <w:ind w:right="97"/>
              <w:jc w:val="right"/>
              <w:rPr>
                <w:sz w:val="14"/>
              </w:rPr>
            </w:pPr>
            <w:r>
              <w:rPr>
                <w:sz w:val="14"/>
              </w:rPr>
              <w:t>0,00</w:t>
            </w:r>
          </w:p>
        </w:tc>
        <w:tc>
          <w:tcPr>
            <w:tcW w:w="1400" w:type="dxa"/>
            <w:tcBorders>
              <w:top w:val="nil"/>
              <w:bottom w:val="nil"/>
            </w:tcBorders>
          </w:tcPr>
          <w:p>
            <w:pPr>
              <w:pStyle w:val="TableParagraph"/>
              <w:spacing w:before="37"/>
              <w:ind w:right="77"/>
              <w:jc w:val="right"/>
              <w:rPr>
                <w:sz w:val="14"/>
              </w:rPr>
            </w:pPr>
            <w:r>
              <w:rPr>
                <w:sz w:val="14"/>
              </w:rPr>
              <w:t>700.000,00</w:t>
            </w:r>
          </w:p>
        </w:tc>
        <w:tc>
          <w:tcPr>
            <w:tcW w:w="1420" w:type="dxa"/>
            <w:tcBorders>
              <w:top w:val="nil"/>
              <w:bottom w:val="nil"/>
            </w:tcBorders>
          </w:tcPr>
          <w:p>
            <w:pPr>
              <w:pStyle w:val="TableParagraph"/>
              <w:spacing w:before="37"/>
              <w:ind w:right="97"/>
              <w:jc w:val="right"/>
              <w:rPr>
                <w:sz w:val="14"/>
              </w:rPr>
            </w:pPr>
            <w:r>
              <w:rPr>
                <w:sz w:val="14"/>
              </w:rPr>
              <w:t>700.000,00</w:t>
            </w:r>
          </w:p>
        </w:tc>
        <w:tc>
          <w:tcPr>
            <w:tcW w:w="1440" w:type="dxa"/>
            <w:tcBorders>
              <w:top w:val="nil"/>
              <w:bottom w:val="nil"/>
            </w:tcBorders>
          </w:tcPr>
          <w:p>
            <w:pPr>
              <w:pStyle w:val="TableParagraph"/>
              <w:spacing w:before="37"/>
              <w:ind w:right="97"/>
              <w:jc w:val="right"/>
              <w:rPr>
                <w:sz w:val="14"/>
              </w:rPr>
            </w:pPr>
            <w:r>
              <w:rPr>
                <w:sz w:val="14"/>
              </w:rPr>
              <w:t>0,00</w:t>
            </w:r>
          </w:p>
        </w:tc>
        <w:tc>
          <w:tcPr>
            <w:tcW w:w="1420" w:type="dxa"/>
            <w:tcBorders>
              <w:top w:val="nil"/>
              <w:bottom w:val="nil"/>
            </w:tcBorders>
          </w:tcPr>
          <w:p>
            <w:pPr>
              <w:pStyle w:val="TableParagraph"/>
              <w:spacing w:before="37"/>
              <w:ind w:right="117"/>
              <w:jc w:val="right"/>
              <w:rPr>
                <w:sz w:val="14"/>
              </w:rPr>
            </w:pPr>
            <w:r>
              <w:rPr>
                <w:sz w:val="14"/>
              </w:rPr>
              <w:t>0,00</w:t>
            </w:r>
          </w:p>
        </w:tc>
      </w:tr>
      <w:tr>
        <w:trPr>
          <w:trHeight w:val="390" w:hRule="atLeast"/>
        </w:trPr>
        <w:tc>
          <w:tcPr>
            <w:tcW w:w="1700" w:type="dxa"/>
            <w:tcBorders>
              <w:top w:val="nil"/>
              <w:bottom w:val="nil"/>
            </w:tcBorders>
          </w:tcPr>
          <w:p>
            <w:pPr>
              <w:pStyle w:val="TableParagraph"/>
              <w:spacing w:before="37"/>
              <w:ind w:left="557" w:right="517"/>
              <w:jc w:val="center"/>
              <w:rPr>
                <w:sz w:val="14"/>
              </w:rPr>
            </w:pPr>
            <w:r>
              <w:rPr>
                <w:sz w:val="14"/>
              </w:rPr>
              <w:t>4020400</w:t>
            </w:r>
          </w:p>
        </w:tc>
        <w:tc>
          <w:tcPr>
            <w:tcW w:w="4940" w:type="dxa"/>
            <w:tcBorders>
              <w:top w:val="nil"/>
              <w:bottom w:val="nil"/>
            </w:tcBorders>
          </w:tcPr>
          <w:p>
            <w:pPr>
              <w:pStyle w:val="TableParagraph"/>
              <w:spacing w:before="48"/>
              <w:ind w:left="100"/>
              <w:rPr>
                <w:sz w:val="12"/>
              </w:rPr>
            </w:pPr>
            <w:r>
              <w:rPr>
                <w:sz w:val="12"/>
              </w:rPr>
              <w:t>Contributi agli investimenti da Istituzioni Sociali Private</w:t>
            </w:r>
          </w:p>
        </w:tc>
        <w:tc>
          <w:tcPr>
            <w:tcW w:w="1400" w:type="dxa"/>
            <w:tcBorders>
              <w:top w:val="nil"/>
              <w:bottom w:val="nil"/>
            </w:tcBorders>
          </w:tcPr>
          <w:p>
            <w:pPr>
              <w:pStyle w:val="TableParagraph"/>
              <w:spacing w:before="37"/>
              <w:ind w:right="117"/>
              <w:jc w:val="right"/>
              <w:rPr>
                <w:sz w:val="14"/>
              </w:rPr>
            </w:pPr>
            <w:r>
              <w:rPr>
                <w:sz w:val="14"/>
              </w:rPr>
              <w:t>0,00</w:t>
            </w:r>
          </w:p>
        </w:tc>
        <w:tc>
          <w:tcPr>
            <w:tcW w:w="1420" w:type="dxa"/>
            <w:tcBorders>
              <w:top w:val="nil"/>
              <w:bottom w:val="nil"/>
            </w:tcBorders>
          </w:tcPr>
          <w:p>
            <w:pPr>
              <w:pStyle w:val="TableParagraph"/>
              <w:spacing w:before="37"/>
              <w:ind w:right="97"/>
              <w:jc w:val="right"/>
              <w:rPr>
                <w:sz w:val="14"/>
              </w:rPr>
            </w:pPr>
            <w:r>
              <w:rPr>
                <w:sz w:val="14"/>
              </w:rPr>
              <w:t>0,00</w:t>
            </w:r>
          </w:p>
        </w:tc>
        <w:tc>
          <w:tcPr>
            <w:tcW w:w="1400" w:type="dxa"/>
            <w:tcBorders>
              <w:top w:val="nil"/>
              <w:bottom w:val="nil"/>
            </w:tcBorders>
          </w:tcPr>
          <w:p>
            <w:pPr>
              <w:pStyle w:val="TableParagraph"/>
              <w:spacing w:before="37"/>
              <w:ind w:right="77"/>
              <w:jc w:val="right"/>
              <w:rPr>
                <w:sz w:val="14"/>
              </w:rPr>
            </w:pPr>
            <w:r>
              <w:rPr>
                <w:sz w:val="14"/>
              </w:rPr>
              <w:t>0,00</w:t>
            </w:r>
          </w:p>
        </w:tc>
        <w:tc>
          <w:tcPr>
            <w:tcW w:w="1420" w:type="dxa"/>
            <w:tcBorders>
              <w:top w:val="nil"/>
              <w:bottom w:val="nil"/>
            </w:tcBorders>
          </w:tcPr>
          <w:p>
            <w:pPr>
              <w:pStyle w:val="TableParagraph"/>
              <w:spacing w:before="37"/>
              <w:ind w:right="97"/>
              <w:jc w:val="right"/>
              <w:rPr>
                <w:sz w:val="14"/>
              </w:rPr>
            </w:pPr>
            <w:r>
              <w:rPr>
                <w:sz w:val="14"/>
              </w:rPr>
              <w:t>0,00</w:t>
            </w:r>
          </w:p>
        </w:tc>
        <w:tc>
          <w:tcPr>
            <w:tcW w:w="1440" w:type="dxa"/>
            <w:tcBorders>
              <w:top w:val="nil"/>
              <w:bottom w:val="nil"/>
            </w:tcBorders>
          </w:tcPr>
          <w:p>
            <w:pPr>
              <w:pStyle w:val="TableParagraph"/>
              <w:spacing w:before="37"/>
              <w:ind w:right="97"/>
              <w:jc w:val="right"/>
              <w:rPr>
                <w:sz w:val="14"/>
              </w:rPr>
            </w:pPr>
            <w:r>
              <w:rPr>
                <w:sz w:val="14"/>
              </w:rPr>
              <w:t>0,00</w:t>
            </w:r>
          </w:p>
        </w:tc>
        <w:tc>
          <w:tcPr>
            <w:tcW w:w="1420" w:type="dxa"/>
            <w:tcBorders>
              <w:top w:val="nil"/>
              <w:bottom w:val="nil"/>
            </w:tcBorders>
          </w:tcPr>
          <w:p>
            <w:pPr>
              <w:pStyle w:val="TableParagraph"/>
              <w:spacing w:before="37"/>
              <w:ind w:right="117"/>
              <w:jc w:val="right"/>
              <w:rPr>
                <w:sz w:val="14"/>
              </w:rPr>
            </w:pPr>
            <w:r>
              <w:rPr>
                <w:sz w:val="14"/>
              </w:rPr>
              <w:t>0,00</w:t>
            </w:r>
          </w:p>
        </w:tc>
      </w:tr>
      <w:tr>
        <w:trPr>
          <w:trHeight w:val="400" w:hRule="atLeast"/>
        </w:trPr>
        <w:tc>
          <w:tcPr>
            <w:tcW w:w="1700" w:type="dxa"/>
            <w:tcBorders>
              <w:top w:val="nil"/>
              <w:bottom w:val="nil"/>
            </w:tcBorders>
          </w:tcPr>
          <w:p>
            <w:pPr>
              <w:pStyle w:val="TableParagraph"/>
              <w:spacing w:before="3"/>
              <w:rPr>
                <w:rFonts w:ascii="Times New Roman"/>
                <w:sz w:val="16"/>
              </w:rPr>
            </w:pPr>
          </w:p>
          <w:p>
            <w:pPr>
              <w:pStyle w:val="TableParagraph"/>
              <w:ind w:left="557" w:right="517"/>
              <w:jc w:val="center"/>
              <w:rPr>
                <w:b/>
                <w:sz w:val="14"/>
              </w:rPr>
            </w:pPr>
            <w:r>
              <w:rPr>
                <w:b/>
                <w:sz w:val="14"/>
              </w:rPr>
              <w:t>4030000</w:t>
            </w:r>
          </w:p>
        </w:tc>
        <w:tc>
          <w:tcPr>
            <w:tcW w:w="4940" w:type="dxa"/>
            <w:tcBorders>
              <w:top w:val="nil"/>
              <w:bottom w:val="nil"/>
            </w:tcBorders>
          </w:tcPr>
          <w:p>
            <w:pPr>
              <w:pStyle w:val="TableParagraph"/>
              <w:spacing w:before="3"/>
              <w:rPr>
                <w:rFonts w:ascii="Times New Roman"/>
                <w:sz w:val="16"/>
              </w:rPr>
            </w:pPr>
          </w:p>
          <w:p>
            <w:pPr>
              <w:pStyle w:val="TableParagraph"/>
              <w:ind w:left="100"/>
              <w:rPr>
                <w:b/>
                <w:sz w:val="14"/>
              </w:rPr>
            </w:pPr>
            <w:r>
              <w:rPr>
                <w:b/>
                <w:sz w:val="14"/>
              </w:rPr>
              <w:t>Tipologia 300: Altri trasferimenti in conto capitale</w:t>
            </w:r>
          </w:p>
        </w:tc>
        <w:tc>
          <w:tcPr>
            <w:tcW w:w="1400" w:type="dxa"/>
            <w:tcBorders>
              <w:top w:val="nil"/>
              <w:bottom w:val="nil"/>
            </w:tcBorders>
          </w:tcPr>
          <w:p>
            <w:pPr>
              <w:pStyle w:val="TableParagraph"/>
              <w:spacing w:before="3"/>
              <w:rPr>
                <w:rFonts w:ascii="Times New Roman"/>
                <w:sz w:val="16"/>
              </w:rPr>
            </w:pPr>
          </w:p>
          <w:p>
            <w:pPr>
              <w:pStyle w:val="TableParagraph"/>
              <w:ind w:right="117"/>
              <w:jc w:val="right"/>
              <w:rPr>
                <w:b/>
                <w:sz w:val="14"/>
              </w:rPr>
            </w:pPr>
            <w:r>
              <w:rPr>
                <w:b/>
                <w:sz w:val="14"/>
              </w:rPr>
              <w:t>0,00</w:t>
            </w:r>
          </w:p>
        </w:tc>
        <w:tc>
          <w:tcPr>
            <w:tcW w:w="1420" w:type="dxa"/>
            <w:tcBorders>
              <w:top w:val="nil"/>
              <w:bottom w:val="nil"/>
            </w:tcBorders>
          </w:tcPr>
          <w:p>
            <w:pPr>
              <w:pStyle w:val="TableParagraph"/>
              <w:spacing w:before="3"/>
              <w:rPr>
                <w:rFonts w:ascii="Times New Roman"/>
                <w:sz w:val="16"/>
              </w:rPr>
            </w:pPr>
          </w:p>
          <w:p>
            <w:pPr>
              <w:pStyle w:val="TableParagraph"/>
              <w:ind w:right="97"/>
              <w:jc w:val="right"/>
              <w:rPr>
                <w:b/>
                <w:sz w:val="14"/>
              </w:rPr>
            </w:pPr>
            <w:r>
              <w:rPr>
                <w:b/>
                <w:sz w:val="14"/>
              </w:rPr>
              <w:t>0,00</w:t>
            </w:r>
          </w:p>
        </w:tc>
        <w:tc>
          <w:tcPr>
            <w:tcW w:w="1400" w:type="dxa"/>
            <w:tcBorders>
              <w:top w:val="nil"/>
              <w:bottom w:val="nil"/>
            </w:tcBorders>
          </w:tcPr>
          <w:p>
            <w:pPr>
              <w:pStyle w:val="TableParagraph"/>
              <w:spacing w:before="3"/>
              <w:rPr>
                <w:rFonts w:ascii="Times New Roman"/>
                <w:sz w:val="16"/>
              </w:rPr>
            </w:pPr>
          </w:p>
          <w:p>
            <w:pPr>
              <w:pStyle w:val="TableParagraph"/>
              <w:ind w:right="77"/>
              <w:jc w:val="right"/>
              <w:rPr>
                <w:b/>
                <w:sz w:val="14"/>
              </w:rPr>
            </w:pPr>
            <w:r>
              <w:rPr>
                <w:b/>
                <w:sz w:val="14"/>
              </w:rPr>
              <w:t>0,00</w:t>
            </w:r>
          </w:p>
        </w:tc>
        <w:tc>
          <w:tcPr>
            <w:tcW w:w="1420" w:type="dxa"/>
            <w:tcBorders>
              <w:top w:val="nil"/>
              <w:bottom w:val="nil"/>
            </w:tcBorders>
          </w:tcPr>
          <w:p>
            <w:pPr>
              <w:pStyle w:val="TableParagraph"/>
              <w:spacing w:before="3"/>
              <w:rPr>
                <w:rFonts w:ascii="Times New Roman"/>
                <w:sz w:val="16"/>
              </w:rPr>
            </w:pPr>
          </w:p>
          <w:p>
            <w:pPr>
              <w:pStyle w:val="TableParagraph"/>
              <w:ind w:right="97"/>
              <w:jc w:val="right"/>
              <w:rPr>
                <w:b/>
                <w:sz w:val="14"/>
              </w:rPr>
            </w:pPr>
            <w:r>
              <w:rPr>
                <w:b/>
                <w:sz w:val="14"/>
              </w:rPr>
              <w:t>0,00</w:t>
            </w:r>
          </w:p>
        </w:tc>
        <w:tc>
          <w:tcPr>
            <w:tcW w:w="1440" w:type="dxa"/>
            <w:tcBorders>
              <w:top w:val="nil"/>
              <w:bottom w:val="nil"/>
            </w:tcBorders>
          </w:tcPr>
          <w:p>
            <w:pPr>
              <w:pStyle w:val="TableParagraph"/>
              <w:spacing w:before="3"/>
              <w:rPr>
                <w:rFonts w:ascii="Times New Roman"/>
                <w:sz w:val="16"/>
              </w:rPr>
            </w:pPr>
          </w:p>
          <w:p>
            <w:pPr>
              <w:pStyle w:val="TableParagraph"/>
              <w:ind w:right="97"/>
              <w:jc w:val="right"/>
              <w:rPr>
                <w:b/>
                <w:sz w:val="14"/>
              </w:rPr>
            </w:pPr>
            <w:r>
              <w:rPr>
                <w:b/>
                <w:sz w:val="14"/>
              </w:rPr>
              <w:t>0,00</w:t>
            </w:r>
          </w:p>
        </w:tc>
        <w:tc>
          <w:tcPr>
            <w:tcW w:w="1420" w:type="dxa"/>
            <w:tcBorders>
              <w:top w:val="nil"/>
              <w:bottom w:val="nil"/>
            </w:tcBorders>
          </w:tcPr>
          <w:p>
            <w:pPr>
              <w:pStyle w:val="TableParagraph"/>
              <w:spacing w:before="3"/>
              <w:rPr>
                <w:rFonts w:ascii="Times New Roman"/>
                <w:sz w:val="16"/>
              </w:rPr>
            </w:pPr>
          </w:p>
          <w:p>
            <w:pPr>
              <w:pStyle w:val="TableParagraph"/>
              <w:ind w:right="117"/>
              <w:jc w:val="right"/>
              <w:rPr>
                <w:b/>
                <w:sz w:val="14"/>
              </w:rPr>
            </w:pPr>
            <w:r>
              <w:rPr>
                <w:b/>
                <w:sz w:val="14"/>
              </w:rPr>
              <w:t>0,00</w:t>
            </w:r>
          </w:p>
        </w:tc>
      </w:tr>
      <w:tr>
        <w:trPr>
          <w:trHeight w:val="400" w:hRule="atLeast"/>
        </w:trPr>
        <w:tc>
          <w:tcPr>
            <w:tcW w:w="1700" w:type="dxa"/>
            <w:tcBorders>
              <w:top w:val="nil"/>
              <w:bottom w:val="nil"/>
            </w:tcBorders>
          </w:tcPr>
          <w:p>
            <w:pPr>
              <w:pStyle w:val="TableParagraph"/>
              <w:spacing w:before="47"/>
              <w:ind w:left="557" w:right="517"/>
              <w:jc w:val="center"/>
              <w:rPr>
                <w:sz w:val="14"/>
              </w:rPr>
            </w:pPr>
            <w:r>
              <w:rPr>
                <w:sz w:val="14"/>
              </w:rPr>
              <w:t>4031200</w:t>
            </w:r>
          </w:p>
        </w:tc>
        <w:tc>
          <w:tcPr>
            <w:tcW w:w="4940" w:type="dxa"/>
            <w:tcBorders>
              <w:top w:val="nil"/>
              <w:bottom w:val="nil"/>
            </w:tcBorders>
          </w:tcPr>
          <w:p>
            <w:pPr>
              <w:pStyle w:val="TableParagraph"/>
              <w:spacing w:before="58"/>
              <w:ind w:left="100"/>
              <w:rPr>
                <w:sz w:val="12"/>
              </w:rPr>
            </w:pPr>
            <w:r>
              <w:rPr>
                <w:sz w:val="12"/>
              </w:rPr>
              <w:t>Altri trasferimenti in conto capitale da Imprese</w:t>
            </w:r>
          </w:p>
        </w:tc>
        <w:tc>
          <w:tcPr>
            <w:tcW w:w="1400" w:type="dxa"/>
            <w:tcBorders>
              <w:top w:val="nil"/>
              <w:bottom w:val="nil"/>
            </w:tcBorders>
          </w:tcPr>
          <w:p>
            <w:pPr>
              <w:pStyle w:val="TableParagraph"/>
              <w:spacing w:before="47"/>
              <w:ind w:right="117"/>
              <w:jc w:val="right"/>
              <w:rPr>
                <w:sz w:val="14"/>
              </w:rPr>
            </w:pPr>
            <w:r>
              <w:rPr>
                <w:sz w:val="14"/>
              </w:rPr>
              <w:t>0,00</w:t>
            </w:r>
          </w:p>
        </w:tc>
        <w:tc>
          <w:tcPr>
            <w:tcW w:w="1420" w:type="dxa"/>
            <w:tcBorders>
              <w:top w:val="nil"/>
              <w:bottom w:val="nil"/>
            </w:tcBorders>
          </w:tcPr>
          <w:p>
            <w:pPr>
              <w:pStyle w:val="TableParagraph"/>
              <w:spacing w:before="47"/>
              <w:ind w:right="97"/>
              <w:jc w:val="right"/>
              <w:rPr>
                <w:sz w:val="14"/>
              </w:rPr>
            </w:pPr>
            <w:r>
              <w:rPr>
                <w:sz w:val="14"/>
              </w:rPr>
              <w:t>0,00</w:t>
            </w:r>
          </w:p>
        </w:tc>
        <w:tc>
          <w:tcPr>
            <w:tcW w:w="1400" w:type="dxa"/>
            <w:tcBorders>
              <w:top w:val="nil"/>
              <w:bottom w:val="nil"/>
            </w:tcBorders>
          </w:tcPr>
          <w:p>
            <w:pPr>
              <w:pStyle w:val="TableParagraph"/>
              <w:spacing w:before="47"/>
              <w:ind w:right="77"/>
              <w:jc w:val="right"/>
              <w:rPr>
                <w:sz w:val="14"/>
              </w:rPr>
            </w:pPr>
            <w:r>
              <w:rPr>
                <w:sz w:val="14"/>
              </w:rPr>
              <w:t>0,00</w:t>
            </w:r>
          </w:p>
        </w:tc>
        <w:tc>
          <w:tcPr>
            <w:tcW w:w="1420" w:type="dxa"/>
            <w:tcBorders>
              <w:top w:val="nil"/>
              <w:bottom w:val="nil"/>
            </w:tcBorders>
          </w:tcPr>
          <w:p>
            <w:pPr>
              <w:pStyle w:val="TableParagraph"/>
              <w:spacing w:before="47"/>
              <w:ind w:right="97"/>
              <w:jc w:val="right"/>
              <w:rPr>
                <w:sz w:val="14"/>
              </w:rPr>
            </w:pPr>
            <w:r>
              <w:rPr>
                <w:sz w:val="14"/>
              </w:rPr>
              <w:t>0,00</w:t>
            </w:r>
          </w:p>
        </w:tc>
        <w:tc>
          <w:tcPr>
            <w:tcW w:w="1440" w:type="dxa"/>
            <w:tcBorders>
              <w:top w:val="nil"/>
              <w:bottom w:val="nil"/>
            </w:tcBorders>
          </w:tcPr>
          <w:p>
            <w:pPr>
              <w:pStyle w:val="TableParagraph"/>
              <w:spacing w:before="47"/>
              <w:ind w:right="97"/>
              <w:jc w:val="right"/>
              <w:rPr>
                <w:sz w:val="14"/>
              </w:rPr>
            </w:pPr>
            <w:r>
              <w:rPr>
                <w:sz w:val="14"/>
              </w:rPr>
              <w:t>0,00</w:t>
            </w:r>
          </w:p>
        </w:tc>
        <w:tc>
          <w:tcPr>
            <w:tcW w:w="1420" w:type="dxa"/>
            <w:tcBorders>
              <w:top w:val="nil"/>
              <w:bottom w:val="nil"/>
            </w:tcBorders>
          </w:tcPr>
          <w:p>
            <w:pPr>
              <w:pStyle w:val="TableParagraph"/>
              <w:spacing w:before="47"/>
              <w:ind w:right="117"/>
              <w:jc w:val="right"/>
              <w:rPr>
                <w:sz w:val="14"/>
              </w:rPr>
            </w:pPr>
            <w:r>
              <w:rPr>
                <w:sz w:val="14"/>
              </w:rPr>
              <w:t>0,00</w:t>
            </w:r>
          </w:p>
        </w:tc>
      </w:tr>
      <w:tr>
        <w:trPr>
          <w:trHeight w:val="400" w:hRule="atLeast"/>
        </w:trPr>
        <w:tc>
          <w:tcPr>
            <w:tcW w:w="1700" w:type="dxa"/>
            <w:tcBorders>
              <w:top w:val="nil"/>
              <w:bottom w:val="nil"/>
            </w:tcBorders>
          </w:tcPr>
          <w:p>
            <w:pPr>
              <w:pStyle w:val="TableParagraph"/>
              <w:spacing w:before="3"/>
              <w:rPr>
                <w:rFonts w:ascii="Times New Roman"/>
                <w:sz w:val="16"/>
              </w:rPr>
            </w:pPr>
          </w:p>
          <w:p>
            <w:pPr>
              <w:pStyle w:val="TableParagraph"/>
              <w:ind w:left="557" w:right="517"/>
              <w:jc w:val="center"/>
              <w:rPr>
                <w:b/>
                <w:sz w:val="14"/>
              </w:rPr>
            </w:pPr>
            <w:r>
              <w:rPr>
                <w:b/>
                <w:sz w:val="14"/>
              </w:rPr>
              <w:t>4040000</w:t>
            </w:r>
          </w:p>
        </w:tc>
        <w:tc>
          <w:tcPr>
            <w:tcW w:w="4940" w:type="dxa"/>
            <w:tcBorders>
              <w:top w:val="nil"/>
              <w:bottom w:val="nil"/>
            </w:tcBorders>
          </w:tcPr>
          <w:p>
            <w:pPr>
              <w:pStyle w:val="TableParagraph"/>
              <w:spacing w:before="3"/>
              <w:rPr>
                <w:rFonts w:ascii="Times New Roman"/>
                <w:sz w:val="16"/>
              </w:rPr>
            </w:pPr>
          </w:p>
          <w:p>
            <w:pPr>
              <w:pStyle w:val="TableParagraph"/>
              <w:ind w:left="100"/>
              <w:rPr>
                <w:b/>
                <w:sz w:val="14"/>
              </w:rPr>
            </w:pPr>
            <w:r>
              <w:rPr>
                <w:b/>
                <w:sz w:val="14"/>
              </w:rPr>
              <w:t>Tipologia 400: Entrate da alienazione di beni materiali e immateriali</w:t>
            </w:r>
          </w:p>
        </w:tc>
        <w:tc>
          <w:tcPr>
            <w:tcW w:w="1400" w:type="dxa"/>
            <w:tcBorders>
              <w:top w:val="nil"/>
              <w:bottom w:val="nil"/>
            </w:tcBorders>
          </w:tcPr>
          <w:p>
            <w:pPr>
              <w:pStyle w:val="TableParagraph"/>
              <w:spacing w:before="3"/>
              <w:rPr>
                <w:rFonts w:ascii="Times New Roman"/>
                <w:sz w:val="16"/>
              </w:rPr>
            </w:pPr>
          </w:p>
          <w:p>
            <w:pPr>
              <w:pStyle w:val="TableParagraph"/>
              <w:ind w:right="117"/>
              <w:jc w:val="right"/>
              <w:rPr>
                <w:b/>
                <w:sz w:val="14"/>
              </w:rPr>
            </w:pPr>
            <w:r>
              <w:rPr>
                <w:b/>
                <w:sz w:val="14"/>
              </w:rPr>
              <w:t>165.000,00</w:t>
            </w:r>
          </w:p>
        </w:tc>
        <w:tc>
          <w:tcPr>
            <w:tcW w:w="1420" w:type="dxa"/>
            <w:tcBorders>
              <w:top w:val="nil"/>
              <w:bottom w:val="nil"/>
            </w:tcBorders>
          </w:tcPr>
          <w:p>
            <w:pPr>
              <w:pStyle w:val="TableParagraph"/>
              <w:spacing w:before="3"/>
              <w:rPr>
                <w:rFonts w:ascii="Times New Roman"/>
                <w:sz w:val="16"/>
              </w:rPr>
            </w:pPr>
          </w:p>
          <w:p>
            <w:pPr>
              <w:pStyle w:val="TableParagraph"/>
              <w:ind w:right="97"/>
              <w:jc w:val="right"/>
              <w:rPr>
                <w:b/>
                <w:sz w:val="14"/>
              </w:rPr>
            </w:pPr>
            <w:r>
              <w:rPr>
                <w:b/>
                <w:sz w:val="14"/>
              </w:rPr>
              <w:t>165.000,00</w:t>
            </w:r>
          </w:p>
        </w:tc>
        <w:tc>
          <w:tcPr>
            <w:tcW w:w="1400" w:type="dxa"/>
            <w:tcBorders>
              <w:top w:val="nil"/>
              <w:bottom w:val="nil"/>
            </w:tcBorders>
          </w:tcPr>
          <w:p>
            <w:pPr>
              <w:pStyle w:val="TableParagraph"/>
              <w:spacing w:before="3"/>
              <w:rPr>
                <w:rFonts w:ascii="Times New Roman"/>
                <w:sz w:val="16"/>
              </w:rPr>
            </w:pPr>
          </w:p>
          <w:p>
            <w:pPr>
              <w:pStyle w:val="TableParagraph"/>
              <w:ind w:right="77"/>
              <w:jc w:val="right"/>
              <w:rPr>
                <w:b/>
                <w:sz w:val="14"/>
              </w:rPr>
            </w:pPr>
            <w:r>
              <w:rPr>
                <w:b/>
                <w:sz w:val="14"/>
              </w:rPr>
              <w:t>0,00</w:t>
            </w:r>
          </w:p>
        </w:tc>
        <w:tc>
          <w:tcPr>
            <w:tcW w:w="1420" w:type="dxa"/>
            <w:tcBorders>
              <w:top w:val="nil"/>
              <w:bottom w:val="nil"/>
            </w:tcBorders>
          </w:tcPr>
          <w:p>
            <w:pPr>
              <w:pStyle w:val="TableParagraph"/>
              <w:spacing w:before="3"/>
              <w:rPr>
                <w:rFonts w:ascii="Times New Roman"/>
                <w:sz w:val="16"/>
              </w:rPr>
            </w:pPr>
          </w:p>
          <w:p>
            <w:pPr>
              <w:pStyle w:val="TableParagraph"/>
              <w:ind w:right="97"/>
              <w:jc w:val="right"/>
              <w:rPr>
                <w:b/>
                <w:sz w:val="14"/>
              </w:rPr>
            </w:pPr>
            <w:r>
              <w:rPr>
                <w:b/>
                <w:sz w:val="14"/>
              </w:rPr>
              <w:t>0,00</w:t>
            </w:r>
          </w:p>
        </w:tc>
        <w:tc>
          <w:tcPr>
            <w:tcW w:w="1440" w:type="dxa"/>
            <w:tcBorders>
              <w:top w:val="nil"/>
              <w:bottom w:val="nil"/>
            </w:tcBorders>
          </w:tcPr>
          <w:p>
            <w:pPr>
              <w:pStyle w:val="TableParagraph"/>
              <w:spacing w:before="3"/>
              <w:rPr>
                <w:rFonts w:ascii="Times New Roman"/>
                <w:sz w:val="16"/>
              </w:rPr>
            </w:pPr>
          </w:p>
          <w:p>
            <w:pPr>
              <w:pStyle w:val="TableParagraph"/>
              <w:ind w:right="97"/>
              <w:jc w:val="right"/>
              <w:rPr>
                <w:b/>
                <w:sz w:val="14"/>
              </w:rPr>
            </w:pPr>
            <w:r>
              <w:rPr>
                <w:b/>
                <w:sz w:val="14"/>
              </w:rPr>
              <w:t>0,00</w:t>
            </w:r>
          </w:p>
        </w:tc>
        <w:tc>
          <w:tcPr>
            <w:tcW w:w="1420" w:type="dxa"/>
            <w:tcBorders>
              <w:top w:val="nil"/>
              <w:bottom w:val="nil"/>
            </w:tcBorders>
          </w:tcPr>
          <w:p>
            <w:pPr>
              <w:pStyle w:val="TableParagraph"/>
              <w:spacing w:before="3"/>
              <w:rPr>
                <w:rFonts w:ascii="Times New Roman"/>
                <w:sz w:val="16"/>
              </w:rPr>
            </w:pPr>
          </w:p>
          <w:p>
            <w:pPr>
              <w:pStyle w:val="TableParagraph"/>
              <w:ind w:right="117"/>
              <w:jc w:val="right"/>
              <w:rPr>
                <w:b/>
                <w:sz w:val="14"/>
              </w:rPr>
            </w:pPr>
            <w:r>
              <w:rPr>
                <w:b/>
                <w:sz w:val="14"/>
              </w:rPr>
              <w:t>0,00</w:t>
            </w:r>
          </w:p>
        </w:tc>
      </w:tr>
      <w:tr>
        <w:trPr>
          <w:trHeight w:val="250" w:hRule="atLeast"/>
        </w:trPr>
        <w:tc>
          <w:tcPr>
            <w:tcW w:w="1700" w:type="dxa"/>
            <w:tcBorders>
              <w:top w:val="nil"/>
              <w:bottom w:val="nil"/>
            </w:tcBorders>
          </w:tcPr>
          <w:p>
            <w:pPr>
              <w:pStyle w:val="TableParagraph"/>
              <w:spacing w:before="47"/>
              <w:ind w:left="557" w:right="517"/>
              <w:jc w:val="center"/>
              <w:rPr>
                <w:sz w:val="14"/>
              </w:rPr>
            </w:pPr>
            <w:r>
              <w:rPr>
                <w:sz w:val="14"/>
              </w:rPr>
              <w:t>4040100</w:t>
            </w:r>
          </w:p>
        </w:tc>
        <w:tc>
          <w:tcPr>
            <w:tcW w:w="4940" w:type="dxa"/>
            <w:tcBorders>
              <w:top w:val="nil"/>
              <w:bottom w:val="nil"/>
            </w:tcBorders>
          </w:tcPr>
          <w:p>
            <w:pPr>
              <w:pStyle w:val="TableParagraph"/>
              <w:spacing w:before="58"/>
              <w:ind w:left="100"/>
              <w:rPr>
                <w:sz w:val="12"/>
              </w:rPr>
            </w:pPr>
            <w:r>
              <w:rPr>
                <w:sz w:val="12"/>
              </w:rPr>
              <w:t>Alienazione di beni materiali</w:t>
            </w:r>
          </w:p>
        </w:tc>
        <w:tc>
          <w:tcPr>
            <w:tcW w:w="1400" w:type="dxa"/>
            <w:tcBorders>
              <w:top w:val="nil"/>
              <w:bottom w:val="nil"/>
            </w:tcBorders>
          </w:tcPr>
          <w:p>
            <w:pPr>
              <w:pStyle w:val="TableParagraph"/>
              <w:spacing w:before="47"/>
              <w:ind w:right="117"/>
              <w:jc w:val="right"/>
              <w:rPr>
                <w:sz w:val="14"/>
              </w:rPr>
            </w:pPr>
            <w:r>
              <w:rPr>
                <w:sz w:val="14"/>
              </w:rPr>
              <w:t>0,00</w:t>
            </w:r>
          </w:p>
        </w:tc>
        <w:tc>
          <w:tcPr>
            <w:tcW w:w="1420" w:type="dxa"/>
            <w:tcBorders>
              <w:top w:val="nil"/>
              <w:bottom w:val="nil"/>
            </w:tcBorders>
          </w:tcPr>
          <w:p>
            <w:pPr>
              <w:pStyle w:val="TableParagraph"/>
              <w:spacing w:before="47"/>
              <w:ind w:right="97"/>
              <w:jc w:val="right"/>
              <w:rPr>
                <w:sz w:val="14"/>
              </w:rPr>
            </w:pPr>
            <w:r>
              <w:rPr>
                <w:sz w:val="14"/>
              </w:rPr>
              <w:t>0,00</w:t>
            </w:r>
          </w:p>
        </w:tc>
        <w:tc>
          <w:tcPr>
            <w:tcW w:w="1400" w:type="dxa"/>
            <w:tcBorders>
              <w:top w:val="nil"/>
              <w:bottom w:val="nil"/>
            </w:tcBorders>
          </w:tcPr>
          <w:p>
            <w:pPr>
              <w:pStyle w:val="TableParagraph"/>
              <w:spacing w:before="47"/>
              <w:ind w:right="77"/>
              <w:jc w:val="right"/>
              <w:rPr>
                <w:sz w:val="14"/>
              </w:rPr>
            </w:pPr>
            <w:r>
              <w:rPr>
                <w:sz w:val="14"/>
              </w:rPr>
              <w:t>0,00</w:t>
            </w:r>
          </w:p>
        </w:tc>
        <w:tc>
          <w:tcPr>
            <w:tcW w:w="1420" w:type="dxa"/>
            <w:tcBorders>
              <w:top w:val="nil"/>
              <w:bottom w:val="nil"/>
            </w:tcBorders>
          </w:tcPr>
          <w:p>
            <w:pPr>
              <w:pStyle w:val="TableParagraph"/>
              <w:spacing w:before="47"/>
              <w:ind w:right="97"/>
              <w:jc w:val="right"/>
              <w:rPr>
                <w:sz w:val="14"/>
              </w:rPr>
            </w:pPr>
            <w:r>
              <w:rPr>
                <w:sz w:val="14"/>
              </w:rPr>
              <w:t>0,00</w:t>
            </w:r>
          </w:p>
        </w:tc>
        <w:tc>
          <w:tcPr>
            <w:tcW w:w="1440" w:type="dxa"/>
            <w:tcBorders>
              <w:top w:val="nil"/>
              <w:bottom w:val="nil"/>
            </w:tcBorders>
          </w:tcPr>
          <w:p>
            <w:pPr>
              <w:pStyle w:val="TableParagraph"/>
              <w:spacing w:before="47"/>
              <w:ind w:right="97"/>
              <w:jc w:val="right"/>
              <w:rPr>
                <w:sz w:val="14"/>
              </w:rPr>
            </w:pPr>
            <w:r>
              <w:rPr>
                <w:sz w:val="14"/>
              </w:rPr>
              <w:t>0,00</w:t>
            </w:r>
          </w:p>
        </w:tc>
        <w:tc>
          <w:tcPr>
            <w:tcW w:w="1420" w:type="dxa"/>
            <w:tcBorders>
              <w:top w:val="nil"/>
              <w:bottom w:val="nil"/>
            </w:tcBorders>
          </w:tcPr>
          <w:p>
            <w:pPr>
              <w:pStyle w:val="TableParagraph"/>
              <w:spacing w:before="47"/>
              <w:ind w:right="117"/>
              <w:jc w:val="right"/>
              <w:rPr>
                <w:sz w:val="14"/>
              </w:rPr>
            </w:pPr>
            <w:r>
              <w:rPr>
                <w:sz w:val="14"/>
              </w:rPr>
              <w:t>0,00</w:t>
            </w:r>
          </w:p>
        </w:tc>
      </w:tr>
      <w:tr>
        <w:trPr>
          <w:trHeight w:val="240" w:hRule="atLeast"/>
        </w:trPr>
        <w:tc>
          <w:tcPr>
            <w:tcW w:w="1700" w:type="dxa"/>
            <w:tcBorders>
              <w:top w:val="nil"/>
              <w:bottom w:val="nil"/>
            </w:tcBorders>
          </w:tcPr>
          <w:p>
            <w:pPr>
              <w:pStyle w:val="TableParagraph"/>
              <w:spacing w:before="37"/>
              <w:ind w:left="557" w:right="517"/>
              <w:jc w:val="center"/>
              <w:rPr>
                <w:sz w:val="14"/>
              </w:rPr>
            </w:pPr>
            <w:r>
              <w:rPr>
                <w:sz w:val="14"/>
              </w:rPr>
              <w:t>4040200</w:t>
            </w:r>
          </w:p>
        </w:tc>
        <w:tc>
          <w:tcPr>
            <w:tcW w:w="4940" w:type="dxa"/>
            <w:tcBorders>
              <w:top w:val="nil"/>
              <w:bottom w:val="nil"/>
            </w:tcBorders>
          </w:tcPr>
          <w:p>
            <w:pPr>
              <w:pStyle w:val="TableParagraph"/>
              <w:spacing w:before="48"/>
              <w:ind w:left="100"/>
              <w:rPr>
                <w:sz w:val="12"/>
              </w:rPr>
            </w:pPr>
            <w:r>
              <w:rPr>
                <w:sz w:val="12"/>
              </w:rPr>
              <w:t>Cessione di Terreni e di beni materiali non prodotti</w:t>
            </w:r>
          </w:p>
        </w:tc>
        <w:tc>
          <w:tcPr>
            <w:tcW w:w="1400" w:type="dxa"/>
            <w:tcBorders>
              <w:top w:val="nil"/>
              <w:bottom w:val="nil"/>
            </w:tcBorders>
          </w:tcPr>
          <w:p>
            <w:pPr>
              <w:pStyle w:val="TableParagraph"/>
              <w:spacing w:before="37"/>
              <w:ind w:right="117"/>
              <w:jc w:val="right"/>
              <w:rPr>
                <w:sz w:val="14"/>
              </w:rPr>
            </w:pPr>
            <w:r>
              <w:rPr>
                <w:sz w:val="14"/>
              </w:rPr>
              <w:t>165.000,00</w:t>
            </w:r>
          </w:p>
        </w:tc>
        <w:tc>
          <w:tcPr>
            <w:tcW w:w="1420" w:type="dxa"/>
            <w:tcBorders>
              <w:top w:val="nil"/>
              <w:bottom w:val="nil"/>
            </w:tcBorders>
          </w:tcPr>
          <w:p>
            <w:pPr>
              <w:pStyle w:val="TableParagraph"/>
              <w:spacing w:before="37"/>
              <w:ind w:right="97"/>
              <w:jc w:val="right"/>
              <w:rPr>
                <w:sz w:val="14"/>
              </w:rPr>
            </w:pPr>
            <w:r>
              <w:rPr>
                <w:sz w:val="14"/>
              </w:rPr>
              <w:t>165.000,00</w:t>
            </w:r>
          </w:p>
        </w:tc>
        <w:tc>
          <w:tcPr>
            <w:tcW w:w="1400" w:type="dxa"/>
            <w:tcBorders>
              <w:top w:val="nil"/>
              <w:bottom w:val="nil"/>
            </w:tcBorders>
          </w:tcPr>
          <w:p>
            <w:pPr>
              <w:pStyle w:val="TableParagraph"/>
              <w:spacing w:before="37"/>
              <w:ind w:right="77"/>
              <w:jc w:val="right"/>
              <w:rPr>
                <w:sz w:val="14"/>
              </w:rPr>
            </w:pPr>
            <w:r>
              <w:rPr>
                <w:sz w:val="14"/>
              </w:rPr>
              <w:t>0,00</w:t>
            </w:r>
          </w:p>
        </w:tc>
        <w:tc>
          <w:tcPr>
            <w:tcW w:w="1420" w:type="dxa"/>
            <w:tcBorders>
              <w:top w:val="nil"/>
              <w:bottom w:val="nil"/>
            </w:tcBorders>
          </w:tcPr>
          <w:p>
            <w:pPr>
              <w:pStyle w:val="TableParagraph"/>
              <w:spacing w:before="37"/>
              <w:ind w:right="97"/>
              <w:jc w:val="right"/>
              <w:rPr>
                <w:sz w:val="14"/>
              </w:rPr>
            </w:pPr>
            <w:r>
              <w:rPr>
                <w:sz w:val="14"/>
              </w:rPr>
              <w:t>0,00</w:t>
            </w:r>
          </w:p>
        </w:tc>
        <w:tc>
          <w:tcPr>
            <w:tcW w:w="1440" w:type="dxa"/>
            <w:tcBorders>
              <w:top w:val="nil"/>
              <w:bottom w:val="nil"/>
            </w:tcBorders>
          </w:tcPr>
          <w:p>
            <w:pPr>
              <w:pStyle w:val="TableParagraph"/>
              <w:spacing w:before="37"/>
              <w:ind w:right="97"/>
              <w:jc w:val="right"/>
              <w:rPr>
                <w:sz w:val="14"/>
              </w:rPr>
            </w:pPr>
            <w:r>
              <w:rPr>
                <w:sz w:val="14"/>
              </w:rPr>
              <w:t>0,00</w:t>
            </w:r>
          </w:p>
        </w:tc>
        <w:tc>
          <w:tcPr>
            <w:tcW w:w="1420" w:type="dxa"/>
            <w:tcBorders>
              <w:top w:val="nil"/>
              <w:bottom w:val="nil"/>
            </w:tcBorders>
          </w:tcPr>
          <w:p>
            <w:pPr>
              <w:pStyle w:val="TableParagraph"/>
              <w:spacing w:before="37"/>
              <w:ind w:right="117"/>
              <w:jc w:val="right"/>
              <w:rPr>
                <w:sz w:val="14"/>
              </w:rPr>
            </w:pPr>
            <w:r>
              <w:rPr>
                <w:sz w:val="14"/>
              </w:rPr>
              <w:t>0,00</w:t>
            </w:r>
          </w:p>
        </w:tc>
      </w:tr>
      <w:tr>
        <w:trPr>
          <w:trHeight w:val="390" w:hRule="atLeast"/>
        </w:trPr>
        <w:tc>
          <w:tcPr>
            <w:tcW w:w="1700" w:type="dxa"/>
            <w:tcBorders>
              <w:top w:val="nil"/>
              <w:bottom w:val="nil"/>
            </w:tcBorders>
          </w:tcPr>
          <w:p>
            <w:pPr>
              <w:pStyle w:val="TableParagraph"/>
              <w:spacing w:before="37"/>
              <w:ind w:left="557" w:right="517"/>
              <w:jc w:val="center"/>
              <w:rPr>
                <w:sz w:val="14"/>
              </w:rPr>
            </w:pPr>
            <w:r>
              <w:rPr>
                <w:sz w:val="14"/>
              </w:rPr>
              <w:t>4040300</w:t>
            </w:r>
          </w:p>
        </w:tc>
        <w:tc>
          <w:tcPr>
            <w:tcW w:w="4940" w:type="dxa"/>
            <w:tcBorders>
              <w:top w:val="nil"/>
              <w:bottom w:val="nil"/>
            </w:tcBorders>
          </w:tcPr>
          <w:p>
            <w:pPr>
              <w:pStyle w:val="TableParagraph"/>
              <w:spacing w:before="48"/>
              <w:ind w:left="100"/>
              <w:rPr>
                <w:sz w:val="12"/>
              </w:rPr>
            </w:pPr>
            <w:r>
              <w:rPr>
                <w:sz w:val="12"/>
              </w:rPr>
              <w:t>Alienazione di beni immateriali</w:t>
            </w:r>
          </w:p>
        </w:tc>
        <w:tc>
          <w:tcPr>
            <w:tcW w:w="1400" w:type="dxa"/>
            <w:tcBorders>
              <w:top w:val="nil"/>
              <w:bottom w:val="nil"/>
            </w:tcBorders>
          </w:tcPr>
          <w:p>
            <w:pPr>
              <w:pStyle w:val="TableParagraph"/>
              <w:spacing w:before="37"/>
              <w:ind w:right="117"/>
              <w:jc w:val="right"/>
              <w:rPr>
                <w:sz w:val="14"/>
              </w:rPr>
            </w:pPr>
            <w:r>
              <w:rPr>
                <w:sz w:val="14"/>
              </w:rPr>
              <w:t>0,00</w:t>
            </w:r>
          </w:p>
        </w:tc>
        <w:tc>
          <w:tcPr>
            <w:tcW w:w="1420" w:type="dxa"/>
            <w:tcBorders>
              <w:top w:val="nil"/>
              <w:bottom w:val="nil"/>
            </w:tcBorders>
          </w:tcPr>
          <w:p>
            <w:pPr>
              <w:pStyle w:val="TableParagraph"/>
              <w:spacing w:before="37"/>
              <w:ind w:right="97"/>
              <w:jc w:val="right"/>
              <w:rPr>
                <w:sz w:val="14"/>
              </w:rPr>
            </w:pPr>
            <w:r>
              <w:rPr>
                <w:sz w:val="14"/>
              </w:rPr>
              <w:t>0,00</w:t>
            </w:r>
          </w:p>
        </w:tc>
        <w:tc>
          <w:tcPr>
            <w:tcW w:w="1400" w:type="dxa"/>
            <w:tcBorders>
              <w:top w:val="nil"/>
              <w:bottom w:val="nil"/>
            </w:tcBorders>
          </w:tcPr>
          <w:p>
            <w:pPr>
              <w:pStyle w:val="TableParagraph"/>
              <w:spacing w:before="37"/>
              <w:ind w:right="77"/>
              <w:jc w:val="right"/>
              <w:rPr>
                <w:sz w:val="14"/>
              </w:rPr>
            </w:pPr>
            <w:r>
              <w:rPr>
                <w:sz w:val="14"/>
              </w:rPr>
              <w:t>0,00</w:t>
            </w:r>
          </w:p>
        </w:tc>
        <w:tc>
          <w:tcPr>
            <w:tcW w:w="1420" w:type="dxa"/>
            <w:tcBorders>
              <w:top w:val="nil"/>
              <w:bottom w:val="nil"/>
            </w:tcBorders>
          </w:tcPr>
          <w:p>
            <w:pPr>
              <w:pStyle w:val="TableParagraph"/>
              <w:spacing w:before="37"/>
              <w:ind w:right="97"/>
              <w:jc w:val="right"/>
              <w:rPr>
                <w:sz w:val="14"/>
              </w:rPr>
            </w:pPr>
            <w:r>
              <w:rPr>
                <w:sz w:val="14"/>
              </w:rPr>
              <w:t>0,00</w:t>
            </w:r>
          </w:p>
        </w:tc>
        <w:tc>
          <w:tcPr>
            <w:tcW w:w="1440" w:type="dxa"/>
            <w:tcBorders>
              <w:top w:val="nil"/>
              <w:bottom w:val="nil"/>
            </w:tcBorders>
          </w:tcPr>
          <w:p>
            <w:pPr>
              <w:pStyle w:val="TableParagraph"/>
              <w:spacing w:before="37"/>
              <w:ind w:right="97"/>
              <w:jc w:val="right"/>
              <w:rPr>
                <w:sz w:val="14"/>
              </w:rPr>
            </w:pPr>
            <w:r>
              <w:rPr>
                <w:sz w:val="14"/>
              </w:rPr>
              <w:t>0,00</w:t>
            </w:r>
          </w:p>
        </w:tc>
        <w:tc>
          <w:tcPr>
            <w:tcW w:w="1420" w:type="dxa"/>
            <w:tcBorders>
              <w:top w:val="nil"/>
              <w:bottom w:val="nil"/>
            </w:tcBorders>
          </w:tcPr>
          <w:p>
            <w:pPr>
              <w:pStyle w:val="TableParagraph"/>
              <w:spacing w:before="37"/>
              <w:ind w:right="117"/>
              <w:jc w:val="right"/>
              <w:rPr>
                <w:sz w:val="14"/>
              </w:rPr>
            </w:pPr>
            <w:r>
              <w:rPr>
                <w:sz w:val="14"/>
              </w:rPr>
              <w:t>0,00</w:t>
            </w:r>
          </w:p>
        </w:tc>
      </w:tr>
      <w:tr>
        <w:trPr>
          <w:trHeight w:val="399" w:hRule="atLeast"/>
        </w:trPr>
        <w:tc>
          <w:tcPr>
            <w:tcW w:w="1700" w:type="dxa"/>
            <w:tcBorders>
              <w:top w:val="nil"/>
              <w:bottom w:val="nil"/>
            </w:tcBorders>
          </w:tcPr>
          <w:p>
            <w:pPr>
              <w:pStyle w:val="TableParagraph"/>
              <w:spacing w:before="3"/>
              <w:rPr>
                <w:rFonts w:ascii="Times New Roman"/>
                <w:sz w:val="16"/>
              </w:rPr>
            </w:pPr>
          </w:p>
          <w:p>
            <w:pPr>
              <w:pStyle w:val="TableParagraph"/>
              <w:ind w:left="557" w:right="517"/>
              <w:jc w:val="center"/>
              <w:rPr>
                <w:b/>
                <w:sz w:val="14"/>
              </w:rPr>
            </w:pPr>
            <w:r>
              <w:rPr>
                <w:b/>
                <w:sz w:val="14"/>
              </w:rPr>
              <w:t>4050000</w:t>
            </w:r>
          </w:p>
        </w:tc>
        <w:tc>
          <w:tcPr>
            <w:tcW w:w="4940" w:type="dxa"/>
            <w:tcBorders>
              <w:top w:val="nil"/>
              <w:bottom w:val="nil"/>
            </w:tcBorders>
          </w:tcPr>
          <w:p>
            <w:pPr>
              <w:pStyle w:val="TableParagraph"/>
              <w:spacing w:before="3"/>
              <w:rPr>
                <w:rFonts w:ascii="Times New Roman"/>
                <w:sz w:val="16"/>
              </w:rPr>
            </w:pPr>
          </w:p>
          <w:p>
            <w:pPr>
              <w:pStyle w:val="TableParagraph"/>
              <w:ind w:left="100"/>
              <w:rPr>
                <w:b/>
                <w:sz w:val="14"/>
              </w:rPr>
            </w:pPr>
            <w:r>
              <w:rPr>
                <w:b/>
                <w:sz w:val="14"/>
              </w:rPr>
              <w:t>Tipologia 500: Altre entrate in conto capitale</w:t>
            </w:r>
          </w:p>
        </w:tc>
        <w:tc>
          <w:tcPr>
            <w:tcW w:w="1400" w:type="dxa"/>
            <w:tcBorders>
              <w:top w:val="nil"/>
              <w:bottom w:val="nil"/>
            </w:tcBorders>
          </w:tcPr>
          <w:p>
            <w:pPr>
              <w:pStyle w:val="TableParagraph"/>
              <w:spacing w:before="3"/>
              <w:rPr>
                <w:rFonts w:ascii="Times New Roman"/>
                <w:sz w:val="16"/>
              </w:rPr>
            </w:pPr>
          </w:p>
          <w:p>
            <w:pPr>
              <w:pStyle w:val="TableParagraph"/>
              <w:ind w:right="117"/>
              <w:jc w:val="right"/>
              <w:rPr>
                <w:b/>
                <w:sz w:val="14"/>
              </w:rPr>
            </w:pPr>
            <w:r>
              <w:rPr>
                <w:b/>
                <w:sz w:val="14"/>
              </w:rPr>
              <w:t>150.000,00</w:t>
            </w:r>
          </w:p>
        </w:tc>
        <w:tc>
          <w:tcPr>
            <w:tcW w:w="1420" w:type="dxa"/>
            <w:tcBorders>
              <w:top w:val="nil"/>
              <w:bottom w:val="nil"/>
            </w:tcBorders>
          </w:tcPr>
          <w:p>
            <w:pPr>
              <w:pStyle w:val="TableParagraph"/>
              <w:spacing w:before="3"/>
              <w:rPr>
                <w:rFonts w:ascii="Times New Roman"/>
                <w:sz w:val="16"/>
              </w:rPr>
            </w:pPr>
          </w:p>
          <w:p>
            <w:pPr>
              <w:pStyle w:val="TableParagraph"/>
              <w:ind w:right="97"/>
              <w:jc w:val="right"/>
              <w:rPr>
                <w:b/>
                <w:sz w:val="14"/>
              </w:rPr>
            </w:pPr>
            <w:r>
              <w:rPr>
                <w:b/>
                <w:sz w:val="14"/>
              </w:rPr>
              <w:t>150.000,00</w:t>
            </w:r>
          </w:p>
        </w:tc>
        <w:tc>
          <w:tcPr>
            <w:tcW w:w="1400" w:type="dxa"/>
            <w:tcBorders>
              <w:top w:val="nil"/>
              <w:bottom w:val="nil"/>
            </w:tcBorders>
          </w:tcPr>
          <w:p>
            <w:pPr>
              <w:pStyle w:val="TableParagraph"/>
              <w:spacing w:before="3"/>
              <w:rPr>
                <w:rFonts w:ascii="Times New Roman"/>
                <w:sz w:val="16"/>
              </w:rPr>
            </w:pPr>
          </w:p>
          <w:p>
            <w:pPr>
              <w:pStyle w:val="TableParagraph"/>
              <w:ind w:right="77"/>
              <w:jc w:val="right"/>
              <w:rPr>
                <w:b/>
                <w:sz w:val="14"/>
              </w:rPr>
            </w:pPr>
            <w:r>
              <w:rPr>
                <w:b/>
                <w:sz w:val="14"/>
              </w:rPr>
              <w:t>300.000,00</w:t>
            </w:r>
          </w:p>
        </w:tc>
        <w:tc>
          <w:tcPr>
            <w:tcW w:w="1420" w:type="dxa"/>
            <w:tcBorders>
              <w:top w:val="nil"/>
              <w:bottom w:val="nil"/>
            </w:tcBorders>
          </w:tcPr>
          <w:p>
            <w:pPr>
              <w:pStyle w:val="TableParagraph"/>
              <w:spacing w:before="3"/>
              <w:rPr>
                <w:rFonts w:ascii="Times New Roman"/>
                <w:sz w:val="16"/>
              </w:rPr>
            </w:pPr>
          </w:p>
          <w:p>
            <w:pPr>
              <w:pStyle w:val="TableParagraph"/>
              <w:ind w:right="97"/>
              <w:jc w:val="right"/>
              <w:rPr>
                <w:b/>
                <w:sz w:val="14"/>
              </w:rPr>
            </w:pPr>
            <w:r>
              <w:rPr>
                <w:b/>
                <w:sz w:val="14"/>
              </w:rPr>
              <w:t>300.000,00</w:t>
            </w:r>
          </w:p>
        </w:tc>
        <w:tc>
          <w:tcPr>
            <w:tcW w:w="1440" w:type="dxa"/>
            <w:tcBorders>
              <w:top w:val="nil"/>
              <w:bottom w:val="nil"/>
            </w:tcBorders>
          </w:tcPr>
          <w:p>
            <w:pPr>
              <w:pStyle w:val="TableParagraph"/>
              <w:spacing w:before="3"/>
              <w:rPr>
                <w:rFonts w:ascii="Times New Roman"/>
                <w:sz w:val="16"/>
              </w:rPr>
            </w:pPr>
          </w:p>
          <w:p>
            <w:pPr>
              <w:pStyle w:val="TableParagraph"/>
              <w:ind w:right="97"/>
              <w:jc w:val="right"/>
              <w:rPr>
                <w:b/>
                <w:sz w:val="14"/>
              </w:rPr>
            </w:pPr>
            <w:r>
              <w:rPr>
                <w:b/>
                <w:sz w:val="14"/>
              </w:rPr>
              <w:t>150.000,00</w:t>
            </w:r>
          </w:p>
        </w:tc>
        <w:tc>
          <w:tcPr>
            <w:tcW w:w="1420" w:type="dxa"/>
            <w:tcBorders>
              <w:top w:val="nil"/>
              <w:bottom w:val="nil"/>
            </w:tcBorders>
          </w:tcPr>
          <w:p>
            <w:pPr>
              <w:pStyle w:val="TableParagraph"/>
              <w:spacing w:before="3"/>
              <w:rPr>
                <w:rFonts w:ascii="Times New Roman"/>
                <w:sz w:val="16"/>
              </w:rPr>
            </w:pPr>
          </w:p>
          <w:p>
            <w:pPr>
              <w:pStyle w:val="TableParagraph"/>
              <w:ind w:right="117"/>
              <w:jc w:val="right"/>
              <w:rPr>
                <w:b/>
                <w:sz w:val="14"/>
              </w:rPr>
            </w:pPr>
            <w:r>
              <w:rPr>
                <w:b/>
                <w:sz w:val="14"/>
              </w:rPr>
              <w:t>150.000,00</w:t>
            </w:r>
          </w:p>
        </w:tc>
      </w:tr>
      <w:tr>
        <w:trPr>
          <w:trHeight w:val="242" w:hRule="atLeast"/>
        </w:trPr>
        <w:tc>
          <w:tcPr>
            <w:tcW w:w="1700" w:type="dxa"/>
            <w:tcBorders>
              <w:top w:val="nil"/>
              <w:bottom w:val="nil"/>
            </w:tcBorders>
          </w:tcPr>
          <w:p>
            <w:pPr>
              <w:pStyle w:val="TableParagraph"/>
              <w:spacing w:before="47"/>
              <w:ind w:left="557" w:right="517"/>
              <w:jc w:val="center"/>
              <w:rPr>
                <w:sz w:val="14"/>
              </w:rPr>
            </w:pPr>
            <w:r>
              <w:rPr>
                <w:sz w:val="14"/>
              </w:rPr>
              <w:t>4050100</w:t>
            </w:r>
          </w:p>
        </w:tc>
        <w:tc>
          <w:tcPr>
            <w:tcW w:w="4940" w:type="dxa"/>
            <w:tcBorders>
              <w:top w:val="nil"/>
              <w:bottom w:val="nil"/>
            </w:tcBorders>
          </w:tcPr>
          <w:p>
            <w:pPr>
              <w:pStyle w:val="TableParagraph"/>
              <w:spacing w:before="58"/>
              <w:ind w:left="100"/>
              <w:rPr>
                <w:sz w:val="12"/>
              </w:rPr>
            </w:pPr>
            <w:r>
              <w:rPr>
                <w:sz w:val="12"/>
              </w:rPr>
              <w:t>Permessi da costruire</w:t>
            </w:r>
          </w:p>
        </w:tc>
        <w:tc>
          <w:tcPr>
            <w:tcW w:w="1400" w:type="dxa"/>
            <w:tcBorders>
              <w:top w:val="nil"/>
              <w:bottom w:val="nil"/>
            </w:tcBorders>
          </w:tcPr>
          <w:p>
            <w:pPr>
              <w:pStyle w:val="TableParagraph"/>
              <w:spacing w:before="47"/>
              <w:ind w:right="117"/>
              <w:jc w:val="right"/>
              <w:rPr>
                <w:sz w:val="14"/>
              </w:rPr>
            </w:pPr>
            <w:r>
              <w:rPr>
                <w:sz w:val="14"/>
              </w:rPr>
              <w:t>150.000,00</w:t>
            </w:r>
          </w:p>
        </w:tc>
        <w:tc>
          <w:tcPr>
            <w:tcW w:w="1420" w:type="dxa"/>
            <w:tcBorders>
              <w:top w:val="nil"/>
              <w:bottom w:val="nil"/>
            </w:tcBorders>
          </w:tcPr>
          <w:p>
            <w:pPr>
              <w:pStyle w:val="TableParagraph"/>
              <w:spacing w:before="47"/>
              <w:ind w:right="97"/>
              <w:jc w:val="right"/>
              <w:rPr>
                <w:sz w:val="14"/>
              </w:rPr>
            </w:pPr>
            <w:r>
              <w:rPr>
                <w:sz w:val="14"/>
              </w:rPr>
              <w:t>150.000,00</w:t>
            </w:r>
          </w:p>
        </w:tc>
        <w:tc>
          <w:tcPr>
            <w:tcW w:w="1400" w:type="dxa"/>
            <w:tcBorders>
              <w:top w:val="nil"/>
              <w:bottom w:val="nil"/>
            </w:tcBorders>
          </w:tcPr>
          <w:p>
            <w:pPr>
              <w:pStyle w:val="TableParagraph"/>
              <w:spacing w:before="47"/>
              <w:ind w:right="77"/>
              <w:jc w:val="right"/>
              <w:rPr>
                <w:sz w:val="14"/>
              </w:rPr>
            </w:pPr>
            <w:r>
              <w:rPr>
                <w:sz w:val="14"/>
              </w:rPr>
              <w:t>300.000,00</w:t>
            </w:r>
          </w:p>
        </w:tc>
        <w:tc>
          <w:tcPr>
            <w:tcW w:w="1420" w:type="dxa"/>
            <w:tcBorders>
              <w:top w:val="nil"/>
              <w:bottom w:val="nil"/>
            </w:tcBorders>
          </w:tcPr>
          <w:p>
            <w:pPr>
              <w:pStyle w:val="TableParagraph"/>
              <w:spacing w:before="47"/>
              <w:ind w:right="97"/>
              <w:jc w:val="right"/>
              <w:rPr>
                <w:sz w:val="14"/>
              </w:rPr>
            </w:pPr>
            <w:r>
              <w:rPr>
                <w:sz w:val="14"/>
              </w:rPr>
              <w:t>300.000,00</w:t>
            </w:r>
          </w:p>
        </w:tc>
        <w:tc>
          <w:tcPr>
            <w:tcW w:w="1440" w:type="dxa"/>
            <w:tcBorders>
              <w:top w:val="nil"/>
              <w:bottom w:val="nil"/>
            </w:tcBorders>
          </w:tcPr>
          <w:p>
            <w:pPr>
              <w:pStyle w:val="TableParagraph"/>
              <w:spacing w:before="47"/>
              <w:ind w:right="97"/>
              <w:jc w:val="right"/>
              <w:rPr>
                <w:sz w:val="14"/>
              </w:rPr>
            </w:pPr>
            <w:r>
              <w:rPr>
                <w:sz w:val="14"/>
              </w:rPr>
              <w:t>150.000,00</w:t>
            </w:r>
          </w:p>
        </w:tc>
        <w:tc>
          <w:tcPr>
            <w:tcW w:w="1420" w:type="dxa"/>
            <w:tcBorders>
              <w:top w:val="nil"/>
              <w:bottom w:val="nil"/>
            </w:tcBorders>
          </w:tcPr>
          <w:p>
            <w:pPr>
              <w:pStyle w:val="TableParagraph"/>
              <w:spacing w:before="47"/>
              <w:ind w:right="117"/>
              <w:jc w:val="right"/>
              <w:rPr>
                <w:sz w:val="14"/>
              </w:rPr>
            </w:pPr>
            <w:r>
              <w:rPr>
                <w:sz w:val="14"/>
              </w:rPr>
              <w:t>150.000,00</w:t>
            </w:r>
          </w:p>
        </w:tc>
      </w:tr>
      <w:tr>
        <w:trPr>
          <w:trHeight w:val="339" w:hRule="atLeast"/>
        </w:trPr>
        <w:tc>
          <w:tcPr>
            <w:tcW w:w="1700" w:type="dxa"/>
            <w:tcBorders>
              <w:top w:val="nil"/>
              <w:bottom w:val="nil"/>
            </w:tcBorders>
          </w:tcPr>
          <w:p>
            <w:pPr>
              <w:pStyle w:val="TableParagraph"/>
              <w:spacing w:before="45"/>
              <w:ind w:left="557" w:right="517"/>
              <w:jc w:val="center"/>
              <w:rPr>
                <w:sz w:val="14"/>
              </w:rPr>
            </w:pPr>
            <w:r>
              <w:rPr>
                <w:sz w:val="14"/>
              </w:rPr>
              <w:t>4050300</w:t>
            </w:r>
          </w:p>
        </w:tc>
        <w:tc>
          <w:tcPr>
            <w:tcW w:w="4940" w:type="dxa"/>
            <w:tcBorders>
              <w:top w:val="nil"/>
              <w:bottom w:val="nil"/>
            </w:tcBorders>
          </w:tcPr>
          <w:p>
            <w:pPr>
              <w:pStyle w:val="TableParagraph"/>
              <w:spacing w:line="150" w:lineRule="atLeast" w:before="18"/>
              <w:ind w:left="100" w:right="170"/>
              <w:rPr>
                <w:sz w:val="12"/>
              </w:rPr>
            </w:pPr>
            <w:r>
              <w:rPr>
                <w:sz w:val="12"/>
              </w:rPr>
              <w:t>Entrate in conto capitale dovute a rimborsi, recuperi e restituzioni di somme non dovute o incassate in eccesso</w:t>
            </w:r>
          </w:p>
        </w:tc>
        <w:tc>
          <w:tcPr>
            <w:tcW w:w="1400" w:type="dxa"/>
            <w:tcBorders>
              <w:top w:val="nil"/>
              <w:bottom w:val="nil"/>
            </w:tcBorders>
          </w:tcPr>
          <w:p>
            <w:pPr>
              <w:pStyle w:val="TableParagraph"/>
              <w:spacing w:before="45"/>
              <w:ind w:right="117"/>
              <w:jc w:val="right"/>
              <w:rPr>
                <w:sz w:val="14"/>
              </w:rPr>
            </w:pPr>
            <w:r>
              <w:rPr>
                <w:sz w:val="14"/>
              </w:rPr>
              <w:t>0,00</w:t>
            </w:r>
          </w:p>
        </w:tc>
        <w:tc>
          <w:tcPr>
            <w:tcW w:w="1420" w:type="dxa"/>
            <w:tcBorders>
              <w:top w:val="nil"/>
              <w:bottom w:val="nil"/>
            </w:tcBorders>
          </w:tcPr>
          <w:p>
            <w:pPr>
              <w:pStyle w:val="TableParagraph"/>
              <w:spacing w:before="45"/>
              <w:ind w:right="97"/>
              <w:jc w:val="right"/>
              <w:rPr>
                <w:sz w:val="14"/>
              </w:rPr>
            </w:pPr>
            <w:r>
              <w:rPr>
                <w:sz w:val="14"/>
              </w:rPr>
              <w:t>0,00</w:t>
            </w:r>
          </w:p>
        </w:tc>
        <w:tc>
          <w:tcPr>
            <w:tcW w:w="1400" w:type="dxa"/>
            <w:tcBorders>
              <w:top w:val="nil"/>
              <w:bottom w:val="nil"/>
            </w:tcBorders>
          </w:tcPr>
          <w:p>
            <w:pPr>
              <w:pStyle w:val="TableParagraph"/>
              <w:spacing w:before="45"/>
              <w:ind w:right="77"/>
              <w:jc w:val="right"/>
              <w:rPr>
                <w:sz w:val="14"/>
              </w:rPr>
            </w:pPr>
            <w:r>
              <w:rPr>
                <w:sz w:val="14"/>
              </w:rPr>
              <w:t>0,00</w:t>
            </w:r>
          </w:p>
        </w:tc>
        <w:tc>
          <w:tcPr>
            <w:tcW w:w="1420" w:type="dxa"/>
            <w:tcBorders>
              <w:top w:val="nil"/>
              <w:bottom w:val="nil"/>
            </w:tcBorders>
          </w:tcPr>
          <w:p>
            <w:pPr>
              <w:pStyle w:val="TableParagraph"/>
              <w:spacing w:before="45"/>
              <w:ind w:right="97"/>
              <w:jc w:val="right"/>
              <w:rPr>
                <w:sz w:val="14"/>
              </w:rPr>
            </w:pPr>
            <w:r>
              <w:rPr>
                <w:sz w:val="14"/>
              </w:rPr>
              <w:t>0,00</w:t>
            </w:r>
          </w:p>
        </w:tc>
        <w:tc>
          <w:tcPr>
            <w:tcW w:w="1440" w:type="dxa"/>
            <w:tcBorders>
              <w:top w:val="nil"/>
              <w:bottom w:val="nil"/>
            </w:tcBorders>
          </w:tcPr>
          <w:p>
            <w:pPr>
              <w:pStyle w:val="TableParagraph"/>
              <w:spacing w:before="45"/>
              <w:ind w:right="97"/>
              <w:jc w:val="right"/>
              <w:rPr>
                <w:sz w:val="14"/>
              </w:rPr>
            </w:pPr>
            <w:r>
              <w:rPr>
                <w:sz w:val="14"/>
              </w:rPr>
              <w:t>0,00</w:t>
            </w:r>
          </w:p>
        </w:tc>
        <w:tc>
          <w:tcPr>
            <w:tcW w:w="1420" w:type="dxa"/>
            <w:tcBorders>
              <w:top w:val="nil"/>
              <w:bottom w:val="nil"/>
            </w:tcBorders>
          </w:tcPr>
          <w:p>
            <w:pPr>
              <w:pStyle w:val="TableParagraph"/>
              <w:spacing w:before="45"/>
              <w:ind w:right="117"/>
              <w:jc w:val="right"/>
              <w:rPr>
                <w:sz w:val="14"/>
              </w:rPr>
            </w:pPr>
            <w:r>
              <w:rPr>
                <w:sz w:val="14"/>
              </w:rPr>
              <w:t>0,00</w:t>
            </w:r>
          </w:p>
        </w:tc>
      </w:tr>
    </w:tbl>
    <w:p>
      <w:pPr>
        <w:spacing w:after="0"/>
        <w:jc w:val="right"/>
        <w:rPr>
          <w:sz w:val="14"/>
        </w:rPr>
        <w:sectPr>
          <w:pgSz w:w="16840" w:h="11900" w:orient="landscape"/>
          <w:pgMar w:header="867" w:footer="915" w:top="1080" w:bottom="1180" w:left="720" w:right="720"/>
        </w:sectPr>
      </w:pPr>
    </w:p>
    <w:p>
      <w:pPr>
        <w:pStyle w:val="BodyText"/>
        <w:spacing w:before="2"/>
        <w:rPr>
          <w:rFonts w:ascii="Times New Roman"/>
          <w:b w:val="0"/>
          <w:sz w:val="12"/>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00"/>
        <w:gridCol w:w="4940"/>
        <w:gridCol w:w="1400"/>
        <w:gridCol w:w="1420"/>
        <w:gridCol w:w="1400"/>
        <w:gridCol w:w="1420"/>
        <w:gridCol w:w="1440"/>
        <w:gridCol w:w="1420"/>
      </w:tblGrid>
      <w:tr>
        <w:trPr>
          <w:trHeight w:val="400" w:hRule="atLeast"/>
        </w:trPr>
        <w:tc>
          <w:tcPr>
            <w:tcW w:w="1700" w:type="dxa"/>
            <w:vMerge w:val="restart"/>
          </w:tcPr>
          <w:p>
            <w:pPr>
              <w:pStyle w:val="TableParagraph"/>
              <w:rPr>
                <w:rFonts w:ascii="Times New Roman"/>
                <w:sz w:val="16"/>
              </w:rPr>
            </w:pPr>
          </w:p>
          <w:p>
            <w:pPr>
              <w:pStyle w:val="TableParagraph"/>
              <w:spacing w:before="2"/>
              <w:rPr>
                <w:rFonts w:ascii="Times New Roman"/>
                <w:sz w:val="14"/>
              </w:rPr>
            </w:pPr>
          </w:p>
          <w:p>
            <w:pPr>
              <w:pStyle w:val="TableParagraph"/>
              <w:spacing w:line="261" w:lineRule="auto" w:before="1"/>
              <w:ind w:left="440" w:right="139" w:hanging="242"/>
              <w:rPr>
                <w:b/>
                <w:sz w:val="14"/>
              </w:rPr>
            </w:pPr>
            <w:r>
              <w:rPr>
                <w:b/>
                <w:sz w:val="14"/>
              </w:rPr>
              <w:t>TITOLO TIPOLOGIA CATEGORIA</w:t>
            </w:r>
          </w:p>
        </w:tc>
        <w:tc>
          <w:tcPr>
            <w:tcW w:w="4940" w:type="dxa"/>
            <w:vMerge w:val="restart"/>
          </w:tcPr>
          <w:p>
            <w:pPr>
              <w:pStyle w:val="TableParagraph"/>
              <w:rPr>
                <w:rFonts w:ascii="Times New Roman"/>
                <w:sz w:val="16"/>
              </w:rPr>
            </w:pPr>
          </w:p>
          <w:p>
            <w:pPr>
              <w:pStyle w:val="TableParagraph"/>
              <w:spacing w:before="10"/>
              <w:rPr>
                <w:rFonts w:ascii="Times New Roman"/>
                <w:sz w:val="21"/>
              </w:rPr>
            </w:pPr>
          </w:p>
          <w:p>
            <w:pPr>
              <w:pStyle w:val="TableParagraph"/>
              <w:ind w:left="1855" w:right="1835"/>
              <w:jc w:val="center"/>
              <w:rPr>
                <w:b/>
                <w:sz w:val="14"/>
              </w:rPr>
            </w:pPr>
            <w:r>
              <w:rPr>
                <w:b/>
                <w:sz w:val="14"/>
              </w:rPr>
              <w:t>DENOMINAZIONE</w:t>
            </w:r>
          </w:p>
        </w:tc>
        <w:tc>
          <w:tcPr>
            <w:tcW w:w="2820" w:type="dxa"/>
            <w:gridSpan w:val="2"/>
          </w:tcPr>
          <w:p>
            <w:pPr>
              <w:pStyle w:val="TableParagraph"/>
              <w:spacing w:line="170" w:lineRule="atLeast" w:before="39"/>
              <w:ind w:left="1145" w:right="163" w:hanging="943"/>
              <w:rPr>
                <w:b/>
                <w:sz w:val="14"/>
              </w:rPr>
            </w:pPr>
            <w:r>
              <w:rPr>
                <w:b/>
                <w:sz w:val="14"/>
              </w:rPr>
              <w:t>Previsioni dell'anno cui si riferisce il bilancio</w:t>
            </w:r>
          </w:p>
        </w:tc>
        <w:tc>
          <w:tcPr>
            <w:tcW w:w="2820" w:type="dxa"/>
            <w:gridSpan w:val="2"/>
          </w:tcPr>
          <w:p>
            <w:pPr>
              <w:pStyle w:val="TableParagraph"/>
              <w:spacing w:line="170" w:lineRule="atLeast" w:before="39"/>
              <w:ind w:left="1274" w:right="692" w:hanging="503"/>
              <w:rPr>
                <w:b/>
                <w:sz w:val="14"/>
              </w:rPr>
            </w:pPr>
            <w:r>
              <w:rPr>
                <w:b/>
                <w:sz w:val="14"/>
              </w:rPr>
              <w:t>Previsioni dell'anno 2020</w:t>
            </w:r>
          </w:p>
        </w:tc>
        <w:tc>
          <w:tcPr>
            <w:tcW w:w="2860" w:type="dxa"/>
            <w:gridSpan w:val="2"/>
          </w:tcPr>
          <w:p>
            <w:pPr>
              <w:pStyle w:val="TableParagraph"/>
              <w:spacing w:line="170" w:lineRule="atLeast" w:before="39"/>
              <w:ind w:left="1274" w:right="732" w:hanging="503"/>
              <w:rPr>
                <w:b/>
                <w:sz w:val="14"/>
              </w:rPr>
            </w:pPr>
            <w:r>
              <w:rPr>
                <w:b/>
                <w:sz w:val="14"/>
              </w:rPr>
              <w:t>Previsioni dell'anno 2021</w:t>
            </w:r>
          </w:p>
        </w:tc>
      </w:tr>
      <w:tr>
        <w:trPr>
          <w:trHeight w:val="580" w:hRule="atLeast"/>
        </w:trPr>
        <w:tc>
          <w:tcPr>
            <w:tcW w:w="1700" w:type="dxa"/>
            <w:vMerge/>
            <w:tcBorders>
              <w:top w:val="nil"/>
            </w:tcBorders>
          </w:tcPr>
          <w:p>
            <w:pPr>
              <w:rPr>
                <w:sz w:val="2"/>
                <w:szCs w:val="2"/>
              </w:rPr>
            </w:pPr>
          </w:p>
        </w:tc>
        <w:tc>
          <w:tcPr>
            <w:tcW w:w="4940" w:type="dxa"/>
            <w:vMerge/>
            <w:tcBorders>
              <w:top w:val="nil"/>
            </w:tcBorders>
          </w:tcPr>
          <w:p>
            <w:pPr>
              <w:rPr>
                <w:sz w:val="2"/>
                <w:szCs w:val="2"/>
              </w:rPr>
            </w:pPr>
          </w:p>
        </w:tc>
        <w:tc>
          <w:tcPr>
            <w:tcW w:w="1400" w:type="dxa"/>
          </w:tcPr>
          <w:p>
            <w:pPr>
              <w:pStyle w:val="TableParagraph"/>
              <w:spacing w:before="8"/>
              <w:rPr>
                <w:rFonts w:ascii="Times New Roman"/>
                <w:sz w:val="18"/>
              </w:rPr>
            </w:pPr>
          </w:p>
          <w:p>
            <w:pPr>
              <w:pStyle w:val="TableParagraph"/>
              <w:spacing w:before="1"/>
              <w:ind w:left="39" w:right="20"/>
              <w:jc w:val="center"/>
              <w:rPr>
                <w:b/>
                <w:sz w:val="14"/>
              </w:rPr>
            </w:pPr>
            <w:r>
              <w:rPr>
                <w:b/>
                <w:sz w:val="14"/>
              </w:rPr>
              <w:t>Totale</w:t>
            </w:r>
          </w:p>
        </w:tc>
        <w:tc>
          <w:tcPr>
            <w:tcW w:w="1420" w:type="dxa"/>
          </w:tcPr>
          <w:p>
            <w:pPr>
              <w:pStyle w:val="TableParagraph"/>
              <w:spacing w:line="261" w:lineRule="auto" w:before="128"/>
              <w:ind w:left="412" w:right="78" w:hanging="277"/>
              <w:rPr>
                <w:b/>
                <w:sz w:val="14"/>
              </w:rPr>
            </w:pPr>
            <w:r>
              <w:rPr>
                <w:b/>
                <w:sz w:val="14"/>
              </w:rPr>
              <w:t>di cui entrate non ricorrenti</w:t>
            </w:r>
          </w:p>
        </w:tc>
        <w:tc>
          <w:tcPr>
            <w:tcW w:w="1400" w:type="dxa"/>
          </w:tcPr>
          <w:p>
            <w:pPr>
              <w:pStyle w:val="TableParagraph"/>
              <w:spacing w:before="8"/>
              <w:rPr>
                <w:rFonts w:ascii="Times New Roman"/>
                <w:sz w:val="18"/>
              </w:rPr>
            </w:pPr>
          </w:p>
          <w:p>
            <w:pPr>
              <w:pStyle w:val="TableParagraph"/>
              <w:spacing w:before="1"/>
              <w:ind w:left="39" w:right="20"/>
              <w:jc w:val="center"/>
              <w:rPr>
                <w:b/>
                <w:sz w:val="14"/>
              </w:rPr>
            </w:pPr>
            <w:r>
              <w:rPr>
                <w:b/>
                <w:sz w:val="14"/>
              </w:rPr>
              <w:t>Totale</w:t>
            </w:r>
          </w:p>
        </w:tc>
        <w:tc>
          <w:tcPr>
            <w:tcW w:w="1420" w:type="dxa"/>
          </w:tcPr>
          <w:p>
            <w:pPr>
              <w:pStyle w:val="TableParagraph"/>
              <w:spacing w:line="261" w:lineRule="auto" w:before="128"/>
              <w:ind w:left="412" w:right="78" w:hanging="277"/>
              <w:rPr>
                <w:b/>
                <w:sz w:val="14"/>
              </w:rPr>
            </w:pPr>
            <w:r>
              <w:rPr>
                <w:b/>
                <w:sz w:val="14"/>
              </w:rPr>
              <w:t>di cui entrate non ricorrenti</w:t>
            </w:r>
          </w:p>
        </w:tc>
        <w:tc>
          <w:tcPr>
            <w:tcW w:w="1440" w:type="dxa"/>
          </w:tcPr>
          <w:p>
            <w:pPr>
              <w:pStyle w:val="TableParagraph"/>
              <w:spacing w:before="8"/>
              <w:rPr>
                <w:rFonts w:ascii="Times New Roman"/>
                <w:sz w:val="18"/>
              </w:rPr>
            </w:pPr>
          </w:p>
          <w:p>
            <w:pPr>
              <w:pStyle w:val="TableParagraph"/>
              <w:spacing w:before="1"/>
              <w:ind w:left="493" w:right="474"/>
              <w:jc w:val="center"/>
              <w:rPr>
                <w:b/>
                <w:sz w:val="14"/>
              </w:rPr>
            </w:pPr>
            <w:r>
              <w:rPr>
                <w:b/>
                <w:sz w:val="14"/>
              </w:rPr>
              <w:t>Totale</w:t>
            </w:r>
          </w:p>
        </w:tc>
        <w:tc>
          <w:tcPr>
            <w:tcW w:w="1420" w:type="dxa"/>
          </w:tcPr>
          <w:p>
            <w:pPr>
              <w:pStyle w:val="TableParagraph"/>
              <w:spacing w:line="261" w:lineRule="auto" w:before="108"/>
              <w:ind w:left="392" w:right="98" w:hanging="277"/>
              <w:rPr>
                <w:b/>
                <w:sz w:val="14"/>
              </w:rPr>
            </w:pPr>
            <w:r>
              <w:rPr>
                <w:b/>
                <w:sz w:val="14"/>
              </w:rPr>
              <w:t>di cui entrate non ricorrenti</w:t>
            </w:r>
          </w:p>
        </w:tc>
      </w:tr>
      <w:tr>
        <w:trPr>
          <w:trHeight w:val="860" w:hRule="atLeast"/>
        </w:trPr>
        <w:tc>
          <w:tcPr>
            <w:tcW w:w="1700" w:type="dxa"/>
          </w:tcPr>
          <w:p>
            <w:pPr>
              <w:pStyle w:val="TableParagraph"/>
              <w:spacing w:before="116"/>
              <w:ind w:left="587"/>
              <w:rPr>
                <w:sz w:val="14"/>
              </w:rPr>
            </w:pPr>
            <w:r>
              <w:rPr>
                <w:sz w:val="14"/>
              </w:rPr>
              <w:t>4050400</w:t>
            </w:r>
          </w:p>
          <w:p>
            <w:pPr>
              <w:pStyle w:val="TableParagraph"/>
              <w:rPr>
                <w:rFonts w:ascii="Times New Roman"/>
                <w:sz w:val="16"/>
              </w:rPr>
            </w:pPr>
          </w:p>
          <w:p>
            <w:pPr>
              <w:pStyle w:val="TableParagraph"/>
              <w:spacing w:before="2"/>
              <w:rPr>
                <w:rFonts w:ascii="Times New Roman"/>
                <w:sz w:val="15"/>
              </w:rPr>
            </w:pPr>
          </w:p>
          <w:p>
            <w:pPr>
              <w:pStyle w:val="TableParagraph"/>
              <w:ind w:left="577"/>
              <w:rPr>
                <w:b/>
                <w:sz w:val="14"/>
              </w:rPr>
            </w:pPr>
            <w:r>
              <w:rPr>
                <w:b/>
                <w:sz w:val="14"/>
              </w:rPr>
              <w:t>4000000</w:t>
            </w:r>
          </w:p>
        </w:tc>
        <w:tc>
          <w:tcPr>
            <w:tcW w:w="4940" w:type="dxa"/>
          </w:tcPr>
          <w:p>
            <w:pPr>
              <w:pStyle w:val="TableParagraph"/>
              <w:rPr>
                <w:rFonts w:ascii="Times New Roman"/>
                <w:sz w:val="11"/>
              </w:rPr>
            </w:pPr>
          </w:p>
          <w:p>
            <w:pPr>
              <w:pStyle w:val="TableParagraph"/>
              <w:ind w:left="100"/>
              <w:rPr>
                <w:sz w:val="12"/>
              </w:rPr>
            </w:pPr>
            <w:r>
              <w:rPr>
                <w:sz w:val="12"/>
              </w:rPr>
              <w:t>Altre Entrate in conto capitale n.a.c.</w:t>
            </w:r>
          </w:p>
          <w:p>
            <w:pPr>
              <w:pStyle w:val="TableParagraph"/>
              <w:rPr>
                <w:rFonts w:ascii="Times New Roman"/>
                <w:sz w:val="12"/>
              </w:rPr>
            </w:pPr>
          </w:p>
          <w:p>
            <w:pPr>
              <w:pStyle w:val="TableParagraph"/>
              <w:rPr>
                <w:rFonts w:ascii="Times New Roman"/>
                <w:sz w:val="12"/>
              </w:rPr>
            </w:pPr>
          </w:p>
          <w:p>
            <w:pPr>
              <w:pStyle w:val="TableParagraph"/>
              <w:rPr>
                <w:rFonts w:ascii="Times New Roman"/>
                <w:sz w:val="10"/>
              </w:rPr>
            </w:pPr>
          </w:p>
          <w:p>
            <w:pPr>
              <w:pStyle w:val="TableParagraph"/>
              <w:ind w:left="80"/>
              <w:rPr>
                <w:b/>
                <w:i/>
                <w:sz w:val="14"/>
              </w:rPr>
            </w:pPr>
            <w:r>
              <w:rPr>
                <w:b/>
                <w:i/>
                <w:sz w:val="14"/>
              </w:rPr>
              <w:t>TOTALE TITOLO 4</w:t>
            </w:r>
          </w:p>
        </w:tc>
        <w:tc>
          <w:tcPr>
            <w:tcW w:w="1400" w:type="dxa"/>
          </w:tcPr>
          <w:p>
            <w:pPr>
              <w:pStyle w:val="TableParagraph"/>
              <w:spacing w:before="116"/>
              <w:ind w:right="117"/>
              <w:jc w:val="right"/>
              <w:rPr>
                <w:sz w:val="14"/>
              </w:rPr>
            </w:pPr>
            <w:r>
              <w:rPr>
                <w:sz w:val="14"/>
              </w:rPr>
              <w:t>0,00</w:t>
            </w:r>
          </w:p>
          <w:p>
            <w:pPr>
              <w:pStyle w:val="TableParagraph"/>
              <w:rPr>
                <w:rFonts w:ascii="Times New Roman"/>
                <w:sz w:val="16"/>
              </w:rPr>
            </w:pPr>
          </w:p>
          <w:p>
            <w:pPr>
              <w:pStyle w:val="TableParagraph"/>
              <w:spacing w:before="2"/>
              <w:rPr>
                <w:rFonts w:ascii="Times New Roman"/>
                <w:sz w:val="15"/>
              </w:rPr>
            </w:pPr>
          </w:p>
          <w:p>
            <w:pPr>
              <w:pStyle w:val="TableParagraph"/>
              <w:ind w:right="97"/>
              <w:jc w:val="right"/>
              <w:rPr>
                <w:b/>
                <w:sz w:val="14"/>
              </w:rPr>
            </w:pPr>
            <w:r>
              <w:rPr>
                <w:b/>
                <w:sz w:val="14"/>
              </w:rPr>
              <w:t>315.000,00</w:t>
            </w:r>
          </w:p>
        </w:tc>
        <w:tc>
          <w:tcPr>
            <w:tcW w:w="1420" w:type="dxa"/>
          </w:tcPr>
          <w:p>
            <w:pPr>
              <w:pStyle w:val="TableParagraph"/>
              <w:spacing w:before="116"/>
              <w:ind w:right="97"/>
              <w:jc w:val="right"/>
              <w:rPr>
                <w:sz w:val="14"/>
              </w:rPr>
            </w:pPr>
            <w:r>
              <w:rPr>
                <w:sz w:val="14"/>
              </w:rPr>
              <w:t>0,00</w:t>
            </w:r>
          </w:p>
          <w:p>
            <w:pPr>
              <w:pStyle w:val="TableParagraph"/>
              <w:rPr>
                <w:rFonts w:ascii="Times New Roman"/>
                <w:sz w:val="16"/>
              </w:rPr>
            </w:pPr>
          </w:p>
          <w:p>
            <w:pPr>
              <w:pStyle w:val="TableParagraph"/>
              <w:spacing w:before="2"/>
              <w:rPr>
                <w:rFonts w:ascii="Times New Roman"/>
                <w:sz w:val="15"/>
              </w:rPr>
            </w:pPr>
          </w:p>
          <w:p>
            <w:pPr>
              <w:pStyle w:val="TableParagraph"/>
              <w:ind w:right="77"/>
              <w:jc w:val="right"/>
              <w:rPr>
                <w:b/>
                <w:sz w:val="14"/>
              </w:rPr>
            </w:pPr>
            <w:r>
              <w:rPr>
                <w:b/>
                <w:sz w:val="14"/>
              </w:rPr>
              <w:t>315.000,00</w:t>
            </w:r>
          </w:p>
        </w:tc>
        <w:tc>
          <w:tcPr>
            <w:tcW w:w="1400" w:type="dxa"/>
          </w:tcPr>
          <w:p>
            <w:pPr>
              <w:pStyle w:val="TableParagraph"/>
              <w:spacing w:before="116"/>
              <w:ind w:right="77"/>
              <w:jc w:val="right"/>
              <w:rPr>
                <w:sz w:val="14"/>
              </w:rPr>
            </w:pPr>
            <w:r>
              <w:rPr>
                <w:sz w:val="14"/>
              </w:rPr>
              <w:t>0,00</w:t>
            </w:r>
          </w:p>
          <w:p>
            <w:pPr>
              <w:pStyle w:val="TableParagraph"/>
              <w:rPr>
                <w:rFonts w:ascii="Times New Roman"/>
                <w:sz w:val="16"/>
              </w:rPr>
            </w:pPr>
          </w:p>
          <w:p>
            <w:pPr>
              <w:pStyle w:val="TableParagraph"/>
              <w:spacing w:before="2"/>
              <w:rPr>
                <w:rFonts w:ascii="Times New Roman"/>
                <w:sz w:val="15"/>
              </w:rPr>
            </w:pPr>
          </w:p>
          <w:p>
            <w:pPr>
              <w:pStyle w:val="TableParagraph"/>
              <w:ind w:right="57"/>
              <w:jc w:val="right"/>
              <w:rPr>
                <w:b/>
                <w:sz w:val="14"/>
              </w:rPr>
            </w:pPr>
            <w:r>
              <w:rPr>
                <w:b/>
                <w:sz w:val="14"/>
              </w:rPr>
              <w:t>1.000.000,00</w:t>
            </w:r>
          </w:p>
        </w:tc>
        <w:tc>
          <w:tcPr>
            <w:tcW w:w="1420" w:type="dxa"/>
          </w:tcPr>
          <w:p>
            <w:pPr>
              <w:pStyle w:val="TableParagraph"/>
              <w:spacing w:before="116"/>
              <w:ind w:right="97"/>
              <w:jc w:val="right"/>
              <w:rPr>
                <w:sz w:val="14"/>
              </w:rPr>
            </w:pPr>
            <w:r>
              <w:rPr>
                <w:sz w:val="14"/>
              </w:rPr>
              <w:t>0,00</w:t>
            </w:r>
          </w:p>
          <w:p>
            <w:pPr>
              <w:pStyle w:val="TableParagraph"/>
              <w:rPr>
                <w:rFonts w:ascii="Times New Roman"/>
                <w:sz w:val="16"/>
              </w:rPr>
            </w:pPr>
          </w:p>
          <w:p>
            <w:pPr>
              <w:pStyle w:val="TableParagraph"/>
              <w:spacing w:before="2"/>
              <w:rPr>
                <w:rFonts w:ascii="Times New Roman"/>
                <w:sz w:val="15"/>
              </w:rPr>
            </w:pPr>
          </w:p>
          <w:p>
            <w:pPr>
              <w:pStyle w:val="TableParagraph"/>
              <w:ind w:right="77"/>
              <w:jc w:val="right"/>
              <w:rPr>
                <w:b/>
                <w:sz w:val="14"/>
              </w:rPr>
            </w:pPr>
            <w:r>
              <w:rPr>
                <w:b/>
                <w:sz w:val="14"/>
              </w:rPr>
              <w:t>1.000.000,00</w:t>
            </w:r>
          </w:p>
        </w:tc>
        <w:tc>
          <w:tcPr>
            <w:tcW w:w="1440" w:type="dxa"/>
          </w:tcPr>
          <w:p>
            <w:pPr>
              <w:pStyle w:val="TableParagraph"/>
              <w:spacing w:before="116"/>
              <w:ind w:right="97"/>
              <w:jc w:val="right"/>
              <w:rPr>
                <w:sz w:val="14"/>
              </w:rPr>
            </w:pPr>
            <w:r>
              <w:rPr>
                <w:sz w:val="14"/>
              </w:rPr>
              <w:t>0,00</w:t>
            </w:r>
          </w:p>
          <w:p>
            <w:pPr>
              <w:pStyle w:val="TableParagraph"/>
              <w:rPr>
                <w:rFonts w:ascii="Times New Roman"/>
                <w:sz w:val="16"/>
              </w:rPr>
            </w:pPr>
          </w:p>
          <w:p>
            <w:pPr>
              <w:pStyle w:val="TableParagraph"/>
              <w:spacing w:before="2"/>
              <w:rPr>
                <w:rFonts w:ascii="Times New Roman"/>
                <w:sz w:val="15"/>
              </w:rPr>
            </w:pPr>
          </w:p>
          <w:p>
            <w:pPr>
              <w:pStyle w:val="TableParagraph"/>
              <w:ind w:right="77"/>
              <w:jc w:val="right"/>
              <w:rPr>
                <w:b/>
                <w:sz w:val="14"/>
              </w:rPr>
            </w:pPr>
            <w:r>
              <w:rPr>
                <w:b/>
                <w:sz w:val="14"/>
              </w:rPr>
              <w:t>150.000,00</w:t>
            </w:r>
          </w:p>
        </w:tc>
        <w:tc>
          <w:tcPr>
            <w:tcW w:w="1420" w:type="dxa"/>
          </w:tcPr>
          <w:p>
            <w:pPr>
              <w:pStyle w:val="TableParagraph"/>
              <w:spacing w:before="116"/>
              <w:ind w:right="117"/>
              <w:jc w:val="right"/>
              <w:rPr>
                <w:sz w:val="14"/>
              </w:rPr>
            </w:pPr>
            <w:r>
              <w:rPr>
                <w:sz w:val="14"/>
              </w:rPr>
              <w:t>0,00</w:t>
            </w:r>
          </w:p>
          <w:p>
            <w:pPr>
              <w:pStyle w:val="TableParagraph"/>
              <w:rPr>
                <w:rFonts w:ascii="Times New Roman"/>
                <w:sz w:val="16"/>
              </w:rPr>
            </w:pPr>
          </w:p>
          <w:p>
            <w:pPr>
              <w:pStyle w:val="TableParagraph"/>
              <w:spacing w:before="2"/>
              <w:rPr>
                <w:rFonts w:ascii="Times New Roman"/>
                <w:sz w:val="15"/>
              </w:rPr>
            </w:pPr>
          </w:p>
          <w:p>
            <w:pPr>
              <w:pStyle w:val="TableParagraph"/>
              <w:ind w:right="97"/>
              <w:jc w:val="right"/>
              <w:rPr>
                <w:b/>
                <w:sz w:val="14"/>
              </w:rPr>
            </w:pPr>
            <w:r>
              <w:rPr>
                <w:b/>
                <w:sz w:val="14"/>
              </w:rPr>
              <w:t>150.000,00</w:t>
            </w:r>
          </w:p>
        </w:tc>
      </w:tr>
      <w:tr>
        <w:trPr>
          <w:trHeight w:val="1218" w:hRule="atLeast"/>
        </w:trPr>
        <w:tc>
          <w:tcPr>
            <w:tcW w:w="1700" w:type="dxa"/>
            <w:tcBorders>
              <w:bottom w:val="nil"/>
            </w:tcBorders>
          </w:tcPr>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21"/>
              </w:rPr>
            </w:pPr>
          </w:p>
          <w:p>
            <w:pPr>
              <w:pStyle w:val="TableParagraph"/>
              <w:ind w:left="587"/>
              <w:rPr>
                <w:b/>
                <w:sz w:val="14"/>
              </w:rPr>
            </w:pPr>
            <w:r>
              <w:rPr>
                <w:b/>
                <w:sz w:val="14"/>
              </w:rPr>
              <w:t>5030000</w:t>
            </w:r>
          </w:p>
          <w:p>
            <w:pPr>
              <w:pStyle w:val="TableParagraph"/>
              <w:spacing w:before="99"/>
              <w:ind w:left="587"/>
              <w:rPr>
                <w:sz w:val="14"/>
              </w:rPr>
            </w:pPr>
            <w:r>
              <w:rPr>
                <w:sz w:val="14"/>
              </w:rPr>
              <w:t>5030300</w:t>
            </w:r>
          </w:p>
        </w:tc>
        <w:tc>
          <w:tcPr>
            <w:tcW w:w="4940" w:type="dxa"/>
            <w:vMerge w:val="restart"/>
          </w:tcPr>
          <w:p>
            <w:pPr>
              <w:pStyle w:val="TableParagraph"/>
              <w:rPr>
                <w:rFonts w:ascii="Times New Roman"/>
                <w:sz w:val="16"/>
              </w:rPr>
            </w:pPr>
          </w:p>
          <w:p>
            <w:pPr>
              <w:pStyle w:val="TableParagraph"/>
              <w:spacing w:before="132"/>
              <w:ind w:left="120"/>
              <w:rPr>
                <w:b/>
                <w:i/>
                <w:sz w:val="14"/>
              </w:rPr>
            </w:pPr>
            <w:r>
              <w:rPr>
                <w:b/>
                <w:i/>
                <w:sz w:val="14"/>
              </w:rPr>
              <w:t>ENTRATE DA RIDUZIONE DI ATTIVITÀ FINANZIARIE</w:t>
            </w:r>
          </w:p>
          <w:p>
            <w:pPr>
              <w:pStyle w:val="TableParagraph"/>
              <w:spacing w:before="139"/>
              <w:ind w:left="100"/>
              <w:rPr>
                <w:b/>
                <w:sz w:val="14"/>
              </w:rPr>
            </w:pPr>
            <w:r>
              <w:rPr>
                <w:b/>
                <w:sz w:val="14"/>
              </w:rPr>
              <w:t>Tipologia 300: Riscossione crediti di medio-lungo termine</w:t>
            </w:r>
          </w:p>
          <w:p>
            <w:pPr>
              <w:pStyle w:val="TableParagraph"/>
              <w:spacing w:before="109"/>
              <w:ind w:left="100"/>
              <w:rPr>
                <w:sz w:val="12"/>
              </w:rPr>
            </w:pPr>
            <w:r>
              <w:rPr>
                <w:sz w:val="12"/>
              </w:rPr>
              <w:t>Riscossione crediti di medio-lungo termine a tasso agevolato da Imprese</w:t>
            </w:r>
          </w:p>
          <w:p>
            <w:pPr>
              <w:pStyle w:val="TableParagraph"/>
              <w:rPr>
                <w:rFonts w:ascii="Times New Roman"/>
                <w:sz w:val="12"/>
              </w:rPr>
            </w:pPr>
          </w:p>
          <w:p>
            <w:pPr>
              <w:pStyle w:val="TableParagraph"/>
              <w:rPr>
                <w:rFonts w:ascii="Times New Roman"/>
                <w:sz w:val="12"/>
              </w:rPr>
            </w:pPr>
          </w:p>
          <w:p>
            <w:pPr>
              <w:pStyle w:val="TableParagraph"/>
              <w:rPr>
                <w:rFonts w:ascii="Times New Roman"/>
                <w:sz w:val="10"/>
              </w:rPr>
            </w:pPr>
          </w:p>
          <w:p>
            <w:pPr>
              <w:pStyle w:val="TableParagraph"/>
              <w:spacing w:before="1"/>
              <w:ind w:left="100"/>
              <w:rPr>
                <w:b/>
                <w:sz w:val="14"/>
              </w:rPr>
            </w:pPr>
            <w:r>
              <w:rPr>
                <w:b/>
                <w:sz w:val="14"/>
              </w:rPr>
              <w:t>Tipologia 400: Altre entrate per riduzione di attività finanziarie</w:t>
            </w:r>
          </w:p>
          <w:p>
            <w:pPr>
              <w:pStyle w:val="TableParagraph"/>
              <w:spacing w:before="109"/>
              <w:ind w:left="100"/>
              <w:rPr>
                <w:sz w:val="12"/>
              </w:rPr>
            </w:pPr>
            <w:r>
              <w:rPr>
                <w:sz w:val="12"/>
              </w:rPr>
              <w:t>Prelievi da depositi bancari</w:t>
            </w:r>
          </w:p>
          <w:p>
            <w:pPr>
              <w:pStyle w:val="TableParagraph"/>
              <w:rPr>
                <w:rFonts w:ascii="Times New Roman"/>
                <w:sz w:val="12"/>
              </w:rPr>
            </w:pPr>
          </w:p>
          <w:p>
            <w:pPr>
              <w:pStyle w:val="TableParagraph"/>
              <w:rPr>
                <w:rFonts w:ascii="Times New Roman"/>
                <w:sz w:val="12"/>
              </w:rPr>
            </w:pPr>
          </w:p>
          <w:p>
            <w:pPr>
              <w:pStyle w:val="TableParagraph"/>
              <w:spacing w:before="1"/>
              <w:rPr>
                <w:rFonts w:ascii="Times New Roman"/>
                <w:sz w:val="10"/>
              </w:rPr>
            </w:pPr>
          </w:p>
          <w:p>
            <w:pPr>
              <w:pStyle w:val="TableParagraph"/>
              <w:ind w:left="80"/>
              <w:rPr>
                <w:b/>
                <w:i/>
                <w:sz w:val="14"/>
              </w:rPr>
            </w:pPr>
            <w:r>
              <w:rPr>
                <w:b/>
                <w:i/>
                <w:sz w:val="14"/>
              </w:rPr>
              <w:t>TOTALE TITOLO 5</w:t>
            </w:r>
          </w:p>
        </w:tc>
        <w:tc>
          <w:tcPr>
            <w:tcW w:w="1400" w:type="dxa"/>
            <w:tcBorders>
              <w:bottom w:val="nil"/>
            </w:tcBorders>
          </w:tcPr>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21"/>
              </w:rPr>
            </w:pPr>
          </w:p>
          <w:p>
            <w:pPr>
              <w:pStyle w:val="TableParagraph"/>
              <w:ind w:right="117"/>
              <w:jc w:val="right"/>
              <w:rPr>
                <w:b/>
                <w:sz w:val="14"/>
              </w:rPr>
            </w:pPr>
            <w:r>
              <w:rPr>
                <w:b/>
                <w:sz w:val="14"/>
              </w:rPr>
              <w:t>0,00</w:t>
            </w:r>
          </w:p>
          <w:p>
            <w:pPr>
              <w:pStyle w:val="TableParagraph"/>
              <w:spacing w:before="99"/>
              <w:ind w:right="117"/>
              <w:jc w:val="right"/>
              <w:rPr>
                <w:sz w:val="14"/>
              </w:rPr>
            </w:pPr>
            <w:r>
              <w:rPr>
                <w:sz w:val="14"/>
              </w:rPr>
              <w:t>0,00</w:t>
            </w:r>
          </w:p>
        </w:tc>
        <w:tc>
          <w:tcPr>
            <w:tcW w:w="1420" w:type="dxa"/>
            <w:tcBorders>
              <w:bottom w:val="nil"/>
            </w:tcBorders>
          </w:tcPr>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21"/>
              </w:rPr>
            </w:pPr>
          </w:p>
          <w:p>
            <w:pPr>
              <w:pStyle w:val="TableParagraph"/>
              <w:ind w:right="97"/>
              <w:jc w:val="right"/>
              <w:rPr>
                <w:b/>
                <w:sz w:val="14"/>
              </w:rPr>
            </w:pPr>
            <w:r>
              <w:rPr>
                <w:b/>
                <w:sz w:val="14"/>
              </w:rPr>
              <w:t>0,00</w:t>
            </w:r>
          </w:p>
          <w:p>
            <w:pPr>
              <w:pStyle w:val="TableParagraph"/>
              <w:spacing w:before="99"/>
              <w:ind w:right="97"/>
              <w:jc w:val="right"/>
              <w:rPr>
                <w:sz w:val="14"/>
              </w:rPr>
            </w:pPr>
            <w:r>
              <w:rPr>
                <w:sz w:val="14"/>
              </w:rPr>
              <w:t>0,00</w:t>
            </w:r>
          </w:p>
        </w:tc>
        <w:tc>
          <w:tcPr>
            <w:tcW w:w="1400" w:type="dxa"/>
            <w:tcBorders>
              <w:bottom w:val="nil"/>
            </w:tcBorders>
          </w:tcPr>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21"/>
              </w:rPr>
            </w:pPr>
          </w:p>
          <w:p>
            <w:pPr>
              <w:pStyle w:val="TableParagraph"/>
              <w:ind w:right="77"/>
              <w:jc w:val="right"/>
              <w:rPr>
                <w:b/>
                <w:sz w:val="14"/>
              </w:rPr>
            </w:pPr>
            <w:r>
              <w:rPr>
                <w:b/>
                <w:sz w:val="14"/>
              </w:rPr>
              <w:t>0,00</w:t>
            </w:r>
          </w:p>
          <w:p>
            <w:pPr>
              <w:pStyle w:val="TableParagraph"/>
              <w:spacing w:before="99"/>
              <w:ind w:right="77"/>
              <w:jc w:val="right"/>
              <w:rPr>
                <w:sz w:val="14"/>
              </w:rPr>
            </w:pPr>
            <w:r>
              <w:rPr>
                <w:sz w:val="14"/>
              </w:rPr>
              <w:t>0,00</w:t>
            </w:r>
          </w:p>
        </w:tc>
        <w:tc>
          <w:tcPr>
            <w:tcW w:w="1420" w:type="dxa"/>
            <w:tcBorders>
              <w:bottom w:val="nil"/>
            </w:tcBorders>
          </w:tcPr>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21"/>
              </w:rPr>
            </w:pPr>
          </w:p>
          <w:p>
            <w:pPr>
              <w:pStyle w:val="TableParagraph"/>
              <w:ind w:right="97"/>
              <w:jc w:val="right"/>
              <w:rPr>
                <w:b/>
                <w:sz w:val="14"/>
              </w:rPr>
            </w:pPr>
            <w:r>
              <w:rPr>
                <w:b/>
                <w:sz w:val="14"/>
              </w:rPr>
              <w:t>0,00</w:t>
            </w:r>
          </w:p>
          <w:p>
            <w:pPr>
              <w:pStyle w:val="TableParagraph"/>
              <w:spacing w:before="99"/>
              <w:ind w:right="97"/>
              <w:jc w:val="right"/>
              <w:rPr>
                <w:sz w:val="14"/>
              </w:rPr>
            </w:pPr>
            <w:r>
              <w:rPr>
                <w:sz w:val="14"/>
              </w:rPr>
              <w:t>0,00</w:t>
            </w:r>
          </w:p>
        </w:tc>
        <w:tc>
          <w:tcPr>
            <w:tcW w:w="1440" w:type="dxa"/>
            <w:tcBorders>
              <w:bottom w:val="nil"/>
            </w:tcBorders>
          </w:tcPr>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21"/>
              </w:rPr>
            </w:pPr>
          </w:p>
          <w:p>
            <w:pPr>
              <w:pStyle w:val="TableParagraph"/>
              <w:ind w:right="97"/>
              <w:jc w:val="right"/>
              <w:rPr>
                <w:b/>
                <w:sz w:val="14"/>
              </w:rPr>
            </w:pPr>
            <w:r>
              <w:rPr>
                <w:b/>
                <w:sz w:val="14"/>
              </w:rPr>
              <w:t>0,00</w:t>
            </w:r>
          </w:p>
          <w:p>
            <w:pPr>
              <w:pStyle w:val="TableParagraph"/>
              <w:spacing w:before="99"/>
              <w:ind w:right="97"/>
              <w:jc w:val="right"/>
              <w:rPr>
                <w:sz w:val="14"/>
              </w:rPr>
            </w:pPr>
            <w:r>
              <w:rPr>
                <w:sz w:val="14"/>
              </w:rPr>
              <w:t>0,00</w:t>
            </w:r>
          </w:p>
        </w:tc>
        <w:tc>
          <w:tcPr>
            <w:tcW w:w="1420" w:type="dxa"/>
            <w:tcBorders>
              <w:bottom w:val="nil"/>
            </w:tcBorders>
          </w:tcPr>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21"/>
              </w:rPr>
            </w:pPr>
          </w:p>
          <w:p>
            <w:pPr>
              <w:pStyle w:val="TableParagraph"/>
              <w:ind w:right="117"/>
              <w:jc w:val="right"/>
              <w:rPr>
                <w:b/>
                <w:sz w:val="14"/>
              </w:rPr>
            </w:pPr>
            <w:r>
              <w:rPr>
                <w:b/>
                <w:sz w:val="14"/>
              </w:rPr>
              <w:t>0,00</w:t>
            </w:r>
          </w:p>
          <w:p>
            <w:pPr>
              <w:pStyle w:val="TableParagraph"/>
              <w:spacing w:before="99"/>
              <w:ind w:right="117"/>
              <w:jc w:val="right"/>
              <w:rPr>
                <w:sz w:val="14"/>
              </w:rPr>
            </w:pPr>
            <w:r>
              <w:rPr>
                <w:sz w:val="14"/>
              </w:rPr>
              <w:t>0,00</w:t>
            </w:r>
          </w:p>
        </w:tc>
      </w:tr>
      <w:tr>
        <w:trPr>
          <w:trHeight w:val="770" w:hRule="atLeast"/>
        </w:trPr>
        <w:tc>
          <w:tcPr>
            <w:tcW w:w="1700" w:type="dxa"/>
            <w:tcBorders>
              <w:top w:val="nil"/>
              <w:bottom w:val="nil"/>
            </w:tcBorders>
          </w:tcPr>
          <w:p>
            <w:pPr>
              <w:pStyle w:val="TableParagraph"/>
              <w:spacing w:before="4"/>
              <w:rPr>
                <w:rFonts w:ascii="Times New Roman"/>
                <w:sz w:val="15"/>
              </w:rPr>
            </w:pPr>
          </w:p>
          <w:p>
            <w:pPr>
              <w:pStyle w:val="TableParagraph"/>
              <w:ind w:left="587"/>
              <w:rPr>
                <w:b/>
                <w:sz w:val="14"/>
              </w:rPr>
            </w:pPr>
            <w:r>
              <w:rPr>
                <w:b/>
                <w:sz w:val="14"/>
              </w:rPr>
              <w:t>5040000</w:t>
            </w:r>
          </w:p>
          <w:p>
            <w:pPr>
              <w:pStyle w:val="TableParagraph"/>
              <w:spacing w:before="99"/>
              <w:ind w:left="587"/>
              <w:rPr>
                <w:sz w:val="14"/>
              </w:rPr>
            </w:pPr>
            <w:r>
              <w:rPr>
                <w:sz w:val="14"/>
              </w:rPr>
              <w:t>5040700</w:t>
            </w:r>
          </w:p>
        </w:tc>
        <w:tc>
          <w:tcPr>
            <w:tcW w:w="4940" w:type="dxa"/>
            <w:vMerge/>
            <w:tcBorders>
              <w:top w:val="nil"/>
            </w:tcBorders>
          </w:tcPr>
          <w:p>
            <w:pPr>
              <w:rPr>
                <w:sz w:val="2"/>
                <w:szCs w:val="2"/>
              </w:rPr>
            </w:pPr>
          </w:p>
        </w:tc>
        <w:tc>
          <w:tcPr>
            <w:tcW w:w="1400" w:type="dxa"/>
            <w:tcBorders>
              <w:top w:val="nil"/>
              <w:bottom w:val="nil"/>
            </w:tcBorders>
          </w:tcPr>
          <w:p>
            <w:pPr>
              <w:pStyle w:val="TableParagraph"/>
              <w:spacing w:before="4"/>
              <w:rPr>
                <w:rFonts w:ascii="Times New Roman"/>
                <w:sz w:val="15"/>
              </w:rPr>
            </w:pPr>
          </w:p>
          <w:p>
            <w:pPr>
              <w:pStyle w:val="TableParagraph"/>
              <w:ind w:right="117"/>
              <w:jc w:val="right"/>
              <w:rPr>
                <w:b/>
                <w:sz w:val="14"/>
              </w:rPr>
            </w:pPr>
            <w:r>
              <w:rPr>
                <w:b/>
                <w:sz w:val="14"/>
              </w:rPr>
              <w:t>0,00</w:t>
            </w:r>
          </w:p>
          <w:p>
            <w:pPr>
              <w:pStyle w:val="TableParagraph"/>
              <w:spacing w:before="99"/>
              <w:ind w:right="117"/>
              <w:jc w:val="right"/>
              <w:rPr>
                <w:sz w:val="14"/>
              </w:rPr>
            </w:pPr>
            <w:r>
              <w:rPr>
                <w:sz w:val="14"/>
              </w:rPr>
              <w:t>0,00</w:t>
            </w:r>
          </w:p>
        </w:tc>
        <w:tc>
          <w:tcPr>
            <w:tcW w:w="1420" w:type="dxa"/>
            <w:tcBorders>
              <w:top w:val="nil"/>
              <w:bottom w:val="nil"/>
            </w:tcBorders>
          </w:tcPr>
          <w:p>
            <w:pPr>
              <w:pStyle w:val="TableParagraph"/>
              <w:spacing w:before="4"/>
              <w:rPr>
                <w:rFonts w:ascii="Times New Roman"/>
                <w:sz w:val="15"/>
              </w:rPr>
            </w:pPr>
          </w:p>
          <w:p>
            <w:pPr>
              <w:pStyle w:val="TableParagraph"/>
              <w:ind w:right="97"/>
              <w:jc w:val="right"/>
              <w:rPr>
                <w:b/>
                <w:sz w:val="14"/>
              </w:rPr>
            </w:pPr>
            <w:r>
              <w:rPr>
                <w:b/>
                <w:sz w:val="14"/>
              </w:rPr>
              <w:t>0,00</w:t>
            </w:r>
          </w:p>
          <w:p>
            <w:pPr>
              <w:pStyle w:val="TableParagraph"/>
              <w:spacing w:before="99"/>
              <w:ind w:right="97"/>
              <w:jc w:val="right"/>
              <w:rPr>
                <w:sz w:val="14"/>
              </w:rPr>
            </w:pPr>
            <w:r>
              <w:rPr>
                <w:sz w:val="14"/>
              </w:rPr>
              <w:t>0,00</w:t>
            </w:r>
          </w:p>
        </w:tc>
        <w:tc>
          <w:tcPr>
            <w:tcW w:w="1400" w:type="dxa"/>
            <w:tcBorders>
              <w:top w:val="nil"/>
              <w:bottom w:val="nil"/>
            </w:tcBorders>
          </w:tcPr>
          <w:p>
            <w:pPr>
              <w:pStyle w:val="TableParagraph"/>
              <w:spacing w:before="4"/>
              <w:rPr>
                <w:rFonts w:ascii="Times New Roman"/>
                <w:sz w:val="15"/>
              </w:rPr>
            </w:pPr>
          </w:p>
          <w:p>
            <w:pPr>
              <w:pStyle w:val="TableParagraph"/>
              <w:ind w:right="77"/>
              <w:jc w:val="right"/>
              <w:rPr>
                <w:b/>
                <w:sz w:val="14"/>
              </w:rPr>
            </w:pPr>
            <w:r>
              <w:rPr>
                <w:b/>
                <w:sz w:val="14"/>
              </w:rPr>
              <w:t>0,00</w:t>
            </w:r>
          </w:p>
          <w:p>
            <w:pPr>
              <w:pStyle w:val="TableParagraph"/>
              <w:spacing w:before="99"/>
              <w:ind w:right="77"/>
              <w:jc w:val="right"/>
              <w:rPr>
                <w:sz w:val="14"/>
              </w:rPr>
            </w:pPr>
            <w:r>
              <w:rPr>
                <w:sz w:val="14"/>
              </w:rPr>
              <w:t>0,00</w:t>
            </w:r>
          </w:p>
        </w:tc>
        <w:tc>
          <w:tcPr>
            <w:tcW w:w="1420" w:type="dxa"/>
            <w:tcBorders>
              <w:top w:val="nil"/>
              <w:bottom w:val="nil"/>
            </w:tcBorders>
          </w:tcPr>
          <w:p>
            <w:pPr>
              <w:pStyle w:val="TableParagraph"/>
              <w:spacing w:before="4"/>
              <w:rPr>
                <w:rFonts w:ascii="Times New Roman"/>
                <w:sz w:val="15"/>
              </w:rPr>
            </w:pPr>
          </w:p>
          <w:p>
            <w:pPr>
              <w:pStyle w:val="TableParagraph"/>
              <w:ind w:right="97"/>
              <w:jc w:val="right"/>
              <w:rPr>
                <w:b/>
                <w:sz w:val="14"/>
              </w:rPr>
            </w:pPr>
            <w:r>
              <w:rPr>
                <w:b/>
                <w:sz w:val="14"/>
              </w:rPr>
              <w:t>0,00</w:t>
            </w:r>
          </w:p>
          <w:p>
            <w:pPr>
              <w:pStyle w:val="TableParagraph"/>
              <w:spacing w:before="99"/>
              <w:ind w:right="97"/>
              <w:jc w:val="right"/>
              <w:rPr>
                <w:sz w:val="14"/>
              </w:rPr>
            </w:pPr>
            <w:r>
              <w:rPr>
                <w:sz w:val="14"/>
              </w:rPr>
              <w:t>0,00</w:t>
            </w:r>
          </w:p>
        </w:tc>
        <w:tc>
          <w:tcPr>
            <w:tcW w:w="1440" w:type="dxa"/>
            <w:tcBorders>
              <w:top w:val="nil"/>
              <w:bottom w:val="nil"/>
            </w:tcBorders>
          </w:tcPr>
          <w:p>
            <w:pPr>
              <w:pStyle w:val="TableParagraph"/>
              <w:spacing w:before="4"/>
              <w:rPr>
                <w:rFonts w:ascii="Times New Roman"/>
                <w:sz w:val="15"/>
              </w:rPr>
            </w:pPr>
          </w:p>
          <w:p>
            <w:pPr>
              <w:pStyle w:val="TableParagraph"/>
              <w:ind w:right="97"/>
              <w:jc w:val="right"/>
              <w:rPr>
                <w:b/>
                <w:sz w:val="14"/>
              </w:rPr>
            </w:pPr>
            <w:r>
              <w:rPr>
                <w:b/>
                <w:sz w:val="14"/>
              </w:rPr>
              <w:t>0,00</w:t>
            </w:r>
          </w:p>
          <w:p>
            <w:pPr>
              <w:pStyle w:val="TableParagraph"/>
              <w:spacing w:before="99"/>
              <w:ind w:right="97"/>
              <w:jc w:val="right"/>
              <w:rPr>
                <w:sz w:val="14"/>
              </w:rPr>
            </w:pPr>
            <w:r>
              <w:rPr>
                <w:sz w:val="14"/>
              </w:rPr>
              <w:t>0,00</w:t>
            </w:r>
          </w:p>
        </w:tc>
        <w:tc>
          <w:tcPr>
            <w:tcW w:w="1420" w:type="dxa"/>
            <w:tcBorders>
              <w:top w:val="nil"/>
              <w:bottom w:val="nil"/>
            </w:tcBorders>
          </w:tcPr>
          <w:p>
            <w:pPr>
              <w:pStyle w:val="TableParagraph"/>
              <w:spacing w:before="4"/>
              <w:rPr>
                <w:rFonts w:ascii="Times New Roman"/>
                <w:sz w:val="15"/>
              </w:rPr>
            </w:pPr>
          </w:p>
          <w:p>
            <w:pPr>
              <w:pStyle w:val="TableParagraph"/>
              <w:ind w:right="117"/>
              <w:jc w:val="right"/>
              <w:rPr>
                <w:b/>
                <w:sz w:val="14"/>
              </w:rPr>
            </w:pPr>
            <w:r>
              <w:rPr>
                <w:b/>
                <w:sz w:val="14"/>
              </w:rPr>
              <w:t>0,00</w:t>
            </w:r>
          </w:p>
          <w:p>
            <w:pPr>
              <w:pStyle w:val="TableParagraph"/>
              <w:spacing w:before="99"/>
              <w:ind w:right="117"/>
              <w:jc w:val="right"/>
              <w:rPr>
                <w:sz w:val="14"/>
              </w:rPr>
            </w:pPr>
            <w:r>
              <w:rPr>
                <w:sz w:val="14"/>
              </w:rPr>
              <w:t>0,00</w:t>
            </w:r>
          </w:p>
        </w:tc>
      </w:tr>
      <w:tr>
        <w:trPr>
          <w:trHeight w:val="391" w:hRule="atLeast"/>
        </w:trPr>
        <w:tc>
          <w:tcPr>
            <w:tcW w:w="1700" w:type="dxa"/>
            <w:tcBorders>
              <w:top w:val="nil"/>
            </w:tcBorders>
          </w:tcPr>
          <w:p>
            <w:pPr>
              <w:pStyle w:val="TableParagraph"/>
              <w:spacing w:before="6"/>
              <w:rPr>
                <w:rFonts w:ascii="Times New Roman"/>
                <w:sz w:val="14"/>
              </w:rPr>
            </w:pPr>
          </w:p>
          <w:p>
            <w:pPr>
              <w:pStyle w:val="TableParagraph"/>
              <w:ind w:left="547" w:right="527"/>
              <w:jc w:val="center"/>
              <w:rPr>
                <w:b/>
                <w:sz w:val="14"/>
              </w:rPr>
            </w:pPr>
            <w:r>
              <w:rPr>
                <w:b/>
                <w:sz w:val="14"/>
              </w:rPr>
              <w:t>5000000</w:t>
            </w:r>
          </w:p>
        </w:tc>
        <w:tc>
          <w:tcPr>
            <w:tcW w:w="4940" w:type="dxa"/>
            <w:vMerge/>
            <w:tcBorders>
              <w:top w:val="nil"/>
            </w:tcBorders>
          </w:tcPr>
          <w:p>
            <w:pPr>
              <w:rPr>
                <w:sz w:val="2"/>
                <w:szCs w:val="2"/>
              </w:rPr>
            </w:pPr>
          </w:p>
        </w:tc>
        <w:tc>
          <w:tcPr>
            <w:tcW w:w="1400" w:type="dxa"/>
            <w:tcBorders>
              <w:top w:val="nil"/>
            </w:tcBorders>
          </w:tcPr>
          <w:p>
            <w:pPr>
              <w:pStyle w:val="TableParagraph"/>
              <w:spacing w:before="6"/>
              <w:rPr>
                <w:rFonts w:ascii="Times New Roman"/>
                <w:sz w:val="14"/>
              </w:rPr>
            </w:pPr>
          </w:p>
          <w:p>
            <w:pPr>
              <w:pStyle w:val="TableParagraph"/>
              <w:ind w:right="97"/>
              <w:jc w:val="right"/>
              <w:rPr>
                <w:b/>
                <w:sz w:val="14"/>
              </w:rPr>
            </w:pPr>
            <w:r>
              <w:rPr>
                <w:b/>
                <w:sz w:val="14"/>
              </w:rPr>
              <w:t>0,00</w:t>
            </w:r>
          </w:p>
        </w:tc>
        <w:tc>
          <w:tcPr>
            <w:tcW w:w="1420" w:type="dxa"/>
            <w:tcBorders>
              <w:top w:val="nil"/>
            </w:tcBorders>
          </w:tcPr>
          <w:p>
            <w:pPr>
              <w:pStyle w:val="TableParagraph"/>
              <w:spacing w:before="6"/>
              <w:rPr>
                <w:rFonts w:ascii="Times New Roman"/>
                <w:sz w:val="14"/>
              </w:rPr>
            </w:pPr>
          </w:p>
          <w:p>
            <w:pPr>
              <w:pStyle w:val="TableParagraph"/>
              <w:ind w:right="77"/>
              <w:jc w:val="right"/>
              <w:rPr>
                <w:b/>
                <w:sz w:val="14"/>
              </w:rPr>
            </w:pPr>
            <w:r>
              <w:rPr>
                <w:b/>
                <w:sz w:val="14"/>
              </w:rPr>
              <w:t>0,00</w:t>
            </w:r>
          </w:p>
        </w:tc>
        <w:tc>
          <w:tcPr>
            <w:tcW w:w="1400" w:type="dxa"/>
            <w:tcBorders>
              <w:top w:val="nil"/>
            </w:tcBorders>
          </w:tcPr>
          <w:p>
            <w:pPr>
              <w:pStyle w:val="TableParagraph"/>
              <w:spacing w:before="6"/>
              <w:rPr>
                <w:rFonts w:ascii="Times New Roman"/>
                <w:sz w:val="14"/>
              </w:rPr>
            </w:pPr>
          </w:p>
          <w:p>
            <w:pPr>
              <w:pStyle w:val="TableParagraph"/>
              <w:ind w:right="57"/>
              <w:jc w:val="right"/>
              <w:rPr>
                <w:b/>
                <w:sz w:val="14"/>
              </w:rPr>
            </w:pPr>
            <w:r>
              <w:rPr>
                <w:b/>
                <w:sz w:val="14"/>
              </w:rPr>
              <w:t>0,00</w:t>
            </w:r>
          </w:p>
        </w:tc>
        <w:tc>
          <w:tcPr>
            <w:tcW w:w="1420" w:type="dxa"/>
            <w:tcBorders>
              <w:top w:val="nil"/>
            </w:tcBorders>
          </w:tcPr>
          <w:p>
            <w:pPr>
              <w:pStyle w:val="TableParagraph"/>
              <w:spacing w:before="6"/>
              <w:rPr>
                <w:rFonts w:ascii="Times New Roman"/>
                <w:sz w:val="14"/>
              </w:rPr>
            </w:pPr>
          </w:p>
          <w:p>
            <w:pPr>
              <w:pStyle w:val="TableParagraph"/>
              <w:ind w:right="77"/>
              <w:jc w:val="right"/>
              <w:rPr>
                <w:b/>
                <w:sz w:val="14"/>
              </w:rPr>
            </w:pPr>
            <w:r>
              <w:rPr>
                <w:b/>
                <w:sz w:val="14"/>
              </w:rPr>
              <w:t>0,00</w:t>
            </w:r>
          </w:p>
        </w:tc>
        <w:tc>
          <w:tcPr>
            <w:tcW w:w="1440" w:type="dxa"/>
            <w:tcBorders>
              <w:top w:val="nil"/>
            </w:tcBorders>
          </w:tcPr>
          <w:p>
            <w:pPr>
              <w:pStyle w:val="TableParagraph"/>
              <w:spacing w:before="6"/>
              <w:rPr>
                <w:rFonts w:ascii="Times New Roman"/>
                <w:sz w:val="14"/>
              </w:rPr>
            </w:pPr>
          </w:p>
          <w:p>
            <w:pPr>
              <w:pStyle w:val="TableParagraph"/>
              <w:ind w:right="77"/>
              <w:jc w:val="right"/>
              <w:rPr>
                <w:b/>
                <w:sz w:val="14"/>
              </w:rPr>
            </w:pPr>
            <w:r>
              <w:rPr>
                <w:b/>
                <w:sz w:val="14"/>
              </w:rPr>
              <w:t>0,00</w:t>
            </w:r>
          </w:p>
        </w:tc>
        <w:tc>
          <w:tcPr>
            <w:tcW w:w="1420" w:type="dxa"/>
            <w:tcBorders>
              <w:top w:val="nil"/>
            </w:tcBorders>
          </w:tcPr>
          <w:p>
            <w:pPr>
              <w:pStyle w:val="TableParagraph"/>
              <w:spacing w:before="6"/>
              <w:rPr>
                <w:rFonts w:ascii="Times New Roman"/>
                <w:sz w:val="14"/>
              </w:rPr>
            </w:pPr>
          </w:p>
          <w:p>
            <w:pPr>
              <w:pStyle w:val="TableParagraph"/>
              <w:ind w:right="97"/>
              <w:jc w:val="right"/>
              <w:rPr>
                <w:b/>
                <w:sz w:val="14"/>
              </w:rPr>
            </w:pPr>
            <w:r>
              <w:rPr>
                <w:b/>
                <w:sz w:val="14"/>
              </w:rPr>
              <w:t>0,00</w:t>
            </w:r>
          </w:p>
        </w:tc>
      </w:tr>
      <w:tr>
        <w:trPr>
          <w:trHeight w:val="818" w:hRule="atLeast"/>
        </w:trPr>
        <w:tc>
          <w:tcPr>
            <w:tcW w:w="1700" w:type="dxa"/>
            <w:tcBorders>
              <w:bottom w:val="nil"/>
            </w:tcBorders>
          </w:tcPr>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21"/>
              </w:rPr>
            </w:pPr>
          </w:p>
          <w:p>
            <w:pPr>
              <w:pStyle w:val="TableParagraph"/>
              <w:ind w:left="557" w:right="517"/>
              <w:jc w:val="center"/>
              <w:rPr>
                <w:b/>
                <w:sz w:val="14"/>
              </w:rPr>
            </w:pPr>
            <w:r>
              <w:rPr>
                <w:b/>
                <w:sz w:val="14"/>
              </w:rPr>
              <w:t>6020000</w:t>
            </w:r>
          </w:p>
        </w:tc>
        <w:tc>
          <w:tcPr>
            <w:tcW w:w="4940" w:type="dxa"/>
            <w:vMerge w:val="restart"/>
          </w:tcPr>
          <w:p>
            <w:pPr>
              <w:pStyle w:val="TableParagraph"/>
              <w:rPr>
                <w:rFonts w:ascii="Times New Roman"/>
                <w:sz w:val="16"/>
              </w:rPr>
            </w:pPr>
          </w:p>
          <w:p>
            <w:pPr>
              <w:pStyle w:val="TableParagraph"/>
              <w:spacing w:before="132"/>
              <w:ind w:left="120"/>
              <w:rPr>
                <w:b/>
                <w:i/>
                <w:sz w:val="14"/>
              </w:rPr>
            </w:pPr>
            <w:r>
              <w:rPr>
                <w:b/>
                <w:i/>
                <w:sz w:val="14"/>
              </w:rPr>
              <w:t>ACCENSIONE DI PRESTITI</w:t>
            </w:r>
          </w:p>
          <w:p>
            <w:pPr>
              <w:pStyle w:val="TableParagraph"/>
              <w:spacing w:before="139"/>
              <w:ind w:left="100"/>
              <w:rPr>
                <w:b/>
                <w:sz w:val="14"/>
              </w:rPr>
            </w:pPr>
            <w:r>
              <w:rPr>
                <w:b/>
                <w:sz w:val="14"/>
              </w:rPr>
              <w:t>Tipologia 200: Accensione Prestiti a breve termine</w:t>
            </w:r>
          </w:p>
          <w:p>
            <w:pPr>
              <w:pStyle w:val="TableParagraph"/>
              <w:spacing w:before="109"/>
              <w:ind w:left="100"/>
              <w:rPr>
                <w:sz w:val="12"/>
              </w:rPr>
            </w:pPr>
            <w:r>
              <w:rPr>
                <w:sz w:val="12"/>
              </w:rPr>
              <w:t>Finanziamenti a breve termine</w:t>
            </w:r>
          </w:p>
          <w:p>
            <w:pPr>
              <w:pStyle w:val="TableParagraph"/>
              <w:rPr>
                <w:rFonts w:ascii="Times New Roman"/>
                <w:sz w:val="12"/>
              </w:rPr>
            </w:pPr>
          </w:p>
          <w:p>
            <w:pPr>
              <w:pStyle w:val="TableParagraph"/>
              <w:rPr>
                <w:rFonts w:ascii="Times New Roman"/>
                <w:sz w:val="12"/>
              </w:rPr>
            </w:pPr>
          </w:p>
          <w:p>
            <w:pPr>
              <w:pStyle w:val="TableParagraph"/>
              <w:spacing w:line="261" w:lineRule="auto" w:before="98"/>
              <w:ind w:left="100" w:right="288"/>
              <w:rPr>
                <w:b/>
                <w:sz w:val="14"/>
              </w:rPr>
            </w:pPr>
            <w:r>
              <w:rPr>
                <w:b/>
                <w:sz w:val="14"/>
              </w:rPr>
              <w:t>Tipologia 300: Accensione Mutui e altri finanziamenti a medio lungo termine</w:t>
            </w:r>
          </w:p>
          <w:p>
            <w:pPr>
              <w:pStyle w:val="TableParagraph"/>
              <w:spacing w:before="77"/>
              <w:ind w:left="100"/>
              <w:rPr>
                <w:sz w:val="12"/>
              </w:rPr>
            </w:pPr>
            <w:r>
              <w:rPr>
                <w:sz w:val="12"/>
              </w:rPr>
              <w:t>Accensione mutui e altri finanziamenti a medio lungo termine</w:t>
            </w:r>
          </w:p>
          <w:p>
            <w:pPr>
              <w:pStyle w:val="TableParagraph"/>
              <w:rPr>
                <w:rFonts w:ascii="Times New Roman"/>
                <w:sz w:val="12"/>
              </w:rPr>
            </w:pPr>
          </w:p>
          <w:p>
            <w:pPr>
              <w:pStyle w:val="TableParagraph"/>
              <w:rPr>
                <w:rFonts w:ascii="Times New Roman"/>
                <w:sz w:val="12"/>
              </w:rPr>
            </w:pPr>
          </w:p>
          <w:p>
            <w:pPr>
              <w:pStyle w:val="TableParagraph"/>
              <w:spacing w:before="1"/>
              <w:rPr>
                <w:rFonts w:ascii="Times New Roman"/>
                <w:sz w:val="10"/>
              </w:rPr>
            </w:pPr>
          </w:p>
          <w:p>
            <w:pPr>
              <w:pStyle w:val="TableParagraph"/>
              <w:ind w:left="80"/>
              <w:rPr>
                <w:b/>
                <w:i/>
                <w:sz w:val="14"/>
              </w:rPr>
            </w:pPr>
            <w:r>
              <w:rPr>
                <w:b/>
                <w:i/>
                <w:sz w:val="14"/>
              </w:rPr>
              <w:t>TOTALE TITOLO 6</w:t>
            </w:r>
          </w:p>
        </w:tc>
        <w:tc>
          <w:tcPr>
            <w:tcW w:w="1400" w:type="dxa"/>
            <w:tcBorders>
              <w:bottom w:val="nil"/>
            </w:tcBorders>
          </w:tcPr>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21"/>
              </w:rPr>
            </w:pPr>
          </w:p>
          <w:p>
            <w:pPr>
              <w:pStyle w:val="TableParagraph"/>
              <w:ind w:right="117"/>
              <w:jc w:val="right"/>
              <w:rPr>
                <w:b/>
                <w:sz w:val="14"/>
              </w:rPr>
            </w:pPr>
            <w:r>
              <w:rPr>
                <w:b/>
                <w:sz w:val="14"/>
              </w:rPr>
              <w:t>0,00</w:t>
            </w:r>
          </w:p>
        </w:tc>
        <w:tc>
          <w:tcPr>
            <w:tcW w:w="1420" w:type="dxa"/>
            <w:tcBorders>
              <w:bottom w:val="nil"/>
            </w:tcBorders>
          </w:tcPr>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21"/>
              </w:rPr>
            </w:pPr>
          </w:p>
          <w:p>
            <w:pPr>
              <w:pStyle w:val="TableParagraph"/>
              <w:ind w:right="97"/>
              <w:jc w:val="right"/>
              <w:rPr>
                <w:b/>
                <w:sz w:val="14"/>
              </w:rPr>
            </w:pPr>
            <w:r>
              <w:rPr>
                <w:b/>
                <w:sz w:val="14"/>
              </w:rPr>
              <w:t>0,00</w:t>
            </w:r>
          </w:p>
        </w:tc>
        <w:tc>
          <w:tcPr>
            <w:tcW w:w="1400" w:type="dxa"/>
            <w:tcBorders>
              <w:bottom w:val="nil"/>
            </w:tcBorders>
          </w:tcPr>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21"/>
              </w:rPr>
            </w:pPr>
          </w:p>
          <w:p>
            <w:pPr>
              <w:pStyle w:val="TableParagraph"/>
              <w:ind w:right="77"/>
              <w:jc w:val="right"/>
              <w:rPr>
                <w:b/>
                <w:sz w:val="14"/>
              </w:rPr>
            </w:pPr>
            <w:r>
              <w:rPr>
                <w:b/>
                <w:sz w:val="14"/>
              </w:rPr>
              <w:t>0,00</w:t>
            </w:r>
          </w:p>
        </w:tc>
        <w:tc>
          <w:tcPr>
            <w:tcW w:w="1420" w:type="dxa"/>
            <w:tcBorders>
              <w:bottom w:val="nil"/>
            </w:tcBorders>
          </w:tcPr>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21"/>
              </w:rPr>
            </w:pPr>
          </w:p>
          <w:p>
            <w:pPr>
              <w:pStyle w:val="TableParagraph"/>
              <w:ind w:right="97"/>
              <w:jc w:val="right"/>
              <w:rPr>
                <w:b/>
                <w:sz w:val="14"/>
              </w:rPr>
            </w:pPr>
            <w:r>
              <w:rPr>
                <w:b/>
                <w:sz w:val="14"/>
              </w:rPr>
              <w:t>0,00</w:t>
            </w:r>
          </w:p>
        </w:tc>
        <w:tc>
          <w:tcPr>
            <w:tcW w:w="1440" w:type="dxa"/>
            <w:tcBorders>
              <w:bottom w:val="nil"/>
            </w:tcBorders>
          </w:tcPr>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21"/>
              </w:rPr>
            </w:pPr>
          </w:p>
          <w:p>
            <w:pPr>
              <w:pStyle w:val="TableParagraph"/>
              <w:ind w:right="97"/>
              <w:jc w:val="right"/>
              <w:rPr>
                <w:b/>
                <w:sz w:val="14"/>
              </w:rPr>
            </w:pPr>
            <w:r>
              <w:rPr>
                <w:b/>
                <w:sz w:val="14"/>
              </w:rPr>
              <w:t>0,00</w:t>
            </w:r>
          </w:p>
        </w:tc>
        <w:tc>
          <w:tcPr>
            <w:tcW w:w="1420" w:type="dxa"/>
            <w:tcBorders>
              <w:bottom w:val="nil"/>
            </w:tcBorders>
          </w:tcPr>
          <w:p>
            <w:pPr>
              <w:pStyle w:val="TableParagraph"/>
              <w:rPr>
                <w:rFonts w:ascii="Times New Roman"/>
                <w:sz w:val="16"/>
              </w:rPr>
            </w:pPr>
          </w:p>
          <w:p>
            <w:pPr>
              <w:pStyle w:val="TableParagraph"/>
              <w:rPr>
                <w:rFonts w:ascii="Times New Roman"/>
                <w:sz w:val="16"/>
              </w:rPr>
            </w:pPr>
          </w:p>
          <w:p>
            <w:pPr>
              <w:pStyle w:val="TableParagraph"/>
              <w:spacing w:before="6"/>
              <w:rPr>
                <w:rFonts w:ascii="Times New Roman"/>
                <w:sz w:val="21"/>
              </w:rPr>
            </w:pPr>
          </w:p>
          <w:p>
            <w:pPr>
              <w:pStyle w:val="TableParagraph"/>
              <w:ind w:right="117"/>
              <w:jc w:val="right"/>
              <w:rPr>
                <w:b/>
                <w:sz w:val="14"/>
              </w:rPr>
            </w:pPr>
            <w:r>
              <w:rPr>
                <w:b/>
                <w:sz w:val="14"/>
              </w:rPr>
              <w:t>0,00</w:t>
            </w:r>
          </w:p>
        </w:tc>
      </w:tr>
      <w:tr>
        <w:trPr>
          <w:trHeight w:val="380" w:hRule="atLeast"/>
        </w:trPr>
        <w:tc>
          <w:tcPr>
            <w:tcW w:w="1700" w:type="dxa"/>
            <w:tcBorders>
              <w:top w:val="nil"/>
              <w:bottom w:val="nil"/>
            </w:tcBorders>
          </w:tcPr>
          <w:p>
            <w:pPr>
              <w:pStyle w:val="TableParagraph"/>
              <w:spacing w:before="37"/>
              <w:ind w:left="557" w:right="517"/>
              <w:jc w:val="center"/>
              <w:rPr>
                <w:sz w:val="14"/>
              </w:rPr>
            </w:pPr>
            <w:r>
              <w:rPr>
                <w:sz w:val="14"/>
              </w:rPr>
              <w:t>6020100</w:t>
            </w:r>
          </w:p>
        </w:tc>
        <w:tc>
          <w:tcPr>
            <w:tcW w:w="4940" w:type="dxa"/>
            <w:vMerge/>
            <w:tcBorders>
              <w:top w:val="nil"/>
            </w:tcBorders>
          </w:tcPr>
          <w:p>
            <w:pPr>
              <w:rPr>
                <w:sz w:val="2"/>
                <w:szCs w:val="2"/>
              </w:rPr>
            </w:pPr>
          </w:p>
        </w:tc>
        <w:tc>
          <w:tcPr>
            <w:tcW w:w="1400" w:type="dxa"/>
            <w:tcBorders>
              <w:top w:val="nil"/>
              <w:bottom w:val="nil"/>
            </w:tcBorders>
          </w:tcPr>
          <w:p>
            <w:pPr>
              <w:pStyle w:val="TableParagraph"/>
              <w:spacing w:before="37"/>
              <w:ind w:right="117"/>
              <w:jc w:val="right"/>
              <w:rPr>
                <w:sz w:val="14"/>
              </w:rPr>
            </w:pPr>
            <w:r>
              <w:rPr>
                <w:sz w:val="14"/>
              </w:rPr>
              <w:t>0,00</w:t>
            </w:r>
          </w:p>
        </w:tc>
        <w:tc>
          <w:tcPr>
            <w:tcW w:w="1420" w:type="dxa"/>
            <w:tcBorders>
              <w:top w:val="nil"/>
              <w:bottom w:val="nil"/>
            </w:tcBorders>
          </w:tcPr>
          <w:p>
            <w:pPr>
              <w:pStyle w:val="TableParagraph"/>
              <w:spacing w:before="37"/>
              <w:ind w:right="97"/>
              <w:jc w:val="right"/>
              <w:rPr>
                <w:sz w:val="14"/>
              </w:rPr>
            </w:pPr>
            <w:r>
              <w:rPr>
                <w:sz w:val="14"/>
              </w:rPr>
              <w:t>0,00</w:t>
            </w:r>
          </w:p>
        </w:tc>
        <w:tc>
          <w:tcPr>
            <w:tcW w:w="1400" w:type="dxa"/>
            <w:tcBorders>
              <w:top w:val="nil"/>
              <w:bottom w:val="nil"/>
            </w:tcBorders>
          </w:tcPr>
          <w:p>
            <w:pPr>
              <w:pStyle w:val="TableParagraph"/>
              <w:spacing w:before="37"/>
              <w:ind w:right="77"/>
              <w:jc w:val="right"/>
              <w:rPr>
                <w:sz w:val="14"/>
              </w:rPr>
            </w:pPr>
            <w:r>
              <w:rPr>
                <w:sz w:val="14"/>
              </w:rPr>
              <w:t>0,00</w:t>
            </w:r>
          </w:p>
        </w:tc>
        <w:tc>
          <w:tcPr>
            <w:tcW w:w="1420" w:type="dxa"/>
            <w:tcBorders>
              <w:top w:val="nil"/>
              <w:bottom w:val="nil"/>
            </w:tcBorders>
          </w:tcPr>
          <w:p>
            <w:pPr>
              <w:pStyle w:val="TableParagraph"/>
              <w:spacing w:before="37"/>
              <w:ind w:right="97"/>
              <w:jc w:val="right"/>
              <w:rPr>
                <w:sz w:val="14"/>
              </w:rPr>
            </w:pPr>
            <w:r>
              <w:rPr>
                <w:sz w:val="14"/>
              </w:rPr>
              <w:t>0,00</w:t>
            </w:r>
          </w:p>
        </w:tc>
        <w:tc>
          <w:tcPr>
            <w:tcW w:w="1440" w:type="dxa"/>
            <w:tcBorders>
              <w:top w:val="nil"/>
              <w:bottom w:val="nil"/>
            </w:tcBorders>
          </w:tcPr>
          <w:p>
            <w:pPr>
              <w:pStyle w:val="TableParagraph"/>
              <w:spacing w:before="37"/>
              <w:ind w:right="97"/>
              <w:jc w:val="right"/>
              <w:rPr>
                <w:sz w:val="14"/>
              </w:rPr>
            </w:pPr>
            <w:r>
              <w:rPr>
                <w:sz w:val="14"/>
              </w:rPr>
              <w:t>0,00</w:t>
            </w:r>
          </w:p>
        </w:tc>
        <w:tc>
          <w:tcPr>
            <w:tcW w:w="1420" w:type="dxa"/>
            <w:tcBorders>
              <w:top w:val="nil"/>
              <w:bottom w:val="nil"/>
            </w:tcBorders>
          </w:tcPr>
          <w:p>
            <w:pPr>
              <w:pStyle w:val="TableParagraph"/>
              <w:spacing w:before="37"/>
              <w:ind w:right="117"/>
              <w:jc w:val="right"/>
              <w:rPr>
                <w:sz w:val="14"/>
              </w:rPr>
            </w:pPr>
            <w:r>
              <w:rPr>
                <w:sz w:val="14"/>
              </w:rPr>
              <w:t>0,00</w:t>
            </w:r>
          </w:p>
        </w:tc>
      </w:tr>
      <w:tr>
        <w:trPr>
          <w:trHeight w:val="450" w:hRule="atLeast"/>
        </w:trPr>
        <w:tc>
          <w:tcPr>
            <w:tcW w:w="1700" w:type="dxa"/>
            <w:tcBorders>
              <w:top w:val="nil"/>
              <w:bottom w:val="nil"/>
            </w:tcBorders>
          </w:tcPr>
          <w:p>
            <w:pPr>
              <w:pStyle w:val="TableParagraph"/>
              <w:spacing w:before="4"/>
              <w:rPr>
                <w:rFonts w:ascii="Times New Roman"/>
                <w:sz w:val="15"/>
              </w:rPr>
            </w:pPr>
          </w:p>
          <w:p>
            <w:pPr>
              <w:pStyle w:val="TableParagraph"/>
              <w:ind w:left="557" w:right="517"/>
              <w:jc w:val="center"/>
              <w:rPr>
                <w:b/>
                <w:sz w:val="14"/>
              </w:rPr>
            </w:pPr>
            <w:r>
              <w:rPr>
                <w:b/>
                <w:sz w:val="14"/>
              </w:rPr>
              <w:t>6030000</w:t>
            </w:r>
          </w:p>
        </w:tc>
        <w:tc>
          <w:tcPr>
            <w:tcW w:w="4940" w:type="dxa"/>
            <w:vMerge/>
            <w:tcBorders>
              <w:top w:val="nil"/>
            </w:tcBorders>
          </w:tcPr>
          <w:p>
            <w:pPr>
              <w:rPr>
                <w:sz w:val="2"/>
                <w:szCs w:val="2"/>
              </w:rPr>
            </w:pPr>
          </w:p>
        </w:tc>
        <w:tc>
          <w:tcPr>
            <w:tcW w:w="1400" w:type="dxa"/>
            <w:tcBorders>
              <w:top w:val="nil"/>
              <w:bottom w:val="nil"/>
            </w:tcBorders>
          </w:tcPr>
          <w:p>
            <w:pPr>
              <w:pStyle w:val="TableParagraph"/>
              <w:spacing w:before="4"/>
              <w:rPr>
                <w:rFonts w:ascii="Times New Roman"/>
                <w:sz w:val="15"/>
              </w:rPr>
            </w:pPr>
          </w:p>
          <w:p>
            <w:pPr>
              <w:pStyle w:val="TableParagraph"/>
              <w:ind w:right="117"/>
              <w:jc w:val="right"/>
              <w:rPr>
                <w:b/>
                <w:sz w:val="14"/>
              </w:rPr>
            </w:pPr>
            <w:r>
              <w:rPr>
                <w:b/>
                <w:sz w:val="14"/>
              </w:rPr>
              <w:t>0,00</w:t>
            </w:r>
          </w:p>
        </w:tc>
        <w:tc>
          <w:tcPr>
            <w:tcW w:w="1420" w:type="dxa"/>
            <w:tcBorders>
              <w:top w:val="nil"/>
              <w:bottom w:val="nil"/>
            </w:tcBorders>
          </w:tcPr>
          <w:p>
            <w:pPr>
              <w:pStyle w:val="TableParagraph"/>
              <w:spacing w:before="4"/>
              <w:rPr>
                <w:rFonts w:ascii="Times New Roman"/>
                <w:sz w:val="15"/>
              </w:rPr>
            </w:pPr>
          </w:p>
          <w:p>
            <w:pPr>
              <w:pStyle w:val="TableParagraph"/>
              <w:ind w:right="97"/>
              <w:jc w:val="right"/>
              <w:rPr>
                <w:b/>
                <w:sz w:val="14"/>
              </w:rPr>
            </w:pPr>
            <w:r>
              <w:rPr>
                <w:b/>
                <w:sz w:val="14"/>
              </w:rPr>
              <w:t>0,00</w:t>
            </w:r>
          </w:p>
        </w:tc>
        <w:tc>
          <w:tcPr>
            <w:tcW w:w="1400" w:type="dxa"/>
            <w:tcBorders>
              <w:top w:val="nil"/>
              <w:bottom w:val="nil"/>
            </w:tcBorders>
          </w:tcPr>
          <w:p>
            <w:pPr>
              <w:pStyle w:val="TableParagraph"/>
              <w:spacing w:before="4"/>
              <w:rPr>
                <w:rFonts w:ascii="Times New Roman"/>
                <w:sz w:val="15"/>
              </w:rPr>
            </w:pPr>
          </w:p>
          <w:p>
            <w:pPr>
              <w:pStyle w:val="TableParagraph"/>
              <w:ind w:right="77"/>
              <w:jc w:val="right"/>
              <w:rPr>
                <w:b/>
                <w:sz w:val="14"/>
              </w:rPr>
            </w:pPr>
            <w:r>
              <w:rPr>
                <w:b/>
                <w:sz w:val="14"/>
              </w:rPr>
              <w:t>0,00</w:t>
            </w:r>
          </w:p>
        </w:tc>
        <w:tc>
          <w:tcPr>
            <w:tcW w:w="1420" w:type="dxa"/>
            <w:tcBorders>
              <w:top w:val="nil"/>
              <w:bottom w:val="nil"/>
            </w:tcBorders>
          </w:tcPr>
          <w:p>
            <w:pPr>
              <w:pStyle w:val="TableParagraph"/>
              <w:spacing w:before="4"/>
              <w:rPr>
                <w:rFonts w:ascii="Times New Roman"/>
                <w:sz w:val="15"/>
              </w:rPr>
            </w:pPr>
          </w:p>
          <w:p>
            <w:pPr>
              <w:pStyle w:val="TableParagraph"/>
              <w:ind w:right="97"/>
              <w:jc w:val="right"/>
              <w:rPr>
                <w:b/>
                <w:sz w:val="14"/>
              </w:rPr>
            </w:pPr>
            <w:r>
              <w:rPr>
                <w:b/>
                <w:sz w:val="14"/>
              </w:rPr>
              <w:t>0,00</w:t>
            </w:r>
          </w:p>
        </w:tc>
        <w:tc>
          <w:tcPr>
            <w:tcW w:w="1440" w:type="dxa"/>
            <w:tcBorders>
              <w:top w:val="nil"/>
              <w:bottom w:val="nil"/>
            </w:tcBorders>
          </w:tcPr>
          <w:p>
            <w:pPr>
              <w:pStyle w:val="TableParagraph"/>
              <w:spacing w:before="4"/>
              <w:rPr>
                <w:rFonts w:ascii="Times New Roman"/>
                <w:sz w:val="15"/>
              </w:rPr>
            </w:pPr>
          </w:p>
          <w:p>
            <w:pPr>
              <w:pStyle w:val="TableParagraph"/>
              <w:ind w:right="97"/>
              <w:jc w:val="right"/>
              <w:rPr>
                <w:b/>
                <w:sz w:val="14"/>
              </w:rPr>
            </w:pPr>
            <w:r>
              <w:rPr>
                <w:b/>
                <w:sz w:val="14"/>
              </w:rPr>
              <w:t>0,00</w:t>
            </w:r>
          </w:p>
        </w:tc>
        <w:tc>
          <w:tcPr>
            <w:tcW w:w="1420" w:type="dxa"/>
            <w:tcBorders>
              <w:top w:val="nil"/>
              <w:bottom w:val="nil"/>
            </w:tcBorders>
          </w:tcPr>
          <w:p>
            <w:pPr>
              <w:pStyle w:val="TableParagraph"/>
              <w:spacing w:before="4"/>
              <w:rPr>
                <w:rFonts w:ascii="Times New Roman"/>
                <w:sz w:val="15"/>
              </w:rPr>
            </w:pPr>
          </w:p>
          <w:p>
            <w:pPr>
              <w:pStyle w:val="TableParagraph"/>
              <w:ind w:right="117"/>
              <w:jc w:val="right"/>
              <w:rPr>
                <w:b/>
                <w:sz w:val="14"/>
              </w:rPr>
            </w:pPr>
            <w:r>
              <w:rPr>
                <w:b/>
                <w:sz w:val="14"/>
              </w:rPr>
              <w:t>0,00</w:t>
            </w:r>
          </w:p>
        </w:tc>
      </w:tr>
      <w:tr>
        <w:trPr>
          <w:trHeight w:val="440" w:hRule="atLeast"/>
        </w:trPr>
        <w:tc>
          <w:tcPr>
            <w:tcW w:w="1700" w:type="dxa"/>
            <w:tcBorders>
              <w:top w:val="nil"/>
              <w:bottom w:val="nil"/>
            </w:tcBorders>
          </w:tcPr>
          <w:p>
            <w:pPr>
              <w:pStyle w:val="TableParagraph"/>
              <w:spacing w:before="107"/>
              <w:ind w:left="557" w:right="517"/>
              <w:jc w:val="center"/>
              <w:rPr>
                <w:sz w:val="14"/>
              </w:rPr>
            </w:pPr>
            <w:r>
              <w:rPr>
                <w:sz w:val="14"/>
              </w:rPr>
              <w:t>6030100</w:t>
            </w:r>
          </w:p>
        </w:tc>
        <w:tc>
          <w:tcPr>
            <w:tcW w:w="4940" w:type="dxa"/>
            <w:vMerge/>
            <w:tcBorders>
              <w:top w:val="nil"/>
            </w:tcBorders>
          </w:tcPr>
          <w:p>
            <w:pPr>
              <w:rPr>
                <w:sz w:val="2"/>
                <w:szCs w:val="2"/>
              </w:rPr>
            </w:pPr>
          </w:p>
        </w:tc>
        <w:tc>
          <w:tcPr>
            <w:tcW w:w="1400" w:type="dxa"/>
            <w:tcBorders>
              <w:top w:val="nil"/>
              <w:bottom w:val="nil"/>
            </w:tcBorders>
          </w:tcPr>
          <w:p>
            <w:pPr>
              <w:pStyle w:val="TableParagraph"/>
              <w:spacing w:before="107"/>
              <w:ind w:right="117"/>
              <w:jc w:val="right"/>
              <w:rPr>
                <w:sz w:val="14"/>
              </w:rPr>
            </w:pPr>
            <w:r>
              <w:rPr>
                <w:sz w:val="14"/>
              </w:rPr>
              <w:t>0,00</w:t>
            </w:r>
          </w:p>
        </w:tc>
        <w:tc>
          <w:tcPr>
            <w:tcW w:w="1420" w:type="dxa"/>
            <w:tcBorders>
              <w:top w:val="nil"/>
              <w:bottom w:val="nil"/>
            </w:tcBorders>
          </w:tcPr>
          <w:p>
            <w:pPr>
              <w:pStyle w:val="TableParagraph"/>
              <w:spacing w:before="107"/>
              <w:ind w:right="97"/>
              <w:jc w:val="right"/>
              <w:rPr>
                <w:sz w:val="14"/>
              </w:rPr>
            </w:pPr>
            <w:r>
              <w:rPr>
                <w:sz w:val="14"/>
              </w:rPr>
              <w:t>0,00</w:t>
            </w:r>
          </w:p>
        </w:tc>
        <w:tc>
          <w:tcPr>
            <w:tcW w:w="1400" w:type="dxa"/>
            <w:tcBorders>
              <w:top w:val="nil"/>
              <w:bottom w:val="nil"/>
            </w:tcBorders>
          </w:tcPr>
          <w:p>
            <w:pPr>
              <w:pStyle w:val="TableParagraph"/>
              <w:spacing w:before="107"/>
              <w:ind w:right="77"/>
              <w:jc w:val="right"/>
              <w:rPr>
                <w:sz w:val="14"/>
              </w:rPr>
            </w:pPr>
            <w:r>
              <w:rPr>
                <w:sz w:val="14"/>
              </w:rPr>
              <w:t>0,00</w:t>
            </w:r>
          </w:p>
        </w:tc>
        <w:tc>
          <w:tcPr>
            <w:tcW w:w="1420" w:type="dxa"/>
            <w:tcBorders>
              <w:top w:val="nil"/>
              <w:bottom w:val="nil"/>
            </w:tcBorders>
          </w:tcPr>
          <w:p>
            <w:pPr>
              <w:pStyle w:val="TableParagraph"/>
              <w:spacing w:before="107"/>
              <w:ind w:right="97"/>
              <w:jc w:val="right"/>
              <w:rPr>
                <w:sz w:val="14"/>
              </w:rPr>
            </w:pPr>
            <w:r>
              <w:rPr>
                <w:sz w:val="14"/>
              </w:rPr>
              <w:t>0,00</w:t>
            </w:r>
          </w:p>
        </w:tc>
        <w:tc>
          <w:tcPr>
            <w:tcW w:w="1440" w:type="dxa"/>
            <w:tcBorders>
              <w:top w:val="nil"/>
              <w:bottom w:val="nil"/>
            </w:tcBorders>
          </w:tcPr>
          <w:p>
            <w:pPr>
              <w:pStyle w:val="TableParagraph"/>
              <w:spacing w:before="107"/>
              <w:ind w:right="97"/>
              <w:jc w:val="right"/>
              <w:rPr>
                <w:sz w:val="14"/>
              </w:rPr>
            </w:pPr>
            <w:r>
              <w:rPr>
                <w:sz w:val="14"/>
              </w:rPr>
              <w:t>0,00</w:t>
            </w:r>
          </w:p>
        </w:tc>
        <w:tc>
          <w:tcPr>
            <w:tcW w:w="1420" w:type="dxa"/>
            <w:tcBorders>
              <w:top w:val="nil"/>
              <w:bottom w:val="nil"/>
            </w:tcBorders>
          </w:tcPr>
          <w:p>
            <w:pPr>
              <w:pStyle w:val="TableParagraph"/>
              <w:spacing w:before="107"/>
              <w:ind w:right="117"/>
              <w:jc w:val="right"/>
              <w:rPr>
                <w:sz w:val="14"/>
              </w:rPr>
            </w:pPr>
            <w:r>
              <w:rPr>
                <w:sz w:val="14"/>
              </w:rPr>
              <w:t>0,00</w:t>
            </w:r>
          </w:p>
        </w:tc>
      </w:tr>
      <w:tr>
        <w:trPr>
          <w:trHeight w:val="391" w:hRule="atLeast"/>
        </w:trPr>
        <w:tc>
          <w:tcPr>
            <w:tcW w:w="1700" w:type="dxa"/>
            <w:tcBorders>
              <w:top w:val="nil"/>
            </w:tcBorders>
          </w:tcPr>
          <w:p>
            <w:pPr>
              <w:pStyle w:val="TableParagraph"/>
              <w:spacing w:before="6"/>
              <w:rPr>
                <w:rFonts w:ascii="Times New Roman"/>
                <w:sz w:val="14"/>
              </w:rPr>
            </w:pPr>
          </w:p>
          <w:p>
            <w:pPr>
              <w:pStyle w:val="TableParagraph"/>
              <w:ind w:left="547" w:right="527"/>
              <w:jc w:val="center"/>
              <w:rPr>
                <w:b/>
                <w:sz w:val="14"/>
              </w:rPr>
            </w:pPr>
            <w:r>
              <w:rPr>
                <w:b/>
                <w:sz w:val="14"/>
              </w:rPr>
              <w:t>6000000</w:t>
            </w:r>
          </w:p>
        </w:tc>
        <w:tc>
          <w:tcPr>
            <w:tcW w:w="4940" w:type="dxa"/>
            <w:vMerge/>
            <w:tcBorders>
              <w:top w:val="nil"/>
            </w:tcBorders>
          </w:tcPr>
          <w:p>
            <w:pPr>
              <w:rPr>
                <w:sz w:val="2"/>
                <w:szCs w:val="2"/>
              </w:rPr>
            </w:pPr>
          </w:p>
        </w:tc>
        <w:tc>
          <w:tcPr>
            <w:tcW w:w="1400" w:type="dxa"/>
            <w:tcBorders>
              <w:top w:val="nil"/>
            </w:tcBorders>
          </w:tcPr>
          <w:p>
            <w:pPr>
              <w:pStyle w:val="TableParagraph"/>
              <w:spacing w:before="6"/>
              <w:rPr>
                <w:rFonts w:ascii="Times New Roman"/>
                <w:sz w:val="14"/>
              </w:rPr>
            </w:pPr>
          </w:p>
          <w:p>
            <w:pPr>
              <w:pStyle w:val="TableParagraph"/>
              <w:ind w:right="97"/>
              <w:jc w:val="right"/>
              <w:rPr>
                <w:b/>
                <w:sz w:val="14"/>
              </w:rPr>
            </w:pPr>
            <w:r>
              <w:rPr>
                <w:b/>
                <w:sz w:val="14"/>
              </w:rPr>
              <w:t>0,00</w:t>
            </w:r>
          </w:p>
        </w:tc>
        <w:tc>
          <w:tcPr>
            <w:tcW w:w="1420" w:type="dxa"/>
            <w:tcBorders>
              <w:top w:val="nil"/>
            </w:tcBorders>
          </w:tcPr>
          <w:p>
            <w:pPr>
              <w:pStyle w:val="TableParagraph"/>
              <w:spacing w:before="6"/>
              <w:rPr>
                <w:rFonts w:ascii="Times New Roman"/>
                <w:sz w:val="14"/>
              </w:rPr>
            </w:pPr>
          </w:p>
          <w:p>
            <w:pPr>
              <w:pStyle w:val="TableParagraph"/>
              <w:ind w:right="77"/>
              <w:jc w:val="right"/>
              <w:rPr>
                <w:b/>
                <w:sz w:val="14"/>
              </w:rPr>
            </w:pPr>
            <w:r>
              <w:rPr>
                <w:b/>
                <w:sz w:val="14"/>
              </w:rPr>
              <w:t>0,00</w:t>
            </w:r>
          </w:p>
        </w:tc>
        <w:tc>
          <w:tcPr>
            <w:tcW w:w="1400" w:type="dxa"/>
            <w:tcBorders>
              <w:top w:val="nil"/>
            </w:tcBorders>
          </w:tcPr>
          <w:p>
            <w:pPr>
              <w:pStyle w:val="TableParagraph"/>
              <w:spacing w:before="6"/>
              <w:rPr>
                <w:rFonts w:ascii="Times New Roman"/>
                <w:sz w:val="14"/>
              </w:rPr>
            </w:pPr>
          </w:p>
          <w:p>
            <w:pPr>
              <w:pStyle w:val="TableParagraph"/>
              <w:ind w:right="57"/>
              <w:jc w:val="right"/>
              <w:rPr>
                <w:b/>
                <w:sz w:val="14"/>
              </w:rPr>
            </w:pPr>
            <w:r>
              <w:rPr>
                <w:b/>
                <w:sz w:val="14"/>
              </w:rPr>
              <w:t>0,00</w:t>
            </w:r>
          </w:p>
        </w:tc>
        <w:tc>
          <w:tcPr>
            <w:tcW w:w="1420" w:type="dxa"/>
            <w:tcBorders>
              <w:top w:val="nil"/>
            </w:tcBorders>
          </w:tcPr>
          <w:p>
            <w:pPr>
              <w:pStyle w:val="TableParagraph"/>
              <w:spacing w:before="6"/>
              <w:rPr>
                <w:rFonts w:ascii="Times New Roman"/>
                <w:sz w:val="14"/>
              </w:rPr>
            </w:pPr>
          </w:p>
          <w:p>
            <w:pPr>
              <w:pStyle w:val="TableParagraph"/>
              <w:ind w:right="77"/>
              <w:jc w:val="right"/>
              <w:rPr>
                <w:b/>
                <w:sz w:val="14"/>
              </w:rPr>
            </w:pPr>
            <w:r>
              <w:rPr>
                <w:b/>
                <w:sz w:val="14"/>
              </w:rPr>
              <w:t>0,00</w:t>
            </w:r>
          </w:p>
        </w:tc>
        <w:tc>
          <w:tcPr>
            <w:tcW w:w="1440" w:type="dxa"/>
            <w:tcBorders>
              <w:top w:val="nil"/>
            </w:tcBorders>
          </w:tcPr>
          <w:p>
            <w:pPr>
              <w:pStyle w:val="TableParagraph"/>
              <w:spacing w:before="6"/>
              <w:rPr>
                <w:rFonts w:ascii="Times New Roman"/>
                <w:sz w:val="14"/>
              </w:rPr>
            </w:pPr>
          </w:p>
          <w:p>
            <w:pPr>
              <w:pStyle w:val="TableParagraph"/>
              <w:ind w:right="77"/>
              <w:jc w:val="right"/>
              <w:rPr>
                <w:b/>
                <w:sz w:val="14"/>
              </w:rPr>
            </w:pPr>
            <w:r>
              <w:rPr>
                <w:b/>
                <w:sz w:val="14"/>
              </w:rPr>
              <w:t>0,00</w:t>
            </w:r>
          </w:p>
        </w:tc>
        <w:tc>
          <w:tcPr>
            <w:tcW w:w="1420" w:type="dxa"/>
            <w:tcBorders>
              <w:top w:val="nil"/>
            </w:tcBorders>
          </w:tcPr>
          <w:p>
            <w:pPr>
              <w:pStyle w:val="TableParagraph"/>
              <w:spacing w:before="6"/>
              <w:rPr>
                <w:rFonts w:ascii="Times New Roman"/>
                <w:sz w:val="14"/>
              </w:rPr>
            </w:pPr>
          </w:p>
          <w:p>
            <w:pPr>
              <w:pStyle w:val="TableParagraph"/>
              <w:ind w:right="97"/>
              <w:jc w:val="right"/>
              <w:rPr>
                <w:b/>
                <w:sz w:val="14"/>
              </w:rPr>
            </w:pPr>
            <w:r>
              <w:rPr>
                <w:b/>
                <w:sz w:val="14"/>
              </w:rPr>
              <w:t>0,00</w:t>
            </w:r>
          </w:p>
        </w:tc>
      </w:tr>
      <w:tr>
        <w:trPr>
          <w:trHeight w:val="548" w:hRule="atLeast"/>
        </w:trPr>
        <w:tc>
          <w:tcPr>
            <w:tcW w:w="1700" w:type="dxa"/>
            <w:tcBorders>
              <w:bottom w:val="nil"/>
            </w:tcBorders>
          </w:tcPr>
          <w:p>
            <w:pPr>
              <w:pStyle w:val="TableParagraph"/>
              <w:rPr>
                <w:rFonts w:ascii="Times New Roman"/>
                <w:sz w:val="12"/>
              </w:rPr>
            </w:pPr>
          </w:p>
        </w:tc>
        <w:tc>
          <w:tcPr>
            <w:tcW w:w="4940" w:type="dxa"/>
            <w:tcBorders>
              <w:bottom w:val="nil"/>
            </w:tcBorders>
          </w:tcPr>
          <w:p>
            <w:pPr>
              <w:pStyle w:val="TableParagraph"/>
              <w:rPr>
                <w:rFonts w:ascii="Times New Roman"/>
                <w:sz w:val="16"/>
              </w:rPr>
            </w:pPr>
          </w:p>
          <w:p>
            <w:pPr>
              <w:pStyle w:val="TableParagraph"/>
              <w:spacing w:before="132"/>
              <w:ind w:left="120"/>
              <w:rPr>
                <w:b/>
                <w:i/>
                <w:sz w:val="14"/>
              </w:rPr>
            </w:pPr>
            <w:r>
              <w:rPr>
                <w:b/>
                <w:i/>
                <w:sz w:val="14"/>
              </w:rPr>
              <w:t>ENTRATE PER CONTO DI TERZI E PARTITE DI GIRO</w:t>
            </w:r>
          </w:p>
        </w:tc>
        <w:tc>
          <w:tcPr>
            <w:tcW w:w="1400" w:type="dxa"/>
            <w:tcBorders>
              <w:bottom w:val="nil"/>
            </w:tcBorders>
          </w:tcPr>
          <w:p>
            <w:pPr>
              <w:pStyle w:val="TableParagraph"/>
              <w:rPr>
                <w:rFonts w:ascii="Times New Roman"/>
                <w:sz w:val="12"/>
              </w:rPr>
            </w:pPr>
          </w:p>
        </w:tc>
        <w:tc>
          <w:tcPr>
            <w:tcW w:w="1420" w:type="dxa"/>
            <w:tcBorders>
              <w:bottom w:val="nil"/>
            </w:tcBorders>
          </w:tcPr>
          <w:p>
            <w:pPr>
              <w:pStyle w:val="TableParagraph"/>
              <w:rPr>
                <w:rFonts w:ascii="Times New Roman"/>
                <w:sz w:val="12"/>
              </w:rPr>
            </w:pPr>
          </w:p>
        </w:tc>
        <w:tc>
          <w:tcPr>
            <w:tcW w:w="1400" w:type="dxa"/>
            <w:tcBorders>
              <w:bottom w:val="nil"/>
            </w:tcBorders>
          </w:tcPr>
          <w:p>
            <w:pPr>
              <w:pStyle w:val="TableParagraph"/>
              <w:rPr>
                <w:rFonts w:ascii="Times New Roman"/>
                <w:sz w:val="12"/>
              </w:rPr>
            </w:pPr>
          </w:p>
        </w:tc>
        <w:tc>
          <w:tcPr>
            <w:tcW w:w="1420" w:type="dxa"/>
            <w:tcBorders>
              <w:bottom w:val="nil"/>
            </w:tcBorders>
          </w:tcPr>
          <w:p>
            <w:pPr>
              <w:pStyle w:val="TableParagraph"/>
              <w:rPr>
                <w:rFonts w:ascii="Times New Roman"/>
                <w:sz w:val="12"/>
              </w:rPr>
            </w:pPr>
          </w:p>
        </w:tc>
        <w:tc>
          <w:tcPr>
            <w:tcW w:w="1440" w:type="dxa"/>
            <w:tcBorders>
              <w:bottom w:val="nil"/>
            </w:tcBorders>
          </w:tcPr>
          <w:p>
            <w:pPr>
              <w:pStyle w:val="TableParagraph"/>
              <w:rPr>
                <w:rFonts w:ascii="Times New Roman"/>
                <w:sz w:val="12"/>
              </w:rPr>
            </w:pPr>
          </w:p>
        </w:tc>
        <w:tc>
          <w:tcPr>
            <w:tcW w:w="1420" w:type="dxa"/>
            <w:tcBorders>
              <w:bottom w:val="nil"/>
            </w:tcBorders>
          </w:tcPr>
          <w:p>
            <w:pPr>
              <w:pStyle w:val="TableParagraph"/>
              <w:rPr>
                <w:rFonts w:ascii="Times New Roman"/>
                <w:sz w:val="12"/>
              </w:rPr>
            </w:pPr>
          </w:p>
        </w:tc>
      </w:tr>
      <w:tr>
        <w:trPr>
          <w:trHeight w:val="280" w:hRule="atLeast"/>
        </w:trPr>
        <w:tc>
          <w:tcPr>
            <w:tcW w:w="1700" w:type="dxa"/>
            <w:tcBorders>
              <w:top w:val="nil"/>
              <w:bottom w:val="nil"/>
            </w:tcBorders>
          </w:tcPr>
          <w:p>
            <w:pPr>
              <w:pStyle w:val="TableParagraph"/>
              <w:spacing w:before="67"/>
              <w:ind w:left="557" w:right="517"/>
              <w:jc w:val="center"/>
              <w:rPr>
                <w:b/>
                <w:sz w:val="14"/>
              </w:rPr>
            </w:pPr>
            <w:r>
              <w:rPr>
                <w:b/>
                <w:sz w:val="14"/>
              </w:rPr>
              <w:t>9010000</w:t>
            </w:r>
          </w:p>
        </w:tc>
        <w:tc>
          <w:tcPr>
            <w:tcW w:w="4940" w:type="dxa"/>
            <w:tcBorders>
              <w:top w:val="nil"/>
              <w:bottom w:val="nil"/>
            </w:tcBorders>
          </w:tcPr>
          <w:p>
            <w:pPr>
              <w:pStyle w:val="TableParagraph"/>
              <w:spacing w:before="67"/>
              <w:ind w:left="100"/>
              <w:rPr>
                <w:b/>
                <w:sz w:val="14"/>
              </w:rPr>
            </w:pPr>
            <w:r>
              <w:rPr>
                <w:b/>
                <w:sz w:val="14"/>
              </w:rPr>
              <w:t>Tipologia 100: Entrate per partite di giro</w:t>
            </w:r>
          </w:p>
        </w:tc>
        <w:tc>
          <w:tcPr>
            <w:tcW w:w="1400" w:type="dxa"/>
            <w:tcBorders>
              <w:top w:val="nil"/>
              <w:bottom w:val="nil"/>
            </w:tcBorders>
          </w:tcPr>
          <w:p>
            <w:pPr>
              <w:pStyle w:val="TableParagraph"/>
              <w:spacing w:before="67"/>
              <w:ind w:right="117"/>
              <w:jc w:val="right"/>
              <w:rPr>
                <w:b/>
                <w:sz w:val="14"/>
              </w:rPr>
            </w:pPr>
            <w:r>
              <w:rPr>
                <w:b/>
                <w:sz w:val="14"/>
              </w:rPr>
              <w:t>685.000,00</w:t>
            </w:r>
          </w:p>
        </w:tc>
        <w:tc>
          <w:tcPr>
            <w:tcW w:w="1420" w:type="dxa"/>
            <w:tcBorders>
              <w:top w:val="nil"/>
              <w:bottom w:val="nil"/>
            </w:tcBorders>
          </w:tcPr>
          <w:p>
            <w:pPr>
              <w:pStyle w:val="TableParagraph"/>
              <w:spacing w:before="67"/>
              <w:ind w:right="97"/>
              <w:jc w:val="right"/>
              <w:rPr>
                <w:b/>
                <w:sz w:val="14"/>
              </w:rPr>
            </w:pPr>
            <w:r>
              <w:rPr>
                <w:b/>
                <w:sz w:val="14"/>
              </w:rPr>
              <w:t>685.000,00</w:t>
            </w:r>
          </w:p>
        </w:tc>
        <w:tc>
          <w:tcPr>
            <w:tcW w:w="1400" w:type="dxa"/>
            <w:tcBorders>
              <w:top w:val="nil"/>
              <w:bottom w:val="nil"/>
            </w:tcBorders>
          </w:tcPr>
          <w:p>
            <w:pPr>
              <w:pStyle w:val="TableParagraph"/>
              <w:spacing w:before="67"/>
              <w:ind w:right="77"/>
              <w:jc w:val="right"/>
              <w:rPr>
                <w:b/>
                <w:sz w:val="14"/>
              </w:rPr>
            </w:pPr>
            <w:r>
              <w:rPr>
                <w:b/>
                <w:sz w:val="14"/>
              </w:rPr>
              <w:t>685.000,00</w:t>
            </w:r>
          </w:p>
        </w:tc>
        <w:tc>
          <w:tcPr>
            <w:tcW w:w="1420" w:type="dxa"/>
            <w:tcBorders>
              <w:top w:val="nil"/>
              <w:bottom w:val="nil"/>
            </w:tcBorders>
          </w:tcPr>
          <w:p>
            <w:pPr>
              <w:pStyle w:val="TableParagraph"/>
              <w:spacing w:before="67"/>
              <w:ind w:right="97"/>
              <w:jc w:val="right"/>
              <w:rPr>
                <w:b/>
                <w:sz w:val="14"/>
              </w:rPr>
            </w:pPr>
            <w:r>
              <w:rPr>
                <w:b/>
                <w:sz w:val="14"/>
              </w:rPr>
              <w:t>685.000,00</w:t>
            </w:r>
          </w:p>
        </w:tc>
        <w:tc>
          <w:tcPr>
            <w:tcW w:w="1440" w:type="dxa"/>
            <w:tcBorders>
              <w:top w:val="nil"/>
              <w:bottom w:val="nil"/>
            </w:tcBorders>
          </w:tcPr>
          <w:p>
            <w:pPr>
              <w:pStyle w:val="TableParagraph"/>
              <w:spacing w:before="67"/>
              <w:ind w:right="97"/>
              <w:jc w:val="right"/>
              <w:rPr>
                <w:b/>
                <w:sz w:val="14"/>
              </w:rPr>
            </w:pPr>
            <w:r>
              <w:rPr>
                <w:b/>
                <w:sz w:val="14"/>
              </w:rPr>
              <w:t>685.000,00</w:t>
            </w:r>
          </w:p>
        </w:tc>
        <w:tc>
          <w:tcPr>
            <w:tcW w:w="1420" w:type="dxa"/>
            <w:tcBorders>
              <w:top w:val="nil"/>
              <w:bottom w:val="nil"/>
            </w:tcBorders>
          </w:tcPr>
          <w:p>
            <w:pPr>
              <w:pStyle w:val="TableParagraph"/>
              <w:spacing w:before="67"/>
              <w:ind w:right="117"/>
              <w:jc w:val="right"/>
              <w:rPr>
                <w:b/>
                <w:sz w:val="14"/>
              </w:rPr>
            </w:pPr>
            <w:r>
              <w:rPr>
                <w:b/>
                <w:sz w:val="14"/>
              </w:rPr>
              <w:t>685.000,00</w:t>
            </w:r>
          </w:p>
        </w:tc>
      </w:tr>
      <w:tr>
        <w:trPr>
          <w:trHeight w:val="1119" w:hRule="atLeast"/>
        </w:trPr>
        <w:tc>
          <w:tcPr>
            <w:tcW w:w="1700" w:type="dxa"/>
            <w:tcBorders>
              <w:top w:val="nil"/>
              <w:bottom w:val="nil"/>
            </w:tcBorders>
          </w:tcPr>
          <w:p>
            <w:pPr>
              <w:pStyle w:val="TableParagraph"/>
              <w:spacing w:before="47"/>
              <w:ind w:left="587"/>
              <w:rPr>
                <w:sz w:val="14"/>
              </w:rPr>
            </w:pPr>
            <w:r>
              <w:rPr>
                <w:sz w:val="14"/>
              </w:rPr>
              <w:t>9010100</w:t>
            </w:r>
          </w:p>
          <w:p>
            <w:pPr>
              <w:pStyle w:val="TableParagraph"/>
              <w:spacing w:before="79"/>
              <w:ind w:left="587"/>
              <w:rPr>
                <w:sz w:val="14"/>
              </w:rPr>
            </w:pPr>
            <w:r>
              <w:rPr>
                <w:sz w:val="14"/>
              </w:rPr>
              <w:t>9010200</w:t>
            </w:r>
          </w:p>
          <w:p>
            <w:pPr>
              <w:pStyle w:val="TableParagraph"/>
              <w:spacing w:before="79"/>
              <w:ind w:left="587"/>
              <w:rPr>
                <w:sz w:val="14"/>
              </w:rPr>
            </w:pPr>
            <w:r>
              <w:rPr>
                <w:sz w:val="14"/>
              </w:rPr>
              <w:t>9010300</w:t>
            </w:r>
          </w:p>
          <w:p>
            <w:pPr>
              <w:pStyle w:val="TableParagraph"/>
              <w:spacing w:before="79"/>
              <w:ind w:left="587"/>
              <w:rPr>
                <w:sz w:val="14"/>
              </w:rPr>
            </w:pPr>
            <w:r>
              <w:rPr>
                <w:sz w:val="14"/>
              </w:rPr>
              <w:t>9019900</w:t>
            </w:r>
          </w:p>
        </w:tc>
        <w:tc>
          <w:tcPr>
            <w:tcW w:w="4940" w:type="dxa"/>
            <w:tcBorders>
              <w:top w:val="nil"/>
              <w:bottom w:val="nil"/>
            </w:tcBorders>
          </w:tcPr>
          <w:p>
            <w:pPr>
              <w:pStyle w:val="TableParagraph"/>
              <w:spacing w:before="58"/>
              <w:ind w:left="100"/>
              <w:rPr>
                <w:sz w:val="12"/>
              </w:rPr>
            </w:pPr>
            <w:r>
              <w:rPr>
                <w:sz w:val="12"/>
              </w:rPr>
              <w:t>Altre ritenute</w:t>
            </w:r>
          </w:p>
          <w:p>
            <w:pPr>
              <w:pStyle w:val="TableParagraph"/>
              <w:spacing w:line="417" w:lineRule="auto" w:before="102"/>
              <w:ind w:left="100" w:right="2678"/>
              <w:rPr>
                <w:sz w:val="12"/>
              </w:rPr>
            </w:pPr>
            <w:r>
              <w:rPr>
                <w:sz w:val="12"/>
              </w:rPr>
              <w:t>Ritenute su redditi da lavoro dipendente Ritenute su redditi da lavoro autonomo Altre entrate per partite di giro</w:t>
            </w:r>
          </w:p>
        </w:tc>
        <w:tc>
          <w:tcPr>
            <w:tcW w:w="1400" w:type="dxa"/>
            <w:tcBorders>
              <w:top w:val="nil"/>
              <w:bottom w:val="nil"/>
            </w:tcBorders>
          </w:tcPr>
          <w:p>
            <w:pPr>
              <w:pStyle w:val="TableParagraph"/>
              <w:spacing w:before="47"/>
              <w:ind w:right="117"/>
              <w:jc w:val="right"/>
              <w:rPr>
                <w:sz w:val="14"/>
              </w:rPr>
            </w:pPr>
            <w:r>
              <w:rPr>
                <w:sz w:val="14"/>
              </w:rPr>
              <w:t>350.000,00</w:t>
            </w:r>
          </w:p>
          <w:p>
            <w:pPr>
              <w:pStyle w:val="TableParagraph"/>
              <w:spacing w:before="79"/>
              <w:ind w:right="117"/>
              <w:jc w:val="right"/>
              <w:rPr>
                <w:sz w:val="14"/>
              </w:rPr>
            </w:pPr>
            <w:r>
              <w:rPr>
                <w:sz w:val="14"/>
              </w:rPr>
              <w:t>305.000,00</w:t>
            </w:r>
          </w:p>
          <w:p>
            <w:pPr>
              <w:pStyle w:val="TableParagraph"/>
              <w:spacing w:before="79"/>
              <w:ind w:right="117"/>
              <w:jc w:val="right"/>
              <w:rPr>
                <w:sz w:val="14"/>
              </w:rPr>
            </w:pPr>
            <w:r>
              <w:rPr>
                <w:sz w:val="14"/>
              </w:rPr>
              <w:t>25.000,00</w:t>
            </w:r>
          </w:p>
          <w:p>
            <w:pPr>
              <w:pStyle w:val="TableParagraph"/>
              <w:spacing w:before="79"/>
              <w:ind w:right="117"/>
              <w:jc w:val="right"/>
              <w:rPr>
                <w:sz w:val="14"/>
              </w:rPr>
            </w:pPr>
            <w:r>
              <w:rPr>
                <w:sz w:val="14"/>
              </w:rPr>
              <w:t>5.000,00</w:t>
            </w:r>
          </w:p>
        </w:tc>
        <w:tc>
          <w:tcPr>
            <w:tcW w:w="1420" w:type="dxa"/>
            <w:tcBorders>
              <w:top w:val="nil"/>
              <w:bottom w:val="nil"/>
            </w:tcBorders>
          </w:tcPr>
          <w:p>
            <w:pPr>
              <w:pStyle w:val="TableParagraph"/>
              <w:spacing w:before="47"/>
              <w:ind w:right="97"/>
              <w:jc w:val="right"/>
              <w:rPr>
                <w:sz w:val="14"/>
              </w:rPr>
            </w:pPr>
            <w:r>
              <w:rPr>
                <w:sz w:val="14"/>
              </w:rPr>
              <w:t>350.000,00</w:t>
            </w:r>
          </w:p>
          <w:p>
            <w:pPr>
              <w:pStyle w:val="TableParagraph"/>
              <w:spacing w:before="79"/>
              <w:ind w:right="97"/>
              <w:jc w:val="right"/>
              <w:rPr>
                <w:sz w:val="14"/>
              </w:rPr>
            </w:pPr>
            <w:r>
              <w:rPr>
                <w:sz w:val="14"/>
              </w:rPr>
              <w:t>305.000,00</w:t>
            </w:r>
          </w:p>
          <w:p>
            <w:pPr>
              <w:pStyle w:val="TableParagraph"/>
              <w:spacing w:before="79"/>
              <w:ind w:right="97"/>
              <w:jc w:val="right"/>
              <w:rPr>
                <w:sz w:val="14"/>
              </w:rPr>
            </w:pPr>
            <w:r>
              <w:rPr>
                <w:sz w:val="14"/>
              </w:rPr>
              <w:t>25.000,00</w:t>
            </w:r>
          </w:p>
          <w:p>
            <w:pPr>
              <w:pStyle w:val="TableParagraph"/>
              <w:spacing w:before="79"/>
              <w:ind w:right="97"/>
              <w:jc w:val="right"/>
              <w:rPr>
                <w:sz w:val="14"/>
              </w:rPr>
            </w:pPr>
            <w:r>
              <w:rPr>
                <w:sz w:val="14"/>
              </w:rPr>
              <w:t>5.000,00</w:t>
            </w:r>
          </w:p>
        </w:tc>
        <w:tc>
          <w:tcPr>
            <w:tcW w:w="1400" w:type="dxa"/>
            <w:tcBorders>
              <w:top w:val="nil"/>
              <w:bottom w:val="nil"/>
            </w:tcBorders>
          </w:tcPr>
          <w:p>
            <w:pPr>
              <w:pStyle w:val="TableParagraph"/>
              <w:spacing w:before="47"/>
              <w:ind w:right="77"/>
              <w:jc w:val="right"/>
              <w:rPr>
                <w:sz w:val="14"/>
              </w:rPr>
            </w:pPr>
            <w:r>
              <w:rPr>
                <w:sz w:val="14"/>
              </w:rPr>
              <w:t>350.000,00</w:t>
            </w:r>
          </w:p>
          <w:p>
            <w:pPr>
              <w:pStyle w:val="TableParagraph"/>
              <w:spacing w:before="79"/>
              <w:ind w:right="77"/>
              <w:jc w:val="right"/>
              <w:rPr>
                <w:sz w:val="14"/>
              </w:rPr>
            </w:pPr>
            <w:r>
              <w:rPr>
                <w:sz w:val="14"/>
              </w:rPr>
              <w:t>305.000,00</w:t>
            </w:r>
          </w:p>
          <w:p>
            <w:pPr>
              <w:pStyle w:val="TableParagraph"/>
              <w:spacing w:before="79"/>
              <w:ind w:right="77"/>
              <w:jc w:val="right"/>
              <w:rPr>
                <w:sz w:val="14"/>
              </w:rPr>
            </w:pPr>
            <w:r>
              <w:rPr>
                <w:sz w:val="14"/>
              </w:rPr>
              <w:t>25.000,00</w:t>
            </w:r>
          </w:p>
          <w:p>
            <w:pPr>
              <w:pStyle w:val="TableParagraph"/>
              <w:spacing w:before="79"/>
              <w:ind w:right="77"/>
              <w:jc w:val="right"/>
              <w:rPr>
                <w:sz w:val="14"/>
              </w:rPr>
            </w:pPr>
            <w:r>
              <w:rPr>
                <w:sz w:val="14"/>
              </w:rPr>
              <w:t>5.000,00</w:t>
            </w:r>
          </w:p>
        </w:tc>
        <w:tc>
          <w:tcPr>
            <w:tcW w:w="1420" w:type="dxa"/>
            <w:tcBorders>
              <w:top w:val="nil"/>
              <w:bottom w:val="nil"/>
            </w:tcBorders>
          </w:tcPr>
          <w:p>
            <w:pPr>
              <w:pStyle w:val="TableParagraph"/>
              <w:spacing w:before="47"/>
              <w:ind w:right="97"/>
              <w:jc w:val="right"/>
              <w:rPr>
                <w:sz w:val="14"/>
              </w:rPr>
            </w:pPr>
            <w:r>
              <w:rPr>
                <w:sz w:val="14"/>
              </w:rPr>
              <w:t>350.000,00</w:t>
            </w:r>
          </w:p>
          <w:p>
            <w:pPr>
              <w:pStyle w:val="TableParagraph"/>
              <w:spacing w:before="79"/>
              <w:ind w:right="97"/>
              <w:jc w:val="right"/>
              <w:rPr>
                <w:sz w:val="14"/>
              </w:rPr>
            </w:pPr>
            <w:r>
              <w:rPr>
                <w:sz w:val="14"/>
              </w:rPr>
              <w:t>305.000,00</w:t>
            </w:r>
          </w:p>
          <w:p>
            <w:pPr>
              <w:pStyle w:val="TableParagraph"/>
              <w:spacing w:before="79"/>
              <w:ind w:right="97"/>
              <w:jc w:val="right"/>
              <w:rPr>
                <w:sz w:val="14"/>
              </w:rPr>
            </w:pPr>
            <w:r>
              <w:rPr>
                <w:sz w:val="14"/>
              </w:rPr>
              <w:t>25.000,00</w:t>
            </w:r>
          </w:p>
          <w:p>
            <w:pPr>
              <w:pStyle w:val="TableParagraph"/>
              <w:spacing w:before="79"/>
              <w:ind w:right="97"/>
              <w:jc w:val="right"/>
              <w:rPr>
                <w:sz w:val="14"/>
              </w:rPr>
            </w:pPr>
            <w:r>
              <w:rPr>
                <w:sz w:val="14"/>
              </w:rPr>
              <w:t>5.000,00</w:t>
            </w:r>
          </w:p>
        </w:tc>
        <w:tc>
          <w:tcPr>
            <w:tcW w:w="1440" w:type="dxa"/>
            <w:tcBorders>
              <w:top w:val="nil"/>
              <w:bottom w:val="nil"/>
            </w:tcBorders>
          </w:tcPr>
          <w:p>
            <w:pPr>
              <w:pStyle w:val="TableParagraph"/>
              <w:spacing w:before="47"/>
              <w:ind w:right="97"/>
              <w:jc w:val="right"/>
              <w:rPr>
                <w:sz w:val="14"/>
              </w:rPr>
            </w:pPr>
            <w:r>
              <w:rPr>
                <w:sz w:val="14"/>
              </w:rPr>
              <w:t>350.000,00</w:t>
            </w:r>
          </w:p>
          <w:p>
            <w:pPr>
              <w:pStyle w:val="TableParagraph"/>
              <w:spacing w:before="79"/>
              <w:ind w:right="97"/>
              <w:jc w:val="right"/>
              <w:rPr>
                <w:sz w:val="14"/>
              </w:rPr>
            </w:pPr>
            <w:r>
              <w:rPr>
                <w:sz w:val="14"/>
              </w:rPr>
              <w:t>305.000,00</w:t>
            </w:r>
          </w:p>
          <w:p>
            <w:pPr>
              <w:pStyle w:val="TableParagraph"/>
              <w:spacing w:before="79"/>
              <w:ind w:right="97"/>
              <w:jc w:val="right"/>
              <w:rPr>
                <w:sz w:val="14"/>
              </w:rPr>
            </w:pPr>
            <w:r>
              <w:rPr>
                <w:sz w:val="14"/>
              </w:rPr>
              <w:t>25.000,00</w:t>
            </w:r>
          </w:p>
          <w:p>
            <w:pPr>
              <w:pStyle w:val="TableParagraph"/>
              <w:spacing w:before="79"/>
              <w:ind w:right="97"/>
              <w:jc w:val="right"/>
              <w:rPr>
                <w:sz w:val="14"/>
              </w:rPr>
            </w:pPr>
            <w:r>
              <w:rPr>
                <w:sz w:val="14"/>
              </w:rPr>
              <w:t>5.000,00</w:t>
            </w:r>
          </w:p>
        </w:tc>
        <w:tc>
          <w:tcPr>
            <w:tcW w:w="1420" w:type="dxa"/>
            <w:tcBorders>
              <w:top w:val="nil"/>
              <w:bottom w:val="nil"/>
            </w:tcBorders>
          </w:tcPr>
          <w:p>
            <w:pPr>
              <w:pStyle w:val="TableParagraph"/>
              <w:spacing w:before="47"/>
              <w:ind w:right="117"/>
              <w:jc w:val="right"/>
              <w:rPr>
                <w:sz w:val="14"/>
              </w:rPr>
            </w:pPr>
            <w:r>
              <w:rPr>
                <w:sz w:val="14"/>
              </w:rPr>
              <w:t>350.000,00</w:t>
            </w:r>
          </w:p>
          <w:p>
            <w:pPr>
              <w:pStyle w:val="TableParagraph"/>
              <w:spacing w:before="79"/>
              <w:ind w:right="117"/>
              <w:jc w:val="right"/>
              <w:rPr>
                <w:sz w:val="14"/>
              </w:rPr>
            </w:pPr>
            <w:r>
              <w:rPr>
                <w:sz w:val="14"/>
              </w:rPr>
              <w:t>305.000,00</w:t>
            </w:r>
          </w:p>
          <w:p>
            <w:pPr>
              <w:pStyle w:val="TableParagraph"/>
              <w:spacing w:before="79"/>
              <w:ind w:right="117"/>
              <w:jc w:val="right"/>
              <w:rPr>
                <w:sz w:val="14"/>
              </w:rPr>
            </w:pPr>
            <w:r>
              <w:rPr>
                <w:sz w:val="14"/>
              </w:rPr>
              <w:t>25.000,00</w:t>
            </w:r>
          </w:p>
          <w:p>
            <w:pPr>
              <w:pStyle w:val="TableParagraph"/>
              <w:spacing w:before="79"/>
              <w:ind w:right="117"/>
              <w:jc w:val="right"/>
              <w:rPr>
                <w:sz w:val="14"/>
              </w:rPr>
            </w:pPr>
            <w:r>
              <w:rPr>
                <w:sz w:val="14"/>
              </w:rPr>
              <w:t>5.000,00</w:t>
            </w:r>
          </w:p>
        </w:tc>
      </w:tr>
      <w:tr>
        <w:trPr>
          <w:trHeight w:val="401" w:hRule="atLeast"/>
        </w:trPr>
        <w:tc>
          <w:tcPr>
            <w:tcW w:w="1700" w:type="dxa"/>
            <w:tcBorders>
              <w:top w:val="nil"/>
              <w:bottom w:val="nil"/>
            </w:tcBorders>
          </w:tcPr>
          <w:p>
            <w:pPr>
              <w:pStyle w:val="TableParagraph"/>
              <w:spacing w:before="3"/>
              <w:rPr>
                <w:rFonts w:ascii="Times New Roman"/>
                <w:sz w:val="16"/>
              </w:rPr>
            </w:pPr>
          </w:p>
          <w:p>
            <w:pPr>
              <w:pStyle w:val="TableParagraph"/>
              <w:ind w:left="557" w:right="517"/>
              <w:jc w:val="center"/>
              <w:rPr>
                <w:b/>
                <w:sz w:val="14"/>
              </w:rPr>
            </w:pPr>
            <w:r>
              <w:rPr>
                <w:b/>
                <w:sz w:val="14"/>
              </w:rPr>
              <w:t>9020000</w:t>
            </w:r>
          </w:p>
        </w:tc>
        <w:tc>
          <w:tcPr>
            <w:tcW w:w="4940" w:type="dxa"/>
            <w:tcBorders>
              <w:top w:val="nil"/>
              <w:bottom w:val="nil"/>
            </w:tcBorders>
          </w:tcPr>
          <w:p>
            <w:pPr>
              <w:pStyle w:val="TableParagraph"/>
              <w:spacing w:before="3"/>
              <w:rPr>
                <w:rFonts w:ascii="Times New Roman"/>
                <w:sz w:val="16"/>
              </w:rPr>
            </w:pPr>
          </w:p>
          <w:p>
            <w:pPr>
              <w:pStyle w:val="TableParagraph"/>
              <w:ind w:left="100"/>
              <w:rPr>
                <w:b/>
                <w:sz w:val="14"/>
              </w:rPr>
            </w:pPr>
            <w:r>
              <w:rPr>
                <w:b/>
                <w:sz w:val="14"/>
              </w:rPr>
              <w:t>Tipologia 200: Entrate per conto terzi</w:t>
            </w:r>
          </w:p>
        </w:tc>
        <w:tc>
          <w:tcPr>
            <w:tcW w:w="1400" w:type="dxa"/>
            <w:tcBorders>
              <w:top w:val="nil"/>
              <w:bottom w:val="nil"/>
            </w:tcBorders>
          </w:tcPr>
          <w:p>
            <w:pPr>
              <w:pStyle w:val="TableParagraph"/>
              <w:spacing w:before="3"/>
              <w:rPr>
                <w:rFonts w:ascii="Times New Roman"/>
                <w:sz w:val="16"/>
              </w:rPr>
            </w:pPr>
          </w:p>
          <w:p>
            <w:pPr>
              <w:pStyle w:val="TableParagraph"/>
              <w:ind w:right="117"/>
              <w:jc w:val="right"/>
              <w:rPr>
                <w:b/>
                <w:sz w:val="14"/>
              </w:rPr>
            </w:pPr>
            <w:r>
              <w:rPr>
                <w:b/>
                <w:sz w:val="14"/>
              </w:rPr>
              <w:t>80.000,00</w:t>
            </w:r>
          </w:p>
        </w:tc>
        <w:tc>
          <w:tcPr>
            <w:tcW w:w="1420" w:type="dxa"/>
            <w:tcBorders>
              <w:top w:val="nil"/>
              <w:bottom w:val="nil"/>
            </w:tcBorders>
          </w:tcPr>
          <w:p>
            <w:pPr>
              <w:pStyle w:val="TableParagraph"/>
              <w:spacing w:before="3"/>
              <w:rPr>
                <w:rFonts w:ascii="Times New Roman"/>
                <w:sz w:val="16"/>
              </w:rPr>
            </w:pPr>
          </w:p>
          <w:p>
            <w:pPr>
              <w:pStyle w:val="TableParagraph"/>
              <w:ind w:right="97"/>
              <w:jc w:val="right"/>
              <w:rPr>
                <w:b/>
                <w:sz w:val="14"/>
              </w:rPr>
            </w:pPr>
            <w:r>
              <w:rPr>
                <w:b/>
                <w:sz w:val="14"/>
              </w:rPr>
              <w:t>80.000,00</w:t>
            </w:r>
          </w:p>
        </w:tc>
        <w:tc>
          <w:tcPr>
            <w:tcW w:w="1400" w:type="dxa"/>
            <w:tcBorders>
              <w:top w:val="nil"/>
              <w:bottom w:val="nil"/>
            </w:tcBorders>
          </w:tcPr>
          <w:p>
            <w:pPr>
              <w:pStyle w:val="TableParagraph"/>
              <w:spacing w:before="3"/>
              <w:rPr>
                <w:rFonts w:ascii="Times New Roman"/>
                <w:sz w:val="16"/>
              </w:rPr>
            </w:pPr>
          </w:p>
          <w:p>
            <w:pPr>
              <w:pStyle w:val="TableParagraph"/>
              <w:ind w:right="77"/>
              <w:jc w:val="right"/>
              <w:rPr>
                <w:b/>
                <w:sz w:val="14"/>
              </w:rPr>
            </w:pPr>
            <w:r>
              <w:rPr>
                <w:b/>
                <w:sz w:val="14"/>
              </w:rPr>
              <w:t>80.000,00</w:t>
            </w:r>
          </w:p>
        </w:tc>
        <w:tc>
          <w:tcPr>
            <w:tcW w:w="1420" w:type="dxa"/>
            <w:tcBorders>
              <w:top w:val="nil"/>
              <w:bottom w:val="nil"/>
            </w:tcBorders>
          </w:tcPr>
          <w:p>
            <w:pPr>
              <w:pStyle w:val="TableParagraph"/>
              <w:spacing w:before="3"/>
              <w:rPr>
                <w:rFonts w:ascii="Times New Roman"/>
                <w:sz w:val="16"/>
              </w:rPr>
            </w:pPr>
          </w:p>
          <w:p>
            <w:pPr>
              <w:pStyle w:val="TableParagraph"/>
              <w:ind w:right="97"/>
              <w:jc w:val="right"/>
              <w:rPr>
                <w:b/>
                <w:sz w:val="14"/>
              </w:rPr>
            </w:pPr>
            <w:r>
              <w:rPr>
                <w:b/>
                <w:sz w:val="14"/>
              </w:rPr>
              <w:t>80.000,00</w:t>
            </w:r>
          </w:p>
        </w:tc>
        <w:tc>
          <w:tcPr>
            <w:tcW w:w="1440" w:type="dxa"/>
            <w:tcBorders>
              <w:top w:val="nil"/>
              <w:bottom w:val="nil"/>
            </w:tcBorders>
          </w:tcPr>
          <w:p>
            <w:pPr>
              <w:pStyle w:val="TableParagraph"/>
              <w:spacing w:before="3"/>
              <w:rPr>
                <w:rFonts w:ascii="Times New Roman"/>
                <w:sz w:val="16"/>
              </w:rPr>
            </w:pPr>
          </w:p>
          <w:p>
            <w:pPr>
              <w:pStyle w:val="TableParagraph"/>
              <w:ind w:right="97"/>
              <w:jc w:val="right"/>
              <w:rPr>
                <w:b/>
                <w:sz w:val="14"/>
              </w:rPr>
            </w:pPr>
            <w:r>
              <w:rPr>
                <w:b/>
                <w:sz w:val="14"/>
              </w:rPr>
              <w:t>80.000,00</w:t>
            </w:r>
          </w:p>
        </w:tc>
        <w:tc>
          <w:tcPr>
            <w:tcW w:w="1420" w:type="dxa"/>
            <w:tcBorders>
              <w:top w:val="nil"/>
              <w:bottom w:val="nil"/>
            </w:tcBorders>
          </w:tcPr>
          <w:p>
            <w:pPr>
              <w:pStyle w:val="TableParagraph"/>
              <w:spacing w:before="3"/>
              <w:rPr>
                <w:rFonts w:ascii="Times New Roman"/>
                <w:sz w:val="16"/>
              </w:rPr>
            </w:pPr>
          </w:p>
          <w:p>
            <w:pPr>
              <w:pStyle w:val="TableParagraph"/>
              <w:ind w:right="117"/>
              <w:jc w:val="right"/>
              <w:rPr>
                <w:b/>
                <w:sz w:val="14"/>
              </w:rPr>
            </w:pPr>
            <w:r>
              <w:rPr>
                <w:b/>
                <w:sz w:val="14"/>
              </w:rPr>
              <w:t>80.000,00</w:t>
            </w:r>
          </w:p>
        </w:tc>
      </w:tr>
    </w:tbl>
    <w:p>
      <w:pPr>
        <w:spacing w:after="0"/>
        <w:jc w:val="right"/>
        <w:rPr>
          <w:sz w:val="14"/>
        </w:rPr>
        <w:sectPr>
          <w:pgSz w:w="16840" w:h="11900" w:orient="landscape"/>
          <w:pgMar w:header="867" w:footer="915" w:top="1080" w:bottom="1180" w:left="720" w:right="720"/>
        </w:sectPr>
      </w:pPr>
    </w:p>
    <w:p>
      <w:pPr>
        <w:pStyle w:val="BodyText"/>
        <w:spacing w:before="2"/>
        <w:rPr>
          <w:rFonts w:ascii="Times New Roman"/>
          <w:b w:val="0"/>
          <w:sz w:val="12"/>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00"/>
        <w:gridCol w:w="4940"/>
        <w:gridCol w:w="1400"/>
        <w:gridCol w:w="1420"/>
        <w:gridCol w:w="1400"/>
        <w:gridCol w:w="1420"/>
        <w:gridCol w:w="1440"/>
        <w:gridCol w:w="1420"/>
      </w:tblGrid>
      <w:tr>
        <w:trPr>
          <w:trHeight w:val="400" w:hRule="atLeast"/>
        </w:trPr>
        <w:tc>
          <w:tcPr>
            <w:tcW w:w="1700" w:type="dxa"/>
            <w:vMerge w:val="restart"/>
          </w:tcPr>
          <w:p>
            <w:pPr>
              <w:pStyle w:val="TableParagraph"/>
              <w:rPr>
                <w:rFonts w:ascii="Times New Roman"/>
                <w:sz w:val="16"/>
              </w:rPr>
            </w:pPr>
          </w:p>
          <w:p>
            <w:pPr>
              <w:pStyle w:val="TableParagraph"/>
              <w:spacing w:before="2"/>
              <w:rPr>
                <w:rFonts w:ascii="Times New Roman"/>
                <w:sz w:val="14"/>
              </w:rPr>
            </w:pPr>
          </w:p>
          <w:p>
            <w:pPr>
              <w:pStyle w:val="TableParagraph"/>
              <w:spacing w:line="261" w:lineRule="auto" w:before="1"/>
              <w:ind w:left="440" w:right="139" w:hanging="242"/>
              <w:rPr>
                <w:b/>
                <w:sz w:val="14"/>
              </w:rPr>
            </w:pPr>
            <w:r>
              <w:rPr>
                <w:b/>
                <w:sz w:val="14"/>
              </w:rPr>
              <w:t>TITOLO TIPOLOGIA CATEGORIA</w:t>
            </w:r>
          </w:p>
        </w:tc>
        <w:tc>
          <w:tcPr>
            <w:tcW w:w="4940" w:type="dxa"/>
            <w:vMerge w:val="restart"/>
          </w:tcPr>
          <w:p>
            <w:pPr>
              <w:pStyle w:val="TableParagraph"/>
              <w:rPr>
                <w:rFonts w:ascii="Times New Roman"/>
                <w:sz w:val="16"/>
              </w:rPr>
            </w:pPr>
          </w:p>
          <w:p>
            <w:pPr>
              <w:pStyle w:val="TableParagraph"/>
              <w:spacing w:before="10"/>
              <w:rPr>
                <w:rFonts w:ascii="Times New Roman"/>
                <w:sz w:val="21"/>
              </w:rPr>
            </w:pPr>
          </w:p>
          <w:p>
            <w:pPr>
              <w:pStyle w:val="TableParagraph"/>
              <w:ind w:left="1855" w:right="1835"/>
              <w:jc w:val="center"/>
              <w:rPr>
                <w:b/>
                <w:sz w:val="14"/>
              </w:rPr>
            </w:pPr>
            <w:r>
              <w:rPr>
                <w:b/>
                <w:sz w:val="14"/>
              </w:rPr>
              <w:t>DENOMINAZIONE</w:t>
            </w:r>
          </w:p>
        </w:tc>
        <w:tc>
          <w:tcPr>
            <w:tcW w:w="2820" w:type="dxa"/>
            <w:gridSpan w:val="2"/>
          </w:tcPr>
          <w:p>
            <w:pPr>
              <w:pStyle w:val="TableParagraph"/>
              <w:spacing w:line="170" w:lineRule="atLeast" w:before="39"/>
              <w:ind w:left="1145" w:right="163" w:hanging="943"/>
              <w:rPr>
                <w:b/>
                <w:sz w:val="14"/>
              </w:rPr>
            </w:pPr>
            <w:r>
              <w:rPr>
                <w:b/>
                <w:sz w:val="14"/>
              </w:rPr>
              <w:t>Previsioni dell'anno cui si riferisce il bilancio</w:t>
            </w:r>
          </w:p>
        </w:tc>
        <w:tc>
          <w:tcPr>
            <w:tcW w:w="2820" w:type="dxa"/>
            <w:gridSpan w:val="2"/>
          </w:tcPr>
          <w:p>
            <w:pPr>
              <w:pStyle w:val="TableParagraph"/>
              <w:spacing w:line="170" w:lineRule="atLeast" w:before="39"/>
              <w:ind w:left="1274" w:right="692" w:hanging="503"/>
              <w:rPr>
                <w:b/>
                <w:sz w:val="14"/>
              </w:rPr>
            </w:pPr>
            <w:r>
              <w:rPr>
                <w:b/>
                <w:sz w:val="14"/>
              </w:rPr>
              <w:t>Previsioni dell'anno 2020</w:t>
            </w:r>
          </w:p>
        </w:tc>
        <w:tc>
          <w:tcPr>
            <w:tcW w:w="2860" w:type="dxa"/>
            <w:gridSpan w:val="2"/>
          </w:tcPr>
          <w:p>
            <w:pPr>
              <w:pStyle w:val="TableParagraph"/>
              <w:spacing w:line="170" w:lineRule="atLeast" w:before="39"/>
              <w:ind w:left="1274" w:right="732" w:hanging="503"/>
              <w:rPr>
                <w:b/>
                <w:sz w:val="14"/>
              </w:rPr>
            </w:pPr>
            <w:r>
              <w:rPr>
                <w:b/>
                <w:sz w:val="14"/>
              </w:rPr>
              <w:t>Previsioni dell'anno 2021</w:t>
            </w:r>
          </w:p>
        </w:tc>
      </w:tr>
      <w:tr>
        <w:trPr>
          <w:trHeight w:val="580" w:hRule="atLeast"/>
        </w:trPr>
        <w:tc>
          <w:tcPr>
            <w:tcW w:w="1700" w:type="dxa"/>
            <w:vMerge/>
            <w:tcBorders>
              <w:top w:val="nil"/>
            </w:tcBorders>
          </w:tcPr>
          <w:p>
            <w:pPr>
              <w:rPr>
                <w:sz w:val="2"/>
                <w:szCs w:val="2"/>
              </w:rPr>
            </w:pPr>
          </w:p>
        </w:tc>
        <w:tc>
          <w:tcPr>
            <w:tcW w:w="4940" w:type="dxa"/>
            <w:vMerge/>
            <w:tcBorders>
              <w:top w:val="nil"/>
            </w:tcBorders>
          </w:tcPr>
          <w:p>
            <w:pPr>
              <w:rPr>
                <w:sz w:val="2"/>
                <w:szCs w:val="2"/>
              </w:rPr>
            </w:pPr>
          </w:p>
        </w:tc>
        <w:tc>
          <w:tcPr>
            <w:tcW w:w="1400" w:type="dxa"/>
          </w:tcPr>
          <w:p>
            <w:pPr>
              <w:pStyle w:val="TableParagraph"/>
              <w:spacing w:before="8"/>
              <w:rPr>
                <w:rFonts w:ascii="Times New Roman"/>
                <w:sz w:val="18"/>
              </w:rPr>
            </w:pPr>
          </w:p>
          <w:p>
            <w:pPr>
              <w:pStyle w:val="TableParagraph"/>
              <w:spacing w:before="1"/>
              <w:ind w:left="39" w:right="20"/>
              <w:jc w:val="center"/>
              <w:rPr>
                <w:b/>
                <w:sz w:val="14"/>
              </w:rPr>
            </w:pPr>
            <w:r>
              <w:rPr>
                <w:b/>
                <w:sz w:val="14"/>
              </w:rPr>
              <w:t>Totale</w:t>
            </w:r>
          </w:p>
        </w:tc>
        <w:tc>
          <w:tcPr>
            <w:tcW w:w="1420" w:type="dxa"/>
          </w:tcPr>
          <w:p>
            <w:pPr>
              <w:pStyle w:val="TableParagraph"/>
              <w:spacing w:line="261" w:lineRule="auto" w:before="128"/>
              <w:ind w:left="412" w:right="78" w:hanging="277"/>
              <w:rPr>
                <w:b/>
                <w:sz w:val="14"/>
              </w:rPr>
            </w:pPr>
            <w:r>
              <w:rPr>
                <w:b/>
                <w:sz w:val="14"/>
              </w:rPr>
              <w:t>di cui entrate non ricorrenti</w:t>
            </w:r>
          </w:p>
        </w:tc>
        <w:tc>
          <w:tcPr>
            <w:tcW w:w="1400" w:type="dxa"/>
          </w:tcPr>
          <w:p>
            <w:pPr>
              <w:pStyle w:val="TableParagraph"/>
              <w:spacing w:before="8"/>
              <w:rPr>
                <w:rFonts w:ascii="Times New Roman"/>
                <w:sz w:val="18"/>
              </w:rPr>
            </w:pPr>
          </w:p>
          <w:p>
            <w:pPr>
              <w:pStyle w:val="TableParagraph"/>
              <w:spacing w:before="1"/>
              <w:ind w:left="39" w:right="20"/>
              <w:jc w:val="center"/>
              <w:rPr>
                <w:b/>
                <w:sz w:val="14"/>
              </w:rPr>
            </w:pPr>
            <w:r>
              <w:rPr>
                <w:b/>
                <w:sz w:val="14"/>
              </w:rPr>
              <w:t>Totale</w:t>
            </w:r>
          </w:p>
        </w:tc>
        <w:tc>
          <w:tcPr>
            <w:tcW w:w="1420" w:type="dxa"/>
          </w:tcPr>
          <w:p>
            <w:pPr>
              <w:pStyle w:val="TableParagraph"/>
              <w:spacing w:line="261" w:lineRule="auto" w:before="128"/>
              <w:ind w:left="412" w:right="78" w:hanging="277"/>
              <w:rPr>
                <w:b/>
                <w:sz w:val="14"/>
              </w:rPr>
            </w:pPr>
            <w:r>
              <w:rPr>
                <w:b/>
                <w:sz w:val="14"/>
              </w:rPr>
              <w:t>di cui entrate non ricorrenti</w:t>
            </w:r>
          </w:p>
        </w:tc>
        <w:tc>
          <w:tcPr>
            <w:tcW w:w="1440" w:type="dxa"/>
          </w:tcPr>
          <w:p>
            <w:pPr>
              <w:pStyle w:val="TableParagraph"/>
              <w:spacing w:before="8"/>
              <w:rPr>
                <w:rFonts w:ascii="Times New Roman"/>
                <w:sz w:val="18"/>
              </w:rPr>
            </w:pPr>
          </w:p>
          <w:p>
            <w:pPr>
              <w:pStyle w:val="TableParagraph"/>
              <w:spacing w:before="1"/>
              <w:ind w:left="493" w:right="474"/>
              <w:jc w:val="center"/>
              <w:rPr>
                <w:b/>
                <w:sz w:val="14"/>
              </w:rPr>
            </w:pPr>
            <w:r>
              <w:rPr>
                <w:b/>
                <w:sz w:val="14"/>
              </w:rPr>
              <w:t>Totale</w:t>
            </w:r>
          </w:p>
        </w:tc>
        <w:tc>
          <w:tcPr>
            <w:tcW w:w="1420" w:type="dxa"/>
          </w:tcPr>
          <w:p>
            <w:pPr>
              <w:pStyle w:val="TableParagraph"/>
              <w:spacing w:line="261" w:lineRule="auto" w:before="108"/>
              <w:ind w:left="392" w:right="98" w:hanging="277"/>
              <w:rPr>
                <w:b/>
                <w:sz w:val="14"/>
              </w:rPr>
            </w:pPr>
            <w:r>
              <w:rPr>
                <w:b/>
                <w:sz w:val="14"/>
              </w:rPr>
              <w:t>di cui entrate non ricorrenti</w:t>
            </w:r>
          </w:p>
        </w:tc>
      </w:tr>
      <w:tr>
        <w:trPr>
          <w:trHeight w:val="938" w:hRule="atLeast"/>
        </w:trPr>
        <w:tc>
          <w:tcPr>
            <w:tcW w:w="1700" w:type="dxa"/>
            <w:tcBorders>
              <w:bottom w:val="nil"/>
            </w:tcBorders>
          </w:tcPr>
          <w:p>
            <w:pPr>
              <w:pStyle w:val="TableParagraph"/>
              <w:spacing w:before="116"/>
              <w:ind w:left="587"/>
              <w:rPr>
                <w:sz w:val="14"/>
              </w:rPr>
            </w:pPr>
            <w:r>
              <w:rPr>
                <w:sz w:val="14"/>
              </w:rPr>
              <w:t>9020100</w:t>
            </w:r>
          </w:p>
          <w:p>
            <w:pPr>
              <w:pStyle w:val="TableParagraph"/>
              <w:spacing w:before="79"/>
              <w:ind w:left="587"/>
              <w:rPr>
                <w:sz w:val="14"/>
              </w:rPr>
            </w:pPr>
            <w:r>
              <w:rPr>
                <w:sz w:val="14"/>
              </w:rPr>
              <w:t>9020400</w:t>
            </w:r>
          </w:p>
          <w:p>
            <w:pPr>
              <w:pStyle w:val="TableParagraph"/>
              <w:spacing w:before="79"/>
              <w:ind w:left="587"/>
              <w:rPr>
                <w:sz w:val="14"/>
              </w:rPr>
            </w:pPr>
            <w:r>
              <w:rPr>
                <w:sz w:val="14"/>
              </w:rPr>
              <w:t>9020500</w:t>
            </w:r>
          </w:p>
        </w:tc>
        <w:tc>
          <w:tcPr>
            <w:tcW w:w="4940" w:type="dxa"/>
            <w:tcBorders>
              <w:bottom w:val="nil"/>
            </w:tcBorders>
          </w:tcPr>
          <w:p>
            <w:pPr>
              <w:pStyle w:val="TableParagraph"/>
              <w:rPr>
                <w:rFonts w:ascii="Times New Roman"/>
                <w:sz w:val="11"/>
              </w:rPr>
            </w:pPr>
          </w:p>
          <w:p>
            <w:pPr>
              <w:pStyle w:val="TableParagraph"/>
              <w:spacing w:line="417" w:lineRule="auto"/>
              <w:ind w:left="100" w:right="1985"/>
              <w:rPr>
                <w:sz w:val="12"/>
              </w:rPr>
            </w:pPr>
            <w:r>
              <w:rPr>
                <w:sz w:val="12"/>
              </w:rPr>
              <w:t>Rimborsi per acquisto di beni e servizi per conto terzi Depositi di/presso terzi</w:t>
            </w:r>
          </w:p>
          <w:p>
            <w:pPr>
              <w:pStyle w:val="TableParagraph"/>
              <w:ind w:left="100"/>
              <w:rPr>
                <w:sz w:val="12"/>
              </w:rPr>
            </w:pPr>
            <w:r>
              <w:rPr>
                <w:sz w:val="12"/>
              </w:rPr>
              <w:t>Riscossione imposte e tributi per conto terzi</w:t>
            </w:r>
          </w:p>
        </w:tc>
        <w:tc>
          <w:tcPr>
            <w:tcW w:w="1400" w:type="dxa"/>
            <w:tcBorders>
              <w:bottom w:val="nil"/>
            </w:tcBorders>
          </w:tcPr>
          <w:p>
            <w:pPr>
              <w:pStyle w:val="TableParagraph"/>
              <w:spacing w:before="116"/>
              <w:ind w:left="637"/>
              <w:rPr>
                <w:sz w:val="14"/>
              </w:rPr>
            </w:pPr>
            <w:r>
              <w:rPr>
                <w:sz w:val="14"/>
              </w:rPr>
              <w:t>15.000,00</w:t>
            </w:r>
          </w:p>
          <w:p>
            <w:pPr>
              <w:pStyle w:val="TableParagraph"/>
              <w:spacing w:before="79"/>
              <w:ind w:left="637"/>
              <w:rPr>
                <w:sz w:val="14"/>
              </w:rPr>
            </w:pPr>
            <w:r>
              <w:rPr>
                <w:sz w:val="14"/>
              </w:rPr>
              <w:t>25.000,00</w:t>
            </w:r>
          </w:p>
          <w:p>
            <w:pPr>
              <w:pStyle w:val="TableParagraph"/>
              <w:spacing w:before="79"/>
              <w:ind w:left="637"/>
              <w:rPr>
                <w:sz w:val="14"/>
              </w:rPr>
            </w:pPr>
            <w:r>
              <w:rPr>
                <w:sz w:val="14"/>
              </w:rPr>
              <w:t>40.000,00</w:t>
            </w:r>
          </w:p>
        </w:tc>
        <w:tc>
          <w:tcPr>
            <w:tcW w:w="1420" w:type="dxa"/>
            <w:tcBorders>
              <w:bottom w:val="nil"/>
            </w:tcBorders>
          </w:tcPr>
          <w:p>
            <w:pPr>
              <w:pStyle w:val="TableParagraph"/>
              <w:spacing w:before="116"/>
              <w:ind w:left="677"/>
              <w:rPr>
                <w:sz w:val="14"/>
              </w:rPr>
            </w:pPr>
            <w:r>
              <w:rPr>
                <w:sz w:val="14"/>
              </w:rPr>
              <w:t>15.000,00</w:t>
            </w:r>
          </w:p>
          <w:p>
            <w:pPr>
              <w:pStyle w:val="TableParagraph"/>
              <w:spacing w:before="79"/>
              <w:ind w:left="677"/>
              <w:rPr>
                <w:sz w:val="14"/>
              </w:rPr>
            </w:pPr>
            <w:r>
              <w:rPr>
                <w:sz w:val="14"/>
              </w:rPr>
              <w:t>25.000,00</w:t>
            </w:r>
          </w:p>
          <w:p>
            <w:pPr>
              <w:pStyle w:val="TableParagraph"/>
              <w:spacing w:before="79"/>
              <w:ind w:left="677"/>
              <w:rPr>
                <w:sz w:val="14"/>
              </w:rPr>
            </w:pPr>
            <w:r>
              <w:rPr>
                <w:sz w:val="14"/>
              </w:rPr>
              <w:t>40.000,00</w:t>
            </w:r>
          </w:p>
        </w:tc>
        <w:tc>
          <w:tcPr>
            <w:tcW w:w="1400" w:type="dxa"/>
            <w:tcBorders>
              <w:bottom w:val="nil"/>
            </w:tcBorders>
          </w:tcPr>
          <w:p>
            <w:pPr>
              <w:pStyle w:val="TableParagraph"/>
              <w:spacing w:before="116"/>
              <w:ind w:left="677"/>
              <w:rPr>
                <w:sz w:val="14"/>
              </w:rPr>
            </w:pPr>
            <w:r>
              <w:rPr>
                <w:sz w:val="14"/>
              </w:rPr>
              <w:t>15.000,00</w:t>
            </w:r>
          </w:p>
          <w:p>
            <w:pPr>
              <w:pStyle w:val="TableParagraph"/>
              <w:spacing w:before="79"/>
              <w:ind w:left="677"/>
              <w:rPr>
                <w:sz w:val="14"/>
              </w:rPr>
            </w:pPr>
            <w:r>
              <w:rPr>
                <w:sz w:val="14"/>
              </w:rPr>
              <w:t>25.000,00</w:t>
            </w:r>
          </w:p>
          <w:p>
            <w:pPr>
              <w:pStyle w:val="TableParagraph"/>
              <w:spacing w:before="79"/>
              <w:ind w:left="677"/>
              <w:rPr>
                <w:sz w:val="14"/>
              </w:rPr>
            </w:pPr>
            <w:r>
              <w:rPr>
                <w:sz w:val="14"/>
              </w:rPr>
              <w:t>40.000,00</w:t>
            </w:r>
          </w:p>
        </w:tc>
        <w:tc>
          <w:tcPr>
            <w:tcW w:w="1420" w:type="dxa"/>
            <w:tcBorders>
              <w:bottom w:val="nil"/>
            </w:tcBorders>
          </w:tcPr>
          <w:p>
            <w:pPr>
              <w:pStyle w:val="TableParagraph"/>
              <w:spacing w:before="116"/>
              <w:ind w:left="677"/>
              <w:rPr>
                <w:sz w:val="14"/>
              </w:rPr>
            </w:pPr>
            <w:r>
              <w:rPr>
                <w:sz w:val="14"/>
              </w:rPr>
              <w:t>15.000,00</w:t>
            </w:r>
          </w:p>
          <w:p>
            <w:pPr>
              <w:pStyle w:val="TableParagraph"/>
              <w:spacing w:before="79"/>
              <w:ind w:left="677"/>
              <w:rPr>
                <w:sz w:val="14"/>
              </w:rPr>
            </w:pPr>
            <w:r>
              <w:rPr>
                <w:sz w:val="14"/>
              </w:rPr>
              <w:t>25.000,00</w:t>
            </w:r>
          </w:p>
          <w:p>
            <w:pPr>
              <w:pStyle w:val="TableParagraph"/>
              <w:spacing w:before="79"/>
              <w:ind w:left="677"/>
              <w:rPr>
                <w:sz w:val="14"/>
              </w:rPr>
            </w:pPr>
            <w:r>
              <w:rPr>
                <w:sz w:val="14"/>
              </w:rPr>
              <w:t>40.000,00</w:t>
            </w:r>
          </w:p>
        </w:tc>
        <w:tc>
          <w:tcPr>
            <w:tcW w:w="1440" w:type="dxa"/>
            <w:tcBorders>
              <w:bottom w:val="nil"/>
            </w:tcBorders>
          </w:tcPr>
          <w:p>
            <w:pPr>
              <w:pStyle w:val="TableParagraph"/>
              <w:spacing w:before="116"/>
              <w:ind w:left="697"/>
              <w:rPr>
                <w:sz w:val="14"/>
              </w:rPr>
            </w:pPr>
            <w:r>
              <w:rPr>
                <w:sz w:val="14"/>
              </w:rPr>
              <w:t>15.000,00</w:t>
            </w:r>
          </w:p>
          <w:p>
            <w:pPr>
              <w:pStyle w:val="TableParagraph"/>
              <w:spacing w:before="79"/>
              <w:ind w:left="697"/>
              <w:rPr>
                <w:sz w:val="14"/>
              </w:rPr>
            </w:pPr>
            <w:r>
              <w:rPr>
                <w:sz w:val="14"/>
              </w:rPr>
              <w:t>25.000,00</w:t>
            </w:r>
          </w:p>
          <w:p>
            <w:pPr>
              <w:pStyle w:val="TableParagraph"/>
              <w:spacing w:before="79"/>
              <w:ind w:left="697"/>
              <w:rPr>
                <w:sz w:val="14"/>
              </w:rPr>
            </w:pPr>
            <w:r>
              <w:rPr>
                <w:sz w:val="14"/>
              </w:rPr>
              <w:t>40.000,00</w:t>
            </w:r>
          </w:p>
        </w:tc>
        <w:tc>
          <w:tcPr>
            <w:tcW w:w="1420" w:type="dxa"/>
            <w:tcBorders>
              <w:bottom w:val="nil"/>
            </w:tcBorders>
          </w:tcPr>
          <w:p>
            <w:pPr>
              <w:pStyle w:val="TableParagraph"/>
              <w:spacing w:before="116"/>
              <w:ind w:left="657"/>
              <w:rPr>
                <w:sz w:val="14"/>
              </w:rPr>
            </w:pPr>
            <w:r>
              <w:rPr>
                <w:sz w:val="14"/>
              </w:rPr>
              <w:t>15.000,00</w:t>
            </w:r>
          </w:p>
          <w:p>
            <w:pPr>
              <w:pStyle w:val="TableParagraph"/>
              <w:spacing w:before="79"/>
              <w:ind w:left="657"/>
              <w:rPr>
                <w:sz w:val="14"/>
              </w:rPr>
            </w:pPr>
            <w:r>
              <w:rPr>
                <w:sz w:val="14"/>
              </w:rPr>
              <w:t>25.000,00</w:t>
            </w:r>
          </w:p>
          <w:p>
            <w:pPr>
              <w:pStyle w:val="TableParagraph"/>
              <w:spacing w:before="79"/>
              <w:ind w:left="657"/>
              <w:rPr>
                <w:sz w:val="14"/>
              </w:rPr>
            </w:pPr>
            <w:r>
              <w:rPr>
                <w:sz w:val="14"/>
              </w:rPr>
              <w:t>40.000,00</w:t>
            </w:r>
          </w:p>
        </w:tc>
      </w:tr>
      <w:tr>
        <w:trPr>
          <w:trHeight w:val="401" w:hRule="atLeast"/>
        </w:trPr>
        <w:tc>
          <w:tcPr>
            <w:tcW w:w="1700" w:type="dxa"/>
            <w:tcBorders>
              <w:top w:val="nil"/>
            </w:tcBorders>
          </w:tcPr>
          <w:p>
            <w:pPr>
              <w:pStyle w:val="TableParagraph"/>
              <w:spacing w:before="4"/>
              <w:rPr>
                <w:rFonts w:ascii="Times New Roman"/>
                <w:sz w:val="15"/>
              </w:rPr>
            </w:pPr>
          </w:p>
          <w:p>
            <w:pPr>
              <w:pStyle w:val="TableParagraph"/>
              <w:ind w:left="577"/>
              <w:rPr>
                <w:b/>
                <w:sz w:val="14"/>
              </w:rPr>
            </w:pPr>
            <w:r>
              <w:rPr>
                <w:b/>
                <w:sz w:val="14"/>
              </w:rPr>
              <w:t>9000000</w:t>
            </w:r>
          </w:p>
        </w:tc>
        <w:tc>
          <w:tcPr>
            <w:tcW w:w="4940" w:type="dxa"/>
            <w:tcBorders>
              <w:top w:val="nil"/>
            </w:tcBorders>
          </w:tcPr>
          <w:p>
            <w:pPr>
              <w:pStyle w:val="TableParagraph"/>
              <w:spacing w:before="1"/>
              <w:rPr>
                <w:rFonts w:ascii="Times New Roman"/>
                <w:sz w:val="17"/>
              </w:rPr>
            </w:pPr>
          </w:p>
          <w:p>
            <w:pPr>
              <w:pStyle w:val="TableParagraph"/>
              <w:ind w:left="80"/>
              <w:rPr>
                <w:b/>
                <w:i/>
                <w:sz w:val="14"/>
              </w:rPr>
            </w:pPr>
            <w:r>
              <w:rPr>
                <w:b/>
                <w:i/>
                <w:sz w:val="14"/>
              </w:rPr>
              <w:t>TOTALE TITOLO 9</w:t>
            </w:r>
          </w:p>
        </w:tc>
        <w:tc>
          <w:tcPr>
            <w:tcW w:w="1400" w:type="dxa"/>
            <w:tcBorders>
              <w:top w:val="nil"/>
            </w:tcBorders>
          </w:tcPr>
          <w:p>
            <w:pPr>
              <w:pStyle w:val="TableParagraph"/>
              <w:spacing w:before="4"/>
              <w:rPr>
                <w:rFonts w:ascii="Times New Roman"/>
                <w:sz w:val="15"/>
              </w:rPr>
            </w:pPr>
          </w:p>
          <w:p>
            <w:pPr>
              <w:pStyle w:val="TableParagraph"/>
              <w:ind w:right="97"/>
              <w:jc w:val="right"/>
              <w:rPr>
                <w:b/>
                <w:sz w:val="14"/>
              </w:rPr>
            </w:pPr>
            <w:r>
              <w:rPr>
                <w:b/>
                <w:sz w:val="14"/>
              </w:rPr>
              <w:t>765.000,00</w:t>
            </w:r>
          </w:p>
        </w:tc>
        <w:tc>
          <w:tcPr>
            <w:tcW w:w="1420" w:type="dxa"/>
            <w:tcBorders>
              <w:top w:val="nil"/>
            </w:tcBorders>
          </w:tcPr>
          <w:p>
            <w:pPr>
              <w:pStyle w:val="TableParagraph"/>
              <w:spacing w:before="4"/>
              <w:rPr>
                <w:rFonts w:ascii="Times New Roman"/>
                <w:sz w:val="15"/>
              </w:rPr>
            </w:pPr>
          </w:p>
          <w:p>
            <w:pPr>
              <w:pStyle w:val="TableParagraph"/>
              <w:ind w:right="77"/>
              <w:jc w:val="right"/>
              <w:rPr>
                <w:b/>
                <w:sz w:val="14"/>
              </w:rPr>
            </w:pPr>
            <w:r>
              <w:rPr>
                <w:b/>
                <w:sz w:val="14"/>
              </w:rPr>
              <w:t>765.000,00</w:t>
            </w:r>
          </w:p>
        </w:tc>
        <w:tc>
          <w:tcPr>
            <w:tcW w:w="1400" w:type="dxa"/>
            <w:tcBorders>
              <w:top w:val="nil"/>
            </w:tcBorders>
          </w:tcPr>
          <w:p>
            <w:pPr>
              <w:pStyle w:val="TableParagraph"/>
              <w:spacing w:before="4"/>
              <w:rPr>
                <w:rFonts w:ascii="Times New Roman"/>
                <w:sz w:val="15"/>
              </w:rPr>
            </w:pPr>
          </w:p>
          <w:p>
            <w:pPr>
              <w:pStyle w:val="TableParagraph"/>
              <w:ind w:right="57"/>
              <w:jc w:val="right"/>
              <w:rPr>
                <w:b/>
                <w:sz w:val="14"/>
              </w:rPr>
            </w:pPr>
            <w:r>
              <w:rPr>
                <w:b/>
                <w:sz w:val="14"/>
              </w:rPr>
              <w:t>765.000,00</w:t>
            </w:r>
          </w:p>
        </w:tc>
        <w:tc>
          <w:tcPr>
            <w:tcW w:w="1420" w:type="dxa"/>
            <w:tcBorders>
              <w:top w:val="nil"/>
            </w:tcBorders>
          </w:tcPr>
          <w:p>
            <w:pPr>
              <w:pStyle w:val="TableParagraph"/>
              <w:spacing w:before="4"/>
              <w:rPr>
                <w:rFonts w:ascii="Times New Roman"/>
                <w:sz w:val="15"/>
              </w:rPr>
            </w:pPr>
          </w:p>
          <w:p>
            <w:pPr>
              <w:pStyle w:val="TableParagraph"/>
              <w:ind w:right="77"/>
              <w:jc w:val="right"/>
              <w:rPr>
                <w:b/>
                <w:sz w:val="14"/>
              </w:rPr>
            </w:pPr>
            <w:r>
              <w:rPr>
                <w:b/>
                <w:sz w:val="14"/>
              </w:rPr>
              <w:t>765.000,00</w:t>
            </w:r>
          </w:p>
        </w:tc>
        <w:tc>
          <w:tcPr>
            <w:tcW w:w="1440" w:type="dxa"/>
            <w:tcBorders>
              <w:top w:val="nil"/>
            </w:tcBorders>
          </w:tcPr>
          <w:p>
            <w:pPr>
              <w:pStyle w:val="TableParagraph"/>
              <w:spacing w:before="4"/>
              <w:rPr>
                <w:rFonts w:ascii="Times New Roman"/>
                <w:sz w:val="15"/>
              </w:rPr>
            </w:pPr>
          </w:p>
          <w:p>
            <w:pPr>
              <w:pStyle w:val="TableParagraph"/>
              <w:ind w:right="77"/>
              <w:jc w:val="right"/>
              <w:rPr>
                <w:b/>
                <w:sz w:val="14"/>
              </w:rPr>
            </w:pPr>
            <w:r>
              <w:rPr>
                <w:b/>
                <w:sz w:val="14"/>
              </w:rPr>
              <w:t>765.000,00</w:t>
            </w:r>
          </w:p>
        </w:tc>
        <w:tc>
          <w:tcPr>
            <w:tcW w:w="1420" w:type="dxa"/>
            <w:tcBorders>
              <w:top w:val="nil"/>
            </w:tcBorders>
          </w:tcPr>
          <w:p>
            <w:pPr>
              <w:pStyle w:val="TableParagraph"/>
              <w:spacing w:before="4"/>
              <w:rPr>
                <w:rFonts w:ascii="Times New Roman"/>
                <w:sz w:val="15"/>
              </w:rPr>
            </w:pPr>
          </w:p>
          <w:p>
            <w:pPr>
              <w:pStyle w:val="TableParagraph"/>
              <w:ind w:right="97"/>
              <w:jc w:val="right"/>
              <w:rPr>
                <w:b/>
                <w:sz w:val="14"/>
              </w:rPr>
            </w:pPr>
            <w:r>
              <w:rPr>
                <w:b/>
                <w:sz w:val="14"/>
              </w:rPr>
              <w:t>765.000,00</w:t>
            </w:r>
          </w:p>
        </w:tc>
      </w:tr>
      <w:tr>
        <w:trPr>
          <w:trHeight w:val="540" w:hRule="atLeast"/>
        </w:trPr>
        <w:tc>
          <w:tcPr>
            <w:tcW w:w="1700" w:type="dxa"/>
            <w:tcBorders>
              <w:right w:val="nil"/>
            </w:tcBorders>
          </w:tcPr>
          <w:p>
            <w:pPr>
              <w:pStyle w:val="TableParagraph"/>
              <w:rPr>
                <w:rFonts w:ascii="Times New Roman"/>
                <w:sz w:val="12"/>
              </w:rPr>
            </w:pPr>
          </w:p>
        </w:tc>
        <w:tc>
          <w:tcPr>
            <w:tcW w:w="4940" w:type="dxa"/>
            <w:tcBorders>
              <w:left w:val="nil"/>
              <w:right w:val="nil"/>
            </w:tcBorders>
          </w:tcPr>
          <w:p>
            <w:pPr>
              <w:pStyle w:val="TableParagraph"/>
              <w:rPr>
                <w:rFonts w:ascii="Times New Roman"/>
                <w:sz w:val="16"/>
              </w:rPr>
            </w:pPr>
          </w:p>
          <w:p>
            <w:pPr>
              <w:pStyle w:val="TableParagraph"/>
              <w:spacing w:before="2"/>
              <w:rPr>
                <w:rFonts w:ascii="Times New Roman"/>
                <w:sz w:val="13"/>
              </w:rPr>
            </w:pPr>
          </w:p>
          <w:p>
            <w:pPr>
              <w:pStyle w:val="TableParagraph"/>
              <w:ind w:left="90"/>
              <w:rPr>
                <w:b/>
                <w:i/>
                <w:sz w:val="14"/>
              </w:rPr>
            </w:pPr>
            <w:r>
              <w:rPr>
                <w:b/>
                <w:i/>
                <w:sz w:val="14"/>
              </w:rPr>
              <w:t>TOTALE GENERALE DELLE ENTRATE</w:t>
            </w:r>
          </w:p>
        </w:tc>
        <w:tc>
          <w:tcPr>
            <w:tcW w:w="1400" w:type="dxa"/>
            <w:tcBorders>
              <w:left w:val="nil"/>
              <w:right w:val="nil"/>
            </w:tcBorders>
          </w:tcPr>
          <w:p>
            <w:pPr>
              <w:pStyle w:val="TableParagraph"/>
              <w:rPr>
                <w:rFonts w:ascii="Times New Roman"/>
                <w:sz w:val="16"/>
              </w:rPr>
            </w:pPr>
          </w:p>
          <w:p>
            <w:pPr>
              <w:pStyle w:val="TableParagraph"/>
              <w:spacing w:before="132"/>
              <w:ind w:right="107"/>
              <w:jc w:val="right"/>
              <w:rPr>
                <w:b/>
                <w:sz w:val="14"/>
              </w:rPr>
            </w:pPr>
            <w:r>
              <w:rPr>
                <w:b/>
                <w:sz w:val="14"/>
              </w:rPr>
              <w:t>5.168.300,00</w:t>
            </w:r>
          </w:p>
        </w:tc>
        <w:tc>
          <w:tcPr>
            <w:tcW w:w="1420" w:type="dxa"/>
            <w:tcBorders>
              <w:left w:val="nil"/>
              <w:right w:val="nil"/>
            </w:tcBorders>
          </w:tcPr>
          <w:p>
            <w:pPr>
              <w:pStyle w:val="TableParagraph"/>
              <w:rPr>
                <w:rFonts w:ascii="Times New Roman"/>
                <w:sz w:val="16"/>
              </w:rPr>
            </w:pPr>
          </w:p>
          <w:p>
            <w:pPr>
              <w:pStyle w:val="TableParagraph"/>
              <w:spacing w:before="132"/>
              <w:ind w:right="87"/>
              <w:jc w:val="right"/>
              <w:rPr>
                <w:b/>
                <w:sz w:val="14"/>
              </w:rPr>
            </w:pPr>
            <w:r>
              <w:rPr>
                <w:b/>
                <w:sz w:val="14"/>
              </w:rPr>
              <w:t>5.064.000,00</w:t>
            </w:r>
          </w:p>
        </w:tc>
        <w:tc>
          <w:tcPr>
            <w:tcW w:w="1400" w:type="dxa"/>
            <w:tcBorders>
              <w:left w:val="nil"/>
              <w:right w:val="nil"/>
            </w:tcBorders>
          </w:tcPr>
          <w:p>
            <w:pPr>
              <w:pStyle w:val="TableParagraph"/>
              <w:rPr>
                <w:rFonts w:ascii="Times New Roman"/>
                <w:sz w:val="16"/>
              </w:rPr>
            </w:pPr>
          </w:p>
          <w:p>
            <w:pPr>
              <w:pStyle w:val="TableParagraph"/>
              <w:spacing w:before="132"/>
              <w:ind w:right="67"/>
              <w:jc w:val="right"/>
              <w:rPr>
                <w:b/>
                <w:sz w:val="14"/>
              </w:rPr>
            </w:pPr>
            <w:r>
              <w:rPr>
                <w:b/>
                <w:sz w:val="14"/>
              </w:rPr>
              <w:t>5.848.300,00</w:t>
            </w:r>
          </w:p>
        </w:tc>
        <w:tc>
          <w:tcPr>
            <w:tcW w:w="1420" w:type="dxa"/>
            <w:tcBorders>
              <w:left w:val="nil"/>
              <w:right w:val="nil"/>
            </w:tcBorders>
          </w:tcPr>
          <w:p>
            <w:pPr>
              <w:pStyle w:val="TableParagraph"/>
              <w:rPr>
                <w:rFonts w:ascii="Times New Roman"/>
                <w:sz w:val="16"/>
              </w:rPr>
            </w:pPr>
          </w:p>
          <w:p>
            <w:pPr>
              <w:pStyle w:val="TableParagraph"/>
              <w:spacing w:before="132"/>
              <w:ind w:right="87"/>
              <w:jc w:val="right"/>
              <w:rPr>
                <w:b/>
                <w:sz w:val="14"/>
              </w:rPr>
            </w:pPr>
            <w:r>
              <w:rPr>
                <w:b/>
                <w:sz w:val="14"/>
              </w:rPr>
              <w:t>5.745.000,00</w:t>
            </w:r>
          </w:p>
        </w:tc>
        <w:tc>
          <w:tcPr>
            <w:tcW w:w="1440" w:type="dxa"/>
            <w:tcBorders>
              <w:left w:val="nil"/>
              <w:right w:val="nil"/>
            </w:tcBorders>
          </w:tcPr>
          <w:p>
            <w:pPr>
              <w:pStyle w:val="TableParagraph"/>
              <w:rPr>
                <w:rFonts w:ascii="Times New Roman"/>
                <w:sz w:val="16"/>
              </w:rPr>
            </w:pPr>
          </w:p>
          <w:p>
            <w:pPr>
              <w:pStyle w:val="TableParagraph"/>
              <w:spacing w:before="132"/>
              <w:ind w:right="87"/>
              <w:jc w:val="right"/>
              <w:rPr>
                <w:b/>
                <w:sz w:val="14"/>
              </w:rPr>
            </w:pPr>
            <w:r>
              <w:rPr>
                <w:b/>
                <w:sz w:val="14"/>
              </w:rPr>
              <w:t>4.997.300,00</w:t>
            </w:r>
          </w:p>
        </w:tc>
        <w:tc>
          <w:tcPr>
            <w:tcW w:w="1420" w:type="dxa"/>
            <w:tcBorders>
              <w:left w:val="nil"/>
            </w:tcBorders>
          </w:tcPr>
          <w:p>
            <w:pPr>
              <w:pStyle w:val="TableParagraph"/>
              <w:rPr>
                <w:rFonts w:ascii="Times New Roman"/>
                <w:sz w:val="16"/>
              </w:rPr>
            </w:pPr>
          </w:p>
          <w:p>
            <w:pPr>
              <w:pStyle w:val="TableParagraph"/>
              <w:spacing w:before="132"/>
              <w:ind w:right="97"/>
              <w:jc w:val="right"/>
              <w:rPr>
                <w:b/>
                <w:sz w:val="14"/>
              </w:rPr>
            </w:pPr>
            <w:r>
              <w:rPr>
                <w:b/>
                <w:sz w:val="14"/>
              </w:rPr>
              <w:t>4.894.000,00</w:t>
            </w:r>
          </w:p>
        </w:tc>
      </w:tr>
    </w:tbl>
    <w:p>
      <w:pPr>
        <w:spacing w:after="0"/>
        <w:jc w:val="right"/>
        <w:rPr>
          <w:sz w:val="14"/>
        </w:rPr>
        <w:sectPr>
          <w:pgSz w:w="16840" w:h="11900" w:orient="landscape"/>
          <w:pgMar w:header="867" w:footer="915" w:top="1080" w:bottom="1180" w:left="720" w:right="720"/>
        </w:sectPr>
      </w:pPr>
    </w:p>
    <w:p>
      <w:pPr>
        <w:pStyle w:val="BodyText"/>
        <w:rPr>
          <w:rFonts w:ascii="Times New Roman"/>
          <w:b w:val="0"/>
          <w:sz w:val="20"/>
        </w:rPr>
      </w:pPr>
    </w:p>
    <w:p>
      <w:pPr>
        <w:pStyle w:val="BodyText"/>
        <w:spacing w:before="8"/>
        <w:rPr>
          <w:rFonts w:ascii="Times New Roman"/>
          <w:b w:val="0"/>
          <w:sz w:val="22"/>
        </w:rPr>
      </w:pPr>
    </w:p>
    <w:p>
      <w:pPr>
        <w:pStyle w:val="BodyText"/>
        <w:spacing w:before="92"/>
        <w:ind w:left="1863" w:right="1901"/>
        <w:jc w:val="center"/>
      </w:pPr>
      <w:r>
        <w:rPr/>
        <w:t>SPESE PER MISSIONI, PROGRAMMI E MACROAGGREGATI</w:t>
      </w:r>
    </w:p>
    <w:p>
      <w:pPr>
        <w:spacing w:line="240" w:lineRule="auto" w:before="8"/>
        <w:rPr>
          <w:b/>
          <w:sz w:val="23"/>
        </w:rPr>
      </w:pPr>
    </w:p>
    <w:p>
      <w:pPr>
        <w:pStyle w:val="BodyText"/>
        <w:ind w:left="1863" w:right="1863"/>
        <w:jc w:val="center"/>
      </w:pPr>
      <w:r>
        <w:rPr/>
        <w:t>SPESE CORRENTI - PREVISIONI DI COMPETENZA</w:t>
      </w:r>
    </w:p>
    <w:p>
      <w:pPr>
        <w:pStyle w:val="BodyText"/>
        <w:spacing w:before="26"/>
        <w:ind w:left="1863" w:right="1863"/>
        <w:jc w:val="center"/>
      </w:pPr>
      <w:r>
        <w:rPr/>
        <w:t>Esercizio finanziario 2019 - Anno 2019</w:t>
      </w:r>
    </w:p>
    <w:p>
      <w:pPr>
        <w:spacing w:line="240" w:lineRule="auto" w:before="9" w:after="1"/>
        <w:rPr>
          <w:b/>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0"/>
        <w:gridCol w:w="2740"/>
        <w:gridCol w:w="1100"/>
        <w:gridCol w:w="1120"/>
        <w:gridCol w:w="1120"/>
        <w:gridCol w:w="1120"/>
        <w:gridCol w:w="900"/>
        <w:gridCol w:w="900"/>
        <w:gridCol w:w="1140"/>
        <w:gridCol w:w="1140"/>
        <w:gridCol w:w="1120"/>
        <w:gridCol w:w="1100"/>
        <w:gridCol w:w="1080"/>
      </w:tblGrid>
      <w:tr>
        <w:trPr>
          <w:trHeight w:val="980" w:hRule="atLeast"/>
        </w:trPr>
        <w:tc>
          <w:tcPr>
            <w:tcW w:w="3300" w:type="dxa"/>
            <w:gridSpan w:val="2"/>
          </w:tcPr>
          <w:p>
            <w:pPr>
              <w:pStyle w:val="TableParagraph"/>
              <w:rPr>
                <w:b/>
                <w:sz w:val="16"/>
              </w:rPr>
            </w:pPr>
          </w:p>
          <w:p>
            <w:pPr>
              <w:pStyle w:val="TableParagraph"/>
              <w:spacing w:before="10"/>
              <w:rPr>
                <w:b/>
                <w:sz w:val="21"/>
              </w:rPr>
            </w:pPr>
          </w:p>
          <w:p>
            <w:pPr>
              <w:pStyle w:val="TableParagraph"/>
              <w:ind w:left="59"/>
              <w:rPr>
                <w:b/>
                <w:sz w:val="14"/>
              </w:rPr>
            </w:pPr>
            <w:r>
              <w:rPr>
                <w:b/>
                <w:sz w:val="14"/>
              </w:rPr>
              <w:t>MISSIONI E PROGRAMMI \ MACROAGGREGATI</w:t>
            </w:r>
          </w:p>
        </w:tc>
        <w:tc>
          <w:tcPr>
            <w:tcW w:w="1100" w:type="dxa"/>
          </w:tcPr>
          <w:p>
            <w:pPr>
              <w:pStyle w:val="TableParagraph"/>
              <w:spacing w:before="8"/>
              <w:rPr>
                <w:b/>
                <w:sz w:val="21"/>
              </w:rPr>
            </w:pPr>
          </w:p>
          <w:p>
            <w:pPr>
              <w:pStyle w:val="TableParagraph"/>
              <w:spacing w:line="261" w:lineRule="auto"/>
              <w:ind w:left="166" w:right="147" w:firstLine="136"/>
              <w:rPr>
                <w:b/>
                <w:sz w:val="14"/>
              </w:rPr>
            </w:pPr>
            <w:r>
              <w:rPr>
                <w:b/>
                <w:sz w:val="14"/>
              </w:rPr>
              <w:t>Redditi da lavoro dipendente</w:t>
            </w:r>
          </w:p>
        </w:tc>
        <w:tc>
          <w:tcPr>
            <w:tcW w:w="1120" w:type="dxa"/>
          </w:tcPr>
          <w:p>
            <w:pPr>
              <w:pStyle w:val="TableParagraph"/>
              <w:spacing w:before="8"/>
              <w:rPr>
                <w:b/>
                <w:sz w:val="21"/>
              </w:rPr>
            </w:pPr>
          </w:p>
          <w:p>
            <w:pPr>
              <w:pStyle w:val="TableParagraph"/>
              <w:spacing w:line="261" w:lineRule="auto"/>
              <w:ind w:left="531" w:right="-15" w:hanging="487"/>
              <w:rPr>
                <w:b/>
                <w:sz w:val="14"/>
              </w:rPr>
            </w:pPr>
            <w:r>
              <w:rPr>
                <w:b/>
                <w:sz w:val="14"/>
              </w:rPr>
              <w:t>Imposte e tasse a</w:t>
            </w:r>
          </w:p>
          <w:p>
            <w:pPr>
              <w:pStyle w:val="TableParagraph"/>
              <w:spacing w:before="1"/>
              <w:ind w:left="63"/>
              <w:rPr>
                <w:b/>
                <w:sz w:val="14"/>
              </w:rPr>
            </w:pPr>
            <w:r>
              <w:rPr>
                <w:b/>
                <w:sz w:val="14"/>
              </w:rPr>
              <w:t>carico dell'ente</w:t>
            </w:r>
          </w:p>
        </w:tc>
        <w:tc>
          <w:tcPr>
            <w:tcW w:w="1120" w:type="dxa"/>
          </w:tcPr>
          <w:p>
            <w:pPr>
              <w:pStyle w:val="TableParagraph"/>
              <w:rPr>
                <w:b/>
                <w:sz w:val="16"/>
              </w:rPr>
            </w:pPr>
          </w:p>
          <w:p>
            <w:pPr>
              <w:pStyle w:val="TableParagraph"/>
              <w:spacing w:before="4"/>
              <w:rPr>
                <w:b/>
                <w:sz w:val="13"/>
              </w:rPr>
            </w:pPr>
          </w:p>
          <w:p>
            <w:pPr>
              <w:pStyle w:val="TableParagraph"/>
              <w:spacing w:line="261" w:lineRule="auto"/>
              <w:ind w:left="293" w:right="-15" w:hanging="269"/>
              <w:rPr>
                <w:b/>
                <w:sz w:val="14"/>
              </w:rPr>
            </w:pPr>
            <w:r>
              <w:rPr>
                <w:b/>
                <w:sz w:val="14"/>
              </w:rPr>
              <w:t>Acquisto di </w:t>
            </w:r>
            <w:r>
              <w:rPr>
                <w:b/>
                <w:spacing w:val="-5"/>
                <w:sz w:val="14"/>
              </w:rPr>
              <w:t>beni </w:t>
            </w:r>
            <w:r>
              <w:rPr>
                <w:b/>
                <w:sz w:val="14"/>
              </w:rPr>
              <w:t>e servizi</w:t>
            </w:r>
          </w:p>
        </w:tc>
        <w:tc>
          <w:tcPr>
            <w:tcW w:w="1120" w:type="dxa"/>
          </w:tcPr>
          <w:p>
            <w:pPr>
              <w:pStyle w:val="TableParagraph"/>
              <w:rPr>
                <w:b/>
                <w:sz w:val="16"/>
              </w:rPr>
            </w:pPr>
          </w:p>
          <w:p>
            <w:pPr>
              <w:pStyle w:val="TableParagraph"/>
              <w:spacing w:before="4"/>
              <w:rPr>
                <w:b/>
                <w:sz w:val="13"/>
              </w:rPr>
            </w:pPr>
          </w:p>
          <w:p>
            <w:pPr>
              <w:pStyle w:val="TableParagraph"/>
              <w:spacing w:line="261" w:lineRule="auto"/>
              <w:ind w:left="309" w:right="67" w:hanging="183"/>
              <w:rPr>
                <w:b/>
                <w:sz w:val="14"/>
              </w:rPr>
            </w:pPr>
            <w:r>
              <w:rPr>
                <w:b/>
                <w:sz w:val="14"/>
              </w:rPr>
              <w:t>Trasferimenti correnti</w:t>
            </w:r>
          </w:p>
        </w:tc>
        <w:tc>
          <w:tcPr>
            <w:tcW w:w="900" w:type="dxa"/>
          </w:tcPr>
          <w:p>
            <w:pPr>
              <w:pStyle w:val="TableParagraph"/>
              <w:spacing w:line="261" w:lineRule="auto" w:before="73"/>
              <w:ind w:left="26" w:right="3"/>
              <w:jc w:val="center"/>
              <w:rPr>
                <w:b/>
                <w:sz w:val="14"/>
              </w:rPr>
            </w:pPr>
            <w:r>
              <w:rPr>
                <w:b/>
                <w:sz w:val="14"/>
              </w:rPr>
              <w:t>Trasferiment i di</w:t>
            </w:r>
          </w:p>
          <w:p>
            <w:pPr>
              <w:pStyle w:val="TableParagraph"/>
              <w:spacing w:line="261" w:lineRule="auto" w:before="2"/>
              <w:ind w:left="76" w:right="54" w:hanging="1"/>
              <w:jc w:val="center"/>
              <w:rPr>
                <w:b/>
                <w:sz w:val="14"/>
              </w:rPr>
            </w:pPr>
            <w:r>
              <w:rPr>
                <w:b/>
                <w:sz w:val="14"/>
              </w:rPr>
              <w:t>tributi (solo per </w:t>
            </w:r>
            <w:r>
              <w:rPr>
                <w:b/>
                <w:spacing w:val="-9"/>
                <w:sz w:val="14"/>
              </w:rPr>
              <w:t>le </w:t>
            </w:r>
            <w:r>
              <w:rPr>
                <w:b/>
                <w:sz w:val="14"/>
              </w:rPr>
              <w:t>Regioni)</w:t>
            </w:r>
          </w:p>
        </w:tc>
        <w:tc>
          <w:tcPr>
            <w:tcW w:w="900" w:type="dxa"/>
          </w:tcPr>
          <w:p>
            <w:pPr>
              <w:pStyle w:val="TableParagraph"/>
              <w:rPr>
                <w:b/>
                <w:sz w:val="14"/>
              </w:rPr>
            </w:pPr>
          </w:p>
          <w:p>
            <w:pPr>
              <w:pStyle w:val="TableParagraph"/>
              <w:spacing w:line="261" w:lineRule="auto" w:before="1"/>
              <w:ind w:left="76" w:right="54" w:hanging="1"/>
              <w:jc w:val="center"/>
              <w:rPr>
                <w:b/>
                <w:sz w:val="14"/>
              </w:rPr>
            </w:pPr>
            <w:r>
              <w:rPr>
                <w:b/>
                <w:sz w:val="14"/>
              </w:rPr>
              <w:t>Fondi perequativi (solo per le Regioni)</w:t>
            </w:r>
          </w:p>
        </w:tc>
        <w:tc>
          <w:tcPr>
            <w:tcW w:w="1140" w:type="dxa"/>
          </w:tcPr>
          <w:p>
            <w:pPr>
              <w:pStyle w:val="TableParagraph"/>
              <w:rPr>
                <w:b/>
                <w:sz w:val="16"/>
              </w:rPr>
            </w:pPr>
          </w:p>
          <w:p>
            <w:pPr>
              <w:pStyle w:val="TableParagraph"/>
              <w:rPr>
                <w:b/>
                <w:sz w:val="21"/>
              </w:rPr>
            </w:pPr>
          </w:p>
          <w:p>
            <w:pPr>
              <w:pStyle w:val="TableParagraph"/>
              <w:ind w:right="3"/>
              <w:jc w:val="right"/>
              <w:rPr>
                <w:b/>
                <w:sz w:val="14"/>
              </w:rPr>
            </w:pPr>
            <w:r>
              <w:rPr>
                <w:b/>
                <w:sz w:val="14"/>
              </w:rPr>
              <w:t>Interessi passivi</w:t>
            </w:r>
          </w:p>
        </w:tc>
        <w:tc>
          <w:tcPr>
            <w:tcW w:w="1140" w:type="dxa"/>
          </w:tcPr>
          <w:p>
            <w:pPr>
              <w:pStyle w:val="TableParagraph"/>
              <w:spacing w:before="8"/>
              <w:rPr>
                <w:b/>
                <w:sz w:val="21"/>
              </w:rPr>
            </w:pPr>
          </w:p>
          <w:p>
            <w:pPr>
              <w:pStyle w:val="TableParagraph"/>
              <w:spacing w:line="261" w:lineRule="auto"/>
              <w:ind w:left="64" w:right="42"/>
              <w:jc w:val="center"/>
              <w:rPr>
                <w:b/>
                <w:sz w:val="14"/>
              </w:rPr>
            </w:pPr>
            <w:r>
              <w:rPr>
                <w:b/>
                <w:sz w:val="14"/>
              </w:rPr>
              <w:t>Altre spese per redditi da capitale</w:t>
            </w:r>
          </w:p>
        </w:tc>
        <w:tc>
          <w:tcPr>
            <w:tcW w:w="1120" w:type="dxa"/>
          </w:tcPr>
          <w:p>
            <w:pPr>
              <w:pStyle w:val="TableParagraph"/>
              <w:spacing w:before="8"/>
              <w:rPr>
                <w:b/>
                <w:sz w:val="21"/>
              </w:rPr>
            </w:pPr>
          </w:p>
          <w:p>
            <w:pPr>
              <w:pStyle w:val="TableParagraph"/>
              <w:spacing w:line="261" w:lineRule="auto"/>
              <w:ind w:left="24" w:right="22" w:hanging="1"/>
              <w:jc w:val="center"/>
              <w:rPr>
                <w:b/>
                <w:sz w:val="14"/>
              </w:rPr>
            </w:pPr>
            <w:r>
              <w:rPr>
                <w:b/>
                <w:sz w:val="14"/>
              </w:rPr>
              <w:t>Rimborsi e poste correttive delle entrate</w:t>
            </w:r>
          </w:p>
        </w:tc>
        <w:tc>
          <w:tcPr>
            <w:tcW w:w="1100" w:type="dxa"/>
          </w:tcPr>
          <w:p>
            <w:pPr>
              <w:pStyle w:val="TableParagraph"/>
              <w:rPr>
                <w:b/>
                <w:sz w:val="16"/>
              </w:rPr>
            </w:pPr>
          </w:p>
          <w:p>
            <w:pPr>
              <w:pStyle w:val="TableParagraph"/>
              <w:spacing w:before="4"/>
              <w:rPr>
                <w:b/>
                <w:sz w:val="13"/>
              </w:rPr>
            </w:pPr>
          </w:p>
          <w:p>
            <w:pPr>
              <w:pStyle w:val="TableParagraph"/>
              <w:spacing w:line="261" w:lineRule="auto"/>
              <w:ind w:left="329" w:right="93" w:hanging="117"/>
              <w:rPr>
                <w:b/>
                <w:sz w:val="14"/>
              </w:rPr>
            </w:pPr>
            <w:r>
              <w:rPr>
                <w:b/>
                <w:sz w:val="14"/>
              </w:rPr>
              <w:t>Altre spese correnti</w:t>
            </w:r>
          </w:p>
        </w:tc>
        <w:tc>
          <w:tcPr>
            <w:tcW w:w="1080" w:type="dxa"/>
          </w:tcPr>
          <w:p>
            <w:pPr>
              <w:pStyle w:val="TableParagraph"/>
              <w:rPr>
                <w:b/>
                <w:sz w:val="16"/>
              </w:rPr>
            </w:pPr>
          </w:p>
          <w:p>
            <w:pPr>
              <w:pStyle w:val="TableParagraph"/>
              <w:rPr>
                <w:b/>
                <w:sz w:val="21"/>
              </w:rPr>
            </w:pPr>
          </w:p>
          <w:p>
            <w:pPr>
              <w:pStyle w:val="TableParagraph"/>
              <w:ind w:left="343"/>
              <w:rPr>
                <w:b/>
                <w:sz w:val="14"/>
              </w:rPr>
            </w:pPr>
            <w:r>
              <w:rPr>
                <w:b/>
                <w:sz w:val="14"/>
              </w:rPr>
              <w:t>Totale</w:t>
            </w:r>
          </w:p>
        </w:tc>
      </w:tr>
      <w:tr>
        <w:trPr>
          <w:trHeight w:val="640" w:hRule="atLeast"/>
        </w:trPr>
        <w:tc>
          <w:tcPr>
            <w:tcW w:w="3300" w:type="dxa"/>
            <w:gridSpan w:val="2"/>
          </w:tcPr>
          <w:p>
            <w:pPr>
              <w:pStyle w:val="TableParagraph"/>
              <w:rPr>
                <w:rFonts w:ascii="Times New Roman"/>
                <w:sz w:val="14"/>
              </w:rPr>
            </w:pPr>
          </w:p>
        </w:tc>
        <w:tc>
          <w:tcPr>
            <w:tcW w:w="1100" w:type="dxa"/>
          </w:tcPr>
          <w:p>
            <w:pPr>
              <w:pStyle w:val="TableParagraph"/>
              <w:spacing w:before="1"/>
              <w:rPr>
                <w:b/>
                <w:sz w:val="23"/>
              </w:rPr>
            </w:pPr>
          </w:p>
          <w:p>
            <w:pPr>
              <w:pStyle w:val="TableParagraph"/>
              <w:ind w:left="353" w:right="353"/>
              <w:jc w:val="center"/>
              <w:rPr>
                <w:b/>
                <w:sz w:val="14"/>
              </w:rPr>
            </w:pPr>
            <w:r>
              <w:rPr>
                <w:b/>
                <w:sz w:val="14"/>
              </w:rPr>
              <w:t>101</w:t>
            </w:r>
          </w:p>
        </w:tc>
        <w:tc>
          <w:tcPr>
            <w:tcW w:w="1120" w:type="dxa"/>
          </w:tcPr>
          <w:p>
            <w:pPr>
              <w:pStyle w:val="TableParagraph"/>
              <w:spacing w:before="1"/>
              <w:rPr>
                <w:b/>
                <w:sz w:val="23"/>
              </w:rPr>
            </w:pPr>
          </w:p>
          <w:p>
            <w:pPr>
              <w:pStyle w:val="TableParagraph"/>
              <w:ind w:left="413" w:right="374"/>
              <w:jc w:val="center"/>
              <w:rPr>
                <w:b/>
                <w:sz w:val="14"/>
              </w:rPr>
            </w:pPr>
            <w:r>
              <w:rPr>
                <w:b/>
                <w:sz w:val="14"/>
              </w:rPr>
              <w:t>102</w:t>
            </w:r>
          </w:p>
        </w:tc>
        <w:tc>
          <w:tcPr>
            <w:tcW w:w="1120" w:type="dxa"/>
          </w:tcPr>
          <w:p>
            <w:pPr>
              <w:pStyle w:val="TableParagraph"/>
              <w:spacing w:before="1"/>
              <w:rPr>
                <w:b/>
                <w:sz w:val="23"/>
              </w:rPr>
            </w:pPr>
          </w:p>
          <w:p>
            <w:pPr>
              <w:pStyle w:val="TableParagraph"/>
              <w:ind w:left="413" w:right="374"/>
              <w:jc w:val="center"/>
              <w:rPr>
                <w:b/>
                <w:sz w:val="14"/>
              </w:rPr>
            </w:pPr>
            <w:r>
              <w:rPr>
                <w:b/>
                <w:sz w:val="14"/>
              </w:rPr>
              <w:t>103</w:t>
            </w:r>
          </w:p>
        </w:tc>
        <w:tc>
          <w:tcPr>
            <w:tcW w:w="1120" w:type="dxa"/>
          </w:tcPr>
          <w:p>
            <w:pPr>
              <w:pStyle w:val="TableParagraph"/>
              <w:spacing w:before="1"/>
              <w:rPr>
                <w:b/>
                <w:sz w:val="23"/>
              </w:rPr>
            </w:pPr>
          </w:p>
          <w:p>
            <w:pPr>
              <w:pStyle w:val="TableParagraph"/>
              <w:ind w:left="413" w:right="374"/>
              <w:jc w:val="center"/>
              <w:rPr>
                <w:b/>
                <w:sz w:val="14"/>
              </w:rPr>
            </w:pPr>
            <w:r>
              <w:rPr>
                <w:b/>
                <w:sz w:val="14"/>
              </w:rPr>
              <w:t>104</w:t>
            </w:r>
          </w:p>
        </w:tc>
        <w:tc>
          <w:tcPr>
            <w:tcW w:w="900" w:type="dxa"/>
          </w:tcPr>
          <w:p>
            <w:pPr>
              <w:pStyle w:val="TableParagraph"/>
              <w:spacing w:before="1"/>
              <w:rPr>
                <w:b/>
                <w:sz w:val="23"/>
              </w:rPr>
            </w:pPr>
          </w:p>
          <w:p>
            <w:pPr>
              <w:pStyle w:val="TableParagraph"/>
              <w:ind w:left="22" w:right="3"/>
              <w:jc w:val="center"/>
              <w:rPr>
                <w:b/>
                <w:sz w:val="14"/>
              </w:rPr>
            </w:pPr>
            <w:r>
              <w:rPr>
                <w:b/>
                <w:sz w:val="14"/>
              </w:rPr>
              <w:t>105</w:t>
            </w:r>
          </w:p>
        </w:tc>
        <w:tc>
          <w:tcPr>
            <w:tcW w:w="900" w:type="dxa"/>
          </w:tcPr>
          <w:p>
            <w:pPr>
              <w:pStyle w:val="TableParagraph"/>
              <w:spacing w:before="1"/>
              <w:rPr>
                <w:b/>
                <w:sz w:val="23"/>
              </w:rPr>
            </w:pPr>
          </w:p>
          <w:p>
            <w:pPr>
              <w:pStyle w:val="TableParagraph"/>
              <w:ind w:left="22" w:right="3"/>
              <w:jc w:val="center"/>
              <w:rPr>
                <w:b/>
                <w:sz w:val="14"/>
              </w:rPr>
            </w:pPr>
            <w:r>
              <w:rPr>
                <w:b/>
                <w:sz w:val="14"/>
              </w:rPr>
              <w:t>106</w:t>
            </w:r>
          </w:p>
        </w:tc>
        <w:tc>
          <w:tcPr>
            <w:tcW w:w="1140" w:type="dxa"/>
          </w:tcPr>
          <w:p>
            <w:pPr>
              <w:pStyle w:val="TableParagraph"/>
              <w:spacing w:before="1"/>
              <w:rPr>
                <w:b/>
                <w:sz w:val="23"/>
              </w:rPr>
            </w:pPr>
          </w:p>
          <w:p>
            <w:pPr>
              <w:pStyle w:val="TableParagraph"/>
              <w:ind w:left="61" w:right="42"/>
              <w:jc w:val="center"/>
              <w:rPr>
                <w:b/>
                <w:sz w:val="14"/>
              </w:rPr>
            </w:pPr>
            <w:r>
              <w:rPr>
                <w:b/>
                <w:sz w:val="14"/>
              </w:rPr>
              <w:t>107</w:t>
            </w:r>
          </w:p>
        </w:tc>
        <w:tc>
          <w:tcPr>
            <w:tcW w:w="1140" w:type="dxa"/>
          </w:tcPr>
          <w:p>
            <w:pPr>
              <w:pStyle w:val="TableParagraph"/>
              <w:spacing w:before="1"/>
              <w:rPr>
                <w:b/>
                <w:sz w:val="23"/>
              </w:rPr>
            </w:pPr>
          </w:p>
          <w:p>
            <w:pPr>
              <w:pStyle w:val="TableParagraph"/>
              <w:ind w:left="61" w:right="42"/>
              <w:jc w:val="center"/>
              <w:rPr>
                <w:b/>
                <w:sz w:val="14"/>
              </w:rPr>
            </w:pPr>
            <w:r>
              <w:rPr>
                <w:b/>
                <w:sz w:val="14"/>
              </w:rPr>
              <w:t>108</w:t>
            </w:r>
          </w:p>
        </w:tc>
        <w:tc>
          <w:tcPr>
            <w:tcW w:w="1120" w:type="dxa"/>
          </w:tcPr>
          <w:p>
            <w:pPr>
              <w:pStyle w:val="TableParagraph"/>
              <w:spacing w:before="1"/>
              <w:rPr>
                <w:b/>
                <w:sz w:val="23"/>
              </w:rPr>
            </w:pPr>
          </w:p>
          <w:p>
            <w:pPr>
              <w:pStyle w:val="TableParagraph"/>
              <w:ind w:left="393" w:right="393"/>
              <w:jc w:val="center"/>
              <w:rPr>
                <w:b/>
                <w:sz w:val="14"/>
              </w:rPr>
            </w:pPr>
            <w:r>
              <w:rPr>
                <w:b/>
                <w:sz w:val="14"/>
              </w:rPr>
              <w:t>109</w:t>
            </w:r>
          </w:p>
        </w:tc>
        <w:tc>
          <w:tcPr>
            <w:tcW w:w="1100" w:type="dxa"/>
          </w:tcPr>
          <w:p>
            <w:pPr>
              <w:pStyle w:val="TableParagraph"/>
              <w:spacing w:before="1"/>
              <w:rPr>
                <w:b/>
                <w:sz w:val="23"/>
              </w:rPr>
            </w:pPr>
          </w:p>
          <w:p>
            <w:pPr>
              <w:pStyle w:val="TableParagraph"/>
              <w:ind w:left="403" w:right="304"/>
              <w:jc w:val="center"/>
              <w:rPr>
                <w:b/>
                <w:sz w:val="14"/>
              </w:rPr>
            </w:pPr>
            <w:r>
              <w:rPr>
                <w:b/>
                <w:sz w:val="14"/>
              </w:rPr>
              <w:t>110</w:t>
            </w:r>
          </w:p>
        </w:tc>
        <w:tc>
          <w:tcPr>
            <w:tcW w:w="1080" w:type="dxa"/>
          </w:tcPr>
          <w:p>
            <w:pPr>
              <w:pStyle w:val="TableParagraph"/>
              <w:spacing w:before="1"/>
              <w:rPr>
                <w:b/>
                <w:sz w:val="23"/>
              </w:rPr>
            </w:pPr>
          </w:p>
          <w:p>
            <w:pPr>
              <w:pStyle w:val="TableParagraph"/>
              <w:ind w:left="402" w:right="363"/>
              <w:jc w:val="center"/>
              <w:rPr>
                <w:b/>
                <w:sz w:val="14"/>
              </w:rPr>
            </w:pPr>
            <w:r>
              <w:rPr>
                <w:b/>
                <w:sz w:val="14"/>
              </w:rPr>
              <w:t>100</w:t>
            </w:r>
          </w:p>
        </w:tc>
      </w:tr>
      <w:tr>
        <w:trPr>
          <w:trHeight w:val="517" w:hRule="atLeast"/>
        </w:trPr>
        <w:tc>
          <w:tcPr>
            <w:tcW w:w="560" w:type="dxa"/>
            <w:tcBorders>
              <w:bottom w:val="nil"/>
            </w:tcBorders>
          </w:tcPr>
          <w:p>
            <w:pPr>
              <w:pStyle w:val="TableParagraph"/>
              <w:spacing w:before="6"/>
              <w:rPr>
                <w:b/>
                <w:sz w:val="13"/>
              </w:rPr>
            </w:pPr>
          </w:p>
          <w:p>
            <w:pPr>
              <w:pStyle w:val="TableParagraph"/>
              <w:ind w:left="202"/>
              <w:rPr>
                <w:b/>
                <w:i/>
                <w:sz w:val="14"/>
              </w:rPr>
            </w:pPr>
            <w:r>
              <w:rPr>
                <w:b/>
                <w:i/>
                <w:sz w:val="14"/>
              </w:rPr>
              <w:t>01</w:t>
            </w:r>
          </w:p>
        </w:tc>
        <w:tc>
          <w:tcPr>
            <w:tcW w:w="2740" w:type="dxa"/>
            <w:tcBorders>
              <w:bottom w:val="nil"/>
            </w:tcBorders>
          </w:tcPr>
          <w:p>
            <w:pPr>
              <w:pStyle w:val="TableParagraph"/>
              <w:spacing w:line="261" w:lineRule="auto" w:before="138"/>
              <w:ind w:left="80" w:right="395"/>
              <w:rPr>
                <w:b/>
                <w:i/>
                <w:sz w:val="14"/>
              </w:rPr>
            </w:pPr>
            <w:r>
              <w:rPr>
                <w:b/>
                <w:i/>
                <w:sz w:val="14"/>
              </w:rPr>
              <w:t>MISSIONE 1 - Servizi istituzionali, </w:t>
            </w:r>
            <w:r>
              <w:rPr>
                <w:b/>
                <w:i/>
                <w:sz w:val="14"/>
              </w:rPr>
              <w:t>generali e di gestione</w:t>
            </w:r>
          </w:p>
        </w:tc>
        <w:tc>
          <w:tcPr>
            <w:tcW w:w="110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0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r>
      <w:tr>
        <w:trPr>
          <w:trHeight w:val="240" w:hRule="atLeast"/>
        </w:trPr>
        <w:tc>
          <w:tcPr>
            <w:tcW w:w="560" w:type="dxa"/>
            <w:tcBorders>
              <w:top w:val="nil"/>
              <w:bottom w:val="nil"/>
            </w:tcBorders>
          </w:tcPr>
          <w:p>
            <w:pPr>
              <w:pStyle w:val="TableParagraph"/>
              <w:spacing w:before="38"/>
              <w:ind w:left="222"/>
              <w:rPr>
                <w:sz w:val="14"/>
              </w:rPr>
            </w:pPr>
            <w:r>
              <w:rPr>
                <w:sz w:val="14"/>
              </w:rPr>
              <w:t>01</w:t>
            </w:r>
          </w:p>
        </w:tc>
        <w:tc>
          <w:tcPr>
            <w:tcW w:w="2740" w:type="dxa"/>
            <w:tcBorders>
              <w:top w:val="nil"/>
              <w:bottom w:val="nil"/>
            </w:tcBorders>
          </w:tcPr>
          <w:p>
            <w:pPr>
              <w:pStyle w:val="TableParagraph"/>
              <w:spacing w:before="38"/>
              <w:ind w:left="80"/>
              <w:rPr>
                <w:sz w:val="14"/>
              </w:rPr>
            </w:pPr>
            <w:r>
              <w:rPr>
                <w:sz w:val="14"/>
              </w:rPr>
              <w:t>Organi istituzionali</w:t>
            </w:r>
          </w:p>
        </w:tc>
        <w:tc>
          <w:tcPr>
            <w:tcW w:w="1100" w:type="dxa"/>
            <w:tcBorders>
              <w:top w:val="nil"/>
              <w:bottom w:val="nil"/>
            </w:tcBorders>
          </w:tcPr>
          <w:p>
            <w:pPr>
              <w:pStyle w:val="TableParagraph"/>
              <w:spacing w:before="38"/>
              <w:ind w:right="137"/>
              <w:jc w:val="right"/>
              <w:rPr>
                <w:sz w:val="14"/>
              </w:rPr>
            </w:pPr>
            <w:r>
              <w:rPr>
                <w:sz w:val="14"/>
              </w:rPr>
              <w:t>0,00</w:t>
            </w:r>
          </w:p>
        </w:tc>
        <w:tc>
          <w:tcPr>
            <w:tcW w:w="1120" w:type="dxa"/>
            <w:tcBorders>
              <w:top w:val="nil"/>
              <w:bottom w:val="nil"/>
            </w:tcBorders>
          </w:tcPr>
          <w:p>
            <w:pPr>
              <w:pStyle w:val="TableParagraph"/>
              <w:spacing w:before="38"/>
              <w:ind w:right="37"/>
              <w:jc w:val="right"/>
              <w:rPr>
                <w:sz w:val="14"/>
              </w:rPr>
            </w:pPr>
            <w:r>
              <w:rPr>
                <w:sz w:val="14"/>
              </w:rPr>
              <w:t>2.970,00</w:t>
            </w:r>
          </w:p>
        </w:tc>
        <w:tc>
          <w:tcPr>
            <w:tcW w:w="1120" w:type="dxa"/>
            <w:tcBorders>
              <w:top w:val="nil"/>
              <w:bottom w:val="nil"/>
            </w:tcBorders>
          </w:tcPr>
          <w:p>
            <w:pPr>
              <w:pStyle w:val="TableParagraph"/>
              <w:spacing w:before="38"/>
              <w:ind w:right="57"/>
              <w:jc w:val="right"/>
              <w:rPr>
                <w:sz w:val="14"/>
              </w:rPr>
            </w:pPr>
            <w:r>
              <w:rPr>
                <w:sz w:val="14"/>
              </w:rPr>
              <w:t>36.650,00</w:t>
            </w:r>
          </w:p>
        </w:tc>
        <w:tc>
          <w:tcPr>
            <w:tcW w:w="1120" w:type="dxa"/>
            <w:tcBorders>
              <w:top w:val="nil"/>
              <w:bottom w:val="nil"/>
            </w:tcBorders>
          </w:tcPr>
          <w:p>
            <w:pPr>
              <w:pStyle w:val="TableParagraph"/>
              <w:spacing w:before="38"/>
              <w:ind w:right="57"/>
              <w:jc w:val="right"/>
              <w:rPr>
                <w:sz w:val="14"/>
              </w:rPr>
            </w:pPr>
            <w:r>
              <w:rPr>
                <w:sz w:val="14"/>
              </w:rPr>
              <w:t>0,00</w:t>
            </w:r>
          </w:p>
        </w:tc>
        <w:tc>
          <w:tcPr>
            <w:tcW w:w="900" w:type="dxa"/>
            <w:tcBorders>
              <w:top w:val="nil"/>
              <w:bottom w:val="nil"/>
            </w:tcBorders>
          </w:tcPr>
          <w:p>
            <w:pPr>
              <w:pStyle w:val="TableParagraph"/>
              <w:spacing w:before="38"/>
              <w:ind w:right="37"/>
              <w:jc w:val="right"/>
              <w:rPr>
                <w:sz w:val="14"/>
              </w:rPr>
            </w:pPr>
            <w:r>
              <w:rPr>
                <w:sz w:val="14"/>
              </w:rPr>
              <w:t>0,00</w:t>
            </w:r>
          </w:p>
        </w:tc>
        <w:tc>
          <w:tcPr>
            <w:tcW w:w="900" w:type="dxa"/>
            <w:tcBorders>
              <w:top w:val="nil"/>
              <w:bottom w:val="nil"/>
            </w:tcBorders>
          </w:tcPr>
          <w:p>
            <w:pPr>
              <w:pStyle w:val="TableParagraph"/>
              <w:spacing w:before="38"/>
              <w:ind w:right="37"/>
              <w:jc w:val="right"/>
              <w:rPr>
                <w:sz w:val="14"/>
              </w:rPr>
            </w:pPr>
            <w:r>
              <w:rPr>
                <w:sz w:val="14"/>
              </w:rPr>
              <w:t>0,00</w:t>
            </w:r>
          </w:p>
        </w:tc>
        <w:tc>
          <w:tcPr>
            <w:tcW w:w="1140" w:type="dxa"/>
            <w:tcBorders>
              <w:top w:val="nil"/>
              <w:bottom w:val="nil"/>
            </w:tcBorders>
          </w:tcPr>
          <w:p>
            <w:pPr>
              <w:pStyle w:val="TableParagraph"/>
              <w:spacing w:before="38"/>
              <w:ind w:right="77"/>
              <w:jc w:val="right"/>
              <w:rPr>
                <w:sz w:val="14"/>
              </w:rPr>
            </w:pPr>
            <w:r>
              <w:rPr>
                <w:sz w:val="14"/>
              </w:rPr>
              <w:t>0,00</w:t>
            </w:r>
          </w:p>
        </w:tc>
        <w:tc>
          <w:tcPr>
            <w:tcW w:w="1140" w:type="dxa"/>
            <w:tcBorders>
              <w:top w:val="nil"/>
              <w:bottom w:val="nil"/>
            </w:tcBorders>
          </w:tcPr>
          <w:p>
            <w:pPr>
              <w:pStyle w:val="TableParagraph"/>
              <w:spacing w:before="38"/>
              <w:ind w:right="77"/>
              <w:jc w:val="right"/>
              <w:rPr>
                <w:sz w:val="14"/>
              </w:rPr>
            </w:pPr>
            <w:r>
              <w:rPr>
                <w:sz w:val="14"/>
              </w:rPr>
              <w:t>0,00</w:t>
            </w:r>
          </w:p>
        </w:tc>
        <w:tc>
          <w:tcPr>
            <w:tcW w:w="1120" w:type="dxa"/>
            <w:tcBorders>
              <w:top w:val="nil"/>
              <w:bottom w:val="nil"/>
            </w:tcBorders>
          </w:tcPr>
          <w:p>
            <w:pPr>
              <w:pStyle w:val="TableParagraph"/>
              <w:spacing w:before="38"/>
              <w:ind w:right="57"/>
              <w:jc w:val="right"/>
              <w:rPr>
                <w:sz w:val="14"/>
              </w:rPr>
            </w:pPr>
            <w:r>
              <w:rPr>
                <w:sz w:val="14"/>
              </w:rPr>
              <w:t>0,00</w:t>
            </w:r>
          </w:p>
        </w:tc>
        <w:tc>
          <w:tcPr>
            <w:tcW w:w="1100" w:type="dxa"/>
            <w:tcBorders>
              <w:top w:val="nil"/>
              <w:bottom w:val="nil"/>
            </w:tcBorders>
          </w:tcPr>
          <w:p>
            <w:pPr>
              <w:pStyle w:val="TableParagraph"/>
              <w:spacing w:before="38"/>
              <w:ind w:right="-15"/>
              <w:jc w:val="right"/>
              <w:rPr>
                <w:sz w:val="14"/>
              </w:rPr>
            </w:pPr>
            <w:r>
              <w:rPr>
                <w:sz w:val="14"/>
              </w:rPr>
              <w:t>11.300,00</w:t>
            </w:r>
          </w:p>
        </w:tc>
        <w:tc>
          <w:tcPr>
            <w:tcW w:w="1080" w:type="dxa"/>
            <w:tcBorders>
              <w:top w:val="nil"/>
              <w:bottom w:val="nil"/>
            </w:tcBorders>
          </w:tcPr>
          <w:p>
            <w:pPr>
              <w:pStyle w:val="TableParagraph"/>
              <w:spacing w:before="38"/>
              <w:ind w:right="-15"/>
              <w:jc w:val="right"/>
              <w:rPr>
                <w:sz w:val="14"/>
              </w:rPr>
            </w:pPr>
            <w:r>
              <w:rPr>
                <w:sz w:val="14"/>
              </w:rPr>
              <w:t>50.920,00</w:t>
            </w:r>
          </w:p>
        </w:tc>
      </w:tr>
      <w:tr>
        <w:trPr>
          <w:trHeight w:val="230" w:hRule="atLeast"/>
        </w:trPr>
        <w:tc>
          <w:tcPr>
            <w:tcW w:w="560" w:type="dxa"/>
            <w:tcBorders>
              <w:top w:val="nil"/>
              <w:bottom w:val="nil"/>
            </w:tcBorders>
          </w:tcPr>
          <w:p>
            <w:pPr>
              <w:pStyle w:val="TableParagraph"/>
              <w:spacing w:before="37"/>
              <w:ind w:left="222"/>
              <w:rPr>
                <w:sz w:val="14"/>
              </w:rPr>
            </w:pPr>
            <w:r>
              <w:rPr>
                <w:sz w:val="14"/>
              </w:rPr>
              <w:t>02</w:t>
            </w:r>
          </w:p>
        </w:tc>
        <w:tc>
          <w:tcPr>
            <w:tcW w:w="2740" w:type="dxa"/>
            <w:tcBorders>
              <w:top w:val="nil"/>
              <w:bottom w:val="nil"/>
            </w:tcBorders>
          </w:tcPr>
          <w:p>
            <w:pPr>
              <w:pStyle w:val="TableParagraph"/>
              <w:spacing w:before="37"/>
              <w:ind w:left="80"/>
              <w:rPr>
                <w:sz w:val="14"/>
              </w:rPr>
            </w:pPr>
            <w:r>
              <w:rPr>
                <w:sz w:val="14"/>
              </w:rPr>
              <w:t>Segreteria generale</w:t>
            </w:r>
          </w:p>
        </w:tc>
        <w:tc>
          <w:tcPr>
            <w:tcW w:w="1100" w:type="dxa"/>
            <w:tcBorders>
              <w:top w:val="nil"/>
              <w:bottom w:val="nil"/>
            </w:tcBorders>
          </w:tcPr>
          <w:p>
            <w:pPr>
              <w:pStyle w:val="TableParagraph"/>
              <w:spacing w:before="37"/>
              <w:ind w:right="137"/>
              <w:jc w:val="right"/>
              <w:rPr>
                <w:sz w:val="14"/>
              </w:rPr>
            </w:pPr>
            <w:r>
              <w:rPr>
                <w:sz w:val="14"/>
              </w:rPr>
              <w:t>195.665,00</w:t>
            </w:r>
          </w:p>
        </w:tc>
        <w:tc>
          <w:tcPr>
            <w:tcW w:w="1120" w:type="dxa"/>
            <w:tcBorders>
              <w:top w:val="nil"/>
              <w:bottom w:val="nil"/>
            </w:tcBorders>
          </w:tcPr>
          <w:p>
            <w:pPr>
              <w:pStyle w:val="TableParagraph"/>
              <w:spacing w:before="37"/>
              <w:ind w:right="37"/>
              <w:jc w:val="right"/>
              <w:rPr>
                <w:sz w:val="14"/>
              </w:rPr>
            </w:pPr>
            <w:r>
              <w:rPr>
                <w:sz w:val="14"/>
              </w:rPr>
              <w:t>11.700,00</w:t>
            </w:r>
          </w:p>
        </w:tc>
        <w:tc>
          <w:tcPr>
            <w:tcW w:w="1120" w:type="dxa"/>
            <w:tcBorders>
              <w:top w:val="nil"/>
              <w:bottom w:val="nil"/>
            </w:tcBorders>
          </w:tcPr>
          <w:p>
            <w:pPr>
              <w:pStyle w:val="TableParagraph"/>
              <w:spacing w:before="37"/>
              <w:ind w:right="57"/>
              <w:jc w:val="right"/>
              <w:rPr>
                <w:sz w:val="14"/>
              </w:rPr>
            </w:pPr>
            <w:r>
              <w:rPr>
                <w:sz w:val="14"/>
              </w:rPr>
              <w:t>12.700,00</w:t>
            </w:r>
          </w:p>
        </w:tc>
        <w:tc>
          <w:tcPr>
            <w:tcW w:w="1120" w:type="dxa"/>
            <w:tcBorders>
              <w:top w:val="nil"/>
              <w:bottom w:val="nil"/>
            </w:tcBorders>
          </w:tcPr>
          <w:p>
            <w:pPr>
              <w:pStyle w:val="TableParagraph"/>
              <w:spacing w:before="37"/>
              <w:ind w:right="57"/>
              <w:jc w:val="right"/>
              <w:rPr>
                <w:sz w:val="14"/>
              </w:rPr>
            </w:pPr>
            <w:r>
              <w:rPr>
                <w:sz w:val="14"/>
              </w:rPr>
              <w:t>3.800,00</w:t>
            </w:r>
          </w:p>
        </w:tc>
        <w:tc>
          <w:tcPr>
            <w:tcW w:w="900" w:type="dxa"/>
            <w:tcBorders>
              <w:top w:val="nil"/>
              <w:bottom w:val="nil"/>
            </w:tcBorders>
          </w:tcPr>
          <w:p>
            <w:pPr>
              <w:pStyle w:val="TableParagraph"/>
              <w:spacing w:before="37"/>
              <w:ind w:right="3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00" w:type="dxa"/>
            <w:tcBorders>
              <w:top w:val="nil"/>
              <w:bottom w:val="nil"/>
            </w:tcBorders>
          </w:tcPr>
          <w:p>
            <w:pPr>
              <w:pStyle w:val="TableParagraph"/>
              <w:spacing w:before="37"/>
              <w:ind w:right="-15"/>
              <w:jc w:val="right"/>
              <w:rPr>
                <w:sz w:val="14"/>
              </w:rPr>
            </w:pPr>
            <w:r>
              <w:rPr>
                <w:sz w:val="14"/>
              </w:rPr>
              <w:t>8.200,00</w:t>
            </w:r>
          </w:p>
        </w:tc>
        <w:tc>
          <w:tcPr>
            <w:tcW w:w="1080" w:type="dxa"/>
            <w:tcBorders>
              <w:top w:val="nil"/>
              <w:bottom w:val="nil"/>
            </w:tcBorders>
          </w:tcPr>
          <w:p>
            <w:pPr>
              <w:pStyle w:val="TableParagraph"/>
              <w:spacing w:before="37"/>
              <w:ind w:right="-15"/>
              <w:jc w:val="right"/>
              <w:rPr>
                <w:sz w:val="14"/>
              </w:rPr>
            </w:pPr>
            <w:r>
              <w:rPr>
                <w:sz w:val="14"/>
              </w:rPr>
              <w:t>232.065,00</w:t>
            </w:r>
          </w:p>
        </w:tc>
      </w:tr>
      <w:tr>
        <w:trPr>
          <w:trHeight w:val="389" w:hRule="atLeast"/>
        </w:trPr>
        <w:tc>
          <w:tcPr>
            <w:tcW w:w="560" w:type="dxa"/>
            <w:tcBorders>
              <w:top w:val="nil"/>
              <w:bottom w:val="nil"/>
            </w:tcBorders>
          </w:tcPr>
          <w:p>
            <w:pPr>
              <w:pStyle w:val="TableParagraph"/>
              <w:spacing w:before="46"/>
              <w:ind w:left="222"/>
              <w:rPr>
                <w:sz w:val="14"/>
              </w:rPr>
            </w:pPr>
            <w:r>
              <w:rPr>
                <w:sz w:val="14"/>
              </w:rPr>
              <w:t>03</w:t>
            </w:r>
          </w:p>
        </w:tc>
        <w:tc>
          <w:tcPr>
            <w:tcW w:w="2740" w:type="dxa"/>
            <w:tcBorders>
              <w:top w:val="nil"/>
              <w:bottom w:val="nil"/>
            </w:tcBorders>
          </w:tcPr>
          <w:p>
            <w:pPr>
              <w:pStyle w:val="TableParagraph"/>
              <w:spacing w:line="170" w:lineRule="atLeast" w:before="19"/>
              <w:ind w:left="80" w:right="526"/>
              <w:rPr>
                <w:sz w:val="14"/>
              </w:rPr>
            </w:pPr>
            <w:r>
              <w:rPr>
                <w:sz w:val="14"/>
              </w:rPr>
              <w:t>Gestione economica, finanziaria, programmazione e provveditorato</w:t>
            </w:r>
          </w:p>
        </w:tc>
        <w:tc>
          <w:tcPr>
            <w:tcW w:w="1100" w:type="dxa"/>
            <w:tcBorders>
              <w:top w:val="nil"/>
              <w:bottom w:val="nil"/>
            </w:tcBorders>
          </w:tcPr>
          <w:p>
            <w:pPr>
              <w:pStyle w:val="TableParagraph"/>
              <w:spacing w:before="46"/>
              <w:ind w:right="137"/>
              <w:jc w:val="right"/>
              <w:rPr>
                <w:sz w:val="14"/>
              </w:rPr>
            </w:pPr>
            <w:r>
              <w:rPr>
                <w:sz w:val="14"/>
              </w:rPr>
              <w:t>126.335,00</w:t>
            </w:r>
          </w:p>
        </w:tc>
        <w:tc>
          <w:tcPr>
            <w:tcW w:w="1120" w:type="dxa"/>
            <w:tcBorders>
              <w:top w:val="nil"/>
              <w:bottom w:val="nil"/>
            </w:tcBorders>
          </w:tcPr>
          <w:p>
            <w:pPr>
              <w:pStyle w:val="TableParagraph"/>
              <w:spacing w:before="46"/>
              <w:ind w:right="37"/>
              <w:jc w:val="right"/>
              <w:rPr>
                <w:sz w:val="14"/>
              </w:rPr>
            </w:pPr>
            <w:r>
              <w:rPr>
                <w:sz w:val="14"/>
              </w:rPr>
              <w:t>10.430,00</w:t>
            </w:r>
          </w:p>
        </w:tc>
        <w:tc>
          <w:tcPr>
            <w:tcW w:w="1120" w:type="dxa"/>
            <w:tcBorders>
              <w:top w:val="nil"/>
              <w:bottom w:val="nil"/>
            </w:tcBorders>
          </w:tcPr>
          <w:p>
            <w:pPr>
              <w:pStyle w:val="TableParagraph"/>
              <w:spacing w:before="46"/>
              <w:ind w:right="57"/>
              <w:jc w:val="right"/>
              <w:rPr>
                <w:sz w:val="14"/>
              </w:rPr>
            </w:pPr>
            <w:r>
              <w:rPr>
                <w:sz w:val="14"/>
              </w:rPr>
              <w:t>22.000,00</w:t>
            </w:r>
          </w:p>
        </w:tc>
        <w:tc>
          <w:tcPr>
            <w:tcW w:w="1120" w:type="dxa"/>
            <w:tcBorders>
              <w:top w:val="nil"/>
              <w:bottom w:val="nil"/>
            </w:tcBorders>
          </w:tcPr>
          <w:p>
            <w:pPr>
              <w:pStyle w:val="TableParagraph"/>
              <w:spacing w:before="46"/>
              <w:ind w:right="57"/>
              <w:jc w:val="right"/>
              <w:rPr>
                <w:sz w:val="14"/>
              </w:rPr>
            </w:pPr>
            <w:r>
              <w:rPr>
                <w:sz w:val="14"/>
              </w:rPr>
              <w:t>0,00</w:t>
            </w:r>
          </w:p>
        </w:tc>
        <w:tc>
          <w:tcPr>
            <w:tcW w:w="900" w:type="dxa"/>
            <w:tcBorders>
              <w:top w:val="nil"/>
              <w:bottom w:val="nil"/>
            </w:tcBorders>
          </w:tcPr>
          <w:p>
            <w:pPr>
              <w:pStyle w:val="TableParagraph"/>
              <w:spacing w:before="46"/>
              <w:ind w:right="37"/>
              <w:jc w:val="right"/>
              <w:rPr>
                <w:sz w:val="14"/>
              </w:rPr>
            </w:pPr>
            <w:r>
              <w:rPr>
                <w:sz w:val="14"/>
              </w:rPr>
              <w:t>0,00</w:t>
            </w:r>
          </w:p>
        </w:tc>
        <w:tc>
          <w:tcPr>
            <w:tcW w:w="900" w:type="dxa"/>
            <w:tcBorders>
              <w:top w:val="nil"/>
              <w:bottom w:val="nil"/>
            </w:tcBorders>
          </w:tcPr>
          <w:p>
            <w:pPr>
              <w:pStyle w:val="TableParagraph"/>
              <w:spacing w:before="46"/>
              <w:ind w:right="37"/>
              <w:jc w:val="right"/>
              <w:rPr>
                <w:sz w:val="14"/>
              </w:rPr>
            </w:pPr>
            <w:r>
              <w:rPr>
                <w:sz w:val="14"/>
              </w:rPr>
              <w:t>0,00</w:t>
            </w:r>
          </w:p>
        </w:tc>
        <w:tc>
          <w:tcPr>
            <w:tcW w:w="1140" w:type="dxa"/>
            <w:tcBorders>
              <w:top w:val="nil"/>
              <w:bottom w:val="nil"/>
            </w:tcBorders>
          </w:tcPr>
          <w:p>
            <w:pPr>
              <w:pStyle w:val="TableParagraph"/>
              <w:spacing w:before="46"/>
              <w:ind w:right="77"/>
              <w:jc w:val="right"/>
              <w:rPr>
                <w:sz w:val="14"/>
              </w:rPr>
            </w:pPr>
            <w:r>
              <w:rPr>
                <w:sz w:val="14"/>
              </w:rPr>
              <w:t>0,00</w:t>
            </w:r>
          </w:p>
        </w:tc>
        <w:tc>
          <w:tcPr>
            <w:tcW w:w="1140" w:type="dxa"/>
            <w:tcBorders>
              <w:top w:val="nil"/>
              <w:bottom w:val="nil"/>
            </w:tcBorders>
          </w:tcPr>
          <w:p>
            <w:pPr>
              <w:pStyle w:val="TableParagraph"/>
              <w:spacing w:before="46"/>
              <w:ind w:right="77"/>
              <w:jc w:val="right"/>
              <w:rPr>
                <w:sz w:val="14"/>
              </w:rPr>
            </w:pPr>
            <w:r>
              <w:rPr>
                <w:sz w:val="14"/>
              </w:rPr>
              <w:t>0,00</w:t>
            </w:r>
          </w:p>
        </w:tc>
        <w:tc>
          <w:tcPr>
            <w:tcW w:w="1120" w:type="dxa"/>
            <w:tcBorders>
              <w:top w:val="nil"/>
              <w:bottom w:val="nil"/>
            </w:tcBorders>
          </w:tcPr>
          <w:p>
            <w:pPr>
              <w:pStyle w:val="TableParagraph"/>
              <w:spacing w:before="46"/>
              <w:ind w:right="57"/>
              <w:jc w:val="right"/>
              <w:rPr>
                <w:sz w:val="14"/>
              </w:rPr>
            </w:pPr>
            <w:r>
              <w:rPr>
                <w:sz w:val="14"/>
              </w:rPr>
              <w:t>0,00</w:t>
            </w:r>
          </w:p>
        </w:tc>
        <w:tc>
          <w:tcPr>
            <w:tcW w:w="1100" w:type="dxa"/>
            <w:tcBorders>
              <w:top w:val="nil"/>
              <w:bottom w:val="nil"/>
            </w:tcBorders>
          </w:tcPr>
          <w:p>
            <w:pPr>
              <w:pStyle w:val="TableParagraph"/>
              <w:spacing w:before="46"/>
              <w:ind w:right="-15"/>
              <w:jc w:val="right"/>
              <w:rPr>
                <w:sz w:val="14"/>
              </w:rPr>
            </w:pPr>
            <w:r>
              <w:rPr>
                <w:sz w:val="14"/>
              </w:rPr>
              <w:t>99.255,00</w:t>
            </w:r>
          </w:p>
        </w:tc>
        <w:tc>
          <w:tcPr>
            <w:tcW w:w="1080" w:type="dxa"/>
            <w:tcBorders>
              <w:top w:val="nil"/>
              <w:bottom w:val="nil"/>
            </w:tcBorders>
          </w:tcPr>
          <w:p>
            <w:pPr>
              <w:pStyle w:val="TableParagraph"/>
              <w:spacing w:before="46"/>
              <w:ind w:right="-15"/>
              <w:jc w:val="right"/>
              <w:rPr>
                <w:sz w:val="14"/>
              </w:rPr>
            </w:pPr>
            <w:r>
              <w:rPr>
                <w:sz w:val="14"/>
              </w:rPr>
              <w:t>258.020,00</w:t>
            </w:r>
          </w:p>
        </w:tc>
      </w:tr>
      <w:tr>
        <w:trPr>
          <w:trHeight w:val="388" w:hRule="atLeast"/>
        </w:trPr>
        <w:tc>
          <w:tcPr>
            <w:tcW w:w="560" w:type="dxa"/>
            <w:tcBorders>
              <w:top w:val="nil"/>
              <w:bottom w:val="nil"/>
            </w:tcBorders>
          </w:tcPr>
          <w:p>
            <w:pPr>
              <w:pStyle w:val="TableParagraph"/>
              <w:spacing w:before="37"/>
              <w:ind w:left="222"/>
              <w:rPr>
                <w:sz w:val="14"/>
              </w:rPr>
            </w:pPr>
            <w:r>
              <w:rPr>
                <w:sz w:val="14"/>
              </w:rPr>
              <w:t>04</w:t>
            </w:r>
          </w:p>
        </w:tc>
        <w:tc>
          <w:tcPr>
            <w:tcW w:w="2740" w:type="dxa"/>
            <w:tcBorders>
              <w:top w:val="nil"/>
              <w:bottom w:val="nil"/>
            </w:tcBorders>
          </w:tcPr>
          <w:p>
            <w:pPr>
              <w:pStyle w:val="TableParagraph"/>
              <w:spacing w:line="170" w:lineRule="atLeast" w:before="10"/>
              <w:ind w:left="80" w:right="114"/>
              <w:rPr>
                <w:sz w:val="14"/>
              </w:rPr>
            </w:pPr>
            <w:r>
              <w:rPr>
                <w:sz w:val="14"/>
              </w:rPr>
              <w:t>Gestione delle entrate tributarie e servizi fiscali</w:t>
            </w:r>
          </w:p>
        </w:tc>
        <w:tc>
          <w:tcPr>
            <w:tcW w:w="1100" w:type="dxa"/>
            <w:tcBorders>
              <w:top w:val="nil"/>
              <w:bottom w:val="nil"/>
            </w:tcBorders>
          </w:tcPr>
          <w:p>
            <w:pPr>
              <w:pStyle w:val="TableParagraph"/>
              <w:spacing w:before="37"/>
              <w:ind w:right="137"/>
              <w:jc w:val="right"/>
              <w:rPr>
                <w:sz w:val="14"/>
              </w:rPr>
            </w:pPr>
            <w:r>
              <w:rPr>
                <w:sz w:val="14"/>
              </w:rPr>
              <w:t>63.500,00</w:t>
            </w:r>
          </w:p>
        </w:tc>
        <w:tc>
          <w:tcPr>
            <w:tcW w:w="1120" w:type="dxa"/>
            <w:tcBorders>
              <w:top w:val="nil"/>
              <w:bottom w:val="nil"/>
            </w:tcBorders>
          </w:tcPr>
          <w:p>
            <w:pPr>
              <w:pStyle w:val="TableParagraph"/>
              <w:spacing w:before="37"/>
              <w:ind w:right="37"/>
              <w:jc w:val="right"/>
              <w:rPr>
                <w:sz w:val="14"/>
              </w:rPr>
            </w:pPr>
            <w:r>
              <w:rPr>
                <w:sz w:val="14"/>
              </w:rPr>
              <w:t>12.000,00</w:t>
            </w:r>
          </w:p>
        </w:tc>
        <w:tc>
          <w:tcPr>
            <w:tcW w:w="1120" w:type="dxa"/>
            <w:tcBorders>
              <w:top w:val="nil"/>
              <w:bottom w:val="nil"/>
            </w:tcBorders>
          </w:tcPr>
          <w:p>
            <w:pPr>
              <w:pStyle w:val="TableParagraph"/>
              <w:spacing w:before="37"/>
              <w:ind w:right="57"/>
              <w:jc w:val="right"/>
              <w:rPr>
                <w:sz w:val="14"/>
              </w:rPr>
            </w:pPr>
            <w:r>
              <w:rPr>
                <w:sz w:val="14"/>
              </w:rPr>
              <w:t>31.100,00</w:t>
            </w:r>
          </w:p>
        </w:tc>
        <w:tc>
          <w:tcPr>
            <w:tcW w:w="1120" w:type="dxa"/>
            <w:tcBorders>
              <w:top w:val="nil"/>
              <w:bottom w:val="nil"/>
            </w:tcBorders>
          </w:tcPr>
          <w:p>
            <w:pPr>
              <w:pStyle w:val="TableParagraph"/>
              <w:spacing w:before="37"/>
              <w:ind w:right="57"/>
              <w:jc w:val="right"/>
              <w:rPr>
                <w:sz w:val="14"/>
              </w:rPr>
            </w:pPr>
            <w:r>
              <w:rPr>
                <w:sz w:val="14"/>
              </w:rPr>
              <w:t>2.500,00</w:t>
            </w:r>
          </w:p>
        </w:tc>
        <w:tc>
          <w:tcPr>
            <w:tcW w:w="900" w:type="dxa"/>
            <w:tcBorders>
              <w:top w:val="nil"/>
              <w:bottom w:val="nil"/>
            </w:tcBorders>
          </w:tcPr>
          <w:p>
            <w:pPr>
              <w:pStyle w:val="TableParagraph"/>
              <w:spacing w:before="37"/>
              <w:ind w:right="3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6.500,00</w:t>
            </w:r>
          </w:p>
        </w:tc>
        <w:tc>
          <w:tcPr>
            <w:tcW w:w="1100" w:type="dxa"/>
            <w:tcBorders>
              <w:top w:val="nil"/>
              <w:bottom w:val="nil"/>
            </w:tcBorders>
          </w:tcPr>
          <w:p>
            <w:pPr>
              <w:pStyle w:val="TableParagraph"/>
              <w:spacing w:before="37"/>
              <w:ind w:right="-15"/>
              <w:jc w:val="right"/>
              <w:rPr>
                <w:sz w:val="14"/>
              </w:rPr>
            </w:pPr>
            <w:r>
              <w:rPr>
                <w:sz w:val="14"/>
              </w:rPr>
              <w:t>1.700,00</w:t>
            </w:r>
          </w:p>
        </w:tc>
        <w:tc>
          <w:tcPr>
            <w:tcW w:w="1080" w:type="dxa"/>
            <w:tcBorders>
              <w:top w:val="nil"/>
              <w:bottom w:val="nil"/>
            </w:tcBorders>
          </w:tcPr>
          <w:p>
            <w:pPr>
              <w:pStyle w:val="TableParagraph"/>
              <w:spacing w:before="37"/>
              <w:ind w:right="-15"/>
              <w:jc w:val="right"/>
              <w:rPr>
                <w:sz w:val="14"/>
              </w:rPr>
            </w:pPr>
            <w:r>
              <w:rPr>
                <w:sz w:val="14"/>
              </w:rPr>
              <w:t>117.300,00</w:t>
            </w:r>
          </w:p>
        </w:tc>
      </w:tr>
      <w:tr>
        <w:trPr>
          <w:trHeight w:val="230" w:hRule="atLeast"/>
        </w:trPr>
        <w:tc>
          <w:tcPr>
            <w:tcW w:w="560" w:type="dxa"/>
            <w:tcBorders>
              <w:top w:val="nil"/>
              <w:bottom w:val="nil"/>
            </w:tcBorders>
          </w:tcPr>
          <w:p>
            <w:pPr>
              <w:pStyle w:val="TableParagraph"/>
              <w:spacing w:before="28"/>
              <w:ind w:left="222"/>
              <w:rPr>
                <w:sz w:val="14"/>
              </w:rPr>
            </w:pPr>
            <w:r>
              <w:rPr>
                <w:sz w:val="14"/>
              </w:rPr>
              <w:t>05</w:t>
            </w:r>
          </w:p>
        </w:tc>
        <w:tc>
          <w:tcPr>
            <w:tcW w:w="2740" w:type="dxa"/>
            <w:tcBorders>
              <w:top w:val="nil"/>
              <w:bottom w:val="nil"/>
            </w:tcBorders>
          </w:tcPr>
          <w:p>
            <w:pPr>
              <w:pStyle w:val="TableParagraph"/>
              <w:spacing w:before="28"/>
              <w:ind w:left="80"/>
              <w:rPr>
                <w:sz w:val="14"/>
              </w:rPr>
            </w:pPr>
            <w:r>
              <w:rPr>
                <w:sz w:val="14"/>
              </w:rPr>
              <w:t>Gestione dei beni demaniali e patrimoniali</w:t>
            </w:r>
          </w:p>
        </w:tc>
        <w:tc>
          <w:tcPr>
            <w:tcW w:w="1100" w:type="dxa"/>
            <w:tcBorders>
              <w:top w:val="nil"/>
              <w:bottom w:val="nil"/>
            </w:tcBorders>
          </w:tcPr>
          <w:p>
            <w:pPr>
              <w:pStyle w:val="TableParagraph"/>
              <w:spacing w:before="28"/>
              <w:ind w:right="137"/>
              <w:jc w:val="right"/>
              <w:rPr>
                <w:sz w:val="14"/>
              </w:rPr>
            </w:pPr>
            <w:r>
              <w:rPr>
                <w:sz w:val="14"/>
              </w:rPr>
              <w:t>0,00</w:t>
            </w:r>
          </w:p>
        </w:tc>
        <w:tc>
          <w:tcPr>
            <w:tcW w:w="1120" w:type="dxa"/>
            <w:tcBorders>
              <w:top w:val="nil"/>
              <w:bottom w:val="nil"/>
            </w:tcBorders>
          </w:tcPr>
          <w:p>
            <w:pPr>
              <w:pStyle w:val="TableParagraph"/>
              <w:spacing w:before="28"/>
              <w:ind w:right="37"/>
              <w:jc w:val="right"/>
              <w:rPr>
                <w:sz w:val="14"/>
              </w:rPr>
            </w:pPr>
            <w:r>
              <w:rPr>
                <w:sz w:val="14"/>
              </w:rPr>
              <w:t>0,00</w:t>
            </w:r>
          </w:p>
        </w:tc>
        <w:tc>
          <w:tcPr>
            <w:tcW w:w="1120" w:type="dxa"/>
            <w:tcBorders>
              <w:top w:val="nil"/>
              <w:bottom w:val="nil"/>
            </w:tcBorders>
          </w:tcPr>
          <w:p>
            <w:pPr>
              <w:pStyle w:val="TableParagraph"/>
              <w:spacing w:before="28"/>
              <w:ind w:right="57"/>
              <w:jc w:val="right"/>
              <w:rPr>
                <w:sz w:val="14"/>
              </w:rPr>
            </w:pPr>
            <w:r>
              <w:rPr>
                <w:sz w:val="14"/>
              </w:rPr>
              <w:t>5.300,00</w:t>
            </w:r>
          </w:p>
        </w:tc>
        <w:tc>
          <w:tcPr>
            <w:tcW w:w="1120" w:type="dxa"/>
            <w:tcBorders>
              <w:top w:val="nil"/>
              <w:bottom w:val="nil"/>
            </w:tcBorders>
          </w:tcPr>
          <w:p>
            <w:pPr>
              <w:pStyle w:val="TableParagraph"/>
              <w:spacing w:before="28"/>
              <w:ind w:right="57"/>
              <w:jc w:val="right"/>
              <w:rPr>
                <w:sz w:val="14"/>
              </w:rPr>
            </w:pPr>
            <w:r>
              <w:rPr>
                <w:sz w:val="14"/>
              </w:rPr>
              <w:t>5.200,00</w:t>
            </w:r>
          </w:p>
        </w:tc>
        <w:tc>
          <w:tcPr>
            <w:tcW w:w="900" w:type="dxa"/>
            <w:tcBorders>
              <w:top w:val="nil"/>
              <w:bottom w:val="nil"/>
            </w:tcBorders>
          </w:tcPr>
          <w:p>
            <w:pPr>
              <w:pStyle w:val="TableParagraph"/>
              <w:spacing w:before="28"/>
              <w:ind w:right="37"/>
              <w:jc w:val="right"/>
              <w:rPr>
                <w:sz w:val="14"/>
              </w:rPr>
            </w:pPr>
            <w:r>
              <w:rPr>
                <w:sz w:val="14"/>
              </w:rPr>
              <w:t>0,00</w:t>
            </w:r>
          </w:p>
        </w:tc>
        <w:tc>
          <w:tcPr>
            <w:tcW w:w="900" w:type="dxa"/>
            <w:tcBorders>
              <w:top w:val="nil"/>
              <w:bottom w:val="nil"/>
            </w:tcBorders>
          </w:tcPr>
          <w:p>
            <w:pPr>
              <w:pStyle w:val="TableParagraph"/>
              <w:spacing w:before="28"/>
              <w:ind w:right="37"/>
              <w:jc w:val="right"/>
              <w:rPr>
                <w:sz w:val="14"/>
              </w:rPr>
            </w:pPr>
            <w:r>
              <w:rPr>
                <w:sz w:val="14"/>
              </w:rPr>
              <w:t>0,00</w:t>
            </w:r>
          </w:p>
        </w:tc>
        <w:tc>
          <w:tcPr>
            <w:tcW w:w="1140" w:type="dxa"/>
            <w:tcBorders>
              <w:top w:val="nil"/>
              <w:bottom w:val="nil"/>
            </w:tcBorders>
          </w:tcPr>
          <w:p>
            <w:pPr>
              <w:pStyle w:val="TableParagraph"/>
              <w:spacing w:before="28"/>
              <w:ind w:right="77"/>
              <w:jc w:val="right"/>
              <w:rPr>
                <w:sz w:val="14"/>
              </w:rPr>
            </w:pPr>
            <w:r>
              <w:rPr>
                <w:sz w:val="14"/>
              </w:rPr>
              <w:t>0,00</w:t>
            </w:r>
          </w:p>
        </w:tc>
        <w:tc>
          <w:tcPr>
            <w:tcW w:w="1140" w:type="dxa"/>
            <w:tcBorders>
              <w:top w:val="nil"/>
              <w:bottom w:val="nil"/>
            </w:tcBorders>
          </w:tcPr>
          <w:p>
            <w:pPr>
              <w:pStyle w:val="TableParagraph"/>
              <w:spacing w:before="28"/>
              <w:ind w:right="77"/>
              <w:jc w:val="right"/>
              <w:rPr>
                <w:sz w:val="14"/>
              </w:rPr>
            </w:pPr>
            <w:r>
              <w:rPr>
                <w:sz w:val="14"/>
              </w:rPr>
              <w:t>0,00</w:t>
            </w:r>
          </w:p>
        </w:tc>
        <w:tc>
          <w:tcPr>
            <w:tcW w:w="1120" w:type="dxa"/>
            <w:tcBorders>
              <w:top w:val="nil"/>
              <w:bottom w:val="nil"/>
            </w:tcBorders>
          </w:tcPr>
          <w:p>
            <w:pPr>
              <w:pStyle w:val="TableParagraph"/>
              <w:spacing w:before="28"/>
              <w:ind w:right="57"/>
              <w:jc w:val="right"/>
              <w:rPr>
                <w:sz w:val="14"/>
              </w:rPr>
            </w:pPr>
            <w:r>
              <w:rPr>
                <w:sz w:val="14"/>
              </w:rPr>
              <w:t>0,00</w:t>
            </w:r>
          </w:p>
        </w:tc>
        <w:tc>
          <w:tcPr>
            <w:tcW w:w="1100" w:type="dxa"/>
            <w:tcBorders>
              <w:top w:val="nil"/>
              <w:bottom w:val="nil"/>
            </w:tcBorders>
          </w:tcPr>
          <w:p>
            <w:pPr>
              <w:pStyle w:val="TableParagraph"/>
              <w:spacing w:before="28"/>
              <w:ind w:right="-15"/>
              <w:jc w:val="right"/>
              <w:rPr>
                <w:sz w:val="14"/>
              </w:rPr>
            </w:pPr>
            <w:r>
              <w:rPr>
                <w:sz w:val="14"/>
              </w:rPr>
              <w:t>0,00</w:t>
            </w:r>
          </w:p>
        </w:tc>
        <w:tc>
          <w:tcPr>
            <w:tcW w:w="1080" w:type="dxa"/>
            <w:tcBorders>
              <w:top w:val="nil"/>
              <w:bottom w:val="nil"/>
            </w:tcBorders>
          </w:tcPr>
          <w:p>
            <w:pPr>
              <w:pStyle w:val="TableParagraph"/>
              <w:spacing w:before="28"/>
              <w:ind w:right="-15"/>
              <w:jc w:val="right"/>
              <w:rPr>
                <w:sz w:val="14"/>
              </w:rPr>
            </w:pPr>
            <w:r>
              <w:rPr>
                <w:sz w:val="14"/>
              </w:rPr>
              <w:t>10.500,00</w:t>
            </w:r>
          </w:p>
        </w:tc>
      </w:tr>
      <w:tr>
        <w:trPr>
          <w:trHeight w:val="231" w:hRule="atLeast"/>
        </w:trPr>
        <w:tc>
          <w:tcPr>
            <w:tcW w:w="560" w:type="dxa"/>
            <w:tcBorders>
              <w:top w:val="nil"/>
              <w:bottom w:val="nil"/>
            </w:tcBorders>
          </w:tcPr>
          <w:p>
            <w:pPr>
              <w:pStyle w:val="TableParagraph"/>
              <w:spacing w:before="37"/>
              <w:ind w:left="222"/>
              <w:rPr>
                <w:sz w:val="14"/>
              </w:rPr>
            </w:pPr>
            <w:r>
              <w:rPr>
                <w:sz w:val="14"/>
              </w:rPr>
              <w:t>06</w:t>
            </w:r>
          </w:p>
        </w:tc>
        <w:tc>
          <w:tcPr>
            <w:tcW w:w="2740" w:type="dxa"/>
            <w:tcBorders>
              <w:top w:val="nil"/>
              <w:bottom w:val="nil"/>
            </w:tcBorders>
          </w:tcPr>
          <w:p>
            <w:pPr>
              <w:pStyle w:val="TableParagraph"/>
              <w:spacing w:before="37"/>
              <w:ind w:left="80"/>
              <w:rPr>
                <w:sz w:val="14"/>
              </w:rPr>
            </w:pPr>
            <w:r>
              <w:rPr>
                <w:sz w:val="14"/>
              </w:rPr>
              <w:t>Ufficio tecnico</w:t>
            </w:r>
          </w:p>
        </w:tc>
        <w:tc>
          <w:tcPr>
            <w:tcW w:w="1100" w:type="dxa"/>
            <w:tcBorders>
              <w:top w:val="nil"/>
              <w:bottom w:val="nil"/>
            </w:tcBorders>
          </w:tcPr>
          <w:p>
            <w:pPr>
              <w:pStyle w:val="TableParagraph"/>
              <w:spacing w:before="37"/>
              <w:ind w:right="137"/>
              <w:jc w:val="right"/>
              <w:rPr>
                <w:sz w:val="14"/>
              </w:rPr>
            </w:pPr>
            <w:r>
              <w:rPr>
                <w:sz w:val="14"/>
              </w:rPr>
              <w:t>122.500,00</w:t>
            </w:r>
          </w:p>
        </w:tc>
        <w:tc>
          <w:tcPr>
            <w:tcW w:w="1120" w:type="dxa"/>
            <w:tcBorders>
              <w:top w:val="nil"/>
              <w:bottom w:val="nil"/>
            </w:tcBorders>
          </w:tcPr>
          <w:p>
            <w:pPr>
              <w:pStyle w:val="TableParagraph"/>
              <w:spacing w:before="37"/>
              <w:ind w:right="37"/>
              <w:jc w:val="right"/>
              <w:rPr>
                <w:sz w:val="14"/>
              </w:rPr>
            </w:pPr>
            <w:r>
              <w:rPr>
                <w:sz w:val="14"/>
              </w:rPr>
              <w:t>7.000,00</w:t>
            </w:r>
          </w:p>
        </w:tc>
        <w:tc>
          <w:tcPr>
            <w:tcW w:w="1120" w:type="dxa"/>
            <w:tcBorders>
              <w:top w:val="nil"/>
              <w:bottom w:val="nil"/>
            </w:tcBorders>
          </w:tcPr>
          <w:p>
            <w:pPr>
              <w:pStyle w:val="TableParagraph"/>
              <w:spacing w:before="37"/>
              <w:ind w:right="57"/>
              <w:jc w:val="right"/>
              <w:rPr>
                <w:sz w:val="14"/>
              </w:rPr>
            </w:pPr>
            <w:r>
              <w:rPr>
                <w:sz w:val="14"/>
              </w:rPr>
              <w:t>11.500,00</w:t>
            </w:r>
          </w:p>
        </w:tc>
        <w:tc>
          <w:tcPr>
            <w:tcW w:w="1120" w:type="dxa"/>
            <w:tcBorders>
              <w:top w:val="nil"/>
              <w:bottom w:val="nil"/>
            </w:tcBorders>
          </w:tcPr>
          <w:p>
            <w:pPr>
              <w:pStyle w:val="TableParagraph"/>
              <w:spacing w:before="37"/>
              <w:ind w:right="5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00" w:type="dxa"/>
            <w:tcBorders>
              <w:top w:val="nil"/>
              <w:bottom w:val="nil"/>
            </w:tcBorders>
          </w:tcPr>
          <w:p>
            <w:pPr>
              <w:pStyle w:val="TableParagraph"/>
              <w:spacing w:before="37"/>
              <w:ind w:right="-15"/>
              <w:jc w:val="right"/>
              <w:rPr>
                <w:sz w:val="14"/>
              </w:rPr>
            </w:pPr>
            <w:r>
              <w:rPr>
                <w:sz w:val="14"/>
              </w:rPr>
              <w:t>13.400,00</w:t>
            </w:r>
          </w:p>
        </w:tc>
        <w:tc>
          <w:tcPr>
            <w:tcW w:w="1080" w:type="dxa"/>
            <w:tcBorders>
              <w:top w:val="nil"/>
              <w:bottom w:val="nil"/>
            </w:tcBorders>
          </w:tcPr>
          <w:p>
            <w:pPr>
              <w:pStyle w:val="TableParagraph"/>
              <w:spacing w:before="37"/>
              <w:ind w:right="-15"/>
              <w:jc w:val="right"/>
              <w:rPr>
                <w:sz w:val="14"/>
              </w:rPr>
            </w:pPr>
            <w:r>
              <w:rPr>
                <w:sz w:val="14"/>
              </w:rPr>
              <w:t>154.400,00</w:t>
            </w:r>
          </w:p>
        </w:tc>
      </w:tr>
      <w:tr>
        <w:trPr>
          <w:trHeight w:val="398" w:hRule="atLeast"/>
        </w:trPr>
        <w:tc>
          <w:tcPr>
            <w:tcW w:w="560" w:type="dxa"/>
            <w:tcBorders>
              <w:top w:val="nil"/>
              <w:bottom w:val="nil"/>
            </w:tcBorders>
          </w:tcPr>
          <w:p>
            <w:pPr>
              <w:pStyle w:val="TableParagraph"/>
              <w:spacing w:before="46"/>
              <w:ind w:left="222"/>
              <w:rPr>
                <w:sz w:val="14"/>
              </w:rPr>
            </w:pPr>
            <w:r>
              <w:rPr>
                <w:sz w:val="14"/>
              </w:rPr>
              <w:t>07</w:t>
            </w:r>
          </w:p>
        </w:tc>
        <w:tc>
          <w:tcPr>
            <w:tcW w:w="2740" w:type="dxa"/>
            <w:tcBorders>
              <w:top w:val="nil"/>
              <w:bottom w:val="nil"/>
            </w:tcBorders>
          </w:tcPr>
          <w:p>
            <w:pPr>
              <w:pStyle w:val="TableParagraph"/>
              <w:spacing w:line="170" w:lineRule="atLeast" w:before="19"/>
              <w:ind w:left="80" w:right="542"/>
              <w:rPr>
                <w:sz w:val="14"/>
              </w:rPr>
            </w:pPr>
            <w:r>
              <w:rPr>
                <w:sz w:val="14"/>
              </w:rPr>
              <w:t>Elezioni e consultazioni popolari - Anagrafe e stato civile</w:t>
            </w:r>
          </w:p>
        </w:tc>
        <w:tc>
          <w:tcPr>
            <w:tcW w:w="1100" w:type="dxa"/>
            <w:tcBorders>
              <w:top w:val="nil"/>
              <w:bottom w:val="nil"/>
            </w:tcBorders>
          </w:tcPr>
          <w:p>
            <w:pPr>
              <w:pStyle w:val="TableParagraph"/>
              <w:spacing w:before="46"/>
              <w:ind w:right="137"/>
              <w:jc w:val="right"/>
              <w:rPr>
                <w:sz w:val="14"/>
              </w:rPr>
            </w:pPr>
            <w:r>
              <w:rPr>
                <w:sz w:val="14"/>
              </w:rPr>
              <w:t>91.700,00</w:t>
            </w:r>
          </w:p>
        </w:tc>
        <w:tc>
          <w:tcPr>
            <w:tcW w:w="1120" w:type="dxa"/>
            <w:tcBorders>
              <w:top w:val="nil"/>
              <w:bottom w:val="nil"/>
            </w:tcBorders>
          </w:tcPr>
          <w:p>
            <w:pPr>
              <w:pStyle w:val="TableParagraph"/>
              <w:spacing w:before="46"/>
              <w:ind w:right="37"/>
              <w:jc w:val="right"/>
              <w:rPr>
                <w:sz w:val="14"/>
              </w:rPr>
            </w:pPr>
            <w:r>
              <w:rPr>
                <w:sz w:val="14"/>
              </w:rPr>
              <w:t>7.400,00</w:t>
            </w:r>
          </w:p>
        </w:tc>
        <w:tc>
          <w:tcPr>
            <w:tcW w:w="1120" w:type="dxa"/>
            <w:tcBorders>
              <w:top w:val="nil"/>
              <w:bottom w:val="nil"/>
            </w:tcBorders>
          </w:tcPr>
          <w:p>
            <w:pPr>
              <w:pStyle w:val="TableParagraph"/>
              <w:spacing w:before="46"/>
              <w:ind w:right="57"/>
              <w:jc w:val="right"/>
              <w:rPr>
                <w:sz w:val="14"/>
              </w:rPr>
            </w:pPr>
            <w:r>
              <w:rPr>
                <w:sz w:val="14"/>
              </w:rPr>
              <w:t>16.900,00</w:t>
            </w:r>
          </w:p>
        </w:tc>
        <w:tc>
          <w:tcPr>
            <w:tcW w:w="1120" w:type="dxa"/>
            <w:tcBorders>
              <w:top w:val="nil"/>
              <w:bottom w:val="nil"/>
            </w:tcBorders>
          </w:tcPr>
          <w:p>
            <w:pPr>
              <w:pStyle w:val="TableParagraph"/>
              <w:spacing w:before="46"/>
              <w:ind w:right="57"/>
              <w:jc w:val="right"/>
              <w:rPr>
                <w:sz w:val="14"/>
              </w:rPr>
            </w:pPr>
            <w:r>
              <w:rPr>
                <w:sz w:val="14"/>
              </w:rPr>
              <w:t>13.100,00</w:t>
            </w:r>
          </w:p>
        </w:tc>
        <w:tc>
          <w:tcPr>
            <w:tcW w:w="900" w:type="dxa"/>
            <w:tcBorders>
              <w:top w:val="nil"/>
              <w:bottom w:val="nil"/>
            </w:tcBorders>
          </w:tcPr>
          <w:p>
            <w:pPr>
              <w:pStyle w:val="TableParagraph"/>
              <w:spacing w:before="46"/>
              <w:ind w:right="37"/>
              <w:jc w:val="right"/>
              <w:rPr>
                <w:sz w:val="14"/>
              </w:rPr>
            </w:pPr>
            <w:r>
              <w:rPr>
                <w:sz w:val="14"/>
              </w:rPr>
              <w:t>0,00</w:t>
            </w:r>
          </w:p>
        </w:tc>
        <w:tc>
          <w:tcPr>
            <w:tcW w:w="900" w:type="dxa"/>
            <w:tcBorders>
              <w:top w:val="nil"/>
              <w:bottom w:val="nil"/>
            </w:tcBorders>
          </w:tcPr>
          <w:p>
            <w:pPr>
              <w:pStyle w:val="TableParagraph"/>
              <w:spacing w:before="46"/>
              <w:ind w:right="37"/>
              <w:jc w:val="right"/>
              <w:rPr>
                <w:sz w:val="14"/>
              </w:rPr>
            </w:pPr>
            <w:r>
              <w:rPr>
                <w:sz w:val="14"/>
              </w:rPr>
              <w:t>0,00</w:t>
            </w:r>
          </w:p>
        </w:tc>
        <w:tc>
          <w:tcPr>
            <w:tcW w:w="1140" w:type="dxa"/>
            <w:tcBorders>
              <w:top w:val="nil"/>
              <w:bottom w:val="nil"/>
            </w:tcBorders>
          </w:tcPr>
          <w:p>
            <w:pPr>
              <w:pStyle w:val="TableParagraph"/>
              <w:spacing w:before="46"/>
              <w:ind w:right="77"/>
              <w:jc w:val="right"/>
              <w:rPr>
                <w:sz w:val="14"/>
              </w:rPr>
            </w:pPr>
            <w:r>
              <w:rPr>
                <w:sz w:val="14"/>
              </w:rPr>
              <w:t>0,00</w:t>
            </w:r>
          </w:p>
        </w:tc>
        <w:tc>
          <w:tcPr>
            <w:tcW w:w="1140" w:type="dxa"/>
            <w:tcBorders>
              <w:top w:val="nil"/>
              <w:bottom w:val="nil"/>
            </w:tcBorders>
          </w:tcPr>
          <w:p>
            <w:pPr>
              <w:pStyle w:val="TableParagraph"/>
              <w:spacing w:before="46"/>
              <w:ind w:right="77"/>
              <w:jc w:val="right"/>
              <w:rPr>
                <w:sz w:val="14"/>
              </w:rPr>
            </w:pPr>
            <w:r>
              <w:rPr>
                <w:sz w:val="14"/>
              </w:rPr>
              <w:t>0,00</w:t>
            </w:r>
          </w:p>
        </w:tc>
        <w:tc>
          <w:tcPr>
            <w:tcW w:w="1120" w:type="dxa"/>
            <w:tcBorders>
              <w:top w:val="nil"/>
              <w:bottom w:val="nil"/>
            </w:tcBorders>
          </w:tcPr>
          <w:p>
            <w:pPr>
              <w:pStyle w:val="TableParagraph"/>
              <w:spacing w:before="46"/>
              <w:ind w:right="57"/>
              <w:jc w:val="right"/>
              <w:rPr>
                <w:sz w:val="14"/>
              </w:rPr>
            </w:pPr>
            <w:r>
              <w:rPr>
                <w:sz w:val="14"/>
              </w:rPr>
              <w:t>0,00</w:t>
            </w:r>
          </w:p>
        </w:tc>
        <w:tc>
          <w:tcPr>
            <w:tcW w:w="1100" w:type="dxa"/>
            <w:tcBorders>
              <w:top w:val="nil"/>
              <w:bottom w:val="nil"/>
            </w:tcBorders>
          </w:tcPr>
          <w:p>
            <w:pPr>
              <w:pStyle w:val="TableParagraph"/>
              <w:spacing w:before="46"/>
              <w:ind w:right="-15"/>
              <w:jc w:val="right"/>
              <w:rPr>
                <w:sz w:val="14"/>
              </w:rPr>
            </w:pPr>
            <w:r>
              <w:rPr>
                <w:sz w:val="14"/>
              </w:rPr>
              <w:t>650,00</w:t>
            </w:r>
          </w:p>
        </w:tc>
        <w:tc>
          <w:tcPr>
            <w:tcW w:w="1080" w:type="dxa"/>
            <w:tcBorders>
              <w:top w:val="nil"/>
              <w:bottom w:val="nil"/>
            </w:tcBorders>
          </w:tcPr>
          <w:p>
            <w:pPr>
              <w:pStyle w:val="TableParagraph"/>
              <w:spacing w:before="46"/>
              <w:ind w:right="-15"/>
              <w:jc w:val="right"/>
              <w:rPr>
                <w:sz w:val="14"/>
              </w:rPr>
            </w:pPr>
            <w:r>
              <w:rPr>
                <w:sz w:val="14"/>
              </w:rPr>
              <w:t>129.750,00</w:t>
            </w:r>
          </w:p>
        </w:tc>
      </w:tr>
      <w:tr>
        <w:trPr>
          <w:trHeight w:val="230" w:hRule="atLeast"/>
        </w:trPr>
        <w:tc>
          <w:tcPr>
            <w:tcW w:w="560" w:type="dxa"/>
            <w:tcBorders>
              <w:top w:val="nil"/>
              <w:bottom w:val="nil"/>
            </w:tcBorders>
          </w:tcPr>
          <w:p>
            <w:pPr>
              <w:pStyle w:val="TableParagraph"/>
              <w:spacing w:before="28"/>
              <w:ind w:left="222"/>
              <w:rPr>
                <w:sz w:val="14"/>
              </w:rPr>
            </w:pPr>
            <w:r>
              <w:rPr>
                <w:sz w:val="14"/>
              </w:rPr>
              <w:t>08</w:t>
            </w:r>
          </w:p>
        </w:tc>
        <w:tc>
          <w:tcPr>
            <w:tcW w:w="2740" w:type="dxa"/>
            <w:tcBorders>
              <w:top w:val="nil"/>
              <w:bottom w:val="nil"/>
            </w:tcBorders>
          </w:tcPr>
          <w:p>
            <w:pPr>
              <w:pStyle w:val="TableParagraph"/>
              <w:spacing w:before="28"/>
              <w:ind w:left="80"/>
              <w:rPr>
                <w:sz w:val="14"/>
              </w:rPr>
            </w:pPr>
            <w:r>
              <w:rPr>
                <w:sz w:val="14"/>
              </w:rPr>
              <w:t>Statistica e sistemi informativi</w:t>
            </w:r>
          </w:p>
        </w:tc>
        <w:tc>
          <w:tcPr>
            <w:tcW w:w="1100" w:type="dxa"/>
            <w:tcBorders>
              <w:top w:val="nil"/>
              <w:bottom w:val="nil"/>
            </w:tcBorders>
          </w:tcPr>
          <w:p>
            <w:pPr>
              <w:pStyle w:val="TableParagraph"/>
              <w:spacing w:before="28"/>
              <w:ind w:right="137"/>
              <w:jc w:val="right"/>
              <w:rPr>
                <w:sz w:val="14"/>
              </w:rPr>
            </w:pPr>
            <w:r>
              <w:rPr>
                <w:sz w:val="14"/>
              </w:rPr>
              <w:t>0,00</w:t>
            </w:r>
          </w:p>
        </w:tc>
        <w:tc>
          <w:tcPr>
            <w:tcW w:w="1120" w:type="dxa"/>
            <w:tcBorders>
              <w:top w:val="nil"/>
              <w:bottom w:val="nil"/>
            </w:tcBorders>
          </w:tcPr>
          <w:p>
            <w:pPr>
              <w:pStyle w:val="TableParagraph"/>
              <w:spacing w:before="28"/>
              <w:ind w:right="37"/>
              <w:jc w:val="right"/>
              <w:rPr>
                <w:sz w:val="14"/>
              </w:rPr>
            </w:pPr>
            <w:r>
              <w:rPr>
                <w:sz w:val="14"/>
              </w:rPr>
              <w:t>0,00</w:t>
            </w:r>
          </w:p>
        </w:tc>
        <w:tc>
          <w:tcPr>
            <w:tcW w:w="1120" w:type="dxa"/>
            <w:tcBorders>
              <w:top w:val="nil"/>
              <w:bottom w:val="nil"/>
            </w:tcBorders>
          </w:tcPr>
          <w:p>
            <w:pPr>
              <w:pStyle w:val="TableParagraph"/>
              <w:spacing w:before="28"/>
              <w:ind w:right="57"/>
              <w:jc w:val="right"/>
              <w:rPr>
                <w:sz w:val="14"/>
              </w:rPr>
            </w:pPr>
            <w:r>
              <w:rPr>
                <w:sz w:val="14"/>
              </w:rPr>
              <w:t>33.200,00</w:t>
            </w:r>
          </w:p>
        </w:tc>
        <w:tc>
          <w:tcPr>
            <w:tcW w:w="1120" w:type="dxa"/>
            <w:tcBorders>
              <w:top w:val="nil"/>
              <w:bottom w:val="nil"/>
            </w:tcBorders>
          </w:tcPr>
          <w:p>
            <w:pPr>
              <w:pStyle w:val="TableParagraph"/>
              <w:spacing w:before="28"/>
              <w:ind w:right="57"/>
              <w:jc w:val="right"/>
              <w:rPr>
                <w:sz w:val="14"/>
              </w:rPr>
            </w:pPr>
            <w:r>
              <w:rPr>
                <w:sz w:val="14"/>
              </w:rPr>
              <w:t>0,00</w:t>
            </w:r>
          </w:p>
        </w:tc>
        <w:tc>
          <w:tcPr>
            <w:tcW w:w="900" w:type="dxa"/>
            <w:tcBorders>
              <w:top w:val="nil"/>
              <w:bottom w:val="nil"/>
            </w:tcBorders>
          </w:tcPr>
          <w:p>
            <w:pPr>
              <w:pStyle w:val="TableParagraph"/>
              <w:spacing w:before="28"/>
              <w:ind w:right="37"/>
              <w:jc w:val="right"/>
              <w:rPr>
                <w:sz w:val="14"/>
              </w:rPr>
            </w:pPr>
            <w:r>
              <w:rPr>
                <w:sz w:val="14"/>
              </w:rPr>
              <w:t>0,00</w:t>
            </w:r>
          </w:p>
        </w:tc>
        <w:tc>
          <w:tcPr>
            <w:tcW w:w="900" w:type="dxa"/>
            <w:tcBorders>
              <w:top w:val="nil"/>
              <w:bottom w:val="nil"/>
            </w:tcBorders>
          </w:tcPr>
          <w:p>
            <w:pPr>
              <w:pStyle w:val="TableParagraph"/>
              <w:spacing w:before="28"/>
              <w:ind w:right="37"/>
              <w:jc w:val="right"/>
              <w:rPr>
                <w:sz w:val="14"/>
              </w:rPr>
            </w:pPr>
            <w:r>
              <w:rPr>
                <w:sz w:val="14"/>
              </w:rPr>
              <w:t>0,00</w:t>
            </w:r>
          </w:p>
        </w:tc>
        <w:tc>
          <w:tcPr>
            <w:tcW w:w="1140" w:type="dxa"/>
            <w:tcBorders>
              <w:top w:val="nil"/>
              <w:bottom w:val="nil"/>
            </w:tcBorders>
          </w:tcPr>
          <w:p>
            <w:pPr>
              <w:pStyle w:val="TableParagraph"/>
              <w:spacing w:before="28"/>
              <w:ind w:right="77"/>
              <w:jc w:val="right"/>
              <w:rPr>
                <w:sz w:val="14"/>
              </w:rPr>
            </w:pPr>
            <w:r>
              <w:rPr>
                <w:sz w:val="14"/>
              </w:rPr>
              <w:t>0,00</w:t>
            </w:r>
          </w:p>
        </w:tc>
        <w:tc>
          <w:tcPr>
            <w:tcW w:w="1140" w:type="dxa"/>
            <w:tcBorders>
              <w:top w:val="nil"/>
              <w:bottom w:val="nil"/>
            </w:tcBorders>
          </w:tcPr>
          <w:p>
            <w:pPr>
              <w:pStyle w:val="TableParagraph"/>
              <w:spacing w:before="28"/>
              <w:ind w:right="77"/>
              <w:jc w:val="right"/>
              <w:rPr>
                <w:sz w:val="14"/>
              </w:rPr>
            </w:pPr>
            <w:r>
              <w:rPr>
                <w:sz w:val="14"/>
              </w:rPr>
              <w:t>0,00</w:t>
            </w:r>
          </w:p>
        </w:tc>
        <w:tc>
          <w:tcPr>
            <w:tcW w:w="1120" w:type="dxa"/>
            <w:tcBorders>
              <w:top w:val="nil"/>
              <w:bottom w:val="nil"/>
            </w:tcBorders>
          </w:tcPr>
          <w:p>
            <w:pPr>
              <w:pStyle w:val="TableParagraph"/>
              <w:spacing w:before="28"/>
              <w:ind w:right="57"/>
              <w:jc w:val="right"/>
              <w:rPr>
                <w:sz w:val="14"/>
              </w:rPr>
            </w:pPr>
            <w:r>
              <w:rPr>
                <w:sz w:val="14"/>
              </w:rPr>
              <w:t>0,00</w:t>
            </w:r>
          </w:p>
        </w:tc>
        <w:tc>
          <w:tcPr>
            <w:tcW w:w="1100" w:type="dxa"/>
            <w:tcBorders>
              <w:top w:val="nil"/>
              <w:bottom w:val="nil"/>
            </w:tcBorders>
          </w:tcPr>
          <w:p>
            <w:pPr>
              <w:pStyle w:val="TableParagraph"/>
              <w:spacing w:before="28"/>
              <w:ind w:right="-15"/>
              <w:jc w:val="right"/>
              <w:rPr>
                <w:sz w:val="14"/>
              </w:rPr>
            </w:pPr>
            <w:r>
              <w:rPr>
                <w:sz w:val="14"/>
              </w:rPr>
              <w:t>1.000,00</w:t>
            </w:r>
          </w:p>
        </w:tc>
        <w:tc>
          <w:tcPr>
            <w:tcW w:w="1080" w:type="dxa"/>
            <w:tcBorders>
              <w:top w:val="nil"/>
              <w:bottom w:val="nil"/>
            </w:tcBorders>
          </w:tcPr>
          <w:p>
            <w:pPr>
              <w:pStyle w:val="TableParagraph"/>
              <w:spacing w:before="28"/>
              <w:ind w:right="-15"/>
              <w:jc w:val="right"/>
              <w:rPr>
                <w:sz w:val="14"/>
              </w:rPr>
            </w:pPr>
            <w:r>
              <w:rPr>
                <w:sz w:val="14"/>
              </w:rPr>
              <w:t>34.200,00</w:t>
            </w:r>
          </w:p>
        </w:tc>
      </w:tr>
      <w:tr>
        <w:trPr>
          <w:trHeight w:val="240" w:hRule="atLeast"/>
        </w:trPr>
        <w:tc>
          <w:tcPr>
            <w:tcW w:w="560" w:type="dxa"/>
            <w:tcBorders>
              <w:top w:val="nil"/>
              <w:bottom w:val="nil"/>
            </w:tcBorders>
          </w:tcPr>
          <w:p>
            <w:pPr>
              <w:pStyle w:val="TableParagraph"/>
              <w:spacing w:before="37"/>
              <w:ind w:left="222"/>
              <w:rPr>
                <w:sz w:val="14"/>
              </w:rPr>
            </w:pPr>
            <w:r>
              <w:rPr>
                <w:sz w:val="14"/>
              </w:rPr>
              <w:t>10</w:t>
            </w:r>
          </w:p>
        </w:tc>
        <w:tc>
          <w:tcPr>
            <w:tcW w:w="2740" w:type="dxa"/>
            <w:tcBorders>
              <w:top w:val="nil"/>
              <w:bottom w:val="nil"/>
            </w:tcBorders>
          </w:tcPr>
          <w:p>
            <w:pPr>
              <w:pStyle w:val="TableParagraph"/>
              <w:spacing w:before="37"/>
              <w:ind w:left="80"/>
              <w:rPr>
                <w:sz w:val="14"/>
              </w:rPr>
            </w:pPr>
            <w:r>
              <w:rPr>
                <w:sz w:val="14"/>
              </w:rPr>
              <w:t>Risorse umane</w:t>
            </w:r>
          </w:p>
        </w:tc>
        <w:tc>
          <w:tcPr>
            <w:tcW w:w="1100" w:type="dxa"/>
            <w:tcBorders>
              <w:top w:val="nil"/>
              <w:bottom w:val="nil"/>
            </w:tcBorders>
          </w:tcPr>
          <w:p>
            <w:pPr>
              <w:pStyle w:val="TableParagraph"/>
              <w:spacing w:before="37"/>
              <w:ind w:right="137"/>
              <w:jc w:val="right"/>
              <w:rPr>
                <w:sz w:val="14"/>
              </w:rPr>
            </w:pPr>
            <w:r>
              <w:rPr>
                <w:sz w:val="14"/>
              </w:rPr>
              <w:t>35.620,00</w:t>
            </w:r>
          </w:p>
        </w:tc>
        <w:tc>
          <w:tcPr>
            <w:tcW w:w="1120" w:type="dxa"/>
            <w:tcBorders>
              <w:top w:val="nil"/>
              <w:bottom w:val="nil"/>
            </w:tcBorders>
          </w:tcPr>
          <w:p>
            <w:pPr>
              <w:pStyle w:val="TableParagraph"/>
              <w:spacing w:before="37"/>
              <w:ind w:right="3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9.500,00</w:t>
            </w:r>
          </w:p>
        </w:tc>
        <w:tc>
          <w:tcPr>
            <w:tcW w:w="1120" w:type="dxa"/>
            <w:tcBorders>
              <w:top w:val="nil"/>
              <w:bottom w:val="nil"/>
            </w:tcBorders>
          </w:tcPr>
          <w:p>
            <w:pPr>
              <w:pStyle w:val="TableParagraph"/>
              <w:spacing w:before="37"/>
              <w:ind w:right="5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00" w:type="dxa"/>
            <w:tcBorders>
              <w:top w:val="nil"/>
              <w:bottom w:val="nil"/>
            </w:tcBorders>
          </w:tcPr>
          <w:p>
            <w:pPr>
              <w:pStyle w:val="TableParagraph"/>
              <w:spacing w:before="37"/>
              <w:ind w:right="-15"/>
              <w:jc w:val="right"/>
              <w:rPr>
                <w:sz w:val="14"/>
              </w:rPr>
            </w:pPr>
            <w:r>
              <w:rPr>
                <w:sz w:val="14"/>
              </w:rPr>
              <w:t>14.720,00</w:t>
            </w:r>
          </w:p>
        </w:tc>
        <w:tc>
          <w:tcPr>
            <w:tcW w:w="1080" w:type="dxa"/>
            <w:tcBorders>
              <w:top w:val="nil"/>
              <w:bottom w:val="nil"/>
            </w:tcBorders>
          </w:tcPr>
          <w:p>
            <w:pPr>
              <w:pStyle w:val="TableParagraph"/>
              <w:spacing w:before="37"/>
              <w:ind w:right="-15"/>
              <w:jc w:val="right"/>
              <w:rPr>
                <w:sz w:val="14"/>
              </w:rPr>
            </w:pPr>
            <w:r>
              <w:rPr>
                <w:sz w:val="14"/>
              </w:rPr>
              <w:t>59.840,00</w:t>
            </w:r>
          </w:p>
        </w:tc>
      </w:tr>
      <w:tr>
        <w:trPr>
          <w:trHeight w:val="231" w:hRule="atLeast"/>
        </w:trPr>
        <w:tc>
          <w:tcPr>
            <w:tcW w:w="560" w:type="dxa"/>
            <w:tcBorders>
              <w:top w:val="nil"/>
              <w:bottom w:val="nil"/>
            </w:tcBorders>
          </w:tcPr>
          <w:p>
            <w:pPr>
              <w:pStyle w:val="TableParagraph"/>
              <w:spacing w:before="37"/>
              <w:ind w:left="222"/>
              <w:rPr>
                <w:sz w:val="14"/>
              </w:rPr>
            </w:pPr>
            <w:r>
              <w:rPr>
                <w:sz w:val="14"/>
              </w:rPr>
              <w:t>11</w:t>
            </w:r>
          </w:p>
        </w:tc>
        <w:tc>
          <w:tcPr>
            <w:tcW w:w="2740" w:type="dxa"/>
            <w:tcBorders>
              <w:top w:val="nil"/>
              <w:bottom w:val="nil"/>
            </w:tcBorders>
          </w:tcPr>
          <w:p>
            <w:pPr>
              <w:pStyle w:val="TableParagraph"/>
              <w:spacing w:before="37"/>
              <w:ind w:left="80"/>
              <w:rPr>
                <w:sz w:val="14"/>
              </w:rPr>
            </w:pPr>
            <w:r>
              <w:rPr>
                <w:sz w:val="14"/>
              </w:rPr>
              <w:t>Altri servizi generali</w:t>
            </w:r>
          </w:p>
        </w:tc>
        <w:tc>
          <w:tcPr>
            <w:tcW w:w="1100" w:type="dxa"/>
            <w:tcBorders>
              <w:top w:val="nil"/>
              <w:bottom w:val="nil"/>
            </w:tcBorders>
          </w:tcPr>
          <w:p>
            <w:pPr>
              <w:pStyle w:val="TableParagraph"/>
              <w:spacing w:before="37"/>
              <w:ind w:right="137"/>
              <w:jc w:val="right"/>
              <w:rPr>
                <w:sz w:val="14"/>
              </w:rPr>
            </w:pPr>
            <w:r>
              <w:rPr>
                <w:sz w:val="14"/>
              </w:rPr>
              <w:t>0,00</w:t>
            </w:r>
          </w:p>
        </w:tc>
        <w:tc>
          <w:tcPr>
            <w:tcW w:w="1120" w:type="dxa"/>
            <w:tcBorders>
              <w:top w:val="nil"/>
              <w:bottom w:val="nil"/>
            </w:tcBorders>
          </w:tcPr>
          <w:p>
            <w:pPr>
              <w:pStyle w:val="TableParagraph"/>
              <w:spacing w:before="37"/>
              <w:ind w:right="39"/>
              <w:jc w:val="right"/>
              <w:rPr>
                <w:sz w:val="14"/>
              </w:rPr>
            </w:pPr>
            <w:r>
              <w:rPr>
                <w:sz w:val="14"/>
              </w:rPr>
              <w:t>500,00</w:t>
            </w:r>
          </w:p>
        </w:tc>
        <w:tc>
          <w:tcPr>
            <w:tcW w:w="1120" w:type="dxa"/>
            <w:tcBorders>
              <w:top w:val="nil"/>
              <w:bottom w:val="nil"/>
            </w:tcBorders>
          </w:tcPr>
          <w:p>
            <w:pPr>
              <w:pStyle w:val="TableParagraph"/>
              <w:spacing w:before="37"/>
              <w:ind w:right="57"/>
              <w:jc w:val="right"/>
              <w:rPr>
                <w:sz w:val="14"/>
              </w:rPr>
            </w:pPr>
            <w:r>
              <w:rPr>
                <w:sz w:val="14"/>
              </w:rPr>
              <w:t>75.600,00</w:t>
            </w:r>
          </w:p>
        </w:tc>
        <w:tc>
          <w:tcPr>
            <w:tcW w:w="1120" w:type="dxa"/>
            <w:tcBorders>
              <w:top w:val="nil"/>
              <w:bottom w:val="nil"/>
            </w:tcBorders>
          </w:tcPr>
          <w:p>
            <w:pPr>
              <w:pStyle w:val="TableParagraph"/>
              <w:spacing w:before="37"/>
              <w:ind w:right="5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00" w:type="dxa"/>
            <w:tcBorders>
              <w:top w:val="nil"/>
              <w:bottom w:val="nil"/>
            </w:tcBorders>
          </w:tcPr>
          <w:p>
            <w:pPr>
              <w:pStyle w:val="TableParagraph"/>
              <w:spacing w:before="37"/>
              <w:ind w:right="-15"/>
              <w:jc w:val="right"/>
              <w:rPr>
                <w:sz w:val="14"/>
              </w:rPr>
            </w:pPr>
            <w:r>
              <w:rPr>
                <w:sz w:val="14"/>
              </w:rPr>
              <w:t>0,00</w:t>
            </w:r>
          </w:p>
        </w:tc>
        <w:tc>
          <w:tcPr>
            <w:tcW w:w="1080" w:type="dxa"/>
            <w:tcBorders>
              <w:top w:val="nil"/>
              <w:bottom w:val="nil"/>
            </w:tcBorders>
          </w:tcPr>
          <w:p>
            <w:pPr>
              <w:pStyle w:val="TableParagraph"/>
              <w:spacing w:before="37"/>
              <w:ind w:right="-15"/>
              <w:jc w:val="right"/>
              <w:rPr>
                <w:sz w:val="14"/>
              </w:rPr>
            </w:pPr>
            <w:r>
              <w:rPr>
                <w:sz w:val="14"/>
              </w:rPr>
              <w:t>76.100,00</w:t>
            </w:r>
          </w:p>
        </w:tc>
      </w:tr>
      <w:tr>
        <w:trPr>
          <w:trHeight w:val="370" w:hRule="atLeast"/>
        </w:trPr>
        <w:tc>
          <w:tcPr>
            <w:tcW w:w="560" w:type="dxa"/>
            <w:tcBorders>
              <w:top w:val="nil"/>
            </w:tcBorders>
          </w:tcPr>
          <w:p>
            <w:pPr>
              <w:pStyle w:val="TableParagraph"/>
              <w:rPr>
                <w:rFonts w:ascii="Times New Roman"/>
                <w:sz w:val="14"/>
              </w:rPr>
            </w:pPr>
          </w:p>
        </w:tc>
        <w:tc>
          <w:tcPr>
            <w:tcW w:w="2740" w:type="dxa"/>
            <w:tcBorders>
              <w:top w:val="nil"/>
            </w:tcBorders>
          </w:tcPr>
          <w:p>
            <w:pPr>
              <w:pStyle w:val="TableParagraph"/>
              <w:spacing w:before="28"/>
              <w:ind w:left="80"/>
              <w:rPr>
                <w:b/>
                <w:i/>
                <w:sz w:val="14"/>
              </w:rPr>
            </w:pPr>
            <w:r>
              <w:rPr>
                <w:b/>
                <w:i/>
                <w:sz w:val="14"/>
              </w:rPr>
              <w:t>TOTALE MISSIONE 1 - Servizi</w:t>
            </w:r>
          </w:p>
          <w:p>
            <w:pPr>
              <w:pStyle w:val="TableParagraph"/>
              <w:spacing w:line="146" w:lineRule="exact" w:before="15"/>
              <w:ind w:left="80"/>
              <w:rPr>
                <w:b/>
                <w:i/>
                <w:sz w:val="14"/>
              </w:rPr>
            </w:pPr>
            <w:r>
              <w:rPr>
                <w:b/>
                <w:i/>
                <w:sz w:val="14"/>
              </w:rPr>
              <w:t>istituzionali, generali e di gestione</w:t>
            </w:r>
          </w:p>
        </w:tc>
        <w:tc>
          <w:tcPr>
            <w:tcW w:w="1100" w:type="dxa"/>
            <w:tcBorders>
              <w:top w:val="nil"/>
            </w:tcBorders>
          </w:tcPr>
          <w:p>
            <w:pPr>
              <w:pStyle w:val="TableParagraph"/>
              <w:spacing w:before="66"/>
              <w:ind w:right="137"/>
              <w:jc w:val="right"/>
              <w:rPr>
                <w:b/>
                <w:sz w:val="14"/>
              </w:rPr>
            </w:pPr>
            <w:r>
              <w:rPr>
                <w:b/>
                <w:sz w:val="14"/>
              </w:rPr>
              <w:t>635.320,00</w:t>
            </w:r>
          </w:p>
        </w:tc>
        <w:tc>
          <w:tcPr>
            <w:tcW w:w="1120" w:type="dxa"/>
            <w:tcBorders>
              <w:top w:val="nil"/>
            </w:tcBorders>
          </w:tcPr>
          <w:p>
            <w:pPr>
              <w:pStyle w:val="TableParagraph"/>
              <w:spacing w:before="66"/>
              <w:ind w:right="77"/>
              <w:jc w:val="right"/>
              <w:rPr>
                <w:b/>
                <w:sz w:val="14"/>
              </w:rPr>
            </w:pPr>
            <w:r>
              <w:rPr>
                <w:b/>
                <w:sz w:val="14"/>
              </w:rPr>
              <w:t>52.000,00</w:t>
            </w:r>
          </w:p>
        </w:tc>
        <w:tc>
          <w:tcPr>
            <w:tcW w:w="1120" w:type="dxa"/>
            <w:tcBorders>
              <w:top w:val="nil"/>
            </w:tcBorders>
          </w:tcPr>
          <w:p>
            <w:pPr>
              <w:pStyle w:val="TableParagraph"/>
              <w:spacing w:before="66"/>
              <w:ind w:right="57"/>
              <w:jc w:val="right"/>
              <w:rPr>
                <w:b/>
                <w:sz w:val="14"/>
              </w:rPr>
            </w:pPr>
            <w:r>
              <w:rPr>
                <w:b/>
                <w:sz w:val="14"/>
              </w:rPr>
              <w:t>254.450,00</w:t>
            </w:r>
          </w:p>
        </w:tc>
        <w:tc>
          <w:tcPr>
            <w:tcW w:w="1120" w:type="dxa"/>
            <w:tcBorders>
              <w:top w:val="nil"/>
            </w:tcBorders>
          </w:tcPr>
          <w:p>
            <w:pPr>
              <w:pStyle w:val="TableParagraph"/>
              <w:spacing w:before="66"/>
              <w:ind w:right="57"/>
              <w:jc w:val="right"/>
              <w:rPr>
                <w:b/>
                <w:sz w:val="14"/>
              </w:rPr>
            </w:pPr>
            <w:r>
              <w:rPr>
                <w:b/>
                <w:sz w:val="14"/>
              </w:rPr>
              <w:t>24.600,00</w:t>
            </w:r>
          </w:p>
        </w:tc>
        <w:tc>
          <w:tcPr>
            <w:tcW w:w="900" w:type="dxa"/>
            <w:tcBorders>
              <w:top w:val="nil"/>
            </w:tcBorders>
          </w:tcPr>
          <w:p>
            <w:pPr>
              <w:pStyle w:val="TableParagraph"/>
              <w:spacing w:before="66"/>
              <w:ind w:right="37"/>
              <w:jc w:val="right"/>
              <w:rPr>
                <w:b/>
                <w:sz w:val="14"/>
              </w:rPr>
            </w:pPr>
            <w:r>
              <w:rPr>
                <w:b/>
                <w:sz w:val="14"/>
              </w:rPr>
              <w:t>0,00</w:t>
            </w:r>
          </w:p>
        </w:tc>
        <w:tc>
          <w:tcPr>
            <w:tcW w:w="900" w:type="dxa"/>
            <w:tcBorders>
              <w:top w:val="nil"/>
            </w:tcBorders>
          </w:tcPr>
          <w:p>
            <w:pPr>
              <w:pStyle w:val="TableParagraph"/>
              <w:spacing w:before="66"/>
              <w:ind w:right="17"/>
              <w:jc w:val="right"/>
              <w:rPr>
                <w:b/>
                <w:sz w:val="14"/>
              </w:rPr>
            </w:pPr>
            <w:r>
              <w:rPr>
                <w:b/>
                <w:sz w:val="14"/>
              </w:rPr>
              <w:t>0,00</w:t>
            </w:r>
          </w:p>
        </w:tc>
        <w:tc>
          <w:tcPr>
            <w:tcW w:w="1140" w:type="dxa"/>
            <w:tcBorders>
              <w:top w:val="nil"/>
            </w:tcBorders>
          </w:tcPr>
          <w:p>
            <w:pPr>
              <w:pStyle w:val="TableParagraph"/>
              <w:spacing w:before="66"/>
              <w:ind w:right="77"/>
              <w:jc w:val="right"/>
              <w:rPr>
                <w:b/>
                <w:sz w:val="14"/>
              </w:rPr>
            </w:pPr>
            <w:r>
              <w:rPr>
                <w:b/>
                <w:sz w:val="14"/>
              </w:rPr>
              <w:t>0,00</w:t>
            </w:r>
          </w:p>
        </w:tc>
        <w:tc>
          <w:tcPr>
            <w:tcW w:w="1140" w:type="dxa"/>
            <w:tcBorders>
              <w:top w:val="nil"/>
            </w:tcBorders>
          </w:tcPr>
          <w:p>
            <w:pPr>
              <w:pStyle w:val="TableParagraph"/>
              <w:spacing w:before="66"/>
              <w:ind w:right="77"/>
              <w:jc w:val="right"/>
              <w:rPr>
                <w:b/>
                <w:sz w:val="14"/>
              </w:rPr>
            </w:pPr>
            <w:r>
              <w:rPr>
                <w:b/>
                <w:sz w:val="14"/>
              </w:rPr>
              <w:t>0,00</w:t>
            </w:r>
          </w:p>
        </w:tc>
        <w:tc>
          <w:tcPr>
            <w:tcW w:w="1120" w:type="dxa"/>
            <w:tcBorders>
              <w:top w:val="nil"/>
            </w:tcBorders>
          </w:tcPr>
          <w:p>
            <w:pPr>
              <w:pStyle w:val="TableParagraph"/>
              <w:spacing w:before="66"/>
              <w:ind w:right="57"/>
              <w:jc w:val="right"/>
              <w:rPr>
                <w:b/>
                <w:sz w:val="14"/>
              </w:rPr>
            </w:pPr>
            <w:r>
              <w:rPr>
                <w:b/>
                <w:sz w:val="14"/>
              </w:rPr>
              <w:t>6.500,00</w:t>
            </w:r>
          </w:p>
        </w:tc>
        <w:tc>
          <w:tcPr>
            <w:tcW w:w="1100" w:type="dxa"/>
            <w:tcBorders>
              <w:top w:val="nil"/>
            </w:tcBorders>
          </w:tcPr>
          <w:p>
            <w:pPr>
              <w:pStyle w:val="TableParagraph"/>
              <w:spacing w:before="66"/>
              <w:ind w:right="-15"/>
              <w:jc w:val="right"/>
              <w:rPr>
                <w:b/>
                <w:sz w:val="14"/>
              </w:rPr>
            </w:pPr>
            <w:r>
              <w:rPr>
                <w:b/>
                <w:sz w:val="14"/>
              </w:rPr>
              <w:t>150.225,00</w:t>
            </w:r>
          </w:p>
        </w:tc>
        <w:tc>
          <w:tcPr>
            <w:tcW w:w="1080" w:type="dxa"/>
            <w:tcBorders>
              <w:top w:val="nil"/>
            </w:tcBorders>
          </w:tcPr>
          <w:p>
            <w:pPr>
              <w:pStyle w:val="TableParagraph"/>
              <w:spacing w:before="66"/>
              <w:ind w:right="17"/>
              <w:jc w:val="right"/>
              <w:rPr>
                <w:b/>
                <w:sz w:val="14"/>
              </w:rPr>
            </w:pPr>
            <w:r>
              <w:rPr>
                <w:b/>
                <w:sz w:val="14"/>
              </w:rPr>
              <w:t>1.123.095,00</w:t>
            </w:r>
          </w:p>
        </w:tc>
      </w:tr>
      <w:tr>
        <w:trPr>
          <w:trHeight w:val="517" w:hRule="atLeast"/>
        </w:trPr>
        <w:tc>
          <w:tcPr>
            <w:tcW w:w="560" w:type="dxa"/>
            <w:tcBorders>
              <w:bottom w:val="nil"/>
            </w:tcBorders>
          </w:tcPr>
          <w:p>
            <w:pPr>
              <w:pStyle w:val="TableParagraph"/>
              <w:spacing w:before="6"/>
              <w:rPr>
                <w:b/>
                <w:sz w:val="13"/>
              </w:rPr>
            </w:pPr>
          </w:p>
          <w:p>
            <w:pPr>
              <w:pStyle w:val="TableParagraph"/>
              <w:ind w:left="202"/>
              <w:rPr>
                <w:b/>
                <w:i/>
                <w:sz w:val="14"/>
              </w:rPr>
            </w:pPr>
            <w:r>
              <w:rPr>
                <w:b/>
                <w:i/>
                <w:sz w:val="14"/>
              </w:rPr>
              <w:t>03</w:t>
            </w:r>
          </w:p>
        </w:tc>
        <w:tc>
          <w:tcPr>
            <w:tcW w:w="2740" w:type="dxa"/>
            <w:tcBorders>
              <w:bottom w:val="nil"/>
            </w:tcBorders>
          </w:tcPr>
          <w:p>
            <w:pPr>
              <w:pStyle w:val="TableParagraph"/>
              <w:spacing w:line="261" w:lineRule="auto" w:before="138"/>
              <w:ind w:left="80" w:right="504"/>
              <w:rPr>
                <w:b/>
                <w:i/>
                <w:sz w:val="14"/>
              </w:rPr>
            </w:pPr>
            <w:r>
              <w:rPr>
                <w:b/>
                <w:i/>
                <w:sz w:val="14"/>
              </w:rPr>
              <w:t>MISSIONE 3 - Ordine pubblico e </w:t>
            </w:r>
            <w:r>
              <w:rPr>
                <w:b/>
                <w:i/>
                <w:sz w:val="14"/>
              </w:rPr>
              <w:t>sicurezza</w:t>
            </w:r>
          </w:p>
        </w:tc>
        <w:tc>
          <w:tcPr>
            <w:tcW w:w="110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0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r>
      <w:tr>
        <w:trPr>
          <w:trHeight w:val="240" w:hRule="atLeast"/>
        </w:trPr>
        <w:tc>
          <w:tcPr>
            <w:tcW w:w="560" w:type="dxa"/>
            <w:tcBorders>
              <w:top w:val="nil"/>
              <w:bottom w:val="nil"/>
            </w:tcBorders>
          </w:tcPr>
          <w:p>
            <w:pPr>
              <w:pStyle w:val="TableParagraph"/>
              <w:spacing w:before="38"/>
              <w:ind w:left="222"/>
              <w:rPr>
                <w:sz w:val="14"/>
              </w:rPr>
            </w:pPr>
            <w:r>
              <w:rPr>
                <w:sz w:val="14"/>
              </w:rPr>
              <w:t>01</w:t>
            </w:r>
          </w:p>
        </w:tc>
        <w:tc>
          <w:tcPr>
            <w:tcW w:w="2740" w:type="dxa"/>
            <w:tcBorders>
              <w:top w:val="nil"/>
              <w:bottom w:val="nil"/>
            </w:tcBorders>
          </w:tcPr>
          <w:p>
            <w:pPr>
              <w:pStyle w:val="TableParagraph"/>
              <w:spacing w:before="38"/>
              <w:ind w:left="80"/>
              <w:rPr>
                <w:sz w:val="14"/>
              </w:rPr>
            </w:pPr>
            <w:r>
              <w:rPr>
                <w:sz w:val="14"/>
              </w:rPr>
              <w:t>Polizia locale e amministrativa</w:t>
            </w:r>
          </w:p>
        </w:tc>
        <w:tc>
          <w:tcPr>
            <w:tcW w:w="1100" w:type="dxa"/>
            <w:tcBorders>
              <w:top w:val="nil"/>
              <w:bottom w:val="nil"/>
            </w:tcBorders>
          </w:tcPr>
          <w:p>
            <w:pPr>
              <w:pStyle w:val="TableParagraph"/>
              <w:spacing w:before="38"/>
              <w:ind w:right="137"/>
              <w:jc w:val="right"/>
              <w:rPr>
                <w:sz w:val="14"/>
              </w:rPr>
            </w:pPr>
            <w:r>
              <w:rPr>
                <w:sz w:val="14"/>
              </w:rPr>
              <w:t>0,00</w:t>
            </w:r>
          </w:p>
        </w:tc>
        <w:tc>
          <w:tcPr>
            <w:tcW w:w="1120" w:type="dxa"/>
            <w:tcBorders>
              <w:top w:val="nil"/>
              <w:bottom w:val="nil"/>
            </w:tcBorders>
          </w:tcPr>
          <w:p>
            <w:pPr>
              <w:pStyle w:val="TableParagraph"/>
              <w:spacing w:before="38"/>
              <w:ind w:right="37"/>
              <w:jc w:val="right"/>
              <w:rPr>
                <w:sz w:val="14"/>
              </w:rPr>
            </w:pPr>
            <w:r>
              <w:rPr>
                <w:sz w:val="14"/>
              </w:rPr>
              <w:t>0,00</w:t>
            </w:r>
          </w:p>
        </w:tc>
        <w:tc>
          <w:tcPr>
            <w:tcW w:w="1120" w:type="dxa"/>
            <w:tcBorders>
              <w:top w:val="nil"/>
              <w:bottom w:val="nil"/>
            </w:tcBorders>
          </w:tcPr>
          <w:p>
            <w:pPr>
              <w:pStyle w:val="TableParagraph"/>
              <w:spacing w:before="38"/>
              <w:ind w:right="57"/>
              <w:jc w:val="right"/>
              <w:rPr>
                <w:sz w:val="14"/>
              </w:rPr>
            </w:pPr>
            <w:r>
              <w:rPr>
                <w:sz w:val="14"/>
              </w:rPr>
              <w:t>3.000,00</w:t>
            </w:r>
          </w:p>
        </w:tc>
        <w:tc>
          <w:tcPr>
            <w:tcW w:w="1120" w:type="dxa"/>
            <w:tcBorders>
              <w:top w:val="nil"/>
              <w:bottom w:val="nil"/>
            </w:tcBorders>
          </w:tcPr>
          <w:p>
            <w:pPr>
              <w:pStyle w:val="TableParagraph"/>
              <w:spacing w:before="38"/>
              <w:ind w:right="57"/>
              <w:jc w:val="right"/>
              <w:rPr>
                <w:sz w:val="14"/>
              </w:rPr>
            </w:pPr>
            <w:r>
              <w:rPr>
                <w:sz w:val="14"/>
              </w:rPr>
              <w:t>232.000,00</w:t>
            </w:r>
          </w:p>
        </w:tc>
        <w:tc>
          <w:tcPr>
            <w:tcW w:w="900" w:type="dxa"/>
            <w:tcBorders>
              <w:top w:val="nil"/>
              <w:bottom w:val="nil"/>
            </w:tcBorders>
          </w:tcPr>
          <w:p>
            <w:pPr>
              <w:pStyle w:val="TableParagraph"/>
              <w:spacing w:before="38"/>
              <w:ind w:right="37"/>
              <w:jc w:val="right"/>
              <w:rPr>
                <w:sz w:val="14"/>
              </w:rPr>
            </w:pPr>
            <w:r>
              <w:rPr>
                <w:sz w:val="14"/>
              </w:rPr>
              <w:t>0,00</w:t>
            </w:r>
          </w:p>
        </w:tc>
        <w:tc>
          <w:tcPr>
            <w:tcW w:w="900" w:type="dxa"/>
            <w:tcBorders>
              <w:top w:val="nil"/>
              <w:bottom w:val="nil"/>
            </w:tcBorders>
          </w:tcPr>
          <w:p>
            <w:pPr>
              <w:pStyle w:val="TableParagraph"/>
              <w:spacing w:before="38"/>
              <w:ind w:right="37"/>
              <w:jc w:val="right"/>
              <w:rPr>
                <w:sz w:val="14"/>
              </w:rPr>
            </w:pPr>
            <w:r>
              <w:rPr>
                <w:sz w:val="14"/>
              </w:rPr>
              <w:t>0,00</w:t>
            </w:r>
          </w:p>
        </w:tc>
        <w:tc>
          <w:tcPr>
            <w:tcW w:w="1140" w:type="dxa"/>
            <w:tcBorders>
              <w:top w:val="nil"/>
              <w:bottom w:val="nil"/>
            </w:tcBorders>
          </w:tcPr>
          <w:p>
            <w:pPr>
              <w:pStyle w:val="TableParagraph"/>
              <w:spacing w:before="38"/>
              <w:ind w:right="77"/>
              <w:jc w:val="right"/>
              <w:rPr>
                <w:sz w:val="14"/>
              </w:rPr>
            </w:pPr>
            <w:r>
              <w:rPr>
                <w:sz w:val="14"/>
              </w:rPr>
              <w:t>0,00</w:t>
            </w:r>
          </w:p>
        </w:tc>
        <w:tc>
          <w:tcPr>
            <w:tcW w:w="1140" w:type="dxa"/>
            <w:tcBorders>
              <w:top w:val="nil"/>
              <w:bottom w:val="nil"/>
            </w:tcBorders>
          </w:tcPr>
          <w:p>
            <w:pPr>
              <w:pStyle w:val="TableParagraph"/>
              <w:spacing w:before="38"/>
              <w:ind w:right="77"/>
              <w:jc w:val="right"/>
              <w:rPr>
                <w:sz w:val="14"/>
              </w:rPr>
            </w:pPr>
            <w:r>
              <w:rPr>
                <w:sz w:val="14"/>
              </w:rPr>
              <w:t>0,00</w:t>
            </w:r>
          </w:p>
        </w:tc>
        <w:tc>
          <w:tcPr>
            <w:tcW w:w="1120" w:type="dxa"/>
            <w:tcBorders>
              <w:top w:val="nil"/>
              <w:bottom w:val="nil"/>
            </w:tcBorders>
          </w:tcPr>
          <w:p>
            <w:pPr>
              <w:pStyle w:val="TableParagraph"/>
              <w:spacing w:before="38"/>
              <w:ind w:right="57"/>
              <w:jc w:val="right"/>
              <w:rPr>
                <w:sz w:val="14"/>
              </w:rPr>
            </w:pPr>
            <w:r>
              <w:rPr>
                <w:sz w:val="14"/>
              </w:rPr>
              <w:t>0,00</w:t>
            </w:r>
          </w:p>
        </w:tc>
        <w:tc>
          <w:tcPr>
            <w:tcW w:w="1100" w:type="dxa"/>
            <w:tcBorders>
              <w:top w:val="nil"/>
              <w:bottom w:val="nil"/>
            </w:tcBorders>
          </w:tcPr>
          <w:p>
            <w:pPr>
              <w:pStyle w:val="TableParagraph"/>
              <w:spacing w:before="38"/>
              <w:ind w:right="-15"/>
              <w:jc w:val="right"/>
              <w:rPr>
                <w:sz w:val="14"/>
              </w:rPr>
            </w:pPr>
            <w:r>
              <w:rPr>
                <w:sz w:val="14"/>
              </w:rPr>
              <w:t>0,00</w:t>
            </w:r>
          </w:p>
        </w:tc>
        <w:tc>
          <w:tcPr>
            <w:tcW w:w="1080" w:type="dxa"/>
            <w:tcBorders>
              <w:top w:val="nil"/>
              <w:bottom w:val="nil"/>
            </w:tcBorders>
          </w:tcPr>
          <w:p>
            <w:pPr>
              <w:pStyle w:val="TableParagraph"/>
              <w:spacing w:before="38"/>
              <w:ind w:right="-15"/>
              <w:jc w:val="right"/>
              <w:rPr>
                <w:sz w:val="14"/>
              </w:rPr>
            </w:pPr>
            <w:r>
              <w:rPr>
                <w:sz w:val="14"/>
              </w:rPr>
              <w:t>235.000,00</w:t>
            </w:r>
          </w:p>
        </w:tc>
      </w:tr>
      <w:tr>
        <w:trPr>
          <w:trHeight w:val="230" w:hRule="atLeast"/>
        </w:trPr>
        <w:tc>
          <w:tcPr>
            <w:tcW w:w="560" w:type="dxa"/>
            <w:tcBorders>
              <w:top w:val="nil"/>
              <w:bottom w:val="nil"/>
            </w:tcBorders>
          </w:tcPr>
          <w:p>
            <w:pPr>
              <w:pStyle w:val="TableParagraph"/>
              <w:spacing w:before="37"/>
              <w:ind w:left="222"/>
              <w:rPr>
                <w:sz w:val="14"/>
              </w:rPr>
            </w:pPr>
            <w:r>
              <w:rPr>
                <w:sz w:val="14"/>
              </w:rPr>
              <w:t>02</w:t>
            </w:r>
          </w:p>
        </w:tc>
        <w:tc>
          <w:tcPr>
            <w:tcW w:w="2740" w:type="dxa"/>
            <w:tcBorders>
              <w:top w:val="nil"/>
              <w:bottom w:val="nil"/>
            </w:tcBorders>
          </w:tcPr>
          <w:p>
            <w:pPr>
              <w:pStyle w:val="TableParagraph"/>
              <w:spacing w:before="37"/>
              <w:ind w:left="80"/>
              <w:rPr>
                <w:sz w:val="14"/>
              </w:rPr>
            </w:pPr>
            <w:r>
              <w:rPr>
                <w:sz w:val="14"/>
              </w:rPr>
              <w:t>Sistema integrato di sicurezza urbana</w:t>
            </w:r>
          </w:p>
        </w:tc>
        <w:tc>
          <w:tcPr>
            <w:tcW w:w="1100" w:type="dxa"/>
            <w:tcBorders>
              <w:top w:val="nil"/>
              <w:bottom w:val="nil"/>
            </w:tcBorders>
          </w:tcPr>
          <w:p>
            <w:pPr>
              <w:pStyle w:val="TableParagraph"/>
              <w:spacing w:before="37"/>
              <w:ind w:right="137"/>
              <w:jc w:val="right"/>
              <w:rPr>
                <w:sz w:val="14"/>
              </w:rPr>
            </w:pPr>
            <w:r>
              <w:rPr>
                <w:sz w:val="14"/>
              </w:rPr>
              <w:t>0,00</w:t>
            </w:r>
          </w:p>
        </w:tc>
        <w:tc>
          <w:tcPr>
            <w:tcW w:w="1120" w:type="dxa"/>
            <w:tcBorders>
              <w:top w:val="nil"/>
              <w:bottom w:val="nil"/>
            </w:tcBorders>
          </w:tcPr>
          <w:p>
            <w:pPr>
              <w:pStyle w:val="TableParagraph"/>
              <w:spacing w:before="37"/>
              <w:ind w:right="3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00" w:type="dxa"/>
            <w:tcBorders>
              <w:top w:val="nil"/>
              <w:bottom w:val="nil"/>
            </w:tcBorders>
          </w:tcPr>
          <w:p>
            <w:pPr>
              <w:pStyle w:val="TableParagraph"/>
              <w:spacing w:before="37"/>
              <w:ind w:right="-15"/>
              <w:jc w:val="right"/>
              <w:rPr>
                <w:sz w:val="14"/>
              </w:rPr>
            </w:pPr>
            <w:r>
              <w:rPr>
                <w:sz w:val="14"/>
              </w:rPr>
              <w:t>0,00</w:t>
            </w:r>
          </w:p>
        </w:tc>
        <w:tc>
          <w:tcPr>
            <w:tcW w:w="1080" w:type="dxa"/>
            <w:tcBorders>
              <w:top w:val="nil"/>
              <w:bottom w:val="nil"/>
            </w:tcBorders>
          </w:tcPr>
          <w:p>
            <w:pPr>
              <w:pStyle w:val="TableParagraph"/>
              <w:spacing w:before="37"/>
              <w:ind w:right="-15"/>
              <w:jc w:val="right"/>
              <w:rPr>
                <w:sz w:val="14"/>
              </w:rPr>
            </w:pPr>
            <w:r>
              <w:rPr>
                <w:sz w:val="14"/>
              </w:rPr>
              <w:t>0,00</w:t>
            </w:r>
          </w:p>
        </w:tc>
      </w:tr>
      <w:tr>
        <w:trPr>
          <w:trHeight w:val="370" w:hRule="atLeast"/>
        </w:trPr>
        <w:tc>
          <w:tcPr>
            <w:tcW w:w="560" w:type="dxa"/>
            <w:tcBorders>
              <w:top w:val="nil"/>
            </w:tcBorders>
          </w:tcPr>
          <w:p>
            <w:pPr>
              <w:pStyle w:val="TableParagraph"/>
              <w:rPr>
                <w:rFonts w:ascii="Times New Roman"/>
                <w:sz w:val="14"/>
              </w:rPr>
            </w:pPr>
          </w:p>
        </w:tc>
        <w:tc>
          <w:tcPr>
            <w:tcW w:w="2740" w:type="dxa"/>
            <w:tcBorders>
              <w:top w:val="nil"/>
            </w:tcBorders>
          </w:tcPr>
          <w:p>
            <w:pPr>
              <w:pStyle w:val="TableParagraph"/>
              <w:spacing w:line="170" w:lineRule="atLeast" w:before="19"/>
              <w:ind w:left="80" w:right="22"/>
              <w:rPr>
                <w:b/>
                <w:i/>
                <w:sz w:val="14"/>
              </w:rPr>
            </w:pPr>
            <w:r>
              <w:rPr>
                <w:b/>
                <w:i/>
                <w:sz w:val="14"/>
              </w:rPr>
              <w:t>TOTALE MISSIONE 3 - Ordine pubblico </w:t>
            </w:r>
            <w:r>
              <w:rPr>
                <w:b/>
                <w:i/>
                <w:sz w:val="14"/>
              </w:rPr>
              <w:t>e sicurezza</w:t>
            </w:r>
          </w:p>
        </w:tc>
        <w:tc>
          <w:tcPr>
            <w:tcW w:w="1100" w:type="dxa"/>
            <w:tcBorders>
              <w:top w:val="nil"/>
            </w:tcBorders>
          </w:tcPr>
          <w:p>
            <w:pPr>
              <w:pStyle w:val="TableParagraph"/>
              <w:spacing w:before="66"/>
              <w:ind w:right="137"/>
              <w:jc w:val="right"/>
              <w:rPr>
                <w:b/>
                <w:sz w:val="14"/>
              </w:rPr>
            </w:pPr>
            <w:r>
              <w:rPr>
                <w:b/>
                <w:sz w:val="14"/>
              </w:rPr>
              <w:t>0,00</w:t>
            </w:r>
          </w:p>
        </w:tc>
        <w:tc>
          <w:tcPr>
            <w:tcW w:w="1120" w:type="dxa"/>
            <w:tcBorders>
              <w:top w:val="nil"/>
            </w:tcBorders>
          </w:tcPr>
          <w:p>
            <w:pPr>
              <w:pStyle w:val="TableParagraph"/>
              <w:spacing w:before="66"/>
              <w:ind w:right="77"/>
              <w:jc w:val="right"/>
              <w:rPr>
                <w:b/>
                <w:sz w:val="14"/>
              </w:rPr>
            </w:pPr>
            <w:r>
              <w:rPr>
                <w:b/>
                <w:sz w:val="14"/>
              </w:rPr>
              <w:t>0,00</w:t>
            </w:r>
          </w:p>
        </w:tc>
        <w:tc>
          <w:tcPr>
            <w:tcW w:w="1120" w:type="dxa"/>
            <w:tcBorders>
              <w:top w:val="nil"/>
            </w:tcBorders>
          </w:tcPr>
          <w:p>
            <w:pPr>
              <w:pStyle w:val="TableParagraph"/>
              <w:spacing w:before="66"/>
              <w:ind w:right="57"/>
              <w:jc w:val="right"/>
              <w:rPr>
                <w:b/>
                <w:sz w:val="14"/>
              </w:rPr>
            </w:pPr>
            <w:r>
              <w:rPr>
                <w:b/>
                <w:sz w:val="14"/>
              </w:rPr>
              <w:t>3.000,00</w:t>
            </w:r>
          </w:p>
        </w:tc>
        <w:tc>
          <w:tcPr>
            <w:tcW w:w="1120" w:type="dxa"/>
            <w:tcBorders>
              <w:top w:val="nil"/>
            </w:tcBorders>
          </w:tcPr>
          <w:p>
            <w:pPr>
              <w:pStyle w:val="TableParagraph"/>
              <w:spacing w:before="66"/>
              <w:ind w:right="57"/>
              <w:jc w:val="right"/>
              <w:rPr>
                <w:b/>
                <w:sz w:val="14"/>
              </w:rPr>
            </w:pPr>
            <w:r>
              <w:rPr>
                <w:b/>
                <w:sz w:val="14"/>
              </w:rPr>
              <w:t>232.000,00</w:t>
            </w:r>
          </w:p>
        </w:tc>
        <w:tc>
          <w:tcPr>
            <w:tcW w:w="900" w:type="dxa"/>
            <w:tcBorders>
              <w:top w:val="nil"/>
            </w:tcBorders>
          </w:tcPr>
          <w:p>
            <w:pPr>
              <w:pStyle w:val="TableParagraph"/>
              <w:spacing w:before="66"/>
              <w:ind w:right="37"/>
              <w:jc w:val="right"/>
              <w:rPr>
                <w:b/>
                <w:sz w:val="14"/>
              </w:rPr>
            </w:pPr>
            <w:r>
              <w:rPr>
                <w:b/>
                <w:sz w:val="14"/>
              </w:rPr>
              <w:t>0,00</w:t>
            </w:r>
          </w:p>
        </w:tc>
        <w:tc>
          <w:tcPr>
            <w:tcW w:w="900" w:type="dxa"/>
            <w:tcBorders>
              <w:top w:val="nil"/>
            </w:tcBorders>
          </w:tcPr>
          <w:p>
            <w:pPr>
              <w:pStyle w:val="TableParagraph"/>
              <w:spacing w:before="66"/>
              <w:ind w:right="17"/>
              <w:jc w:val="right"/>
              <w:rPr>
                <w:b/>
                <w:sz w:val="14"/>
              </w:rPr>
            </w:pPr>
            <w:r>
              <w:rPr>
                <w:b/>
                <w:sz w:val="14"/>
              </w:rPr>
              <w:t>0,00</w:t>
            </w:r>
          </w:p>
        </w:tc>
        <w:tc>
          <w:tcPr>
            <w:tcW w:w="1140" w:type="dxa"/>
            <w:tcBorders>
              <w:top w:val="nil"/>
            </w:tcBorders>
          </w:tcPr>
          <w:p>
            <w:pPr>
              <w:pStyle w:val="TableParagraph"/>
              <w:spacing w:before="66"/>
              <w:ind w:right="77"/>
              <w:jc w:val="right"/>
              <w:rPr>
                <w:b/>
                <w:sz w:val="14"/>
              </w:rPr>
            </w:pPr>
            <w:r>
              <w:rPr>
                <w:b/>
                <w:sz w:val="14"/>
              </w:rPr>
              <w:t>0,00</w:t>
            </w:r>
          </w:p>
        </w:tc>
        <w:tc>
          <w:tcPr>
            <w:tcW w:w="1140" w:type="dxa"/>
            <w:tcBorders>
              <w:top w:val="nil"/>
            </w:tcBorders>
          </w:tcPr>
          <w:p>
            <w:pPr>
              <w:pStyle w:val="TableParagraph"/>
              <w:spacing w:before="66"/>
              <w:ind w:right="77"/>
              <w:jc w:val="right"/>
              <w:rPr>
                <w:b/>
                <w:sz w:val="14"/>
              </w:rPr>
            </w:pPr>
            <w:r>
              <w:rPr>
                <w:b/>
                <w:sz w:val="14"/>
              </w:rPr>
              <w:t>0,00</w:t>
            </w:r>
          </w:p>
        </w:tc>
        <w:tc>
          <w:tcPr>
            <w:tcW w:w="1120" w:type="dxa"/>
            <w:tcBorders>
              <w:top w:val="nil"/>
            </w:tcBorders>
          </w:tcPr>
          <w:p>
            <w:pPr>
              <w:pStyle w:val="TableParagraph"/>
              <w:spacing w:before="66"/>
              <w:ind w:right="57"/>
              <w:jc w:val="right"/>
              <w:rPr>
                <w:b/>
                <w:sz w:val="14"/>
              </w:rPr>
            </w:pPr>
            <w:r>
              <w:rPr>
                <w:b/>
                <w:sz w:val="14"/>
              </w:rPr>
              <w:t>0,00</w:t>
            </w:r>
          </w:p>
        </w:tc>
        <w:tc>
          <w:tcPr>
            <w:tcW w:w="1100" w:type="dxa"/>
            <w:tcBorders>
              <w:top w:val="nil"/>
            </w:tcBorders>
          </w:tcPr>
          <w:p>
            <w:pPr>
              <w:pStyle w:val="TableParagraph"/>
              <w:spacing w:before="66"/>
              <w:ind w:right="-15"/>
              <w:jc w:val="right"/>
              <w:rPr>
                <w:b/>
                <w:sz w:val="14"/>
              </w:rPr>
            </w:pPr>
            <w:r>
              <w:rPr>
                <w:b/>
                <w:sz w:val="14"/>
              </w:rPr>
              <w:t>0,00</w:t>
            </w:r>
          </w:p>
        </w:tc>
        <w:tc>
          <w:tcPr>
            <w:tcW w:w="1080" w:type="dxa"/>
            <w:tcBorders>
              <w:top w:val="nil"/>
            </w:tcBorders>
          </w:tcPr>
          <w:p>
            <w:pPr>
              <w:pStyle w:val="TableParagraph"/>
              <w:spacing w:before="66"/>
              <w:ind w:right="17"/>
              <w:jc w:val="right"/>
              <w:rPr>
                <w:b/>
                <w:sz w:val="14"/>
              </w:rPr>
            </w:pPr>
            <w:r>
              <w:rPr>
                <w:b/>
                <w:sz w:val="14"/>
              </w:rPr>
              <w:t>235.000,00</w:t>
            </w:r>
          </w:p>
        </w:tc>
      </w:tr>
      <w:tr>
        <w:trPr>
          <w:trHeight w:val="750" w:hRule="atLeast"/>
        </w:trPr>
        <w:tc>
          <w:tcPr>
            <w:tcW w:w="560" w:type="dxa"/>
            <w:tcBorders>
              <w:bottom w:val="nil"/>
            </w:tcBorders>
          </w:tcPr>
          <w:p>
            <w:pPr>
              <w:pStyle w:val="TableParagraph"/>
              <w:spacing w:before="6"/>
              <w:rPr>
                <w:b/>
                <w:sz w:val="13"/>
              </w:rPr>
            </w:pPr>
          </w:p>
          <w:p>
            <w:pPr>
              <w:pStyle w:val="TableParagraph"/>
              <w:ind w:left="162" w:right="142"/>
              <w:jc w:val="center"/>
              <w:rPr>
                <w:b/>
                <w:i/>
                <w:sz w:val="14"/>
              </w:rPr>
            </w:pPr>
            <w:r>
              <w:rPr>
                <w:b/>
                <w:i/>
                <w:sz w:val="14"/>
              </w:rPr>
              <w:t>04</w:t>
            </w:r>
          </w:p>
          <w:p>
            <w:pPr>
              <w:pStyle w:val="TableParagraph"/>
              <w:spacing w:before="9"/>
              <w:rPr>
                <w:b/>
                <w:sz w:val="20"/>
              </w:rPr>
            </w:pPr>
          </w:p>
          <w:p>
            <w:pPr>
              <w:pStyle w:val="TableParagraph"/>
              <w:ind w:left="182" w:right="122"/>
              <w:jc w:val="center"/>
              <w:rPr>
                <w:sz w:val="14"/>
              </w:rPr>
            </w:pPr>
            <w:r>
              <w:rPr>
                <w:sz w:val="14"/>
              </w:rPr>
              <w:t>01</w:t>
            </w:r>
          </w:p>
        </w:tc>
        <w:tc>
          <w:tcPr>
            <w:tcW w:w="2740" w:type="dxa"/>
            <w:tcBorders>
              <w:bottom w:val="nil"/>
            </w:tcBorders>
          </w:tcPr>
          <w:p>
            <w:pPr>
              <w:pStyle w:val="TableParagraph"/>
              <w:spacing w:line="261" w:lineRule="auto" w:before="138"/>
              <w:ind w:left="80" w:right="200"/>
              <w:rPr>
                <w:b/>
                <w:i/>
                <w:sz w:val="14"/>
              </w:rPr>
            </w:pPr>
            <w:r>
              <w:rPr>
                <w:b/>
                <w:i/>
                <w:sz w:val="14"/>
              </w:rPr>
              <w:t>MISSIONE 4 - Istruzione e diritto allo </w:t>
            </w:r>
            <w:r>
              <w:rPr>
                <w:b/>
                <w:i/>
                <w:sz w:val="14"/>
              </w:rPr>
              <w:t>studio</w:t>
            </w:r>
          </w:p>
          <w:p>
            <w:pPr>
              <w:pStyle w:val="TableParagraph"/>
              <w:spacing w:before="67"/>
              <w:ind w:left="80"/>
              <w:rPr>
                <w:sz w:val="14"/>
              </w:rPr>
            </w:pPr>
            <w:r>
              <w:rPr>
                <w:sz w:val="14"/>
              </w:rPr>
              <w:t>Istruzione prescolastica</w:t>
            </w:r>
          </w:p>
        </w:tc>
        <w:tc>
          <w:tcPr>
            <w:tcW w:w="1100" w:type="dxa"/>
            <w:tcBorders>
              <w:bottom w:val="nil"/>
            </w:tcBorders>
          </w:tcPr>
          <w:p>
            <w:pPr>
              <w:pStyle w:val="TableParagraph"/>
              <w:rPr>
                <w:b/>
                <w:sz w:val="16"/>
              </w:rPr>
            </w:pPr>
          </w:p>
          <w:p>
            <w:pPr>
              <w:pStyle w:val="TableParagraph"/>
              <w:rPr>
                <w:b/>
                <w:sz w:val="16"/>
              </w:rPr>
            </w:pPr>
          </w:p>
          <w:p>
            <w:pPr>
              <w:pStyle w:val="TableParagraph"/>
              <w:spacing w:before="3"/>
              <w:rPr>
                <w:b/>
                <w:sz w:val="16"/>
              </w:rPr>
            </w:pPr>
          </w:p>
          <w:p>
            <w:pPr>
              <w:pStyle w:val="TableParagraph"/>
              <w:spacing w:before="1"/>
              <w:ind w:right="137"/>
              <w:jc w:val="right"/>
              <w:rPr>
                <w:sz w:val="14"/>
              </w:rPr>
            </w:pPr>
            <w:r>
              <w:rPr>
                <w:sz w:val="14"/>
              </w:rPr>
              <w:t>0,00</w:t>
            </w:r>
          </w:p>
        </w:tc>
        <w:tc>
          <w:tcPr>
            <w:tcW w:w="1120" w:type="dxa"/>
            <w:tcBorders>
              <w:bottom w:val="nil"/>
            </w:tcBorders>
          </w:tcPr>
          <w:p>
            <w:pPr>
              <w:pStyle w:val="TableParagraph"/>
              <w:rPr>
                <w:b/>
                <w:sz w:val="16"/>
              </w:rPr>
            </w:pPr>
          </w:p>
          <w:p>
            <w:pPr>
              <w:pStyle w:val="TableParagraph"/>
              <w:rPr>
                <w:b/>
                <w:sz w:val="16"/>
              </w:rPr>
            </w:pPr>
          </w:p>
          <w:p>
            <w:pPr>
              <w:pStyle w:val="TableParagraph"/>
              <w:spacing w:before="3"/>
              <w:rPr>
                <w:b/>
                <w:sz w:val="16"/>
              </w:rPr>
            </w:pPr>
          </w:p>
          <w:p>
            <w:pPr>
              <w:pStyle w:val="TableParagraph"/>
              <w:spacing w:before="1"/>
              <w:ind w:right="37"/>
              <w:jc w:val="right"/>
              <w:rPr>
                <w:sz w:val="14"/>
              </w:rPr>
            </w:pPr>
            <w:r>
              <w:rPr>
                <w:sz w:val="14"/>
              </w:rPr>
              <w:t>0,00</w:t>
            </w:r>
          </w:p>
        </w:tc>
        <w:tc>
          <w:tcPr>
            <w:tcW w:w="1120" w:type="dxa"/>
            <w:tcBorders>
              <w:bottom w:val="nil"/>
            </w:tcBorders>
          </w:tcPr>
          <w:p>
            <w:pPr>
              <w:pStyle w:val="TableParagraph"/>
              <w:rPr>
                <w:b/>
                <w:sz w:val="16"/>
              </w:rPr>
            </w:pPr>
          </w:p>
          <w:p>
            <w:pPr>
              <w:pStyle w:val="TableParagraph"/>
              <w:rPr>
                <w:b/>
                <w:sz w:val="16"/>
              </w:rPr>
            </w:pPr>
          </w:p>
          <w:p>
            <w:pPr>
              <w:pStyle w:val="TableParagraph"/>
              <w:spacing w:before="3"/>
              <w:rPr>
                <w:b/>
                <w:sz w:val="16"/>
              </w:rPr>
            </w:pPr>
          </w:p>
          <w:p>
            <w:pPr>
              <w:pStyle w:val="TableParagraph"/>
              <w:spacing w:before="1"/>
              <w:ind w:right="57"/>
              <w:jc w:val="right"/>
              <w:rPr>
                <w:sz w:val="14"/>
              </w:rPr>
            </w:pPr>
            <w:r>
              <w:rPr>
                <w:sz w:val="14"/>
              </w:rPr>
              <w:t>41.200,00</w:t>
            </w:r>
          </w:p>
        </w:tc>
        <w:tc>
          <w:tcPr>
            <w:tcW w:w="1120" w:type="dxa"/>
            <w:tcBorders>
              <w:bottom w:val="nil"/>
            </w:tcBorders>
          </w:tcPr>
          <w:p>
            <w:pPr>
              <w:pStyle w:val="TableParagraph"/>
              <w:rPr>
                <w:b/>
                <w:sz w:val="16"/>
              </w:rPr>
            </w:pPr>
          </w:p>
          <w:p>
            <w:pPr>
              <w:pStyle w:val="TableParagraph"/>
              <w:rPr>
                <w:b/>
                <w:sz w:val="16"/>
              </w:rPr>
            </w:pPr>
          </w:p>
          <w:p>
            <w:pPr>
              <w:pStyle w:val="TableParagraph"/>
              <w:spacing w:before="3"/>
              <w:rPr>
                <w:b/>
                <w:sz w:val="16"/>
              </w:rPr>
            </w:pPr>
          </w:p>
          <w:p>
            <w:pPr>
              <w:pStyle w:val="TableParagraph"/>
              <w:spacing w:before="1"/>
              <w:ind w:right="57"/>
              <w:jc w:val="right"/>
              <w:rPr>
                <w:sz w:val="14"/>
              </w:rPr>
            </w:pPr>
            <w:r>
              <w:rPr>
                <w:sz w:val="14"/>
              </w:rPr>
              <w:t>0,00</w:t>
            </w:r>
          </w:p>
        </w:tc>
        <w:tc>
          <w:tcPr>
            <w:tcW w:w="900" w:type="dxa"/>
            <w:tcBorders>
              <w:bottom w:val="nil"/>
            </w:tcBorders>
          </w:tcPr>
          <w:p>
            <w:pPr>
              <w:pStyle w:val="TableParagraph"/>
              <w:rPr>
                <w:b/>
                <w:sz w:val="16"/>
              </w:rPr>
            </w:pPr>
          </w:p>
          <w:p>
            <w:pPr>
              <w:pStyle w:val="TableParagraph"/>
              <w:rPr>
                <w:b/>
                <w:sz w:val="16"/>
              </w:rPr>
            </w:pPr>
          </w:p>
          <w:p>
            <w:pPr>
              <w:pStyle w:val="TableParagraph"/>
              <w:spacing w:before="3"/>
              <w:rPr>
                <w:b/>
                <w:sz w:val="16"/>
              </w:rPr>
            </w:pPr>
          </w:p>
          <w:p>
            <w:pPr>
              <w:pStyle w:val="TableParagraph"/>
              <w:spacing w:before="1"/>
              <w:ind w:right="37"/>
              <w:jc w:val="right"/>
              <w:rPr>
                <w:sz w:val="14"/>
              </w:rPr>
            </w:pPr>
            <w:r>
              <w:rPr>
                <w:sz w:val="14"/>
              </w:rPr>
              <w:t>0,00</w:t>
            </w:r>
          </w:p>
        </w:tc>
        <w:tc>
          <w:tcPr>
            <w:tcW w:w="900" w:type="dxa"/>
            <w:tcBorders>
              <w:bottom w:val="nil"/>
            </w:tcBorders>
          </w:tcPr>
          <w:p>
            <w:pPr>
              <w:pStyle w:val="TableParagraph"/>
              <w:rPr>
                <w:b/>
                <w:sz w:val="16"/>
              </w:rPr>
            </w:pPr>
          </w:p>
          <w:p>
            <w:pPr>
              <w:pStyle w:val="TableParagraph"/>
              <w:rPr>
                <w:b/>
                <w:sz w:val="16"/>
              </w:rPr>
            </w:pPr>
          </w:p>
          <w:p>
            <w:pPr>
              <w:pStyle w:val="TableParagraph"/>
              <w:spacing w:before="3"/>
              <w:rPr>
                <w:b/>
                <w:sz w:val="16"/>
              </w:rPr>
            </w:pPr>
          </w:p>
          <w:p>
            <w:pPr>
              <w:pStyle w:val="TableParagraph"/>
              <w:spacing w:before="1"/>
              <w:ind w:right="37"/>
              <w:jc w:val="right"/>
              <w:rPr>
                <w:sz w:val="14"/>
              </w:rPr>
            </w:pPr>
            <w:r>
              <w:rPr>
                <w:sz w:val="14"/>
              </w:rPr>
              <w:t>0,00</w:t>
            </w:r>
          </w:p>
        </w:tc>
        <w:tc>
          <w:tcPr>
            <w:tcW w:w="1140" w:type="dxa"/>
            <w:tcBorders>
              <w:bottom w:val="nil"/>
            </w:tcBorders>
          </w:tcPr>
          <w:p>
            <w:pPr>
              <w:pStyle w:val="TableParagraph"/>
              <w:rPr>
                <w:b/>
                <w:sz w:val="16"/>
              </w:rPr>
            </w:pPr>
          </w:p>
          <w:p>
            <w:pPr>
              <w:pStyle w:val="TableParagraph"/>
              <w:rPr>
                <w:b/>
                <w:sz w:val="16"/>
              </w:rPr>
            </w:pPr>
          </w:p>
          <w:p>
            <w:pPr>
              <w:pStyle w:val="TableParagraph"/>
              <w:spacing w:before="3"/>
              <w:rPr>
                <w:b/>
                <w:sz w:val="16"/>
              </w:rPr>
            </w:pPr>
          </w:p>
          <w:p>
            <w:pPr>
              <w:pStyle w:val="TableParagraph"/>
              <w:spacing w:before="1"/>
              <w:ind w:right="77"/>
              <w:jc w:val="right"/>
              <w:rPr>
                <w:sz w:val="14"/>
              </w:rPr>
            </w:pPr>
            <w:r>
              <w:rPr>
                <w:sz w:val="14"/>
              </w:rPr>
              <w:t>0,00</w:t>
            </w:r>
          </w:p>
        </w:tc>
        <w:tc>
          <w:tcPr>
            <w:tcW w:w="1140" w:type="dxa"/>
            <w:tcBorders>
              <w:bottom w:val="nil"/>
            </w:tcBorders>
          </w:tcPr>
          <w:p>
            <w:pPr>
              <w:pStyle w:val="TableParagraph"/>
              <w:rPr>
                <w:b/>
                <w:sz w:val="16"/>
              </w:rPr>
            </w:pPr>
          </w:p>
          <w:p>
            <w:pPr>
              <w:pStyle w:val="TableParagraph"/>
              <w:rPr>
                <w:b/>
                <w:sz w:val="16"/>
              </w:rPr>
            </w:pPr>
          </w:p>
          <w:p>
            <w:pPr>
              <w:pStyle w:val="TableParagraph"/>
              <w:spacing w:before="3"/>
              <w:rPr>
                <w:b/>
                <w:sz w:val="16"/>
              </w:rPr>
            </w:pPr>
          </w:p>
          <w:p>
            <w:pPr>
              <w:pStyle w:val="TableParagraph"/>
              <w:spacing w:before="1"/>
              <w:ind w:right="77"/>
              <w:jc w:val="right"/>
              <w:rPr>
                <w:sz w:val="14"/>
              </w:rPr>
            </w:pPr>
            <w:r>
              <w:rPr>
                <w:sz w:val="14"/>
              </w:rPr>
              <w:t>0,00</w:t>
            </w:r>
          </w:p>
        </w:tc>
        <w:tc>
          <w:tcPr>
            <w:tcW w:w="1120" w:type="dxa"/>
            <w:tcBorders>
              <w:bottom w:val="nil"/>
            </w:tcBorders>
          </w:tcPr>
          <w:p>
            <w:pPr>
              <w:pStyle w:val="TableParagraph"/>
              <w:rPr>
                <w:b/>
                <w:sz w:val="16"/>
              </w:rPr>
            </w:pPr>
          </w:p>
          <w:p>
            <w:pPr>
              <w:pStyle w:val="TableParagraph"/>
              <w:rPr>
                <w:b/>
                <w:sz w:val="16"/>
              </w:rPr>
            </w:pPr>
          </w:p>
          <w:p>
            <w:pPr>
              <w:pStyle w:val="TableParagraph"/>
              <w:spacing w:before="3"/>
              <w:rPr>
                <w:b/>
                <w:sz w:val="16"/>
              </w:rPr>
            </w:pPr>
          </w:p>
          <w:p>
            <w:pPr>
              <w:pStyle w:val="TableParagraph"/>
              <w:spacing w:before="1"/>
              <w:ind w:right="57"/>
              <w:jc w:val="right"/>
              <w:rPr>
                <w:sz w:val="14"/>
              </w:rPr>
            </w:pPr>
            <w:r>
              <w:rPr>
                <w:sz w:val="14"/>
              </w:rPr>
              <w:t>0,00</w:t>
            </w:r>
          </w:p>
        </w:tc>
        <w:tc>
          <w:tcPr>
            <w:tcW w:w="1100" w:type="dxa"/>
            <w:tcBorders>
              <w:bottom w:val="nil"/>
            </w:tcBorders>
          </w:tcPr>
          <w:p>
            <w:pPr>
              <w:pStyle w:val="TableParagraph"/>
              <w:rPr>
                <w:b/>
                <w:sz w:val="16"/>
              </w:rPr>
            </w:pPr>
          </w:p>
          <w:p>
            <w:pPr>
              <w:pStyle w:val="TableParagraph"/>
              <w:rPr>
                <w:b/>
                <w:sz w:val="16"/>
              </w:rPr>
            </w:pPr>
          </w:p>
          <w:p>
            <w:pPr>
              <w:pStyle w:val="TableParagraph"/>
              <w:spacing w:before="3"/>
              <w:rPr>
                <w:b/>
                <w:sz w:val="16"/>
              </w:rPr>
            </w:pPr>
          </w:p>
          <w:p>
            <w:pPr>
              <w:pStyle w:val="TableParagraph"/>
              <w:spacing w:before="1"/>
              <w:ind w:right="-15"/>
              <w:jc w:val="right"/>
              <w:rPr>
                <w:sz w:val="14"/>
              </w:rPr>
            </w:pPr>
            <w:r>
              <w:rPr>
                <w:sz w:val="14"/>
              </w:rPr>
              <w:t>900,00</w:t>
            </w:r>
          </w:p>
        </w:tc>
        <w:tc>
          <w:tcPr>
            <w:tcW w:w="1080" w:type="dxa"/>
            <w:tcBorders>
              <w:bottom w:val="nil"/>
            </w:tcBorders>
          </w:tcPr>
          <w:p>
            <w:pPr>
              <w:pStyle w:val="TableParagraph"/>
              <w:rPr>
                <w:b/>
                <w:sz w:val="16"/>
              </w:rPr>
            </w:pPr>
          </w:p>
          <w:p>
            <w:pPr>
              <w:pStyle w:val="TableParagraph"/>
              <w:rPr>
                <w:b/>
                <w:sz w:val="16"/>
              </w:rPr>
            </w:pPr>
          </w:p>
          <w:p>
            <w:pPr>
              <w:pStyle w:val="TableParagraph"/>
              <w:spacing w:before="3"/>
              <w:rPr>
                <w:b/>
                <w:sz w:val="16"/>
              </w:rPr>
            </w:pPr>
          </w:p>
          <w:p>
            <w:pPr>
              <w:pStyle w:val="TableParagraph"/>
              <w:spacing w:before="1"/>
              <w:ind w:right="-15"/>
              <w:jc w:val="right"/>
              <w:rPr>
                <w:sz w:val="14"/>
              </w:rPr>
            </w:pPr>
            <w:r>
              <w:rPr>
                <w:sz w:val="14"/>
              </w:rPr>
              <w:t>42.100,00</w:t>
            </w:r>
          </w:p>
        </w:tc>
      </w:tr>
    </w:tbl>
    <w:p>
      <w:pPr>
        <w:spacing w:after="0"/>
        <w:jc w:val="right"/>
        <w:rPr>
          <w:sz w:val="14"/>
        </w:rPr>
        <w:sectPr>
          <w:headerReference w:type="default" r:id="rId16"/>
          <w:pgSz w:w="16840" w:h="11900" w:orient="landscape"/>
          <w:pgMar w:header="867" w:footer="915" w:top="1080" w:bottom="1180" w:left="720" w:right="720"/>
        </w:sectPr>
      </w:pPr>
    </w:p>
    <w:p>
      <w:pPr>
        <w:pStyle w:val="BodyText"/>
        <w:spacing w:before="2"/>
        <w:rPr>
          <w:rFonts w:ascii="Times New Roman"/>
          <w:b w:val="0"/>
          <w:sz w:val="12"/>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0"/>
        <w:gridCol w:w="2740"/>
        <w:gridCol w:w="1100"/>
        <w:gridCol w:w="1120"/>
        <w:gridCol w:w="1120"/>
        <w:gridCol w:w="1120"/>
        <w:gridCol w:w="900"/>
        <w:gridCol w:w="900"/>
        <w:gridCol w:w="1140"/>
        <w:gridCol w:w="1140"/>
        <w:gridCol w:w="1120"/>
        <w:gridCol w:w="1100"/>
        <w:gridCol w:w="1080"/>
      </w:tblGrid>
      <w:tr>
        <w:trPr>
          <w:trHeight w:val="980" w:hRule="atLeast"/>
        </w:trPr>
        <w:tc>
          <w:tcPr>
            <w:tcW w:w="3300" w:type="dxa"/>
            <w:gridSpan w:val="2"/>
          </w:tcPr>
          <w:p>
            <w:pPr>
              <w:pStyle w:val="TableParagraph"/>
              <w:rPr>
                <w:rFonts w:ascii="Times New Roman"/>
                <w:sz w:val="16"/>
              </w:rPr>
            </w:pPr>
          </w:p>
          <w:p>
            <w:pPr>
              <w:pStyle w:val="TableParagraph"/>
              <w:spacing w:before="10"/>
              <w:rPr>
                <w:rFonts w:ascii="Times New Roman"/>
                <w:sz w:val="21"/>
              </w:rPr>
            </w:pPr>
          </w:p>
          <w:p>
            <w:pPr>
              <w:pStyle w:val="TableParagraph"/>
              <w:ind w:left="59"/>
              <w:rPr>
                <w:b/>
                <w:sz w:val="14"/>
              </w:rPr>
            </w:pPr>
            <w:r>
              <w:rPr>
                <w:b/>
                <w:sz w:val="14"/>
              </w:rPr>
              <w:t>MISSIONI E PROGRAMMI \ MACROAGGREGATI</w:t>
            </w:r>
          </w:p>
        </w:tc>
        <w:tc>
          <w:tcPr>
            <w:tcW w:w="1100" w:type="dxa"/>
          </w:tcPr>
          <w:p>
            <w:pPr>
              <w:pStyle w:val="TableParagraph"/>
              <w:spacing w:before="8"/>
              <w:rPr>
                <w:rFonts w:ascii="Times New Roman"/>
                <w:sz w:val="21"/>
              </w:rPr>
            </w:pPr>
          </w:p>
          <w:p>
            <w:pPr>
              <w:pStyle w:val="TableParagraph"/>
              <w:spacing w:line="261" w:lineRule="auto"/>
              <w:ind w:left="166" w:right="147" w:firstLine="136"/>
              <w:rPr>
                <w:b/>
                <w:sz w:val="14"/>
              </w:rPr>
            </w:pPr>
            <w:r>
              <w:rPr>
                <w:b/>
                <w:sz w:val="14"/>
              </w:rPr>
              <w:t>Redditi da lavoro dipendente</w:t>
            </w:r>
          </w:p>
        </w:tc>
        <w:tc>
          <w:tcPr>
            <w:tcW w:w="1120" w:type="dxa"/>
          </w:tcPr>
          <w:p>
            <w:pPr>
              <w:pStyle w:val="TableParagraph"/>
              <w:spacing w:before="8"/>
              <w:rPr>
                <w:rFonts w:ascii="Times New Roman"/>
                <w:sz w:val="21"/>
              </w:rPr>
            </w:pPr>
          </w:p>
          <w:p>
            <w:pPr>
              <w:pStyle w:val="TableParagraph"/>
              <w:spacing w:line="261" w:lineRule="auto"/>
              <w:ind w:left="531" w:right="-15" w:hanging="487"/>
              <w:rPr>
                <w:b/>
                <w:sz w:val="14"/>
              </w:rPr>
            </w:pPr>
            <w:r>
              <w:rPr>
                <w:b/>
                <w:sz w:val="14"/>
              </w:rPr>
              <w:t>Imposte e tasse a</w:t>
            </w:r>
          </w:p>
          <w:p>
            <w:pPr>
              <w:pStyle w:val="TableParagraph"/>
              <w:spacing w:before="1"/>
              <w:ind w:left="63"/>
              <w:rPr>
                <w:b/>
                <w:sz w:val="14"/>
              </w:rPr>
            </w:pPr>
            <w:r>
              <w:rPr>
                <w:b/>
                <w:sz w:val="14"/>
              </w:rPr>
              <w:t>carico dell'ente</w:t>
            </w:r>
          </w:p>
        </w:tc>
        <w:tc>
          <w:tcPr>
            <w:tcW w:w="112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293" w:right="-15" w:hanging="269"/>
              <w:rPr>
                <w:b/>
                <w:sz w:val="14"/>
              </w:rPr>
            </w:pPr>
            <w:r>
              <w:rPr>
                <w:b/>
                <w:sz w:val="14"/>
              </w:rPr>
              <w:t>Acquisto di </w:t>
            </w:r>
            <w:r>
              <w:rPr>
                <w:b/>
                <w:spacing w:val="-5"/>
                <w:sz w:val="14"/>
              </w:rPr>
              <w:t>beni </w:t>
            </w:r>
            <w:r>
              <w:rPr>
                <w:b/>
                <w:sz w:val="14"/>
              </w:rPr>
              <w:t>e servizi</w:t>
            </w:r>
          </w:p>
        </w:tc>
        <w:tc>
          <w:tcPr>
            <w:tcW w:w="112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309" w:right="67" w:hanging="183"/>
              <w:rPr>
                <w:b/>
                <w:sz w:val="14"/>
              </w:rPr>
            </w:pPr>
            <w:r>
              <w:rPr>
                <w:b/>
                <w:sz w:val="14"/>
              </w:rPr>
              <w:t>Trasferimenti correnti</w:t>
            </w:r>
          </w:p>
        </w:tc>
        <w:tc>
          <w:tcPr>
            <w:tcW w:w="900" w:type="dxa"/>
          </w:tcPr>
          <w:p>
            <w:pPr>
              <w:pStyle w:val="TableParagraph"/>
              <w:spacing w:line="261" w:lineRule="auto" w:before="73"/>
              <w:ind w:left="26" w:right="3"/>
              <w:jc w:val="center"/>
              <w:rPr>
                <w:b/>
                <w:sz w:val="14"/>
              </w:rPr>
            </w:pPr>
            <w:r>
              <w:rPr>
                <w:b/>
                <w:sz w:val="14"/>
              </w:rPr>
              <w:t>Trasferiment i di</w:t>
            </w:r>
          </w:p>
          <w:p>
            <w:pPr>
              <w:pStyle w:val="TableParagraph"/>
              <w:spacing w:line="261" w:lineRule="auto" w:before="2"/>
              <w:ind w:left="76" w:right="54" w:hanging="1"/>
              <w:jc w:val="center"/>
              <w:rPr>
                <w:b/>
                <w:sz w:val="14"/>
              </w:rPr>
            </w:pPr>
            <w:r>
              <w:rPr>
                <w:b/>
                <w:sz w:val="14"/>
              </w:rPr>
              <w:t>tributi (solo per </w:t>
            </w:r>
            <w:r>
              <w:rPr>
                <w:b/>
                <w:spacing w:val="-9"/>
                <w:sz w:val="14"/>
              </w:rPr>
              <w:t>le </w:t>
            </w:r>
            <w:r>
              <w:rPr>
                <w:b/>
                <w:sz w:val="14"/>
              </w:rPr>
              <w:t>Regioni)</w:t>
            </w:r>
          </w:p>
        </w:tc>
        <w:tc>
          <w:tcPr>
            <w:tcW w:w="900" w:type="dxa"/>
          </w:tcPr>
          <w:p>
            <w:pPr>
              <w:pStyle w:val="TableParagraph"/>
              <w:rPr>
                <w:rFonts w:ascii="Times New Roman"/>
                <w:sz w:val="14"/>
              </w:rPr>
            </w:pPr>
          </w:p>
          <w:p>
            <w:pPr>
              <w:pStyle w:val="TableParagraph"/>
              <w:spacing w:line="261" w:lineRule="auto" w:before="1"/>
              <w:ind w:left="76" w:right="54" w:hanging="1"/>
              <w:jc w:val="center"/>
              <w:rPr>
                <w:b/>
                <w:sz w:val="14"/>
              </w:rPr>
            </w:pPr>
            <w:r>
              <w:rPr>
                <w:b/>
                <w:sz w:val="14"/>
              </w:rPr>
              <w:t>Fondi perequativi (solo per le Regioni)</w:t>
            </w:r>
          </w:p>
        </w:tc>
        <w:tc>
          <w:tcPr>
            <w:tcW w:w="1140" w:type="dxa"/>
          </w:tcPr>
          <w:p>
            <w:pPr>
              <w:pStyle w:val="TableParagraph"/>
              <w:rPr>
                <w:rFonts w:ascii="Times New Roman"/>
                <w:sz w:val="16"/>
              </w:rPr>
            </w:pPr>
          </w:p>
          <w:p>
            <w:pPr>
              <w:pStyle w:val="TableParagraph"/>
              <w:rPr>
                <w:rFonts w:ascii="Times New Roman"/>
                <w:sz w:val="21"/>
              </w:rPr>
            </w:pPr>
          </w:p>
          <w:p>
            <w:pPr>
              <w:pStyle w:val="TableParagraph"/>
              <w:ind w:right="3"/>
              <w:jc w:val="right"/>
              <w:rPr>
                <w:b/>
                <w:sz w:val="14"/>
              </w:rPr>
            </w:pPr>
            <w:r>
              <w:rPr>
                <w:b/>
                <w:sz w:val="14"/>
              </w:rPr>
              <w:t>Interessi passivi</w:t>
            </w:r>
          </w:p>
        </w:tc>
        <w:tc>
          <w:tcPr>
            <w:tcW w:w="1140" w:type="dxa"/>
          </w:tcPr>
          <w:p>
            <w:pPr>
              <w:pStyle w:val="TableParagraph"/>
              <w:spacing w:before="8"/>
              <w:rPr>
                <w:rFonts w:ascii="Times New Roman"/>
                <w:sz w:val="21"/>
              </w:rPr>
            </w:pPr>
          </w:p>
          <w:p>
            <w:pPr>
              <w:pStyle w:val="TableParagraph"/>
              <w:spacing w:line="261" w:lineRule="auto"/>
              <w:ind w:left="64" w:right="42"/>
              <w:jc w:val="center"/>
              <w:rPr>
                <w:b/>
                <w:sz w:val="14"/>
              </w:rPr>
            </w:pPr>
            <w:r>
              <w:rPr>
                <w:b/>
                <w:sz w:val="14"/>
              </w:rPr>
              <w:t>Altre spese per redditi da capitale</w:t>
            </w:r>
          </w:p>
        </w:tc>
        <w:tc>
          <w:tcPr>
            <w:tcW w:w="1120" w:type="dxa"/>
          </w:tcPr>
          <w:p>
            <w:pPr>
              <w:pStyle w:val="TableParagraph"/>
              <w:spacing w:before="8"/>
              <w:rPr>
                <w:rFonts w:ascii="Times New Roman"/>
                <w:sz w:val="21"/>
              </w:rPr>
            </w:pPr>
          </w:p>
          <w:p>
            <w:pPr>
              <w:pStyle w:val="TableParagraph"/>
              <w:spacing w:line="261" w:lineRule="auto"/>
              <w:ind w:left="24" w:right="22" w:hanging="1"/>
              <w:jc w:val="center"/>
              <w:rPr>
                <w:b/>
                <w:sz w:val="14"/>
              </w:rPr>
            </w:pPr>
            <w:r>
              <w:rPr>
                <w:b/>
                <w:sz w:val="14"/>
              </w:rPr>
              <w:t>Rimborsi e poste correttive delle entrate</w:t>
            </w:r>
          </w:p>
        </w:tc>
        <w:tc>
          <w:tcPr>
            <w:tcW w:w="110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329" w:right="93" w:hanging="117"/>
              <w:rPr>
                <w:b/>
                <w:sz w:val="14"/>
              </w:rPr>
            </w:pPr>
            <w:r>
              <w:rPr>
                <w:b/>
                <w:sz w:val="14"/>
              </w:rPr>
              <w:t>Altre spese correnti</w:t>
            </w:r>
          </w:p>
        </w:tc>
        <w:tc>
          <w:tcPr>
            <w:tcW w:w="1080" w:type="dxa"/>
          </w:tcPr>
          <w:p>
            <w:pPr>
              <w:pStyle w:val="TableParagraph"/>
              <w:rPr>
                <w:rFonts w:ascii="Times New Roman"/>
                <w:sz w:val="16"/>
              </w:rPr>
            </w:pPr>
          </w:p>
          <w:p>
            <w:pPr>
              <w:pStyle w:val="TableParagraph"/>
              <w:rPr>
                <w:rFonts w:ascii="Times New Roman"/>
                <w:sz w:val="21"/>
              </w:rPr>
            </w:pPr>
          </w:p>
          <w:p>
            <w:pPr>
              <w:pStyle w:val="TableParagraph"/>
              <w:ind w:left="343"/>
              <w:rPr>
                <w:b/>
                <w:sz w:val="14"/>
              </w:rPr>
            </w:pPr>
            <w:r>
              <w:rPr>
                <w:b/>
                <w:sz w:val="14"/>
              </w:rPr>
              <w:t>Totale</w:t>
            </w:r>
          </w:p>
        </w:tc>
      </w:tr>
      <w:tr>
        <w:trPr>
          <w:trHeight w:val="640" w:hRule="atLeast"/>
        </w:trPr>
        <w:tc>
          <w:tcPr>
            <w:tcW w:w="3300" w:type="dxa"/>
            <w:gridSpan w:val="2"/>
          </w:tcPr>
          <w:p>
            <w:pPr>
              <w:pStyle w:val="TableParagraph"/>
              <w:rPr>
                <w:rFonts w:ascii="Times New Roman"/>
                <w:sz w:val="14"/>
              </w:rPr>
            </w:pPr>
          </w:p>
        </w:tc>
        <w:tc>
          <w:tcPr>
            <w:tcW w:w="1100" w:type="dxa"/>
          </w:tcPr>
          <w:p>
            <w:pPr>
              <w:pStyle w:val="TableParagraph"/>
              <w:spacing w:before="1"/>
              <w:rPr>
                <w:rFonts w:ascii="Times New Roman"/>
                <w:sz w:val="23"/>
              </w:rPr>
            </w:pPr>
          </w:p>
          <w:p>
            <w:pPr>
              <w:pStyle w:val="TableParagraph"/>
              <w:ind w:left="353" w:right="353"/>
              <w:jc w:val="center"/>
              <w:rPr>
                <w:b/>
                <w:sz w:val="14"/>
              </w:rPr>
            </w:pPr>
            <w:r>
              <w:rPr>
                <w:b/>
                <w:sz w:val="14"/>
              </w:rPr>
              <w:t>101</w:t>
            </w:r>
          </w:p>
        </w:tc>
        <w:tc>
          <w:tcPr>
            <w:tcW w:w="1120" w:type="dxa"/>
          </w:tcPr>
          <w:p>
            <w:pPr>
              <w:pStyle w:val="TableParagraph"/>
              <w:spacing w:before="1"/>
              <w:rPr>
                <w:rFonts w:ascii="Times New Roman"/>
                <w:sz w:val="23"/>
              </w:rPr>
            </w:pPr>
          </w:p>
          <w:p>
            <w:pPr>
              <w:pStyle w:val="TableParagraph"/>
              <w:ind w:left="413" w:right="374"/>
              <w:jc w:val="center"/>
              <w:rPr>
                <w:b/>
                <w:sz w:val="14"/>
              </w:rPr>
            </w:pPr>
            <w:r>
              <w:rPr>
                <w:b/>
                <w:sz w:val="14"/>
              </w:rPr>
              <w:t>102</w:t>
            </w:r>
          </w:p>
        </w:tc>
        <w:tc>
          <w:tcPr>
            <w:tcW w:w="1120" w:type="dxa"/>
          </w:tcPr>
          <w:p>
            <w:pPr>
              <w:pStyle w:val="TableParagraph"/>
              <w:spacing w:before="1"/>
              <w:rPr>
                <w:rFonts w:ascii="Times New Roman"/>
                <w:sz w:val="23"/>
              </w:rPr>
            </w:pPr>
          </w:p>
          <w:p>
            <w:pPr>
              <w:pStyle w:val="TableParagraph"/>
              <w:ind w:left="413" w:right="374"/>
              <w:jc w:val="center"/>
              <w:rPr>
                <w:b/>
                <w:sz w:val="14"/>
              </w:rPr>
            </w:pPr>
            <w:r>
              <w:rPr>
                <w:b/>
                <w:sz w:val="14"/>
              </w:rPr>
              <w:t>103</w:t>
            </w:r>
          </w:p>
        </w:tc>
        <w:tc>
          <w:tcPr>
            <w:tcW w:w="1120" w:type="dxa"/>
          </w:tcPr>
          <w:p>
            <w:pPr>
              <w:pStyle w:val="TableParagraph"/>
              <w:spacing w:before="1"/>
              <w:rPr>
                <w:rFonts w:ascii="Times New Roman"/>
                <w:sz w:val="23"/>
              </w:rPr>
            </w:pPr>
          </w:p>
          <w:p>
            <w:pPr>
              <w:pStyle w:val="TableParagraph"/>
              <w:ind w:left="413" w:right="374"/>
              <w:jc w:val="center"/>
              <w:rPr>
                <w:b/>
                <w:sz w:val="14"/>
              </w:rPr>
            </w:pPr>
            <w:r>
              <w:rPr>
                <w:b/>
                <w:sz w:val="14"/>
              </w:rPr>
              <w:t>104</w:t>
            </w:r>
          </w:p>
        </w:tc>
        <w:tc>
          <w:tcPr>
            <w:tcW w:w="900" w:type="dxa"/>
          </w:tcPr>
          <w:p>
            <w:pPr>
              <w:pStyle w:val="TableParagraph"/>
              <w:spacing w:before="1"/>
              <w:rPr>
                <w:rFonts w:ascii="Times New Roman"/>
                <w:sz w:val="23"/>
              </w:rPr>
            </w:pPr>
          </w:p>
          <w:p>
            <w:pPr>
              <w:pStyle w:val="TableParagraph"/>
              <w:ind w:left="22" w:right="3"/>
              <w:jc w:val="center"/>
              <w:rPr>
                <w:b/>
                <w:sz w:val="14"/>
              </w:rPr>
            </w:pPr>
            <w:r>
              <w:rPr>
                <w:b/>
                <w:sz w:val="14"/>
              </w:rPr>
              <w:t>105</w:t>
            </w:r>
          </w:p>
        </w:tc>
        <w:tc>
          <w:tcPr>
            <w:tcW w:w="900" w:type="dxa"/>
          </w:tcPr>
          <w:p>
            <w:pPr>
              <w:pStyle w:val="TableParagraph"/>
              <w:spacing w:before="1"/>
              <w:rPr>
                <w:rFonts w:ascii="Times New Roman"/>
                <w:sz w:val="23"/>
              </w:rPr>
            </w:pPr>
          </w:p>
          <w:p>
            <w:pPr>
              <w:pStyle w:val="TableParagraph"/>
              <w:ind w:left="22" w:right="3"/>
              <w:jc w:val="center"/>
              <w:rPr>
                <w:b/>
                <w:sz w:val="14"/>
              </w:rPr>
            </w:pPr>
            <w:r>
              <w:rPr>
                <w:b/>
                <w:sz w:val="14"/>
              </w:rPr>
              <w:t>106</w:t>
            </w:r>
          </w:p>
        </w:tc>
        <w:tc>
          <w:tcPr>
            <w:tcW w:w="1140" w:type="dxa"/>
          </w:tcPr>
          <w:p>
            <w:pPr>
              <w:pStyle w:val="TableParagraph"/>
              <w:spacing w:before="1"/>
              <w:rPr>
                <w:rFonts w:ascii="Times New Roman"/>
                <w:sz w:val="23"/>
              </w:rPr>
            </w:pPr>
          </w:p>
          <w:p>
            <w:pPr>
              <w:pStyle w:val="TableParagraph"/>
              <w:ind w:left="61" w:right="42"/>
              <w:jc w:val="center"/>
              <w:rPr>
                <w:b/>
                <w:sz w:val="14"/>
              </w:rPr>
            </w:pPr>
            <w:r>
              <w:rPr>
                <w:b/>
                <w:sz w:val="14"/>
              </w:rPr>
              <w:t>107</w:t>
            </w:r>
          </w:p>
        </w:tc>
        <w:tc>
          <w:tcPr>
            <w:tcW w:w="1140" w:type="dxa"/>
          </w:tcPr>
          <w:p>
            <w:pPr>
              <w:pStyle w:val="TableParagraph"/>
              <w:spacing w:before="1"/>
              <w:rPr>
                <w:rFonts w:ascii="Times New Roman"/>
                <w:sz w:val="23"/>
              </w:rPr>
            </w:pPr>
          </w:p>
          <w:p>
            <w:pPr>
              <w:pStyle w:val="TableParagraph"/>
              <w:ind w:left="61" w:right="42"/>
              <w:jc w:val="center"/>
              <w:rPr>
                <w:b/>
                <w:sz w:val="14"/>
              </w:rPr>
            </w:pPr>
            <w:r>
              <w:rPr>
                <w:b/>
                <w:sz w:val="14"/>
              </w:rPr>
              <w:t>108</w:t>
            </w:r>
          </w:p>
        </w:tc>
        <w:tc>
          <w:tcPr>
            <w:tcW w:w="1120" w:type="dxa"/>
          </w:tcPr>
          <w:p>
            <w:pPr>
              <w:pStyle w:val="TableParagraph"/>
              <w:spacing w:before="1"/>
              <w:rPr>
                <w:rFonts w:ascii="Times New Roman"/>
                <w:sz w:val="23"/>
              </w:rPr>
            </w:pPr>
          </w:p>
          <w:p>
            <w:pPr>
              <w:pStyle w:val="TableParagraph"/>
              <w:ind w:left="393" w:right="393"/>
              <w:jc w:val="center"/>
              <w:rPr>
                <w:b/>
                <w:sz w:val="14"/>
              </w:rPr>
            </w:pPr>
            <w:r>
              <w:rPr>
                <w:b/>
                <w:sz w:val="14"/>
              </w:rPr>
              <w:t>109</w:t>
            </w:r>
          </w:p>
        </w:tc>
        <w:tc>
          <w:tcPr>
            <w:tcW w:w="1100" w:type="dxa"/>
          </w:tcPr>
          <w:p>
            <w:pPr>
              <w:pStyle w:val="TableParagraph"/>
              <w:spacing w:before="1"/>
              <w:rPr>
                <w:rFonts w:ascii="Times New Roman"/>
                <w:sz w:val="23"/>
              </w:rPr>
            </w:pPr>
          </w:p>
          <w:p>
            <w:pPr>
              <w:pStyle w:val="TableParagraph"/>
              <w:ind w:left="403" w:right="304"/>
              <w:jc w:val="center"/>
              <w:rPr>
                <w:b/>
                <w:sz w:val="14"/>
              </w:rPr>
            </w:pPr>
            <w:r>
              <w:rPr>
                <w:b/>
                <w:sz w:val="14"/>
              </w:rPr>
              <w:t>110</w:t>
            </w:r>
          </w:p>
        </w:tc>
        <w:tc>
          <w:tcPr>
            <w:tcW w:w="1080" w:type="dxa"/>
          </w:tcPr>
          <w:p>
            <w:pPr>
              <w:pStyle w:val="TableParagraph"/>
              <w:spacing w:before="1"/>
              <w:rPr>
                <w:rFonts w:ascii="Times New Roman"/>
                <w:sz w:val="23"/>
              </w:rPr>
            </w:pPr>
          </w:p>
          <w:p>
            <w:pPr>
              <w:pStyle w:val="TableParagraph"/>
              <w:ind w:left="402" w:right="363"/>
              <w:jc w:val="center"/>
              <w:rPr>
                <w:b/>
                <w:sz w:val="14"/>
              </w:rPr>
            </w:pPr>
            <w:r>
              <w:rPr>
                <w:b/>
                <w:sz w:val="14"/>
              </w:rPr>
              <w:t>100</w:t>
            </w:r>
          </w:p>
        </w:tc>
      </w:tr>
      <w:tr>
        <w:trPr>
          <w:trHeight w:val="238" w:hRule="atLeast"/>
        </w:trPr>
        <w:tc>
          <w:tcPr>
            <w:tcW w:w="560" w:type="dxa"/>
            <w:tcBorders>
              <w:bottom w:val="nil"/>
            </w:tcBorders>
          </w:tcPr>
          <w:p>
            <w:pPr>
              <w:pStyle w:val="TableParagraph"/>
              <w:spacing w:before="36"/>
              <w:ind w:left="222"/>
              <w:rPr>
                <w:sz w:val="14"/>
              </w:rPr>
            </w:pPr>
            <w:r>
              <w:rPr>
                <w:sz w:val="14"/>
              </w:rPr>
              <w:t>02</w:t>
            </w:r>
          </w:p>
        </w:tc>
        <w:tc>
          <w:tcPr>
            <w:tcW w:w="2740" w:type="dxa"/>
            <w:tcBorders>
              <w:bottom w:val="nil"/>
            </w:tcBorders>
          </w:tcPr>
          <w:p>
            <w:pPr>
              <w:pStyle w:val="TableParagraph"/>
              <w:spacing w:before="36"/>
              <w:ind w:left="80"/>
              <w:rPr>
                <w:sz w:val="14"/>
              </w:rPr>
            </w:pPr>
            <w:r>
              <w:rPr>
                <w:sz w:val="14"/>
              </w:rPr>
              <w:t>Altri ordini di istruzione non universitaria</w:t>
            </w:r>
          </w:p>
        </w:tc>
        <w:tc>
          <w:tcPr>
            <w:tcW w:w="1100" w:type="dxa"/>
            <w:tcBorders>
              <w:bottom w:val="nil"/>
            </w:tcBorders>
          </w:tcPr>
          <w:p>
            <w:pPr>
              <w:pStyle w:val="TableParagraph"/>
              <w:spacing w:before="36"/>
              <w:ind w:right="137"/>
              <w:jc w:val="right"/>
              <w:rPr>
                <w:sz w:val="14"/>
              </w:rPr>
            </w:pPr>
            <w:r>
              <w:rPr>
                <w:sz w:val="14"/>
              </w:rPr>
              <w:t>96.820,00</w:t>
            </w:r>
          </w:p>
        </w:tc>
        <w:tc>
          <w:tcPr>
            <w:tcW w:w="1120" w:type="dxa"/>
            <w:tcBorders>
              <w:bottom w:val="nil"/>
            </w:tcBorders>
          </w:tcPr>
          <w:p>
            <w:pPr>
              <w:pStyle w:val="TableParagraph"/>
              <w:spacing w:before="36"/>
              <w:ind w:right="37"/>
              <w:jc w:val="right"/>
              <w:rPr>
                <w:sz w:val="14"/>
              </w:rPr>
            </w:pPr>
            <w:r>
              <w:rPr>
                <w:sz w:val="14"/>
              </w:rPr>
              <w:t>5.700,00</w:t>
            </w:r>
          </w:p>
        </w:tc>
        <w:tc>
          <w:tcPr>
            <w:tcW w:w="1120" w:type="dxa"/>
            <w:tcBorders>
              <w:bottom w:val="nil"/>
            </w:tcBorders>
          </w:tcPr>
          <w:p>
            <w:pPr>
              <w:pStyle w:val="TableParagraph"/>
              <w:spacing w:before="36"/>
              <w:ind w:right="57"/>
              <w:jc w:val="right"/>
              <w:rPr>
                <w:sz w:val="14"/>
              </w:rPr>
            </w:pPr>
            <w:r>
              <w:rPr>
                <w:sz w:val="14"/>
              </w:rPr>
              <w:t>66.000,00</w:t>
            </w:r>
          </w:p>
        </w:tc>
        <w:tc>
          <w:tcPr>
            <w:tcW w:w="1120" w:type="dxa"/>
            <w:tcBorders>
              <w:bottom w:val="nil"/>
            </w:tcBorders>
          </w:tcPr>
          <w:p>
            <w:pPr>
              <w:pStyle w:val="TableParagraph"/>
              <w:spacing w:before="36"/>
              <w:ind w:right="57"/>
              <w:jc w:val="right"/>
              <w:rPr>
                <w:sz w:val="14"/>
              </w:rPr>
            </w:pPr>
            <w:r>
              <w:rPr>
                <w:sz w:val="14"/>
              </w:rPr>
              <w:t>2.900,00</w:t>
            </w:r>
          </w:p>
        </w:tc>
        <w:tc>
          <w:tcPr>
            <w:tcW w:w="900" w:type="dxa"/>
            <w:tcBorders>
              <w:bottom w:val="nil"/>
            </w:tcBorders>
          </w:tcPr>
          <w:p>
            <w:pPr>
              <w:pStyle w:val="TableParagraph"/>
              <w:spacing w:before="36"/>
              <w:ind w:right="37"/>
              <w:jc w:val="right"/>
              <w:rPr>
                <w:sz w:val="14"/>
              </w:rPr>
            </w:pPr>
            <w:r>
              <w:rPr>
                <w:sz w:val="14"/>
              </w:rPr>
              <w:t>0,00</w:t>
            </w:r>
          </w:p>
        </w:tc>
        <w:tc>
          <w:tcPr>
            <w:tcW w:w="900" w:type="dxa"/>
            <w:tcBorders>
              <w:bottom w:val="nil"/>
            </w:tcBorders>
          </w:tcPr>
          <w:p>
            <w:pPr>
              <w:pStyle w:val="TableParagraph"/>
              <w:spacing w:before="36"/>
              <w:ind w:right="37"/>
              <w:jc w:val="right"/>
              <w:rPr>
                <w:sz w:val="14"/>
              </w:rPr>
            </w:pPr>
            <w:r>
              <w:rPr>
                <w:sz w:val="14"/>
              </w:rPr>
              <w:t>0,00</w:t>
            </w:r>
          </w:p>
        </w:tc>
        <w:tc>
          <w:tcPr>
            <w:tcW w:w="1140" w:type="dxa"/>
            <w:tcBorders>
              <w:bottom w:val="nil"/>
            </w:tcBorders>
          </w:tcPr>
          <w:p>
            <w:pPr>
              <w:pStyle w:val="TableParagraph"/>
              <w:spacing w:before="36"/>
              <w:ind w:right="77"/>
              <w:jc w:val="right"/>
              <w:rPr>
                <w:sz w:val="14"/>
              </w:rPr>
            </w:pPr>
            <w:r>
              <w:rPr>
                <w:sz w:val="14"/>
              </w:rPr>
              <w:t>4.600,00</w:t>
            </w:r>
          </w:p>
        </w:tc>
        <w:tc>
          <w:tcPr>
            <w:tcW w:w="1140" w:type="dxa"/>
            <w:tcBorders>
              <w:bottom w:val="nil"/>
            </w:tcBorders>
          </w:tcPr>
          <w:p>
            <w:pPr>
              <w:pStyle w:val="TableParagraph"/>
              <w:spacing w:before="36"/>
              <w:ind w:right="77"/>
              <w:jc w:val="right"/>
              <w:rPr>
                <w:sz w:val="14"/>
              </w:rPr>
            </w:pPr>
            <w:r>
              <w:rPr>
                <w:sz w:val="14"/>
              </w:rPr>
              <w:t>0,00</w:t>
            </w:r>
          </w:p>
        </w:tc>
        <w:tc>
          <w:tcPr>
            <w:tcW w:w="1120" w:type="dxa"/>
            <w:tcBorders>
              <w:bottom w:val="nil"/>
            </w:tcBorders>
          </w:tcPr>
          <w:p>
            <w:pPr>
              <w:pStyle w:val="TableParagraph"/>
              <w:spacing w:before="36"/>
              <w:ind w:right="57"/>
              <w:jc w:val="right"/>
              <w:rPr>
                <w:sz w:val="14"/>
              </w:rPr>
            </w:pPr>
            <w:r>
              <w:rPr>
                <w:sz w:val="14"/>
              </w:rPr>
              <w:t>0,00</w:t>
            </w:r>
          </w:p>
        </w:tc>
        <w:tc>
          <w:tcPr>
            <w:tcW w:w="1100" w:type="dxa"/>
            <w:tcBorders>
              <w:bottom w:val="nil"/>
            </w:tcBorders>
          </w:tcPr>
          <w:p>
            <w:pPr>
              <w:pStyle w:val="TableParagraph"/>
              <w:spacing w:before="36"/>
              <w:ind w:right="-15"/>
              <w:jc w:val="right"/>
              <w:rPr>
                <w:sz w:val="14"/>
              </w:rPr>
            </w:pPr>
            <w:r>
              <w:rPr>
                <w:sz w:val="14"/>
              </w:rPr>
              <w:t>5.535,00</w:t>
            </w:r>
          </w:p>
        </w:tc>
        <w:tc>
          <w:tcPr>
            <w:tcW w:w="1080" w:type="dxa"/>
            <w:tcBorders>
              <w:bottom w:val="nil"/>
            </w:tcBorders>
          </w:tcPr>
          <w:p>
            <w:pPr>
              <w:pStyle w:val="TableParagraph"/>
              <w:spacing w:before="36"/>
              <w:ind w:right="-15"/>
              <w:jc w:val="right"/>
              <w:rPr>
                <w:sz w:val="14"/>
              </w:rPr>
            </w:pPr>
            <w:r>
              <w:rPr>
                <w:sz w:val="14"/>
              </w:rPr>
              <w:t>181.555,00</w:t>
            </w:r>
          </w:p>
        </w:tc>
      </w:tr>
      <w:tr>
        <w:trPr>
          <w:trHeight w:val="240" w:hRule="atLeast"/>
        </w:trPr>
        <w:tc>
          <w:tcPr>
            <w:tcW w:w="560" w:type="dxa"/>
            <w:tcBorders>
              <w:top w:val="nil"/>
              <w:bottom w:val="nil"/>
            </w:tcBorders>
          </w:tcPr>
          <w:p>
            <w:pPr>
              <w:pStyle w:val="TableParagraph"/>
              <w:spacing w:before="37"/>
              <w:ind w:left="222"/>
              <w:rPr>
                <w:sz w:val="14"/>
              </w:rPr>
            </w:pPr>
            <w:r>
              <w:rPr>
                <w:sz w:val="14"/>
              </w:rPr>
              <w:t>06</w:t>
            </w:r>
          </w:p>
        </w:tc>
        <w:tc>
          <w:tcPr>
            <w:tcW w:w="2740" w:type="dxa"/>
            <w:tcBorders>
              <w:top w:val="nil"/>
              <w:bottom w:val="nil"/>
            </w:tcBorders>
          </w:tcPr>
          <w:p>
            <w:pPr>
              <w:pStyle w:val="TableParagraph"/>
              <w:spacing w:before="37"/>
              <w:ind w:left="80"/>
              <w:rPr>
                <w:sz w:val="14"/>
              </w:rPr>
            </w:pPr>
            <w:r>
              <w:rPr>
                <w:sz w:val="14"/>
              </w:rPr>
              <w:t>Servizi ausiliari all'istruzione</w:t>
            </w:r>
          </w:p>
        </w:tc>
        <w:tc>
          <w:tcPr>
            <w:tcW w:w="1100" w:type="dxa"/>
            <w:tcBorders>
              <w:top w:val="nil"/>
              <w:bottom w:val="nil"/>
            </w:tcBorders>
          </w:tcPr>
          <w:p>
            <w:pPr>
              <w:pStyle w:val="TableParagraph"/>
              <w:spacing w:before="37"/>
              <w:ind w:right="137"/>
              <w:jc w:val="right"/>
              <w:rPr>
                <w:sz w:val="14"/>
              </w:rPr>
            </w:pPr>
            <w:r>
              <w:rPr>
                <w:sz w:val="14"/>
              </w:rPr>
              <w:t>28.600,00</w:t>
            </w:r>
          </w:p>
        </w:tc>
        <w:tc>
          <w:tcPr>
            <w:tcW w:w="1120" w:type="dxa"/>
            <w:tcBorders>
              <w:top w:val="nil"/>
              <w:bottom w:val="nil"/>
            </w:tcBorders>
          </w:tcPr>
          <w:p>
            <w:pPr>
              <w:pStyle w:val="TableParagraph"/>
              <w:spacing w:before="37"/>
              <w:ind w:right="37"/>
              <w:jc w:val="right"/>
              <w:rPr>
                <w:sz w:val="14"/>
              </w:rPr>
            </w:pPr>
            <w:r>
              <w:rPr>
                <w:sz w:val="14"/>
              </w:rPr>
              <w:t>2.600,00</w:t>
            </w:r>
          </w:p>
        </w:tc>
        <w:tc>
          <w:tcPr>
            <w:tcW w:w="1120" w:type="dxa"/>
            <w:tcBorders>
              <w:top w:val="nil"/>
              <w:bottom w:val="nil"/>
            </w:tcBorders>
          </w:tcPr>
          <w:p>
            <w:pPr>
              <w:pStyle w:val="TableParagraph"/>
              <w:spacing w:before="37"/>
              <w:ind w:right="57"/>
              <w:jc w:val="right"/>
              <w:rPr>
                <w:sz w:val="14"/>
              </w:rPr>
            </w:pPr>
            <w:r>
              <w:rPr>
                <w:sz w:val="14"/>
              </w:rPr>
              <w:t>568.200,00</w:t>
            </w:r>
          </w:p>
        </w:tc>
        <w:tc>
          <w:tcPr>
            <w:tcW w:w="1120" w:type="dxa"/>
            <w:tcBorders>
              <w:top w:val="nil"/>
              <w:bottom w:val="nil"/>
            </w:tcBorders>
          </w:tcPr>
          <w:p>
            <w:pPr>
              <w:pStyle w:val="TableParagraph"/>
              <w:spacing w:before="37"/>
              <w:ind w:right="57"/>
              <w:jc w:val="right"/>
              <w:rPr>
                <w:sz w:val="14"/>
              </w:rPr>
            </w:pPr>
            <w:r>
              <w:rPr>
                <w:sz w:val="14"/>
              </w:rPr>
              <w:t>10.400,00</w:t>
            </w:r>
          </w:p>
        </w:tc>
        <w:tc>
          <w:tcPr>
            <w:tcW w:w="900" w:type="dxa"/>
            <w:tcBorders>
              <w:top w:val="nil"/>
              <w:bottom w:val="nil"/>
            </w:tcBorders>
          </w:tcPr>
          <w:p>
            <w:pPr>
              <w:pStyle w:val="TableParagraph"/>
              <w:spacing w:before="37"/>
              <w:ind w:right="3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00" w:type="dxa"/>
            <w:tcBorders>
              <w:top w:val="nil"/>
              <w:bottom w:val="nil"/>
            </w:tcBorders>
          </w:tcPr>
          <w:p>
            <w:pPr>
              <w:pStyle w:val="TableParagraph"/>
              <w:spacing w:before="37"/>
              <w:ind w:right="-15"/>
              <w:jc w:val="right"/>
              <w:rPr>
                <w:sz w:val="14"/>
              </w:rPr>
            </w:pPr>
            <w:r>
              <w:rPr>
                <w:sz w:val="14"/>
              </w:rPr>
              <w:t>2.100,00</w:t>
            </w:r>
          </w:p>
        </w:tc>
        <w:tc>
          <w:tcPr>
            <w:tcW w:w="1080" w:type="dxa"/>
            <w:tcBorders>
              <w:top w:val="nil"/>
              <w:bottom w:val="nil"/>
            </w:tcBorders>
          </w:tcPr>
          <w:p>
            <w:pPr>
              <w:pStyle w:val="TableParagraph"/>
              <w:spacing w:before="37"/>
              <w:ind w:right="-15"/>
              <w:jc w:val="right"/>
              <w:rPr>
                <w:sz w:val="14"/>
              </w:rPr>
            </w:pPr>
            <w:r>
              <w:rPr>
                <w:sz w:val="14"/>
              </w:rPr>
              <w:t>611.900,00</w:t>
            </w:r>
          </w:p>
        </w:tc>
      </w:tr>
      <w:tr>
        <w:trPr>
          <w:trHeight w:val="230" w:hRule="atLeast"/>
        </w:trPr>
        <w:tc>
          <w:tcPr>
            <w:tcW w:w="560" w:type="dxa"/>
            <w:tcBorders>
              <w:top w:val="nil"/>
              <w:bottom w:val="nil"/>
            </w:tcBorders>
          </w:tcPr>
          <w:p>
            <w:pPr>
              <w:pStyle w:val="TableParagraph"/>
              <w:spacing w:before="37"/>
              <w:ind w:left="222"/>
              <w:rPr>
                <w:sz w:val="14"/>
              </w:rPr>
            </w:pPr>
            <w:r>
              <w:rPr>
                <w:sz w:val="14"/>
              </w:rPr>
              <w:t>07</w:t>
            </w:r>
          </w:p>
        </w:tc>
        <w:tc>
          <w:tcPr>
            <w:tcW w:w="2740" w:type="dxa"/>
            <w:tcBorders>
              <w:top w:val="nil"/>
              <w:bottom w:val="nil"/>
            </w:tcBorders>
          </w:tcPr>
          <w:p>
            <w:pPr>
              <w:pStyle w:val="TableParagraph"/>
              <w:spacing w:before="37"/>
              <w:ind w:left="80"/>
              <w:rPr>
                <w:sz w:val="14"/>
              </w:rPr>
            </w:pPr>
            <w:r>
              <w:rPr>
                <w:sz w:val="14"/>
              </w:rPr>
              <w:t>Diritto allo studio</w:t>
            </w:r>
          </w:p>
        </w:tc>
        <w:tc>
          <w:tcPr>
            <w:tcW w:w="1100" w:type="dxa"/>
            <w:tcBorders>
              <w:top w:val="nil"/>
              <w:bottom w:val="nil"/>
            </w:tcBorders>
          </w:tcPr>
          <w:p>
            <w:pPr>
              <w:pStyle w:val="TableParagraph"/>
              <w:spacing w:before="37"/>
              <w:ind w:right="137"/>
              <w:jc w:val="right"/>
              <w:rPr>
                <w:sz w:val="14"/>
              </w:rPr>
            </w:pPr>
            <w:r>
              <w:rPr>
                <w:sz w:val="14"/>
              </w:rPr>
              <w:t>0,00</w:t>
            </w:r>
          </w:p>
        </w:tc>
        <w:tc>
          <w:tcPr>
            <w:tcW w:w="1120" w:type="dxa"/>
            <w:tcBorders>
              <w:top w:val="nil"/>
              <w:bottom w:val="nil"/>
            </w:tcBorders>
          </w:tcPr>
          <w:p>
            <w:pPr>
              <w:pStyle w:val="TableParagraph"/>
              <w:spacing w:before="37"/>
              <w:ind w:right="3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10.300,00</w:t>
            </w:r>
          </w:p>
        </w:tc>
        <w:tc>
          <w:tcPr>
            <w:tcW w:w="1120" w:type="dxa"/>
            <w:tcBorders>
              <w:top w:val="nil"/>
              <w:bottom w:val="nil"/>
            </w:tcBorders>
          </w:tcPr>
          <w:p>
            <w:pPr>
              <w:pStyle w:val="TableParagraph"/>
              <w:spacing w:before="37"/>
              <w:ind w:right="57"/>
              <w:jc w:val="right"/>
              <w:rPr>
                <w:sz w:val="14"/>
              </w:rPr>
            </w:pPr>
            <w:r>
              <w:rPr>
                <w:sz w:val="14"/>
              </w:rPr>
              <w:t>35.000,00</w:t>
            </w:r>
          </w:p>
        </w:tc>
        <w:tc>
          <w:tcPr>
            <w:tcW w:w="900" w:type="dxa"/>
            <w:tcBorders>
              <w:top w:val="nil"/>
              <w:bottom w:val="nil"/>
            </w:tcBorders>
          </w:tcPr>
          <w:p>
            <w:pPr>
              <w:pStyle w:val="TableParagraph"/>
              <w:spacing w:before="37"/>
              <w:ind w:right="3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00" w:type="dxa"/>
            <w:tcBorders>
              <w:top w:val="nil"/>
              <w:bottom w:val="nil"/>
            </w:tcBorders>
          </w:tcPr>
          <w:p>
            <w:pPr>
              <w:pStyle w:val="TableParagraph"/>
              <w:spacing w:before="37"/>
              <w:ind w:right="-15"/>
              <w:jc w:val="right"/>
              <w:rPr>
                <w:sz w:val="14"/>
              </w:rPr>
            </w:pPr>
            <w:r>
              <w:rPr>
                <w:sz w:val="14"/>
              </w:rPr>
              <w:t>0,00</w:t>
            </w:r>
          </w:p>
        </w:tc>
        <w:tc>
          <w:tcPr>
            <w:tcW w:w="1080" w:type="dxa"/>
            <w:tcBorders>
              <w:top w:val="nil"/>
              <w:bottom w:val="nil"/>
            </w:tcBorders>
          </w:tcPr>
          <w:p>
            <w:pPr>
              <w:pStyle w:val="TableParagraph"/>
              <w:spacing w:before="37"/>
              <w:ind w:right="-15"/>
              <w:jc w:val="right"/>
              <w:rPr>
                <w:sz w:val="14"/>
              </w:rPr>
            </w:pPr>
            <w:r>
              <w:rPr>
                <w:sz w:val="14"/>
              </w:rPr>
              <w:t>45.300,00</w:t>
            </w:r>
          </w:p>
        </w:tc>
      </w:tr>
      <w:tr>
        <w:trPr>
          <w:trHeight w:val="370" w:hRule="atLeast"/>
        </w:trPr>
        <w:tc>
          <w:tcPr>
            <w:tcW w:w="560" w:type="dxa"/>
            <w:tcBorders>
              <w:top w:val="nil"/>
            </w:tcBorders>
          </w:tcPr>
          <w:p>
            <w:pPr>
              <w:pStyle w:val="TableParagraph"/>
              <w:rPr>
                <w:rFonts w:ascii="Times New Roman"/>
                <w:sz w:val="14"/>
              </w:rPr>
            </w:pPr>
          </w:p>
        </w:tc>
        <w:tc>
          <w:tcPr>
            <w:tcW w:w="2740" w:type="dxa"/>
            <w:tcBorders>
              <w:top w:val="nil"/>
            </w:tcBorders>
          </w:tcPr>
          <w:p>
            <w:pPr>
              <w:pStyle w:val="TableParagraph"/>
              <w:spacing w:line="170" w:lineRule="atLeast" w:before="19"/>
              <w:ind w:left="80" w:right="317"/>
              <w:rPr>
                <w:b/>
                <w:i/>
                <w:sz w:val="14"/>
              </w:rPr>
            </w:pPr>
            <w:r>
              <w:rPr>
                <w:b/>
                <w:i/>
                <w:sz w:val="14"/>
              </w:rPr>
              <w:t>TOTALE MISSIONE 4 - Istruzione e </w:t>
            </w:r>
            <w:r>
              <w:rPr>
                <w:b/>
                <w:i/>
                <w:sz w:val="14"/>
              </w:rPr>
              <w:t>diritto allo studio</w:t>
            </w:r>
          </w:p>
        </w:tc>
        <w:tc>
          <w:tcPr>
            <w:tcW w:w="1100" w:type="dxa"/>
            <w:tcBorders>
              <w:top w:val="nil"/>
            </w:tcBorders>
          </w:tcPr>
          <w:p>
            <w:pPr>
              <w:pStyle w:val="TableParagraph"/>
              <w:spacing w:before="66"/>
              <w:ind w:right="137"/>
              <w:jc w:val="right"/>
              <w:rPr>
                <w:b/>
                <w:sz w:val="14"/>
              </w:rPr>
            </w:pPr>
            <w:r>
              <w:rPr>
                <w:b/>
                <w:sz w:val="14"/>
              </w:rPr>
              <w:t>125.420,00</w:t>
            </w:r>
          </w:p>
        </w:tc>
        <w:tc>
          <w:tcPr>
            <w:tcW w:w="1120" w:type="dxa"/>
            <w:tcBorders>
              <w:top w:val="nil"/>
            </w:tcBorders>
          </w:tcPr>
          <w:p>
            <w:pPr>
              <w:pStyle w:val="TableParagraph"/>
              <w:spacing w:before="66"/>
              <w:ind w:right="77"/>
              <w:jc w:val="right"/>
              <w:rPr>
                <w:b/>
                <w:sz w:val="14"/>
              </w:rPr>
            </w:pPr>
            <w:r>
              <w:rPr>
                <w:b/>
                <w:sz w:val="14"/>
              </w:rPr>
              <w:t>8.300,00</w:t>
            </w:r>
          </w:p>
        </w:tc>
        <w:tc>
          <w:tcPr>
            <w:tcW w:w="1120" w:type="dxa"/>
            <w:tcBorders>
              <w:top w:val="nil"/>
            </w:tcBorders>
          </w:tcPr>
          <w:p>
            <w:pPr>
              <w:pStyle w:val="TableParagraph"/>
              <w:spacing w:before="66"/>
              <w:ind w:right="57"/>
              <w:jc w:val="right"/>
              <w:rPr>
                <w:b/>
                <w:sz w:val="14"/>
              </w:rPr>
            </w:pPr>
            <w:r>
              <w:rPr>
                <w:b/>
                <w:sz w:val="14"/>
              </w:rPr>
              <w:t>685.700,00</w:t>
            </w:r>
          </w:p>
        </w:tc>
        <w:tc>
          <w:tcPr>
            <w:tcW w:w="1120" w:type="dxa"/>
            <w:tcBorders>
              <w:top w:val="nil"/>
            </w:tcBorders>
          </w:tcPr>
          <w:p>
            <w:pPr>
              <w:pStyle w:val="TableParagraph"/>
              <w:spacing w:before="66"/>
              <w:ind w:right="57"/>
              <w:jc w:val="right"/>
              <w:rPr>
                <w:b/>
                <w:sz w:val="14"/>
              </w:rPr>
            </w:pPr>
            <w:r>
              <w:rPr>
                <w:b/>
                <w:sz w:val="14"/>
              </w:rPr>
              <w:t>48.300,00</w:t>
            </w:r>
          </w:p>
        </w:tc>
        <w:tc>
          <w:tcPr>
            <w:tcW w:w="900" w:type="dxa"/>
            <w:tcBorders>
              <w:top w:val="nil"/>
            </w:tcBorders>
          </w:tcPr>
          <w:p>
            <w:pPr>
              <w:pStyle w:val="TableParagraph"/>
              <w:spacing w:before="66"/>
              <w:ind w:right="37"/>
              <w:jc w:val="right"/>
              <w:rPr>
                <w:b/>
                <w:sz w:val="14"/>
              </w:rPr>
            </w:pPr>
            <w:r>
              <w:rPr>
                <w:b/>
                <w:sz w:val="14"/>
              </w:rPr>
              <w:t>0,00</w:t>
            </w:r>
          </w:p>
        </w:tc>
        <w:tc>
          <w:tcPr>
            <w:tcW w:w="900" w:type="dxa"/>
            <w:tcBorders>
              <w:top w:val="nil"/>
            </w:tcBorders>
          </w:tcPr>
          <w:p>
            <w:pPr>
              <w:pStyle w:val="TableParagraph"/>
              <w:spacing w:before="66"/>
              <w:ind w:right="17"/>
              <w:jc w:val="right"/>
              <w:rPr>
                <w:b/>
                <w:sz w:val="14"/>
              </w:rPr>
            </w:pPr>
            <w:r>
              <w:rPr>
                <w:b/>
                <w:sz w:val="14"/>
              </w:rPr>
              <w:t>0,00</w:t>
            </w:r>
          </w:p>
        </w:tc>
        <w:tc>
          <w:tcPr>
            <w:tcW w:w="1140" w:type="dxa"/>
            <w:tcBorders>
              <w:top w:val="nil"/>
            </w:tcBorders>
          </w:tcPr>
          <w:p>
            <w:pPr>
              <w:pStyle w:val="TableParagraph"/>
              <w:spacing w:before="66"/>
              <w:ind w:right="77"/>
              <w:jc w:val="right"/>
              <w:rPr>
                <w:b/>
                <w:sz w:val="14"/>
              </w:rPr>
            </w:pPr>
            <w:r>
              <w:rPr>
                <w:b/>
                <w:sz w:val="14"/>
              </w:rPr>
              <w:t>4.600,00</w:t>
            </w:r>
          </w:p>
        </w:tc>
        <w:tc>
          <w:tcPr>
            <w:tcW w:w="1140" w:type="dxa"/>
            <w:tcBorders>
              <w:top w:val="nil"/>
            </w:tcBorders>
          </w:tcPr>
          <w:p>
            <w:pPr>
              <w:pStyle w:val="TableParagraph"/>
              <w:spacing w:before="66"/>
              <w:ind w:right="77"/>
              <w:jc w:val="right"/>
              <w:rPr>
                <w:b/>
                <w:sz w:val="14"/>
              </w:rPr>
            </w:pPr>
            <w:r>
              <w:rPr>
                <w:b/>
                <w:sz w:val="14"/>
              </w:rPr>
              <w:t>0,00</w:t>
            </w:r>
          </w:p>
        </w:tc>
        <w:tc>
          <w:tcPr>
            <w:tcW w:w="1120" w:type="dxa"/>
            <w:tcBorders>
              <w:top w:val="nil"/>
            </w:tcBorders>
          </w:tcPr>
          <w:p>
            <w:pPr>
              <w:pStyle w:val="TableParagraph"/>
              <w:spacing w:before="66"/>
              <w:ind w:right="57"/>
              <w:jc w:val="right"/>
              <w:rPr>
                <w:b/>
                <w:sz w:val="14"/>
              </w:rPr>
            </w:pPr>
            <w:r>
              <w:rPr>
                <w:b/>
                <w:sz w:val="14"/>
              </w:rPr>
              <w:t>0,00</w:t>
            </w:r>
          </w:p>
        </w:tc>
        <w:tc>
          <w:tcPr>
            <w:tcW w:w="1100" w:type="dxa"/>
            <w:tcBorders>
              <w:top w:val="nil"/>
            </w:tcBorders>
          </w:tcPr>
          <w:p>
            <w:pPr>
              <w:pStyle w:val="TableParagraph"/>
              <w:spacing w:before="66"/>
              <w:ind w:right="-15"/>
              <w:jc w:val="right"/>
              <w:rPr>
                <w:b/>
                <w:sz w:val="14"/>
              </w:rPr>
            </w:pPr>
            <w:r>
              <w:rPr>
                <w:b/>
                <w:sz w:val="14"/>
              </w:rPr>
              <w:t>8.535,00</w:t>
            </w:r>
          </w:p>
        </w:tc>
        <w:tc>
          <w:tcPr>
            <w:tcW w:w="1080" w:type="dxa"/>
            <w:tcBorders>
              <w:top w:val="nil"/>
            </w:tcBorders>
          </w:tcPr>
          <w:p>
            <w:pPr>
              <w:pStyle w:val="TableParagraph"/>
              <w:spacing w:before="66"/>
              <w:ind w:right="17"/>
              <w:jc w:val="right"/>
              <w:rPr>
                <w:b/>
                <w:sz w:val="14"/>
              </w:rPr>
            </w:pPr>
            <w:r>
              <w:rPr>
                <w:b/>
                <w:sz w:val="14"/>
              </w:rPr>
              <w:t>880.855,00</w:t>
            </w:r>
          </w:p>
        </w:tc>
      </w:tr>
      <w:tr>
        <w:trPr>
          <w:trHeight w:val="517"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05</w:t>
            </w:r>
          </w:p>
        </w:tc>
        <w:tc>
          <w:tcPr>
            <w:tcW w:w="2740" w:type="dxa"/>
            <w:tcBorders>
              <w:bottom w:val="nil"/>
            </w:tcBorders>
          </w:tcPr>
          <w:p>
            <w:pPr>
              <w:pStyle w:val="TableParagraph"/>
              <w:spacing w:line="261" w:lineRule="auto" w:before="138"/>
              <w:ind w:left="80" w:right="177"/>
              <w:rPr>
                <w:b/>
                <w:i/>
                <w:sz w:val="14"/>
              </w:rPr>
            </w:pPr>
            <w:r>
              <w:rPr>
                <w:b/>
                <w:i/>
                <w:sz w:val="14"/>
              </w:rPr>
              <w:t>MISSIONE 5 - Tutela e valorizzazione </w:t>
            </w:r>
            <w:r>
              <w:rPr>
                <w:b/>
                <w:i/>
                <w:sz w:val="14"/>
              </w:rPr>
              <w:t>dei beni e attività culturali</w:t>
            </w:r>
          </w:p>
        </w:tc>
        <w:tc>
          <w:tcPr>
            <w:tcW w:w="110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0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r>
      <w:tr>
        <w:trPr>
          <w:trHeight w:val="231" w:hRule="atLeast"/>
        </w:trPr>
        <w:tc>
          <w:tcPr>
            <w:tcW w:w="560" w:type="dxa"/>
            <w:tcBorders>
              <w:top w:val="nil"/>
              <w:bottom w:val="nil"/>
            </w:tcBorders>
          </w:tcPr>
          <w:p>
            <w:pPr>
              <w:pStyle w:val="TableParagraph"/>
              <w:spacing w:before="38"/>
              <w:ind w:left="222"/>
              <w:rPr>
                <w:sz w:val="14"/>
              </w:rPr>
            </w:pPr>
            <w:r>
              <w:rPr>
                <w:sz w:val="14"/>
              </w:rPr>
              <w:t>01</w:t>
            </w:r>
          </w:p>
        </w:tc>
        <w:tc>
          <w:tcPr>
            <w:tcW w:w="2740" w:type="dxa"/>
            <w:tcBorders>
              <w:top w:val="nil"/>
              <w:bottom w:val="nil"/>
            </w:tcBorders>
          </w:tcPr>
          <w:p>
            <w:pPr>
              <w:pStyle w:val="TableParagraph"/>
              <w:spacing w:before="38"/>
              <w:ind w:left="80" w:right="-15"/>
              <w:rPr>
                <w:sz w:val="14"/>
              </w:rPr>
            </w:pPr>
            <w:r>
              <w:rPr>
                <w:sz w:val="14"/>
              </w:rPr>
              <w:t>Valorizzazione dei beni di interesse</w:t>
            </w:r>
            <w:r>
              <w:rPr>
                <w:spacing w:val="-10"/>
                <w:sz w:val="14"/>
              </w:rPr>
              <w:t> </w:t>
            </w:r>
            <w:r>
              <w:rPr>
                <w:sz w:val="14"/>
              </w:rPr>
              <w:t>storico</w:t>
            </w:r>
          </w:p>
        </w:tc>
        <w:tc>
          <w:tcPr>
            <w:tcW w:w="1100" w:type="dxa"/>
            <w:tcBorders>
              <w:top w:val="nil"/>
              <w:bottom w:val="nil"/>
            </w:tcBorders>
          </w:tcPr>
          <w:p>
            <w:pPr>
              <w:pStyle w:val="TableParagraph"/>
              <w:spacing w:before="38"/>
              <w:ind w:right="137"/>
              <w:jc w:val="right"/>
              <w:rPr>
                <w:sz w:val="14"/>
              </w:rPr>
            </w:pPr>
            <w:r>
              <w:rPr>
                <w:sz w:val="14"/>
              </w:rPr>
              <w:t>0,00</w:t>
            </w:r>
          </w:p>
        </w:tc>
        <w:tc>
          <w:tcPr>
            <w:tcW w:w="1120" w:type="dxa"/>
            <w:tcBorders>
              <w:top w:val="nil"/>
              <w:bottom w:val="nil"/>
            </w:tcBorders>
          </w:tcPr>
          <w:p>
            <w:pPr>
              <w:pStyle w:val="TableParagraph"/>
              <w:spacing w:before="38"/>
              <w:ind w:right="37"/>
              <w:jc w:val="right"/>
              <w:rPr>
                <w:sz w:val="14"/>
              </w:rPr>
            </w:pPr>
            <w:r>
              <w:rPr>
                <w:sz w:val="14"/>
              </w:rPr>
              <w:t>0,00</w:t>
            </w:r>
          </w:p>
        </w:tc>
        <w:tc>
          <w:tcPr>
            <w:tcW w:w="1120" w:type="dxa"/>
            <w:tcBorders>
              <w:top w:val="nil"/>
              <w:bottom w:val="nil"/>
            </w:tcBorders>
          </w:tcPr>
          <w:p>
            <w:pPr>
              <w:pStyle w:val="TableParagraph"/>
              <w:spacing w:before="38"/>
              <w:ind w:right="57"/>
              <w:jc w:val="right"/>
              <w:rPr>
                <w:sz w:val="14"/>
              </w:rPr>
            </w:pPr>
            <w:r>
              <w:rPr>
                <w:sz w:val="14"/>
              </w:rPr>
              <w:t>0,00</w:t>
            </w:r>
          </w:p>
        </w:tc>
        <w:tc>
          <w:tcPr>
            <w:tcW w:w="1120" w:type="dxa"/>
            <w:tcBorders>
              <w:top w:val="nil"/>
              <w:bottom w:val="nil"/>
            </w:tcBorders>
          </w:tcPr>
          <w:p>
            <w:pPr>
              <w:pStyle w:val="TableParagraph"/>
              <w:spacing w:before="38"/>
              <w:ind w:right="57"/>
              <w:jc w:val="right"/>
              <w:rPr>
                <w:sz w:val="14"/>
              </w:rPr>
            </w:pPr>
            <w:r>
              <w:rPr>
                <w:sz w:val="14"/>
              </w:rPr>
              <w:t>0,00</w:t>
            </w:r>
          </w:p>
        </w:tc>
        <w:tc>
          <w:tcPr>
            <w:tcW w:w="900" w:type="dxa"/>
            <w:tcBorders>
              <w:top w:val="nil"/>
              <w:bottom w:val="nil"/>
            </w:tcBorders>
          </w:tcPr>
          <w:p>
            <w:pPr>
              <w:pStyle w:val="TableParagraph"/>
              <w:spacing w:before="38"/>
              <w:ind w:right="37"/>
              <w:jc w:val="right"/>
              <w:rPr>
                <w:sz w:val="14"/>
              </w:rPr>
            </w:pPr>
            <w:r>
              <w:rPr>
                <w:sz w:val="14"/>
              </w:rPr>
              <w:t>0,00</w:t>
            </w:r>
          </w:p>
        </w:tc>
        <w:tc>
          <w:tcPr>
            <w:tcW w:w="900" w:type="dxa"/>
            <w:tcBorders>
              <w:top w:val="nil"/>
              <w:bottom w:val="nil"/>
            </w:tcBorders>
          </w:tcPr>
          <w:p>
            <w:pPr>
              <w:pStyle w:val="TableParagraph"/>
              <w:spacing w:before="38"/>
              <w:ind w:right="37"/>
              <w:jc w:val="right"/>
              <w:rPr>
                <w:sz w:val="14"/>
              </w:rPr>
            </w:pPr>
            <w:r>
              <w:rPr>
                <w:sz w:val="14"/>
              </w:rPr>
              <w:t>0,00</w:t>
            </w:r>
          </w:p>
        </w:tc>
        <w:tc>
          <w:tcPr>
            <w:tcW w:w="1140" w:type="dxa"/>
            <w:tcBorders>
              <w:top w:val="nil"/>
              <w:bottom w:val="nil"/>
            </w:tcBorders>
          </w:tcPr>
          <w:p>
            <w:pPr>
              <w:pStyle w:val="TableParagraph"/>
              <w:spacing w:before="38"/>
              <w:ind w:right="77"/>
              <w:jc w:val="right"/>
              <w:rPr>
                <w:sz w:val="14"/>
              </w:rPr>
            </w:pPr>
            <w:r>
              <w:rPr>
                <w:sz w:val="14"/>
              </w:rPr>
              <w:t>0,00</w:t>
            </w:r>
          </w:p>
        </w:tc>
        <w:tc>
          <w:tcPr>
            <w:tcW w:w="1140" w:type="dxa"/>
            <w:tcBorders>
              <w:top w:val="nil"/>
              <w:bottom w:val="nil"/>
            </w:tcBorders>
          </w:tcPr>
          <w:p>
            <w:pPr>
              <w:pStyle w:val="TableParagraph"/>
              <w:spacing w:before="38"/>
              <w:ind w:right="77"/>
              <w:jc w:val="right"/>
              <w:rPr>
                <w:sz w:val="14"/>
              </w:rPr>
            </w:pPr>
            <w:r>
              <w:rPr>
                <w:sz w:val="14"/>
              </w:rPr>
              <w:t>0,00</w:t>
            </w:r>
          </w:p>
        </w:tc>
        <w:tc>
          <w:tcPr>
            <w:tcW w:w="1120" w:type="dxa"/>
            <w:tcBorders>
              <w:top w:val="nil"/>
              <w:bottom w:val="nil"/>
            </w:tcBorders>
          </w:tcPr>
          <w:p>
            <w:pPr>
              <w:pStyle w:val="TableParagraph"/>
              <w:spacing w:before="38"/>
              <w:ind w:right="57"/>
              <w:jc w:val="right"/>
              <w:rPr>
                <w:sz w:val="14"/>
              </w:rPr>
            </w:pPr>
            <w:r>
              <w:rPr>
                <w:sz w:val="14"/>
              </w:rPr>
              <w:t>0,00</w:t>
            </w:r>
          </w:p>
        </w:tc>
        <w:tc>
          <w:tcPr>
            <w:tcW w:w="1100" w:type="dxa"/>
            <w:tcBorders>
              <w:top w:val="nil"/>
              <w:bottom w:val="nil"/>
            </w:tcBorders>
          </w:tcPr>
          <w:p>
            <w:pPr>
              <w:pStyle w:val="TableParagraph"/>
              <w:spacing w:before="38"/>
              <w:ind w:right="-15"/>
              <w:jc w:val="right"/>
              <w:rPr>
                <w:sz w:val="14"/>
              </w:rPr>
            </w:pPr>
            <w:r>
              <w:rPr>
                <w:sz w:val="14"/>
              </w:rPr>
              <w:t>0,00</w:t>
            </w:r>
          </w:p>
        </w:tc>
        <w:tc>
          <w:tcPr>
            <w:tcW w:w="1080" w:type="dxa"/>
            <w:tcBorders>
              <w:top w:val="nil"/>
              <w:bottom w:val="nil"/>
            </w:tcBorders>
          </w:tcPr>
          <w:p>
            <w:pPr>
              <w:pStyle w:val="TableParagraph"/>
              <w:spacing w:before="38"/>
              <w:ind w:right="-15"/>
              <w:jc w:val="right"/>
              <w:rPr>
                <w:sz w:val="14"/>
              </w:rPr>
            </w:pPr>
            <w:r>
              <w:rPr>
                <w:sz w:val="14"/>
              </w:rPr>
              <w:t>0,00</w:t>
            </w:r>
          </w:p>
        </w:tc>
      </w:tr>
      <w:tr>
        <w:trPr>
          <w:trHeight w:val="390" w:hRule="atLeast"/>
        </w:trPr>
        <w:tc>
          <w:tcPr>
            <w:tcW w:w="560" w:type="dxa"/>
            <w:tcBorders>
              <w:top w:val="nil"/>
              <w:bottom w:val="nil"/>
            </w:tcBorders>
          </w:tcPr>
          <w:p>
            <w:pPr>
              <w:pStyle w:val="TableParagraph"/>
              <w:spacing w:before="46"/>
              <w:ind w:left="222"/>
              <w:rPr>
                <w:sz w:val="14"/>
              </w:rPr>
            </w:pPr>
            <w:r>
              <w:rPr>
                <w:sz w:val="14"/>
              </w:rPr>
              <w:t>02</w:t>
            </w:r>
          </w:p>
        </w:tc>
        <w:tc>
          <w:tcPr>
            <w:tcW w:w="2740" w:type="dxa"/>
            <w:tcBorders>
              <w:top w:val="nil"/>
              <w:bottom w:val="nil"/>
            </w:tcBorders>
          </w:tcPr>
          <w:p>
            <w:pPr>
              <w:pStyle w:val="TableParagraph"/>
              <w:spacing w:line="170" w:lineRule="atLeast" w:before="19"/>
              <w:ind w:left="80" w:right="285"/>
              <w:rPr>
                <w:sz w:val="14"/>
              </w:rPr>
            </w:pPr>
            <w:r>
              <w:rPr>
                <w:sz w:val="14"/>
              </w:rPr>
              <w:t>Attività culturali e interventi diversi nel settore culturale</w:t>
            </w:r>
          </w:p>
        </w:tc>
        <w:tc>
          <w:tcPr>
            <w:tcW w:w="1100" w:type="dxa"/>
            <w:tcBorders>
              <w:top w:val="nil"/>
              <w:bottom w:val="nil"/>
            </w:tcBorders>
          </w:tcPr>
          <w:p>
            <w:pPr>
              <w:pStyle w:val="TableParagraph"/>
              <w:spacing w:before="46"/>
              <w:ind w:right="137"/>
              <w:jc w:val="right"/>
              <w:rPr>
                <w:sz w:val="14"/>
              </w:rPr>
            </w:pPr>
            <w:r>
              <w:rPr>
                <w:sz w:val="14"/>
              </w:rPr>
              <w:t>0,00</w:t>
            </w:r>
          </w:p>
        </w:tc>
        <w:tc>
          <w:tcPr>
            <w:tcW w:w="1120" w:type="dxa"/>
            <w:tcBorders>
              <w:top w:val="nil"/>
              <w:bottom w:val="nil"/>
            </w:tcBorders>
          </w:tcPr>
          <w:p>
            <w:pPr>
              <w:pStyle w:val="TableParagraph"/>
              <w:spacing w:before="46"/>
              <w:ind w:right="37"/>
              <w:jc w:val="right"/>
              <w:rPr>
                <w:sz w:val="14"/>
              </w:rPr>
            </w:pPr>
            <w:r>
              <w:rPr>
                <w:sz w:val="14"/>
              </w:rPr>
              <w:t>5.500,00</w:t>
            </w:r>
          </w:p>
        </w:tc>
        <w:tc>
          <w:tcPr>
            <w:tcW w:w="1120" w:type="dxa"/>
            <w:tcBorders>
              <w:top w:val="nil"/>
              <w:bottom w:val="nil"/>
            </w:tcBorders>
          </w:tcPr>
          <w:p>
            <w:pPr>
              <w:pStyle w:val="TableParagraph"/>
              <w:spacing w:before="46"/>
              <w:ind w:right="57"/>
              <w:jc w:val="right"/>
              <w:rPr>
                <w:sz w:val="14"/>
              </w:rPr>
            </w:pPr>
            <w:r>
              <w:rPr>
                <w:sz w:val="14"/>
              </w:rPr>
              <w:t>42.150,00</w:t>
            </w:r>
          </w:p>
        </w:tc>
        <w:tc>
          <w:tcPr>
            <w:tcW w:w="1120" w:type="dxa"/>
            <w:tcBorders>
              <w:top w:val="nil"/>
              <w:bottom w:val="nil"/>
            </w:tcBorders>
          </w:tcPr>
          <w:p>
            <w:pPr>
              <w:pStyle w:val="TableParagraph"/>
              <w:spacing w:before="46"/>
              <w:ind w:right="57"/>
              <w:jc w:val="right"/>
              <w:rPr>
                <w:sz w:val="14"/>
              </w:rPr>
            </w:pPr>
            <w:r>
              <w:rPr>
                <w:sz w:val="14"/>
              </w:rPr>
              <w:t>23.850,00</w:t>
            </w:r>
          </w:p>
        </w:tc>
        <w:tc>
          <w:tcPr>
            <w:tcW w:w="900" w:type="dxa"/>
            <w:tcBorders>
              <w:top w:val="nil"/>
              <w:bottom w:val="nil"/>
            </w:tcBorders>
          </w:tcPr>
          <w:p>
            <w:pPr>
              <w:pStyle w:val="TableParagraph"/>
              <w:spacing w:before="46"/>
              <w:ind w:right="37"/>
              <w:jc w:val="right"/>
              <w:rPr>
                <w:sz w:val="14"/>
              </w:rPr>
            </w:pPr>
            <w:r>
              <w:rPr>
                <w:sz w:val="14"/>
              </w:rPr>
              <w:t>0,00</w:t>
            </w:r>
          </w:p>
        </w:tc>
        <w:tc>
          <w:tcPr>
            <w:tcW w:w="900" w:type="dxa"/>
            <w:tcBorders>
              <w:top w:val="nil"/>
              <w:bottom w:val="nil"/>
            </w:tcBorders>
          </w:tcPr>
          <w:p>
            <w:pPr>
              <w:pStyle w:val="TableParagraph"/>
              <w:spacing w:before="46"/>
              <w:ind w:right="37"/>
              <w:jc w:val="right"/>
              <w:rPr>
                <w:sz w:val="14"/>
              </w:rPr>
            </w:pPr>
            <w:r>
              <w:rPr>
                <w:sz w:val="14"/>
              </w:rPr>
              <w:t>0,00</w:t>
            </w:r>
          </w:p>
        </w:tc>
        <w:tc>
          <w:tcPr>
            <w:tcW w:w="1140" w:type="dxa"/>
            <w:tcBorders>
              <w:top w:val="nil"/>
              <w:bottom w:val="nil"/>
            </w:tcBorders>
          </w:tcPr>
          <w:p>
            <w:pPr>
              <w:pStyle w:val="TableParagraph"/>
              <w:spacing w:before="46"/>
              <w:ind w:right="77"/>
              <w:jc w:val="right"/>
              <w:rPr>
                <w:sz w:val="14"/>
              </w:rPr>
            </w:pPr>
            <w:r>
              <w:rPr>
                <w:sz w:val="14"/>
              </w:rPr>
              <w:t>0,00</w:t>
            </w:r>
          </w:p>
        </w:tc>
        <w:tc>
          <w:tcPr>
            <w:tcW w:w="1140" w:type="dxa"/>
            <w:tcBorders>
              <w:top w:val="nil"/>
              <w:bottom w:val="nil"/>
            </w:tcBorders>
          </w:tcPr>
          <w:p>
            <w:pPr>
              <w:pStyle w:val="TableParagraph"/>
              <w:spacing w:before="46"/>
              <w:ind w:right="77"/>
              <w:jc w:val="right"/>
              <w:rPr>
                <w:sz w:val="14"/>
              </w:rPr>
            </w:pPr>
            <w:r>
              <w:rPr>
                <w:sz w:val="14"/>
              </w:rPr>
              <w:t>0,00</w:t>
            </w:r>
          </w:p>
        </w:tc>
        <w:tc>
          <w:tcPr>
            <w:tcW w:w="1120" w:type="dxa"/>
            <w:tcBorders>
              <w:top w:val="nil"/>
              <w:bottom w:val="nil"/>
            </w:tcBorders>
          </w:tcPr>
          <w:p>
            <w:pPr>
              <w:pStyle w:val="TableParagraph"/>
              <w:spacing w:before="46"/>
              <w:ind w:right="57"/>
              <w:jc w:val="right"/>
              <w:rPr>
                <w:sz w:val="14"/>
              </w:rPr>
            </w:pPr>
            <w:r>
              <w:rPr>
                <w:sz w:val="14"/>
              </w:rPr>
              <w:t>0,00</w:t>
            </w:r>
          </w:p>
        </w:tc>
        <w:tc>
          <w:tcPr>
            <w:tcW w:w="1100" w:type="dxa"/>
            <w:tcBorders>
              <w:top w:val="nil"/>
              <w:bottom w:val="nil"/>
            </w:tcBorders>
          </w:tcPr>
          <w:p>
            <w:pPr>
              <w:pStyle w:val="TableParagraph"/>
              <w:spacing w:before="46"/>
              <w:ind w:right="-15"/>
              <w:jc w:val="right"/>
              <w:rPr>
                <w:sz w:val="14"/>
              </w:rPr>
            </w:pPr>
            <w:r>
              <w:rPr>
                <w:sz w:val="14"/>
              </w:rPr>
              <w:t>1.550,00</w:t>
            </w:r>
          </w:p>
        </w:tc>
        <w:tc>
          <w:tcPr>
            <w:tcW w:w="1080" w:type="dxa"/>
            <w:tcBorders>
              <w:top w:val="nil"/>
              <w:bottom w:val="nil"/>
            </w:tcBorders>
          </w:tcPr>
          <w:p>
            <w:pPr>
              <w:pStyle w:val="TableParagraph"/>
              <w:spacing w:before="46"/>
              <w:ind w:right="-15"/>
              <w:jc w:val="right"/>
              <w:rPr>
                <w:sz w:val="14"/>
              </w:rPr>
            </w:pPr>
            <w:r>
              <w:rPr>
                <w:sz w:val="14"/>
              </w:rPr>
              <w:t>73.050,00</w:t>
            </w:r>
          </w:p>
        </w:tc>
      </w:tr>
      <w:tr>
        <w:trPr>
          <w:trHeight w:val="540" w:hRule="atLeast"/>
        </w:trPr>
        <w:tc>
          <w:tcPr>
            <w:tcW w:w="560" w:type="dxa"/>
            <w:tcBorders>
              <w:top w:val="nil"/>
            </w:tcBorders>
          </w:tcPr>
          <w:p>
            <w:pPr>
              <w:pStyle w:val="TableParagraph"/>
              <w:rPr>
                <w:rFonts w:ascii="Times New Roman"/>
                <w:sz w:val="14"/>
              </w:rPr>
            </w:pPr>
          </w:p>
        </w:tc>
        <w:tc>
          <w:tcPr>
            <w:tcW w:w="2740" w:type="dxa"/>
            <w:tcBorders>
              <w:top w:val="nil"/>
            </w:tcBorders>
          </w:tcPr>
          <w:p>
            <w:pPr>
              <w:pStyle w:val="TableParagraph"/>
              <w:spacing w:before="20"/>
              <w:ind w:left="80"/>
              <w:rPr>
                <w:b/>
                <w:i/>
                <w:sz w:val="14"/>
              </w:rPr>
            </w:pPr>
            <w:r>
              <w:rPr>
                <w:b/>
                <w:i/>
                <w:sz w:val="14"/>
              </w:rPr>
              <w:t>TOTALE MISSIONE 5 - Tutela e</w:t>
            </w:r>
          </w:p>
          <w:p>
            <w:pPr>
              <w:pStyle w:val="TableParagraph"/>
              <w:spacing w:line="176" w:lineRule="exact" w:before="5"/>
              <w:ind w:left="80" w:right="496"/>
              <w:rPr>
                <w:b/>
                <w:i/>
                <w:sz w:val="14"/>
              </w:rPr>
            </w:pPr>
            <w:r>
              <w:rPr>
                <w:b/>
                <w:i/>
                <w:sz w:val="14"/>
              </w:rPr>
              <w:t>valorizzazione dei beni e attività </w:t>
            </w:r>
            <w:r>
              <w:rPr>
                <w:b/>
                <w:i/>
                <w:sz w:val="14"/>
              </w:rPr>
              <w:t>culturali</w:t>
            </w:r>
          </w:p>
        </w:tc>
        <w:tc>
          <w:tcPr>
            <w:tcW w:w="1100" w:type="dxa"/>
            <w:tcBorders>
              <w:top w:val="nil"/>
            </w:tcBorders>
          </w:tcPr>
          <w:p>
            <w:pPr>
              <w:pStyle w:val="TableParagraph"/>
              <w:spacing w:before="56"/>
              <w:ind w:right="137"/>
              <w:jc w:val="right"/>
              <w:rPr>
                <w:b/>
                <w:sz w:val="14"/>
              </w:rPr>
            </w:pPr>
            <w:r>
              <w:rPr>
                <w:b/>
                <w:sz w:val="14"/>
              </w:rPr>
              <w:t>0,00</w:t>
            </w:r>
          </w:p>
        </w:tc>
        <w:tc>
          <w:tcPr>
            <w:tcW w:w="1120" w:type="dxa"/>
            <w:tcBorders>
              <w:top w:val="nil"/>
            </w:tcBorders>
          </w:tcPr>
          <w:p>
            <w:pPr>
              <w:pStyle w:val="TableParagraph"/>
              <w:spacing w:before="56"/>
              <w:ind w:right="77"/>
              <w:jc w:val="right"/>
              <w:rPr>
                <w:b/>
                <w:sz w:val="14"/>
              </w:rPr>
            </w:pPr>
            <w:r>
              <w:rPr>
                <w:b/>
                <w:sz w:val="14"/>
              </w:rPr>
              <w:t>5.500,00</w:t>
            </w:r>
          </w:p>
        </w:tc>
        <w:tc>
          <w:tcPr>
            <w:tcW w:w="1120" w:type="dxa"/>
            <w:tcBorders>
              <w:top w:val="nil"/>
            </w:tcBorders>
          </w:tcPr>
          <w:p>
            <w:pPr>
              <w:pStyle w:val="TableParagraph"/>
              <w:spacing w:before="56"/>
              <w:ind w:right="57"/>
              <w:jc w:val="right"/>
              <w:rPr>
                <w:b/>
                <w:sz w:val="14"/>
              </w:rPr>
            </w:pPr>
            <w:r>
              <w:rPr>
                <w:b/>
                <w:sz w:val="14"/>
              </w:rPr>
              <w:t>42.150,00</w:t>
            </w:r>
          </w:p>
        </w:tc>
        <w:tc>
          <w:tcPr>
            <w:tcW w:w="1120" w:type="dxa"/>
            <w:tcBorders>
              <w:top w:val="nil"/>
            </w:tcBorders>
          </w:tcPr>
          <w:p>
            <w:pPr>
              <w:pStyle w:val="TableParagraph"/>
              <w:spacing w:before="56"/>
              <w:ind w:right="57"/>
              <w:jc w:val="right"/>
              <w:rPr>
                <w:b/>
                <w:sz w:val="14"/>
              </w:rPr>
            </w:pPr>
            <w:r>
              <w:rPr>
                <w:b/>
                <w:sz w:val="14"/>
              </w:rPr>
              <w:t>23.850,00</w:t>
            </w:r>
          </w:p>
        </w:tc>
        <w:tc>
          <w:tcPr>
            <w:tcW w:w="900" w:type="dxa"/>
            <w:tcBorders>
              <w:top w:val="nil"/>
            </w:tcBorders>
          </w:tcPr>
          <w:p>
            <w:pPr>
              <w:pStyle w:val="TableParagraph"/>
              <w:spacing w:before="56"/>
              <w:ind w:right="37"/>
              <w:jc w:val="right"/>
              <w:rPr>
                <w:b/>
                <w:sz w:val="14"/>
              </w:rPr>
            </w:pPr>
            <w:r>
              <w:rPr>
                <w:b/>
                <w:sz w:val="14"/>
              </w:rPr>
              <w:t>0,00</w:t>
            </w:r>
          </w:p>
        </w:tc>
        <w:tc>
          <w:tcPr>
            <w:tcW w:w="900" w:type="dxa"/>
            <w:tcBorders>
              <w:top w:val="nil"/>
            </w:tcBorders>
          </w:tcPr>
          <w:p>
            <w:pPr>
              <w:pStyle w:val="TableParagraph"/>
              <w:spacing w:before="56"/>
              <w:ind w:right="17"/>
              <w:jc w:val="right"/>
              <w:rPr>
                <w:b/>
                <w:sz w:val="14"/>
              </w:rPr>
            </w:pPr>
            <w:r>
              <w:rPr>
                <w:b/>
                <w:sz w:val="14"/>
              </w:rPr>
              <w:t>0,00</w:t>
            </w:r>
          </w:p>
        </w:tc>
        <w:tc>
          <w:tcPr>
            <w:tcW w:w="1140" w:type="dxa"/>
            <w:tcBorders>
              <w:top w:val="nil"/>
            </w:tcBorders>
          </w:tcPr>
          <w:p>
            <w:pPr>
              <w:pStyle w:val="TableParagraph"/>
              <w:spacing w:before="56"/>
              <w:ind w:right="77"/>
              <w:jc w:val="right"/>
              <w:rPr>
                <w:b/>
                <w:sz w:val="14"/>
              </w:rPr>
            </w:pPr>
            <w:r>
              <w:rPr>
                <w:b/>
                <w:sz w:val="14"/>
              </w:rPr>
              <w:t>0,00</w:t>
            </w:r>
          </w:p>
        </w:tc>
        <w:tc>
          <w:tcPr>
            <w:tcW w:w="1140" w:type="dxa"/>
            <w:tcBorders>
              <w:top w:val="nil"/>
            </w:tcBorders>
          </w:tcPr>
          <w:p>
            <w:pPr>
              <w:pStyle w:val="TableParagraph"/>
              <w:spacing w:before="56"/>
              <w:ind w:right="77"/>
              <w:jc w:val="right"/>
              <w:rPr>
                <w:b/>
                <w:sz w:val="14"/>
              </w:rPr>
            </w:pPr>
            <w:r>
              <w:rPr>
                <w:b/>
                <w:sz w:val="14"/>
              </w:rPr>
              <w:t>0,00</w:t>
            </w:r>
          </w:p>
        </w:tc>
        <w:tc>
          <w:tcPr>
            <w:tcW w:w="1120" w:type="dxa"/>
            <w:tcBorders>
              <w:top w:val="nil"/>
            </w:tcBorders>
          </w:tcPr>
          <w:p>
            <w:pPr>
              <w:pStyle w:val="TableParagraph"/>
              <w:spacing w:before="56"/>
              <w:ind w:right="57"/>
              <w:jc w:val="right"/>
              <w:rPr>
                <w:b/>
                <w:sz w:val="14"/>
              </w:rPr>
            </w:pPr>
            <w:r>
              <w:rPr>
                <w:b/>
                <w:sz w:val="14"/>
              </w:rPr>
              <w:t>0,00</w:t>
            </w:r>
          </w:p>
        </w:tc>
        <w:tc>
          <w:tcPr>
            <w:tcW w:w="1100" w:type="dxa"/>
            <w:tcBorders>
              <w:top w:val="nil"/>
            </w:tcBorders>
          </w:tcPr>
          <w:p>
            <w:pPr>
              <w:pStyle w:val="TableParagraph"/>
              <w:spacing w:before="56"/>
              <w:ind w:right="-15"/>
              <w:jc w:val="right"/>
              <w:rPr>
                <w:b/>
                <w:sz w:val="14"/>
              </w:rPr>
            </w:pPr>
            <w:r>
              <w:rPr>
                <w:b/>
                <w:sz w:val="14"/>
              </w:rPr>
              <w:t>1.550,00</w:t>
            </w:r>
          </w:p>
        </w:tc>
        <w:tc>
          <w:tcPr>
            <w:tcW w:w="1080" w:type="dxa"/>
            <w:tcBorders>
              <w:top w:val="nil"/>
            </w:tcBorders>
          </w:tcPr>
          <w:p>
            <w:pPr>
              <w:pStyle w:val="TableParagraph"/>
              <w:spacing w:before="56"/>
              <w:ind w:right="17"/>
              <w:jc w:val="right"/>
              <w:rPr>
                <w:b/>
                <w:sz w:val="14"/>
              </w:rPr>
            </w:pPr>
            <w:r>
              <w:rPr>
                <w:b/>
                <w:sz w:val="14"/>
              </w:rPr>
              <w:t>73.050,00</w:t>
            </w:r>
          </w:p>
        </w:tc>
      </w:tr>
      <w:tr>
        <w:trPr>
          <w:trHeight w:val="517"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06</w:t>
            </w:r>
          </w:p>
        </w:tc>
        <w:tc>
          <w:tcPr>
            <w:tcW w:w="2740" w:type="dxa"/>
            <w:tcBorders>
              <w:bottom w:val="nil"/>
            </w:tcBorders>
          </w:tcPr>
          <w:p>
            <w:pPr>
              <w:pStyle w:val="TableParagraph"/>
              <w:spacing w:line="261" w:lineRule="auto" w:before="138"/>
              <w:ind w:left="80" w:right="76"/>
              <w:rPr>
                <w:b/>
                <w:i/>
                <w:sz w:val="14"/>
              </w:rPr>
            </w:pPr>
            <w:r>
              <w:rPr>
                <w:b/>
                <w:i/>
                <w:sz w:val="14"/>
              </w:rPr>
              <w:t>MISSIONE 6 - Politiche giovanili, sport </w:t>
            </w:r>
            <w:r>
              <w:rPr>
                <w:b/>
                <w:i/>
                <w:sz w:val="14"/>
              </w:rPr>
              <w:t>e tempo libero</w:t>
            </w:r>
          </w:p>
        </w:tc>
        <w:tc>
          <w:tcPr>
            <w:tcW w:w="110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0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r>
      <w:tr>
        <w:trPr>
          <w:trHeight w:val="240" w:hRule="atLeast"/>
        </w:trPr>
        <w:tc>
          <w:tcPr>
            <w:tcW w:w="560" w:type="dxa"/>
            <w:tcBorders>
              <w:top w:val="nil"/>
              <w:bottom w:val="nil"/>
            </w:tcBorders>
          </w:tcPr>
          <w:p>
            <w:pPr>
              <w:pStyle w:val="TableParagraph"/>
              <w:spacing w:before="38"/>
              <w:ind w:left="222"/>
              <w:rPr>
                <w:sz w:val="14"/>
              </w:rPr>
            </w:pPr>
            <w:r>
              <w:rPr>
                <w:sz w:val="14"/>
              </w:rPr>
              <w:t>01</w:t>
            </w:r>
          </w:p>
        </w:tc>
        <w:tc>
          <w:tcPr>
            <w:tcW w:w="2740" w:type="dxa"/>
            <w:tcBorders>
              <w:top w:val="nil"/>
              <w:bottom w:val="nil"/>
            </w:tcBorders>
          </w:tcPr>
          <w:p>
            <w:pPr>
              <w:pStyle w:val="TableParagraph"/>
              <w:spacing w:before="38"/>
              <w:ind w:left="80"/>
              <w:rPr>
                <w:sz w:val="14"/>
              </w:rPr>
            </w:pPr>
            <w:r>
              <w:rPr>
                <w:sz w:val="14"/>
              </w:rPr>
              <w:t>Sport e tempo libero</w:t>
            </w:r>
          </w:p>
        </w:tc>
        <w:tc>
          <w:tcPr>
            <w:tcW w:w="1100" w:type="dxa"/>
            <w:tcBorders>
              <w:top w:val="nil"/>
              <w:bottom w:val="nil"/>
            </w:tcBorders>
          </w:tcPr>
          <w:p>
            <w:pPr>
              <w:pStyle w:val="TableParagraph"/>
              <w:spacing w:before="38"/>
              <w:ind w:right="137"/>
              <w:jc w:val="right"/>
              <w:rPr>
                <w:sz w:val="14"/>
              </w:rPr>
            </w:pPr>
            <w:r>
              <w:rPr>
                <w:sz w:val="14"/>
              </w:rPr>
              <w:t>0,00</w:t>
            </w:r>
          </w:p>
        </w:tc>
        <w:tc>
          <w:tcPr>
            <w:tcW w:w="1120" w:type="dxa"/>
            <w:tcBorders>
              <w:top w:val="nil"/>
              <w:bottom w:val="nil"/>
            </w:tcBorders>
          </w:tcPr>
          <w:p>
            <w:pPr>
              <w:pStyle w:val="TableParagraph"/>
              <w:spacing w:before="38"/>
              <w:ind w:right="37"/>
              <w:jc w:val="right"/>
              <w:rPr>
                <w:sz w:val="14"/>
              </w:rPr>
            </w:pPr>
            <w:r>
              <w:rPr>
                <w:sz w:val="14"/>
              </w:rPr>
              <w:t>0,00</w:t>
            </w:r>
          </w:p>
        </w:tc>
        <w:tc>
          <w:tcPr>
            <w:tcW w:w="1120" w:type="dxa"/>
            <w:tcBorders>
              <w:top w:val="nil"/>
              <w:bottom w:val="nil"/>
            </w:tcBorders>
          </w:tcPr>
          <w:p>
            <w:pPr>
              <w:pStyle w:val="TableParagraph"/>
              <w:spacing w:before="38"/>
              <w:ind w:right="57"/>
              <w:jc w:val="right"/>
              <w:rPr>
                <w:sz w:val="14"/>
              </w:rPr>
            </w:pPr>
            <w:r>
              <w:rPr>
                <w:sz w:val="14"/>
              </w:rPr>
              <w:t>43.950,00</w:t>
            </w:r>
          </w:p>
        </w:tc>
        <w:tc>
          <w:tcPr>
            <w:tcW w:w="1120" w:type="dxa"/>
            <w:tcBorders>
              <w:top w:val="nil"/>
              <w:bottom w:val="nil"/>
            </w:tcBorders>
          </w:tcPr>
          <w:p>
            <w:pPr>
              <w:pStyle w:val="TableParagraph"/>
              <w:spacing w:before="38"/>
              <w:ind w:right="57"/>
              <w:jc w:val="right"/>
              <w:rPr>
                <w:sz w:val="14"/>
              </w:rPr>
            </w:pPr>
            <w:r>
              <w:rPr>
                <w:sz w:val="14"/>
              </w:rPr>
              <w:t>6.500,00</w:t>
            </w:r>
          </w:p>
        </w:tc>
        <w:tc>
          <w:tcPr>
            <w:tcW w:w="900" w:type="dxa"/>
            <w:tcBorders>
              <w:top w:val="nil"/>
              <w:bottom w:val="nil"/>
            </w:tcBorders>
          </w:tcPr>
          <w:p>
            <w:pPr>
              <w:pStyle w:val="TableParagraph"/>
              <w:spacing w:before="38"/>
              <w:ind w:right="37"/>
              <w:jc w:val="right"/>
              <w:rPr>
                <w:sz w:val="14"/>
              </w:rPr>
            </w:pPr>
            <w:r>
              <w:rPr>
                <w:sz w:val="14"/>
              </w:rPr>
              <w:t>0,00</w:t>
            </w:r>
          </w:p>
        </w:tc>
        <w:tc>
          <w:tcPr>
            <w:tcW w:w="900" w:type="dxa"/>
            <w:tcBorders>
              <w:top w:val="nil"/>
              <w:bottom w:val="nil"/>
            </w:tcBorders>
          </w:tcPr>
          <w:p>
            <w:pPr>
              <w:pStyle w:val="TableParagraph"/>
              <w:spacing w:before="38"/>
              <w:ind w:right="37"/>
              <w:jc w:val="right"/>
              <w:rPr>
                <w:sz w:val="14"/>
              </w:rPr>
            </w:pPr>
            <w:r>
              <w:rPr>
                <w:sz w:val="14"/>
              </w:rPr>
              <w:t>0,00</w:t>
            </w:r>
          </w:p>
        </w:tc>
        <w:tc>
          <w:tcPr>
            <w:tcW w:w="1140" w:type="dxa"/>
            <w:tcBorders>
              <w:top w:val="nil"/>
              <w:bottom w:val="nil"/>
            </w:tcBorders>
          </w:tcPr>
          <w:p>
            <w:pPr>
              <w:pStyle w:val="TableParagraph"/>
              <w:spacing w:before="38"/>
              <w:ind w:right="77"/>
              <w:jc w:val="right"/>
              <w:rPr>
                <w:sz w:val="14"/>
              </w:rPr>
            </w:pPr>
            <w:r>
              <w:rPr>
                <w:sz w:val="14"/>
              </w:rPr>
              <w:t>0,00</w:t>
            </w:r>
          </w:p>
        </w:tc>
        <w:tc>
          <w:tcPr>
            <w:tcW w:w="1140" w:type="dxa"/>
            <w:tcBorders>
              <w:top w:val="nil"/>
              <w:bottom w:val="nil"/>
            </w:tcBorders>
          </w:tcPr>
          <w:p>
            <w:pPr>
              <w:pStyle w:val="TableParagraph"/>
              <w:spacing w:before="38"/>
              <w:ind w:right="77"/>
              <w:jc w:val="right"/>
              <w:rPr>
                <w:sz w:val="14"/>
              </w:rPr>
            </w:pPr>
            <w:r>
              <w:rPr>
                <w:sz w:val="14"/>
              </w:rPr>
              <w:t>0,00</w:t>
            </w:r>
          </w:p>
        </w:tc>
        <w:tc>
          <w:tcPr>
            <w:tcW w:w="1120" w:type="dxa"/>
            <w:tcBorders>
              <w:top w:val="nil"/>
              <w:bottom w:val="nil"/>
            </w:tcBorders>
          </w:tcPr>
          <w:p>
            <w:pPr>
              <w:pStyle w:val="TableParagraph"/>
              <w:spacing w:before="38"/>
              <w:ind w:right="57"/>
              <w:jc w:val="right"/>
              <w:rPr>
                <w:sz w:val="14"/>
              </w:rPr>
            </w:pPr>
            <w:r>
              <w:rPr>
                <w:sz w:val="14"/>
              </w:rPr>
              <w:t>0,00</w:t>
            </w:r>
          </w:p>
        </w:tc>
        <w:tc>
          <w:tcPr>
            <w:tcW w:w="1100" w:type="dxa"/>
            <w:tcBorders>
              <w:top w:val="nil"/>
              <w:bottom w:val="nil"/>
            </w:tcBorders>
          </w:tcPr>
          <w:p>
            <w:pPr>
              <w:pStyle w:val="TableParagraph"/>
              <w:spacing w:before="38"/>
              <w:ind w:right="-15"/>
              <w:jc w:val="right"/>
              <w:rPr>
                <w:sz w:val="14"/>
              </w:rPr>
            </w:pPr>
            <w:r>
              <w:rPr>
                <w:sz w:val="14"/>
              </w:rPr>
              <w:t>1.450,00</w:t>
            </w:r>
          </w:p>
        </w:tc>
        <w:tc>
          <w:tcPr>
            <w:tcW w:w="1080" w:type="dxa"/>
            <w:tcBorders>
              <w:top w:val="nil"/>
              <w:bottom w:val="nil"/>
            </w:tcBorders>
          </w:tcPr>
          <w:p>
            <w:pPr>
              <w:pStyle w:val="TableParagraph"/>
              <w:spacing w:before="38"/>
              <w:ind w:right="-15"/>
              <w:jc w:val="right"/>
              <w:rPr>
                <w:sz w:val="14"/>
              </w:rPr>
            </w:pPr>
            <w:r>
              <w:rPr>
                <w:sz w:val="14"/>
              </w:rPr>
              <w:t>51.900,00</w:t>
            </w:r>
          </w:p>
        </w:tc>
      </w:tr>
      <w:tr>
        <w:trPr>
          <w:trHeight w:val="231" w:hRule="atLeast"/>
        </w:trPr>
        <w:tc>
          <w:tcPr>
            <w:tcW w:w="560" w:type="dxa"/>
            <w:tcBorders>
              <w:top w:val="nil"/>
              <w:bottom w:val="nil"/>
            </w:tcBorders>
          </w:tcPr>
          <w:p>
            <w:pPr>
              <w:pStyle w:val="TableParagraph"/>
              <w:spacing w:before="37"/>
              <w:ind w:left="222"/>
              <w:rPr>
                <w:sz w:val="14"/>
              </w:rPr>
            </w:pPr>
            <w:r>
              <w:rPr>
                <w:sz w:val="14"/>
              </w:rPr>
              <w:t>02</w:t>
            </w:r>
          </w:p>
        </w:tc>
        <w:tc>
          <w:tcPr>
            <w:tcW w:w="2740" w:type="dxa"/>
            <w:tcBorders>
              <w:top w:val="nil"/>
              <w:bottom w:val="nil"/>
            </w:tcBorders>
          </w:tcPr>
          <w:p>
            <w:pPr>
              <w:pStyle w:val="TableParagraph"/>
              <w:spacing w:before="37"/>
              <w:ind w:left="80"/>
              <w:rPr>
                <w:sz w:val="14"/>
              </w:rPr>
            </w:pPr>
            <w:r>
              <w:rPr>
                <w:sz w:val="14"/>
              </w:rPr>
              <w:t>Giovani</w:t>
            </w:r>
          </w:p>
        </w:tc>
        <w:tc>
          <w:tcPr>
            <w:tcW w:w="1100" w:type="dxa"/>
            <w:tcBorders>
              <w:top w:val="nil"/>
              <w:bottom w:val="nil"/>
            </w:tcBorders>
          </w:tcPr>
          <w:p>
            <w:pPr>
              <w:pStyle w:val="TableParagraph"/>
              <w:spacing w:before="37"/>
              <w:ind w:right="137"/>
              <w:jc w:val="right"/>
              <w:rPr>
                <w:sz w:val="14"/>
              </w:rPr>
            </w:pPr>
            <w:r>
              <w:rPr>
                <w:sz w:val="14"/>
              </w:rPr>
              <w:t>0,00</w:t>
            </w:r>
          </w:p>
        </w:tc>
        <w:tc>
          <w:tcPr>
            <w:tcW w:w="1120" w:type="dxa"/>
            <w:tcBorders>
              <w:top w:val="nil"/>
              <w:bottom w:val="nil"/>
            </w:tcBorders>
          </w:tcPr>
          <w:p>
            <w:pPr>
              <w:pStyle w:val="TableParagraph"/>
              <w:spacing w:before="37"/>
              <w:ind w:right="3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00" w:type="dxa"/>
            <w:tcBorders>
              <w:top w:val="nil"/>
              <w:bottom w:val="nil"/>
            </w:tcBorders>
          </w:tcPr>
          <w:p>
            <w:pPr>
              <w:pStyle w:val="TableParagraph"/>
              <w:spacing w:before="37"/>
              <w:ind w:right="-15"/>
              <w:jc w:val="right"/>
              <w:rPr>
                <w:sz w:val="14"/>
              </w:rPr>
            </w:pPr>
            <w:r>
              <w:rPr>
                <w:sz w:val="14"/>
              </w:rPr>
              <w:t>0,00</w:t>
            </w:r>
          </w:p>
        </w:tc>
        <w:tc>
          <w:tcPr>
            <w:tcW w:w="1080" w:type="dxa"/>
            <w:tcBorders>
              <w:top w:val="nil"/>
              <w:bottom w:val="nil"/>
            </w:tcBorders>
          </w:tcPr>
          <w:p>
            <w:pPr>
              <w:pStyle w:val="TableParagraph"/>
              <w:spacing w:before="37"/>
              <w:ind w:right="-15"/>
              <w:jc w:val="right"/>
              <w:rPr>
                <w:sz w:val="14"/>
              </w:rPr>
            </w:pPr>
            <w:r>
              <w:rPr>
                <w:sz w:val="14"/>
              </w:rPr>
              <w:t>0,00</w:t>
            </w:r>
          </w:p>
        </w:tc>
      </w:tr>
      <w:tr>
        <w:trPr>
          <w:trHeight w:val="370" w:hRule="atLeast"/>
        </w:trPr>
        <w:tc>
          <w:tcPr>
            <w:tcW w:w="560" w:type="dxa"/>
            <w:tcBorders>
              <w:top w:val="nil"/>
            </w:tcBorders>
          </w:tcPr>
          <w:p>
            <w:pPr>
              <w:pStyle w:val="TableParagraph"/>
              <w:rPr>
                <w:rFonts w:ascii="Times New Roman"/>
                <w:sz w:val="14"/>
              </w:rPr>
            </w:pPr>
          </w:p>
        </w:tc>
        <w:tc>
          <w:tcPr>
            <w:tcW w:w="2740" w:type="dxa"/>
            <w:tcBorders>
              <w:top w:val="nil"/>
            </w:tcBorders>
          </w:tcPr>
          <w:p>
            <w:pPr>
              <w:pStyle w:val="TableParagraph"/>
              <w:spacing w:line="170" w:lineRule="atLeast" w:before="19"/>
              <w:ind w:left="80" w:right="512"/>
              <w:rPr>
                <w:b/>
                <w:i/>
                <w:sz w:val="14"/>
              </w:rPr>
            </w:pPr>
            <w:r>
              <w:rPr>
                <w:b/>
                <w:i/>
                <w:sz w:val="14"/>
              </w:rPr>
              <w:t>TOTALE MISSIONE 6 - Politiche </w:t>
            </w:r>
            <w:r>
              <w:rPr>
                <w:b/>
                <w:i/>
                <w:sz w:val="14"/>
              </w:rPr>
              <w:t>giovanili, sport e tempo libero</w:t>
            </w:r>
          </w:p>
        </w:tc>
        <w:tc>
          <w:tcPr>
            <w:tcW w:w="1100" w:type="dxa"/>
            <w:tcBorders>
              <w:top w:val="nil"/>
            </w:tcBorders>
          </w:tcPr>
          <w:p>
            <w:pPr>
              <w:pStyle w:val="TableParagraph"/>
              <w:spacing w:before="66"/>
              <w:ind w:right="137"/>
              <w:jc w:val="right"/>
              <w:rPr>
                <w:b/>
                <w:sz w:val="14"/>
              </w:rPr>
            </w:pPr>
            <w:r>
              <w:rPr>
                <w:b/>
                <w:sz w:val="14"/>
              </w:rPr>
              <w:t>0,00</w:t>
            </w:r>
          </w:p>
        </w:tc>
        <w:tc>
          <w:tcPr>
            <w:tcW w:w="1120" w:type="dxa"/>
            <w:tcBorders>
              <w:top w:val="nil"/>
            </w:tcBorders>
          </w:tcPr>
          <w:p>
            <w:pPr>
              <w:pStyle w:val="TableParagraph"/>
              <w:spacing w:before="66"/>
              <w:ind w:right="77"/>
              <w:jc w:val="right"/>
              <w:rPr>
                <w:b/>
                <w:sz w:val="14"/>
              </w:rPr>
            </w:pPr>
            <w:r>
              <w:rPr>
                <w:b/>
                <w:sz w:val="14"/>
              </w:rPr>
              <w:t>0,00</w:t>
            </w:r>
          </w:p>
        </w:tc>
        <w:tc>
          <w:tcPr>
            <w:tcW w:w="1120" w:type="dxa"/>
            <w:tcBorders>
              <w:top w:val="nil"/>
            </w:tcBorders>
          </w:tcPr>
          <w:p>
            <w:pPr>
              <w:pStyle w:val="TableParagraph"/>
              <w:spacing w:before="66"/>
              <w:ind w:right="57"/>
              <w:jc w:val="right"/>
              <w:rPr>
                <w:b/>
                <w:sz w:val="14"/>
              </w:rPr>
            </w:pPr>
            <w:r>
              <w:rPr>
                <w:b/>
                <w:sz w:val="14"/>
              </w:rPr>
              <w:t>43.950,00</w:t>
            </w:r>
          </w:p>
        </w:tc>
        <w:tc>
          <w:tcPr>
            <w:tcW w:w="1120" w:type="dxa"/>
            <w:tcBorders>
              <w:top w:val="nil"/>
            </w:tcBorders>
          </w:tcPr>
          <w:p>
            <w:pPr>
              <w:pStyle w:val="TableParagraph"/>
              <w:spacing w:before="66"/>
              <w:ind w:right="57"/>
              <w:jc w:val="right"/>
              <w:rPr>
                <w:b/>
                <w:sz w:val="14"/>
              </w:rPr>
            </w:pPr>
            <w:r>
              <w:rPr>
                <w:b/>
                <w:sz w:val="14"/>
              </w:rPr>
              <w:t>6.500,00</w:t>
            </w:r>
          </w:p>
        </w:tc>
        <w:tc>
          <w:tcPr>
            <w:tcW w:w="900" w:type="dxa"/>
            <w:tcBorders>
              <w:top w:val="nil"/>
            </w:tcBorders>
          </w:tcPr>
          <w:p>
            <w:pPr>
              <w:pStyle w:val="TableParagraph"/>
              <w:spacing w:before="66"/>
              <w:ind w:right="37"/>
              <w:jc w:val="right"/>
              <w:rPr>
                <w:b/>
                <w:sz w:val="14"/>
              </w:rPr>
            </w:pPr>
            <w:r>
              <w:rPr>
                <w:b/>
                <w:sz w:val="14"/>
              </w:rPr>
              <w:t>0,00</w:t>
            </w:r>
          </w:p>
        </w:tc>
        <w:tc>
          <w:tcPr>
            <w:tcW w:w="900" w:type="dxa"/>
            <w:tcBorders>
              <w:top w:val="nil"/>
            </w:tcBorders>
          </w:tcPr>
          <w:p>
            <w:pPr>
              <w:pStyle w:val="TableParagraph"/>
              <w:spacing w:before="66"/>
              <w:ind w:right="17"/>
              <w:jc w:val="right"/>
              <w:rPr>
                <w:b/>
                <w:sz w:val="14"/>
              </w:rPr>
            </w:pPr>
            <w:r>
              <w:rPr>
                <w:b/>
                <w:sz w:val="14"/>
              </w:rPr>
              <w:t>0,00</w:t>
            </w:r>
          </w:p>
        </w:tc>
        <w:tc>
          <w:tcPr>
            <w:tcW w:w="1140" w:type="dxa"/>
            <w:tcBorders>
              <w:top w:val="nil"/>
            </w:tcBorders>
          </w:tcPr>
          <w:p>
            <w:pPr>
              <w:pStyle w:val="TableParagraph"/>
              <w:spacing w:before="66"/>
              <w:ind w:right="77"/>
              <w:jc w:val="right"/>
              <w:rPr>
                <w:b/>
                <w:sz w:val="14"/>
              </w:rPr>
            </w:pPr>
            <w:r>
              <w:rPr>
                <w:b/>
                <w:sz w:val="14"/>
              </w:rPr>
              <w:t>0,00</w:t>
            </w:r>
          </w:p>
        </w:tc>
        <w:tc>
          <w:tcPr>
            <w:tcW w:w="1140" w:type="dxa"/>
            <w:tcBorders>
              <w:top w:val="nil"/>
            </w:tcBorders>
          </w:tcPr>
          <w:p>
            <w:pPr>
              <w:pStyle w:val="TableParagraph"/>
              <w:spacing w:before="66"/>
              <w:ind w:right="77"/>
              <w:jc w:val="right"/>
              <w:rPr>
                <w:b/>
                <w:sz w:val="14"/>
              </w:rPr>
            </w:pPr>
            <w:r>
              <w:rPr>
                <w:b/>
                <w:sz w:val="14"/>
              </w:rPr>
              <w:t>0,00</w:t>
            </w:r>
          </w:p>
        </w:tc>
        <w:tc>
          <w:tcPr>
            <w:tcW w:w="1120" w:type="dxa"/>
            <w:tcBorders>
              <w:top w:val="nil"/>
            </w:tcBorders>
          </w:tcPr>
          <w:p>
            <w:pPr>
              <w:pStyle w:val="TableParagraph"/>
              <w:spacing w:before="66"/>
              <w:ind w:right="57"/>
              <w:jc w:val="right"/>
              <w:rPr>
                <w:b/>
                <w:sz w:val="14"/>
              </w:rPr>
            </w:pPr>
            <w:r>
              <w:rPr>
                <w:b/>
                <w:sz w:val="14"/>
              </w:rPr>
              <w:t>0,00</w:t>
            </w:r>
          </w:p>
        </w:tc>
        <w:tc>
          <w:tcPr>
            <w:tcW w:w="1100" w:type="dxa"/>
            <w:tcBorders>
              <w:top w:val="nil"/>
            </w:tcBorders>
          </w:tcPr>
          <w:p>
            <w:pPr>
              <w:pStyle w:val="TableParagraph"/>
              <w:spacing w:before="66"/>
              <w:ind w:right="-15"/>
              <w:jc w:val="right"/>
              <w:rPr>
                <w:b/>
                <w:sz w:val="14"/>
              </w:rPr>
            </w:pPr>
            <w:r>
              <w:rPr>
                <w:b/>
                <w:sz w:val="14"/>
              </w:rPr>
              <w:t>1.450,00</w:t>
            </w:r>
          </w:p>
        </w:tc>
        <w:tc>
          <w:tcPr>
            <w:tcW w:w="1080" w:type="dxa"/>
            <w:tcBorders>
              <w:top w:val="nil"/>
            </w:tcBorders>
          </w:tcPr>
          <w:p>
            <w:pPr>
              <w:pStyle w:val="TableParagraph"/>
              <w:spacing w:before="66"/>
              <w:ind w:right="17"/>
              <w:jc w:val="right"/>
              <w:rPr>
                <w:b/>
                <w:sz w:val="14"/>
              </w:rPr>
            </w:pPr>
            <w:r>
              <w:rPr>
                <w:b/>
                <w:sz w:val="14"/>
              </w:rPr>
              <w:t>51.900,00</w:t>
            </w:r>
          </w:p>
        </w:tc>
      </w:tr>
      <w:tr>
        <w:trPr>
          <w:trHeight w:val="517"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08</w:t>
            </w:r>
          </w:p>
        </w:tc>
        <w:tc>
          <w:tcPr>
            <w:tcW w:w="2740" w:type="dxa"/>
            <w:tcBorders>
              <w:bottom w:val="nil"/>
            </w:tcBorders>
          </w:tcPr>
          <w:p>
            <w:pPr>
              <w:pStyle w:val="TableParagraph"/>
              <w:spacing w:line="261" w:lineRule="auto" w:before="138"/>
              <w:ind w:left="80" w:right="115"/>
              <w:rPr>
                <w:b/>
                <w:i/>
                <w:sz w:val="14"/>
              </w:rPr>
            </w:pPr>
            <w:r>
              <w:rPr>
                <w:b/>
                <w:i/>
                <w:sz w:val="14"/>
              </w:rPr>
              <w:t>MISSIONE 8 - Assetto del territorio ed </w:t>
            </w:r>
            <w:r>
              <w:rPr>
                <w:b/>
                <w:i/>
                <w:sz w:val="14"/>
              </w:rPr>
              <w:t>edilizia abitativa</w:t>
            </w:r>
          </w:p>
        </w:tc>
        <w:tc>
          <w:tcPr>
            <w:tcW w:w="110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0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r>
      <w:tr>
        <w:trPr>
          <w:trHeight w:val="231" w:hRule="atLeast"/>
        </w:trPr>
        <w:tc>
          <w:tcPr>
            <w:tcW w:w="560" w:type="dxa"/>
            <w:tcBorders>
              <w:top w:val="nil"/>
              <w:bottom w:val="nil"/>
            </w:tcBorders>
          </w:tcPr>
          <w:p>
            <w:pPr>
              <w:pStyle w:val="TableParagraph"/>
              <w:spacing w:before="38"/>
              <w:ind w:left="222"/>
              <w:rPr>
                <w:sz w:val="14"/>
              </w:rPr>
            </w:pPr>
            <w:r>
              <w:rPr>
                <w:sz w:val="14"/>
              </w:rPr>
              <w:t>01</w:t>
            </w:r>
          </w:p>
        </w:tc>
        <w:tc>
          <w:tcPr>
            <w:tcW w:w="2740" w:type="dxa"/>
            <w:tcBorders>
              <w:top w:val="nil"/>
              <w:bottom w:val="nil"/>
            </w:tcBorders>
          </w:tcPr>
          <w:p>
            <w:pPr>
              <w:pStyle w:val="TableParagraph"/>
              <w:spacing w:before="38"/>
              <w:ind w:left="80"/>
              <w:rPr>
                <w:sz w:val="14"/>
              </w:rPr>
            </w:pPr>
            <w:r>
              <w:rPr>
                <w:sz w:val="14"/>
              </w:rPr>
              <w:t>Urbanistica e assetto del territorio</w:t>
            </w:r>
          </w:p>
        </w:tc>
        <w:tc>
          <w:tcPr>
            <w:tcW w:w="1100" w:type="dxa"/>
            <w:tcBorders>
              <w:top w:val="nil"/>
              <w:bottom w:val="nil"/>
            </w:tcBorders>
          </w:tcPr>
          <w:p>
            <w:pPr>
              <w:pStyle w:val="TableParagraph"/>
              <w:spacing w:before="38"/>
              <w:ind w:right="137"/>
              <w:jc w:val="right"/>
              <w:rPr>
                <w:sz w:val="14"/>
              </w:rPr>
            </w:pPr>
            <w:r>
              <w:rPr>
                <w:sz w:val="14"/>
              </w:rPr>
              <w:t>0,00</w:t>
            </w:r>
          </w:p>
        </w:tc>
        <w:tc>
          <w:tcPr>
            <w:tcW w:w="1120" w:type="dxa"/>
            <w:tcBorders>
              <w:top w:val="nil"/>
              <w:bottom w:val="nil"/>
            </w:tcBorders>
          </w:tcPr>
          <w:p>
            <w:pPr>
              <w:pStyle w:val="TableParagraph"/>
              <w:spacing w:before="38"/>
              <w:ind w:right="37"/>
              <w:jc w:val="right"/>
              <w:rPr>
                <w:sz w:val="14"/>
              </w:rPr>
            </w:pPr>
            <w:r>
              <w:rPr>
                <w:sz w:val="14"/>
              </w:rPr>
              <w:t>0,00</w:t>
            </w:r>
          </w:p>
        </w:tc>
        <w:tc>
          <w:tcPr>
            <w:tcW w:w="1120" w:type="dxa"/>
            <w:tcBorders>
              <w:top w:val="nil"/>
              <w:bottom w:val="nil"/>
            </w:tcBorders>
          </w:tcPr>
          <w:p>
            <w:pPr>
              <w:pStyle w:val="TableParagraph"/>
              <w:spacing w:before="38"/>
              <w:ind w:right="57"/>
              <w:jc w:val="right"/>
              <w:rPr>
                <w:sz w:val="14"/>
              </w:rPr>
            </w:pPr>
            <w:r>
              <w:rPr>
                <w:sz w:val="14"/>
              </w:rPr>
              <w:t>0,00</w:t>
            </w:r>
          </w:p>
        </w:tc>
        <w:tc>
          <w:tcPr>
            <w:tcW w:w="1120" w:type="dxa"/>
            <w:tcBorders>
              <w:top w:val="nil"/>
              <w:bottom w:val="nil"/>
            </w:tcBorders>
          </w:tcPr>
          <w:p>
            <w:pPr>
              <w:pStyle w:val="TableParagraph"/>
              <w:spacing w:before="38"/>
              <w:ind w:right="57"/>
              <w:jc w:val="right"/>
              <w:rPr>
                <w:sz w:val="14"/>
              </w:rPr>
            </w:pPr>
            <w:r>
              <w:rPr>
                <w:sz w:val="14"/>
              </w:rPr>
              <w:t>0,00</w:t>
            </w:r>
          </w:p>
        </w:tc>
        <w:tc>
          <w:tcPr>
            <w:tcW w:w="900" w:type="dxa"/>
            <w:tcBorders>
              <w:top w:val="nil"/>
              <w:bottom w:val="nil"/>
            </w:tcBorders>
          </w:tcPr>
          <w:p>
            <w:pPr>
              <w:pStyle w:val="TableParagraph"/>
              <w:spacing w:before="38"/>
              <w:ind w:right="37"/>
              <w:jc w:val="right"/>
              <w:rPr>
                <w:sz w:val="14"/>
              </w:rPr>
            </w:pPr>
            <w:r>
              <w:rPr>
                <w:sz w:val="14"/>
              </w:rPr>
              <w:t>0,00</w:t>
            </w:r>
          </w:p>
        </w:tc>
        <w:tc>
          <w:tcPr>
            <w:tcW w:w="900" w:type="dxa"/>
            <w:tcBorders>
              <w:top w:val="nil"/>
              <w:bottom w:val="nil"/>
            </w:tcBorders>
          </w:tcPr>
          <w:p>
            <w:pPr>
              <w:pStyle w:val="TableParagraph"/>
              <w:spacing w:before="38"/>
              <w:ind w:right="37"/>
              <w:jc w:val="right"/>
              <w:rPr>
                <w:sz w:val="14"/>
              </w:rPr>
            </w:pPr>
            <w:r>
              <w:rPr>
                <w:sz w:val="14"/>
              </w:rPr>
              <w:t>0,00</w:t>
            </w:r>
          </w:p>
        </w:tc>
        <w:tc>
          <w:tcPr>
            <w:tcW w:w="1140" w:type="dxa"/>
            <w:tcBorders>
              <w:top w:val="nil"/>
              <w:bottom w:val="nil"/>
            </w:tcBorders>
          </w:tcPr>
          <w:p>
            <w:pPr>
              <w:pStyle w:val="TableParagraph"/>
              <w:spacing w:before="38"/>
              <w:ind w:right="77"/>
              <w:jc w:val="right"/>
              <w:rPr>
                <w:sz w:val="14"/>
              </w:rPr>
            </w:pPr>
            <w:r>
              <w:rPr>
                <w:sz w:val="14"/>
              </w:rPr>
              <w:t>0,00</w:t>
            </w:r>
          </w:p>
        </w:tc>
        <w:tc>
          <w:tcPr>
            <w:tcW w:w="1140" w:type="dxa"/>
            <w:tcBorders>
              <w:top w:val="nil"/>
              <w:bottom w:val="nil"/>
            </w:tcBorders>
          </w:tcPr>
          <w:p>
            <w:pPr>
              <w:pStyle w:val="TableParagraph"/>
              <w:spacing w:before="38"/>
              <w:ind w:right="77"/>
              <w:jc w:val="right"/>
              <w:rPr>
                <w:sz w:val="14"/>
              </w:rPr>
            </w:pPr>
            <w:r>
              <w:rPr>
                <w:sz w:val="14"/>
              </w:rPr>
              <w:t>0,00</w:t>
            </w:r>
          </w:p>
        </w:tc>
        <w:tc>
          <w:tcPr>
            <w:tcW w:w="1120" w:type="dxa"/>
            <w:tcBorders>
              <w:top w:val="nil"/>
              <w:bottom w:val="nil"/>
            </w:tcBorders>
          </w:tcPr>
          <w:p>
            <w:pPr>
              <w:pStyle w:val="TableParagraph"/>
              <w:spacing w:before="38"/>
              <w:ind w:right="57"/>
              <w:jc w:val="right"/>
              <w:rPr>
                <w:sz w:val="14"/>
              </w:rPr>
            </w:pPr>
            <w:r>
              <w:rPr>
                <w:sz w:val="14"/>
              </w:rPr>
              <w:t>0,00</w:t>
            </w:r>
          </w:p>
        </w:tc>
        <w:tc>
          <w:tcPr>
            <w:tcW w:w="1100" w:type="dxa"/>
            <w:tcBorders>
              <w:top w:val="nil"/>
              <w:bottom w:val="nil"/>
            </w:tcBorders>
          </w:tcPr>
          <w:p>
            <w:pPr>
              <w:pStyle w:val="TableParagraph"/>
              <w:spacing w:before="38"/>
              <w:ind w:right="-15"/>
              <w:jc w:val="right"/>
              <w:rPr>
                <w:sz w:val="14"/>
              </w:rPr>
            </w:pPr>
            <w:r>
              <w:rPr>
                <w:sz w:val="14"/>
              </w:rPr>
              <w:t>0,00</w:t>
            </w:r>
          </w:p>
        </w:tc>
        <w:tc>
          <w:tcPr>
            <w:tcW w:w="1080" w:type="dxa"/>
            <w:tcBorders>
              <w:top w:val="nil"/>
              <w:bottom w:val="nil"/>
            </w:tcBorders>
          </w:tcPr>
          <w:p>
            <w:pPr>
              <w:pStyle w:val="TableParagraph"/>
              <w:spacing w:before="38"/>
              <w:ind w:right="-15"/>
              <w:jc w:val="right"/>
              <w:rPr>
                <w:sz w:val="14"/>
              </w:rPr>
            </w:pPr>
            <w:r>
              <w:rPr>
                <w:sz w:val="14"/>
              </w:rPr>
              <w:t>0,00</w:t>
            </w:r>
          </w:p>
        </w:tc>
      </w:tr>
      <w:tr>
        <w:trPr>
          <w:trHeight w:val="389" w:hRule="atLeast"/>
        </w:trPr>
        <w:tc>
          <w:tcPr>
            <w:tcW w:w="560" w:type="dxa"/>
            <w:tcBorders>
              <w:top w:val="nil"/>
              <w:bottom w:val="nil"/>
            </w:tcBorders>
          </w:tcPr>
          <w:p>
            <w:pPr>
              <w:pStyle w:val="TableParagraph"/>
              <w:spacing w:before="46"/>
              <w:ind w:left="222"/>
              <w:rPr>
                <w:sz w:val="14"/>
              </w:rPr>
            </w:pPr>
            <w:r>
              <w:rPr>
                <w:sz w:val="14"/>
              </w:rPr>
              <w:t>02</w:t>
            </w:r>
          </w:p>
        </w:tc>
        <w:tc>
          <w:tcPr>
            <w:tcW w:w="2740" w:type="dxa"/>
            <w:tcBorders>
              <w:top w:val="nil"/>
              <w:bottom w:val="nil"/>
            </w:tcBorders>
          </w:tcPr>
          <w:p>
            <w:pPr>
              <w:pStyle w:val="TableParagraph"/>
              <w:spacing w:line="170" w:lineRule="atLeast" w:before="19"/>
              <w:ind w:left="80" w:right="191"/>
              <w:rPr>
                <w:sz w:val="14"/>
              </w:rPr>
            </w:pPr>
            <w:r>
              <w:rPr>
                <w:sz w:val="14"/>
              </w:rPr>
              <w:t>Edilizia residenziale pubblica e locale e piani di edilizia economico-popolare</w:t>
            </w:r>
          </w:p>
        </w:tc>
        <w:tc>
          <w:tcPr>
            <w:tcW w:w="1100" w:type="dxa"/>
            <w:tcBorders>
              <w:top w:val="nil"/>
              <w:bottom w:val="nil"/>
            </w:tcBorders>
          </w:tcPr>
          <w:p>
            <w:pPr>
              <w:pStyle w:val="TableParagraph"/>
              <w:spacing w:before="46"/>
              <w:ind w:right="137"/>
              <w:jc w:val="right"/>
              <w:rPr>
                <w:sz w:val="14"/>
              </w:rPr>
            </w:pPr>
            <w:r>
              <w:rPr>
                <w:sz w:val="14"/>
              </w:rPr>
              <w:t>0,00</w:t>
            </w:r>
          </w:p>
        </w:tc>
        <w:tc>
          <w:tcPr>
            <w:tcW w:w="1120" w:type="dxa"/>
            <w:tcBorders>
              <w:top w:val="nil"/>
              <w:bottom w:val="nil"/>
            </w:tcBorders>
          </w:tcPr>
          <w:p>
            <w:pPr>
              <w:pStyle w:val="TableParagraph"/>
              <w:spacing w:before="46"/>
              <w:ind w:right="37"/>
              <w:jc w:val="right"/>
              <w:rPr>
                <w:sz w:val="14"/>
              </w:rPr>
            </w:pPr>
            <w:r>
              <w:rPr>
                <w:sz w:val="14"/>
              </w:rPr>
              <w:t>0,00</w:t>
            </w:r>
          </w:p>
        </w:tc>
        <w:tc>
          <w:tcPr>
            <w:tcW w:w="1120" w:type="dxa"/>
            <w:tcBorders>
              <w:top w:val="nil"/>
              <w:bottom w:val="nil"/>
            </w:tcBorders>
          </w:tcPr>
          <w:p>
            <w:pPr>
              <w:pStyle w:val="TableParagraph"/>
              <w:spacing w:before="46"/>
              <w:ind w:right="57"/>
              <w:jc w:val="right"/>
              <w:rPr>
                <w:sz w:val="14"/>
              </w:rPr>
            </w:pPr>
            <w:r>
              <w:rPr>
                <w:sz w:val="14"/>
              </w:rPr>
              <w:t>54.600,00</w:t>
            </w:r>
          </w:p>
        </w:tc>
        <w:tc>
          <w:tcPr>
            <w:tcW w:w="1120" w:type="dxa"/>
            <w:tcBorders>
              <w:top w:val="nil"/>
              <w:bottom w:val="nil"/>
            </w:tcBorders>
          </w:tcPr>
          <w:p>
            <w:pPr>
              <w:pStyle w:val="TableParagraph"/>
              <w:spacing w:before="46"/>
              <w:ind w:right="57"/>
              <w:jc w:val="right"/>
              <w:rPr>
                <w:sz w:val="14"/>
              </w:rPr>
            </w:pPr>
            <w:r>
              <w:rPr>
                <w:sz w:val="14"/>
              </w:rPr>
              <w:t>1.500,00</w:t>
            </w:r>
          </w:p>
        </w:tc>
        <w:tc>
          <w:tcPr>
            <w:tcW w:w="900" w:type="dxa"/>
            <w:tcBorders>
              <w:top w:val="nil"/>
              <w:bottom w:val="nil"/>
            </w:tcBorders>
          </w:tcPr>
          <w:p>
            <w:pPr>
              <w:pStyle w:val="TableParagraph"/>
              <w:spacing w:before="46"/>
              <w:ind w:right="37"/>
              <w:jc w:val="right"/>
              <w:rPr>
                <w:sz w:val="14"/>
              </w:rPr>
            </w:pPr>
            <w:r>
              <w:rPr>
                <w:sz w:val="14"/>
              </w:rPr>
              <w:t>0,00</w:t>
            </w:r>
          </w:p>
        </w:tc>
        <w:tc>
          <w:tcPr>
            <w:tcW w:w="900" w:type="dxa"/>
            <w:tcBorders>
              <w:top w:val="nil"/>
              <w:bottom w:val="nil"/>
            </w:tcBorders>
          </w:tcPr>
          <w:p>
            <w:pPr>
              <w:pStyle w:val="TableParagraph"/>
              <w:spacing w:before="46"/>
              <w:ind w:right="37"/>
              <w:jc w:val="right"/>
              <w:rPr>
                <w:sz w:val="14"/>
              </w:rPr>
            </w:pPr>
            <w:r>
              <w:rPr>
                <w:sz w:val="14"/>
              </w:rPr>
              <w:t>0,00</w:t>
            </w:r>
          </w:p>
        </w:tc>
        <w:tc>
          <w:tcPr>
            <w:tcW w:w="1140" w:type="dxa"/>
            <w:tcBorders>
              <w:top w:val="nil"/>
              <w:bottom w:val="nil"/>
            </w:tcBorders>
          </w:tcPr>
          <w:p>
            <w:pPr>
              <w:pStyle w:val="TableParagraph"/>
              <w:spacing w:before="46"/>
              <w:ind w:right="77"/>
              <w:jc w:val="right"/>
              <w:rPr>
                <w:sz w:val="14"/>
              </w:rPr>
            </w:pPr>
            <w:r>
              <w:rPr>
                <w:sz w:val="14"/>
              </w:rPr>
              <w:t>0,00</w:t>
            </w:r>
          </w:p>
        </w:tc>
        <w:tc>
          <w:tcPr>
            <w:tcW w:w="1140" w:type="dxa"/>
            <w:tcBorders>
              <w:top w:val="nil"/>
              <w:bottom w:val="nil"/>
            </w:tcBorders>
          </w:tcPr>
          <w:p>
            <w:pPr>
              <w:pStyle w:val="TableParagraph"/>
              <w:spacing w:before="46"/>
              <w:ind w:right="77"/>
              <w:jc w:val="right"/>
              <w:rPr>
                <w:sz w:val="14"/>
              </w:rPr>
            </w:pPr>
            <w:r>
              <w:rPr>
                <w:sz w:val="14"/>
              </w:rPr>
              <w:t>0,00</w:t>
            </w:r>
          </w:p>
        </w:tc>
        <w:tc>
          <w:tcPr>
            <w:tcW w:w="1120" w:type="dxa"/>
            <w:tcBorders>
              <w:top w:val="nil"/>
              <w:bottom w:val="nil"/>
            </w:tcBorders>
          </w:tcPr>
          <w:p>
            <w:pPr>
              <w:pStyle w:val="TableParagraph"/>
              <w:spacing w:before="46"/>
              <w:ind w:right="57"/>
              <w:jc w:val="right"/>
              <w:rPr>
                <w:sz w:val="14"/>
              </w:rPr>
            </w:pPr>
            <w:r>
              <w:rPr>
                <w:sz w:val="14"/>
              </w:rPr>
              <w:t>0,00</w:t>
            </w:r>
          </w:p>
        </w:tc>
        <w:tc>
          <w:tcPr>
            <w:tcW w:w="1100" w:type="dxa"/>
            <w:tcBorders>
              <w:top w:val="nil"/>
              <w:bottom w:val="nil"/>
            </w:tcBorders>
          </w:tcPr>
          <w:p>
            <w:pPr>
              <w:pStyle w:val="TableParagraph"/>
              <w:spacing w:before="46"/>
              <w:ind w:right="-15"/>
              <w:jc w:val="right"/>
              <w:rPr>
                <w:sz w:val="14"/>
              </w:rPr>
            </w:pPr>
            <w:r>
              <w:rPr>
                <w:sz w:val="14"/>
              </w:rPr>
              <w:t>0,00</w:t>
            </w:r>
          </w:p>
        </w:tc>
        <w:tc>
          <w:tcPr>
            <w:tcW w:w="1080" w:type="dxa"/>
            <w:tcBorders>
              <w:top w:val="nil"/>
              <w:bottom w:val="nil"/>
            </w:tcBorders>
          </w:tcPr>
          <w:p>
            <w:pPr>
              <w:pStyle w:val="TableParagraph"/>
              <w:spacing w:before="46"/>
              <w:ind w:right="-15"/>
              <w:jc w:val="right"/>
              <w:rPr>
                <w:sz w:val="14"/>
              </w:rPr>
            </w:pPr>
            <w:r>
              <w:rPr>
                <w:sz w:val="14"/>
              </w:rPr>
              <w:t>56.100,00</w:t>
            </w:r>
          </w:p>
        </w:tc>
      </w:tr>
      <w:tr>
        <w:trPr>
          <w:trHeight w:val="361" w:hRule="atLeast"/>
        </w:trPr>
        <w:tc>
          <w:tcPr>
            <w:tcW w:w="560" w:type="dxa"/>
            <w:tcBorders>
              <w:top w:val="nil"/>
            </w:tcBorders>
          </w:tcPr>
          <w:p>
            <w:pPr>
              <w:pStyle w:val="TableParagraph"/>
              <w:rPr>
                <w:rFonts w:ascii="Times New Roman"/>
                <w:sz w:val="14"/>
              </w:rPr>
            </w:pPr>
          </w:p>
        </w:tc>
        <w:tc>
          <w:tcPr>
            <w:tcW w:w="2740" w:type="dxa"/>
            <w:tcBorders>
              <w:top w:val="nil"/>
            </w:tcBorders>
          </w:tcPr>
          <w:p>
            <w:pPr>
              <w:pStyle w:val="TableParagraph"/>
              <w:spacing w:line="170" w:lineRule="atLeast" w:before="10"/>
              <w:ind w:left="80" w:right="340"/>
              <w:rPr>
                <w:b/>
                <w:i/>
                <w:sz w:val="14"/>
              </w:rPr>
            </w:pPr>
            <w:r>
              <w:rPr>
                <w:b/>
                <w:i/>
                <w:sz w:val="14"/>
              </w:rPr>
              <w:t>TOTALE MISSIONE 8 - Assetto del </w:t>
            </w:r>
            <w:r>
              <w:rPr>
                <w:b/>
                <w:i/>
                <w:sz w:val="14"/>
              </w:rPr>
              <w:t>territorio ed edilizia abitativa</w:t>
            </w:r>
          </w:p>
        </w:tc>
        <w:tc>
          <w:tcPr>
            <w:tcW w:w="1100" w:type="dxa"/>
            <w:tcBorders>
              <w:top w:val="nil"/>
            </w:tcBorders>
          </w:tcPr>
          <w:p>
            <w:pPr>
              <w:pStyle w:val="TableParagraph"/>
              <w:spacing w:before="57"/>
              <w:ind w:right="137"/>
              <w:jc w:val="right"/>
              <w:rPr>
                <w:b/>
                <w:sz w:val="14"/>
              </w:rPr>
            </w:pPr>
            <w:r>
              <w:rPr>
                <w:b/>
                <w:sz w:val="14"/>
              </w:rPr>
              <w:t>0,00</w:t>
            </w:r>
          </w:p>
        </w:tc>
        <w:tc>
          <w:tcPr>
            <w:tcW w:w="1120" w:type="dxa"/>
            <w:tcBorders>
              <w:top w:val="nil"/>
            </w:tcBorders>
          </w:tcPr>
          <w:p>
            <w:pPr>
              <w:pStyle w:val="TableParagraph"/>
              <w:spacing w:before="57"/>
              <w:ind w:right="77"/>
              <w:jc w:val="right"/>
              <w:rPr>
                <w:b/>
                <w:sz w:val="14"/>
              </w:rPr>
            </w:pPr>
            <w:r>
              <w:rPr>
                <w:b/>
                <w:sz w:val="14"/>
              </w:rPr>
              <w:t>0,00</w:t>
            </w:r>
          </w:p>
        </w:tc>
        <w:tc>
          <w:tcPr>
            <w:tcW w:w="1120" w:type="dxa"/>
            <w:tcBorders>
              <w:top w:val="nil"/>
            </w:tcBorders>
          </w:tcPr>
          <w:p>
            <w:pPr>
              <w:pStyle w:val="TableParagraph"/>
              <w:spacing w:before="57"/>
              <w:ind w:right="57"/>
              <w:jc w:val="right"/>
              <w:rPr>
                <w:b/>
                <w:sz w:val="14"/>
              </w:rPr>
            </w:pPr>
            <w:r>
              <w:rPr>
                <w:b/>
                <w:sz w:val="14"/>
              </w:rPr>
              <w:t>54.600,00</w:t>
            </w:r>
          </w:p>
        </w:tc>
        <w:tc>
          <w:tcPr>
            <w:tcW w:w="1120" w:type="dxa"/>
            <w:tcBorders>
              <w:top w:val="nil"/>
            </w:tcBorders>
          </w:tcPr>
          <w:p>
            <w:pPr>
              <w:pStyle w:val="TableParagraph"/>
              <w:spacing w:before="57"/>
              <w:ind w:right="57"/>
              <w:jc w:val="right"/>
              <w:rPr>
                <w:b/>
                <w:sz w:val="14"/>
              </w:rPr>
            </w:pPr>
            <w:r>
              <w:rPr>
                <w:b/>
                <w:sz w:val="14"/>
              </w:rPr>
              <w:t>1.500,00</w:t>
            </w:r>
          </w:p>
        </w:tc>
        <w:tc>
          <w:tcPr>
            <w:tcW w:w="900" w:type="dxa"/>
            <w:tcBorders>
              <w:top w:val="nil"/>
            </w:tcBorders>
          </w:tcPr>
          <w:p>
            <w:pPr>
              <w:pStyle w:val="TableParagraph"/>
              <w:spacing w:before="57"/>
              <w:ind w:right="37"/>
              <w:jc w:val="right"/>
              <w:rPr>
                <w:b/>
                <w:sz w:val="14"/>
              </w:rPr>
            </w:pPr>
            <w:r>
              <w:rPr>
                <w:b/>
                <w:sz w:val="14"/>
              </w:rPr>
              <w:t>0,00</w:t>
            </w:r>
          </w:p>
        </w:tc>
        <w:tc>
          <w:tcPr>
            <w:tcW w:w="900" w:type="dxa"/>
            <w:tcBorders>
              <w:top w:val="nil"/>
            </w:tcBorders>
          </w:tcPr>
          <w:p>
            <w:pPr>
              <w:pStyle w:val="TableParagraph"/>
              <w:spacing w:before="57"/>
              <w:ind w:right="17"/>
              <w:jc w:val="right"/>
              <w:rPr>
                <w:b/>
                <w:sz w:val="14"/>
              </w:rPr>
            </w:pPr>
            <w:r>
              <w:rPr>
                <w:b/>
                <w:sz w:val="14"/>
              </w:rPr>
              <w:t>0,00</w:t>
            </w:r>
          </w:p>
        </w:tc>
        <w:tc>
          <w:tcPr>
            <w:tcW w:w="1140" w:type="dxa"/>
            <w:tcBorders>
              <w:top w:val="nil"/>
            </w:tcBorders>
          </w:tcPr>
          <w:p>
            <w:pPr>
              <w:pStyle w:val="TableParagraph"/>
              <w:spacing w:before="57"/>
              <w:ind w:right="77"/>
              <w:jc w:val="right"/>
              <w:rPr>
                <w:b/>
                <w:sz w:val="14"/>
              </w:rPr>
            </w:pPr>
            <w:r>
              <w:rPr>
                <w:b/>
                <w:sz w:val="14"/>
              </w:rPr>
              <w:t>0,00</w:t>
            </w:r>
          </w:p>
        </w:tc>
        <w:tc>
          <w:tcPr>
            <w:tcW w:w="1140" w:type="dxa"/>
            <w:tcBorders>
              <w:top w:val="nil"/>
            </w:tcBorders>
          </w:tcPr>
          <w:p>
            <w:pPr>
              <w:pStyle w:val="TableParagraph"/>
              <w:spacing w:before="57"/>
              <w:ind w:right="77"/>
              <w:jc w:val="right"/>
              <w:rPr>
                <w:b/>
                <w:sz w:val="14"/>
              </w:rPr>
            </w:pPr>
            <w:r>
              <w:rPr>
                <w:b/>
                <w:sz w:val="14"/>
              </w:rPr>
              <w:t>0,00</w:t>
            </w:r>
          </w:p>
        </w:tc>
        <w:tc>
          <w:tcPr>
            <w:tcW w:w="1120" w:type="dxa"/>
            <w:tcBorders>
              <w:top w:val="nil"/>
            </w:tcBorders>
          </w:tcPr>
          <w:p>
            <w:pPr>
              <w:pStyle w:val="TableParagraph"/>
              <w:spacing w:before="57"/>
              <w:ind w:right="57"/>
              <w:jc w:val="right"/>
              <w:rPr>
                <w:b/>
                <w:sz w:val="14"/>
              </w:rPr>
            </w:pPr>
            <w:r>
              <w:rPr>
                <w:b/>
                <w:sz w:val="14"/>
              </w:rPr>
              <w:t>0,00</w:t>
            </w:r>
          </w:p>
        </w:tc>
        <w:tc>
          <w:tcPr>
            <w:tcW w:w="1100" w:type="dxa"/>
            <w:tcBorders>
              <w:top w:val="nil"/>
            </w:tcBorders>
          </w:tcPr>
          <w:p>
            <w:pPr>
              <w:pStyle w:val="TableParagraph"/>
              <w:spacing w:before="57"/>
              <w:ind w:right="-15"/>
              <w:jc w:val="right"/>
              <w:rPr>
                <w:b/>
                <w:sz w:val="14"/>
              </w:rPr>
            </w:pPr>
            <w:r>
              <w:rPr>
                <w:b/>
                <w:sz w:val="14"/>
              </w:rPr>
              <w:t>0,00</w:t>
            </w:r>
          </w:p>
        </w:tc>
        <w:tc>
          <w:tcPr>
            <w:tcW w:w="1080" w:type="dxa"/>
            <w:tcBorders>
              <w:top w:val="nil"/>
            </w:tcBorders>
          </w:tcPr>
          <w:p>
            <w:pPr>
              <w:pStyle w:val="TableParagraph"/>
              <w:spacing w:before="57"/>
              <w:ind w:right="17"/>
              <w:jc w:val="right"/>
              <w:rPr>
                <w:b/>
                <w:sz w:val="14"/>
              </w:rPr>
            </w:pPr>
            <w:r>
              <w:rPr>
                <w:b/>
                <w:sz w:val="14"/>
              </w:rPr>
              <w:t>56.100,00</w:t>
            </w:r>
          </w:p>
        </w:tc>
      </w:tr>
      <w:tr>
        <w:trPr>
          <w:trHeight w:val="508"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09</w:t>
            </w:r>
          </w:p>
        </w:tc>
        <w:tc>
          <w:tcPr>
            <w:tcW w:w="2740" w:type="dxa"/>
            <w:tcBorders>
              <w:bottom w:val="nil"/>
            </w:tcBorders>
          </w:tcPr>
          <w:p>
            <w:pPr>
              <w:pStyle w:val="TableParagraph"/>
              <w:spacing w:line="170" w:lineRule="atLeast" w:before="129"/>
              <w:ind w:left="80" w:right="216"/>
              <w:rPr>
                <w:b/>
                <w:i/>
                <w:sz w:val="14"/>
              </w:rPr>
            </w:pPr>
            <w:r>
              <w:rPr>
                <w:b/>
                <w:i/>
                <w:sz w:val="14"/>
              </w:rPr>
              <w:t>MISSIONE 9 - Sviluppo sostenibile e </w:t>
            </w:r>
            <w:r>
              <w:rPr>
                <w:b/>
                <w:i/>
                <w:sz w:val="14"/>
              </w:rPr>
              <w:t>tutela del territorio e dell'ambiente</w:t>
            </w:r>
          </w:p>
        </w:tc>
        <w:tc>
          <w:tcPr>
            <w:tcW w:w="110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0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r>
      <w:tr>
        <w:trPr>
          <w:trHeight w:val="398" w:hRule="atLeast"/>
        </w:trPr>
        <w:tc>
          <w:tcPr>
            <w:tcW w:w="560" w:type="dxa"/>
            <w:tcBorders>
              <w:top w:val="nil"/>
              <w:bottom w:val="nil"/>
            </w:tcBorders>
          </w:tcPr>
          <w:p>
            <w:pPr>
              <w:pStyle w:val="TableParagraph"/>
              <w:spacing w:before="47"/>
              <w:ind w:left="222"/>
              <w:rPr>
                <w:sz w:val="14"/>
              </w:rPr>
            </w:pPr>
            <w:r>
              <w:rPr>
                <w:sz w:val="14"/>
              </w:rPr>
              <w:t>02</w:t>
            </w:r>
          </w:p>
        </w:tc>
        <w:tc>
          <w:tcPr>
            <w:tcW w:w="2740" w:type="dxa"/>
            <w:tcBorders>
              <w:top w:val="nil"/>
              <w:bottom w:val="nil"/>
            </w:tcBorders>
          </w:tcPr>
          <w:p>
            <w:pPr>
              <w:pStyle w:val="TableParagraph"/>
              <w:spacing w:line="170" w:lineRule="atLeast" w:before="20"/>
              <w:ind w:left="80" w:right="557"/>
              <w:rPr>
                <w:sz w:val="14"/>
              </w:rPr>
            </w:pPr>
            <w:r>
              <w:rPr>
                <w:sz w:val="14"/>
              </w:rPr>
              <w:t>Tutela, valorizzazione e recupero ambientale</w:t>
            </w:r>
          </w:p>
        </w:tc>
        <w:tc>
          <w:tcPr>
            <w:tcW w:w="1100" w:type="dxa"/>
            <w:tcBorders>
              <w:top w:val="nil"/>
              <w:bottom w:val="nil"/>
            </w:tcBorders>
          </w:tcPr>
          <w:p>
            <w:pPr>
              <w:pStyle w:val="TableParagraph"/>
              <w:spacing w:before="47"/>
              <w:ind w:right="137"/>
              <w:jc w:val="right"/>
              <w:rPr>
                <w:sz w:val="14"/>
              </w:rPr>
            </w:pPr>
            <w:r>
              <w:rPr>
                <w:sz w:val="14"/>
              </w:rPr>
              <w:t>0,00</w:t>
            </w:r>
          </w:p>
        </w:tc>
        <w:tc>
          <w:tcPr>
            <w:tcW w:w="1120" w:type="dxa"/>
            <w:tcBorders>
              <w:top w:val="nil"/>
              <w:bottom w:val="nil"/>
            </w:tcBorders>
          </w:tcPr>
          <w:p>
            <w:pPr>
              <w:pStyle w:val="TableParagraph"/>
              <w:spacing w:before="47"/>
              <w:ind w:right="39"/>
              <w:jc w:val="right"/>
              <w:rPr>
                <w:sz w:val="14"/>
              </w:rPr>
            </w:pPr>
            <w:r>
              <w:rPr>
                <w:sz w:val="14"/>
              </w:rPr>
              <w:t>100,00</w:t>
            </w:r>
          </w:p>
        </w:tc>
        <w:tc>
          <w:tcPr>
            <w:tcW w:w="1120" w:type="dxa"/>
            <w:tcBorders>
              <w:top w:val="nil"/>
              <w:bottom w:val="nil"/>
            </w:tcBorders>
          </w:tcPr>
          <w:p>
            <w:pPr>
              <w:pStyle w:val="TableParagraph"/>
              <w:spacing w:before="47"/>
              <w:ind w:right="57"/>
              <w:jc w:val="right"/>
              <w:rPr>
                <w:sz w:val="14"/>
              </w:rPr>
            </w:pPr>
            <w:r>
              <w:rPr>
                <w:sz w:val="14"/>
              </w:rPr>
              <w:t>63.400,00</w:t>
            </w:r>
          </w:p>
        </w:tc>
        <w:tc>
          <w:tcPr>
            <w:tcW w:w="1120" w:type="dxa"/>
            <w:tcBorders>
              <w:top w:val="nil"/>
              <w:bottom w:val="nil"/>
            </w:tcBorders>
          </w:tcPr>
          <w:p>
            <w:pPr>
              <w:pStyle w:val="TableParagraph"/>
              <w:spacing w:before="47"/>
              <w:ind w:right="59"/>
              <w:jc w:val="right"/>
              <w:rPr>
                <w:sz w:val="14"/>
              </w:rPr>
            </w:pPr>
            <w:r>
              <w:rPr>
                <w:sz w:val="14"/>
              </w:rPr>
              <w:t>900,00</w:t>
            </w:r>
          </w:p>
        </w:tc>
        <w:tc>
          <w:tcPr>
            <w:tcW w:w="900" w:type="dxa"/>
            <w:tcBorders>
              <w:top w:val="nil"/>
              <w:bottom w:val="nil"/>
            </w:tcBorders>
          </w:tcPr>
          <w:p>
            <w:pPr>
              <w:pStyle w:val="TableParagraph"/>
              <w:spacing w:before="47"/>
              <w:ind w:right="37"/>
              <w:jc w:val="right"/>
              <w:rPr>
                <w:sz w:val="14"/>
              </w:rPr>
            </w:pPr>
            <w:r>
              <w:rPr>
                <w:sz w:val="14"/>
              </w:rPr>
              <w:t>0,00</w:t>
            </w:r>
          </w:p>
        </w:tc>
        <w:tc>
          <w:tcPr>
            <w:tcW w:w="900" w:type="dxa"/>
            <w:tcBorders>
              <w:top w:val="nil"/>
              <w:bottom w:val="nil"/>
            </w:tcBorders>
          </w:tcPr>
          <w:p>
            <w:pPr>
              <w:pStyle w:val="TableParagraph"/>
              <w:spacing w:before="47"/>
              <w:ind w:right="37"/>
              <w:jc w:val="right"/>
              <w:rPr>
                <w:sz w:val="14"/>
              </w:rPr>
            </w:pPr>
            <w:r>
              <w:rPr>
                <w:sz w:val="14"/>
              </w:rPr>
              <w:t>0,00</w:t>
            </w:r>
          </w:p>
        </w:tc>
        <w:tc>
          <w:tcPr>
            <w:tcW w:w="1140" w:type="dxa"/>
            <w:tcBorders>
              <w:top w:val="nil"/>
              <w:bottom w:val="nil"/>
            </w:tcBorders>
          </w:tcPr>
          <w:p>
            <w:pPr>
              <w:pStyle w:val="TableParagraph"/>
              <w:spacing w:before="47"/>
              <w:ind w:right="77"/>
              <w:jc w:val="right"/>
              <w:rPr>
                <w:sz w:val="14"/>
              </w:rPr>
            </w:pPr>
            <w:r>
              <w:rPr>
                <w:sz w:val="14"/>
              </w:rPr>
              <w:t>0,00</w:t>
            </w:r>
          </w:p>
        </w:tc>
        <w:tc>
          <w:tcPr>
            <w:tcW w:w="1140" w:type="dxa"/>
            <w:tcBorders>
              <w:top w:val="nil"/>
              <w:bottom w:val="nil"/>
            </w:tcBorders>
          </w:tcPr>
          <w:p>
            <w:pPr>
              <w:pStyle w:val="TableParagraph"/>
              <w:spacing w:before="47"/>
              <w:ind w:right="77"/>
              <w:jc w:val="right"/>
              <w:rPr>
                <w:sz w:val="14"/>
              </w:rPr>
            </w:pPr>
            <w:r>
              <w:rPr>
                <w:sz w:val="14"/>
              </w:rPr>
              <w:t>0,00</w:t>
            </w:r>
          </w:p>
        </w:tc>
        <w:tc>
          <w:tcPr>
            <w:tcW w:w="1120" w:type="dxa"/>
            <w:tcBorders>
              <w:top w:val="nil"/>
              <w:bottom w:val="nil"/>
            </w:tcBorders>
          </w:tcPr>
          <w:p>
            <w:pPr>
              <w:pStyle w:val="TableParagraph"/>
              <w:spacing w:before="47"/>
              <w:ind w:right="57"/>
              <w:jc w:val="right"/>
              <w:rPr>
                <w:sz w:val="14"/>
              </w:rPr>
            </w:pPr>
            <w:r>
              <w:rPr>
                <w:sz w:val="14"/>
              </w:rPr>
              <w:t>0,00</w:t>
            </w:r>
          </w:p>
        </w:tc>
        <w:tc>
          <w:tcPr>
            <w:tcW w:w="1100" w:type="dxa"/>
            <w:tcBorders>
              <w:top w:val="nil"/>
              <w:bottom w:val="nil"/>
            </w:tcBorders>
          </w:tcPr>
          <w:p>
            <w:pPr>
              <w:pStyle w:val="TableParagraph"/>
              <w:spacing w:before="47"/>
              <w:ind w:right="-15"/>
              <w:jc w:val="right"/>
              <w:rPr>
                <w:sz w:val="14"/>
              </w:rPr>
            </w:pPr>
            <w:r>
              <w:rPr>
                <w:sz w:val="14"/>
              </w:rPr>
              <w:t>200,00</w:t>
            </w:r>
          </w:p>
        </w:tc>
        <w:tc>
          <w:tcPr>
            <w:tcW w:w="1080" w:type="dxa"/>
            <w:tcBorders>
              <w:top w:val="nil"/>
              <w:bottom w:val="nil"/>
            </w:tcBorders>
          </w:tcPr>
          <w:p>
            <w:pPr>
              <w:pStyle w:val="TableParagraph"/>
              <w:spacing w:before="47"/>
              <w:ind w:right="-15"/>
              <w:jc w:val="right"/>
              <w:rPr>
                <w:sz w:val="14"/>
              </w:rPr>
            </w:pPr>
            <w:r>
              <w:rPr>
                <w:sz w:val="14"/>
              </w:rPr>
              <w:t>64.600,00</w:t>
            </w:r>
          </w:p>
        </w:tc>
      </w:tr>
      <w:tr>
        <w:trPr>
          <w:trHeight w:val="230" w:hRule="atLeast"/>
        </w:trPr>
        <w:tc>
          <w:tcPr>
            <w:tcW w:w="560" w:type="dxa"/>
            <w:tcBorders>
              <w:top w:val="nil"/>
              <w:bottom w:val="nil"/>
            </w:tcBorders>
          </w:tcPr>
          <w:p>
            <w:pPr>
              <w:pStyle w:val="TableParagraph"/>
              <w:spacing w:before="28"/>
              <w:ind w:left="222"/>
              <w:rPr>
                <w:sz w:val="14"/>
              </w:rPr>
            </w:pPr>
            <w:r>
              <w:rPr>
                <w:sz w:val="14"/>
              </w:rPr>
              <w:t>03</w:t>
            </w:r>
          </w:p>
        </w:tc>
        <w:tc>
          <w:tcPr>
            <w:tcW w:w="2740" w:type="dxa"/>
            <w:tcBorders>
              <w:top w:val="nil"/>
              <w:bottom w:val="nil"/>
            </w:tcBorders>
          </w:tcPr>
          <w:p>
            <w:pPr>
              <w:pStyle w:val="TableParagraph"/>
              <w:spacing w:before="28"/>
              <w:ind w:left="80"/>
              <w:rPr>
                <w:sz w:val="14"/>
              </w:rPr>
            </w:pPr>
            <w:r>
              <w:rPr>
                <w:sz w:val="14"/>
              </w:rPr>
              <w:t>Rifiuti</w:t>
            </w:r>
          </w:p>
        </w:tc>
        <w:tc>
          <w:tcPr>
            <w:tcW w:w="1100" w:type="dxa"/>
            <w:tcBorders>
              <w:top w:val="nil"/>
              <w:bottom w:val="nil"/>
            </w:tcBorders>
          </w:tcPr>
          <w:p>
            <w:pPr>
              <w:pStyle w:val="TableParagraph"/>
              <w:spacing w:before="28"/>
              <w:ind w:right="137"/>
              <w:jc w:val="right"/>
              <w:rPr>
                <w:sz w:val="14"/>
              </w:rPr>
            </w:pPr>
            <w:r>
              <w:rPr>
                <w:sz w:val="14"/>
              </w:rPr>
              <w:t>32.500,00</w:t>
            </w:r>
          </w:p>
        </w:tc>
        <w:tc>
          <w:tcPr>
            <w:tcW w:w="1120" w:type="dxa"/>
            <w:tcBorders>
              <w:top w:val="nil"/>
              <w:bottom w:val="nil"/>
            </w:tcBorders>
          </w:tcPr>
          <w:p>
            <w:pPr>
              <w:pStyle w:val="TableParagraph"/>
              <w:spacing w:before="28"/>
              <w:ind w:right="37"/>
              <w:jc w:val="right"/>
              <w:rPr>
                <w:sz w:val="14"/>
              </w:rPr>
            </w:pPr>
            <w:r>
              <w:rPr>
                <w:sz w:val="14"/>
              </w:rPr>
              <w:t>2.600,00</w:t>
            </w:r>
          </w:p>
        </w:tc>
        <w:tc>
          <w:tcPr>
            <w:tcW w:w="1120" w:type="dxa"/>
            <w:tcBorders>
              <w:top w:val="nil"/>
              <w:bottom w:val="nil"/>
            </w:tcBorders>
          </w:tcPr>
          <w:p>
            <w:pPr>
              <w:pStyle w:val="TableParagraph"/>
              <w:spacing w:before="28"/>
              <w:ind w:right="57"/>
              <w:jc w:val="right"/>
              <w:rPr>
                <w:sz w:val="14"/>
              </w:rPr>
            </w:pPr>
            <w:r>
              <w:rPr>
                <w:sz w:val="14"/>
              </w:rPr>
              <w:t>665.600,00</w:t>
            </w:r>
          </w:p>
        </w:tc>
        <w:tc>
          <w:tcPr>
            <w:tcW w:w="1120" w:type="dxa"/>
            <w:tcBorders>
              <w:top w:val="nil"/>
              <w:bottom w:val="nil"/>
            </w:tcBorders>
          </w:tcPr>
          <w:p>
            <w:pPr>
              <w:pStyle w:val="TableParagraph"/>
              <w:spacing w:before="28"/>
              <w:ind w:right="57"/>
              <w:jc w:val="right"/>
              <w:rPr>
                <w:sz w:val="14"/>
              </w:rPr>
            </w:pPr>
            <w:r>
              <w:rPr>
                <w:sz w:val="14"/>
              </w:rPr>
              <w:t>0,00</w:t>
            </w:r>
          </w:p>
        </w:tc>
        <w:tc>
          <w:tcPr>
            <w:tcW w:w="900" w:type="dxa"/>
            <w:tcBorders>
              <w:top w:val="nil"/>
              <w:bottom w:val="nil"/>
            </w:tcBorders>
          </w:tcPr>
          <w:p>
            <w:pPr>
              <w:pStyle w:val="TableParagraph"/>
              <w:spacing w:before="28"/>
              <w:ind w:right="37"/>
              <w:jc w:val="right"/>
              <w:rPr>
                <w:sz w:val="14"/>
              </w:rPr>
            </w:pPr>
            <w:r>
              <w:rPr>
                <w:sz w:val="14"/>
              </w:rPr>
              <w:t>0,00</w:t>
            </w:r>
          </w:p>
        </w:tc>
        <w:tc>
          <w:tcPr>
            <w:tcW w:w="900" w:type="dxa"/>
            <w:tcBorders>
              <w:top w:val="nil"/>
              <w:bottom w:val="nil"/>
            </w:tcBorders>
          </w:tcPr>
          <w:p>
            <w:pPr>
              <w:pStyle w:val="TableParagraph"/>
              <w:spacing w:before="28"/>
              <w:ind w:right="37"/>
              <w:jc w:val="right"/>
              <w:rPr>
                <w:sz w:val="14"/>
              </w:rPr>
            </w:pPr>
            <w:r>
              <w:rPr>
                <w:sz w:val="14"/>
              </w:rPr>
              <w:t>0,00</w:t>
            </w:r>
          </w:p>
        </w:tc>
        <w:tc>
          <w:tcPr>
            <w:tcW w:w="1140" w:type="dxa"/>
            <w:tcBorders>
              <w:top w:val="nil"/>
              <w:bottom w:val="nil"/>
            </w:tcBorders>
          </w:tcPr>
          <w:p>
            <w:pPr>
              <w:pStyle w:val="TableParagraph"/>
              <w:spacing w:before="28"/>
              <w:ind w:right="77"/>
              <w:jc w:val="right"/>
              <w:rPr>
                <w:sz w:val="14"/>
              </w:rPr>
            </w:pPr>
            <w:r>
              <w:rPr>
                <w:sz w:val="14"/>
              </w:rPr>
              <w:t>0,00</w:t>
            </w:r>
          </w:p>
        </w:tc>
        <w:tc>
          <w:tcPr>
            <w:tcW w:w="1140" w:type="dxa"/>
            <w:tcBorders>
              <w:top w:val="nil"/>
              <w:bottom w:val="nil"/>
            </w:tcBorders>
          </w:tcPr>
          <w:p>
            <w:pPr>
              <w:pStyle w:val="TableParagraph"/>
              <w:spacing w:before="28"/>
              <w:ind w:right="77"/>
              <w:jc w:val="right"/>
              <w:rPr>
                <w:sz w:val="14"/>
              </w:rPr>
            </w:pPr>
            <w:r>
              <w:rPr>
                <w:sz w:val="14"/>
              </w:rPr>
              <w:t>0,00</w:t>
            </w:r>
          </w:p>
        </w:tc>
        <w:tc>
          <w:tcPr>
            <w:tcW w:w="1120" w:type="dxa"/>
            <w:tcBorders>
              <w:top w:val="nil"/>
              <w:bottom w:val="nil"/>
            </w:tcBorders>
          </w:tcPr>
          <w:p>
            <w:pPr>
              <w:pStyle w:val="TableParagraph"/>
              <w:spacing w:before="28"/>
              <w:ind w:right="57"/>
              <w:jc w:val="right"/>
              <w:rPr>
                <w:sz w:val="14"/>
              </w:rPr>
            </w:pPr>
            <w:r>
              <w:rPr>
                <w:sz w:val="14"/>
              </w:rPr>
              <w:t>0,00</w:t>
            </w:r>
          </w:p>
        </w:tc>
        <w:tc>
          <w:tcPr>
            <w:tcW w:w="1100" w:type="dxa"/>
            <w:tcBorders>
              <w:top w:val="nil"/>
              <w:bottom w:val="nil"/>
            </w:tcBorders>
          </w:tcPr>
          <w:p>
            <w:pPr>
              <w:pStyle w:val="TableParagraph"/>
              <w:spacing w:before="28"/>
              <w:ind w:right="-15"/>
              <w:jc w:val="right"/>
              <w:rPr>
                <w:sz w:val="14"/>
              </w:rPr>
            </w:pPr>
            <w:r>
              <w:rPr>
                <w:sz w:val="14"/>
              </w:rPr>
              <w:t>700,00</w:t>
            </w:r>
          </w:p>
        </w:tc>
        <w:tc>
          <w:tcPr>
            <w:tcW w:w="1080" w:type="dxa"/>
            <w:tcBorders>
              <w:top w:val="nil"/>
              <w:bottom w:val="nil"/>
            </w:tcBorders>
          </w:tcPr>
          <w:p>
            <w:pPr>
              <w:pStyle w:val="TableParagraph"/>
              <w:spacing w:before="28"/>
              <w:ind w:right="-15"/>
              <w:jc w:val="right"/>
              <w:rPr>
                <w:sz w:val="14"/>
              </w:rPr>
            </w:pPr>
            <w:r>
              <w:rPr>
                <w:sz w:val="14"/>
              </w:rPr>
              <w:t>701.400,00</w:t>
            </w:r>
          </w:p>
        </w:tc>
      </w:tr>
      <w:tr>
        <w:trPr>
          <w:trHeight w:val="232" w:hRule="atLeast"/>
        </w:trPr>
        <w:tc>
          <w:tcPr>
            <w:tcW w:w="560" w:type="dxa"/>
            <w:tcBorders>
              <w:top w:val="nil"/>
              <w:bottom w:val="nil"/>
            </w:tcBorders>
          </w:tcPr>
          <w:p>
            <w:pPr>
              <w:pStyle w:val="TableParagraph"/>
              <w:spacing w:before="37"/>
              <w:ind w:left="222"/>
              <w:rPr>
                <w:sz w:val="14"/>
              </w:rPr>
            </w:pPr>
            <w:r>
              <w:rPr>
                <w:sz w:val="14"/>
              </w:rPr>
              <w:t>04</w:t>
            </w:r>
          </w:p>
        </w:tc>
        <w:tc>
          <w:tcPr>
            <w:tcW w:w="2740" w:type="dxa"/>
            <w:tcBorders>
              <w:top w:val="nil"/>
              <w:bottom w:val="nil"/>
            </w:tcBorders>
          </w:tcPr>
          <w:p>
            <w:pPr>
              <w:pStyle w:val="TableParagraph"/>
              <w:spacing w:before="37"/>
              <w:ind w:left="80"/>
              <w:rPr>
                <w:sz w:val="14"/>
              </w:rPr>
            </w:pPr>
            <w:r>
              <w:rPr>
                <w:sz w:val="14"/>
              </w:rPr>
              <w:t>Servizio idrico integrato</w:t>
            </w:r>
          </w:p>
        </w:tc>
        <w:tc>
          <w:tcPr>
            <w:tcW w:w="1100" w:type="dxa"/>
            <w:tcBorders>
              <w:top w:val="nil"/>
              <w:bottom w:val="nil"/>
            </w:tcBorders>
          </w:tcPr>
          <w:p>
            <w:pPr>
              <w:pStyle w:val="TableParagraph"/>
              <w:spacing w:before="37"/>
              <w:ind w:right="137"/>
              <w:jc w:val="right"/>
              <w:rPr>
                <w:sz w:val="14"/>
              </w:rPr>
            </w:pPr>
            <w:r>
              <w:rPr>
                <w:sz w:val="14"/>
              </w:rPr>
              <w:t>0,00</w:t>
            </w:r>
          </w:p>
        </w:tc>
        <w:tc>
          <w:tcPr>
            <w:tcW w:w="1120" w:type="dxa"/>
            <w:tcBorders>
              <w:top w:val="nil"/>
              <w:bottom w:val="nil"/>
            </w:tcBorders>
          </w:tcPr>
          <w:p>
            <w:pPr>
              <w:pStyle w:val="TableParagraph"/>
              <w:spacing w:before="37"/>
              <w:ind w:right="3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8.000,00</w:t>
            </w:r>
          </w:p>
        </w:tc>
        <w:tc>
          <w:tcPr>
            <w:tcW w:w="1120" w:type="dxa"/>
            <w:tcBorders>
              <w:top w:val="nil"/>
              <w:bottom w:val="nil"/>
            </w:tcBorders>
          </w:tcPr>
          <w:p>
            <w:pPr>
              <w:pStyle w:val="TableParagraph"/>
              <w:spacing w:before="37"/>
              <w:ind w:right="5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7.900,00</w:t>
            </w:r>
          </w:p>
        </w:tc>
        <w:tc>
          <w:tcPr>
            <w:tcW w:w="1140" w:type="dxa"/>
            <w:tcBorders>
              <w:top w:val="nil"/>
              <w:bottom w:val="nil"/>
            </w:tcBorders>
          </w:tcPr>
          <w:p>
            <w:pPr>
              <w:pStyle w:val="TableParagraph"/>
              <w:spacing w:before="37"/>
              <w:ind w:right="7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00" w:type="dxa"/>
            <w:tcBorders>
              <w:top w:val="nil"/>
              <w:bottom w:val="nil"/>
            </w:tcBorders>
          </w:tcPr>
          <w:p>
            <w:pPr>
              <w:pStyle w:val="TableParagraph"/>
              <w:spacing w:before="37"/>
              <w:ind w:right="-15"/>
              <w:jc w:val="right"/>
              <w:rPr>
                <w:sz w:val="14"/>
              </w:rPr>
            </w:pPr>
            <w:r>
              <w:rPr>
                <w:sz w:val="14"/>
              </w:rPr>
              <w:t>0,00</w:t>
            </w:r>
          </w:p>
        </w:tc>
        <w:tc>
          <w:tcPr>
            <w:tcW w:w="1080" w:type="dxa"/>
            <w:tcBorders>
              <w:top w:val="nil"/>
              <w:bottom w:val="nil"/>
            </w:tcBorders>
          </w:tcPr>
          <w:p>
            <w:pPr>
              <w:pStyle w:val="TableParagraph"/>
              <w:spacing w:before="37"/>
              <w:ind w:right="-15"/>
              <w:jc w:val="right"/>
              <w:rPr>
                <w:sz w:val="14"/>
              </w:rPr>
            </w:pPr>
            <w:r>
              <w:rPr>
                <w:sz w:val="14"/>
              </w:rPr>
              <w:t>15.900,00</w:t>
            </w:r>
          </w:p>
        </w:tc>
      </w:tr>
      <w:tr>
        <w:trPr>
          <w:trHeight w:val="549" w:hRule="atLeast"/>
        </w:trPr>
        <w:tc>
          <w:tcPr>
            <w:tcW w:w="560" w:type="dxa"/>
            <w:tcBorders>
              <w:top w:val="nil"/>
            </w:tcBorders>
          </w:tcPr>
          <w:p>
            <w:pPr>
              <w:pStyle w:val="TableParagraph"/>
              <w:rPr>
                <w:rFonts w:ascii="Times New Roman"/>
                <w:sz w:val="14"/>
              </w:rPr>
            </w:pPr>
          </w:p>
        </w:tc>
        <w:tc>
          <w:tcPr>
            <w:tcW w:w="2740" w:type="dxa"/>
            <w:tcBorders>
              <w:top w:val="nil"/>
            </w:tcBorders>
          </w:tcPr>
          <w:p>
            <w:pPr>
              <w:pStyle w:val="TableParagraph"/>
              <w:spacing w:before="29"/>
              <w:ind w:left="80"/>
              <w:rPr>
                <w:b/>
                <w:i/>
                <w:sz w:val="14"/>
              </w:rPr>
            </w:pPr>
            <w:r>
              <w:rPr>
                <w:b/>
                <w:i/>
                <w:sz w:val="14"/>
              </w:rPr>
              <w:t>TOTALE MISSIONE 9 - Sviluppo</w:t>
            </w:r>
          </w:p>
          <w:p>
            <w:pPr>
              <w:pStyle w:val="TableParagraph"/>
              <w:spacing w:line="170" w:lineRule="atLeast" w:before="6"/>
              <w:ind w:left="80" w:right="379"/>
              <w:rPr>
                <w:b/>
                <w:i/>
                <w:sz w:val="14"/>
              </w:rPr>
            </w:pPr>
            <w:r>
              <w:rPr>
                <w:b/>
                <w:i/>
                <w:sz w:val="14"/>
              </w:rPr>
              <w:t>sostenibile e tutela del territorio e </w:t>
            </w:r>
            <w:r>
              <w:rPr>
                <w:b/>
                <w:i/>
                <w:sz w:val="14"/>
              </w:rPr>
              <w:t>dell'ambiente</w:t>
            </w:r>
          </w:p>
        </w:tc>
        <w:tc>
          <w:tcPr>
            <w:tcW w:w="1100" w:type="dxa"/>
            <w:tcBorders>
              <w:top w:val="nil"/>
            </w:tcBorders>
          </w:tcPr>
          <w:p>
            <w:pPr>
              <w:pStyle w:val="TableParagraph"/>
              <w:spacing w:before="65"/>
              <w:ind w:right="137"/>
              <w:jc w:val="right"/>
              <w:rPr>
                <w:b/>
                <w:sz w:val="14"/>
              </w:rPr>
            </w:pPr>
            <w:r>
              <w:rPr>
                <w:b/>
                <w:sz w:val="14"/>
              </w:rPr>
              <w:t>32.500,00</w:t>
            </w:r>
          </w:p>
        </w:tc>
        <w:tc>
          <w:tcPr>
            <w:tcW w:w="1120" w:type="dxa"/>
            <w:tcBorders>
              <w:top w:val="nil"/>
            </w:tcBorders>
          </w:tcPr>
          <w:p>
            <w:pPr>
              <w:pStyle w:val="TableParagraph"/>
              <w:spacing w:before="65"/>
              <w:ind w:right="77"/>
              <w:jc w:val="right"/>
              <w:rPr>
                <w:b/>
                <w:sz w:val="14"/>
              </w:rPr>
            </w:pPr>
            <w:r>
              <w:rPr>
                <w:b/>
                <w:sz w:val="14"/>
              </w:rPr>
              <w:t>2.700,00</w:t>
            </w:r>
          </w:p>
        </w:tc>
        <w:tc>
          <w:tcPr>
            <w:tcW w:w="1120" w:type="dxa"/>
            <w:tcBorders>
              <w:top w:val="nil"/>
            </w:tcBorders>
          </w:tcPr>
          <w:p>
            <w:pPr>
              <w:pStyle w:val="TableParagraph"/>
              <w:spacing w:before="65"/>
              <w:ind w:right="57"/>
              <w:jc w:val="right"/>
              <w:rPr>
                <w:b/>
                <w:sz w:val="14"/>
              </w:rPr>
            </w:pPr>
            <w:r>
              <w:rPr>
                <w:b/>
                <w:sz w:val="14"/>
              </w:rPr>
              <w:t>737.000,00</w:t>
            </w:r>
          </w:p>
        </w:tc>
        <w:tc>
          <w:tcPr>
            <w:tcW w:w="1120" w:type="dxa"/>
            <w:tcBorders>
              <w:top w:val="nil"/>
            </w:tcBorders>
          </w:tcPr>
          <w:p>
            <w:pPr>
              <w:pStyle w:val="TableParagraph"/>
              <w:spacing w:before="65"/>
              <w:ind w:right="59"/>
              <w:jc w:val="right"/>
              <w:rPr>
                <w:b/>
                <w:sz w:val="14"/>
              </w:rPr>
            </w:pPr>
            <w:r>
              <w:rPr>
                <w:b/>
                <w:sz w:val="14"/>
              </w:rPr>
              <w:t>900,00</w:t>
            </w:r>
          </w:p>
        </w:tc>
        <w:tc>
          <w:tcPr>
            <w:tcW w:w="900" w:type="dxa"/>
            <w:tcBorders>
              <w:top w:val="nil"/>
            </w:tcBorders>
          </w:tcPr>
          <w:p>
            <w:pPr>
              <w:pStyle w:val="TableParagraph"/>
              <w:spacing w:before="65"/>
              <w:ind w:right="37"/>
              <w:jc w:val="right"/>
              <w:rPr>
                <w:b/>
                <w:sz w:val="14"/>
              </w:rPr>
            </w:pPr>
            <w:r>
              <w:rPr>
                <w:b/>
                <w:sz w:val="14"/>
              </w:rPr>
              <w:t>0,00</w:t>
            </w:r>
          </w:p>
        </w:tc>
        <w:tc>
          <w:tcPr>
            <w:tcW w:w="900" w:type="dxa"/>
            <w:tcBorders>
              <w:top w:val="nil"/>
            </w:tcBorders>
          </w:tcPr>
          <w:p>
            <w:pPr>
              <w:pStyle w:val="TableParagraph"/>
              <w:spacing w:before="65"/>
              <w:ind w:right="17"/>
              <w:jc w:val="right"/>
              <w:rPr>
                <w:b/>
                <w:sz w:val="14"/>
              </w:rPr>
            </w:pPr>
            <w:r>
              <w:rPr>
                <w:b/>
                <w:sz w:val="14"/>
              </w:rPr>
              <w:t>0,00</w:t>
            </w:r>
          </w:p>
        </w:tc>
        <w:tc>
          <w:tcPr>
            <w:tcW w:w="1140" w:type="dxa"/>
            <w:tcBorders>
              <w:top w:val="nil"/>
            </w:tcBorders>
          </w:tcPr>
          <w:p>
            <w:pPr>
              <w:pStyle w:val="TableParagraph"/>
              <w:spacing w:before="65"/>
              <w:ind w:right="77"/>
              <w:jc w:val="right"/>
              <w:rPr>
                <w:b/>
                <w:sz w:val="14"/>
              </w:rPr>
            </w:pPr>
            <w:r>
              <w:rPr>
                <w:b/>
                <w:sz w:val="14"/>
              </w:rPr>
              <w:t>7.900,00</w:t>
            </w:r>
          </w:p>
        </w:tc>
        <w:tc>
          <w:tcPr>
            <w:tcW w:w="1140" w:type="dxa"/>
            <w:tcBorders>
              <w:top w:val="nil"/>
            </w:tcBorders>
          </w:tcPr>
          <w:p>
            <w:pPr>
              <w:pStyle w:val="TableParagraph"/>
              <w:spacing w:before="65"/>
              <w:ind w:right="77"/>
              <w:jc w:val="right"/>
              <w:rPr>
                <w:b/>
                <w:sz w:val="14"/>
              </w:rPr>
            </w:pPr>
            <w:r>
              <w:rPr>
                <w:b/>
                <w:sz w:val="14"/>
              </w:rPr>
              <w:t>0,00</w:t>
            </w:r>
          </w:p>
        </w:tc>
        <w:tc>
          <w:tcPr>
            <w:tcW w:w="1120" w:type="dxa"/>
            <w:tcBorders>
              <w:top w:val="nil"/>
            </w:tcBorders>
          </w:tcPr>
          <w:p>
            <w:pPr>
              <w:pStyle w:val="TableParagraph"/>
              <w:spacing w:before="65"/>
              <w:ind w:right="57"/>
              <w:jc w:val="right"/>
              <w:rPr>
                <w:b/>
                <w:sz w:val="14"/>
              </w:rPr>
            </w:pPr>
            <w:r>
              <w:rPr>
                <w:b/>
                <w:sz w:val="14"/>
              </w:rPr>
              <w:t>0,00</w:t>
            </w:r>
          </w:p>
        </w:tc>
        <w:tc>
          <w:tcPr>
            <w:tcW w:w="1100" w:type="dxa"/>
            <w:tcBorders>
              <w:top w:val="nil"/>
            </w:tcBorders>
          </w:tcPr>
          <w:p>
            <w:pPr>
              <w:pStyle w:val="TableParagraph"/>
              <w:spacing w:before="65"/>
              <w:ind w:right="-15"/>
              <w:jc w:val="right"/>
              <w:rPr>
                <w:b/>
                <w:sz w:val="14"/>
              </w:rPr>
            </w:pPr>
            <w:r>
              <w:rPr>
                <w:b/>
                <w:sz w:val="14"/>
              </w:rPr>
              <w:t>900,00</w:t>
            </w:r>
          </w:p>
        </w:tc>
        <w:tc>
          <w:tcPr>
            <w:tcW w:w="1080" w:type="dxa"/>
            <w:tcBorders>
              <w:top w:val="nil"/>
            </w:tcBorders>
          </w:tcPr>
          <w:p>
            <w:pPr>
              <w:pStyle w:val="TableParagraph"/>
              <w:spacing w:before="65"/>
              <w:ind w:right="17"/>
              <w:jc w:val="right"/>
              <w:rPr>
                <w:b/>
                <w:sz w:val="14"/>
              </w:rPr>
            </w:pPr>
            <w:r>
              <w:rPr>
                <w:b/>
                <w:sz w:val="14"/>
              </w:rPr>
              <w:t>781.900,00</w:t>
            </w:r>
          </w:p>
        </w:tc>
      </w:tr>
    </w:tbl>
    <w:p>
      <w:pPr>
        <w:spacing w:after="0"/>
        <w:jc w:val="right"/>
        <w:rPr>
          <w:sz w:val="14"/>
        </w:rPr>
        <w:sectPr>
          <w:pgSz w:w="16840" w:h="11900" w:orient="landscape"/>
          <w:pgMar w:header="867" w:footer="915" w:top="1080" w:bottom="1180" w:left="720" w:right="720"/>
        </w:sectPr>
      </w:pPr>
    </w:p>
    <w:p>
      <w:pPr>
        <w:pStyle w:val="BodyText"/>
        <w:spacing w:before="2"/>
        <w:rPr>
          <w:rFonts w:ascii="Times New Roman"/>
          <w:b w:val="0"/>
          <w:sz w:val="12"/>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0"/>
        <w:gridCol w:w="2740"/>
        <w:gridCol w:w="1100"/>
        <w:gridCol w:w="1120"/>
        <w:gridCol w:w="1120"/>
        <w:gridCol w:w="1120"/>
        <w:gridCol w:w="900"/>
        <w:gridCol w:w="900"/>
        <w:gridCol w:w="1140"/>
        <w:gridCol w:w="1140"/>
        <w:gridCol w:w="1120"/>
        <w:gridCol w:w="1100"/>
        <w:gridCol w:w="1080"/>
      </w:tblGrid>
      <w:tr>
        <w:trPr>
          <w:trHeight w:val="980" w:hRule="atLeast"/>
        </w:trPr>
        <w:tc>
          <w:tcPr>
            <w:tcW w:w="3300" w:type="dxa"/>
            <w:gridSpan w:val="2"/>
          </w:tcPr>
          <w:p>
            <w:pPr>
              <w:pStyle w:val="TableParagraph"/>
              <w:rPr>
                <w:rFonts w:ascii="Times New Roman"/>
                <w:sz w:val="16"/>
              </w:rPr>
            </w:pPr>
          </w:p>
          <w:p>
            <w:pPr>
              <w:pStyle w:val="TableParagraph"/>
              <w:spacing w:before="10"/>
              <w:rPr>
                <w:rFonts w:ascii="Times New Roman"/>
                <w:sz w:val="21"/>
              </w:rPr>
            </w:pPr>
          </w:p>
          <w:p>
            <w:pPr>
              <w:pStyle w:val="TableParagraph"/>
              <w:ind w:left="59"/>
              <w:rPr>
                <w:b/>
                <w:sz w:val="14"/>
              </w:rPr>
            </w:pPr>
            <w:r>
              <w:rPr>
                <w:b/>
                <w:sz w:val="14"/>
              </w:rPr>
              <w:t>MISSIONI E PROGRAMMI \ MACROAGGREGATI</w:t>
            </w:r>
          </w:p>
        </w:tc>
        <w:tc>
          <w:tcPr>
            <w:tcW w:w="1100" w:type="dxa"/>
          </w:tcPr>
          <w:p>
            <w:pPr>
              <w:pStyle w:val="TableParagraph"/>
              <w:spacing w:before="8"/>
              <w:rPr>
                <w:rFonts w:ascii="Times New Roman"/>
                <w:sz w:val="21"/>
              </w:rPr>
            </w:pPr>
          </w:p>
          <w:p>
            <w:pPr>
              <w:pStyle w:val="TableParagraph"/>
              <w:spacing w:line="261" w:lineRule="auto"/>
              <w:ind w:left="166" w:right="147" w:firstLine="136"/>
              <w:rPr>
                <w:b/>
                <w:sz w:val="14"/>
              </w:rPr>
            </w:pPr>
            <w:r>
              <w:rPr>
                <w:b/>
                <w:sz w:val="14"/>
              </w:rPr>
              <w:t>Redditi da lavoro dipendente</w:t>
            </w:r>
          </w:p>
        </w:tc>
        <w:tc>
          <w:tcPr>
            <w:tcW w:w="1120" w:type="dxa"/>
          </w:tcPr>
          <w:p>
            <w:pPr>
              <w:pStyle w:val="TableParagraph"/>
              <w:spacing w:before="8"/>
              <w:rPr>
                <w:rFonts w:ascii="Times New Roman"/>
                <w:sz w:val="21"/>
              </w:rPr>
            </w:pPr>
          </w:p>
          <w:p>
            <w:pPr>
              <w:pStyle w:val="TableParagraph"/>
              <w:spacing w:line="261" w:lineRule="auto"/>
              <w:ind w:left="531" w:right="-15" w:hanging="487"/>
              <w:rPr>
                <w:b/>
                <w:sz w:val="14"/>
              </w:rPr>
            </w:pPr>
            <w:r>
              <w:rPr>
                <w:b/>
                <w:sz w:val="14"/>
              </w:rPr>
              <w:t>Imposte e tasse a</w:t>
            </w:r>
          </w:p>
          <w:p>
            <w:pPr>
              <w:pStyle w:val="TableParagraph"/>
              <w:spacing w:before="1"/>
              <w:ind w:left="63"/>
              <w:rPr>
                <w:b/>
                <w:sz w:val="14"/>
              </w:rPr>
            </w:pPr>
            <w:r>
              <w:rPr>
                <w:b/>
                <w:sz w:val="14"/>
              </w:rPr>
              <w:t>carico dell'ente</w:t>
            </w:r>
          </w:p>
        </w:tc>
        <w:tc>
          <w:tcPr>
            <w:tcW w:w="112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293" w:right="-15" w:hanging="269"/>
              <w:rPr>
                <w:b/>
                <w:sz w:val="14"/>
              </w:rPr>
            </w:pPr>
            <w:r>
              <w:rPr>
                <w:b/>
                <w:sz w:val="14"/>
              </w:rPr>
              <w:t>Acquisto di </w:t>
            </w:r>
            <w:r>
              <w:rPr>
                <w:b/>
                <w:spacing w:val="-5"/>
                <w:sz w:val="14"/>
              </w:rPr>
              <w:t>beni </w:t>
            </w:r>
            <w:r>
              <w:rPr>
                <w:b/>
                <w:sz w:val="14"/>
              </w:rPr>
              <w:t>e servizi</w:t>
            </w:r>
          </w:p>
        </w:tc>
        <w:tc>
          <w:tcPr>
            <w:tcW w:w="112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309" w:right="67" w:hanging="183"/>
              <w:rPr>
                <w:b/>
                <w:sz w:val="14"/>
              </w:rPr>
            </w:pPr>
            <w:r>
              <w:rPr>
                <w:b/>
                <w:sz w:val="14"/>
              </w:rPr>
              <w:t>Trasferimenti correnti</w:t>
            </w:r>
          </w:p>
        </w:tc>
        <w:tc>
          <w:tcPr>
            <w:tcW w:w="900" w:type="dxa"/>
          </w:tcPr>
          <w:p>
            <w:pPr>
              <w:pStyle w:val="TableParagraph"/>
              <w:spacing w:line="261" w:lineRule="auto" w:before="73"/>
              <w:ind w:left="26" w:right="3"/>
              <w:jc w:val="center"/>
              <w:rPr>
                <w:b/>
                <w:sz w:val="14"/>
              </w:rPr>
            </w:pPr>
            <w:r>
              <w:rPr>
                <w:b/>
                <w:sz w:val="14"/>
              </w:rPr>
              <w:t>Trasferiment i di</w:t>
            </w:r>
          </w:p>
          <w:p>
            <w:pPr>
              <w:pStyle w:val="TableParagraph"/>
              <w:spacing w:line="261" w:lineRule="auto" w:before="2"/>
              <w:ind w:left="76" w:right="54" w:hanging="1"/>
              <w:jc w:val="center"/>
              <w:rPr>
                <w:b/>
                <w:sz w:val="14"/>
              </w:rPr>
            </w:pPr>
            <w:r>
              <w:rPr>
                <w:b/>
                <w:sz w:val="14"/>
              </w:rPr>
              <w:t>tributi (solo per </w:t>
            </w:r>
            <w:r>
              <w:rPr>
                <w:b/>
                <w:spacing w:val="-9"/>
                <w:sz w:val="14"/>
              </w:rPr>
              <w:t>le </w:t>
            </w:r>
            <w:r>
              <w:rPr>
                <w:b/>
                <w:sz w:val="14"/>
              </w:rPr>
              <w:t>Regioni)</w:t>
            </w:r>
          </w:p>
        </w:tc>
        <w:tc>
          <w:tcPr>
            <w:tcW w:w="900" w:type="dxa"/>
          </w:tcPr>
          <w:p>
            <w:pPr>
              <w:pStyle w:val="TableParagraph"/>
              <w:rPr>
                <w:rFonts w:ascii="Times New Roman"/>
                <w:sz w:val="14"/>
              </w:rPr>
            </w:pPr>
          </w:p>
          <w:p>
            <w:pPr>
              <w:pStyle w:val="TableParagraph"/>
              <w:spacing w:line="261" w:lineRule="auto" w:before="1"/>
              <w:ind w:left="76" w:right="54" w:hanging="1"/>
              <w:jc w:val="center"/>
              <w:rPr>
                <w:b/>
                <w:sz w:val="14"/>
              </w:rPr>
            </w:pPr>
            <w:r>
              <w:rPr>
                <w:b/>
                <w:sz w:val="14"/>
              </w:rPr>
              <w:t>Fondi perequativi (solo per le Regioni)</w:t>
            </w:r>
          </w:p>
        </w:tc>
        <w:tc>
          <w:tcPr>
            <w:tcW w:w="1140" w:type="dxa"/>
          </w:tcPr>
          <w:p>
            <w:pPr>
              <w:pStyle w:val="TableParagraph"/>
              <w:rPr>
                <w:rFonts w:ascii="Times New Roman"/>
                <w:sz w:val="16"/>
              </w:rPr>
            </w:pPr>
          </w:p>
          <w:p>
            <w:pPr>
              <w:pStyle w:val="TableParagraph"/>
              <w:rPr>
                <w:rFonts w:ascii="Times New Roman"/>
                <w:sz w:val="21"/>
              </w:rPr>
            </w:pPr>
          </w:p>
          <w:p>
            <w:pPr>
              <w:pStyle w:val="TableParagraph"/>
              <w:ind w:right="3"/>
              <w:jc w:val="right"/>
              <w:rPr>
                <w:b/>
                <w:sz w:val="14"/>
              </w:rPr>
            </w:pPr>
            <w:r>
              <w:rPr>
                <w:b/>
                <w:sz w:val="14"/>
              </w:rPr>
              <w:t>Interessi passivi</w:t>
            </w:r>
          </w:p>
        </w:tc>
        <w:tc>
          <w:tcPr>
            <w:tcW w:w="1140" w:type="dxa"/>
          </w:tcPr>
          <w:p>
            <w:pPr>
              <w:pStyle w:val="TableParagraph"/>
              <w:spacing w:before="8"/>
              <w:rPr>
                <w:rFonts w:ascii="Times New Roman"/>
                <w:sz w:val="21"/>
              </w:rPr>
            </w:pPr>
          </w:p>
          <w:p>
            <w:pPr>
              <w:pStyle w:val="TableParagraph"/>
              <w:spacing w:line="261" w:lineRule="auto"/>
              <w:ind w:left="64" w:right="42"/>
              <w:jc w:val="center"/>
              <w:rPr>
                <w:b/>
                <w:sz w:val="14"/>
              </w:rPr>
            </w:pPr>
            <w:r>
              <w:rPr>
                <w:b/>
                <w:sz w:val="14"/>
              </w:rPr>
              <w:t>Altre spese per redditi da capitale</w:t>
            </w:r>
          </w:p>
        </w:tc>
        <w:tc>
          <w:tcPr>
            <w:tcW w:w="1120" w:type="dxa"/>
          </w:tcPr>
          <w:p>
            <w:pPr>
              <w:pStyle w:val="TableParagraph"/>
              <w:spacing w:before="8"/>
              <w:rPr>
                <w:rFonts w:ascii="Times New Roman"/>
                <w:sz w:val="21"/>
              </w:rPr>
            </w:pPr>
          </w:p>
          <w:p>
            <w:pPr>
              <w:pStyle w:val="TableParagraph"/>
              <w:spacing w:line="261" w:lineRule="auto"/>
              <w:ind w:left="24" w:right="22" w:hanging="1"/>
              <w:jc w:val="center"/>
              <w:rPr>
                <w:b/>
                <w:sz w:val="14"/>
              </w:rPr>
            </w:pPr>
            <w:r>
              <w:rPr>
                <w:b/>
                <w:sz w:val="14"/>
              </w:rPr>
              <w:t>Rimborsi e poste correttive delle entrate</w:t>
            </w:r>
          </w:p>
        </w:tc>
        <w:tc>
          <w:tcPr>
            <w:tcW w:w="110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329" w:right="93" w:hanging="117"/>
              <w:rPr>
                <w:b/>
                <w:sz w:val="14"/>
              </w:rPr>
            </w:pPr>
            <w:r>
              <w:rPr>
                <w:b/>
                <w:sz w:val="14"/>
              </w:rPr>
              <w:t>Altre spese correnti</w:t>
            </w:r>
          </w:p>
        </w:tc>
        <w:tc>
          <w:tcPr>
            <w:tcW w:w="1080" w:type="dxa"/>
          </w:tcPr>
          <w:p>
            <w:pPr>
              <w:pStyle w:val="TableParagraph"/>
              <w:rPr>
                <w:rFonts w:ascii="Times New Roman"/>
                <w:sz w:val="16"/>
              </w:rPr>
            </w:pPr>
          </w:p>
          <w:p>
            <w:pPr>
              <w:pStyle w:val="TableParagraph"/>
              <w:rPr>
                <w:rFonts w:ascii="Times New Roman"/>
                <w:sz w:val="21"/>
              </w:rPr>
            </w:pPr>
          </w:p>
          <w:p>
            <w:pPr>
              <w:pStyle w:val="TableParagraph"/>
              <w:ind w:left="343"/>
              <w:rPr>
                <w:b/>
                <w:sz w:val="14"/>
              </w:rPr>
            </w:pPr>
            <w:r>
              <w:rPr>
                <w:b/>
                <w:sz w:val="14"/>
              </w:rPr>
              <w:t>Totale</w:t>
            </w:r>
          </w:p>
        </w:tc>
      </w:tr>
      <w:tr>
        <w:trPr>
          <w:trHeight w:val="640" w:hRule="atLeast"/>
        </w:trPr>
        <w:tc>
          <w:tcPr>
            <w:tcW w:w="3300" w:type="dxa"/>
            <w:gridSpan w:val="2"/>
          </w:tcPr>
          <w:p>
            <w:pPr>
              <w:pStyle w:val="TableParagraph"/>
              <w:rPr>
                <w:rFonts w:ascii="Times New Roman"/>
                <w:sz w:val="14"/>
              </w:rPr>
            </w:pPr>
          </w:p>
        </w:tc>
        <w:tc>
          <w:tcPr>
            <w:tcW w:w="1100" w:type="dxa"/>
          </w:tcPr>
          <w:p>
            <w:pPr>
              <w:pStyle w:val="TableParagraph"/>
              <w:spacing w:before="1"/>
              <w:rPr>
                <w:rFonts w:ascii="Times New Roman"/>
                <w:sz w:val="23"/>
              </w:rPr>
            </w:pPr>
          </w:p>
          <w:p>
            <w:pPr>
              <w:pStyle w:val="TableParagraph"/>
              <w:ind w:left="353" w:right="353"/>
              <w:jc w:val="center"/>
              <w:rPr>
                <w:b/>
                <w:sz w:val="14"/>
              </w:rPr>
            </w:pPr>
            <w:r>
              <w:rPr>
                <w:b/>
                <w:sz w:val="14"/>
              </w:rPr>
              <w:t>101</w:t>
            </w:r>
          </w:p>
        </w:tc>
        <w:tc>
          <w:tcPr>
            <w:tcW w:w="1120" w:type="dxa"/>
          </w:tcPr>
          <w:p>
            <w:pPr>
              <w:pStyle w:val="TableParagraph"/>
              <w:spacing w:before="1"/>
              <w:rPr>
                <w:rFonts w:ascii="Times New Roman"/>
                <w:sz w:val="23"/>
              </w:rPr>
            </w:pPr>
          </w:p>
          <w:p>
            <w:pPr>
              <w:pStyle w:val="TableParagraph"/>
              <w:ind w:left="413" w:right="374"/>
              <w:jc w:val="center"/>
              <w:rPr>
                <w:b/>
                <w:sz w:val="14"/>
              </w:rPr>
            </w:pPr>
            <w:r>
              <w:rPr>
                <w:b/>
                <w:sz w:val="14"/>
              </w:rPr>
              <w:t>102</w:t>
            </w:r>
          </w:p>
        </w:tc>
        <w:tc>
          <w:tcPr>
            <w:tcW w:w="1120" w:type="dxa"/>
          </w:tcPr>
          <w:p>
            <w:pPr>
              <w:pStyle w:val="TableParagraph"/>
              <w:spacing w:before="1"/>
              <w:rPr>
                <w:rFonts w:ascii="Times New Roman"/>
                <w:sz w:val="23"/>
              </w:rPr>
            </w:pPr>
          </w:p>
          <w:p>
            <w:pPr>
              <w:pStyle w:val="TableParagraph"/>
              <w:ind w:left="413" w:right="374"/>
              <w:jc w:val="center"/>
              <w:rPr>
                <w:b/>
                <w:sz w:val="14"/>
              </w:rPr>
            </w:pPr>
            <w:r>
              <w:rPr>
                <w:b/>
                <w:sz w:val="14"/>
              </w:rPr>
              <w:t>103</w:t>
            </w:r>
          </w:p>
        </w:tc>
        <w:tc>
          <w:tcPr>
            <w:tcW w:w="1120" w:type="dxa"/>
          </w:tcPr>
          <w:p>
            <w:pPr>
              <w:pStyle w:val="TableParagraph"/>
              <w:spacing w:before="1"/>
              <w:rPr>
                <w:rFonts w:ascii="Times New Roman"/>
                <w:sz w:val="23"/>
              </w:rPr>
            </w:pPr>
          </w:p>
          <w:p>
            <w:pPr>
              <w:pStyle w:val="TableParagraph"/>
              <w:ind w:left="413" w:right="374"/>
              <w:jc w:val="center"/>
              <w:rPr>
                <w:b/>
                <w:sz w:val="14"/>
              </w:rPr>
            </w:pPr>
            <w:r>
              <w:rPr>
                <w:b/>
                <w:sz w:val="14"/>
              </w:rPr>
              <w:t>104</w:t>
            </w:r>
          </w:p>
        </w:tc>
        <w:tc>
          <w:tcPr>
            <w:tcW w:w="900" w:type="dxa"/>
          </w:tcPr>
          <w:p>
            <w:pPr>
              <w:pStyle w:val="TableParagraph"/>
              <w:spacing w:before="1"/>
              <w:rPr>
                <w:rFonts w:ascii="Times New Roman"/>
                <w:sz w:val="23"/>
              </w:rPr>
            </w:pPr>
          </w:p>
          <w:p>
            <w:pPr>
              <w:pStyle w:val="TableParagraph"/>
              <w:ind w:left="22" w:right="3"/>
              <w:jc w:val="center"/>
              <w:rPr>
                <w:b/>
                <w:sz w:val="14"/>
              </w:rPr>
            </w:pPr>
            <w:r>
              <w:rPr>
                <w:b/>
                <w:sz w:val="14"/>
              </w:rPr>
              <w:t>105</w:t>
            </w:r>
          </w:p>
        </w:tc>
        <w:tc>
          <w:tcPr>
            <w:tcW w:w="900" w:type="dxa"/>
          </w:tcPr>
          <w:p>
            <w:pPr>
              <w:pStyle w:val="TableParagraph"/>
              <w:spacing w:before="1"/>
              <w:rPr>
                <w:rFonts w:ascii="Times New Roman"/>
                <w:sz w:val="23"/>
              </w:rPr>
            </w:pPr>
          </w:p>
          <w:p>
            <w:pPr>
              <w:pStyle w:val="TableParagraph"/>
              <w:ind w:left="22" w:right="3"/>
              <w:jc w:val="center"/>
              <w:rPr>
                <w:b/>
                <w:sz w:val="14"/>
              </w:rPr>
            </w:pPr>
            <w:r>
              <w:rPr>
                <w:b/>
                <w:sz w:val="14"/>
              </w:rPr>
              <w:t>106</w:t>
            </w:r>
          </w:p>
        </w:tc>
        <w:tc>
          <w:tcPr>
            <w:tcW w:w="1140" w:type="dxa"/>
          </w:tcPr>
          <w:p>
            <w:pPr>
              <w:pStyle w:val="TableParagraph"/>
              <w:spacing w:before="1"/>
              <w:rPr>
                <w:rFonts w:ascii="Times New Roman"/>
                <w:sz w:val="23"/>
              </w:rPr>
            </w:pPr>
          </w:p>
          <w:p>
            <w:pPr>
              <w:pStyle w:val="TableParagraph"/>
              <w:ind w:left="61" w:right="42"/>
              <w:jc w:val="center"/>
              <w:rPr>
                <w:b/>
                <w:sz w:val="14"/>
              </w:rPr>
            </w:pPr>
            <w:r>
              <w:rPr>
                <w:b/>
                <w:sz w:val="14"/>
              </w:rPr>
              <w:t>107</w:t>
            </w:r>
          </w:p>
        </w:tc>
        <w:tc>
          <w:tcPr>
            <w:tcW w:w="1140" w:type="dxa"/>
          </w:tcPr>
          <w:p>
            <w:pPr>
              <w:pStyle w:val="TableParagraph"/>
              <w:spacing w:before="1"/>
              <w:rPr>
                <w:rFonts w:ascii="Times New Roman"/>
                <w:sz w:val="23"/>
              </w:rPr>
            </w:pPr>
          </w:p>
          <w:p>
            <w:pPr>
              <w:pStyle w:val="TableParagraph"/>
              <w:ind w:left="61" w:right="42"/>
              <w:jc w:val="center"/>
              <w:rPr>
                <w:b/>
                <w:sz w:val="14"/>
              </w:rPr>
            </w:pPr>
            <w:r>
              <w:rPr>
                <w:b/>
                <w:sz w:val="14"/>
              </w:rPr>
              <w:t>108</w:t>
            </w:r>
          </w:p>
        </w:tc>
        <w:tc>
          <w:tcPr>
            <w:tcW w:w="1120" w:type="dxa"/>
          </w:tcPr>
          <w:p>
            <w:pPr>
              <w:pStyle w:val="TableParagraph"/>
              <w:spacing w:before="1"/>
              <w:rPr>
                <w:rFonts w:ascii="Times New Roman"/>
                <w:sz w:val="23"/>
              </w:rPr>
            </w:pPr>
          </w:p>
          <w:p>
            <w:pPr>
              <w:pStyle w:val="TableParagraph"/>
              <w:ind w:left="393" w:right="393"/>
              <w:jc w:val="center"/>
              <w:rPr>
                <w:b/>
                <w:sz w:val="14"/>
              </w:rPr>
            </w:pPr>
            <w:r>
              <w:rPr>
                <w:b/>
                <w:sz w:val="14"/>
              </w:rPr>
              <w:t>109</w:t>
            </w:r>
          </w:p>
        </w:tc>
        <w:tc>
          <w:tcPr>
            <w:tcW w:w="1100" w:type="dxa"/>
          </w:tcPr>
          <w:p>
            <w:pPr>
              <w:pStyle w:val="TableParagraph"/>
              <w:spacing w:before="1"/>
              <w:rPr>
                <w:rFonts w:ascii="Times New Roman"/>
                <w:sz w:val="23"/>
              </w:rPr>
            </w:pPr>
          </w:p>
          <w:p>
            <w:pPr>
              <w:pStyle w:val="TableParagraph"/>
              <w:ind w:left="403" w:right="304"/>
              <w:jc w:val="center"/>
              <w:rPr>
                <w:b/>
                <w:sz w:val="14"/>
              </w:rPr>
            </w:pPr>
            <w:r>
              <w:rPr>
                <w:b/>
                <w:sz w:val="14"/>
              </w:rPr>
              <w:t>110</w:t>
            </w:r>
          </w:p>
        </w:tc>
        <w:tc>
          <w:tcPr>
            <w:tcW w:w="1080" w:type="dxa"/>
          </w:tcPr>
          <w:p>
            <w:pPr>
              <w:pStyle w:val="TableParagraph"/>
              <w:spacing w:before="1"/>
              <w:rPr>
                <w:rFonts w:ascii="Times New Roman"/>
                <w:sz w:val="23"/>
              </w:rPr>
            </w:pPr>
          </w:p>
          <w:p>
            <w:pPr>
              <w:pStyle w:val="TableParagraph"/>
              <w:ind w:left="402" w:right="363"/>
              <w:jc w:val="center"/>
              <w:rPr>
                <w:b/>
                <w:sz w:val="14"/>
              </w:rPr>
            </w:pPr>
            <w:r>
              <w:rPr>
                <w:b/>
                <w:sz w:val="14"/>
              </w:rPr>
              <w:t>100</w:t>
            </w:r>
          </w:p>
        </w:tc>
      </w:tr>
      <w:tr>
        <w:trPr>
          <w:trHeight w:val="517"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10</w:t>
            </w:r>
          </w:p>
        </w:tc>
        <w:tc>
          <w:tcPr>
            <w:tcW w:w="2740" w:type="dxa"/>
            <w:tcBorders>
              <w:bottom w:val="nil"/>
            </w:tcBorders>
          </w:tcPr>
          <w:p>
            <w:pPr>
              <w:pStyle w:val="TableParagraph"/>
              <w:spacing w:line="261" w:lineRule="auto" w:before="138"/>
              <w:ind w:left="80" w:right="185"/>
              <w:rPr>
                <w:b/>
                <w:i/>
                <w:sz w:val="14"/>
              </w:rPr>
            </w:pPr>
            <w:r>
              <w:rPr>
                <w:b/>
                <w:i/>
                <w:sz w:val="14"/>
              </w:rPr>
              <w:t>MISSIONE 10 - Trasporti e diritto alla </w:t>
            </w:r>
            <w:r>
              <w:rPr>
                <w:b/>
                <w:i/>
                <w:sz w:val="14"/>
              </w:rPr>
              <w:t>mobilità</w:t>
            </w:r>
          </w:p>
        </w:tc>
        <w:tc>
          <w:tcPr>
            <w:tcW w:w="110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0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r>
      <w:tr>
        <w:trPr>
          <w:trHeight w:val="231" w:hRule="atLeast"/>
        </w:trPr>
        <w:tc>
          <w:tcPr>
            <w:tcW w:w="560" w:type="dxa"/>
            <w:tcBorders>
              <w:top w:val="nil"/>
              <w:bottom w:val="nil"/>
            </w:tcBorders>
          </w:tcPr>
          <w:p>
            <w:pPr>
              <w:pStyle w:val="TableParagraph"/>
              <w:spacing w:before="38"/>
              <w:ind w:left="222"/>
              <w:rPr>
                <w:sz w:val="14"/>
              </w:rPr>
            </w:pPr>
            <w:r>
              <w:rPr>
                <w:sz w:val="14"/>
              </w:rPr>
              <w:t>05</w:t>
            </w:r>
          </w:p>
        </w:tc>
        <w:tc>
          <w:tcPr>
            <w:tcW w:w="2740" w:type="dxa"/>
            <w:tcBorders>
              <w:top w:val="nil"/>
              <w:bottom w:val="nil"/>
            </w:tcBorders>
          </w:tcPr>
          <w:p>
            <w:pPr>
              <w:pStyle w:val="TableParagraph"/>
              <w:spacing w:before="38"/>
              <w:ind w:left="80"/>
              <w:rPr>
                <w:sz w:val="14"/>
              </w:rPr>
            </w:pPr>
            <w:r>
              <w:rPr>
                <w:sz w:val="14"/>
              </w:rPr>
              <w:t>Viabilità e infrastrutture stradali</w:t>
            </w:r>
          </w:p>
        </w:tc>
        <w:tc>
          <w:tcPr>
            <w:tcW w:w="1100" w:type="dxa"/>
            <w:tcBorders>
              <w:top w:val="nil"/>
              <w:bottom w:val="nil"/>
            </w:tcBorders>
          </w:tcPr>
          <w:p>
            <w:pPr>
              <w:pStyle w:val="TableParagraph"/>
              <w:spacing w:before="38"/>
              <w:ind w:right="137"/>
              <w:jc w:val="right"/>
              <w:rPr>
                <w:sz w:val="14"/>
              </w:rPr>
            </w:pPr>
            <w:r>
              <w:rPr>
                <w:sz w:val="14"/>
              </w:rPr>
              <w:t>0,00</w:t>
            </w:r>
          </w:p>
        </w:tc>
        <w:tc>
          <w:tcPr>
            <w:tcW w:w="1120" w:type="dxa"/>
            <w:tcBorders>
              <w:top w:val="nil"/>
              <w:bottom w:val="nil"/>
            </w:tcBorders>
          </w:tcPr>
          <w:p>
            <w:pPr>
              <w:pStyle w:val="TableParagraph"/>
              <w:spacing w:before="38"/>
              <w:ind w:right="39"/>
              <w:jc w:val="right"/>
              <w:rPr>
                <w:sz w:val="14"/>
              </w:rPr>
            </w:pPr>
            <w:r>
              <w:rPr>
                <w:sz w:val="14"/>
              </w:rPr>
              <w:t>150,00</w:t>
            </w:r>
          </w:p>
        </w:tc>
        <w:tc>
          <w:tcPr>
            <w:tcW w:w="1120" w:type="dxa"/>
            <w:tcBorders>
              <w:top w:val="nil"/>
              <w:bottom w:val="nil"/>
            </w:tcBorders>
          </w:tcPr>
          <w:p>
            <w:pPr>
              <w:pStyle w:val="TableParagraph"/>
              <w:spacing w:before="38"/>
              <w:ind w:right="57"/>
              <w:jc w:val="right"/>
              <w:rPr>
                <w:sz w:val="14"/>
              </w:rPr>
            </w:pPr>
            <w:r>
              <w:rPr>
                <w:sz w:val="14"/>
              </w:rPr>
              <w:t>152.150,00</w:t>
            </w:r>
          </w:p>
        </w:tc>
        <w:tc>
          <w:tcPr>
            <w:tcW w:w="1120" w:type="dxa"/>
            <w:tcBorders>
              <w:top w:val="nil"/>
              <w:bottom w:val="nil"/>
            </w:tcBorders>
          </w:tcPr>
          <w:p>
            <w:pPr>
              <w:pStyle w:val="TableParagraph"/>
              <w:spacing w:before="38"/>
              <w:ind w:right="57"/>
              <w:jc w:val="right"/>
              <w:rPr>
                <w:sz w:val="14"/>
              </w:rPr>
            </w:pPr>
            <w:r>
              <w:rPr>
                <w:sz w:val="14"/>
              </w:rPr>
              <w:t>0,00</w:t>
            </w:r>
          </w:p>
        </w:tc>
        <w:tc>
          <w:tcPr>
            <w:tcW w:w="900" w:type="dxa"/>
            <w:tcBorders>
              <w:top w:val="nil"/>
              <w:bottom w:val="nil"/>
            </w:tcBorders>
          </w:tcPr>
          <w:p>
            <w:pPr>
              <w:pStyle w:val="TableParagraph"/>
              <w:spacing w:before="38"/>
              <w:ind w:right="37"/>
              <w:jc w:val="right"/>
              <w:rPr>
                <w:sz w:val="14"/>
              </w:rPr>
            </w:pPr>
            <w:r>
              <w:rPr>
                <w:sz w:val="14"/>
              </w:rPr>
              <w:t>0,00</w:t>
            </w:r>
          </w:p>
        </w:tc>
        <w:tc>
          <w:tcPr>
            <w:tcW w:w="900" w:type="dxa"/>
            <w:tcBorders>
              <w:top w:val="nil"/>
              <w:bottom w:val="nil"/>
            </w:tcBorders>
          </w:tcPr>
          <w:p>
            <w:pPr>
              <w:pStyle w:val="TableParagraph"/>
              <w:spacing w:before="38"/>
              <w:ind w:right="37"/>
              <w:jc w:val="right"/>
              <w:rPr>
                <w:sz w:val="14"/>
              </w:rPr>
            </w:pPr>
            <w:r>
              <w:rPr>
                <w:sz w:val="14"/>
              </w:rPr>
              <w:t>0,00</w:t>
            </w:r>
          </w:p>
        </w:tc>
        <w:tc>
          <w:tcPr>
            <w:tcW w:w="1140" w:type="dxa"/>
            <w:tcBorders>
              <w:top w:val="nil"/>
              <w:bottom w:val="nil"/>
            </w:tcBorders>
          </w:tcPr>
          <w:p>
            <w:pPr>
              <w:pStyle w:val="TableParagraph"/>
              <w:spacing w:before="38"/>
              <w:ind w:right="77"/>
              <w:jc w:val="right"/>
              <w:rPr>
                <w:sz w:val="14"/>
              </w:rPr>
            </w:pPr>
            <w:r>
              <w:rPr>
                <w:sz w:val="14"/>
              </w:rPr>
              <w:t>0,00</w:t>
            </w:r>
          </w:p>
        </w:tc>
        <w:tc>
          <w:tcPr>
            <w:tcW w:w="1140" w:type="dxa"/>
            <w:tcBorders>
              <w:top w:val="nil"/>
              <w:bottom w:val="nil"/>
            </w:tcBorders>
          </w:tcPr>
          <w:p>
            <w:pPr>
              <w:pStyle w:val="TableParagraph"/>
              <w:spacing w:before="38"/>
              <w:ind w:right="77"/>
              <w:jc w:val="right"/>
              <w:rPr>
                <w:sz w:val="14"/>
              </w:rPr>
            </w:pPr>
            <w:r>
              <w:rPr>
                <w:sz w:val="14"/>
              </w:rPr>
              <w:t>0,00</w:t>
            </w:r>
          </w:p>
        </w:tc>
        <w:tc>
          <w:tcPr>
            <w:tcW w:w="1120" w:type="dxa"/>
            <w:tcBorders>
              <w:top w:val="nil"/>
              <w:bottom w:val="nil"/>
            </w:tcBorders>
          </w:tcPr>
          <w:p>
            <w:pPr>
              <w:pStyle w:val="TableParagraph"/>
              <w:spacing w:before="38"/>
              <w:ind w:right="57"/>
              <w:jc w:val="right"/>
              <w:rPr>
                <w:sz w:val="14"/>
              </w:rPr>
            </w:pPr>
            <w:r>
              <w:rPr>
                <w:sz w:val="14"/>
              </w:rPr>
              <w:t>0,00</w:t>
            </w:r>
          </w:p>
        </w:tc>
        <w:tc>
          <w:tcPr>
            <w:tcW w:w="1100" w:type="dxa"/>
            <w:tcBorders>
              <w:top w:val="nil"/>
              <w:bottom w:val="nil"/>
            </w:tcBorders>
          </w:tcPr>
          <w:p>
            <w:pPr>
              <w:pStyle w:val="TableParagraph"/>
              <w:spacing w:before="38"/>
              <w:ind w:right="-15"/>
              <w:jc w:val="right"/>
              <w:rPr>
                <w:sz w:val="14"/>
              </w:rPr>
            </w:pPr>
            <w:r>
              <w:rPr>
                <w:sz w:val="14"/>
              </w:rPr>
              <w:t>1.150,00</w:t>
            </w:r>
          </w:p>
        </w:tc>
        <w:tc>
          <w:tcPr>
            <w:tcW w:w="1080" w:type="dxa"/>
            <w:tcBorders>
              <w:top w:val="nil"/>
              <w:bottom w:val="nil"/>
            </w:tcBorders>
          </w:tcPr>
          <w:p>
            <w:pPr>
              <w:pStyle w:val="TableParagraph"/>
              <w:spacing w:before="38"/>
              <w:ind w:right="-15"/>
              <w:jc w:val="right"/>
              <w:rPr>
                <w:sz w:val="14"/>
              </w:rPr>
            </w:pPr>
            <w:r>
              <w:rPr>
                <w:sz w:val="14"/>
              </w:rPr>
              <w:t>153.450,00</w:t>
            </w:r>
          </w:p>
        </w:tc>
      </w:tr>
      <w:tr>
        <w:trPr>
          <w:trHeight w:val="370" w:hRule="atLeast"/>
        </w:trPr>
        <w:tc>
          <w:tcPr>
            <w:tcW w:w="560" w:type="dxa"/>
            <w:tcBorders>
              <w:top w:val="nil"/>
            </w:tcBorders>
          </w:tcPr>
          <w:p>
            <w:pPr>
              <w:pStyle w:val="TableParagraph"/>
              <w:rPr>
                <w:rFonts w:ascii="Times New Roman"/>
                <w:sz w:val="14"/>
              </w:rPr>
            </w:pPr>
          </w:p>
        </w:tc>
        <w:tc>
          <w:tcPr>
            <w:tcW w:w="2740" w:type="dxa"/>
            <w:tcBorders>
              <w:top w:val="nil"/>
            </w:tcBorders>
          </w:tcPr>
          <w:p>
            <w:pPr>
              <w:pStyle w:val="TableParagraph"/>
              <w:spacing w:line="170" w:lineRule="atLeast" w:before="19"/>
              <w:ind w:left="80" w:right="294"/>
              <w:rPr>
                <w:b/>
                <w:i/>
                <w:sz w:val="14"/>
              </w:rPr>
            </w:pPr>
            <w:r>
              <w:rPr>
                <w:b/>
                <w:i/>
                <w:sz w:val="14"/>
              </w:rPr>
              <w:t>TOTALE MISSIONE 10 - Trasporti e </w:t>
            </w:r>
            <w:r>
              <w:rPr>
                <w:b/>
                <w:i/>
                <w:sz w:val="14"/>
              </w:rPr>
              <w:t>diritto alla mobilità</w:t>
            </w:r>
          </w:p>
        </w:tc>
        <w:tc>
          <w:tcPr>
            <w:tcW w:w="1100" w:type="dxa"/>
            <w:tcBorders>
              <w:top w:val="nil"/>
            </w:tcBorders>
          </w:tcPr>
          <w:p>
            <w:pPr>
              <w:pStyle w:val="TableParagraph"/>
              <w:spacing w:before="66"/>
              <w:ind w:right="137"/>
              <w:jc w:val="right"/>
              <w:rPr>
                <w:b/>
                <w:sz w:val="14"/>
              </w:rPr>
            </w:pPr>
            <w:r>
              <w:rPr>
                <w:b/>
                <w:sz w:val="14"/>
              </w:rPr>
              <w:t>0,00</w:t>
            </w:r>
          </w:p>
        </w:tc>
        <w:tc>
          <w:tcPr>
            <w:tcW w:w="1120" w:type="dxa"/>
            <w:tcBorders>
              <w:top w:val="nil"/>
            </w:tcBorders>
          </w:tcPr>
          <w:p>
            <w:pPr>
              <w:pStyle w:val="TableParagraph"/>
              <w:spacing w:before="66"/>
              <w:ind w:right="79"/>
              <w:jc w:val="right"/>
              <w:rPr>
                <w:b/>
                <w:sz w:val="14"/>
              </w:rPr>
            </w:pPr>
            <w:r>
              <w:rPr>
                <w:b/>
                <w:sz w:val="14"/>
              </w:rPr>
              <w:t>150,00</w:t>
            </w:r>
          </w:p>
        </w:tc>
        <w:tc>
          <w:tcPr>
            <w:tcW w:w="1120" w:type="dxa"/>
            <w:tcBorders>
              <w:top w:val="nil"/>
            </w:tcBorders>
          </w:tcPr>
          <w:p>
            <w:pPr>
              <w:pStyle w:val="TableParagraph"/>
              <w:spacing w:before="66"/>
              <w:ind w:right="57"/>
              <w:jc w:val="right"/>
              <w:rPr>
                <w:b/>
                <w:sz w:val="14"/>
              </w:rPr>
            </w:pPr>
            <w:r>
              <w:rPr>
                <w:b/>
                <w:sz w:val="14"/>
              </w:rPr>
              <w:t>152.150,00</w:t>
            </w:r>
          </w:p>
        </w:tc>
        <w:tc>
          <w:tcPr>
            <w:tcW w:w="1120" w:type="dxa"/>
            <w:tcBorders>
              <w:top w:val="nil"/>
            </w:tcBorders>
          </w:tcPr>
          <w:p>
            <w:pPr>
              <w:pStyle w:val="TableParagraph"/>
              <w:spacing w:before="66"/>
              <w:ind w:right="57"/>
              <w:jc w:val="right"/>
              <w:rPr>
                <w:b/>
                <w:sz w:val="14"/>
              </w:rPr>
            </w:pPr>
            <w:r>
              <w:rPr>
                <w:b/>
                <w:sz w:val="14"/>
              </w:rPr>
              <w:t>0,00</w:t>
            </w:r>
          </w:p>
        </w:tc>
        <w:tc>
          <w:tcPr>
            <w:tcW w:w="900" w:type="dxa"/>
            <w:tcBorders>
              <w:top w:val="nil"/>
            </w:tcBorders>
          </w:tcPr>
          <w:p>
            <w:pPr>
              <w:pStyle w:val="TableParagraph"/>
              <w:spacing w:before="66"/>
              <w:ind w:right="37"/>
              <w:jc w:val="right"/>
              <w:rPr>
                <w:b/>
                <w:sz w:val="14"/>
              </w:rPr>
            </w:pPr>
            <w:r>
              <w:rPr>
                <w:b/>
                <w:sz w:val="14"/>
              </w:rPr>
              <w:t>0,00</w:t>
            </w:r>
          </w:p>
        </w:tc>
        <w:tc>
          <w:tcPr>
            <w:tcW w:w="900" w:type="dxa"/>
            <w:tcBorders>
              <w:top w:val="nil"/>
            </w:tcBorders>
          </w:tcPr>
          <w:p>
            <w:pPr>
              <w:pStyle w:val="TableParagraph"/>
              <w:spacing w:before="66"/>
              <w:ind w:right="17"/>
              <w:jc w:val="right"/>
              <w:rPr>
                <w:b/>
                <w:sz w:val="14"/>
              </w:rPr>
            </w:pPr>
            <w:r>
              <w:rPr>
                <w:b/>
                <w:sz w:val="14"/>
              </w:rPr>
              <w:t>0,00</w:t>
            </w:r>
          </w:p>
        </w:tc>
        <w:tc>
          <w:tcPr>
            <w:tcW w:w="1140" w:type="dxa"/>
            <w:tcBorders>
              <w:top w:val="nil"/>
            </w:tcBorders>
          </w:tcPr>
          <w:p>
            <w:pPr>
              <w:pStyle w:val="TableParagraph"/>
              <w:spacing w:before="66"/>
              <w:ind w:right="77"/>
              <w:jc w:val="right"/>
              <w:rPr>
                <w:b/>
                <w:sz w:val="14"/>
              </w:rPr>
            </w:pPr>
            <w:r>
              <w:rPr>
                <w:b/>
                <w:sz w:val="14"/>
              </w:rPr>
              <w:t>0,00</w:t>
            </w:r>
          </w:p>
        </w:tc>
        <w:tc>
          <w:tcPr>
            <w:tcW w:w="1140" w:type="dxa"/>
            <w:tcBorders>
              <w:top w:val="nil"/>
            </w:tcBorders>
          </w:tcPr>
          <w:p>
            <w:pPr>
              <w:pStyle w:val="TableParagraph"/>
              <w:spacing w:before="66"/>
              <w:ind w:right="77"/>
              <w:jc w:val="right"/>
              <w:rPr>
                <w:b/>
                <w:sz w:val="14"/>
              </w:rPr>
            </w:pPr>
            <w:r>
              <w:rPr>
                <w:b/>
                <w:sz w:val="14"/>
              </w:rPr>
              <w:t>0,00</w:t>
            </w:r>
          </w:p>
        </w:tc>
        <w:tc>
          <w:tcPr>
            <w:tcW w:w="1120" w:type="dxa"/>
            <w:tcBorders>
              <w:top w:val="nil"/>
            </w:tcBorders>
          </w:tcPr>
          <w:p>
            <w:pPr>
              <w:pStyle w:val="TableParagraph"/>
              <w:spacing w:before="66"/>
              <w:ind w:right="57"/>
              <w:jc w:val="right"/>
              <w:rPr>
                <w:b/>
                <w:sz w:val="14"/>
              </w:rPr>
            </w:pPr>
            <w:r>
              <w:rPr>
                <w:b/>
                <w:sz w:val="14"/>
              </w:rPr>
              <w:t>0,00</w:t>
            </w:r>
          </w:p>
        </w:tc>
        <w:tc>
          <w:tcPr>
            <w:tcW w:w="1100" w:type="dxa"/>
            <w:tcBorders>
              <w:top w:val="nil"/>
            </w:tcBorders>
          </w:tcPr>
          <w:p>
            <w:pPr>
              <w:pStyle w:val="TableParagraph"/>
              <w:spacing w:before="66"/>
              <w:ind w:right="-15"/>
              <w:jc w:val="right"/>
              <w:rPr>
                <w:b/>
                <w:sz w:val="14"/>
              </w:rPr>
            </w:pPr>
            <w:r>
              <w:rPr>
                <w:b/>
                <w:sz w:val="14"/>
              </w:rPr>
              <w:t>1.150,00</w:t>
            </w:r>
          </w:p>
        </w:tc>
        <w:tc>
          <w:tcPr>
            <w:tcW w:w="1080" w:type="dxa"/>
            <w:tcBorders>
              <w:top w:val="nil"/>
            </w:tcBorders>
          </w:tcPr>
          <w:p>
            <w:pPr>
              <w:pStyle w:val="TableParagraph"/>
              <w:spacing w:before="66"/>
              <w:ind w:right="17"/>
              <w:jc w:val="right"/>
              <w:rPr>
                <w:b/>
                <w:sz w:val="14"/>
              </w:rPr>
            </w:pPr>
            <w:r>
              <w:rPr>
                <w:b/>
                <w:sz w:val="14"/>
              </w:rPr>
              <w:t>153.450,00</w:t>
            </w:r>
          </w:p>
        </w:tc>
      </w:tr>
      <w:tr>
        <w:trPr>
          <w:trHeight w:val="920" w:hRule="atLeast"/>
        </w:trPr>
        <w:tc>
          <w:tcPr>
            <w:tcW w:w="560" w:type="dxa"/>
          </w:tcPr>
          <w:p>
            <w:pPr>
              <w:pStyle w:val="TableParagraph"/>
              <w:spacing w:before="6"/>
              <w:rPr>
                <w:rFonts w:ascii="Times New Roman"/>
                <w:sz w:val="13"/>
              </w:rPr>
            </w:pPr>
          </w:p>
          <w:p>
            <w:pPr>
              <w:pStyle w:val="TableParagraph"/>
              <w:ind w:left="162" w:right="142"/>
              <w:jc w:val="center"/>
              <w:rPr>
                <w:b/>
                <w:i/>
                <w:sz w:val="14"/>
              </w:rPr>
            </w:pPr>
            <w:r>
              <w:rPr>
                <w:b/>
                <w:i/>
                <w:sz w:val="14"/>
              </w:rPr>
              <w:t>11</w:t>
            </w:r>
          </w:p>
          <w:p>
            <w:pPr>
              <w:pStyle w:val="TableParagraph"/>
              <w:spacing w:before="139"/>
              <w:ind w:left="182" w:right="122"/>
              <w:jc w:val="center"/>
              <w:rPr>
                <w:sz w:val="14"/>
              </w:rPr>
            </w:pPr>
            <w:r>
              <w:rPr>
                <w:sz w:val="14"/>
              </w:rPr>
              <w:t>01</w:t>
            </w:r>
          </w:p>
        </w:tc>
        <w:tc>
          <w:tcPr>
            <w:tcW w:w="2740" w:type="dxa"/>
          </w:tcPr>
          <w:p>
            <w:pPr>
              <w:pStyle w:val="TableParagraph"/>
              <w:spacing w:before="3"/>
              <w:rPr>
                <w:rFonts w:ascii="Times New Roman"/>
                <w:sz w:val="15"/>
              </w:rPr>
            </w:pPr>
          </w:p>
          <w:p>
            <w:pPr>
              <w:pStyle w:val="TableParagraph"/>
              <w:ind w:left="80"/>
              <w:rPr>
                <w:b/>
                <w:i/>
                <w:sz w:val="14"/>
              </w:rPr>
            </w:pPr>
            <w:r>
              <w:rPr>
                <w:b/>
                <w:i/>
                <w:sz w:val="14"/>
              </w:rPr>
              <w:t>MISSIONE 11 - Soccorso civile</w:t>
            </w:r>
          </w:p>
          <w:p>
            <w:pPr>
              <w:pStyle w:val="TableParagraph"/>
              <w:spacing w:before="119"/>
              <w:ind w:left="80"/>
              <w:rPr>
                <w:sz w:val="14"/>
              </w:rPr>
            </w:pPr>
            <w:r>
              <w:rPr>
                <w:sz w:val="14"/>
              </w:rPr>
              <w:t>Sistema di protezione civile</w:t>
            </w:r>
          </w:p>
          <w:p>
            <w:pPr>
              <w:pStyle w:val="TableParagraph"/>
              <w:spacing w:before="99"/>
              <w:ind w:left="80"/>
              <w:rPr>
                <w:b/>
                <w:i/>
                <w:sz w:val="14"/>
              </w:rPr>
            </w:pPr>
            <w:r>
              <w:rPr>
                <w:b/>
                <w:i/>
                <w:sz w:val="14"/>
              </w:rPr>
              <w:t>TOTALE MISSIONE 11 - Soccorso civile</w:t>
            </w:r>
          </w:p>
        </w:tc>
        <w:tc>
          <w:tcPr>
            <w:tcW w:w="1100" w:type="dxa"/>
          </w:tcPr>
          <w:p>
            <w:pPr>
              <w:pStyle w:val="TableParagraph"/>
              <w:rPr>
                <w:rFonts w:ascii="Times New Roman"/>
                <w:sz w:val="16"/>
              </w:rPr>
            </w:pPr>
          </w:p>
          <w:p>
            <w:pPr>
              <w:pStyle w:val="TableParagraph"/>
              <w:spacing w:before="7"/>
              <w:rPr>
                <w:rFonts w:ascii="Times New Roman"/>
                <w:sz w:val="23"/>
              </w:rPr>
            </w:pPr>
          </w:p>
          <w:p>
            <w:pPr>
              <w:pStyle w:val="TableParagraph"/>
              <w:ind w:left="667"/>
              <w:rPr>
                <w:sz w:val="14"/>
              </w:rPr>
            </w:pPr>
            <w:r>
              <w:rPr>
                <w:sz w:val="14"/>
              </w:rPr>
              <w:t>0,00</w:t>
            </w:r>
          </w:p>
          <w:p>
            <w:pPr>
              <w:pStyle w:val="TableParagraph"/>
              <w:spacing w:before="99"/>
              <w:ind w:left="667"/>
              <w:rPr>
                <w:b/>
                <w:sz w:val="14"/>
              </w:rPr>
            </w:pPr>
            <w:r>
              <w:rPr>
                <w:b/>
                <w:sz w:val="14"/>
              </w:rPr>
              <w:t>0,00</w:t>
            </w:r>
          </w:p>
        </w:tc>
        <w:tc>
          <w:tcPr>
            <w:tcW w:w="1120" w:type="dxa"/>
          </w:tcPr>
          <w:p>
            <w:pPr>
              <w:pStyle w:val="TableParagraph"/>
              <w:rPr>
                <w:rFonts w:ascii="Times New Roman"/>
                <w:sz w:val="16"/>
              </w:rPr>
            </w:pPr>
          </w:p>
          <w:p>
            <w:pPr>
              <w:pStyle w:val="TableParagraph"/>
              <w:spacing w:before="7"/>
              <w:rPr>
                <w:rFonts w:ascii="Times New Roman"/>
                <w:sz w:val="23"/>
              </w:rPr>
            </w:pPr>
          </w:p>
          <w:p>
            <w:pPr>
              <w:pStyle w:val="TableParagraph"/>
              <w:ind w:right="37"/>
              <w:jc w:val="right"/>
              <w:rPr>
                <w:sz w:val="14"/>
              </w:rPr>
            </w:pPr>
            <w:r>
              <w:rPr>
                <w:sz w:val="14"/>
              </w:rPr>
              <w:t>0,00</w:t>
            </w:r>
          </w:p>
          <w:p>
            <w:pPr>
              <w:pStyle w:val="TableParagraph"/>
              <w:spacing w:before="99"/>
              <w:ind w:right="77"/>
              <w:jc w:val="right"/>
              <w:rPr>
                <w:b/>
                <w:sz w:val="14"/>
              </w:rPr>
            </w:pPr>
            <w:r>
              <w:rPr>
                <w:b/>
                <w:sz w:val="14"/>
              </w:rPr>
              <w:t>0,00</w:t>
            </w:r>
          </w:p>
        </w:tc>
        <w:tc>
          <w:tcPr>
            <w:tcW w:w="1120" w:type="dxa"/>
          </w:tcPr>
          <w:p>
            <w:pPr>
              <w:pStyle w:val="TableParagraph"/>
              <w:rPr>
                <w:rFonts w:ascii="Times New Roman"/>
                <w:sz w:val="16"/>
              </w:rPr>
            </w:pPr>
          </w:p>
          <w:p>
            <w:pPr>
              <w:pStyle w:val="TableParagraph"/>
              <w:spacing w:before="7"/>
              <w:rPr>
                <w:rFonts w:ascii="Times New Roman"/>
                <w:sz w:val="23"/>
              </w:rPr>
            </w:pPr>
          </w:p>
          <w:p>
            <w:pPr>
              <w:pStyle w:val="TableParagraph"/>
              <w:ind w:right="57"/>
              <w:jc w:val="right"/>
              <w:rPr>
                <w:sz w:val="14"/>
              </w:rPr>
            </w:pPr>
            <w:r>
              <w:rPr>
                <w:sz w:val="14"/>
              </w:rPr>
              <w:t>0,00</w:t>
            </w:r>
          </w:p>
          <w:p>
            <w:pPr>
              <w:pStyle w:val="TableParagraph"/>
              <w:spacing w:before="99"/>
              <w:ind w:right="57"/>
              <w:jc w:val="right"/>
              <w:rPr>
                <w:b/>
                <w:sz w:val="14"/>
              </w:rPr>
            </w:pPr>
            <w:r>
              <w:rPr>
                <w:b/>
                <w:sz w:val="14"/>
              </w:rPr>
              <w:t>0,00</w:t>
            </w:r>
          </w:p>
        </w:tc>
        <w:tc>
          <w:tcPr>
            <w:tcW w:w="1120" w:type="dxa"/>
          </w:tcPr>
          <w:p>
            <w:pPr>
              <w:pStyle w:val="TableParagraph"/>
              <w:rPr>
                <w:rFonts w:ascii="Times New Roman"/>
                <w:sz w:val="16"/>
              </w:rPr>
            </w:pPr>
          </w:p>
          <w:p>
            <w:pPr>
              <w:pStyle w:val="TableParagraph"/>
              <w:spacing w:before="7"/>
              <w:rPr>
                <w:rFonts w:ascii="Times New Roman"/>
                <w:sz w:val="23"/>
              </w:rPr>
            </w:pPr>
          </w:p>
          <w:p>
            <w:pPr>
              <w:pStyle w:val="TableParagraph"/>
              <w:ind w:right="57"/>
              <w:jc w:val="right"/>
              <w:rPr>
                <w:sz w:val="14"/>
              </w:rPr>
            </w:pPr>
            <w:r>
              <w:rPr>
                <w:sz w:val="14"/>
              </w:rPr>
              <w:t>0,00</w:t>
            </w:r>
          </w:p>
          <w:p>
            <w:pPr>
              <w:pStyle w:val="TableParagraph"/>
              <w:spacing w:before="99"/>
              <w:ind w:right="57"/>
              <w:jc w:val="right"/>
              <w:rPr>
                <w:b/>
                <w:sz w:val="14"/>
              </w:rPr>
            </w:pPr>
            <w:r>
              <w:rPr>
                <w:b/>
                <w:sz w:val="14"/>
              </w:rPr>
              <w:t>0,00</w:t>
            </w:r>
          </w:p>
        </w:tc>
        <w:tc>
          <w:tcPr>
            <w:tcW w:w="900" w:type="dxa"/>
          </w:tcPr>
          <w:p>
            <w:pPr>
              <w:pStyle w:val="TableParagraph"/>
              <w:rPr>
                <w:rFonts w:ascii="Times New Roman"/>
                <w:sz w:val="16"/>
              </w:rPr>
            </w:pPr>
          </w:p>
          <w:p>
            <w:pPr>
              <w:pStyle w:val="TableParagraph"/>
              <w:spacing w:before="7"/>
              <w:rPr>
                <w:rFonts w:ascii="Times New Roman"/>
                <w:sz w:val="23"/>
              </w:rPr>
            </w:pPr>
          </w:p>
          <w:p>
            <w:pPr>
              <w:pStyle w:val="TableParagraph"/>
              <w:ind w:left="567"/>
              <w:rPr>
                <w:sz w:val="14"/>
              </w:rPr>
            </w:pPr>
            <w:r>
              <w:rPr>
                <w:sz w:val="14"/>
              </w:rPr>
              <w:t>0,00</w:t>
            </w:r>
          </w:p>
          <w:p>
            <w:pPr>
              <w:pStyle w:val="TableParagraph"/>
              <w:spacing w:before="99"/>
              <w:ind w:left="567"/>
              <w:rPr>
                <w:b/>
                <w:sz w:val="14"/>
              </w:rPr>
            </w:pPr>
            <w:r>
              <w:rPr>
                <w:b/>
                <w:sz w:val="14"/>
              </w:rPr>
              <w:t>0,00</w:t>
            </w:r>
          </w:p>
        </w:tc>
        <w:tc>
          <w:tcPr>
            <w:tcW w:w="900" w:type="dxa"/>
          </w:tcPr>
          <w:p>
            <w:pPr>
              <w:pStyle w:val="TableParagraph"/>
              <w:rPr>
                <w:rFonts w:ascii="Times New Roman"/>
                <w:sz w:val="16"/>
              </w:rPr>
            </w:pPr>
          </w:p>
          <w:p>
            <w:pPr>
              <w:pStyle w:val="TableParagraph"/>
              <w:spacing w:before="7"/>
              <w:rPr>
                <w:rFonts w:ascii="Times New Roman"/>
                <w:sz w:val="23"/>
              </w:rPr>
            </w:pPr>
          </w:p>
          <w:p>
            <w:pPr>
              <w:pStyle w:val="TableParagraph"/>
              <w:ind w:right="37"/>
              <w:jc w:val="right"/>
              <w:rPr>
                <w:sz w:val="14"/>
              </w:rPr>
            </w:pPr>
            <w:r>
              <w:rPr>
                <w:sz w:val="14"/>
              </w:rPr>
              <w:t>0,00</w:t>
            </w:r>
          </w:p>
          <w:p>
            <w:pPr>
              <w:pStyle w:val="TableParagraph"/>
              <w:spacing w:before="99"/>
              <w:ind w:right="17"/>
              <w:jc w:val="right"/>
              <w:rPr>
                <w:b/>
                <w:sz w:val="14"/>
              </w:rPr>
            </w:pPr>
            <w:r>
              <w:rPr>
                <w:b/>
                <w:sz w:val="14"/>
              </w:rPr>
              <w:t>0,00</w:t>
            </w:r>
          </w:p>
        </w:tc>
        <w:tc>
          <w:tcPr>
            <w:tcW w:w="1140" w:type="dxa"/>
          </w:tcPr>
          <w:p>
            <w:pPr>
              <w:pStyle w:val="TableParagraph"/>
              <w:rPr>
                <w:rFonts w:ascii="Times New Roman"/>
                <w:sz w:val="16"/>
              </w:rPr>
            </w:pPr>
          </w:p>
          <w:p>
            <w:pPr>
              <w:pStyle w:val="TableParagraph"/>
              <w:spacing w:before="7"/>
              <w:rPr>
                <w:rFonts w:ascii="Times New Roman"/>
                <w:sz w:val="23"/>
              </w:rPr>
            </w:pPr>
          </w:p>
          <w:p>
            <w:pPr>
              <w:pStyle w:val="TableParagraph"/>
              <w:ind w:right="77"/>
              <w:jc w:val="right"/>
              <w:rPr>
                <w:sz w:val="14"/>
              </w:rPr>
            </w:pPr>
            <w:r>
              <w:rPr>
                <w:sz w:val="14"/>
              </w:rPr>
              <w:t>0,00</w:t>
            </w:r>
          </w:p>
          <w:p>
            <w:pPr>
              <w:pStyle w:val="TableParagraph"/>
              <w:spacing w:before="99"/>
              <w:ind w:right="77"/>
              <w:jc w:val="right"/>
              <w:rPr>
                <w:b/>
                <w:sz w:val="14"/>
              </w:rPr>
            </w:pPr>
            <w:r>
              <w:rPr>
                <w:b/>
                <w:sz w:val="14"/>
              </w:rPr>
              <w:t>0,00</w:t>
            </w:r>
          </w:p>
        </w:tc>
        <w:tc>
          <w:tcPr>
            <w:tcW w:w="1140" w:type="dxa"/>
          </w:tcPr>
          <w:p>
            <w:pPr>
              <w:pStyle w:val="TableParagraph"/>
              <w:rPr>
                <w:rFonts w:ascii="Times New Roman"/>
                <w:sz w:val="16"/>
              </w:rPr>
            </w:pPr>
          </w:p>
          <w:p>
            <w:pPr>
              <w:pStyle w:val="TableParagraph"/>
              <w:spacing w:before="7"/>
              <w:rPr>
                <w:rFonts w:ascii="Times New Roman"/>
                <w:sz w:val="23"/>
              </w:rPr>
            </w:pPr>
          </w:p>
          <w:p>
            <w:pPr>
              <w:pStyle w:val="TableParagraph"/>
              <w:ind w:right="77"/>
              <w:jc w:val="right"/>
              <w:rPr>
                <w:sz w:val="14"/>
              </w:rPr>
            </w:pPr>
            <w:r>
              <w:rPr>
                <w:sz w:val="14"/>
              </w:rPr>
              <w:t>0,00</w:t>
            </w:r>
          </w:p>
          <w:p>
            <w:pPr>
              <w:pStyle w:val="TableParagraph"/>
              <w:spacing w:before="99"/>
              <w:ind w:right="77"/>
              <w:jc w:val="right"/>
              <w:rPr>
                <w:b/>
                <w:sz w:val="14"/>
              </w:rPr>
            </w:pPr>
            <w:r>
              <w:rPr>
                <w:b/>
                <w:sz w:val="14"/>
              </w:rPr>
              <w:t>0,00</w:t>
            </w:r>
          </w:p>
        </w:tc>
        <w:tc>
          <w:tcPr>
            <w:tcW w:w="1120" w:type="dxa"/>
          </w:tcPr>
          <w:p>
            <w:pPr>
              <w:pStyle w:val="TableParagraph"/>
              <w:rPr>
                <w:rFonts w:ascii="Times New Roman"/>
                <w:sz w:val="16"/>
              </w:rPr>
            </w:pPr>
          </w:p>
          <w:p>
            <w:pPr>
              <w:pStyle w:val="TableParagraph"/>
              <w:spacing w:before="7"/>
              <w:rPr>
                <w:rFonts w:ascii="Times New Roman"/>
                <w:sz w:val="23"/>
              </w:rPr>
            </w:pPr>
          </w:p>
          <w:p>
            <w:pPr>
              <w:pStyle w:val="TableParagraph"/>
              <w:ind w:right="57"/>
              <w:jc w:val="right"/>
              <w:rPr>
                <w:sz w:val="14"/>
              </w:rPr>
            </w:pPr>
            <w:r>
              <w:rPr>
                <w:sz w:val="14"/>
              </w:rPr>
              <w:t>0,00</w:t>
            </w:r>
          </w:p>
          <w:p>
            <w:pPr>
              <w:pStyle w:val="TableParagraph"/>
              <w:spacing w:before="99"/>
              <w:ind w:right="57"/>
              <w:jc w:val="right"/>
              <w:rPr>
                <w:b/>
                <w:sz w:val="14"/>
              </w:rPr>
            </w:pPr>
            <w:r>
              <w:rPr>
                <w:b/>
                <w:sz w:val="14"/>
              </w:rPr>
              <w:t>0,00</w:t>
            </w:r>
          </w:p>
        </w:tc>
        <w:tc>
          <w:tcPr>
            <w:tcW w:w="1100" w:type="dxa"/>
          </w:tcPr>
          <w:p>
            <w:pPr>
              <w:pStyle w:val="TableParagraph"/>
              <w:rPr>
                <w:rFonts w:ascii="Times New Roman"/>
                <w:sz w:val="16"/>
              </w:rPr>
            </w:pPr>
          </w:p>
          <w:p>
            <w:pPr>
              <w:pStyle w:val="TableParagraph"/>
              <w:spacing w:before="7"/>
              <w:rPr>
                <w:rFonts w:ascii="Times New Roman"/>
                <w:sz w:val="23"/>
              </w:rPr>
            </w:pPr>
          </w:p>
          <w:p>
            <w:pPr>
              <w:pStyle w:val="TableParagraph"/>
              <w:ind w:right="-15"/>
              <w:jc w:val="right"/>
              <w:rPr>
                <w:sz w:val="14"/>
              </w:rPr>
            </w:pPr>
            <w:r>
              <w:rPr>
                <w:sz w:val="14"/>
              </w:rPr>
              <w:t>0,00</w:t>
            </w:r>
          </w:p>
          <w:p>
            <w:pPr>
              <w:pStyle w:val="TableParagraph"/>
              <w:spacing w:before="99"/>
              <w:ind w:right="-15"/>
              <w:jc w:val="right"/>
              <w:rPr>
                <w:b/>
                <w:sz w:val="14"/>
              </w:rPr>
            </w:pPr>
            <w:r>
              <w:rPr>
                <w:b/>
                <w:sz w:val="14"/>
              </w:rPr>
              <w:t>0,00</w:t>
            </w:r>
          </w:p>
        </w:tc>
        <w:tc>
          <w:tcPr>
            <w:tcW w:w="1080" w:type="dxa"/>
          </w:tcPr>
          <w:p>
            <w:pPr>
              <w:pStyle w:val="TableParagraph"/>
              <w:rPr>
                <w:rFonts w:ascii="Times New Roman"/>
                <w:sz w:val="16"/>
              </w:rPr>
            </w:pPr>
          </w:p>
          <w:p>
            <w:pPr>
              <w:pStyle w:val="TableParagraph"/>
              <w:spacing w:before="7"/>
              <w:rPr>
                <w:rFonts w:ascii="Times New Roman"/>
                <w:sz w:val="23"/>
              </w:rPr>
            </w:pPr>
          </w:p>
          <w:p>
            <w:pPr>
              <w:pStyle w:val="TableParagraph"/>
              <w:ind w:right="-15"/>
              <w:jc w:val="right"/>
              <w:rPr>
                <w:sz w:val="14"/>
              </w:rPr>
            </w:pPr>
            <w:r>
              <w:rPr>
                <w:sz w:val="14"/>
              </w:rPr>
              <w:t>0,00</w:t>
            </w:r>
          </w:p>
          <w:p>
            <w:pPr>
              <w:pStyle w:val="TableParagraph"/>
              <w:spacing w:before="99"/>
              <w:ind w:right="17"/>
              <w:jc w:val="right"/>
              <w:rPr>
                <w:b/>
                <w:sz w:val="14"/>
              </w:rPr>
            </w:pPr>
            <w:r>
              <w:rPr>
                <w:b/>
                <w:sz w:val="14"/>
              </w:rPr>
              <w:t>0,00</w:t>
            </w:r>
          </w:p>
        </w:tc>
      </w:tr>
      <w:tr>
        <w:trPr>
          <w:trHeight w:val="508"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12</w:t>
            </w:r>
          </w:p>
        </w:tc>
        <w:tc>
          <w:tcPr>
            <w:tcW w:w="2740" w:type="dxa"/>
            <w:tcBorders>
              <w:bottom w:val="nil"/>
            </w:tcBorders>
          </w:tcPr>
          <w:p>
            <w:pPr>
              <w:pStyle w:val="TableParagraph"/>
              <w:spacing w:line="170" w:lineRule="atLeast" w:before="129"/>
              <w:ind w:left="80" w:right="122"/>
              <w:rPr>
                <w:b/>
                <w:i/>
                <w:sz w:val="14"/>
              </w:rPr>
            </w:pPr>
            <w:r>
              <w:rPr>
                <w:b/>
                <w:i/>
                <w:sz w:val="14"/>
              </w:rPr>
              <w:t>MISSIONE 12 - Diritti sociali, politiche </w:t>
            </w:r>
            <w:r>
              <w:rPr>
                <w:b/>
                <w:i/>
                <w:sz w:val="14"/>
              </w:rPr>
              <w:t>sociali e famiglia</w:t>
            </w:r>
          </w:p>
        </w:tc>
        <w:tc>
          <w:tcPr>
            <w:tcW w:w="110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0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r>
      <w:tr>
        <w:trPr>
          <w:trHeight w:val="398" w:hRule="atLeast"/>
        </w:trPr>
        <w:tc>
          <w:tcPr>
            <w:tcW w:w="560" w:type="dxa"/>
            <w:tcBorders>
              <w:top w:val="nil"/>
              <w:bottom w:val="nil"/>
            </w:tcBorders>
          </w:tcPr>
          <w:p>
            <w:pPr>
              <w:pStyle w:val="TableParagraph"/>
              <w:spacing w:before="47"/>
              <w:ind w:left="222"/>
              <w:rPr>
                <w:sz w:val="14"/>
              </w:rPr>
            </w:pPr>
            <w:r>
              <w:rPr>
                <w:sz w:val="14"/>
              </w:rPr>
              <w:t>01</w:t>
            </w:r>
          </w:p>
        </w:tc>
        <w:tc>
          <w:tcPr>
            <w:tcW w:w="2740" w:type="dxa"/>
            <w:tcBorders>
              <w:top w:val="nil"/>
              <w:bottom w:val="nil"/>
            </w:tcBorders>
          </w:tcPr>
          <w:p>
            <w:pPr>
              <w:pStyle w:val="TableParagraph"/>
              <w:spacing w:line="170" w:lineRule="atLeast" w:before="20"/>
              <w:ind w:left="80" w:right="-22"/>
              <w:rPr>
                <w:sz w:val="14"/>
              </w:rPr>
            </w:pPr>
            <w:r>
              <w:rPr>
                <w:sz w:val="14"/>
              </w:rPr>
              <w:t>Interventi per l'infanzia e i minori e per asili nido</w:t>
            </w:r>
          </w:p>
        </w:tc>
        <w:tc>
          <w:tcPr>
            <w:tcW w:w="1100" w:type="dxa"/>
            <w:tcBorders>
              <w:top w:val="nil"/>
              <w:bottom w:val="nil"/>
            </w:tcBorders>
          </w:tcPr>
          <w:p>
            <w:pPr>
              <w:pStyle w:val="TableParagraph"/>
              <w:spacing w:before="47"/>
              <w:ind w:right="137"/>
              <w:jc w:val="right"/>
              <w:rPr>
                <w:sz w:val="14"/>
              </w:rPr>
            </w:pPr>
            <w:r>
              <w:rPr>
                <w:sz w:val="14"/>
              </w:rPr>
              <w:t>0,00</w:t>
            </w:r>
          </w:p>
        </w:tc>
        <w:tc>
          <w:tcPr>
            <w:tcW w:w="1120" w:type="dxa"/>
            <w:tcBorders>
              <w:top w:val="nil"/>
              <w:bottom w:val="nil"/>
            </w:tcBorders>
          </w:tcPr>
          <w:p>
            <w:pPr>
              <w:pStyle w:val="TableParagraph"/>
              <w:spacing w:before="47"/>
              <w:ind w:right="37"/>
              <w:jc w:val="right"/>
              <w:rPr>
                <w:sz w:val="14"/>
              </w:rPr>
            </w:pPr>
            <w:r>
              <w:rPr>
                <w:sz w:val="14"/>
              </w:rPr>
              <w:t>0,00</w:t>
            </w:r>
          </w:p>
        </w:tc>
        <w:tc>
          <w:tcPr>
            <w:tcW w:w="1120" w:type="dxa"/>
            <w:tcBorders>
              <w:top w:val="nil"/>
              <w:bottom w:val="nil"/>
            </w:tcBorders>
          </w:tcPr>
          <w:p>
            <w:pPr>
              <w:pStyle w:val="TableParagraph"/>
              <w:spacing w:before="47"/>
              <w:ind w:right="57"/>
              <w:jc w:val="right"/>
              <w:rPr>
                <w:sz w:val="14"/>
              </w:rPr>
            </w:pPr>
            <w:r>
              <w:rPr>
                <w:sz w:val="14"/>
              </w:rPr>
              <w:t>58.700,00</w:t>
            </w:r>
          </w:p>
        </w:tc>
        <w:tc>
          <w:tcPr>
            <w:tcW w:w="1120" w:type="dxa"/>
            <w:tcBorders>
              <w:top w:val="nil"/>
              <w:bottom w:val="nil"/>
            </w:tcBorders>
          </w:tcPr>
          <w:p>
            <w:pPr>
              <w:pStyle w:val="TableParagraph"/>
              <w:spacing w:before="47"/>
              <w:ind w:right="57"/>
              <w:jc w:val="right"/>
              <w:rPr>
                <w:sz w:val="14"/>
              </w:rPr>
            </w:pPr>
            <w:r>
              <w:rPr>
                <w:sz w:val="14"/>
              </w:rPr>
              <w:t>120.900,00</w:t>
            </w:r>
          </w:p>
        </w:tc>
        <w:tc>
          <w:tcPr>
            <w:tcW w:w="900" w:type="dxa"/>
            <w:tcBorders>
              <w:top w:val="nil"/>
              <w:bottom w:val="nil"/>
            </w:tcBorders>
          </w:tcPr>
          <w:p>
            <w:pPr>
              <w:pStyle w:val="TableParagraph"/>
              <w:spacing w:before="47"/>
              <w:ind w:right="37"/>
              <w:jc w:val="right"/>
              <w:rPr>
                <w:sz w:val="14"/>
              </w:rPr>
            </w:pPr>
            <w:r>
              <w:rPr>
                <w:sz w:val="14"/>
              </w:rPr>
              <w:t>0,00</w:t>
            </w:r>
          </w:p>
        </w:tc>
        <w:tc>
          <w:tcPr>
            <w:tcW w:w="900" w:type="dxa"/>
            <w:tcBorders>
              <w:top w:val="nil"/>
              <w:bottom w:val="nil"/>
            </w:tcBorders>
          </w:tcPr>
          <w:p>
            <w:pPr>
              <w:pStyle w:val="TableParagraph"/>
              <w:spacing w:before="47"/>
              <w:ind w:right="37"/>
              <w:jc w:val="right"/>
              <w:rPr>
                <w:sz w:val="14"/>
              </w:rPr>
            </w:pPr>
            <w:r>
              <w:rPr>
                <w:sz w:val="14"/>
              </w:rPr>
              <w:t>0,00</w:t>
            </w:r>
          </w:p>
        </w:tc>
        <w:tc>
          <w:tcPr>
            <w:tcW w:w="1140" w:type="dxa"/>
            <w:tcBorders>
              <w:top w:val="nil"/>
              <w:bottom w:val="nil"/>
            </w:tcBorders>
          </w:tcPr>
          <w:p>
            <w:pPr>
              <w:pStyle w:val="TableParagraph"/>
              <w:spacing w:before="47"/>
              <w:ind w:right="77"/>
              <w:jc w:val="right"/>
              <w:rPr>
                <w:sz w:val="14"/>
              </w:rPr>
            </w:pPr>
            <w:r>
              <w:rPr>
                <w:sz w:val="14"/>
              </w:rPr>
              <w:t>0,00</w:t>
            </w:r>
          </w:p>
        </w:tc>
        <w:tc>
          <w:tcPr>
            <w:tcW w:w="1140" w:type="dxa"/>
            <w:tcBorders>
              <w:top w:val="nil"/>
              <w:bottom w:val="nil"/>
            </w:tcBorders>
          </w:tcPr>
          <w:p>
            <w:pPr>
              <w:pStyle w:val="TableParagraph"/>
              <w:spacing w:before="47"/>
              <w:ind w:right="77"/>
              <w:jc w:val="right"/>
              <w:rPr>
                <w:sz w:val="14"/>
              </w:rPr>
            </w:pPr>
            <w:r>
              <w:rPr>
                <w:sz w:val="14"/>
              </w:rPr>
              <w:t>0,00</w:t>
            </w:r>
          </w:p>
        </w:tc>
        <w:tc>
          <w:tcPr>
            <w:tcW w:w="1120" w:type="dxa"/>
            <w:tcBorders>
              <w:top w:val="nil"/>
              <w:bottom w:val="nil"/>
            </w:tcBorders>
          </w:tcPr>
          <w:p>
            <w:pPr>
              <w:pStyle w:val="TableParagraph"/>
              <w:spacing w:before="47"/>
              <w:ind w:right="57"/>
              <w:jc w:val="right"/>
              <w:rPr>
                <w:sz w:val="14"/>
              </w:rPr>
            </w:pPr>
            <w:r>
              <w:rPr>
                <w:sz w:val="14"/>
              </w:rPr>
              <w:t>0,00</w:t>
            </w:r>
          </w:p>
        </w:tc>
        <w:tc>
          <w:tcPr>
            <w:tcW w:w="1100" w:type="dxa"/>
            <w:tcBorders>
              <w:top w:val="nil"/>
              <w:bottom w:val="nil"/>
            </w:tcBorders>
          </w:tcPr>
          <w:p>
            <w:pPr>
              <w:pStyle w:val="TableParagraph"/>
              <w:spacing w:before="47"/>
              <w:ind w:right="-15"/>
              <w:jc w:val="right"/>
              <w:rPr>
                <w:sz w:val="14"/>
              </w:rPr>
            </w:pPr>
            <w:r>
              <w:rPr>
                <w:sz w:val="14"/>
              </w:rPr>
              <w:t>1.300,00</w:t>
            </w:r>
          </w:p>
        </w:tc>
        <w:tc>
          <w:tcPr>
            <w:tcW w:w="1080" w:type="dxa"/>
            <w:tcBorders>
              <w:top w:val="nil"/>
              <w:bottom w:val="nil"/>
            </w:tcBorders>
          </w:tcPr>
          <w:p>
            <w:pPr>
              <w:pStyle w:val="TableParagraph"/>
              <w:spacing w:before="47"/>
              <w:ind w:right="-15"/>
              <w:jc w:val="right"/>
              <w:rPr>
                <w:sz w:val="14"/>
              </w:rPr>
            </w:pPr>
            <w:r>
              <w:rPr>
                <w:sz w:val="14"/>
              </w:rPr>
              <w:t>180.900,00</w:t>
            </w:r>
          </w:p>
        </w:tc>
      </w:tr>
      <w:tr>
        <w:trPr>
          <w:trHeight w:val="230" w:hRule="atLeast"/>
        </w:trPr>
        <w:tc>
          <w:tcPr>
            <w:tcW w:w="560" w:type="dxa"/>
            <w:tcBorders>
              <w:top w:val="nil"/>
              <w:bottom w:val="nil"/>
            </w:tcBorders>
          </w:tcPr>
          <w:p>
            <w:pPr>
              <w:pStyle w:val="TableParagraph"/>
              <w:spacing w:before="28"/>
              <w:ind w:left="222"/>
              <w:rPr>
                <w:sz w:val="14"/>
              </w:rPr>
            </w:pPr>
            <w:r>
              <w:rPr>
                <w:sz w:val="14"/>
              </w:rPr>
              <w:t>02</w:t>
            </w:r>
          </w:p>
        </w:tc>
        <w:tc>
          <w:tcPr>
            <w:tcW w:w="2740" w:type="dxa"/>
            <w:tcBorders>
              <w:top w:val="nil"/>
              <w:bottom w:val="nil"/>
            </w:tcBorders>
          </w:tcPr>
          <w:p>
            <w:pPr>
              <w:pStyle w:val="TableParagraph"/>
              <w:spacing w:before="28"/>
              <w:ind w:left="80"/>
              <w:rPr>
                <w:sz w:val="14"/>
              </w:rPr>
            </w:pPr>
            <w:r>
              <w:rPr>
                <w:sz w:val="14"/>
              </w:rPr>
              <w:t>Interventi per la disabilità</w:t>
            </w:r>
          </w:p>
        </w:tc>
        <w:tc>
          <w:tcPr>
            <w:tcW w:w="1100" w:type="dxa"/>
            <w:tcBorders>
              <w:top w:val="nil"/>
              <w:bottom w:val="nil"/>
            </w:tcBorders>
          </w:tcPr>
          <w:p>
            <w:pPr>
              <w:pStyle w:val="TableParagraph"/>
              <w:spacing w:before="28"/>
              <w:ind w:right="137"/>
              <w:jc w:val="right"/>
              <w:rPr>
                <w:sz w:val="14"/>
              </w:rPr>
            </w:pPr>
            <w:r>
              <w:rPr>
                <w:sz w:val="14"/>
              </w:rPr>
              <w:t>0,00</w:t>
            </w:r>
          </w:p>
        </w:tc>
        <w:tc>
          <w:tcPr>
            <w:tcW w:w="1120" w:type="dxa"/>
            <w:tcBorders>
              <w:top w:val="nil"/>
              <w:bottom w:val="nil"/>
            </w:tcBorders>
          </w:tcPr>
          <w:p>
            <w:pPr>
              <w:pStyle w:val="TableParagraph"/>
              <w:spacing w:before="28"/>
              <w:ind w:right="37"/>
              <w:jc w:val="right"/>
              <w:rPr>
                <w:sz w:val="14"/>
              </w:rPr>
            </w:pPr>
            <w:r>
              <w:rPr>
                <w:sz w:val="14"/>
              </w:rPr>
              <w:t>0,00</w:t>
            </w:r>
          </w:p>
        </w:tc>
        <w:tc>
          <w:tcPr>
            <w:tcW w:w="1120" w:type="dxa"/>
            <w:tcBorders>
              <w:top w:val="nil"/>
              <w:bottom w:val="nil"/>
            </w:tcBorders>
          </w:tcPr>
          <w:p>
            <w:pPr>
              <w:pStyle w:val="TableParagraph"/>
              <w:spacing w:before="28"/>
              <w:ind w:right="57"/>
              <w:jc w:val="right"/>
              <w:rPr>
                <w:sz w:val="14"/>
              </w:rPr>
            </w:pPr>
            <w:r>
              <w:rPr>
                <w:sz w:val="14"/>
              </w:rPr>
              <w:t>12.200,00</w:t>
            </w:r>
          </w:p>
        </w:tc>
        <w:tc>
          <w:tcPr>
            <w:tcW w:w="1120" w:type="dxa"/>
            <w:tcBorders>
              <w:top w:val="nil"/>
              <w:bottom w:val="nil"/>
            </w:tcBorders>
          </w:tcPr>
          <w:p>
            <w:pPr>
              <w:pStyle w:val="TableParagraph"/>
              <w:spacing w:before="28"/>
              <w:ind w:right="57"/>
              <w:jc w:val="right"/>
              <w:rPr>
                <w:sz w:val="14"/>
              </w:rPr>
            </w:pPr>
            <w:r>
              <w:rPr>
                <w:sz w:val="14"/>
              </w:rPr>
              <w:t>80.300,00</w:t>
            </w:r>
          </w:p>
        </w:tc>
        <w:tc>
          <w:tcPr>
            <w:tcW w:w="900" w:type="dxa"/>
            <w:tcBorders>
              <w:top w:val="nil"/>
              <w:bottom w:val="nil"/>
            </w:tcBorders>
          </w:tcPr>
          <w:p>
            <w:pPr>
              <w:pStyle w:val="TableParagraph"/>
              <w:spacing w:before="28"/>
              <w:ind w:right="37"/>
              <w:jc w:val="right"/>
              <w:rPr>
                <w:sz w:val="14"/>
              </w:rPr>
            </w:pPr>
            <w:r>
              <w:rPr>
                <w:sz w:val="14"/>
              </w:rPr>
              <w:t>0,00</w:t>
            </w:r>
          </w:p>
        </w:tc>
        <w:tc>
          <w:tcPr>
            <w:tcW w:w="900" w:type="dxa"/>
            <w:tcBorders>
              <w:top w:val="nil"/>
              <w:bottom w:val="nil"/>
            </w:tcBorders>
          </w:tcPr>
          <w:p>
            <w:pPr>
              <w:pStyle w:val="TableParagraph"/>
              <w:spacing w:before="28"/>
              <w:ind w:right="37"/>
              <w:jc w:val="right"/>
              <w:rPr>
                <w:sz w:val="14"/>
              </w:rPr>
            </w:pPr>
            <w:r>
              <w:rPr>
                <w:sz w:val="14"/>
              </w:rPr>
              <w:t>0,00</w:t>
            </w:r>
          </w:p>
        </w:tc>
        <w:tc>
          <w:tcPr>
            <w:tcW w:w="1140" w:type="dxa"/>
            <w:tcBorders>
              <w:top w:val="nil"/>
              <w:bottom w:val="nil"/>
            </w:tcBorders>
          </w:tcPr>
          <w:p>
            <w:pPr>
              <w:pStyle w:val="TableParagraph"/>
              <w:spacing w:before="28"/>
              <w:ind w:right="77"/>
              <w:jc w:val="right"/>
              <w:rPr>
                <w:sz w:val="14"/>
              </w:rPr>
            </w:pPr>
            <w:r>
              <w:rPr>
                <w:sz w:val="14"/>
              </w:rPr>
              <w:t>0,00</w:t>
            </w:r>
          </w:p>
        </w:tc>
        <w:tc>
          <w:tcPr>
            <w:tcW w:w="1140" w:type="dxa"/>
            <w:tcBorders>
              <w:top w:val="nil"/>
              <w:bottom w:val="nil"/>
            </w:tcBorders>
          </w:tcPr>
          <w:p>
            <w:pPr>
              <w:pStyle w:val="TableParagraph"/>
              <w:spacing w:before="28"/>
              <w:ind w:right="77"/>
              <w:jc w:val="right"/>
              <w:rPr>
                <w:sz w:val="14"/>
              </w:rPr>
            </w:pPr>
            <w:r>
              <w:rPr>
                <w:sz w:val="14"/>
              </w:rPr>
              <w:t>0,00</w:t>
            </w:r>
          </w:p>
        </w:tc>
        <w:tc>
          <w:tcPr>
            <w:tcW w:w="1120" w:type="dxa"/>
            <w:tcBorders>
              <w:top w:val="nil"/>
              <w:bottom w:val="nil"/>
            </w:tcBorders>
          </w:tcPr>
          <w:p>
            <w:pPr>
              <w:pStyle w:val="TableParagraph"/>
              <w:spacing w:before="28"/>
              <w:ind w:right="57"/>
              <w:jc w:val="right"/>
              <w:rPr>
                <w:sz w:val="14"/>
              </w:rPr>
            </w:pPr>
            <w:r>
              <w:rPr>
                <w:sz w:val="14"/>
              </w:rPr>
              <w:t>0,00</w:t>
            </w:r>
          </w:p>
        </w:tc>
        <w:tc>
          <w:tcPr>
            <w:tcW w:w="1100" w:type="dxa"/>
            <w:tcBorders>
              <w:top w:val="nil"/>
              <w:bottom w:val="nil"/>
            </w:tcBorders>
          </w:tcPr>
          <w:p>
            <w:pPr>
              <w:pStyle w:val="TableParagraph"/>
              <w:spacing w:before="28"/>
              <w:ind w:right="-15"/>
              <w:jc w:val="right"/>
              <w:rPr>
                <w:sz w:val="14"/>
              </w:rPr>
            </w:pPr>
            <w:r>
              <w:rPr>
                <w:sz w:val="14"/>
              </w:rPr>
              <w:t>3.100,00</w:t>
            </w:r>
          </w:p>
        </w:tc>
        <w:tc>
          <w:tcPr>
            <w:tcW w:w="1080" w:type="dxa"/>
            <w:tcBorders>
              <w:top w:val="nil"/>
              <w:bottom w:val="nil"/>
            </w:tcBorders>
          </w:tcPr>
          <w:p>
            <w:pPr>
              <w:pStyle w:val="TableParagraph"/>
              <w:spacing w:before="28"/>
              <w:ind w:right="-15"/>
              <w:jc w:val="right"/>
              <w:rPr>
                <w:sz w:val="14"/>
              </w:rPr>
            </w:pPr>
            <w:r>
              <w:rPr>
                <w:sz w:val="14"/>
              </w:rPr>
              <w:t>95.600,00</w:t>
            </w:r>
          </w:p>
        </w:tc>
      </w:tr>
      <w:tr>
        <w:trPr>
          <w:trHeight w:val="230" w:hRule="atLeast"/>
        </w:trPr>
        <w:tc>
          <w:tcPr>
            <w:tcW w:w="560" w:type="dxa"/>
            <w:tcBorders>
              <w:top w:val="nil"/>
              <w:bottom w:val="nil"/>
            </w:tcBorders>
          </w:tcPr>
          <w:p>
            <w:pPr>
              <w:pStyle w:val="TableParagraph"/>
              <w:spacing w:before="37"/>
              <w:ind w:left="222"/>
              <w:rPr>
                <w:sz w:val="14"/>
              </w:rPr>
            </w:pPr>
            <w:r>
              <w:rPr>
                <w:sz w:val="14"/>
              </w:rPr>
              <w:t>03</w:t>
            </w:r>
          </w:p>
        </w:tc>
        <w:tc>
          <w:tcPr>
            <w:tcW w:w="2740" w:type="dxa"/>
            <w:tcBorders>
              <w:top w:val="nil"/>
              <w:bottom w:val="nil"/>
            </w:tcBorders>
          </w:tcPr>
          <w:p>
            <w:pPr>
              <w:pStyle w:val="TableParagraph"/>
              <w:spacing w:before="37"/>
              <w:ind w:left="80"/>
              <w:rPr>
                <w:sz w:val="14"/>
              </w:rPr>
            </w:pPr>
            <w:r>
              <w:rPr>
                <w:sz w:val="14"/>
              </w:rPr>
              <w:t>Interventi per gli anziani</w:t>
            </w:r>
          </w:p>
        </w:tc>
        <w:tc>
          <w:tcPr>
            <w:tcW w:w="1100" w:type="dxa"/>
            <w:tcBorders>
              <w:top w:val="nil"/>
              <w:bottom w:val="nil"/>
            </w:tcBorders>
          </w:tcPr>
          <w:p>
            <w:pPr>
              <w:pStyle w:val="TableParagraph"/>
              <w:spacing w:before="37"/>
              <w:ind w:right="137"/>
              <w:jc w:val="right"/>
              <w:rPr>
                <w:sz w:val="14"/>
              </w:rPr>
            </w:pPr>
            <w:r>
              <w:rPr>
                <w:sz w:val="14"/>
              </w:rPr>
              <w:t>0,00</w:t>
            </w:r>
          </w:p>
        </w:tc>
        <w:tc>
          <w:tcPr>
            <w:tcW w:w="1120" w:type="dxa"/>
            <w:tcBorders>
              <w:top w:val="nil"/>
              <w:bottom w:val="nil"/>
            </w:tcBorders>
          </w:tcPr>
          <w:p>
            <w:pPr>
              <w:pStyle w:val="TableParagraph"/>
              <w:spacing w:before="37"/>
              <w:ind w:right="37"/>
              <w:jc w:val="right"/>
              <w:rPr>
                <w:sz w:val="14"/>
              </w:rPr>
            </w:pPr>
            <w:r>
              <w:rPr>
                <w:sz w:val="14"/>
              </w:rPr>
              <w:t>2.200,00</w:t>
            </w:r>
          </w:p>
        </w:tc>
        <w:tc>
          <w:tcPr>
            <w:tcW w:w="1120" w:type="dxa"/>
            <w:tcBorders>
              <w:top w:val="nil"/>
              <w:bottom w:val="nil"/>
            </w:tcBorders>
          </w:tcPr>
          <w:p>
            <w:pPr>
              <w:pStyle w:val="TableParagraph"/>
              <w:spacing w:before="37"/>
              <w:ind w:right="57"/>
              <w:jc w:val="right"/>
              <w:rPr>
                <w:sz w:val="14"/>
              </w:rPr>
            </w:pPr>
            <w:r>
              <w:rPr>
                <w:sz w:val="14"/>
              </w:rPr>
              <w:t>37.000,00</w:t>
            </w:r>
          </w:p>
        </w:tc>
        <w:tc>
          <w:tcPr>
            <w:tcW w:w="1120" w:type="dxa"/>
            <w:tcBorders>
              <w:top w:val="nil"/>
              <w:bottom w:val="nil"/>
            </w:tcBorders>
          </w:tcPr>
          <w:p>
            <w:pPr>
              <w:pStyle w:val="TableParagraph"/>
              <w:spacing w:before="37"/>
              <w:ind w:right="5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00" w:type="dxa"/>
            <w:tcBorders>
              <w:top w:val="nil"/>
              <w:bottom w:val="nil"/>
            </w:tcBorders>
          </w:tcPr>
          <w:p>
            <w:pPr>
              <w:pStyle w:val="TableParagraph"/>
              <w:spacing w:before="37"/>
              <w:ind w:right="-15"/>
              <w:jc w:val="right"/>
              <w:rPr>
                <w:sz w:val="14"/>
              </w:rPr>
            </w:pPr>
            <w:r>
              <w:rPr>
                <w:sz w:val="14"/>
              </w:rPr>
              <w:t>100,00</w:t>
            </w:r>
          </w:p>
        </w:tc>
        <w:tc>
          <w:tcPr>
            <w:tcW w:w="1080" w:type="dxa"/>
            <w:tcBorders>
              <w:top w:val="nil"/>
              <w:bottom w:val="nil"/>
            </w:tcBorders>
          </w:tcPr>
          <w:p>
            <w:pPr>
              <w:pStyle w:val="TableParagraph"/>
              <w:spacing w:before="37"/>
              <w:ind w:right="-15"/>
              <w:jc w:val="right"/>
              <w:rPr>
                <w:sz w:val="14"/>
              </w:rPr>
            </w:pPr>
            <w:r>
              <w:rPr>
                <w:sz w:val="14"/>
              </w:rPr>
              <w:t>39.300,00</w:t>
            </w:r>
          </w:p>
        </w:tc>
      </w:tr>
      <w:tr>
        <w:trPr>
          <w:trHeight w:val="398" w:hRule="atLeast"/>
        </w:trPr>
        <w:tc>
          <w:tcPr>
            <w:tcW w:w="560" w:type="dxa"/>
            <w:tcBorders>
              <w:top w:val="nil"/>
              <w:bottom w:val="nil"/>
            </w:tcBorders>
          </w:tcPr>
          <w:p>
            <w:pPr>
              <w:pStyle w:val="TableParagraph"/>
              <w:spacing w:before="46"/>
              <w:ind w:left="222"/>
              <w:rPr>
                <w:sz w:val="14"/>
              </w:rPr>
            </w:pPr>
            <w:r>
              <w:rPr>
                <w:sz w:val="14"/>
              </w:rPr>
              <w:t>04</w:t>
            </w:r>
          </w:p>
        </w:tc>
        <w:tc>
          <w:tcPr>
            <w:tcW w:w="2740" w:type="dxa"/>
            <w:tcBorders>
              <w:top w:val="nil"/>
              <w:bottom w:val="nil"/>
            </w:tcBorders>
          </w:tcPr>
          <w:p>
            <w:pPr>
              <w:pStyle w:val="TableParagraph"/>
              <w:spacing w:line="170" w:lineRule="atLeast" w:before="19"/>
              <w:ind w:left="80" w:right="565"/>
              <w:rPr>
                <w:sz w:val="14"/>
              </w:rPr>
            </w:pPr>
            <w:r>
              <w:rPr>
                <w:sz w:val="14"/>
              </w:rPr>
              <w:t>Interventi per soggetti a rischio di esclusione sociale</w:t>
            </w:r>
          </w:p>
        </w:tc>
        <w:tc>
          <w:tcPr>
            <w:tcW w:w="1100" w:type="dxa"/>
            <w:tcBorders>
              <w:top w:val="nil"/>
              <w:bottom w:val="nil"/>
            </w:tcBorders>
          </w:tcPr>
          <w:p>
            <w:pPr>
              <w:pStyle w:val="TableParagraph"/>
              <w:spacing w:before="46"/>
              <w:ind w:right="137"/>
              <w:jc w:val="right"/>
              <w:rPr>
                <w:sz w:val="14"/>
              </w:rPr>
            </w:pPr>
            <w:r>
              <w:rPr>
                <w:sz w:val="14"/>
              </w:rPr>
              <w:t>26.800,00</w:t>
            </w:r>
          </w:p>
        </w:tc>
        <w:tc>
          <w:tcPr>
            <w:tcW w:w="1120" w:type="dxa"/>
            <w:tcBorders>
              <w:top w:val="nil"/>
              <w:bottom w:val="nil"/>
            </w:tcBorders>
          </w:tcPr>
          <w:p>
            <w:pPr>
              <w:pStyle w:val="TableParagraph"/>
              <w:spacing w:before="46"/>
              <w:ind w:right="37"/>
              <w:jc w:val="right"/>
              <w:rPr>
                <w:sz w:val="14"/>
              </w:rPr>
            </w:pPr>
            <w:r>
              <w:rPr>
                <w:sz w:val="14"/>
              </w:rPr>
              <w:t>0,00</w:t>
            </w:r>
          </w:p>
        </w:tc>
        <w:tc>
          <w:tcPr>
            <w:tcW w:w="1120" w:type="dxa"/>
            <w:tcBorders>
              <w:top w:val="nil"/>
              <w:bottom w:val="nil"/>
            </w:tcBorders>
          </w:tcPr>
          <w:p>
            <w:pPr>
              <w:pStyle w:val="TableParagraph"/>
              <w:spacing w:before="46"/>
              <w:ind w:right="57"/>
              <w:jc w:val="right"/>
              <w:rPr>
                <w:sz w:val="14"/>
              </w:rPr>
            </w:pPr>
            <w:r>
              <w:rPr>
                <w:sz w:val="14"/>
              </w:rPr>
              <w:t>42.200,00</w:t>
            </w:r>
          </w:p>
        </w:tc>
        <w:tc>
          <w:tcPr>
            <w:tcW w:w="1120" w:type="dxa"/>
            <w:tcBorders>
              <w:top w:val="nil"/>
              <w:bottom w:val="nil"/>
            </w:tcBorders>
          </w:tcPr>
          <w:p>
            <w:pPr>
              <w:pStyle w:val="TableParagraph"/>
              <w:spacing w:before="46"/>
              <w:ind w:right="57"/>
              <w:jc w:val="right"/>
              <w:rPr>
                <w:sz w:val="14"/>
              </w:rPr>
            </w:pPr>
            <w:r>
              <w:rPr>
                <w:sz w:val="14"/>
              </w:rPr>
              <w:t>8.000,00</w:t>
            </w:r>
          </w:p>
        </w:tc>
        <w:tc>
          <w:tcPr>
            <w:tcW w:w="900" w:type="dxa"/>
            <w:tcBorders>
              <w:top w:val="nil"/>
              <w:bottom w:val="nil"/>
            </w:tcBorders>
          </w:tcPr>
          <w:p>
            <w:pPr>
              <w:pStyle w:val="TableParagraph"/>
              <w:spacing w:before="46"/>
              <w:ind w:right="37"/>
              <w:jc w:val="right"/>
              <w:rPr>
                <w:sz w:val="14"/>
              </w:rPr>
            </w:pPr>
            <w:r>
              <w:rPr>
                <w:sz w:val="14"/>
              </w:rPr>
              <w:t>0,00</w:t>
            </w:r>
          </w:p>
        </w:tc>
        <w:tc>
          <w:tcPr>
            <w:tcW w:w="900" w:type="dxa"/>
            <w:tcBorders>
              <w:top w:val="nil"/>
              <w:bottom w:val="nil"/>
            </w:tcBorders>
          </w:tcPr>
          <w:p>
            <w:pPr>
              <w:pStyle w:val="TableParagraph"/>
              <w:spacing w:before="46"/>
              <w:ind w:right="37"/>
              <w:jc w:val="right"/>
              <w:rPr>
                <w:sz w:val="14"/>
              </w:rPr>
            </w:pPr>
            <w:r>
              <w:rPr>
                <w:sz w:val="14"/>
              </w:rPr>
              <w:t>0,00</w:t>
            </w:r>
          </w:p>
        </w:tc>
        <w:tc>
          <w:tcPr>
            <w:tcW w:w="1140" w:type="dxa"/>
            <w:tcBorders>
              <w:top w:val="nil"/>
              <w:bottom w:val="nil"/>
            </w:tcBorders>
          </w:tcPr>
          <w:p>
            <w:pPr>
              <w:pStyle w:val="TableParagraph"/>
              <w:spacing w:before="46"/>
              <w:ind w:right="77"/>
              <w:jc w:val="right"/>
              <w:rPr>
                <w:sz w:val="14"/>
              </w:rPr>
            </w:pPr>
            <w:r>
              <w:rPr>
                <w:sz w:val="14"/>
              </w:rPr>
              <w:t>0,00</w:t>
            </w:r>
          </w:p>
        </w:tc>
        <w:tc>
          <w:tcPr>
            <w:tcW w:w="1140" w:type="dxa"/>
            <w:tcBorders>
              <w:top w:val="nil"/>
              <w:bottom w:val="nil"/>
            </w:tcBorders>
          </w:tcPr>
          <w:p>
            <w:pPr>
              <w:pStyle w:val="TableParagraph"/>
              <w:spacing w:before="46"/>
              <w:ind w:right="77"/>
              <w:jc w:val="right"/>
              <w:rPr>
                <w:sz w:val="14"/>
              </w:rPr>
            </w:pPr>
            <w:r>
              <w:rPr>
                <w:sz w:val="14"/>
              </w:rPr>
              <w:t>0,00</w:t>
            </w:r>
          </w:p>
        </w:tc>
        <w:tc>
          <w:tcPr>
            <w:tcW w:w="1120" w:type="dxa"/>
            <w:tcBorders>
              <w:top w:val="nil"/>
              <w:bottom w:val="nil"/>
            </w:tcBorders>
          </w:tcPr>
          <w:p>
            <w:pPr>
              <w:pStyle w:val="TableParagraph"/>
              <w:spacing w:before="46"/>
              <w:ind w:right="57"/>
              <w:jc w:val="right"/>
              <w:rPr>
                <w:sz w:val="14"/>
              </w:rPr>
            </w:pPr>
            <w:r>
              <w:rPr>
                <w:sz w:val="14"/>
              </w:rPr>
              <w:t>0,00</w:t>
            </w:r>
          </w:p>
        </w:tc>
        <w:tc>
          <w:tcPr>
            <w:tcW w:w="1100" w:type="dxa"/>
            <w:tcBorders>
              <w:top w:val="nil"/>
              <w:bottom w:val="nil"/>
            </w:tcBorders>
          </w:tcPr>
          <w:p>
            <w:pPr>
              <w:pStyle w:val="TableParagraph"/>
              <w:spacing w:before="46"/>
              <w:ind w:right="-15"/>
              <w:jc w:val="right"/>
              <w:rPr>
                <w:sz w:val="14"/>
              </w:rPr>
            </w:pPr>
            <w:r>
              <w:rPr>
                <w:sz w:val="14"/>
              </w:rPr>
              <w:t>300,00</w:t>
            </w:r>
          </w:p>
        </w:tc>
        <w:tc>
          <w:tcPr>
            <w:tcW w:w="1080" w:type="dxa"/>
            <w:tcBorders>
              <w:top w:val="nil"/>
              <w:bottom w:val="nil"/>
            </w:tcBorders>
          </w:tcPr>
          <w:p>
            <w:pPr>
              <w:pStyle w:val="TableParagraph"/>
              <w:spacing w:before="46"/>
              <w:ind w:right="-15"/>
              <w:jc w:val="right"/>
              <w:rPr>
                <w:sz w:val="14"/>
              </w:rPr>
            </w:pPr>
            <w:r>
              <w:rPr>
                <w:sz w:val="14"/>
              </w:rPr>
              <w:t>77.300,00</w:t>
            </w:r>
          </w:p>
        </w:tc>
      </w:tr>
      <w:tr>
        <w:trPr>
          <w:trHeight w:val="230" w:hRule="atLeast"/>
        </w:trPr>
        <w:tc>
          <w:tcPr>
            <w:tcW w:w="560" w:type="dxa"/>
            <w:tcBorders>
              <w:top w:val="nil"/>
              <w:bottom w:val="nil"/>
            </w:tcBorders>
          </w:tcPr>
          <w:p>
            <w:pPr>
              <w:pStyle w:val="TableParagraph"/>
              <w:spacing w:before="28"/>
              <w:ind w:left="222"/>
              <w:rPr>
                <w:sz w:val="14"/>
              </w:rPr>
            </w:pPr>
            <w:r>
              <w:rPr>
                <w:sz w:val="14"/>
              </w:rPr>
              <w:t>05</w:t>
            </w:r>
          </w:p>
        </w:tc>
        <w:tc>
          <w:tcPr>
            <w:tcW w:w="2740" w:type="dxa"/>
            <w:tcBorders>
              <w:top w:val="nil"/>
              <w:bottom w:val="nil"/>
            </w:tcBorders>
          </w:tcPr>
          <w:p>
            <w:pPr>
              <w:pStyle w:val="TableParagraph"/>
              <w:spacing w:before="28"/>
              <w:ind w:left="80"/>
              <w:rPr>
                <w:sz w:val="14"/>
              </w:rPr>
            </w:pPr>
            <w:r>
              <w:rPr>
                <w:sz w:val="14"/>
              </w:rPr>
              <w:t>Interventi per le famiglie</w:t>
            </w:r>
          </w:p>
        </w:tc>
        <w:tc>
          <w:tcPr>
            <w:tcW w:w="1100" w:type="dxa"/>
            <w:tcBorders>
              <w:top w:val="nil"/>
              <w:bottom w:val="nil"/>
            </w:tcBorders>
          </w:tcPr>
          <w:p>
            <w:pPr>
              <w:pStyle w:val="TableParagraph"/>
              <w:spacing w:before="28"/>
              <w:ind w:right="137"/>
              <w:jc w:val="right"/>
              <w:rPr>
                <w:sz w:val="14"/>
              </w:rPr>
            </w:pPr>
            <w:r>
              <w:rPr>
                <w:sz w:val="14"/>
              </w:rPr>
              <w:t>0,00</w:t>
            </w:r>
          </w:p>
        </w:tc>
        <w:tc>
          <w:tcPr>
            <w:tcW w:w="1120" w:type="dxa"/>
            <w:tcBorders>
              <w:top w:val="nil"/>
              <w:bottom w:val="nil"/>
            </w:tcBorders>
          </w:tcPr>
          <w:p>
            <w:pPr>
              <w:pStyle w:val="TableParagraph"/>
              <w:spacing w:before="28"/>
              <w:ind w:right="37"/>
              <w:jc w:val="right"/>
              <w:rPr>
                <w:sz w:val="14"/>
              </w:rPr>
            </w:pPr>
            <w:r>
              <w:rPr>
                <w:sz w:val="14"/>
              </w:rPr>
              <w:t>0,00</w:t>
            </w:r>
          </w:p>
        </w:tc>
        <w:tc>
          <w:tcPr>
            <w:tcW w:w="1120" w:type="dxa"/>
            <w:tcBorders>
              <w:top w:val="nil"/>
              <w:bottom w:val="nil"/>
            </w:tcBorders>
          </w:tcPr>
          <w:p>
            <w:pPr>
              <w:pStyle w:val="TableParagraph"/>
              <w:spacing w:before="28"/>
              <w:ind w:right="57"/>
              <w:jc w:val="right"/>
              <w:rPr>
                <w:sz w:val="14"/>
              </w:rPr>
            </w:pPr>
            <w:r>
              <w:rPr>
                <w:sz w:val="14"/>
              </w:rPr>
              <w:t>0,00</w:t>
            </w:r>
          </w:p>
        </w:tc>
        <w:tc>
          <w:tcPr>
            <w:tcW w:w="1120" w:type="dxa"/>
            <w:tcBorders>
              <w:top w:val="nil"/>
              <w:bottom w:val="nil"/>
            </w:tcBorders>
          </w:tcPr>
          <w:p>
            <w:pPr>
              <w:pStyle w:val="TableParagraph"/>
              <w:spacing w:before="28"/>
              <w:ind w:right="57"/>
              <w:jc w:val="right"/>
              <w:rPr>
                <w:sz w:val="14"/>
              </w:rPr>
            </w:pPr>
            <w:r>
              <w:rPr>
                <w:sz w:val="14"/>
              </w:rPr>
              <w:t>0,00</w:t>
            </w:r>
          </w:p>
        </w:tc>
        <w:tc>
          <w:tcPr>
            <w:tcW w:w="900" w:type="dxa"/>
            <w:tcBorders>
              <w:top w:val="nil"/>
              <w:bottom w:val="nil"/>
            </w:tcBorders>
          </w:tcPr>
          <w:p>
            <w:pPr>
              <w:pStyle w:val="TableParagraph"/>
              <w:spacing w:before="28"/>
              <w:ind w:right="37"/>
              <w:jc w:val="right"/>
              <w:rPr>
                <w:sz w:val="14"/>
              </w:rPr>
            </w:pPr>
            <w:r>
              <w:rPr>
                <w:sz w:val="14"/>
              </w:rPr>
              <w:t>0,00</w:t>
            </w:r>
          </w:p>
        </w:tc>
        <w:tc>
          <w:tcPr>
            <w:tcW w:w="900" w:type="dxa"/>
            <w:tcBorders>
              <w:top w:val="nil"/>
              <w:bottom w:val="nil"/>
            </w:tcBorders>
          </w:tcPr>
          <w:p>
            <w:pPr>
              <w:pStyle w:val="TableParagraph"/>
              <w:spacing w:before="28"/>
              <w:ind w:right="37"/>
              <w:jc w:val="right"/>
              <w:rPr>
                <w:sz w:val="14"/>
              </w:rPr>
            </w:pPr>
            <w:r>
              <w:rPr>
                <w:sz w:val="14"/>
              </w:rPr>
              <w:t>0,00</w:t>
            </w:r>
          </w:p>
        </w:tc>
        <w:tc>
          <w:tcPr>
            <w:tcW w:w="1140" w:type="dxa"/>
            <w:tcBorders>
              <w:top w:val="nil"/>
              <w:bottom w:val="nil"/>
            </w:tcBorders>
          </w:tcPr>
          <w:p>
            <w:pPr>
              <w:pStyle w:val="TableParagraph"/>
              <w:spacing w:before="28"/>
              <w:ind w:right="77"/>
              <w:jc w:val="right"/>
              <w:rPr>
                <w:sz w:val="14"/>
              </w:rPr>
            </w:pPr>
            <w:r>
              <w:rPr>
                <w:sz w:val="14"/>
              </w:rPr>
              <w:t>0,00</w:t>
            </w:r>
          </w:p>
        </w:tc>
        <w:tc>
          <w:tcPr>
            <w:tcW w:w="1140" w:type="dxa"/>
            <w:tcBorders>
              <w:top w:val="nil"/>
              <w:bottom w:val="nil"/>
            </w:tcBorders>
          </w:tcPr>
          <w:p>
            <w:pPr>
              <w:pStyle w:val="TableParagraph"/>
              <w:spacing w:before="28"/>
              <w:ind w:right="77"/>
              <w:jc w:val="right"/>
              <w:rPr>
                <w:sz w:val="14"/>
              </w:rPr>
            </w:pPr>
            <w:r>
              <w:rPr>
                <w:sz w:val="14"/>
              </w:rPr>
              <w:t>0,00</w:t>
            </w:r>
          </w:p>
        </w:tc>
        <w:tc>
          <w:tcPr>
            <w:tcW w:w="1120" w:type="dxa"/>
            <w:tcBorders>
              <w:top w:val="nil"/>
              <w:bottom w:val="nil"/>
            </w:tcBorders>
          </w:tcPr>
          <w:p>
            <w:pPr>
              <w:pStyle w:val="TableParagraph"/>
              <w:spacing w:before="28"/>
              <w:ind w:right="57"/>
              <w:jc w:val="right"/>
              <w:rPr>
                <w:sz w:val="14"/>
              </w:rPr>
            </w:pPr>
            <w:r>
              <w:rPr>
                <w:sz w:val="14"/>
              </w:rPr>
              <w:t>0,00</w:t>
            </w:r>
          </w:p>
        </w:tc>
        <w:tc>
          <w:tcPr>
            <w:tcW w:w="1100" w:type="dxa"/>
            <w:tcBorders>
              <w:top w:val="nil"/>
              <w:bottom w:val="nil"/>
            </w:tcBorders>
          </w:tcPr>
          <w:p>
            <w:pPr>
              <w:pStyle w:val="TableParagraph"/>
              <w:spacing w:before="28"/>
              <w:ind w:right="-15"/>
              <w:jc w:val="right"/>
              <w:rPr>
                <w:sz w:val="14"/>
              </w:rPr>
            </w:pPr>
            <w:r>
              <w:rPr>
                <w:sz w:val="14"/>
              </w:rPr>
              <w:t>0,00</w:t>
            </w:r>
          </w:p>
        </w:tc>
        <w:tc>
          <w:tcPr>
            <w:tcW w:w="1080" w:type="dxa"/>
            <w:tcBorders>
              <w:top w:val="nil"/>
              <w:bottom w:val="nil"/>
            </w:tcBorders>
          </w:tcPr>
          <w:p>
            <w:pPr>
              <w:pStyle w:val="TableParagraph"/>
              <w:spacing w:before="28"/>
              <w:ind w:right="-15"/>
              <w:jc w:val="right"/>
              <w:rPr>
                <w:sz w:val="14"/>
              </w:rPr>
            </w:pPr>
            <w:r>
              <w:rPr>
                <w:sz w:val="14"/>
              </w:rPr>
              <w:t>0,00</w:t>
            </w:r>
          </w:p>
        </w:tc>
      </w:tr>
      <w:tr>
        <w:trPr>
          <w:trHeight w:val="231" w:hRule="atLeast"/>
        </w:trPr>
        <w:tc>
          <w:tcPr>
            <w:tcW w:w="560" w:type="dxa"/>
            <w:tcBorders>
              <w:top w:val="nil"/>
              <w:bottom w:val="nil"/>
            </w:tcBorders>
          </w:tcPr>
          <w:p>
            <w:pPr>
              <w:pStyle w:val="TableParagraph"/>
              <w:spacing w:before="37"/>
              <w:ind w:left="222"/>
              <w:rPr>
                <w:sz w:val="14"/>
              </w:rPr>
            </w:pPr>
            <w:r>
              <w:rPr>
                <w:sz w:val="14"/>
              </w:rPr>
              <w:t>06</w:t>
            </w:r>
          </w:p>
        </w:tc>
        <w:tc>
          <w:tcPr>
            <w:tcW w:w="2740" w:type="dxa"/>
            <w:tcBorders>
              <w:top w:val="nil"/>
              <w:bottom w:val="nil"/>
            </w:tcBorders>
          </w:tcPr>
          <w:p>
            <w:pPr>
              <w:pStyle w:val="TableParagraph"/>
              <w:spacing w:before="37"/>
              <w:ind w:left="80"/>
              <w:rPr>
                <w:sz w:val="14"/>
              </w:rPr>
            </w:pPr>
            <w:r>
              <w:rPr>
                <w:sz w:val="14"/>
              </w:rPr>
              <w:t>Interventi per il diritto alla casa</w:t>
            </w:r>
          </w:p>
        </w:tc>
        <w:tc>
          <w:tcPr>
            <w:tcW w:w="1100" w:type="dxa"/>
            <w:tcBorders>
              <w:top w:val="nil"/>
              <w:bottom w:val="nil"/>
            </w:tcBorders>
          </w:tcPr>
          <w:p>
            <w:pPr>
              <w:pStyle w:val="TableParagraph"/>
              <w:spacing w:before="37"/>
              <w:ind w:right="137"/>
              <w:jc w:val="right"/>
              <w:rPr>
                <w:sz w:val="14"/>
              </w:rPr>
            </w:pPr>
            <w:r>
              <w:rPr>
                <w:sz w:val="14"/>
              </w:rPr>
              <w:t>0,00</w:t>
            </w:r>
          </w:p>
        </w:tc>
        <w:tc>
          <w:tcPr>
            <w:tcW w:w="1120" w:type="dxa"/>
            <w:tcBorders>
              <w:top w:val="nil"/>
              <w:bottom w:val="nil"/>
            </w:tcBorders>
          </w:tcPr>
          <w:p>
            <w:pPr>
              <w:pStyle w:val="TableParagraph"/>
              <w:spacing w:before="37"/>
              <w:ind w:right="37"/>
              <w:jc w:val="right"/>
              <w:rPr>
                <w:sz w:val="14"/>
              </w:rPr>
            </w:pPr>
            <w:r>
              <w:rPr>
                <w:sz w:val="14"/>
              </w:rPr>
              <w:t>1.900,00</w:t>
            </w:r>
          </w:p>
        </w:tc>
        <w:tc>
          <w:tcPr>
            <w:tcW w:w="1120" w:type="dxa"/>
            <w:tcBorders>
              <w:top w:val="nil"/>
              <w:bottom w:val="nil"/>
            </w:tcBorders>
          </w:tcPr>
          <w:p>
            <w:pPr>
              <w:pStyle w:val="TableParagraph"/>
              <w:spacing w:before="37"/>
              <w:ind w:right="57"/>
              <w:jc w:val="right"/>
              <w:rPr>
                <w:sz w:val="14"/>
              </w:rPr>
            </w:pPr>
            <w:r>
              <w:rPr>
                <w:sz w:val="14"/>
              </w:rPr>
              <w:t>2.500,00</w:t>
            </w:r>
          </w:p>
        </w:tc>
        <w:tc>
          <w:tcPr>
            <w:tcW w:w="1120" w:type="dxa"/>
            <w:tcBorders>
              <w:top w:val="nil"/>
              <w:bottom w:val="nil"/>
            </w:tcBorders>
          </w:tcPr>
          <w:p>
            <w:pPr>
              <w:pStyle w:val="TableParagraph"/>
              <w:spacing w:before="37"/>
              <w:ind w:right="5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00" w:type="dxa"/>
            <w:tcBorders>
              <w:top w:val="nil"/>
              <w:bottom w:val="nil"/>
            </w:tcBorders>
          </w:tcPr>
          <w:p>
            <w:pPr>
              <w:pStyle w:val="TableParagraph"/>
              <w:spacing w:before="37"/>
              <w:ind w:right="-15"/>
              <w:jc w:val="right"/>
              <w:rPr>
                <w:sz w:val="14"/>
              </w:rPr>
            </w:pPr>
            <w:r>
              <w:rPr>
                <w:sz w:val="14"/>
              </w:rPr>
              <w:t>0,00</w:t>
            </w:r>
          </w:p>
        </w:tc>
        <w:tc>
          <w:tcPr>
            <w:tcW w:w="1080" w:type="dxa"/>
            <w:tcBorders>
              <w:top w:val="nil"/>
              <w:bottom w:val="nil"/>
            </w:tcBorders>
          </w:tcPr>
          <w:p>
            <w:pPr>
              <w:pStyle w:val="TableParagraph"/>
              <w:spacing w:before="37"/>
              <w:ind w:right="-15"/>
              <w:jc w:val="right"/>
              <w:rPr>
                <w:sz w:val="14"/>
              </w:rPr>
            </w:pPr>
            <w:r>
              <w:rPr>
                <w:sz w:val="14"/>
              </w:rPr>
              <w:t>4.400,00</w:t>
            </w:r>
          </w:p>
        </w:tc>
      </w:tr>
      <w:tr>
        <w:trPr>
          <w:trHeight w:val="398" w:hRule="atLeast"/>
        </w:trPr>
        <w:tc>
          <w:tcPr>
            <w:tcW w:w="560" w:type="dxa"/>
            <w:tcBorders>
              <w:top w:val="nil"/>
              <w:bottom w:val="nil"/>
            </w:tcBorders>
          </w:tcPr>
          <w:p>
            <w:pPr>
              <w:pStyle w:val="TableParagraph"/>
              <w:spacing w:before="46"/>
              <w:ind w:left="222"/>
              <w:rPr>
                <w:sz w:val="14"/>
              </w:rPr>
            </w:pPr>
            <w:r>
              <w:rPr>
                <w:sz w:val="14"/>
              </w:rPr>
              <w:t>07</w:t>
            </w:r>
          </w:p>
        </w:tc>
        <w:tc>
          <w:tcPr>
            <w:tcW w:w="2740" w:type="dxa"/>
            <w:tcBorders>
              <w:top w:val="nil"/>
              <w:bottom w:val="nil"/>
            </w:tcBorders>
          </w:tcPr>
          <w:p>
            <w:pPr>
              <w:pStyle w:val="TableParagraph"/>
              <w:spacing w:line="170" w:lineRule="atLeast" w:before="19"/>
              <w:ind w:left="80" w:right="51"/>
              <w:rPr>
                <w:sz w:val="14"/>
              </w:rPr>
            </w:pPr>
            <w:r>
              <w:rPr>
                <w:sz w:val="14"/>
              </w:rPr>
              <w:t>Programmazione e governo della rete dei servizi sociosanitari e sociali</w:t>
            </w:r>
          </w:p>
        </w:tc>
        <w:tc>
          <w:tcPr>
            <w:tcW w:w="1100" w:type="dxa"/>
            <w:tcBorders>
              <w:top w:val="nil"/>
              <w:bottom w:val="nil"/>
            </w:tcBorders>
          </w:tcPr>
          <w:p>
            <w:pPr>
              <w:pStyle w:val="TableParagraph"/>
              <w:spacing w:before="46"/>
              <w:ind w:right="137"/>
              <w:jc w:val="right"/>
              <w:rPr>
                <w:sz w:val="14"/>
              </w:rPr>
            </w:pPr>
            <w:r>
              <w:rPr>
                <w:sz w:val="14"/>
              </w:rPr>
              <w:t>0,00</w:t>
            </w:r>
          </w:p>
        </w:tc>
        <w:tc>
          <w:tcPr>
            <w:tcW w:w="1120" w:type="dxa"/>
            <w:tcBorders>
              <w:top w:val="nil"/>
              <w:bottom w:val="nil"/>
            </w:tcBorders>
          </w:tcPr>
          <w:p>
            <w:pPr>
              <w:pStyle w:val="TableParagraph"/>
              <w:spacing w:before="46"/>
              <w:ind w:right="37"/>
              <w:jc w:val="right"/>
              <w:rPr>
                <w:sz w:val="14"/>
              </w:rPr>
            </w:pPr>
            <w:r>
              <w:rPr>
                <w:sz w:val="14"/>
              </w:rPr>
              <w:t>0,00</w:t>
            </w:r>
          </w:p>
        </w:tc>
        <w:tc>
          <w:tcPr>
            <w:tcW w:w="1120" w:type="dxa"/>
            <w:tcBorders>
              <w:top w:val="nil"/>
              <w:bottom w:val="nil"/>
            </w:tcBorders>
          </w:tcPr>
          <w:p>
            <w:pPr>
              <w:pStyle w:val="TableParagraph"/>
              <w:spacing w:before="46"/>
              <w:ind w:right="57"/>
              <w:jc w:val="right"/>
              <w:rPr>
                <w:sz w:val="14"/>
              </w:rPr>
            </w:pPr>
            <w:r>
              <w:rPr>
                <w:sz w:val="14"/>
              </w:rPr>
              <w:t>2.000,00</w:t>
            </w:r>
          </w:p>
        </w:tc>
        <w:tc>
          <w:tcPr>
            <w:tcW w:w="1120" w:type="dxa"/>
            <w:tcBorders>
              <w:top w:val="nil"/>
              <w:bottom w:val="nil"/>
            </w:tcBorders>
          </w:tcPr>
          <w:p>
            <w:pPr>
              <w:pStyle w:val="TableParagraph"/>
              <w:spacing w:before="46"/>
              <w:ind w:right="57"/>
              <w:jc w:val="right"/>
              <w:rPr>
                <w:sz w:val="14"/>
              </w:rPr>
            </w:pPr>
            <w:r>
              <w:rPr>
                <w:sz w:val="14"/>
              </w:rPr>
              <w:t>6.750,00</w:t>
            </w:r>
          </w:p>
        </w:tc>
        <w:tc>
          <w:tcPr>
            <w:tcW w:w="900" w:type="dxa"/>
            <w:tcBorders>
              <w:top w:val="nil"/>
              <w:bottom w:val="nil"/>
            </w:tcBorders>
          </w:tcPr>
          <w:p>
            <w:pPr>
              <w:pStyle w:val="TableParagraph"/>
              <w:spacing w:before="46"/>
              <w:ind w:right="37"/>
              <w:jc w:val="right"/>
              <w:rPr>
                <w:sz w:val="14"/>
              </w:rPr>
            </w:pPr>
            <w:r>
              <w:rPr>
                <w:sz w:val="14"/>
              </w:rPr>
              <w:t>0,00</w:t>
            </w:r>
          </w:p>
        </w:tc>
        <w:tc>
          <w:tcPr>
            <w:tcW w:w="900" w:type="dxa"/>
            <w:tcBorders>
              <w:top w:val="nil"/>
              <w:bottom w:val="nil"/>
            </w:tcBorders>
          </w:tcPr>
          <w:p>
            <w:pPr>
              <w:pStyle w:val="TableParagraph"/>
              <w:spacing w:before="46"/>
              <w:ind w:right="37"/>
              <w:jc w:val="right"/>
              <w:rPr>
                <w:sz w:val="14"/>
              </w:rPr>
            </w:pPr>
            <w:r>
              <w:rPr>
                <w:sz w:val="14"/>
              </w:rPr>
              <w:t>0,00</w:t>
            </w:r>
          </w:p>
        </w:tc>
        <w:tc>
          <w:tcPr>
            <w:tcW w:w="1140" w:type="dxa"/>
            <w:tcBorders>
              <w:top w:val="nil"/>
              <w:bottom w:val="nil"/>
            </w:tcBorders>
          </w:tcPr>
          <w:p>
            <w:pPr>
              <w:pStyle w:val="TableParagraph"/>
              <w:spacing w:before="46"/>
              <w:ind w:right="77"/>
              <w:jc w:val="right"/>
              <w:rPr>
                <w:sz w:val="14"/>
              </w:rPr>
            </w:pPr>
            <w:r>
              <w:rPr>
                <w:sz w:val="14"/>
              </w:rPr>
              <w:t>0,00</w:t>
            </w:r>
          </w:p>
        </w:tc>
        <w:tc>
          <w:tcPr>
            <w:tcW w:w="1140" w:type="dxa"/>
            <w:tcBorders>
              <w:top w:val="nil"/>
              <w:bottom w:val="nil"/>
            </w:tcBorders>
          </w:tcPr>
          <w:p>
            <w:pPr>
              <w:pStyle w:val="TableParagraph"/>
              <w:spacing w:before="46"/>
              <w:ind w:right="77"/>
              <w:jc w:val="right"/>
              <w:rPr>
                <w:sz w:val="14"/>
              </w:rPr>
            </w:pPr>
            <w:r>
              <w:rPr>
                <w:sz w:val="14"/>
              </w:rPr>
              <w:t>0,00</w:t>
            </w:r>
          </w:p>
        </w:tc>
        <w:tc>
          <w:tcPr>
            <w:tcW w:w="1120" w:type="dxa"/>
            <w:tcBorders>
              <w:top w:val="nil"/>
              <w:bottom w:val="nil"/>
            </w:tcBorders>
          </w:tcPr>
          <w:p>
            <w:pPr>
              <w:pStyle w:val="TableParagraph"/>
              <w:spacing w:before="46"/>
              <w:ind w:right="57"/>
              <w:jc w:val="right"/>
              <w:rPr>
                <w:sz w:val="14"/>
              </w:rPr>
            </w:pPr>
            <w:r>
              <w:rPr>
                <w:sz w:val="14"/>
              </w:rPr>
              <w:t>0,00</w:t>
            </w:r>
          </w:p>
        </w:tc>
        <w:tc>
          <w:tcPr>
            <w:tcW w:w="1100" w:type="dxa"/>
            <w:tcBorders>
              <w:top w:val="nil"/>
              <w:bottom w:val="nil"/>
            </w:tcBorders>
          </w:tcPr>
          <w:p>
            <w:pPr>
              <w:pStyle w:val="TableParagraph"/>
              <w:spacing w:before="46"/>
              <w:ind w:right="-15"/>
              <w:jc w:val="right"/>
              <w:rPr>
                <w:sz w:val="14"/>
              </w:rPr>
            </w:pPr>
            <w:r>
              <w:rPr>
                <w:sz w:val="14"/>
              </w:rPr>
              <w:t>0,00</w:t>
            </w:r>
          </w:p>
        </w:tc>
        <w:tc>
          <w:tcPr>
            <w:tcW w:w="1080" w:type="dxa"/>
            <w:tcBorders>
              <w:top w:val="nil"/>
              <w:bottom w:val="nil"/>
            </w:tcBorders>
          </w:tcPr>
          <w:p>
            <w:pPr>
              <w:pStyle w:val="TableParagraph"/>
              <w:spacing w:before="46"/>
              <w:ind w:right="-15"/>
              <w:jc w:val="right"/>
              <w:rPr>
                <w:sz w:val="14"/>
              </w:rPr>
            </w:pPr>
            <w:r>
              <w:rPr>
                <w:sz w:val="14"/>
              </w:rPr>
              <w:t>8.750,00</w:t>
            </w:r>
          </w:p>
        </w:tc>
      </w:tr>
      <w:tr>
        <w:trPr>
          <w:trHeight w:val="230" w:hRule="atLeast"/>
        </w:trPr>
        <w:tc>
          <w:tcPr>
            <w:tcW w:w="560" w:type="dxa"/>
            <w:tcBorders>
              <w:top w:val="nil"/>
              <w:bottom w:val="nil"/>
            </w:tcBorders>
          </w:tcPr>
          <w:p>
            <w:pPr>
              <w:pStyle w:val="TableParagraph"/>
              <w:spacing w:before="28"/>
              <w:ind w:left="222"/>
              <w:rPr>
                <w:sz w:val="14"/>
              </w:rPr>
            </w:pPr>
            <w:r>
              <w:rPr>
                <w:sz w:val="14"/>
              </w:rPr>
              <w:t>08</w:t>
            </w:r>
          </w:p>
        </w:tc>
        <w:tc>
          <w:tcPr>
            <w:tcW w:w="2740" w:type="dxa"/>
            <w:tcBorders>
              <w:top w:val="nil"/>
              <w:bottom w:val="nil"/>
            </w:tcBorders>
          </w:tcPr>
          <w:p>
            <w:pPr>
              <w:pStyle w:val="TableParagraph"/>
              <w:spacing w:before="28"/>
              <w:ind w:left="80"/>
              <w:rPr>
                <w:sz w:val="14"/>
              </w:rPr>
            </w:pPr>
            <w:r>
              <w:rPr>
                <w:sz w:val="14"/>
              </w:rPr>
              <w:t>Cooperazione e associazionismo</w:t>
            </w:r>
          </w:p>
        </w:tc>
        <w:tc>
          <w:tcPr>
            <w:tcW w:w="1100" w:type="dxa"/>
            <w:tcBorders>
              <w:top w:val="nil"/>
              <w:bottom w:val="nil"/>
            </w:tcBorders>
          </w:tcPr>
          <w:p>
            <w:pPr>
              <w:pStyle w:val="TableParagraph"/>
              <w:spacing w:before="28"/>
              <w:ind w:right="137"/>
              <w:jc w:val="right"/>
              <w:rPr>
                <w:sz w:val="14"/>
              </w:rPr>
            </w:pPr>
            <w:r>
              <w:rPr>
                <w:sz w:val="14"/>
              </w:rPr>
              <w:t>0,00</w:t>
            </w:r>
          </w:p>
        </w:tc>
        <w:tc>
          <w:tcPr>
            <w:tcW w:w="1120" w:type="dxa"/>
            <w:tcBorders>
              <w:top w:val="nil"/>
              <w:bottom w:val="nil"/>
            </w:tcBorders>
          </w:tcPr>
          <w:p>
            <w:pPr>
              <w:pStyle w:val="TableParagraph"/>
              <w:spacing w:before="28"/>
              <w:ind w:right="37"/>
              <w:jc w:val="right"/>
              <w:rPr>
                <w:sz w:val="14"/>
              </w:rPr>
            </w:pPr>
            <w:r>
              <w:rPr>
                <w:sz w:val="14"/>
              </w:rPr>
              <w:t>0,00</w:t>
            </w:r>
          </w:p>
        </w:tc>
        <w:tc>
          <w:tcPr>
            <w:tcW w:w="1120" w:type="dxa"/>
            <w:tcBorders>
              <w:top w:val="nil"/>
              <w:bottom w:val="nil"/>
            </w:tcBorders>
          </w:tcPr>
          <w:p>
            <w:pPr>
              <w:pStyle w:val="TableParagraph"/>
              <w:spacing w:before="28"/>
              <w:ind w:right="57"/>
              <w:jc w:val="right"/>
              <w:rPr>
                <w:sz w:val="14"/>
              </w:rPr>
            </w:pPr>
            <w:r>
              <w:rPr>
                <w:sz w:val="14"/>
              </w:rPr>
              <w:t>0,00</w:t>
            </w:r>
          </w:p>
        </w:tc>
        <w:tc>
          <w:tcPr>
            <w:tcW w:w="1120" w:type="dxa"/>
            <w:tcBorders>
              <w:top w:val="nil"/>
              <w:bottom w:val="nil"/>
            </w:tcBorders>
          </w:tcPr>
          <w:p>
            <w:pPr>
              <w:pStyle w:val="TableParagraph"/>
              <w:spacing w:before="28"/>
              <w:ind w:right="57"/>
              <w:jc w:val="right"/>
              <w:rPr>
                <w:sz w:val="14"/>
              </w:rPr>
            </w:pPr>
            <w:r>
              <w:rPr>
                <w:sz w:val="14"/>
              </w:rPr>
              <w:t>33.600,00</w:t>
            </w:r>
          </w:p>
        </w:tc>
        <w:tc>
          <w:tcPr>
            <w:tcW w:w="900" w:type="dxa"/>
            <w:tcBorders>
              <w:top w:val="nil"/>
              <w:bottom w:val="nil"/>
            </w:tcBorders>
          </w:tcPr>
          <w:p>
            <w:pPr>
              <w:pStyle w:val="TableParagraph"/>
              <w:spacing w:before="28"/>
              <w:ind w:right="37"/>
              <w:jc w:val="right"/>
              <w:rPr>
                <w:sz w:val="14"/>
              </w:rPr>
            </w:pPr>
            <w:r>
              <w:rPr>
                <w:sz w:val="14"/>
              </w:rPr>
              <w:t>0,00</w:t>
            </w:r>
          </w:p>
        </w:tc>
        <w:tc>
          <w:tcPr>
            <w:tcW w:w="900" w:type="dxa"/>
            <w:tcBorders>
              <w:top w:val="nil"/>
              <w:bottom w:val="nil"/>
            </w:tcBorders>
          </w:tcPr>
          <w:p>
            <w:pPr>
              <w:pStyle w:val="TableParagraph"/>
              <w:spacing w:before="28"/>
              <w:ind w:right="37"/>
              <w:jc w:val="right"/>
              <w:rPr>
                <w:sz w:val="14"/>
              </w:rPr>
            </w:pPr>
            <w:r>
              <w:rPr>
                <w:sz w:val="14"/>
              </w:rPr>
              <w:t>0,00</w:t>
            </w:r>
          </w:p>
        </w:tc>
        <w:tc>
          <w:tcPr>
            <w:tcW w:w="1140" w:type="dxa"/>
            <w:tcBorders>
              <w:top w:val="nil"/>
              <w:bottom w:val="nil"/>
            </w:tcBorders>
          </w:tcPr>
          <w:p>
            <w:pPr>
              <w:pStyle w:val="TableParagraph"/>
              <w:spacing w:before="28"/>
              <w:ind w:right="77"/>
              <w:jc w:val="right"/>
              <w:rPr>
                <w:sz w:val="14"/>
              </w:rPr>
            </w:pPr>
            <w:r>
              <w:rPr>
                <w:sz w:val="14"/>
              </w:rPr>
              <w:t>0,00</w:t>
            </w:r>
          </w:p>
        </w:tc>
        <w:tc>
          <w:tcPr>
            <w:tcW w:w="1140" w:type="dxa"/>
            <w:tcBorders>
              <w:top w:val="nil"/>
              <w:bottom w:val="nil"/>
            </w:tcBorders>
          </w:tcPr>
          <w:p>
            <w:pPr>
              <w:pStyle w:val="TableParagraph"/>
              <w:spacing w:before="28"/>
              <w:ind w:right="77"/>
              <w:jc w:val="right"/>
              <w:rPr>
                <w:sz w:val="14"/>
              </w:rPr>
            </w:pPr>
            <w:r>
              <w:rPr>
                <w:sz w:val="14"/>
              </w:rPr>
              <w:t>0,00</w:t>
            </w:r>
          </w:p>
        </w:tc>
        <w:tc>
          <w:tcPr>
            <w:tcW w:w="1120" w:type="dxa"/>
            <w:tcBorders>
              <w:top w:val="nil"/>
              <w:bottom w:val="nil"/>
            </w:tcBorders>
          </w:tcPr>
          <w:p>
            <w:pPr>
              <w:pStyle w:val="TableParagraph"/>
              <w:spacing w:before="28"/>
              <w:ind w:right="57"/>
              <w:jc w:val="right"/>
              <w:rPr>
                <w:sz w:val="14"/>
              </w:rPr>
            </w:pPr>
            <w:r>
              <w:rPr>
                <w:sz w:val="14"/>
              </w:rPr>
              <w:t>0,00</w:t>
            </w:r>
          </w:p>
        </w:tc>
        <w:tc>
          <w:tcPr>
            <w:tcW w:w="1100" w:type="dxa"/>
            <w:tcBorders>
              <w:top w:val="nil"/>
              <w:bottom w:val="nil"/>
            </w:tcBorders>
          </w:tcPr>
          <w:p>
            <w:pPr>
              <w:pStyle w:val="TableParagraph"/>
              <w:spacing w:before="28"/>
              <w:ind w:right="-15"/>
              <w:jc w:val="right"/>
              <w:rPr>
                <w:sz w:val="14"/>
              </w:rPr>
            </w:pPr>
            <w:r>
              <w:rPr>
                <w:sz w:val="14"/>
              </w:rPr>
              <w:t>1.000,00</w:t>
            </w:r>
          </w:p>
        </w:tc>
        <w:tc>
          <w:tcPr>
            <w:tcW w:w="1080" w:type="dxa"/>
            <w:tcBorders>
              <w:top w:val="nil"/>
              <w:bottom w:val="nil"/>
            </w:tcBorders>
          </w:tcPr>
          <w:p>
            <w:pPr>
              <w:pStyle w:val="TableParagraph"/>
              <w:spacing w:before="28"/>
              <w:ind w:right="-15"/>
              <w:jc w:val="right"/>
              <w:rPr>
                <w:sz w:val="14"/>
              </w:rPr>
            </w:pPr>
            <w:r>
              <w:rPr>
                <w:sz w:val="14"/>
              </w:rPr>
              <w:t>34.600,00</w:t>
            </w:r>
          </w:p>
        </w:tc>
      </w:tr>
      <w:tr>
        <w:trPr>
          <w:trHeight w:val="231" w:hRule="atLeast"/>
        </w:trPr>
        <w:tc>
          <w:tcPr>
            <w:tcW w:w="560" w:type="dxa"/>
            <w:tcBorders>
              <w:top w:val="nil"/>
              <w:bottom w:val="nil"/>
            </w:tcBorders>
          </w:tcPr>
          <w:p>
            <w:pPr>
              <w:pStyle w:val="TableParagraph"/>
              <w:spacing w:before="37"/>
              <w:ind w:left="222"/>
              <w:rPr>
                <w:sz w:val="14"/>
              </w:rPr>
            </w:pPr>
            <w:r>
              <w:rPr>
                <w:sz w:val="14"/>
              </w:rPr>
              <w:t>09</w:t>
            </w:r>
          </w:p>
        </w:tc>
        <w:tc>
          <w:tcPr>
            <w:tcW w:w="2740" w:type="dxa"/>
            <w:tcBorders>
              <w:top w:val="nil"/>
              <w:bottom w:val="nil"/>
            </w:tcBorders>
          </w:tcPr>
          <w:p>
            <w:pPr>
              <w:pStyle w:val="TableParagraph"/>
              <w:spacing w:before="37"/>
              <w:ind w:left="80"/>
              <w:rPr>
                <w:sz w:val="14"/>
              </w:rPr>
            </w:pPr>
            <w:r>
              <w:rPr>
                <w:sz w:val="14"/>
              </w:rPr>
              <w:t>Servizio necroscopico e cimiteriale</w:t>
            </w:r>
          </w:p>
        </w:tc>
        <w:tc>
          <w:tcPr>
            <w:tcW w:w="1100" w:type="dxa"/>
            <w:tcBorders>
              <w:top w:val="nil"/>
              <w:bottom w:val="nil"/>
            </w:tcBorders>
          </w:tcPr>
          <w:p>
            <w:pPr>
              <w:pStyle w:val="TableParagraph"/>
              <w:spacing w:before="37"/>
              <w:ind w:right="137"/>
              <w:jc w:val="right"/>
              <w:rPr>
                <w:sz w:val="14"/>
              </w:rPr>
            </w:pPr>
            <w:r>
              <w:rPr>
                <w:sz w:val="14"/>
              </w:rPr>
              <w:t>0,00</w:t>
            </w:r>
          </w:p>
        </w:tc>
        <w:tc>
          <w:tcPr>
            <w:tcW w:w="1120" w:type="dxa"/>
            <w:tcBorders>
              <w:top w:val="nil"/>
              <w:bottom w:val="nil"/>
            </w:tcBorders>
          </w:tcPr>
          <w:p>
            <w:pPr>
              <w:pStyle w:val="TableParagraph"/>
              <w:spacing w:before="37"/>
              <w:ind w:right="3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28.700,00</w:t>
            </w:r>
          </w:p>
        </w:tc>
        <w:tc>
          <w:tcPr>
            <w:tcW w:w="1120" w:type="dxa"/>
            <w:tcBorders>
              <w:top w:val="nil"/>
              <w:bottom w:val="nil"/>
            </w:tcBorders>
          </w:tcPr>
          <w:p>
            <w:pPr>
              <w:pStyle w:val="TableParagraph"/>
              <w:spacing w:before="37"/>
              <w:ind w:right="5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00" w:type="dxa"/>
            <w:tcBorders>
              <w:top w:val="nil"/>
              <w:bottom w:val="nil"/>
            </w:tcBorders>
          </w:tcPr>
          <w:p>
            <w:pPr>
              <w:pStyle w:val="TableParagraph"/>
              <w:spacing w:before="37"/>
              <w:ind w:right="-15"/>
              <w:jc w:val="right"/>
              <w:rPr>
                <w:sz w:val="14"/>
              </w:rPr>
            </w:pPr>
            <w:r>
              <w:rPr>
                <w:sz w:val="14"/>
              </w:rPr>
              <w:t>1.250,00</w:t>
            </w:r>
          </w:p>
        </w:tc>
        <w:tc>
          <w:tcPr>
            <w:tcW w:w="1080" w:type="dxa"/>
            <w:tcBorders>
              <w:top w:val="nil"/>
              <w:bottom w:val="nil"/>
            </w:tcBorders>
          </w:tcPr>
          <w:p>
            <w:pPr>
              <w:pStyle w:val="TableParagraph"/>
              <w:spacing w:before="37"/>
              <w:ind w:right="-15"/>
              <w:jc w:val="right"/>
              <w:rPr>
                <w:sz w:val="14"/>
              </w:rPr>
            </w:pPr>
            <w:r>
              <w:rPr>
                <w:sz w:val="14"/>
              </w:rPr>
              <w:t>29.950,00</w:t>
            </w:r>
          </w:p>
        </w:tc>
      </w:tr>
      <w:tr>
        <w:trPr>
          <w:trHeight w:val="370" w:hRule="atLeast"/>
        </w:trPr>
        <w:tc>
          <w:tcPr>
            <w:tcW w:w="560" w:type="dxa"/>
            <w:tcBorders>
              <w:top w:val="nil"/>
            </w:tcBorders>
          </w:tcPr>
          <w:p>
            <w:pPr>
              <w:pStyle w:val="TableParagraph"/>
              <w:rPr>
                <w:rFonts w:ascii="Times New Roman"/>
                <w:sz w:val="14"/>
              </w:rPr>
            </w:pPr>
          </w:p>
        </w:tc>
        <w:tc>
          <w:tcPr>
            <w:tcW w:w="2740" w:type="dxa"/>
            <w:tcBorders>
              <w:top w:val="nil"/>
            </w:tcBorders>
          </w:tcPr>
          <w:p>
            <w:pPr>
              <w:pStyle w:val="TableParagraph"/>
              <w:spacing w:line="170" w:lineRule="atLeast" w:before="19"/>
              <w:ind w:left="80" w:right="138"/>
              <w:rPr>
                <w:b/>
                <w:i/>
                <w:sz w:val="14"/>
              </w:rPr>
            </w:pPr>
            <w:r>
              <w:rPr>
                <w:b/>
                <w:i/>
                <w:sz w:val="14"/>
              </w:rPr>
              <w:t>TOTALE MISSIONE 12 - Diritti sociali, </w:t>
            </w:r>
            <w:r>
              <w:rPr>
                <w:b/>
                <w:i/>
                <w:sz w:val="14"/>
              </w:rPr>
              <w:t>politiche sociali e famiglia</w:t>
            </w:r>
          </w:p>
        </w:tc>
        <w:tc>
          <w:tcPr>
            <w:tcW w:w="1100" w:type="dxa"/>
            <w:tcBorders>
              <w:top w:val="nil"/>
            </w:tcBorders>
          </w:tcPr>
          <w:p>
            <w:pPr>
              <w:pStyle w:val="TableParagraph"/>
              <w:spacing w:before="66"/>
              <w:ind w:right="137"/>
              <w:jc w:val="right"/>
              <w:rPr>
                <w:b/>
                <w:sz w:val="14"/>
              </w:rPr>
            </w:pPr>
            <w:r>
              <w:rPr>
                <w:b/>
                <w:sz w:val="14"/>
              </w:rPr>
              <w:t>26.800,00</w:t>
            </w:r>
          </w:p>
        </w:tc>
        <w:tc>
          <w:tcPr>
            <w:tcW w:w="1120" w:type="dxa"/>
            <w:tcBorders>
              <w:top w:val="nil"/>
            </w:tcBorders>
          </w:tcPr>
          <w:p>
            <w:pPr>
              <w:pStyle w:val="TableParagraph"/>
              <w:spacing w:before="66"/>
              <w:ind w:right="77"/>
              <w:jc w:val="right"/>
              <w:rPr>
                <w:b/>
                <w:sz w:val="14"/>
              </w:rPr>
            </w:pPr>
            <w:r>
              <w:rPr>
                <w:b/>
                <w:sz w:val="14"/>
              </w:rPr>
              <w:t>4.100,00</w:t>
            </w:r>
          </w:p>
        </w:tc>
        <w:tc>
          <w:tcPr>
            <w:tcW w:w="1120" w:type="dxa"/>
            <w:tcBorders>
              <w:top w:val="nil"/>
            </w:tcBorders>
          </w:tcPr>
          <w:p>
            <w:pPr>
              <w:pStyle w:val="TableParagraph"/>
              <w:spacing w:before="66"/>
              <w:ind w:right="57"/>
              <w:jc w:val="right"/>
              <w:rPr>
                <w:b/>
                <w:sz w:val="14"/>
              </w:rPr>
            </w:pPr>
            <w:r>
              <w:rPr>
                <w:b/>
                <w:sz w:val="14"/>
              </w:rPr>
              <w:t>183.300,00</w:t>
            </w:r>
          </w:p>
        </w:tc>
        <w:tc>
          <w:tcPr>
            <w:tcW w:w="1120" w:type="dxa"/>
            <w:tcBorders>
              <w:top w:val="nil"/>
            </w:tcBorders>
          </w:tcPr>
          <w:p>
            <w:pPr>
              <w:pStyle w:val="TableParagraph"/>
              <w:spacing w:before="66"/>
              <w:ind w:right="57"/>
              <w:jc w:val="right"/>
              <w:rPr>
                <w:b/>
                <w:sz w:val="14"/>
              </w:rPr>
            </w:pPr>
            <w:r>
              <w:rPr>
                <w:b/>
                <w:sz w:val="14"/>
              </w:rPr>
              <w:t>249.550,00</w:t>
            </w:r>
          </w:p>
        </w:tc>
        <w:tc>
          <w:tcPr>
            <w:tcW w:w="900" w:type="dxa"/>
            <w:tcBorders>
              <w:top w:val="nil"/>
            </w:tcBorders>
          </w:tcPr>
          <w:p>
            <w:pPr>
              <w:pStyle w:val="TableParagraph"/>
              <w:spacing w:before="66"/>
              <w:ind w:right="37"/>
              <w:jc w:val="right"/>
              <w:rPr>
                <w:b/>
                <w:sz w:val="14"/>
              </w:rPr>
            </w:pPr>
            <w:r>
              <w:rPr>
                <w:b/>
                <w:sz w:val="14"/>
              </w:rPr>
              <w:t>0,00</w:t>
            </w:r>
          </w:p>
        </w:tc>
        <w:tc>
          <w:tcPr>
            <w:tcW w:w="900" w:type="dxa"/>
            <w:tcBorders>
              <w:top w:val="nil"/>
            </w:tcBorders>
          </w:tcPr>
          <w:p>
            <w:pPr>
              <w:pStyle w:val="TableParagraph"/>
              <w:spacing w:before="66"/>
              <w:ind w:right="17"/>
              <w:jc w:val="right"/>
              <w:rPr>
                <w:b/>
                <w:sz w:val="14"/>
              </w:rPr>
            </w:pPr>
            <w:r>
              <w:rPr>
                <w:b/>
                <w:sz w:val="14"/>
              </w:rPr>
              <w:t>0,00</w:t>
            </w:r>
          </w:p>
        </w:tc>
        <w:tc>
          <w:tcPr>
            <w:tcW w:w="1140" w:type="dxa"/>
            <w:tcBorders>
              <w:top w:val="nil"/>
            </w:tcBorders>
          </w:tcPr>
          <w:p>
            <w:pPr>
              <w:pStyle w:val="TableParagraph"/>
              <w:spacing w:before="66"/>
              <w:ind w:right="77"/>
              <w:jc w:val="right"/>
              <w:rPr>
                <w:b/>
                <w:sz w:val="14"/>
              </w:rPr>
            </w:pPr>
            <w:r>
              <w:rPr>
                <w:b/>
                <w:sz w:val="14"/>
              </w:rPr>
              <w:t>0,00</w:t>
            </w:r>
          </w:p>
        </w:tc>
        <w:tc>
          <w:tcPr>
            <w:tcW w:w="1140" w:type="dxa"/>
            <w:tcBorders>
              <w:top w:val="nil"/>
            </w:tcBorders>
          </w:tcPr>
          <w:p>
            <w:pPr>
              <w:pStyle w:val="TableParagraph"/>
              <w:spacing w:before="66"/>
              <w:ind w:right="77"/>
              <w:jc w:val="right"/>
              <w:rPr>
                <w:b/>
                <w:sz w:val="14"/>
              </w:rPr>
            </w:pPr>
            <w:r>
              <w:rPr>
                <w:b/>
                <w:sz w:val="14"/>
              </w:rPr>
              <w:t>0,00</w:t>
            </w:r>
          </w:p>
        </w:tc>
        <w:tc>
          <w:tcPr>
            <w:tcW w:w="1120" w:type="dxa"/>
            <w:tcBorders>
              <w:top w:val="nil"/>
            </w:tcBorders>
          </w:tcPr>
          <w:p>
            <w:pPr>
              <w:pStyle w:val="TableParagraph"/>
              <w:spacing w:before="66"/>
              <w:ind w:right="57"/>
              <w:jc w:val="right"/>
              <w:rPr>
                <w:b/>
                <w:sz w:val="14"/>
              </w:rPr>
            </w:pPr>
            <w:r>
              <w:rPr>
                <w:b/>
                <w:sz w:val="14"/>
              </w:rPr>
              <w:t>0,00</w:t>
            </w:r>
          </w:p>
        </w:tc>
        <w:tc>
          <w:tcPr>
            <w:tcW w:w="1100" w:type="dxa"/>
            <w:tcBorders>
              <w:top w:val="nil"/>
            </w:tcBorders>
          </w:tcPr>
          <w:p>
            <w:pPr>
              <w:pStyle w:val="TableParagraph"/>
              <w:spacing w:before="66"/>
              <w:ind w:right="-15"/>
              <w:jc w:val="right"/>
              <w:rPr>
                <w:b/>
                <w:sz w:val="14"/>
              </w:rPr>
            </w:pPr>
            <w:r>
              <w:rPr>
                <w:b/>
                <w:sz w:val="14"/>
              </w:rPr>
              <w:t>7.050,00</w:t>
            </w:r>
          </w:p>
        </w:tc>
        <w:tc>
          <w:tcPr>
            <w:tcW w:w="1080" w:type="dxa"/>
            <w:tcBorders>
              <w:top w:val="nil"/>
            </w:tcBorders>
          </w:tcPr>
          <w:p>
            <w:pPr>
              <w:pStyle w:val="TableParagraph"/>
              <w:spacing w:before="66"/>
              <w:ind w:right="17"/>
              <w:jc w:val="right"/>
              <w:rPr>
                <w:b/>
                <w:sz w:val="14"/>
              </w:rPr>
            </w:pPr>
            <w:r>
              <w:rPr>
                <w:b/>
                <w:sz w:val="14"/>
              </w:rPr>
              <w:t>470.800,00</w:t>
            </w:r>
          </w:p>
        </w:tc>
      </w:tr>
      <w:tr>
        <w:trPr>
          <w:trHeight w:val="517"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14</w:t>
            </w:r>
          </w:p>
        </w:tc>
        <w:tc>
          <w:tcPr>
            <w:tcW w:w="2740" w:type="dxa"/>
            <w:tcBorders>
              <w:bottom w:val="nil"/>
            </w:tcBorders>
          </w:tcPr>
          <w:p>
            <w:pPr>
              <w:pStyle w:val="TableParagraph"/>
              <w:spacing w:line="261" w:lineRule="auto" w:before="138"/>
              <w:ind w:left="80" w:right="130"/>
              <w:rPr>
                <w:b/>
                <w:i/>
                <w:sz w:val="14"/>
              </w:rPr>
            </w:pPr>
            <w:r>
              <w:rPr>
                <w:b/>
                <w:i/>
                <w:sz w:val="14"/>
              </w:rPr>
              <w:t>MISSIONE 14 - Sviluppo economico e </w:t>
            </w:r>
            <w:r>
              <w:rPr>
                <w:b/>
                <w:i/>
                <w:sz w:val="14"/>
              </w:rPr>
              <w:t>competitività</w:t>
            </w:r>
          </w:p>
        </w:tc>
        <w:tc>
          <w:tcPr>
            <w:tcW w:w="110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0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r>
      <w:tr>
        <w:trPr>
          <w:trHeight w:val="231" w:hRule="atLeast"/>
        </w:trPr>
        <w:tc>
          <w:tcPr>
            <w:tcW w:w="560" w:type="dxa"/>
            <w:tcBorders>
              <w:top w:val="nil"/>
              <w:bottom w:val="nil"/>
            </w:tcBorders>
          </w:tcPr>
          <w:p>
            <w:pPr>
              <w:pStyle w:val="TableParagraph"/>
              <w:spacing w:before="38"/>
              <w:ind w:left="222"/>
              <w:rPr>
                <w:sz w:val="14"/>
              </w:rPr>
            </w:pPr>
            <w:r>
              <w:rPr>
                <w:sz w:val="14"/>
              </w:rPr>
              <w:t>01</w:t>
            </w:r>
          </w:p>
        </w:tc>
        <w:tc>
          <w:tcPr>
            <w:tcW w:w="2740" w:type="dxa"/>
            <w:tcBorders>
              <w:top w:val="nil"/>
              <w:bottom w:val="nil"/>
            </w:tcBorders>
          </w:tcPr>
          <w:p>
            <w:pPr>
              <w:pStyle w:val="TableParagraph"/>
              <w:spacing w:before="38"/>
              <w:ind w:left="80"/>
              <w:rPr>
                <w:sz w:val="14"/>
              </w:rPr>
            </w:pPr>
            <w:r>
              <w:rPr>
                <w:sz w:val="14"/>
              </w:rPr>
              <w:t>Industria PMI e Artigianato</w:t>
            </w:r>
          </w:p>
        </w:tc>
        <w:tc>
          <w:tcPr>
            <w:tcW w:w="1100" w:type="dxa"/>
            <w:tcBorders>
              <w:top w:val="nil"/>
              <w:bottom w:val="nil"/>
            </w:tcBorders>
          </w:tcPr>
          <w:p>
            <w:pPr>
              <w:pStyle w:val="TableParagraph"/>
              <w:spacing w:before="38"/>
              <w:ind w:right="137"/>
              <w:jc w:val="right"/>
              <w:rPr>
                <w:sz w:val="14"/>
              </w:rPr>
            </w:pPr>
            <w:r>
              <w:rPr>
                <w:sz w:val="14"/>
              </w:rPr>
              <w:t>0,00</w:t>
            </w:r>
          </w:p>
        </w:tc>
        <w:tc>
          <w:tcPr>
            <w:tcW w:w="1120" w:type="dxa"/>
            <w:tcBorders>
              <w:top w:val="nil"/>
              <w:bottom w:val="nil"/>
            </w:tcBorders>
          </w:tcPr>
          <w:p>
            <w:pPr>
              <w:pStyle w:val="TableParagraph"/>
              <w:spacing w:before="38"/>
              <w:ind w:right="37"/>
              <w:jc w:val="right"/>
              <w:rPr>
                <w:sz w:val="14"/>
              </w:rPr>
            </w:pPr>
            <w:r>
              <w:rPr>
                <w:sz w:val="14"/>
              </w:rPr>
              <w:t>0,00</w:t>
            </w:r>
          </w:p>
        </w:tc>
        <w:tc>
          <w:tcPr>
            <w:tcW w:w="1120" w:type="dxa"/>
            <w:tcBorders>
              <w:top w:val="nil"/>
              <w:bottom w:val="nil"/>
            </w:tcBorders>
          </w:tcPr>
          <w:p>
            <w:pPr>
              <w:pStyle w:val="TableParagraph"/>
              <w:spacing w:before="38"/>
              <w:ind w:right="57"/>
              <w:jc w:val="right"/>
              <w:rPr>
                <w:sz w:val="14"/>
              </w:rPr>
            </w:pPr>
            <w:r>
              <w:rPr>
                <w:sz w:val="14"/>
              </w:rPr>
              <w:t>0,00</w:t>
            </w:r>
          </w:p>
        </w:tc>
        <w:tc>
          <w:tcPr>
            <w:tcW w:w="1120" w:type="dxa"/>
            <w:tcBorders>
              <w:top w:val="nil"/>
              <w:bottom w:val="nil"/>
            </w:tcBorders>
          </w:tcPr>
          <w:p>
            <w:pPr>
              <w:pStyle w:val="TableParagraph"/>
              <w:spacing w:before="38"/>
              <w:ind w:right="57"/>
              <w:jc w:val="right"/>
              <w:rPr>
                <w:sz w:val="14"/>
              </w:rPr>
            </w:pPr>
            <w:r>
              <w:rPr>
                <w:sz w:val="14"/>
              </w:rPr>
              <w:t>0,00</w:t>
            </w:r>
          </w:p>
        </w:tc>
        <w:tc>
          <w:tcPr>
            <w:tcW w:w="900" w:type="dxa"/>
            <w:tcBorders>
              <w:top w:val="nil"/>
              <w:bottom w:val="nil"/>
            </w:tcBorders>
          </w:tcPr>
          <w:p>
            <w:pPr>
              <w:pStyle w:val="TableParagraph"/>
              <w:spacing w:before="38"/>
              <w:ind w:right="37"/>
              <w:jc w:val="right"/>
              <w:rPr>
                <w:sz w:val="14"/>
              </w:rPr>
            </w:pPr>
            <w:r>
              <w:rPr>
                <w:sz w:val="14"/>
              </w:rPr>
              <w:t>0,00</w:t>
            </w:r>
          </w:p>
        </w:tc>
        <w:tc>
          <w:tcPr>
            <w:tcW w:w="900" w:type="dxa"/>
            <w:tcBorders>
              <w:top w:val="nil"/>
              <w:bottom w:val="nil"/>
            </w:tcBorders>
          </w:tcPr>
          <w:p>
            <w:pPr>
              <w:pStyle w:val="TableParagraph"/>
              <w:spacing w:before="38"/>
              <w:ind w:right="37"/>
              <w:jc w:val="right"/>
              <w:rPr>
                <w:sz w:val="14"/>
              </w:rPr>
            </w:pPr>
            <w:r>
              <w:rPr>
                <w:sz w:val="14"/>
              </w:rPr>
              <w:t>0,00</w:t>
            </w:r>
          </w:p>
        </w:tc>
        <w:tc>
          <w:tcPr>
            <w:tcW w:w="1140" w:type="dxa"/>
            <w:tcBorders>
              <w:top w:val="nil"/>
              <w:bottom w:val="nil"/>
            </w:tcBorders>
          </w:tcPr>
          <w:p>
            <w:pPr>
              <w:pStyle w:val="TableParagraph"/>
              <w:spacing w:before="38"/>
              <w:ind w:right="77"/>
              <w:jc w:val="right"/>
              <w:rPr>
                <w:sz w:val="14"/>
              </w:rPr>
            </w:pPr>
            <w:r>
              <w:rPr>
                <w:sz w:val="14"/>
              </w:rPr>
              <w:t>0,00</w:t>
            </w:r>
          </w:p>
        </w:tc>
        <w:tc>
          <w:tcPr>
            <w:tcW w:w="1140" w:type="dxa"/>
            <w:tcBorders>
              <w:top w:val="nil"/>
              <w:bottom w:val="nil"/>
            </w:tcBorders>
          </w:tcPr>
          <w:p>
            <w:pPr>
              <w:pStyle w:val="TableParagraph"/>
              <w:spacing w:before="38"/>
              <w:ind w:right="77"/>
              <w:jc w:val="right"/>
              <w:rPr>
                <w:sz w:val="14"/>
              </w:rPr>
            </w:pPr>
            <w:r>
              <w:rPr>
                <w:sz w:val="14"/>
              </w:rPr>
              <w:t>0,00</w:t>
            </w:r>
          </w:p>
        </w:tc>
        <w:tc>
          <w:tcPr>
            <w:tcW w:w="1120" w:type="dxa"/>
            <w:tcBorders>
              <w:top w:val="nil"/>
              <w:bottom w:val="nil"/>
            </w:tcBorders>
          </w:tcPr>
          <w:p>
            <w:pPr>
              <w:pStyle w:val="TableParagraph"/>
              <w:spacing w:before="38"/>
              <w:ind w:right="57"/>
              <w:jc w:val="right"/>
              <w:rPr>
                <w:sz w:val="14"/>
              </w:rPr>
            </w:pPr>
            <w:r>
              <w:rPr>
                <w:sz w:val="14"/>
              </w:rPr>
              <w:t>0,00</w:t>
            </w:r>
          </w:p>
        </w:tc>
        <w:tc>
          <w:tcPr>
            <w:tcW w:w="1100" w:type="dxa"/>
            <w:tcBorders>
              <w:top w:val="nil"/>
              <w:bottom w:val="nil"/>
            </w:tcBorders>
          </w:tcPr>
          <w:p>
            <w:pPr>
              <w:pStyle w:val="TableParagraph"/>
              <w:spacing w:before="38"/>
              <w:ind w:right="-15"/>
              <w:jc w:val="right"/>
              <w:rPr>
                <w:sz w:val="14"/>
              </w:rPr>
            </w:pPr>
            <w:r>
              <w:rPr>
                <w:sz w:val="14"/>
              </w:rPr>
              <w:t>0,00</w:t>
            </w:r>
          </w:p>
        </w:tc>
        <w:tc>
          <w:tcPr>
            <w:tcW w:w="1080" w:type="dxa"/>
            <w:tcBorders>
              <w:top w:val="nil"/>
              <w:bottom w:val="nil"/>
            </w:tcBorders>
          </w:tcPr>
          <w:p>
            <w:pPr>
              <w:pStyle w:val="TableParagraph"/>
              <w:spacing w:before="38"/>
              <w:ind w:right="-15"/>
              <w:jc w:val="right"/>
              <w:rPr>
                <w:sz w:val="14"/>
              </w:rPr>
            </w:pPr>
            <w:r>
              <w:rPr>
                <w:sz w:val="14"/>
              </w:rPr>
              <w:t>0,00</w:t>
            </w:r>
          </w:p>
        </w:tc>
      </w:tr>
      <w:tr>
        <w:trPr>
          <w:trHeight w:val="398" w:hRule="atLeast"/>
        </w:trPr>
        <w:tc>
          <w:tcPr>
            <w:tcW w:w="560" w:type="dxa"/>
            <w:tcBorders>
              <w:top w:val="nil"/>
              <w:bottom w:val="nil"/>
            </w:tcBorders>
          </w:tcPr>
          <w:p>
            <w:pPr>
              <w:pStyle w:val="TableParagraph"/>
              <w:spacing w:before="46"/>
              <w:ind w:left="222"/>
              <w:rPr>
                <w:sz w:val="14"/>
              </w:rPr>
            </w:pPr>
            <w:r>
              <w:rPr>
                <w:sz w:val="14"/>
              </w:rPr>
              <w:t>02</w:t>
            </w:r>
          </w:p>
        </w:tc>
        <w:tc>
          <w:tcPr>
            <w:tcW w:w="2740" w:type="dxa"/>
            <w:tcBorders>
              <w:top w:val="nil"/>
              <w:bottom w:val="nil"/>
            </w:tcBorders>
          </w:tcPr>
          <w:p>
            <w:pPr>
              <w:pStyle w:val="TableParagraph"/>
              <w:spacing w:line="170" w:lineRule="atLeast" w:before="19"/>
              <w:ind w:left="80" w:right="184"/>
              <w:rPr>
                <w:sz w:val="14"/>
              </w:rPr>
            </w:pPr>
            <w:r>
              <w:rPr>
                <w:sz w:val="14"/>
              </w:rPr>
              <w:t>Commercio - reti distributive - tutela dei consumatori</w:t>
            </w:r>
          </w:p>
        </w:tc>
        <w:tc>
          <w:tcPr>
            <w:tcW w:w="1100" w:type="dxa"/>
            <w:tcBorders>
              <w:top w:val="nil"/>
              <w:bottom w:val="nil"/>
            </w:tcBorders>
          </w:tcPr>
          <w:p>
            <w:pPr>
              <w:pStyle w:val="TableParagraph"/>
              <w:spacing w:before="46"/>
              <w:ind w:right="137"/>
              <w:jc w:val="right"/>
              <w:rPr>
                <w:sz w:val="14"/>
              </w:rPr>
            </w:pPr>
            <w:r>
              <w:rPr>
                <w:sz w:val="14"/>
              </w:rPr>
              <w:t>0,00</w:t>
            </w:r>
          </w:p>
        </w:tc>
        <w:tc>
          <w:tcPr>
            <w:tcW w:w="1120" w:type="dxa"/>
            <w:tcBorders>
              <w:top w:val="nil"/>
              <w:bottom w:val="nil"/>
            </w:tcBorders>
          </w:tcPr>
          <w:p>
            <w:pPr>
              <w:pStyle w:val="TableParagraph"/>
              <w:spacing w:before="46"/>
              <w:ind w:right="37"/>
              <w:jc w:val="right"/>
              <w:rPr>
                <w:sz w:val="14"/>
              </w:rPr>
            </w:pPr>
            <w:r>
              <w:rPr>
                <w:sz w:val="14"/>
              </w:rPr>
              <w:t>0,00</w:t>
            </w:r>
          </w:p>
        </w:tc>
        <w:tc>
          <w:tcPr>
            <w:tcW w:w="1120" w:type="dxa"/>
            <w:tcBorders>
              <w:top w:val="nil"/>
              <w:bottom w:val="nil"/>
            </w:tcBorders>
          </w:tcPr>
          <w:p>
            <w:pPr>
              <w:pStyle w:val="TableParagraph"/>
              <w:spacing w:before="46"/>
              <w:ind w:right="57"/>
              <w:jc w:val="right"/>
              <w:rPr>
                <w:sz w:val="14"/>
              </w:rPr>
            </w:pPr>
            <w:r>
              <w:rPr>
                <w:sz w:val="14"/>
              </w:rPr>
              <w:t>6.550,00</w:t>
            </w:r>
          </w:p>
        </w:tc>
        <w:tc>
          <w:tcPr>
            <w:tcW w:w="1120" w:type="dxa"/>
            <w:tcBorders>
              <w:top w:val="nil"/>
              <w:bottom w:val="nil"/>
            </w:tcBorders>
          </w:tcPr>
          <w:p>
            <w:pPr>
              <w:pStyle w:val="TableParagraph"/>
              <w:spacing w:before="46"/>
              <w:ind w:right="57"/>
              <w:jc w:val="right"/>
              <w:rPr>
                <w:sz w:val="14"/>
              </w:rPr>
            </w:pPr>
            <w:r>
              <w:rPr>
                <w:sz w:val="14"/>
              </w:rPr>
              <w:t>0,00</w:t>
            </w:r>
          </w:p>
        </w:tc>
        <w:tc>
          <w:tcPr>
            <w:tcW w:w="900" w:type="dxa"/>
            <w:tcBorders>
              <w:top w:val="nil"/>
              <w:bottom w:val="nil"/>
            </w:tcBorders>
          </w:tcPr>
          <w:p>
            <w:pPr>
              <w:pStyle w:val="TableParagraph"/>
              <w:spacing w:before="46"/>
              <w:ind w:right="37"/>
              <w:jc w:val="right"/>
              <w:rPr>
                <w:sz w:val="14"/>
              </w:rPr>
            </w:pPr>
            <w:r>
              <w:rPr>
                <w:sz w:val="14"/>
              </w:rPr>
              <w:t>0,00</w:t>
            </w:r>
          </w:p>
        </w:tc>
        <w:tc>
          <w:tcPr>
            <w:tcW w:w="900" w:type="dxa"/>
            <w:tcBorders>
              <w:top w:val="nil"/>
              <w:bottom w:val="nil"/>
            </w:tcBorders>
          </w:tcPr>
          <w:p>
            <w:pPr>
              <w:pStyle w:val="TableParagraph"/>
              <w:spacing w:before="46"/>
              <w:ind w:right="37"/>
              <w:jc w:val="right"/>
              <w:rPr>
                <w:sz w:val="14"/>
              </w:rPr>
            </w:pPr>
            <w:r>
              <w:rPr>
                <w:sz w:val="14"/>
              </w:rPr>
              <w:t>0,00</w:t>
            </w:r>
          </w:p>
        </w:tc>
        <w:tc>
          <w:tcPr>
            <w:tcW w:w="1140" w:type="dxa"/>
            <w:tcBorders>
              <w:top w:val="nil"/>
              <w:bottom w:val="nil"/>
            </w:tcBorders>
          </w:tcPr>
          <w:p>
            <w:pPr>
              <w:pStyle w:val="TableParagraph"/>
              <w:spacing w:before="46"/>
              <w:ind w:right="77"/>
              <w:jc w:val="right"/>
              <w:rPr>
                <w:sz w:val="14"/>
              </w:rPr>
            </w:pPr>
            <w:r>
              <w:rPr>
                <w:sz w:val="14"/>
              </w:rPr>
              <w:t>0,00</w:t>
            </w:r>
          </w:p>
        </w:tc>
        <w:tc>
          <w:tcPr>
            <w:tcW w:w="1140" w:type="dxa"/>
            <w:tcBorders>
              <w:top w:val="nil"/>
              <w:bottom w:val="nil"/>
            </w:tcBorders>
          </w:tcPr>
          <w:p>
            <w:pPr>
              <w:pStyle w:val="TableParagraph"/>
              <w:spacing w:before="46"/>
              <w:ind w:right="77"/>
              <w:jc w:val="right"/>
              <w:rPr>
                <w:sz w:val="14"/>
              </w:rPr>
            </w:pPr>
            <w:r>
              <w:rPr>
                <w:sz w:val="14"/>
              </w:rPr>
              <w:t>0,00</w:t>
            </w:r>
          </w:p>
        </w:tc>
        <w:tc>
          <w:tcPr>
            <w:tcW w:w="1120" w:type="dxa"/>
            <w:tcBorders>
              <w:top w:val="nil"/>
              <w:bottom w:val="nil"/>
            </w:tcBorders>
          </w:tcPr>
          <w:p>
            <w:pPr>
              <w:pStyle w:val="TableParagraph"/>
              <w:spacing w:before="46"/>
              <w:ind w:right="57"/>
              <w:jc w:val="right"/>
              <w:rPr>
                <w:sz w:val="14"/>
              </w:rPr>
            </w:pPr>
            <w:r>
              <w:rPr>
                <w:sz w:val="14"/>
              </w:rPr>
              <w:t>0,00</w:t>
            </w:r>
          </w:p>
        </w:tc>
        <w:tc>
          <w:tcPr>
            <w:tcW w:w="1100" w:type="dxa"/>
            <w:tcBorders>
              <w:top w:val="nil"/>
              <w:bottom w:val="nil"/>
            </w:tcBorders>
          </w:tcPr>
          <w:p>
            <w:pPr>
              <w:pStyle w:val="TableParagraph"/>
              <w:spacing w:before="46"/>
              <w:ind w:right="-15"/>
              <w:jc w:val="right"/>
              <w:rPr>
                <w:sz w:val="14"/>
              </w:rPr>
            </w:pPr>
            <w:r>
              <w:rPr>
                <w:sz w:val="14"/>
              </w:rPr>
              <w:t>0,00</w:t>
            </w:r>
          </w:p>
        </w:tc>
        <w:tc>
          <w:tcPr>
            <w:tcW w:w="1080" w:type="dxa"/>
            <w:tcBorders>
              <w:top w:val="nil"/>
              <w:bottom w:val="nil"/>
            </w:tcBorders>
          </w:tcPr>
          <w:p>
            <w:pPr>
              <w:pStyle w:val="TableParagraph"/>
              <w:spacing w:before="46"/>
              <w:ind w:right="-15"/>
              <w:jc w:val="right"/>
              <w:rPr>
                <w:sz w:val="14"/>
              </w:rPr>
            </w:pPr>
            <w:r>
              <w:rPr>
                <w:sz w:val="14"/>
              </w:rPr>
              <w:t>6.550,00</w:t>
            </w:r>
          </w:p>
        </w:tc>
      </w:tr>
      <w:tr>
        <w:trPr>
          <w:trHeight w:val="221" w:hRule="atLeast"/>
        </w:trPr>
        <w:tc>
          <w:tcPr>
            <w:tcW w:w="560" w:type="dxa"/>
            <w:tcBorders>
              <w:top w:val="nil"/>
              <w:bottom w:val="nil"/>
            </w:tcBorders>
          </w:tcPr>
          <w:p>
            <w:pPr>
              <w:pStyle w:val="TableParagraph"/>
              <w:spacing w:before="28"/>
              <w:ind w:left="222"/>
              <w:rPr>
                <w:sz w:val="14"/>
              </w:rPr>
            </w:pPr>
            <w:r>
              <w:rPr>
                <w:sz w:val="14"/>
              </w:rPr>
              <w:t>04</w:t>
            </w:r>
          </w:p>
        </w:tc>
        <w:tc>
          <w:tcPr>
            <w:tcW w:w="2740" w:type="dxa"/>
            <w:tcBorders>
              <w:top w:val="nil"/>
              <w:bottom w:val="nil"/>
            </w:tcBorders>
          </w:tcPr>
          <w:p>
            <w:pPr>
              <w:pStyle w:val="TableParagraph"/>
              <w:spacing w:before="28"/>
              <w:ind w:left="80"/>
              <w:rPr>
                <w:sz w:val="14"/>
              </w:rPr>
            </w:pPr>
            <w:r>
              <w:rPr>
                <w:sz w:val="14"/>
              </w:rPr>
              <w:t>Reti e altri servizi di pubblica utilità</w:t>
            </w:r>
          </w:p>
        </w:tc>
        <w:tc>
          <w:tcPr>
            <w:tcW w:w="1100" w:type="dxa"/>
            <w:tcBorders>
              <w:top w:val="nil"/>
              <w:bottom w:val="nil"/>
            </w:tcBorders>
          </w:tcPr>
          <w:p>
            <w:pPr>
              <w:pStyle w:val="TableParagraph"/>
              <w:spacing w:before="28"/>
              <w:ind w:right="137"/>
              <w:jc w:val="right"/>
              <w:rPr>
                <w:sz w:val="14"/>
              </w:rPr>
            </w:pPr>
            <w:r>
              <w:rPr>
                <w:sz w:val="14"/>
              </w:rPr>
              <w:t>0,00</w:t>
            </w:r>
          </w:p>
        </w:tc>
        <w:tc>
          <w:tcPr>
            <w:tcW w:w="1120" w:type="dxa"/>
            <w:tcBorders>
              <w:top w:val="nil"/>
              <w:bottom w:val="nil"/>
            </w:tcBorders>
          </w:tcPr>
          <w:p>
            <w:pPr>
              <w:pStyle w:val="TableParagraph"/>
              <w:spacing w:before="28"/>
              <w:ind w:right="37"/>
              <w:jc w:val="right"/>
              <w:rPr>
                <w:sz w:val="14"/>
              </w:rPr>
            </w:pPr>
            <w:r>
              <w:rPr>
                <w:sz w:val="14"/>
              </w:rPr>
              <w:t>0,00</w:t>
            </w:r>
          </w:p>
        </w:tc>
        <w:tc>
          <w:tcPr>
            <w:tcW w:w="1120" w:type="dxa"/>
            <w:tcBorders>
              <w:top w:val="nil"/>
              <w:bottom w:val="nil"/>
            </w:tcBorders>
          </w:tcPr>
          <w:p>
            <w:pPr>
              <w:pStyle w:val="TableParagraph"/>
              <w:spacing w:before="28"/>
              <w:ind w:right="57"/>
              <w:jc w:val="right"/>
              <w:rPr>
                <w:sz w:val="14"/>
              </w:rPr>
            </w:pPr>
            <w:r>
              <w:rPr>
                <w:sz w:val="14"/>
              </w:rPr>
              <w:t>0,00</w:t>
            </w:r>
          </w:p>
        </w:tc>
        <w:tc>
          <w:tcPr>
            <w:tcW w:w="1120" w:type="dxa"/>
            <w:tcBorders>
              <w:top w:val="nil"/>
              <w:bottom w:val="nil"/>
            </w:tcBorders>
          </w:tcPr>
          <w:p>
            <w:pPr>
              <w:pStyle w:val="TableParagraph"/>
              <w:spacing w:before="28"/>
              <w:ind w:right="57"/>
              <w:jc w:val="right"/>
              <w:rPr>
                <w:sz w:val="14"/>
              </w:rPr>
            </w:pPr>
            <w:r>
              <w:rPr>
                <w:sz w:val="14"/>
              </w:rPr>
              <w:t>0,00</w:t>
            </w:r>
          </w:p>
        </w:tc>
        <w:tc>
          <w:tcPr>
            <w:tcW w:w="900" w:type="dxa"/>
            <w:tcBorders>
              <w:top w:val="nil"/>
              <w:bottom w:val="nil"/>
            </w:tcBorders>
          </w:tcPr>
          <w:p>
            <w:pPr>
              <w:pStyle w:val="TableParagraph"/>
              <w:spacing w:before="28"/>
              <w:ind w:right="37"/>
              <w:jc w:val="right"/>
              <w:rPr>
                <w:sz w:val="14"/>
              </w:rPr>
            </w:pPr>
            <w:r>
              <w:rPr>
                <w:sz w:val="14"/>
              </w:rPr>
              <w:t>0,00</w:t>
            </w:r>
          </w:p>
        </w:tc>
        <w:tc>
          <w:tcPr>
            <w:tcW w:w="900" w:type="dxa"/>
            <w:tcBorders>
              <w:top w:val="nil"/>
              <w:bottom w:val="nil"/>
            </w:tcBorders>
          </w:tcPr>
          <w:p>
            <w:pPr>
              <w:pStyle w:val="TableParagraph"/>
              <w:spacing w:before="28"/>
              <w:ind w:right="37"/>
              <w:jc w:val="right"/>
              <w:rPr>
                <w:sz w:val="14"/>
              </w:rPr>
            </w:pPr>
            <w:r>
              <w:rPr>
                <w:sz w:val="14"/>
              </w:rPr>
              <w:t>0,00</w:t>
            </w:r>
          </w:p>
        </w:tc>
        <w:tc>
          <w:tcPr>
            <w:tcW w:w="1140" w:type="dxa"/>
            <w:tcBorders>
              <w:top w:val="nil"/>
              <w:bottom w:val="nil"/>
            </w:tcBorders>
          </w:tcPr>
          <w:p>
            <w:pPr>
              <w:pStyle w:val="TableParagraph"/>
              <w:spacing w:before="28"/>
              <w:ind w:right="77"/>
              <w:jc w:val="right"/>
              <w:rPr>
                <w:sz w:val="14"/>
              </w:rPr>
            </w:pPr>
            <w:r>
              <w:rPr>
                <w:sz w:val="14"/>
              </w:rPr>
              <w:t>0,00</w:t>
            </w:r>
          </w:p>
        </w:tc>
        <w:tc>
          <w:tcPr>
            <w:tcW w:w="1140" w:type="dxa"/>
            <w:tcBorders>
              <w:top w:val="nil"/>
              <w:bottom w:val="nil"/>
            </w:tcBorders>
          </w:tcPr>
          <w:p>
            <w:pPr>
              <w:pStyle w:val="TableParagraph"/>
              <w:spacing w:before="28"/>
              <w:ind w:right="77"/>
              <w:jc w:val="right"/>
              <w:rPr>
                <w:sz w:val="14"/>
              </w:rPr>
            </w:pPr>
            <w:r>
              <w:rPr>
                <w:sz w:val="14"/>
              </w:rPr>
              <w:t>0,00</w:t>
            </w:r>
          </w:p>
        </w:tc>
        <w:tc>
          <w:tcPr>
            <w:tcW w:w="1120" w:type="dxa"/>
            <w:tcBorders>
              <w:top w:val="nil"/>
              <w:bottom w:val="nil"/>
            </w:tcBorders>
          </w:tcPr>
          <w:p>
            <w:pPr>
              <w:pStyle w:val="TableParagraph"/>
              <w:spacing w:before="28"/>
              <w:ind w:right="57"/>
              <w:jc w:val="right"/>
              <w:rPr>
                <w:sz w:val="14"/>
              </w:rPr>
            </w:pPr>
            <w:r>
              <w:rPr>
                <w:sz w:val="14"/>
              </w:rPr>
              <w:t>0,00</w:t>
            </w:r>
          </w:p>
        </w:tc>
        <w:tc>
          <w:tcPr>
            <w:tcW w:w="1100" w:type="dxa"/>
            <w:tcBorders>
              <w:top w:val="nil"/>
              <w:bottom w:val="nil"/>
            </w:tcBorders>
          </w:tcPr>
          <w:p>
            <w:pPr>
              <w:pStyle w:val="TableParagraph"/>
              <w:spacing w:before="28"/>
              <w:ind w:right="-15"/>
              <w:jc w:val="right"/>
              <w:rPr>
                <w:sz w:val="14"/>
              </w:rPr>
            </w:pPr>
            <w:r>
              <w:rPr>
                <w:sz w:val="14"/>
              </w:rPr>
              <w:t>500,00</w:t>
            </w:r>
          </w:p>
        </w:tc>
        <w:tc>
          <w:tcPr>
            <w:tcW w:w="1080" w:type="dxa"/>
            <w:tcBorders>
              <w:top w:val="nil"/>
              <w:bottom w:val="nil"/>
            </w:tcBorders>
          </w:tcPr>
          <w:p>
            <w:pPr>
              <w:pStyle w:val="TableParagraph"/>
              <w:spacing w:before="28"/>
              <w:ind w:right="-15"/>
              <w:jc w:val="right"/>
              <w:rPr>
                <w:sz w:val="14"/>
              </w:rPr>
            </w:pPr>
            <w:r>
              <w:rPr>
                <w:sz w:val="14"/>
              </w:rPr>
              <w:t>500,00</w:t>
            </w:r>
          </w:p>
        </w:tc>
      </w:tr>
      <w:tr>
        <w:trPr>
          <w:trHeight w:val="370" w:hRule="atLeast"/>
        </w:trPr>
        <w:tc>
          <w:tcPr>
            <w:tcW w:w="560" w:type="dxa"/>
            <w:tcBorders>
              <w:top w:val="nil"/>
            </w:tcBorders>
          </w:tcPr>
          <w:p>
            <w:pPr>
              <w:pStyle w:val="TableParagraph"/>
              <w:rPr>
                <w:rFonts w:ascii="Times New Roman"/>
                <w:sz w:val="14"/>
              </w:rPr>
            </w:pPr>
          </w:p>
        </w:tc>
        <w:tc>
          <w:tcPr>
            <w:tcW w:w="2740" w:type="dxa"/>
            <w:tcBorders>
              <w:top w:val="nil"/>
            </w:tcBorders>
          </w:tcPr>
          <w:p>
            <w:pPr>
              <w:pStyle w:val="TableParagraph"/>
              <w:spacing w:before="28"/>
              <w:ind w:left="80"/>
              <w:rPr>
                <w:b/>
                <w:i/>
                <w:sz w:val="14"/>
              </w:rPr>
            </w:pPr>
            <w:r>
              <w:rPr>
                <w:b/>
                <w:i/>
                <w:sz w:val="14"/>
              </w:rPr>
              <w:t>TOTALE MISSIONE 14 - Sviluppo</w:t>
            </w:r>
          </w:p>
          <w:p>
            <w:pPr>
              <w:pStyle w:val="TableParagraph"/>
              <w:spacing w:line="146" w:lineRule="exact" w:before="15"/>
              <w:ind w:left="80"/>
              <w:rPr>
                <w:b/>
                <w:i/>
                <w:sz w:val="14"/>
              </w:rPr>
            </w:pPr>
            <w:r>
              <w:rPr>
                <w:b/>
                <w:i/>
                <w:sz w:val="14"/>
              </w:rPr>
              <w:t>economico e competitività</w:t>
            </w:r>
          </w:p>
        </w:tc>
        <w:tc>
          <w:tcPr>
            <w:tcW w:w="1100" w:type="dxa"/>
            <w:tcBorders>
              <w:top w:val="nil"/>
            </w:tcBorders>
          </w:tcPr>
          <w:p>
            <w:pPr>
              <w:pStyle w:val="TableParagraph"/>
              <w:spacing w:before="66"/>
              <w:ind w:right="137"/>
              <w:jc w:val="right"/>
              <w:rPr>
                <w:b/>
                <w:sz w:val="14"/>
              </w:rPr>
            </w:pPr>
            <w:r>
              <w:rPr>
                <w:b/>
                <w:sz w:val="14"/>
              </w:rPr>
              <w:t>0,00</w:t>
            </w:r>
          </w:p>
        </w:tc>
        <w:tc>
          <w:tcPr>
            <w:tcW w:w="1120" w:type="dxa"/>
            <w:tcBorders>
              <w:top w:val="nil"/>
            </w:tcBorders>
          </w:tcPr>
          <w:p>
            <w:pPr>
              <w:pStyle w:val="TableParagraph"/>
              <w:spacing w:before="66"/>
              <w:ind w:right="77"/>
              <w:jc w:val="right"/>
              <w:rPr>
                <w:b/>
                <w:sz w:val="14"/>
              </w:rPr>
            </w:pPr>
            <w:r>
              <w:rPr>
                <w:b/>
                <w:sz w:val="14"/>
              </w:rPr>
              <w:t>0,00</w:t>
            </w:r>
          </w:p>
        </w:tc>
        <w:tc>
          <w:tcPr>
            <w:tcW w:w="1120" w:type="dxa"/>
            <w:tcBorders>
              <w:top w:val="nil"/>
            </w:tcBorders>
          </w:tcPr>
          <w:p>
            <w:pPr>
              <w:pStyle w:val="TableParagraph"/>
              <w:spacing w:before="66"/>
              <w:ind w:right="57"/>
              <w:jc w:val="right"/>
              <w:rPr>
                <w:b/>
                <w:sz w:val="14"/>
              </w:rPr>
            </w:pPr>
            <w:r>
              <w:rPr>
                <w:b/>
                <w:sz w:val="14"/>
              </w:rPr>
              <w:t>6.550,00</w:t>
            </w:r>
          </w:p>
        </w:tc>
        <w:tc>
          <w:tcPr>
            <w:tcW w:w="1120" w:type="dxa"/>
            <w:tcBorders>
              <w:top w:val="nil"/>
            </w:tcBorders>
          </w:tcPr>
          <w:p>
            <w:pPr>
              <w:pStyle w:val="TableParagraph"/>
              <w:spacing w:before="66"/>
              <w:ind w:right="57"/>
              <w:jc w:val="right"/>
              <w:rPr>
                <w:b/>
                <w:sz w:val="14"/>
              </w:rPr>
            </w:pPr>
            <w:r>
              <w:rPr>
                <w:b/>
                <w:sz w:val="14"/>
              </w:rPr>
              <w:t>0,00</w:t>
            </w:r>
          </w:p>
        </w:tc>
        <w:tc>
          <w:tcPr>
            <w:tcW w:w="900" w:type="dxa"/>
            <w:tcBorders>
              <w:top w:val="nil"/>
            </w:tcBorders>
          </w:tcPr>
          <w:p>
            <w:pPr>
              <w:pStyle w:val="TableParagraph"/>
              <w:spacing w:before="66"/>
              <w:ind w:right="37"/>
              <w:jc w:val="right"/>
              <w:rPr>
                <w:b/>
                <w:sz w:val="14"/>
              </w:rPr>
            </w:pPr>
            <w:r>
              <w:rPr>
                <w:b/>
                <w:sz w:val="14"/>
              </w:rPr>
              <w:t>0,00</w:t>
            </w:r>
          </w:p>
        </w:tc>
        <w:tc>
          <w:tcPr>
            <w:tcW w:w="900" w:type="dxa"/>
            <w:tcBorders>
              <w:top w:val="nil"/>
            </w:tcBorders>
          </w:tcPr>
          <w:p>
            <w:pPr>
              <w:pStyle w:val="TableParagraph"/>
              <w:spacing w:before="66"/>
              <w:ind w:right="17"/>
              <w:jc w:val="right"/>
              <w:rPr>
                <w:b/>
                <w:sz w:val="14"/>
              </w:rPr>
            </w:pPr>
            <w:r>
              <w:rPr>
                <w:b/>
                <w:sz w:val="14"/>
              </w:rPr>
              <w:t>0,00</w:t>
            </w:r>
          </w:p>
        </w:tc>
        <w:tc>
          <w:tcPr>
            <w:tcW w:w="1140" w:type="dxa"/>
            <w:tcBorders>
              <w:top w:val="nil"/>
            </w:tcBorders>
          </w:tcPr>
          <w:p>
            <w:pPr>
              <w:pStyle w:val="TableParagraph"/>
              <w:spacing w:before="66"/>
              <w:ind w:right="77"/>
              <w:jc w:val="right"/>
              <w:rPr>
                <w:b/>
                <w:sz w:val="14"/>
              </w:rPr>
            </w:pPr>
            <w:r>
              <w:rPr>
                <w:b/>
                <w:sz w:val="14"/>
              </w:rPr>
              <w:t>0,00</w:t>
            </w:r>
          </w:p>
        </w:tc>
        <w:tc>
          <w:tcPr>
            <w:tcW w:w="1140" w:type="dxa"/>
            <w:tcBorders>
              <w:top w:val="nil"/>
            </w:tcBorders>
          </w:tcPr>
          <w:p>
            <w:pPr>
              <w:pStyle w:val="TableParagraph"/>
              <w:spacing w:before="66"/>
              <w:ind w:right="77"/>
              <w:jc w:val="right"/>
              <w:rPr>
                <w:b/>
                <w:sz w:val="14"/>
              </w:rPr>
            </w:pPr>
            <w:r>
              <w:rPr>
                <w:b/>
                <w:sz w:val="14"/>
              </w:rPr>
              <w:t>0,00</w:t>
            </w:r>
          </w:p>
        </w:tc>
        <w:tc>
          <w:tcPr>
            <w:tcW w:w="1120" w:type="dxa"/>
            <w:tcBorders>
              <w:top w:val="nil"/>
            </w:tcBorders>
          </w:tcPr>
          <w:p>
            <w:pPr>
              <w:pStyle w:val="TableParagraph"/>
              <w:spacing w:before="66"/>
              <w:ind w:right="57"/>
              <w:jc w:val="right"/>
              <w:rPr>
                <w:b/>
                <w:sz w:val="14"/>
              </w:rPr>
            </w:pPr>
            <w:r>
              <w:rPr>
                <w:b/>
                <w:sz w:val="14"/>
              </w:rPr>
              <w:t>0,00</w:t>
            </w:r>
          </w:p>
        </w:tc>
        <w:tc>
          <w:tcPr>
            <w:tcW w:w="1100" w:type="dxa"/>
            <w:tcBorders>
              <w:top w:val="nil"/>
            </w:tcBorders>
          </w:tcPr>
          <w:p>
            <w:pPr>
              <w:pStyle w:val="TableParagraph"/>
              <w:spacing w:before="66"/>
              <w:ind w:right="-15"/>
              <w:jc w:val="right"/>
              <w:rPr>
                <w:b/>
                <w:sz w:val="14"/>
              </w:rPr>
            </w:pPr>
            <w:r>
              <w:rPr>
                <w:b/>
                <w:sz w:val="14"/>
              </w:rPr>
              <w:t>500,00</w:t>
            </w:r>
          </w:p>
        </w:tc>
        <w:tc>
          <w:tcPr>
            <w:tcW w:w="1080" w:type="dxa"/>
            <w:tcBorders>
              <w:top w:val="nil"/>
            </w:tcBorders>
          </w:tcPr>
          <w:p>
            <w:pPr>
              <w:pStyle w:val="TableParagraph"/>
              <w:spacing w:before="66"/>
              <w:ind w:right="17"/>
              <w:jc w:val="right"/>
              <w:rPr>
                <w:b/>
                <w:sz w:val="14"/>
              </w:rPr>
            </w:pPr>
            <w:r>
              <w:rPr>
                <w:b/>
                <w:sz w:val="14"/>
              </w:rPr>
              <w:t>7.050,00</w:t>
            </w:r>
          </w:p>
        </w:tc>
      </w:tr>
    </w:tbl>
    <w:p>
      <w:pPr>
        <w:spacing w:after="0"/>
        <w:jc w:val="right"/>
        <w:rPr>
          <w:sz w:val="14"/>
        </w:rPr>
        <w:sectPr>
          <w:pgSz w:w="16840" w:h="11900" w:orient="landscape"/>
          <w:pgMar w:header="867" w:footer="915" w:top="1080" w:bottom="1180" w:left="720" w:right="720"/>
        </w:sectPr>
      </w:pPr>
    </w:p>
    <w:p>
      <w:pPr>
        <w:pStyle w:val="BodyText"/>
        <w:spacing w:before="2"/>
        <w:rPr>
          <w:rFonts w:ascii="Times New Roman"/>
          <w:b w:val="0"/>
          <w:sz w:val="12"/>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0"/>
        <w:gridCol w:w="2740"/>
        <w:gridCol w:w="1100"/>
        <w:gridCol w:w="1120"/>
        <w:gridCol w:w="1120"/>
        <w:gridCol w:w="1120"/>
        <w:gridCol w:w="900"/>
        <w:gridCol w:w="900"/>
        <w:gridCol w:w="1140"/>
        <w:gridCol w:w="1140"/>
        <w:gridCol w:w="1120"/>
        <w:gridCol w:w="1100"/>
        <w:gridCol w:w="1080"/>
      </w:tblGrid>
      <w:tr>
        <w:trPr>
          <w:trHeight w:val="980" w:hRule="atLeast"/>
        </w:trPr>
        <w:tc>
          <w:tcPr>
            <w:tcW w:w="3300" w:type="dxa"/>
            <w:gridSpan w:val="2"/>
          </w:tcPr>
          <w:p>
            <w:pPr>
              <w:pStyle w:val="TableParagraph"/>
              <w:rPr>
                <w:rFonts w:ascii="Times New Roman"/>
                <w:sz w:val="16"/>
              </w:rPr>
            </w:pPr>
          </w:p>
          <w:p>
            <w:pPr>
              <w:pStyle w:val="TableParagraph"/>
              <w:spacing w:before="10"/>
              <w:rPr>
                <w:rFonts w:ascii="Times New Roman"/>
                <w:sz w:val="21"/>
              </w:rPr>
            </w:pPr>
          </w:p>
          <w:p>
            <w:pPr>
              <w:pStyle w:val="TableParagraph"/>
              <w:ind w:left="59"/>
              <w:rPr>
                <w:b/>
                <w:sz w:val="14"/>
              </w:rPr>
            </w:pPr>
            <w:r>
              <w:rPr>
                <w:b/>
                <w:sz w:val="14"/>
              </w:rPr>
              <w:t>MISSIONI E PROGRAMMI \ MACROAGGREGATI</w:t>
            </w:r>
          </w:p>
        </w:tc>
        <w:tc>
          <w:tcPr>
            <w:tcW w:w="1100" w:type="dxa"/>
          </w:tcPr>
          <w:p>
            <w:pPr>
              <w:pStyle w:val="TableParagraph"/>
              <w:spacing w:before="8"/>
              <w:rPr>
                <w:rFonts w:ascii="Times New Roman"/>
                <w:sz w:val="21"/>
              </w:rPr>
            </w:pPr>
          </w:p>
          <w:p>
            <w:pPr>
              <w:pStyle w:val="TableParagraph"/>
              <w:spacing w:line="261" w:lineRule="auto"/>
              <w:ind w:left="166" w:right="147" w:firstLine="136"/>
              <w:rPr>
                <w:b/>
                <w:sz w:val="14"/>
              </w:rPr>
            </w:pPr>
            <w:r>
              <w:rPr>
                <w:b/>
                <w:sz w:val="14"/>
              </w:rPr>
              <w:t>Redditi da lavoro dipendente</w:t>
            </w:r>
          </w:p>
        </w:tc>
        <w:tc>
          <w:tcPr>
            <w:tcW w:w="1120" w:type="dxa"/>
          </w:tcPr>
          <w:p>
            <w:pPr>
              <w:pStyle w:val="TableParagraph"/>
              <w:spacing w:before="8"/>
              <w:rPr>
                <w:rFonts w:ascii="Times New Roman"/>
                <w:sz w:val="21"/>
              </w:rPr>
            </w:pPr>
          </w:p>
          <w:p>
            <w:pPr>
              <w:pStyle w:val="TableParagraph"/>
              <w:spacing w:line="261" w:lineRule="auto"/>
              <w:ind w:left="531" w:right="-15" w:hanging="487"/>
              <w:rPr>
                <w:b/>
                <w:sz w:val="14"/>
              </w:rPr>
            </w:pPr>
            <w:r>
              <w:rPr>
                <w:b/>
                <w:sz w:val="14"/>
              </w:rPr>
              <w:t>Imposte e tasse a</w:t>
            </w:r>
          </w:p>
          <w:p>
            <w:pPr>
              <w:pStyle w:val="TableParagraph"/>
              <w:spacing w:before="1"/>
              <w:ind w:left="63"/>
              <w:rPr>
                <w:b/>
                <w:sz w:val="14"/>
              </w:rPr>
            </w:pPr>
            <w:r>
              <w:rPr>
                <w:b/>
                <w:sz w:val="14"/>
              </w:rPr>
              <w:t>carico dell'ente</w:t>
            </w:r>
          </w:p>
        </w:tc>
        <w:tc>
          <w:tcPr>
            <w:tcW w:w="112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293" w:right="-15" w:hanging="269"/>
              <w:rPr>
                <w:b/>
                <w:sz w:val="14"/>
              </w:rPr>
            </w:pPr>
            <w:r>
              <w:rPr>
                <w:b/>
                <w:sz w:val="14"/>
              </w:rPr>
              <w:t>Acquisto di </w:t>
            </w:r>
            <w:r>
              <w:rPr>
                <w:b/>
                <w:spacing w:val="-5"/>
                <w:sz w:val="14"/>
              </w:rPr>
              <w:t>beni </w:t>
            </w:r>
            <w:r>
              <w:rPr>
                <w:b/>
                <w:sz w:val="14"/>
              </w:rPr>
              <w:t>e servizi</w:t>
            </w:r>
          </w:p>
        </w:tc>
        <w:tc>
          <w:tcPr>
            <w:tcW w:w="112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309" w:right="67" w:hanging="183"/>
              <w:rPr>
                <w:b/>
                <w:sz w:val="14"/>
              </w:rPr>
            </w:pPr>
            <w:r>
              <w:rPr>
                <w:b/>
                <w:sz w:val="14"/>
              </w:rPr>
              <w:t>Trasferimenti correnti</w:t>
            </w:r>
          </w:p>
        </w:tc>
        <w:tc>
          <w:tcPr>
            <w:tcW w:w="900" w:type="dxa"/>
          </w:tcPr>
          <w:p>
            <w:pPr>
              <w:pStyle w:val="TableParagraph"/>
              <w:spacing w:line="261" w:lineRule="auto" w:before="73"/>
              <w:ind w:left="26" w:right="3"/>
              <w:jc w:val="center"/>
              <w:rPr>
                <w:b/>
                <w:sz w:val="14"/>
              </w:rPr>
            </w:pPr>
            <w:r>
              <w:rPr>
                <w:b/>
                <w:sz w:val="14"/>
              </w:rPr>
              <w:t>Trasferiment i di</w:t>
            </w:r>
          </w:p>
          <w:p>
            <w:pPr>
              <w:pStyle w:val="TableParagraph"/>
              <w:spacing w:line="261" w:lineRule="auto" w:before="2"/>
              <w:ind w:left="76" w:right="54" w:hanging="1"/>
              <w:jc w:val="center"/>
              <w:rPr>
                <w:b/>
                <w:sz w:val="14"/>
              </w:rPr>
            </w:pPr>
            <w:r>
              <w:rPr>
                <w:b/>
                <w:sz w:val="14"/>
              </w:rPr>
              <w:t>tributi (solo per </w:t>
            </w:r>
            <w:r>
              <w:rPr>
                <w:b/>
                <w:spacing w:val="-9"/>
                <w:sz w:val="14"/>
              </w:rPr>
              <w:t>le </w:t>
            </w:r>
            <w:r>
              <w:rPr>
                <w:b/>
                <w:sz w:val="14"/>
              </w:rPr>
              <w:t>Regioni)</w:t>
            </w:r>
          </w:p>
        </w:tc>
        <w:tc>
          <w:tcPr>
            <w:tcW w:w="900" w:type="dxa"/>
          </w:tcPr>
          <w:p>
            <w:pPr>
              <w:pStyle w:val="TableParagraph"/>
              <w:rPr>
                <w:rFonts w:ascii="Times New Roman"/>
                <w:sz w:val="14"/>
              </w:rPr>
            </w:pPr>
          </w:p>
          <w:p>
            <w:pPr>
              <w:pStyle w:val="TableParagraph"/>
              <w:spacing w:line="261" w:lineRule="auto" w:before="1"/>
              <w:ind w:left="76" w:right="54" w:hanging="1"/>
              <w:jc w:val="center"/>
              <w:rPr>
                <w:b/>
                <w:sz w:val="14"/>
              </w:rPr>
            </w:pPr>
            <w:r>
              <w:rPr>
                <w:b/>
                <w:sz w:val="14"/>
              </w:rPr>
              <w:t>Fondi perequativi (solo per le Regioni)</w:t>
            </w:r>
          </w:p>
        </w:tc>
        <w:tc>
          <w:tcPr>
            <w:tcW w:w="1140" w:type="dxa"/>
          </w:tcPr>
          <w:p>
            <w:pPr>
              <w:pStyle w:val="TableParagraph"/>
              <w:rPr>
                <w:rFonts w:ascii="Times New Roman"/>
                <w:sz w:val="16"/>
              </w:rPr>
            </w:pPr>
          </w:p>
          <w:p>
            <w:pPr>
              <w:pStyle w:val="TableParagraph"/>
              <w:rPr>
                <w:rFonts w:ascii="Times New Roman"/>
                <w:sz w:val="21"/>
              </w:rPr>
            </w:pPr>
          </w:p>
          <w:p>
            <w:pPr>
              <w:pStyle w:val="TableParagraph"/>
              <w:ind w:right="3"/>
              <w:jc w:val="right"/>
              <w:rPr>
                <w:b/>
                <w:sz w:val="14"/>
              </w:rPr>
            </w:pPr>
            <w:r>
              <w:rPr>
                <w:b/>
                <w:sz w:val="14"/>
              </w:rPr>
              <w:t>Interessi passivi</w:t>
            </w:r>
          </w:p>
        </w:tc>
        <w:tc>
          <w:tcPr>
            <w:tcW w:w="1140" w:type="dxa"/>
          </w:tcPr>
          <w:p>
            <w:pPr>
              <w:pStyle w:val="TableParagraph"/>
              <w:spacing w:before="8"/>
              <w:rPr>
                <w:rFonts w:ascii="Times New Roman"/>
                <w:sz w:val="21"/>
              </w:rPr>
            </w:pPr>
          </w:p>
          <w:p>
            <w:pPr>
              <w:pStyle w:val="TableParagraph"/>
              <w:spacing w:line="261" w:lineRule="auto"/>
              <w:ind w:left="64" w:right="42"/>
              <w:jc w:val="center"/>
              <w:rPr>
                <w:b/>
                <w:sz w:val="14"/>
              </w:rPr>
            </w:pPr>
            <w:r>
              <w:rPr>
                <w:b/>
                <w:sz w:val="14"/>
              </w:rPr>
              <w:t>Altre spese per redditi da capitale</w:t>
            </w:r>
          </w:p>
        </w:tc>
        <w:tc>
          <w:tcPr>
            <w:tcW w:w="1120" w:type="dxa"/>
          </w:tcPr>
          <w:p>
            <w:pPr>
              <w:pStyle w:val="TableParagraph"/>
              <w:spacing w:before="8"/>
              <w:rPr>
                <w:rFonts w:ascii="Times New Roman"/>
                <w:sz w:val="21"/>
              </w:rPr>
            </w:pPr>
          </w:p>
          <w:p>
            <w:pPr>
              <w:pStyle w:val="TableParagraph"/>
              <w:spacing w:line="261" w:lineRule="auto"/>
              <w:ind w:left="24" w:right="22" w:hanging="1"/>
              <w:jc w:val="center"/>
              <w:rPr>
                <w:b/>
                <w:sz w:val="14"/>
              </w:rPr>
            </w:pPr>
            <w:r>
              <w:rPr>
                <w:b/>
                <w:sz w:val="14"/>
              </w:rPr>
              <w:t>Rimborsi e poste correttive delle entrate</w:t>
            </w:r>
          </w:p>
        </w:tc>
        <w:tc>
          <w:tcPr>
            <w:tcW w:w="110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329" w:right="93" w:hanging="117"/>
              <w:rPr>
                <w:b/>
                <w:sz w:val="14"/>
              </w:rPr>
            </w:pPr>
            <w:r>
              <w:rPr>
                <w:b/>
                <w:sz w:val="14"/>
              </w:rPr>
              <w:t>Altre spese correnti</w:t>
            </w:r>
          </w:p>
        </w:tc>
        <w:tc>
          <w:tcPr>
            <w:tcW w:w="1080" w:type="dxa"/>
          </w:tcPr>
          <w:p>
            <w:pPr>
              <w:pStyle w:val="TableParagraph"/>
              <w:rPr>
                <w:rFonts w:ascii="Times New Roman"/>
                <w:sz w:val="16"/>
              </w:rPr>
            </w:pPr>
          </w:p>
          <w:p>
            <w:pPr>
              <w:pStyle w:val="TableParagraph"/>
              <w:rPr>
                <w:rFonts w:ascii="Times New Roman"/>
                <w:sz w:val="21"/>
              </w:rPr>
            </w:pPr>
          </w:p>
          <w:p>
            <w:pPr>
              <w:pStyle w:val="TableParagraph"/>
              <w:ind w:left="343"/>
              <w:rPr>
                <w:b/>
                <w:sz w:val="14"/>
              </w:rPr>
            </w:pPr>
            <w:r>
              <w:rPr>
                <w:b/>
                <w:sz w:val="14"/>
              </w:rPr>
              <w:t>Totale</w:t>
            </w:r>
          </w:p>
        </w:tc>
      </w:tr>
      <w:tr>
        <w:trPr>
          <w:trHeight w:val="640" w:hRule="atLeast"/>
        </w:trPr>
        <w:tc>
          <w:tcPr>
            <w:tcW w:w="3300" w:type="dxa"/>
            <w:gridSpan w:val="2"/>
          </w:tcPr>
          <w:p>
            <w:pPr>
              <w:pStyle w:val="TableParagraph"/>
              <w:rPr>
                <w:rFonts w:ascii="Times New Roman"/>
                <w:sz w:val="14"/>
              </w:rPr>
            </w:pPr>
          </w:p>
        </w:tc>
        <w:tc>
          <w:tcPr>
            <w:tcW w:w="1100" w:type="dxa"/>
          </w:tcPr>
          <w:p>
            <w:pPr>
              <w:pStyle w:val="TableParagraph"/>
              <w:spacing w:before="1"/>
              <w:rPr>
                <w:rFonts w:ascii="Times New Roman"/>
                <w:sz w:val="23"/>
              </w:rPr>
            </w:pPr>
          </w:p>
          <w:p>
            <w:pPr>
              <w:pStyle w:val="TableParagraph"/>
              <w:ind w:left="353" w:right="353"/>
              <w:jc w:val="center"/>
              <w:rPr>
                <w:b/>
                <w:sz w:val="14"/>
              </w:rPr>
            </w:pPr>
            <w:r>
              <w:rPr>
                <w:b/>
                <w:sz w:val="14"/>
              </w:rPr>
              <w:t>101</w:t>
            </w:r>
          </w:p>
        </w:tc>
        <w:tc>
          <w:tcPr>
            <w:tcW w:w="1120" w:type="dxa"/>
          </w:tcPr>
          <w:p>
            <w:pPr>
              <w:pStyle w:val="TableParagraph"/>
              <w:spacing w:before="1"/>
              <w:rPr>
                <w:rFonts w:ascii="Times New Roman"/>
                <w:sz w:val="23"/>
              </w:rPr>
            </w:pPr>
          </w:p>
          <w:p>
            <w:pPr>
              <w:pStyle w:val="TableParagraph"/>
              <w:ind w:left="413" w:right="374"/>
              <w:jc w:val="center"/>
              <w:rPr>
                <w:b/>
                <w:sz w:val="14"/>
              </w:rPr>
            </w:pPr>
            <w:r>
              <w:rPr>
                <w:b/>
                <w:sz w:val="14"/>
              </w:rPr>
              <w:t>102</w:t>
            </w:r>
          </w:p>
        </w:tc>
        <w:tc>
          <w:tcPr>
            <w:tcW w:w="1120" w:type="dxa"/>
          </w:tcPr>
          <w:p>
            <w:pPr>
              <w:pStyle w:val="TableParagraph"/>
              <w:spacing w:before="1"/>
              <w:rPr>
                <w:rFonts w:ascii="Times New Roman"/>
                <w:sz w:val="23"/>
              </w:rPr>
            </w:pPr>
          </w:p>
          <w:p>
            <w:pPr>
              <w:pStyle w:val="TableParagraph"/>
              <w:ind w:left="413" w:right="374"/>
              <w:jc w:val="center"/>
              <w:rPr>
                <w:b/>
                <w:sz w:val="14"/>
              </w:rPr>
            </w:pPr>
            <w:r>
              <w:rPr>
                <w:b/>
                <w:sz w:val="14"/>
              </w:rPr>
              <w:t>103</w:t>
            </w:r>
          </w:p>
        </w:tc>
        <w:tc>
          <w:tcPr>
            <w:tcW w:w="1120" w:type="dxa"/>
          </w:tcPr>
          <w:p>
            <w:pPr>
              <w:pStyle w:val="TableParagraph"/>
              <w:spacing w:before="1"/>
              <w:rPr>
                <w:rFonts w:ascii="Times New Roman"/>
                <w:sz w:val="23"/>
              </w:rPr>
            </w:pPr>
          </w:p>
          <w:p>
            <w:pPr>
              <w:pStyle w:val="TableParagraph"/>
              <w:ind w:left="413" w:right="374"/>
              <w:jc w:val="center"/>
              <w:rPr>
                <w:b/>
                <w:sz w:val="14"/>
              </w:rPr>
            </w:pPr>
            <w:r>
              <w:rPr>
                <w:b/>
                <w:sz w:val="14"/>
              </w:rPr>
              <w:t>104</w:t>
            </w:r>
          </w:p>
        </w:tc>
        <w:tc>
          <w:tcPr>
            <w:tcW w:w="900" w:type="dxa"/>
          </w:tcPr>
          <w:p>
            <w:pPr>
              <w:pStyle w:val="TableParagraph"/>
              <w:spacing w:before="1"/>
              <w:rPr>
                <w:rFonts w:ascii="Times New Roman"/>
                <w:sz w:val="23"/>
              </w:rPr>
            </w:pPr>
          </w:p>
          <w:p>
            <w:pPr>
              <w:pStyle w:val="TableParagraph"/>
              <w:ind w:left="22" w:right="3"/>
              <w:jc w:val="center"/>
              <w:rPr>
                <w:b/>
                <w:sz w:val="14"/>
              </w:rPr>
            </w:pPr>
            <w:r>
              <w:rPr>
                <w:b/>
                <w:sz w:val="14"/>
              </w:rPr>
              <w:t>105</w:t>
            </w:r>
          </w:p>
        </w:tc>
        <w:tc>
          <w:tcPr>
            <w:tcW w:w="900" w:type="dxa"/>
          </w:tcPr>
          <w:p>
            <w:pPr>
              <w:pStyle w:val="TableParagraph"/>
              <w:spacing w:before="1"/>
              <w:rPr>
                <w:rFonts w:ascii="Times New Roman"/>
                <w:sz w:val="23"/>
              </w:rPr>
            </w:pPr>
          </w:p>
          <w:p>
            <w:pPr>
              <w:pStyle w:val="TableParagraph"/>
              <w:ind w:left="22" w:right="3"/>
              <w:jc w:val="center"/>
              <w:rPr>
                <w:b/>
                <w:sz w:val="14"/>
              </w:rPr>
            </w:pPr>
            <w:r>
              <w:rPr>
                <w:b/>
                <w:sz w:val="14"/>
              </w:rPr>
              <w:t>106</w:t>
            </w:r>
          </w:p>
        </w:tc>
        <w:tc>
          <w:tcPr>
            <w:tcW w:w="1140" w:type="dxa"/>
          </w:tcPr>
          <w:p>
            <w:pPr>
              <w:pStyle w:val="TableParagraph"/>
              <w:spacing w:before="1"/>
              <w:rPr>
                <w:rFonts w:ascii="Times New Roman"/>
                <w:sz w:val="23"/>
              </w:rPr>
            </w:pPr>
          </w:p>
          <w:p>
            <w:pPr>
              <w:pStyle w:val="TableParagraph"/>
              <w:ind w:left="61" w:right="42"/>
              <w:jc w:val="center"/>
              <w:rPr>
                <w:b/>
                <w:sz w:val="14"/>
              </w:rPr>
            </w:pPr>
            <w:r>
              <w:rPr>
                <w:b/>
                <w:sz w:val="14"/>
              </w:rPr>
              <w:t>107</w:t>
            </w:r>
          </w:p>
        </w:tc>
        <w:tc>
          <w:tcPr>
            <w:tcW w:w="1140" w:type="dxa"/>
          </w:tcPr>
          <w:p>
            <w:pPr>
              <w:pStyle w:val="TableParagraph"/>
              <w:spacing w:before="1"/>
              <w:rPr>
                <w:rFonts w:ascii="Times New Roman"/>
                <w:sz w:val="23"/>
              </w:rPr>
            </w:pPr>
          </w:p>
          <w:p>
            <w:pPr>
              <w:pStyle w:val="TableParagraph"/>
              <w:ind w:left="61" w:right="42"/>
              <w:jc w:val="center"/>
              <w:rPr>
                <w:b/>
                <w:sz w:val="14"/>
              </w:rPr>
            </w:pPr>
            <w:r>
              <w:rPr>
                <w:b/>
                <w:sz w:val="14"/>
              </w:rPr>
              <w:t>108</w:t>
            </w:r>
          </w:p>
        </w:tc>
        <w:tc>
          <w:tcPr>
            <w:tcW w:w="1120" w:type="dxa"/>
          </w:tcPr>
          <w:p>
            <w:pPr>
              <w:pStyle w:val="TableParagraph"/>
              <w:spacing w:before="1"/>
              <w:rPr>
                <w:rFonts w:ascii="Times New Roman"/>
                <w:sz w:val="23"/>
              </w:rPr>
            </w:pPr>
          </w:p>
          <w:p>
            <w:pPr>
              <w:pStyle w:val="TableParagraph"/>
              <w:ind w:left="393" w:right="393"/>
              <w:jc w:val="center"/>
              <w:rPr>
                <w:b/>
                <w:sz w:val="14"/>
              </w:rPr>
            </w:pPr>
            <w:r>
              <w:rPr>
                <w:b/>
                <w:sz w:val="14"/>
              </w:rPr>
              <w:t>109</w:t>
            </w:r>
          </w:p>
        </w:tc>
        <w:tc>
          <w:tcPr>
            <w:tcW w:w="1100" w:type="dxa"/>
          </w:tcPr>
          <w:p>
            <w:pPr>
              <w:pStyle w:val="TableParagraph"/>
              <w:spacing w:before="1"/>
              <w:rPr>
                <w:rFonts w:ascii="Times New Roman"/>
                <w:sz w:val="23"/>
              </w:rPr>
            </w:pPr>
          </w:p>
          <w:p>
            <w:pPr>
              <w:pStyle w:val="TableParagraph"/>
              <w:ind w:left="403" w:right="304"/>
              <w:jc w:val="center"/>
              <w:rPr>
                <w:b/>
                <w:sz w:val="14"/>
              </w:rPr>
            </w:pPr>
            <w:r>
              <w:rPr>
                <w:b/>
                <w:sz w:val="14"/>
              </w:rPr>
              <w:t>110</w:t>
            </w:r>
          </w:p>
        </w:tc>
        <w:tc>
          <w:tcPr>
            <w:tcW w:w="1080" w:type="dxa"/>
          </w:tcPr>
          <w:p>
            <w:pPr>
              <w:pStyle w:val="TableParagraph"/>
              <w:spacing w:before="1"/>
              <w:rPr>
                <w:rFonts w:ascii="Times New Roman"/>
                <w:sz w:val="23"/>
              </w:rPr>
            </w:pPr>
          </w:p>
          <w:p>
            <w:pPr>
              <w:pStyle w:val="TableParagraph"/>
              <w:ind w:left="402" w:right="363"/>
              <w:jc w:val="center"/>
              <w:rPr>
                <w:b/>
                <w:sz w:val="14"/>
              </w:rPr>
            </w:pPr>
            <w:r>
              <w:rPr>
                <w:b/>
                <w:sz w:val="14"/>
              </w:rPr>
              <w:t>100</w:t>
            </w:r>
          </w:p>
        </w:tc>
      </w:tr>
      <w:tr>
        <w:trPr>
          <w:trHeight w:val="508"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15</w:t>
            </w:r>
          </w:p>
        </w:tc>
        <w:tc>
          <w:tcPr>
            <w:tcW w:w="2740" w:type="dxa"/>
            <w:tcBorders>
              <w:bottom w:val="nil"/>
            </w:tcBorders>
          </w:tcPr>
          <w:p>
            <w:pPr>
              <w:pStyle w:val="TableParagraph"/>
              <w:spacing w:line="170" w:lineRule="atLeast" w:before="129"/>
              <w:ind w:left="80" w:right="83"/>
              <w:rPr>
                <w:b/>
                <w:i/>
                <w:sz w:val="14"/>
              </w:rPr>
            </w:pPr>
            <w:r>
              <w:rPr>
                <w:b/>
                <w:i/>
                <w:sz w:val="14"/>
              </w:rPr>
              <w:t>MISSIONE 15 - Politiche per il lavoro e </w:t>
            </w:r>
            <w:r>
              <w:rPr>
                <w:b/>
                <w:i/>
                <w:sz w:val="14"/>
              </w:rPr>
              <w:t>la formazione professionale</w:t>
            </w:r>
          </w:p>
        </w:tc>
        <w:tc>
          <w:tcPr>
            <w:tcW w:w="110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0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r>
      <w:tr>
        <w:trPr>
          <w:trHeight w:val="390" w:hRule="atLeast"/>
        </w:trPr>
        <w:tc>
          <w:tcPr>
            <w:tcW w:w="560" w:type="dxa"/>
            <w:tcBorders>
              <w:top w:val="nil"/>
              <w:bottom w:val="nil"/>
            </w:tcBorders>
          </w:tcPr>
          <w:p>
            <w:pPr>
              <w:pStyle w:val="TableParagraph"/>
              <w:spacing w:before="47"/>
              <w:ind w:left="222"/>
              <w:rPr>
                <w:sz w:val="14"/>
              </w:rPr>
            </w:pPr>
            <w:r>
              <w:rPr>
                <w:sz w:val="14"/>
              </w:rPr>
              <w:t>01</w:t>
            </w:r>
          </w:p>
        </w:tc>
        <w:tc>
          <w:tcPr>
            <w:tcW w:w="2740" w:type="dxa"/>
            <w:tcBorders>
              <w:top w:val="nil"/>
              <w:bottom w:val="nil"/>
            </w:tcBorders>
          </w:tcPr>
          <w:p>
            <w:pPr>
              <w:pStyle w:val="TableParagraph"/>
              <w:spacing w:line="170" w:lineRule="atLeast" w:before="20"/>
              <w:ind w:left="80" w:right="262"/>
              <w:rPr>
                <w:sz w:val="14"/>
              </w:rPr>
            </w:pPr>
            <w:r>
              <w:rPr>
                <w:sz w:val="14"/>
              </w:rPr>
              <w:t>Servizi per lo sviluppo del mercato del lavoro</w:t>
            </w:r>
          </w:p>
        </w:tc>
        <w:tc>
          <w:tcPr>
            <w:tcW w:w="1100" w:type="dxa"/>
            <w:tcBorders>
              <w:top w:val="nil"/>
              <w:bottom w:val="nil"/>
            </w:tcBorders>
          </w:tcPr>
          <w:p>
            <w:pPr>
              <w:pStyle w:val="TableParagraph"/>
              <w:spacing w:before="47"/>
              <w:ind w:right="137"/>
              <w:jc w:val="right"/>
              <w:rPr>
                <w:sz w:val="14"/>
              </w:rPr>
            </w:pPr>
            <w:r>
              <w:rPr>
                <w:sz w:val="14"/>
              </w:rPr>
              <w:t>0,00</w:t>
            </w:r>
          </w:p>
        </w:tc>
        <w:tc>
          <w:tcPr>
            <w:tcW w:w="1120" w:type="dxa"/>
            <w:tcBorders>
              <w:top w:val="nil"/>
              <w:bottom w:val="nil"/>
            </w:tcBorders>
          </w:tcPr>
          <w:p>
            <w:pPr>
              <w:pStyle w:val="TableParagraph"/>
              <w:spacing w:before="47"/>
              <w:ind w:right="37"/>
              <w:jc w:val="right"/>
              <w:rPr>
                <w:sz w:val="14"/>
              </w:rPr>
            </w:pPr>
            <w:r>
              <w:rPr>
                <w:sz w:val="14"/>
              </w:rPr>
              <w:t>0,00</w:t>
            </w:r>
          </w:p>
        </w:tc>
        <w:tc>
          <w:tcPr>
            <w:tcW w:w="1120" w:type="dxa"/>
            <w:tcBorders>
              <w:top w:val="nil"/>
              <w:bottom w:val="nil"/>
            </w:tcBorders>
          </w:tcPr>
          <w:p>
            <w:pPr>
              <w:pStyle w:val="TableParagraph"/>
              <w:spacing w:before="47"/>
              <w:ind w:right="57"/>
              <w:jc w:val="right"/>
              <w:rPr>
                <w:sz w:val="14"/>
              </w:rPr>
            </w:pPr>
            <w:r>
              <w:rPr>
                <w:sz w:val="14"/>
              </w:rPr>
              <w:t>0,00</w:t>
            </w:r>
          </w:p>
        </w:tc>
        <w:tc>
          <w:tcPr>
            <w:tcW w:w="1120" w:type="dxa"/>
            <w:tcBorders>
              <w:top w:val="nil"/>
              <w:bottom w:val="nil"/>
            </w:tcBorders>
          </w:tcPr>
          <w:p>
            <w:pPr>
              <w:pStyle w:val="TableParagraph"/>
              <w:spacing w:before="47"/>
              <w:ind w:right="57"/>
              <w:jc w:val="right"/>
              <w:rPr>
                <w:sz w:val="14"/>
              </w:rPr>
            </w:pPr>
            <w:r>
              <w:rPr>
                <w:sz w:val="14"/>
              </w:rPr>
              <w:t>2.200,00</w:t>
            </w:r>
          </w:p>
        </w:tc>
        <w:tc>
          <w:tcPr>
            <w:tcW w:w="900" w:type="dxa"/>
            <w:tcBorders>
              <w:top w:val="nil"/>
              <w:bottom w:val="nil"/>
            </w:tcBorders>
          </w:tcPr>
          <w:p>
            <w:pPr>
              <w:pStyle w:val="TableParagraph"/>
              <w:spacing w:before="47"/>
              <w:ind w:right="37"/>
              <w:jc w:val="right"/>
              <w:rPr>
                <w:sz w:val="14"/>
              </w:rPr>
            </w:pPr>
            <w:r>
              <w:rPr>
                <w:sz w:val="14"/>
              </w:rPr>
              <w:t>0,00</w:t>
            </w:r>
          </w:p>
        </w:tc>
        <w:tc>
          <w:tcPr>
            <w:tcW w:w="900" w:type="dxa"/>
            <w:tcBorders>
              <w:top w:val="nil"/>
              <w:bottom w:val="nil"/>
            </w:tcBorders>
          </w:tcPr>
          <w:p>
            <w:pPr>
              <w:pStyle w:val="TableParagraph"/>
              <w:spacing w:before="47"/>
              <w:ind w:right="37"/>
              <w:jc w:val="right"/>
              <w:rPr>
                <w:sz w:val="14"/>
              </w:rPr>
            </w:pPr>
            <w:r>
              <w:rPr>
                <w:sz w:val="14"/>
              </w:rPr>
              <w:t>0,00</w:t>
            </w:r>
          </w:p>
        </w:tc>
        <w:tc>
          <w:tcPr>
            <w:tcW w:w="1140" w:type="dxa"/>
            <w:tcBorders>
              <w:top w:val="nil"/>
              <w:bottom w:val="nil"/>
            </w:tcBorders>
          </w:tcPr>
          <w:p>
            <w:pPr>
              <w:pStyle w:val="TableParagraph"/>
              <w:spacing w:before="47"/>
              <w:ind w:right="77"/>
              <w:jc w:val="right"/>
              <w:rPr>
                <w:sz w:val="14"/>
              </w:rPr>
            </w:pPr>
            <w:r>
              <w:rPr>
                <w:sz w:val="14"/>
              </w:rPr>
              <w:t>0,00</w:t>
            </w:r>
          </w:p>
        </w:tc>
        <w:tc>
          <w:tcPr>
            <w:tcW w:w="1140" w:type="dxa"/>
            <w:tcBorders>
              <w:top w:val="nil"/>
              <w:bottom w:val="nil"/>
            </w:tcBorders>
          </w:tcPr>
          <w:p>
            <w:pPr>
              <w:pStyle w:val="TableParagraph"/>
              <w:spacing w:before="47"/>
              <w:ind w:right="77"/>
              <w:jc w:val="right"/>
              <w:rPr>
                <w:sz w:val="14"/>
              </w:rPr>
            </w:pPr>
            <w:r>
              <w:rPr>
                <w:sz w:val="14"/>
              </w:rPr>
              <w:t>0,00</w:t>
            </w:r>
          </w:p>
        </w:tc>
        <w:tc>
          <w:tcPr>
            <w:tcW w:w="1120" w:type="dxa"/>
            <w:tcBorders>
              <w:top w:val="nil"/>
              <w:bottom w:val="nil"/>
            </w:tcBorders>
          </w:tcPr>
          <w:p>
            <w:pPr>
              <w:pStyle w:val="TableParagraph"/>
              <w:spacing w:before="47"/>
              <w:ind w:right="57"/>
              <w:jc w:val="right"/>
              <w:rPr>
                <w:sz w:val="14"/>
              </w:rPr>
            </w:pPr>
            <w:r>
              <w:rPr>
                <w:sz w:val="14"/>
              </w:rPr>
              <w:t>0,00</w:t>
            </w:r>
          </w:p>
        </w:tc>
        <w:tc>
          <w:tcPr>
            <w:tcW w:w="1100" w:type="dxa"/>
            <w:tcBorders>
              <w:top w:val="nil"/>
              <w:bottom w:val="nil"/>
            </w:tcBorders>
          </w:tcPr>
          <w:p>
            <w:pPr>
              <w:pStyle w:val="TableParagraph"/>
              <w:spacing w:before="47"/>
              <w:ind w:right="-15"/>
              <w:jc w:val="right"/>
              <w:rPr>
                <w:sz w:val="14"/>
              </w:rPr>
            </w:pPr>
            <w:r>
              <w:rPr>
                <w:sz w:val="14"/>
              </w:rPr>
              <w:t>0,00</w:t>
            </w:r>
          </w:p>
        </w:tc>
        <w:tc>
          <w:tcPr>
            <w:tcW w:w="1080" w:type="dxa"/>
            <w:tcBorders>
              <w:top w:val="nil"/>
              <w:bottom w:val="nil"/>
            </w:tcBorders>
          </w:tcPr>
          <w:p>
            <w:pPr>
              <w:pStyle w:val="TableParagraph"/>
              <w:spacing w:before="47"/>
              <w:ind w:right="-15"/>
              <w:jc w:val="right"/>
              <w:rPr>
                <w:sz w:val="14"/>
              </w:rPr>
            </w:pPr>
            <w:r>
              <w:rPr>
                <w:sz w:val="14"/>
              </w:rPr>
              <w:t>2.200,00</w:t>
            </w:r>
          </w:p>
        </w:tc>
      </w:tr>
      <w:tr>
        <w:trPr>
          <w:trHeight w:val="361" w:hRule="atLeast"/>
        </w:trPr>
        <w:tc>
          <w:tcPr>
            <w:tcW w:w="560" w:type="dxa"/>
            <w:tcBorders>
              <w:top w:val="nil"/>
            </w:tcBorders>
          </w:tcPr>
          <w:p>
            <w:pPr>
              <w:pStyle w:val="TableParagraph"/>
              <w:rPr>
                <w:rFonts w:ascii="Times New Roman"/>
                <w:sz w:val="14"/>
              </w:rPr>
            </w:pPr>
          </w:p>
        </w:tc>
        <w:tc>
          <w:tcPr>
            <w:tcW w:w="2740" w:type="dxa"/>
            <w:tcBorders>
              <w:top w:val="nil"/>
            </w:tcBorders>
          </w:tcPr>
          <w:p>
            <w:pPr>
              <w:pStyle w:val="TableParagraph"/>
              <w:spacing w:line="170" w:lineRule="atLeast" w:before="10"/>
              <w:ind w:left="80" w:right="60"/>
              <w:rPr>
                <w:b/>
                <w:i/>
                <w:sz w:val="14"/>
              </w:rPr>
            </w:pPr>
            <w:r>
              <w:rPr>
                <w:b/>
                <w:i/>
                <w:sz w:val="14"/>
              </w:rPr>
              <w:t>TOTALE MISSIONE 15 - Politiche per il </w:t>
            </w:r>
            <w:r>
              <w:rPr>
                <w:b/>
                <w:i/>
                <w:sz w:val="14"/>
              </w:rPr>
              <w:t>lavoro e la formazione professionale</w:t>
            </w:r>
          </w:p>
        </w:tc>
        <w:tc>
          <w:tcPr>
            <w:tcW w:w="1100" w:type="dxa"/>
            <w:tcBorders>
              <w:top w:val="nil"/>
            </w:tcBorders>
          </w:tcPr>
          <w:p>
            <w:pPr>
              <w:pStyle w:val="TableParagraph"/>
              <w:spacing w:before="57"/>
              <w:ind w:right="137"/>
              <w:jc w:val="right"/>
              <w:rPr>
                <w:b/>
                <w:sz w:val="14"/>
              </w:rPr>
            </w:pPr>
            <w:r>
              <w:rPr>
                <w:b/>
                <w:sz w:val="14"/>
              </w:rPr>
              <w:t>0,00</w:t>
            </w:r>
          </w:p>
        </w:tc>
        <w:tc>
          <w:tcPr>
            <w:tcW w:w="1120" w:type="dxa"/>
            <w:tcBorders>
              <w:top w:val="nil"/>
            </w:tcBorders>
          </w:tcPr>
          <w:p>
            <w:pPr>
              <w:pStyle w:val="TableParagraph"/>
              <w:spacing w:before="57"/>
              <w:ind w:right="77"/>
              <w:jc w:val="right"/>
              <w:rPr>
                <w:b/>
                <w:sz w:val="14"/>
              </w:rPr>
            </w:pPr>
            <w:r>
              <w:rPr>
                <w:b/>
                <w:sz w:val="14"/>
              </w:rPr>
              <w:t>0,00</w:t>
            </w:r>
          </w:p>
        </w:tc>
        <w:tc>
          <w:tcPr>
            <w:tcW w:w="1120" w:type="dxa"/>
            <w:tcBorders>
              <w:top w:val="nil"/>
            </w:tcBorders>
          </w:tcPr>
          <w:p>
            <w:pPr>
              <w:pStyle w:val="TableParagraph"/>
              <w:spacing w:before="57"/>
              <w:ind w:right="57"/>
              <w:jc w:val="right"/>
              <w:rPr>
                <w:b/>
                <w:sz w:val="14"/>
              </w:rPr>
            </w:pPr>
            <w:r>
              <w:rPr>
                <w:b/>
                <w:sz w:val="14"/>
              </w:rPr>
              <w:t>0,00</w:t>
            </w:r>
          </w:p>
        </w:tc>
        <w:tc>
          <w:tcPr>
            <w:tcW w:w="1120" w:type="dxa"/>
            <w:tcBorders>
              <w:top w:val="nil"/>
            </w:tcBorders>
          </w:tcPr>
          <w:p>
            <w:pPr>
              <w:pStyle w:val="TableParagraph"/>
              <w:spacing w:before="57"/>
              <w:ind w:right="57"/>
              <w:jc w:val="right"/>
              <w:rPr>
                <w:b/>
                <w:sz w:val="14"/>
              </w:rPr>
            </w:pPr>
            <w:r>
              <w:rPr>
                <w:b/>
                <w:sz w:val="14"/>
              </w:rPr>
              <w:t>2.200,00</w:t>
            </w:r>
          </w:p>
        </w:tc>
        <w:tc>
          <w:tcPr>
            <w:tcW w:w="900" w:type="dxa"/>
            <w:tcBorders>
              <w:top w:val="nil"/>
            </w:tcBorders>
          </w:tcPr>
          <w:p>
            <w:pPr>
              <w:pStyle w:val="TableParagraph"/>
              <w:spacing w:before="57"/>
              <w:ind w:right="37"/>
              <w:jc w:val="right"/>
              <w:rPr>
                <w:b/>
                <w:sz w:val="14"/>
              </w:rPr>
            </w:pPr>
            <w:r>
              <w:rPr>
                <w:b/>
                <w:sz w:val="14"/>
              </w:rPr>
              <w:t>0,00</w:t>
            </w:r>
          </w:p>
        </w:tc>
        <w:tc>
          <w:tcPr>
            <w:tcW w:w="900" w:type="dxa"/>
            <w:tcBorders>
              <w:top w:val="nil"/>
            </w:tcBorders>
          </w:tcPr>
          <w:p>
            <w:pPr>
              <w:pStyle w:val="TableParagraph"/>
              <w:spacing w:before="57"/>
              <w:ind w:right="17"/>
              <w:jc w:val="right"/>
              <w:rPr>
                <w:b/>
                <w:sz w:val="14"/>
              </w:rPr>
            </w:pPr>
            <w:r>
              <w:rPr>
                <w:b/>
                <w:sz w:val="14"/>
              </w:rPr>
              <w:t>0,00</w:t>
            </w:r>
          </w:p>
        </w:tc>
        <w:tc>
          <w:tcPr>
            <w:tcW w:w="1140" w:type="dxa"/>
            <w:tcBorders>
              <w:top w:val="nil"/>
            </w:tcBorders>
          </w:tcPr>
          <w:p>
            <w:pPr>
              <w:pStyle w:val="TableParagraph"/>
              <w:spacing w:before="57"/>
              <w:ind w:right="77"/>
              <w:jc w:val="right"/>
              <w:rPr>
                <w:b/>
                <w:sz w:val="14"/>
              </w:rPr>
            </w:pPr>
            <w:r>
              <w:rPr>
                <w:b/>
                <w:sz w:val="14"/>
              </w:rPr>
              <w:t>0,00</w:t>
            </w:r>
          </w:p>
        </w:tc>
        <w:tc>
          <w:tcPr>
            <w:tcW w:w="1140" w:type="dxa"/>
            <w:tcBorders>
              <w:top w:val="nil"/>
            </w:tcBorders>
          </w:tcPr>
          <w:p>
            <w:pPr>
              <w:pStyle w:val="TableParagraph"/>
              <w:spacing w:before="57"/>
              <w:ind w:right="77"/>
              <w:jc w:val="right"/>
              <w:rPr>
                <w:b/>
                <w:sz w:val="14"/>
              </w:rPr>
            </w:pPr>
            <w:r>
              <w:rPr>
                <w:b/>
                <w:sz w:val="14"/>
              </w:rPr>
              <w:t>0,00</w:t>
            </w:r>
          </w:p>
        </w:tc>
        <w:tc>
          <w:tcPr>
            <w:tcW w:w="1120" w:type="dxa"/>
            <w:tcBorders>
              <w:top w:val="nil"/>
            </w:tcBorders>
          </w:tcPr>
          <w:p>
            <w:pPr>
              <w:pStyle w:val="TableParagraph"/>
              <w:spacing w:before="57"/>
              <w:ind w:right="57"/>
              <w:jc w:val="right"/>
              <w:rPr>
                <w:b/>
                <w:sz w:val="14"/>
              </w:rPr>
            </w:pPr>
            <w:r>
              <w:rPr>
                <w:b/>
                <w:sz w:val="14"/>
              </w:rPr>
              <w:t>0,00</w:t>
            </w:r>
          </w:p>
        </w:tc>
        <w:tc>
          <w:tcPr>
            <w:tcW w:w="1100" w:type="dxa"/>
            <w:tcBorders>
              <w:top w:val="nil"/>
            </w:tcBorders>
          </w:tcPr>
          <w:p>
            <w:pPr>
              <w:pStyle w:val="TableParagraph"/>
              <w:spacing w:before="57"/>
              <w:ind w:right="-15"/>
              <w:jc w:val="right"/>
              <w:rPr>
                <w:b/>
                <w:sz w:val="14"/>
              </w:rPr>
            </w:pPr>
            <w:r>
              <w:rPr>
                <w:b/>
                <w:sz w:val="14"/>
              </w:rPr>
              <w:t>0,00</w:t>
            </w:r>
          </w:p>
        </w:tc>
        <w:tc>
          <w:tcPr>
            <w:tcW w:w="1080" w:type="dxa"/>
            <w:tcBorders>
              <w:top w:val="nil"/>
            </w:tcBorders>
          </w:tcPr>
          <w:p>
            <w:pPr>
              <w:pStyle w:val="TableParagraph"/>
              <w:spacing w:before="57"/>
              <w:ind w:right="17"/>
              <w:jc w:val="right"/>
              <w:rPr>
                <w:b/>
                <w:sz w:val="14"/>
              </w:rPr>
            </w:pPr>
            <w:r>
              <w:rPr>
                <w:b/>
                <w:sz w:val="14"/>
              </w:rPr>
              <w:t>2.200,00</w:t>
            </w:r>
          </w:p>
        </w:tc>
      </w:tr>
      <w:tr>
        <w:trPr>
          <w:trHeight w:val="398"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20</w:t>
            </w:r>
          </w:p>
        </w:tc>
        <w:tc>
          <w:tcPr>
            <w:tcW w:w="2740" w:type="dxa"/>
            <w:tcBorders>
              <w:bottom w:val="nil"/>
            </w:tcBorders>
          </w:tcPr>
          <w:p>
            <w:pPr>
              <w:pStyle w:val="TableParagraph"/>
              <w:spacing w:before="3"/>
              <w:rPr>
                <w:rFonts w:ascii="Times New Roman"/>
                <w:sz w:val="15"/>
              </w:rPr>
            </w:pPr>
          </w:p>
          <w:p>
            <w:pPr>
              <w:pStyle w:val="TableParagraph"/>
              <w:ind w:left="80"/>
              <w:rPr>
                <w:b/>
                <w:i/>
                <w:sz w:val="14"/>
              </w:rPr>
            </w:pPr>
            <w:r>
              <w:rPr>
                <w:b/>
                <w:i/>
                <w:sz w:val="14"/>
              </w:rPr>
              <w:t>MISSIONE 20 - Fondi e accantonamenti</w:t>
            </w:r>
          </w:p>
        </w:tc>
        <w:tc>
          <w:tcPr>
            <w:tcW w:w="110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0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r>
      <w:tr>
        <w:trPr>
          <w:trHeight w:val="260" w:hRule="atLeast"/>
        </w:trPr>
        <w:tc>
          <w:tcPr>
            <w:tcW w:w="560" w:type="dxa"/>
            <w:tcBorders>
              <w:top w:val="nil"/>
              <w:bottom w:val="nil"/>
            </w:tcBorders>
          </w:tcPr>
          <w:p>
            <w:pPr>
              <w:pStyle w:val="TableParagraph"/>
              <w:spacing w:before="57"/>
              <w:ind w:left="222"/>
              <w:rPr>
                <w:sz w:val="14"/>
              </w:rPr>
            </w:pPr>
            <w:r>
              <w:rPr>
                <w:sz w:val="14"/>
              </w:rPr>
              <w:t>01</w:t>
            </w:r>
          </w:p>
        </w:tc>
        <w:tc>
          <w:tcPr>
            <w:tcW w:w="2740" w:type="dxa"/>
            <w:tcBorders>
              <w:top w:val="nil"/>
              <w:bottom w:val="nil"/>
            </w:tcBorders>
          </w:tcPr>
          <w:p>
            <w:pPr>
              <w:pStyle w:val="TableParagraph"/>
              <w:spacing w:before="57"/>
              <w:ind w:left="80"/>
              <w:rPr>
                <w:sz w:val="14"/>
              </w:rPr>
            </w:pPr>
            <w:r>
              <w:rPr>
                <w:sz w:val="14"/>
              </w:rPr>
              <w:t>Fondo di riserva</w:t>
            </w:r>
          </w:p>
        </w:tc>
        <w:tc>
          <w:tcPr>
            <w:tcW w:w="1100" w:type="dxa"/>
            <w:tcBorders>
              <w:top w:val="nil"/>
              <w:bottom w:val="nil"/>
            </w:tcBorders>
          </w:tcPr>
          <w:p>
            <w:pPr>
              <w:pStyle w:val="TableParagraph"/>
              <w:spacing w:before="57"/>
              <w:ind w:right="137"/>
              <w:jc w:val="right"/>
              <w:rPr>
                <w:sz w:val="14"/>
              </w:rPr>
            </w:pPr>
            <w:r>
              <w:rPr>
                <w:sz w:val="14"/>
              </w:rPr>
              <w:t>0,00</w:t>
            </w:r>
          </w:p>
        </w:tc>
        <w:tc>
          <w:tcPr>
            <w:tcW w:w="1120" w:type="dxa"/>
            <w:tcBorders>
              <w:top w:val="nil"/>
              <w:bottom w:val="nil"/>
            </w:tcBorders>
          </w:tcPr>
          <w:p>
            <w:pPr>
              <w:pStyle w:val="TableParagraph"/>
              <w:spacing w:before="57"/>
              <w:ind w:right="37"/>
              <w:jc w:val="right"/>
              <w:rPr>
                <w:sz w:val="14"/>
              </w:rPr>
            </w:pPr>
            <w:r>
              <w:rPr>
                <w:sz w:val="14"/>
              </w:rPr>
              <w:t>0,00</w:t>
            </w:r>
          </w:p>
        </w:tc>
        <w:tc>
          <w:tcPr>
            <w:tcW w:w="1120" w:type="dxa"/>
            <w:tcBorders>
              <w:top w:val="nil"/>
              <w:bottom w:val="nil"/>
            </w:tcBorders>
          </w:tcPr>
          <w:p>
            <w:pPr>
              <w:pStyle w:val="TableParagraph"/>
              <w:spacing w:before="57"/>
              <w:ind w:right="57"/>
              <w:jc w:val="right"/>
              <w:rPr>
                <w:sz w:val="14"/>
              </w:rPr>
            </w:pPr>
            <w:r>
              <w:rPr>
                <w:sz w:val="14"/>
              </w:rPr>
              <w:t>0,00</w:t>
            </w:r>
          </w:p>
        </w:tc>
        <w:tc>
          <w:tcPr>
            <w:tcW w:w="1120" w:type="dxa"/>
            <w:tcBorders>
              <w:top w:val="nil"/>
              <w:bottom w:val="nil"/>
            </w:tcBorders>
          </w:tcPr>
          <w:p>
            <w:pPr>
              <w:pStyle w:val="TableParagraph"/>
              <w:spacing w:before="57"/>
              <w:ind w:right="57"/>
              <w:jc w:val="right"/>
              <w:rPr>
                <w:sz w:val="14"/>
              </w:rPr>
            </w:pPr>
            <w:r>
              <w:rPr>
                <w:sz w:val="14"/>
              </w:rPr>
              <w:t>0,00</w:t>
            </w:r>
          </w:p>
        </w:tc>
        <w:tc>
          <w:tcPr>
            <w:tcW w:w="900" w:type="dxa"/>
            <w:tcBorders>
              <w:top w:val="nil"/>
              <w:bottom w:val="nil"/>
            </w:tcBorders>
          </w:tcPr>
          <w:p>
            <w:pPr>
              <w:pStyle w:val="TableParagraph"/>
              <w:spacing w:before="57"/>
              <w:ind w:right="37"/>
              <w:jc w:val="right"/>
              <w:rPr>
                <w:sz w:val="14"/>
              </w:rPr>
            </w:pPr>
            <w:r>
              <w:rPr>
                <w:sz w:val="14"/>
              </w:rPr>
              <w:t>0,00</w:t>
            </w:r>
          </w:p>
        </w:tc>
        <w:tc>
          <w:tcPr>
            <w:tcW w:w="900" w:type="dxa"/>
            <w:tcBorders>
              <w:top w:val="nil"/>
              <w:bottom w:val="nil"/>
            </w:tcBorders>
          </w:tcPr>
          <w:p>
            <w:pPr>
              <w:pStyle w:val="TableParagraph"/>
              <w:spacing w:before="57"/>
              <w:ind w:right="37"/>
              <w:jc w:val="right"/>
              <w:rPr>
                <w:sz w:val="14"/>
              </w:rPr>
            </w:pPr>
            <w:r>
              <w:rPr>
                <w:sz w:val="14"/>
              </w:rPr>
              <w:t>0,00</w:t>
            </w:r>
          </w:p>
        </w:tc>
        <w:tc>
          <w:tcPr>
            <w:tcW w:w="1140" w:type="dxa"/>
            <w:tcBorders>
              <w:top w:val="nil"/>
              <w:bottom w:val="nil"/>
            </w:tcBorders>
          </w:tcPr>
          <w:p>
            <w:pPr>
              <w:pStyle w:val="TableParagraph"/>
              <w:spacing w:before="57"/>
              <w:ind w:right="77"/>
              <w:jc w:val="right"/>
              <w:rPr>
                <w:sz w:val="14"/>
              </w:rPr>
            </w:pPr>
            <w:r>
              <w:rPr>
                <w:sz w:val="14"/>
              </w:rPr>
              <w:t>0,00</w:t>
            </w:r>
          </w:p>
        </w:tc>
        <w:tc>
          <w:tcPr>
            <w:tcW w:w="1140" w:type="dxa"/>
            <w:tcBorders>
              <w:top w:val="nil"/>
              <w:bottom w:val="nil"/>
            </w:tcBorders>
          </w:tcPr>
          <w:p>
            <w:pPr>
              <w:pStyle w:val="TableParagraph"/>
              <w:spacing w:before="57"/>
              <w:ind w:right="77"/>
              <w:jc w:val="right"/>
              <w:rPr>
                <w:sz w:val="14"/>
              </w:rPr>
            </w:pPr>
            <w:r>
              <w:rPr>
                <w:sz w:val="14"/>
              </w:rPr>
              <w:t>0,00</w:t>
            </w:r>
          </w:p>
        </w:tc>
        <w:tc>
          <w:tcPr>
            <w:tcW w:w="1120" w:type="dxa"/>
            <w:tcBorders>
              <w:top w:val="nil"/>
              <w:bottom w:val="nil"/>
            </w:tcBorders>
          </w:tcPr>
          <w:p>
            <w:pPr>
              <w:pStyle w:val="TableParagraph"/>
              <w:spacing w:before="57"/>
              <w:ind w:right="57"/>
              <w:jc w:val="right"/>
              <w:rPr>
                <w:sz w:val="14"/>
              </w:rPr>
            </w:pPr>
            <w:r>
              <w:rPr>
                <w:sz w:val="14"/>
              </w:rPr>
              <w:t>0,00</w:t>
            </w:r>
          </w:p>
        </w:tc>
        <w:tc>
          <w:tcPr>
            <w:tcW w:w="1100" w:type="dxa"/>
            <w:tcBorders>
              <w:top w:val="nil"/>
              <w:bottom w:val="nil"/>
            </w:tcBorders>
          </w:tcPr>
          <w:p>
            <w:pPr>
              <w:pStyle w:val="TableParagraph"/>
              <w:spacing w:before="57"/>
              <w:ind w:right="-15"/>
              <w:jc w:val="right"/>
              <w:rPr>
                <w:sz w:val="14"/>
              </w:rPr>
            </w:pPr>
            <w:r>
              <w:rPr>
                <w:sz w:val="14"/>
              </w:rPr>
              <w:t>37.310,00</w:t>
            </w:r>
          </w:p>
        </w:tc>
        <w:tc>
          <w:tcPr>
            <w:tcW w:w="1080" w:type="dxa"/>
            <w:tcBorders>
              <w:top w:val="nil"/>
              <w:bottom w:val="nil"/>
            </w:tcBorders>
          </w:tcPr>
          <w:p>
            <w:pPr>
              <w:pStyle w:val="TableParagraph"/>
              <w:spacing w:before="57"/>
              <w:ind w:right="-15"/>
              <w:jc w:val="right"/>
              <w:rPr>
                <w:sz w:val="14"/>
              </w:rPr>
            </w:pPr>
            <w:r>
              <w:rPr>
                <w:sz w:val="14"/>
              </w:rPr>
              <w:t>37.310,00</w:t>
            </w:r>
          </w:p>
        </w:tc>
      </w:tr>
      <w:tr>
        <w:trPr>
          <w:trHeight w:val="240" w:hRule="atLeast"/>
        </w:trPr>
        <w:tc>
          <w:tcPr>
            <w:tcW w:w="560" w:type="dxa"/>
            <w:tcBorders>
              <w:top w:val="nil"/>
              <w:bottom w:val="nil"/>
            </w:tcBorders>
          </w:tcPr>
          <w:p>
            <w:pPr>
              <w:pStyle w:val="TableParagraph"/>
              <w:spacing w:before="37"/>
              <w:ind w:left="222"/>
              <w:rPr>
                <w:sz w:val="14"/>
              </w:rPr>
            </w:pPr>
            <w:r>
              <w:rPr>
                <w:sz w:val="14"/>
              </w:rPr>
              <w:t>02</w:t>
            </w:r>
          </w:p>
        </w:tc>
        <w:tc>
          <w:tcPr>
            <w:tcW w:w="2740" w:type="dxa"/>
            <w:tcBorders>
              <w:top w:val="nil"/>
              <w:bottom w:val="nil"/>
            </w:tcBorders>
          </w:tcPr>
          <w:p>
            <w:pPr>
              <w:pStyle w:val="TableParagraph"/>
              <w:spacing w:before="37"/>
              <w:ind w:left="80"/>
              <w:rPr>
                <w:sz w:val="14"/>
              </w:rPr>
            </w:pPr>
            <w:r>
              <w:rPr>
                <w:sz w:val="14"/>
              </w:rPr>
              <w:t>Fondo crediti di dubbia esigibilità</w:t>
            </w:r>
          </w:p>
        </w:tc>
        <w:tc>
          <w:tcPr>
            <w:tcW w:w="1100" w:type="dxa"/>
            <w:tcBorders>
              <w:top w:val="nil"/>
              <w:bottom w:val="nil"/>
            </w:tcBorders>
          </w:tcPr>
          <w:p>
            <w:pPr>
              <w:pStyle w:val="TableParagraph"/>
              <w:spacing w:before="37"/>
              <w:ind w:right="137"/>
              <w:jc w:val="right"/>
              <w:rPr>
                <w:sz w:val="14"/>
              </w:rPr>
            </w:pPr>
            <w:r>
              <w:rPr>
                <w:sz w:val="14"/>
              </w:rPr>
              <w:t>0,00</w:t>
            </w:r>
          </w:p>
        </w:tc>
        <w:tc>
          <w:tcPr>
            <w:tcW w:w="1120" w:type="dxa"/>
            <w:tcBorders>
              <w:top w:val="nil"/>
              <w:bottom w:val="nil"/>
            </w:tcBorders>
          </w:tcPr>
          <w:p>
            <w:pPr>
              <w:pStyle w:val="TableParagraph"/>
              <w:spacing w:before="37"/>
              <w:ind w:right="3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00" w:type="dxa"/>
            <w:tcBorders>
              <w:top w:val="nil"/>
              <w:bottom w:val="nil"/>
            </w:tcBorders>
          </w:tcPr>
          <w:p>
            <w:pPr>
              <w:pStyle w:val="TableParagraph"/>
              <w:spacing w:before="37"/>
              <w:ind w:right="-15"/>
              <w:jc w:val="right"/>
              <w:rPr>
                <w:sz w:val="14"/>
              </w:rPr>
            </w:pPr>
            <w:r>
              <w:rPr>
                <w:sz w:val="14"/>
              </w:rPr>
              <w:t>167.000,00</w:t>
            </w:r>
          </w:p>
        </w:tc>
        <w:tc>
          <w:tcPr>
            <w:tcW w:w="1080" w:type="dxa"/>
            <w:tcBorders>
              <w:top w:val="nil"/>
              <w:bottom w:val="nil"/>
            </w:tcBorders>
          </w:tcPr>
          <w:p>
            <w:pPr>
              <w:pStyle w:val="TableParagraph"/>
              <w:spacing w:before="37"/>
              <w:ind w:right="-15"/>
              <w:jc w:val="right"/>
              <w:rPr>
                <w:sz w:val="14"/>
              </w:rPr>
            </w:pPr>
            <w:r>
              <w:rPr>
                <w:sz w:val="14"/>
              </w:rPr>
              <w:t>167.000,00</w:t>
            </w:r>
          </w:p>
        </w:tc>
      </w:tr>
      <w:tr>
        <w:trPr>
          <w:trHeight w:val="230" w:hRule="atLeast"/>
        </w:trPr>
        <w:tc>
          <w:tcPr>
            <w:tcW w:w="560" w:type="dxa"/>
            <w:tcBorders>
              <w:top w:val="nil"/>
              <w:bottom w:val="nil"/>
            </w:tcBorders>
          </w:tcPr>
          <w:p>
            <w:pPr>
              <w:pStyle w:val="TableParagraph"/>
              <w:spacing w:before="37"/>
              <w:ind w:left="222"/>
              <w:rPr>
                <w:sz w:val="14"/>
              </w:rPr>
            </w:pPr>
            <w:r>
              <w:rPr>
                <w:sz w:val="14"/>
              </w:rPr>
              <w:t>03</w:t>
            </w:r>
          </w:p>
        </w:tc>
        <w:tc>
          <w:tcPr>
            <w:tcW w:w="2740" w:type="dxa"/>
            <w:tcBorders>
              <w:top w:val="nil"/>
              <w:bottom w:val="nil"/>
            </w:tcBorders>
          </w:tcPr>
          <w:p>
            <w:pPr>
              <w:pStyle w:val="TableParagraph"/>
              <w:spacing w:before="37"/>
              <w:ind w:left="80"/>
              <w:rPr>
                <w:sz w:val="14"/>
              </w:rPr>
            </w:pPr>
            <w:r>
              <w:rPr>
                <w:sz w:val="14"/>
              </w:rPr>
              <w:t>Altri fondi</w:t>
            </w:r>
          </w:p>
        </w:tc>
        <w:tc>
          <w:tcPr>
            <w:tcW w:w="1100" w:type="dxa"/>
            <w:tcBorders>
              <w:top w:val="nil"/>
              <w:bottom w:val="nil"/>
            </w:tcBorders>
          </w:tcPr>
          <w:p>
            <w:pPr>
              <w:pStyle w:val="TableParagraph"/>
              <w:spacing w:before="37"/>
              <w:ind w:right="137"/>
              <w:jc w:val="right"/>
              <w:rPr>
                <w:sz w:val="14"/>
              </w:rPr>
            </w:pPr>
            <w:r>
              <w:rPr>
                <w:sz w:val="14"/>
              </w:rPr>
              <w:t>0,00</w:t>
            </w:r>
          </w:p>
        </w:tc>
        <w:tc>
          <w:tcPr>
            <w:tcW w:w="1120" w:type="dxa"/>
            <w:tcBorders>
              <w:top w:val="nil"/>
              <w:bottom w:val="nil"/>
            </w:tcBorders>
          </w:tcPr>
          <w:p>
            <w:pPr>
              <w:pStyle w:val="TableParagraph"/>
              <w:spacing w:before="37"/>
              <w:ind w:right="3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00" w:type="dxa"/>
            <w:tcBorders>
              <w:top w:val="nil"/>
              <w:bottom w:val="nil"/>
            </w:tcBorders>
          </w:tcPr>
          <w:p>
            <w:pPr>
              <w:pStyle w:val="TableParagraph"/>
              <w:spacing w:before="37"/>
              <w:ind w:right="-15"/>
              <w:jc w:val="right"/>
              <w:rPr>
                <w:sz w:val="14"/>
              </w:rPr>
            </w:pPr>
            <w:r>
              <w:rPr>
                <w:sz w:val="14"/>
              </w:rPr>
              <w:t>3.700,00</w:t>
            </w:r>
          </w:p>
        </w:tc>
        <w:tc>
          <w:tcPr>
            <w:tcW w:w="1080" w:type="dxa"/>
            <w:tcBorders>
              <w:top w:val="nil"/>
              <w:bottom w:val="nil"/>
            </w:tcBorders>
          </w:tcPr>
          <w:p>
            <w:pPr>
              <w:pStyle w:val="TableParagraph"/>
              <w:spacing w:before="37"/>
              <w:ind w:right="-15"/>
              <w:jc w:val="right"/>
              <w:rPr>
                <w:sz w:val="14"/>
              </w:rPr>
            </w:pPr>
            <w:r>
              <w:rPr>
                <w:sz w:val="14"/>
              </w:rPr>
              <w:t>3.700,00</w:t>
            </w:r>
          </w:p>
        </w:tc>
      </w:tr>
      <w:tr>
        <w:trPr>
          <w:trHeight w:val="370" w:hRule="atLeast"/>
        </w:trPr>
        <w:tc>
          <w:tcPr>
            <w:tcW w:w="560" w:type="dxa"/>
            <w:tcBorders>
              <w:top w:val="nil"/>
            </w:tcBorders>
          </w:tcPr>
          <w:p>
            <w:pPr>
              <w:pStyle w:val="TableParagraph"/>
              <w:rPr>
                <w:rFonts w:ascii="Times New Roman"/>
                <w:sz w:val="14"/>
              </w:rPr>
            </w:pPr>
          </w:p>
        </w:tc>
        <w:tc>
          <w:tcPr>
            <w:tcW w:w="2740" w:type="dxa"/>
            <w:tcBorders>
              <w:top w:val="nil"/>
            </w:tcBorders>
          </w:tcPr>
          <w:p>
            <w:pPr>
              <w:pStyle w:val="TableParagraph"/>
              <w:spacing w:before="28"/>
              <w:ind w:left="80"/>
              <w:rPr>
                <w:b/>
                <w:i/>
                <w:sz w:val="14"/>
              </w:rPr>
            </w:pPr>
            <w:r>
              <w:rPr>
                <w:b/>
                <w:i/>
                <w:sz w:val="14"/>
              </w:rPr>
              <w:t>TOTALE MISSIONE 20 - Fondi e</w:t>
            </w:r>
          </w:p>
          <w:p>
            <w:pPr>
              <w:pStyle w:val="TableParagraph"/>
              <w:spacing w:line="146" w:lineRule="exact" w:before="15"/>
              <w:ind w:left="80"/>
              <w:rPr>
                <w:b/>
                <w:i/>
                <w:sz w:val="14"/>
              </w:rPr>
            </w:pPr>
            <w:r>
              <w:rPr>
                <w:b/>
                <w:i/>
                <w:sz w:val="14"/>
              </w:rPr>
              <w:t>accantonamenti</w:t>
            </w:r>
          </w:p>
        </w:tc>
        <w:tc>
          <w:tcPr>
            <w:tcW w:w="1100" w:type="dxa"/>
            <w:tcBorders>
              <w:top w:val="nil"/>
            </w:tcBorders>
          </w:tcPr>
          <w:p>
            <w:pPr>
              <w:pStyle w:val="TableParagraph"/>
              <w:spacing w:before="66"/>
              <w:ind w:right="137"/>
              <w:jc w:val="right"/>
              <w:rPr>
                <w:b/>
                <w:sz w:val="14"/>
              </w:rPr>
            </w:pPr>
            <w:r>
              <w:rPr>
                <w:b/>
                <w:sz w:val="14"/>
              </w:rPr>
              <w:t>0,00</w:t>
            </w:r>
          </w:p>
        </w:tc>
        <w:tc>
          <w:tcPr>
            <w:tcW w:w="1120" w:type="dxa"/>
            <w:tcBorders>
              <w:top w:val="nil"/>
            </w:tcBorders>
          </w:tcPr>
          <w:p>
            <w:pPr>
              <w:pStyle w:val="TableParagraph"/>
              <w:spacing w:before="66"/>
              <w:ind w:right="77"/>
              <w:jc w:val="right"/>
              <w:rPr>
                <w:b/>
                <w:sz w:val="14"/>
              </w:rPr>
            </w:pPr>
            <w:r>
              <w:rPr>
                <w:b/>
                <w:sz w:val="14"/>
              </w:rPr>
              <w:t>0,00</w:t>
            </w:r>
          </w:p>
        </w:tc>
        <w:tc>
          <w:tcPr>
            <w:tcW w:w="1120" w:type="dxa"/>
            <w:tcBorders>
              <w:top w:val="nil"/>
            </w:tcBorders>
          </w:tcPr>
          <w:p>
            <w:pPr>
              <w:pStyle w:val="TableParagraph"/>
              <w:spacing w:before="66"/>
              <w:ind w:right="57"/>
              <w:jc w:val="right"/>
              <w:rPr>
                <w:b/>
                <w:sz w:val="14"/>
              </w:rPr>
            </w:pPr>
            <w:r>
              <w:rPr>
                <w:b/>
                <w:sz w:val="14"/>
              </w:rPr>
              <w:t>0,00</w:t>
            </w:r>
          </w:p>
        </w:tc>
        <w:tc>
          <w:tcPr>
            <w:tcW w:w="1120" w:type="dxa"/>
            <w:tcBorders>
              <w:top w:val="nil"/>
            </w:tcBorders>
          </w:tcPr>
          <w:p>
            <w:pPr>
              <w:pStyle w:val="TableParagraph"/>
              <w:spacing w:before="66"/>
              <w:ind w:right="57"/>
              <w:jc w:val="right"/>
              <w:rPr>
                <w:b/>
                <w:sz w:val="14"/>
              </w:rPr>
            </w:pPr>
            <w:r>
              <w:rPr>
                <w:b/>
                <w:sz w:val="14"/>
              </w:rPr>
              <w:t>0,00</w:t>
            </w:r>
          </w:p>
        </w:tc>
        <w:tc>
          <w:tcPr>
            <w:tcW w:w="900" w:type="dxa"/>
            <w:tcBorders>
              <w:top w:val="nil"/>
            </w:tcBorders>
          </w:tcPr>
          <w:p>
            <w:pPr>
              <w:pStyle w:val="TableParagraph"/>
              <w:spacing w:before="66"/>
              <w:ind w:right="37"/>
              <w:jc w:val="right"/>
              <w:rPr>
                <w:b/>
                <w:sz w:val="14"/>
              </w:rPr>
            </w:pPr>
            <w:r>
              <w:rPr>
                <w:b/>
                <w:sz w:val="14"/>
              </w:rPr>
              <w:t>0,00</w:t>
            </w:r>
          </w:p>
        </w:tc>
        <w:tc>
          <w:tcPr>
            <w:tcW w:w="900" w:type="dxa"/>
            <w:tcBorders>
              <w:top w:val="nil"/>
            </w:tcBorders>
          </w:tcPr>
          <w:p>
            <w:pPr>
              <w:pStyle w:val="TableParagraph"/>
              <w:spacing w:before="66"/>
              <w:ind w:right="17"/>
              <w:jc w:val="right"/>
              <w:rPr>
                <w:b/>
                <w:sz w:val="14"/>
              </w:rPr>
            </w:pPr>
            <w:r>
              <w:rPr>
                <w:b/>
                <w:sz w:val="14"/>
              </w:rPr>
              <w:t>0,00</w:t>
            </w:r>
          </w:p>
        </w:tc>
        <w:tc>
          <w:tcPr>
            <w:tcW w:w="1140" w:type="dxa"/>
            <w:tcBorders>
              <w:top w:val="nil"/>
            </w:tcBorders>
          </w:tcPr>
          <w:p>
            <w:pPr>
              <w:pStyle w:val="TableParagraph"/>
              <w:spacing w:before="66"/>
              <w:ind w:right="77"/>
              <w:jc w:val="right"/>
              <w:rPr>
                <w:b/>
                <w:sz w:val="14"/>
              </w:rPr>
            </w:pPr>
            <w:r>
              <w:rPr>
                <w:b/>
                <w:sz w:val="14"/>
              </w:rPr>
              <w:t>0,00</w:t>
            </w:r>
          </w:p>
        </w:tc>
        <w:tc>
          <w:tcPr>
            <w:tcW w:w="1140" w:type="dxa"/>
            <w:tcBorders>
              <w:top w:val="nil"/>
            </w:tcBorders>
          </w:tcPr>
          <w:p>
            <w:pPr>
              <w:pStyle w:val="TableParagraph"/>
              <w:spacing w:before="66"/>
              <w:ind w:right="77"/>
              <w:jc w:val="right"/>
              <w:rPr>
                <w:b/>
                <w:sz w:val="14"/>
              </w:rPr>
            </w:pPr>
            <w:r>
              <w:rPr>
                <w:b/>
                <w:sz w:val="14"/>
              </w:rPr>
              <w:t>0,00</w:t>
            </w:r>
          </w:p>
        </w:tc>
        <w:tc>
          <w:tcPr>
            <w:tcW w:w="1120" w:type="dxa"/>
            <w:tcBorders>
              <w:top w:val="nil"/>
            </w:tcBorders>
          </w:tcPr>
          <w:p>
            <w:pPr>
              <w:pStyle w:val="TableParagraph"/>
              <w:spacing w:before="66"/>
              <w:ind w:right="57"/>
              <w:jc w:val="right"/>
              <w:rPr>
                <w:b/>
                <w:sz w:val="14"/>
              </w:rPr>
            </w:pPr>
            <w:r>
              <w:rPr>
                <w:b/>
                <w:sz w:val="14"/>
              </w:rPr>
              <w:t>0,00</w:t>
            </w:r>
          </w:p>
        </w:tc>
        <w:tc>
          <w:tcPr>
            <w:tcW w:w="1100" w:type="dxa"/>
            <w:tcBorders>
              <w:top w:val="nil"/>
            </w:tcBorders>
          </w:tcPr>
          <w:p>
            <w:pPr>
              <w:pStyle w:val="TableParagraph"/>
              <w:spacing w:before="66"/>
              <w:ind w:right="-15"/>
              <w:jc w:val="right"/>
              <w:rPr>
                <w:b/>
                <w:sz w:val="14"/>
              </w:rPr>
            </w:pPr>
            <w:r>
              <w:rPr>
                <w:b/>
                <w:sz w:val="14"/>
              </w:rPr>
              <w:t>208.010,00</w:t>
            </w:r>
          </w:p>
        </w:tc>
        <w:tc>
          <w:tcPr>
            <w:tcW w:w="1080" w:type="dxa"/>
            <w:tcBorders>
              <w:top w:val="nil"/>
            </w:tcBorders>
          </w:tcPr>
          <w:p>
            <w:pPr>
              <w:pStyle w:val="TableParagraph"/>
              <w:spacing w:before="66"/>
              <w:ind w:right="17"/>
              <w:jc w:val="right"/>
              <w:rPr>
                <w:b/>
                <w:sz w:val="14"/>
              </w:rPr>
            </w:pPr>
            <w:r>
              <w:rPr>
                <w:b/>
                <w:sz w:val="14"/>
              </w:rPr>
              <w:t>208.010,00</w:t>
            </w:r>
          </w:p>
        </w:tc>
      </w:tr>
      <w:tr>
        <w:trPr>
          <w:trHeight w:val="389"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50</w:t>
            </w:r>
          </w:p>
        </w:tc>
        <w:tc>
          <w:tcPr>
            <w:tcW w:w="2740" w:type="dxa"/>
            <w:tcBorders>
              <w:bottom w:val="nil"/>
            </w:tcBorders>
          </w:tcPr>
          <w:p>
            <w:pPr>
              <w:pStyle w:val="TableParagraph"/>
              <w:spacing w:before="3"/>
              <w:rPr>
                <w:rFonts w:ascii="Times New Roman"/>
                <w:sz w:val="15"/>
              </w:rPr>
            </w:pPr>
          </w:p>
          <w:p>
            <w:pPr>
              <w:pStyle w:val="TableParagraph"/>
              <w:ind w:left="80"/>
              <w:rPr>
                <w:b/>
                <w:i/>
                <w:sz w:val="14"/>
              </w:rPr>
            </w:pPr>
            <w:r>
              <w:rPr>
                <w:b/>
                <w:i/>
                <w:sz w:val="14"/>
              </w:rPr>
              <w:t>MISSIONE 50 - Debito pubblico</w:t>
            </w:r>
          </w:p>
        </w:tc>
        <w:tc>
          <w:tcPr>
            <w:tcW w:w="110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0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r>
      <w:tr>
        <w:trPr>
          <w:trHeight w:val="409" w:hRule="atLeast"/>
        </w:trPr>
        <w:tc>
          <w:tcPr>
            <w:tcW w:w="560" w:type="dxa"/>
            <w:tcBorders>
              <w:top w:val="nil"/>
              <w:bottom w:val="nil"/>
            </w:tcBorders>
          </w:tcPr>
          <w:p>
            <w:pPr>
              <w:pStyle w:val="TableParagraph"/>
              <w:spacing w:before="66"/>
              <w:ind w:left="222"/>
              <w:rPr>
                <w:sz w:val="14"/>
              </w:rPr>
            </w:pPr>
            <w:r>
              <w:rPr>
                <w:sz w:val="14"/>
              </w:rPr>
              <w:t>01</w:t>
            </w:r>
          </w:p>
        </w:tc>
        <w:tc>
          <w:tcPr>
            <w:tcW w:w="2740" w:type="dxa"/>
            <w:tcBorders>
              <w:top w:val="nil"/>
              <w:bottom w:val="nil"/>
            </w:tcBorders>
          </w:tcPr>
          <w:p>
            <w:pPr>
              <w:pStyle w:val="TableParagraph"/>
              <w:spacing w:line="170" w:lineRule="atLeast" w:before="39"/>
              <w:ind w:left="80" w:right="200"/>
              <w:rPr>
                <w:sz w:val="14"/>
              </w:rPr>
            </w:pPr>
            <w:r>
              <w:rPr>
                <w:sz w:val="14"/>
              </w:rPr>
              <w:t>Quota interessi ammortamento mutui e prestiti obbligazionari</w:t>
            </w:r>
          </w:p>
        </w:tc>
        <w:tc>
          <w:tcPr>
            <w:tcW w:w="1100" w:type="dxa"/>
            <w:tcBorders>
              <w:top w:val="nil"/>
              <w:bottom w:val="nil"/>
            </w:tcBorders>
          </w:tcPr>
          <w:p>
            <w:pPr>
              <w:pStyle w:val="TableParagraph"/>
              <w:spacing w:before="66"/>
              <w:ind w:right="137"/>
              <w:jc w:val="right"/>
              <w:rPr>
                <w:sz w:val="14"/>
              </w:rPr>
            </w:pPr>
            <w:r>
              <w:rPr>
                <w:sz w:val="14"/>
              </w:rPr>
              <w:t>0,00</w:t>
            </w:r>
          </w:p>
        </w:tc>
        <w:tc>
          <w:tcPr>
            <w:tcW w:w="1120" w:type="dxa"/>
            <w:tcBorders>
              <w:top w:val="nil"/>
              <w:bottom w:val="nil"/>
            </w:tcBorders>
          </w:tcPr>
          <w:p>
            <w:pPr>
              <w:pStyle w:val="TableParagraph"/>
              <w:spacing w:before="66"/>
              <w:ind w:right="37"/>
              <w:jc w:val="right"/>
              <w:rPr>
                <w:sz w:val="14"/>
              </w:rPr>
            </w:pPr>
            <w:r>
              <w:rPr>
                <w:sz w:val="14"/>
              </w:rPr>
              <w:t>0,00</w:t>
            </w:r>
          </w:p>
        </w:tc>
        <w:tc>
          <w:tcPr>
            <w:tcW w:w="1120" w:type="dxa"/>
            <w:tcBorders>
              <w:top w:val="nil"/>
              <w:bottom w:val="nil"/>
            </w:tcBorders>
          </w:tcPr>
          <w:p>
            <w:pPr>
              <w:pStyle w:val="TableParagraph"/>
              <w:spacing w:before="66"/>
              <w:ind w:right="57"/>
              <w:jc w:val="right"/>
              <w:rPr>
                <w:sz w:val="14"/>
              </w:rPr>
            </w:pPr>
            <w:r>
              <w:rPr>
                <w:sz w:val="14"/>
              </w:rPr>
              <w:t>0,00</w:t>
            </w:r>
          </w:p>
        </w:tc>
        <w:tc>
          <w:tcPr>
            <w:tcW w:w="1120" w:type="dxa"/>
            <w:tcBorders>
              <w:top w:val="nil"/>
              <w:bottom w:val="nil"/>
            </w:tcBorders>
          </w:tcPr>
          <w:p>
            <w:pPr>
              <w:pStyle w:val="TableParagraph"/>
              <w:spacing w:before="66"/>
              <w:ind w:right="57"/>
              <w:jc w:val="right"/>
              <w:rPr>
                <w:sz w:val="14"/>
              </w:rPr>
            </w:pPr>
            <w:r>
              <w:rPr>
                <w:sz w:val="14"/>
              </w:rPr>
              <w:t>0,00</w:t>
            </w:r>
          </w:p>
        </w:tc>
        <w:tc>
          <w:tcPr>
            <w:tcW w:w="900" w:type="dxa"/>
            <w:tcBorders>
              <w:top w:val="nil"/>
              <w:bottom w:val="nil"/>
            </w:tcBorders>
          </w:tcPr>
          <w:p>
            <w:pPr>
              <w:pStyle w:val="TableParagraph"/>
              <w:spacing w:before="66"/>
              <w:ind w:right="37"/>
              <w:jc w:val="right"/>
              <w:rPr>
                <w:sz w:val="14"/>
              </w:rPr>
            </w:pPr>
            <w:r>
              <w:rPr>
                <w:sz w:val="14"/>
              </w:rPr>
              <w:t>0,00</w:t>
            </w:r>
          </w:p>
        </w:tc>
        <w:tc>
          <w:tcPr>
            <w:tcW w:w="900" w:type="dxa"/>
            <w:tcBorders>
              <w:top w:val="nil"/>
              <w:bottom w:val="nil"/>
            </w:tcBorders>
          </w:tcPr>
          <w:p>
            <w:pPr>
              <w:pStyle w:val="TableParagraph"/>
              <w:spacing w:before="66"/>
              <w:ind w:right="37"/>
              <w:jc w:val="right"/>
              <w:rPr>
                <w:sz w:val="14"/>
              </w:rPr>
            </w:pPr>
            <w:r>
              <w:rPr>
                <w:sz w:val="14"/>
              </w:rPr>
              <w:t>0,00</w:t>
            </w:r>
          </w:p>
        </w:tc>
        <w:tc>
          <w:tcPr>
            <w:tcW w:w="1140" w:type="dxa"/>
            <w:tcBorders>
              <w:top w:val="nil"/>
              <w:bottom w:val="nil"/>
            </w:tcBorders>
          </w:tcPr>
          <w:p>
            <w:pPr>
              <w:pStyle w:val="TableParagraph"/>
              <w:spacing w:before="66"/>
              <w:ind w:right="77"/>
              <w:jc w:val="right"/>
              <w:rPr>
                <w:sz w:val="14"/>
              </w:rPr>
            </w:pPr>
            <w:r>
              <w:rPr>
                <w:sz w:val="14"/>
              </w:rPr>
              <w:t>0,00</w:t>
            </w:r>
          </w:p>
        </w:tc>
        <w:tc>
          <w:tcPr>
            <w:tcW w:w="1140" w:type="dxa"/>
            <w:tcBorders>
              <w:top w:val="nil"/>
              <w:bottom w:val="nil"/>
            </w:tcBorders>
          </w:tcPr>
          <w:p>
            <w:pPr>
              <w:pStyle w:val="TableParagraph"/>
              <w:spacing w:before="66"/>
              <w:ind w:right="77"/>
              <w:jc w:val="right"/>
              <w:rPr>
                <w:sz w:val="14"/>
              </w:rPr>
            </w:pPr>
            <w:r>
              <w:rPr>
                <w:sz w:val="14"/>
              </w:rPr>
              <w:t>0,00</w:t>
            </w:r>
          </w:p>
        </w:tc>
        <w:tc>
          <w:tcPr>
            <w:tcW w:w="1120" w:type="dxa"/>
            <w:tcBorders>
              <w:top w:val="nil"/>
              <w:bottom w:val="nil"/>
            </w:tcBorders>
          </w:tcPr>
          <w:p>
            <w:pPr>
              <w:pStyle w:val="TableParagraph"/>
              <w:spacing w:before="66"/>
              <w:ind w:right="57"/>
              <w:jc w:val="right"/>
              <w:rPr>
                <w:sz w:val="14"/>
              </w:rPr>
            </w:pPr>
            <w:r>
              <w:rPr>
                <w:sz w:val="14"/>
              </w:rPr>
              <w:t>0,00</w:t>
            </w:r>
          </w:p>
        </w:tc>
        <w:tc>
          <w:tcPr>
            <w:tcW w:w="1100" w:type="dxa"/>
            <w:tcBorders>
              <w:top w:val="nil"/>
              <w:bottom w:val="nil"/>
            </w:tcBorders>
          </w:tcPr>
          <w:p>
            <w:pPr>
              <w:pStyle w:val="TableParagraph"/>
              <w:spacing w:before="66"/>
              <w:ind w:right="-15"/>
              <w:jc w:val="right"/>
              <w:rPr>
                <w:sz w:val="14"/>
              </w:rPr>
            </w:pPr>
            <w:r>
              <w:rPr>
                <w:sz w:val="14"/>
              </w:rPr>
              <w:t>0,00</w:t>
            </w:r>
          </w:p>
        </w:tc>
        <w:tc>
          <w:tcPr>
            <w:tcW w:w="1080" w:type="dxa"/>
            <w:tcBorders>
              <w:top w:val="nil"/>
              <w:bottom w:val="nil"/>
            </w:tcBorders>
          </w:tcPr>
          <w:p>
            <w:pPr>
              <w:pStyle w:val="TableParagraph"/>
              <w:spacing w:before="66"/>
              <w:ind w:right="-15"/>
              <w:jc w:val="right"/>
              <w:rPr>
                <w:sz w:val="14"/>
              </w:rPr>
            </w:pPr>
            <w:r>
              <w:rPr>
                <w:sz w:val="14"/>
              </w:rPr>
              <w:t>0,00</w:t>
            </w:r>
          </w:p>
        </w:tc>
      </w:tr>
      <w:tr>
        <w:trPr>
          <w:trHeight w:val="361" w:hRule="atLeast"/>
        </w:trPr>
        <w:tc>
          <w:tcPr>
            <w:tcW w:w="560" w:type="dxa"/>
            <w:tcBorders>
              <w:top w:val="nil"/>
            </w:tcBorders>
          </w:tcPr>
          <w:p>
            <w:pPr>
              <w:pStyle w:val="TableParagraph"/>
              <w:rPr>
                <w:rFonts w:ascii="Times New Roman"/>
                <w:sz w:val="14"/>
              </w:rPr>
            </w:pPr>
          </w:p>
        </w:tc>
        <w:tc>
          <w:tcPr>
            <w:tcW w:w="2740" w:type="dxa"/>
            <w:tcBorders>
              <w:top w:val="nil"/>
            </w:tcBorders>
          </w:tcPr>
          <w:p>
            <w:pPr>
              <w:pStyle w:val="TableParagraph"/>
              <w:spacing w:before="19"/>
              <w:ind w:left="80"/>
              <w:rPr>
                <w:b/>
                <w:i/>
                <w:sz w:val="14"/>
              </w:rPr>
            </w:pPr>
            <w:r>
              <w:rPr>
                <w:b/>
                <w:i/>
                <w:sz w:val="14"/>
              </w:rPr>
              <w:t>TOTALE MISSIONE 50 - Debito</w:t>
            </w:r>
          </w:p>
          <w:p>
            <w:pPr>
              <w:pStyle w:val="TableParagraph"/>
              <w:spacing w:line="146" w:lineRule="exact" w:before="15"/>
              <w:ind w:left="80"/>
              <w:rPr>
                <w:b/>
                <w:i/>
                <w:sz w:val="14"/>
              </w:rPr>
            </w:pPr>
            <w:r>
              <w:rPr>
                <w:b/>
                <w:i/>
                <w:sz w:val="14"/>
              </w:rPr>
              <w:t>pubblico</w:t>
            </w:r>
          </w:p>
        </w:tc>
        <w:tc>
          <w:tcPr>
            <w:tcW w:w="1100" w:type="dxa"/>
            <w:tcBorders>
              <w:top w:val="nil"/>
            </w:tcBorders>
          </w:tcPr>
          <w:p>
            <w:pPr>
              <w:pStyle w:val="TableParagraph"/>
              <w:spacing w:before="57"/>
              <w:ind w:right="137"/>
              <w:jc w:val="right"/>
              <w:rPr>
                <w:b/>
                <w:sz w:val="14"/>
              </w:rPr>
            </w:pPr>
            <w:r>
              <w:rPr>
                <w:b/>
                <w:sz w:val="14"/>
              </w:rPr>
              <w:t>0,00</w:t>
            </w:r>
          </w:p>
        </w:tc>
        <w:tc>
          <w:tcPr>
            <w:tcW w:w="1120" w:type="dxa"/>
            <w:tcBorders>
              <w:top w:val="nil"/>
            </w:tcBorders>
          </w:tcPr>
          <w:p>
            <w:pPr>
              <w:pStyle w:val="TableParagraph"/>
              <w:spacing w:before="57"/>
              <w:ind w:right="77"/>
              <w:jc w:val="right"/>
              <w:rPr>
                <w:b/>
                <w:sz w:val="14"/>
              </w:rPr>
            </w:pPr>
            <w:r>
              <w:rPr>
                <w:b/>
                <w:sz w:val="14"/>
              </w:rPr>
              <w:t>0,00</w:t>
            </w:r>
          </w:p>
        </w:tc>
        <w:tc>
          <w:tcPr>
            <w:tcW w:w="1120" w:type="dxa"/>
            <w:tcBorders>
              <w:top w:val="nil"/>
            </w:tcBorders>
          </w:tcPr>
          <w:p>
            <w:pPr>
              <w:pStyle w:val="TableParagraph"/>
              <w:spacing w:before="57"/>
              <w:ind w:right="57"/>
              <w:jc w:val="right"/>
              <w:rPr>
                <w:b/>
                <w:sz w:val="14"/>
              </w:rPr>
            </w:pPr>
            <w:r>
              <w:rPr>
                <w:b/>
                <w:sz w:val="14"/>
              </w:rPr>
              <w:t>0,00</w:t>
            </w:r>
          </w:p>
        </w:tc>
        <w:tc>
          <w:tcPr>
            <w:tcW w:w="1120" w:type="dxa"/>
            <w:tcBorders>
              <w:top w:val="nil"/>
            </w:tcBorders>
          </w:tcPr>
          <w:p>
            <w:pPr>
              <w:pStyle w:val="TableParagraph"/>
              <w:spacing w:before="57"/>
              <w:ind w:right="57"/>
              <w:jc w:val="right"/>
              <w:rPr>
                <w:b/>
                <w:sz w:val="14"/>
              </w:rPr>
            </w:pPr>
            <w:r>
              <w:rPr>
                <w:b/>
                <w:sz w:val="14"/>
              </w:rPr>
              <w:t>0,00</w:t>
            </w:r>
          </w:p>
        </w:tc>
        <w:tc>
          <w:tcPr>
            <w:tcW w:w="900" w:type="dxa"/>
            <w:tcBorders>
              <w:top w:val="nil"/>
            </w:tcBorders>
          </w:tcPr>
          <w:p>
            <w:pPr>
              <w:pStyle w:val="TableParagraph"/>
              <w:spacing w:before="57"/>
              <w:ind w:right="37"/>
              <w:jc w:val="right"/>
              <w:rPr>
                <w:b/>
                <w:sz w:val="14"/>
              </w:rPr>
            </w:pPr>
            <w:r>
              <w:rPr>
                <w:b/>
                <w:sz w:val="14"/>
              </w:rPr>
              <w:t>0,00</w:t>
            </w:r>
          </w:p>
        </w:tc>
        <w:tc>
          <w:tcPr>
            <w:tcW w:w="900" w:type="dxa"/>
            <w:tcBorders>
              <w:top w:val="nil"/>
            </w:tcBorders>
          </w:tcPr>
          <w:p>
            <w:pPr>
              <w:pStyle w:val="TableParagraph"/>
              <w:spacing w:before="57"/>
              <w:ind w:right="17"/>
              <w:jc w:val="right"/>
              <w:rPr>
                <w:b/>
                <w:sz w:val="14"/>
              </w:rPr>
            </w:pPr>
            <w:r>
              <w:rPr>
                <w:b/>
                <w:sz w:val="14"/>
              </w:rPr>
              <w:t>0,00</w:t>
            </w:r>
          </w:p>
        </w:tc>
        <w:tc>
          <w:tcPr>
            <w:tcW w:w="1140" w:type="dxa"/>
            <w:tcBorders>
              <w:top w:val="nil"/>
            </w:tcBorders>
          </w:tcPr>
          <w:p>
            <w:pPr>
              <w:pStyle w:val="TableParagraph"/>
              <w:spacing w:before="57"/>
              <w:ind w:right="77"/>
              <w:jc w:val="right"/>
              <w:rPr>
                <w:b/>
                <w:sz w:val="14"/>
              </w:rPr>
            </w:pPr>
            <w:r>
              <w:rPr>
                <w:b/>
                <w:sz w:val="14"/>
              </w:rPr>
              <w:t>0,00</w:t>
            </w:r>
          </w:p>
        </w:tc>
        <w:tc>
          <w:tcPr>
            <w:tcW w:w="1140" w:type="dxa"/>
            <w:tcBorders>
              <w:top w:val="nil"/>
            </w:tcBorders>
          </w:tcPr>
          <w:p>
            <w:pPr>
              <w:pStyle w:val="TableParagraph"/>
              <w:spacing w:before="57"/>
              <w:ind w:right="77"/>
              <w:jc w:val="right"/>
              <w:rPr>
                <w:b/>
                <w:sz w:val="14"/>
              </w:rPr>
            </w:pPr>
            <w:r>
              <w:rPr>
                <w:b/>
                <w:sz w:val="14"/>
              </w:rPr>
              <w:t>0,00</w:t>
            </w:r>
          </w:p>
        </w:tc>
        <w:tc>
          <w:tcPr>
            <w:tcW w:w="1120" w:type="dxa"/>
            <w:tcBorders>
              <w:top w:val="nil"/>
            </w:tcBorders>
          </w:tcPr>
          <w:p>
            <w:pPr>
              <w:pStyle w:val="TableParagraph"/>
              <w:spacing w:before="57"/>
              <w:ind w:right="57"/>
              <w:jc w:val="right"/>
              <w:rPr>
                <w:b/>
                <w:sz w:val="14"/>
              </w:rPr>
            </w:pPr>
            <w:r>
              <w:rPr>
                <w:b/>
                <w:sz w:val="14"/>
              </w:rPr>
              <w:t>0,00</w:t>
            </w:r>
          </w:p>
        </w:tc>
        <w:tc>
          <w:tcPr>
            <w:tcW w:w="1100" w:type="dxa"/>
            <w:tcBorders>
              <w:top w:val="nil"/>
            </w:tcBorders>
          </w:tcPr>
          <w:p>
            <w:pPr>
              <w:pStyle w:val="TableParagraph"/>
              <w:spacing w:before="57"/>
              <w:ind w:right="-15"/>
              <w:jc w:val="right"/>
              <w:rPr>
                <w:b/>
                <w:sz w:val="14"/>
              </w:rPr>
            </w:pPr>
            <w:r>
              <w:rPr>
                <w:b/>
                <w:sz w:val="14"/>
              </w:rPr>
              <w:t>0,00</w:t>
            </w:r>
          </w:p>
        </w:tc>
        <w:tc>
          <w:tcPr>
            <w:tcW w:w="1080" w:type="dxa"/>
            <w:tcBorders>
              <w:top w:val="nil"/>
            </w:tcBorders>
          </w:tcPr>
          <w:p>
            <w:pPr>
              <w:pStyle w:val="TableParagraph"/>
              <w:spacing w:before="57"/>
              <w:ind w:right="17"/>
              <w:jc w:val="right"/>
              <w:rPr>
                <w:b/>
                <w:sz w:val="14"/>
              </w:rPr>
            </w:pPr>
            <w:r>
              <w:rPr>
                <w:b/>
                <w:sz w:val="14"/>
              </w:rPr>
              <w:t>0,00</w:t>
            </w:r>
          </w:p>
        </w:tc>
      </w:tr>
      <w:tr>
        <w:trPr>
          <w:trHeight w:val="260" w:hRule="atLeast"/>
        </w:trPr>
        <w:tc>
          <w:tcPr>
            <w:tcW w:w="560" w:type="dxa"/>
          </w:tcPr>
          <w:p>
            <w:pPr>
              <w:pStyle w:val="TableParagraph"/>
              <w:rPr>
                <w:rFonts w:ascii="Times New Roman"/>
                <w:sz w:val="14"/>
              </w:rPr>
            </w:pPr>
          </w:p>
        </w:tc>
        <w:tc>
          <w:tcPr>
            <w:tcW w:w="2740" w:type="dxa"/>
            <w:tcBorders>
              <w:right w:val="nil"/>
            </w:tcBorders>
          </w:tcPr>
          <w:p>
            <w:pPr>
              <w:pStyle w:val="TableParagraph"/>
              <w:spacing w:before="56"/>
              <w:ind w:left="80"/>
              <w:rPr>
                <w:b/>
                <w:i/>
                <w:sz w:val="14"/>
              </w:rPr>
            </w:pPr>
            <w:r>
              <w:rPr>
                <w:b/>
                <w:i/>
                <w:sz w:val="14"/>
              </w:rPr>
              <w:t>TOTALE GENERALE DELLE SPESE</w:t>
            </w:r>
          </w:p>
        </w:tc>
        <w:tc>
          <w:tcPr>
            <w:tcW w:w="1100" w:type="dxa"/>
            <w:tcBorders>
              <w:left w:val="nil"/>
              <w:right w:val="nil"/>
            </w:tcBorders>
          </w:tcPr>
          <w:p>
            <w:pPr>
              <w:pStyle w:val="TableParagraph"/>
              <w:spacing w:before="56"/>
              <w:ind w:right="147"/>
              <w:jc w:val="right"/>
              <w:rPr>
                <w:b/>
                <w:sz w:val="14"/>
              </w:rPr>
            </w:pPr>
            <w:r>
              <w:rPr>
                <w:b/>
                <w:sz w:val="14"/>
              </w:rPr>
              <w:t>820.040,00</w:t>
            </w:r>
          </w:p>
        </w:tc>
        <w:tc>
          <w:tcPr>
            <w:tcW w:w="1120" w:type="dxa"/>
            <w:tcBorders>
              <w:left w:val="nil"/>
              <w:right w:val="nil"/>
            </w:tcBorders>
          </w:tcPr>
          <w:p>
            <w:pPr>
              <w:pStyle w:val="TableParagraph"/>
              <w:spacing w:before="56"/>
              <w:ind w:right="87"/>
              <w:jc w:val="right"/>
              <w:rPr>
                <w:b/>
                <w:sz w:val="14"/>
              </w:rPr>
            </w:pPr>
            <w:r>
              <w:rPr>
                <w:b/>
                <w:sz w:val="14"/>
              </w:rPr>
              <w:t>72.750,00</w:t>
            </w:r>
          </w:p>
        </w:tc>
        <w:tc>
          <w:tcPr>
            <w:tcW w:w="1120" w:type="dxa"/>
            <w:tcBorders>
              <w:left w:val="nil"/>
              <w:right w:val="nil"/>
            </w:tcBorders>
          </w:tcPr>
          <w:p>
            <w:pPr>
              <w:pStyle w:val="TableParagraph"/>
              <w:spacing w:before="56"/>
              <w:ind w:right="67"/>
              <w:jc w:val="right"/>
              <w:rPr>
                <w:b/>
                <w:sz w:val="14"/>
              </w:rPr>
            </w:pPr>
            <w:r>
              <w:rPr>
                <w:b/>
                <w:sz w:val="14"/>
              </w:rPr>
              <w:t>2.162.850,00</w:t>
            </w:r>
          </w:p>
        </w:tc>
        <w:tc>
          <w:tcPr>
            <w:tcW w:w="1120" w:type="dxa"/>
            <w:tcBorders>
              <w:left w:val="nil"/>
              <w:right w:val="nil"/>
            </w:tcBorders>
          </w:tcPr>
          <w:p>
            <w:pPr>
              <w:pStyle w:val="TableParagraph"/>
              <w:spacing w:before="56"/>
              <w:ind w:right="67"/>
              <w:jc w:val="right"/>
              <w:rPr>
                <w:b/>
                <w:sz w:val="14"/>
              </w:rPr>
            </w:pPr>
            <w:r>
              <w:rPr>
                <w:b/>
                <w:sz w:val="14"/>
              </w:rPr>
              <w:t>589.400,00</w:t>
            </w:r>
          </w:p>
        </w:tc>
        <w:tc>
          <w:tcPr>
            <w:tcW w:w="900" w:type="dxa"/>
            <w:tcBorders>
              <w:left w:val="nil"/>
              <w:right w:val="nil"/>
            </w:tcBorders>
          </w:tcPr>
          <w:p>
            <w:pPr>
              <w:pStyle w:val="TableParagraph"/>
              <w:spacing w:before="56"/>
              <w:ind w:right="47"/>
              <w:jc w:val="right"/>
              <w:rPr>
                <w:b/>
                <w:sz w:val="14"/>
              </w:rPr>
            </w:pPr>
            <w:r>
              <w:rPr>
                <w:b/>
                <w:sz w:val="14"/>
              </w:rPr>
              <w:t>0,00</w:t>
            </w:r>
          </w:p>
        </w:tc>
        <w:tc>
          <w:tcPr>
            <w:tcW w:w="900" w:type="dxa"/>
            <w:tcBorders>
              <w:left w:val="nil"/>
              <w:right w:val="nil"/>
            </w:tcBorders>
          </w:tcPr>
          <w:p>
            <w:pPr>
              <w:pStyle w:val="TableParagraph"/>
              <w:spacing w:before="56"/>
              <w:ind w:right="27"/>
              <w:jc w:val="right"/>
              <w:rPr>
                <w:b/>
                <w:sz w:val="14"/>
              </w:rPr>
            </w:pPr>
            <w:r>
              <w:rPr>
                <w:b/>
                <w:sz w:val="14"/>
              </w:rPr>
              <w:t>0,00</w:t>
            </w:r>
          </w:p>
        </w:tc>
        <w:tc>
          <w:tcPr>
            <w:tcW w:w="1140" w:type="dxa"/>
            <w:tcBorders>
              <w:left w:val="nil"/>
              <w:right w:val="nil"/>
            </w:tcBorders>
          </w:tcPr>
          <w:p>
            <w:pPr>
              <w:pStyle w:val="TableParagraph"/>
              <w:spacing w:before="56"/>
              <w:ind w:right="87"/>
              <w:jc w:val="right"/>
              <w:rPr>
                <w:b/>
                <w:sz w:val="14"/>
              </w:rPr>
            </w:pPr>
            <w:r>
              <w:rPr>
                <w:b/>
                <w:sz w:val="14"/>
              </w:rPr>
              <w:t>12.500,00</w:t>
            </w:r>
          </w:p>
        </w:tc>
        <w:tc>
          <w:tcPr>
            <w:tcW w:w="1140" w:type="dxa"/>
            <w:tcBorders>
              <w:left w:val="nil"/>
              <w:right w:val="nil"/>
            </w:tcBorders>
          </w:tcPr>
          <w:p>
            <w:pPr>
              <w:pStyle w:val="TableParagraph"/>
              <w:spacing w:before="56"/>
              <w:ind w:right="87"/>
              <w:jc w:val="right"/>
              <w:rPr>
                <w:b/>
                <w:sz w:val="14"/>
              </w:rPr>
            </w:pPr>
            <w:r>
              <w:rPr>
                <w:b/>
                <w:sz w:val="14"/>
              </w:rPr>
              <w:t>0,00</w:t>
            </w:r>
          </w:p>
        </w:tc>
        <w:tc>
          <w:tcPr>
            <w:tcW w:w="1120" w:type="dxa"/>
            <w:tcBorders>
              <w:left w:val="nil"/>
              <w:right w:val="nil"/>
            </w:tcBorders>
          </w:tcPr>
          <w:p>
            <w:pPr>
              <w:pStyle w:val="TableParagraph"/>
              <w:spacing w:before="56"/>
              <w:ind w:right="67"/>
              <w:jc w:val="right"/>
              <w:rPr>
                <w:b/>
                <w:sz w:val="14"/>
              </w:rPr>
            </w:pPr>
            <w:r>
              <w:rPr>
                <w:b/>
                <w:sz w:val="14"/>
              </w:rPr>
              <w:t>6.500,00</w:t>
            </w:r>
          </w:p>
        </w:tc>
        <w:tc>
          <w:tcPr>
            <w:tcW w:w="1100" w:type="dxa"/>
            <w:tcBorders>
              <w:left w:val="nil"/>
              <w:right w:val="nil"/>
            </w:tcBorders>
          </w:tcPr>
          <w:p>
            <w:pPr>
              <w:pStyle w:val="TableParagraph"/>
              <w:spacing w:before="56"/>
              <w:ind w:right="7"/>
              <w:jc w:val="right"/>
              <w:rPr>
                <w:b/>
                <w:sz w:val="14"/>
              </w:rPr>
            </w:pPr>
            <w:r>
              <w:rPr>
                <w:b/>
                <w:sz w:val="14"/>
              </w:rPr>
              <w:t>379.370,00</w:t>
            </w:r>
          </w:p>
        </w:tc>
        <w:tc>
          <w:tcPr>
            <w:tcW w:w="1080" w:type="dxa"/>
            <w:tcBorders>
              <w:left w:val="nil"/>
            </w:tcBorders>
          </w:tcPr>
          <w:p>
            <w:pPr>
              <w:pStyle w:val="TableParagraph"/>
              <w:spacing w:before="56"/>
              <w:ind w:right="17"/>
              <w:jc w:val="right"/>
              <w:rPr>
                <w:b/>
                <w:sz w:val="14"/>
              </w:rPr>
            </w:pPr>
            <w:r>
              <w:rPr>
                <w:b/>
                <w:sz w:val="14"/>
              </w:rPr>
              <w:t>4.043.410,00</w:t>
            </w:r>
          </w:p>
        </w:tc>
      </w:tr>
    </w:tbl>
    <w:p>
      <w:pPr>
        <w:spacing w:after="0"/>
        <w:jc w:val="right"/>
        <w:rPr>
          <w:sz w:val="14"/>
        </w:rPr>
        <w:sectPr>
          <w:pgSz w:w="16840" w:h="11900" w:orient="landscape"/>
          <w:pgMar w:header="867" w:footer="915" w:top="1080" w:bottom="1180" w:left="720" w:right="720"/>
        </w:sectPr>
      </w:pPr>
    </w:p>
    <w:p>
      <w:pPr>
        <w:pStyle w:val="BodyText"/>
        <w:rPr>
          <w:rFonts w:ascii="Times New Roman"/>
          <w:b w:val="0"/>
          <w:sz w:val="20"/>
        </w:rPr>
      </w:pPr>
    </w:p>
    <w:p>
      <w:pPr>
        <w:pStyle w:val="BodyText"/>
        <w:spacing w:before="8"/>
        <w:rPr>
          <w:rFonts w:ascii="Times New Roman"/>
          <w:b w:val="0"/>
          <w:sz w:val="22"/>
        </w:rPr>
      </w:pPr>
    </w:p>
    <w:p>
      <w:pPr>
        <w:pStyle w:val="BodyText"/>
        <w:spacing w:before="92"/>
        <w:ind w:left="1863" w:right="1901"/>
        <w:jc w:val="center"/>
      </w:pPr>
      <w:r>
        <w:rPr/>
        <w:t>SPESE PER MISSIONI, PROGRAMMI E MACROAGGREGATI</w:t>
      </w:r>
    </w:p>
    <w:p>
      <w:pPr>
        <w:spacing w:line="240" w:lineRule="auto" w:before="8"/>
        <w:rPr>
          <w:b/>
          <w:sz w:val="23"/>
        </w:rPr>
      </w:pPr>
    </w:p>
    <w:p>
      <w:pPr>
        <w:pStyle w:val="BodyText"/>
        <w:ind w:left="1863" w:right="1863"/>
        <w:jc w:val="center"/>
      </w:pPr>
      <w:r>
        <w:rPr/>
        <w:t>SPESE CORRENTI - PREVISIONI DI COMPETENZA</w:t>
      </w:r>
    </w:p>
    <w:p>
      <w:pPr>
        <w:pStyle w:val="BodyText"/>
        <w:spacing w:before="26"/>
        <w:ind w:left="1863" w:right="1863"/>
        <w:jc w:val="center"/>
      </w:pPr>
      <w:r>
        <w:rPr/>
        <w:t>Esercizio finanziario 2019 - Anno 2020</w:t>
      </w:r>
    </w:p>
    <w:p>
      <w:pPr>
        <w:spacing w:line="240" w:lineRule="auto" w:before="9" w:after="1"/>
        <w:rPr>
          <w:b/>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0"/>
        <w:gridCol w:w="2740"/>
        <w:gridCol w:w="1100"/>
        <w:gridCol w:w="1120"/>
        <w:gridCol w:w="1120"/>
        <w:gridCol w:w="1120"/>
        <w:gridCol w:w="900"/>
        <w:gridCol w:w="900"/>
        <w:gridCol w:w="1140"/>
        <w:gridCol w:w="1140"/>
        <w:gridCol w:w="1120"/>
        <w:gridCol w:w="1100"/>
        <w:gridCol w:w="1080"/>
      </w:tblGrid>
      <w:tr>
        <w:trPr>
          <w:trHeight w:val="980" w:hRule="atLeast"/>
        </w:trPr>
        <w:tc>
          <w:tcPr>
            <w:tcW w:w="3300" w:type="dxa"/>
            <w:gridSpan w:val="2"/>
          </w:tcPr>
          <w:p>
            <w:pPr>
              <w:pStyle w:val="TableParagraph"/>
              <w:rPr>
                <w:b/>
                <w:sz w:val="16"/>
              </w:rPr>
            </w:pPr>
          </w:p>
          <w:p>
            <w:pPr>
              <w:pStyle w:val="TableParagraph"/>
              <w:spacing w:before="10"/>
              <w:rPr>
                <w:b/>
                <w:sz w:val="21"/>
              </w:rPr>
            </w:pPr>
          </w:p>
          <w:p>
            <w:pPr>
              <w:pStyle w:val="TableParagraph"/>
              <w:ind w:left="59"/>
              <w:rPr>
                <w:b/>
                <w:sz w:val="14"/>
              </w:rPr>
            </w:pPr>
            <w:r>
              <w:rPr>
                <w:b/>
                <w:sz w:val="14"/>
              </w:rPr>
              <w:t>MISSIONI E PROGRAMMI \ MACROAGGREGATI</w:t>
            </w:r>
          </w:p>
        </w:tc>
        <w:tc>
          <w:tcPr>
            <w:tcW w:w="1100" w:type="dxa"/>
          </w:tcPr>
          <w:p>
            <w:pPr>
              <w:pStyle w:val="TableParagraph"/>
              <w:spacing w:before="8"/>
              <w:rPr>
                <w:b/>
                <w:sz w:val="21"/>
              </w:rPr>
            </w:pPr>
          </w:p>
          <w:p>
            <w:pPr>
              <w:pStyle w:val="TableParagraph"/>
              <w:spacing w:line="261" w:lineRule="auto"/>
              <w:ind w:left="166" w:right="147" w:firstLine="136"/>
              <w:rPr>
                <w:b/>
                <w:sz w:val="14"/>
              </w:rPr>
            </w:pPr>
            <w:r>
              <w:rPr>
                <w:b/>
                <w:sz w:val="14"/>
              </w:rPr>
              <w:t>Redditi da lavoro dipendente</w:t>
            </w:r>
          </w:p>
        </w:tc>
        <w:tc>
          <w:tcPr>
            <w:tcW w:w="1120" w:type="dxa"/>
          </w:tcPr>
          <w:p>
            <w:pPr>
              <w:pStyle w:val="TableParagraph"/>
              <w:spacing w:before="8"/>
              <w:rPr>
                <w:b/>
                <w:sz w:val="21"/>
              </w:rPr>
            </w:pPr>
          </w:p>
          <w:p>
            <w:pPr>
              <w:pStyle w:val="TableParagraph"/>
              <w:spacing w:line="261" w:lineRule="auto"/>
              <w:ind w:left="531" w:right="-15" w:hanging="487"/>
              <w:rPr>
                <w:b/>
                <w:sz w:val="14"/>
              </w:rPr>
            </w:pPr>
            <w:r>
              <w:rPr>
                <w:b/>
                <w:sz w:val="14"/>
              </w:rPr>
              <w:t>Imposte e tasse a</w:t>
            </w:r>
          </w:p>
          <w:p>
            <w:pPr>
              <w:pStyle w:val="TableParagraph"/>
              <w:spacing w:before="1"/>
              <w:ind w:left="63"/>
              <w:rPr>
                <w:b/>
                <w:sz w:val="14"/>
              </w:rPr>
            </w:pPr>
            <w:r>
              <w:rPr>
                <w:b/>
                <w:sz w:val="14"/>
              </w:rPr>
              <w:t>carico dell'ente</w:t>
            </w:r>
          </w:p>
        </w:tc>
        <w:tc>
          <w:tcPr>
            <w:tcW w:w="1120" w:type="dxa"/>
          </w:tcPr>
          <w:p>
            <w:pPr>
              <w:pStyle w:val="TableParagraph"/>
              <w:rPr>
                <w:b/>
                <w:sz w:val="16"/>
              </w:rPr>
            </w:pPr>
          </w:p>
          <w:p>
            <w:pPr>
              <w:pStyle w:val="TableParagraph"/>
              <w:spacing w:before="4"/>
              <w:rPr>
                <w:b/>
                <w:sz w:val="13"/>
              </w:rPr>
            </w:pPr>
          </w:p>
          <w:p>
            <w:pPr>
              <w:pStyle w:val="TableParagraph"/>
              <w:spacing w:line="261" w:lineRule="auto"/>
              <w:ind w:left="293" w:right="-15" w:hanging="269"/>
              <w:rPr>
                <w:b/>
                <w:sz w:val="14"/>
              </w:rPr>
            </w:pPr>
            <w:r>
              <w:rPr>
                <w:b/>
                <w:sz w:val="14"/>
              </w:rPr>
              <w:t>Acquisto di </w:t>
            </w:r>
            <w:r>
              <w:rPr>
                <w:b/>
                <w:spacing w:val="-5"/>
                <w:sz w:val="14"/>
              </w:rPr>
              <w:t>beni </w:t>
            </w:r>
            <w:r>
              <w:rPr>
                <w:b/>
                <w:sz w:val="14"/>
              </w:rPr>
              <w:t>e servizi</w:t>
            </w:r>
          </w:p>
        </w:tc>
        <w:tc>
          <w:tcPr>
            <w:tcW w:w="1120" w:type="dxa"/>
          </w:tcPr>
          <w:p>
            <w:pPr>
              <w:pStyle w:val="TableParagraph"/>
              <w:rPr>
                <w:b/>
                <w:sz w:val="16"/>
              </w:rPr>
            </w:pPr>
          </w:p>
          <w:p>
            <w:pPr>
              <w:pStyle w:val="TableParagraph"/>
              <w:spacing w:before="4"/>
              <w:rPr>
                <w:b/>
                <w:sz w:val="13"/>
              </w:rPr>
            </w:pPr>
          </w:p>
          <w:p>
            <w:pPr>
              <w:pStyle w:val="TableParagraph"/>
              <w:spacing w:line="261" w:lineRule="auto"/>
              <w:ind w:left="309" w:right="67" w:hanging="183"/>
              <w:rPr>
                <w:b/>
                <w:sz w:val="14"/>
              </w:rPr>
            </w:pPr>
            <w:r>
              <w:rPr>
                <w:b/>
                <w:sz w:val="14"/>
              </w:rPr>
              <w:t>Trasferimenti correnti</w:t>
            </w:r>
          </w:p>
        </w:tc>
        <w:tc>
          <w:tcPr>
            <w:tcW w:w="900" w:type="dxa"/>
          </w:tcPr>
          <w:p>
            <w:pPr>
              <w:pStyle w:val="TableParagraph"/>
              <w:spacing w:line="261" w:lineRule="auto" w:before="73"/>
              <w:ind w:left="26" w:right="3"/>
              <w:jc w:val="center"/>
              <w:rPr>
                <w:b/>
                <w:sz w:val="14"/>
              </w:rPr>
            </w:pPr>
            <w:r>
              <w:rPr>
                <w:b/>
                <w:sz w:val="14"/>
              </w:rPr>
              <w:t>Trasferiment i di</w:t>
            </w:r>
          </w:p>
          <w:p>
            <w:pPr>
              <w:pStyle w:val="TableParagraph"/>
              <w:spacing w:line="261" w:lineRule="auto" w:before="2"/>
              <w:ind w:left="76" w:right="54" w:hanging="1"/>
              <w:jc w:val="center"/>
              <w:rPr>
                <w:b/>
                <w:sz w:val="14"/>
              </w:rPr>
            </w:pPr>
            <w:r>
              <w:rPr>
                <w:b/>
                <w:sz w:val="14"/>
              </w:rPr>
              <w:t>tributi (solo per </w:t>
            </w:r>
            <w:r>
              <w:rPr>
                <w:b/>
                <w:spacing w:val="-9"/>
                <w:sz w:val="14"/>
              </w:rPr>
              <w:t>le </w:t>
            </w:r>
            <w:r>
              <w:rPr>
                <w:b/>
                <w:sz w:val="14"/>
              </w:rPr>
              <w:t>Regioni)</w:t>
            </w:r>
          </w:p>
        </w:tc>
        <w:tc>
          <w:tcPr>
            <w:tcW w:w="900" w:type="dxa"/>
          </w:tcPr>
          <w:p>
            <w:pPr>
              <w:pStyle w:val="TableParagraph"/>
              <w:rPr>
                <w:b/>
                <w:sz w:val="14"/>
              </w:rPr>
            </w:pPr>
          </w:p>
          <w:p>
            <w:pPr>
              <w:pStyle w:val="TableParagraph"/>
              <w:spacing w:line="261" w:lineRule="auto" w:before="1"/>
              <w:ind w:left="76" w:right="54" w:hanging="1"/>
              <w:jc w:val="center"/>
              <w:rPr>
                <w:b/>
                <w:sz w:val="14"/>
              </w:rPr>
            </w:pPr>
            <w:r>
              <w:rPr>
                <w:b/>
                <w:sz w:val="14"/>
              </w:rPr>
              <w:t>Fondi perequativi (solo per le Regioni)</w:t>
            </w:r>
          </w:p>
        </w:tc>
        <w:tc>
          <w:tcPr>
            <w:tcW w:w="1140" w:type="dxa"/>
          </w:tcPr>
          <w:p>
            <w:pPr>
              <w:pStyle w:val="TableParagraph"/>
              <w:rPr>
                <w:b/>
                <w:sz w:val="16"/>
              </w:rPr>
            </w:pPr>
          </w:p>
          <w:p>
            <w:pPr>
              <w:pStyle w:val="TableParagraph"/>
              <w:rPr>
                <w:b/>
                <w:sz w:val="21"/>
              </w:rPr>
            </w:pPr>
          </w:p>
          <w:p>
            <w:pPr>
              <w:pStyle w:val="TableParagraph"/>
              <w:ind w:right="3"/>
              <w:jc w:val="right"/>
              <w:rPr>
                <w:b/>
                <w:sz w:val="14"/>
              </w:rPr>
            </w:pPr>
            <w:r>
              <w:rPr>
                <w:b/>
                <w:sz w:val="14"/>
              </w:rPr>
              <w:t>Interessi passivi</w:t>
            </w:r>
          </w:p>
        </w:tc>
        <w:tc>
          <w:tcPr>
            <w:tcW w:w="1140" w:type="dxa"/>
          </w:tcPr>
          <w:p>
            <w:pPr>
              <w:pStyle w:val="TableParagraph"/>
              <w:spacing w:before="8"/>
              <w:rPr>
                <w:b/>
                <w:sz w:val="21"/>
              </w:rPr>
            </w:pPr>
          </w:p>
          <w:p>
            <w:pPr>
              <w:pStyle w:val="TableParagraph"/>
              <w:spacing w:line="261" w:lineRule="auto"/>
              <w:ind w:left="64" w:right="42"/>
              <w:jc w:val="center"/>
              <w:rPr>
                <w:b/>
                <w:sz w:val="14"/>
              </w:rPr>
            </w:pPr>
            <w:r>
              <w:rPr>
                <w:b/>
                <w:sz w:val="14"/>
              </w:rPr>
              <w:t>Altre spese per redditi da capitale</w:t>
            </w:r>
          </w:p>
        </w:tc>
        <w:tc>
          <w:tcPr>
            <w:tcW w:w="1120" w:type="dxa"/>
          </w:tcPr>
          <w:p>
            <w:pPr>
              <w:pStyle w:val="TableParagraph"/>
              <w:spacing w:before="8"/>
              <w:rPr>
                <w:b/>
                <w:sz w:val="21"/>
              </w:rPr>
            </w:pPr>
          </w:p>
          <w:p>
            <w:pPr>
              <w:pStyle w:val="TableParagraph"/>
              <w:spacing w:line="261" w:lineRule="auto"/>
              <w:ind w:left="24" w:right="22" w:hanging="1"/>
              <w:jc w:val="center"/>
              <w:rPr>
                <w:b/>
                <w:sz w:val="14"/>
              </w:rPr>
            </w:pPr>
            <w:r>
              <w:rPr>
                <w:b/>
                <w:sz w:val="14"/>
              </w:rPr>
              <w:t>Rimborsi e poste correttive delle entrate</w:t>
            </w:r>
          </w:p>
        </w:tc>
        <w:tc>
          <w:tcPr>
            <w:tcW w:w="1100" w:type="dxa"/>
          </w:tcPr>
          <w:p>
            <w:pPr>
              <w:pStyle w:val="TableParagraph"/>
              <w:rPr>
                <w:b/>
                <w:sz w:val="16"/>
              </w:rPr>
            </w:pPr>
          </w:p>
          <w:p>
            <w:pPr>
              <w:pStyle w:val="TableParagraph"/>
              <w:spacing w:before="4"/>
              <w:rPr>
                <w:b/>
                <w:sz w:val="13"/>
              </w:rPr>
            </w:pPr>
          </w:p>
          <w:p>
            <w:pPr>
              <w:pStyle w:val="TableParagraph"/>
              <w:spacing w:line="261" w:lineRule="auto"/>
              <w:ind w:left="329" w:right="93" w:hanging="117"/>
              <w:rPr>
                <w:b/>
                <w:sz w:val="14"/>
              </w:rPr>
            </w:pPr>
            <w:r>
              <w:rPr>
                <w:b/>
                <w:sz w:val="14"/>
              </w:rPr>
              <w:t>Altre spese correnti</w:t>
            </w:r>
          </w:p>
        </w:tc>
        <w:tc>
          <w:tcPr>
            <w:tcW w:w="1080" w:type="dxa"/>
          </w:tcPr>
          <w:p>
            <w:pPr>
              <w:pStyle w:val="TableParagraph"/>
              <w:rPr>
                <w:b/>
                <w:sz w:val="16"/>
              </w:rPr>
            </w:pPr>
          </w:p>
          <w:p>
            <w:pPr>
              <w:pStyle w:val="TableParagraph"/>
              <w:rPr>
                <w:b/>
                <w:sz w:val="21"/>
              </w:rPr>
            </w:pPr>
          </w:p>
          <w:p>
            <w:pPr>
              <w:pStyle w:val="TableParagraph"/>
              <w:ind w:left="343"/>
              <w:rPr>
                <w:b/>
                <w:sz w:val="14"/>
              </w:rPr>
            </w:pPr>
            <w:r>
              <w:rPr>
                <w:b/>
                <w:sz w:val="14"/>
              </w:rPr>
              <w:t>Totale</w:t>
            </w:r>
          </w:p>
        </w:tc>
      </w:tr>
      <w:tr>
        <w:trPr>
          <w:trHeight w:val="640" w:hRule="atLeast"/>
        </w:trPr>
        <w:tc>
          <w:tcPr>
            <w:tcW w:w="3300" w:type="dxa"/>
            <w:gridSpan w:val="2"/>
          </w:tcPr>
          <w:p>
            <w:pPr>
              <w:pStyle w:val="TableParagraph"/>
              <w:rPr>
                <w:rFonts w:ascii="Times New Roman"/>
                <w:sz w:val="14"/>
              </w:rPr>
            </w:pPr>
          </w:p>
        </w:tc>
        <w:tc>
          <w:tcPr>
            <w:tcW w:w="1100" w:type="dxa"/>
          </w:tcPr>
          <w:p>
            <w:pPr>
              <w:pStyle w:val="TableParagraph"/>
              <w:spacing w:before="1"/>
              <w:rPr>
                <w:b/>
                <w:sz w:val="23"/>
              </w:rPr>
            </w:pPr>
          </w:p>
          <w:p>
            <w:pPr>
              <w:pStyle w:val="TableParagraph"/>
              <w:ind w:left="353" w:right="353"/>
              <w:jc w:val="center"/>
              <w:rPr>
                <w:b/>
                <w:sz w:val="14"/>
              </w:rPr>
            </w:pPr>
            <w:r>
              <w:rPr>
                <w:b/>
                <w:sz w:val="14"/>
              </w:rPr>
              <w:t>101</w:t>
            </w:r>
          </w:p>
        </w:tc>
        <w:tc>
          <w:tcPr>
            <w:tcW w:w="1120" w:type="dxa"/>
          </w:tcPr>
          <w:p>
            <w:pPr>
              <w:pStyle w:val="TableParagraph"/>
              <w:spacing w:before="1"/>
              <w:rPr>
                <w:b/>
                <w:sz w:val="23"/>
              </w:rPr>
            </w:pPr>
          </w:p>
          <w:p>
            <w:pPr>
              <w:pStyle w:val="TableParagraph"/>
              <w:ind w:left="413" w:right="374"/>
              <w:jc w:val="center"/>
              <w:rPr>
                <w:b/>
                <w:sz w:val="14"/>
              </w:rPr>
            </w:pPr>
            <w:r>
              <w:rPr>
                <w:b/>
                <w:sz w:val="14"/>
              </w:rPr>
              <w:t>102</w:t>
            </w:r>
          </w:p>
        </w:tc>
        <w:tc>
          <w:tcPr>
            <w:tcW w:w="1120" w:type="dxa"/>
          </w:tcPr>
          <w:p>
            <w:pPr>
              <w:pStyle w:val="TableParagraph"/>
              <w:spacing w:before="1"/>
              <w:rPr>
                <w:b/>
                <w:sz w:val="23"/>
              </w:rPr>
            </w:pPr>
          </w:p>
          <w:p>
            <w:pPr>
              <w:pStyle w:val="TableParagraph"/>
              <w:ind w:left="413" w:right="374"/>
              <w:jc w:val="center"/>
              <w:rPr>
                <w:b/>
                <w:sz w:val="14"/>
              </w:rPr>
            </w:pPr>
            <w:r>
              <w:rPr>
                <w:b/>
                <w:sz w:val="14"/>
              </w:rPr>
              <w:t>103</w:t>
            </w:r>
          </w:p>
        </w:tc>
        <w:tc>
          <w:tcPr>
            <w:tcW w:w="1120" w:type="dxa"/>
          </w:tcPr>
          <w:p>
            <w:pPr>
              <w:pStyle w:val="TableParagraph"/>
              <w:spacing w:before="1"/>
              <w:rPr>
                <w:b/>
                <w:sz w:val="23"/>
              </w:rPr>
            </w:pPr>
          </w:p>
          <w:p>
            <w:pPr>
              <w:pStyle w:val="TableParagraph"/>
              <w:ind w:left="413" w:right="374"/>
              <w:jc w:val="center"/>
              <w:rPr>
                <w:b/>
                <w:sz w:val="14"/>
              </w:rPr>
            </w:pPr>
            <w:r>
              <w:rPr>
                <w:b/>
                <w:sz w:val="14"/>
              </w:rPr>
              <w:t>104</w:t>
            </w:r>
          </w:p>
        </w:tc>
        <w:tc>
          <w:tcPr>
            <w:tcW w:w="900" w:type="dxa"/>
          </w:tcPr>
          <w:p>
            <w:pPr>
              <w:pStyle w:val="TableParagraph"/>
              <w:spacing w:before="1"/>
              <w:rPr>
                <w:b/>
                <w:sz w:val="23"/>
              </w:rPr>
            </w:pPr>
          </w:p>
          <w:p>
            <w:pPr>
              <w:pStyle w:val="TableParagraph"/>
              <w:ind w:left="22" w:right="3"/>
              <w:jc w:val="center"/>
              <w:rPr>
                <w:b/>
                <w:sz w:val="14"/>
              </w:rPr>
            </w:pPr>
            <w:r>
              <w:rPr>
                <w:b/>
                <w:sz w:val="14"/>
              </w:rPr>
              <w:t>105</w:t>
            </w:r>
          </w:p>
        </w:tc>
        <w:tc>
          <w:tcPr>
            <w:tcW w:w="900" w:type="dxa"/>
          </w:tcPr>
          <w:p>
            <w:pPr>
              <w:pStyle w:val="TableParagraph"/>
              <w:spacing w:before="1"/>
              <w:rPr>
                <w:b/>
                <w:sz w:val="23"/>
              </w:rPr>
            </w:pPr>
          </w:p>
          <w:p>
            <w:pPr>
              <w:pStyle w:val="TableParagraph"/>
              <w:ind w:left="22" w:right="3"/>
              <w:jc w:val="center"/>
              <w:rPr>
                <w:b/>
                <w:sz w:val="14"/>
              </w:rPr>
            </w:pPr>
            <w:r>
              <w:rPr>
                <w:b/>
                <w:sz w:val="14"/>
              </w:rPr>
              <w:t>106</w:t>
            </w:r>
          </w:p>
        </w:tc>
        <w:tc>
          <w:tcPr>
            <w:tcW w:w="1140" w:type="dxa"/>
          </w:tcPr>
          <w:p>
            <w:pPr>
              <w:pStyle w:val="TableParagraph"/>
              <w:spacing w:before="1"/>
              <w:rPr>
                <w:b/>
                <w:sz w:val="23"/>
              </w:rPr>
            </w:pPr>
          </w:p>
          <w:p>
            <w:pPr>
              <w:pStyle w:val="TableParagraph"/>
              <w:ind w:left="61" w:right="42"/>
              <w:jc w:val="center"/>
              <w:rPr>
                <w:b/>
                <w:sz w:val="14"/>
              </w:rPr>
            </w:pPr>
            <w:r>
              <w:rPr>
                <w:b/>
                <w:sz w:val="14"/>
              </w:rPr>
              <w:t>107</w:t>
            </w:r>
          </w:p>
        </w:tc>
        <w:tc>
          <w:tcPr>
            <w:tcW w:w="1140" w:type="dxa"/>
          </w:tcPr>
          <w:p>
            <w:pPr>
              <w:pStyle w:val="TableParagraph"/>
              <w:spacing w:before="1"/>
              <w:rPr>
                <w:b/>
                <w:sz w:val="23"/>
              </w:rPr>
            </w:pPr>
          </w:p>
          <w:p>
            <w:pPr>
              <w:pStyle w:val="TableParagraph"/>
              <w:ind w:left="61" w:right="42"/>
              <w:jc w:val="center"/>
              <w:rPr>
                <w:b/>
                <w:sz w:val="14"/>
              </w:rPr>
            </w:pPr>
            <w:r>
              <w:rPr>
                <w:b/>
                <w:sz w:val="14"/>
              </w:rPr>
              <w:t>108</w:t>
            </w:r>
          </w:p>
        </w:tc>
        <w:tc>
          <w:tcPr>
            <w:tcW w:w="1120" w:type="dxa"/>
          </w:tcPr>
          <w:p>
            <w:pPr>
              <w:pStyle w:val="TableParagraph"/>
              <w:spacing w:before="1"/>
              <w:rPr>
                <w:b/>
                <w:sz w:val="23"/>
              </w:rPr>
            </w:pPr>
          </w:p>
          <w:p>
            <w:pPr>
              <w:pStyle w:val="TableParagraph"/>
              <w:ind w:left="393" w:right="393"/>
              <w:jc w:val="center"/>
              <w:rPr>
                <w:b/>
                <w:sz w:val="14"/>
              </w:rPr>
            </w:pPr>
            <w:r>
              <w:rPr>
                <w:b/>
                <w:sz w:val="14"/>
              </w:rPr>
              <w:t>109</w:t>
            </w:r>
          </w:p>
        </w:tc>
        <w:tc>
          <w:tcPr>
            <w:tcW w:w="1100" w:type="dxa"/>
          </w:tcPr>
          <w:p>
            <w:pPr>
              <w:pStyle w:val="TableParagraph"/>
              <w:spacing w:before="1"/>
              <w:rPr>
                <w:b/>
                <w:sz w:val="23"/>
              </w:rPr>
            </w:pPr>
          </w:p>
          <w:p>
            <w:pPr>
              <w:pStyle w:val="TableParagraph"/>
              <w:ind w:left="403" w:right="304"/>
              <w:jc w:val="center"/>
              <w:rPr>
                <w:b/>
                <w:sz w:val="14"/>
              </w:rPr>
            </w:pPr>
            <w:r>
              <w:rPr>
                <w:b/>
                <w:sz w:val="14"/>
              </w:rPr>
              <w:t>110</w:t>
            </w:r>
          </w:p>
        </w:tc>
        <w:tc>
          <w:tcPr>
            <w:tcW w:w="1080" w:type="dxa"/>
          </w:tcPr>
          <w:p>
            <w:pPr>
              <w:pStyle w:val="TableParagraph"/>
              <w:spacing w:before="1"/>
              <w:rPr>
                <w:b/>
                <w:sz w:val="23"/>
              </w:rPr>
            </w:pPr>
          </w:p>
          <w:p>
            <w:pPr>
              <w:pStyle w:val="TableParagraph"/>
              <w:ind w:left="402" w:right="363"/>
              <w:jc w:val="center"/>
              <w:rPr>
                <w:b/>
                <w:sz w:val="14"/>
              </w:rPr>
            </w:pPr>
            <w:r>
              <w:rPr>
                <w:b/>
                <w:sz w:val="14"/>
              </w:rPr>
              <w:t>100</w:t>
            </w:r>
          </w:p>
        </w:tc>
      </w:tr>
      <w:tr>
        <w:trPr>
          <w:trHeight w:val="517" w:hRule="atLeast"/>
        </w:trPr>
        <w:tc>
          <w:tcPr>
            <w:tcW w:w="560" w:type="dxa"/>
            <w:tcBorders>
              <w:bottom w:val="nil"/>
            </w:tcBorders>
          </w:tcPr>
          <w:p>
            <w:pPr>
              <w:pStyle w:val="TableParagraph"/>
              <w:spacing w:before="6"/>
              <w:rPr>
                <w:b/>
                <w:sz w:val="13"/>
              </w:rPr>
            </w:pPr>
          </w:p>
          <w:p>
            <w:pPr>
              <w:pStyle w:val="TableParagraph"/>
              <w:ind w:left="202"/>
              <w:rPr>
                <w:b/>
                <w:i/>
                <w:sz w:val="14"/>
              </w:rPr>
            </w:pPr>
            <w:r>
              <w:rPr>
                <w:b/>
                <w:i/>
                <w:sz w:val="14"/>
              </w:rPr>
              <w:t>01</w:t>
            </w:r>
          </w:p>
        </w:tc>
        <w:tc>
          <w:tcPr>
            <w:tcW w:w="2740" w:type="dxa"/>
            <w:tcBorders>
              <w:bottom w:val="nil"/>
            </w:tcBorders>
          </w:tcPr>
          <w:p>
            <w:pPr>
              <w:pStyle w:val="TableParagraph"/>
              <w:spacing w:line="261" w:lineRule="auto" w:before="138"/>
              <w:ind w:left="80" w:right="395"/>
              <w:rPr>
                <w:b/>
                <w:i/>
                <w:sz w:val="14"/>
              </w:rPr>
            </w:pPr>
            <w:r>
              <w:rPr>
                <w:b/>
                <w:i/>
                <w:sz w:val="14"/>
              </w:rPr>
              <w:t>MISSIONE 1 - Servizi istituzionali, </w:t>
            </w:r>
            <w:r>
              <w:rPr>
                <w:b/>
                <w:i/>
                <w:sz w:val="14"/>
              </w:rPr>
              <w:t>generali e di gestione</w:t>
            </w:r>
          </w:p>
        </w:tc>
        <w:tc>
          <w:tcPr>
            <w:tcW w:w="110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0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r>
      <w:tr>
        <w:trPr>
          <w:trHeight w:val="240" w:hRule="atLeast"/>
        </w:trPr>
        <w:tc>
          <w:tcPr>
            <w:tcW w:w="560" w:type="dxa"/>
            <w:tcBorders>
              <w:top w:val="nil"/>
              <w:bottom w:val="nil"/>
            </w:tcBorders>
          </w:tcPr>
          <w:p>
            <w:pPr>
              <w:pStyle w:val="TableParagraph"/>
              <w:spacing w:before="38"/>
              <w:ind w:left="222"/>
              <w:rPr>
                <w:sz w:val="14"/>
              </w:rPr>
            </w:pPr>
            <w:r>
              <w:rPr>
                <w:sz w:val="14"/>
              </w:rPr>
              <w:t>01</w:t>
            </w:r>
          </w:p>
        </w:tc>
        <w:tc>
          <w:tcPr>
            <w:tcW w:w="2740" w:type="dxa"/>
            <w:tcBorders>
              <w:top w:val="nil"/>
              <w:bottom w:val="nil"/>
            </w:tcBorders>
          </w:tcPr>
          <w:p>
            <w:pPr>
              <w:pStyle w:val="TableParagraph"/>
              <w:spacing w:before="38"/>
              <w:ind w:left="80"/>
              <w:rPr>
                <w:sz w:val="14"/>
              </w:rPr>
            </w:pPr>
            <w:r>
              <w:rPr>
                <w:sz w:val="14"/>
              </w:rPr>
              <w:t>Organi istituzionali</w:t>
            </w:r>
          </w:p>
        </w:tc>
        <w:tc>
          <w:tcPr>
            <w:tcW w:w="1100" w:type="dxa"/>
            <w:tcBorders>
              <w:top w:val="nil"/>
              <w:bottom w:val="nil"/>
            </w:tcBorders>
          </w:tcPr>
          <w:p>
            <w:pPr>
              <w:pStyle w:val="TableParagraph"/>
              <w:spacing w:before="38"/>
              <w:ind w:right="137"/>
              <w:jc w:val="right"/>
              <w:rPr>
                <w:sz w:val="14"/>
              </w:rPr>
            </w:pPr>
            <w:r>
              <w:rPr>
                <w:sz w:val="14"/>
              </w:rPr>
              <w:t>0,00</w:t>
            </w:r>
          </w:p>
        </w:tc>
        <w:tc>
          <w:tcPr>
            <w:tcW w:w="1120" w:type="dxa"/>
            <w:tcBorders>
              <w:top w:val="nil"/>
              <w:bottom w:val="nil"/>
            </w:tcBorders>
          </w:tcPr>
          <w:p>
            <w:pPr>
              <w:pStyle w:val="TableParagraph"/>
              <w:spacing w:before="38"/>
              <w:ind w:right="37"/>
              <w:jc w:val="right"/>
              <w:rPr>
                <w:sz w:val="14"/>
              </w:rPr>
            </w:pPr>
            <w:r>
              <w:rPr>
                <w:sz w:val="14"/>
              </w:rPr>
              <w:t>2.970,00</w:t>
            </w:r>
          </w:p>
        </w:tc>
        <w:tc>
          <w:tcPr>
            <w:tcW w:w="1120" w:type="dxa"/>
            <w:tcBorders>
              <w:top w:val="nil"/>
              <w:bottom w:val="nil"/>
            </w:tcBorders>
          </w:tcPr>
          <w:p>
            <w:pPr>
              <w:pStyle w:val="TableParagraph"/>
              <w:spacing w:before="38"/>
              <w:ind w:right="57"/>
              <w:jc w:val="right"/>
              <w:rPr>
                <w:sz w:val="14"/>
              </w:rPr>
            </w:pPr>
            <w:r>
              <w:rPr>
                <w:sz w:val="14"/>
              </w:rPr>
              <w:t>36.650,00</w:t>
            </w:r>
          </w:p>
        </w:tc>
        <w:tc>
          <w:tcPr>
            <w:tcW w:w="1120" w:type="dxa"/>
            <w:tcBorders>
              <w:top w:val="nil"/>
              <w:bottom w:val="nil"/>
            </w:tcBorders>
          </w:tcPr>
          <w:p>
            <w:pPr>
              <w:pStyle w:val="TableParagraph"/>
              <w:spacing w:before="38"/>
              <w:ind w:right="57"/>
              <w:jc w:val="right"/>
              <w:rPr>
                <w:sz w:val="14"/>
              </w:rPr>
            </w:pPr>
            <w:r>
              <w:rPr>
                <w:sz w:val="14"/>
              </w:rPr>
              <w:t>0,00</w:t>
            </w:r>
          </w:p>
        </w:tc>
        <w:tc>
          <w:tcPr>
            <w:tcW w:w="900" w:type="dxa"/>
            <w:tcBorders>
              <w:top w:val="nil"/>
              <w:bottom w:val="nil"/>
            </w:tcBorders>
          </w:tcPr>
          <w:p>
            <w:pPr>
              <w:pStyle w:val="TableParagraph"/>
              <w:spacing w:before="38"/>
              <w:ind w:right="37"/>
              <w:jc w:val="right"/>
              <w:rPr>
                <w:sz w:val="14"/>
              </w:rPr>
            </w:pPr>
            <w:r>
              <w:rPr>
                <w:sz w:val="14"/>
              </w:rPr>
              <w:t>0,00</w:t>
            </w:r>
          </w:p>
        </w:tc>
        <w:tc>
          <w:tcPr>
            <w:tcW w:w="900" w:type="dxa"/>
            <w:tcBorders>
              <w:top w:val="nil"/>
              <w:bottom w:val="nil"/>
            </w:tcBorders>
          </w:tcPr>
          <w:p>
            <w:pPr>
              <w:pStyle w:val="TableParagraph"/>
              <w:spacing w:before="38"/>
              <w:ind w:right="37"/>
              <w:jc w:val="right"/>
              <w:rPr>
                <w:sz w:val="14"/>
              </w:rPr>
            </w:pPr>
            <w:r>
              <w:rPr>
                <w:sz w:val="14"/>
              </w:rPr>
              <w:t>0,00</w:t>
            </w:r>
          </w:p>
        </w:tc>
        <w:tc>
          <w:tcPr>
            <w:tcW w:w="1140" w:type="dxa"/>
            <w:tcBorders>
              <w:top w:val="nil"/>
              <w:bottom w:val="nil"/>
            </w:tcBorders>
          </w:tcPr>
          <w:p>
            <w:pPr>
              <w:pStyle w:val="TableParagraph"/>
              <w:spacing w:before="38"/>
              <w:ind w:right="77"/>
              <w:jc w:val="right"/>
              <w:rPr>
                <w:sz w:val="14"/>
              </w:rPr>
            </w:pPr>
            <w:r>
              <w:rPr>
                <w:sz w:val="14"/>
              </w:rPr>
              <w:t>0,00</w:t>
            </w:r>
          </w:p>
        </w:tc>
        <w:tc>
          <w:tcPr>
            <w:tcW w:w="1140" w:type="dxa"/>
            <w:tcBorders>
              <w:top w:val="nil"/>
              <w:bottom w:val="nil"/>
            </w:tcBorders>
          </w:tcPr>
          <w:p>
            <w:pPr>
              <w:pStyle w:val="TableParagraph"/>
              <w:spacing w:before="38"/>
              <w:ind w:right="77"/>
              <w:jc w:val="right"/>
              <w:rPr>
                <w:sz w:val="14"/>
              </w:rPr>
            </w:pPr>
            <w:r>
              <w:rPr>
                <w:sz w:val="14"/>
              </w:rPr>
              <w:t>0,00</w:t>
            </w:r>
          </w:p>
        </w:tc>
        <w:tc>
          <w:tcPr>
            <w:tcW w:w="1120" w:type="dxa"/>
            <w:tcBorders>
              <w:top w:val="nil"/>
              <w:bottom w:val="nil"/>
            </w:tcBorders>
          </w:tcPr>
          <w:p>
            <w:pPr>
              <w:pStyle w:val="TableParagraph"/>
              <w:spacing w:before="38"/>
              <w:ind w:right="57"/>
              <w:jc w:val="right"/>
              <w:rPr>
                <w:sz w:val="14"/>
              </w:rPr>
            </w:pPr>
            <w:r>
              <w:rPr>
                <w:sz w:val="14"/>
              </w:rPr>
              <w:t>0,00</w:t>
            </w:r>
          </w:p>
        </w:tc>
        <w:tc>
          <w:tcPr>
            <w:tcW w:w="1100" w:type="dxa"/>
            <w:tcBorders>
              <w:top w:val="nil"/>
              <w:bottom w:val="nil"/>
            </w:tcBorders>
          </w:tcPr>
          <w:p>
            <w:pPr>
              <w:pStyle w:val="TableParagraph"/>
              <w:spacing w:before="38"/>
              <w:ind w:right="-15"/>
              <w:jc w:val="right"/>
              <w:rPr>
                <w:sz w:val="14"/>
              </w:rPr>
            </w:pPr>
            <w:r>
              <w:rPr>
                <w:sz w:val="14"/>
              </w:rPr>
              <w:t>11.300,00</w:t>
            </w:r>
          </w:p>
        </w:tc>
        <w:tc>
          <w:tcPr>
            <w:tcW w:w="1080" w:type="dxa"/>
            <w:tcBorders>
              <w:top w:val="nil"/>
              <w:bottom w:val="nil"/>
            </w:tcBorders>
          </w:tcPr>
          <w:p>
            <w:pPr>
              <w:pStyle w:val="TableParagraph"/>
              <w:spacing w:before="38"/>
              <w:ind w:right="-15"/>
              <w:jc w:val="right"/>
              <w:rPr>
                <w:sz w:val="14"/>
              </w:rPr>
            </w:pPr>
            <w:r>
              <w:rPr>
                <w:sz w:val="14"/>
              </w:rPr>
              <w:t>50.920,00</w:t>
            </w:r>
          </w:p>
        </w:tc>
      </w:tr>
      <w:tr>
        <w:trPr>
          <w:trHeight w:val="230" w:hRule="atLeast"/>
        </w:trPr>
        <w:tc>
          <w:tcPr>
            <w:tcW w:w="560" w:type="dxa"/>
            <w:tcBorders>
              <w:top w:val="nil"/>
              <w:bottom w:val="nil"/>
            </w:tcBorders>
          </w:tcPr>
          <w:p>
            <w:pPr>
              <w:pStyle w:val="TableParagraph"/>
              <w:spacing w:before="37"/>
              <w:ind w:left="222"/>
              <w:rPr>
                <w:sz w:val="14"/>
              </w:rPr>
            </w:pPr>
            <w:r>
              <w:rPr>
                <w:sz w:val="14"/>
              </w:rPr>
              <w:t>02</w:t>
            </w:r>
          </w:p>
        </w:tc>
        <w:tc>
          <w:tcPr>
            <w:tcW w:w="2740" w:type="dxa"/>
            <w:tcBorders>
              <w:top w:val="nil"/>
              <w:bottom w:val="nil"/>
            </w:tcBorders>
          </w:tcPr>
          <w:p>
            <w:pPr>
              <w:pStyle w:val="TableParagraph"/>
              <w:spacing w:before="37"/>
              <w:ind w:left="80"/>
              <w:rPr>
                <w:sz w:val="14"/>
              </w:rPr>
            </w:pPr>
            <w:r>
              <w:rPr>
                <w:sz w:val="14"/>
              </w:rPr>
              <w:t>Segreteria generale</w:t>
            </w:r>
          </w:p>
        </w:tc>
        <w:tc>
          <w:tcPr>
            <w:tcW w:w="1100" w:type="dxa"/>
            <w:tcBorders>
              <w:top w:val="nil"/>
              <w:bottom w:val="nil"/>
            </w:tcBorders>
          </w:tcPr>
          <w:p>
            <w:pPr>
              <w:pStyle w:val="TableParagraph"/>
              <w:spacing w:before="37"/>
              <w:ind w:right="137"/>
              <w:jc w:val="right"/>
              <w:rPr>
                <w:sz w:val="14"/>
              </w:rPr>
            </w:pPr>
            <w:r>
              <w:rPr>
                <w:sz w:val="14"/>
              </w:rPr>
              <w:t>194.665,00</w:t>
            </w:r>
          </w:p>
        </w:tc>
        <w:tc>
          <w:tcPr>
            <w:tcW w:w="1120" w:type="dxa"/>
            <w:tcBorders>
              <w:top w:val="nil"/>
              <w:bottom w:val="nil"/>
            </w:tcBorders>
          </w:tcPr>
          <w:p>
            <w:pPr>
              <w:pStyle w:val="TableParagraph"/>
              <w:spacing w:before="37"/>
              <w:ind w:right="37"/>
              <w:jc w:val="right"/>
              <w:rPr>
                <w:sz w:val="14"/>
              </w:rPr>
            </w:pPr>
            <w:r>
              <w:rPr>
                <w:sz w:val="14"/>
              </w:rPr>
              <w:t>11.700,00</w:t>
            </w:r>
          </w:p>
        </w:tc>
        <w:tc>
          <w:tcPr>
            <w:tcW w:w="1120" w:type="dxa"/>
            <w:tcBorders>
              <w:top w:val="nil"/>
              <w:bottom w:val="nil"/>
            </w:tcBorders>
          </w:tcPr>
          <w:p>
            <w:pPr>
              <w:pStyle w:val="TableParagraph"/>
              <w:spacing w:before="37"/>
              <w:ind w:right="57"/>
              <w:jc w:val="right"/>
              <w:rPr>
                <w:sz w:val="14"/>
              </w:rPr>
            </w:pPr>
            <w:r>
              <w:rPr>
                <w:sz w:val="14"/>
              </w:rPr>
              <w:t>13.200,00</w:t>
            </w:r>
          </w:p>
        </w:tc>
        <w:tc>
          <w:tcPr>
            <w:tcW w:w="1120" w:type="dxa"/>
            <w:tcBorders>
              <w:top w:val="nil"/>
              <w:bottom w:val="nil"/>
            </w:tcBorders>
          </w:tcPr>
          <w:p>
            <w:pPr>
              <w:pStyle w:val="TableParagraph"/>
              <w:spacing w:before="37"/>
              <w:ind w:right="57"/>
              <w:jc w:val="right"/>
              <w:rPr>
                <w:sz w:val="14"/>
              </w:rPr>
            </w:pPr>
            <w:r>
              <w:rPr>
                <w:sz w:val="14"/>
              </w:rPr>
              <w:t>3.800,00</w:t>
            </w:r>
          </w:p>
        </w:tc>
        <w:tc>
          <w:tcPr>
            <w:tcW w:w="900" w:type="dxa"/>
            <w:tcBorders>
              <w:top w:val="nil"/>
              <w:bottom w:val="nil"/>
            </w:tcBorders>
          </w:tcPr>
          <w:p>
            <w:pPr>
              <w:pStyle w:val="TableParagraph"/>
              <w:spacing w:before="37"/>
              <w:ind w:right="3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00" w:type="dxa"/>
            <w:tcBorders>
              <w:top w:val="nil"/>
              <w:bottom w:val="nil"/>
            </w:tcBorders>
          </w:tcPr>
          <w:p>
            <w:pPr>
              <w:pStyle w:val="TableParagraph"/>
              <w:spacing w:before="37"/>
              <w:ind w:right="-15"/>
              <w:jc w:val="right"/>
              <w:rPr>
                <w:sz w:val="14"/>
              </w:rPr>
            </w:pPr>
            <w:r>
              <w:rPr>
                <w:sz w:val="14"/>
              </w:rPr>
              <w:t>8.200,00</w:t>
            </w:r>
          </w:p>
        </w:tc>
        <w:tc>
          <w:tcPr>
            <w:tcW w:w="1080" w:type="dxa"/>
            <w:tcBorders>
              <w:top w:val="nil"/>
              <w:bottom w:val="nil"/>
            </w:tcBorders>
          </w:tcPr>
          <w:p>
            <w:pPr>
              <w:pStyle w:val="TableParagraph"/>
              <w:spacing w:before="37"/>
              <w:ind w:right="-15"/>
              <w:jc w:val="right"/>
              <w:rPr>
                <w:sz w:val="14"/>
              </w:rPr>
            </w:pPr>
            <w:r>
              <w:rPr>
                <w:sz w:val="14"/>
              </w:rPr>
              <w:t>231.565,00</w:t>
            </w:r>
          </w:p>
        </w:tc>
      </w:tr>
      <w:tr>
        <w:trPr>
          <w:trHeight w:val="389" w:hRule="atLeast"/>
        </w:trPr>
        <w:tc>
          <w:tcPr>
            <w:tcW w:w="560" w:type="dxa"/>
            <w:tcBorders>
              <w:top w:val="nil"/>
              <w:bottom w:val="nil"/>
            </w:tcBorders>
          </w:tcPr>
          <w:p>
            <w:pPr>
              <w:pStyle w:val="TableParagraph"/>
              <w:spacing w:before="46"/>
              <w:ind w:left="222"/>
              <w:rPr>
                <w:sz w:val="14"/>
              </w:rPr>
            </w:pPr>
            <w:r>
              <w:rPr>
                <w:sz w:val="14"/>
              </w:rPr>
              <w:t>03</w:t>
            </w:r>
          </w:p>
        </w:tc>
        <w:tc>
          <w:tcPr>
            <w:tcW w:w="2740" w:type="dxa"/>
            <w:tcBorders>
              <w:top w:val="nil"/>
              <w:bottom w:val="nil"/>
            </w:tcBorders>
          </w:tcPr>
          <w:p>
            <w:pPr>
              <w:pStyle w:val="TableParagraph"/>
              <w:spacing w:line="170" w:lineRule="atLeast" w:before="19"/>
              <w:ind w:left="80" w:right="526"/>
              <w:rPr>
                <w:sz w:val="14"/>
              </w:rPr>
            </w:pPr>
            <w:r>
              <w:rPr>
                <w:sz w:val="14"/>
              </w:rPr>
              <w:t>Gestione economica, finanziaria, programmazione e provveditorato</w:t>
            </w:r>
          </w:p>
        </w:tc>
        <w:tc>
          <w:tcPr>
            <w:tcW w:w="1100" w:type="dxa"/>
            <w:tcBorders>
              <w:top w:val="nil"/>
              <w:bottom w:val="nil"/>
            </w:tcBorders>
          </w:tcPr>
          <w:p>
            <w:pPr>
              <w:pStyle w:val="TableParagraph"/>
              <w:spacing w:before="46"/>
              <w:ind w:right="137"/>
              <w:jc w:val="right"/>
              <w:rPr>
                <w:sz w:val="14"/>
              </w:rPr>
            </w:pPr>
            <w:r>
              <w:rPr>
                <w:sz w:val="14"/>
              </w:rPr>
              <w:t>126.335,00</w:t>
            </w:r>
          </w:p>
        </w:tc>
        <w:tc>
          <w:tcPr>
            <w:tcW w:w="1120" w:type="dxa"/>
            <w:tcBorders>
              <w:top w:val="nil"/>
              <w:bottom w:val="nil"/>
            </w:tcBorders>
          </w:tcPr>
          <w:p>
            <w:pPr>
              <w:pStyle w:val="TableParagraph"/>
              <w:spacing w:before="46"/>
              <w:ind w:right="37"/>
              <w:jc w:val="right"/>
              <w:rPr>
                <w:sz w:val="14"/>
              </w:rPr>
            </w:pPr>
            <w:r>
              <w:rPr>
                <w:sz w:val="14"/>
              </w:rPr>
              <w:t>10.430,00</w:t>
            </w:r>
          </w:p>
        </w:tc>
        <w:tc>
          <w:tcPr>
            <w:tcW w:w="1120" w:type="dxa"/>
            <w:tcBorders>
              <w:top w:val="nil"/>
              <w:bottom w:val="nil"/>
            </w:tcBorders>
          </w:tcPr>
          <w:p>
            <w:pPr>
              <w:pStyle w:val="TableParagraph"/>
              <w:spacing w:before="46"/>
              <w:ind w:right="57"/>
              <w:jc w:val="right"/>
              <w:rPr>
                <w:sz w:val="14"/>
              </w:rPr>
            </w:pPr>
            <w:r>
              <w:rPr>
                <w:sz w:val="14"/>
              </w:rPr>
              <w:t>22.000,00</w:t>
            </w:r>
          </w:p>
        </w:tc>
        <w:tc>
          <w:tcPr>
            <w:tcW w:w="1120" w:type="dxa"/>
            <w:tcBorders>
              <w:top w:val="nil"/>
              <w:bottom w:val="nil"/>
            </w:tcBorders>
          </w:tcPr>
          <w:p>
            <w:pPr>
              <w:pStyle w:val="TableParagraph"/>
              <w:spacing w:before="46"/>
              <w:ind w:right="57"/>
              <w:jc w:val="right"/>
              <w:rPr>
                <w:sz w:val="14"/>
              </w:rPr>
            </w:pPr>
            <w:r>
              <w:rPr>
                <w:sz w:val="14"/>
              </w:rPr>
              <w:t>0,00</w:t>
            </w:r>
          </w:p>
        </w:tc>
        <w:tc>
          <w:tcPr>
            <w:tcW w:w="900" w:type="dxa"/>
            <w:tcBorders>
              <w:top w:val="nil"/>
              <w:bottom w:val="nil"/>
            </w:tcBorders>
          </w:tcPr>
          <w:p>
            <w:pPr>
              <w:pStyle w:val="TableParagraph"/>
              <w:spacing w:before="46"/>
              <w:ind w:right="37"/>
              <w:jc w:val="right"/>
              <w:rPr>
                <w:sz w:val="14"/>
              </w:rPr>
            </w:pPr>
            <w:r>
              <w:rPr>
                <w:sz w:val="14"/>
              </w:rPr>
              <w:t>0,00</w:t>
            </w:r>
          </w:p>
        </w:tc>
        <w:tc>
          <w:tcPr>
            <w:tcW w:w="900" w:type="dxa"/>
            <w:tcBorders>
              <w:top w:val="nil"/>
              <w:bottom w:val="nil"/>
            </w:tcBorders>
          </w:tcPr>
          <w:p>
            <w:pPr>
              <w:pStyle w:val="TableParagraph"/>
              <w:spacing w:before="46"/>
              <w:ind w:right="37"/>
              <w:jc w:val="right"/>
              <w:rPr>
                <w:sz w:val="14"/>
              </w:rPr>
            </w:pPr>
            <w:r>
              <w:rPr>
                <w:sz w:val="14"/>
              </w:rPr>
              <w:t>0,00</w:t>
            </w:r>
          </w:p>
        </w:tc>
        <w:tc>
          <w:tcPr>
            <w:tcW w:w="1140" w:type="dxa"/>
            <w:tcBorders>
              <w:top w:val="nil"/>
              <w:bottom w:val="nil"/>
            </w:tcBorders>
          </w:tcPr>
          <w:p>
            <w:pPr>
              <w:pStyle w:val="TableParagraph"/>
              <w:spacing w:before="46"/>
              <w:ind w:right="77"/>
              <w:jc w:val="right"/>
              <w:rPr>
                <w:sz w:val="14"/>
              </w:rPr>
            </w:pPr>
            <w:r>
              <w:rPr>
                <w:sz w:val="14"/>
              </w:rPr>
              <w:t>0,00</w:t>
            </w:r>
          </w:p>
        </w:tc>
        <w:tc>
          <w:tcPr>
            <w:tcW w:w="1140" w:type="dxa"/>
            <w:tcBorders>
              <w:top w:val="nil"/>
              <w:bottom w:val="nil"/>
            </w:tcBorders>
          </w:tcPr>
          <w:p>
            <w:pPr>
              <w:pStyle w:val="TableParagraph"/>
              <w:spacing w:before="46"/>
              <w:ind w:right="77"/>
              <w:jc w:val="right"/>
              <w:rPr>
                <w:sz w:val="14"/>
              </w:rPr>
            </w:pPr>
            <w:r>
              <w:rPr>
                <w:sz w:val="14"/>
              </w:rPr>
              <w:t>0,00</w:t>
            </w:r>
          </w:p>
        </w:tc>
        <w:tc>
          <w:tcPr>
            <w:tcW w:w="1120" w:type="dxa"/>
            <w:tcBorders>
              <w:top w:val="nil"/>
              <w:bottom w:val="nil"/>
            </w:tcBorders>
          </w:tcPr>
          <w:p>
            <w:pPr>
              <w:pStyle w:val="TableParagraph"/>
              <w:spacing w:before="46"/>
              <w:ind w:right="57"/>
              <w:jc w:val="right"/>
              <w:rPr>
                <w:sz w:val="14"/>
              </w:rPr>
            </w:pPr>
            <w:r>
              <w:rPr>
                <w:sz w:val="14"/>
              </w:rPr>
              <w:t>0,00</w:t>
            </w:r>
          </w:p>
        </w:tc>
        <w:tc>
          <w:tcPr>
            <w:tcW w:w="1100" w:type="dxa"/>
            <w:tcBorders>
              <w:top w:val="nil"/>
              <w:bottom w:val="nil"/>
            </w:tcBorders>
          </w:tcPr>
          <w:p>
            <w:pPr>
              <w:pStyle w:val="TableParagraph"/>
              <w:spacing w:before="46"/>
              <w:ind w:right="-15"/>
              <w:jc w:val="right"/>
              <w:rPr>
                <w:sz w:val="14"/>
              </w:rPr>
            </w:pPr>
            <w:r>
              <w:rPr>
                <w:sz w:val="14"/>
              </w:rPr>
              <w:t>99.255,00</w:t>
            </w:r>
          </w:p>
        </w:tc>
        <w:tc>
          <w:tcPr>
            <w:tcW w:w="1080" w:type="dxa"/>
            <w:tcBorders>
              <w:top w:val="nil"/>
              <w:bottom w:val="nil"/>
            </w:tcBorders>
          </w:tcPr>
          <w:p>
            <w:pPr>
              <w:pStyle w:val="TableParagraph"/>
              <w:spacing w:before="46"/>
              <w:ind w:right="-15"/>
              <w:jc w:val="right"/>
              <w:rPr>
                <w:sz w:val="14"/>
              </w:rPr>
            </w:pPr>
            <w:r>
              <w:rPr>
                <w:sz w:val="14"/>
              </w:rPr>
              <w:t>258.020,00</w:t>
            </w:r>
          </w:p>
        </w:tc>
      </w:tr>
      <w:tr>
        <w:trPr>
          <w:trHeight w:val="388" w:hRule="atLeast"/>
        </w:trPr>
        <w:tc>
          <w:tcPr>
            <w:tcW w:w="560" w:type="dxa"/>
            <w:tcBorders>
              <w:top w:val="nil"/>
              <w:bottom w:val="nil"/>
            </w:tcBorders>
          </w:tcPr>
          <w:p>
            <w:pPr>
              <w:pStyle w:val="TableParagraph"/>
              <w:spacing w:before="37"/>
              <w:ind w:left="222"/>
              <w:rPr>
                <w:sz w:val="14"/>
              </w:rPr>
            </w:pPr>
            <w:r>
              <w:rPr>
                <w:sz w:val="14"/>
              </w:rPr>
              <w:t>04</w:t>
            </w:r>
          </w:p>
        </w:tc>
        <w:tc>
          <w:tcPr>
            <w:tcW w:w="2740" w:type="dxa"/>
            <w:tcBorders>
              <w:top w:val="nil"/>
              <w:bottom w:val="nil"/>
            </w:tcBorders>
          </w:tcPr>
          <w:p>
            <w:pPr>
              <w:pStyle w:val="TableParagraph"/>
              <w:spacing w:line="170" w:lineRule="atLeast" w:before="10"/>
              <w:ind w:left="80" w:right="114"/>
              <w:rPr>
                <w:sz w:val="14"/>
              </w:rPr>
            </w:pPr>
            <w:r>
              <w:rPr>
                <w:sz w:val="14"/>
              </w:rPr>
              <w:t>Gestione delle entrate tributarie e servizi fiscali</w:t>
            </w:r>
          </w:p>
        </w:tc>
        <w:tc>
          <w:tcPr>
            <w:tcW w:w="1100" w:type="dxa"/>
            <w:tcBorders>
              <w:top w:val="nil"/>
              <w:bottom w:val="nil"/>
            </w:tcBorders>
          </w:tcPr>
          <w:p>
            <w:pPr>
              <w:pStyle w:val="TableParagraph"/>
              <w:spacing w:before="37"/>
              <w:ind w:right="137"/>
              <w:jc w:val="right"/>
              <w:rPr>
                <w:sz w:val="14"/>
              </w:rPr>
            </w:pPr>
            <w:r>
              <w:rPr>
                <w:sz w:val="14"/>
              </w:rPr>
              <w:t>63.500,00</w:t>
            </w:r>
          </w:p>
        </w:tc>
        <w:tc>
          <w:tcPr>
            <w:tcW w:w="1120" w:type="dxa"/>
            <w:tcBorders>
              <w:top w:val="nil"/>
              <w:bottom w:val="nil"/>
            </w:tcBorders>
          </w:tcPr>
          <w:p>
            <w:pPr>
              <w:pStyle w:val="TableParagraph"/>
              <w:spacing w:before="37"/>
              <w:ind w:right="37"/>
              <w:jc w:val="right"/>
              <w:rPr>
                <w:sz w:val="14"/>
              </w:rPr>
            </w:pPr>
            <w:r>
              <w:rPr>
                <w:sz w:val="14"/>
              </w:rPr>
              <w:t>12.000,00</w:t>
            </w:r>
          </w:p>
        </w:tc>
        <w:tc>
          <w:tcPr>
            <w:tcW w:w="1120" w:type="dxa"/>
            <w:tcBorders>
              <w:top w:val="nil"/>
              <w:bottom w:val="nil"/>
            </w:tcBorders>
          </w:tcPr>
          <w:p>
            <w:pPr>
              <w:pStyle w:val="TableParagraph"/>
              <w:spacing w:before="37"/>
              <w:ind w:right="57"/>
              <w:jc w:val="right"/>
              <w:rPr>
                <w:sz w:val="14"/>
              </w:rPr>
            </w:pPr>
            <w:r>
              <w:rPr>
                <w:sz w:val="14"/>
              </w:rPr>
              <w:t>30.600,00</w:t>
            </w:r>
          </w:p>
        </w:tc>
        <w:tc>
          <w:tcPr>
            <w:tcW w:w="1120" w:type="dxa"/>
            <w:tcBorders>
              <w:top w:val="nil"/>
              <w:bottom w:val="nil"/>
            </w:tcBorders>
          </w:tcPr>
          <w:p>
            <w:pPr>
              <w:pStyle w:val="TableParagraph"/>
              <w:spacing w:before="37"/>
              <w:ind w:right="57"/>
              <w:jc w:val="right"/>
              <w:rPr>
                <w:sz w:val="14"/>
              </w:rPr>
            </w:pPr>
            <w:r>
              <w:rPr>
                <w:sz w:val="14"/>
              </w:rPr>
              <w:t>2.500,00</w:t>
            </w:r>
          </w:p>
        </w:tc>
        <w:tc>
          <w:tcPr>
            <w:tcW w:w="900" w:type="dxa"/>
            <w:tcBorders>
              <w:top w:val="nil"/>
              <w:bottom w:val="nil"/>
            </w:tcBorders>
          </w:tcPr>
          <w:p>
            <w:pPr>
              <w:pStyle w:val="TableParagraph"/>
              <w:spacing w:before="37"/>
              <w:ind w:right="3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6.500,00</w:t>
            </w:r>
          </w:p>
        </w:tc>
        <w:tc>
          <w:tcPr>
            <w:tcW w:w="1100" w:type="dxa"/>
            <w:tcBorders>
              <w:top w:val="nil"/>
              <w:bottom w:val="nil"/>
            </w:tcBorders>
          </w:tcPr>
          <w:p>
            <w:pPr>
              <w:pStyle w:val="TableParagraph"/>
              <w:spacing w:before="37"/>
              <w:ind w:right="-15"/>
              <w:jc w:val="right"/>
              <w:rPr>
                <w:sz w:val="14"/>
              </w:rPr>
            </w:pPr>
            <w:r>
              <w:rPr>
                <w:sz w:val="14"/>
              </w:rPr>
              <w:t>1.700,00</w:t>
            </w:r>
          </w:p>
        </w:tc>
        <w:tc>
          <w:tcPr>
            <w:tcW w:w="1080" w:type="dxa"/>
            <w:tcBorders>
              <w:top w:val="nil"/>
              <w:bottom w:val="nil"/>
            </w:tcBorders>
          </w:tcPr>
          <w:p>
            <w:pPr>
              <w:pStyle w:val="TableParagraph"/>
              <w:spacing w:before="37"/>
              <w:ind w:right="-15"/>
              <w:jc w:val="right"/>
              <w:rPr>
                <w:sz w:val="14"/>
              </w:rPr>
            </w:pPr>
            <w:r>
              <w:rPr>
                <w:sz w:val="14"/>
              </w:rPr>
              <w:t>116.800,00</w:t>
            </w:r>
          </w:p>
        </w:tc>
      </w:tr>
      <w:tr>
        <w:trPr>
          <w:trHeight w:val="230" w:hRule="atLeast"/>
        </w:trPr>
        <w:tc>
          <w:tcPr>
            <w:tcW w:w="560" w:type="dxa"/>
            <w:tcBorders>
              <w:top w:val="nil"/>
              <w:bottom w:val="nil"/>
            </w:tcBorders>
          </w:tcPr>
          <w:p>
            <w:pPr>
              <w:pStyle w:val="TableParagraph"/>
              <w:spacing w:before="28"/>
              <w:ind w:left="222"/>
              <w:rPr>
                <w:sz w:val="14"/>
              </w:rPr>
            </w:pPr>
            <w:r>
              <w:rPr>
                <w:sz w:val="14"/>
              </w:rPr>
              <w:t>05</w:t>
            </w:r>
          </w:p>
        </w:tc>
        <w:tc>
          <w:tcPr>
            <w:tcW w:w="2740" w:type="dxa"/>
            <w:tcBorders>
              <w:top w:val="nil"/>
              <w:bottom w:val="nil"/>
            </w:tcBorders>
          </w:tcPr>
          <w:p>
            <w:pPr>
              <w:pStyle w:val="TableParagraph"/>
              <w:spacing w:before="28"/>
              <w:ind w:left="80"/>
              <w:rPr>
                <w:sz w:val="14"/>
              </w:rPr>
            </w:pPr>
            <w:r>
              <w:rPr>
                <w:sz w:val="14"/>
              </w:rPr>
              <w:t>Gestione dei beni demaniali e patrimoniali</w:t>
            </w:r>
          </w:p>
        </w:tc>
        <w:tc>
          <w:tcPr>
            <w:tcW w:w="1100" w:type="dxa"/>
            <w:tcBorders>
              <w:top w:val="nil"/>
              <w:bottom w:val="nil"/>
            </w:tcBorders>
          </w:tcPr>
          <w:p>
            <w:pPr>
              <w:pStyle w:val="TableParagraph"/>
              <w:spacing w:before="28"/>
              <w:ind w:right="137"/>
              <w:jc w:val="right"/>
              <w:rPr>
                <w:sz w:val="14"/>
              </w:rPr>
            </w:pPr>
            <w:r>
              <w:rPr>
                <w:sz w:val="14"/>
              </w:rPr>
              <w:t>0,00</w:t>
            </w:r>
          </w:p>
        </w:tc>
        <w:tc>
          <w:tcPr>
            <w:tcW w:w="1120" w:type="dxa"/>
            <w:tcBorders>
              <w:top w:val="nil"/>
              <w:bottom w:val="nil"/>
            </w:tcBorders>
          </w:tcPr>
          <w:p>
            <w:pPr>
              <w:pStyle w:val="TableParagraph"/>
              <w:spacing w:before="28"/>
              <w:ind w:right="37"/>
              <w:jc w:val="right"/>
              <w:rPr>
                <w:sz w:val="14"/>
              </w:rPr>
            </w:pPr>
            <w:r>
              <w:rPr>
                <w:sz w:val="14"/>
              </w:rPr>
              <w:t>0,00</w:t>
            </w:r>
          </w:p>
        </w:tc>
        <w:tc>
          <w:tcPr>
            <w:tcW w:w="1120" w:type="dxa"/>
            <w:tcBorders>
              <w:top w:val="nil"/>
              <w:bottom w:val="nil"/>
            </w:tcBorders>
          </w:tcPr>
          <w:p>
            <w:pPr>
              <w:pStyle w:val="TableParagraph"/>
              <w:spacing w:before="28"/>
              <w:ind w:right="57"/>
              <w:jc w:val="right"/>
              <w:rPr>
                <w:sz w:val="14"/>
              </w:rPr>
            </w:pPr>
            <w:r>
              <w:rPr>
                <w:sz w:val="14"/>
              </w:rPr>
              <w:t>5.300,00</w:t>
            </w:r>
          </w:p>
        </w:tc>
        <w:tc>
          <w:tcPr>
            <w:tcW w:w="1120" w:type="dxa"/>
            <w:tcBorders>
              <w:top w:val="nil"/>
              <w:bottom w:val="nil"/>
            </w:tcBorders>
          </w:tcPr>
          <w:p>
            <w:pPr>
              <w:pStyle w:val="TableParagraph"/>
              <w:spacing w:before="28"/>
              <w:ind w:right="57"/>
              <w:jc w:val="right"/>
              <w:rPr>
                <w:sz w:val="14"/>
              </w:rPr>
            </w:pPr>
            <w:r>
              <w:rPr>
                <w:sz w:val="14"/>
              </w:rPr>
              <w:t>5.200,00</w:t>
            </w:r>
          </w:p>
        </w:tc>
        <w:tc>
          <w:tcPr>
            <w:tcW w:w="900" w:type="dxa"/>
            <w:tcBorders>
              <w:top w:val="nil"/>
              <w:bottom w:val="nil"/>
            </w:tcBorders>
          </w:tcPr>
          <w:p>
            <w:pPr>
              <w:pStyle w:val="TableParagraph"/>
              <w:spacing w:before="28"/>
              <w:ind w:right="37"/>
              <w:jc w:val="right"/>
              <w:rPr>
                <w:sz w:val="14"/>
              </w:rPr>
            </w:pPr>
            <w:r>
              <w:rPr>
                <w:sz w:val="14"/>
              </w:rPr>
              <w:t>0,00</w:t>
            </w:r>
          </w:p>
        </w:tc>
        <w:tc>
          <w:tcPr>
            <w:tcW w:w="900" w:type="dxa"/>
            <w:tcBorders>
              <w:top w:val="nil"/>
              <w:bottom w:val="nil"/>
            </w:tcBorders>
          </w:tcPr>
          <w:p>
            <w:pPr>
              <w:pStyle w:val="TableParagraph"/>
              <w:spacing w:before="28"/>
              <w:ind w:right="37"/>
              <w:jc w:val="right"/>
              <w:rPr>
                <w:sz w:val="14"/>
              </w:rPr>
            </w:pPr>
            <w:r>
              <w:rPr>
                <w:sz w:val="14"/>
              </w:rPr>
              <w:t>0,00</w:t>
            </w:r>
          </w:p>
        </w:tc>
        <w:tc>
          <w:tcPr>
            <w:tcW w:w="1140" w:type="dxa"/>
            <w:tcBorders>
              <w:top w:val="nil"/>
              <w:bottom w:val="nil"/>
            </w:tcBorders>
          </w:tcPr>
          <w:p>
            <w:pPr>
              <w:pStyle w:val="TableParagraph"/>
              <w:spacing w:before="28"/>
              <w:ind w:right="77"/>
              <w:jc w:val="right"/>
              <w:rPr>
                <w:sz w:val="14"/>
              </w:rPr>
            </w:pPr>
            <w:r>
              <w:rPr>
                <w:sz w:val="14"/>
              </w:rPr>
              <w:t>0,00</w:t>
            </w:r>
          </w:p>
        </w:tc>
        <w:tc>
          <w:tcPr>
            <w:tcW w:w="1140" w:type="dxa"/>
            <w:tcBorders>
              <w:top w:val="nil"/>
              <w:bottom w:val="nil"/>
            </w:tcBorders>
          </w:tcPr>
          <w:p>
            <w:pPr>
              <w:pStyle w:val="TableParagraph"/>
              <w:spacing w:before="28"/>
              <w:ind w:right="77"/>
              <w:jc w:val="right"/>
              <w:rPr>
                <w:sz w:val="14"/>
              </w:rPr>
            </w:pPr>
            <w:r>
              <w:rPr>
                <w:sz w:val="14"/>
              </w:rPr>
              <w:t>0,00</w:t>
            </w:r>
          </w:p>
        </w:tc>
        <w:tc>
          <w:tcPr>
            <w:tcW w:w="1120" w:type="dxa"/>
            <w:tcBorders>
              <w:top w:val="nil"/>
              <w:bottom w:val="nil"/>
            </w:tcBorders>
          </w:tcPr>
          <w:p>
            <w:pPr>
              <w:pStyle w:val="TableParagraph"/>
              <w:spacing w:before="28"/>
              <w:ind w:right="57"/>
              <w:jc w:val="right"/>
              <w:rPr>
                <w:sz w:val="14"/>
              </w:rPr>
            </w:pPr>
            <w:r>
              <w:rPr>
                <w:sz w:val="14"/>
              </w:rPr>
              <w:t>0,00</w:t>
            </w:r>
          </w:p>
        </w:tc>
        <w:tc>
          <w:tcPr>
            <w:tcW w:w="1100" w:type="dxa"/>
            <w:tcBorders>
              <w:top w:val="nil"/>
              <w:bottom w:val="nil"/>
            </w:tcBorders>
          </w:tcPr>
          <w:p>
            <w:pPr>
              <w:pStyle w:val="TableParagraph"/>
              <w:spacing w:before="28"/>
              <w:ind w:right="-15"/>
              <w:jc w:val="right"/>
              <w:rPr>
                <w:sz w:val="14"/>
              </w:rPr>
            </w:pPr>
            <w:r>
              <w:rPr>
                <w:sz w:val="14"/>
              </w:rPr>
              <w:t>0,00</w:t>
            </w:r>
          </w:p>
        </w:tc>
        <w:tc>
          <w:tcPr>
            <w:tcW w:w="1080" w:type="dxa"/>
            <w:tcBorders>
              <w:top w:val="nil"/>
              <w:bottom w:val="nil"/>
            </w:tcBorders>
          </w:tcPr>
          <w:p>
            <w:pPr>
              <w:pStyle w:val="TableParagraph"/>
              <w:spacing w:before="28"/>
              <w:ind w:right="-15"/>
              <w:jc w:val="right"/>
              <w:rPr>
                <w:sz w:val="14"/>
              </w:rPr>
            </w:pPr>
            <w:r>
              <w:rPr>
                <w:sz w:val="14"/>
              </w:rPr>
              <w:t>10.500,00</w:t>
            </w:r>
          </w:p>
        </w:tc>
      </w:tr>
      <w:tr>
        <w:trPr>
          <w:trHeight w:val="231" w:hRule="atLeast"/>
        </w:trPr>
        <w:tc>
          <w:tcPr>
            <w:tcW w:w="560" w:type="dxa"/>
            <w:tcBorders>
              <w:top w:val="nil"/>
              <w:bottom w:val="nil"/>
            </w:tcBorders>
          </w:tcPr>
          <w:p>
            <w:pPr>
              <w:pStyle w:val="TableParagraph"/>
              <w:spacing w:before="37"/>
              <w:ind w:left="222"/>
              <w:rPr>
                <w:sz w:val="14"/>
              </w:rPr>
            </w:pPr>
            <w:r>
              <w:rPr>
                <w:sz w:val="14"/>
              </w:rPr>
              <w:t>06</w:t>
            </w:r>
          </w:p>
        </w:tc>
        <w:tc>
          <w:tcPr>
            <w:tcW w:w="2740" w:type="dxa"/>
            <w:tcBorders>
              <w:top w:val="nil"/>
              <w:bottom w:val="nil"/>
            </w:tcBorders>
          </w:tcPr>
          <w:p>
            <w:pPr>
              <w:pStyle w:val="TableParagraph"/>
              <w:spacing w:before="37"/>
              <w:ind w:left="80"/>
              <w:rPr>
                <w:sz w:val="14"/>
              </w:rPr>
            </w:pPr>
            <w:r>
              <w:rPr>
                <w:sz w:val="14"/>
              </w:rPr>
              <w:t>Ufficio tecnico</w:t>
            </w:r>
          </w:p>
        </w:tc>
        <w:tc>
          <w:tcPr>
            <w:tcW w:w="1100" w:type="dxa"/>
            <w:tcBorders>
              <w:top w:val="nil"/>
              <w:bottom w:val="nil"/>
            </w:tcBorders>
          </w:tcPr>
          <w:p>
            <w:pPr>
              <w:pStyle w:val="TableParagraph"/>
              <w:spacing w:before="37"/>
              <w:ind w:right="137"/>
              <w:jc w:val="right"/>
              <w:rPr>
                <w:sz w:val="14"/>
              </w:rPr>
            </w:pPr>
            <w:r>
              <w:rPr>
                <w:sz w:val="14"/>
              </w:rPr>
              <w:t>122.500,00</w:t>
            </w:r>
          </w:p>
        </w:tc>
        <w:tc>
          <w:tcPr>
            <w:tcW w:w="1120" w:type="dxa"/>
            <w:tcBorders>
              <w:top w:val="nil"/>
              <w:bottom w:val="nil"/>
            </w:tcBorders>
          </w:tcPr>
          <w:p>
            <w:pPr>
              <w:pStyle w:val="TableParagraph"/>
              <w:spacing w:before="37"/>
              <w:ind w:right="37"/>
              <w:jc w:val="right"/>
              <w:rPr>
                <w:sz w:val="14"/>
              </w:rPr>
            </w:pPr>
            <w:r>
              <w:rPr>
                <w:sz w:val="14"/>
              </w:rPr>
              <w:t>7.000,00</w:t>
            </w:r>
          </w:p>
        </w:tc>
        <w:tc>
          <w:tcPr>
            <w:tcW w:w="1120" w:type="dxa"/>
            <w:tcBorders>
              <w:top w:val="nil"/>
              <w:bottom w:val="nil"/>
            </w:tcBorders>
          </w:tcPr>
          <w:p>
            <w:pPr>
              <w:pStyle w:val="TableParagraph"/>
              <w:spacing w:before="37"/>
              <w:ind w:right="57"/>
              <w:jc w:val="right"/>
              <w:rPr>
                <w:sz w:val="14"/>
              </w:rPr>
            </w:pPr>
            <w:r>
              <w:rPr>
                <w:sz w:val="14"/>
              </w:rPr>
              <w:t>13.500,00</w:t>
            </w:r>
          </w:p>
        </w:tc>
        <w:tc>
          <w:tcPr>
            <w:tcW w:w="1120" w:type="dxa"/>
            <w:tcBorders>
              <w:top w:val="nil"/>
              <w:bottom w:val="nil"/>
            </w:tcBorders>
          </w:tcPr>
          <w:p>
            <w:pPr>
              <w:pStyle w:val="TableParagraph"/>
              <w:spacing w:before="37"/>
              <w:ind w:right="5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00" w:type="dxa"/>
            <w:tcBorders>
              <w:top w:val="nil"/>
              <w:bottom w:val="nil"/>
            </w:tcBorders>
          </w:tcPr>
          <w:p>
            <w:pPr>
              <w:pStyle w:val="TableParagraph"/>
              <w:spacing w:before="37"/>
              <w:ind w:right="-15"/>
              <w:jc w:val="right"/>
              <w:rPr>
                <w:sz w:val="14"/>
              </w:rPr>
            </w:pPr>
            <w:r>
              <w:rPr>
                <w:sz w:val="14"/>
              </w:rPr>
              <w:t>13.400,00</w:t>
            </w:r>
          </w:p>
        </w:tc>
        <w:tc>
          <w:tcPr>
            <w:tcW w:w="1080" w:type="dxa"/>
            <w:tcBorders>
              <w:top w:val="nil"/>
              <w:bottom w:val="nil"/>
            </w:tcBorders>
          </w:tcPr>
          <w:p>
            <w:pPr>
              <w:pStyle w:val="TableParagraph"/>
              <w:spacing w:before="37"/>
              <w:ind w:right="-15"/>
              <w:jc w:val="right"/>
              <w:rPr>
                <w:sz w:val="14"/>
              </w:rPr>
            </w:pPr>
            <w:r>
              <w:rPr>
                <w:sz w:val="14"/>
              </w:rPr>
              <w:t>156.400,00</w:t>
            </w:r>
          </w:p>
        </w:tc>
      </w:tr>
      <w:tr>
        <w:trPr>
          <w:trHeight w:val="398" w:hRule="atLeast"/>
        </w:trPr>
        <w:tc>
          <w:tcPr>
            <w:tcW w:w="560" w:type="dxa"/>
            <w:tcBorders>
              <w:top w:val="nil"/>
              <w:bottom w:val="nil"/>
            </w:tcBorders>
          </w:tcPr>
          <w:p>
            <w:pPr>
              <w:pStyle w:val="TableParagraph"/>
              <w:spacing w:before="46"/>
              <w:ind w:left="222"/>
              <w:rPr>
                <w:sz w:val="14"/>
              </w:rPr>
            </w:pPr>
            <w:r>
              <w:rPr>
                <w:sz w:val="14"/>
              </w:rPr>
              <w:t>07</w:t>
            </w:r>
          </w:p>
        </w:tc>
        <w:tc>
          <w:tcPr>
            <w:tcW w:w="2740" w:type="dxa"/>
            <w:tcBorders>
              <w:top w:val="nil"/>
              <w:bottom w:val="nil"/>
            </w:tcBorders>
          </w:tcPr>
          <w:p>
            <w:pPr>
              <w:pStyle w:val="TableParagraph"/>
              <w:spacing w:line="170" w:lineRule="atLeast" w:before="19"/>
              <w:ind w:left="80" w:right="542"/>
              <w:rPr>
                <w:sz w:val="14"/>
              </w:rPr>
            </w:pPr>
            <w:r>
              <w:rPr>
                <w:sz w:val="14"/>
              </w:rPr>
              <w:t>Elezioni e consultazioni popolari - Anagrafe e stato civile</w:t>
            </w:r>
          </w:p>
        </w:tc>
        <w:tc>
          <w:tcPr>
            <w:tcW w:w="1100" w:type="dxa"/>
            <w:tcBorders>
              <w:top w:val="nil"/>
              <w:bottom w:val="nil"/>
            </w:tcBorders>
          </w:tcPr>
          <w:p>
            <w:pPr>
              <w:pStyle w:val="TableParagraph"/>
              <w:spacing w:before="46"/>
              <w:ind w:right="137"/>
              <w:jc w:val="right"/>
              <w:rPr>
                <w:sz w:val="14"/>
              </w:rPr>
            </w:pPr>
            <w:r>
              <w:rPr>
                <w:sz w:val="14"/>
              </w:rPr>
              <w:t>91.700,00</w:t>
            </w:r>
          </w:p>
        </w:tc>
        <w:tc>
          <w:tcPr>
            <w:tcW w:w="1120" w:type="dxa"/>
            <w:tcBorders>
              <w:top w:val="nil"/>
              <w:bottom w:val="nil"/>
            </w:tcBorders>
          </w:tcPr>
          <w:p>
            <w:pPr>
              <w:pStyle w:val="TableParagraph"/>
              <w:spacing w:before="46"/>
              <w:ind w:right="37"/>
              <w:jc w:val="right"/>
              <w:rPr>
                <w:sz w:val="14"/>
              </w:rPr>
            </w:pPr>
            <w:r>
              <w:rPr>
                <w:sz w:val="14"/>
              </w:rPr>
              <w:t>7.400,00</w:t>
            </w:r>
          </w:p>
        </w:tc>
        <w:tc>
          <w:tcPr>
            <w:tcW w:w="1120" w:type="dxa"/>
            <w:tcBorders>
              <w:top w:val="nil"/>
              <w:bottom w:val="nil"/>
            </w:tcBorders>
          </w:tcPr>
          <w:p>
            <w:pPr>
              <w:pStyle w:val="TableParagraph"/>
              <w:spacing w:before="46"/>
              <w:ind w:right="57"/>
              <w:jc w:val="right"/>
              <w:rPr>
                <w:sz w:val="14"/>
              </w:rPr>
            </w:pPr>
            <w:r>
              <w:rPr>
                <w:sz w:val="14"/>
              </w:rPr>
              <w:t>16.900,00</w:t>
            </w:r>
          </w:p>
        </w:tc>
        <w:tc>
          <w:tcPr>
            <w:tcW w:w="1120" w:type="dxa"/>
            <w:tcBorders>
              <w:top w:val="nil"/>
              <w:bottom w:val="nil"/>
            </w:tcBorders>
          </w:tcPr>
          <w:p>
            <w:pPr>
              <w:pStyle w:val="TableParagraph"/>
              <w:spacing w:before="46"/>
              <w:ind w:right="57"/>
              <w:jc w:val="right"/>
              <w:rPr>
                <w:sz w:val="14"/>
              </w:rPr>
            </w:pPr>
            <w:r>
              <w:rPr>
                <w:sz w:val="14"/>
              </w:rPr>
              <w:t>12.100,00</w:t>
            </w:r>
          </w:p>
        </w:tc>
        <w:tc>
          <w:tcPr>
            <w:tcW w:w="900" w:type="dxa"/>
            <w:tcBorders>
              <w:top w:val="nil"/>
              <w:bottom w:val="nil"/>
            </w:tcBorders>
          </w:tcPr>
          <w:p>
            <w:pPr>
              <w:pStyle w:val="TableParagraph"/>
              <w:spacing w:before="46"/>
              <w:ind w:right="37"/>
              <w:jc w:val="right"/>
              <w:rPr>
                <w:sz w:val="14"/>
              </w:rPr>
            </w:pPr>
            <w:r>
              <w:rPr>
                <w:sz w:val="14"/>
              </w:rPr>
              <w:t>0,00</w:t>
            </w:r>
          </w:p>
        </w:tc>
        <w:tc>
          <w:tcPr>
            <w:tcW w:w="900" w:type="dxa"/>
            <w:tcBorders>
              <w:top w:val="nil"/>
              <w:bottom w:val="nil"/>
            </w:tcBorders>
          </w:tcPr>
          <w:p>
            <w:pPr>
              <w:pStyle w:val="TableParagraph"/>
              <w:spacing w:before="46"/>
              <w:ind w:right="37"/>
              <w:jc w:val="right"/>
              <w:rPr>
                <w:sz w:val="14"/>
              </w:rPr>
            </w:pPr>
            <w:r>
              <w:rPr>
                <w:sz w:val="14"/>
              </w:rPr>
              <w:t>0,00</w:t>
            </w:r>
          </w:p>
        </w:tc>
        <w:tc>
          <w:tcPr>
            <w:tcW w:w="1140" w:type="dxa"/>
            <w:tcBorders>
              <w:top w:val="nil"/>
              <w:bottom w:val="nil"/>
            </w:tcBorders>
          </w:tcPr>
          <w:p>
            <w:pPr>
              <w:pStyle w:val="TableParagraph"/>
              <w:spacing w:before="46"/>
              <w:ind w:right="77"/>
              <w:jc w:val="right"/>
              <w:rPr>
                <w:sz w:val="14"/>
              </w:rPr>
            </w:pPr>
            <w:r>
              <w:rPr>
                <w:sz w:val="14"/>
              </w:rPr>
              <w:t>0,00</w:t>
            </w:r>
          </w:p>
        </w:tc>
        <w:tc>
          <w:tcPr>
            <w:tcW w:w="1140" w:type="dxa"/>
            <w:tcBorders>
              <w:top w:val="nil"/>
              <w:bottom w:val="nil"/>
            </w:tcBorders>
          </w:tcPr>
          <w:p>
            <w:pPr>
              <w:pStyle w:val="TableParagraph"/>
              <w:spacing w:before="46"/>
              <w:ind w:right="77"/>
              <w:jc w:val="right"/>
              <w:rPr>
                <w:sz w:val="14"/>
              </w:rPr>
            </w:pPr>
            <w:r>
              <w:rPr>
                <w:sz w:val="14"/>
              </w:rPr>
              <w:t>0,00</w:t>
            </w:r>
          </w:p>
        </w:tc>
        <w:tc>
          <w:tcPr>
            <w:tcW w:w="1120" w:type="dxa"/>
            <w:tcBorders>
              <w:top w:val="nil"/>
              <w:bottom w:val="nil"/>
            </w:tcBorders>
          </w:tcPr>
          <w:p>
            <w:pPr>
              <w:pStyle w:val="TableParagraph"/>
              <w:spacing w:before="46"/>
              <w:ind w:right="57"/>
              <w:jc w:val="right"/>
              <w:rPr>
                <w:sz w:val="14"/>
              </w:rPr>
            </w:pPr>
            <w:r>
              <w:rPr>
                <w:sz w:val="14"/>
              </w:rPr>
              <w:t>0,00</w:t>
            </w:r>
          </w:p>
        </w:tc>
        <w:tc>
          <w:tcPr>
            <w:tcW w:w="1100" w:type="dxa"/>
            <w:tcBorders>
              <w:top w:val="nil"/>
              <w:bottom w:val="nil"/>
            </w:tcBorders>
          </w:tcPr>
          <w:p>
            <w:pPr>
              <w:pStyle w:val="TableParagraph"/>
              <w:spacing w:before="46"/>
              <w:ind w:right="-15"/>
              <w:jc w:val="right"/>
              <w:rPr>
                <w:sz w:val="14"/>
              </w:rPr>
            </w:pPr>
            <w:r>
              <w:rPr>
                <w:sz w:val="14"/>
              </w:rPr>
              <w:t>650,00</w:t>
            </w:r>
          </w:p>
        </w:tc>
        <w:tc>
          <w:tcPr>
            <w:tcW w:w="1080" w:type="dxa"/>
            <w:tcBorders>
              <w:top w:val="nil"/>
              <w:bottom w:val="nil"/>
            </w:tcBorders>
          </w:tcPr>
          <w:p>
            <w:pPr>
              <w:pStyle w:val="TableParagraph"/>
              <w:spacing w:before="46"/>
              <w:ind w:right="-15"/>
              <w:jc w:val="right"/>
              <w:rPr>
                <w:sz w:val="14"/>
              </w:rPr>
            </w:pPr>
            <w:r>
              <w:rPr>
                <w:sz w:val="14"/>
              </w:rPr>
              <w:t>128.750,00</w:t>
            </w:r>
          </w:p>
        </w:tc>
      </w:tr>
      <w:tr>
        <w:trPr>
          <w:trHeight w:val="230" w:hRule="atLeast"/>
        </w:trPr>
        <w:tc>
          <w:tcPr>
            <w:tcW w:w="560" w:type="dxa"/>
            <w:tcBorders>
              <w:top w:val="nil"/>
              <w:bottom w:val="nil"/>
            </w:tcBorders>
          </w:tcPr>
          <w:p>
            <w:pPr>
              <w:pStyle w:val="TableParagraph"/>
              <w:spacing w:before="28"/>
              <w:ind w:left="222"/>
              <w:rPr>
                <w:sz w:val="14"/>
              </w:rPr>
            </w:pPr>
            <w:r>
              <w:rPr>
                <w:sz w:val="14"/>
              </w:rPr>
              <w:t>08</w:t>
            </w:r>
          </w:p>
        </w:tc>
        <w:tc>
          <w:tcPr>
            <w:tcW w:w="2740" w:type="dxa"/>
            <w:tcBorders>
              <w:top w:val="nil"/>
              <w:bottom w:val="nil"/>
            </w:tcBorders>
          </w:tcPr>
          <w:p>
            <w:pPr>
              <w:pStyle w:val="TableParagraph"/>
              <w:spacing w:before="28"/>
              <w:ind w:left="80"/>
              <w:rPr>
                <w:sz w:val="14"/>
              </w:rPr>
            </w:pPr>
            <w:r>
              <w:rPr>
                <w:sz w:val="14"/>
              </w:rPr>
              <w:t>Statistica e sistemi informativi</w:t>
            </w:r>
          </w:p>
        </w:tc>
        <w:tc>
          <w:tcPr>
            <w:tcW w:w="1100" w:type="dxa"/>
            <w:tcBorders>
              <w:top w:val="nil"/>
              <w:bottom w:val="nil"/>
            </w:tcBorders>
          </w:tcPr>
          <w:p>
            <w:pPr>
              <w:pStyle w:val="TableParagraph"/>
              <w:spacing w:before="28"/>
              <w:ind w:right="137"/>
              <w:jc w:val="right"/>
              <w:rPr>
                <w:sz w:val="14"/>
              </w:rPr>
            </w:pPr>
            <w:r>
              <w:rPr>
                <w:sz w:val="14"/>
              </w:rPr>
              <w:t>0,00</w:t>
            </w:r>
          </w:p>
        </w:tc>
        <w:tc>
          <w:tcPr>
            <w:tcW w:w="1120" w:type="dxa"/>
            <w:tcBorders>
              <w:top w:val="nil"/>
              <w:bottom w:val="nil"/>
            </w:tcBorders>
          </w:tcPr>
          <w:p>
            <w:pPr>
              <w:pStyle w:val="TableParagraph"/>
              <w:spacing w:before="28"/>
              <w:ind w:right="37"/>
              <w:jc w:val="right"/>
              <w:rPr>
                <w:sz w:val="14"/>
              </w:rPr>
            </w:pPr>
            <w:r>
              <w:rPr>
                <w:sz w:val="14"/>
              </w:rPr>
              <w:t>0,00</w:t>
            </w:r>
          </w:p>
        </w:tc>
        <w:tc>
          <w:tcPr>
            <w:tcW w:w="1120" w:type="dxa"/>
            <w:tcBorders>
              <w:top w:val="nil"/>
              <w:bottom w:val="nil"/>
            </w:tcBorders>
          </w:tcPr>
          <w:p>
            <w:pPr>
              <w:pStyle w:val="TableParagraph"/>
              <w:spacing w:before="28"/>
              <w:ind w:right="57"/>
              <w:jc w:val="right"/>
              <w:rPr>
                <w:sz w:val="14"/>
              </w:rPr>
            </w:pPr>
            <w:r>
              <w:rPr>
                <w:sz w:val="14"/>
              </w:rPr>
              <w:t>37.200,00</w:t>
            </w:r>
          </w:p>
        </w:tc>
        <w:tc>
          <w:tcPr>
            <w:tcW w:w="1120" w:type="dxa"/>
            <w:tcBorders>
              <w:top w:val="nil"/>
              <w:bottom w:val="nil"/>
            </w:tcBorders>
          </w:tcPr>
          <w:p>
            <w:pPr>
              <w:pStyle w:val="TableParagraph"/>
              <w:spacing w:before="28"/>
              <w:ind w:right="57"/>
              <w:jc w:val="right"/>
              <w:rPr>
                <w:sz w:val="14"/>
              </w:rPr>
            </w:pPr>
            <w:r>
              <w:rPr>
                <w:sz w:val="14"/>
              </w:rPr>
              <w:t>0,00</w:t>
            </w:r>
          </w:p>
        </w:tc>
        <w:tc>
          <w:tcPr>
            <w:tcW w:w="900" w:type="dxa"/>
            <w:tcBorders>
              <w:top w:val="nil"/>
              <w:bottom w:val="nil"/>
            </w:tcBorders>
          </w:tcPr>
          <w:p>
            <w:pPr>
              <w:pStyle w:val="TableParagraph"/>
              <w:spacing w:before="28"/>
              <w:ind w:right="37"/>
              <w:jc w:val="right"/>
              <w:rPr>
                <w:sz w:val="14"/>
              </w:rPr>
            </w:pPr>
            <w:r>
              <w:rPr>
                <w:sz w:val="14"/>
              </w:rPr>
              <w:t>0,00</w:t>
            </w:r>
          </w:p>
        </w:tc>
        <w:tc>
          <w:tcPr>
            <w:tcW w:w="900" w:type="dxa"/>
            <w:tcBorders>
              <w:top w:val="nil"/>
              <w:bottom w:val="nil"/>
            </w:tcBorders>
          </w:tcPr>
          <w:p>
            <w:pPr>
              <w:pStyle w:val="TableParagraph"/>
              <w:spacing w:before="28"/>
              <w:ind w:right="37"/>
              <w:jc w:val="right"/>
              <w:rPr>
                <w:sz w:val="14"/>
              </w:rPr>
            </w:pPr>
            <w:r>
              <w:rPr>
                <w:sz w:val="14"/>
              </w:rPr>
              <w:t>0,00</w:t>
            </w:r>
          </w:p>
        </w:tc>
        <w:tc>
          <w:tcPr>
            <w:tcW w:w="1140" w:type="dxa"/>
            <w:tcBorders>
              <w:top w:val="nil"/>
              <w:bottom w:val="nil"/>
            </w:tcBorders>
          </w:tcPr>
          <w:p>
            <w:pPr>
              <w:pStyle w:val="TableParagraph"/>
              <w:spacing w:before="28"/>
              <w:ind w:right="77"/>
              <w:jc w:val="right"/>
              <w:rPr>
                <w:sz w:val="14"/>
              </w:rPr>
            </w:pPr>
            <w:r>
              <w:rPr>
                <w:sz w:val="14"/>
              </w:rPr>
              <w:t>0,00</w:t>
            </w:r>
          </w:p>
        </w:tc>
        <w:tc>
          <w:tcPr>
            <w:tcW w:w="1140" w:type="dxa"/>
            <w:tcBorders>
              <w:top w:val="nil"/>
              <w:bottom w:val="nil"/>
            </w:tcBorders>
          </w:tcPr>
          <w:p>
            <w:pPr>
              <w:pStyle w:val="TableParagraph"/>
              <w:spacing w:before="28"/>
              <w:ind w:right="77"/>
              <w:jc w:val="right"/>
              <w:rPr>
                <w:sz w:val="14"/>
              </w:rPr>
            </w:pPr>
            <w:r>
              <w:rPr>
                <w:sz w:val="14"/>
              </w:rPr>
              <w:t>0,00</w:t>
            </w:r>
          </w:p>
        </w:tc>
        <w:tc>
          <w:tcPr>
            <w:tcW w:w="1120" w:type="dxa"/>
            <w:tcBorders>
              <w:top w:val="nil"/>
              <w:bottom w:val="nil"/>
            </w:tcBorders>
          </w:tcPr>
          <w:p>
            <w:pPr>
              <w:pStyle w:val="TableParagraph"/>
              <w:spacing w:before="28"/>
              <w:ind w:right="57"/>
              <w:jc w:val="right"/>
              <w:rPr>
                <w:sz w:val="14"/>
              </w:rPr>
            </w:pPr>
            <w:r>
              <w:rPr>
                <w:sz w:val="14"/>
              </w:rPr>
              <w:t>0,00</w:t>
            </w:r>
          </w:p>
        </w:tc>
        <w:tc>
          <w:tcPr>
            <w:tcW w:w="1100" w:type="dxa"/>
            <w:tcBorders>
              <w:top w:val="nil"/>
              <w:bottom w:val="nil"/>
            </w:tcBorders>
          </w:tcPr>
          <w:p>
            <w:pPr>
              <w:pStyle w:val="TableParagraph"/>
              <w:spacing w:before="28"/>
              <w:ind w:right="-15"/>
              <w:jc w:val="right"/>
              <w:rPr>
                <w:sz w:val="14"/>
              </w:rPr>
            </w:pPr>
            <w:r>
              <w:rPr>
                <w:sz w:val="14"/>
              </w:rPr>
              <w:t>1.000,00</w:t>
            </w:r>
          </w:p>
        </w:tc>
        <w:tc>
          <w:tcPr>
            <w:tcW w:w="1080" w:type="dxa"/>
            <w:tcBorders>
              <w:top w:val="nil"/>
              <w:bottom w:val="nil"/>
            </w:tcBorders>
          </w:tcPr>
          <w:p>
            <w:pPr>
              <w:pStyle w:val="TableParagraph"/>
              <w:spacing w:before="28"/>
              <w:ind w:right="-15"/>
              <w:jc w:val="right"/>
              <w:rPr>
                <w:sz w:val="14"/>
              </w:rPr>
            </w:pPr>
            <w:r>
              <w:rPr>
                <w:sz w:val="14"/>
              </w:rPr>
              <w:t>38.200,00</w:t>
            </w:r>
          </w:p>
        </w:tc>
      </w:tr>
      <w:tr>
        <w:trPr>
          <w:trHeight w:val="240" w:hRule="atLeast"/>
        </w:trPr>
        <w:tc>
          <w:tcPr>
            <w:tcW w:w="560" w:type="dxa"/>
            <w:tcBorders>
              <w:top w:val="nil"/>
              <w:bottom w:val="nil"/>
            </w:tcBorders>
          </w:tcPr>
          <w:p>
            <w:pPr>
              <w:pStyle w:val="TableParagraph"/>
              <w:spacing w:before="37"/>
              <w:ind w:left="222"/>
              <w:rPr>
                <w:sz w:val="14"/>
              </w:rPr>
            </w:pPr>
            <w:r>
              <w:rPr>
                <w:sz w:val="14"/>
              </w:rPr>
              <w:t>10</w:t>
            </w:r>
          </w:p>
        </w:tc>
        <w:tc>
          <w:tcPr>
            <w:tcW w:w="2740" w:type="dxa"/>
            <w:tcBorders>
              <w:top w:val="nil"/>
              <w:bottom w:val="nil"/>
            </w:tcBorders>
          </w:tcPr>
          <w:p>
            <w:pPr>
              <w:pStyle w:val="TableParagraph"/>
              <w:spacing w:before="37"/>
              <w:ind w:left="80"/>
              <w:rPr>
                <w:sz w:val="14"/>
              </w:rPr>
            </w:pPr>
            <w:r>
              <w:rPr>
                <w:sz w:val="14"/>
              </w:rPr>
              <w:t>Risorse umane</w:t>
            </w:r>
          </w:p>
        </w:tc>
        <w:tc>
          <w:tcPr>
            <w:tcW w:w="1100" w:type="dxa"/>
            <w:tcBorders>
              <w:top w:val="nil"/>
              <w:bottom w:val="nil"/>
            </w:tcBorders>
          </w:tcPr>
          <w:p>
            <w:pPr>
              <w:pStyle w:val="TableParagraph"/>
              <w:spacing w:before="37"/>
              <w:ind w:right="137"/>
              <w:jc w:val="right"/>
              <w:rPr>
                <w:sz w:val="14"/>
              </w:rPr>
            </w:pPr>
            <w:r>
              <w:rPr>
                <w:sz w:val="14"/>
              </w:rPr>
              <w:t>35.620,00</w:t>
            </w:r>
          </w:p>
        </w:tc>
        <w:tc>
          <w:tcPr>
            <w:tcW w:w="1120" w:type="dxa"/>
            <w:tcBorders>
              <w:top w:val="nil"/>
              <w:bottom w:val="nil"/>
            </w:tcBorders>
          </w:tcPr>
          <w:p>
            <w:pPr>
              <w:pStyle w:val="TableParagraph"/>
              <w:spacing w:before="37"/>
              <w:ind w:right="3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9.500,00</w:t>
            </w:r>
          </w:p>
        </w:tc>
        <w:tc>
          <w:tcPr>
            <w:tcW w:w="1120" w:type="dxa"/>
            <w:tcBorders>
              <w:top w:val="nil"/>
              <w:bottom w:val="nil"/>
            </w:tcBorders>
          </w:tcPr>
          <w:p>
            <w:pPr>
              <w:pStyle w:val="TableParagraph"/>
              <w:spacing w:before="37"/>
              <w:ind w:right="5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00" w:type="dxa"/>
            <w:tcBorders>
              <w:top w:val="nil"/>
              <w:bottom w:val="nil"/>
            </w:tcBorders>
          </w:tcPr>
          <w:p>
            <w:pPr>
              <w:pStyle w:val="TableParagraph"/>
              <w:spacing w:before="37"/>
              <w:ind w:right="-15"/>
              <w:jc w:val="right"/>
              <w:rPr>
                <w:sz w:val="14"/>
              </w:rPr>
            </w:pPr>
            <w:r>
              <w:rPr>
                <w:sz w:val="14"/>
              </w:rPr>
              <w:t>14.720,00</w:t>
            </w:r>
          </w:p>
        </w:tc>
        <w:tc>
          <w:tcPr>
            <w:tcW w:w="1080" w:type="dxa"/>
            <w:tcBorders>
              <w:top w:val="nil"/>
              <w:bottom w:val="nil"/>
            </w:tcBorders>
          </w:tcPr>
          <w:p>
            <w:pPr>
              <w:pStyle w:val="TableParagraph"/>
              <w:spacing w:before="37"/>
              <w:ind w:right="-15"/>
              <w:jc w:val="right"/>
              <w:rPr>
                <w:sz w:val="14"/>
              </w:rPr>
            </w:pPr>
            <w:r>
              <w:rPr>
                <w:sz w:val="14"/>
              </w:rPr>
              <w:t>59.840,00</w:t>
            </w:r>
          </w:p>
        </w:tc>
      </w:tr>
      <w:tr>
        <w:trPr>
          <w:trHeight w:val="231" w:hRule="atLeast"/>
        </w:trPr>
        <w:tc>
          <w:tcPr>
            <w:tcW w:w="560" w:type="dxa"/>
            <w:tcBorders>
              <w:top w:val="nil"/>
              <w:bottom w:val="nil"/>
            </w:tcBorders>
          </w:tcPr>
          <w:p>
            <w:pPr>
              <w:pStyle w:val="TableParagraph"/>
              <w:spacing w:before="37"/>
              <w:ind w:left="222"/>
              <w:rPr>
                <w:sz w:val="14"/>
              </w:rPr>
            </w:pPr>
            <w:r>
              <w:rPr>
                <w:sz w:val="14"/>
              </w:rPr>
              <w:t>11</w:t>
            </w:r>
          </w:p>
        </w:tc>
        <w:tc>
          <w:tcPr>
            <w:tcW w:w="2740" w:type="dxa"/>
            <w:tcBorders>
              <w:top w:val="nil"/>
              <w:bottom w:val="nil"/>
            </w:tcBorders>
          </w:tcPr>
          <w:p>
            <w:pPr>
              <w:pStyle w:val="TableParagraph"/>
              <w:spacing w:before="37"/>
              <w:ind w:left="80"/>
              <w:rPr>
                <w:sz w:val="14"/>
              </w:rPr>
            </w:pPr>
            <w:r>
              <w:rPr>
                <w:sz w:val="14"/>
              </w:rPr>
              <w:t>Altri servizi generali</w:t>
            </w:r>
          </w:p>
        </w:tc>
        <w:tc>
          <w:tcPr>
            <w:tcW w:w="1100" w:type="dxa"/>
            <w:tcBorders>
              <w:top w:val="nil"/>
              <w:bottom w:val="nil"/>
            </w:tcBorders>
          </w:tcPr>
          <w:p>
            <w:pPr>
              <w:pStyle w:val="TableParagraph"/>
              <w:spacing w:before="37"/>
              <w:ind w:right="137"/>
              <w:jc w:val="right"/>
              <w:rPr>
                <w:sz w:val="14"/>
              </w:rPr>
            </w:pPr>
            <w:r>
              <w:rPr>
                <w:sz w:val="14"/>
              </w:rPr>
              <w:t>0,00</w:t>
            </w:r>
          </w:p>
        </w:tc>
        <w:tc>
          <w:tcPr>
            <w:tcW w:w="1120" w:type="dxa"/>
            <w:tcBorders>
              <w:top w:val="nil"/>
              <w:bottom w:val="nil"/>
            </w:tcBorders>
          </w:tcPr>
          <w:p>
            <w:pPr>
              <w:pStyle w:val="TableParagraph"/>
              <w:spacing w:before="37"/>
              <w:ind w:right="39"/>
              <w:jc w:val="right"/>
              <w:rPr>
                <w:sz w:val="14"/>
              </w:rPr>
            </w:pPr>
            <w:r>
              <w:rPr>
                <w:sz w:val="14"/>
              </w:rPr>
              <w:t>500,00</w:t>
            </w:r>
          </w:p>
        </w:tc>
        <w:tc>
          <w:tcPr>
            <w:tcW w:w="1120" w:type="dxa"/>
            <w:tcBorders>
              <w:top w:val="nil"/>
              <w:bottom w:val="nil"/>
            </w:tcBorders>
          </w:tcPr>
          <w:p>
            <w:pPr>
              <w:pStyle w:val="TableParagraph"/>
              <w:spacing w:before="37"/>
              <w:ind w:right="57"/>
              <w:jc w:val="right"/>
              <w:rPr>
                <w:sz w:val="14"/>
              </w:rPr>
            </w:pPr>
            <w:r>
              <w:rPr>
                <w:sz w:val="14"/>
              </w:rPr>
              <w:t>74.800,00</w:t>
            </w:r>
          </w:p>
        </w:tc>
        <w:tc>
          <w:tcPr>
            <w:tcW w:w="1120" w:type="dxa"/>
            <w:tcBorders>
              <w:top w:val="nil"/>
              <w:bottom w:val="nil"/>
            </w:tcBorders>
          </w:tcPr>
          <w:p>
            <w:pPr>
              <w:pStyle w:val="TableParagraph"/>
              <w:spacing w:before="37"/>
              <w:ind w:right="5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00" w:type="dxa"/>
            <w:tcBorders>
              <w:top w:val="nil"/>
              <w:bottom w:val="nil"/>
            </w:tcBorders>
          </w:tcPr>
          <w:p>
            <w:pPr>
              <w:pStyle w:val="TableParagraph"/>
              <w:spacing w:before="37"/>
              <w:ind w:right="-15"/>
              <w:jc w:val="right"/>
              <w:rPr>
                <w:sz w:val="14"/>
              </w:rPr>
            </w:pPr>
            <w:r>
              <w:rPr>
                <w:sz w:val="14"/>
              </w:rPr>
              <w:t>0,00</w:t>
            </w:r>
          </w:p>
        </w:tc>
        <w:tc>
          <w:tcPr>
            <w:tcW w:w="1080" w:type="dxa"/>
            <w:tcBorders>
              <w:top w:val="nil"/>
              <w:bottom w:val="nil"/>
            </w:tcBorders>
          </w:tcPr>
          <w:p>
            <w:pPr>
              <w:pStyle w:val="TableParagraph"/>
              <w:spacing w:before="37"/>
              <w:ind w:right="-15"/>
              <w:jc w:val="right"/>
              <w:rPr>
                <w:sz w:val="14"/>
              </w:rPr>
            </w:pPr>
            <w:r>
              <w:rPr>
                <w:sz w:val="14"/>
              </w:rPr>
              <w:t>75.300,00</w:t>
            </w:r>
          </w:p>
        </w:tc>
      </w:tr>
      <w:tr>
        <w:trPr>
          <w:trHeight w:val="370" w:hRule="atLeast"/>
        </w:trPr>
        <w:tc>
          <w:tcPr>
            <w:tcW w:w="560" w:type="dxa"/>
            <w:tcBorders>
              <w:top w:val="nil"/>
            </w:tcBorders>
          </w:tcPr>
          <w:p>
            <w:pPr>
              <w:pStyle w:val="TableParagraph"/>
              <w:rPr>
                <w:rFonts w:ascii="Times New Roman"/>
                <w:sz w:val="14"/>
              </w:rPr>
            </w:pPr>
          </w:p>
        </w:tc>
        <w:tc>
          <w:tcPr>
            <w:tcW w:w="2740" w:type="dxa"/>
            <w:tcBorders>
              <w:top w:val="nil"/>
            </w:tcBorders>
          </w:tcPr>
          <w:p>
            <w:pPr>
              <w:pStyle w:val="TableParagraph"/>
              <w:spacing w:before="28"/>
              <w:ind w:left="80"/>
              <w:rPr>
                <w:b/>
                <w:i/>
                <w:sz w:val="14"/>
              </w:rPr>
            </w:pPr>
            <w:r>
              <w:rPr>
                <w:b/>
                <w:i/>
                <w:sz w:val="14"/>
              </w:rPr>
              <w:t>TOTALE MISSIONE 1 - Servizi</w:t>
            </w:r>
          </w:p>
          <w:p>
            <w:pPr>
              <w:pStyle w:val="TableParagraph"/>
              <w:spacing w:line="146" w:lineRule="exact" w:before="15"/>
              <w:ind w:left="80"/>
              <w:rPr>
                <w:b/>
                <w:i/>
                <w:sz w:val="14"/>
              </w:rPr>
            </w:pPr>
            <w:r>
              <w:rPr>
                <w:b/>
                <w:i/>
                <w:sz w:val="14"/>
              </w:rPr>
              <w:t>istituzionali, generali e di gestione</w:t>
            </w:r>
          </w:p>
        </w:tc>
        <w:tc>
          <w:tcPr>
            <w:tcW w:w="1100" w:type="dxa"/>
            <w:tcBorders>
              <w:top w:val="nil"/>
            </w:tcBorders>
          </w:tcPr>
          <w:p>
            <w:pPr>
              <w:pStyle w:val="TableParagraph"/>
              <w:spacing w:before="66"/>
              <w:ind w:right="137"/>
              <w:jc w:val="right"/>
              <w:rPr>
                <w:b/>
                <w:sz w:val="14"/>
              </w:rPr>
            </w:pPr>
            <w:r>
              <w:rPr>
                <w:b/>
                <w:sz w:val="14"/>
              </w:rPr>
              <w:t>634.320,00</w:t>
            </w:r>
          </w:p>
        </w:tc>
        <w:tc>
          <w:tcPr>
            <w:tcW w:w="1120" w:type="dxa"/>
            <w:tcBorders>
              <w:top w:val="nil"/>
            </w:tcBorders>
          </w:tcPr>
          <w:p>
            <w:pPr>
              <w:pStyle w:val="TableParagraph"/>
              <w:spacing w:before="66"/>
              <w:ind w:right="77"/>
              <w:jc w:val="right"/>
              <w:rPr>
                <w:b/>
                <w:sz w:val="14"/>
              </w:rPr>
            </w:pPr>
            <w:r>
              <w:rPr>
                <w:b/>
                <w:sz w:val="14"/>
              </w:rPr>
              <w:t>52.000,00</w:t>
            </w:r>
          </w:p>
        </w:tc>
        <w:tc>
          <w:tcPr>
            <w:tcW w:w="1120" w:type="dxa"/>
            <w:tcBorders>
              <w:top w:val="nil"/>
            </w:tcBorders>
          </w:tcPr>
          <w:p>
            <w:pPr>
              <w:pStyle w:val="TableParagraph"/>
              <w:spacing w:before="66"/>
              <w:ind w:right="57"/>
              <w:jc w:val="right"/>
              <w:rPr>
                <w:b/>
                <w:sz w:val="14"/>
              </w:rPr>
            </w:pPr>
            <w:r>
              <w:rPr>
                <w:b/>
                <w:sz w:val="14"/>
              </w:rPr>
              <w:t>259.650,00</w:t>
            </w:r>
          </w:p>
        </w:tc>
        <w:tc>
          <w:tcPr>
            <w:tcW w:w="1120" w:type="dxa"/>
            <w:tcBorders>
              <w:top w:val="nil"/>
            </w:tcBorders>
          </w:tcPr>
          <w:p>
            <w:pPr>
              <w:pStyle w:val="TableParagraph"/>
              <w:spacing w:before="66"/>
              <w:ind w:right="57"/>
              <w:jc w:val="right"/>
              <w:rPr>
                <w:b/>
                <w:sz w:val="14"/>
              </w:rPr>
            </w:pPr>
            <w:r>
              <w:rPr>
                <w:b/>
                <w:sz w:val="14"/>
              </w:rPr>
              <w:t>23.600,00</w:t>
            </w:r>
          </w:p>
        </w:tc>
        <w:tc>
          <w:tcPr>
            <w:tcW w:w="900" w:type="dxa"/>
            <w:tcBorders>
              <w:top w:val="nil"/>
            </w:tcBorders>
          </w:tcPr>
          <w:p>
            <w:pPr>
              <w:pStyle w:val="TableParagraph"/>
              <w:spacing w:before="66"/>
              <w:ind w:right="37"/>
              <w:jc w:val="right"/>
              <w:rPr>
                <w:b/>
                <w:sz w:val="14"/>
              </w:rPr>
            </w:pPr>
            <w:r>
              <w:rPr>
                <w:b/>
                <w:sz w:val="14"/>
              </w:rPr>
              <w:t>0,00</w:t>
            </w:r>
          </w:p>
        </w:tc>
        <w:tc>
          <w:tcPr>
            <w:tcW w:w="900" w:type="dxa"/>
            <w:tcBorders>
              <w:top w:val="nil"/>
            </w:tcBorders>
          </w:tcPr>
          <w:p>
            <w:pPr>
              <w:pStyle w:val="TableParagraph"/>
              <w:spacing w:before="66"/>
              <w:ind w:right="17"/>
              <w:jc w:val="right"/>
              <w:rPr>
                <w:b/>
                <w:sz w:val="14"/>
              </w:rPr>
            </w:pPr>
            <w:r>
              <w:rPr>
                <w:b/>
                <w:sz w:val="14"/>
              </w:rPr>
              <w:t>0,00</w:t>
            </w:r>
          </w:p>
        </w:tc>
        <w:tc>
          <w:tcPr>
            <w:tcW w:w="1140" w:type="dxa"/>
            <w:tcBorders>
              <w:top w:val="nil"/>
            </w:tcBorders>
          </w:tcPr>
          <w:p>
            <w:pPr>
              <w:pStyle w:val="TableParagraph"/>
              <w:spacing w:before="66"/>
              <w:ind w:right="77"/>
              <w:jc w:val="right"/>
              <w:rPr>
                <w:b/>
                <w:sz w:val="14"/>
              </w:rPr>
            </w:pPr>
            <w:r>
              <w:rPr>
                <w:b/>
                <w:sz w:val="14"/>
              </w:rPr>
              <w:t>0,00</w:t>
            </w:r>
          </w:p>
        </w:tc>
        <w:tc>
          <w:tcPr>
            <w:tcW w:w="1140" w:type="dxa"/>
            <w:tcBorders>
              <w:top w:val="nil"/>
            </w:tcBorders>
          </w:tcPr>
          <w:p>
            <w:pPr>
              <w:pStyle w:val="TableParagraph"/>
              <w:spacing w:before="66"/>
              <w:ind w:right="77"/>
              <w:jc w:val="right"/>
              <w:rPr>
                <w:b/>
                <w:sz w:val="14"/>
              </w:rPr>
            </w:pPr>
            <w:r>
              <w:rPr>
                <w:b/>
                <w:sz w:val="14"/>
              </w:rPr>
              <w:t>0,00</w:t>
            </w:r>
          </w:p>
        </w:tc>
        <w:tc>
          <w:tcPr>
            <w:tcW w:w="1120" w:type="dxa"/>
            <w:tcBorders>
              <w:top w:val="nil"/>
            </w:tcBorders>
          </w:tcPr>
          <w:p>
            <w:pPr>
              <w:pStyle w:val="TableParagraph"/>
              <w:spacing w:before="66"/>
              <w:ind w:right="57"/>
              <w:jc w:val="right"/>
              <w:rPr>
                <w:b/>
                <w:sz w:val="14"/>
              </w:rPr>
            </w:pPr>
            <w:r>
              <w:rPr>
                <w:b/>
                <w:sz w:val="14"/>
              </w:rPr>
              <w:t>6.500,00</w:t>
            </w:r>
          </w:p>
        </w:tc>
        <w:tc>
          <w:tcPr>
            <w:tcW w:w="1100" w:type="dxa"/>
            <w:tcBorders>
              <w:top w:val="nil"/>
            </w:tcBorders>
          </w:tcPr>
          <w:p>
            <w:pPr>
              <w:pStyle w:val="TableParagraph"/>
              <w:spacing w:before="66"/>
              <w:ind w:right="-15"/>
              <w:jc w:val="right"/>
              <w:rPr>
                <w:b/>
                <w:sz w:val="14"/>
              </w:rPr>
            </w:pPr>
            <w:r>
              <w:rPr>
                <w:b/>
                <w:sz w:val="14"/>
              </w:rPr>
              <w:t>150.225,00</w:t>
            </w:r>
          </w:p>
        </w:tc>
        <w:tc>
          <w:tcPr>
            <w:tcW w:w="1080" w:type="dxa"/>
            <w:tcBorders>
              <w:top w:val="nil"/>
            </w:tcBorders>
          </w:tcPr>
          <w:p>
            <w:pPr>
              <w:pStyle w:val="TableParagraph"/>
              <w:spacing w:before="66"/>
              <w:ind w:right="17"/>
              <w:jc w:val="right"/>
              <w:rPr>
                <w:b/>
                <w:sz w:val="14"/>
              </w:rPr>
            </w:pPr>
            <w:r>
              <w:rPr>
                <w:b/>
                <w:sz w:val="14"/>
              </w:rPr>
              <w:t>1.126.295,00</w:t>
            </w:r>
          </w:p>
        </w:tc>
      </w:tr>
      <w:tr>
        <w:trPr>
          <w:trHeight w:val="517" w:hRule="atLeast"/>
        </w:trPr>
        <w:tc>
          <w:tcPr>
            <w:tcW w:w="560" w:type="dxa"/>
            <w:tcBorders>
              <w:bottom w:val="nil"/>
            </w:tcBorders>
          </w:tcPr>
          <w:p>
            <w:pPr>
              <w:pStyle w:val="TableParagraph"/>
              <w:spacing w:before="6"/>
              <w:rPr>
                <w:b/>
                <w:sz w:val="13"/>
              </w:rPr>
            </w:pPr>
          </w:p>
          <w:p>
            <w:pPr>
              <w:pStyle w:val="TableParagraph"/>
              <w:ind w:left="202"/>
              <w:rPr>
                <w:b/>
                <w:i/>
                <w:sz w:val="14"/>
              </w:rPr>
            </w:pPr>
            <w:r>
              <w:rPr>
                <w:b/>
                <w:i/>
                <w:sz w:val="14"/>
              </w:rPr>
              <w:t>03</w:t>
            </w:r>
          </w:p>
        </w:tc>
        <w:tc>
          <w:tcPr>
            <w:tcW w:w="2740" w:type="dxa"/>
            <w:tcBorders>
              <w:bottom w:val="nil"/>
            </w:tcBorders>
          </w:tcPr>
          <w:p>
            <w:pPr>
              <w:pStyle w:val="TableParagraph"/>
              <w:spacing w:line="261" w:lineRule="auto" w:before="138"/>
              <w:ind w:left="80" w:right="504"/>
              <w:rPr>
                <w:b/>
                <w:i/>
                <w:sz w:val="14"/>
              </w:rPr>
            </w:pPr>
            <w:r>
              <w:rPr>
                <w:b/>
                <w:i/>
                <w:sz w:val="14"/>
              </w:rPr>
              <w:t>MISSIONE 3 - Ordine pubblico e </w:t>
            </w:r>
            <w:r>
              <w:rPr>
                <w:b/>
                <w:i/>
                <w:sz w:val="14"/>
              </w:rPr>
              <w:t>sicurezza</w:t>
            </w:r>
          </w:p>
        </w:tc>
        <w:tc>
          <w:tcPr>
            <w:tcW w:w="110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0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r>
      <w:tr>
        <w:trPr>
          <w:trHeight w:val="240" w:hRule="atLeast"/>
        </w:trPr>
        <w:tc>
          <w:tcPr>
            <w:tcW w:w="560" w:type="dxa"/>
            <w:tcBorders>
              <w:top w:val="nil"/>
              <w:bottom w:val="nil"/>
            </w:tcBorders>
          </w:tcPr>
          <w:p>
            <w:pPr>
              <w:pStyle w:val="TableParagraph"/>
              <w:spacing w:before="38"/>
              <w:ind w:left="222"/>
              <w:rPr>
                <w:sz w:val="14"/>
              </w:rPr>
            </w:pPr>
            <w:r>
              <w:rPr>
                <w:sz w:val="14"/>
              </w:rPr>
              <w:t>01</w:t>
            </w:r>
          </w:p>
        </w:tc>
        <w:tc>
          <w:tcPr>
            <w:tcW w:w="2740" w:type="dxa"/>
            <w:tcBorders>
              <w:top w:val="nil"/>
              <w:bottom w:val="nil"/>
            </w:tcBorders>
          </w:tcPr>
          <w:p>
            <w:pPr>
              <w:pStyle w:val="TableParagraph"/>
              <w:spacing w:before="38"/>
              <w:ind w:left="80"/>
              <w:rPr>
                <w:sz w:val="14"/>
              </w:rPr>
            </w:pPr>
            <w:r>
              <w:rPr>
                <w:sz w:val="14"/>
              </w:rPr>
              <w:t>Polizia locale e amministrativa</w:t>
            </w:r>
          </w:p>
        </w:tc>
        <w:tc>
          <w:tcPr>
            <w:tcW w:w="1100" w:type="dxa"/>
            <w:tcBorders>
              <w:top w:val="nil"/>
              <w:bottom w:val="nil"/>
            </w:tcBorders>
          </w:tcPr>
          <w:p>
            <w:pPr>
              <w:pStyle w:val="TableParagraph"/>
              <w:spacing w:before="38"/>
              <w:ind w:right="137"/>
              <w:jc w:val="right"/>
              <w:rPr>
                <w:sz w:val="14"/>
              </w:rPr>
            </w:pPr>
            <w:r>
              <w:rPr>
                <w:sz w:val="14"/>
              </w:rPr>
              <w:t>0,00</w:t>
            </w:r>
          </w:p>
        </w:tc>
        <w:tc>
          <w:tcPr>
            <w:tcW w:w="1120" w:type="dxa"/>
            <w:tcBorders>
              <w:top w:val="nil"/>
              <w:bottom w:val="nil"/>
            </w:tcBorders>
          </w:tcPr>
          <w:p>
            <w:pPr>
              <w:pStyle w:val="TableParagraph"/>
              <w:spacing w:before="38"/>
              <w:ind w:right="37"/>
              <w:jc w:val="right"/>
              <w:rPr>
                <w:sz w:val="14"/>
              </w:rPr>
            </w:pPr>
            <w:r>
              <w:rPr>
                <w:sz w:val="14"/>
              </w:rPr>
              <w:t>0,00</w:t>
            </w:r>
          </w:p>
        </w:tc>
        <w:tc>
          <w:tcPr>
            <w:tcW w:w="1120" w:type="dxa"/>
            <w:tcBorders>
              <w:top w:val="nil"/>
              <w:bottom w:val="nil"/>
            </w:tcBorders>
          </w:tcPr>
          <w:p>
            <w:pPr>
              <w:pStyle w:val="TableParagraph"/>
              <w:spacing w:before="38"/>
              <w:ind w:right="57"/>
              <w:jc w:val="right"/>
              <w:rPr>
                <w:sz w:val="14"/>
              </w:rPr>
            </w:pPr>
            <w:r>
              <w:rPr>
                <w:sz w:val="14"/>
              </w:rPr>
              <w:t>3.000,00</w:t>
            </w:r>
          </w:p>
        </w:tc>
        <w:tc>
          <w:tcPr>
            <w:tcW w:w="1120" w:type="dxa"/>
            <w:tcBorders>
              <w:top w:val="nil"/>
              <w:bottom w:val="nil"/>
            </w:tcBorders>
          </w:tcPr>
          <w:p>
            <w:pPr>
              <w:pStyle w:val="TableParagraph"/>
              <w:spacing w:before="38"/>
              <w:ind w:right="57"/>
              <w:jc w:val="right"/>
              <w:rPr>
                <w:sz w:val="14"/>
              </w:rPr>
            </w:pPr>
            <w:r>
              <w:rPr>
                <w:sz w:val="14"/>
              </w:rPr>
              <w:t>232.000,00</w:t>
            </w:r>
          </w:p>
        </w:tc>
        <w:tc>
          <w:tcPr>
            <w:tcW w:w="900" w:type="dxa"/>
            <w:tcBorders>
              <w:top w:val="nil"/>
              <w:bottom w:val="nil"/>
            </w:tcBorders>
          </w:tcPr>
          <w:p>
            <w:pPr>
              <w:pStyle w:val="TableParagraph"/>
              <w:spacing w:before="38"/>
              <w:ind w:right="37"/>
              <w:jc w:val="right"/>
              <w:rPr>
                <w:sz w:val="14"/>
              </w:rPr>
            </w:pPr>
            <w:r>
              <w:rPr>
                <w:sz w:val="14"/>
              </w:rPr>
              <w:t>0,00</w:t>
            </w:r>
          </w:p>
        </w:tc>
        <w:tc>
          <w:tcPr>
            <w:tcW w:w="900" w:type="dxa"/>
            <w:tcBorders>
              <w:top w:val="nil"/>
              <w:bottom w:val="nil"/>
            </w:tcBorders>
          </w:tcPr>
          <w:p>
            <w:pPr>
              <w:pStyle w:val="TableParagraph"/>
              <w:spacing w:before="38"/>
              <w:ind w:right="37"/>
              <w:jc w:val="right"/>
              <w:rPr>
                <w:sz w:val="14"/>
              </w:rPr>
            </w:pPr>
            <w:r>
              <w:rPr>
                <w:sz w:val="14"/>
              </w:rPr>
              <w:t>0,00</w:t>
            </w:r>
          </w:p>
        </w:tc>
        <w:tc>
          <w:tcPr>
            <w:tcW w:w="1140" w:type="dxa"/>
            <w:tcBorders>
              <w:top w:val="nil"/>
              <w:bottom w:val="nil"/>
            </w:tcBorders>
          </w:tcPr>
          <w:p>
            <w:pPr>
              <w:pStyle w:val="TableParagraph"/>
              <w:spacing w:before="38"/>
              <w:ind w:right="77"/>
              <w:jc w:val="right"/>
              <w:rPr>
                <w:sz w:val="14"/>
              </w:rPr>
            </w:pPr>
            <w:r>
              <w:rPr>
                <w:sz w:val="14"/>
              </w:rPr>
              <w:t>0,00</w:t>
            </w:r>
          </w:p>
        </w:tc>
        <w:tc>
          <w:tcPr>
            <w:tcW w:w="1140" w:type="dxa"/>
            <w:tcBorders>
              <w:top w:val="nil"/>
              <w:bottom w:val="nil"/>
            </w:tcBorders>
          </w:tcPr>
          <w:p>
            <w:pPr>
              <w:pStyle w:val="TableParagraph"/>
              <w:spacing w:before="38"/>
              <w:ind w:right="77"/>
              <w:jc w:val="right"/>
              <w:rPr>
                <w:sz w:val="14"/>
              </w:rPr>
            </w:pPr>
            <w:r>
              <w:rPr>
                <w:sz w:val="14"/>
              </w:rPr>
              <w:t>0,00</w:t>
            </w:r>
          </w:p>
        </w:tc>
        <w:tc>
          <w:tcPr>
            <w:tcW w:w="1120" w:type="dxa"/>
            <w:tcBorders>
              <w:top w:val="nil"/>
              <w:bottom w:val="nil"/>
            </w:tcBorders>
          </w:tcPr>
          <w:p>
            <w:pPr>
              <w:pStyle w:val="TableParagraph"/>
              <w:spacing w:before="38"/>
              <w:ind w:right="57"/>
              <w:jc w:val="right"/>
              <w:rPr>
                <w:sz w:val="14"/>
              </w:rPr>
            </w:pPr>
            <w:r>
              <w:rPr>
                <w:sz w:val="14"/>
              </w:rPr>
              <w:t>0,00</w:t>
            </w:r>
          </w:p>
        </w:tc>
        <w:tc>
          <w:tcPr>
            <w:tcW w:w="1100" w:type="dxa"/>
            <w:tcBorders>
              <w:top w:val="nil"/>
              <w:bottom w:val="nil"/>
            </w:tcBorders>
          </w:tcPr>
          <w:p>
            <w:pPr>
              <w:pStyle w:val="TableParagraph"/>
              <w:spacing w:before="38"/>
              <w:ind w:right="-15"/>
              <w:jc w:val="right"/>
              <w:rPr>
                <w:sz w:val="14"/>
              </w:rPr>
            </w:pPr>
            <w:r>
              <w:rPr>
                <w:sz w:val="14"/>
              </w:rPr>
              <w:t>0,00</w:t>
            </w:r>
          </w:p>
        </w:tc>
        <w:tc>
          <w:tcPr>
            <w:tcW w:w="1080" w:type="dxa"/>
            <w:tcBorders>
              <w:top w:val="nil"/>
              <w:bottom w:val="nil"/>
            </w:tcBorders>
          </w:tcPr>
          <w:p>
            <w:pPr>
              <w:pStyle w:val="TableParagraph"/>
              <w:spacing w:before="38"/>
              <w:ind w:right="-15"/>
              <w:jc w:val="right"/>
              <w:rPr>
                <w:sz w:val="14"/>
              </w:rPr>
            </w:pPr>
            <w:r>
              <w:rPr>
                <w:sz w:val="14"/>
              </w:rPr>
              <w:t>235.000,00</w:t>
            </w:r>
          </w:p>
        </w:tc>
      </w:tr>
      <w:tr>
        <w:trPr>
          <w:trHeight w:val="230" w:hRule="atLeast"/>
        </w:trPr>
        <w:tc>
          <w:tcPr>
            <w:tcW w:w="560" w:type="dxa"/>
            <w:tcBorders>
              <w:top w:val="nil"/>
              <w:bottom w:val="nil"/>
            </w:tcBorders>
          </w:tcPr>
          <w:p>
            <w:pPr>
              <w:pStyle w:val="TableParagraph"/>
              <w:spacing w:before="37"/>
              <w:ind w:left="222"/>
              <w:rPr>
                <w:sz w:val="14"/>
              </w:rPr>
            </w:pPr>
            <w:r>
              <w:rPr>
                <w:sz w:val="14"/>
              </w:rPr>
              <w:t>02</w:t>
            </w:r>
          </w:p>
        </w:tc>
        <w:tc>
          <w:tcPr>
            <w:tcW w:w="2740" w:type="dxa"/>
            <w:tcBorders>
              <w:top w:val="nil"/>
              <w:bottom w:val="nil"/>
            </w:tcBorders>
          </w:tcPr>
          <w:p>
            <w:pPr>
              <w:pStyle w:val="TableParagraph"/>
              <w:spacing w:before="37"/>
              <w:ind w:left="80"/>
              <w:rPr>
                <w:sz w:val="14"/>
              </w:rPr>
            </w:pPr>
            <w:r>
              <w:rPr>
                <w:sz w:val="14"/>
              </w:rPr>
              <w:t>Sistema integrato di sicurezza urbana</w:t>
            </w:r>
          </w:p>
        </w:tc>
        <w:tc>
          <w:tcPr>
            <w:tcW w:w="1100" w:type="dxa"/>
            <w:tcBorders>
              <w:top w:val="nil"/>
              <w:bottom w:val="nil"/>
            </w:tcBorders>
          </w:tcPr>
          <w:p>
            <w:pPr>
              <w:pStyle w:val="TableParagraph"/>
              <w:spacing w:before="37"/>
              <w:ind w:right="137"/>
              <w:jc w:val="right"/>
              <w:rPr>
                <w:sz w:val="14"/>
              </w:rPr>
            </w:pPr>
            <w:r>
              <w:rPr>
                <w:sz w:val="14"/>
              </w:rPr>
              <w:t>0,00</w:t>
            </w:r>
          </w:p>
        </w:tc>
        <w:tc>
          <w:tcPr>
            <w:tcW w:w="1120" w:type="dxa"/>
            <w:tcBorders>
              <w:top w:val="nil"/>
              <w:bottom w:val="nil"/>
            </w:tcBorders>
          </w:tcPr>
          <w:p>
            <w:pPr>
              <w:pStyle w:val="TableParagraph"/>
              <w:spacing w:before="37"/>
              <w:ind w:right="3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00" w:type="dxa"/>
            <w:tcBorders>
              <w:top w:val="nil"/>
              <w:bottom w:val="nil"/>
            </w:tcBorders>
          </w:tcPr>
          <w:p>
            <w:pPr>
              <w:pStyle w:val="TableParagraph"/>
              <w:spacing w:before="37"/>
              <w:ind w:right="-15"/>
              <w:jc w:val="right"/>
              <w:rPr>
                <w:sz w:val="14"/>
              </w:rPr>
            </w:pPr>
            <w:r>
              <w:rPr>
                <w:sz w:val="14"/>
              </w:rPr>
              <w:t>0,00</w:t>
            </w:r>
          </w:p>
        </w:tc>
        <w:tc>
          <w:tcPr>
            <w:tcW w:w="1080" w:type="dxa"/>
            <w:tcBorders>
              <w:top w:val="nil"/>
              <w:bottom w:val="nil"/>
            </w:tcBorders>
          </w:tcPr>
          <w:p>
            <w:pPr>
              <w:pStyle w:val="TableParagraph"/>
              <w:spacing w:before="37"/>
              <w:ind w:right="-15"/>
              <w:jc w:val="right"/>
              <w:rPr>
                <w:sz w:val="14"/>
              </w:rPr>
            </w:pPr>
            <w:r>
              <w:rPr>
                <w:sz w:val="14"/>
              </w:rPr>
              <w:t>0,00</w:t>
            </w:r>
          </w:p>
        </w:tc>
      </w:tr>
      <w:tr>
        <w:trPr>
          <w:trHeight w:val="370" w:hRule="atLeast"/>
        </w:trPr>
        <w:tc>
          <w:tcPr>
            <w:tcW w:w="560" w:type="dxa"/>
            <w:tcBorders>
              <w:top w:val="nil"/>
            </w:tcBorders>
          </w:tcPr>
          <w:p>
            <w:pPr>
              <w:pStyle w:val="TableParagraph"/>
              <w:rPr>
                <w:rFonts w:ascii="Times New Roman"/>
                <w:sz w:val="14"/>
              </w:rPr>
            </w:pPr>
          </w:p>
        </w:tc>
        <w:tc>
          <w:tcPr>
            <w:tcW w:w="2740" w:type="dxa"/>
            <w:tcBorders>
              <w:top w:val="nil"/>
            </w:tcBorders>
          </w:tcPr>
          <w:p>
            <w:pPr>
              <w:pStyle w:val="TableParagraph"/>
              <w:spacing w:line="170" w:lineRule="atLeast" w:before="19"/>
              <w:ind w:left="80" w:right="22"/>
              <w:rPr>
                <w:b/>
                <w:i/>
                <w:sz w:val="14"/>
              </w:rPr>
            </w:pPr>
            <w:r>
              <w:rPr>
                <w:b/>
                <w:i/>
                <w:sz w:val="14"/>
              </w:rPr>
              <w:t>TOTALE MISSIONE 3 - Ordine pubblico </w:t>
            </w:r>
            <w:r>
              <w:rPr>
                <w:b/>
                <w:i/>
                <w:sz w:val="14"/>
              </w:rPr>
              <w:t>e sicurezza</w:t>
            </w:r>
          </w:p>
        </w:tc>
        <w:tc>
          <w:tcPr>
            <w:tcW w:w="1100" w:type="dxa"/>
            <w:tcBorders>
              <w:top w:val="nil"/>
            </w:tcBorders>
          </w:tcPr>
          <w:p>
            <w:pPr>
              <w:pStyle w:val="TableParagraph"/>
              <w:spacing w:before="66"/>
              <w:ind w:right="137"/>
              <w:jc w:val="right"/>
              <w:rPr>
                <w:b/>
                <w:sz w:val="14"/>
              </w:rPr>
            </w:pPr>
            <w:r>
              <w:rPr>
                <w:b/>
                <w:sz w:val="14"/>
              </w:rPr>
              <w:t>0,00</w:t>
            </w:r>
          </w:p>
        </w:tc>
        <w:tc>
          <w:tcPr>
            <w:tcW w:w="1120" w:type="dxa"/>
            <w:tcBorders>
              <w:top w:val="nil"/>
            </w:tcBorders>
          </w:tcPr>
          <w:p>
            <w:pPr>
              <w:pStyle w:val="TableParagraph"/>
              <w:spacing w:before="66"/>
              <w:ind w:right="77"/>
              <w:jc w:val="right"/>
              <w:rPr>
                <w:b/>
                <w:sz w:val="14"/>
              </w:rPr>
            </w:pPr>
            <w:r>
              <w:rPr>
                <w:b/>
                <w:sz w:val="14"/>
              </w:rPr>
              <w:t>0,00</w:t>
            </w:r>
          </w:p>
        </w:tc>
        <w:tc>
          <w:tcPr>
            <w:tcW w:w="1120" w:type="dxa"/>
            <w:tcBorders>
              <w:top w:val="nil"/>
            </w:tcBorders>
          </w:tcPr>
          <w:p>
            <w:pPr>
              <w:pStyle w:val="TableParagraph"/>
              <w:spacing w:before="66"/>
              <w:ind w:right="57"/>
              <w:jc w:val="right"/>
              <w:rPr>
                <w:b/>
                <w:sz w:val="14"/>
              </w:rPr>
            </w:pPr>
            <w:r>
              <w:rPr>
                <w:b/>
                <w:sz w:val="14"/>
              </w:rPr>
              <w:t>3.000,00</w:t>
            </w:r>
          </w:p>
        </w:tc>
        <w:tc>
          <w:tcPr>
            <w:tcW w:w="1120" w:type="dxa"/>
            <w:tcBorders>
              <w:top w:val="nil"/>
            </w:tcBorders>
          </w:tcPr>
          <w:p>
            <w:pPr>
              <w:pStyle w:val="TableParagraph"/>
              <w:spacing w:before="66"/>
              <w:ind w:right="57"/>
              <w:jc w:val="right"/>
              <w:rPr>
                <w:b/>
                <w:sz w:val="14"/>
              </w:rPr>
            </w:pPr>
            <w:r>
              <w:rPr>
                <w:b/>
                <w:sz w:val="14"/>
              </w:rPr>
              <w:t>232.000,00</w:t>
            </w:r>
          </w:p>
        </w:tc>
        <w:tc>
          <w:tcPr>
            <w:tcW w:w="900" w:type="dxa"/>
            <w:tcBorders>
              <w:top w:val="nil"/>
            </w:tcBorders>
          </w:tcPr>
          <w:p>
            <w:pPr>
              <w:pStyle w:val="TableParagraph"/>
              <w:spacing w:before="66"/>
              <w:ind w:right="37"/>
              <w:jc w:val="right"/>
              <w:rPr>
                <w:b/>
                <w:sz w:val="14"/>
              </w:rPr>
            </w:pPr>
            <w:r>
              <w:rPr>
                <w:b/>
                <w:sz w:val="14"/>
              </w:rPr>
              <w:t>0,00</w:t>
            </w:r>
          </w:p>
        </w:tc>
        <w:tc>
          <w:tcPr>
            <w:tcW w:w="900" w:type="dxa"/>
            <w:tcBorders>
              <w:top w:val="nil"/>
            </w:tcBorders>
          </w:tcPr>
          <w:p>
            <w:pPr>
              <w:pStyle w:val="TableParagraph"/>
              <w:spacing w:before="66"/>
              <w:ind w:right="17"/>
              <w:jc w:val="right"/>
              <w:rPr>
                <w:b/>
                <w:sz w:val="14"/>
              </w:rPr>
            </w:pPr>
            <w:r>
              <w:rPr>
                <w:b/>
                <w:sz w:val="14"/>
              </w:rPr>
              <w:t>0,00</w:t>
            </w:r>
          </w:p>
        </w:tc>
        <w:tc>
          <w:tcPr>
            <w:tcW w:w="1140" w:type="dxa"/>
            <w:tcBorders>
              <w:top w:val="nil"/>
            </w:tcBorders>
          </w:tcPr>
          <w:p>
            <w:pPr>
              <w:pStyle w:val="TableParagraph"/>
              <w:spacing w:before="66"/>
              <w:ind w:right="77"/>
              <w:jc w:val="right"/>
              <w:rPr>
                <w:b/>
                <w:sz w:val="14"/>
              </w:rPr>
            </w:pPr>
            <w:r>
              <w:rPr>
                <w:b/>
                <w:sz w:val="14"/>
              </w:rPr>
              <w:t>0,00</w:t>
            </w:r>
          </w:p>
        </w:tc>
        <w:tc>
          <w:tcPr>
            <w:tcW w:w="1140" w:type="dxa"/>
            <w:tcBorders>
              <w:top w:val="nil"/>
            </w:tcBorders>
          </w:tcPr>
          <w:p>
            <w:pPr>
              <w:pStyle w:val="TableParagraph"/>
              <w:spacing w:before="66"/>
              <w:ind w:right="77"/>
              <w:jc w:val="right"/>
              <w:rPr>
                <w:b/>
                <w:sz w:val="14"/>
              </w:rPr>
            </w:pPr>
            <w:r>
              <w:rPr>
                <w:b/>
                <w:sz w:val="14"/>
              </w:rPr>
              <w:t>0,00</w:t>
            </w:r>
          </w:p>
        </w:tc>
        <w:tc>
          <w:tcPr>
            <w:tcW w:w="1120" w:type="dxa"/>
            <w:tcBorders>
              <w:top w:val="nil"/>
            </w:tcBorders>
          </w:tcPr>
          <w:p>
            <w:pPr>
              <w:pStyle w:val="TableParagraph"/>
              <w:spacing w:before="66"/>
              <w:ind w:right="57"/>
              <w:jc w:val="right"/>
              <w:rPr>
                <w:b/>
                <w:sz w:val="14"/>
              </w:rPr>
            </w:pPr>
            <w:r>
              <w:rPr>
                <w:b/>
                <w:sz w:val="14"/>
              </w:rPr>
              <w:t>0,00</w:t>
            </w:r>
          </w:p>
        </w:tc>
        <w:tc>
          <w:tcPr>
            <w:tcW w:w="1100" w:type="dxa"/>
            <w:tcBorders>
              <w:top w:val="nil"/>
            </w:tcBorders>
          </w:tcPr>
          <w:p>
            <w:pPr>
              <w:pStyle w:val="TableParagraph"/>
              <w:spacing w:before="66"/>
              <w:ind w:right="-15"/>
              <w:jc w:val="right"/>
              <w:rPr>
                <w:b/>
                <w:sz w:val="14"/>
              </w:rPr>
            </w:pPr>
            <w:r>
              <w:rPr>
                <w:b/>
                <w:sz w:val="14"/>
              </w:rPr>
              <w:t>0,00</w:t>
            </w:r>
          </w:p>
        </w:tc>
        <w:tc>
          <w:tcPr>
            <w:tcW w:w="1080" w:type="dxa"/>
            <w:tcBorders>
              <w:top w:val="nil"/>
            </w:tcBorders>
          </w:tcPr>
          <w:p>
            <w:pPr>
              <w:pStyle w:val="TableParagraph"/>
              <w:spacing w:before="66"/>
              <w:ind w:right="17"/>
              <w:jc w:val="right"/>
              <w:rPr>
                <w:b/>
                <w:sz w:val="14"/>
              </w:rPr>
            </w:pPr>
            <w:r>
              <w:rPr>
                <w:b/>
                <w:sz w:val="14"/>
              </w:rPr>
              <w:t>235.000,00</w:t>
            </w:r>
          </w:p>
        </w:tc>
      </w:tr>
      <w:tr>
        <w:trPr>
          <w:trHeight w:val="750" w:hRule="atLeast"/>
        </w:trPr>
        <w:tc>
          <w:tcPr>
            <w:tcW w:w="560" w:type="dxa"/>
            <w:tcBorders>
              <w:bottom w:val="nil"/>
            </w:tcBorders>
          </w:tcPr>
          <w:p>
            <w:pPr>
              <w:pStyle w:val="TableParagraph"/>
              <w:spacing w:before="6"/>
              <w:rPr>
                <w:b/>
                <w:sz w:val="13"/>
              </w:rPr>
            </w:pPr>
          </w:p>
          <w:p>
            <w:pPr>
              <w:pStyle w:val="TableParagraph"/>
              <w:ind w:left="162" w:right="142"/>
              <w:jc w:val="center"/>
              <w:rPr>
                <w:b/>
                <w:i/>
                <w:sz w:val="14"/>
              </w:rPr>
            </w:pPr>
            <w:r>
              <w:rPr>
                <w:b/>
                <w:i/>
                <w:sz w:val="14"/>
              </w:rPr>
              <w:t>04</w:t>
            </w:r>
          </w:p>
          <w:p>
            <w:pPr>
              <w:pStyle w:val="TableParagraph"/>
              <w:spacing w:before="9"/>
              <w:rPr>
                <w:b/>
                <w:sz w:val="20"/>
              </w:rPr>
            </w:pPr>
          </w:p>
          <w:p>
            <w:pPr>
              <w:pStyle w:val="TableParagraph"/>
              <w:ind w:left="182" w:right="122"/>
              <w:jc w:val="center"/>
              <w:rPr>
                <w:sz w:val="14"/>
              </w:rPr>
            </w:pPr>
            <w:r>
              <w:rPr>
                <w:sz w:val="14"/>
              </w:rPr>
              <w:t>01</w:t>
            </w:r>
          </w:p>
        </w:tc>
        <w:tc>
          <w:tcPr>
            <w:tcW w:w="2740" w:type="dxa"/>
            <w:tcBorders>
              <w:bottom w:val="nil"/>
            </w:tcBorders>
          </w:tcPr>
          <w:p>
            <w:pPr>
              <w:pStyle w:val="TableParagraph"/>
              <w:spacing w:line="261" w:lineRule="auto" w:before="138"/>
              <w:ind w:left="80" w:right="200"/>
              <w:rPr>
                <w:b/>
                <w:i/>
                <w:sz w:val="14"/>
              </w:rPr>
            </w:pPr>
            <w:r>
              <w:rPr>
                <w:b/>
                <w:i/>
                <w:sz w:val="14"/>
              </w:rPr>
              <w:t>MISSIONE 4 - Istruzione e diritto allo </w:t>
            </w:r>
            <w:r>
              <w:rPr>
                <w:b/>
                <w:i/>
                <w:sz w:val="14"/>
              </w:rPr>
              <w:t>studio</w:t>
            </w:r>
          </w:p>
          <w:p>
            <w:pPr>
              <w:pStyle w:val="TableParagraph"/>
              <w:spacing w:before="67"/>
              <w:ind w:left="80"/>
              <w:rPr>
                <w:sz w:val="14"/>
              </w:rPr>
            </w:pPr>
            <w:r>
              <w:rPr>
                <w:sz w:val="14"/>
              </w:rPr>
              <w:t>Istruzione prescolastica</w:t>
            </w:r>
          </w:p>
        </w:tc>
        <w:tc>
          <w:tcPr>
            <w:tcW w:w="1100" w:type="dxa"/>
            <w:tcBorders>
              <w:bottom w:val="nil"/>
            </w:tcBorders>
          </w:tcPr>
          <w:p>
            <w:pPr>
              <w:pStyle w:val="TableParagraph"/>
              <w:rPr>
                <w:b/>
                <w:sz w:val="16"/>
              </w:rPr>
            </w:pPr>
          </w:p>
          <w:p>
            <w:pPr>
              <w:pStyle w:val="TableParagraph"/>
              <w:rPr>
                <w:b/>
                <w:sz w:val="16"/>
              </w:rPr>
            </w:pPr>
          </w:p>
          <w:p>
            <w:pPr>
              <w:pStyle w:val="TableParagraph"/>
              <w:spacing w:before="3"/>
              <w:rPr>
                <w:b/>
                <w:sz w:val="16"/>
              </w:rPr>
            </w:pPr>
          </w:p>
          <w:p>
            <w:pPr>
              <w:pStyle w:val="TableParagraph"/>
              <w:spacing w:before="1"/>
              <w:ind w:right="137"/>
              <w:jc w:val="right"/>
              <w:rPr>
                <w:sz w:val="14"/>
              </w:rPr>
            </w:pPr>
            <w:r>
              <w:rPr>
                <w:sz w:val="14"/>
              </w:rPr>
              <w:t>0,00</w:t>
            </w:r>
          </w:p>
        </w:tc>
        <w:tc>
          <w:tcPr>
            <w:tcW w:w="1120" w:type="dxa"/>
            <w:tcBorders>
              <w:bottom w:val="nil"/>
            </w:tcBorders>
          </w:tcPr>
          <w:p>
            <w:pPr>
              <w:pStyle w:val="TableParagraph"/>
              <w:rPr>
                <w:b/>
                <w:sz w:val="16"/>
              </w:rPr>
            </w:pPr>
          </w:p>
          <w:p>
            <w:pPr>
              <w:pStyle w:val="TableParagraph"/>
              <w:rPr>
                <w:b/>
                <w:sz w:val="16"/>
              </w:rPr>
            </w:pPr>
          </w:p>
          <w:p>
            <w:pPr>
              <w:pStyle w:val="TableParagraph"/>
              <w:spacing w:before="3"/>
              <w:rPr>
                <w:b/>
                <w:sz w:val="16"/>
              </w:rPr>
            </w:pPr>
          </w:p>
          <w:p>
            <w:pPr>
              <w:pStyle w:val="TableParagraph"/>
              <w:spacing w:before="1"/>
              <w:ind w:right="37"/>
              <w:jc w:val="right"/>
              <w:rPr>
                <w:sz w:val="14"/>
              </w:rPr>
            </w:pPr>
            <w:r>
              <w:rPr>
                <w:sz w:val="14"/>
              </w:rPr>
              <w:t>0,00</w:t>
            </w:r>
          </w:p>
        </w:tc>
        <w:tc>
          <w:tcPr>
            <w:tcW w:w="1120" w:type="dxa"/>
            <w:tcBorders>
              <w:bottom w:val="nil"/>
            </w:tcBorders>
          </w:tcPr>
          <w:p>
            <w:pPr>
              <w:pStyle w:val="TableParagraph"/>
              <w:rPr>
                <w:b/>
                <w:sz w:val="16"/>
              </w:rPr>
            </w:pPr>
          </w:p>
          <w:p>
            <w:pPr>
              <w:pStyle w:val="TableParagraph"/>
              <w:rPr>
                <w:b/>
                <w:sz w:val="16"/>
              </w:rPr>
            </w:pPr>
          </w:p>
          <w:p>
            <w:pPr>
              <w:pStyle w:val="TableParagraph"/>
              <w:spacing w:before="3"/>
              <w:rPr>
                <w:b/>
                <w:sz w:val="16"/>
              </w:rPr>
            </w:pPr>
          </w:p>
          <w:p>
            <w:pPr>
              <w:pStyle w:val="TableParagraph"/>
              <w:spacing w:before="1"/>
              <w:ind w:right="57"/>
              <w:jc w:val="right"/>
              <w:rPr>
                <w:sz w:val="14"/>
              </w:rPr>
            </w:pPr>
            <w:r>
              <w:rPr>
                <w:sz w:val="14"/>
              </w:rPr>
              <w:t>41.200,00</w:t>
            </w:r>
          </w:p>
        </w:tc>
        <w:tc>
          <w:tcPr>
            <w:tcW w:w="1120" w:type="dxa"/>
            <w:tcBorders>
              <w:bottom w:val="nil"/>
            </w:tcBorders>
          </w:tcPr>
          <w:p>
            <w:pPr>
              <w:pStyle w:val="TableParagraph"/>
              <w:rPr>
                <w:b/>
                <w:sz w:val="16"/>
              </w:rPr>
            </w:pPr>
          </w:p>
          <w:p>
            <w:pPr>
              <w:pStyle w:val="TableParagraph"/>
              <w:rPr>
                <w:b/>
                <w:sz w:val="16"/>
              </w:rPr>
            </w:pPr>
          </w:p>
          <w:p>
            <w:pPr>
              <w:pStyle w:val="TableParagraph"/>
              <w:spacing w:before="3"/>
              <w:rPr>
                <w:b/>
                <w:sz w:val="16"/>
              </w:rPr>
            </w:pPr>
          </w:p>
          <w:p>
            <w:pPr>
              <w:pStyle w:val="TableParagraph"/>
              <w:spacing w:before="1"/>
              <w:ind w:right="57"/>
              <w:jc w:val="right"/>
              <w:rPr>
                <w:sz w:val="14"/>
              </w:rPr>
            </w:pPr>
            <w:r>
              <w:rPr>
                <w:sz w:val="14"/>
              </w:rPr>
              <w:t>0,00</w:t>
            </w:r>
          </w:p>
        </w:tc>
        <w:tc>
          <w:tcPr>
            <w:tcW w:w="900" w:type="dxa"/>
            <w:tcBorders>
              <w:bottom w:val="nil"/>
            </w:tcBorders>
          </w:tcPr>
          <w:p>
            <w:pPr>
              <w:pStyle w:val="TableParagraph"/>
              <w:rPr>
                <w:b/>
                <w:sz w:val="16"/>
              </w:rPr>
            </w:pPr>
          </w:p>
          <w:p>
            <w:pPr>
              <w:pStyle w:val="TableParagraph"/>
              <w:rPr>
                <w:b/>
                <w:sz w:val="16"/>
              </w:rPr>
            </w:pPr>
          </w:p>
          <w:p>
            <w:pPr>
              <w:pStyle w:val="TableParagraph"/>
              <w:spacing w:before="3"/>
              <w:rPr>
                <w:b/>
                <w:sz w:val="16"/>
              </w:rPr>
            </w:pPr>
          </w:p>
          <w:p>
            <w:pPr>
              <w:pStyle w:val="TableParagraph"/>
              <w:spacing w:before="1"/>
              <w:ind w:right="37"/>
              <w:jc w:val="right"/>
              <w:rPr>
                <w:sz w:val="14"/>
              </w:rPr>
            </w:pPr>
            <w:r>
              <w:rPr>
                <w:sz w:val="14"/>
              </w:rPr>
              <w:t>0,00</w:t>
            </w:r>
          </w:p>
        </w:tc>
        <w:tc>
          <w:tcPr>
            <w:tcW w:w="900" w:type="dxa"/>
            <w:tcBorders>
              <w:bottom w:val="nil"/>
            </w:tcBorders>
          </w:tcPr>
          <w:p>
            <w:pPr>
              <w:pStyle w:val="TableParagraph"/>
              <w:rPr>
                <w:b/>
                <w:sz w:val="16"/>
              </w:rPr>
            </w:pPr>
          </w:p>
          <w:p>
            <w:pPr>
              <w:pStyle w:val="TableParagraph"/>
              <w:rPr>
                <w:b/>
                <w:sz w:val="16"/>
              </w:rPr>
            </w:pPr>
          </w:p>
          <w:p>
            <w:pPr>
              <w:pStyle w:val="TableParagraph"/>
              <w:spacing w:before="3"/>
              <w:rPr>
                <w:b/>
                <w:sz w:val="16"/>
              </w:rPr>
            </w:pPr>
          </w:p>
          <w:p>
            <w:pPr>
              <w:pStyle w:val="TableParagraph"/>
              <w:spacing w:before="1"/>
              <w:ind w:right="37"/>
              <w:jc w:val="right"/>
              <w:rPr>
                <w:sz w:val="14"/>
              </w:rPr>
            </w:pPr>
            <w:r>
              <w:rPr>
                <w:sz w:val="14"/>
              </w:rPr>
              <w:t>0,00</w:t>
            </w:r>
          </w:p>
        </w:tc>
        <w:tc>
          <w:tcPr>
            <w:tcW w:w="1140" w:type="dxa"/>
            <w:tcBorders>
              <w:bottom w:val="nil"/>
            </w:tcBorders>
          </w:tcPr>
          <w:p>
            <w:pPr>
              <w:pStyle w:val="TableParagraph"/>
              <w:rPr>
                <w:b/>
                <w:sz w:val="16"/>
              </w:rPr>
            </w:pPr>
          </w:p>
          <w:p>
            <w:pPr>
              <w:pStyle w:val="TableParagraph"/>
              <w:rPr>
                <w:b/>
                <w:sz w:val="16"/>
              </w:rPr>
            </w:pPr>
          </w:p>
          <w:p>
            <w:pPr>
              <w:pStyle w:val="TableParagraph"/>
              <w:spacing w:before="3"/>
              <w:rPr>
                <w:b/>
                <w:sz w:val="16"/>
              </w:rPr>
            </w:pPr>
          </w:p>
          <w:p>
            <w:pPr>
              <w:pStyle w:val="TableParagraph"/>
              <w:spacing w:before="1"/>
              <w:ind w:right="77"/>
              <w:jc w:val="right"/>
              <w:rPr>
                <w:sz w:val="14"/>
              </w:rPr>
            </w:pPr>
            <w:r>
              <w:rPr>
                <w:sz w:val="14"/>
              </w:rPr>
              <w:t>0,00</w:t>
            </w:r>
          </w:p>
        </w:tc>
        <w:tc>
          <w:tcPr>
            <w:tcW w:w="1140" w:type="dxa"/>
            <w:tcBorders>
              <w:bottom w:val="nil"/>
            </w:tcBorders>
          </w:tcPr>
          <w:p>
            <w:pPr>
              <w:pStyle w:val="TableParagraph"/>
              <w:rPr>
                <w:b/>
                <w:sz w:val="16"/>
              </w:rPr>
            </w:pPr>
          </w:p>
          <w:p>
            <w:pPr>
              <w:pStyle w:val="TableParagraph"/>
              <w:rPr>
                <w:b/>
                <w:sz w:val="16"/>
              </w:rPr>
            </w:pPr>
          </w:p>
          <w:p>
            <w:pPr>
              <w:pStyle w:val="TableParagraph"/>
              <w:spacing w:before="3"/>
              <w:rPr>
                <w:b/>
                <w:sz w:val="16"/>
              </w:rPr>
            </w:pPr>
          </w:p>
          <w:p>
            <w:pPr>
              <w:pStyle w:val="TableParagraph"/>
              <w:spacing w:before="1"/>
              <w:ind w:right="77"/>
              <w:jc w:val="right"/>
              <w:rPr>
                <w:sz w:val="14"/>
              </w:rPr>
            </w:pPr>
            <w:r>
              <w:rPr>
                <w:sz w:val="14"/>
              </w:rPr>
              <w:t>0,00</w:t>
            </w:r>
          </w:p>
        </w:tc>
        <w:tc>
          <w:tcPr>
            <w:tcW w:w="1120" w:type="dxa"/>
            <w:tcBorders>
              <w:bottom w:val="nil"/>
            </w:tcBorders>
          </w:tcPr>
          <w:p>
            <w:pPr>
              <w:pStyle w:val="TableParagraph"/>
              <w:rPr>
                <w:b/>
                <w:sz w:val="16"/>
              </w:rPr>
            </w:pPr>
          </w:p>
          <w:p>
            <w:pPr>
              <w:pStyle w:val="TableParagraph"/>
              <w:rPr>
                <w:b/>
                <w:sz w:val="16"/>
              </w:rPr>
            </w:pPr>
          </w:p>
          <w:p>
            <w:pPr>
              <w:pStyle w:val="TableParagraph"/>
              <w:spacing w:before="3"/>
              <w:rPr>
                <w:b/>
                <w:sz w:val="16"/>
              </w:rPr>
            </w:pPr>
          </w:p>
          <w:p>
            <w:pPr>
              <w:pStyle w:val="TableParagraph"/>
              <w:spacing w:before="1"/>
              <w:ind w:right="57"/>
              <w:jc w:val="right"/>
              <w:rPr>
                <w:sz w:val="14"/>
              </w:rPr>
            </w:pPr>
            <w:r>
              <w:rPr>
                <w:sz w:val="14"/>
              </w:rPr>
              <w:t>0,00</w:t>
            </w:r>
          </w:p>
        </w:tc>
        <w:tc>
          <w:tcPr>
            <w:tcW w:w="1100" w:type="dxa"/>
            <w:tcBorders>
              <w:bottom w:val="nil"/>
            </w:tcBorders>
          </w:tcPr>
          <w:p>
            <w:pPr>
              <w:pStyle w:val="TableParagraph"/>
              <w:rPr>
                <w:b/>
                <w:sz w:val="16"/>
              </w:rPr>
            </w:pPr>
          </w:p>
          <w:p>
            <w:pPr>
              <w:pStyle w:val="TableParagraph"/>
              <w:rPr>
                <w:b/>
                <w:sz w:val="16"/>
              </w:rPr>
            </w:pPr>
          </w:p>
          <w:p>
            <w:pPr>
              <w:pStyle w:val="TableParagraph"/>
              <w:spacing w:before="3"/>
              <w:rPr>
                <w:b/>
                <w:sz w:val="16"/>
              </w:rPr>
            </w:pPr>
          </w:p>
          <w:p>
            <w:pPr>
              <w:pStyle w:val="TableParagraph"/>
              <w:spacing w:before="1"/>
              <w:ind w:right="-15"/>
              <w:jc w:val="right"/>
              <w:rPr>
                <w:sz w:val="14"/>
              </w:rPr>
            </w:pPr>
            <w:r>
              <w:rPr>
                <w:sz w:val="14"/>
              </w:rPr>
              <w:t>900,00</w:t>
            </w:r>
          </w:p>
        </w:tc>
        <w:tc>
          <w:tcPr>
            <w:tcW w:w="1080" w:type="dxa"/>
            <w:tcBorders>
              <w:bottom w:val="nil"/>
            </w:tcBorders>
          </w:tcPr>
          <w:p>
            <w:pPr>
              <w:pStyle w:val="TableParagraph"/>
              <w:rPr>
                <w:b/>
                <w:sz w:val="16"/>
              </w:rPr>
            </w:pPr>
          </w:p>
          <w:p>
            <w:pPr>
              <w:pStyle w:val="TableParagraph"/>
              <w:rPr>
                <w:b/>
                <w:sz w:val="16"/>
              </w:rPr>
            </w:pPr>
          </w:p>
          <w:p>
            <w:pPr>
              <w:pStyle w:val="TableParagraph"/>
              <w:spacing w:before="3"/>
              <w:rPr>
                <w:b/>
                <w:sz w:val="16"/>
              </w:rPr>
            </w:pPr>
          </w:p>
          <w:p>
            <w:pPr>
              <w:pStyle w:val="TableParagraph"/>
              <w:spacing w:before="1"/>
              <w:ind w:right="-15"/>
              <w:jc w:val="right"/>
              <w:rPr>
                <w:sz w:val="14"/>
              </w:rPr>
            </w:pPr>
            <w:r>
              <w:rPr>
                <w:sz w:val="14"/>
              </w:rPr>
              <w:t>42.100,00</w:t>
            </w:r>
          </w:p>
        </w:tc>
      </w:tr>
    </w:tbl>
    <w:p>
      <w:pPr>
        <w:spacing w:after="0"/>
        <w:jc w:val="right"/>
        <w:rPr>
          <w:sz w:val="14"/>
        </w:rPr>
        <w:sectPr>
          <w:pgSz w:w="16840" w:h="11900" w:orient="landscape"/>
          <w:pgMar w:header="867" w:footer="915" w:top="1080" w:bottom="1180" w:left="720" w:right="720"/>
        </w:sectPr>
      </w:pPr>
    </w:p>
    <w:p>
      <w:pPr>
        <w:pStyle w:val="BodyText"/>
        <w:spacing w:before="2"/>
        <w:rPr>
          <w:rFonts w:ascii="Times New Roman"/>
          <w:b w:val="0"/>
          <w:sz w:val="12"/>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0"/>
        <w:gridCol w:w="2740"/>
        <w:gridCol w:w="1100"/>
        <w:gridCol w:w="1120"/>
        <w:gridCol w:w="1120"/>
        <w:gridCol w:w="1120"/>
        <w:gridCol w:w="900"/>
        <w:gridCol w:w="900"/>
        <w:gridCol w:w="1140"/>
        <w:gridCol w:w="1140"/>
        <w:gridCol w:w="1120"/>
        <w:gridCol w:w="1100"/>
        <w:gridCol w:w="1080"/>
      </w:tblGrid>
      <w:tr>
        <w:trPr>
          <w:trHeight w:val="980" w:hRule="atLeast"/>
        </w:trPr>
        <w:tc>
          <w:tcPr>
            <w:tcW w:w="3300" w:type="dxa"/>
            <w:gridSpan w:val="2"/>
          </w:tcPr>
          <w:p>
            <w:pPr>
              <w:pStyle w:val="TableParagraph"/>
              <w:rPr>
                <w:rFonts w:ascii="Times New Roman"/>
                <w:sz w:val="16"/>
              </w:rPr>
            </w:pPr>
          </w:p>
          <w:p>
            <w:pPr>
              <w:pStyle w:val="TableParagraph"/>
              <w:spacing w:before="10"/>
              <w:rPr>
                <w:rFonts w:ascii="Times New Roman"/>
                <w:sz w:val="21"/>
              </w:rPr>
            </w:pPr>
          </w:p>
          <w:p>
            <w:pPr>
              <w:pStyle w:val="TableParagraph"/>
              <w:ind w:left="59"/>
              <w:rPr>
                <w:b/>
                <w:sz w:val="14"/>
              </w:rPr>
            </w:pPr>
            <w:r>
              <w:rPr>
                <w:b/>
                <w:sz w:val="14"/>
              </w:rPr>
              <w:t>MISSIONI E PROGRAMMI \ MACROAGGREGATI</w:t>
            </w:r>
          </w:p>
        </w:tc>
        <w:tc>
          <w:tcPr>
            <w:tcW w:w="1100" w:type="dxa"/>
          </w:tcPr>
          <w:p>
            <w:pPr>
              <w:pStyle w:val="TableParagraph"/>
              <w:spacing w:before="8"/>
              <w:rPr>
                <w:rFonts w:ascii="Times New Roman"/>
                <w:sz w:val="21"/>
              </w:rPr>
            </w:pPr>
          </w:p>
          <w:p>
            <w:pPr>
              <w:pStyle w:val="TableParagraph"/>
              <w:spacing w:line="261" w:lineRule="auto"/>
              <w:ind w:left="166" w:right="147" w:firstLine="136"/>
              <w:rPr>
                <w:b/>
                <w:sz w:val="14"/>
              </w:rPr>
            </w:pPr>
            <w:r>
              <w:rPr>
                <w:b/>
                <w:sz w:val="14"/>
              </w:rPr>
              <w:t>Redditi da lavoro dipendente</w:t>
            </w:r>
          </w:p>
        </w:tc>
        <w:tc>
          <w:tcPr>
            <w:tcW w:w="1120" w:type="dxa"/>
          </w:tcPr>
          <w:p>
            <w:pPr>
              <w:pStyle w:val="TableParagraph"/>
              <w:spacing w:before="8"/>
              <w:rPr>
                <w:rFonts w:ascii="Times New Roman"/>
                <w:sz w:val="21"/>
              </w:rPr>
            </w:pPr>
          </w:p>
          <w:p>
            <w:pPr>
              <w:pStyle w:val="TableParagraph"/>
              <w:spacing w:line="261" w:lineRule="auto"/>
              <w:ind w:left="531" w:right="-15" w:hanging="487"/>
              <w:rPr>
                <w:b/>
                <w:sz w:val="14"/>
              </w:rPr>
            </w:pPr>
            <w:r>
              <w:rPr>
                <w:b/>
                <w:sz w:val="14"/>
              </w:rPr>
              <w:t>Imposte e tasse a</w:t>
            </w:r>
          </w:p>
          <w:p>
            <w:pPr>
              <w:pStyle w:val="TableParagraph"/>
              <w:spacing w:before="1"/>
              <w:ind w:left="63"/>
              <w:rPr>
                <w:b/>
                <w:sz w:val="14"/>
              </w:rPr>
            </w:pPr>
            <w:r>
              <w:rPr>
                <w:b/>
                <w:sz w:val="14"/>
              </w:rPr>
              <w:t>carico dell'ente</w:t>
            </w:r>
          </w:p>
        </w:tc>
        <w:tc>
          <w:tcPr>
            <w:tcW w:w="112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293" w:right="-15" w:hanging="269"/>
              <w:rPr>
                <w:b/>
                <w:sz w:val="14"/>
              </w:rPr>
            </w:pPr>
            <w:r>
              <w:rPr>
                <w:b/>
                <w:sz w:val="14"/>
              </w:rPr>
              <w:t>Acquisto di </w:t>
            </w:r>
            <w:r>
              <w:rPr>
                <w:b/>
                <w:spacing w:val="-5"/>
                <w:sz w:val="14"/>
              </w:rPr>
              <w:t>beni </w:t>
            </w:r>
            <w:r>
              <w:rPr>
                <w:b/>
                <w:sz w:val="14"/>
              </w:rPr>
              <w:t>e servizi</w:t>
            </w:r>
          </w:p>
        </w:tc>
        <w:tc>
          <w:tcPr>
            <w:tcW w:w="112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309" w:right="67" w:hanging="183"/>
              <w:rPr>
                <w:b/>
                <w:sz w:val="14"/>
              </w:rPr>
            </w:pPr>
            <w:r>
              <w:rPr>
                <w:b/>
                <w:sz w:val="14"/>
              </w:rPr>
              <w:t>Trasferimenti correnti</w:t>
            </w:r>
          </w:p>
        </w:tc>
        <w:tc>
          <w:tcPr>
            <w:tcW w:w="900" w:type="dxa"/>
          </w:tcPr>
          <w:p>
            <w:pPr>
              <w:pStyle w:val="TableParagraph"/>
              <w:spacing w:line="261" w:lineRule="auto" w:before="73"/>
              <w:ind w:left="26" w:right="3"/>
              <w:jc w:val="center"/>
              <w:rPr>
                <w:b/>
                <w:sz w:val="14"/>
              </w:rPr>
            </w:pPr>
            <w:r>
              <w:rPr>
                <w:b/>
                <w:sz w:val="14"/>
              </w:rPr>
              <w:t>Trasferiment i di</w:t>
            </w:r>
          </w:p>
          <w:p>
            <w:pPr>
              <w:pStyle w:val="TableParagraph"/>
              <w:spacing w:line="261" w:lineRule="auto" w:before="2"/>
              <w:ind w:left="76" w:right="54" w:hanging="1"/>
              <w:jc w:val="center"/>
              <w:rPr>
                <w:b/>
                <w:sz w:val="14"/>
              </w:rPr>
            </w:pPr>
            <w:r>
              <w:rPr>
                <w:b/>
                <w:sz w:val="14"/>
              </w:rPr>
              <w:t>tributi (solo per </w:t>
            </w:r>
            <w:r>
              <w:rPr>
                <w:b/>
                <w:spacing w:val="-9"/>
                <w:sz w:val="14"/>
              </w:rPr>
              <w:t>le </w:t>
            </w:r>
            <w:r>
              <w:rPr>
                <w:b/>
                <w:sz w:val="14"/>
              </w:rPr>
              <w:t>Regioni)</w:t>
            </w:r>
          </w:p>
        </w:tc>
        <w:tc>
          <w:tcPr>
            <w:tcW w:w="900" w:type="dxa"/>
          </w:tcPr>
          <w:p>
            <w:pPr>
              <w:pStyle w:val="TableParagraph"/>
              <w:rPr>
                <w:rFonts w:ascii="Times New Roman"/>
                <w:sz w:val="14"/>
              </w:rPr>
            </w:pPr>
          </w:p>
          <w:p>
            <w:pPr>
              <w:pStyle w:val="TableParagraph"/>
              <w:spacing w:line="261" w:lineRule="auto" w:before="1"/>
              <w:ind w:left="76" w:right="54" w:hanging="1"/>
              <w:jc w:val="center"/>
              <w:rPr>
                <w:b/>
                <w:sz w:val="14"/>
              </w:rPr>
            </w:pPr>
            <w:r>
              <w:rPr>
                <w:b/>
                <w:sz w:val="14"/>
              </w:rPr>
              <w:t>Fondi perequativi (solo per le Regioni)</w:t>
            </w:r>
          </w:p>
        </w:tc>
        <w:tc>
          <w:tcPr>
            <w:tcW w:w="1140" w:type="dxa"/>
          </w:tcPr>
          <w:p>
            <w:pPr>
              <w:pStyle w:val="TableParagraph"/>
              <w:rPr>
                <w:rFonts w:ascii="Times New Roman"/>
                <w:sz w:val="16"/>
              </w:rPr>
            </w:pPr>
          </w:p>
          <w:p>
            <w:pPr>
              <w:pStyle w:val="TableParagraph"/>
              <w:rPr>
                <w:rFonts w:ascii="Times New Roman"/>
                <w:sz w:val="21"/>
              </w:rPr>
            </w:pPr>
          </w:p>
          <w:p>
            <w:pPr>
              <w:pStyle w:val="TableParagraph"/>
              <w:ind w:right="3"/>
              <w:jc w:val="right"/>
              <w:rPr>
                <w:b/>
                <w:sz w:val="14"/>
              </w:rPr>
            </w:pPr>
            <w:r>
              <w:rPr>
                <w:b/>
                <w:sz w:val="14"/>
              </w:rPr>
              <w:t>Interessi passivi</w:t>
            </w:r>
          </w:p>
        </w:tc>
        <w:tc>
          <w:tcPr>
            <w:tcW w:w="1140" w:type="dxa"/>
          </w:tcPr>
          <w:p>
            <w:pPr>
              <w:pStyle w:val="TableParagraph"/>
              <w:spacing w:before="8"/>
              <w:rPr>
                <w:rFonts w:ascii="Times New Roman"/>
                <w:sz w:val="21"/>
              </w:rPr>
            </w:pPr>
          </w:p>
          <w:p>
            <w:pPr>
              <w:pStyle w:val="TableParagraph"/>
              <w:spacing w:line="261" w:lineRule="auto"/>
              <w:ind w:left="64" w:right="42"/>
              <w:jc w:val="center"/>
              <w:rPr>
                <w:b/>
                <w:sz w:val="14"/>
              </w:rPr>
            </w:pPr>
            <w:r>
              <w:rPr>
                <w:b/>
                <w:sz w:val="14"/>
              </w:rPr>
              <w:t>Altre spese per redditi da capitale</w:t>
            </w:r>
          </w:p>
        </w:tc>
        <w:tc>
          <w:tcPr>
            <w:tcW w:w="1120" w:type="dxa"/>
          </w:tcPr>
          <w:p>
            <w:pPr>
              <w:pStyle w:val="TableParagraph"/>
              <w:spacing w:before="8"/>
              <w:rPr>
                <w:rFonts w:ascii="Times New Roman"/>
                <w:sz w:val="21"/>
              </w:rPr>
            </w:pPr>
          </w:p>
          <w:p>
            <w:pPr>
              <w:pStyle w:val="TableParagraph"/>
              <w:spacing w:line="261" w:lineRule="auto"/>
              <w:ind w:left="24" w:right="22" w:hanging="1"/>
              <w:jc w:val="center"/>
              <w:rPr>
                <w:b/>
                <w:sz w:val="14"/>
              </w:rPr>
            </w:pPr>
            <w:r>
              <w:rPr>
                <w:b/>
                <w:sz w:val="14"/>
              </w:rPr>
              <w:t>Rimborsi e poste correttive delle entrate</w:t>
            </w:r>
          </w:p>
        </w:tc>
        <w:tc>
          <w:tcPr>
            <w:tcW w:w="110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329" w:right="93" w:hanging="117"/>
              <w:rPr>
                <w:b/>
                <w:sz w:val="14"/>
              </w:rPr>
            </w:pPr>
            <w:r>
              <w:rPr>
                <w:b/>
                <w:sz w:val="14"/>
              </w:rPr>
              <w:t>Altre spese correnti</w:t>
            </w:r>
          </w:p>
        </w:tc>
        <w:tc>
          <w:tcPr>
            <w:tcW w:w="1080" w:type="dxa"/>
          </w:tcPr>
          <w:p>
            <w:pPr>
              <w:pStyle w:val="TableParagraph"/>
              <w:rPr>
                <w:rFonts w:ascii="Times New Roman"/>
                <w:sz w:val="16"/>
              </w:rPr>
            </w:pPr>
          </w:p>
          <w:p>
            <w:pPr>
              <w:pStyle w:val="TableParagraph"/>
              <w:rPr>
                <w:rFonts w:ascii="Times New Roman"/>
                <w:sz w:val="21"/>
              </w:rPr>
            </w:pPr>
          </w:p>
          <w:p>
            <w:pPr>
              <w:pStyle w:val="TableParagraph"/>
              <w:ind w:left="343"/>
              <w:rPr>
                <w:b/>
                <w:sz w:val="14"/>
              </w:rPr>
            </w:pPr>
            <w:r>
              <w:rPr>
                <w:b/>
                <w:sz w:val="14"/>
              </w:rPr>
              <w:t>Totale</w:t>
            </w:r>
          </w:p>
        </w:tc>
      </w:tr>
      <w:tr>
        <w:trPr>
          <w:trHeight w:val="640" w:hRule="atLeast"/>
        </w:trPr>
        <w:tc>
          <w:tcPr>
            <w:tcW w:w="3300" w:type="dxa"/>
            <w:gridSpan w:val="2"/>
          </w:tcPr>
          <w:p>
            <w:pPr>
              <w:pStyle w:val="TableParagraph"/>
              <w:rPr>
                <w:rFonts w:ascii="Times New Roman"/>
                <w:sz w:val="14"/>
              </w:rPr>
            </w:pPr>
          </w:p>
        </w:tc>
        <w:tc>
          <w:tcPr>
            <w:tcW w:w="1100" w:type="dxa"/>
          </w:tcPr>
          <w:p>
            <w:pPr>
              <w:pStyle w:val="TableParagraph"/>
              <w:spacing w:before="1"/>
              <w:rPr>
                <w:rFonts w:ascii="Times New Roman"/>
                <w:sz w:val="23"/>
              </w:rPr>
            </w:pPr>
          </w:p>
          <w:p>
            <w:pPr>
              <w:pStyle w:val="TableParagraph"/>
              <w:ind w:left="353" w:right="353"/>
              <w:jc w:val="center"/>
              <w:rPr>
                <w:b/>
                <w:sz w:val="14"/>
              </w:rPr>
            </w:pPr>
            <w:r>
              <w:rPr>
                <w:b/>
                <w:sz w:val="14"/>
              </w:rPr>
              <w:t>101</w:t>
            </w:r>
          </w:p>
        </w:tc>
        <w:tc>
          <w:tcPr>
            <w:tcW w:w="1120" w:type="dxa"/>
          </w:tcPr>
          <w:p>
            <w:pPr>
              <w:pStyle w:val="TableParagraph"/>
              <w:spacing w:before="1"/>
              <w:rPr>
                <w:rFonts w:ascii="Times New Roman"/>
                <w:sz w:val="23"/>
              </w:rPr>
            </w:pPr>
          </w:p>
          <w:p>
            <w:pPr>
              <w:pStyle w:val="TableParagraph"/>
              <w:ind w:left="413" w:right="374"/>
              <w:jc w:val="center"/>
              <w:rPr>
                <w:b/>
                <w:sz w:val="14"/>
              </w:rPr>
            </w:pPr>
            <w:r>
              <w:rPr>
                <w:b/>
                <w:sz w:val="14"/>
              </w:rPr>
              <w:t>102</w:t>
            </w:r>
          </w:p>
        </w:tc>
        <w:tc>
          <w:tcPr>
            <w:tcW w:w="1120" w:type="dxa"/>
          </w:tcPr>
          <w:p>
            <w:pPr>
              <w:pStyle w:val="TableParagraph"/>
              <w:spacing w:before="1"/>
              <w:rPr>
                <w:rFonts w:ascii="Times New Roman"/>
                <w:sz w:val="23"/>
              </w:rPr>
            </w:pPr>
          </w:p>
          <w:p>
            <w:pPr>
              <w:pStyle w:val="TableParagraph"/>
              <w:ind w:left="413" w:right="374"/>
              <w:jc w:val="center"/>
              <w:rPr>
                <w:b/>
                <w:sz w:val="14"/>
              </w:rPr>
            </w:pPr>
            <w:r>
              <w:rPr>
                <w:b/>
                <w:sz w:val="14"/>
              </w:rPr>
              <w:t>103</w:t>
            </w:r>
          </w:p>
        </w:tc>
        <w:tc>
          <w:tcPr>
            <w:tcW w:w="1120" w:type="dxa"/>
          </w:tcPr>
          <w:p>
            <w:pPr>
              <w:pStyle w:val="TableParagraph"/>
              <w:spacing w:before="1"/>
              <w:rPr>
                <w:rFonts w:ascii="Times New Roman"/>
                <w:sz w:val="23"/>
              </w:rPr>
            </w:pPr>
          </w:p>
          <w:p>
            <w:pPr>
              <w:pStyle w:val="TableParagraph"/>
              <w:ind w:left="413" w:right="374"/>
              <w:jc w:val="center"/>
              <w:rPr>
                <w:b/>
                <w:sz w:val="14"/>
              </w:rPr>
            </w:pPr>
            <w:r>
              <w:rPr>
                <w:b/>
                <w:sz w:val="14"/>
              </w:rPr>
              <w:t>104</w:t>
            </w:r>
          </w:p>
        </w:tc>
        <w:tc>
          <w:tcPr>
            <w:tcW w:w="900" w:type="dxa"/>
          </w:tcPr>
          <w:p>
            <w:pPr>
              <w:pStyle w:val="TableParagraph"/>
              <w:spacing w:before="1"/>
              <w:rPr>
                <w:rFonts w:ascii="Times New Roman"/>
                <w:sz w:val="23"/>
              </w:rPr>
            </w:pPr>
          </w:p>
          <w:p>
            <w:pPr>
              <w:pStyle w:val="TableParagraph"/>
              <w:ind w:left="22" w:right="3"/>
              <w:jc w:val="center"/>
              <w:rPr>
                <w:b/>
                <w:sz w:val="14"/>
              </w:rPr>
            </w:pPr>
            <w:r>
              <w:rPr>
                <w:b/>
                <w:sz w:val="14"/>
              </w:rPr>
              <w:t>105</w:t>
            </w:r>
          </w:p>
        </w:tc>
        <w:tc>
          <w:tcPr>
            <w:tcW w:w="900" w:type="dxa"/>
          </w:tcPr>
          <w:p>
            <w:pPr>
              <w:pStyle w:val="TableParagraph"/>
              <w:spacing w:before="1"/>
              <w:rPr>
                <w:rFonts w:ascii="Times New Roman"/>
                <w:sz w:val="23"/>
              </w:rPr>
            </w:pPr>
          </w:p>
          <w:p>
            <w:pPr>
              <w:pStyle w:val="TableParagraph"/>
              <w:ind w:left="22" w:right="3"/>
              <w:jc w:val="center"/>
              <w:rPr>
                <w:b/>
                <w:sz w:val="14"/>
              </w:rPr>
            </w:pPr>
            <w:r>
              <w:rPr>
                <w:b/>
                <w:sz w:val="14"/>
              </w:rPr>
              <w:t>106</w:t>
            </w:r>
          </w:p>
        </w:tc>
        <w:tc>
          <w:tcPr>
            <w:tcW w:w="1140" w:type="dxa"/>
          </w:tcPr>
          <w:p>
            <w:pPr>
              <w:pStyle w:val="TableParagraph"/>
              <w:spacing w:before="1"/>
              <w:rPr>
                <w:rFonts w:ascii="Times New Roman"/>
                <w:sz w:val="23"/>
              </w:rPr>
            </w:pPr>
          </w:p>
          <w:p>
            <w:pPr>
              <w:pStyle w:val="TableParagraph"/>
              <w:ind w:left="61" w:right="42"/>
              <w:jc w:val="center"/>
              <w:rPr>
                <w:b/>
                <w:sz w:val="14"/>
              </w:rPr>
            </w:pPr>
            <w:r>
              <w:rPr>
                <w:b/>
                <w:sz w:val="14"/>
              </w:rPr>
              <w:t>107</w:t>
            </w:r>
          </w:p>
        </w:tc>
        <w:tc>
          <w:tcPr>
            <w:tcW w:w="1140" w:type="dxa"/>
          </w:tcPr>
          <w:p>
            <w:pPr>
              <w:pStyle w:val="TableParagraph"/>
              <w:spacing w:before="1"/>
              <w:rPr>
                <w:rFonts w:ascii="Times New Roman"/>
                <w:sz w:val="23"/>
              </w:rPr>
            </w:pPr>
          </w:p>
          <w:p>
            <w:pPr>
              <w:pStyle w:val="TableParagraph"/>
              <w:ind w:left="61" w:right="42"/>
              <w:jc w:val="center"/>
              <w:rPr>
                <w:b/>
                <w:sz w:val="14"/>
              </w:rPr>
            </w:pPr>
            <w:r>
              <w:rPr>
                <w:b/>
                <w:sz w:val="14"/>
              </w:rPr>
              <w:t>108</w:t>
            </w:r>
          </w:p>
        </w:tc>
        <w:tc>
          <w:tcPr>
            <w:tcW w:w="1120" w:type="dxa"/>
          </w:tcPr>
          <w:p>
            <w:pPr>
              <w:pStyle w:val="TableParagraph"/>
              <w:spacing w:before="1"/>
              <w:rPr>
                <w:rFonts w:ascii="Times New Roman"/>
                <w:sz w:val="23"/>
              </w:rPr>
            </w:pPr>
          </w:p>
          <w:p>
            <w:pPr>
              <w:pStyle w:val="TableParagraph"/>
              <w:ind w:left="393" w:right="393"/>
              <w:jc w:val="center"/>
              <w:rPr>
                <w:b/>
                <w:sz w:val="14"/>
              </w:rPr>
            </w:pPr>
            <w:r>
              <w:rPr>
                <w:b/>
                <w:sz w:val="14"/>
              </w:rPr>
              <w:t>109</w:t>
            </w:r>
          </w:p>
        </w:tc>
        <w:tc>
          <w:tcPr>
            <w:tcW w:w="1100" w:type="dxa"/>
          </w:tcPr>
          <w:p>
            <w:pPr>
              <w:pStyle w:val="TableParagraph"/>
              <w:spacing w:before="1"/>
              <w:rPr>
                <w:rFonts w:ascii="Times New Roman"/>
                <w:sz w:val="23"/>
              </w:rPr>
            </w:pPr>
          </w:p>
          <w:p>
            <w:pPr>
              <w:pStyle w:val="TableParagraph"/>
              <w:ind w:left="403" w:right="304"/>
              <w:jc w:val="center"/>
              <w:rPr>
                <w:b/>
                <w:sz w:val="14"/>
              </w:rPr>
            </w:pPr>
            <w:r>
              <w:rPr>
                <w:b/>
                <w:sz w:val="14"/>
              </w:rPr>
              <w:t>110</w:t>
            </w:r>
          </w:p>
        </w:tc>
        <w:tc>
          <w:tcPr>
            <w:tcW w:w="1080" w:type="dxa"/>
          </w:tcPr>
          <w:p>
            <w:pPr>
              <w:pStyle w:val="TableParagraph"/>
              <w:spacing w:before="1"/>
              <w:rPr>
                <w:rFonts w:ascii="Times New Roman"/>
                <w:sz w:val="23"/>
              </w:rPr>
            </w:pPr>
          </w:p>
          <w:p>
            <w:pPr>
              <w:pStyle w:val="TableParagraph"/>
              <w:ind w:left="402" w:right="363"/>
              <w:jc w:val="center"/>
              <w:rPr>
                <w:b/>
                <w:sz w:val="14"/>
              </w:rPr>
            </w:pPr>
            <w:r>
              <w:rPr>
                <w:b/>
                <w:sz w:val="14"/>
              </w:rPr>
              <w:t>100</w:t>
            </w:r>
          </w:p>
        </w:tc>
      </w:tr>
      <w:tr>
        <w:trPr>
          <w:trHeight w:val="238" w:hRule="atLeast"/>
        </w:trPr>
        <w:tc>
          <w:tcPr>
            <w:tcW w:w="560" w:type="dxa"/>
            <w:tcBorders>
              <w:bottom w:val="nil"/>
            </w:tcBorders>
          </w:tcPr>
          <w:p>
            <w:pPr>
              <w:pStyle w:val="TableParagraph"/>
              <w:spacing w:before="36"/>
              <w:ind w:left="222"/>
              <w:rPr>
                <w:sz w:val="14"/>
              </w:rPr>
            </w:pPr>
            <w:r>
              <w:rPr>
                <w:sz w:val="14"/>
              </w:rPr>
              <w:t>02</w:t>
            </w:r>
          </w:p>
        </w:tc>
        <w:tc>
          <w:tcPr>
            <w:tcW w:w="2740" w:type="dxa"/>
            <w:tcBorders>
              <w:bottom w:val="nil"/>
            </w:tcBorders>
          </w:tcPr>
          <w:p>
            <w:pPr>
              <w:pStyle w:val="TableParagraph"/>
              <w:spacing w:before="36"/>
              <w:ind w:left="80"/>
              <w:rPr>
                <w:sz w:val="14"/>
              </w:rPr>
            </w:pPr>
            <w:r>
              <w:rPr>
                <w:sz w:val="14"/>
              </w:rPr>
              <w:t>Altri ordini di istruzione non universitaria</w:t>
            </w:r>
          </w:p>
        </w:tc>
        <w:tc>
          <w:tcPr>
            <w:tcW w:w="1100" w:type="dxa"/>
            <w:tcBorders>
              <w:bottom w:val="nil"/>
            </w:tcBorders>
          </w:tcPr>
          <w:p>
            <w:pPr>
              <w:pStyle w:val="TableParagraph"/>
              <w:spacing w:before="36"/>
              <w:ind w:right="137"/>
              <w:jc w:val="right"/>
              <w:rPr>
                <w:sz w:val="14"/>
              </w:rPr>
            </w:pPr>
            <w:r>
              <w:rPr>
                <w:sz w:val="14"/>
              </w:rPr>
              <w:t>96.820,00</w:t>
            </w:r>
          </w:p>
        </w:tc>
        <w:tc>
          <w:tcPr>
            <w:tcW w:w="1120" w:type="dxa"/>
            <w:tcBorders>
              <w:bottom w:val="nil"/>
            </w:tcBorders>
          </w:tcPr>
          <w:p>
            <w:pPr>
              <w:pStyle w:val="TableParagraph"/>
              <w:spacing w:before="36"/>
              <w:ind w:right="37"/>
              <w:jc w:val="right"/>
              <w:rPr>
                <w:sz w:val="14"/>
              </w:rPr>
            </w:pPr>
            <w:r>
              <w:rPr>
                <w:sz w:val="14"/>
              </w:rPr>
              <w:t>5.700,00</w:t>
            </w:r>
          </w:p>
        </w:tc>
        <w:tc>
          <w:tcPr>
            <w:tcW w:w="1120" w:type="dxa"/>
            <w:tcBorders>
              <w:bottom w:val="nil"/>
            </w:tcBorders>
          </w:tcPr>
          <w:p>
            <w:pPr>
              <w:pStyle w:val="TableParagraph"/>
              <w:spacing w:before="36"/>
              <w:ind w:right="57"/>
              <w:jc w:val="right"/>
              <w:rPr>
                <w:sz w:val="14"/>
              </w:rPr>
            </w:pPr>
            <w:r>
              <w:rPr>
                <w:sz w:val="14"/>
              </w:rPr>
              <w:t>66.000,00</w:t>
            </w:r>
          </w:p>
        </w:tc>
        <w:tc>
          <w:tcPr>
            <w:tcW w:w="1120" w:type="dxa"/>
            <w:tcBorders>
              <w:bottom w:val="nil"/>
            </w:tcBorders>
          </w:tcPr>
          <w:p>
            <w:pPr>
              <w:pStyle w:val="TableParagraph"/>
              <w:spacing w:before="36"/>
              <w:ind w:right="57"/>
              <w:jc w:val="right"/>
              <w:rPr>
                <w:sz w:val="14"/>
              </w:rPr>
            </w:pPr>
            <w:r>
              <w:rPr>
                <w:sz w:val="14"/>
              </w:rPr>
              <w:t>2.900,00</w:t>
            </w:r>
          </w:p>
        </w:tc>
        <w:tc>
          <w:tcPr>
            <w:tcW w:w="900" w:type="dxa"/>
            <w:tcBorders>
              <w:bottom w:val="nil"/>
            </w:tcBorders>
          </w:tcPr>
          <w:p>
            <w:pPr>
              <w:pStyle w:val="TableParagraph"/>
              <w:spacing w:before="36"/>
              <w:ind w:right="37"/>
              <w:jc w:val="right"/>
              <w:rPr>
                <w:sz w:val="14"/>
              </w:rPr>
            </w:pPr>
            <w:r>
              <w:rPr>
                <w:sz w:val="14"/>
              </w:rPr>
              <w:t>0,00</w:t>
            </w:r>
          </w:p>
        </w:tc>
        <w:tc>
          <w:tcPr>
            <w:tcW w:w="900" w:type="dxa"/>
            <w:tcBorders>
              <w:bottom w:val="nil"/>
            </w:tcBorders>
          </w:tcPr>
          <w:p>
            <w:pPr>
              <w:pStyle w:val="TableParagraph"/>
              <w:spacing w:before="36"/>
              <w:ind w:right="37"/>
              <w:jc w:val="right"/>
              <w:rPr>
                <w:sz w:val="14"/>
              </w:rPr>
            </w:pPr>
            <w:r>
              <w:rPr>
                <w:sz w:val="14"/>
              </w:rPr>
              <w:t>0,00</w:t>
            </w:r>
          </w:p>
        </w:tc>
        <w:tc>
          <w:tcPr>
            <w:tcW w:w="1140" w:type="dxa"/>
            <w:tcBorders>
              <w:bottom w:val="nil"/>
            </w:tcBorders>
          </w:tcPr>
          <w:p>
            <w:pPr>
              <w:pStyle w:val="TableParagraph"/>
              <w:spacing w:before="36"/>
              <w:ind w:right="77"/>
              <w:jc w:val="right"/>
              <w:rPr>
                <w:sz w:val="14"/>
              </w:rPr>
            </w:pPr>
            <w:r>
              <w:rPr>
                <w:sz w:val="14"/>
              </w:rPr>
              <w:t>3.000,00</w:t>
            </w:r>
          </w:p>
        </w:tc>
        <w:tc>
          <w:tcPr>
            <w:tcW w:w="1140" w:type="dxa"/>
            <w:tcBorders>
              <w:bottom w:val="nil"/>
            </w:tcBorders>
          </w:tcPr>
          <w:p>
            <w:pPr>
              <w:pStyle w:val="TableParagraph"/>
              <w:spacing w:before="36"/>
              <w:ind w:right="77"/>
              <w:jc w:val="right"/>
              <w:rPr>
                <w:sz w:val="14"/>
              </w:rPr>
            </w:pPr>
            <w:r>
              <w:rPr>
                <w:sz w:val="14"/>
              </w:rPr>
              <w:t>0,00</w:t>
            </w:r>
          </w:p>
        </w:tc>
        <w:tc>
          <w:tcPr>
            <w:tcW w:w="1120" w:type="dxa"/>
            <w:tcBorders>
              <w:bottom w:val="nil"/>
            </w:tcBorders>
          </w:tcPr>
          <w:p>
            <w:pPr>
              <w:pStyle w:val="TableParagraph"/>
              <w:spacing w:before="36"/>
              <w:ind w:right="57"/>
              <w:jc w:val="right"/>
              <w:rPr>
                <w:sz w:val="14"/>
              </w:rPr>
            </w:pPr>
            <w:r>
              <w:rPr>
                <w:sz w:val="14"/>
              </w:rPr>
              <w:t>0,00</w:t>
            </w:r>
          </w:p>
        </w:tc>
        <w:tc>
          <w:tcPr>
            <w:tcW w:w="1100" w:type="dxa"/>
            <w:tcBorders>
              <w:bottom w:val="nil"/>
            </w:tcBorders>
          </w:tcPr>
          <w:p>
            <w:pPr>
              <w:pStyle w:val="TableParagraph"/>
              <w:spacing w:before="36"/>
              <w:ind w:right="-15"/>
              <w:jc w:val="right"/>
              <w:rPr>
                <w:sz w:val="14"/>
              </w:rPr>
            </w:pPr>
            <w:r>
              <w:rPr>
                <w:sz w:val="14"/>
              </w:rPr>
              <w:t>5.535,00</w:t>
            </w:r>
          </w:p>
        </w:tc>
        <w:tc>
          <w:tcPr>
            <w:tcW w:w="1080" w:type="dxa"/>
            <w:tcBorders>
              <w:bottom w:val="nil"/>
            </w:tcBorders>
          </w:tcPr>
          <w:p>
            <w:pPr>
              <w:pStyle w:val="TableParagraph"/>
              <w:spacing w:before="36"/>
              <w:ind w:right="-15"/>
              <w:jc w:val="right"/>
              <w:rPr>
                <w:sz w:val="14"/>
              </w:rPr>
            </w:pPr>
            <w:r>
              <w:rPr>
                <w:sz w:val="14"/>
              </w:rPr>
              <w:t>179.955,00</w:t>
            </w:r>
          </w:p>
        </w:tc>
      </w:tr>
      <w:tr>
        <w:trPr>
          <w:trHeight w:val="240" w:hRule="atLeast"/>
        </w:trPr>
        <w:tc>
          <w:tcPr>
            <w:tcW w:w="560" w:type="dxa"/>
            <w:tcBorders>
              <w:top w:val="nil"/>
              <w:bottom w:val="nil"/>
            </w:tcBorders>
          </w:tcPr>
          <w:p>
            <w:pPr>
              <w:pStyle w:val="TableParagraph"/>
              <w:spacing w:before="37"/>
              <w:ind w:left="222"/>
              <w:rPr>
                <w:sz w:val="14"/>
              </w:rPr>
            </w:pPr>
            <w:r>
              <w:rPr>
                <w:sz w:val="14"/>
              </w:rPr>
              <w:t>06</w:t>
            </w:r>
          </w:p>
        </w:tc>
        <w:tc>
          <w:tcPr>
            <w:tcW w:w="2740" w:type="dxa"/>
            <w:tcBorders>
              <w:top w:val="nil"/>
              <w:bottom w:val="nil"/>
            </w:tcBorders>
          </w:tcPr>
          <w:p>
            <w:pPr>
              <w:pStyle w:val="TableParagraph"/>
              <w:spacing w:before="37"/>
              <w:ind w:left="80"/>
              <w:rPr>
                <w:sz w:val="14"/>
              </w:rPr>
            </w:pPr>
            <w:r>
              <w:rPr>
                <w:sz w:val="14"/>
              </w:rPr>
              <w:t>Servizi ausiliari all'istruzione</w:t>
            </w:r>
          </w:p>
        </w:tc>
        <w:tc>
          <w:tcPr>
            <w:tcW w:w="1100" w:type="dxa"/>
            <w:tcBorders>
              <w:top w:val="nil"/>
              <w:bottom w:val="nil"/>
            </w:tcBorders>
          </w:tcPr>
          <w:p>
            <w:pPr>
              <w:pStyle w:val="TableParagraph"/>
              <w:spacing w:before="37"/>
              <w:ind w:right="139"/>
              <w:jc w:val="right"/>
              <w:rPr>
                <w:sz w:val="14"/>
              </w:rPr>
            </w:pPr>
            <w:r>
              <w:rPr>
                <w:sz w:val="14"/>
              </w:rPr>
              <w:t>800,00</w:t>
            </w:r>
          </w:p>
        </w:tc>
        <w:tc>
          <w:tcPr>
            <w:tcW w:w="1120" w:type="dxa"/>
            <w:tcBorders>
              <w:top w:val="nil"/>
              <w:bottom w:val="nil"/>
            </w:tcBorders>
          </w:tcPr>
          <w:p>
            <w:pPr>
              <w:pStyle w:val="TableParagraph"/>
              <w:spacing w:before="37"/>
              <w:ind w:right="39"/>
              <w:jc w:val="right"/>
              <w:rPr>
                <w:sz w:val="14"/>
              </w:rPr>
            </w:pPr>
            <w:r>
              <w:rPr>
                <w:sz w:val="14"/>
              </w:rPr>
              <w:t>400,00</w:t>
            </w:r>
          </w:p>
        </w:tc>
        <w:tc>
          <w:tcPr>
            <w:tcW w:w="1120" w:type="dxa"/>
            <w:tcBorders>
              <w:top w:val="nil"/>
              <w:bottom w:val="nil"/>
            </w:tcBorders>
          </w:tcPr>
          <w:p>
            <w:pPr>
              <w:pStyle w:val="TableParagraph"/>
              <w:spacing w:before="37"/>
              <w:ind w:right="57"/>
              <w:jc w:val="right"/>
              <w:rPr>
                <w:sz w:val="14"/>
              </w:rPr>
            </w:pPr>
            <w:r>
              <w:rPr>
                <w:sz w:val="14"/>
              </w:rPr>
              <w:t>568.200,00</w:t>
            </w:r>
          </w:p>
        </w:tc>
        <w:tc>
          <w:tcPr>
            <w:tcW w:w="1120" w:type="dxa"/>
            <w:tcBorders>
              <w:top w:val="nil"/>
              <w:bottom w:val="nil"/>
            </w:tcBorders>
          </w:tcPr>
          <w:p>
            <w:pPr>
              <w:pStyle w:val="TableParagraph"/>
              <w:spacing w:before="37"/>
              <w:ind w:right="57"/>
              <w:jc w:val="right"/>
              <w:rPr>
                <w:sz w:val="14"/>
              </w:rPr>
            </w:pPr>
            <w:r>
              <w:rPr>
                <w:sz w:val="14"/>
              </w:rPr>
              <w:t>10.400,00</w:t>
            </w:r>
          </w:p>
        </w:tc>
        <w:tc>
          <w:tcPr>
            <w:tcW w:w="900" w:type="dxa"/>
            <w:tcBorders>
              <w:top w:val="nil"/>
              <w:bottom w:val="nil"/>
            </w:tcBorders>
          </w:tcPr>
          <w:p>
            <w:pPr>
              <w:pStyle w:val="TableParagraph"/>
              <w:spacing w:before="37"/>
              <w:ind w:right="3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00" w:type="dxa"/>
            <w:tcBorders>
              <w:top w:val="nil"/>
              <w:bottom w:val="nil"/>
            </w:tcBorders>
          </w:tcPr>
          <w:p>
            <w:pPr>
              <w:pStyle w:val="TableParagraph"/>
              <w:spacing w:before="37"/>
              <w:ind w:right="-15"/>
              <w:jc w:val="right"/>
              <w:rPr>
                <w:sz w:val="14"/>
              </w:rPr>
            </w:pPr>
            <w:r>
              <w:rPr>
                <w:sz w:val="14"/>
              </w:rPr>
              <w:t>1.750,00</w:t>
            </w:r>
          </w:p>
        </w:tc>
        <w:tc>
          <w:tcPr>
            <w:tcW w:w="1080" w:type="dxa"/>
            <w:tcBorders>
              <w:top w:val="nil"/>
              <w:bottom w:val="nil"/>
            </w:tcBorders>
          </w:tcPr>
          <w:p>
            <w:pPr>
              <w:pStyle w:val="TableParagraph"/>
              <w:spacing w:before="37"/>
              <w:ind w:right="-15"/>
              <w:jc w:val="right"/>
              <w:rPr>
                <w:sz w:val="14"/>
              </w:rPr>
            </w:pPr>
            <w:r>
              <w:rPr>
                <w:sz w:val="14"/>
              </w:rPr>
              <w:t>581.550,00</w:t>
            </w:r>
          </w:p>
        </w:tc>
      </w:tr>
      <w:tr>
        <w:trPr>
          <w:trHeight w:val="230" w:hRule="atLeast"/>
        </w:trPr>
        <w:tc>
          <w:tcPr>
            <w:tcW w:w="560" w:type="dxa"/>
            <w:tcBorders>
              <w:top w:val="nil"/>
              <w:bottom w:val="nil"/>
            </w:tcBorders>
          </w:tcPr>
          <w:p>
            <w:pPr>
              <w:pStyle w:val="TableParagraph"/>
              <w:spacing w:before="37"/>
              <w:ind w:left="222"/>
              <w:rPr>
                <w:sz w:val="14"/>
              </w:rPr>
            </w:pPr>
            <w:r>
              <w:rPr>
                <w:sz w:val="14"/>
              </w:rPr>
              <w:t>07</w:t>
            </w:r>
          </w:p>
        </w:tc>
        <w:tc>
          <w:tcPr>
            <w:tcW w:w="2740" w:type="dxa"/>
            <w:tcBorders>
              <w:top w:val="nil"/>
              <w:bottom w:val="nil"/>
            </w:tcBorders>
          </w:tcPr>
          <w:p>
            <w:pPr>
              <w:pStyle w:val="TableParagraph"/>
              <w:spacing w:before="37"/>
              <w:ind w:left="80"/>
              <w:rPr>
                <w:sz w:val="14"/>
              </w:rPr>
            </w:pPr>
            <w:r>
              <w:rPr>
                <w:sz w:val="14"/>
              </w:rPr>
              <w:t>Diritto allo studio</w:t>
            </w:r>
          </w:p>
        </w:tc>
        <w:tc>
          <w:tcPr>
            <w:tcW w:w="1100" w:type="dxa"/>
            <w:tcBorders>
              <w:top w:val="nil"/>
              <w:bottom w:val="nil"/>
            </w:tcBorders>
          </w:tcPr>
          <w:p>
            <w:pPr>
              <w:pStyle w:val="TableParagraph"/>
              <w:spacing w:before="37"/>
              <w:ind w:right="137"/>
              <w:jc w:val="right"/>
              <w:rPr>
                <w:sz w:val="14"/>
              </w:rPr>
            </w:pPr>
            <w:r>
              <w:rPr>
                <w:sz w:val="14"/>
              </w:rPr>
              <w:t>0,00</w:t>
            </w:r>
          </w:p>
        </w:tc>
        <w:tc>
          <w:tcPr>
            <w:tcW w:w="1120" w:type="dxa"/>
            <w:tcBorders>
              <w:top w:val="nil"/>
              <w:bottom w:val="nil"/>
            </w:tcBorders>
          </w:tcPr>
          <w:p>
            <w:pPr>
              <w:pStyle w:val="TableParagraph"/>
              <w:spacing w:before="37"/>
              <w:ind w:right="3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10.300,00</w:t>
            </w:r>
          </w:p>
        </w:tc>
        <w:tc>
          <w:tcPr>
            <w:tcW w:w="1120" w:type="dxa"/>
            <w:tcBorders>
              <w:top w:val="nil"/>
              <w:bottom w:val="nil"/>
            </w:tcBorders>
          </w:tcPr>
          <w:p>
            <w:pPr>
              <w:pStyle w:val="TableParagraph"/>
              <w:spacing w:before="37"/>
              <w:ind w:right="57"/>
              <w:jc w:val="right"/>
              <w:rPr>
                <w:sz w:val="14"/>
              </w:rPr>
            </w:pPr>
            <w:r>
              <w:rPr>
                <w:sz w:val="14"/>
              </w:rPr>
              <w:t>35.000,00</w:t>
            </w:r>
          </w:p>
        </w:tc>
        <w:tc>
          <w:tcPr>
            <w:tcW w:w="900" w:type="dxa"/>
            <w:tcBorders>
              <w:top w:val="nil"/>
              <w:bottom w:val="nil"/>
            </w:tcBorders>
          </w:tcPr>
          <w:p>
            <w:pPr>
              <w:pStyle w:val="TableParagraph"/>
              <w:spacing w:before="37"/>
              <w:ind w:right="3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00" w:type="dxa"/>
            <w:tcBorders>
              <w:top w:val="nil"/>
              <w:bottom w:val="nil"/>
            </w:tcBorders>
          </w:tcPr>
          <w:p>
            <w:pPr>
              <w:pStyle w:val="TableParagraph"/>
              <w:spacing w:before="37"/>
              <w:ind w:right="-15"/>
              <w:jc w:val="right"/>
              <w:rPr>
                <w:sz w:val="14"/>
              </w:rPr>
            </w:pPr>
            <w:r>
              <w:rPr>
                <w:sz w:val="14"/>
              </w:rPr>
              <w:t>0,00</w:t>
            </w:r>
          </w:p>
        </w:tc>
        <w:tc>
          <w:tcPr>
            <w:tcW w:w="1080" w:type="dxa"/>
            <w:tcBorders>
              <w:top w:val="nil"/>
              <w:bottom w:val="nil"/>
            </w:tcBorders>
          </w:tcPr>
          <w:p>
            <w:pPr>
              <w:pStyle w:val="TableParagraph"/>
              <w:spacing w:before="37"/>
              <w:ind w:right="-15"/>
              <w:jc w:val="right"/>
              <w:rPr>
                <w:sz w:val="14"/>
              </w:rPr>
            </w:pPr>
            <w:r>
              <w:rPr>
                <w:sz w:val="14"/>
              </w:rPr>
              <w:t>45.300,00</w:t>
            </w:r>
          </w:p>
        </w:tc>
      </w:tr>
      <w:tr>
        <w:trPr>
          <w:trHeight w:val="370" w:hRule="atLeast"/>
        </w:trPr>
        <w:tc>
          <w:tcPr>
            <w:tcW w:w="560" w:type="dxa"/>
            <w:tcBorders>
              <w:top w:val="nil"/>
            </w:tcBorders>
          </w:tcPr>
          <w:p>
            <w:pPr>
              <w:pStyle w:val="TableParagraph"/>
              <w:rPr>
                <w:rFonts w:ascii="Times New Roman"/>
                <w:sz w:val="14"/>
              </w:rPr>
            </w:pPr>
          </w:p>
        </w:tc>
        <w:tc>
          <w:tcPr>
            <w:tcW w:w="2740" w:type="dxa"/>
            <w:tcBorders>
              <w:top w:val="nil"/>
            </w:tcBorders>
          </w:tcPr>
          <w:p>
            <w:pPr>
              <w:pStyle w:val="TableParagraph"/>
              <w:spacing w:line="170" w:lineRule="atLeast" w:before="19"/>
              <w:ind w:left="80" w:right="317"/>
              <w:rPr>
                <w:b/>
                <w:i/>
                <w:sz w:val="14"/>
              </w:rPr>
            </w:pPr>
            <w:r>
              <w:rPr>
                <w:b/>
                <w:i/>
                <w:sz w:val="14"/>
              </w:rPr>
              <w:t>TOTALE MISSIONE 4 - Istruzione e </w:t>
            </w:r>
            <w:r>
              <w:rPr>
                <w:b/>
                <w:i/>
                <w:sz w:val="14"/>
              </w:rPr>
              <w:t>diritto allo studio</w:t>
            </w:r>
          </w:p>
        </w:tc>
        <w:tc>
          <w:tcPr>
            <w:tcW w:w="1100" w:type="dxa"/>
            <w:tcBorders>
              <w:top w:val="nil"/>
            </w:tcBorders>
          </w:tcPr>
          <w:p>
            <w:pPr>
              <w:pStyle w:val="TableParagraph"/>
              <w:spacing w:before="66"/>
              <w:ind w:right="137"/>
              <w:jc w:val="right"/>
              <w:rPr>
                <w:b/>
                <w:sz w:val="14"/>
              </w:rPr>
            </w:pPr>
            <w:r>
              <w:rPr>
                <w:b/>
                <w:sz w:val="14"/>
              </w:rPr>
              <w:t>97.620,00</w:t>
            </w:r>
          </w:p>
        </w:tc>
        <w:tc>
          <w:tcPr>
            <w:tcW w:w="1120" w:type="dxa"/>
            <w:tcBorders>
              <w:top w:val="nil"/>
            </w:tcBorders>
          </w:tcPr>
          <w:p>
            <w:pPr>
              <w:pStyle w:val="TableParagraph"/>
              <w:spacing w:before="66"/>
              <w:ind w:right="77"/>
              <w:jc w:val="right"/>
              <w:rPr>
                <w:b/>
                <w:sz w:val="14"/>
              </w:rPr>
            </w:pPr>
            <w:r>
              <w:rPr>
                <w:b/>
                <w:sz w:val="14"/>
              </w:rPr>
              <w:t>6.100,00</w:t>
            </w:r>
          </w:p>
        </w:tc>
        <w:tc>
          <w:tcPr>
            <w:tcW w:w="1120" w:type="dxa"/>
            <w:tcBorders>
              <w:top w:val="nil"/>
            </w:tcBorders>
          </w:tcPr>
          <w:p>
            <w:pPr>
              <w:pStyle w:val="TableParagraph"/>
              <w:spacing w:before="66"/>
              <w:ind w:right="57"/>
              <w:jc w:val="right"/>
              <w:rPr>
                <w:b/>
                <w:sz w:val="14"/>
              </w:rPr>
            </w:pPr>
            <w:r>
              <w:rPr>
                <w:b/>
                <w:sz w:val="14"/>
              </w:rPr>
              <w:t>685.700,00</w:t>
            </w:r>
          </w:p>
        </w:tc>
        <w:tc>
          <w:tcPr>
            <w:tcW w:w="1120" w:type="dxa"/>
            <w:tcBorders>
              <w:top w:val="nil"/>
            </w:tcBorders>
          </w:tcPr>
          <w:p>
            <w:pPr>
              <w:pStyle w:val="TableParagraph"/>
              <w:spacing w:before="66"/>
              <w:ind w:right="57"/>
              <w:jc w:val="right"/>
              <w:rPr>
                <w:b/>
                <w:sz w:val="14"/>
              </w:rPr>
            </w:pPr>
            <w:r>
              <w:rPr>
                <w:b/>
                <w:sz w:val="14"/>
              </w:rPr>
              <w:t>48.300,00</w:t>
            </w:r>
          </w:p>
        </w:tc>
        <w:tc>
          <w:tcPr>
            <w:tcW w:w="900" w:type="dxa"/>
            <w:tcBorders>
              <w:top w:val="nil"/>
            </w:tcBorders>
          </w:tcPr>
          <w:p>
            <w:pPr>
              <w:pStyle w:val="TableParagraph"/>
              <w:spacing w:before="66"/>
              <w:ind w:right="37"/>
              <w:jc w:val="right"/>
              <w:rPr>
                <w:b/>
                <w:sz w:val="14"/>
              </w:rPr>
            </w:pPr>
            <w:r>
              <w:rPr>
                <w:b/>
                <w:sz w:val="14"/>
              </w:rPr>
              <w:t>0,00</w:t>
            </w:r>
          </w:p>
        </w:tc>
        <w:tc>
          <w:tcPr>
            <w:tcW w:w="900" w:type="dxa"/>
            <w:tcBorders>
              <w:top w:val="nil"/>
            </w:tcBorders>
          </w:tcPr>
          <w:p>
            <w:pPr>
              <w:pStyle w:val="TableParagraph"/>
              <w:spacing w:before="66"/>
              <w:ind w:right="17"/>
              <w:jc w:val="right"/>
              <w:rPr>
                <w:b/>
                <w:sz w:val="14"/>
              </w:rPr>
            </w:pPr>
            <w:r>
              <w:rPr>
                <w:b/>
                <w:sz w:val="14"/>
              </w:rPr>
              <w:t>0,00</w:t>
            </w:r>
          </w:p>
        </w:tc>
        <w:tc>
          <w:tcPr>
            <w:tcW w:w="1140" w:type="dxa"/>
            <w:tcBorders>
              <w:top w:val="nil"/>
            </w:tcBorders>
          </w:tcPr>
          <w:p>
            <w:pPr>
              <w:pStyle w:val="TableParagraph"/>
              <w:spacing w:before="66"/>
              <w:ind w:right="77"/>
              <w:jc w:val="right"/>
              <w:rPr>
                <w:b/>
                <w:sz w:val="14"/>
              </w:rPr>
            </w:pPr>
            <w:r>
              <w:rPr>
                <w:b/>
                <w:sz w:val="14"/>
              </w:rPr>
              <w:t>3.000,00</w:t>
            </w:r>
          </w:p>
        </w:tc>
        <w:tc>
          <w:tcPr>
            <w:tcW w:w="1140" w:type="dxa"/>
            <w:tcBorders>
              <w:top w:val="nil"/>
            </w:tcBorders>
          </w:tcPr>
          <w:p>
            <w:pPr>
              <w:pStyle w:val="TableParagraph"/>
              <w:spacing w:before="66"/>
              <w:ind w:right="77"/>
              <w:jc w:val="right"/>
              <w:rPr>
                <w:b/>
                <w:sz w:val="14"/>
              </w:rPr>
            </w:pPr>
            <w:r>
              <w:rPr>
                <w:b/>
                <w:sz w:val="14"/>
              </w:rPr>
              <w:t>0,00</w:t>
            </w:r>
          </w:p>
        </w:tc>
        <w:tc>
          <w:tcPr>
            <w:tcW w:w="1120" w:type="dxa"/>
            <w:tcBorders>
              <w:top w:val="nil"/>
            </w:tcBorders>
          </w:tcPr>
          <w:p>
            <w:pPr>
              <w:pStyle w:val="TableParagraph"/>
              <w:spacing w:before="66"/>
              <w:ind w:right="57"/>
              <w:jc w:val="right"/>
              <w:rPr>
                <w:b/>
                <w:sz w:val="14"/>
              </w:rPr>
            </w:pPr>
            <w:r>
              <w:rPr>
                <w:b/>
                <w:sz w:val="14"/>
              </w:rPr>
              <w:t>0,00</w:t>
            </w:r>
          </w:p>
        </w:tc>
        <w:tc>
          <w:tcPr>
            <w:tcW w:w="1100" w:type="dxa"/>
            <w:tcBorders>
              <w:top w:val="nil"/>
            </w:tcBorders>
          </w:tcPr>
          <w:p>
            <w:pPr>
              <w:pStyle w:val="TableParagraph"/>
              <w:spacing w:before="66"/>
              <w:ind w:right="-15"/>
              <w:jc w:val="right"/>
              <w:rPr>
                <w:b/>
                <w:sz w:val="14"/>
              </w:rPr>
            </w:pPr>
            <w:r>
              <w:rPr>
                <w:b/>
                <w:sz w:val="14"/>
              </w:rPr>
              <w:t>8.185,00</w:t>
            </w:r>
          </w:p>
        </w:tc>
        <w:tc>
          <w:tcPr>
            <w:tcW w:w="1080" w:type="dxa"/>
            <w:tcBorders>
              <w:top w:val="nil"/>
            </w:tcBorders>
          </w:tcPr>
          <w:p>
            <w:pPr>
              <w:pStyle w:val="TableParagraph"/>
              <w:spacing w:before="66"/>
              <w:ind w:right="17"/>
              <w:jc w:val="right"/>
              <w:rPr>
                <w:b/>
                <w:sz w:val="14"/>
              </w:rPr>
            </w:pPr>
            <w:r>
              <w:rPr>
                <w:b/>
                <w:sz w:val="14"/>
              </w:rPr>
              <w:t>848.905,00</w:t>
            </w:r>
          </w:p>
        </w:tc>
      </w:tr>
      <w:tr>
        <w:trPr>
          <w:trHeight w:val="517"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05</w:t>
            </w:r>
          </w:p>
        </w:tc>
        <w:tc>
          <w:tcPr>
            <w:tcW w:w="2740" w:type="dxa"/>
            <w:tcBorders>
              <w:bottom w:val="nil"/>
            </w:tcBorders>
          </w:tcPr>
          <w:p>
            <w:pPr>
              <w:pStyle w:val="TableParagraph"/>
              <w:spacing w:line="261" w:lineRule="auto" w:before="138"/>
              <w:ind w:left="80" w:right="177"/>
              <w:rPr>
                <w:b/>
                <w:i/>
                <w:sz w:val="14"/>
              </w:rPr>
            </w:pPr>
            <w:r>
              <w:rPr>
                <w:b/>
                <w:i/>
                <w:sz w:val="14"/>
              </w:rPr>
              <w:t>MISSIONE 5 - Tutela e valorizzazione </w:t>
            </w:r>
            <w:r>
              <w:rPr>
                <w:b/>
                <w:i/>
                <w:sz w:val="14"/>
              </w:rPr>
              <w:t>dei beni e attività culturali</w:t>
            </w:r>
          </w:p>
        </w:tc>
        <w:tc>
          <w:tcPr>
            <w:tcW w:w="110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0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r>
      <w:tr>
        <w:trPr>
          <w:trHeight w:val="231" w:hRule="atLeast"/>
        </w:trPr>
        <w:tc>
          <w:tcPr>
            <w:tcW w:w="560" w:type="dxa"/>
            <w:tcBorders>
              <w:top w:val="nil"/>
              <w:bottom w:val="nil"/>
            </w:tcBorders>
          </w:tcPr>
          <w:p>
            <w:pPr>
              <w:pStyle w:val="TableParagraph"/>
              <w:spacing w:before="38"/>
              <w:ind w:left="222"/>
              <w:rPr>
                <w:sz w:val="14"/>
              </w:rPr>
            </w:pPr>
            <w:r>
              <w:rPr>
                <w:sz w:val="14"/>
              </w:rPr>
              <w:t>01</w:t>
            </w:r>
          </w:p>
        </w:tc>
        <w:tc>
          <w:tcPr>
            <w:tcW w:w="2740" w:type="dxa"/>
            <w:tcBorders>
              <w:top w:val="nil"/>
              <w:bottom w:val="nil"/>
            </w:tcBorders>
          </w:tcPr>
          <w:p>
            <w:pPr>
              <w:pStyle w:val="TableParagraph"/>
              <w:spacing w:before="38"/>
              <w:ind w:left="80" w:right="-15"/>
              <w:rPr>
                <w:sz w:val="14"/>
              </w:rPr>
            </w:pPr>
            <w:r>
              <w:rPr>
                <w:sz w:val="14"/>
              </w:rPr>
              <w:t>Valorizzazione dei beni di interesse</w:t>
            </w:r>
            <w:r>
              <w:rPr>
                <w:spacing w:val="-10"/>
                <w:sz w:val="14"/>
              </w:rPr>
              <w:t> </w:t>
            </w:r>
            <w:r>
              <w:rPr>
                <w:sz w:val="14"/>
              </w:rPr>
              <w:t>storico</w:t>
            </w:r>
          </w:p>
        </w:tc>
        <w:tc>
          <w:tcPr>
            <w:tcW w:w="1100" w:type="dxa"/>
            <w:tcBorders>
              <w:top w:val="nil"/>
              <w:bottom w:val="nil"/>
            </w:tcBorders>
          </w:tcPr>
          <w:p>
            <w:pPr>
              <w:pStyle w:val="TableParagraph"/>
              <w:spacing w:before="38"/>
              <w:ind w:right="137"/>
              <w:jc w:val="right"/>
              <w:rPr>
                <w:sz w:val="14"/>
              </w:rPr>
            </w:pPr>
            <w:r>
              <w:rPr>
                <w:sz w:val="14"/>
              </w:rPr>
              <w:t>0,00</w:t>
            </w:r>
          </w:p>
        </w:tc>
        <w:tc>
          <w:tcPr>
            <w:tcW w:w="1120" w:type="dxa"/>
            <w:tcBorders>
              <w:top w:val="nil"/>
              <w:bottom w:val="nil"/>
            </w:tcBorders>
          </w:tcPr>
          <w:p>
            <w:pPr>
              <w:pStyle w:val="TableParagraph"/>
              <w:spacing w:before="38"/>
              <w:ind w:right="37"/>
              <w:jc w:val="right"/>
              <w:rPr>
                <w:sz w:val="14"/>
              </w:rPr>
            </w:pPr>
            <w:r>
              <w:rPr>
                <w:sz w:val="14"/>
              </w:rPr>
              <w:t>0,00</w:t>
            </w:r>
          </w:p>
        </w:tc>
        <w:tc>
          <w:tcPr>
            <w:tcW w:w="1120" w:type="dxa"/>
            <w:tcBorders>
              <w:top w:val="nil"/>
              <w:bottom w:val="nil"/>
            </w:tcBorders>
          </w:tcPr>
          <w:p>
            <w:pPr>
              <w:pStyle w:val="TableParagraph"/>
              <w:spacing w:before="38"/>
              <w:ind w:right="57"/>
              <w:jc w:val="right"/>
              <w:rPr>
                <w:sz w:val="14"/>
              </w:rPr>
            </w:pPr>
            <w:r>
              <w:rPr>
                <w:sz w:val="14"/>
              </w:rPr>
              <w:t>0,00</w:t>
            </w:r>
          </w:p>
        </w:tc>
        <w:tc>
          <w:tcPr>
            <w:tcW w:w="1120" w:type="dxa"/>
            <w:tcBorders>
              <w:top w:val="nil"/>
              <w:bottom w:val="nil"/>
            </w:tcBorders>
          </w:tcPr>
          <w:p>
            <w:pPr>
              <w:pStyle w:val="TableParagraph"/>
              <w:spacing w:before="38"/>
              <w:ind w:right="57"/>
              <w:jc w:val="right"/>
              <w:rPr>
                <w:sz w:val="14"/>
              </w:rPr>
            </w:pPr>
            <w:r>
              <w:rPr>
                <w:sz w:val="14"/>
              </w:rPr>
              <w:t>0,00</w:t>
            </w:r>
          </w:p>
        </w:tc>
        <w:tc>
          <w:tcPr>
            <w:tcW w:w="900" w:type="dxa"/>
            <w:tcBorders>
              <w:top w:val="nil"/>
              <w:bottom w:val="nil"/>
            </w:tcBorders>
          </w:tcPr>
          <w:p>
            <w:pPr>
              <w:pStyle w:val="TableParagraph"/>
              <w:spacing w:before="38"/>
              <w:ind w:right="37"/>
              <w:jc w:val="right"/>
              <w:rPr>
                <w:sz w:val="14"/>
              </w:rPr>
            </w:pPr>
            <w:r>
              <w:rPr>
                <w:sz w:val="14"/>
              </w:rPr>
              <w:t>0,00</w:t>
            </w:r>
          </w:p>
        </w:tc>
        <w:tc>
          <w:tcPr>
            <w:tcW w:w="900" w:type="dxa"/>
            <w:tcBorders>
              <w:top w:val="nil"/>
              <w:bottom w:val="nil"/>
            </w:tcBorders>
          </w:tcPr>
          <w:p>
            <w:pPr>
              <w:pStyle w:val="TableParagraph"/>
              <w:spacing w:before="38"/>
              <w:ind w:right="37"/>
              <w:jc w:val="right"/>
              <w:rPr>
                <w:sz w:val="14"/>
              </w:rPr>
            </w:pPr>
            <w:r>
              <w:rPr>
                <w:sz w:val="14"/>
              </w:rPr>
              <w:t>0,00</w:t>
            </w:r>
          </w:p>
        </w:tc>
        <w:tc>
          <w:tcPr>
            <w:tcW w:w="1140" w:type="dxa"/>
            <w:tcBorders>
              <w:top w:val="nil"/>
              <w:bottom w:val="nil"/>
            </w:tcBorders>
          </w:tcPr>
          <w:p>
            <w:pPr>
              <w:pStyle w:val="TableParagraph"/>
              <w:spacing w:before="38"/>
              <w:ind w:right="77"/>
              <w:jc w:val="right"/>
              <w:rPr>
                <w:sz w:val="14"/>
              </w:rPr>
            </w:pPr>
            <w:r>
              <w:rPr>
                <w:sz w:val="14"/>
              </w:rPr>
              <w:t>0,00</w:t>
            </w:r>
          </w:p>
        </w:tc>
        <w:tc>
          <w:tcPr>
            <w:tcW w:w="1140" w:type="dxa"/>
            <w:tcBorders>
              <w:top w:val="nil"/>
              <w:bottom w:val="nil"/>
            </w:tcBorders>
          </w:tcPr>
          <w:p>
            <w:pPr>
              <w:pStyle w:val="TableParagraph"/>
              <w:spacing w:before="38"/>
              <w:ind w:right="77"/>
              <w:jc w:val="right"/>
              <w:rPr>
                <w:sz w:val="14"/>
              </w:rPr>
            </w:pPr>
            <w:r>
              <w:rPr>
                <w:sz w:val="14"/>
              </w:rPr>
              <w:t>0,00</w:t>
            </w:r>
          </w:p>
        </w:tc>
        <w:tc>
          <w:tcPr>
            <w:tcW w:w="1120" w:type="dxa"/>
            <w:tcBorders>
              <w:top w:val="nil"/>
              <w:bottom w:val="nil"/>
            </w:tcBorders>
          </w:tcPr>
          <w:p>
            <w:pPr>
              <w:pStyle w:val="TableParagraph"/>
              <w:spacing w:before="38"/>
              <w:ind w:right="57"/>
              <w:jc w:val="right"/>
              <w:rPr>
                <w:sz w:val="14"/>
              </w:rPr>
            </w:pPr>
            <w:r>
              <w:rPr>
                <w:sz w:val="14"/>
              </w:rPr>
              <w:t>0,00</w:t>
            </w:r>
          </w:p>
        </w:tc>
        <w:tc>
          <w:tcPr>
            <w:tcW w:w="1100" w:type="dxa"/>
            <w:tcBorders>
              <w:top w:val="nil"/>
              <w:bottom w:val="nil"/>
            </w:tcBorders>
          </w:tcPr>
          <w:p>
            <w:pPr>
              <w:pStyle w:val="TableParagraph"/>
              <w:spacing w:before="38"/>
              <w:ind w:right="-15"/>
              <w:jc w:val="right"/>
              <w:rPr>
                <w:sz w:val="14"/>
              </w:rPr>
            </w:pPr>
            <w:r>
              <w:rPr>
                <w:sz w:val="14"/>
              </w:rPr>
              <w:t>0,00</w:t>
            </w:r>
          </w:p>
        </w:tc>
        <w:tc>
          <w:tcPr>
            <w:tcW w:w="1080" w:type="dxa"/>
            <w:tcBorders>
              <w:top w:val="nil"/>
              <w:bottom w:val="nil"/>
            </w:tcBorders>
          </w:tcPr>
          <w:p>
            <w:pPr>
              <w:pStyle w:val="TableParagraph"/>
              <w:spacing w:before="38"/>
              <w:ind w:right="-15"/>
              <w:jc w:val="right"/>
              <w:rPr>
                <w:sz w:val="14"/>
              </w:rPr>
            </w:pPr>
            <w:r>
              <w:rPr>
                <w:sz w:val="14"/>
              </w:rPr>
              <w:t>0,00</w:t>
            </w:r>
          </w:p>
        </w:tc>
      </w:tr>
      <w:tr>
        <w:trPr>
          <w:trHeight w:val="390" w:hRule="atLeast"/>
        </w:trPr>
        <w:tc>
          <w:tcPr>
            <w:tcW w:w="560" w:type="dxa"/>
            <w:tcBorders>
              <w:top w:val="nil"/>
              <w:bottom w:val="nil"/>
            </w:tcBorders>
          </w:tcPr>
          <w:p>
            <w:pPr>
              <w:pStyle w:val="TableParagraph"/>
              <w:spacing w:before="46"/>
              <w:ind w:left="222"/>
              <w:rPr>
                <w:sz w:val="14"/>
              </w:rPr>
            </w:pPr>
            <w:r>
              <w:rPr>
                <w:sz w:val="14"/>
              </w:rPr>
              <w:t>02</w:t>
            </w:r>
          </w:p>
        </w:tc>
        <w:tc>
          <w:tcPr>
            <w:tcW w:w="2740" w:type="dxa"/>
            <w:tcBorders>
              <w:top w:val="nil"/>
              <w:bottom w:val="nil"/>
            </w:tcBorders>
          </w:tcPr>
          <w:p>
            <w:pPr>
              <w:pStyle w:val="TableParagraph"/>
              <w:spacing w:line="170" w:lineRule="atLeast" w:before="19"/>
              <w:ind w:left="80" w:right="285"/>
              <w:rPr>
                <w:sz w:val="14"/>
              </w:rPr>
            </w:pPr>
            <w:r>
              <w:rPr>
                <w:sz w:val="14"/>
              </w:rPr>
              <w:t>Attività culturali e interventi diversi nel settore culturale</w:t>
            </w:r>
          </w:p>
        </w:tc>
        <w:tc>
          <w:tcPr>
            <w:tcW w:w="1100" w:type="dxa"/>
            <w:tcBorders>
              <w:top w:val="nil"/>
              <w:bottom w:val="nil"/>
            </w:tcBorders>
          </w:tcPr>
          <w:p>
            <w:pPr>
              <w:pStyle w:val="TableParagraph"/>
              <w:spacing w:before="46"/>
              <w:ind w:right="137"/>
              <w:jc w:val="right"/>
              <w:rPr>
                <w:sz w:val="14"/>
              </w:rPr>
            </w:pPr>
            <w:r>
              <w:rPr>
                <w:sz w:val="14"/>
              </w:rPr>
              <w:t>0,00</w:t>
            </w:r>
          </w:p>
        </w:tc>
        <w:tc>
          <w:tcPr>
            <w:tcW w:w="1120" w:type="dxa"/>
            <w:tcBorders>
              <w:top w:val="nil"/>
              <w:bottom w:val="nil"/>
            </w:tcBorders>
          </w:tcPr>
          <w:p>
            <w:pPr>
              <w:pStyle w:val="TableParagraph"/>
              <w:spacing w:before="46"/>
              <w:ind w:right="37"/>
              <w:jc w:val="right"/>
              <w:rPr>
                <w:sz w:val="14"/>
              </w:rPr>
            </w:pPr>
            <w:r>
              <w:rPr>
                <w:sz w:val="14"/>
              </w:rPr>
              <w:t>5.500,00</w:t>
            </w:r>
          </w:p>
        </w:tc>
        <w:tc>
          <w:tcPr>
            <w:tcW w:w="1120" w:type="dxa"/>
            <w:tcBorders>
              <w:top w:val="nil"/>
              <w:bottom w:val="nil"/>
            </w:tcBorders>
          </w:tcPr>
          <w:p>
            <w:pPr>
              <w:pStyle w:val="TableParagraph"/>
              <w:spacing w:before="46"/>
              <w:ind w:right="57"/>
              <w:jc w:val="right"/>
              <w:rPr>
                <w:sz w:val="14"/>
              </w:rPr>
            </w:pPr>
            <w:r>
              <w:rPr>
                <w:sz w:val="14"/>
              </w:rPr>
              <w:t>42.150,00</w:t>
            </w:r>
          </w:p>
        </w:tc>
        <w:tc>
          <w:tcPr>
            <w:tcW w:w="1120" w:type="dxa"/>
            <w:tcBorders>
              <w:top w:val="nil"/>
              <w:bottom w:val="nil"/>
            </w:tcBorders>
          </w:tcPr>
          <w:p>
            <w:pPr>
              <w:pStyle w:val="TableParagraph"/>
              <w:spacing w:before="46"/>
              <w:ind w:right="57"/>
              <w:jc w:val="right"/>
              <w:rPr>
                <w:sz w:val="14"/>
              </w:rPr>
            </w:pPr>
            <w:r>
              <w:rPr>
                <w:sz w:val="14"/>
              </w:rPr>
              <w:t>23.850,00</w:t>
            </w:r>
          </w:p>
        </w:tc>
        <w:tc>
          <w:tcPr>
            <w:tcW w:w="900" w:type="dxa"/>
            <w:tcBorders>
              <w:top w:val="nil"/>
              <w:bottom w:val="nil"/>
            </w:tcBorders>
          </w:tcPr>
          <w:p>
            <w:pPr>
              <w:pStyle w:val="TableParagraph"/>
              <w:spacing w:before="46"/>
              <w:ind w:right="37"/>
              <w:jc w:val="right"/>
              <w:rPr>
                <w:sz w:val="14"/>
              </w:rPr>
            </w:pPr>
            <w:r>
              <w:rPr>
                <w:sz w:val="14"/>
              </w:rPr>
              <w:t>0,00</w:t>
            </w:r>
          </w:p>
        </w:tc>
        <w:tc>
          <w:tcPr>
            <w:tcW w:w="900" w:type="dxa"/>
            <w:tcBorders>
              <w:top w:val="nil"/>
              <w:bottom w:val="nil"/>
            </w:tcBorders>
          </w:tcPr>
          <w:p>
            <w:pPr>
              <w:pStyle w:val="TableParagraph"/>
              <w:spacing w:before="46"/>
              <w:ind w:right="37"/>
              <w:jc w:val="right"/>
              <w:rPr>
                <w:sz w:val="14"/>
              </w:rPr>
            </w:pPr>
            <w:r>
              <w:rPr>
                <w:sz w:val="14"/>
              </w:rPr>
              <w:t>0,00</w:t>
            </w:r>
          </w:p>
        </w:tc>
        <w:tc>
          <w:tcPr>
            <w:tcW w:w="1140" w:type="dxa"/>
            <w:tcBorders>
              <w:top w:val="nil"/>
              <w:bottom w:val="nil"/>
            </w:tcBorders>
          </w:tcPr>
          <w:p>
            <w:pPr>
              <w:pStyle w:val="TableParagraph"/>
              <w:spacing w:before="46"/>
              <w:ind w:right="77"/>
              <w:jc w:val="right"/>
              <w:rPr>
                <w:sz w:val="14"/>
              </w:rPr>
            </w:pPr>
            <w:r>
              <w:rPr>
                <w:sz w:val="14"/>
              </w:rPr>
              <w:t>0,00</w:t>
            </w:r>
          </w:p>
        </w:tc>
        <w:tc>
          <w:tcPr>
            <w:tcW w:w="1140" w:type="dxa"/>
            <w:tcBorders>
              <w:top w:val="nil"/>
              <w:bottom w:val="nil"/>
            </w:tcBorders>
          </w:tcPr>
          <w:p>
            <w:pPr>
              <w:pStyle w:val="TableParagraph"/>
              <w:spacing w:before="46"/>
              <w:ind w:right="77"/>
              <w:jc w:val="right"/>
              <w:rPr>
                <w:sz w:val="14"/>
              </w:rPr>
            </w:pPr>
            <w:r>
              <w:rPr>
                <w:sz w:val="14"/>
              </w:rPr>
              <w:t>0,00</w:t>
            </w:r>
          </w:p>
        </w:tc>
        <w:tc>
          <w:tcPr>
            <w:tcW w:w="1120" w:type="dxa"/>
            <w:tcBorders>
              <w:top w:val="nil"/>
              <w:bottom w:val="nil"/>
            </w:tcBorders>
          </w:tcPr>
          <w:p>
            <w:pPr>
              <w:pStyle w:val="TableParagraph"/>
              <w:spacing w:before="46"/>
              <w:ind w:right="57"/>
              <w:jc w:val="right"/>
              <w:rPr>
                <w:sz w:val="14"/>
              </w:rPr>
            </w:pPr>
            <w:r>
              <w:rPr>
                <w:sz w:val="14"/>
              </w:rPr>
              <w:t>0,00</w:t>
            </w:r>
          </w:p>
        </w:tc>
        <w:tc>
          <w:tcPr>
            <w:tcW w:w="1100" w:type="dxa"/>
            <w:tcBorders>
              <w:top w:val="nil"/>
              <w:bottom w:val="nil"/>
            </w:tcBorders>
          </w:tcPr>
          <w:p>
            <w:pPr>
              <w:pStyle w:val="TableParagraph"/>
              <w:spacing w:before="46"/>
              <w:ind w:right="-15"/>
              <w:jc w:val="right"/>
              <w:rPr>
                <w:sz w:val="14"/>
              </w:rPr>
            </w:pPr>
            <w:r>
              <w:rPr>
                <w:sz w:val="14"/>
              </w:rPr>
              <w:t>1.550,00</w:t>
            </w:r>
          </w:p>
        </w:tc>
        <w:tc>
          <w:tcPr>
            <w:tcW w:w="1080" w:type="dxa"/>
            <w:tcBorders>
              <w:top w:val="nil"/>
              <w:bottom w:val="nil"/>
            </w:tcBorders>
          </w:tcPr>
          <w:p>
            <w:pPr>
              <w:pStyle w:val="TableParagraph"/>
              <w:spacing w:before="46"/>
              <w:ind w:right="-15"/>
              <w:jc w:val="right"/>
              <w:rPr>
                <w:sz w:val="14"/>
              </w:rPr>
            </w:pPr>
            <w:r>
              <w:rPr>
                <w:sz w:val="14"/>
              </w:rPr>
              <w:t>73.050,00</w:t>
            </w:r>
          </w:p>
        </w:tc>
      </w:tr>
      <w:tr>
        <w:trPr>
          <w:trHeight w:val="540" w:hRule="atLeast"/>
        </w:trPr>
        <w:tc>
          <w:tcPr>
            <w:tcW w:w="560" w:type="dxa"/>
            <w:tcBorders>
              <w:top w:val="nil"/>
            </w:tcBorders>
          </w:tcPr>
          <w:p>
            <w:pPr>
              <w:pStyle w:val="TableParagraph"/>
              <w:rPr>
                <w:rFonts w:ascii="Times New Roman"/>
                <w:sz w:val="14"/>
              </w:rPr>
            </w:pPr>
          </w:p>
        </w:tc>
        <w:tc>
          <w:tcPr>
            <w:tcW w:w="2740" w:type="dxa"/>
            <w:tcBorders>
              <w:top w:val="nil"/>
            </w:tcBorders>
          </w:tcPr>
          <w:p>
            <w:pPr>
              <w:pStyle w:val="TableParagraph"/>
              <w:spacing w:before="20"/>
              <w:ind w:left="80"/>
              <w:rPr>
                <w:b/>
                <w:i/>
                <w:sz w:val="14"/>
              </w:rPr>
            </w:pPr>
            <w:r>
              <w:rPr>
                <w:b/>
                <w:i/>
                <w:sz w:val="14"/>
              </w:rPr>
              <w:t>TOTALE MISSIONE 5 - Tutela e</w:t>
            </w:r>
          </w:p>
          <w:p>
            <w:pPr>
              <w:pStyle w:val="TableParagraph"/>
              <w:spacing w:line="176" w:lineRule="exact" w:before="5"/>
              <w:ind w:left="80" w:right="496"/>
              <w:rPr>
                <w:b/>
                <w:i/>
                <w:sz w:val="14"/>
              </w:rPr>
            </w:pPr>
            <w:r>
              <w:rPr>
                <w:b/>
                <w:i/>
                <w:sz w:val="14"/>
              </w:rPr>
              <w:t>valorizzazione dei beni e attività </w:t>
            </w:r>
            <w:r>
              <w:rPr>
                <w:b/>
                <w:i/>
                <w:sz w:val="14"/>
              </w:rPr>
              <w:t>culturali</w:t>
            </w:r>
          </w:p>
        </w:tc>
        <w:tc>
          <w:tcPr>
            <w:tcW w:w="1100" w:type="dxa"/>
            <w:tcBorders>
              <w:top w:val="nil"/>
            </w:tcBorders>
          </w:tcPr>
          <w:p>
            <w:pPr>
              <w:pStyle w:val="TableParagraph"/>
              <w:spacing w:before="56"/>
              <w:ind w:right="137"/>
              <w:jc w:val="right"/>
              <w:rPr>
                <w:b/>
                <w:sz w:val="14"/>
              </w:rPr>
            </w:pPr>
            <w:r>
              <w:rPr>
                <w:b/>
                <w:sz w:val="14"/>
              </w:rPr>
              <w:t>0,00</w:t>
            </w:r>
          </w:p>
        </w:tc>
        <w:tc>
          <w:tcPr>
            <w:tcW w:w="1120" w:type="dxa"/>
            <w:tcBorders>
              <w:top w:val="nil"/>
            </w:tcBorders>
          </w:tcPr>
          <w:p>
            <w:pPr>
              <w:pStyle w:val="TableParagraph"/>
              <w:spacing w:before="56"/>
              <w:ind w:right="77"/>
              <w:jc w:val="right"/>
              <w:rPr>
                <w:b/>
                <w:sz w:val="14"/>
              </w:rPr>
            </w:pPr>
            <w:r>
              <w:rPr>
                <w:b/>
                <w:sz w:val="14"/>
              </w:rPr>
              <w:t>5.500,00</w:t>
            </w:r>
          </w:p>
        </w:tc>
        <w:tc>
          <w:tcPr>
            <w:tcW w:w="1120" w:type="dxa"/>
            <w:tcBorders>
              <w:top w:val="nil"/>
            </w:tcBorders>
          </w:tcPr>
          <w:p>
            <w:pPr>
              <w:pStyle w:val="TableParagraph"/>
              <w:spacing w:before="56"/>
              <w:ind w:right="57"/>
              <w:jc w:val="right"/>
              <w:rPr>
                <w:b/>
                <w:sz w:val="14"/>
              </w:rPr>
            </w:pPr>
            <w:r>
              <w:rPr>
                <w:b/>
                <w:sz w:val="14"/>
              </w:rPr>
              <w:t>42.150,00</w:t>
            </w:r>
          </w:p>
        </w:tc>
        <w:tc>
          <w:tcPr>
            <w:tcW w:w="1120" w:type="dxa"/>
            <w:tcBorders>
              <w:top w:val="nil"/>
            </w:tcBorders>
          </w:tcPr>
          <w:p>
            <w:pPr>
              <w:pStyle w:val="TableParagraph"/>
              <w:spacing w:before="56"/>
              <w:ind w:right="57"/>
              <w:jc w:val="right"/>
              <w:rPr>
                <w:b/>
                <w:sz w:val="14"/>
              </w:rPr>
            </w:pPr>
            <w:r>
              <w:rPr>
                <w:b/>
                <w:sz w:val="14"/>
              </w:rPr>
              <w:t>23.850,00</w:t>
            </w:r>
          </w:p>
        </w:tc>
        <w:tc>
          <w:tcPr>
            <w:tcW w:w="900" w:type="dxa"/>
            <w:tcBorders>
              <w:top w:val="nil"/>
            </w:tcBorders>
          </w:tcPr>
          <w:p>
            <w:pPr>
              <w:pStyle w:val="TableParagraph"/>
              <w:spacing w:before="56"/>
              <w:ind w:right="37"/>
              <w:jc w:val="right"/>
              <w:rPr>
                <w:b/>
                <w:sz w:val="14"/>
              </w:rPr>
            </w:pPr>
            <w:r>
              <w:rPr>
                <w:b/>
                <w:sz w:val="14"/>
              </w:rPr>
              <w:t>0,00</w:t>
            </w:r>
          </w:p>
        </w:tc>
        <w:tc>
          <w:tcPr>
            <w:tcW w:w="900" w:type="dxa"/>
            <w:tcBorders>
              <w:top w:val="nil"/>
            </w:tcBorders>
          </w:tcPr>
          <w:p>
            <w:pPr>
              <w:pStyle w:val="TableParagraph"/>
              <w:spacing w:before="56"/>
              <w:ind w:right="17"/>
              <w:jc w:val="right"/>
              <w:rPr>
                <w:b/>
                <w:sz w:val="14"/>
              </w:rPr>
            </w:pPr>
            <w:r>
              <w:rPr>
                <w:b/>
                <w:sz w:val="14"/>
              </w:rPr>
              <w:t>0,00</w:t>
            </w:r>
          </w:p>
        </w:tc>
        <w:tc>
          <w:tcPr>
            <w:tcW w:w="1140" w:type="dxa"/>
            <w:tcBorders>
              <w:top w:val="nil"/>
            </w:tcBorders>
          </w:tcPr>
          <w:p>
            <w:pPr>
              <w:pStyle w:val="TableParagraph"/>
              <w:spacing w:before="56"/>
              <w:ind w:right="77"/>
              <w:jc w:val="right"/>
              <w:rPr>
                <w:b/>
                <w:sz w:val="14"/>
              </w:rPr>
            </w:pPr>
            <w:r>
              <w:rPr>
                <w:b/>
                <w:sz w:val="14"/>
              </w:rPr>
              <w:t>0,00</w:t>
            </w:r>
          </w:p>
        </w:tc>
        <w:tc>
          <w:tcPr>
            <w:tcW w:w="1140" w:type="dxa"/>
            <w:tcBorders>
              <w:top w:val="nil"/>
            </w:tcBorders>
          </w:tcPr>
          <w:p>
            <w:pPr>
              <w:pStyle w:val="TableParagraph"/>
              <w:spacing w:before="56"/>
              <w:ind w:right="77"/>
              <w:jc w:val="right"/>
              <w:rPr>
                <w:b/>
                <w:sz w:val="14"/>
              </w:rPr>
            </w:pPr>
            <w:r>
              <w:rPr>
                <w:b/>
                <w:sz w:val="14"/>
              </w:rPr>
              <w:t>0,00</w:t>
            </w:r>
          </w:p>
        </w:tc>
        <w:tc>
          <w:tcPr>
            <w:tcW w:w="1120" w:type="dxa"/>
            <w:tcBorders>
              <w:top w:val="nil"/>
            </w:tcBorders>
          </w:tcPr>
          <w:p>
            <w:pPr>
              <w:pStyle w:val="TableParagraph"/>
              <w:spacing w:before="56"/>
              <w:ind w:right="57"/>
              <w:jc w:val="right"/>
              <w:rPr>
                <w:b/>
                <w:sz w:val="14"/>
              </w:rPr>
            </w:pPr>
            <w:r>
              <w:rPr>
                <w:b/>
                <w:sz w:val="14"/>
              </w:rPr>
              <w:t>0,00</w:t>
            </w:r>
          </w:p>
        </w:tc>
        <w:tc>
          <w:tcPr>
            <w:tcW w:w="1100" w:type="dxa"/>
            <w:tcBorders>
              <w:top w:val="nil"/>
            </w:tcBorders>
          </w:tcPr>
          <w:p>
            <w:pPr>
              <w:pStyle w:val="TableParagraph"/>
              <w:spacing w:before="56"/>
              <w:ind w:right="-15"/>
              <w:jc w:val="right"/>
              <w:rPr>
                <w:b/>
                <w:sz w:val="14"/>
              </w:rPr>
            </w:pPr>
            <w:r>
              <w:rPr>
                <w:b/>
                <w:sz w:val="14"/>
              </w:rPr>
              <w:t>1.550,00</w:t>
            </w:r>
          </w:p>
        </w:tc>
        <w:tc>
          <w:tcPr>
            <w:tcW w:w="1080" w:type="dxa"/>
            <w:tcBorders>
              <w:top w:val="nil"/>
            </w:tcBorders>
          </w:tcPr>
          <w:p>
            <w:pPr>
              <w:pStyle w:val="TableParagraph"/>
              <w:spacing w:before="56"/>
              <w:ind w:right="17"/>
              <w:jc w:val="right"/>
              <w:rPr>
                <w:b/>
                <w:sz w:val="14"/>
              </w:rPr>
            </w:pPr>
            <w:r>
              <w:rPr>
                <w:b/>
                <w:sz w:val="14"/>
              </w:rPr>
              <w:t>73.050,00</w:t>
            </w:r>
          </w:p>
        </w:tc>
      </w:tr>
      <w:tr>
        <w:trPr>
          <w:trHeight w:val="517"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06</w:t>
            </w:r>
          </w:p>
        </w:tc>
        <w:tc>
          <w:tcPr>
            <w:tcW w:w="2740" w:type="dxa"/>
            <w:tcBorders>
              <w:bottom w:val="nil"/>
            </w:tcBorders>
          </w:tcPr>
          <w:p>
            <w:pPr>
              <w:pStyle w:val="TableParagraph"/>
              <w:spacing w:line="261" w:lineRule="auto" w:before="138"/>
              <w:ind w:left="80" w:right="76"/>
              <w:rPr>
                <w:b/>
                <w:i/>
                <w:sz w:val="14"/>
              </w:rPr>
            </w:pPr>
            <w:r>
              <w:rPr>
                <w:b/>
                <w:i/>
                <w:sz w:val="14"/>
              </w:rPr>
              <w:t>MISSIONE 6 - Politiche giovanili, sport </w:t>
            </w:r>
            <w:r>
              <w:rPr>
                <w:b/>
                <w:i/>
                <w:sz w:val="14"/>
              </w:rPr>
              <w:t>e tempo libero</w:t>
            </w:r>
          </w:p>
        </w:tc>
        <w:tc>
          <w:tcPr>
            <w:tcW w:w="110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0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r>
      <w:tr>
        <w:trPr>
          <w:trHeight w:val="240" w:hRule="atLeast"/>
        </w:trPr>
        <w:tc>
          <w:tcPr>
            <w:tcW w:w="560" w:type="dxa"/>
            <w:tcBorders>
              <w:top w:val="nil"/>
              <w:bottom w:val="nil"/>
            </w:tcBorders>
          </w:tcPr>
          <w:p>
            <w:pPr>
              <w:pStyle w:val="TableParagraph"/>
              <w:spacing w:before="38"/>
              <w:ind w:left="222"/>
              <w:rPr>
                <w:sz w:val="14"/>
              </w:rPr>
            </w:pPr>
            <w:r>
              <w:rPr>
                <w:sz w:val="14"/>
              </w:rPr>
              <w:t>01</w:t>
            </w:r>
          </w:p>
        </w:tc>
        <w:tc>
          <w:tcPr>
            <w:tcW w:w="2740" w:type="dxa"/>
            <w:tcBorders>
              <w:top w:val="nil"/>
              <w:bottom w:val="nil"/>
            </w:tcBorders>
          </w:tcPr>
          <w:p>
            <w:pPr>
              <w:pStyle w:val="TableParagraph"/>
              <w:spacing w:before="38"/>
              <w:ind w:left="80"/>
              <w:rPr>
                <w:sz w:val="14"/>
              </w:rPr>
            </w:pPr>
            <w:r>
              <w:rPr>
                <w:sz w:val="14"/>
              </w:rPr>
              <w:t>Sport e tempo libero</w:t>
            </w:r>
          </w:p>
        </w:tc>
        <w:tc>
          <w:tcPr>
            <w:tcW w:w="1100" w:type="dxa"/>
            <w:tcBorders>
              <w:top w:val="nil"/>
              <w:bottom w:val="nil"/>
            </w:tcBorders>
          </w:tcPr>
          <w:p>
            <w:pPr>
              <w:pStyle w:val="TableParagraph"/>
              <w:spacing w:before="38"/>
              <w:ind w:right="137"/>
              <w:jc w:val="right"/>
              <w:rPr>
                <w:sz w:val="14"/>
              </w:rPr>
            </w:pPr>
            <w:r>
              <w:rPr>
                <w:sz w:val="14"/>
              </w:rPr>
              <w:t>0,00</w:t>
            </w:r>
          </w:p>
        </w:tc>
        <w:tc>
          <w:tcPr>
            <w:tcW w:w="1120" w:type="dxa"/>
            <w:tcBorders>
              <w:top w:val="nil"/>
              <w:bottom w:val="nil"/>
            </w:tcBorders>
          </w:tcPr>
          <w:p>
            <w:pPr>
              <w:pStyle w:val="TableParagraph"/>
              <w:spacing w:before="38"/>
              <w:ind w:right="37"/>
              <w:jc w:val="right"/>
              <w:rPr>
                <w:sz w:val="14"/>
              </w:rPr>
            </w:pPr>
            <w:r>
              <w:rPr>
                <w:sz w:val="14"/>
              </w:rPr>
              <w:t>0,00</w:t>
            </w:r>
          </w:p>
        </w:tc>
        <w:tc>
          <w:tcPr>
            <w:tcW w:w="1120" w:type="dxa"/>
            <w:tcBorders>
              <w:top w:val="nil"/>
              <w:bottom w:val="nil"/>
            </w:tcBorders>
          </w:tcPr>
          <w:p>
            <w:pPr>
              <w:pStyle w:val="TableParagraph"/>
              <w:spacing w:before="38"/>
              <w:ind w:right="57"/>
              <w:jc w:val="right"/>
              <w:rPr>
                <w:sz w:val="14"/>
              </w:rPr>
            </w:pPr>
            <w:r>
              <w:rPr>
                <w:sz w:val="14"/>
              </w:rPr>
              <w:t>43.950,00</w:t>
            </w:r>
          </w:p>
        </w:tc>
        <w:tc>
          <w:tcPr>
            <w:tcW w:w="1120" w:type="dxa"/>
            <w:tcBorders>
              <w:top w:val="nil"/>
              <w:bottom w:val="nil"/>
            </w:tcBorders>
          </w:tcPr>
          <w:p>
            <w:pPr>
              <w:pStyle w:val="TableParagraph"/>
              <w:spacing w:before="38"/>
              <w:ind w:right="57"/>
              <w:jc w:val="right"/>
              <w:rPr>
                <w:sz w:val="14"/>
              </w:rPr>
            </w:pPr>
            <w:r>
              <w:rPr>
                <w:sz w:val="14"/>
              </w:rPr>
              <w:t>6.500,00</w:t>
            </w:r>
          </w:p>
        </w:tc>
        <w:tc>
          <w:tcPr>
            <w:tcW w:w="900" w:type="dxa"/>
            <w:tcBorders>
              <w:top w:val="nil"/>
              <w:bottom w:val="nil"/>
            </w:tcBorders>
          </w:tcPr>
          <w:p>
            <w:pPr>
              <w:pStyle w:val="TableParagraph"/>
              <w:spacing w:before="38"/>
              <w:ind w:right="37"/>
              <w:jc w:val="right"/>
              <w:rPr>
                <w:sz w:val="14"/>
              </w:rPr>
            </w:pPr>
            <w:r>
              <w:rPr>
                <w:sz w:val="14"/>
              </w:rPr>
              <w:t>0,00</w:t>
            </w:r>
          </w:p>
        </w:tc>
        <w:tc>
          <w:tcPr>
            <w:tcW w:w="900" w:type="dxa"/>
            <w:tcBorders>
              <w:top w:val="nil"/>
              <w:bottom w:val="nil"/>
            </w:tcBorders>
          </w:tcPr>
          <w:p>
            <w:pPr>
              <w:pStyle w:val="TableParagraph"/>
              <w:spacing w:before="38"/>
              <w:ind w:right="37"/>
              <w:jc w:val="right"/>
              <w:rPr>
                <w:sz w:val="14"/>
              </w:rPr>
            </w:pPr>
            <w:r>
              <w:rPr>
                <w:sz w:val="14"/>
              </w:rPr>
              <w:t>0,00</w:t>
            </w:r>
          </w:p>
        </w:tc>
        <w:tc>
          <w:tcPr>
            <w:tcW w:w="1140" w:type="dxa"/>
            <w:tcBorders>
              <w:top w:val="nil"/>
              <w:bottom w:val="nil"/>
            </w:tcBorders>
          </w:tcPr>
          <w:p>
            <w:pPr>
              <w:pStyle w:val="TableParagraph"/>
              <w:spacing w:before="38"/>
              <w:ind w:right="77"/>
              <w:jc w:val="right"/>
              <w:rPr>
                <w:sz w:val="14"/>
              </w:rPr>
            </w:pPr>
            <w:r>
              <w:rPr>
                <w:sz w:val="14"/>
              </w:rPr>
              <w:t>0,00</w:t>
            </w:r>
          </w:p>
        </w:tc>
        <w:tc>
          <w:tcPr>
            <w:tcW w:w="1140" w:type="dxa"/>
            <w:tcBorders>
              <w:top w:val="nil"/>
              <w:bottom w:val="nil"/>
            </w:tcBorders>
          </w:tcPr>
          <w:p>
            <w:pPr>
              <w:pStyle w:val="TableParagraph"/>
              <w:spacing w:before="38"/>
              <w:ind w:right="77"/>
              <w:jc w:val="right"/>
              <w:rPr>
                <w:sz w:val="14"/>
              </w:rPr>
            </w:pPr>
            <w:r>
              <w:rPr>
                <w:sz w:val="14"/>
              </w:rPr>
              <w:t>0,00</w:t>
            </w:r>
          </w:p>
        </w:tc>
        <w:tc>
          <w:tcPr>
            <w:tcW w:w="1120" w:type="dxa"/>
            <w:tcBorders>
              <w:top w:val="nil"/>
              <w:bottom w:val="nil"/>
            </w:tcBorders>
          </w:tcPr>
          <w:p>
            <w:pPr>
              <w:pStyle w:val="TableParagraph"/>
              <w:spacing w:before="38"/>
              <w:ind w:right="57"/>
              <w:jc w:val="right"/>
              <w:rPr>
                <w:sz w:val="14"/>
              </w:rPr>
            </w:pPr>
            <w:r>
              <w:rPr>
                <w:sz w:val="14"/>
              </w:rPr>
              <w:t>0,00</w:t>
            </w:r>
          </w:p>
        </w:tc>
        <w:tc>
          <w:tcPr>
            <w:tcW w:w="1100" w:type="dxa"/>
            <w:tcBorders>
              <w:top w:val="nil"/>
              <w:bottom w:val="nil"/>
            </w:tcBorders>
          </w:tcPr>
          <w:p>
            <w:pPr>
              <w:pStyle w:val="TableParagraph"/>
              <w:spacing w:before="38"/>
              <w:ind w:right="-15"/>
              <w:jc w:val="right"/>
              <w:rPr>
                <w:sz w:val="14"/>
              </w:rPr>
            </w:pPr>
            <w:r>
              <w:rPr>
                <w:sz w:val="14"/>
              </w:rPr>
              <w:t>1.450,00</w:t>
            </w:r>
          </w:p>
        </w:tc>
        <w:tc>
          <w:tcPr>
            <w:tcW w:w="1080" w:type="dxa"/>
            <w:tcBorders>
              <w:top w:val="nil"/>
              <w:bottom w:val="nil"/>
            </w:tcBorders>
          </w:tcPr>
          <w:p>
            <w:pPr>
              <w:pStyle w:val="TableParagraph"/>
              <w:spacing w:before="38"/>
              <w:ind w:right="-15"/>
              <w:jc w:val="right"/>
              <w:rPr>
                <w:sz w:val="14"/>
              </w:rPr>
            </w:pPr>
            <w:r>
              <w:rPr>
                <w:sz w:val="14"/>
              </w:rPr>
              <w:t>51.900,00</w:t>
            </w:r>
          </w:p>
        </w:tc>
      </w:tr>
      <w:tr>
        <w:trPr>
          <w:trHeight w:val="231" w:hRule="atLeast"/>
        </w:trPr>
        <w:tc>
          <w:tcPr>
            <w:tcW w:w="560" w:type="dxa"/>
            <w:tcBorders>
              <w:top w:val="nil"/>
              <w:bottom w:val="nil"/>
            </w:tcBorders>
          </w:tcPr>
          <w:p>
            <w:pPr>
              <w:pStyle w:val="TableParagraph"/>
              <w:spacing w:before="37"/>
              <w:ind w:left="222"/>
              <w:rPr>
                <w:sz w:val="14"/>
              </w:rPr>
            </w:pPr>
            <w:r>
              <w:rPr>
                <w:sz w:val="14"/>
              </w:rPr>
              <w:t>02</w:t>
            </w:r>
          </w:p>
        </w:tc>
        <w:tc>
          <w:tcPr>
            <w:tcW w:w="2740" w:type="dxa"/>
            <w:tcBorders>
              <w:top w:val="nil"/>
              <w:bottom w:val="nil"/>
            </w:tcBorders>
          </w:tcPr>
          <w:p>
            <w:pPr>
              <w:pStyle w:val="TableParagraph"/>
              <w:spacing w:before="37"/>
              <w:ind w:left="80"/>
              <w:rPr>
                <w:sz w:val="14"/>
              </w:rPr>
            </w:pPr>
            <w:r>
              <w:rPr>
                <w:sz w:val="14"/>
              </w:rPr>
              <w:t>Giovani</w:t>
            </w:r>
          </w:p>
        </w:tc>
        <w:tc>
          <w:tcPr>
            <w:tcW w:w="1100" w:type="dxa"/>
            <w:tcBorders>
              <w:top w:val="nil"/>
              <w:bottom w:val="nil"/>
            </w:tcBorders>
          </w:tcPr>
          <w:p>
            <w:pPr>
              <w:pStyle w:val="TableParagraph"/>
              <w:spacing w:before="37"/>
              <w:ind w:right="137"/>
              <w:jc w:val="right"/>
              <w:rPr>
                <w:sz w:val="14"/>
              </w:rPr>
            </w:pPr>
            <w:r>
              <w:rPr>
                <w:sz w:val="14"/>
              </w:rPr>
              <w:t>0,00</w:t>
            </w:r>
          </w:p>
        </w:tc>
        <w:tc>
          <w:tcPr>
            <w:tcW w:w="1120" w:type="dxa"/>
            <w:tcBorders>
              <w:top w:val="nil"/>
              <w:bottom w:val="nil"/>
            </w:tcBorders>
          </w:tcPr>
          <w:p>
            <w:pPr>
              <w:pStyle w:val="TableParagraph"/>
              <w:spacing w:before="37"/>
              <w:ind w:right="3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00" w:type="dxa"/>
            <w:tcBorders>
              <w:top w:val="nil"/>
              <w:bottom w:val="nil"/>
            </w:tcBorders>
          </w:tcPr>
          <w:p>
            <w:pPr>
              <w:pStyle w:val="TableParagraph"/>
              <w:spacing w:before="37"/>
              <w:ind w:right="-15"/>
              <w:jc w:val="right"/>
              <w:rPr>
                <w:sz w:val="14"/>
              </w:rPr>
            </w:pPr>
            <w:r>
              <w:rPr>
                <w:sz w:val="14"/>
              </w:rPr>
              <w:t>0,00</w:t>
            </w:r>
          </w:p>
        </w:tc>
        <w:tc>
          <w:tcPr>
            <w:tcW w:w="1080" w:type="dxa"/>
            <w:tcBorders>
              <w:top w:val="nil"/>
              <w:bottom w:val="nil"/>
            </w:tcBorders>
          </w:tcPr>
          <w:p>
            <w:pPr>
              <w:pStyle w:val="TableParagraph"/>
              <w:spacing w:before="37"/>
              <w:ind w:right="-15"/>
              <w:jc w:val="right"/>
              <w:rPr>
                <w:sz w:val="14"/>
              </w:rPr>
            </w:pPr>
            <w:r>
              <w:rPr>
                <w:sz w:val="14"/>
              </w:rPr>
              <w:t>0,00</w:t>
            </w:r>
          </w:p>
        </w:tc>
      </w:tr>
      <w:tr>
        <w:trPr>
          <w:trHeight w:val="370" w:hRule="atLeast"/>
        </w:trPr>
        <w:tc>
          <w:tcPr>
            <w:tcW w:w="560" w:type="dxa"/>
            <w:tcBorders>
              <w:top w:val="nil"/>
            </w:tcBorders>
          </w:tcPr>
          <w:p>
            <w:pPr>
              <w:pStyle w:val="TableParagraph"/>
              <w:rPr>
                <w:rFonts w:ascii="Times New Roman"/>
                <w:sz w:val="14"/>
              </w:rPr>
            </w:pPr>
          </w:p>
        </w:tc>
        <w:tc>
          <w:tcPr>
            <w:tcW w:w="2740" w:type="dxa"/>
            <w:tcBorders>
              <w:top w:val="nil"/>
            </w:tcBorders>
          </w:tcPr>
          <w:p>
            <w:pPr>
              <w:pStyle w:val="TableParagraph"/>
              <w:spacing w:line="170" w:lineRule="atLeast" w:before="19"/>
              <w:ind w:left="80" w:right="512"/>
              <w:rPr>
                <w:b/>
                <w:i/>
                <w:sz w:val="14"/>
              </w:rPr>
            </w:pPr>
            <w:r>
              <w:rPr>
                <w:b/>
                <w:i/>
                <w:sz w:val="14"/>
              </w:rPr>
              <w:t>TOTALE MISSIONE 6 - Politiche </w:t>
            </w:r>
            <w:r>
              <w:rPr>
                <w:b/>
                <w:i/>
                <w:sz w:val="14"/>
              </w:rPr>
              <w:t>giovanili, sport e tempo libero</w:t>
            </w:r>
          </w:p>
        </w:tc>
        <w:tc>
          <w:tcPr>
            <w:tcW w:w="1100" w:type="dxa"/>
            <w:tcBorders>
              <w:top w:val="nil"/>
            </w:tcBorders>
          </w:tcPr>
          <w:p>
            <w:pPr>
              <w:pStyle w:val="TableParagraph"/>
              <w:spacing w:before="66"/>
              <w:ind w:right="137"/>
              <w:jc w:val="right"/>
              <w:rPr>
                <w:b/>
                <w:sz w:val="14"/>
              </w:rPr>
            </w:pPr>
            <w:r>
              <w:rPr>
                <w:b/>
                <w:sz w:val="14"/>
              </w:rPr>
              <w:t>0,00</w:t>
            </w:r>
          </w:p>
        </w:tc>
        <w:tc>
          <w:tcPr>
            <w:tcW w:w="1120" w:type="dxa"/>
            <w:tcBorders>
              <w:top w:val="nil"/>
            </w:tcBorders>
          </w:tcPr>
          <w:p>
            <w:pPr>
              <w:pStyle w:val="TableParagraph"/>
              <w:spacing w:before="66"/>
              <w:ind w:right="77"/>
              <w:jc w:val="right"/>
              <w:rPr>
                <w:b/>
                <w:sz w:val="14"/>
              </w:rPr>
            </w:pPr>
            <w:r>
              <w:rPr>
                <w:b/>
                <w:sz w:val="14"/>
              </w:rPr>
              <w:t>0,00</w:t>
            </w:r>
          </w:p>
        </w:tc>
        <w:tc>
          <w:tcPr>
            <w:tcW w:w="1120" w:type="dxa"/>
            <w:tcBorders>
              <w:top w:val="nil"/>
            </w:tcBorders>
          </w:tcPr>
          <w:p>
            <w:pPr>
              <w:pStyle w:val="TableParagraph"/>
              <w:spacing w:before="66"/>
              <w:ind w:right="57"/>
              <w:jc w:val="right"/>
              <w:rPr>
                <w:b/>
                <w:sz w:val="14"/>
              </w:rPr>
            </w:pPr>
            <w:r>
              <w:rPr>
                <w:b/>
                <w:sz w:val="14"/>
              </w:rPr>
              <w:t>43.950,00</w:t>
            </w:r>
          </w:p>
        </w:tc>
        <w:tc>
          <w:tcPr>
            <w:tcW w:w="1120" w:type="dxa"/>
            <w:tcBorders>
              <w:top w:val="nil"/>
            </w:tcBorders>
          </w:tcPr>
          <w:p>
            <w:pPr>
              <w:pStyle w:val="TableParagraph"/>
              <w:spacing w:before="66"/>
              <w:ind w:right="57"/>
              <w:jc w:val="right"/>
              <w:rPr>
                <w:b/>
                <w:sz w:val="14"/>
              </w:rPr>
            </w:pPr>
            <w:r>
              <w:rPr>
                <w:b/>
                <w:sz w:val="14"/>
              </w:rPr>
              <w:t>6.500,00</w:t>
            </w:r>
          </w:p>
        </w:tc>
        <w:tc>
          <w:tcPr>
            <w:tcW w:w="900" w:type="dxa"/>
            <w:tcBorders>
              <w:top w:val="nil"/>
            </w:tcBorders>
          </w:tcPr>
          <w:p>
            <w:pPr>
              <w:pStyle w:val="TableParagraph"/>
              <w:spacing w:before="66"/>
              <w:ind w:right="37"/>
              <w:jc w:val="right"/>
              <w:rPr>
                <w:b/>
                <w:sz w:val="14"/>
              </w:rPr>
            </w:pPr>
            <w:r>
              <w:rPr>
                <w:b/>
                <w:sz w:val="14"/>
              </w:rPr>
              <w:t>0,00</w:t>
            </w:r>
          </w:p>
        </w:tc>
        <w:tc>
          <w:tcPr>
            <w:tcW w:w="900" w:type="dxa"/>
            <w:tcBorders>
              <w:top w:val="nil"/>
            </w:tcBorders>
          </w:tcPr>
          <w:p>
            <w:pPr>
              <w:pStyle w:val="TableParagraph"/>
              <w:spacing w:before="66"/>
              <w:ind w:right="17"/>
              <w:jc w:val="right"/>
              <w:rPr>
                <w:b/>
                <w:sz w:val="14"/>
              </w:rPr>
            </w:pPr>
            <w:r>
              <w:rPr>
                <w:b/>
                <w:sz w:val="14"/>
              </w:rPr>
              <w:t>0,00</w:t>
            </w:r>
          </w:p>
        </w:tc>
        <w:tc>
          <w:tcPr>
            <w:tcW w:w="1140" w:type="dxa"/>
            <w:tcBorders>
              <w:top w:val="nil"/>
            </w:tcBorders>
          </w:tcPr>
          <w:p>
            <w:pPr>
              <w:pStyle w:val="TableParagraph"/>
              <w:spacing w:before="66"/>
              <w:ind w:right="77"/>
              <w:jc w:val="right"/>
              <w:rPr>
                <w:b/>
                <w:sz w:val="14"/>
              </w:rPr>
            </w:pPr>
            <w:r>
              <w:rPr>
                <w:b/>
                <w:sz w:val="14"/>
              </w:rPr>
              <w:t>0,00</w:t>
            </w:r>
          </w:p>
        </w:tc>
        <w:tc>
          <w:tcPr>
            <w:tcW w:w="1140" w:type="dxa"/>
            <w:tcBorders>
              <w:top w:val="nil"/>
            </w:tcBorders>
          </w:tcPr>
          <w:p>
            <w:pPr>
              <w:pStyle w:val="TableParagraph"/>
              <w:spacing w:before="66"/>
              <w:ind w:right="77"/>
              <w:jc w:val="right"/>
              <w:rPr>
                <w:b/>
                <w:sz w:val="14"/>
              </w:rPr>
            </w:pPr>
            <w:r>
              <w:rPr>
                <w:b/>
                <w:sz w:val="14"/>
              </w:rPr>
              <w:t>0,00</w:t>
            </w:r>
          </w:p>
        </w:tc>
        <w:tc>
          <w:tcPr>
            <w:tcW w:w="1120" w:type="dxa"/>
            <w:tcBorders>
              <w:top w:val="nil"/>
            </w:tcBorders>
          </w:tcPr>
          <w:p>
            <w:pPr>
              <w:pStyle w:val="TableParagraph"/>
              <w:spacing w:before="66"/>
              <w:ind w:right="57"/>
              <w:jc w:val="right"/>
              <w:rPr>
                <w:b/>
                <w:sz w:val="14"/>
              </w:rPr>
            </w:pPr>
            <w:r>
              <w:rPr>
                <w:b/>
                <w:sz w:val="14"/>
              </w:rPr>
              <w:t>0,00</w:t>
            </w:r>
          </w:p>
        </w:tc>
        <w:tc>
          <w:tcPr>
            <w:tcW w:w="1100" w:type="dxa"/>
            <w:tcBorders>
              <w:top w:val="nil"/>
            </w:tcBorders>
          </w:tcPr>
          <w:p>
            <w:pPr>
              <w:pStyle w:val="TableParagraph"/>
              <w:spacing w:before="66"/>
              <w:ind w:right="-15"/>
              <w:jc w:val="right"/>
              <w:rPr>
                <w:b/>
                <w:sz w:val="14"/>
              </w:rPr>
            </w:pPr>
            <w:r>
              <w:rPr>
                <w:b/>
                <w:sz w:val="14"/>
              </w:rPr>
              <w:t>1.450,00</w:t>
            </w:r>
          </w:p>
        </w:tc>
        <w:tc>
          <w:tcPr>
            <w:tcW w:w="1080" w:type="dxa"/>
            <w:tcBorders>
              <w:top w:val="nil"/>
            </w:tcBorders>
          </w:tcPr>
          <w:p>
            <w:pPr>
              <w:pStyle w:val="TableParagraph"/>
              <w:spacing w:before="66"/>
              <w:ind w:right="17"/>
              <w:jc w:val="right"/>
              <w:rPr>
                <w:b/>
                <w:sz w:val="14"/>
              </w:rPr>
            </w:pPr>
            <w:r>
              <w:rPr>
                <w:b/>
                <w:sz w:val="14"/>
              </w:rPr>
              <w:t>51.900,00</w:t>
            </w:r>
          </w:p>
        </w:tc>
      </w:tr>
      <w:tr>
        <w:trPr>
          <w:trHeight w:val="517"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08</w:t>
            </w:r>
          </w:p>
        </w:tc>
        <w:tc>
          <w:tcPr>
            <w:tcW w:w="2740" w:type="dxa"/>
            <w:tcBorders>
              <w:bottom w:val="nil"/>
            </w:tcBorders>
          </w:tcPr>
          <w:p>
            <w:pPr>
              <w:pStyle w:val="TableParagraph"/>
              <w:spacing w:line="261" w:lineRule="auto" w:before="138"/>
              <w:ind w:left="80" w:right="115"/>
              <w:rPr>
                <w:b/>
                <w:i/>
                <w:sz w:val="14"/>
              </w:rPr>
            </w:pPr>
            <w:r>
              <w:rPr>
                <w:b/>
                <w:i/>
                <w:sz w:val="14"/>
              </w:rPr>
              <w:t>MISSIONE 8 - Assetto del territorio ed </w:t>
            </w:r>
            <w:r>
              <w:rPr>
                <w:b/>
                <w:i/>
                <w:sz w:val="14"/>
              </w:rPr>
              <w:t>edilizia abitativa</w:t>
            </w:r>
          </w:p>
        </w:tc>
        <w:tc>
          <w:tcPr>
            <w:tcW w:w="110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0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r>
      <w:tr>
        <w:trPr>
          <w:trHeight w:val="231" w:hRule="atLeast"/>
        </w:trPr>
        <w:tc>
          <w:tcPr>
            <w:tcW w:w="560" w:type="dxa"/>
            <w:tcBorders>
              <w:top w:val="nil"/>
              <w:bottom w:val="nil"/>
            </w:tcBorders>
          </w:tcPr>
          <w:p>
            <w:pPr>
              <w:pStyle w:val="TableParagraph"/>
              <w:spacing w:before="38"/>
              <w:ind w:left="222"/>
              <w:rPr>
                <w:sz w:val="14"/>
              </w:rPr>
            </w:pPr>
            <w:r>
              <w:rPr>
                <w:sz w:val="14"/>
              </w:rPr>
              <w:t>01</w:t>
            </w:r>
          </w:p>
        </w:tc>
        <w:tc>
          <w:tcPr>
            <w:tcW w:w="2740" w:type="dxa"/>
            <w:tcBorders>
              <w:top w:val="nil"/>
              <w:bottom w:val="nil"/>
            </w:tcBorders>
          </w:tcPr>
          <w:p>
            <w:pPr>
              <w:pStyle w:val="TableParagraph"/>
              <w:spacing w:before="38"/>
              <w:ind w:left="80"/>
              <w:rPr>
                <w:sz w:val="14"/>
              </w:rPr>
            </w:pPr>
            <w:r>
              <w:rPr>
                <w:sz w:val="14"/>
              </w:rPr>
              <w:t>Urbanistica e assetto del territorio</w:t>
            </w:r>
          </w:p>
        </w:tc>
        <w:tc>
          <w:tcPr>
            <w:tcW w:w="1100" w:type="dxa"/>
            <w:tcBorders>
              <w:top w:val="nil"/>
              <w:bottom w:val="nil"/>
            </w:tcBorders>
          </w:tcPr>
          <w:p>
            <w:pPr>
              <w:pStyle w:val="TableParagraph"/>
              <w:spacing w:before="38"/>
              <w:ind w:right="137"/>
              <w:jc w:val="right"/>
              <w:rPr>
                <w:sz w:val="14"/>
              </w:rPr>
            </w:pPr>
            <w:r>
              <w:rPr>
                <w:sz w:val="14"/>
              </w:rPr>
              <w:t>0,00</w:t>
            </w:r>
          </w:p>
        </w:tc>
        <w:tc>
          <w:tcPr>
            <w:tcW w:w="1120" w:type="dxa"/>
            <w:tcBorders>
              <w:top w:val="nil"/>
              <w:bottom w:val="nil"/>
            </w:tcBorders>
          </w:tcPr>
          <w:p>
            <w:pPr>
              <w:pStyle w:val="TableParagraph"/>
              <w:spacing w:before="38"/>
              <w:ind w:right="37"/>
              <w:jc w:val="right"/>
              <w:rPr>
                <w:sz w:val="14"/>
              </w:rPr>
            </w:pPr>
            <w:r>
              <w:rPr>
                <w:sz w:val="14"/>
              </w:rPr>
              <w:t>0,00</w:t>
            </w:r>
          </w:p>
        </w:tc>
        <w:tc>
          <w:tcPr>
            <w:tcW w:w="1120" w:type="dxa"/>
            <w:tcBorders>
              <w:top w:val="nil"/>
              <w:bottom w:val="nil"/>
            </w:tcBorders>
          </w:tcPr>
          <w:p>
            <w:pPr>
              <w:pStyle w:val="TableParagraph"/>
              <w:spacing w:before="38"/>
              <w:ind w:right="57"/>
              <w:jc w:val="right"/>
              <w:rPr>
                <w:sz w:val="14"/>
              </w:rPr>
            </w:pPr>
            <w:r>
              <w:rPr>
                <w:sz w:val="14"/>
              </w:rPr>
              <w:t>0,00</w:t>
            </w:r>
          </w:p>
        </w:tc>
        <w:tc>
          <w:tcPr>
            <w:tcW w:w="1120" w:type="dxa"/>
            <w:tcBorders>
              <w:top w:val="nil"/>
              <w:bottom w:val="nil"/>
            </w:tcBorders>
          </w:tcPr>
          <w:p>
            <w:pPr>
              <w:pStyle w:val="TableParagraph"/>
              <w:spacing w:before="38"/>
              <w:ind w:right="57"/>
              <w:jc w:val="right"/>
              <w:rPr>
                <w:sz w:val="14"/>
              </w:rPr>
            </w:pPr>
            <w:r>
              <w:rPr>
                <w:sz w:val="14"/>
              </w:rPr>
              <w:t>0,00</w:t>
            </w:r>
          </w:p>
        </w:tc>
        <w:tc>
          <w:tcPr>
            <w:tcW w:w="900" w:type="dxa"/>
            <w:tcBorders>
              <w:top w:val="nil"/>
              <w:bottom w:val="nil"/>
            </w:tcBorders>
          </w:tcPr>
          <w:p>
            <w:pPr>
              <w:pStyle w:val="TableParagraph"/>
              <w:spacing w:before="38"/>
              <w:ind w:right="37"/>
              <w:jc w:val="right"/>
              <w:rPr>
                <w:sz w:val="14"/>
              </w:rPr>
            </w:pPr>
            <w:r>
              <w:rPr>
                <w:sz w:val="14"/>
              </w:rPr>
              <w:t>0,00</w:t>
            </w:r>
          </w:p>
        </w:tc>
        <w:tc>
          <w:tcPr>
            <w:tcW w:w="900" w:type="dxa"/>
            <w:tcBorders>
              <w:top w:val="nil"/>
              <w:bottom w:val="nil"/>
            </w:tcBorders>
          </w:tcPr>
          <w:p>
            <w:pPr>
              <w:pStyle w:val="TableParagraph"/>
              <w:spacing w:before="38"/>
              <w:ind w:right="37"/>
              <w:jc w:val="right"/>
              <w:rPr>
                <w:sz w:val="14"/>
              </w:rPr>
            </w:pPr>
            <w:r>
              <w:rPr>
                <w:sz w:val="14"/>
              </w:rPr>
              <w:t>0,00</w:t>
            </w:r>
          </w:p>
        </w:tc>
        <w:tc>
          <w:tcPr>
            <w:tcW w:w="1140" w:type="dxa"/>
            <w:tcBorders>
              <w:top w:val="nil"/>
              <w:bottom w:val="nil"/>
            </w:tcBorders>
          </w:tcPr>
          <w:p>
            <w:pPr>
              <w:pStyle w:val="TableParagraph"/>
              <w:spacing w:before="38"/>
              <w:ind w:right="77"/>
              <w:jc w:val="right"/>
              <w:rPr>
                <w:sz w:val="14"/>
              </w:rPr>
            </w:pPr>
            <w:r>
              <w:rPr>
                <w:sz w:val="14"/>
              </w:rPr>
              <w:t>0,00</w:t>
            </w:r>
          </w:p>
        </w:tc>
        <w:tc>
          <w:tcPr>
            <w:tcW w:w="1140" w:type="dxa"/>
            <w:tcBorders>
              <w:top w:val="nil"/>
              <w:bottom w:val="nil"/>
            </w:tcBorders>
          </w:tcPr>
          <w:p>
            <w:pPr>
              <w:pStyle w:val="TableParagraph"/>
              <w:spacing w:before="38"/>
              <w:ind w:right="77"/>
              <w:jc w:val="right"/>
              <w:rPr>
                <w:sz w:val="14"/>
              </w:rPr>
            </w:pPr>
            <w:r>
              <w:rPr>
                <w:sz w:val="14"/>
              </w:rPr>
              <w:t>0,00</w:t>
            </w:r>
          </w:p>
        </w:tc>
        <w:tc>
          <w:tcPr>
            <w:tcW w:w="1120" w:type="dxa"/>
            <w:tcBorders>
              <w:top w:val="nil"/>
              <w:bottom w:val="nil"/>
            </w:tcBorders>
          </w:tcPr>
          <w:p>
            <w:pPr>
              <w:pStyle w:val="TableParagraph"/>
              <w:spacing w:before="38"/>
              <w:ind w:right="57"/>
              <w:jc w:val="right"/>
              <w:rPr>
                <w:sz w:val="14"/>
              </w:rPr>
            </w:pPr>
            <w:r>
              <w:rPr>
                <w:sz w:val="14"/>
              </w:rPr>
              <w:t>0,00</w:t>
            </w:r>
          </w:p>
        </w:tc>
        <w:tc>
          <w:tcPr>
            <w:tcW w:w="1100" w:type="dxa"/>
            <w:tcBorders>
              <w:top w:val="nil"/>
              <w:bottom w:val="nil"/>
            </w:tcBorders>
          </w:tcPr>
          <w:p>
            <w:pPr>
              <w:pStyle w:val="TableParagraph"/>
              <w:spacing w:before="38"/>
              <w:ind w:right="-15"/>
              <w:jc w:val="right"/>
              <w:rPr>
                <w:sz w:val="14"/>
              </w:rPr>
            </w:pPr>
            <w:r>
              <w:rPr>
                <w:sz w:val="14"/>
              </w:rPr>
              <w:t>0,00</w:t>
            </w:r>
          </w:p>
        </w:tc>
        <w:tc>
          <w:tcPr>
            <w:tcW w:w="1080" w:type="dxa"/>
            <w:tcBorders>
              <w:top w:val="nil"/>
              <w:bottom w:val="nil"/>
            </w:tcBorders>
          </w:tcPr>
          <w:p>
            <w:pPr>
              <w:pStyle w:val="TableParagraph"/>
              <w:spacing w:before="38"/>
              <w:ind w:right="-15"/>
              <w:jc w:val="right"/>
              <w:rPr>
                <w:sz w:val="14"/>
              </w:rPr>
            </w:pPr>
            <w:r>
              <w:rPr>
                <w:sz w:val="14"/>
              </w:rPr>
              <w:t>0,00</w:t>
            </w:r>
          </w:p>
        </w:tc>
      </w:tr>
      <w:tr>
        <w:trPr>
          <w:trHeight w:val="389" w:hRule="atLeast"/>
        </w:trPr>
        <w:tc>
          <w:tcPr>
            <w:tcW w:w="560" w:type="dxa"/>
            <w:tcBorders>
              <w:top w:val="nil"/>
              <w:bottom w:val="nil"/>
            </w:tcBorders>
          </w:tcPr>
          <w:p>
            <w:pPr>
              <w:pStyle w:val="TableParagraph"/>
              <w:spacing w:before="46"/>
              <w:ind w:left="222"/>
              <w:rPr>
                <w:sz w:val="14"/>
              </w:rPr>
            </w:pPr>
            <w:r>
              <w:rPr>
                <w:sz w:val="14"/>
              </w:rPr>
              <w:t>02</w:t>
            </w:r>
          </w:p>
        </w:tc>
        <w:tc>
          <w:tcPr>
            <w:tcW w:w="2740" w:type="dxa"/>
            <w:tcBorders>
              <w:top w:val="nil"/>
              <w:bottom w:val="nil"/>
            </w:tcBorders>
          </w:tcPr>
          <w:p>
            <w:pPr>
              <w:pStyle w:val="TableParagraph"/>
              <w:spacing w:line="170" w:lineRule="atLeast" w:before="19"/>
              <w:ind w:left="80" w:right="191"/>
              <w:rPr>
                <w:sz w:val="14"/>
              </w:rPr>
            </w:pPr>
            <w:r>
              <w:rPr>
                <w:sz w:val="14"/>
              </w:rPr>
              <w:t>Edilizia residenziale pubblica e locale e piani di edilizia economico-popolare</w:t>
            </w:r>
          </w:p>
        </w:tc>
        <w:tc>
          <w:tcPr>
            <w:tcW w:w="1100" w:type="dxa"/>
            <w:tcBorders>
              <w:top w:val="nil"/>
              <w:bottom w:val="nil"/>
            </w:tcBorders>
          </w:tcPr>
          <w:p>
            <w:pPr>
              <w:pStyle w:val="TableParagraph"/>
              <w:spacing w:before="46"/>
              <w:ind w:right="137"/>
              <w:jc w:val="right"/>
              <w:rPr>
                <w:sz w:val="14"/>
              </w:rPr>
            </w:pPr>
            <w:r>
              <w:rPr>
                <w:sz w:val="14"/>
              </w:rPr>
              <w:t>0,00</w:t>
            </w:r>
          </w:p>
        </w:tc>
        <w:tc>
          <w:tcPr>
            <w:tcW w:w="1120" w:type="dxa"/>
            <w:tcBorders>
              <w:top w:val="nil"/>
              <w:bottom w:val="nil"/>
            </w:tcBorders>
          </w:tcPr>
          <w:p>
            <w:pPr>
              <w:pStyle w:val="TableParagraph"/>
              <w:spacing w:before="46"/>
              <w:ind w:right="37"/>
              <w:jc w:val="right"/>
              <w:rPr>
                <w:sz w:val="14"/>
              </w:rPr>
            </w:pPr>
            <w:r>
              <w:rPr>
                <w:sz w:val="14"/>
              </w:rPr>
              <w:t>0,00</w:t>
            </w:r>
          </w:p>
        </w:tc>
        <w:tc>
          <w:tcPr>
            <w:tcW w:w="1120" w:type="dxa"/>
            <w:tcBorders>
              <w:top w:val="nil"/>
              <w:bottom w:val="nil"/>
            </w:tcBorders>
          </w:tcPr>
          <w:p>
            <w:pPr>
              <w:pStyle w:val="TableParagraph"/>
              <w:spacing w:before="46"/>
              <w:ind w:right="57"/>
              <w:jc w:val="right"/>
              <w:rPr>
                <w:sz w:val="14"/>
              </w:rPr>
            </w:pPr>
            <w:r>
              <w:rPr>
                <w:sz w:val="14"/>
              </w:rPr>
              <w:t>54.600,00</w:t>
            </w:r>
          </w:p>
        </w:tc>
        <w:tc>
          <w:tcPr>
            <w:tcW w:w="1120" w:type="dxa"/>
            <w:tcBorders>
              <w:top w:val="nil"/>
              <w:bottom w:val="nil"/>
            </w:tcBorders>
          </w:tcPr>
          <w:p>
            <w:pPr>
              <w:pStyle w:val="TableParagraph"/>
              <w:spacing w:before="46"/>
              <w:ind w:right="57"/>
              <w:jc w:val="right"/>
              <w:rPr>
                <w:sz w:val="14"/>
              </w:rPr>
            </w:pPr>
            <w:r>
              <w:rPr>
                <w:sz w:val="14"/>
              </w:rPr>
              <w:t>1.500,00</w:t>
            </w:r>
          </w:p>
        </w:tc>
        <w:tc>
          <w:tcPr>
            <w:tcW w:w="900" w:type="dxa"/>
            <w:tcBorders>
              <w:top w:val="nil"/>
              <w:bottom w:val="nil"/>
            </w:tcBorders>
          </w:tcPr>
          <w:p>
            <w:pPr>
              <w:pStyle w:val="TableParagraph"/>
              <w:spacing w:before="46"/>
              <w:ind w:right="37"/>
              <w:jc w:val="right"/>
              <w:rPr>
                <w:sz w:val="14"/>
              </w:rPr>
            </w:pPr>
            <w:r>
              <w:rPr>
                <w:sz w:val="14"/>
              </w:rPr>
              <w:t>0,00</w:t>
            </w:r>
          </w:p>
        </w:tc>
        <w:tc>
          <w:tcPr>
            <w:tcW w:w="900" w:type="dxa"/>
            <w:tcBorders>
              <w:top w:val="nil"/>
              <w:bottom w:val="nil"/>
            </w:tcBorders>
          </w:tcPr>
          <w:p>
            <w:pPr>
              <w:pStyle w:val="TableParagraph"/>
              <w:spacing w:before="46"/>
              <w:ind w:right="37"/>
              <w:jc w:val="right"/>
              <w:rPr>
                <w:sz w:val="14"/>
              </w:rPr>
            </w:pPr>
            <w:r>
              <w:rPr>
                <w:sz w:val="14"/>
              </w:rPr>
              <w:t>0,00</w:t>
            </w:r>
          </w:p>
        </w:tc>
        <w:tc>
          <w:tcPr>
            <w:tcW w:w="1140" w:type="dxa"/>
            <w:tcBorders>
              <w:top w:val="nil"/>
              <w:bottom w:val="nil"/>
            </w:tcBorders>
          </w:tcPr>
          <w:p>
            <w:pPr>
              <w:pStyle w:val="TableParagraph"/>
              <w:spacing w:before="46"/>
              <w:ind w:right="77"/>
              <w:jc w:val="right"/>
              <w:rPr>
                <w:sz w:val="14"/>
              </w:rPr>
            </w:pPr>
            <w:r>
              <w:rPr>
                <w:sz w:val="14"/>
              </w:rPr>
              <w:t>0,00</w:t>
            </w:r>
          </w:p>
        </w:tc>
        <w:tc>
          <w:tcPr>
            <w:tcW w:w="1140" w:type="dxa"/>
            <w:tcBorders>
              <w:top w:val="nil"/>
              <w:bottom w:val="nil"/>
            </w:tcBorders>
          </w:tcPr>
          <w:p>
            <w:pPr>
              <w:pStyle w:val="TableParagraph"/>
              <w:spacing w:before="46"/>
              <w:ind w:right="77"/>
              <w:jc w:val="right"/>
              <w:rPr>
                <w:sz w:val="14"/>
              </w:rPr>
            </w:pPr>
            <w:r>
              <w:rPr>
                <w:sz w:val="14"/>
              </w:rPr>
              <w:t>0,00</w:t>
            </w:r>
          </w:p>
        </w:tc>
        <w:tc>
          <w:tcPr>
            <w:tcW w:w="1120" w:type="dxa"/>
            <w:tcBorders>
              <w:top w:val="nil"/>
              <w:bottom w:val="nil"/>
            </w:tcBorders>
          </w:tcPr>
          <w:p>
            <w:pPr>
              <w:pStyle w:val="TableParagraph"/>
              <w:spacing w:before="46"/>
              <w:ind w:right="57"/>
              <w:jc w:val="right"/>
              <w:rPr>
                <w:sz w:val="14"/>
              </w:rPr>
            </w:pPr>
            <w:r>
              <w:rPr>
                <w:sz w:val="14"/>
              </w:rPr>
              <w:t>0,00</w:t>
            </w:r>
          </w:p>
        </w:tc>
        <w:tc>
          <w:tcPr>
            <w:tcW w:w="1100" w:type="dxa"/>
            <w:tcBorders>
              <w:top w:val="nil"/>
              <w:bottom w:val="nil"/>
            </w:tcBorders>
          </w:tcPr>
          <w:p>
            <w:pPr>
              <w:pStyle w:val="TableParagraph"/>
              <w:spacing w:before="46"/>
              <w:ind w:right="-15"/>
              <w:jc w:val="right"/>
              <w:rPr>
                <w:sz w:val="14"/>
              </w:rPr>
            </w:pPr>
            <w:r>
              <w:rPr>
                <w:sz w:val="14"/>
              </w:rPr>
              <w:t>0,00</w:t>
            </w:r>
          </w:p>
        </w:tc>
        <w:tc>
          <w:tcPr>
            <w:tcW w:w="1080" w:type="dxa"/>
            <w:tcBorders>
              <w:top w:val="nil"/>
              <w:bottom w:val="nil"/>
            </w:tcBorders>
          </w:tcPr>
          <w:p>
            <w:pPr>
              <w:pStyle w:val="TableParagraph"/>
              <w:spacing w:before="46"/>
              <w:ind w:right="-15"/>
              <w:jc w:val="right"/>
              <w:rPr>
                <w:sz w:val="14"/>
              </w:rPr>
            </w:pPr>
            <w:r>
              <w:rPr>
                <w:sz w:val="14"/>
              </w:rPr>
              <w:t>56.100,00</w:t>
            </w:r>
          </w:p>
        </w:tc>
      </w:tr>
      <w:tr>
        <w:trPr>
          <w:trHeight w:val="361" w:hRule="atLeast"/>
        </w:trPr>
        <w:tc>
          <w:tcPr>
            <w:tcW w:w="560" w:type="dxa"/>
            <w:tcBorders>
              <w:top w:val="nil"/>
            </w:tcBorders>
          </w:tcPr>
          <w:p>
            <w:pPr>
              <w:pStyle w:val="TableParagraph"/>
              <w:rPr>
                <w:rFonts w:ascii="Times New Roman"/>
                <w:sz w:val="14"/>
              </w:rPr>
            </w:pPr>
          </w:p>
        </w:tc>
        <w:tc>
          <w:tcPr>
            <w:tcW w:w="2740" w:type="dxa"/>
            <w:tcBorders>
              <w:top w:val="nil"/>
            </w:tcBorders>
          </w:tcPr>
          <w:p>
            <w:pPr>
              <w:pStyle w:val="TableParagraph"/>
              <w:spacing w:line="170" w:lineRule="atLeast" w:before="10"/>
              <w:ind w:left="80" w:right="340"/>
              <w:rPr>
                <w:b/>
                <w:i/>
                <w:sz w:val="14"/>
              </w:rPr>
            </w:pPr>
            <w:r>
              <w:rPr>
                <w:b/>
                <w:i/>
                <w:sz w:val="14"/>
              </w:rPr>
              <w:t>TOTALE MISSIONE 8 - Assetto del </w:t>
            </w:r>
            <w:r>
              <w:rPr>
                <w:b/>
                <w:i/>
                <w:sz w:val="14"/>
              </w:rPr>
              <w:t>territorio ed edilizia abitativa</w:t>
            </w:r>
          </w:p>
        </w:tc>
        <w:tc>
          <w:tcPr>
            <w:tcW w:w="1100" w:type="dxa"/>
            <w:tcBorders>
              <w:top w:val="nil"/>
            </w:tcBorders>
          </w:tcPr>
          <w:p>
            <w:pPr>
              <w:pStyle w:val="TableParagraph"/>
              <w:spacing w:before="57"/>
              <w:ind w:right="137"/>
              <w:jc w:val="right"/>
              <w:rPr>
                <w:b/>
                <w:sz w:val="14"/>
              </w:rPr>
            </w:pPr>
            <w:r>
              <w:rPr>
                <w:b/>
                <w:sz w:val="14"/>
              </w:rPr>
              <w:t>0,00</w:t>
            </w:r>
          </w:p>
        </w:tc>
        <w:tc>
          <w:tcPr>
            <w:tcW w:w="1120" w:type="dxa"/>
            <w:tcBorders>
              <w:top w:val="nil"/>
            </w:tcBorders>
          </w:tcPr>
          <w:p>
            <w:pPr>
              <w:pStyle w:val="TableParagraph"/>
              <w:spacing w:before="57"/>
              <w:ind w:right="77"/>
              <w:jc w:val="right"/>
              <w:rPr>
                <w:b/>
                <w:sz w:val="14"/>
              </w:rPr>
            </w:pPr>
            <w:r>
              <w:rPr>
                <w:b/>
                <w:sz w:val="14"/>
              </w:rPr>
              <w:t>0,00</w:t>
            </w:r>
          </w:p>
        </w:tc>
        <w:tc>
          <w:tcPr>
            <w:tcW w:w="1120" w:type="dxa"/>
            <w:tcBorders>
              <w:top w:val="nil"/>
            </w:tcBorders>
          </w:tcPr>
          <w:p>
            <w:pPr>
              <w:pStyle w:val="TableParagraph"/>
              <w:spacing w:before="57"/>
              <w:ind w:right="57"/>
              <w:jc w:val="right"/>
              <w:rPr>
                <w:b/>
                <w:sz w:val="14"/>
              </w:rPr>
            </w:pPr>
            <w:r>
              <w:rPr>
                <w:b/>
                <w:sz w:val="14"/>
              </w:rPr>
              <w:t>54.600,00</w:t>
            </w:r>
          </w:p>
        </w:tc>
        <w:tc>
          <w:tcPr>
            <w:tcW w:w="1120" w:type="dxa"/>
            <w:tcBorders>
              <w:top w:val="nil"/>
            </w:tcBorders>
          </w:tcPr>
          <w:p>
            <w:pPr>
              <w:pStyle w:val="TableParagraph"/>
              <w:spacing w:before="57"/>
              <w:ind w:right="57"/>
              <w:jc w:val="right"/>
              <w:rPr>
                <w:b/>
                <w:sz w:val="14"/>
              </w:rPr>
            </w:pPr>
            <w:r>
              <w:rPr>
                <w:b/>
                <w:sz w:val="14"/>
              </w:rPr>
              <w:t>1.500,00</w:t>
            </w:r>
          </w:p>
        </w:tc>
        <w:tc>
          <w:tcPr>
            <w:tcW w:w="900" w:type="dxa"/>
            <w:tcBorders>
              <w:top w:val="nil"/>
            </w:tcBorders>
          </w:tcPr>
          <w:p>
            <w:pPr>
              <w:pStyle w:val="TableParagraph"/>
              <w:spacing w:before="57"/>
              <w:ind w:right="37"/>
              <w:jc w:val="right"/>
              <w:rPr>
                <w:b/>
                <w:sz w:val="14"/>
              </w:rPr>
            </w:pPr>
            <w:r>
              <w:rPr>
                <w:b/>
                <w:sz w:val="14"/>
              </w:rPr>
              <w:t>0,00</w:t>
            </w:r>
          </w:p>
        </w:tc>
        <w:tc>
          <w:tcPr>
            <w:tcW w:w="900" w:type="dxa"/>
            <w:tcBorders>
              <w:top w:val="nil"/>
            </w:tcBorders>
          </w:tcPr>
          <w:p>
            <w:pPr>
              <w:pStyle w:val="TableParagraph"/>
              <w:spacing w:before="57"/>
              <w:ind w:right="17"/>
              <w:jc w:val="right"/>
              <w:rPr>
                <w:b/>
                <w:sz w:val="14"/>
              </w:rPr>
            </w:pPr>
            <w:r>
              <w:rPr>
                <w:b/>
                <w:sz w:val="14"/>
              </w:rPr>
              <w:t>0,00</w:t>
            </w:r>
          </w:p>
        </w:tc>
        <w:tc>
          <w:tcPr>
            <w:tcW w:w="1140" w:type="dxa"/>
            <w:tcBorders>
              <w:top w:val="nil"/>
            </w:tcBorders>
          </w:tcPr>
          <w:p>
            <w:pPr>
              <w:pStyle w:val="TableParagraph"/>
              <w:spacing w:before="57"/>
              <w:ind w:right="77"/>
              <w:jc w:val="right"/>
              <w:rPr>
                <w:b/>
                <w:sz w:val="14"/>
              </w:rPr>
            </w:pPr>
            <w:r>
              <w:rPr>
                <w:b/>
                <w:sz w:val="14"/>
              </w:rPr>
              <w:t>0,00</w:t>
            </w:r>
          </w:p>
        </w:tc>
        <w:tc>
          <w:tcPr>
            <w:tcW w:w="1140" w:type="dxa"/>
            <w:tcBorders>
              <w:top w:val="nil"/>
            </w:tcBorders>
          </w:tcPr>
          <w:p>
            <w:pPr>
              <w:pStyle w:val="TableParagraph"/>
              <w:spacing w:before="57"/>
              <w:ind w:right="77"/>
              <w:jc w:val="right"/>
              <w:rPr>
                <w:b/>
                <w:sz w:val="14"/>
              </w:rPr>
            </w:pPr>
            <w:r>
              <w:rPr>
                <w:b/>
                <w:sz w:val="14"/>
              </w:rPr>
              <w:t>0,00</w:t>
            </w:r>
          </w:p>
        </w:tc>
        <w:tc>
          <w:tcPr>
            <w:tcW w:w="1120" w:type="dxa"/>
            <w:tcBorders>
              <w:top w:val="nil"/>
            </w:tcBorders>
          </w:tcPr>
          <w:p>
            <w:pPr>
              <w:pStyle w:val="TableParagraph"/>
              <w:spacing w:before="57"/>
              <w:ind w:right="57"/>
              <w:jc w:val="right"/>
              <w:rPr>
                <w:b/>
                <w:sz w:val="14"/>
              </w:rPr>
            </w:pPr>
            <w:r>
              <w:rPr>
                <w:b/>
                <w:sz w:val="14"/>
              </w:rPr>
              <w:t>0,00</w:t>
            </w:r>
          </w:p>
        </w:tc>
        <w:tc>
          <w:tcPr>
            <w:tcW w:w="1100" w:type="dxa"/>
            <w:tcBorders>
              <w:top w:val="nil"/>
            </w:tcBorders>
          </w:tcPr>
          <w:p>
            <w:pPr>
              <w:pStyle w:val="TableParagraph"/>
              <w:spacing w:before="57"/>
              <w:ind w:right="-15"/>
              <w:jc w:val="right"/>
              <w:rPr>
                <w:b/>
                <w:sz w:val="14"/>
              </w:rPr>
            </w:pPr>
            <w:r>
              <w:rPr>
                <w:b/>
                <w:sz w:val="14"/>
              </w:rPr>
              <w:t>0,00</w:t>
            </w:r>
          </w:p>
        </w:tc>
        <w:tc>
          <w:tcPr>
            <w:tcW w:w="1080" w:type="dxa"/>
            <w:tcBorders>
              <w:top w:val="nil"/>
            </w:tcBorders>
          </w:tcPr>
          <w:p>
            <w:pPr>
              <w:pStyle w:val="TableParagraph"/>
              <w:spacing w:before="57"/>
              <w:ind w:right="17"/>
              <w:jc w:val="right"/>
              <w:rPr>
                <w:b/>
                <w:sz w:val="14"/>
              </w:rPr>
            </w:pPr>
            <w:r>
              <w:rPr>
                <w:b/>
                <w:sz w:val="14"/>
              </w:rPr>
              <w:t>56.100,00</w:t>
            </w:r>
          </w:p>
        </w:tc>
      </w:tr>
      <w:tr>
        <w:trPr>
          <w:trHeight w:val="508"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09</w:t>
            </w:r>
          </w:p>
        </w:tc>
        <w:tc>
          <w:tcPr>
            <w:tcW w:w="2740" w:type="dxa"/>
            <w:tcBorders>
              <w:bottom w:val="nil"/>
            </w:tcBorders>
          </w:tcPr>
          <w:p>
            <w:pPr>
              <w:pStyle w:val="TableParagraph"/>
              <w:spacing w:line="170" w:lineRule="atLeast" w:before="129"/>
              <w:ind w:left="80" w:right="216"/>
              <w:rPr>
                <w:b/>
                <w:i/>
                <w:sz w:val="14"/>
              </w:rPr>
            </w:pPr>
            <w:r>
              <w:rPr>
                <w:b/>
                <w:i/>
                <w:sz w:val="14"/>
              </w:rPr>
              <w:t>MISSIONE 9 - Sviluppo sostenibile e </w:t>
            </w:r>
            <w:r>
              <w:rPr>
                <w:b/>
                <w:i/>
                <w:sz w:val="14"/>
              </w:rPr>
              <w:t>tutela del territorio e dell'ambiente</w:t>
            </w:r>
          </w:p>
        </w:tc>
        <w:tc>
          <w:tcPr>
            <w:tcW w:w="110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0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r>
      <w:tr>
        <w:trPr>
          <w:trHeight w:val="398" w:hRule="atLeast"/>
        </w:trPr>
        <w:tc>
          <w:tcPr>
            <w:tcW w:w="560" w:type="dxa"/>
            <w:tcBorders>
              <w:top w:val="nil"/>
              <w:bottom w:val="nil"/>
            </w:tcBorders>
          </w:tcPr>
          <w:p>
            <w:pPr>
              <w:pStyle w:val="TableParagraph"/>
              <w:spacing w:before="47"/>
              <w:ind w:left="222"/>
              <w:rPr>
                <w:sz w:val="14"/>
              </w:rPr>
            </w:pPr>
            <w:r>
              <w:rPr>
                <w:sz w:val="14"/>
              </w:rPr>
              <w:t>02</w:t>
            </w:r>
          </w:p>
        </w:tc>
        <w:tc>
          <w:tcPr>
            <w:tcW w:w="2740" w:type="dxa"/>
            <w:tcBorders>
              <w:top w:val="nil"/>
              <w:bottom w:val="nil"/>
            </w:tcBorders>
          </w:tcPr>
          <w:p>
            <w:pPr>
              <w:pStyle w:val="TableParagraph"/>
              <w:spacing w:line="170" w:lineRule="atLeast" w:before="20"/>
              <w:ind w:left="80" w:right="557"/>
              <w:rPr>
                <w:sz w:val="14"/>
              </w:rPr>
            </w:pPr>
            <w:r>
              <w:rPr>
                <w:sz w:val="14"/>
              </w:rPr>
              <w:t>Tutela, valorizzazione e recupero ambientale</w:t>
            </w:r>
          </w:p>
        </w:tc>
        <w:tc>
          <w:tcPr>
            <w:tcW w:w="1100" w:type="dxa"/>
            <w:tcBorders>
              <w:top w:val="nil"/>
              <w:bottom w:val="nil"/>
            </w:tcBorders>
          </w:tcPr>
          <w:p>
            <w:pPr>
              <w:pStyle w:val="TableParagraph"/>
              <w:spacing w:before="47"/>
              <w:ind w:right="137"/>
              <w:jc w:val="right"/>
              <w:rPr>
                <w:sz w:val="14"/>
              </w:rPr>
            </w:pPr>
            <w:r>
              <w:rPr>
                <w:sz w:val="14"/>
              </w:rPr>
              <w:t>0,00</w:t>
            </w:r>
          </w:p>
        </w:tc>
        <w:tc>
          <w:tcPr>
            <w:tcW w:w="1120" w:type="dxa"/>
            <w:tcBorders>
              <w:top w:val="nil"/>
              <w:bottom w:val="nil"/>
            </w:tcBorders>
          </w:tcPr>
          <w:p>
            <w:pPr>
              <w:pStyle w:val="TableParagraph"/>
              <w:spacing w:before="47"/>
              <w:ind w:right="39"/>
              <w:jc w:val="right"/>
              <w:rPr>
                <w:sz w:val="14"/>
              </w:rPr>
            </w:pPr>
            <w:r>
              <w:rPr>
                <w:sz w:val="14"/>
              </w:rPr>
              <w:t>100,00</w:t>
            </w:r>
          </w:p>
        </w:tc>
        <w:tc>
          <w:tcPr>
            <w:tcW w:w="1120" w:type="dxa"/>
            <w:tcBorders>
              <w:top w:val="nil"/>
              <w:bottom w:val="nil"/>
            </w:tcBorders>
          </w:tcPr>
          <w:p>
            <w:pPr>
              <w:pStyle w:val="TableParagraph"/>
              <w:spacing w:before="47"/>
              <w:ind w:right="57"/>
              <w:jc w:val="right"/>
              <w:rPr>
                <w:sz w:val="14"/>
              </w:rPr>
            </w:pPr>
            <w:r>
              <w:rPr>
                <w:sz w:val="14"/>
              </w:rPr>
              <w:t>63.400,00</w:t>
            </w:r>
          </w:p>
        </w:tc>
        <w:tc>
          <w:tcPr>
            <w:tcW w:w="1120" w:type="dxa"/>
            <w:tcBorders>
              <w:top w:val="nil"/>
              <w:bottom w:val="nil"/>
            </w:tcBorders>
          </w:tcPr>
          <w:p>
            <w:pPr>
              <w:pStyle w:val="TableParagraph"/>
              <w:spacing w:before="47"/>
              <w:ind w:right="59"/>
              <w:jc w:val="right"/>
              <w:rPr>
                <w:sz w:val="14"/>
              </w:rPr>
            </w:pPr>
            <w:r>
              <w:rPr>
                <w:sz w:val="14"/>
              </w:rPr>
              <w:t>900,00</w:t>
            </w:r>
          </w:p>
        </w:tc>
        <w:tc>
          <w:tcPr>
            <w:tcW w:w="900" w:type="dxa"/>
            <w:tcBorders>
              <w:top w:val="nil"/>
              <w:bottom w:val="nil"/>
            </w:tcBorders>
          </w:tcPr>
          <w:p>
            <w:pPr>
              <w:pStyle w:val="TableParagraph"/>
              <w:spacing w:before="47"/>
              <w:ind w:right="37"/>
              <w:jc w:val="right"/>
              <w:rPr>
                <w:sz w:val="14"/>
              </w:rPr>
            </w:pPr>
            <w:r>
              <w:rPr>
                <w:sz w:val="14"/>
              </w:rPr>
              <w:t>0,00</w:t>
            </w:r>
          </w:p>
        </w:tc>
        <w:tc>
          <w:tcPr>
            <w:tcW w:w="900" w:type="dxa"/>
            <w:tcBorders>
              <w:top w:val="nil"/>
              <w:bottom w:val="nil"/>
            </w:tcBorders>
          </w:tcPr>
          <w:p>
            <w:pPr>
              <w:pStyle w:val="TableParagraph"/>
              <w:spacing w:before="47"/>
              <w:ind w:right="37"/>
              <w:jc w:val="right"/>
              <w:rPr>
                <w:sz w:val="14"/>
              </w:rPr>
            </w:pPr>
            <w:r>
              <w:rPr>
                <w:sz w:val="14"/>
              </w:rPr>
              <w:t>0,00</w:t>
            </w:r>
          </w:p>
        </w:tc>
        <w:tc>
          <w:tcPr>
            <w:tcW w:w="1140" w:type="dxa"/>
            <w:tcBorders>
              <w:top w:val="nil"/>
              <w:bottom w:val="nil"/>
            </w:tcBorders>
          </w:tcPr>
          <w:p>
            <w:pPr>
              <w:pStyle w:val="TableParagraph"/>
              <w:spacing w:before="47"/>
              <w:ind w:right="77"/>
              <w:jc w:val="right"/>
              <w:rPr>
                <w:sz w:val="14"/>
              </w:rPr>
            </w:pPr>
            <w:r>
              <w:rPr>
                <w:sz w:val="14"/>
              </w:rPr>
              <w:t>0,00</w:t>
            </w:r>
          </w:p>
        </w:tc>
        <w:tc>
          <w:tcPr>
            <w:tcW w:w="1140" w:type="dxa"/>
            <w:tcBorders>
              <w:top w:val="nil"/>
              <w:bottom w:val="nil"/>
            </w:tcBorders>
          </w:tcPr>
          <w:p>
            <w:pPr>
              <w:pStyle w:val="TableParagraph"/>
              <w:spacing w:before="47"/>
              <w:ind w:right="77"/>
              <w:jc w:val="right"/>
              <w:rPr>
                <w:sz w:val="14"/>
              </w:rPr>
            </w:pPr>
            <w:r>
              <w:rPr>
                <w:sz w:val="14"/>
              </w:rPr>
              <w:t>0,00</w:t>
            </w:r>
          </w:p>
        </w:tc>
        <w:tc>
          <w:tcPr>
            <w:tcW w:w="1120" w:type="dxa"/>
            <w:tcBorders>
              <w:top w:val="nil"/>
              <w:bottom w:val="nil"/>
            </w:tcBorders>
          </w:tcPr>
          <w:p>
            <w:pPr>
              <w:pStyle w:val="TableParagraph"/>
              <w:spacing w:before="47"/>
              <w:ind w:right="57"/>
              <w:jc w:val="right"/>
              <w:rPr>
                <w:sz w:val="14"/>
              </w:rPr>
            </w:pPr>
            <w:r>
              <w:rPr>
                <w:sz w:val="14"/>
              </w:rPr>
              <w:t>0,00</w:t>
            </w:r>
          </w:p>
        </w:tc>
        <w:tc>
          <w:tcPr>
            <w:tcW w:w="1100" w:type="dxa"/>
            <w:tcBorders>
              <w:top w:val="nil"/>
              <w:bottom w:val="nil"/>
            </w:tcBorders>
          </w:tcPr>
          <w:p>
            <w:pPr>
              <w:pStyle w:val="TableParagraph"/>
              <w:spacing w:before="47"/>
              <w:ind w:right="-15"/>
              <w:jc w:val="right"/>
              <w:rPr>
                <w:sz w:val="14"/>
              </w:rPr>
            </w:pPr>
            <w:r>
              <w:rPr>
                <w:sz w:val="14"/>
              </w:rPr>
              <w:t>200,00</w:t>
            </w:r>
          </w:p>
        </w:tc>
        <w:tc>
          <w:tcPr>
            <w:tcW w:w="1080" w:type="dxa"/>
            <w:tcBorders>
              <w:top w:val="nil"/>
              <w:bottom w:val="nil"/>
            </w:tcBorders>
          </w:tcPr>
          <w:p>
            <w:pPr>
              <w:pStyle w:val="TableParagraph"/>
              <w:spacing w:before="47"/>
              <w:ind w:right="-15"/>
              <w:jc w:val="right"/>
              <w:rPr>
                <w:sz w:val="14"/>
              </w:rPr>
            </w:pPr>
            <w:r>
              <w:rPr>
                <w:sz w:val="14"/>
              </w:rPr>
              <w:t>64.600,00</w:t>
            </w:r>
          </w:p>
        </w:tc>
      </w:tr>
      <w:tr>
        <w:trPr>
          <w:trHeight w:val="230" w:hRule="atLeast"/>
        </w:trPr>
        <w:tc>
          <w:tcPr>
            <w:tcW w:w="560" w:type="dxa"/>
            <w:tcBorders>
              <w:top w:val="nil"/>
              <w:bottom w:val="nil"/>
            </w:tcBorders>
          </w:tcPr>
          <w:p>
            <w:pPr>
              <w:pStyle w:val="TableParagraph"/>
              <w:spacing w:before="28"/>
              <w:ind w:left="222"/>
              <w:rPr>
                <w:sz w:val="14"/>
              </w:rPr>
            </w:pPr>
            <w:r>
              <w:rPr>
                <w:sz w:val="14"/>
              </w:rPr>
              <w:t>03</w:t>
            </w:r>
          </w:p>
        </w:tc>
        <w:tc>
          <w:tcPr>
            <w:tcW w:w="2740" w:type="dxa"/>
            <w:tcBorders>
              <w:top w:val="nil"/>
              <w:bottom w:val="nil"/>
            </w:tcBorders>
          </w:tcPr>
          <w:p>
            <w:pPr>
              <w:pStyle w:val="TableParagraph"/>
              <w:spacing w:before="28"/>
              <w:ind w:left="80"/>
              <w:rPr>
                <w:sz w:val="14"/>
              </w:rPr>
            </w:pPr>
            <w:r>
              <w:rPr>
                <w:sz w:val="14"/>
              </w:rPr>
              <w:t>Rifiuti</w:t>
            </w:r>
          </w:p>
        </w:tc>
        <w:tc>
          <w:tcPr>
            <w:tcW w:w="1100" w:type="dxa"/>
            <w:tcBorders>
              <w:top w:val="nil"/>
              <w:bottom w:val="nil"/>
            </w:tcBorders>
          </w:tcPr>
          <w:p>
            <w:pPr>
              <w:pStyle w:val="TableParagraph"/>
              <w:spacing w:before="28"/>
              <w:ind w:right="137"/>
              <w:jc w:val="right"/>
              <w:rPr>
                <w:sz w:val="14"/>
              </w:rPr>
            </w:pPr>
            <w:r>
              <w:rPr>
                <w:sz w:val="14"/>
              </w:rPr>
              <w:t>32.500,00</w:t>
            </w:r>
          </w:p>
        </w:tc>
        <w:tc>
          <w:tcPr>
            <w:tcW w:w="1120" w:type="dxa"/>
            <w:tcBorders>
              <w:top w:val="nil"/>
              <w:bottom w:val="nil"/>
            </w:tcBorders>
          </w:tcPr>
          <w:p>
            <w:pPr>
              <w:pStyle w:val="TableParagraph"/>
              <w:spacing w:before="28"/>
              <w:ind w:right="37"/>
              <w:jc w:val="right"/>
              <w:rPr>
                <w:sz w:val="14"/>
              </w:rPr>
            </w:pPr>
            <w:r>
              <w:rPr>
                <w:sz w:val="14"/>
              </w:rPr>
              <w:t>2.600,00</w:t>
            </w:r>
          </w:p>
        </w:tc>
        <w:tc>
          <w:tcPr>
            <w:tcW w:w="1120" w:type="dxa"/>
            <w:tcBorders>
              <w:top w:val="nil"/>
              <w:bottom w:val="nil"/>
            </w:tcBorders>
          </w:tcPr>
          <w:p>
            <w:pPr>
              <w:pStyle w:val="TableParagraph"/>
              <w:spacing w:before="28"/>
              <w:ind w:right="57"/>
              <w:jc w:val="right"/>
              <w:rPr>
                <w:sz w:val="14"/>
              </w:rPr>
            </w:pPr>
            <w:r>
              <w:rPr>
                <w:sz w:val="14"/>
              </w:rPr>
              <w:t>665.600,00</w:t>
            </w:r>
          </w:p>
        </w:tc>
        <w:tc>
          <w:tcPr>
            <w:tcW w:w="1120" w:type="dxa"/>
            <w:tcBorders>
              <w:top w:val="nil"/>
              <w:bottom w:val="nil"/>
            </w:tcBorders>
          </w:tcPr>
          <w:p>
            <w:pPr>
              <w:pStyle w:val="TableParagraph"/>
              <w:spacing w:before="28"/>
              <w:ind w:right="57"/>
              <w:jc w:val="right"/>
              <w:rPr>
                <w:sz w:val="14"/>
              </w:rPr>
            </w:pPr>
            <w:r>
              <w:rPr>
                <w:sz w:val="14"/>
              </w:rPr>
              <w:t>0,00</w:t>
            </w:r>
          </w:p>
        </w:tc>
        <w:tc>
          <w:tcPr>
            <w:tcW w:w="900" w:type="dxa"/>
            <w:tcBorders>
              <w:top w:val="nil"/>
              <w:bottom w:val="nil"/>
            </w:tcBorders>
          </w:tcPr>
          <w:p>
            <w:pPr>
              <w:pStyle w:val="TableParagraph"/>
              <w:spacing w:before="28"/>
              <w:ind w:right="37"/>
              <w:jc w:val="right"/>
              <w:rPr>
                <w:sz w:val="14"/>
              </w:rPr>
            </w:pPr>
            <w:r>
              <w:rPr>
                <w:sz w:val="14"/>
              </w:rPr>
              <w:t>0,00</w:t>
            </w:r>
          </w:p>
        </w:tc>
        <w:tc>
          <w:tcPr>
            <w:tcW w:w="900" w:type="dxa"/>
            <w:tcBorders>
              <w:top w:val="nil"/>
              <w:bottom w:val="nil"/>
            </w:tcBorders>
          </w:tcPr>
          <w:p>
            <w:pPr>
              <w:pStyle w:val="TableParagraph"/>
              <w:spacing w:before="28"/>
              <w:ind w:right="37"/>
              <w:jc w:val="right"/>
              <w:rPr>
                <w:sz w:val="14"/>
              </w:rPr>
            </w:pPr>
            <w:r>
              <w:rPr>
                <w:sz w:val="14"/>
              </w:rPr>
              <w:t>0,00</w:t>
            </w:r>
          </w:p>
        </w:tc>
        <w:tc>
          <w:tcPr>
            <w:tcW w:w="1140" w:type="dxa"/>
            <w:tcBorders>
              <w:top w:val="nil"/>
              <w:bottom w:val="nil"/>
            </w:tcBorders>
          </w:tcPr>
          <w:p>
            <w:pPr>
              <w:pStyle w:val="TableParagraph"/>
              <w:spacing w:before="28"/>
              <w:ind w:right="77"/>
              <w:jc w:val="right"/>
              <w:rPr>
                <w:sz w:val="14"/>
              </w:rPr>
            </w:pPr>
            <w:r>
              <w:rPr>
                <w:sz w:val="14"/>
              </w:rPr>
              <w:t>0,00</w:t>
            </w:r>
          </w:p>
        </w:tc>
        <w:tc>
          <w:tcPr>
            <w:tcW w:w="1140" w:type="dxa"/>
            <w:tcBorders>
              <w:top w:val="nil"/>
              <w:bottom w:val="nil"/>
            </w:tcBorders>
          </w:tcPr>
          <w:p>
            <w:pPr>
              <w:pStyle w:val="TableParagraph"/>
              <w:spacing w:before="28"/>
              <w:ind w:right="77"/>
              <w:jc w:val="right"/>
              <w:rPr>
                <w:sz w:val="14"/>
              </w:rPr>
            </w:pPr>
            <w:r>
              <w:rPr>
                <w:sz w:val="14"/>
              </w:rPr>
              <w:t>0,00</w:t>
            </w:r>
          </w:p>
        </w:tc>
        <w:tc>
          <w:tcPr>
            <w:tcW w:w="1120" w:type="dxa"/>
            <w:tcBorders>
              <w:top w:val="nil"/>
              <w:bottom w:val="nil"/>
            </w:tcBorders>
          </w:tcPr>
          <w:p>
            <w:pPr>
              <w:pStyle w:val="TableParagraph"/>
              <w:spacing w:before="28"/>
              <w:ind w:right="57"/>
              <w:jc w:val="right"/>
              <w:rPr>
                <w:sz w:val="14"/>
              </w:rPr>
            </w:pPr>
            <w:r>
              <w:rPr>
                <w:sz w:val="14"/>
              </w:rPr>
              <w:t>0,00</w:t>
            </w:r>
          </w:p>
        </w:tc>
        <w:tc>
          <w:tcPr>
            <w:tcW w:w="1100" w:type="dxa"/>
            <w:tcBorders>
              <w:top w:val="nil"/>
              <w:bottom w:val="nil"/>
            </w:tcBorders>
          </w:tcPr>
          <w:p>
            <w:pPr>
              <w:pStyle w:val="TableParagraph"/>
              <w:spacing w:before="28"/>
              <w:ind w:right="-15"/>
              <w:jc w:val="right"/>
              <w:rPr>
                <w:sz w:val="14"/>
              </w:rPr>
            </w:pPr>
            <w:r>
              <w:rPr>
                <w:sz w:val="14"/>
              </w:rPr>
              <w:t>700,00</w:t>
            </w:r>
          </w:p>
        </w:tc>
        <w:tc>
          <w:tcPr>
            <w:tcW w:w="1080" w:type="dxa"/>
            <w:tcBorders>
              <w:top w:val="nil"/>
              <w:bottom w:val="nil"/>
            </w:tcBorders>
          </w:tcPr>
          <w:p>
            <w:pPr>
              <w:pStyle w:val="TableParagraph"/>
              <w:spacing w:before="28"/>
              <w:ind w:right="-15"/>
              <w:jc w:val="right"/>
              <w:rPr>
                <w:sz w:val="14"/>
              </w:rPr>
            </w:pPr>
            <w:r>
              <w:rPr>
                <w:sz w:val="14"/>
              </w:rPr>
              <w:t>701.400,00</w:t>
            </w:r>
          </w:p>
        </w:tc>
      </w:tr>
      <w:tr>
        <w:trPr>
          <w:trHeight w:val="232" w:hRule="atLeast"/>
        </w:trPr>
        <w:tc>
          <w:tcPr>
            <w:tcW w:w="560" w:type="dxa"/>
            <w:tcBorders>
              <w:top w:val="nil"/>
              <w:bottom w:val="nil"/>
            </w:tcBorders>
          </w:tcPr>
          <w:p>
            <w:pPr>
              <w:pStyle w:val="TableParagraph"/>
              <w:spacing w:before="37"/>
              <w:ind w:left="222"/>
              <w:rPr>
                <w:sz w:val="14"/>
              </w:rPr>
            </w:pPr>
            <w:r>
              <w:rPr>
                <w:sz w:val="14"/>
              </w:rPr>
              <w:t>04</w:t>
            </w:r>
          </w:p>
        </w:tc>
        <w:tc>
          <w:tcPr>
            <w:tcW w:w="2740" w:type="dxa"/>
            <w:tcBorders>
              <w:top w:val="nil"/>
              <w:bottom w:val="nil"/>
            </w:tcBorders>
          </w:tcPr>
          <w:p>
            <w:pPr>
              <w:pStyle w:val="TableParagraph"/>
              <w:spacing w:before="37"/>
              <w:ind w:left="80"/>
              <w:rPr>
                <w:sz w:val="14"/>
              </w:rPr>
            </w:pPr>
            <w:r>
              <w:rPr>
                <w:sz w:val="14"/>
              </w:rPr>
              <w:t>Servizio idrico integrato</w:t>
            </w:r>
          </w:p>
        </w:tc>
        <w:tc>
          <w:tcPr>
            <w:tcW w:w="1100" w:type="dxa"/>
            <w:tcBorders>
              <w:top w:val="nil"/>
              <w:bottom w:val="nil"/>
            </w:tcBorders>
          </w:tcPr>
          <w:p>
            <w:pPr>
              <w:pStyle w:val="TableParagraph"/>
              <w:spacing w:before="37"/>
              <w:ind w:right="137"/>
              <w:jc w:val="right"/>
              <w:rPr>
                <w:sz w:val="14"/>
              </w:rPr>
            </w:pPr>
            <w:r>
              <w:rPr>
                <w:sz w:val="14"/>
              </w:rPr>
              <w:t>0,00</w:t>
            </w:r>
          </w:p>
        </w:tc>
        <w:tc>
          <w:tcPr>
            <w:tcW w:w="1120" w:type="dxa"/>
            <w:tcBorders>
              <w:top w:val="nil"/>
              <w:bottom w:val="nil"/>
            </w:tcBorders>
          </w:tcPr>
          <w:p>
            <w:pPr>
              <w:pStyle w:val="TableParagraph"/>
              <w:spacing w:before="37"/>
              <w:ind w:right="3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8.000,00</w:t>
            </w:r>
          </w:p>
        </w:tc>
        <w:tc>
          <w:tcPr>
            <w:tcW w:w="1120" w:type="dxa"/>
            <w:tcBorders>
              <w:top w:val="nil"/>
              <w:bottom w:val="nil"/>
            </w:tcBorders>
          </w:tcPr>
          <w:p>
            <w:pPr>
              <w:pStyle w:val="TableParagraph"/>
              <w:spacing w:before="37"/>
              <w:ind w:right="5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6.000,00</w:t>
            </w:r>
          </w:p>
        </w:tc>
        <w:tc>
          <w:tcPr>
            <w:tcW w:w="1140" w:type="dxa"/>
            <w:tcBorders>
              <w:top w:val="nil"/>
              <w:bottom w:val="nil"/>
            </w:tcBorders>
          </w:tcPr>
          <w:p>
            <w:pPr>
              <w:pStyle w:val="TableParagraph"/>
              <w:spacing w:before="37"/>
              <w:ind w:right="7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00" w:type="dxa"/>
            <w:tcBorders>
              <w:top w:val="nil"/>
              <w:bottom w:val="nil"/>
            </w:tcBorders>
          </w:tcPr>
          <w:p>
            <w:pPr>
              <w:pStyle w:val="TableParagraph"/>
              <w:spacing w:before="37"/>
              <w:ind w:right="-15"/>
              <w:jc w:val="right"/>
              <w:rPr>
                <w:sz w:val="14"/>
              </w:rPr>
            </w:pPr>
            <w:r>
              <w:rPr>
                <w:sz w:val="14"/>
              </w:rPr>
              <w:t>0,00</w:t>
            </w:r>
          </w:p>
        </w:tc>
        <w:tc>
          <w:tcPr>
            <w:tcW w:w="1080" w:type="dxa"/>
            <w:tcBorders>
              <w:top w:val="nil"/>
              <w:bottom w:val="nil"/>
            </w:tcBorders>
          </w:tcPr>
          <w:p>
            <w:pPr>
              <w:pStyle w:val="TableParagraph"/>
              <w:spacing w:before="37"/>
              <w:ind w:right="-15"/>
              <w:jc w:val="right"/>
              <w:rPr>
                <w:sz w:val="14"/>
              </w:rPr>
            </w:pPr>
            <w:r>
              <w:rPr>
                <w:sz w:val="14"/>
              </w:rPr>
              <w:t>14.000,00</w:t>
            </w:r>
          </w:p>
        </w:tc>
      </w:tr>
      <w:tr>
        <w:trPr>
          <w:trHeight w:val="549" w:hRule="atLeast"/>
        </w:trPr>
        <w:tc>
          <w:tcPr>
            <w:tcW w:w="560" w:type="dxa"/>
            <w:tcBorders>
              <w:top w:val="nil"/>
            </w:tcBorders>
          </w:tcPr>
          <w:p>
            <w:pPr>
              <w:pStyle w:val="TableParagraph"/>
              <w:rPr>
                <w:rFonts w:ascii="Times New Roman"/>
                <w:sz w:val="14"/>
              </w:rPr>
            </w:pPr>
          </w:p>
        </w:tc>
        <w:tc>
          <w:tcPr>
            <w:tcW w:w="2740" w:type="dxa"/>
            <w:tcBorders>
              <w:top w:val="nil"/>
            </w:tcBorders>
          </w:tcPr>
          <w:p>
            <w:pPr>
              <w:pStyle w:val="TableParagraph"/>
              <w:spacing w:before="29"/>
              <w:ind w:left="80"/>
              <w:rPr>
                <w:b/>
                <w:i/>
                <w:sz w:val="14"/>
              </w:rPr>
            </w:pPr>
            <w:r>
              <w:rPr>
                <w:b/>
                <w:i/>
                <w:sz w:val="14"/>
              </w:rPr>
              <w:t>TOTALE MISSIONE 9 - Sviluppo</w:t>
            </w:r>
          </w:p>
          <w:p>
            <w:pPr>
              <w:pStyle w:val="TableParagraph"/>
              <w:spacing w:line="170" w:lineRule="atLeast" w:before="6"/>
              <w:ind w:left="80" w:right="379"/>
              <w:rPr>
                <w:b/>
                <w:i/>
                <w:sz w:val="14"/>
              </w:rPr>
            </w:pPr>
            <w:r>
              <w:rPr>
                <w:b/>
                <w:i/>
                <w:sz w:val="14"/>
              </w:rPr>
              <w:t>sostenibile e tutela del territorio e </w:t>
            </w:r>
            <w:r>
              <w:rPr>
                <w:b/>
                <w:i/>
                <w:sz w:val="14"/>
              </w:rPr>
              <w:t>dell'ambiente</w:t>
            </w:r>
          </w:p>
        </w:tc>
        <w:tc>
          <w:tcPr>
            <w:tcW w:w="1100" w:type="dxa"/>
            <w:tcBorders>
              <w:top w:val="nil"/>
            </w:tcBorders>
          </w:tcPr>
          <w:p>
            <w:pPr>
              <w:pStyle w:val="TableParagraph"/>
              <w:spacing w:before="65"/>
              <w:ind w:right="137"/>
              <w:jc w:val="right"/>
              <w:rPr>
                <w:b/>
                <w:sz w:val="14"/>
              </w:rPr>
            </w:pPr>
            <w:r>
              <w:rPr>
                <w:b/>
                <w:sz w:val="14"/>
              </w:rPr>
              <w:t>32.500,00</w:t>
            </w:r>
          </w:p>
        </w:tc>
        <w:tc>
          <w:tcPr>
            <w:tcW w:w="1120" w:type="dxa"/>
            <w:tcBorders>
              <w:top w:val="nil"/>
            </w:tcBorders>
          </w:tcPr>
          <w:p>
            <w:pPr>
              <w:pStyle w:val="TableParagraph"/>
              <w:spacing w:before="65"/>
              <w:ind w:right="77"/>
              <w:jc w:val="right"/>
              <w:rPr>
                <w:b/>
                <w:sz w:val="14"/>
              </w:rPr>
            </w:pPr>
            <w:r>
              <w:rPr>
                <w:b/>
                <w:sz w:val="14"/>
              </w:rPr>
              <w:t>2.700,00</w:t>
            </w:r>
          </w:p>
        </w:tc>
        <w:tc>
          <w:tcPr>
            <w:tcW w:w="1120" w:type="dxa"/>
            <w:tcBorders>
              <w:top w:val="nil"/>
            </w:tcBorders>
          </w:tcPr>
          <w:p>
            <w:pPr>
              <w:pStyle w:val="TableParagraph"/>
              <w:spacing w:before="65"/>
              <w:ind w:right="57"/>
              <w:jc w:val="right"/>
              <w:rPr>
                <w:b/>
                <w:sz w:val="14"/>
              </w:rPr>
            </w:pPr>
            <w:r>
              <w:rPr>
                <w:b/>
                <w:sz w:val="14"/>
              </w:rPr>
              <w:t>737.000,00</w:t>
            </w:r>
          </w:p>
        </w:tc>
        <w:tc>
          <w:tcPr>
            <w:tcW w:w="1120" w:type="dxa"/>
            <w:tcBorders>
              <w:top w:val="nil"/>
            </w:tcBorders>
          </w:tcPr>
          <w:p>
            <w:pPr>
              <w:pStyle w:val="TableParagraph"/>
              <w:spacing w:before="65"/>
              <w:ind w:right="59"/>
              <w:jc w:val="right"/>
              <w:rPr>
                <w:b/>
                <w:sz w:val="14"/>
              </w:rPr>
            </w:pPr>
            <w:r>
              <w:rPr>
                <w:b/>
                <w:sz w:val="14"/>
              </w:rPr>
              <w:t>900,00</w:t>
            </w:r>
          </w:p>
        </w:tc>
        <w:tc>
          <w:tcPr>
            <w:tcW w:w="900" w:type="dxa"/>
            <w:tcBorders>
              <w:top w:val="nil"/>
            </w:tcBorders>
          </w:tcPr>
          <w:p>
            <w:pPr>
              <w:pStyle w:val="TableParagraph"/>
              <w:spacing w:before="65"/>
              <w:ind w:right="37"/>
              <w:jc w:val="right"/>
              <w:rPr>
                <w:b/>
                <w:sz w:val="14"/>
              </w:rPr>
            </w:pPr>
            <w:r>
              <w:rPr>
                <w:b/>
                <w:sz w:val="14"/>
              </w:rPr>
              <w:t>0,00</w:t>
            </w:r>
          </w:p>
        </w:tc>
        <w:tc>
          <w:tcPr>
            <w:tcW w:w="900" w:type="dxa"/>
            <w:tcBorders>
              <w:top w:val="nil"/>
            </w:tcBorders>
          </w:tcPr>
          <w:p>
            <w:pPr>
              <w:pStyle w:val="TableParagraph"/>
              <w:spacing w:before="65"/>
              <w:ind w:right="17"/>
              <w:jc w:val="right"/>
              <w:rPr>
                <w:b/>
                <w:sz w:val="14"/>
              </w:rPr>
            </w:pPr>
            <w:r>
              <w:rPr>
                <w:b/>
                <w:sz w:val="14"/>
              </w:rPr>
              <w:t>0,00</w:t>
            </w:r>
          </w:p>
        </w:tc>
        <w:tc>
          <w:tcPr>
            <w:tcW w:w="1140" w:type="dxa"/>
            <w:tcBorders>
              <w:top w:val="nil"/>
            </w:tcBorders>
          </w:tcPr>
          <w:p>
            <w:pPr>
              <w:pStyle w:val="TableParagraph"/>
              <w:spacing w:before="65"/>
              <w:ind w:right="77"/>
              <w:jc w:val="right"/>
              <w:rPr>
                <w:b/>
                <w:sz w:val="14"/>
              </w:rPr>
            </w:pPr>
            <w:r>
              <w:rPr>
                <w:b/>
                <w:sz w:val="14"/>
              </w:rPr>
              <w:t>6.000,00</w:t>
            </w:r>
          </w:p>
        </w:tc>
        <w:tc>
          <w:tcPr>
            <w:tcW w:w="1140" w:type="dxa"/>
            <w:tcBorders>
              <w:top w:val="nil"/>
            </w:tcBorders>
          </w:tcPr>
          <w:p>
            <w:pPr>
              <w:pStyle w:val="TableParagraph"/>
              <w:spacing w:before="65"/>
              <w:ind w:right="77"/>
              <w:jc w:val="right"/>
              <w:rPr>
                <w:b/>
                <w:sz w:val="14"/>
              </w:rPr>
            </w:pPr>
            <w:r>
              <w:rPr>
                <w:b/>
                <w:sz w:val="14"/>
              </w:rPr>
              <w:t>0,00</w:t>
            </w:r>
          </w:p>
        </w:tc>
        <w:tc>
          <w:tcPr>
            <w:tcW w:w="1120" w:type="dxa"/>
            <w:tcBorders>
              <w:top w:val="nil"/>
            </w:tcBorders>
          </w:tcPr>
          <w:p>
            <w:pPr>
              <w:pStyle w:val="TableParagraph"/>
              <w:spacing w:before="65"/>
              <w:ind w:right="57"/>
              <w:jc w:val="right"/>
              <w:rPr>
                <w:b/>
                <w:sz w:val="14"/>
              </w:rPr>
            </w:pPr>
            <w:r>
              <w:rPr>
                <w:b/>
                <w:sz w:val="14"/>
              </w:rPr>
              <w:t>0,00</w:t>
            </w:r>
          </w:p>
        </w:tc>
        <w:tc>
          <w:tcPr>
            <w:tcW w:w="1100" w:type="dxa"/>
            <w:tcBorders>
              <w:top w:val="nil"/>
            </w:tcBorders>
          </w:tcPr>
          <w:p>
            <w:pPr>
              <w:pStyle w:val="TableParagraph"/>
              <w:spacing w:before="65"/>
              <w:ind w:right="-15"/>
              <w:jc w:val="right"/>
              <w:rPr>
                <w:b/>
                <w:sz w:val="14"/>
              </w:rPr>
            </w:pPr>
            <w:r>
              <w:rPr>
                <w:b/>
                <w:sz w:val="14"/>
              </w:rPr>
              <w:t>900,00</w:t>
            </w:r>
          </w:p>
        </w:tc>
        <w:tc>
          <w:tcPr>
            <w:tcW w:w="1080" w:type="dxa"/>
            <w:tcBorders>
              <w:top w:val="nil"/>
            </w:tcBorders>
          </w:tcPr>
          <w:p>
            <w:pPr>
              <w:pStyle w:val="TableParagraph"/>
              <w:spacing w:before="65"/>
              <w:ind w:right="17"/>
              <w:jc w:val="right"/>
              <w:rPr>
                <w:b/>
                <w:sz w:val="14"/>
              </w:rPr>
            </w:pPr>
            <w:r>
              <w:rPr>
                <w:b/>
                <w:sz w:val="14"/>
              </w:rPr>
              <w:t>780.000,00</w:t>
            </w:r>
          </w:p>
        </w:tc>
      </w:tr>
    </w:tbl>
    <w:p>
      <w:pPr>
        <w:spacing w:after="0"/>
        <w:jc w:val="right"/>
        <w:rPr>
          <w:sz w:val="14"/>
        </w:rPr>
        <w:sectPr>
          <w:pgSz w:w="16840" w:h="11900" w:orient="landscape"/>
          <w:pgMar w:header="867" w:footer="915" w:top="1080" w:bottom="1180" w:left="720" w:right="720"/>
        </w:sectPr>
      </w:pPr>
    </w:p>
    <w:p>
      <w:pPr>
        <w:pStyle w:val="BodyText"/>
        <w:spacing w:before="2"/>
        <w:rPr>
          <w:rFonts w:ascii="Times New Roman"/>
          <w:b w:val="0"/>
          <w:sz w:val="12"/>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0"/>
        <w:gridCol w:w="2740"/>
        <w:gridCol w:w="1100"/>
        <w:gridCol w:w="1120"/>
        <w:gridCol w:w="1120"/>
        <w:gridCol w:w="1120"/>
        <w:gridCol w:w="900"/>
        <w:gridCol w:w="900"/>
        <w:gridCol w:w="1140"/>
        <w:gridCol w:w="1140"/>
        <w:gridCol w:w="1120"/>
        <w:gridCol w:w="1100"/>
        <w:gridCol w:w="1080"/>
      </w:tblGrid>
      <w:tr>
        <w:trPr>
          <w:trHeight w:val="980" w:hRule="atLeast"/>
        </w:trPr>
        <w:tc>
          <w:tcPr>
            <w:tcW w:w="3300" w:type="dxa"/>
            <w:gridSpan w:val="2"/>
          </w:tcPr>
          <w:p>
            <w:pPr>
              <w:pStyle w:val="TableParagraph"/>
              <w:rPr>
                <w:rFonts w:ascii="Times New Roman"/>
                <w:sz w:val="16"/>
              </w:rPr>
            </w:pPr>
          </w:p>
          <w:p>
            <w:pPr>
              <w:pStyle w:val="TableParagraph"/>
              <w:spacing w:before="10"/>
              <w:rPr>
                <w:rFonts w:ascii="Times New Roman"/>
                <w:sz w:val="21"/>
              </w:rPr>
            </w:pPr>
          </w:p>
          <w:p>
            <w:pPr>
              <w:pStyle w:val="TableParagraph"/>
              <w:ind w:left="59"/>
              <w:rPr>
                <w:b/>
                <w:sz w:val="14"/>
              </w:rPr>
            </w:pPr>
            <w:r>
              <w:rPr>
                <w:b/>
                <w:sz w:val="14"/>
              </w:rPr>
              <w:t>MISSIONI E PROGRAMMI \ MACROAGGREGATI</w:t>
            </w:r>
          </w:p>
        </w:tc>
        <w:tc>
          <w:tcPr>
            <w:tcW w:w="1100" w:type="dxa"/>
          </w:tcPr>
          <w:p>
            <w:pPr>
              <w:pStyle w:val="TableParagraph"/>
              <w:spacing w:before="8"/>
              <w:rPr>
                <w:rFonts w:ascii="Times New Roman"/>
                <w:sz w:val="21"/>
              </w:rPr>
            </w:pPr>
          </w:p>
          <w:p>
            <w:pPr>
              <w:pStyle w:val="TableParagraph"/>
              <w:spacing w:line="261" w:lineRule="auto"/>
              <w:ind w:left="166" w:right="147" w:firstLine="136"/>
              <w:rPr>
                <w:b/>
                <w:sz w:val="14"/>
              </w:rPr>
            </w:pPr>
            <w:r>
              <w:rPr>
                <w:b/>
                <w:sz w:val="14"/>
              </w:rPr>
              <w:t>Redditi da lavoro dipendente</w:t>
            </w:r>
          </w:p>
        </w:tc>
        <w:tc>
          <w:tcPr>
            <w:tcW w:w="1120" w:type="dxa"/>
          </w:tcPr>
          <w:p>
            <w:pPr>
              <w:pStyle w:val="TableParagraph"/>
              <w:spacing w:before="8"/>
              <w:rPr>
                <w:rFonts w:ascii="Times New Roman"/>
                <w:sz w:val="21"/>
              </w:rPr>
            </w:pPr>
          </w:p>
          <w:p>
            <w:pPr>
              <w:pStyle w:val="TableParagraph"/>
              <w:spacing w:line="261" w:lineRule="auto"/>
              <w:ind w:left="531" w:right="-15" w:hanging="487"/>
              <w:rPr>
                <w:b/>
                <w:sz w:val="14"/>
              </w:rPr>
            </w:pPr>
            <w:r>
              <w:rPr>
                <w:b/>
                <w:sz w:val="14"/>
              </w:rPr>
              <w:t>Imposte e tasse a</w:t>
            </w:r>
          </w:p>
          <w:p>
            <w:pPr>
              <w:pStyle w:val="TableParagraph"/>
              <w:spacing w:before="1"/>
              <w:ind w:left="63"/>
              <w:rPr>
                <w:b/>
                <w:sz w:val="14"/>
              </w:rPr>
            </w:pPr>
            <w:r>
              <w:rPr>
                <w:b/>
                <w:sz w:val="14"/>
              </w:rPr>
              <w:t>carico dell'ente</w:t>
            </w:r>
          </w:p>
        </w:tc>
        <w:tc>
          <w:tcPr>
            <w:tcW w:w="112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293" w:right="-15" w:hanging="269"/>
              <w:rPr>
                <w:b/>
                <w:sz w:val="14"/>
              </w:rPr>
            </w:pPr>
            <w:r>
              <w:rPr>
                <w:b/>
                <w:sz w:val="14"/>
              </w:rPr>
              <w:t>Acquisto di </w:t>
            </w:r>
            <w:r>
              <w:rPr>
                <w:b/>
                <w:spacing w:val="-5"/>
                <w:sz w:val="14"/>
              </w:rPr>
              <w:t>beni </w:t>
            </w:r>
            <w:r>
              <w:rPr>
                <w:b/>
                <w:sz w:val="14"/>
              </w:rPr>
              <w:t>e servizi</w:t>
            </w:r>
          </w:p>
        </w:tc>
        <w:tc>
          <w:tcPr>
            <w:tcW w:w="112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309" w:right="67" w:hanging="183"/>
              <w:rPr>
                <w:b/>
                <w:sz w:val="14"/>
              </w:rPr>
            </w:pPr>
            <w:r>
              <w:rPr>
                <w:b/>
                <w:sz w:val="14"/>
              </w:rPr>
              <w:t>Trasferimenti correnti</w:t>
            </w:r>
          </w:p>
        </w:tc>
        <w:tc>
          <w:tcPr>
            <w:tcW w:w="900" w:type="dxa"/>
          </w:tcPr>
          <w:p>
            <w:pPr>
              <w:pStyle w:val="TableParagraph"/>
              <w:spacing w:line="261" w:lineRule="auto" w:before="73"/>
              <w:ind w:left="26" w:right="3"/>
              <w:jc w:val="center"/>
              <w:rPr>
                <w:b/>
                <w:sz w:val="14"/>
              </w:rPr>
            </w:pPr>
            <w:r>
              <w:rPr>
                <w:b/>
                <w:sz w:val="14"/>
              </w:rPr>
              <w:t>Trasferiment i di</w:t>
            </w:r>
          </w:p>
          <w:p>
            <w:pPr>
              <w:pStyle w:val="TableParagraph"/>
              <w:spacing w:line="261" w:lineRule="auto" w:before="2"/>
              <w:ind w:left="76" w:right="54" w:hanging="1"/>
              <w:jc w:val="center"/>
              <w:rPr>
                <w:b/>
                <w:sz w:val="14"/>
              </w:rPr>
            </w:pPr>
            <w:r>
              <w:rPr>
                <w:b/>
                <w:sz w:val="14"/>
              </w:rPr>
              <w:t>tributi (solo per </w:t>
            </w:r>
            <w:r>
              <w:rPr>
                <w:b/>
                <w:spacing w:val="-9"/>
                <w:sz w:val="14"/>
              </w:rPr>
              <w:t>le </w:t>
            </w:r>
            <w:r>
              <w:rPr>
                <w:b/>
                <w:sz w:val="14"/>
              </w:rPr>
              <w:t>Regioni)</w:t>
            </w:r>
          </w:p>
        </w:tc>
        <w:tc>
          <w:tcPr>
            <w:tcW w:w="900" w:type="dxa"/>
          </w:tcPr>
          <w:p>
            <w:pPr>
              <w:pStyle w:val="TableParagraph"/>
              <w:rPr>
                <w:rFonts w:ascii="Times New Roman"/>
                <w:sz w:val="14"/>
              </w:rPr>
            </w:pPr>
          </w:p>
          <w:p>
            <w:pPr>
              <w:pStyle w:val="TableParagraph"/>
              <w:spacing w:line="261" w:lineRule="auto" w:before="1"/>
              <w:ind w:left="76" w:right="54" w:hanging="1"/>
              <w:jc w:val="center"/>
              <w:rPr>
                <w:b/>
                <w:sz w:val="14"/>
              </w:rPr>
            </w:pPr>
            <w:r>
              <w:rPr>
                <w:b/>
                <w:sz w:val="14"/>
              </w:rPr>
              <w:t>Fondi perequativi (solo per le Regioni)</w:t>
            </w:r>
          </w:p>
        </w:tc>
        <w:tc>
          <w:tcPr>
            <w:tcW w:w="1140" w:type="dxa"/>
          </w:tcPr>
          <w:p>
            <w:pPr>
              <w:pStyle w:val="TableParagraph"/>
              <w:rPr>
                <w:rFonts w:ascii="Times New Roman"/>
                <w:sz w:val="16"/>
              </w:rPr>
            </w:pPr>
          </w:p>
          <w:p>
            <w:pPr>
              <w:pStyle w:val="TableParagraph"/>
              <w:rPr>
                <w:rFonts w:ascii="Times New Roman"/>
                <w:sz w:val="21"/>
              </w:rPr>
            </w:pPr>
          </w:p>
          <w:p>
            <w:pPr>
              <w:pStyle w:val="TableParagraph"/>
              <w:ind w:right="3"/>
              <w:jc w:val="right"/>
              <w:rPr>
                <w:b/>
                <w:sz w:val="14"/>
              </w:rPr>
            </w:pPr>
            <w:r>
              <w:rPr>
                <w:b/>
                <w:sz w:val="14"/>
              </w:rPr>
              <w:t>Interessi passivi</w:t>
            </w:r>
          </w:p>
        </w:tc>
        <w:tc>
          <w:tcPr>
            <w:tcW w:w="1140" w:type="dxa"/>
          </w:tcPr>
          <w:p>
            <w:pPr>
              <w:pStyle w:val="TableParagraph"/>
              <w:spacing w:before="8"/>
              <w:rPr>
                <w:rFonts w:ascii="Times New Roman"/>
                <w:sz w:val="21"/>
              </w:rPr>
            </w:pPr>
          </w:p>
          <w:p>
            <w:pPr>
              <w:pStyle w:val="TableParagraph"/>
              <w:spacing w:line="261" w:lineRule="auto"/>
              <w:ind w:left="64" w:right="42"/>
              <w:jc w:val="center"/>
              <w:rPr>
                <w:b/>
                <w:sz w:val="14"/>
              </w:rPr>
            </w:pPr>
            <w:r>
              <w:rPr>
                <w:b/>
                <w:sz w:val="14"/>
              </w:rPr>
              <w:t>Altre spese per redditi da capitale</w:t>
            </w:r>
          </w:p>
        </w:tc>
        <w:tc>
          <w:tcPr>
            <w:tcW w:w="1120" w:type="dxa"/>
          </w:tcPr>
          <w:p>
            <w:pPr>
              <w:pStyle w:val="TableParagraph"/>
              <w:spacing w:before="8"/>
              <w:rPr>
                <w:rFonts w:ascii="Times New Roman"/>
                <w:sz w:val="21"/>
              </w:rPr>
            </w:pPr>
          </w:p>
          <w:p>
            <w:pPr>
              <w:pStyle w:val="TableParagraph"/>
              <w:spacing w:line="261" w:lineRule="auto"/>
              <w:ind w:left="24" w:right="22" w:hanging="1"/>
              <w:jc w:val="center"/>
              <w:rPr>
                <w:b/>
                <w:sz w:val="14"/>
              </w:rPr>
            </w:pPr>
            <w:r>
              <w:rPr>
                <w:b/>
                <w:sz w:val="14"/>
              </w:rPr>
              <w:t>Rimborsi e poste correttive delle entrate</w:t>
            </w:r>
          </w:p>
        </w:tc>
        <w:tc>
          <w:tcPr>
            <w:tcW w:w="110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329" w:right="93" w:hanging="117"/>
              <w:rPr>
                <w:b/>
                <w:sz w:val="14"/>
              </w:rPr>
            </w:pPr>
            <w:r>
              <w:rPr>
                <w:b/>
                <w:sz w:val="14"/>
              </w:rPr>
              <w:t>Altre spese correnti</w:t>
            </w:r>
          </w:p>
        </w:tc>
        <w:tc>
          <w:tcPr>
            <w:tcW w:w="1080" w:type="dxa"/>
          </w:tcPr>
          <w:p>
            <w:pPr>
              <w:pStyle w:val="TableParagraph"/>
              <w:rPr>
                <w:rFonts w:ascii="Times New Roman"/>
                <w:sz w:val="16"/>
              </w:rPr>
            </w:pPr>
          </w:p>
          <w:p>
            <w:pPr>
              <w:pStyle w:val="TableParagraph"/>
              <w:rPr>
                <w:rFonts w:ascii="Times New Roman"/>
                <w:sz w:val="21"/>
              </w:rPr>
            </w:pPr>
          </w:p>
          <w:p>
            <w:pPr>
              <w:pStyle w:val="TableParagraph"/>
              <w:ind w:left="343"/>
              <w:rPr>
                <w:b/>
                <w:sz w:val="14"/>
              </w:rPr>
            </w:pPr>
            <w:r>
              <w:rPr>
                <w:b/>
                <w:sz w:val="14"/>
              </w:rPr>
              <w:t>Totale</w:t>
            </w:r>
          </w:p>
        </w:tc>
      </w:tr>
      <w:tr>
        <w:trPr>
          <w:trHeight w:val="640" w:hRule="atLeast"/>
        </w:trPr>
        <w:tc>
          <w:tcPr>
            <w:tcW w:w="3300" w:type="dxa"/>
            <w:gridSpan w:val="2"/>
          </w:tcPr>
          <w:p>
            <w:pPr>
              <w:pStyle w:val="TableParagraph"/>
              <w:rPr>
                <w:rFonts w:ascii="Times New Roman"/>
                <w:sz w:val="14"/>
              </w:rPr>
            </w:pPr>
          </w:p>
        </w:tc>
        <w:tc>
          <w:tcPr>
            <w:tcW w:w="1100" w:type="dxa"/>
          </w:tcPr>
          <w:p>
            <w:pPr>
              <w:pStyle w:val="TableParagraph"/>
              <w:spacing w:before="1"/>
              <w:rPr>
                <w:rFonts w:ascii="Times New Roman"/>
                <w:sz w:val="23"/>
              </w:rPr>
            </w:pPr>
          </w:p>
          <w:p>
            <w:pPr>
              <w:pStyle w:val="TableParagraph"/>
              <w:ind w:left="353" w:right="353"/>
              <w:jc w:val="center"/>
              <w:rPr>
                <w:b/>
                <w:sz w:val="14"/>
              </w:rPr>
            </w:pPr>
            <w:r>
              <w:rPr>
                <w:b/>
                <w:sz w:val="14"/>
              </w:rPr>
              <w:t>101</w:t>
            </w:r>
          </w:p>
        </w:tc>
        <w:tc>
          <w:tcPr>
            <w:tcW w:w="1120" w:type="dxa"/>
          </w:tcPr>
          <w:p>
            <w:pPr>
              <w:pStyle w:val="TableParagraph"/>
              <w:spacing w:before="1"/>
              <w:rPr>
                <w:rFonts w:ascii="Times New Roman"/>
                <w:sz w:val="23"/>
              </w:rPr>
            </w:pPr>
          </w:p>
          <w:p>
            <w:pPr>
              <w:pStyle w:val="TableParagraph"/>
              <w:ind w:left="413" w:right="374"/>
              <w:jc w:val="center"/>
              <w:rPr>
                <w:b/>
                <w:sz w:val="14"/>
              </w:rPr>
            </w:pPr>
            <w:r>
              <w:rPr>
                <w:b/>
                <w:sz w:val="14"/>
              </w:rPr>
              <w:t>102</w:t>
            </w:r>
          </w:p>
        </w:tc>
        <w:tc>
          <w:tcPr>
            <w:tcW w:w="1120" w:type="dxa"/>
          </w:tcPr>
          <w:p>
            <w:pPr>
              <w:pStyle w:val="TableParagraph"/>
              <w:spacing w:before="1"/>
              <w:rPr>
                <w:rFonts w:ascii="Times New Roman"/>
                <w:sz w:val="23"/>
              </w:rPr>
            </w:pPr>
          </w:p>
          <w:p>
            <w:pPr>
              <w:pStyle w:val="TableParagraph"/>
              <w:ind w:left="413" w:right="374"/>
              <w:jc w:val="center"/>
              <w:rPr>
                <w:b/>
                <w:sz w:val="14"/>
              </w:rPr>
            </w:pPr>
            <w:r>
              <w:rPr>
                <w:b/>
                <w:sz w:val="14"/>
              </w:rPr>
              <w:t>103</w:t>
            </w:r>
          </w:p>
        </w:tc>
        <w:tc>
          <w:tcPr>
            <w:tcW w:w="1120" w:type="dxa"/>
          </w:tcPr>
          <w:p>
            <w:pPr>
              <w:pStyle w:val="TableParagraph"/>
              <w:spacing w:before="1"/>
              <w:rPr>
                <w:rFonts w:ascii="Times New Roman"/>
                <w:sz w:val="23"/>
              </w:rPr>
            </w:pPr>
          </w:p>
          <w:p>
            <w:pPr>
              <w:pStyle w:val="TableParagraph"/>
              <w:ind w:left="413" w:right="374"/>
              <w:jc w:val="center"/>
              <w:rPr>
                <w:b/>
                <w:sz w:val="14"/>
              </w:rPr>
            </w:pPr>
            <w:r>
              <w:rPr>
                <w:b/>
                <w:sz w:val="14"/>
              </w:rPr>
              <w:t>104</w:t>
            </w:r>
          </w:p>
        </w:tc>
        <w:tc>
          <w:tcPr>
            <w:tcW w:w="900" w:type="dxa"/>
          </w:tcPr>
          <w:p>
            <w:pPr>
              <w:pStyle w:val="TableParagraph"/>
              <w:spacing w:before="1"/>
              <w:rPr>
                <w:rFonts w:ascii="Times New Roman"/>
                <w:sz w:val="23"/>
              </w:rPr>
            </w:pPr>
          </w:p>
          <w:p>
            <w:pPr>
              <w:pStyle w:val="TableParagraph"/>
              <w:ind w:left="22" w:right="3"/>
              <w:jc w:val="center"/>
              <w:rPr>
                <w:b/>
                <w:sz w:val="14"/>
              </w:rPr>
            </w:pPr>
            <w:r>
              <w:rPr>
                <w:b/>
                <w:sz w:val="14"/>
              </w:rPr>
              <w:t>105</w:t>
            </w:r>
          </w:p>
        </w:tc>
        <w:tc>
          <w:tcPr>
            <w:tcW w:w="900" w:type="dxa"/>
          </w:tcPr>
          <w:p>
            <w:pPr>
              <w:pStyle w:val="TableParagraph"/>
              <w:spacing w:before="1"/>
              <w:rPr>
                <w:rFonts w:ascii="Times New Roman"/>
                <w:sz w:val="23"/>
              </w:rPr>
            </w:pPr>
          </w:p>
          <w:p>
            <w:pPr>
              <w:pStyle w:val="TableParagraph"/>
              <w:ind w:left="22" w:right="3"/>
              <w:jc w:val="center"/>
              <w:rPr>
                <w:b/>
                <w:sz w:val="14"/>
              </w:rPr>
            </w:pPr>
            <w:r>
              <w:rPr>
                <w:b/>
                <w:sz w:val="14"/>
              </w:rPr>
              <w:t>106</w:t>
            </w:r>
          </w:p>
        </w:tc>
        <w:tc>
          <w:tcPr>
            <w:tcW w:w="1140" w:type="dxa"/>
          </w:tcPr>
          <w:p>
            <w:pPr>
              <w:pStyle w:val="TableParagraph"/>
              <w:spacing w:before="1"/>
              <w:rPr>
                <w:rFonts w:ascii="Times New Roman"/>
                <w:sz w:val="23"/>
              </w:rPr>
            </w:pPr>
          </w:p>
          <w:p>
            <w:pPr>
              <w:pStyle w:val="TableParagraph"/>
              <w:ind w:left="61" w:right="42"/>
              <w:jc w:val="center"/>
              <w:rPr>
                <w:b/>
                <w:sz w:val="14"/>
              </w:rPr>
            </w:pPr>
            <w:r>
              <w:rPr>
                <w:b/>
                <w:sz w:val="14"/>
              </w:rPr>
              <w:t>107</w:t>
            </w:r>
          </w:p>
        </w:tc>
        <w:tc>
          <w:tcPr>
            <w:tcW w:w="1140" w:type="dxa"/>
          </w:tcPr>
          <w:p>
            <w:pPr>
              <w:pStyle w:val="TableParagraph"/>
              <w:spacing w:before="1"/>
              <w:rPr>
                <w:rFonts w:ascii="Times New Roman"/>
                <w:sz w:val="23"/>
              </w:rPr>
            </w:pPr>
          </w:p>
          <w:p>
            <w:pPr>
              <w:pStyle w:val="TableParagraph"/>
              <w:ind w:left="61" w:right="42"/>
              <w:jc w:val="center"/>
              <w:rPr>
                <w:b/>
                <w:sz w:val="14"/>
              </w:rPr>
            </w:pPr>
            <w:r>
              <w:rPr>
                <w:b/>
                <w:sz w:val="14"/>
              </w:rPr>
              <w:t>108</w:t>
            </w:r>
          </w:p>
        </w:tc>
        <w:tc>
          <w:tcPr>
            <w:tcW w:w="1120" w:type="dxa"/>
          </w:tcPr>
          <w:p>
            <w:pPr>
              <w:pStyle w:val="TableParagraph"/>
              <w:spacing w:before="1"/>
              <w:rPr>
                <w:rFonts w:ascii="Times New Roman"/>
                <w:sz w:val="23"/>
              </w:rPr>
            </w:pPr>
          </w:p>
          <w:p>
            <w:pPr>
              <w:pStyle w:val="TableParagraph"/>
              <w:ind w:left="393" w:right="393"/>
              <w:jc w:val="center"/>
              <w:rPr>
                <w:b/>
                <w:sz w:val="14"/>
              </w:rPr>
            </w:pPr>
            <w:r>
              <w:rPr>
                <w:b/>
                <w:sz w:val="14"/>
              </w:rPr>
              <w:t>109</w:t>
            </w:r>
          </w:p>
        </w:tc>
        <w:tc>
          <w:tcPr>
            <w:tcW w:w="1100" w:type="dxa"/>
          </w:tcPr>
          <w:p>
            <w:pPr>
              <w:pStyle w:val="TableParagraph"/>
              <w:spacing w:before="1"/>
              <w:rPr>
                <w:rFonts w:ascii="Times New Roman"/>
                <w:sz w:val="23"/>
              </w:rPr>
            </w:pPr>
          </w:p>
          <w:p>
            <w:pPr>
              <w:pStyle w:val="TableParagraph"/>
              <w:ind w:left="403" w:right="304"/>
              <w:jc w:val="center"/>
              <w:rPr>
                <w:b/>
                <w:sz w:val="14"/>
              </w:rPr>
            </w:pPr>
            <w:r>
              <w:rPr>
                <w:b/>
                <w:sz w:val="14"/>
              </w:rPr>
              <w:t>110</w:t>
            </w:r>
          </w:p>
        </w:tc>
        <w:tc>
          <w:tcPr>
            <w:tcW w:w="1080" w:type="dxa"/>
          </w:tcPr>
          <w:p>
            <w:pPr>
              <w:pStyle w:val="TableParagraph"/>
              <w:spacing w:before="1"/>
              <w:rPr>
                <w:rFonts w:ascii="Times New Roman"/>
                <w:sz w:val="23"/>
              </w:rPr>
            </w:pPr>
          </w:p>
          <w:p>
            <w:pPr>
              <w:pStyle w:val="TableParagraph"/>
              <w:ind w:left="402" w:right="363"/>
              <w:jc w:val="center"/>
              <w:rPr>
                <w:b/>
                <w:sz w:val="14"/>
              </w:rPr>
            </w:pPr>
            <w:r>
              <w:rPr>
                <w:b/>
                <w:sz w:val="14"/>
              </w:rPr>
              <w:t>100</w:t>
            </w:r>
          </w:p>
        </w:tc>
      </w:tr>
      <w:tr>
        <w:trPr>
          <w:trHeight w:val="517"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10</w:t>
            </w:r>
          </w:p>
        </w:tc>
        <w:tc>
          <w:tcPr>
            <w:tcW w:w="2740" w:type="dxa"/>
            <w:tcBorders>
              <w:bottom w:val="nil"/>
            </w:tcBorders>
          </w:tcPr>
          <w:p>
            <w:pPr>
              <w:pStyle w:val="TableParagraph"/>
              <w:spacing w:line="261" w:lineRule="auto" w:before="138"/>
              <w:ind w:left="80" w:right="185"/>
              <w:rPr>
                <w:b/>
                <w:i/>
                <w:sz w:val="14"/>
              </w:rPr>
            </w:pPr>
            <w:r>
              <w:rPr>
                <w:b/>
                <w:i/>
                <w:sz w:val="14"/>
              </w:rPr>
              <w:t>MISSIONE 10 - Trasporti e diritto alla </w:t>
            </w:r>
            <w:r>
              <w:rPr>
                <w:b/>
                <w:i/>
                <w:sz w:val="14"/>
              </w:rPr>
              <w:t>mobilità</w:t>
            </w:r>
          </w:p>
        </w:tc>
        <w:tc>
          <w:tcPr>
            <w:tcW w:w="110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0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r>
      <w:tr>
        <w:trPr>
          <w:trHeight w:val="231" w:hRule="atLeast"/>
        </w:trPr>
        <w:tc>
          <w:tcPr>
            <w:tcW w:w="560" w:type="dxa"/>
            <w:tcBorders>
              <w:top w:val="nil"/>
              <w:bottom w:val="nil"/>
            </w:tcBorders>
          </w:tcPr>
          <w:p>
            <w:pPr>
              <w:pStyle w:val="TableParagraph"/>
              <w:spacing w:before="38"/>
              <w:ind w:left="222"/>
              <w:rPr>
                <w:sz w:val="14"/>
              </w:rPr>
            </w:pPr>
            <w:r>
              <w:rPr>
                <w:sz w:val="14"/>
              </w:rPr>
              <w:t>05</w:t>
            </w:r>
          </w:p>
        </w:tc>
        <w:tc>
          <w:tcPr>
            <w:tcW w:w="2740" w:type="dxa"/>
            <w:tcBorders>
              <w:top w:val="nil"/>
              <w:bottom w:val="nil"/>
            </w:tcBorders>
          </w:tcPr>
          <w:p>
            <w:pPr>
              <w:pStyle w:val="TableParagraph"/>
              <w:spacing w:before="38"/>
              <w:ind w:left="80"/>
              <w:rPr>
                <w:sz w:val="14"/>
              </w:rPr>
            </w:pPr>
            <w:r>
              <w:rPr>
                <w:sz w:val="14"/>
              </w:rPr>
              <w:t>Viabilità e infrastrutture stradali</w:t>
            </w:r>
          </w:p>
        </w:tc>
        <w:tc>
          <w:tcPr>
            <w:tcW w:w="1100" w:type="dxa"/>
            <w:tcBorders>
              <w:top w:val="nil"/>
              <w:bottom w:val="nil"/>
            </w:tcBorders>
          </w:tcPr>
          <w:p>
            <w:pPr>
              <w:pStyle w:val="TableParagraph"/>
              <w:spacing w:before="38"/>
              <w:ind w:right="137"/>
              <w:jc w:val="right"/>
              <w:rPr>
                <w:sz w:val="14"/>
              </w:rPr>
            </w:pPr>
            <w:r>
              <w:rPr>
                <w:sz w:val="14"/>
              </w:rPr>
              <w:t>0,00</w:t>
            </w:r>
          </w:p>
        </w:tc>
        <w:tc>
          <w:tcPr>
            <w:tcW w:w="1120" w:type="dxa"/>
            <w:tcBorders>
              <w:top w:val="nil"/>
              <w:bottom w:val="nil"/>
            </w:tcBorders>
          </w:tcPr>
          <w:p>
            <w:pPr>
              <w:pStyle w:val="TableParagraph"/>
              <w:spacing w:before="38"/>
              <w:ind w:right="39"/>
              <w:jc w:val="right"/>
              <w:rPr>
                <w:sz w:val="14"/>
              </w:rPr>
            </w:pPr>
            <w:r>
              <w:rPr>
                <w:sz w:val="14"/>
              </w:rPr>
              <w:t>150,00</w:t>
            </w:r>
          </w:p>
        </w:tc>
        <w:tc>
          <w:tcPr>
            <w:tcW w:w="1120" w:type="dxa"/>
            <w:tcBorders>
              <w:top w:val="nil"/>
              <w:bottom w:val="nil"/>
            </w:tcBorders>
          </w:tcPr>
          <w:p>
            <w:pPr>
              <w:pStyle w:val="TableParagraph"/>
              <w:spacing w:before="38"/>
              <w:ind w:right="57"/>
              <w:jc w:val="right"/>
              <w:rPr>
                <w:sz w:val="14"/>
              </w:rPr>
            </w:pPr>
            <w:r>
              <w:rPr>
                <w:sz w:val="14"/>
              </w:rPr>
              <w:t>152.150,00</w:t>
            </w:r>
          </w:p>
        </w:tc>
        <w:tc>
          <w:tcPr>
            <w:tcW w:w="1120" w:type="dxa"/>
            <w:tcBorders>
              <w:top w:val="nil"/>
              <w:bottom w:val="nil"/>
            </w:tcBorders>
          </w:tcPr>
          <w:p>
            <w:pPr>
              <w:pStyle w:val="TableParagraph"/>
              <w:spacing w:before="38"/>
              <w:ind w:right="57"/>
              <w:jc w:val="right"/>
              <w:rPr>
                <w:sz w:val="14"/>
              </w:rPr>
            </w:pPr>
            <w:r>
              <w:rPr>
                <w:sz w:val="14"/>
              </w:rPr>
              <w:t>0,00</w:t>
            </w:r>
          </w:p>
        </w:tc>
        <w:tc>
          <w:tcPr>
            <w:tcW w:w="900" w:type="dxa"/>
            <w:tcBorders>
              <w:top w:val="nil"/>
              <w:bottom w:val="nil"/>
            </w:tcBorders>
          </w:tcPr>
          <w:p>
            <w:pPr>
              <w:pStyle w:val="TableParagraph"/>
              <w:spacing w:before="38"/>
              <w:ind w:right="37"/>
              <w:jc w:val="right"/>
              <w:rPr>
                <w:sz w:val="14"/>
              </w:rPr>
            </w:pPr>
            <w:r>
              <w:rPr>
                <w:sz w:val="14"/>
              </w:rPr>
              <w:t>0,00</w:t>
            </w:r>
          </w:p>
        </w:tc>
        <w:tc>
          <w:tcPr>
            <w:tcW w:w="900" w:type="dxa"/>
            <w:tcBorders>
              <w:top w:val="nil"/>
              <w:bottom w:val="nil"/>
            </w:tcBorders>
          </w:tcPr>
          <w:p>
            <w:pPr>
              <w:pStyle w:val="TableParagraph"/>
              <w:spacing w:before="38"/>
              <w:ind w:right="37"/>
              <w:jc w:val="right"/>
              <w:rPr>
                <w:sz w:val="14"/>
              </w:rPr>
            </w:pPr>
            <w:r>
              <w:rPr>
                <w:sz w:val="14"/>
              </w:rPr>
              <w:t>0,00</w:t>
            </w:r>
          </w:p>
        </w:tc>
        <w:tc>
          <w:tcPr>
            <w:tcW w:w="1140" w:type="dxa"/>
            <w:tcBorders>
              <w:top w:val="nil"/>
              <w:bottom w:val="nil"/>
            </w:tcBorders>
          </w:tcPr>
          <w:p>
            <w:pPr>
              <w:pStyle w:val="TableParagraph"/>
              <w:spacing w:before="38"/>
              <w:ind w:right="77"/>
              <w:jc w:val="right"/>
              <w:rPr>
                <w:sz w:val="14"/>
              </w:rPr>
            </w:pPr>
            <w:r>
              <w:rPr>
                <w:sz w:val="14"/>
              </w:rPr>
              <w:t>0,00</w:t>
            </w:r>
          </w:p>
        </w:tc>
        <w:tc>
          <w:tcPr>
            <w:tcW w:w="1140" w:type="dxa"/>
            <w:tcBorders>
              <w:top w:val="nil"/>
              <w:bottom w:val="nil"/>
            </w:tcBorders>
          </w:tcPr>
          <w:p>
            <w:pPr>
              <w:pStyle w:val="TableParagraph"/>
              <w:spacing w:before="38"/>
              <w:ind w:right="77"/>
              <w:jc w:val="right"/>
              <w:rPr>
                <w:sz w:val="14"/>
              </w:rPr>
            </w:pPr>
            <w:r>
              <w:rPr>
                <w:sz w:val="14"/>
              </w:rPr>
              <w:t>0,00</w:t>
            </w:r>
          </w:p>
        </w:tc>
        <w:tc>
          <w:tcPr>
            <w:tcW w:w="1120" w:type="dxa"/>
            <w:tcBorders>
              <w:top w:val="nil"/>
              <w:bottom w:val="nil"/>
            </w:tcBorders>
          </w:tcPr>
          <w:p>
            <w:pPr>
              <w:pStyle w:val="TableParagraph"/>
              <w:spacing w:before="38"/>
              <w:ind w:right="57"/>
              <w:jc w:val="right"/>
              <w:rPr>
                <w:sz w:val="14"/>
              </w:rPr>
            </w:pPr>
            <w:r>
              <w:rPr>
                <w:sz w:val="14"/>
              </w:rPr>
              <w:t>0,00</w:t>
            </w:r>
          </w:p>
        </w:tc>
        <w:tc>
          <w:tcPr>
            <w:tcW w:w="1100" w:type="dxa"/>
            <w:tcBorders>
              <w:top w:val="nil"/>
              <w:bottom w:val="nil"/>
            </w:tcBorders>
          </w:tcPr>
          <w:p>
            <w:pPr>
              <w:pStyle w:val="TableParagraph"/>
              <w:spacing w:before="38"/>
              <w:ind w:right="-15"/>
              <w:jc w:val="right"/>
              <w:rPr>
                <w:sz w:val="14"/>
              </w:rPr>
            </w:pPr>
            <w:r>
              <w:rPr>
                <w:sz w:val="14"/>
              </w:rPr>
              <w:t>1.150,00</w:t>
            </w:r>
          </w:p>
        </w:tc>
        <w:tc>
          <w:tcPr>
            <w:tcW w:w="1080" w:type="dxa"/>
            <w:tcBorders>
              <w:top w:val="nil"/>
              <w:bottom w:val="nil"/>
            </w:tcBorders>
          </w:tcPr>
          <w:p>
            <w:pPr>
              <w:pStyle w:val="TableParagraph"/>
              <w:spacing w:before="38"/>
              <w:ind w:right="-15"/>
              <w:jc w:val="right"/>
              <w:rPr>
                <w:sz w:val="14"/>
              </w:rPr>
            </w:pPr>
            <w:r>
              <w:rPr>
                <w:sz w:val="14"/>
              </w:rPr>
              <w:t>153.450,00</w:t>
            </w:r>
          </w:p>
        </w:tc>
      </w:tr>
      <w:tr>
        <w:trPr>
          <w:trHeight w:val="370" w:hRule="atLeast"/>
        </w:trPr>
        <w:tc>
          <w:tcPr>
            <w:tcW w:w="560" w:type="dxa"/>
            <w:tcBorders>
              <w:top w:val="nil"/>
            </w:tcBorders>
          </w:tcPr>
          <w:p>
            <w:pPr>
              <w:pStyle w:val="TableParagraph"/>
              <w:rPr>
                <w:rFonts w:ascii="Times New Roman"/>
                <w:sz w:val="14"/>
              </w:rPr>
            </w:pPr>
          </w:p>
        </w:tc>
        <w:tc>
          <w:tcPr>
            <w:tcW w:w="2740" w:type="dxa"/>
            <w:tcBorders>
              <w:top w:val="nil"/>
            </w:tcBorders>
          </w:tcPr>
          <w:p>
            <w:pPr>
              <w:pStyle w:val="TableParagraph"/>
              <w:spacing w:line="170" w:lineRule="atLeast" w:before="19"/>
              <w:ind w:left="80" w:right="294"/>
              <w:rPr>
                <w:b/>
                <w:i/>
                <w:sz w:val="14"/>
              </w:rPr>
            </w:pPr>
            <w:r>
              <w:rPr>
                <w:b/>
                <w:i/>
                <w:sz w:val="14"/>
              </w:rPr>
              <w:t>TOTALE MISSIONE 10 - Trasporti e </w:t>
            </w:r>
            <w:r>
              <w:rPr>
                <w:b/>
                <w:i/>
                <w:sz w:val="14"/>
              </w:rPr>
              <w:t>diritto alla mobilità</w:t>
            </w:r>
          </w:p>
        </w:tc>
        <w:tc>
          <w:tcPr>
            <w:tcW w:w="1100" w:type="dxa"/>
            <w:tcBorders>
              <w:top w:val="nil"/>
            </w:tcBorders>
          </w:tcPr>
          <w:p>
            <w:pPr>
              <w:pStyle w:val="TableParagraph"/>
              <w:spacing w:before="66"/>
              <w:ind w:right="137"/>
              <w:jc w:val="right"/>
              <w:rPr>
                <w:b/>
                <w:sz w:val="14"/>
              </w:rPr>
            </w:pPr>
            <w:r>
              <w:rPr>
                <w:b/>
                <w:sz w:val="14"/>
              </w:rPr>
              <w:t>0,00</w:t>
            </w:r>
          </w:p>
        </w:tc>
        <w:tc>
          <w:tcPr>
            <w:tcW w:w="1120" w:type="dxa"/>
            <w:tcBorders>
              <w:top w:val="nil"/>
            </w:tcBorders>
          </w:tcPr>
          <w:p>
            <w:pPr>
              <w:pStyle w:val="TableParagraph"/>
              <w:spacing w:before="66"/>
              <w:ind w:right="79"/>
              <w:jc w:val="right"/>
              <w:rPr>
                <w:b/>
                <w:sz w:val="14"/>
              </w:rPr>
            </w:pPr>
            <w:r>
              <w:rPr>
                <w:b/>
                <w:sz w:val="14"/>
              </w:rPr>
              <w:t>150,00</w:t>
            </w:r>
          </w:p>
        </w:tc>
        <w:tc>
          <w:tcPr>
            <w:tcW w:w="1120" w:type="dxa"/>
            <w:tcBorders>
              <w:top w:val="nil"/>
            </w:tcBorders>
          </w:tcPr>
          <w:p>
            <w:pPr>
              <w:pStyle w:val="TableParagraph"/>
              <w:spacing w:before="66"/>
              <w:ind w:right="57"/>
              <w:jc w:val="right"/>
              <w:rPr>
                <w:b/>
                <w:sz w:val="14"/>
              </w:rPr>
            </w:pPr>
            <w:r>
              <w:rPr>
                <w:b/>
                <w:sz w:val="14"/>
              </w:rPr>
              <w:t>152.150,00</w:t>
            </w:r>
          </w:p>
        </w:tc>
        <w:tc>
          <w:tcPr>
            <w:tcW w:w="1120" w:type="dxa"/>
            <w:tcBorders>
              <w:top w:val="nil"/>
            </w:tcBorders>
          </w:tcPr>
          <w:p>
            <w:pPr>
              <w:pStyle w:val="TableParagraph"/>
              <w:spacing w:before="66"/>
              <w:ind w:right="57"/>
              <w:jc w:val="right"/>
              <w:rPr>
                <w:b/>
                <w:sz w:val="14"/>
              </w:rPr>
            </w:pPr>
            <w:r>
              <w:rPr>
                <w:b/>
                <w:sz w:val="14"/>
              </w:rPr>
              <w:t>0,00</w:t>
            </w:r>
          </w:p>
        </w:tc>
        <w:tc>
          <w:tcPr>
            <w:tcW w:w="900" w:type="dxa"/>
            <w:tcBorders>
              <w:top w:val="nil"/>
            </w:tcBorders>
          </w:tcPr>
          <w:p>
            <w:pPr>
              <w:pStyle w:val="TableParagraph"/>
              <w:spacing w:before="66"/>
              <w:ind w:right="37"/>
              <w:jc w:val="right"/>
              <w:rPr>
                <w:b/>
                <w:sz w:val="14"/>
              </w:rPr>
            </w:pPr>
            <w:r>
              <w:rPr>
                <w:b/>
                <w:sz w:val="14"/>
              </w:rPr>
              <w:t>0,00</w:t>
            </w:r>
          </w:p>
        </w:tc>
        <w:tc>
          <w:tcPr>
            <w:tcW w:w="900" w:type="dxa"/>
            <w:tcBorders>
              <w:top w:val="nil"/>
            </w:tcBorders>
          </w:tcPr>
          <w:p>
            <w:pPr>
              <w:pStyle w:val="TableParagraph"/>
              <w:spacing w:before="66"/>
              <w:ind w:right="17"/>
              <w:jc w:val="right"/>
              <w:rPr>
                <w:b/>
                <w:sz w:val="14"/>
              </w:rPr>
            </w:pPr>
            <w:r>
              <w:rPr>
                <w:b/>
                <w:sz w:val="14"/>
              </w:rPr>
              <w:t>0,00</w:t>
            </w:r>
          </w:p>
        </w:tc>
        <w:tc>
          <w:tcPr>
            <w:tcW w:w="1140" w:type="dxa"/>
            <w:tcBorders>
              <w:top w:val="nil"/>
            </w:tcBorders>
          </w:tcPr>
          <w:p>
            <w:pPr>
              <w:pStyle w:val="TableParagraph"/>
              <w:spacing w:before="66"/>
              <w:ind w:right="77"/>
              <w:jc w:val="right"/>
              <w:rPr>
                <w:b/>
                <w:sz w:val="14"/>
              </w:rPr>
            </w:pPr>
            <w:r>
              <w:rPr>
                <w:b/>
                <w:sz w:val="14"/>
              </w:rPr>
              <w:t>0,00</w:t>
            </w:r>
          </w:p>
        </w:tc>
        <w:tc>
          <w:tcPr>
            <w:tcW w:w="1140" w:type="dxa"/>
            <w:tcBorders>
              <w:top w:val="nil"/>
            </w:tcBorders>
          </w:tcPr>
          <w:p>
            <w:pPr>
              <w:pStyle w:val="TableParagraph"/>
              <w:spacing w:before="66"/>
              <w:ind w:right="77"/>
              <w:jc w:val="right"/>
              <w:rPr>
                <w:b/>
                <w:sz w:val="14"/>
              </w:rPr>
            </w:pPr>
            <w:r>
              <w:rPr>
                <w:b/>
                <w:sz w:val="14"/>
              </w:rPr>
              <w:t>0,00</w:t>
            </w:r>
          </w:p>
        </w:tc>
        <w:tc>
          <w:tcPr>
            <w:tcW w:w="1120" w:type="dxa"/>
            <w:tcBorders>
              <w:top w:val="nil"/>
            </w:tcBorders>
          </w:tcPr>
          <w:p>
            <w:pPr>
              <w:pStyle w:val="TableParagraph"/>
              <w:spacing w:before="66"/>
              <w:ind w:right="57"/>
              <w:jc w:val="right"/>
              <w:rPr>
                <w:b/>
                <w:sz w:val="14"/>
              </w:rPr>
            </w:pPr>
            <w:r>
              <w:rPr>
                <w:b/>
                <w:sz w:val="14"/>
              </w:rPr>
              <w:t>0,00</w:t>
            </w:r>
          </w:p>
        </w:tc>
        <w:tc>
          <w:tcPr>
            <w:tcW w:w="1100" w:type="dxa"/>
            <w:tcBorders>
              <w:top w:val="nil"/>
            </w:tcBorders>
          </w:tcPr>
          <w:p>
            <w:pPr>
              <w:pStyle w:val="TableParagraph"/>
              <w:spacing w:before="66"/>
              <w:ind w:right="-15"/>
              <w:jc w:val="right"/>
              <w:rPr>
                <w:b/>
                <w:sz w:val="14"/>
              </w:rPr>
            </w:pPr>
            <w:r>
              <w:rPr>
                <w:b/>
                <w:sz w:val="14"/>
              </w:rPr>
              <w:t>1.150,00</w:t>
            </w:r>
          </w:p>
        </w:tc>
        <w:tc>
          <w:tcPr>
            <w:tcW w:w="1080" w:type="dxa"/>
            <w:tcBorders>
              <w:top w:val="nil"/>
            </w:tcBorders>
          </w:tcPr>
          <w:p>
            <w:pPr>
              <w:pStyle w:val="TableParagraph"/>
              <w:spacing w:before="66"/>
              <w:ind w:right="17"/>
              <w:jc w:val="right"/>
              <w:rPr>
                <w:b/>
                <w:sz w:val="14"/>
              </w:rPr>
            </w:pPr>
            <w:r>
              <w:rPr>
                <w:b/>
                <w:sz w:val="14"/>
              </w:rPr>
              <w:t>153.450,00</w:t>
            </w:r>
          </w:p>
        </w:tc>
      </w:tr>
      <w:tr>
        <w:trPr>
          <w:trHeight w:val="920" w:hRule="atLeast"/>
        </w:trPr>
        <w:tc>
          <w:tcPr>
            <w:tcW w:w="560" w:type="dxa"/>
          </w:tcPr>
          <w:p>
            <w:pPr>
              <w:pStyle w:val="TableParagraph"/>
              <w:spacing w:before="6"/>
              <w:rPr>
                <w:rFonts w:ascii="Times New Roman"/>
                <w:sz w:val="13"/>
              </w:rPr>
            </w:pPr>
          </w:p>
          <w:p>
            <w:pPr>
              <w:pStyle w:val="TableParagraph"/>
              <w:ind w:left="162" w:right="142"/>
              <w:jc w:val="center"/>
              <w:rPr>
                <w:b/>
                <w:i/>
                <w:sz w:val="14"/>
              </w:rPr>
            </w:pPr>
            <w:r>
              <w:rPr>
                <w:b/>
                <w:i/>
                <w:sz w:val="14"/>
              </w:rPr>
              <w:t>11</w:t>
            </w:r>
          </w:p>
          <w:p>
            <w:pPr>
              <w:pStyle w:val="TableParagraph"/>
              <w:spacing w:before="139"/>
              <w:ind w:left="182" w:right="122"/>
              <w:jc w:val="center"/>
              <w:rPr>
                <w:sz w:val="14"/>
              </w:rPr>
            </w:pPr>
            <w:r>
              <w:rPr>
                <w:sz w:val="14"/>
              </w:rPr>
              <w:t>01</w:t>
            </w:r>
          </w:p>
        </w:tc>
        <w:tc>
          <w:tcPr>
            <w:tcW w:w="2740" w:type="dxa"/>
          </w:tcPr>
          <w:p>
            <w:pPr>
              <w:pStyle w:val="TableParagraph"/>
              <w:spacing w:before="3"/>
              <w:rPr>
                <w:rFonts w:ascii="Times New Roman"/>
                <w:sz w:val="15"/>
              </w:rPr>
            </w:pPr>
          </w:p>
          <w:p>
            <w:pPr>
              <w:pStyle w:val="TableParagraph"/>
              <w:ind w:left="80"/>
              <w:rPr>
                <w:b/>
                <w:i/>
                <w:sz w:val="14"/>
              </w:rPr>
            </w:pPr>
            <w:r>
              <w:rPr>
                <w:b/>
                <w:i/>
                <w:sz w:val="14"/>
              </w:rPr>
              <w:t>MISSIONE 11 - Soccorso civile</w:t>
            </w:r>
          </w:p>
          <w:p>
            <w:pPr>
              <w:pStyle w:val="TableParagraph"/>
              <w:spacing w:before="119"/>
              <w:ind w:left="80"/>
              <w:rPr>
                <w:sz w:val="14"/>
              </w:rPr>
            </w:pPr>
            <w:r>
              <w:rPr>
                <w:sz w:val="14"/>
              </w:rPr>
              <w:t>Sistema di protezione civile</w:t>
            </w:r>
          </w:p>
          <w:p>
            <w:pPr>
              <w:pStyle w:val="TableParagraph"/>
              <w:spacing w:before="99"/>
              <w:ind w:left="80"/>
              <w:rPr>
                <w:b/>
                <w:i/>
                <w:sz w:val="14"/>
              </w:rPr>
            </w:pPr>
            <w:r>
              <w:rPr>
                <w:b/>
                <w:i/>
                <w:sz w:val="14"/>
              </w:rPr>
              <w:t>TOTALE MISSIONE 11 - Soccorso civile</w:t>
            </w:r>
          </w:p>
        </w:tc>
        <w:tc>
          <w:tcPr>
            <w:tcW w:w="1100" w:type="dxa"/>
          </w:tcPr>
          <w:p>
            <w:pPr>
              <w:pStyle w:val="TableParagraph"/>
              <w:rPr>
                <w:rFonts w:ascii="Times New Roman"/>
                <w:sz w:val="16"/>
              </w:rPr>
            </w:pPr>
          </w:p>
          <w:p>
            <w:pPr>
              <w:pStyle w:val="TableParagraph"/>
              <w:spacing w:before="7"/>
              <w:rPr>
                <w:rFonts w:ascii="Times New Roman"/>
                <w:sz w:val="23"/>
              </w:rPr>
            </w:pPr>
          </w:p>
          <w:p>
            <w:pPr>
              <w:pStyle w:val="TableParagraph"/>
              <w:ind w:left="667"/>
              <w:rPr>
                <w:sz w:val="14"/>
              </w:rPr>
            </w:pPr>
            <w:r>
              <w:rPr>
                <w:sz w:val="14"/>
              </w:rPr>
              <w:t>0,00</w:t>
            </w:r>
          </w:p>
          <w:p>
            <w:pPr>
              <w:pStyle w:val="TableParagraph"/>
              <w:spacing w:before="99"/>
              <w:ind w:left="667"/>
              <w:rPr>
                <w:b/>
                <w:sz w:val="14"/>
              </w:rPr>
            </w:pPr>
            <w:r>
              <w:rPr>
                <w:b/>
                <w:sz w:val="14"/>
              </w:rPr>
              <w:t>0,00</w:t>
            </w:r>
          </w:p>
        </w:tc>
        <w:tc>
          <w:tcPr>
            <w:tcW w:w="1120" w:type="dxa"/>
          </w:tcPr>
          <w:p>
            <w:pPr>
              <w:pStyle w:val="TableParagraph"/>
              <w:rPr>
                <w:rFonts w:ascii="Times New Roman"/>
                <w:sz w:val="16"/>
              </w:rPr>
            </w:pPr>
          </w:p>
          <w:p>
            <w:pPr>
              <w:pStyle w:val="TableParagraph"/>
              <w:spacing w:before="7"/>
              <w:rPr>
                <w:rFonts w:ascii="Times New Roman"/>
                <w:sz w:val="23"/>
              </w:rPr>
            </w:pPr>
          </w:p>
          <w:p>
            <w:pPr>
              <w:pStyle w:val="TableParagraph"/>
              <w:ind w:right="37"/>
              <w:jc w:val="right"/>
              <w:rPr>
                <w:sz w:val="14"/>
              </w:rPr>
            </w:pPr>
            <w:r>
              <w:rPr>
                <w:sz w:val="14"/>
              </w:rPr>
              <w:t>0,00</w:t>
            </w:r>
          </w:p>
          <w:p>
            <w:pPr>
              <w:pStyle w:val="TableParagraph"/>
              <w:spacing w:before="99"/>
              <w:ind w:right="77"/>
              <w:jc w:val="right"/>
              <w:rPr>
                <w:b/>
                <w:sz w:val="14"/>
              </w:rPr>
            </w:pPr>
            <w:r>
              <w:rPr>
                <w:b/>
                <w:sz w:val="14"/>
              </w:rPr>
              <w:t>0,00</w:t>
            </w:r>
          </w:p>
        </w:tc>
        <w:tc>
          <w:tcPr>
            <w:tcW w:w="1120" w:type="dxa"/>
          </w:tcPr>
          <w:p>
            <w:pPr>
              <w:pStyle w:val="TableParagraph"/>
              <w:rPr>
                <w:rFonts w:ascii="Times New Roman"/>
                <w:sz w:val="16"/>
              </w:rPr>
            </w:pPr>
          </w:p>
          <w:p>
            <w:pPr>
              <w:pStyle w:val="TableParagraph"/>
              <w:spacing w:before="7"/>
              <w:rPr>
                <w:rFonts w:ascii="Times New Roman"/>
                <w:sz w:val="23"/>
              </w:rPr>
            </w:pPr>
          </w:p>
          <w:p>
            <w:pPr>
              <w:pStyle w:val="TableParagraph"/>
              <w:ind w:right="57"/>
              <w:jc w:val="right"/>
              <w:rPr>
                <w:sz w:val="14"/>
              </w:rPr>
            </w:pPr>
            <w:r>
              <w:rPr>
                <w:sz w:val="14"/>
              </w:rPr>
              <w:t>0,00</w:t>
            </w:r>
          </w:p>
          <w:p>
            <w:pPr>
              <w:pStyle w:val="TableParagraph"/>
              <w:spacing w:before="99"/>
              <w:ind w:right="57"/>
              <w:jc w:val="right"/>
              <w:rPr>
                <w:b/>
                <w:sz w:val="14"/>
              </w:rPr>
            </w:pPr>
            <w:r>
              <w:rPr>
                <w:b/>
                <w:sz w:val="14"/>
              </w:rPr>
              <w:t>0,00</w:t>
            </w:r>
          </w:p>
        </w:tc>
        <w:tc>
          <w:tcPr>
            <w:tcW w:w="1120" w:type="dxa"/>
          </w:tcPr>
          <w:p>
            <w:pPr>
              <w:pStyle w:val="TableParagraph"/>
              <w:rPr>
                <w:rFonts w:ascii="Times New Roman"/>
                <w:sz w:val="16"/>
              </w:rPr>
            </w:pPr>
          </w:p>
          <w:p>
            <w:pPr>
              <w:pStyle w:val="TableParagraph"/>
              <w:spacing w:before="7"/>
              <w:rPr>
                <w:rFonts w:ascii="Times New Roman"/>
                <w:sz w:val="23"/>
              </w:rPr>
            </w:pPr>
          </w:p>
          <w:p>
            <w:pPr>
              <w:pStyle w:val="TableParagraph"/>
              <w:ind w:right="57"/>
              <w:jc w:val="right"/>
              <w:rPr>
                <w:sz w:val="14"/>
              </w:rPr>
            </w:pPr>
            <w:r>
              <w:rPr>
                <w:sz w:val="14"/>
              </w:rPr>
              <w:t>0,00</w:t>
            </w:r>
          </w:p>
          <w:p>
            <w:pPr>
              <w:pStyle w:val="TableParagraph"/>
              <w:spacing w:before="99"/>
              <w:ind w:right="57"/>
              <w:jc w:val="right"/>
              <w:rPr>
                <w:b/>
                <w:sz w:val="14"/>
              </w:rPr>
            </w:pPr>
            <w:r>
              <w:rPr>
                <w:b/>
                <w:sz w:val="14"/>
              </w:rPr>
              <w:t>0,00</w:t>
            </w:r>
          </w:p>
        </w:tc>
        <w:tc>
          <w:tcPr>
            <w:tcW w:w="900" w:type="dxa"/>
          </w:tcPr>
          <w:p>
            <w:pPr>
              <w:pStyle w:val="TableParagraph"/>
              <w:rPr>
                <w:rFonts w:ascii="Times New Roman"/>
                <w:sz w:val="16"/>
              </w:rPr>
            </w:pPr>
          </w:p>
          <w:p>
            <w:pPr>
              <w:pStyle w:val="TableParagraph"/>
              <w:spacing w:before="7"/>
              <w:rPr>
                <w:rFonts w:ascii="Times New Roman"/>
                <w:sz w:val="23"/>
              </w:rPr>
            </w:pPr>
          </w:p>
          <w:p>
            <w:pPr>
              <w:pStyle w:val="TableParagraph"/>
              <w:ind w:left="567"/>
              <w:rPr>
                <w:sz w:val="14"/>
              </w:rPr>
            </w:pPr>
            <w:r>
              <w:rPr>
                <w:sz w:val="14"/>
              </w:rPr>
              <w:t>0,00</w:t>
            </w:r>
          </w:p>
          <w:p>
            <w:pPr>
              <w:pStyle w:val="TableParagraph"/>
              <w:spacing w:before="99"/>
              <w:ind w:left="567"/>
              <w:rPr>
                <w:b/>
                <w:sz w:val="14"/>
              </w:rPr>
            </w:pPr>
            <w:r>
              <w:rPr>
                <w:b/>
                <w:sz w:val="14"/>
              </w:rPr>
              <w:t>0,00</w:t>
            </w:r>
          </w:p>
        </w:tc>
        <w:tc>
          <w:tcPr>
            <w:tcW w:w="900" w:type="dxa"/>
          </w:tcPr>
          <w:p>
            <w:pPr>
              <w:pStyle w:val="TableParagraph"/>
              <w:rPr>
                <w:rFonts w:ascii="Times New Roman"/>
                <w:sz w:val="16"/>
              </w:rPr>
            </w:pPr>
          </w:p>
          <w:p>
            <w:pPr>
              <w:pStyle w:val="TableParagraph"/>
              <w:spacing w:before="7"/>
              <w:rPr>
                <w:rFonts w:ascii="Times New Roman"/>
                <w:sz w:val="23"/>
              </w:rPr>
            </w:pPr>
          </w:p>
          <w:p>
            <w:pPr>
              <w:pStyle w:val="TableParagraph"/>
              <w:ind w:right="37"/>
              <w:jc w:val="right"/>
              <w:rPr>
                <w:sz w:val="14"/>
              </w:rPr>
            </w:pPr>
            <w:r>
              <w:rPr>
                <w:sz w:val="14"/>
              </w:rPr>
              <w:t>0,00</w:t>
            </w:r>
          </w:p>
          <w:p>
            <w:pPr>
              <w:pStyle w:val="TableParagraph"/>
              <w:spacing w:before="99"/>
              <w:ind w:right="17"/>
              <w:jc w:val="right"/>
              <w:rPr>
                <w:b/>
                <w:sz w:val="14"/>
              </w:rPr>
            </w:pPr>
            <w:r>
              <w:rPr>
                <w:b/>
                <w:sz w:val="14"/>
              </w:rPr>
              <w:t>0,00</w:t>
            </w:r>
          </w:p>
        </w:tc>
        <w:tc>
          <w:tcPr>
            <w:tcW w:w="1140" w:type="dxa"/>
          </w:tcPr>
          <w:p>
            <w:pPr>
              <w:pStyle w:val="TableParagraph"/>
              <w:rPr>
                <w:rFonts w:ascii="Times New Roman"/>
                <w:sz w:val="16"/>
              </w:rPr>
            </w:pPr>
          </w:p>
          <w:p>
            <w:pPr>
              <w:pStyle w:val="TableParagraph"/>
              <w:spacing w:before="7"/>
              <w:rPr>
                <w:rFonts w:ascii="Times New Roman"/>
                <w:sz w:val="23"/>
              </w:rPr>
            </w:pPr>
          </w:p>
          <w:p>
            <w:pPr>
              <w:pStyle w:val="TableParagraph"/>
              <w:ind w:right="77"/>
              <w:jc w:val="right"/>
              <w:rPr>
                <w:sz w:val="14"/>
              </w:rPr>
            </w:pPr>
            <w:r>
              <w:rPr>
                <w:sz w:val="14"/>
              </w:rPr>
              <w:t>0,00</w:t>
            </w:r>
          </w:p>
          <w:p>
            <w:pPr>
              <w:pStyle w:val="TableParagraph"/>
              <w:spacing w:before="99"/>
              <w:ind w:right="77"/>
              <w:jc w:val="right"/>
              <w:rPr>
                <w:b/>
                <w:sz w:val="14"/>
              </w:rPr>
            </w:pPr>
            <w:r>
              <w:rPr>
                <w:b/>
                <w:sz w:val="14"/>
              </w:rPr>
              <w:t>0,00</w:t>
            </w:r>
          </w:p>
        </w:tc>
        <w:tc>
          <w:tcPr>
            <w:tcW w:w="1140" w:type="dxa"/>
          </w:tcPr>
          <w:p>
            <w:pPr>
              <w:pStyle w:val="TableParagraph"/>
              <w:rPr>
                <w:rFonts w:ascii="Times New Roman"/>
                <w:sz w:val="16"/>
              </w:rPr>
            </w:pPr>
          </w:p>
          <w:p>
            <w:pPr>
              <w:pStyle w:val="TableParagraph"/>
              <w:spacing w:before="7"/>
              <w:rPr>
                <w:rFonts w:ascii="Times New Roman"/>
                <w:sz w:val="23"/>
              </w:rPr>
            </w:pPr>
          </w:p>
          <w:p>
            <w:pPr>
              <w:pStyle w:val="TableParagraph"/>
              <w:ind w:right="77"/>
              <w:jc w:val="right"/>
              <w:rPr>
                <w:sz w:val="14"/>
              </w:rPr>
            </w:pPr>
            <w:r>
              <w:rPr>
                <w:sz w:val="14"/>
              </w:rPr>
              <w:t>0,00</w:t>
            </w:r>
          </w:p>
          <w:p>
            <w:pPr>
              <w:pStyle w:val="TableParagraph"/>
              <w:spacing w:before="99"/>
              <w:ind w:right="77"/>
              <w:jc w:val="right"/>
              <w:rPr>
                <w:b/>
                <w:sz w:val="14"/>
              </w:rPr>
            </w:pPr>
            <w:r>
              <w:rPr>
                <w:b/>
                <w:sz w:val="14"/>
              </w:rPr>
              <w:t>0,00</w:t>
            </w:r>
          </w:p>
        </w:tc>
        <w:tc>
          <w:tcPr>
            <w:tcW w:w="1120" w:type="dxa"/>
          </w:tcPr>
          <w:p>
            <w:pPr>
              <w:pStyle w:val="TableParagraph"/>
              <w:rPr>
                <w:rFonts w:ascii="Times New Roman"/>
                <w:sz w:val="16"/>
              </w:rPr>
            </w:pPr>
          </w:p>
          <w:p>
            <w:pPr>
              <w:pStyle w:val="TableParagraph"/>
              <w:spacing w:before="7"/>
              <w:rPr>
                <w:rFonts w:ascii="Times New Roman"/>
                <w:sz w:val="23"/>
              </w:rPr>
            </w:pPr>
          </w:p>
          <w:p>
            <w:pPr>
              <w:pStyle w:val="TableParagraph"/>
              <w:ind w:right="57"/>
              <w:jc w:val="right"/>
              <w:rPr>
                <w:sz w:val="14"/>
              </w:rPr>
            </w:pPr>
            <w:r>
              <w:rPr>
                <w:sz w:val="14"/>
              </w:rPr>
              <w:t>0,00</w:t>
            </w:r>
          </w:p>
          <w:p>
            <w:pPr>
              <w:pStyle w:val="TableParagraph"/>
              <w:spacing w:before="99"/>
              <w:ind w:right="57"/>
              <w:jc w:val="right"/>
              <w:rPr>
                <w:b/>
                <w:sz w:val="14"/>
              </w:rPr>
            </w:pPr>
            <w:r>
              <w:rPr>
                <w:b/>
                <w:sz w:val="14"/>
              </w:rPr>
              <w:t>0,00</w:t>
            </w:r>
          </w:p>
        </w:tc>
        <w:tc>
          <w:tcPr>
            <w:tcW w:w="1100" w:type="dxa"/>
          </w:tcPr>
          <w:p>
            <w:pPr>
              <w:pStyle w:val="TableParagraph"/>
              <w:rPr>
                <w:rFonts w:ascii="Times New Roman"/>
                <w:sz w:val="16"/>
              </w:rPr>
            </w:pPr>
          </w:p>
          <w:p>
            <w:pPr>
              <w:pStyle w:val="TableParagraph"/>
              <w:spacing w:before="7"/>
              <w:rPr>
                <w:rFonts w:ascii="Times New Roman"/>
                <w:sz w:val="23"/>
              </w:rPr>
            </w:pPr>
          </w:p>
          <w:p>
            <w:pPr>
              <w:pStyle w:val="TableParagraph"/>
              <w:ind w:right="-15"/>
              <w:jc w:val="right"/>
              <w:rPr>
                <w:sz w:val="14"/>
              </w:rPr>
            </w:pPr>
            <w:r>
              <w:rPr>
                <w:sz w:val="14"/>
              </w:rPr>
              <w:t>0,00</w:t>
            </w:r>
          </w:p>
          <w:p>
            <w:pPr>
              <w:pStyle w:val="TableParagraph"/>
              <w:spacing w:before="99"/>
              <w:ind w:right="-15"/>
              <w:jc w:val="right"/>
              <w:rPr>
                <w:b/>
                <w:sz w:val="14"/>
              </w:rPr>
            </w:pPr>
            <w:r>
              <w:rPr>
                <w:b/>
                <w:sz w:val="14"/>
              </w:rPr>
              <w:t>0,00</w:t>
            </w:r>
          </w:p>
        </w:tc>
        <w:tc>
          <w:tcPr>
            <w:tcW w:w="1080" w:type="dxa"/>
          </w:tcPr>
          <w:p>
            <w:pPr>
              <w:pStyle w:val="TableParagraph"/>
              <w:rPr>
                <w:rFonts w:ascii="Times New Roman"/>
                <w:sz w:val="16"/>
              </w:rPr>
            </w:pPr>
          </w:p>
          <w:p>
            <w:pPr>
              <w:pStyle w:val="TableParagraph"/>
              <w:spacing w:before="7"/>
              <w:rPr>
                <w:rFonts w:ascii="Times New Roman"/>
                <w:sz w:val="23"/>
              </w:rPr>
            </w:pPr>
          </w:p>
          <w:p>
            <w:pPr>
              <w:pStyle w:val="TableParagraph"/>
              <w:ind w:right="-15"/>
              <w:jc w:val="right"/>
              <w:rPr>
                <w:sz w:val="14"/>
              </w:rPr>
            </w:pPr>
            <w:r>
              <w:rPr>
                <w:sz w:val="14"/>
              </w:rPr>
              <w:t>0,00</w:t>
            </w:r>
          </w:p>
          <w:p>
            <w:pPr>
              <w:pStyle w:val="TableParagraph"/>
              <w:spacing w:before="99"/>
              <w:ind w:right="17"/>
              <w:jc w:val="right"/>
              <w:rPr>
                <w:b/>
                <w:sz w:val="14"/>
              </w:rPr>
            </w:pPr>
            <w:r>
              <w:rPr>
                <w:b/>
                <w:sz w:val="14"/>
              </w:rPr>
              <w:t>0,00</w:t>
            </w:r>
          </w:p>
        </w:tc>
      </w:tr>
      <w:tr>
        <w:trPr>
          <w:trHeight w:val="508"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12</w:t>
            </w:r>
          </w:p>
        </w:tc>
        <w:tc>
          <w:tcPr>
            <w:tcW w:w="2740" w:type="dxa"/>
            <w:tcBorders>
              <w:bottom w:val="nil"/>
            </w:tcBorders>
          </w:tcPr>
          <w:p>
            <w:pPr>
              <w:pStyle w:val="TableParagraph"/>
              <w:spacing w:line="170" w:lineRule="atLeast" w:before="129"/>
              <w:ind w:left="80" w:right="122"/>
              <w:rPr>
                <w:b/>
                <w:i/>
                <w:sz w:val="14"/>
              </w:rPr>
            </w:pPr>
            <w:r>
              <w:rPr>
                <w:b/>
                <w:i/>
                <w:sz w:val="14"/>
              </w:rPr>
              <w:t>MISSIONE 12 - Diritti sociali, politiche </w:t>
            </w:r>
            <w:r>
              <w:rPr>
                <w:b/>
                <w:i/>
                <w:sz w:val="14"/>
              </w:rPr>
              <w:t>sociali e famiglia</w:t>
            </w:r>
          </w:p>
        </w:tc>
        <w:tc>
          <w:tcPr>
            <w:tcW w:w="110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0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r>
      <w:tr>
        <w:trPr>
          <w:trHeight w:val="398" w:hRule="atLeast"/>
        </w:trPr>
        <w:tc>
          <w:tcPr>
            <w:tcW w:w="560" w:type="dxa"/>
            <w:tcBorders>
              <w:top w:val="nil"/>
              <w:bottom w:val="nil"/>
            </w:tcBorders>
          </w:tcPr>
          <w:p>
            <w:pPr>
              <w:pStyle w:val="TableParagraph"/>
              <w:spacing w:before="47"/>
              <w:ind w:left="222"/>
              <w:rPr>
                <w:sz w:val="14"/>
              </w:rPr>
            </w:pPr>
            <w:r>
              <w:rPr>
                <w:sz w:val="14"/>
              </w:rPr>
              <w:t>01</w:t>
            </w:r>
          </w:p>
        </w:tc>
        <w:tc>
          <w:tcPr>
            <w:tcW w:w="2740" w:type="dxa"/>
            <w:tcBorders>
              <w:top w:val="nil"/>
              <w:bottom w:val="nil"/>
            </w:tcBorders>
          </w:tcPr>
          <w:p>
            <w:pPr>
              <w:pStyle w:val="TableParagraph"/>
              <w:spacing w:line="170" w:lineRule="atLeast" w:before="20"/>
              <w:ind w:left="80" w:right="-22"/>
              <w:rPr>
                <w:sz w:val="14"/>
              </w:rPr>
            </w:pPr>
            <w:r>
              <w:rPr>
                <w:sz w:val="14"/>
              </w:rPr>
              <w:t>Interventi per l'infanzia e i minori e per asili nido</w:t>
            </w:r>
          </w:p>
        </w:tc>
        <w:tc>
          <w:tcPr>
            <w:tcW w:w="1100" w:type="dxa"/>
            <w:tcBorders>
              <w:top w:val="nil"/>
              <w:bottom w:val="nil"/>
            </w:tcBorders>
          </w:tcPr>
          <w:p>
            <w:pPr>
              <w:pStyle w:val="TableParagraph"/>
              <w:spacing w:before="47"/>
              <w:ind w:right="137"/>
              <w:jc w:val="right"/>
              <w:rPr>
                <w:sz w:val="14"/>
              </w:rPr>
            </w:pPr>
            <w:r>
              <w:rPr>
                <w:sz w:val="14"/>
              </w:rPr>
              <w:t>0,00</w:t>
            </w:r>
          </w:p>
        </w:tc>
        <w:tc>
          <w:tcPr>
            <w:tcW w:w="1120" w:type="dxa"/>
            <w:tcBorders>
              <w:top w:val="nil"/>
              <w:bottom w:val="nil"/>
            </w:tcBorders>
          </w:tcPr>
          <w:p>
            <w:pPr>
              <w:pStyle w:val="TableParagraph"/>
              <w:spacing w:before="47"/>
              <w:ind w:right="37"/>
              <w:jc w:val="right"/>
              <w:rPr>
                <w:sz w:val="14"/>
              </w:rPr>
            </w:pPr>
            <w:r>
              <w:rPr>
                <w:sz w:val="14"/>
              </w:rPr>
              <w:t>0,00</w:t>
            </w:r>
          </w:p>
        </w:tc>
        <w:tc>
          <w:tcPr>
            <w:tcW w:w="1120" w:type="dxa"/>
            <w:tcBorders>
              <w:top w:val="nil"/>
              <w:bottom w:val="nil"/>
            </w:tcBorders>
          </w:tcPr>
          <w:p>
            <w:pPr>
              <w:pStyle w:val="TableParagraph"/>
              <w:spacing w:before="47"/>
              <w:ind w:right="57"/>
              <w:jc w:val="right"/>
              <w:rPr>
                <w:sz w:val="14"/>
              </w:rPr>
            </w:pPr>
            <w:r>
              <w:rPr>
                <w:sz w:val="14"/>
              </w:rPr>
              <w:t>58.700,00</w:t>
            </w:r>
          </w:p>
        </w:tc>
        <w:tc>
          <w:tcPr>
            <w:tcW w:w="1120" w:type="dxa"/>
            <w:tcBorders>
              <w:top w:val="nil"/>
              <w:bottom w:val="nil"/>
            </w:tcBorders>
          </w:tcPr>
          <w:p>
            <w:pPr>
              <w:pStyle w:val="TableParagraph"/>
              <w:spacing w:before="47"/>
              <w:ind w:right="57"/>
              <w:jc w:val="right"/>
              <w:rPr>
                <w:sz w:val="14"/>
              </w:rPr>
            </w:pPr>
            <w:r>
              <w:rPr>
                <w:sz w:val="14"/>
              </w:rPr>
              <w:t>120.900,00</w:t>
            </w:r>
          </w:p>
        </w:tc>
        <w:tc>
          <w:tcPr>
            <w:tcW w:w="900" w:type="dxa"/>
            <w:tcBorders>
              <w:top w:val="nil"/>
              <w:bottom w:val="nil"/>
            </w:tcBorders>
          </w:tcPr>
          <w:p>
            <w:pPr>
              <w:pStyle w:val="TableParagraph"/>
              <w:spacing w:before="47"/>
              <w:ind w:right="37"/>
              <w:jc w:val="right"/>
              <w:rPr>
                <w:sz w:val="14"/>
              </w:rPr>
            </w:pPr>
            <w:r>
              <w:rPr>
                <w:sz w:val="14"/>
              </w:rPr>
              <w:t>0,00</w:t>
            </w:r>
          </w:p>
        </w:tc>
        <w:tc>
          <w:tcPr>
            <w:tcW w:w="900" w:type="dxa"/>
            <w:tcBorders>
              <w:top w:val="nil"/>
              <w:bottom w:val="nil"/>
            </w:tcBorders>
          </w:tcPr>
          <w:p>
            <w:pPr>
              <w:pStyle w:val="TableParagraph"/>
              <w:spacing w:before="47"/>
              <w:ind w:right="37"/>
              <w:jc w:val="right"/>
              <w:rPr>
                <w:sz w:val="14"/>
              </w:rPr>
            </w:pPr>
            <w:r>
              <w:rPr>
                <w:sz w:val="14"/>
              </w:rPr>
              <w:t>0,00</w:t>
            </w:r>
          </w:p>
        </w:tc>
        <w:tc>
          <w:tcPr>
            <w:tcW w:w="1140" w:type="dxa"/>
            <w:tcBorders>
              <w:top w:val="nil"/>
              <w:bottom w:val="nil"/>
            </w:tcBorders>
          </w:tcPr>
          <w:p>
            <w:pPr>
              <w:pStyle w:val="TableParagraph"/>
              <w:spacing w:before="47"/>
              <w:ind w:right="77"/>
              <w:jc w:val="right"/>
              <w:rPr>
                <w:sz w:val="14"/>
              </w:rPr>
            </w:pPr>
            <w:r>
              <w:rPr>
                <w:sz w:val="14"/>
              </w:rPr>
              <w:t>0,00</w:t>
            </w:r>
          </w:p>
        </w:tc>
        <w:tc>
          <w:tcPr>
            <w:tcW w:w="1140" w:type="dxa"/>
            <w:tcBorders>
              <w:top w:val="nil"/>
              <w:bottom w:val="nil"/>
            </w:tcBorders>
          </w:tcPr>
          <w:p>
            <w:pPr>
              <w:pStyle w:val="TableParagraph"/>
              <w:spacing w:before="47"/>
              <w:ind w:right="77"/>
              <w:jc w:val="right"/>
              <w:rPr>
                <w:sz w:val="14"/>
              </w:rPr>
            </w:pPr>
            <w:r>
              <w:rPr>
                <w:sz w:val="14"/>
              </w:rPr>
              <w:t>0,00</w:t>
            </w:r>
          </w:p>
        </w:tc>
        <w:tc>
          <w:tcPr>
            <w:tcW w:w="1120" w:type="dxa"/>
            <w:tcBorders>
              <w:top w:val="nil"/>
              <w:bottom w:val="nil"/>
            </w:tcBorders>
          </w:tcPr>
          <w:p>
            <w:pPr>
              <w:pStyle w:val="TableParagraph"/>
              <w:spacing w:before="47"/>
              <w:ind w:right="57"/>
              <w:jc w:val="right"/>
              <w:rPr>
                <w:sz w:val="14"/>
              </w:rPr>
            </w:pPr>
            <w:r>
              <w:rPr>
                <w:sz w:val="14"/>
              </w:rPr>
              <w:t>0,00</w:t>
            </w:r>
          </w:p>
        </w:tc>
        <w:tc>
          <w:tcPr>
            <w:tcW w:w="1100" w:type="dxa"/>
            <w:tcBorders>
              <w:top w:val="nil"/>
              <w:bottom w:val="nil"/>
            </w:tcBorders>
          </w:tcPr>
          <w:p>
            <w:pPr>
              <w:pStyle w:val="TableParagraph"/>
              <w:spacing w:before="47"/>
              <w:ind w:right="-15"/>
              <w:jc w:val="right"/>
              <w:rPr>
                <w:sz w:val="14"/>
              </w:rPr>
            </w:pPr>
            <w:r>
              <w:rPr>
                <w:sz w:val="14"/>
              </w:rPr>
              <w:t>1.300,00</w:t>
            </w:r>
          </w:p>
        </w:tc>
        <w:tc>
          <w:tcPr>
            <w:tcW w:w="1080" w:type="dxa"/>
            <w:tcBorders>
              <w:top w:val="nil"/>
              <w:bottom w:val="nil"/>
            </w:tcBorders>
          </w:tcPr>
          <w:p>
            <w:pPr>
              <w:pStyle w:val="TableParagraph"/>
              <w:spacing w:before="47"/>
              <w:ind w:right="-15"/>
              <w:jc w:val="right"/>
              <w:rPr>
                <w:sz w:val="14"/>
              </w:rPr>
            </w:pPr>
            <w:r>
              <w:rPr>
                <w:sz w:val="14"/>
              </w:rPr>
              <w:t>180.900,00</w:t>
            </w:r>
          </w:p>
        </w:tc>
      </w:tr>
      <w:tr>
        <w:trPr>
          <w:trHeight w:val="230" w:hRule="atLeast"/>
        </w:trPr>
        <w:tc>
          <w:tcPr>
            <w:tcW w:w="560" w:type="dxa"/>
            <w:tcBorders>
              <w:top w:val="nil"/>
              <w:bottom w:val="nil"/>
            </w:tcBorders>
          </w:tcPr>
          <w:p>
            <w:pPr>
              <w:pStyle w:val="TableParagraph"/>
              <w:spacing w:before="28"/>
              <w:ind w:left="222"/>
              <w:rPr>
                <w:sz w:val="14"/>
              </w:rPr>
            </w:pPr>
            <w:r>
              <w:rPr>
                <w:sz w:val="14"/>
              </w:rPr>
              <w:t>02</w:t>
            </w:r>
          </w:p>
        </w:tc>
        <w:tc>
          <w:tcPr>
            <w:tcW w:w="2740" w:type="dxa"/>
            <w:tcBorders>
              <w:top w:val="nil"/>
              <w:bottom w:val="nil"/>
            </w:tcBorders>
          </w:tcPr>
          <w:p>
            <w:pPr>
              <w:pStyle w:val="TableParagraph"/>
              <w:spacing w:before="28"/>
              <w:ind w:left="80"/>
              <w:rPr>
                <w:sz w:val="14"/>
              </w:rPr>
            </w:pPr>
            <w:r>
              <w:rPr>
                <w:sz w:val="14"/>
              </w:rPr>
              <w:t>Interventi per la disabilità</w:t>
            </w:r>
          </w:p>
        </w:tc>
        <w:tc>
          <w:tcPr>
            <w:tcW w:w="1100" w:type="dxa"/>
            <w:tcBorders>
              <w:top w:val="nil"/>
              <w:bottom w:val="nil"/>
            </w:tcBorders>
          </w:tcPr>
          <w:p>
            <w:pPr>
              <w:pStyle w:val="TableParagraph"/>
              <w:spacing w:before="28"/>
              <w:ind w:right="137"/>
              <w:jc w:val="right"/>
              <w:rPr>
                <w:sz w:val="14"/>
              </w:rPr>
            </w:pPr>
            <w:r>
              <w:rPr>
                <w:sz w:val="14"/>
              </w:rPr>
              <w:t>0,00</w:t>
            </w:r>
          </w:p>
        </w:tc>
        <w:tc>
          <w:tcPr>
            <w:tcW w:w="1120" w:type="dxa"/>
            <w:tcBorders>
              <w:top w:val="nil"/>
              <w:bottom w:val="nil"/>
            </w:tcBorders>
          </w:tcPr>
          <w:p>
            <w:pPr>
              <w:pStyle w:val="TableParagraph"/>
              <w:spacing w:before="28"/>
              <w:ind w:right="37"/>
              <w:jc w:val="right"/>
              <w:rPr>
                <w:sz w:val="14"/>
              </w:rPr>
            </w:pPr>
            <w:r>
              <w:rPr>
                <w:sz w:val="14"/>
              </w:rPr>
              <w:t>0,00</w:t>
            </w:r>
          </w:p>
        </w:tc>
        <w:tc>
          <w:tcPr>
            <w:tcW w:w="1120" w:type="dxa"/>
            <w:tcBorders>
              <w:top w:val="nil"/>
              <w:bottom w:val="nil"/>
            </w:tcBorders>
          </w:tcPr>
          <w:p>
            <w:pPr>
              <w:pStyle w:val="TableParagraph"/>
              <w:spacing w:before="28"/>
              <w:ind w:right="57"/>
              <w:jc w:val="right"/>
              <w:rPr>
                <w:sz w:val="14"/>
              </w:rPr>
            </w:pPr>
            <w:r>
              <w:rPr>
                <w:sz w:val="14"/>
              </w:rPr>
              <w:t>12.200,00</w:t>
            </w:r>
          </w:p>
        </w:tc>
        <w:tc>
          <w:tcPr>
            <w:tcW w:w="1120" w:type="dxa"/>
            <w:tcBorders>
              <w:top w:val="nil"/>
              <w:bottom w:val="nil"/>
            </w:tcBorders>
          </w:tcPr>
          <w:p>
            <w:pPr>
              <w:pStyle w:val="TableParagraph"/>
              <w:spacing w:before="28"/>
              <w:ind w:right="57"/>
              <w:jc w:val="right"/>
              <w:rPr>
                <w:sz w:val="14"/>
              </w:rPr>
            </w:pPr>
            <w:r>
              <w:rPr>
                <w:sz w:val="14"/>
              </w:rPr>
              <w:t>80.300,00</w:t>
            </w:r>
          </w:p>
        </w:tc>
        <w:tc>
          <w:tcPr>
            <w:tcW w:w="900" w:type="dxa"/>
            <w:tcBorders>
              <w:top w:val="nil"/>
              <w:bottom w:val="nil"/>
            </w:tcBorders>
          </w:tcPr>
          <w:p>
            <w:pPr>
              <w:pStyle w:val="TableParagraph"/>
              <w:spacing w:before="28"/>
              <w:ind w:right="37"/>
              <w:jc w:val="right"/>
              <w:rPr>
                <w:sz w:val="14"/>
              </w:rPr>
            </w:pPr>
            <w:r>
              <w:rPr>
                <w:sz w:val="14"/>
              </w:rPr>
              <w:t>0,00</w:t>
            </w:r>
          </w:p>
        </w:tc>
        <w:tc>
          <w:tcPr>
            <w:tcW w:w="900" w:type="dxa"/>
            <w:tcBorders>
              <w:top w:val="nil"/>
              <w:bottom w:val="nil"/>
            </w:tcBorders>
          </w:tcPr>
          <w:p>
            <w:pPr>
              <w:pStyle w:val="TableParagraph"/>
              <w:spacing w:before="28"/>
              <w:ind w:right="37"/>
              <w:jc w:val="right"/>
              <w:rPr>
                <w:sz w:val="14"/>
              </w:rPr>
            </w:pPr>
            <w:r>
              <w:rPr>
                <w:sz w:val="14"/>
              </w:rPr>
              <w:t>0,00</w:t>
            </w:r>
          </w:p>
        </w:tc>
        <w:tc>
          <w:tcPr>
            <w:tcW w:w="1140" w:type="dxa"/>
            <w:tcBorders>
              <w:top w:val="nil"/>
              <w:bottom w:val="nil"/>
            </w:tcBorders>
          </w:tcPr>
          <w:p>
            <w:pPr>
              <w:pStyle w:val="TableParagraph"/>
              <w:spacing w:before="28"/>
              <w:ind w:right="77"/>
              <w:jc w:val="right"/>
              <w:rPr>
                <w:sz w:val="14"/>
              </w:rPr>
            </w:pPr>
            <w:r>
              <w:rPr>
                <w:sz w:val="14"/>
              </w:rPr>
              <w:t>0,00</w:t>
            </w:r>
          </w:p>
        </w:tc>
        <w:tc>
          <w:tcPr>
            <w:tcW w:w="1140" w:type="dxa"/>
            <w:tcBorders>
              <w:top w:val="nil"/>
              <w:bottom w:val="nil"/>
            </w:tcBorders>
          </w:tcPr>
          <w:p>
            <w:pPr>
              <w:pStyle w:val="TableParagraph"/>
              <w:spacing w:before="28"/>
              <w:ind w:right="77"/>
              <w:jc w:val="right"/>
              <w:rPr>
                <w:sz w:val="14"/>
              </w:rPr>
            </w:pPr>
            <w:r>
              <w:rPr>
                <w:sz w:val="14"/>
              </w:rPr>
              <w:t>0,00</w:t>
            </w:r>
          </w:p>
        </w:tc>
        <w:tc>
          <w:tcPr>
            <w:tcW w:w="1120" w:type="dxa"/>
            <w:tcBorders>
              <w:top w:val="nil"/>
              <w:bottom w:val="nil"/>
            </w:tcBorders>
          </w:tcPr>
          <w:p>
            <w:pPr>
              <w:pStyle w:val="TableParagraph"/>
              <w:spacing w:before="28"/>
              <w:ind w:right="57"/>
              <w:jc w:val="right"/>
              <w:rPr>
                <w:sz w:val="14"/>
              </w:rPr>
            </w:pPr>
            <w:r>
              <w:rPr>
                <w:sz w:val="14"/>
              </w:rPr>
              <w:t>0,00</w:t>
            </w:r>
          </w:p>
        </w:tc>
        <w:tc>
          <w:tcPr>
            <w:tcW w:w="1100" w:type="dxa"/>
            <w:tcBorders>
              <w:top w:val="nil"/>
              <w:bottom w:val="nil"/>
            </w:tcBorders>
          </w:tcPr>
          <w:p>
            <w:pPr>
              <w:pStyle w:val="TableParagraph"/>
              <w:spacing w:before="28"/>
              <w:ind w:right="-15"/>
              <w:jc w:val="right"/>
              <w:rPr>
                <w:sz w:val="14"/>
              </w:rPr>
            </w:pPr>
            <w:r>
              <w:rPr>
                <w:sz w:val="14"/>
              </w:rPr>
              <w:t>3.100,00</w:t>
            </w:r>
          </w:p>
        </w:tc>
        <w:tc>
          <w:tcPr>
            <w:tcW w:w="1080" w:type="dxa"/>
            <w:tcBorders>
              <w:top w:val="nil"/>
              <w:bottom w:val="nil"/>
            </w:tcBorders>
          </w:tcPr>
          <w:p>
            <w:pPr>
              <w:pStyle w:val="TableParagraph"/>
              <w:spacing w:before="28"/>
              <w:ind w:right="-15"/>
              <w:jc w:val="right"/>
              <w:rPr>
                <w:sz w:val="14"/>
              </w:rPr>
            </w:pPr>
            <w:r>
              <w:rPr>
                <w:sz w:val="14"/>
              </w:rPr>
              <w:t>95.600,00</w:t>
            </w:r>
          </w:p>
        </w:tc>
      </w:tr>
      <w:tr>
        <w:trPr>
          <w:trHeight w:val="230" w:hRule="atLeast"/>
        </w:trPr>
        <w:tc>
          <w:tcPr>
            <w:tcW w:w="560" w:type="dxa"/>
            <w:tcBorders>
              <w:top w:val="nil"/>
              <w:bottom w:val="nil"/>
            </w:tcBorders>
          </w:tcPr>
          <w:p>
            <w:pPr>
              <w:pStyle w:val="TableParagraph"/>
              <w:spacing w:before="37"/>
              <w:ind w:left="222"/>
              <w:rPr>
                <w:sz w:val="14"/>
              </w:rPr>
            </w:pPr>
            <w:r>
              <w:rPr>
                <w:sz w:val="14"/>
              </w:rPr>
              <w:t>03</w:t>
            </w:r>
          </w:p>
        </w:tc>
        <w:tc>
          <w:tcPr>
            <w:tcW w:w="2740" w:type="dxa"/>
            <w:tcBorders>
              <w:top w:val="nil"/>
              <w:bottom w:val="nil"/>
            </w:tcBorders>
          </w:tcPr>
          <w:p>
            <w:pPr>
              <w:pStyle w:val="TableParagraph"/>
              <w:spacing w:before="37"/>
              <w:ind w:left="80"/>
              <w:rPr>
                <w:sz w:val="14"/>
              </w:rPr>
            </w:pPr>
            <w:r>
              <w:rPr>
                <w:sz w:val="14"/>
              </w:rPr>
              <w:t>Interventi per gli anziani</w:t>
            </w:r>
          </w:p>
        </w:tc>
        <w:tc>
          <w:tcPr>
            <w:tcW w:w="1100" w:type="dxa"/>
            <w:tcBorders>
              <w:top w:val="nil"/>
              <w:bottom w:val="nil"/>
            </w:tcBorders>
          </w:tcPr>
          <w:p>
            <w:pPr>
              <w:pStyle w:val="TableParagraph"/>
              <w:spacing w:before="37"/>
              <w:ind w:right="137"/>
              <w:jc w:val="right"/>
              <w:rPr>
                <w:sz w:val="14"/>
              </w:rPr>
            </w:pPr>
            <w:r>
              <w:rPr>
                <w:sz w:val="14"/>
              </w:rPr>
              <w:t>0,00</w:t>
            </w:r>
          </w:p>
        </w:tc>
        <w:tc>
          <w:tcPr>
            <w:tcW w:w="1120" w:type="dxa"/>
            <w:tcBorders>
              <w:top w:val="nil"/>
              <w:bottom w:val="nil"/>
            </w:tcBorders>
          </w:tcPr>
          <w:p>
            <w:pPr>
              <w:pStyle w:val="TableParagraph"/>
              <w:spacing w:before="37"/>
              <w:ind w:right="37"/>
              <w:jc w:val="right"/>
              <w:rPr>
                <w:sz w:val="14"/>
              </w:rPr>
            </w:pPr>
            <w:r>
              <w:rPr>
                <w:sz w:val="14"/>
              </w:rPr>
              <w:t>2.200,00</w:t>
            </w:r>
          </w:p>
        </w:tc>
        <w:tc>
          <w:tcPr>
            <w:tcW w:w="1120" w:type="dxa"/>
            <w:tcBorders>
              <w:top w:val="nil"/>
              <w:bottom w:val="nil"/>
            </w:tcBorders>
          </w:tcPr>
          <w:p>
            <w:pPr>
              <w:pStyle w:val="TableParagraph"/>
              <w:spacing w:before="37"/>
              <w:ind w:right="57"/>
              <w:jc w:val="right"/>
              <w:rPr>
                <w:sz w:val="14"/>
              </w:rPr>
            </w:pPr>
            <w:r>
              <w:rPr>
                <w:sz w:val="14"/>
              </w:rPr>
              <w:t>37.000,00</w:t>
            </w:r>
          </w:p>
        </w:tc>
        <w:tc>
          <w:tcPr>
            <w:tcW w:w="1120" w:type="dxa"/>
            <w:tcBorders>
              <w:top w:val="nil"/>
              <w:bottom w:val="nil"/>
            </w:tcBorders>
          </w:tcPr>
          <w:p>
            <w:pPr>
              <w:pStyle w:val="TableParagraph"/>
              <w:spacing w:before="37"/>
              <w:ind w:right="5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00" w:type="dxa"/>
            <w:tcBorders>
              <w:top w:val="nil"/>
              <w:bottom w:val="nil"/>
            </w:tcBorders>
          </w:tcPr>
          <w:p>
            <w:pPr>
              <w:pStyle w:val="TableParagraph"/>
              <w:spacing w:before="37"/>
              <w:ind w:right="-15"/>
              <w:jc w:val="right"/>
              <w:rPr>
                <w:sz w:val="14"/>
              </w:rPr>
            </w:pPr>
            <w:r>
              <w:rPr>
                <w:sz w:val="14"/>
              </w:rPr>
              <w:t>100,00</w:t>
            </w:r>
          </w:p>
        </w:tc>
        <w:tc>
          <w:tcPr>
            <w:tcW w:w="1080" w:type="dxa"/>
            <w:tcBorders>
              <w:top w:val="nil"/>
              <w:bottom w:val="nil"/>
            </w:tcBorders>
          </w:tcPr>
          <w:p>
            <w:pPr>
              <w:pStyle w:val="TableParagraph"/>
              <w:spacing w:before="37"/>
              <w:ind w:right="-15"/>
              <w:jc w:val="right"/>
              <w:rPr>
                <w:sz w:val="14"/>
              </w:rPr>
            </w:pPr>
            <w:r>
              <w:rPr>
                <w:sz w:val="14"/>
              </w:rPr>
              <w:t>39.300,00</w:t>
            </w:r>
          </w:p>
        </w:tc>
      </w:tr>
      <w:tr>
        <w:trPr>
          <w:trHeight w:val="398" w:hRule="atLeast"/>
        </w:trPr>
        <w:tc>
          <w:tcPr>
            <w:tcW w:w="560" w:type="dxa"/>
            <w:tcBorders>
              <w:top w:val="nil"/>
              <w:bottom w:val="nil"/>
            </w:tcBorders>
          </w:tcPr>
          <w:p>
            <w:pPr>
              <w:pStyle w:val="TableParagraph"/>
              <w:spacing w:before="46"/>
              <w:ind w:left="222"/>
              <w:rPr>
                <w:sz w:val="14"/>
              </w:rPr>
            </w:pPr>
            <w:r>
              <w:rPr>
                <w:sz w:val="14"/>
              </w:rPr>
              <w:t>04</w:t>
            </w:r>
          </w:p>
        </w:tc>
        <w:tc>
          <w:tcPr>
            <w:tcW w:w="2740" w:type="dxa"/>
            <w:tcBorders>
              <w:top w:val="nil"/>
              <w:bottom w:val="nil"/>
            </w:tcBorders>
          </w:tcPr>
          <w:p>
            <w:pPr>
              <w:pStyle w:val="TableParagraph"/>
              <w:spacing w:line="170" w:lineRule="atLeast" w:before="19"/>
              <w:ind w:left="80" w:right="565"/>
              <w:rPr>
                <w:sz w:val="14"/>
              </w:rPr>
            </w:pPr>
            <w:r>
              <w:rPr>
                <w:sz w:val="14"/>
              </w:rPr>
              <w:t>Interventi per soggetti a rischio di esclusione sociale</w:t>
            </w:r>
          </w:p>
        </w:tc>
        <w:tc>
          <w:tcPr>
            <w:tcW w:w="1100" w:type="dxa"/>
            <w:tcBorders>
              <w:top w:val="nil"/>
              <w:bottom w:val="nil"/>
            </w:tcBorders>
          </w:tcPr>
          <w:p>
            <w:pPr>
              <w:pStyle w:val="TableParagraph"/>
              <w:spacing w:before="46"/>
              <w:ind w:right="137"/>
              <w:jc w:val="right"/>
              <w:rPr>
                <w:sz w:val="14"/>
              </w:rPr>
            </w:pPr>
            <w:r>
              <w:rPr>
                <w:sz w:val="14"/>
              </w:rPr>
              <w:t>26.800,00</w:t>
            </w:r>
          </w:p>
        </w:tc>
        <w:tc>
          <w:tcPr>
            <w:tcW w:w="1120" w:type="dxa"/>
            <w:tcBorders>
              <w:top w:val="nil"/>
              <w:bottom w:val="nil"/>
            </w:tcBorders>
          </w:tcPr>
          <w:p>
            <w:pPr>
              <w:pStyle w:val="TableParagraph"/>
              <w:spacing w:before="46"/>
              <w:ind w:right="37"/>
              <w:jc w:val="right"/>
              <w:rPr>
                <w:sz w:val="14"/>
              </w:rPr>
            </w:pPr>
            <w:r>
              <w:rPr>
                <w:sz w:val="14"/>
              </w:rPr>
              <w:t>0,00</w:t>
            </w:r>
          </w:p>
        </w:tc>
        <w:tc>
          <w:tcPr>
            <w:tcW w:w="1120" w:type="dxa"/>
            <w:tcBorders>
              <w:top w:val="nil"/>
              <w:bottom w:val="nil"/>
            </w:tcBorders>
          </w:tcPr>
          <w:p>
            <w:pPr>
              <w:pStyle w:val="TableParagraph"/>
              <w:spacing w:before="46"/>
              <w:ind w:right="57"/>
              <w:jc w:val="right"/>
              <w:rPr>
                <w:sz w:val="14"/>
              </w:rPr>
            </w:pPr>
            <w:r>
              <w:rPr>
                <w:sz w:val="14"/>
              </w:rPr>
              <w:t>42.200,00</w:t>
            </w:r>
          </w:p>
        </w:tc>
        <w:tc>
          <w:tcPr>
            <w:tcW w:w="1120" w:type="dxa"/>
            <w:tcBorders>
              <w:top w:val="nil"/>
              <w:bottom w:val="nil"/>
            </w:tcBorders>
          </w:tcPr>
          <w:p>
            <w:pPr>
              <w:pStyle w:val="TableParagraph"/>
              <w:spacing w:before="46"/>
              <w:ind w:right="57"/>
              <w:jc w:val="right"/>
              <w:rPr>
                <w:sz w:val="14"/>
              </w:rPr>
            </w:pPr>
            <w:r>
              <w:rPr>
                <w:sz w:val="14"/>
              </w:rPr>
              <w:t>8.000,00</w:t>
            </w:r>
          </w:p>
        </w:tc>
        <w:tc>
          <w:tcPr>
            <w:tcW w:w="900" w:type="dxa"/>
            <w:tcBorders>
              <w:top w:val="nil"/>
              <w:bottom w:val="nil"/>
            </w:tcBorders>
          </w:tcPr>
          <w:p>
            <w:pPr>
              <w:pStyle w:val="TableParagraph"/>
              <w:spacing w:before="46"/>
              <w:ind w:right="37"/>
              <w:jc w:val="right"/>
              <w:rPr>
                <w:sz w:val="14"/>
              </w:rPr>
            </w:pPr>
            <w:r>
              <w:rPr>
                <w:sz w:val="14"/>
              </w:rPr>
              <w:t>0,00</w:t>
            </w:r>
          </w:p>
        </w:tc>
        <w:tc>
          <w:tcPr>
            <w:tcW w:w="900" w:type="dxa"/>
            <w:tcBorders>
              <w:top w:val="nil"/>
              <w:bottom w:val="nil"/>
            </w:tcBorders>
          </w:tcPr>
          <w:p>
            <w:pPr>
              <w:pStyle w:val="TableParagraph"/>
              <w:spacing w:before="46"/>
              <w:ind w:right="37"/>
              <w:jc w:val="right"/>
              <w:rPr>
                <w:sz w:val="14"/>
              </w:rPr>
            </w:pPr>
            <w:r>
              <w:rPr>
                <w:sz w:val="14"/>
              </w:rPr>
              <w:t>0,00</w:t>
            </w:r>
          </w:p>
        </w:tc>
        <w:tc>
          <w:tcPr>
            <w:tcW w:w="1140" w:type="dxa"/>
            <w:tcBorders>
              <w:top w:val="nil"/>
              <w:bottom w:val="nil"/>
            </w:tcBorders>
          </w:tcPr>
          <w:p>
            <w:pPr>
              <w:pStyle w:val="TableParagraph"/>
              <w:spacing w:before="46"/>
              <w:ind w:right="77"/>
              <w:jc w:val="right"/>
              <w:rPr>
                <w:sz w:val="14"/>
              </w:rPr>
            </w:pPr>
            <w:r>
              <w:rPr>
                <w:sz w:val="14"/>
              </w:rPr>
              <w:t>0,00</w:t>
            </w:r>
          </w:p>
        </w:tc>
        <w:tc>
          <w:tcPr>
            <w:tcW w:w="1140" w:type="dxa"/>
            <w:tcBorders>
              <w:top w:val="nil"/>
              <w:bottom w:val="nil"/>
            </w:tcBorders>
          </w:tcPr>
          <w:p>
            <w:pPr>
              <w:pStyle w:val="TableParagraph"/>
              <w:spacing w:before="46"/>
              <w:ind w:right="77"/>
              <w:jc w:val="right"/>
              <w:rPr>
                <w:sz w:val="14"/>
              </w:rPr>
            </w:pPr>
            <w:r>
              <w:rPr>
                <w:sz w:val="14"/>
              </w:rPr>
              <w:t>0,00</w:t>
            </w:r>
          </w:p>
        </w:tc>
        <w:tc>
          <w:tcPr>
            <w:tcW w:w="1120" w:type="dxa"/>
            <w:tcBorders>
              <w:top w:val="nil"/>
              <w:bottom w:val="nil"/>
            </w:tcBorders>
          </w:tcPr>
          <w:p>
            <w:pPr>
              <w:pStyle w:val="TableParagraph"/>
              <w:spacing w:before="46"/>
              <w:ind w:right="57"/>
              <w:jc w:val="right"/>
              <w:rPr>
                <w:sz w:val="14"/>
              </w:rPr>
            </w:pPr>
            <w:r>
              <w:rPr>
                <w:sz w:val="14"/>
              </w:rPr>
              <w:t>0,00</w:t>
            </w:r>
          </w:p>
        </w:tc>
        <w:tc>
          <w:tcPr>
            <w:tcW w:w="1100" w:type="dxa"/>
            <w:tcBorders>
              <w:top w:val="nil"/>
              <w:bottom w:val="nil"/>
            </w:tcBorders>
          </w:tcPr>
          <w:p>
            <w:pPr>
              <w:pStyle w:val="TableParagraph"/>
              <w:spacing w:before="46"/>
              <w:ind w:right="-15"/>
              <w:jc w:val="right"/>
              <w:rPr>
                <w:sz w:val="14"/>
              </w:rPr>
            </w:pPr>
            <w:r>
              <w:rPr>
                <w:sz w:val="14"/>
              </w:rPr>
              <w:t>300,00</w:t>
            </w:r>
          </w:p>
        </w:tc>
        <w:tc>
          <w:tcPr>
            <w:tcW w:w="1080" w:type="dxa"/>
            <w:tcBorders>
              <w:top w:val="nil"/>
              <w:bottom w:val="nil"/>
            </w:tcBorders>
          </w:tcPr>
          <w:p>
            <w:pPr>
              <w:pStyle w:val="TableParagraph"/>
              <w:spacing w:before="46"/>
              <w:ind w:right="-15"/>
              <w:jc w:val="right"/>
              <w:rPr>
                <w:sz w:val="14"/>
              </w:rPr>
            </w:pPr>
            <w:r>
              <w:rPr>
                <w:sz w:val="14"/>
              </w:rPr>
              <w:t>77.300,00</w:t>
            </w:r>
          </w:p>
        </w:tc>
      </w:tr>
      <w:tr>
        <w:trPr>
          <w:trHeight w:val="230" w:hRule="atLeast"/>
        </w:trPr>
        <w:tc>
          <w:tcPr>
            <w:tcW w:w="560" w:type="dxa"/>
            <w:tcBorders>
              <w:top w:val="nil"/>
              <w:bottom w:val="nil"/>
            </w:tcBorders>
          </w:tcPr>
          <w:p>
            <w:pPr>
              <w:pStyle w:val="TableParagraph"/>
              <w:spacing w:before="28"/>
              <w:ind w:left="222"/>
              <w:rPr>
                <w:sz w:val="14"/>
              </w:rPr>
            </w:pPr>
            <w:r>
              <w:rPr>
                <w:sz w:val="14"/>
              </w:rPr>
              <w:t>05</w:t>
            </w:r>
          </w:p>
        </w:tc>
        <w:tc>
          <w:tcPr>
            <w:tcW w:w="2740" w:type="dxa"/>
            <w:tcBorders>
              <w:top w:val="nil"/>
              <w:bottom w:val="nil"/>
            </w:tcBorders>
          </w:tcPr>
          <w:p>
            <w:pPr>
              <w:pStyle w:val="TableParagraph"/>
              <w:spacing w:before="28"/>
              <w:ind w:left="80"/>
              <w:rPr>
                <w:sz w:val="14"/>
              </w:rPr>
            </w:pPr>
            <w:r>
              <w:rPr>
                <w:sz w:val="14"/>
              </w:rPr>
              <w:t>Interventi per le famiglie</w:t>
            </w:r>
          </w:p>
        </w:tc>
        <w:tc>
          <w:tcPr>
            <w:tcW w:w="1100" w:type="dxa"/>
            <w:tcBorders>
              <w:top w:val="nil"/>
              <w:bottom w:val="nil"/>
            </w:tcBorders>
          </w:tcPr>
          <w:p>
            <w:pPr>
              <w:pStyle w:val="TableParagraph"/>
              <w:spacing w:before="28"/>
              <w:ind w:right="137"/>
              <w:jc w:val="right"/>
              <w:rPr>
                <w:sz w:val="14"/>
              </w:rPr>
            </w:pPr>
            <w:r>
              <w:rPr>
                <w:sz w:val="14"/>
              </w:rPr>
              <w:t>0,00</w:t>
            </w:r>
          </w:p>
        </w:tc>
        <w:tc>
          <w:tcPr>
            <w:tcW w:w="1120" w:type="dxa"/>
            <w:tcBorders>
              <w:top w:val="nil"/>
              <w:bottom w:val="nil"/>
            </w:tcBorders>
          </w:tcPr>
          <w:p>
            <w:pPr>
              <w:pStyle w:val="TableParagraph"/>
              <w:spacing w:before="28"/>
              <w:ind w:right="37"/>
              <w:jc w:val="right"/>
              <w:rPr>
                <w:sz w:val="14"/>
              </w:rPr>
            </w:pPr>
            <w:r>
              <w:rPr>
                <w:sz w:val="14"/>
              </w:rPr>
              <w:t>0,00</w:t>
            </w:r>
          </w:p>
        </w:tc>
        <w:tc>
          <w:tcPr>
            <w:tcW w:w="1120" w:type="dxa"/>
            <w:tcBorders>
              <w:top w:val="nil"/>
              <w:bottom w:val="nil"/>
            </w:tcBorders>
          </w:tcPr>
          <w:p>
            <w:pPr>
              <w:pStyle w:val="TableParagraph"/>
              <w:spacing w:before="28"/>
              <w:ind w:right="57"/>
              <w:jc w:val="right"/>
              <w:rPr>
                <w:sz w:val="14"/>
              </w:rPr>
            </w:pPr>
            <w:r>
              <w:rPr>
                <w:sz w:val="14"/>
              </w:rPr>
              <w:t>0,00</w:t>
            </w:r>
          </w:p>
        </w:tc>
        <w:tc>
          <w:tcPr>
            <w:tcW w:w="1120" w:type="dxa"/>
            <w:tcBorders>
              <w:top w:val="nil"/>
              <w:bottom w:val="nil"/>
            </w:tcBorders>
          </w:tcPr>
          <w:p>
            <w:pPr>
              <w:pStyle w:val="TableParagraph"/>
              <w:spacing w:before="28"/>
              <w:ind w:right="57"/>
              <w:jc w:val="right"/>
              <w:rPr>
                <w:sz w:val="14"/>
              </w:rPr>
            </w:pPr>
            <w:r>
              <w:rPr>
                <w:sz w:val="14"/>
              </w:rPr>
              <w:t>0,00</w:t>
            </w:r>
          </w:p>
        </w:tc>
        <w:tc>
          <w:tcPr>
            <w:tcW w:w="900" w:type="dxa"/>
            <w:tcBorders>
              <w:top w:val="nil"/>
              <w:bottom w:val="nil"/>
            </w:tcBorders>
          </w:tcPr>
          <w:p>
            <w:pPr>
              <w:pStyle w:val="TableParagraph"/>
              <w:spacing w:before="28"/>
              <w:ind w:right="37"/>
              <w:jc w:val="right"/>
              <w:rPr>
                <w:sz w:val="14"/>
              </w:rPr>
            </w:pPr>
            <w:r>
              <w:rPr>
                <w:sz w:val="14"/>
              </w:rPr>
              <w:t>0,00</w:t>
            </w:r>
          </w:p>
        </w:tc>
        <w:tc>
          <w:tcPr>
            <w:tcW w:w="900" w:type="dxa"/>
            <w:tcBorders>
              <w:top w:val="nil"/>
              <w:bottom w:val="nil"/>
            </w:tcBorders>
          </w:tcPr>
          <w:p>
            <w:pPr>
              <w:pStyle w:val="TableParagraph"/>
              <w:spacing w:before="28"/>
              <w:ind w:right="37"/>
              <w:jc w:val="right"/>
              <w:rPr>
                <w:sz w:val="14"/>
              </w:rPr>
            </w:pPr>
            <w:r>
              <w:rPr>
                <w:sz w:val="14"/>
              </w:rPr>
              <w:t>0,00</w:t>
            </w:r>
          </w:p>
        </w:tc>
        <w:tc>
          <w:tcPr>
            <w:tcW w:w="1140" w:type="dxa"/>
            <w:tcBorders>
              <w:top w:val="nil"/>
              <w:bottom w:val="nil"/>
            </w:tcBorders>
          </w:tcPr>
          <w:p>
            <w:pPr>
              <w:pStyle w:val="TableParagraph"/>
              <w:spacing w:before="28"/>
              <w:ind w:right="77"/>
              <w:jc w:val="right"/>
              <w:rPr>
                <w:sz w:val="14"/>
              </w:rPr>
            </w:pPr>
            <w:r>
              <w:rPr>
                <w:sz w:val="14"/>
              </w:rPr>
              <w:t>0,00</w:t>
            </w:r>
          </w:p>
        </w:tc>
        <w:tc>
          <w:tcPr>
            <w:tcW w:w="1140" w:type="dxa"/>
            <w:tcBorders>
              <w:top w:val="nil"/>
              <w:bottom w:val="nil"/>
            </w:tcBorders>
          </w:tcPr>
          <w:p>
            <w:pPr>
              <w:pStyle w:val="TableParagraph"/>
              <w:spacing w:before="28"/>
              <w:ind w:right="77"/>
              <w:jc w:val="right"/>
              <w:rPr>
                <w:sz w:val="14"/>
              </w:rPr>
            </w:pPr>
            <w:r>
              <w:rPr>
                <w:sz w:val="14"/>
              </w:rPr>
              <w:t>0,00</w:t>
            </w:r>
          </w:p>
        </w:tc>
        <w:tc>
          <w:tcPr>
            <w:tcW w:w="1120" w:type="dxa"/>
            <w:tcBorders>
              <w:top w:val="nil"/>
              <w:bottom w:val="nil"/>
            </w:tcBorders>
          </w:tcPr>
          <w:p>
            <w:pPr>
              <w:pStyle w:val="TableParagraph"/>
              <w:spacing w:before="28"/>
              <w:ind w:right="57"/>
              <w:jc w:val="right"/>
              <w:rPr>
                <w:sz w:val="14"/>
              </w:rPr>
            </w:pPr>
            <w:r>
              <w:rPr>
                <w:sz w:val="14"/>
              </w:rPr>
              <w:t>0,00</w:t>
            </w:r>
          </w:p>
        </w:tc>
        <w:tc>
          <w:tcPr>
            <w:tcW w:w="1100" w:type="dxa"/>
            <w:tcBorders>
              <w:top w:val="nil"/>
              <w:bottom w:val="nil"/>
            </w:tcBorders>
          </w:tcPr>
          <w:p>
            <w:pPr>
              <w:pStyle w:val="TableParagraph"/>
              <w:spacing w:before="28"/>
              <w:ind w:right="-15"/>
              <w:jc w:val="right"/>
              <w:rPr>
                <w:sz w:val="14"/>
              </w:rPr>
            </w:pPr>
            <w:r>
              <w:rPr>
                <w:sz w:val="14"/>
              </w:rPr>
              <w:t>0,00</w:t>
            </w:r>
          </w:p>
        </w:tc>
        <w:tc>
          <w:tcPr>
            <w:tcW w:w="1080" w:type="dxa"/>
            <w:tcBorders>
              <w:top w:val="nil"/>
              <w:bottom w:val="nil"/>
            </w:tcBorders>
          </w:tcPr>
          <w:p>
            <w:pPr>
              <w:pStyle w:val="TableParagraph"/>
              <w:spacing w:before="28"/>
              <w:ind w:right="-15"/>
              <w:jc w:val="right"/>
              <w:rPr>
                <w:sz w:val="14"/>
              </w:rPr>
            </w:pPr>
            <w:r>
              <w:rPr>
                <w:sz w:val="14"/>
              </w:rPr>
              <w:t>0,00</w:t>
            </w:r>
          </w:p>
        </w:tc>
      </w:tr>
      <w:tr>
        <w:trPr>
          <w:trHeight w:val="231" w:hRule="atLeast"/>
        </w:trPr>
        <w:tc>
          <w:tcPr>
            <w:tcW w:w="560" w:type="dxa"/>
            <w:tcBorders>
              <w:top w:val="nil"/>
              <w:bottom w:val="nil"/>
            </w:tcBorders>
          </w:tcPr>
          <w:p>
            <w:pPr>
              <w:pStyle w:val="TableParagraph"/>
              <w:spacing w:before="37"/>
              <w:ind w:left="222"/>
              <w:rPr>
                <w:sz w:val="14"/>
              </w:rPr>
            </w:pPr>
            <w:r>
              <w:rPr>
                <w:sz w:val="14"/>
              </w:rPr>
              <w:t>06</w:t>
            </w:r>
          </w:p>
        </w:tc>
        <w:tc>
          <w:tcPr>
            <w:tcW w:w="2740" w:type="dxa"/>
            <w:tcBorders>
              <w:top w:val="nil"/>
              <w:bottom w:val="nil"/>
            </w:tcBorders>
          </w:tcPr>
          <w:p>
            <w:pPr>
              <w:pStyle w:val="TableParagraph"/>
              <w:spacing w:before="37"/>
              <w:ind w:left="80"/>
              <w:rPr>
                <w:sz w:val="14"/>
              </w:rPr>
            </w:pPr>
            <w:r>
              <w:rPr>
                <w:sz w:val="14"/>
              </w:rPr>
              <w:t>Interventi per il diritto alla casa</w:t>
            </w:r>
          </w:p>
        </w:tc>
        <w:tc>
          <w:tcPr>
            <w:tcW w:w="1100" w:type="dxa"/>
            <w:tcBorders>
              <w:top w:val="nil"/>
              <w:bottom w:val="nil"/>
            </w:tcBorders>
          </w:tcPr>
          <w:p>
            <w:pPr>
              <w:pStyle w:val="TableParagraph"/>
              <w:spacing w:before="37"/>
              <w:ind w:right="137"/>
              <w:jc w:val="right"/>
              <w:rPr>
                <w:sz w:val="14"/>
              </w:rPr>
            </w:pPr>
            <w:r>
              <w:rPr>
                <w:sz w:val="14"/>
              </w:rPr>
              <w:t>0,00</w:t>
            </w:r>
          </w:p>
        </w:tc>
        <w:tc>
          <w:tcPr>
            <w:tcW w:w="1120" w:type="dxa"/>
            <w:tcBorders>
              <w:top w:val="nil"/>
              <w:bottom w:val="nil"/>
            </w:tcBorders>
          </w:tcPr>
          <w:p>
            <w:pPr>
              <w:pStyle w:val="TableParagraph"/>
              <w:spacing w:before="37"/>
              <w:ind w:right="37"/>
              <w:jc w:val="right"/>
              <w:rPr>
                <w:sz w:val="14"/>
              </w:rPr>
            </w:pPr>
            <w:r>
              <w:rPr>
                <w:sz w:val="14"/>
              </w:rPr>
              <w:t>1.900,00</w:t>
            </w:r>
          </w:p>
        </w:tc>
        <w:tc>
          <w:tcPr>
            <w:tcW w:w="1120" w:type="dxa"/>
            <w:tcBorders>
              <w:top w:val="nil"/>
              <w:bottom w:val="nil"/>
            </w:tcBorders>
          </w:tcPr>
          <w:p>
            <w:pPr>
              <w:pStyle w:val="TableParagraph"/>
              <w:spacing w:before="37"/>
              <w:ind w:right="57"/>
              <w:jc w:val="right"/>
              <w:rPr>
                <w:sz w:val="14"/>
              </w:rPr>
            </w:pPr>
            <w:r>
              <w:rPr>
                <w:sz w:val="14"/>
              </w:rPr>
              <w:t>2.500,00</w:t>
            </w:r>
          </w:p>
        </w:tc>
        <w:tc>
          <w:tcPr>
            <w:tcW w:w="1120" w:type="dxa"/>
            <w:tcBorders>
              <w:top w:val="nil"/>
              <w:bottom w:val="nil"/>
            </w:tcBorders>
          </w:tcPr>
          <w:p>
            <w:pPr>
              <w:pStyle w:val="TableParagraph"/>
              <w:spacing w:before="37"/>
              <w:ind w:right="5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00" w:type="dxa"/>
            <w:tcBorders>
              <w:top w:val="nil"/>
              <w:bottom w:val="nil"/>
            </w:tcBorders>
          </w:tcPr>
          <w:p>
            <w:pPr>
              <w:pStyle w:val="TableParagraph"/>
              <w:spacing w:before="37"/>
              <w:ind w:right="-15"/>
              <w:jc w:val="right"/>
              <w:rPr>
                <w:sz w:val="14"/>
              </w:rPr>
            </w:pPr>
            <w:r>
              <w:rPr>
                <w:sz w:val="14"/>
              </w:rPr>
              <w:t>0,00</w:t>
            </w:r>
          </w:p>
        </w:tc>
        <w:tc>
          <w:tcPr>
            <w:tcW w:w="1080" w:type="dxa"/>
            <w:tcBorders>
              <w:top w:val="nil"/>
              <w:bottom w:val="nil"/>
            </w:tcBorders>
          </w:tcPr>
          <w:p>
            <w:pPr>
              <w:pStyle w:val="TableParagraph"/>
              <w:spacing w:before="37"/>
              <w:ind w:right="-15"/>
              <w:jc w:val="right"/>
              <w:rPr>
                <w:sz w:val="14"/>
              </w:rPr>
            </w:pPr>
            <w:r>
              <w:rPr>
                <w:sz w:val="14"/>
              </w:rPr>
              <w:t>4.400,00</w:t>
            </w:r>
          </w:p>
        </w:tc>
      </w:tr>
      <w:tr>
        <w:trPr>
          <w:trHeight w:val="398" w:hRule="atLeast"/>
        </w:trPr>
        <w:tc>
          <w:tcPr>
            <w:tcW w:w="560" w:type="dxa"/>
            <w:tcBorders>
              <w:top w:val="nil"/>
              <w:bottom w:val="nil"/>
            </w:tcBorders>
          </w:tcPr>
          <w:p>
            <w:pPr>
              <w:pStyle w:val="TableParagraph"/>
              <w:spacing w:before="46"/>
              <w:ind w:left="222"/>
              <w:rPr>
                <w:sz w:val="14"/>
              </w:rPr>
            </w:pPr>
            <w:r>
              <w:rPr>
                <w:sz w:val="14"/>
              </w:rPr>
              <w:t>07</w:t>
            </w:r>
          </w:p>
        </w:tc>
        <w:tc>
          <w:tcPr>
            <w:tcW w:w="2740" w:type="dxa"/>
            <w:tcBorders>
              <w:top w:val="nil"/>
              <w:bottom w:val="nil"/>
            </w:tcBorders>
          </w:tcPr>
          <w:p>
            <w:pPr>
              <w:pStyle w:val="TableParagraph"/>
              <w:spacing w:line="170" w:lineRule="atLeast" w:before="19"/>
              <w:ind w:left="80" w:right="51"/>
              <w:rPr>
                <w:sz w:val="14"/>
              </w:rPr>
            </w:pPr>
            <w:r>
              <w:rPr>
                <w:sz w:val="14"/>
              </w:rPr>
              <w:t>Programmazione e governo della rete dei servizi sociosanitari e sociali</w:t>
            </w:r>
          </w:p>
        </w:tc>
        <w:tc>
          <w:tcPr>
            <w:tcW w:w="1100" w:type="dxa"/>
            <w:tcBorders>
              <w:top w:val="nil"/>
              <w:bottom w:val="nil"/>
            </w:tcBorders>
          </w:tcPr>
          <w:p>
            <w:pPr>
              <w:pStyle w:val="TableParagraph"/>
              <w:spacing w:before="46"/>
              <w:ind w:right="137"/>
              <w:jc w:val="right"/>
              <w:rPr>
                <w:sz w:val="14"/>
              </w:rPr>
            </w:pPr>
            <w:r>
              <w:rPr>
                <w:sz w:val="14"/>
              </w:rPr>
              <w:t>0,00</w:t>
            </w:r>
          </w:p>
        </w:tc>
        <w:tc>
          <w:tcPr>
            <w:tcW w:w="1120" w:type="dxa"/>
            <w:tcBorders>
              <w:top w:val="nil"/>
              <w:bottom w:val="nil"/>
            </w:tcBorders>
          </w:tcPr>
          <w:p>
            <w:pPr>
              <w:pStyle w:val="TableParagraph"/>
              <w:spacing w:before="46"/>
              <w:ind w:right="37"/>
              <w:jc w:val="right"/>
              <w:rPr>
                <w:sz w:val="14"/>
              </w:rPr>
            </w:pPr>
            <w:r>
              <w:rPr>
                <w:sz w:val="14"/>
              </w:rPr>
              <w:t>0,00</w:t>
            </w:r>
          </w:p>
        </w:tc>
        <w:tc>
          <w:tcPr>
            <w:tcW w:w="1120" w:type="dxa"/>
            <w:tcBorders>
              <w:top w:val="nil"/>
              <w:bottom w:val="nil"/>
            </w:tcBorders>
          </w:tcPr>
          <w:p>
            <w:pPr>
              <w:pStyle w:val="TableParagraph"/>
              <w:spacing w:before="46"/>
              <w:ind w:right="57"/>
              <w:jc w:val="right"/>
              <w:rPr>
                <w:sz w:val="14"/>
              </w:rPr>
            </w:pPr>
            <w:r>
              <w:rPr>
                <w:sz w:val="14"/>
              </w:rPr>
              <w:t>2.000,00</w:t>
            </w:r>
          </w:p>
        </w:tc>
        <w:tc>
          <w:tcPr>
            <w:tcW w:w="1120" w:type="dxa"/>
            <w:tcBorders>
              <w:top w:val="nil"/>
              <w:bottom w:val="nil"/>
            </w:tcBorders>
          </w:tcPr>
          <w:p>
            <w:pPr>
              <w:pStyle w:val="TableParagraph"/>
              <w:spacing w:before="46"/>
              <w:ind w:right="57"/>
              <w:jc w:val="right"/>
              <w:rPr>
                <w:sz w:val="14"/>
              </w:rPr>
            </w:pPr>
            <w:r>
              <w:rPr>
                <w:sz w:val="14"/>
              </w:rPr>
              <w:t>6.750,00</w:t>
            </w:r>
          </w:p>
        </w:tc>
        <w:tc>
          <w:tcPr>
            <w:tcW w:w="900" w:type="dxa"/>
            <w:tcBorders>
              <w:top w:val="nil"/>
              <w:bottom w:val="nil"/>
            </w:tcBorders>
          </w:tcPr>
          <w:p>
            <w:pPr>
              <w:pStyle w:val="TableParagraph"/>
              <w:spacing w:before="46"/>
              <w:ind w:right="37"/>
              <w:jc w:val="right"/>
              <w:rPr>
                <w:sz w:val="14"/>
              </w:rPr>
            </w:pPr>
            <w:r>
              <w:rPr>
                <w:sz w:val="14"/>
              </w:rPr>
              <w:t>0,00</w:t>
            </w:r>
          </w:p>
        </w:tc>
        <w:tc>
          <w:tcPr>
            <w:tcW w:w="900" w:type="dxa"/>
            <w:tcBorders>
              <w:top w:val="nil"/>
              <w:bottom w:val="nil"/>
            </w:tcBorders>
          </w:tcPr>
          <w:p>
            <w:pPr>
              <w:pStyle w:val="TableParagraph"/>
              <w:spacing w:before="46"/>
              <w:ind w:right="37"/>
              <w:jc w:val="right"/>
              <w:rPr>
                <w:sz w:val="14"/>
              </w:rPr>
            </w:pPr>
            <w:r>
              <w:rPr>
                <w:sz w:val="14"/>
              </w:rPr>
              <w:t>0,00</w:t>
            </w:r>
          </w:p>
        </w:tc>
        <w:tc>
          <w:tcPr>
            <w:tcW w:w="1140" w:type="dxa"/>
            <w:tcBorders>
              <w:top w:val="nil"/>
              <w:bottom w:val="nil"/>
            </w:tcBorders>
          </w:tcPr>
          <w:p>
            <w:pPr>
              <w:pStyle w:val="TableParagraph"/>
              <w:spacing w:before="46"/>
              <w:ind w:right="77"/>
              <w:jc w:val="right"/>
              <w:rPr>
                <w:sz w:val="14"/>
              </w:rPr>
            </w:pPr>
            <w:r>
              <w:rPr>
                <w:sz w:val="14"/>
              </w:rPr>
              <w:t>0,00</w:t>
            </w:r>
          </w:p>
        </w:tc>
        <w:tc>
          <w:tcPr>
            <w:tcW w:w="1140" w:type="dxa"/>
            <w:tcBorders>
              <w:top w:val="nil"/>
              <w:bottom w:val="nil"/>
            </w:tcBorders>
          </w:tcPr>
          <w:p>
            <w:pPr>
              <w:pStyle w:val="TableParagraph"/>
              <w:spacing w:before="46"/>
              <w:ind w:right="77"/>
              <w:jc w:val="right"/>
              <w:rPr>
                <w:sz w:val="14"/>
              </w:rPr>
            </w:pPr>
            <w:r>
              <w:rPr>
                <w:sz w:val="14"/>
              </w:rPr>
              <w:t>0,00</w:t>
            </w:r>
          </w:p>
        </w:tc>
        <w:tc>
          <w:tcPr>
            <w:tcW w:w="1120" w:type="dxa"/>
            <w:tcBorders>
              <w:top w:val="nil"/>
              <w:bottom w:val="nil"/>
            </w:tcBorders>
          </w:tcPr>
          <w:p>
            <w:pPr>
              <w:pStyle w:val="TableParagraph"/>
              <w:spacing w:before="46"/>
              <w:ind w:right="57"/>
              <w:jc w:val="right"/>
              <w:rPr>
                <w:sz w:val="14"/>
              </w:rPr>
            </w:pPr>
            <w:r>
              <w:rPr>
                <w:sz w:val="14"/>
              </w:rPr>
              <w:t>0,00</w:t>
            </w:r>
          </w:p>
        </w:tc>
        <w:tc>
          <w:tcPr>
            <w:tcW w:w="1100" w:type="dxa"/>
            <w:tcBorders>
              <w:top w:val="nil"/>
              <w:bottom w:val="nil"/>
            </w:tcBorders>
          </w:tcPr>
          <w:p>
            <w:pPr>
              <w:pStyle w:val="TableParagraph"/>
              <w:spacing w:before="46"/>
              <w:ind w:right="-15"/>
              <w:jc w:val="right"/>
              <w:rPr>
                <w:sz w:val="14"/>
              </w:rPr>
            </w:pPr>
            <w:r>
              <w:rPr>
                <w:sz w:val="14"/>
              </w:rPr>
              <w:t>0,00</w:t>
            </w:r>
          </w:p>
        </w:tc>
        <w:tc>
          <w:tcPr>
            <w:tcW w:w="1080" w:type="dxa"/>
            <w:tcBorders>
              <w:top w:val="nil"/>
              <w:bottom w:val="nil"/>
            </w:tcBorders>
          </w:tcPr>
          <w:p>
            <w:pPr>
              <w:pStyle w:val="TableParagraph"/>
              <w:spacing w:before="46"/>
              <w:ind w:right="-15"/>
              <w:jc w:val="right"/>
              <w:rPr>
                <w:sz w:val="14"/>
              </w:rPr>
            </w:pPr>
            <w:r>
              <w:rPr>
                <w:sz w:val="14"/>
              </w:rPr>
              <w:t>8.750,00</w:t>
            </w:r>
          </w:p>
        </w:tc>
      </w:tr>
      <w:tr>
        <w:trPr>
          <w:trHeight w:val="230" w:hRule="atLeast"/>
        </w:trPr>
        <w:tc>
          <w:tcPr>
            <w:tcW w:w="560" w:type="dxa"/>
            <w:tcBorders>
              <w:top w:val="nil"/>
              <w:bottom w:val="nil"/>
            </w:tcBorders>
          </w:tcPr>
          <w:p>
            <w:pPr>
              <w:pStyle w:val="TableParagraph"/>
              <w:spacing w:before="28"/>
              <w:ind w:left="222"/>
              <w:rPr>
                <w:sz w:val="14"/>
              </w:rPr>
            </w:pPr>
            <w:r>
              <w:rPr>
                <w:sz w:val="14"/>
              </w:rPr>
              <w:t>08</w:t>
            </w:r>
          </w:p>
        </w:tc>
        <w:tc>
          <w:tcPr>
            <w:tcW w:w="2740" w:type="dxa"/>
            <w:tcBorders>
              <w:top w:val="nil"/>
              <w:bottom w:val="nil"/>
            </w:tcBorders>
          </w:tcPr>
          <w:p>
            <w:pPr>
              <w:pStyle w:val="TableParagraph"/>
              <w:spacing w:before="28"/>
              <w:ind w:left="80"/>
              <w:rPr>
                <w:sz w:val="14"/>
              </w:rPr>
            </w:pPr>
            <w:r>
              <w:rPr>
                <w:sz w:val="14"/>
              </w:rPr>
              <w:t>Cooperazione e associazionismo</w:t>
            </w:r>
          </w:p>
        </w:tc>
        <w:tc>
          <w:tcPr>
            <w:tcW w:w="1100" w:type="dxa"/>
            <w:tcBorders>
              <w:top w:val="nil"/>
              <w:bottom w:val="nil"/>
            </w:tcBorders>
          </w:tcPr>
          <w:p>
            <w:pPr>
              <w:pStyle w:val="TableParagraph"/>
              <w:spacing w:before="28"/>
              <w:ind w:right="137"/>
              <w:jc w:val="right"/>
              <w:rPr>
                <w:sz w:val="14"/>
              </w:rPr>
            </w:pPr>
            <w:r>
              <w:rPr>
                <w:sz w:val="14"/>
              </w:rPr>
              <w:t>0,00</w:t>
            </w:r>
          </w:p>
        </w:tc>
        <w:tc>
          <w:tcPr>
            <w:tcW w:w="1120" w:type="dxa"/>
            <w:tcBorders>
              <w:top w:val="nil"/>
              <w:bottom w:val="nil"/>
            </w:tcBorders>
          </w:tcPr>
          <w:p>
            <w:pPr>
              <w:pStyle w:val="TableParagraph"/>
              <w:spacing w:before="28"/>
              <w:ind w:right="37"/>
              <w:jc w:val="right"/>
              <w:rPr>
                <w:sz w:val="14"/>
              </w:rPr>
            </w:pPr>
            <w:r>
              <w:rPr>
                <w:sz w:val="14"/>
              </w:rPr>
              <w:t>0,00</w:t>
            </w:r>
          </w:p>
        </w:tc>
        <w:tc>
          <w:tcPr>
            <w:tcW w:w="1120" w:type="dxa"/>
            <w:tcBorders>
              <w:top w:val="nil"/>
              <w:bottom w:val="nil"/>
            </w:tcBorders>
          </w:tcPr>
          <w:p>
            <w:pPr>
              <w:pStyle w:val="TableParagraph"/>
              <w:spacing w:before="28"/>
              <w:ind w:right="57"/>
              <w:jc w:val="right"/>
              <w:rPr>
                <w:sz w:val="14"/>
              </w:rPr>
            </w:pPr>
            <w:r>
              <w:rPr>
                <w:sz w:val="14"/>
              </w:rPr>
              <w:t>0,00</w:t>
            </w:r>
          </w:p>
        </w:tc>
        <w:tc>
          <w:tcPr>
            <w:tcW w:w="1120" w:type="dxa"/>
            <w:tcBorders>
              <w:top w:val="nil"/>
              <w:bottom w:val="nil"/>
            </w:tcBorders>
          </w:tcPr>
          <w:p>
            <w:pPr>
              <w:pStyle w:val="TableParagraph"/>
              <w:spacing w:before="28"/>
              <w:ind w:right="57"/>
              <w:jc w:val="right"/>
              <w:rPr>
                <w:sz w:val="14"/>
              </w:rPr>
            </w:pPr>
            <w:r>
              <w:rPr>
                <w:sz w:val="14"/>
              </w:rPr>
              <w:t>33.600,00</w:t>
            </w:r>
          </w:p>
        </w:tc>
        <w:tc>
          <w:tcPr>
            <w:tcW w:w="900" w:type="dxa"/>
            <w:tcBorders>
              <w:top w:val="nil"/>
              <w:bottom w:val="nil"/>
            </w:tcBorders>
          </w:tcPr>
          <w:p>
            <w:pPr>
              <w:pStyle w:val="TableParagraph"/>
              <w:spacing w:before="28"/>
              <w:ind w:right="37"/>
              <w:jc w:val="right"/>
              <w:rPr>
                <w:sz w:val="14"/>
              </w:rPr>
            </w:pPr>
            <w:r>
              <w:rPr>
                <w:sz w:val="14"/>
              </w:rPr>
              <w:t>0,00</w:t>
            </w:r>
          </w:p>
        </w:tc>
        <w:tc>
          <w:tcPr>
            <w:tcW w:w="900" w:type="dxa"/>
            <w:tcBorders>
              <w:top w:val="nil"/>
              <w:bottom w:val="nil"/>
            </w:tcBorders>
          </w:tcPr>
          <w:p>
            <w:pPr>
              <w:pStyle w:val="TableParagraph"/>
              <w:spacing w:before="28"/>
              <w:ind w:right="37"/>
              <w:jc w:val="right"/>
              <w:rPr>
                <w:sz w:val="14"/>
              </w:rPr>
            </w:pPr>
            <w:r>
              <w:rPr>
                <w:sz w:val="14"/>
              </w:rPr>
              <w:t>0,00</w:t>
            </w:r>
          </w:p>
        </w:tc>
        <w:tc>
          <w:tcPr>
            <w:tcW w:w="1140" w:type="dxa"/>
            <w:tcBorders>
              <w:top w:val="nil"/>
              <w:bottom w:val="nil"/>
            </w:tcBorders>
          </w:tcPr>
          <w:p>
            <w:pPr>
              <w:pStyle w:val="TableParagraph"/>
              <w:spacing w:before="28"/>
              <w:ind w:right="77"/>
              <w:jc w:val="right"/>
              <w:rPr>
                <w:sz w:val="14"/>
              </w:rPr>
            </w:pPr>
            <w:r>
              <w:rPr>
                <w:sz w:val="14"/>
              </w:rPr>
              <w:t>0,00</w:t>
            </w:r>
          </w:p>
        </w:tc>
        <w:tc>
          <w:tcPr>
            <w:tcW w:w="1140" w:type="dxa"/>
            <w:tcBorders>
              <w:top w:val="nil"/>
              <w:bottom w:val="nil"/>
            </w:tcBorders>
          </w:tcPr>
          <w:p>
            <w:pPr>
              <w:pStyle w:val="TableParagraph"/>
              <w:spacing w:before="28"/>
              <w:ind w:right="77"/>
              <w:jc w:val="right"/>
              <w:rPr>
                <w:sz w:val="14"/>
              </w:rPr>
            </w:pPr>
            <w:r>
              <w:rPr>
                <w:sz w:val="14"/>
              </w:rPr>
              <w:t>0,00</w:t>
            </w:r>
          </w:p>
        </w:tc>
        <w:tc>
          <w:tcPr>
            <w:tcW w:w="1120" w:type="dxa"/>
            <w:tcBorders>
              <w:top w:val="nil"/>
              <w:bottom w:val="nil"/>
            </w:tcBorders>
          </w:tcPr>
          <w:p>
            <w:pPr>
              <w:pStyle w:val="TableParagraph"/>
              <w:spacing w:before="28"/>
              <w:ind w:right="57"/>
              <w:jc w:val="right"/>
              <w:rPr>
                <w:sz w:val="14"/>
              </w:rPr>
            </w:pPr>
            <w:r>
              <w:rPr>
                <w:sz w:val="14"/>
              </w:rPr>
              <w:t>0,00</w:t>
            </w:r>
          </w:p>
        </w:tc>
        <w:tc>
          <w:tcPr>
            <w:tcW w:w="1100" w:type="dxa"/>
            <w:tcBorders>
              <w:top w:val="nil"/>
              <w:bottom w:val="nil"/>
            </w:tcBorders>
          </w:tcPr>
          <w:p>
            <w:pPr>
              <w:pStyle w:val="TableParagraph"/>
              <w:spacing w:before="28"/>
              <w:ind w:right="-15"/>
              <w:jc w:val="right"/>
              <w:rPr>
                <w:sz w:val="14"/>
              </w:rPr>
            </w:pPr>
            <w:r>
              <w:rPr>
                <w:sz w:val="14"/>
              </w:rPr>
              <w:t>1.000,00</w:t>
            </w:r>
          </w:p>
        </w:tc>
        <w:tc>
          <w:tcPr>
            <w:tcW w:w="1080" w:type="dxa"/>
            <w:tcBorders>
              <w:top w:val="nil"/>
              <w:bottom w:val="nil"/>
            </w:tcBorders>
          </w:tcPr>
          <w:p>
            <w:pPr>
              <w:pStyle w:val="TableParagraph"/>
              <w:spacing w:before="28"/>
              <w:ind w:right="-15"/>
              <w:jc w:val="right"/>
              <w:rPr>
                <w:sz w:val="14"/>
              </w:rPr>
            </w:pPr>
            <w:r>
              <w:rPr>
                <w:sz w:val="14"/>
              </w:rPr>
              <w:t>34.600,00</w:t>
            </w:r>
          </w:p>
        </w:tc>
      </w:tr>
      <w:tr>
        <w:trPr>
          <w:trHeight w:val="231" w:hRule="atLeast"/>
        </w:trPr>
        <w:tc>
          <w:tcPr>
            <w:tcW w:w="560" w:type="dxa"/>
            <w:tcBorders>
              <w:top w:val="nil"/>
              <w:bottom w:val="nil"/>
            </w:tcBorders>
          </w:tcPr>
          <w:p>
            <w:pPr>
              <w:pStyle w:val="TableParagraph"/>
              <w:spacing w:before="37"/>
              <w:ind w:left="222"/>
              <w:rPr>
                <w:sz w:val="14"/>
              </w:rPr>
            </w:pPr>
            <w:r>
              <w:rPr>
                <w:sz w:val="14"/>
              </w:rPr>
              <w:t>09</w:t>
            </w:r>
          </w:p>
        </w:tc>
        <w:tc>
          <w:tcPr>
            <w:tcW w:w="2740" w:type="dxa"/>
            <w:tcBorders>
              <w:top w:val="nil"/>
              <w:bottom w:val="nil"/>
            </w:tcBorders>
          </w:tcPr>
          <w:p>
            <w:pPr>
              <w:pStyle w:val="TableParagraph"/>
              <w:spacing w:before="37"/>
              <w:ind w:left="80"/>
              <w:rPr>
                <w:sz w:val="14"/>
              </w:rPr>
            </w:pPr>
            <w:r>
              <w:rPr>
                <w:sz w:val="14"/>
              </w:rPr>
              <w:t>Servizio necroscopico e cimiteriale</w:t>
            </w:r>
          </w:p>
        </w:tc>
        <w:tc>
          <w:tcPr>
            <w:tcW w:w="1100" w:type="dxa"/>
            <w:tcBorders>
              <w:top w:val="nil"/>
              <w:bottom w:val="nil"/>
            </w:tcBorders>
          </w:tcPr>
          <w:p>
            <w:pPr>
              <w:pStyle w:val="TableParagraph"/>
              <w:spacing w:before="37"/>
              <w:ind w:right="137"/>
              <w:jc w:val="right"/>
              <w:rPr>
                <w:sz w:val="14"/>
              </w:rPr>
            </w:pPr>
            <w:r>
              <w:rPr>
                <w:sz w:val="14"/>
              </w:rPr>
              <w:t>0,00</w:t>
            </w:r>
          </w:p>
        </w:tc>
        <w:tc>
          <w:tcPr>
            <w:tcW w:w="1120" w:type="dxa"/>
            <w:tcBorders>
              <w:top w:val="nil"/>
              <w:bottom w:val="nil"/>
            </w:tcBorders>
          </w:tcPr>
          <w:p>
            <w:pPr>
              <w:pStyle w:val="TableParagraph"/>
              <w:spacing w:before="37"/>
              <w:ind w:right="3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28.700,00</w:t>
            </w:r>
          </w:p>
        </w:tc>
        <w:tc>
          <w:tcPr>
            <w:tcW w:w="1120" w:type="dxa"/>
            <w:tcBorders>
              <w:top w:val="nil"/>
              <w:bottom w:val="nil"/>
            </w:tcBorders>
          </w:tcPr>
          <w:p>
            <w:pPr>
              <w:pStyle w:val="TableParagraph"/>
              <w:spacing w:before="37"/>
              <w:ind w:right="5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00" w:type="dxa"/>
            <w:tcBorders>
              <w:top w:val="nil"/>
              <w:bottom w:val="nil"/>
            </w:tcBorders>
          </w:tcPr>
          <w:p>
            <w:pPr>
              <w:pStyle w:val="TableParagraph"/>
              <w:spacing w:before="37"/>
              <w:ind w:right="-15"/>
              <w:jc w:val="right"/>
              <w:rPr>
                <w:sz w:val="14"/>
              </w:rPr>
            </w:pPr>
            <w:r>
              <w:rPr>
                <w:sz w:val="14"/>
              </w:rPr>
              <w:t>1.250,00</w:t>
            </w:r>
          </w:p>
        </w:tc>
        <w:tc>
          <w:tcPr>
            <w:tcW w:w="1080" w:type="dxa"/>
            <w:tcBorders>
              <w:top w:val="nil"/>
              <w:bottom w:val="nil"/>
            </w:tcBorders>
          </w:tcPr>
          <w:p>
            <w:pPr>
              <w:pStyle w:val="TableParagraph"/>
              <w:spacing w:before="37"/>
              <w:ind w:right="-15"/>
              <w:jc w:val="right"/>
              <w:rPr>
                <w:sz w:val="14"/>
              </w:rPr>
            </w:pPr>
            <w:r>
              <w:rPr>
                <w:sz w:val="14"/>
              </w:rPr>
              <w:t>29.950,00</w:t>
            </w:r>
          </w:p>
        </w:tc>
      </w:tr>
      <w:tr>
        <w:trPr>
          <w:trHeight w:val="370" w:hRule="atLeast"/>
        </w:trPr>
        <w:tc>
          <w:tcPr>
            <w:tcW w:w="560" w:type="dxa"/>
            <w:tcBorders>
              <w:top w:val="nil"/>
            </w:tcBorders>
          </w:tcPr>
          <w:p>
            <w:pPr>
              <w:pStyle w:val="TableParagraph"/>
              <w:rPr>
                <w:rFonts w:ascii="Times New Roman"/>
                <w:sz w:val="14"/>
              </w:rPr>
            </w:pPr>
          </w:p>
        </w:tc>
        <w:tc>
          <w:tcPr>
            <w:tcW w:w="2740" w:type="dxa"/>
            <w:tcBorders>
              <w:top w:val="nil"/>
            </w:tcBorders>
          </w:tcPr>
          <w:p>
            <w:pPr>
              <w:pStyle w:val="TableParagraph"/>
              <w:spacing w:line="170" w:lineRule="atLeast" w:before="19"/>
              <w:ind w:left="80" w:right="138"/>
              <w:rPr>
                <w:b/>
                <w:i/>
                <w:sz w:val="14"/>
              </w:rPr>
            </w:pPr>
            <w:r>
              <w:rPr>
                <w:b/>
                <w:i/>
                <w:sz w:val="14"/>
              </w:rPr>
              <w:t>TOTALE MISSIONE 12 - Diritti sociali, </w:t>
            </w:r>
            <w:r>
              <w:rPr>
                <w:b/>
                <w:i/>
                <w:sz w:val="14"/>
              </w:rPr>
              <w:t>politiche sociali e famiglia</w:t>
            </w:r>
          </w:p>
        </w:tc>
        <w:tc>
          <w:tcPr>
            <w:tcW w:w="1100" w:type="dxa"/>
            <w:tcBorders>
              <w:top w:val="nil"/>
            </w:tcBorders>
          </w:tcPr>
          <w:p>
            <w:pPr>
              <w:pStyle w:val="TableParagraph"/>
              <w:spacing w:before="66"/>
              <w:ind w:right="137"/>
              <w:jc w:val="right"/>
              <w:rPr>
                <w:b/>
                <w:sz w:val="14"/>
              </w:rPr>
            </w:pPr>
            <w:r>
              <w:rPr>
                <w:b/>
                <w:sz w:val="14"/>
              </w:rPr>
              <w:t>26.800,00</w:t>
            </w:r>
          </w:p>
        </w:tc>
        <w:tc>
          <w:tcPr>
            <w:tcW w:w="1120" w:type="dxa"/>
            <w:tcBorders>
              <w:top w:val="nil"/>
            </w:tcBorders>
          </w:tcPr>
          <w:p>
            <w:pPr>
              <w:pStyle w:val="TableParagraph"/>
              <w:spacing w:before="66"/>
              <w:ind w:right="77"/>
              <w:jc w:val="right"/>
              <w:rPr>
                <w:b/>
                <w:sz w:val="14"/>
              </w:rPr>
            </w:pPr>
            <w:r>
              <w:rPr>
                <w:b/>
                <w:sz w:val="14"/>
              </w:rPr>
              <w:t>4.100,00</w:t>
            </w:r>
          </w:p>
        </w:tc>
        <w:tc>
          <w:tcPr>
            <w:tcW w:w="1120" w:type="dxa"/>
            <w:tcBorders>
              <w:top w:val="nil"/>
            </w:tcBorders>
          </w:tcPr>
          <w:p>
            <w:pPr>
              <w:pStyle w:val="TableParagraph"/>
              <w:spacing w:before="66"/>
              <w:ind w:right="57"/>
              <w:jc w:val="right"/>
              <w:rPr>
                <w:b/>
                <w:sz w:val="14"/>
              </w:rPr>
            </w:pPr>
            <w:r>
              <w:rPr>
                <w:b/>
                <w:sz w:val="14"/>
              </w:rPr>
              <w:t>183.300,00</w:t>
            </w:r>
          </w:p>
        </w:tc>
        <w:tc>
          <w:tcPr>
            <w:tcW w:w="1120" w:type="dxa"/>
            <w:tcBorders>
              <w:top w:val="nil"/>
            </w:tcBorders>
          </w:tcPr>
          <w:p>
            <w:pPr>
              <w:pStyle w:val="TableParagraph"/>
              <w:spacing w:before="66"/>
              <w:ind w:right="57"/>
              <w:jc w:val="right"/>
              <w:rPr>
                <w:b/>
                <w:sz w:val="14"/>
              </w:rPr>
            </w:pPr>
            <w:r>
              <w:rPr>
                <w:b/>
                <w:sz w:val="14"/>
              </w:rPr>
              <w:t>249.550,00</w:t>
            </w:r>
          </w:p>
        </w:tc>
        <w:tc>
          <w:tcPr>
            <w:tcW w:w="900" w:type="dxa"/>
            <w:tcBorders>
              <w:top w:val="nil"/>
            </w:tcBorders>
          </w:tcPr>
          <w:p>
            <w:pPr>
              <w:pStyle w:val="TableParagraph"/>
              <w:spacing w:before="66"/>
              <w:ind w:right="37"/>
              <w:jc w:val="right"/>
              <w:rPr>
                <w:b/>
                <w:sz w:val="14"/>
              </w:rPr>
            </w:pPr>
            <w:r>
              <w:rPr>
                <w:b/>
                <w:sz w:val="14"/>
              </w:rPr>
              <w:t>0,00</w:t>
            </w:r>
          </w:p>
        </w:tc>
        <w:tc>
          <w:tcPr>
            <w:tcW w:w="900" w:type="dxa"/>
            <w:tcBorders>
              <w:top w:val="nil"/>
            </w:tcBorders>
          </w:tcPr>
          <w:p>
            <w:pPr>
              <w:pStyle w:val="TableParagraph"/>
              <w:spacing w:before="66"/>
              <w:ind w:right="17"/>
              <w:jc w:val="right"/>
              <w:rPr>
                <w:b/>
                <w:sz w:val="14"/>
              </w:rPr>
            </w:pPr>
            <w:r>
              <w:rPr>
                <w:b/>
                <w:sz w:val="14"/>
              </w:rPr>
              <w:t>0,00</w:t>
            </w:r>
          </w:p>
        </w:tc>
        <w:tc>
          <w:tcPr>
            <w:tcW w:w="1140" w:type="dxa"/>
            <w:tcBorders>
              <w:top w:val="nil"/>
            </w:tcBorders>
          </w:tcPr>
          <w:p>
            <w:pPr>
              <w:pStyle w:val="TableParagraph"/>
              <w:spacing w:before="66"/>
              <w:ind w:right="77"/>
              <w:jc w:val="right"/>
              <w:rPr>
                <w:b/>
                <w:sz w:val="14"/>
              </w:rPr>
            </w:pPr>
            <w:r>
              <w:rPr>
                <w:b/>
                <w:sz w:val="14"/>
              </w:rPr>
              <w:t>0,00</w:t>
            </w:r>
          </w:p>
        </w:tc>
        <w:tc>
          <w:tcPr>
            <w:tcW w:w="1140" w:type="dxa"/>
            <w:tcBorders>
              <w:top w:val="nil"/>
            </w:tcBorders>
          </w:tcPr>
          <w:p>
            <w:pPr>
              <w:pStyle w:val="TableParagraph"/>
              <w:spacing w:before="66"/>
              <w:ind w:right="77"/>
              <w:jc w:val="right"/>
              <w:rPr>
                <w:b/>
                <w:sz w:val="14"/>
              </w:rPr>
            </w:pPr>
            <w:r>
              <w:rPr>
                <w:b/>
                <w:sz w:val="14"/>
              </w:rPr>
              <w:t>0,00</w:t>
            </w:r>
          </w:p>
        </w:tc>
        <w:tc>
          <w:tcPr>
            <w:tcW w:w="1120" w:type="dxa"/>
            <w:tcBorders>
              <w:top w:val="nil"/>
            </w:tcBorders>
          </w:tcPr>
          <w:p>
            <w:pPr>
              <w:pStyle w:val="TableParagraph"/>
              <w:spacing w:before="66"/>
              <w:ind w:right="57"/>
              <w:jc w:val="right"/>
              <w:rPr>
                <w:b/>
                <w:sz w:val="14"/>
              </w:rPr>
            </w:pPr>
            <w:r>
              <w:rPr>
                <w:b/>
                <w:sz w:val="14"/>
              </w:rPr>
              <w:t>0,00</w:t>
            </w:r>
          </w:p>
        </w:tc>
        <w:tc>
          <w:tcPr>
            <w:tcW w:w="1100" w:type="dxa"/>
            <w:tcBorders>
              <w:top w:val="nil"/>
            </w:tcBorders>
          </w:tcPr>
          <w:p>
            <w:pPr>
              <w:pStyle w:val="TableParagraph"/>
              <w:spacing w:before="66"/>
              <w:ind w:right="-15"/>
              <w:jc w:val="right"/>
              <w:rPr>
                <w:b/>
                <w:sz w:val="14"/>
              </w:rPr>
            </w:pPr>
            <w:r>
              <w:rPr>
                <w:b/>
                <w:sz w:val="14"/>
              </w:rPr>
              <w:t>7.050,00</w:t>
            </w:r>
          </w:p>
        </w:tc>
        <w:tc>
          <w:tcPr>
            <w:tcW w:w="1080" w:type="dxa"/>
            <w:tcBorders>
              <w:top w:val="nil"/>
            </w:tcBorders>
          </w:tcPr>
          <w:p>
            <w:pPr>
              <w:pStyle w:val="TableParagraph"/>
              <w:spacing w:before="66"/>
              <w:ind w:right="17"/>
              <w:jc w:val="right"/>
              <w:rPr>
                <w:b/>
                <w:sz w:val="14"/>
              </w:rPr>
            </w:pPr>
            <w:r>
              <w:rPr>
                <w:b/>
                <w:sz w:val="14"/>
              </w:rPr>
              <w:t>470.800,00</w:t>
            </w:r>
          </w:p>
        </w:tc>
      </w:tr>
      <w:tr>
        <w:trPr>
          <w:trHeight w:val="517"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14</w:t>
            </w:r>
          </w:p>
        </w:tc>
        <w:tc>
          <w:tcPr>
            <w:tcW w:w="2740" w:type="dxa"/>
            <w:tcBorders>
              <w:bottom w:val="nil"/>
            </w:tcBorders>
          </w:tcPr>
          <w:p>
            <w:pPr>
              <w:pStyle w:val="TableParagraph"/>
              <w:spacing w:line="261" w:lineRule="auto" w:before="138"/>
              <w:ind w:left="80" w:right="130"/>
              <w:rPr>
                <w:b/>
                <w:i/>
                <w:sz w:val="14"/>
              </w:rPr>
            </w:pPr>
            <w:r>
              <w:rPr>
                <w:b/>
                <w:i/>
                <w:sz w:val="14"/>
              </w:rPr>
              <w:t>MISSIONE 14 - Sviluppo economico e </w:t>
            </w:r>
            <w:r>
              <w:rPr>
                <w:b/>
                <w:i/>
                <w:sz w:val="14"/>
              </w:rPr>
              <w:t>competitività</w:t>
            </w:r>
          </w:p>
        </w:tc>
        <w:tc>
          <w:tcPr>
            <w:tcW w:w="110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0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r>
      <w:tr>
        <w:trPr>
          <w:trHeight w:val="231" w:hRule="atLeast"/>
        </w:trPr>
        <w:tc>
          <w:tcPr>
            <w:tcW w:w="560" w:type="dxa"/>
            <w:tcBorders>
              <w:top w:val="nil"/>
              <w:bottom w:val="nil"/>
            </w:tcBorders>
          </w:tcPr>
          <w:p>
            <w:pPr>
              <w:pStyle w:val="TableParagraph"/>
              <w:spacing w:before="38"/>
              <w:ind w:left="222"/>
              <w:rPr>
                <w:sz w:val="14"/>
              </w:rPr>
            </w:pPr>
            <w:r>
              <w:rPr>
                <w:sz w:val="14"/>
              </w:rPr>
              <w:t>01</w:t>
            </w:r>
          </w:p>
        </w:tc>
        <w:tc>
          <w:tcPr>
            <w:tcW w:w="2740" w:type="dxa"/>
            <w:tcBorders>
              <w:top w:val="nil"/>
              <w:bottom w:val="nil"/>
            </w:tcBorders>
          </w:tcPr>
          <w:p>
            <w:pPr>
              <w:pStyle w:val="TableParagraph"/>
              <w:spacing w:before="38"/>
              <w:ind w:left="80"/>
              <w:rPr>
                <w:sz w:val="14"/>
              </w:rPr>
            </w:pPr>
            <w:r>
              <w:rPr>
                <w:sz w:val="14"/>
              </w:rPr>
              <w:t>Industria PMI e Artigianato</w:t>
            </w:r>
          </w:p>
        </w:tc>
        <w:tc>
          <w:tcPr>
            <w:tcW w:w="1100" w:type="dxa"/>
            <w:tcBorders>
              <w:top w:val="nil"/>
              <w:bottom w:val="nil"/>
            </w:tcBorders>
          </w:tcPr>
          <w:p>
            <w:pPr>
              <w:pStyle w:val="TableParagraph"/>
              <w:spacing w:before="38"/>
              <w:ind w:right="137"/>
              <w:jc w:val="right"/>
              <w:rPr>
                <w:sz w:val="14"/>
              </w:rPr>
            </w:pPr>
            <w:r>
              <w:rPr>
                <w:sz w:val="14"/>
              </w:rPr>
              <w:t>0,00</w:t>
            </w:r>
          </w:p>
        </w:tc>
        <w:tc>
          <w:tcPr>
            <w:tcW w:w="1120" w:type="dxa"/>
            <w:tcBorders>
              <w:top w:val="nil"/>
              <w:bottom w:val="nil"/>
            </w:tcBorders>
          </w:tcPr>
          <w:p>
            <w:pPr>
              <w:pStyle w:val="TableParagraph"/>
              <w:spacing w:before="38"/>
              <w:ind w:right="37"/>
              <w:jc w:val="right"/>
              <w:rPr>
                <w:sz w:val="14"/>
              </w:rPr>
            </w:pPr>
            <w:r>
              <w:rPr>
                <w:sz w:val="14"/>
              </w:rPr>
              <w:t>0,00</w:t>
            </w:r>
          </w:p>
        </w:tc>
        <w:tc>
          <w:tcPr>
            <w:tcW w:w="1120" w:type="dxa"/>
            <w:tcBorders>
              <w:top w:val="nil"/>
              <w:bottom w:val="nil"/>
            </w:tcBorders>
          </w:tcPr>
          <w:p>
            <w:pPr>
              <w:pStyle w:val="TableParagraph"/>
              <w:spacing w:before="38"/>
              <w:ind w:right="57"/>
              <w:jc w:val="right"/>
              <w:rPr>
                <w:sz w:val="14"/>
              </w:rPr>
            </w:pPr>
            <w:r>
              <w:rPr>
                <w:sz w:val="14"/>
              </w:rPr>
              <w:t>0,00</w:t>
            </w:r>
          </w:p>
        </w:tc>
        <w:tc>
          <w:tcPr>
            <w:tcW w:w="1120" w:type="dxa"/>
            <w:tcBorders>
              <w:top w:val="nil"/>
              <w:bottom w:val="nil"/>
            </w:tcBorders>
          </w:tcPr>
          <w:p>
            <w:pPr>
              <w:pStyle w:val="TableParagraph"/>
              <w:spacing w:before="38"/>
              <w:ind w:right="57"/>
              <w:jc w:val="right"/>
              <w:rPr>
                <w:sz w:val="14"/>
              </w:rPr>
            </w:pPr>
            <w:r>
              <w:rPr>
                <w:sz w:val="14"/>
              </w:rPr>
              <w:t>0,00</w:t>
            </w:r>
          </w:p>
        </w:tc>
        <w:tc>
          <w:tcPr>
            <w:tcW w:w="900" w:type="dxa"/>
            <w:tcBorders>
              <w:top w:val="nil"/>
              <w:bottom w:val="nil"/>
            </w:tcBorders>
          </w:tcPr>
          <w:p>
            <w:pPr>
              <w:pStyle w:val="TableParagraph"/>
              <w:spacing w:before="38"/>
              <w:ind w:right="37"/>
              <w:jc w:val="right"/>
              <w:rPr>
                <w:sz w:val="14"/>
              </w:rPr>
            </w:pPr>
            <w:r>
              <w:rPr>
                <w:sz w:val="14"/>
              </w:rPr>
              <w:t>0,00</w:t>
            </w:r>
          </w:p>
        </w:tc>
        <w:tc>
          <w:tcPr>
            <w:tcW w:w="900" w:type="dxa"/>
            <w:tcBorders>
              <w:top w:val="nil"/>
              <w:bottom w:val="nil"/>
            </w:tcBorders>
          </w:tcPr>
          <w:p>
            <w:pPr>
              <w:pStyle w:val="TableParagraph"/>
              <w:spacing w:before="38"/>
              <w:ind w:right="37"/>
              <w:jc w:val="right"/>
              <w:rPr>
                <w:sz w:val="14"/>
              </w:rPr>
            </w:pPr>
            <w:r>
              <w:rPr>
                <w:sz w:val="14"/>
              </w:rPr>
              <w:t>0,00</w:t>
            </w:r>
          </w:p>
        </w:tc>
        <w:tc>
          <w:tcPr>
            <w:tcW w:w="1140" w:type="dxa"/>
            <w:tcBorders>
              <w:top w:val="nil"/>
              <w:bottom w:val="nil"/>
            </w:tcBorders>
          </w:tcPr>
          <w:p>
            <w:pPr>
              <w:pStyle w:val="TableParagraph"/>
              <w:spacing w:before="38"/>
              <w:ind w:right="77"/>
              <w:jc w:val="right"/>
              <w:rPr>
                <w:sz w:val="14"/>
              </w:rPr>
            </w:pPr>
            <w:r>
              <w:rPr>
                <w:sz w:val="14"/>
              </w:rPr>
              <w:t>0,00</w:t>
            </w:r>
          </w:p>
        </w:tc>
        <w:tc>
          <w:tcPr>
            <w:tcW w:w="1140" w:type="dxa"/>
            <w:tcBorders>
              <w:top w:val="nil"/>
              <w:bottom w:val="nil"/>
            </w:tcBorders>
          </w:tcPr>
          <w:p>
            <w:pPr>
              <w:pStyle w:val="TableParagraph"/>
              <w:spacing w:before="38"/>
              <w:ind w:right="77"/>
              <w:jc w:val="right"/>
              <w:rPr>
                <w:sz w:val="14"/>
              </w:rPr>
            </w:pPr>
            <w:r>
              <w:rPr>
                <w:sz w:val="14"/>
              </w:rPr>
              <w:t>0,00</w:t>
            </w:r>
          </w:p>
        </w:tc>
        <w:tc>
          <w:tcPr>
            <w:tcW w:w="1120" w:type="dxa"/>
            <w:tcBorders>
              <w:top w:val="nil"/>
              <w:bottom w:val="nil"/>
            </w:tcBorders>
          </w:tcPr>
          <w:p>
            <w:pPr>
              <w:pStyle w:val="TableParagraph"/>
              <w:spacing w:before="38"/>
              <w:ind w:right="57"/>
              <w:jc w:val="right"/>
              <w:rPr>
                <w:sz w:val="14"/>
              </w:rPr>
            </w:pPr>
            <w:r>
              <w:rPr>
                <w:sz w:val="14"/>
              </w:rPr>
              <w:t>0,00</w:t>
            </w:r>
          </w:p>
        </w:tc>
        <w:tc>
          <w:tcPr>
            <w:tcW w:w="1100" w:type="dxa"/>
            <w:tcBorders>
              <w:top w:val="nil"/>
              <w:bottom w:val="nil"/>
            </w:tcBorders>
          </w:tcPr>
          <w:p>
            <w:pPr>
              <w:pStyle w:val="TableParagraph"/>
              <w:spacing w:before="38"/>
              <w:ind w:right="-15"/>
              <w:jc w:val="right"/>
              <w:rPr>
                <w:sz w:val="14"/>
              </w:rPr>
            </w:pPr>
            <w:r>
              <w:rPr>
                <w:sz w:val="14"/>
              </w:rPr>
              <w:t>0,00</w:t>
            </w:r>
          </w:p>
        </w:tc>
        <w:tc>
          <w:tcPr>
            <w:tcW w:w="1080" w:type="dxa"/>
            <w:tcBorders>
              <w:top w:val="nil"/>
              <w:bottom w:val="nil"/>
            </w:tcBorders>
          </w:tcPr>
          <w:p>
            <w:pPr>
              <w:pStyle w:val="TableParagraph"/>
              <w:spacing w:before="38"/>
              <w:ind w:right="-15"/>
              <w:jc w:val="right"/>
              <w:rPr>
                <w:sz w:val="14"/>
              </w:rPr>
            </w:pPr>
            <w:r>
              <w:rPr>
                <w:sz w:val="14"/>
              </w:rPr>
              <w:t>0,00</w:t>
            </w:r>
          </w:p>
        </w:tc>
      </w:tr>
      <w:tr>
        <w:trPr>
          <w:trHeight w:val="398" w:hRule="atLeast"/>
        </w:trPr>
        <w:tc>
          <w:tcPr>
            <w:tcW w:w="560" w:type="dxa"/>
            <w:tcBorders>
              <w:top w:val="nil"/>
              <w:bottom w:val="nil"/>
            </w:tcBorders>
          </w:tcPr>
          <w:p>
            <w:pPr>
              <w:pStyle w:val="TableParagraph"/>
              <w:spacing w:before="46"/>
              <w:ind w:left="222"/>
              <w:rPr>
                <w:sz w:val="14"/>
              </w:rPr>
            </w:pPr>
            <w:r>
              <w:rPr>
                <w:sz w:val="14"/>
              </w:rPr>
              <w:t>02</w:t>
            </w:r>
          </w:p>
        </w:tc>
        <w:tc>
          <w:tcPr>
            <w:tcW w:w="2740" w:type="dxa"/>
            <w:tcBorders>
              <w:top w:val="nil"/>
              <w:bottom w:val="nil"/>
            </w:tcBorders>
          </w:tcPr>
          <w:p>
            <w:pPr>
              <w:pStyle w:val="TableParagraph"/>
              <w:spacing w:line="170" w:lineRule="atLeast" w:before="19"/>
              <w:ind w:left="80" w:right="184"/>
              <w:rPr>
                <w:sz w:val="14"/>
              </w:rPr>
            </w:pPr>
            <w:r>
              <w:rPr>
                <w:sz w:val="14"/>
              </w:rPr>
              <w:t>Commercio - reti distributive - tutela dei consumatori</w:t>
            </w:r>
          </w:p>
        </w:tc>
        <w:tc>
          <w:tcPr>
            <w:tcW w:w="1100" w:type="dxa"/>
            <w:tcBorders>
              <w:top w:val="nil"/>
              <w:bottom w:val="nil"/>
            </w:tcBorders>
          </w:tcPr>
          <w:p>
            <w:pPr>
              <w:pStyle w:val="TableParagraph"/>
              <w:spacing w:before="46"/>
              <w:ind w:right="137"/>
              <w:jc w:val="right"/>
              <w:rPr>
                <w:sz w:val="14"/>
              </w:rPr>
            </w:pPr>
            <w:r>
              <w:rPr>
                <w:sz w:val="14"/>
              </w:rPr>
              <w:t>0,00</w:t>
            </w:r>
          </w:p>
        </w:tc>
        <w:tc>
          <w:tcPr>
            <w:tcW w:w="1120" w:type="dxa"/>
            <w:tcBorders>
              <w:top w:val="nil"/>
              <w:bottom w:val="nil"/>
            </w:tcBorders>
          </w:tcPr>
          <w:p>
            <w:pPr>
              <w:pStyle w:val="TableParagraph"/>
              <w:spacing w:before="46"/>
              <w:ind w:right="37"/>
              <w:jc w:val="right"/>
              <w:rPr>
                <w:sz w:val="14"/>
              </w:rPr>
            </w:pPr>
            <w:r>
              <w:rPr>
                <w:sz w:val="14"/>
              </w:rPr>
              <w:t>0,00</w:t>
            </w:r>
          </w:p>
        </w:tc>
        <w:tc>
          <w:tcPr>
            <w:tcW w:w="1120" w:type="dxa"/>
            <w:tcBorders>
              <w:top w:val="nil"/>
              <w:bottom w:val="nil"/>
            </w:tcBorders>
          </w:tcPr>
          <w:p>
            <w:pPr>
              <w:pStyle w:val="TableParagraph"/>
              <w:spacing w:before="46"/>
              <w:ind w:right="57"/>
              <w:jc w:val="right"/>
              <w:rPr>
                <w:sz w:val="14"/>
              </w:rPr>
            </w:pPr>
            <w:r>
              <w:rPr>
                <w:sz w:val="14"/>
              </w:rPr>
              <w:t>6.550,00</w:t>
            </w:r>
          </w:p>
        </w:tc>
        <w:tc>
          <w:tcPr>
            <w:tcW w:w="1120" w:type="dxa"/>
            <w:tcBorders>
              <w:top w:val="nil"/>
              <w:bottom w:val="nil"/>
            </w:tcBorders>
          </w:tcPr>
          <w:p>
            <w:pPr>
              <w:pStyle w:val="TableParagraph"/>
              <w:spacing w:before="46"/>
              <w:ind w:right="57"/>
              <w:jc w:val="right"/>
              <w:rPr>
                <w:sz w:val="14"/>
              </w:rPr>
            </w:pPr>
            <w:r>
              <w:rPr>
                <w:sz w:val="14"/>
              </w:rPr>
              <w:t>0,00</w:t>
            </w:r>
          </w:p>
        </w:tc>
        <w:tc>
          <w:tcPr>
            <w:tcW w:w="900" w:type="dxa"/>
            <w:tcBorders>
              <w:top w:val="nil"/>
              <w:bottom w:val="nil"/>
            </w:tcBorders>
          </w:tcPr>
          <w:p>
            <w:pPr>
              <w:pStyle w:val="TableParagraph"/>
              <w:spacing w:before="46"/>
              <w:ind w:right="37"/>
              <w:jc w:val="right"/>
              <w:rPr>
                <w:sz w:val="14"/>
              </w:rPr>
            </w:pPr>
            <w:r>
              <w:rPr>
                <w:sz w:val="14"/>
              </w:rPr>
              <w:t>0,00</w:t>
            </w:r>
          </w:p>
        </w:tc>
        <w:tc>
          <w:tcPr>
            <w:tcW w:w="900" w:type="dxa"/>
            <w:tcBorders>
              <w:top w:val="nil"/>
              <w:bottom w:val="nil"/>
            </w:tcBorders>
          </w:tcPr>
          <w:p>
            <w:pPr>
              <w:pStyle w:val="TableParagraph"/>
              <w:spacing w:before="46"/>
              <w:ind w:right="37"/>
              <w:jc w:val="right"/>
              <w:rPr>
                <w:sz w:val="14"/>
              </w:rPr>
            </w:pPr>
            <w:r>
              <w:rPr>
                <w:sz w:val="14"/>
              </w:rPr>
              <w:t>0,00</w:t>
            </w:r>
          </w:p>
        </w:tc>
        <w:tc>
          <w:tcPr>
            <w:tcW w:w="1140" w:type="dxa"/>
            <w:tcBorders>
              <w:top w:val="nil"/>
              <w:bottom w:val="nil"/>
            </w:tcBorders>
          </w:tcPr>
          <w:p>
            <w:pPr>
              <w:pStyle w:val="TableParagraph"/>
              <w:spacing w:before="46"/>
              <w:ind w:right="77"/>
              <w:jc w:val="right"/>
              <w:rPr>
                <w:sz w:val="14"/>
              </w:rPr>
            </w:pPr>
            <w:r>
              <w:rPr>
                <w:sz w:val="14"/>
              </w:rPr>
              <w:t>0,00</w:t>
            </w:r>
          </w:p>
        </w:tc>
        <w:tc>
          <w:tcPr>
            <w:tcW w:w="1140" w:type="dxa"/>
            <w:tcBorders>
              <w:top w:val="nil"/>
              <w:bottom w:val="nil"/>
            </w:tcBorders>
          </w:tcPr>
          <w:p>
            <w:pPr>
              <w:pStyle w:val="TableParagraph"/>
              <w:spacing w:before="46"/>
              <w:ind w:right="77"/>
              <w:jc w:val="right"/>
              <w:rPr>
                <w:sz w:val="14"/>
              </w:rPr>
            </w:pPr>
            <w:r>
              <w:rPr>
                <w:sz w:val="14"/>
              </w:rPr>
              <w:t>0,00</w:t>
            </w:r>
          </w:p>
        </w:tc>
        <w:tc>
          <w:tcPr>
            <w:tcW w:w="1120" w:type="dxa"/>
            <w:tcBorders>
              <w:top w:val="nil"/>
              <w:bottom w:val="nil"/>
            </w:tcBorders>
          </w:tcPr>
          <w:p>
            <w:pPr>
              <w:pStyle w:val="TableParagraph"/>
              <w:spacing w:before="46"/>
              <w:ind w:right="57"/>
              <w:jc w:val="right"/>
              <w:rPr>
                <w:sz w:val="14"/>
              </w:rPr>
            </w:pPr>
            <w:r>
              <w:rPr>
                <w:sz w:val="14"/>
              </w:rPr>
              <w:t>0,00</w:t>
            </w:r>
          </w:p>
        </w:tc>
        <w:tc>
          <w:tcPr>
            <w:tcW w:w="1100" w:type="dxa"/>
            <w:tcBorders>
              <w:top w:val="nil"/>
              <w:bottom w:val="nil"/>
            </w:tcBorders>
          </w:tcPr>
          <w:p>
            <w:pPr>
              <w:pStyle w:val="TableParagraph"/>
              <w:spacing w:before="46"/>
              <w:ind w:right="-15"/>
              <w:jc w:val="right"/>
              <w:rPr>
                <w:sz w:val="14"/>
              </w:rPr>
            </w:pPr>
            <w:r>
              <w:rPr>
                <w:sz w:val="14"/>
              </w:rPr>
              <w:t>0,00</w:t>
            </w:r>
          </w:p>
        </w:tc>
        <w:tc>
          <w:tcPr>
            <w:tcW w:w="1080" w:type="dxa"/>
            <w:tcBorders>
              <w:top w:val="nil"/>
              <w:bottom w:val="nil"/>
            </w:tcBorders>
          </w:tcPr>
          <w:p>
            <w:pPr>
              <w:pStyle w:val="TableParagraph"/>
              <w:spacing w:before="46"/>
              <w:ind w:right="-15"/>
              <w:jc w:val="right"/>
              <w:rPr>
                <w:sz w:val="14"/>
              </w:rPr>
            </w:pPr>
            <w:r>
              <w:rPr>
                <w:sz w:val="14"/>
              </w:rPr>
              <w:t>6.550,00</w:t>
            </w:r>
          </w:p>
        </w:tc>
      </w:tr>
      <w:tr>
        <w:trPr>
          <w:trHeight w:val="221" w:hRule="atLeast"/>
        </w:trPr>
        <w:tc>
          <w:tcPr>
            <w:tcW w:w="560" w:type="dxa"/>
            <w:tcBorders>
              <w:top w:val="nil"/>
              <w:bottom w:val="nil"/>
            </w:tcBorders>
          </w:tcPr>
          <w:p>
            <w:pPr>
              <w:pStyle w:val="TableParagraph"/>
              <w:spacing w:before="28"/>
              <w:ind w:left="222"/>
              <w:rPr>
                <w:sz w:val="14"/>
              </w:rPr>
            </w:pPr>
            <w:r>
              <w:rPr>
                <w:sz w:val="14"/>
              </w:rPr>
              <w:t>04</w:t>
            </w:r>
          </w:p>
        </w:tc>
        <w:tc>
          <w:tcPr>
            <w:tcW w:w="2740" w:type="dxa"/>
            <w:tcBorders>
              <w:top w:val="nil"/>
              <w:bottom w:val="nil"/>
            </w:tcBorders>
          </w:tcPr>
          <w:p>
            <w:pPr>
              <w:pStyle w:val="TableParagraph"/>
              <w:spacing w:before="28"/>
              <w:ind w:left="80"/>
              <w:rPr>
                <w:sz w:val="14"/>
              </w:rPr>
            </w:pPr>
            <w:r>
              <w:rPr>
                <w:sz w:val="14"/>
              </w:rPr>
              <w:t>Reti e altri servizi di pubblica utilità</w:t>
            </w:r>
          </w:p>
        </w:tc>
        <w:tc>
          <w:tcPr>
            <w:tcW w:w="1100" w:type="dxa"/>
            <w:tcBorders>
              <w:top w:val="nil"/>
              <w:bottom w:val="nil"/>
            </w:tcBorders>
          </w:tcPr>
          <w:p>
            <w:pPr>
              <w:pStyle w:val="TableParagraph"/>
              <w:spacing w:before="28"/>
              <w:ind w:right="137"/>
              <w:jc w:val="right"/>
              <w:rPr>
                <w:sz w:val="14"/>
              </w:rPr>
            </w:pPr>
            <w:r>
              <w:rPr>
                <w:sz w:val="14"/>
              </w:rPr>
              <w:t>0,00</w:t>
            </w:r>
          </w:p>
        </w:tc>
        <w:tc>
          <w:tcPr>
            <w:tcW w:w="1120" w:type="dxa"/>
            <w:tcBorders>
              <w:top w:val="nil"/>
              <w:bottom w:val="nil"/>
            </w:tcBorders>
          </w:tcPr>
          <w:p>
            <w:pPr>
              <w:pStyle w:val="TableParagraph"/>
              <w:spacing w:before="28"/>
              <w:ind w:right="37"/>
              <w:jc w:val="right"/>
              <w:rPr>
                <w:sz w:val="14"/>
              </w:rPr>
            </w:pPr>
            <w:r>
              <w:rPr>
                <w:sz w:val="14"/>
              </w:rPr>
              <w:t>0,00</w:t>
            </w:r>
          </w:p>
        </w:tc>
        <w:tc>
          <w:tcPr>
            <w:tcW w:w="1120" w:type="dxa"/>
            <w:tcBorders>
              <w:top w:val="nil"/>
              <w:bottom w:val="nil"/>
            </w:tcBorders>
          </w:tcPr>
          <w:p>
            <w:pPr>
              <w:pStyle w:val="TableParagraph"/>
              <w:spacing w:before="28"/>
              <w:ind w:right="57"/>
              <w:jc w:val="right"/>
              <w:rPr>
                <w:sz w:val="14"/>
              </w:rPr>
            </w:pPr>
            <w:r>
              <w:rPr>
                <w:sz w:val="14"/>
              </w:rPr>
              <w:t>0,00</w:t>
            </w:r>
          </w:p>
        </w:tc>
        <w:tc>
          <w:tcPr>
            <w:tcW w:w="1120" w:type="dxa"/>
            <w:tcBorders>
              <w:top w:val="nil"/>
              <w:bottom w:val="nil"/>
            </w:tcBorders>
          </w:tcPr>
          <w:p>
            <w:pPr>
              <w:pStyle w:val="TableParagraph"/>
              <w:spacing w:before="28"/>
              <w:ind w:right="57"/>
              <w:jc w:val="right"/>
              <w:rPr>
                <w:sz w:val="14"/>
              </w:rPr>
            </w:pPr>
            <w:r>
              <w:rPr>
                <w:sz w:val="14"/>
              </w:rPr>
              <w:t>0,00</w:t>
            </w:r>
          </w:p>
        </w:tc>
        <w:tc>
          <w:tcPr>
            <w:tcW w:w="900" w:type="dxa"/>
            <w:tcBorders>
              <w:top w:val="nil"/>
              <w:bottom w:val="nil"/>
            </w:tcBorders>
          </w:tcPr>
          <w:p>
            <w:pPr>
              <w:pStyle w:val="TableParagraph"/>
              <w:spacing w:before="28"/>
              <w:ind w:right="37"/>
              <w:jc w:val="right"/>
              <w:rPr>
                <w:sz w:val="14"/>
              </w:rPr>
            </w:pPr>
            <w:r>
              <w:rPr>
                <w:sz w:val="14"/>
              </w:rPr>
              <w:t>0,00</w:t>
            </w:r>
          </w:p>
        </w:tc>
        <w:tc>
          <w:tcPr>
            <w:tcW w:w="900" w:type="dxa"/>
            <w:tcBorders>
              <w:top w:val="nil"/>
              <w:bottom w:val="nil"/>
            </w:tcBorders>
          </w:tcPr>
          <w:p>
            <w:pPr>
              <w:pStyle w:val="TableParagraph"/>
              <w:spacing w:before="28"/>
              <w:ind w:right="37"/>
              <w:jc w:val="right"/>
              <w:rPr>
                <w:sz w:val="14"/>
              </w:rPr>
            </w:pPr>
            <w:r>
              <w:rPr>
                <w:sz w:val="14"/>
              </w:rPr>
              <w:t>0,00</w:t>
            </w:r>
          </w:p>
        </w:tc>
        <w:tc>
          <w:tcPr>
            <w:tcW w:w="1140" w:type="dxa"/>
            <w:tcBorders>
              <w:top w:val="nil"/>
              <w:bottom w:val="nil"/>
            </w:tcBorders>
          </w:tcPr>
          <w:p>
            <w:pPr>
              <w:pStyle w:val="TableParagraph"/>
              <w:spacing w:before="28"/>
              <w:ind w:right="77"/>
              <w:jc w:val="right"/>
              <w:rPr>
                <w:sz w:val="14"/>
              </w:rPr>
            </w:pPr>
            <w:r>
              <w:rPr>
                <w:sz w:val="14"/>
              </w:rPr>
              <w:t>0,00</w:t>
            </w:r>
          </w:p>
        </w:tc>
        <w:tc>
          <w:tcPr>
            <w:tcW w:w="1140" w:type="dxa"/>
            <w:tcBorders>
              <w:top w:val="nil"/>
              <w:bottom w:val="nil"/>
            </w:tcBorders>
          </w:tcPr>
          <w:p>
            <w:pPr>
              <w:pStyle w:val="TableParagraph"/>
              <w:spacing w:before="28"/>
              <w:ind w:right="77"/>
              <w:jc w:val="right"/>
              <w:rPr>
                <w:sz w:val="14"/>
              </w:rPr>
            </w:pPr>
            <w:r>
              <w:rPr>
                <w:sz w:val="14"/>
              </w:rPr>
              <w:t>0,00</w:t>
            </w:r>
          </w:p>
        </w:tc>
        <w:tc>
          <w:tcPr>
            <w:tcW w:w="1120" w:type="dxa"/>
            <w:tcBorders>
              <w:top w:val="nil"/>
              <w:bottom w:val="nil"/>
            </w:tcBorders>
          </w:tcPr>
          <w:p>
            <w:pPr>
              <w:pStyle w:val="TableParagraph"/>
              <w:spacing w:before="28"/>
              <w:ind w:right="57"/>
              <w:jc w:val="right"/>
              <w:rPr>
                <w:sz w:val="14"/>
              </w:rPr>
            </w:pPr>
            <w:r>
              <w:rPr>
                <w:sz w:val="14"/>
              </w:rPr>
              <w:t>0,00</w:t>
            </w:r>
          </w:p>
        </w:tc>
        <w:tc>
          <w:tcPr>
            <w:tcW w:w="1100" w:type="dxa"/>
            <w:tcBorders>
              <w:top w:val="nil"/>
              <w:bottom w:val="nil"/>
            </w:tcBorders>
          </w:tcPr>
          <w:p>
            <w:pPr>
              <w:pStyle w:val="TableParagraph"/>
              <w:spacing w:before="28"/>
              <w:ind w:right="-15"/>
              <w:jc w:val="right"/>
              <w:rPr>
                <w:sz w:val="14"/>
              </w:rPr>
            </w:pPr>
            <w:r>
              <w:rPr>
                <w:sz w:val="14"/>
              </w:rPr>
              <w:t>500,00</w:t>
            </w:r>
          </w:p>
        </w:tc>
        <w:tc>
          <w:tcPr>
            <w:tcW w:w="1080" w:type="dxa"/>
            <w:tcBorders>
              <w:top w:val="nil"/>
              <w:bottom w:val="nil"/>
            </w:tcBorders>
          </w:tcPr>
          <w:p>
            <w:pPr>
              <w:pStyle w:val="TableParagraph"/>
              <w:spacing w:before="28"/>
              <w:ind w:right="-15"/>
              <w:jc w:val="right"/>
              <w:rPr>
                <w:sz w:val="14"/>
              </w:rPr>
            </w:pPr>
            <w:r>
              <w:rPr>
                <w:sz w:val="14"/>
              </w:rPr>
              <w:t>500,00</w:t>
            </w:r>
          </w:p>
        </w:tc>
      </w:tr>
      <w:tr>
        <w:trPr>
          <w:trHeight w:val="370" w:hRule="atLeast"/>
        </w:trPr>
        <w:tc>
          <w:tcPr>
            <w:tcW w:w="560" w:type="dxa"/>
            <w:tcBorders>
              <w:top w:val="nil"/>
            </w:tcBorders>
          </w:tcPr>
          <w:p>
            <w:pPr>
              <w:pStyle w:val="TableParagraph"/>
              <w:rPr>
                <w:rFonts w:ascii="Times New Roman"/>
                <w:sz w:val="14"/>
              </w:rPr>
            </w:pPr>
          </w:p>
        </w:tc>
        <w:tc>
          <w:tcPr>
            <w:tcW w:w="2740" w:type="dxa"/>
            <w:tcBorders>
              <w:top w:val="nil"/>
            </w:tcBorders>
          </w:tcPr>
          <w:p>
            <w:pPr>
              <w:pStyle w:val="TableParagraph"/>
              <w:spacing w:before="28"/>
              <w:ind w:left="80"/>
              <w:rPr>
                <w:b/>
                <w:i/>
                <w:sz w:val="14"/>
              </w:rPr>
            </w:pPr>
            <w:r>
              <w:rPr>
                <w:b/>
                <w:i/>
                <w:sz w:val="14"/>
              </w:rPr>
              <w:t>TOTALE MISSIONE 14 - Sviluppo</w:t>
            </w:r>
          </w:p>
          <w:p>
            <w:pPr>
              <w:pStyle w:val="TableParagraph"/>
              <w:spacing w:line="146" w:lineRule="exact" w:before="15"/>
              <w:ind w:left="80"/>
              <w:rPr>
                <w:b/>
                <w:i/>
                <w:sz w:val="14"/>
              </w:rPr>
            </w:pPr>
            <w:r>
              <w:rPr>
                <w:b/>
                <w:i/>
                <w:sz w:val="14"/>
              </w:rPr>
              <w:t>economico e competitività</w:t>
            </w:r>
          </w:p>
        </w:tc>
        <w:tc>
          <w:tcPr>
            <w:tcW w:w="1100" w:type="dxa"/>
            <w:tcBorders>
              <w:top w:val="nil"/>
            </w:tcBorders>
          </w:tcPr>
          <w:p>
            <w:pPr>
              <w:pStyle w:val="TableParagraph"/>
              <w:spacing w:before="66"/>
              <w:ind w:right="137"/>
              <w:jc w:val="right"/>
              <w:rPr>
                <w:b/>
                <w:sz w:val="14"/>
              </w:rPr>
            </w:pPr>
            <w:r>
              <w:rPr>
                <w:b/>
                <w:sz w:val="14"/>
              </w:rPr>
              <w:t>0,00</w:t>
            </w:r>
          </w:p>
        </w:tc>
        <w:tc>
          <w:tcPr>
            <w:tcW w:w="1120" w:type="dxa"/>
            <w:tcBorders>
              <w:top w:val="nil"/>
            </w:tcBorders>
          </w:tcPr>
          <w:p>
            <w:pPr>
              <w:pStyle w:val="TableParagraph"/>
              <w:spacing w:before="66"/>
              <w:ind w:right="77"/>
              <w:jc w:val="right"/>
              <w:rPr>
                <w:b/>
                <w:sz w:val="14"/>
              </w:rPr>
            </w:pPr>
            <w:r>
              <w:rPr>
                <w:b/>
                <w:sz w:val="14"/>
              </w:rPr>
              <w:t>0,00</w:t>
            </w:r>
          </w:p>
        </w:tc>
        <w:tc>
          <w:tcPr>
            <w:tcW w:w="1120" w:type="dxa"/>
            <w:tcBorders>
              <w:top w:val="nil"/>
            </w:tcBorders>
          </w:tcPr>
          <w:p>
            <w:pPr>
              <w:pStyle w:val="TableParagraph"/>
              <w:spacing w:before="66"/>
              <w:ind w:right="57"/>
              <w:jc w:val="right"/>
              <w:rPr>
                <w:b/>
                <w:sz w:val="14"/>
              </w:rPr>
            </w:pPr>
            <w:r>
              <w:rPr>
                <w:b/>
                <w:sz w:val="14"/>
              </w:rPr>
              <w:t>6.550,00</w:t>
            </w:r>
          </w:p>
        </w:tc>
        <w:tc>
          <w:tcPr>
            <w:tcW w:w="1120" w:type="dxa"/>
            <w:tcBorders>
              <w:top w:val="nil"/>
            </w:tcBorders>
          </w:tcPr>
          <w:p>
            <w:pPr>
              <w:pStyle w:val="TableParagraph"/>
              <w:spacing w:before="66"/>
              <w:ind w:right="57"/>
              <w:jc w:val="right"/>
              <w:rPr>
                <w:b/>
                <w:sz w:val="14"/>
              </w:rPr>
            </w:pPr>
            <w:r>
              <w:rPr>
                <w:b/>
                <w:sz w:val="14"/>
              </w:rPr>
              <w:t>0,00</w:t>
            </w:r>
          </w:p>
        </w:tc>
        <w:tc>
          <w:tcPr>
            <w:tcW w:w="900" w:type="dxa"/>
            <w:tcBorders>
              <w:top w:val="nil"/>
            </w:tcBorders>
          </w:tcPr>
          <w:p>
            <w:pPr>
              <w:pStyle w:val="TableParagraph"/>
              <w:spacing w:before="66"/>
              <w:ind w:right="37"/>
              <w:jc w:val="right"/>
              <w:rPr>
                <w:b/>
                <w:sz w:val="14"/>
              </w:rPr>
            </w:pPr>
            <w:r>
              <w:rPr>
                <w:b/>
                <w:sz w:val="14"/>
              </w:rPr>
              <w:t>0,00</w:t>
            </w:r>
          </w:p>
        </w:tc>
        <w:tc>
          <w:tcPr>
            <w:tcW w:w="900" w:type="dxa"/>
            <w:tcBorders>
              <w:top w:val="nil"/>
            </w:tcBorders>
          </w:tcPr>
          <w:p>
            <w:pPr>
              <w:pStyle w:val="TableParagraph"/>
              <w:spacing w:before="66"/>
              <w:ind w:right="17"/>
              <w:jc w:val="right"/>
              <w:rPr>
                <w:b/>
                <w:sz w:val="14"/>
              </w:rPr>
            </w:pPr>
            <w:r>
              <w:rPr>
                <w:b/>
                <w:sz w:val="14"/>
              </w:rPr>
              <w:t>0,00</w:t>
            </w:r>
          </w:p>
        </w:tc>
        <w:tc>
          <w:tcPr>
            <w:tcW w:w="1140" w:type="dxa"/>
            <w:tcBorders>
              <w:top w:val="nil"/>
            </w:tcBorders>
          </w:tcPr>
          <w:p>
            <w:pPr>
              <w:pStyle w:val="TableParagraph"/>
              <w:spacing w:before="66"/>
              <w:ind w:right="77"/>
              <w:jc w:val="right"/>
              <w:rPr>
                <w:b/>
                <w:sz w:val="14"/>
              </w:rPr>
            </w:pPr>
            <w:r>
              <w:rPr>
                <w:b/>
                <w:sz w:val="14"/>
              </w:rPr>
              <w:t>0,00</w:t>
            </w:r>
          </w:p>
        </w:tc>
        <w:tc>
          <w:tcPr>
            <w:tcW w:w="1140" w:type="dxa"/>
            <w:tcBorders>
              <w:top w:val="nil"/>
            </w:tcBorders>
          </w:tcPr>
          <w:p>
            <w:pPr>
              <w:pStyle w:val="TableParagraph"/>
              <w:spacing w:before="66"/>
              <w:ind w:right="77"/>
              <w:jc w:val="right"/>
              <w:rPr>
                <w:b/>
                <w:sz w:val="14"/>
              </w:rPr>
            </w:pPr>
            <w:r>
              <w:rPr>
                <w:b/>
                <w:sz w:val="14"/>
              </w:rPr>
              <w:t>0,00</w:t>
            </w:r>
          </w:p>
        </w:tc>
        <w:tc>
          <w:tcPr>
            <w:tcW w:w="1120" w:type="dxa"/>
            <w:tcBorders>
              <w:top w:val="nil"/>
            </w:tcBorders>
          </w:tcPr>
          <w:p>
            <w:pPr>
              <w:pStyle w:val="TableParagraph"/>
              <w:spacing w:before="66"/>
              <w:ind w:right="57"/>
              <w:jc w:val="right"/>
              <w:rPr>
                <w:b/>
                <w:sz w:val="14"/>
              </w:rPr>
            </w:pPr>
            <w:r>
              <w:rPr>
                <w:b/>
                <w:sz w:val="14"/>
              </w:rPr>
              <w:t>0,00</w:t>
            </w:r>
          </w:p>
        </w:tc>
        <w:tc>
          <w:tcPr>
            <w:tcW w:w="1100" w:type="dxa"/>
            <w:tcBorders>
              <w:top w:val="nil"/>
            </w:tcBorders>
          </w:tcPr>
          <w:p>
            <w:pPr>
              <w:pStyle w:val="TableParagraph"/>
              <w:spacing w:before="66"/>
              <w:ind w:right="-15"/>
              <w:jc w:val="right"/>
              <w:rPr>
                <w:b/>
                <w:sz w:val="14"/>
              </w:rPr>
            </w:pPr>
            <w:r>
              <w:rPr>
                <w:b/>
                <w:sz w:val="14"/>
              </w:rPr>
              <w:t>500,00</w:t>
            </w:r>
          </w:p>
        </w:tc>
        <w:tc>
          <w:tcPr>
            <w:tcW w:w="1080" w:type="dxa"/>
            <w:tcBorders>
              <w:top w:val="nil"/>
            </w:tcBorders>
          </w:tcPr>
          <w:p>
            <w:pPr>
              <w:pStyle w:val="TableParagraph"/>
              <w:spacing w:before="66"/>
              <w:ind w:right="17"/>
              <w:jc w:val="right"/>
              <w:rPr>
                <w:b/>
                <w:sz w:val="14"/>
              </w:rPr>
            </w:pPr>
            <w:r>
              <w:rPr>
                <w:b/>
                <w:sz w:val="14"/>
              </w:rPr>
              <w:t>7.050,00</w:t>
            </w:r>
          </w:p>
        </w:tc>
      </w:tr>
    </w:tbl>
    <w:p>
      <w:pPr>
        <w:spacing w:after="0"/>
        <w:jc w:val="right"/>
        <w:rPr>
          <w:sz w:val="14"/>
        </w:rPr>
        <w:sectPr>
          <w:pgSz w:w="16840" w:h="11900" w:orient="landscape"/>
          <w:pgMar w:header="867" w:footer="915" w:top="1080" w:bottom="1180" w:left="720" w:right="720"/>
        </w:sectPr>
      </w:pPr>
    </w:p>
    <w:p>
      <w:pPr>
        <w:pStyle w:val="BodyText"/>
        <w:spacing w:before="2"/>
        <w:rPr>
          <w:rFonts w:ascii="Times New Roman"/>
          <w:b w:val="0"/>
          <w:sz w:val="12"/>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0"/>
        <w:gridCol w:w="2740"/>
        <w:gridCol w:w="1100"/>
        <w:gridCol w:w="1120"/>
        <w:gridCol w:w="1120"/>
        <w:gridCol w:w="1120"/>
        <w:gridCol w:w="900"/>
        <w:gridCol w:w="900"/>
        <w:gridCol w:w="1140"/>
        <w:gridCol w:w="1140"/>
        <w:gridCol w:w="1120"/>
        <w:gridCol w:w="1100"/>
        <w:gridCol w:w="1080"/>
      </w:tblGrid>
      <w:tr>
        <w:trPr>
          <w:trHeight w:val="980" w:hRule="atLeast"/>
        </w:trPr>
        <w:tc>
          <w:tcPr>
            <w:tcW w:w="3300" w:type="dxa"/>
            <w:gridSpan w:val="2"/>
          </w:tcPr>
          <w:p>
            <w:pPr>
              <w:pStyle w:val="TableParagraph"/>
              <w:rPr>
                <w:rFonts w:ascii="Times New Roman"/>
                <w:sz w:val="16"/>
              </w:rPr>
            </w:pPr>
          </w:p>
          <w:p>
            <w:pPr>
              <w:pStyle w:val="TableParagraph"/>
              <w:spacing w:before="10"/>
              <w:rPr>
                <w:rFonts w:ascii="Times New Roman"/>
                <w:sz w:val="21"/>
              </w:rPr>
            </w:pPr>
          </w:p>
          <w:p>
            <w:pPr>
              <w:pStyle w:val="TableParagraph"/>
              <w:ind w:left="59"/>
              <w:rPr>
                <w:b/>
                <w:sz w:val="14"/>
              </w:rPr>
            </w:pPr>
            <w:r>
              <w:rPr>
                <w:b/>
                <w:sz w:val="14"/>
              </w:rPr>
              <w:t>MISSIONI E PROGRAMMI \ MACROAGGREGATI</w:t>
            </w:r>
          </w:p>
        </w:tc>
        <w:tc>
          <w:tcPr>
            <w:tcW w:w="1100" w:type="dxa"/>
          </w:tcPr>
          <w:p>
            <w:pPr>
              <w:pStyle w:val="TableParagraph"/>
              <w:spacing w:before="8"/>
              <w:rPr>
                <w:rFonts w:ascii="Times New Roman"/>
                <w:sz w:val="21"/>
              </w:rPr>
            </w:pPr>
          </w:p>
          <w:p>
            <w:pPr>
              <w:pStyle w:val="TableParagraph"/>
              <w:spacing w:line="261" w:lineRule="auto"/>
              <w:ind w:left="166" w:right="147" w:firstLine="136"/>
              <w:rPr>
                <w:b/>
                <w:sz w:val="14"/>
              </w:rPr>
            </w:pPr>
            <w:r>
              <w:rPr>
                <w:b/>
                <w:sz w:val="14"/>
              </w:rPr>
              <w:t>Redditi da lavoro dipendente</w:t>
            </w:r>
          </w:p>
        </w:tc>
        <w:tc>
          <w:tcPr>
            <w:tcW w:w="1120" w:type="dxa"/>
          </w:tcPr>
          <w:p>
            <w:pPr>
              <w:pStyle w:val="TableParagraph"/>
              <w:spacing w:before="8"/>
              <w:rPr>
                <w:rFonts w:ascii="Times New Roman"/>
                <w:sz w:val="21"/>
              </w:rPr>
            </w:pPr>
          </w:p>
          <w:p>
            <w:pPr>
              <w:pStyle w:val="TableParagraph"/>
              <w:spacing w:line="261" w:lineRule="auto"/>
              <w:ind w:left="531" w:right="-15" w:hanging="487"/>
              <w:rPr>
                <w:b/>
                <w:sz w:val="14"/>
              </w:rPr>
            </w:pPr>
            <w:r>
              <w:rPr>
                <w:b/>
                <w:sz w:val="14"/>
              </w:rPr>
              <w:t>Imposte e tasse a</w:t>
            </w:r>
          </w:p>
          <w:p>
            <w:pPr>
              <w:pStyle w:val="TableParagraph"/>
              <w:spacing w:before="1"/>
              <w:ind w:left="63"/>
              <w:rPr>
                <w:b/>
                <w:sz w:val="14"/>
              </w:rPr>
            </w:pPr>
            <w:r>
              <w:rPr>
                <w:b/>
                <w:sz w:val="14"/>
              </w:rPr>
              <w:t>carico dell'ente</w:t>
            </w:r>
          </w:p>
        </w:tc>
        <w:tc>
          <w:tcPr>
            <w:tcW w:w="112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293" w:right="-15" w:hanging="269"/>
              <w:rPr>
                <w:b/>
                <w:sz w:val="14"/>
              </w:rPr>
            </w:pPr>
            <w:r>
              <w:rPr>
                <w:b/>
                <w:sz w:val="14"/>
              </w:rPr>
              <w:t>Acquisto di </w:t>
            </w:r>
            <w:r>
              <w:rPr>
                <w:b/>
                <w:spacing w:val="-5"/>
                <w:sz w:val="14"/>
              </w:rPr>
              <w:t>beni </w:t>
            </w:r>
            <w:r>
              <w:rPr>
                <w:b/>
                <w:sz w:val="14"/>
              </w:rPr>
              <w:t>e servizi</w:t>
            </w:r>
          </w:p>
        </w:tc>
        <w:tc>
          <w:tcPr>
            <w:tcW w:w="112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309" w:right="67" w:hanging="183"/>
              <w:rPr>
                <w:b/>
                <w:sz w:val="14"/>
              </w:rPr>
            </w:pPr>
            <w:r>
              <w:rPr>
                <w:b/>
                <w:sz w:val="14"/>
              </w:rPr>
              <w:t>Trasferimenti correnti</w:t>
            </w:r>
          </w:p>
        </w:tc>
        <w:tc>
          <w:tcPr>
            <w:tcW w:w="900" w:type="dxa"/>
          </w:tcPr>
          <w:p>
            <w:pPr>
              <w:pStyle w:val="TableParagraph"/>
              <w:spacing w:line="261" w:lineRule="auto" w:before="73"/>
              <w:ind w:left="26" w:right="3"/>
              <w:jc w:val="center"/>
              <w:rPr>
                <w:b/>
                <w:sz w:val="14"/>
              </w:rPr>
            </w:pPr>
            <w:r>
              <w:rPr>
                <w:b/>
                <w:sz w:val="14"/>
              </w:rPr>
              <w:t>Trasferiment i di</w:t>
            </w:r>
          </w:p>
          <w:p>
            <w:pPr>
              <w:pStyle w:val="TableParagraph"/>
              <w:spacing w:line="261" w:lineRule="auto" w:before="2"/>
              <w:ind w:left="76" w:right="54" w:hanging="1"/>
              <w:jc w:val="center"/>
              <w:rPr>
                <w:b/>
                <w:sz w:val="14"/>
              </w:rPr>
            </w:pPr>
            <w:r>
              <w:rPr>
                <w:b/>
                <w:sz w:val="14"/>
              </w:rPr>
              <w:t>tributi (solo per </w:t>
            </w:r>
            <w:r>
              <w:rPr>
                <w:b/>
                <w:spacing w:val="-9"/>
                <w:sz w:val="14"/>
              </w:rPr>
              <w:t>le </w:t>
            </w:r>
            <w:r>
              <w:rPr>
                <w:b/>
                <w:sz w:val="14"/>
              </w:rPr>
              <w:t>Regioni)</w:t>
            </w:r>
          </w:p>
        </w:tc>
        <w:tc>
          <w:tcPr>
            <w:tcW w:w="900" w:type="dxa"/>
          </w:tcPr>
          <w:p>
            <w:pPr>
              <w:pStyle w:val="TableParagraph"/>
              <w:rPr>
                <w:rFonts w:ascii="Times New Roman"/>
                <w:sz w:val="14"/>
              </w:rPr>
            </w:pPr>
          </w:p>
          <w:p>
            <w:pPr>
              <w:pStyle w:val="TableParagraph"/>
              <w:spacing w:line="261" w:lineRule="auto" w:before="1"/>
              <w:ind w:left="76" w:right="54" w:hanging="1"/>
              <w:jc w:val="center"/>
              <w:rPr>
                <w:b/>
                <w:sz w:val="14"/>
              </w:rPr>
            </w:pPr>
            <w:r>
              <w:rPr>
                <w:b/>
                <w:sz w:val="14"/>
              </w:rPr>
              <w:t>Fondi perequativi (solo per le Regioni)</w:t>
            </w:r>
          </w:p>
        </w:tc>
        <w:tc>
          <w:tcPr>
            <w:tcW w:w="1140" w:type="dxa"/>
          </w:tcPr>
          <w:p>
            <w:pPr>
              <w:pStyle w:val="TableParagraph"/>
              <w:rPr>
                <w:rFonts w:ascii="Times New Roman"/>
                <w:sz w:val="16"/>
              </w:rPr>
            </w:pPr>
          </w:p>
          <w:p>
            <w:pPr>
              <w:pStyle w:val="TableParagraph"/>
              <w:rPr>
                <w:rFonts w:ascii="Times New Roman"/>
                <w:sz w:val="21"/>
              </w:rPr>
            </w:pPr>
          </w:p>
          <w:p>
            <w:pPr>
              <w:pStyle w:val="TableParagraph"/>
              <w:ind w:right="3"/>
              <w:jc w:val="right"/>
              <w:rPr>
                <w:b/>
                <w:sz w:val="14"/>
              </w:rPr>
            </w:pPr>
            <w:r>
              <w:rPr>
                <w:b/>
                <w:sz w:val="14"/>
              </w:rPr>
              <w:t>Interessi passivi</w:t>
            </w:r>
          </w:p>
        </w:tc>
        <w:tc>
          <w:tcPr>
            <w:tcW w:w="1140" w:type="dxa"/>
          </w:tcPr>
          <w:p>
            <w:pPr>
              <w:pStyle w:val="TableParagraph"/>
              <w:spacing w:before="8"/>
              <w:rPr>
                <w:rFonts w:ascii="Times New Roman"/>
                <w:sz w:val="21"/>
              </w:rPr>
            </w:pPr>
          </w:p>
          <w:p>
            <w:pPr>
              <w:pStyle w:val="TableParagraph"/>
              <w:spacing w:line="261" w:lineRule="auto"/>
              <w:ind w:left="64" w:right="42"/>
              <w:jc w:val="center"/>
              <w:rPr>
                <w:b/>
                <w:sz w:val="14"/>
              </w:rPr>
            </w:pPr>
            <w:r>
              <w:rPr>
                <w:b/>
                <w:sz w:val="14"/>
              </w:rPr>
              <w:t>Altre spese per redditi da capitale</w:t>
            </w:r>
          </w:p>
        </w:tc>
        <w:tc>
          <w:tcPr>
            <w:tcW w:w="1120" w:type="dxa"/>
          </w:tcPr>
          <w:p>
            <w:pPr>
              <w:pStyle w:val="TableParagraph"/>
              <w:spacing w:before="8"/>
              <w:rPr>
                <w:rFonts w:ascii="Times New Roman"/>
                <w:sz w:val="21"/>
              </w:rPr>
            </w:pPr>
          </w:p>
          <w:p>
            <w:pPr>
              <w:pStyle w:val="TableParagraph"/>
              <w:spacing w:line="261" w:lineRule="auto"/>
              <w:ind w:left="24" w:right="22" w:hanging="1"/>
              <w:jc w:val="center"/>
              <w:rPr>
                <w:b/>
                <w:sz w:val="14"/>
              </w:rPr>
            </w:pPr>
            <w:r>
              <w:rPr>
                <w:b/>
                <w:sz w:val="14"/>
              </w:rPr>
              <w:t>Rimborsi e poste correttive delle entrate</w:t>
            </w:r>
          </w:p>
        </w:tc>
        <w:tc>
          <w:tcPr>
            <w:tcW w:w="110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329" w:right="93" w:hanging="117"/>
              <w:rPr>
                <w:b/>
                <w:sz w:val="14"/>
              </w:rPr>
            </w:pPr>
            <w:r>
              <w:rPr>
                <w:b/>
                <w:sz w:val="14"/>
              </w:rPr>
              <w:t>Altre spese correnti</w:t>
            </w:r>
          </w:p>
        </w:tc>
        <w:tc>
          <w:tcPr>
            <w:tcW w:w="1080" w:type="dxa"/>
          </w:tcPr>
          <w:p>
            <w:pPr>
              <w:pStyle w:val="TableParagraph"/>
              <w:rPr>
                <w:rFonts w:ascii="Times New Roman"/>
                <w:sz w:val="16"/>
              </w:rPr>
            </w:pPr>
          </w:p>
          <w:p>
            <w:pPr>
              <w:pStyle w:val="TableParagraph"/>
              <w:rPr>
                <w:rFonts w:ascii="Times New Roman"/>
                <w:sz w:val="21"/>
              </w:rPr>
            </w:pPr>
          </w:p>
          <w:p>
            <w:pPr>
              <w:pStyle w:val="TableParagraph"/>
              <w:ind w:left="343"/>
              <w:rPr>
                <w:b/>
                <w:sz w:val="14"/>
              </w:rPr>
            </w:pPr>
            <w:r>
              <w:rPr>
                <w:b/>
                <w:sz w:val="14"/>
              </w:rPr>
              <w:t>Totale</w:t>
            </w:r>
          </w:p>
        </w:tc>
      </w:tr>
      <w:tr>
        <w:trPr>
          <w:trHeight w:val="640" w:hRule="atLeast"/>
        </w:trPr>
        <w:tc>
          <w:tcPr>
            <w:tcW w:w="3300" w:type="dxa"/>
            <w:gridSpan w:val="2"/>
          </w:tcPr>
          <w:p>
            <w:pPr>
              <w:pStyle w:val="TableParagraph"/>
              <w:rPr>
                <w:rFonts w:ascii="Times New Roman"/>
                <w:sz w:val="14"/>
              </w:rPr>
            </w:pPr>
          </w:p>
        </w:tc>
        <w:tc>
          <w:tcPr>
            <w:tcW w:w="1100" w:type="dxa"/>
          </w:tcPr>
          <w:p>
            <w:pPr>
              <w:pStyle w:val="TableParagraph"/>
              <w:spacing w:before="1"/>
              <w:rPr>
                <w:rFonts w:ascii="Times New Roman"/>
                <w:sz w:val="23"/>
              </w:rPr>
            </w:pPr>
          </w:p>
          <w:p>
            <w:pPr>
              <w:pStyle w:val="TableParagraph"/>
              <w:ind w:left="353" w:right="353"/>
              <w:jc w:val="center"/>
              <w:rPr>
                <w:b/>
                <w:sz w:val="14"/>
              </w:rPr>
            </w:pPr>
            <w:r>
              <w:rPr>
                <w:b/>
                <w:sz w:val="14"/>
              </w:rPr>
              <w:t>101</w:t>
            </w:r>
          </w:p>
        </w:tc>
        <w:tc>
          <w:tcPr>
            <w:tcW w:w="1120" w:type="dxa"/>
          </w:tcPr>
          <w:p>
            <w:pPr>
              <w:pStyle w:val="TableParagraph"/>
              <w:spacing w:before="1"/>
              <w:rPr>
                <w:rFonts w:ascii="Times New Roman"/>
                <w:sz w:val="23"/>
              </w:rPr>
            </w:pPr>
          </w:p>
          <w:p>
            <w:pPr>
              <w:pStyle w:val="TableParagraph"/>
              <w:ind w:left="413" w:right="374"/>
              <w:jc w:val="center"/>
              <w:rPr>
                <w:b/>
                <w:sz w:val="14"/>
              </w:rPr>
            </w:pPr>
            <w:r>
              <w:rPr>
                <w:b/>
                <w:sz w:val="14"/>
              </w:rPr>
              <w:t>102</w:t>
            </w:r>
          </w:p>
        </w:tc>
        <w:tc>
          <w:tcPr>
            <w:tcW w:w="1120" w:type="dxa"/>
          </w:tcPr>
          <w:p>
            <w:pPr>
              <w:pStyle w:val="TableParagraph"/>
              <w:spacing w:before="1"/>
              <w:rPr>
                <w:rFonts w:ascii="Times New Roman"/>
                <w:sz w:val="23"/>
              </w:rPr>
            </w:pPr>
          </w:p>
          <w:p>
            <w:pPr>
              <w:pStyle w:val="TableParagraph"/>
              <w:ind w:left="413" w:right="374"/>
              <w:jc w:val="center"/>
              <w:rPr>
                <w:b/>
                <w:sz w:val="14"/>
              </w:rPr>
            </w:pPr>
            <w:r>
              <w:rPr>
                <w:b/>
                <w:sz w:val="14"/>
              </w:rPr>
              <w:t>103</w:t>
            </w:r>
          </w:p>
        </w:tc>
        <w:tc>
          <w:tcPr>
            <w:tcW w:w="1120" w:type="dxa"/>
          </w:tcPr>
          <w:p>
            <w:pPr>
              <w:pStyle w:val="TableParagraph"/>
              <w:spacing w:before="1"/>
              <w:rPr>
                <w:rFonts w:ascii="Times New Roman"/>
                <w:sz w:val="23"/>
              </w:rPr>
            </w:pPr>
          </w:p>
          <w:p>
            <w:pPr>
              <w:pStyle w:val="TableParagraph"/>
              <w:ind w:left="413" w:right="374"/>
              <w:jc w:val="center"/>
              <w:rPr>
                <w:b/>
                <w:sz w:val="14"/>
              </w:rPr>
            </w:pPr>
            <w:r>
              <w:rPr>
                <w:b/>
                <w:sz w:val="14"/>
              </w:rPr>
              <w:t>104</w:t>
            </w:r>
          </w:p>
        </w:tc>
        <w:tc>
          <w:tcPr>
            <w:tcW w:w="900" w:type="dxa"/>
          </w:tcPr>
          <w:p>
            <w:pPr>
              <w:pStyle w:val="TableParagraph"/>
              <w:spacing w:before="1"/>
              <w:rPr>
                <w:rFonts w:ascii="Times New Roman"/>
                <w:sz w:val="23"/>
              </w:rPr>
            </w:pPr>
          </w:p>
          <w:p>
            <w:pPr>
              <w:pStyle w:val="TableParagraph"/>
              <w:ind w:left="22" w:right="3"/>
              <w:jc w:val="center"/>
              <w:rPr>
                <w:b/>
                <w:sz w:val="14"/>
              </w:rPr>
            </w:pPr>
            <w:r>
              <w:rPr>
                <w:b/>
                <w:sz w:val="14"/>
              </w:rPr>
              <w:t>105</w:t>
            </w:r>
          </w:p>
        </w:tc>
        <w:tc>
          <w:tcPr>
            <w:tcW w:w="900" w:type="dxa"/>
          </w:tcPr>
          <w:p>
            <w:pPr>
              <w:pStyle w:val="TableParagraph"/>
              <w:spacing w:before="1"/>
              <w:rPr>
                <w:rFonts w:ascii="Times New Roman"/>
                <w:sz w:val="23"/>
              </w:rPr>
            </w:pPr>
          </w:p>
          <w:p>
            <w:pPr>
              <w:pStyle w:val="TableParagraph"/>
              <w:ind w:left="22" w:right="3"/>
              <w:jc w:val="center"/>
              <w:rPr>
                <w:b/>
                <w:sz w:val="14"/>
              </w:rPr>
            </w:pPr>
            <w:r>
              <w:rPr>
                <w:b/>
                <w:sz w:val="14"/>
              </w:rPr>
              <w:t>106</w:t>
            </w:r>
          </w:p>
        </w:tc>
        <w:tc>
          <w:tcPr>
            <w:tcW w:w="1140" w:type="dxa"/>
          </w:tcPr>
          <w:p>
            <w:pPr>
              <w:pStyle w:val="TableParagraph"/>
              <w:spacing w:before="1"/>
              <w:rPr>
                <w:rFonts w:ascii="Times New Roman"/>
                <w:sz w:val="23"/>
              </w:rPr>
            </w:pPr>
          </w:p>
          <w:p>
            <w:pPr>
              <w:pStyle w:val="TableParagraph"/>
              <w:ind w:left="61" w:right="42"/>
              <w:jc w:val="center"/>
              <w:rPr>
                <w:b/>
                <w:sz w:val="14"/>
              </w:rPr>
            </w:pPr>
            <w:r>
              <w:rPr>
                <w:b/>
                <w:sz w:val="14"/>
              </w:rPr>
              <w:t>107</w:t>
            </w:r>
          </w:p>
        </w:tc>
        <w:tc>
          <w:tcPr>
            <w:tcW w:w="1140" w:type="dxa"/>
          </w:tcPr>
          <w:p>
            <w:pPr>
              <w:pStyle w:val="TableParagraph"/>
              <w:spacing w:before="1"/>
              <w:rPr>
                <w:rFonts w:ascii="Times New Roman"/>
                <w:sz w:val="23"/>
              </w:rPr>
            </w:pPr>
          </w:p>
          <w:p>
            <w:pPr>
              <w:pStyle w:val="TableParagraph"/>
              <w:ind w:left="61" w:right="42"/>
              <w:jc w:val="center"/>
              <w:rPr>
                <w:b/>
                <w:sz w:val="14"/>
              </w:rPr>
            </w:pPr>
            <w:r>
              <w:rPr>
                <w:b/>
                <w:sz w:val="14"/>
              </w:rPr>
              <w:t>108</w:t>
            </w:r>
          </w:p>
        </w:tc>
        <w:tc>
          <w:tcPr>
            <w:tcW w:w="1120" w:type="dxa"/>
          </w:tcPr>
          <w:p>
            <w:pPr>
              <w:pStyle w:val="TableParagraph"/>
              <w:spacing w:before="1"/>
              <w:rPr>
                <w:rFonts w:ascii="Times New Roman"/>
                <w:sz w:val="23"/>
              </w:rPr>
            </w:pPr>
          </w:p>
          <w:p>
            <w:pPr>
              <w:pStyle w:val="TableParagraph"/>
              <w:ind w:left="393" w:right="393"/>
              <w:jc w:val="center"/>
              <w:rPr>
                <w:b/>
                <w:sz w:val="14"/>
              </w:rPr>
            </w:pPr>
            <w:r>
              <w:rPr>
                <w:b/>
                <w:sz w:val="14"/>
              </w:rPr>
              <w:t>109</w:t>
            </w:r>
          </w:p>
        </w:tc>
        <w:tc>
          <w:tcPr>
            <w:tcW w:w="1100" w:type="dxa"/>
          </w:tcPr>
          <w:p>
            <w:pPr>
              <w:pStyle w:val="TableParagraph"/>
              <w:spacing w:before="1"/>
              <w:rPr>
                <w:rFonts w:ascii="Times New Roman"/>
                <w:sz w:val="23"/>
              </w:rPr>
            </w:pPr>
          </w:p>
          <w:p>
            <w:pPr>
              <w:pStyle w:val="TableParagraph"/>
              <w:ind w:left="403" w:right="304"/>
              <w:jc w:val="center"/>
              <w:rPr>
                <w:b/>
                <w:sz w:val="14"/>
              </w:rPr>
            </w:pPr>
            <w:r>
              <w:rPr>
                <w:b/>
                <w:sz w:val="14"/>
              </w:rPr>
              <w:t>110</w:t>
            </w:r>
          </w:p>
        </w:tc>
        <w:tc>
          <w:tcPr>
            <w:tcW w:w="1080" w:type="dxa"/>
          </w:tcPr>
          <w:p>
            <w:pPr>
              <w:pStyle w:val="TableParagraph"/>
              <w:spacing w:before="1"/>
              <w:rPr>
                <w:rFonts w:ascii="Times New Roman"/>
                <w:sz w:val="23"/>
              </w:rPr>
            </w:pPr>
          </w:p>
          <w:p>
            <w:pPr>
              <w:pStyle w:val="TableParagraph"/>
              <w:ind w:left="402" w:right="363"/>
              <w:jc w:val="center"/>
              <w:rPr>
                <w:b/>
                <w:sz w:val="14"/>
              </w:rPr>
            </w:pPr>
            <w:r>
              <w:rPr>
                <w:b/>
                <w:sz w:val="14"/>
              </w:rPr>
              <w:t>100</w:t>
            </w:r>
          </w:p>
        </w:tc>
      </w:tr>
      <w:tr>
        <w:trPr>
          <w:trHeight w:val="508"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15</w:t>
            </w:r>
          </w:p>
        </w:tc>
        <w:tc>
          <w:tcPr>
            <w:tcW w:w="2740" w:type="dxa"/>
            <w:tcBorders>
              <w:bottom w:val="nil"/>
            </w:tcBorders>
          </w:tcPr>
          <w:p>
            <w:pPr>
              <w:pStyle w:val="TableParagraph"/>
              <w:spacing w:line="170" w:lineRule="atLeast" w:before="129"/>
              <w:ind w:left="80" w:right="83"/>
              <w:rPr>
                <w:b/>
                <w:i/>
                <w:sz w:val="14"/>
              </w:rPr>
            </w:pPr>
            <w:r>
              <w:rPr>
                <w:b/>
                <w:i/>
                <w:sz w:val="14"/>
              </w:rPr>
              <w:t>MISSIONE 15 - Politiche per il lavoro e </w:t>
            </w:r>
            <w:r>
              <w:rPr>
                <w:b/>
                <w:i/>
                <w:sz w:val="14"/>
              </w:rPr>
              <w:t>la formazione professionale</w:t>
            </w:r>
          </w:p>
        </w:tc>
        <w:tc>
          <w:tcPr>
            <w:tcW w:w="110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0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r>
      <w:tr>
        <w:trPr>
          <w:trHeight w:val="390" w:hRule="atLeast"/>
        </w:trPr>
        <w:tc>
          <w:tcPr>
            <w:tcW w:w="560" w:type="dxa"/>
            <w:tcBorders>
              <w:top w:val="nil"/>
              <w:bottom w:val="nil"/>
            </w:tcBorders>
          </w:tcPr>
          <w:p>
            <w:pPr>
              <w:pStyle w:val="TableParagraph"/>
              <w:spacing w:before="47"/>
              <w:ind w:left="222"/>
              <w:rPr>
                <w:sz w:val="14"/>
              </w:rPr>
            </w:pPr>
            <w:r>
              <w:rPr>
                <w:sz w:val="14"/>
              </w:rPr>
              <w:t>01</w:t>
            </w:r>
          </w:p>
        </w:tc>
        <w:tc>
          <w:tcPr>
            <w:tcW w:w="2740" w:type="dxa"/>
            <w:tcBorders>
              <w:top w:val="nil"/>
              <w:bottom w:val="nil"/>
            </w:tcBorders>
          </w:tcPr>
          <w:p>
            <w:pPr>
              <w:pStyle w:val="TableParagraph"/>
              <w:spacing w:line="170" w:lineRule="atLeast" w:before="20"/>
              <w:ind w:left="80" w:right="262"/>
              <w:rPr>
                <w:sz w:val="14"/>
              </w:rPr>
            </w:pPr>
            <w:r>
              <w:rPr>
                <w:sz w:val="14"/>
              </w:rPr>
              <w:t>Servizi per lo sviluppo del mercato del lavoro</w:t>
            </w:r>
          </w:p>
        </w:tc>
        <w:tc>
          <w:tcPr>
            <w:tcW w:w="1100" w:type="dxa"/>
            <w:tcBorders>
              <w:top w:val="nil"/>
              <w:bottom w:val="nil"/>
            </w:tcBorders>
          </w:tcPr>
          <w:p>
            <w:pPr>
              <w:pStyle w:val="TableParagraph"/>
              <w:spacing w:before="47"/>
              <w:ind w:right="137"/>
              <w:jc w:val="right"/>
              <w:rPr>
                <w:sz w:val="14"/>
              </w:rPr>
            </w:pPr>
            <w:r>
              <w:rPr>
                <w:sz w:val="14"/>
              </w:rPr>
              <w:t>0,00</w:t>
            </w:r>
          </w:p>
        </w:tc>
        <w:tc>
          <w:tcPr>
            <w:tcW w:w="1120" w:type="dxa"/>
            <w:tcBorders>
              <w:top w:val="nil"/>
              <w:bottom w:val="nil"/>
            </w:tcBorders>
          </w:tcPr>
          <w:p>
            <w:pPr>
              <w:pStyle w:val="TableParagraph"/>
              <w:spacing w:before="47"/>
              <w:ind w:right="37"/>
              <w:jc w:val="right"/>
              <w:rPr>
                <w:sz w:val="14"/>
              </w:rPr>
            </w:pPr>
            <w:r>
              <w:rPr>
                <w:sz w:val="14"/>
              </w:rPr>
              <w:t>0,00</w:t>
            </w:r>
          </w:p>
        </w:tc>
        <w:tc>
          <w:tcPr>
            <w:tcW w:w="1120" w:type="dxa"/>
            <w:tcBorders>
              <w:top w:val="nil"/>
              <w:bottom w:val="nil"/>
            </w:tcBorders>
          </w:tcPr>
          <w:p>
            <w:pPr>
              <w:pStyle w:val="TableParagraph"/>
              <w:spacing w:before="47"/>
              <w:ind w:right="57"/>
              <w:jc w:val="right"/>
              <w:rPr>
                <w:sz w:val="14"/>
              </w:rPr>
            </w:pPr>
            <w:r>
              <w:rPr>
                <w:sz w:val="14"/>
              </w:rPr>
              <w:t>0,00</w:t>
            </w:r>
          </w:p>
        </w:tc>
        <w:tc>
          <w:tcPr>
            <w:tcW w:w="1120" w:type="dxa"/>
            <w:tcBorders>
              <w:top w:val="nil"/>
              <w:bottom w:val="nil"/>
            </w:tcBorders>
          </w:tcPr>
          <w:p>
            <w:pPr>
              <w:pStyle w:val="TableParagraph"/>
              <w:spacing w:before="47"/>
              <w:ind w:right="57"/>
              <w:jc w:val="right"/>
              <w:rPr>
                <w:sz w:val="14"/>
              </w:rPr>
            </w:pPr>
            <w:r>
              <w:rPr>
                <w:sz w:val="14"/>
              </w:rPr>
              <w:t>2.200,00</w:t>
            </w:r>
          </w:p>
        </w:tc>
        <w:tc>
          <w:tcPr>
            <w:tcW w:w="900" w:type="dxa"/>
            <w:tcBorders>
              <w:top w:val="nil"/>
              <w:bottom w:val="nil"/>
            </w:tcBorders>
          </w:tcPr>
          <w:p>
            <w:pPr>
              <w:pStyle w:val="TableParagraph"/>
              <w:spacing w:before="47"/>
              <w:ind w:right="37"/>
              <w:jc w:val="right"/>
              <w:rPr>
                <w:sz w:val="14"/>
              </w:rPr>
            </w:pPr>
            <w:r>
              <w:rPr>
                <w:sz w:val="14"/>
              </w:rPr>
              <w:t>0,00</w:t>
            </w:r>
          </w:p>
        </w:tc>
        <w:tc>
          <w:tcPr>
            <w:tcW w:w="900" w:type="dxa"/>
            <w:tcBorders>
              <w:top w:val="nil"/>
              <w:bottom w:val="nil"/>
            </w:tcBorders>
          </w:tcPr>
          <w:p>
            <w:pPr>
              <w:pStyle w:val="TableParagraph"/>
              <w:spacing w:before="47"/>
              <w:ind w:right="37"/>
              <w:jc w:val="right"/>
              <w:rPr>
                <w:sz w:val="14"/>
              </w:rPr>
            </w:pPr>
            <w:r>
              <w:rPr>
                <w:sz w:val="14"/>
              </w:rPr>
              <w:t>0,00</w:t>
            </w:r>
          </w:p>
        </w:tc>
        <w:tc>
          <w:tcPr>
            <w:tcW w:w="1140" w:type="dxa"/>
            <w:tcBorders>
              <w:top w:val="nil"/>
              <w:bottom w:val="nil"/>
            </w:tcBorders>
          </w:tcPr>
          <w:p>
            <w:pPr>
              <w:pStyle w:val="TableParagraph"/>
              <w:spacing w:before="47"/>
              <w:ind w:right="77"/>
              <w:jc w:val="right"/>
              <w:rPr>
                <w:sz w:val="14"/>
              </w:rPr>
            </w:pPr>
            <w:r>
              <w:rPr>
                <w:sz w:val="14"/>
              </w:rPr>
              <w:t>0,00</w:t>
            </w:r>
          </w:p>
        </w:tc>
        <w:tc>
          <w:tcPr>
            <w:tcW w:w="1140" w:type="dxa"/>
            <w:tcBorders>
              <w:top w:val="nil"/>
              <w:bottom w:val="nil"/>
            </w:tcBorders>
          </w:tcPr>
          <w:p>
            <w:pPr>
              <w:pStyle w:val="TableParagraph"/>
              <w:spacing w:before="47"/>
              <w:ind w:right="77"/>
              <w:jc w:val="right"/>
              <w:rPr>
                <w:sz w:val="14"/>
              </w:rPr>
            </w:pPr>
            <w:r>
              <w:rPr>
                <w:sz w:val="14"/>
              </w:rPr>
              <w:t>0,00</w:t>
            </w:r>
          </w:p>
        </w:tc>
        <w:tc>
          <w:tcPr>
            <w:tcW w:w="1120" w:type="dxa"/>
            <w:tcBorders>
              <w:top w:val="nil"/>
              <w:bottom w:val="nil"/>
            </w:tcBorders>
          </w:tcPr>
          <w:p>
            <w:pPr>
              <w:pStyle w:val="TableParagraph"/>
              <w:spacing w:before="47"/>
              <w:ind w:right="57"/>
              <w:jc w:val="right"/>
              <w:rPr>
                <w:sz w:val="14"/>
              </w:rPr>
            </w:pPr>
            <w:r>
              <w:rPr>
                <w:sz w:val="14"/>
              </w:rPr>
              <w:t>0,00</w:t>
            </w:r>
          </w:p>
        </w:tc>
        <w:tc>
          <w:tcPr>
            <w:tcW w:w="1100" w:type="dxa"/>
            <w:tcBorders>
              <w:top w:val="nil"/>
              <w:bottom w:val="nil"/>
            </w:tcBorders>
          </w:tcPr>
          <w:p>
            <w:pPr>
              <w:pStyle w:val="TableParagraph"/>
              <w:spacing w:before="47"/>
              <w:ind w:right="-15"/>
              <w:jc w:val="right"/>
              <w:rPr>
                <w:sz w:val="14"/>
              </w:rPr>
            </w:pPr>
            <w:r>
              <w:rPr>
                <w:sz w:val="14"/>
              </w:rPr>
              <w:t>0,00</w:t>
            </w:r>
          </w:p>
        </w:tc>
        <w:tc>
          <w:tcPr>
            <w:tcW w:w="1080" w:type="dxa"/>
            <w:tcBorders>
              <w:top w:val="nil"/>
              <w:bottom w:val="nil"/>
            </w:tcBorders>
          </w:tcPr>
          <w:p>
            <w:pPr>
              <w:pStyle w:val="TableParagraph"/>
              <w:spacing w:before="47"/>
              <w:ind w:right="-15"/>
              <w:jc w:val="right"/>
              <w:rPr>
                <w:sz w:val="14"/>
              </w:rPr>
            </w:pPr>
            <w:r>
              <w:rPr>
                <w:sz w:val="14"/>
              </w:rPr>
              <w:t>2.200,00</w:t>
            </w:r>
          </w:p>
        </w:tc>
      </w:tr>
      <w:tr>
        <w:trPr>
          <w:trHeight w:val="361" w:hRule="atLeast"/>
        </w:trPr>
        <w:tc>
          <w:tcPr>
            <w:tcW w:w="560" w:type="dxa"/>
            <w:tcBorders>
              <w:top w:val="nil"/>
            </w:tcBorders>
          </w:tcPr>
          <w:p>
            <w:pPr>
              <w:pStyle w:val="TableParagraph"/>
              <w:rPr>
                <w:rFonts w:ascii="Times New Roman"/>
                <w:sz w:val="14"/>
              </w:rPr>
            </w:pPr>
          </w:p>
        </w:tc>
        <w:tc>
          <w:tcPr>
            <w:tcW w:w="2740" w:type="dxa"/>
            <w:tcBorders>
              <w:top w:val="nil"/>
            </w:tcBorders>
          </w:tcPr>
          <w:p>
            <w:pPr>
              <w:pStyle w:val="TableParagraph"/>
              <w:spacing w:line="170" w:lineRule="atLeast" w:before="10"/>
              <w:ind w:left="80" w:right="60"/>
              <w:rPr>
                <w:b/>
                <w:i/>
                <w:sz w:val="14"/>
              </w:rPr>
            </w:pPr>
            <w:r>
              <w:rPr>
                <w:b/>
                <w:i/>
                <w:sz w:val="14"/>
              </w:rPr>
              <w:t>TOTALE MISSIONE 15 - Politiche per il </w:t>
            </w:r>
            <w:r>
              <w:rPr>
                <w:b/>
                <w:i/>
                <w:sz w:val="14"/>
              </w:rPr>
              <w:t>lavoro e la formazione professionale</w:t>
            </w:r>
          </w:p>
        </w:tc>
        <w:tc>
          <w:tcPr>
            <w:tcW w:w="1100" w:type="dxa"/>
            <w:tcBorders>
              <w:top w:val="nil"/>
            </w:tcBorders>
          </w:tcPr>
          <w:p>
            <w:pPr>
              <w:pStyle w:val="TableParagraph"/>
              <w:spacing w:before="57"/>
              <w:ind w:right="137"/>
              <w:jc w:val="right"/>
              <w:rPr>
                <w:b/>
                <w:sz w:val="14"/>
              </w:rPr>
            </w:pPr>
            <w:r>
              <w:rPr>
                <w:b/>
                <w:sz w:val="14"/>
              </w:rPr>
              <w:t>0,00</w:t>
            </w:r>
          </w:p>
        </w:tc>
        <w:tc>
          <w:tcPr>
            <w:tcW w:w="1120" w:type="dxa"/>
            <w:tcBorders>
              <w:top w:val="nil"/>
            </w:tcBorders>
          </w:tcPr>
          <w:p>
            <w:pPr>
              <w:pStyle w:val="TableParagraph"/>
              <w:spacing w:before="57"/>
              <w:ind w:right="77"/>
              <w:jc w:val="right"/>
              <w:rPr>
                <w:b/>
                <w:sz w:val="14"/>
              </w:rPr>
            </w:pPr>
            <w:r>
              <w:rPr>
                <w:b/>
                <w:sz w:val="14"/>
              </w:rPr>
              <w:t>0,00</w:t>
            </w:r>
          </w:p>
        </w:tc>
        <w:tc>
          <w:tcPr>
            <w:tcW w:w="1120" w:type="dxa"/>
            <w:tcBorders>
              <w:top w:val="nil"/>
            </w:tcBorders>
          </w:tcPr>
          <w:p>
            <w:pPr>
              <w:pStyle w:val="TableParagraph"/>
              <w:spacing w:before="57"/>
              <w:ind w:right="57"/>
              <w:jc w:val="right"/>
              <w:rPr>
                <w:b/>
                <w:sz w:val="14"/>
              </w:rPr>
            </w:pPr>
            <w:r>
              <w:rPr>
                <w:b/>
                <w:sz w:val="14"/>
              </w:rPr>
              <w:t>0,00</w:t>
            </w:r>
          </w:p>
        </w:tc>
        <w:tc>
          <w:tcPr>
            <w:tcW w:w="1120" w:type="dxa"/>
            <w:tcBorders>
              <w:top w:val="nil"/>
            </w:tcBorders>
          </w:tcPr>
          <w:p>
            <w:pPr>
              <w:pStyle w:val="TableParagraph"/>
              <w:spacing w:before="57"/>
              <w:ind w:right="57"/>
              <w:jc w:val="right"/>
              <w:rPr>
                <w:b/>
                <w:sz w:val="14"/>
              </w:rPr>
            </w:pPr>
            <w:r>
              <w:rPr>
                <w:b/>
                <w:sz w:val="14"/>
              </w:rPr>
              <w:t>2.200,00</w:t>
            </w:r>
          </w:p>
        </w:tc>
        <w:tc>
          <w:tcPr>
            <w:tcW w:w="900" w:type="dxa"/>
            <w:tcBorders>
              <w:top w:val="nil"/>
            </w:tcBorders>
          </w:tcPr>
          <w:p>
            <w:pPr>
              <w:pStyle w:val="TableParagraph"/>
              <w:spacing w:before="57"/>
              <w:ind w:right="37"/>
              <w:jc w:val="right"/>
              <w:rPr>
                <w:b/>
                <w:sz w:val="14"/>
              </w:rPr>
            </w:pPr>
            <w:r>
              <w:rPr>
                <w:b/>
                <w:sz w:val="14"/>
              </w:rPr>
              <w:t>0,00</w:t>
            </w:r>
          </w:p>
        </w:tc>
        <w:tc>
          <w:tcPr>
            <w:tcW w:w="900" w:type="dxa"/>
            <w:tcBorders>
              <w:top w:val="nil"/>
            </w:tcBorders>
          </w:tcPr>
          <w:p>
            <w:pPr>
              <w:pStyle w:val="TableParagraph"/>
              <w:spacing w:before="57"/>
              <w:ind w:right="17"/>
              <w:jc w:val="right"/>
              <w:rPr>
                <w:b/>
                <w:sz w:val="14"/>
              </w:rPr>
            </w:pPr>
            <w:r>
              <w:rPr>
                <w:b/>
                <w:sz w:val="14"/>
              </w:rPr>
              <w:t>0,00</w:t>
            </w:r>
          </w:p>
        </w:tc>
        <w:tc>
          <w:tcPr>
            <w:tcW w:w="1140" w:type="dxa"/>
            <w:tcBorders>
              <w:top w:val="nil"/>
            </w:tcBorders>
          </w:tcPr>
          <w:p>
            <w:pPr>
              <w:pStyle w:val="TableParagraph"/>
              <w:spacing w:before="57"/>
              <w:ind w:right="77"/>
              <w:jc w:val="right"/>
              <w:rPr>
                <w:b/>
                <w:sz w:val="14"/>
              </w:rPr>
            </w:pPr>
            <w:r>
              <w:rPr>
                <w:b/>
                <w:sz w:val="14"/>
              </w:rPr>
              <w:t>0,00</w:t>
            </w:r>
          </w:p>
        </w:tc>
        <w:tc>
          <w:tcPr>
            <w:tcW w:w="1140" w:type="dxa"/>
            <w:tcBorders>
              <w:top w:val="nil"/>
            </w:tcBorders>
          </w:tcPr>
          <w:p>
            <w:pPr>
              <w:pStyle w:val="TableParagraph"/>
              <w:spacing w:before="57"/>
              <w:ind w:right="77"/>
              <w:jc w:val="right"/>
              <w:rPr>
                <w:b/>
                <w:sz w:val="14"/>
              </w:rPr>
            </w:pPr>
            <w:r>
              <w:rPr>
                <w:b/>
                <w:sz w:val="14"/>
              </w:rPr>
              <w:t>0,00</w:t>
            </w:r>
          </w:p>
        </w:tc>
        <w:tc>
          <w:tcPr>
            <w:tcW w:w="1120" w:type="dxa"/>
            <w:tcBorders>
              <w:top w:val="nil"/>
            </w:tcBorders>
          </w:tcPr>
          <w:p>
            <w:pPr>
              <w:pStyle w:val="TableParagraph"/>
              <w:spacing w:before="57"/>
              <w:ind w:right="57"/>
              <w:jc w:val="right"/>
              <w:rPr>
                <w:b/>
                <w:sz w:val="14"/>
              </w:rPr>
            </w:pPr>
            <w:r>
              <w:rPr>
                <w:b/>
                <w:sz w:val="14"/>
              </w:rPr>
              <w:t>0,00</w:t>
            </w:r>
          </w:p>
        </w:tc>
        <w:tc>
          <w:tcPr>
            <w:tcW w:w="1100" w:type="dxa"/>
            <w:tcBorders>
              <w:top w:val="nil"/>
            </w:tcBorders>
          </w:tcPr>
          <w:p>
            <w:pPr>
              <w:pStyle w:val="TableParagraph"/>
              <w:spacing w:before="57"/>
              <w:ind w:right="-15"/>
              <w:jc w:val="right"/>
              <w:rPr>
                <w:b/>
                <w:sz w:val="14"/>
              </w:rPr>
            </w:pPr>
            <w:r>
              <w:rPr>
                <w:b/>
                <w:sz w:val="14"/>
              </w:rPr>
              <w:t>0,00</w:t>
            </w:r>
          </w:p>
        </w:tc>
        <w:tc>
          <w:tcPr>
            <w:tcW w:w="1080" w:type="dxa"/>
            <w:tcBorders>
              <w:top w:val="nil"/>
            </w:tcBorders>
          </w:tcPr>
          <w:p>
            <w:pPr>
              <w:pStyle w:val="TableParagraph"/>
              <w:spacing w:before="57"/>
              <w:ind w:right="17"/>
              <w:jc w:val="right"/>
              <w:rPr>
                <w:b/>
                <w:sz w:val="14"/>
              </w:rPr>
            </w:pPr>
            <w:r>
              <w:rPr>
                <w:b/>
                <w:sz w:val="14"/>
              </w:rPr>
              <w:t>2.200,00</w:t>
            </w:r>
          </w:p>
        </w:tc>
      </w:tr>
      <w:tr>
        <w:trPr>
          <w:trHeight w:val="398"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20</w:t>
            </w:r>
          </w:p>
        </w:tc>
        <w:tc>
          <w:tcPr>
            <w:tcW w:w="2740" w:type="dxa"/>
            <w:tcBorders>
              <w:bottom w:val="nil"/>
            </w:tcBorders>
          </w:tcPr>
          <w:p>
            <w:pPr>
              <w:pStyle w:val="TableParagraph"/>
              <w:spacing w:before="3"/>
              <w:rPr>
                <w:rFonts w:ascii="Times New Roman"/>
                <w:sz w:val="15"/>
              </w:rPr>
            </w:pPr>
          </w:p>
          <w:p>
            <w:pPr>
              <w:pStyle w:val="TableParagraph"/>
              <w:ind w:left="80"/>
              <w:rPr>
                <w:b/>
                <w:i/>
                <w:sz w:val="14"/>
              </w:rPr>
            </w:pPr>
            <w:r>
              <w:rPr>
                <w:b/>
                <w:i/>
                <w:sz w:val="14"/>
              </w:rPr>
              <w:t>MISSIONE 20 - Fondi e accantonamenti</w:t>
            </w:r>
          </w:p>
        </w:tc>
        <w:tc>
          <w:tcPr>
            <w:tcW w:w="110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0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r>
      <w:tr>
        <w:trPr>
          <w:trHeight w:val="260" w:hRule="atLeast"/>
        </w:trPr>
        <w:tc>
          <w:tcPr>
            <w:tcW w:w="560" w:type="dxa"/>
            <w:tcBorders>
              <w:top w:val="nil"/>
              <w:bottom w:val="nil"/>
            </w:tcBorders>
          </w:tcPr>
          <w:p>
            <w:pPr>
              <w:pStyle w:val="TableParagraph"/>
              <w:spacing w:before="57"/>
              <w:ind w:left="222"/>
              <w:rPr>
                <w:sz w:val="14"/>
              </w:rPr>
            </w:pPr>
            <w:r>
              <w:rPr>
                <w:sz w:val="14"/>
              </w:rPr>
              <w:t>01</w:t>
            </w:r>
          </w:p>
        </w:tc>
        <w:tc>
          <w:tcPr>
            <w:tcW w:w="2740" w:type="dxa"/>
            <w:tcBorders>
              <w:top w:val="nil"/>
              <w:bottom w:val="nil"/>
            </w:tcBorders>
          </w:tcPr>
          <w:p>
            <w:pPr>
              <w:pStyle w:val="TableParagraph"/>
              <w:spacing w:before="57"/>
              <w:ind w:left="80"/>
              <w:rPr>
                <w:sz w:val="14"/>
              </w:rPr>
            </w:pPr>
            <w:r>
              <w:rPr>
                <w:sz w:val="14"/>
              </w:rPr>
              <w:t>Fondo di riserva</w:t>
            </w:r>
          </w:p>
        </w:tc>
        <w:tc>
          <w:tcPr>
            <w:tcW w:w="1100" w:type="dxa"/>
            <w:tcBorders>
              <w:top w:val="nil"/>
              <w:bottom w:val="nil"/>
            </w:tcBorders>
          </w:tcPr>
          <w:p>
            <w:pPr>
              <w:pStyle w:val="TableParagraph"/>
              <w:spacing w:before="57"/>
              <w:ind w:right="137"/>
              <w:jc w:val="right"/>
              <w:rPr>
                <w:sz w:val="14"/>
              </w:rPr>
            </w:pPr>
            <w:r>
              <w:rPr>
                <w:sz w:val="14"/>
              </w:rPr>
              <w:t>0,00</w:t>
            </w:r>
          </w:p>
        </w:tc>
        <w:tc>
          <w:tcPr>
            <w:tcW w:w="1120" w:type="dxa"/>
            <w:tcBorders>
              <w:top w:val="nil"/>
              <w:bottom w:val="nil"/>
            </w:tcBorders>
          </w:tcPr>
          <w:p>
            <w:pPr>
              <w:pStyle w:val="TableParagraph"/>
              <w:spacing w:before="57"/>
              <w:ind w:right="37"/>
              <w:jc w:val="right"/>
              <w:rPr>
                <w:sz w:val="14"/>
              </w:rPr>
            </w:pPr>
            <w:r>
              <w:rPr>
                <w:sz w:val="14"/>
              </w:rPr>
              <w:t>0,00</w:t>
            </w:r>
          </w:p>
        </w:tc>
        <w:tc>
          <w:tcPr>
            <w:tcW w:w="1120" w:type="dxa"/>
            <w:tcBorders>
              <w:top w:val="nil"/>
              <w:bottom w:val="nil"/>
            </w:tcBorders>
          </w:tcPr>
          <w:p>
            <w:pPr>
              <w:pStyle w:val="TableParagraph"/>
              <w:spacing w:before="57"/>
              <w:ind w:right="57"/>
              <w:jc w:val="right"/>
              <w:rPr>
                <w:sz w:val="14"/>
              </w:rPr>
            </w:pPr>
            <w:r>
              <w:rPr>
                <w:sz w:val="14"/>
              </w:rPr>
              <w:t>0,00</w:t>
            </w:r>
          </w:p>
        </w:tc>
        <w:tc>
          <w:tcPr>
            <w:tcW w:w="1120" w:type="dxa"/>
            <w:tcBorders>
              <w:top w:val="nil"/>
              <w:bottom w:val="nil"/>
            </w:tcBorders>
          </w:tcPr>
          <w:p>
            <w:pPr>
              <w:pStyle w:val="TableParagraph"/>
              <w:spacing w:before="57"/>
              <w:ind w:right="57"/>
              <w:jc w:val="right"/>
              <w:rPr>
                <w:sz w:val="14"/>
              </w:rPr>
            </w:pPr>
            <w:r>
              <w:rPr>
                <w:sz w:val="14"/>
              </w:rPr>
              <w:t>0,00</w:t>
            </w:r>
          </w:p>
        </w:tc>
        <w:tc>
          <w:tcPr>
            <w:tcW w:w="900" w:type="dxa"/>
            <w:tcBorders>
              <w:top w:val="nil"/>
              <w:bottom w:val="nil"/>
            </w:tcBorders>
          </w:tcPr>
          <w:p>
            <w:pPr>
              <w:pStyle w:val="TableParagraph"/>
              <w:spacing w:before="57"/>
              <w:ind w:right="37"/>
              <w:jc w:val="right"/>
              <w:rPr>
                <w:sz w:val="14"/>
              </w:rPr>
            </w:pPr>
            <w:r>
              <w:rPr>
                <w:sz w:val="14"/>
              </w:rPr>
              <w:t>0,00</w:t>
            </w:r>
          </w:p>
        </w:tc>
        <w:tc>
          <w:tcPr>
            <w:tcW w:w="900" w:type="dxa"/>
            <w:tcBorders>
              <w:top w:val="nil"/>
              <w:bottom w:val="nil"/>
            </w:tcBorders>
          </w:tcPr>
          <w:p>
            <w:pPr>
              <w:pStyle w:val="TableParagraph"/>
              <w:spacing w:before="57"/>
              <w:ind w:right="37"/>
              <w:jc w:val="right"/>
              <w:rPr>
                <w:sz w:val="14"/>
              </w:rPr>
            </w:pPr>
            <w:r>
              <w:rPr>
                <w:sz w:val="14"/>
              </w:rPr>
              <w:t>0,00</w:t>
            </w:r>
          </w:p>
        </w:tc>
        <w:tc>
          <w:tcPr>
            <w:tcW w:w="1140" w:type="dxa"/>
            <w:tcBorders>
              <w:top w:val="nil"/>
              <w:bottom w:val="nil"/>
            </w:tcBorders>
          </w:tcPr>
          <w:p>
            <w:pPr>
              <w:pStyle w:val="TableParagraph"/>
              <w:spacing w:before="57"/>
              <w:ind w:right="77"/>
              <w:jc w:val="right"/>
              <w:rPr>
                <w:sz w:val="14"/>
              </w:rPr>
            </w:pPr>
            <w:r>
              <w:rPr>
                <w:sz w:val="14"/>
              </w:rPr>
              <w:t>0,00</w:t>
            </w:r>
          </w:p>
        </w:tc>
        <w:tc>
          <w:tcPr>
            <w:tcW w:w="1140" w:type="dxa"/>
            <w:tcBorders>
              <w:top w:val="nil"/>
              <w:bottom w:val="nil"/>
            </w:tcBorders>
          </w:tcPr>
          <w:p>
            <w:pPr>
              <w:pStyle w:val="TableParagraph"/>
              <w:spacing w:before="57"/>
              <w:ind w:right="77"/>
              <w:jc w:val="right"/>
              <w:rPr>
                <w:sz w:val="14"/>
              </w:rPr>
            </w:pPr>
            <w:r>
              <w:rPr>
                <w:sz w:val="14"/>
              </w:rPr>
              <w:t>0,00</w:t>
            </w:r>
          </w:p>
        </w:tc>
        <w:tc>
          <w:tcPr>
            <w:tcW w:w="1120" w:type="dxa"/>
            <w:tcBorders>
              <w:top w:val="nil"/>
              <w:bottom w:val="nil"/>
            </w:tcBorders>
          </w:tcPr>
          <w:p>
            <w:pPr>
              <w:pStyle w:val="TableParagraph"/>
              <w:spacing w:before="57"/>
              <w:ind w:right="57"/>
              <w:jc w:val="right"/>
              <w:rPr>
                <w:sz w:val="14"/>
              </w:rPr>
            </w:pPr>
            <w:r>
              <w:rPr>
                <w:sz w:val="14"/>
              </w:rPr>
              <w:t>0,00</w:t>
            </w:r>
          </w:p>
        </w:tc>
        <w:tc>
          <w:tcPr>
            <w:tcW w:w="1100" w:type="dxa"/>
            <w:tcBorders>
              <w:top w:val="nil"/>
              <w:bottom w:val="nil"/>
            </w:tcBorders>
          </w:tcPr>
          <w:p>
            <w:pPr>
              <w:pStyle w:val="TableParagraph"/>
              <w:spacing w:before="57"/>
              <w:ind w:right="-15"/>
              <w:jc w:val="right"/>
              <w:rPr>
                <w:sz w:val="14"/>
              </w:rPr>
            </w:pPr>
            <w:r>
              <w:rPr>
                <w:sz w:val="14"/>
              </w:rPr>
              <w:t>37.960,00</w:t>
            </w:r>
          </w:p>
        </w:tc>
        <w:tc>
          <w:tcPr>
            <w:tcW w:w="1080" w:type="dxa"/>
            <w:tcBorders>
              <w:top w:val="nil"/>
              <w:bottom w:val="nil"/>
            </w:tcBorders>
          </w:tcPr>
          <w:p>
            <w:pPr>
              <w:pStyle w:val="TableParagraph"/>
              <w:spacing w:before="57"/>
              <w:ind w:right="-15"/>
              <w:jc w:val="right"/>
              <w:rPr>
                <w:sz w:val="14"/>
              </w:rPr>
            </w:pPr>
            <w:r>
              <w:rPr>
                <w:sz w:val="14"/>
              </w:rPr>
              <w:t>37.960,00</w:t>
            </w:r>
          </w:p>
        </w:tc>
      </w:tr>
      <w:tr>
        <w:trPr>
          <w:trHeight w:val="240" w:hRule="atLeast"/>
        </w:trPr>
        <w:tc>
          <w:tcPr>
            <w:tcW w:w="560" w:type="dxa"/>
            <w:tcBorders>
              <w:top w:val="nil"/>
              <w:bottom w:val="nil"/>
            </w:tcBorders>
          </w:tcPr>
          <w:p>
            <w:pPr>
              <w:pStyle w:val="TableParagraph"/>
              <w:spacing w:before="37"/>
              <w:ind w:left="222"/>
              <w:rPr>
                <w:sz w:val="14"/>
              </w:rPr>
            </w:pPr>
            <w:r>
              <w:rPr>
                <w:sz w:val="14"/>
              </w:rPr>
              <w:t>02</w:t>
            </w:r>
          </w:p>
        </w:tc>
        <w:tc>
          <w:tcPr>
            <w:tcW w:w="2740" w:type="dxa"/>
            <w:tcBorders>
              <w:top w:val="nil"/>
              <w:bottom w:val="nil"/>
            </w:tcBorders>
          </w:tcPr>
          <w:p>
            <w:pPr>
              <w:pStyle w:val="TableParagraph"/>
              <w:spacing w:before="37"/>
              <w:ind w:left="80"/>
              <w:rPr>
                <w:sz w:val="14"/>
              </w:rPr>
            </w:pPr>
            <w:r>
              <w:rPr>
                <w:sz w:val="14"/>
              </w:rPr>
              <w:t>Fondo crediti di dubbia esigibilità</w:t>
            </w:r>
          </w:p>
        </w:tc>
        <w:tc>
          <w:tcPr>
            <w:tcW w:w="1100" w:type="dxa"/>
            <w:tcBorders>
              <w:top w:val="nil"/>
              <w:bottom w:val="nil"/>
            </w:tcBorders>
          </w:tcPr>
          <w:p>
            <w:pPr>
              <w:pStyle w:val="TableParagraph"/>
              <w:spacing w:before="37"/>
              <w:ind w:right="137"/>
              <w:jc w:val="right"/>
              <w:rPr>
                <w:sz w:val="14"/>
              </w:rPr>
            </w:pPr>
            <w:r>
              <w:rPr>
                <w:sz w:val="14"/>
              </w:rPr>
              <w:t>0,00</w:t>
            </w:r>
          </w:p>
        </w:tc>
        <w:tc>
          <w:tcPr>
            <w:tcW w:w="1120" w:type="dxa"/>
            <w:tcBorders>
              <w:top w:val="nil"/>
              <w:bottom w:val="nil"/>
            </w:tcBorders>
          </w:tcPr>
          <w:p>
            <w:pPr>
              <w:pStyle w:val="TableParagraph"/>
              <w:spacing w:before="37"/>
              <w:ind w:right="3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00" w:type="dxa"/>
            <w:tcBorders>
              <w:top w:val="nil"/>
              <w:bottom w:val="nil"/>
            </w:tcBorders>
          </w:tcPr>
          <w:p>
            <w:pPr>
              <w:pStyle w:val="TableParagraph"/>
              <w:spacing w:before="37"/>
              <w:ind w:right="-15"/>
              <w:jc w:val="right"/>
              <w:rPr>
                <w:sz w:val="14"/>
              </w:rPr>
            </w:pPr>
            <w:r>
              <w:rPr>
                <w:sz w:val="14"/>
              </w:rPr>
              <w:t>185.800,00</w:t>
            </w:r>
          </w:p>
        </w:tc>
        <w:tc>
          <w:tcPr>
            <w:tcW w:w="1080" w:type="dxa"/>
            <w:tcBorders>
              <w:top w:val="nil"/>
              <w:bottom w:val="nil"/>
            </w:tcBorders>
          </w:tcPr>
          <w:p>
            <w:pPr>
              <w:pStyle w:val="TableParagraph"/>
              <w:spacing w:before="37"/>
              <w:ind w:right="-15"/>
              <w:jc w:val="right"/>
              <w:rPr>
                <w:sz w:val="14"/>
              </w:rPr>
            </w:pPr>
            <w:r>
              <w:rPr>
                <w:sz w:val="14"/>
              </w:rPr>
              <w:t>185.800,00</w:t>
            </w:r>
          </w:p>
        </w:tc>
      </w:tr>
      <w:tr>
        <w:trPr>
          <w:trHeight w:val="230" w:hRule="atLeast"/>
        </w:trPr>
        <w:tc>
          <w:tcPr>
            <w:tcW w:w="560" w:type="dxa"/>
            <w:tcBorders>
              <w:top w:val="nil"/>
              <w:bottom w:val="nil"/>
            </w:tcBorders>
          </w:tcPr>
          <w:p>
            <w:pPr>
              <w:pStyle w:val="TableParagraph"/>
              <w:spacing w:before="37"/>
              <w:ind w:left="222"/>
              <w:rPr>
                <w:sz w:val="14"/>
              </w:rPr>
            </w:pPr>
            <w:r>
              <w:rPr>
                <w:sz w:val="14"/>
              </w:rPr>
              <w:t>03</w:t>
            </w:r>
          </w:p>
        </w:tc>
        <w:tc>
          <w:tcPr>
            <w:tcW w:w="2740" w:type="dxa"/>
            <w:tcBorders>
              <w:top w:val="nil"/>
              <w:bottom w:val="nil"/>
            </w:tcBorders>
          </w:tcPr>
          <w:p>
            <w:pPr>
              <w:pStyle w:val="TableParagraph"/>
              <w:spacing w:before="37"/>
              <w:ind w:left="80"/>
              <w:rPr>
                <w:sz w:val="14"/>
              </w:rPr>
            </w:pPr>
            <w:r>
              <w:rPr>
                <w:sz w:val="14"/>
              </w:rPr>
              <w:t>Altri fondi</w:t>
            </w:r>
          </w:p>
        </w:tc>
        <w:tc>
          <w:tcPr>
            <w:tcW w:w="1100" w:type="dxa"/>
            <w:tcBorders>
              <w:top w:val="nil"/>
              <w:bottom w:val="nil"/>
            </w:tcBorders>
          </w:tcPr>
          <w:p>
            <w:pPr>
              <w:pStyle w:val="TableParagraph"/>
              <w:spacing w:before="37"/>
              <w:ind w:right="137"/>
              <w:jc w:val="right"/>
              <w:rPr>
                <w:sz w:val="14"/>
              </w:rPr>
            </w:pPr>
            <w:r>
              <w:rPr>
                <w:sz w:val="14"/>
              </w:rPr>
              <w:t>0,00</w:t>
            </w:r>
          </w:p>
        </w:tc>
        <w:tc>
          <w:tcPr>
            <w:tcW w:w="1120" w:type="dxa"/>
            <w:tcBorders>
              <w:top w:val="nil"/>
              <w:bottom w:val="nil"/>
            </w:tcBorders>
          </w:tcPr>
          <w:p>
            <w:pPr>
              <w:pStyle w:val="TableParagraph"/>
              <w:spacing w:before="37"/>
              <w:ind w:right="3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00" w:type="dxa"/>
            <w:tcBorders>
              <w:top w:val="nil"/>
              <w:bottom w:val="nil"/>
            </w:tcBorders>
          </w:tcPr>
          <w:p>
            <w:pPr>
              <w:pStyle w:val="TableParagraph"/>
              <w:spacing w:before="37"/>
              <w:ind w:right="-15"/>
              <w:jc w:val="right"/>
              <w:rPr>
                <w:sz w:val="14"/>
              </w:rPr>
            </w:pPr>
            <w:r>
              <w:rPr>
                <w:sz w:val="14"/>
              </w:rPr>
              <w:t>5.700,00</w:t>
            </w:r>
          </w:p>
        </w:tc>
        <w:tc>
          <w:tcPr>
            <w:tcW w:w="1080" w:type="dxa"/>
            <w:tcBorders>
              <w:top w:val="nil"/>
              <w:bottom w:val="nil"/>
            </w:tcBorders>
          </w:tcPr>
          <w:p>
            <w:pPr>
              <w:pStyle w:val="TableParagraph"/>
              <w:spacing w:before="37"/>
              <w:ind w:right="-15"/>
              <w:jc w:val="right"/>
              <w:rPr>
                <w:sz w:val="14"/>
              </w:rPr>
            </w:pPr>
            <w:r>
              <w:rPr>
                <w:sz w:val="14"/>
              </w:rPr>
              <w:t>5.700,00</w:t>
            </w:r>
          </w:p>
        </w:tc>
      </w:tr>
      <w:tr>
        <w:trPr>
          <w:trHeight w:val="370" w:hRule="atLeast"/>
        </w:trPr>
        <w:tc>
          <w:tcPr>
            <w:tcW w:w="560" w:type="dxa"/>
            <w:tcBorders>
              <w:top w:val="nil"/>
            </w:tcBorders>
          </w:tcPr>
          <w:p>
            <w:pPr>
              <w:pStyle w:val="TableParagraph"/>
              <w:rPr>
                <w:rFonts w:ascii="Times New Roman"/>
                <w:sz w:val="14"/>
              </w:rPr>
            </w:pPr>
          </w:p>
        </w:tc>
        <w:tc>
          <w:tcPr>
            <w:tcW w:w="2740" w:type="dxa"/>
            <w:tcBorders>
              <w:top w:val="nil"/>
            </w:tcBorders>
          </w:tcPr>
          <w:p>
            <w:pPr>
              <w:pStyle w:val="TableParagraph"/>
              <w:spacing w:before="28"/>
              <w:ind w:left="80"/>
              <w:rPr>
                <w:b/>
                <w:i/>
                <w:sz w:val="14"/>
              </w:rPr>
            </w:pPr>
            <w:r>
              <w:rPr>
                <w:b/>
                <w:i/>
                <w:sz w:val="14"/>
              </w:rPr>
              <w:t>TOTALE MISSIONE 20 - Fondi e</w:t>
            </w:r>
          </w:p>
          <w:p>
            <w:pPr>
              <w:pStyle w:val="TableParagraph"/>
              <w:spacing w:line="146" w:lineRule="exact" w:before="15"/>
              <w:ind w:left="80"/>
              <w:rPr>
                <w:b/>
                <w:i/>
                <w:sz w:val="14"/>
              </w:rPr>
            </w:pPr>
            <w:r>
              <w:rPr>
                <w:b/>
                <w:i/>
                <w:sz w:val="14"/>
              </w:rPr>
              <w:t>accantonamenti</w:t>
            </w:r>
          </w:p>
        </w:tc>
        <w:tc>
          <w:tcPr>
            <w:tcW w:w="1100" w:type="dxa"/>
            <w:tcBorders>
              <w:top w:val="nil"/>
            </w:tcBorders>
          </w:tcPr>
          <w:p>
            <w:pPr>
              <w:pStyle w:val="TableParagraph"/>
              <w:spacing w:before="66"/>
              <w:ind w:right="137"/>
              <w:jc w:val="right"/>
              <w:rPr>
                <w:b/>
                <w:sz w:val="14"/>
              </w:rPr>
            </w:pPr>
            <w:r>
              <w:rPr>
                <w:b/>
                <w:sz w:val="14"/>
              </w:rPr>
              <w:t>0,00</w:t>
            </w:r>
          </w:p>
        </w:tc>
        <w:tc>
          <w:tcPr>
            <w:tcW w:w="1120" w:type="dxa"/>
            <w:tcBorders>
              <w:top w:val="nil"/>
            </w:tcBorders>
          </w:tcPr>
          <w:p>
            <w:pPr>
              <w:pStyle w:val="TableParagraph"/>
              <w:spacing w:before="66"/>
              <w:ind w:right="77"/>
              <w:jc w:val="right"/>
              <w:rPr>
                <w:b/>
                <w:sz w:val="14"/>
              </w:rPr>
            </w:pPr>
            <w:r>
              <w:rPr>
                <w:b/>
                <w:sz w:val="14"/>
              </w:rPr>
              <w:t>0,00</w:t>
            </w:r>
          </w:p>
        </w:tc>
        <w:tc>
          <w:tcPr>
            <w:tcW w:w="1120" w:type="dxa"/>
            <w:tcBorders>
              <w:top w:val="nil"/>
            </w:tcBorders>
          </w:tcPr>
          <w:p>
            <w:pPr>
              <w:pStyle w:val="TableParagraph"/>
              <w:spacing w:before="66"/>
              <w:ind w:right="57"/>
              <w:jc w:val="right"/>
              <w:rPr>
                <w:b/>
                <w:sz w:val="14"/>
              </w:rPr>
            </w:pPr>
            <w:r>
              <w:rPr>
                <w:b/>
                <w:sz w:val="14"/>
              </w:rPr>
              <w:t>0,00</w:t>
            </w:r>
          </w:p>
        </w:tc>
        <w:tc>
          <w:tcPr>
            <w:tcW w:w="1120" w:type="dxa"/>
            <w:tcBorders>
              <w:top w:val="nil"/>
            </w:tcBorders>
          </w:tcPr>
          <w:p>
            <w:pPr>
              <w:pStyle w:val="TableParagraph"/>
              <w:spacing w:before="66"/>
              <w:ind w:right="57"/>
              <w:jc w:val="right"/>
              <w:rPr>
                <w:b/>
                <w:sz w:val="14"/>
              </w:rPr>
            </w:pPr>
            <w:r>
              <w:rPr>
                <w:b/>
                <w:sz w:val="14"/>
              </w:rPr>
              <w:t>0,00</w:t>
            </w:r>
          </w:p>
        </w:tc>
        <w:tc>
          <w:tcPr>
            <w:tcW w:w="900" w:type="dxa"/>
            <w:tcBorders>
              <w:top w:val="nil"/>
            </w:tcBorders>
          </w:tcPr>
          <w:p>
            <w:pPr>
              <w:pStyle w:val="TableParagraph"/>
              <w:spacing w:before="66"/>
              <w:ind w:right="37"/>
              <w:jc w:val="right"/>
              <w:rPr>
                <w:b/>
                <w:sz w:val="14"/>
              </w:rPr>
            </w:pPr>
            <w:r>
              <w:rPr>
                <w:b/>
                <w:sz w:val="14"/>
              </w:rPr>
              <w:t>0,00</w:t>
            </w:r>
          </w:p>
        </w:tc>
        <w:tc>
          <w:tcPr>
            <w:tcW w:w="900" w:type="dxa"/>
            <w:tcBorders>
              <w:top w:val="nil"/>
            </w:tcBorders>
          </w:tcPr>
          <w:p>
            <w:pPr>
              <w:pStyle w:val="TableParagraph"/>
              <w:spacing w:before="66"/>
              <w:ind w:right="17"/>
              <w:jc w:val="right"/>
              <w:rPr>
                <w:b/>
                <w:sz w:val="14"/>
              </w:rPr>
            </w:pPr>
            <w:r>
              <w:rPr>
                <w:b/>
                <w:sz w:val="14"/>
              </w:rPr>
              <w:t>0,00</w:t>
            </w:r>
          </w:p>
        </w:tc>
        <w:tc>
          <w:tcPr>
            <w:tcW w:w="1140" w:type="dxa"/>
            <w:tcBorders>
              <w:top w:val="nil"/>
            </w:tcBorders>
          </w:tcPr>
          <w:p>
            <w:pPr>
              <w:pStyle w:val="TableParagraph"/>
              <w:spacing w:before="66"/>
              <w:ind w:right="77"/>
              <w:jc w:val="right"/>
              <w:rPr>
                <w:b/>
                <w:sz w:val="14"/>
              </w:rPr>
            </w:pPr>
            <w:r>
              <w:rPr>
                <w:b/>
                <w:sz w:val="14"/>
              </w:rPr>
              <w:t>0,00</w:t>
            </w:r>
          </w:p>
        </w:tc>
        <w:tc>
          <w:tcPr>
            <w:tcW w:w="1140" w:type="dxa"/>
            <w:tcBorders>
              <w:top w:val="nil"/>
            </w:tcBorders>
          </w:tcPr>
          <w:p>
            <w:pPr>
              <w:pStyle w:val="TableParagraph"/>
              <w:spacing w:before="66"/>
              <w:ind w:right="77"/>
              <w:jc w:val="right"/>
              <w:rPr>
                <w:b/>
                <w:sz w:val="14"/>
              </w:rPr>
            </w:pPr>
            <w:r>
              <w:rPr>
                <w:b/>
                <w:sz w:val="14"/>
              </w:rPr>
              <w:t>0,00</w:t>
            </w:r>
          </w:p>
        </w:tc>
        <w:tc>
          <w:tcPr>
            <w:tcW w:w="1120" w:type="dxa"/>
            <w:tcBorders>
              <w:top w:val="nil"/>
            </w:tcBorders>
          </w:tcPr>
          <w:p>
            <w:pPr>
              <w:pStyle w:val="TableParagraph"/>
              <w:spacing w:before="66"/>
              <w:ind w:right="57"/>
              <w:jc w:val="right"/>
              <w:rPr>
                <w:b/>
                <w:sz w:val="14"/>
              </w:rPr>
            </w:pPr>
            <w:r>
              <w:rPr>
                <w:b/>
                <w:sz w:val="14"/>
              </w:rPr>
              <w:t>0,00</w:t>
            </w:r>
          </w:p>
        </w:tc>
        <w:tc>
          <w:tcPr>
            <w:tcW w:w="1100" w:type="dxa"/>
            <w:tcBorders>
              <w:top w:val="nil"/>
            </w:tcBorders>
          </w:tcPr>
          <w:p>
            <w:pPr>
              <w:pStyle w:val="TableParagraph"/>
              <w:spacing w:before="66"/>
              <w:ind w:right="-15"/>
              <w:jc w:val="right"/>
              <w:rPr>
                <w:b/>
                <w:sz w:val="14"/>
              </w:rPr>
            </w:pPr>
            <w:r>
              <w:rPr>
                <w:b/>
                <w:sz w:val="14"/>
              </w:rPr>
              <w:t>229.460,00</w:t>
            </w:r>
          </w:p>
        </w:tc>
        <w:tc>
          <w:tcPr>
            <w:tcW w:w="1080" w:type="dxa"/>
            <w:tcBorders>
              <w:top w:val="nil"/>
            </w:tcBorders>
          </w:tcPr>
          <w:p>
            <w:pPr>
              <w:pStyle w:val="TableParagraph"/>
              <w:spacing w:before="66"/>
              <w:ind w:right="17"/>
              <w:jc w:val="right"/>
              <w:rPr>
                <w:b/>
                <w:sz w:val="14"/>
              </w:rPr>
            </w:pPr>
            <w:r>
              <w:rPr>
                <w:b/>
                <w:sz w:val="14"/>
              </w:rPr>
              <w:t>229.460,00</w:t>
            </w:r>
          </w:p>
        </w:tc>
      </w:tr>
      <w:tr>
        <w:trPr>
          <w:trHeight w:val="389"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50</w:t>
            </w:r>
          </w:p>
        </w:tc>
        <w:tc>
          <w:tcPr>
            <w:tcW w:w="2740" w:type="dxa"/>
            <w:tcBorders>
              <w:bottom w:val="nil"/>
            </w:tcBorders>
          </w:tcPr>
          <w:p>
            <w:pPr>
              <w:pStyle w:val="TableParagraph"/>
              <w:spacing w:before="3"/>
              <w:rPr>
                <w:rFonts w:ascii="Times New Roman"/>
                <w:sz w:val="15"/>
              </w:rPr>
            </w:pPr>
          </w:p>
          <w:p>
            <w:pPr>
              <w:pStyle w:val="TableParagraph"/>
              <w:ind w:left="80"/>
              <w:rPr>
                <w:b/>
                <w:i/>
                <w:sz w:val="14"/>
              </w:rPr>
            </w:pPr>
            <w:r>
              <w:rPr>
                <w:b/>
                <w:i/>
                <w:sz w:val="14"/>
              </w:rPr>
              <w:t>MISSIONE 50 - Debito pubblico</w:t>
            </w:r>
          </w:p>
        </w:tc>
        <w:tc>
          <w:tcPr>
            <w:tcW w:w="110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0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r>
      <w:tr>
        <w:trPr>
          <w:trHeight w:val="409" w:hRule="atLeast"/>
        </w:trPr>
        <w:tc>
          <w:tcPr>
            <w:tcW w:w="560" w:type="dxa"/>
            <w:tcBorders>
              <w:top w:val="nil"/>
              <w:bottom w:val="nil"/>
            </w:tcBorders>
          </w:tcPr>
          <w:p>
            <w:pPr>
              <w:pStyle w:val="TableParagraph"/>
              <w:spacing w:before="66"/>
              <w:ind w:left="222"/>
              <w:rPr>
                <w:sz w:val="14"/>
              </w:rPr>
            </w:pPr>
            <w:r>
              <w:rPr>
                <w:sz w:val="14"/>
              </w:rPr>
              <w:t>01</w:t>
            </w:r>
          </w:p>
        </w:tc>
        <w:tc>
          <w:tcPr>
            <w:tcW w:w="2740" w:type="dxa"/>
            <w:tcBorders>
              <w:top w:val="nil"/>
              <w:bottom w:val="nil"/>
            </w:tcBorders>
          </w:tcPr>
          <w:p>
            <w:pPr>
              <w:pStyle w:val="TableParagraph"/>
              <w:spacing w:line="170" w:lineRule="atLeast" w:before="39"/>
              <w:ind w:left="80" w:right="200"/>
              <w:rPr>
                <w:sz w:val="14"/>
              </w:rPr>
            </w:pPr>
            <w:r>
              <w:rPr>
                <w:sz w:val="14"/>
              </w:rPr>
              <w:t>Quota interessi ammortamento mutui e prestiti obbligazionari</w:t>
            </w:r>
          </w:p>
        </w:tc>
        <w:tc>
          <w:tcPr>
            <w:tcW w:w="1100" w:type="dxa"/>
            <w:tcBorders>
              <w:top w:val="nil"/>
              <w:bottom w:val="nil"/>
            </w:tcBorders>
          </w:tcPr>
          <w:p>
            <w:pPr>
              <w:pStyle w:val="TableParagraph"/>
              <w:spacing w:before="66"/>
              <w:ind w:right="137"/>
              <w:jc w:val="right"/>
              <w:rPr>
                <w:sz w:val="14"/>
              </w:rPr>
            </w:pPr>
            <w:r>
              <w:rPr>
                <w:sz w:val="14"/>
              </w:rPr>
              <w:t>0,00</w:t>
            </w:r>
          </w:p>
        </w:tc>
        <w:tc>
          <w:tcPr>
            <w:tcW w:w="1120" w:type="dxa"/>
            <w:tcBorders>
              <w:top w:val="nil"/>
              <w:bottom w:val="nil"/>
            </w:tcBorders>
          </w:tcPr>
          <w:p>
            <w:pPr>
              <w:pStyle w:val="TableParagraph"/>
              <w:spacing w:before="66"/>
              <w:ind w:right="37"/>
              <w:jc w:val="right"/>
              <w:rPr>
                <w:sz w:val="14"/>
              </w:rPr>
            </w:pPr>
            <w:r>
              <w:rPr>
                <w:sz w:val="14"/>
              </w:rPr>
              <w:t>0,00</w:t>
            </w:r>
          </w:p>
        </w:tc>
        <w:tc>
          <w:tcPr>
            <w:tcW w:w="1120" w:type="dxa"/>
            <w:tcBorders>
              <w:top w:val="nil"/>
              <w:bottom w:val="nil"/>
            </w:tcBorders>
          </w:tcPr>
          <w:p>
            <w:pPr>
              <w:pStyle w:val="TableParagraph"/>
              <w:spacing w:before="66"/>
              <w:ind w:right="57"/>
              <w:jc w:val="right"/>
              <w:rPr>
                <w:sz w:val="14"/>
              </w:rPr>
            </w:pPr>
            <w:r>
              <w:rPr>
                <w:sz w:val="14"/>
              </w:rPr>
              <w:t>0,00</w:t>
            </w:r>
          </w:p>
        </w:tc>
        <w:tc>
          <w:tcPr>
            <w:tcW w:w="1120" w:type="dxa"/>
            <w:tcBorders>
              <w:top w:val="nil"/>
              <w:bottom w:val="nil"/>
            </w:tcBorders>
          </w:tcPr>
          <w:p>
            <w:pPr>
              <w:pStyle w:val="TableParagraph"/>
              <w:spacing w:before="66"/>
              <w:ind w:right="57"/>
              <w:jc w:val="right"/>
              <w:rPr>
                <w:sz w:val="14"/>
              </w:rPr>
            </w:pPr>
            <w:r>
              <w:rPr>
                <w:sz w:val="14"/>
              </w:rPr>
              <w:t>0,00</w:t>
            </w:r>
          </w:p>
        </w:tc>
        <w:tc>
          <w:tcPr>
            <w:tcW w:w="900" w:type="dxa"/>
            <w:tcBorders>
              <w:top w:val="nil"/>
              <w:bottom w:val="nil"/>
            </w:tcBorders>
          </w:tcPr>
          <w:p>
            <w:pPr>
              <w:pStyle w:val="TableParagraph"/>
              <w:spacing w:before="66"/>
              <w:ind w:right="37"/>
              <w:jc w:val="right"/>
              <w:rPr>
                <w:sz w:val="14"/>
              </w:rPr>
            </w:pPr>
            <w:r>
              <w:rPr>
                <w:sz w:val="14"/>
              </w:rPr>
              <w:t>0,00</w:t>
            </w:r>
          </w:p>
        </w:tc>
        <w:tc>
          <w:tcPr>
            <w:tcW w:w="900" w:type="dxa"/>
            <w:tcBorders>
              <w:top w:val="nil"/>
              <w:bottom w:val="nil"/>
            </w:tcBorders>
          </w:tcPr>
          <w:p>
            <w:pPr>
              <w:pStyle w:val="TableParagraph"/>
              <w:spacing w:before="66"/>
              <w:ind w:right="37"/>
              <w:jc w:val="right"/>
              <w:rPr>
                <w:sz w:val="14"/>
              </w:rPr>
            </w:pPr>
            <w:r>
              <w:rPr>
                <w:sz w:val="14"/>
              </w:rPr>
              <w:t>0,00</w:t>
            </w:r>
          </w:p>
        </w:tc>
        <w:tc>
          <w:tcPr>
            <w:tcW w:w="1140" w:type="dxa"/>
            <w:tcBorders>
              <w:top w:val="nil"/>
              <w:bottom w:val="nil"/>
            </w:tcBorders>
          </w:tcPr>
          <w:p>
            <w:pPr>
              <w:pStyle w:val="TableParagraph"/>
              <w:spacing w:before="66"/>
              <w:ind w:right="77"/>
              <w:jc w:val="right"/>
              <w:rPr>
                <w:sz w:val="14"/>
              </w:rPr>
            </w:pPr>
            <w:r>
              <w:rPr>
                <w:sz w:val="14"/>
              </w:rPr>
              <w:t>0,00</w:t>
            </w:r>
          </w:p>
        </w:tc>
        <w:tc>
          <w:tcPr>
            <w:tcW w:w="1140" w:type="dxa"/>
            <w:tcBorders>
              <w:top w:val="nil"/>
              <w:bottom w:val="nil"/>
            </w:tcBorders>
          </w:tcPr>
          <w:p>
            <w:pPr>
              <w:pStyle w:val="TableParagraph"/>
              <w:spacing w:before="66"/>
              <w:ind w:right="77"/>
              <w:jc w:val="right"/>
              <w:rPr>
                <w:sz w:val="14"/>
              </w:rPr>
            </w:pPr>
            <w:r>
              <w:rPr>
                <w:sz w:val="14"/>
              </w:rPr>
              <w:t>0,00</w:t>
            </w:r>
          </w:p>
        </w:tc>
        <w:tc>
          <w:tcPr>
            <w:tcW w:w="1120" w:type="dxa"/>
            <w:tcBorders>
              <w:top w:val="nil"/>
              <w:bottom w:val="nil"/>
            </w:tcBorders>
          </w:tcPr>
          <w:p>
            <w:pPr>
              <w:pStyle w:val="TableParagraph"/>
              <w:spacing w:before="66"/>
              <w:ind w:right="57"/>
              <w:jc w:val="right"/>
              <w:rPr>
                <w:sz w:val="14"/>
              </w:rPr>
            </w:pPr>
            <w:r>
              <w:rPr>
                <w:sz w:val="14"/>
              </w:rPr>
              <w:t>0,00</w:t>
            </w:r>
          </w:p>
        </w:tc>
        <w:tc>
          <w:tcPr>
            <w:tcW w:w="1100" w:type="dxa"/>
            <w:tcBorders>
              <w:top w:val="nil"/>
              <w:bottom w:val="nil"/>
            </w:tcBorders>
          </w:tcPr>
          <w:p>
            <w:pPr>
              <w:pStyle w:val="TableParagraph"/>
              <w:spacing w:before="66"/>
              <w:ind w:right="-15"/>
              <w:jc w:val="right"/>
              <w:rPr>
                <w:sz w:val="14"/>
              </w:rPr>
            </w:pPr>
            <w:r>
              <w:rPr>
                <w:sz w:val="14"/>
              </w:rPr>
              <w:t>0,00</w:t>
            </w:r>
          </w:p>
        </w:tc>
        <w:tc>
          <w:tcPr>
            <w:tcW w:w="1080" w:type="dxa"/>
            <w:tcBorders>
              <w:top w:val="nil"/>
              <w:bottom w:val="nil"/>
            </w:tcBorders>
          </w:tcPr>
          <w:p>
            <w:pPr>
              <w:pStyle w:val="TableParagraph"/>
              <w:spacing w:before="66"/>
              <w:ind w:right="-15"/>
              <w:jc w:val="right"/>
              <w:rPr>
                <w:sz w:val="14"/>
              </w:rPr>
            </w:pPr>
            <w:r>
              <w:rPr>
                <w:sz w:val="14"/>
              </w:rPr>
              <w:t>0,00</w:t>
            </w:r>
          </w:p>
        </w:tc>
      </w:tr>
      <w:tr>
        <w:trPr>
          <w:trHeight w:val="361" w:hRule="atLeast"/>
        </w:trPr>
        <w:tc>
          <w:tcPr>
            <w:tcW w:w="560" w:type="dxa"/>
            <w:tcBorders>
              <w:top w:val="nil"/>
            </w:tcBorders>
          </w:tcPr>
          <w:p>
            <w:pPr>
              <w:pStyle w:val="TableParagraph"/>
              <w:rPr>
                <w:rFonts w:ascii="Times New Roman"/>
                <w:sz w:val="14"/>
              </w:rPr>
            </w:pPr>
          </w:p>
        </w:tc>
        <w:tc>
          <w:tcPr>
            <w:tcW w:w="2740" w:type="dxa"/>
            <w:tcBorders>
              <w:top w:val="nil"/>
            </w:tcBorders>
          </w:tcPr>
          <w:p>
            <w:pPr>
              <w:pStyle w:val="TableParagraph"/>
              <w:spacing w:before="19"/>
              <w:ind w:left="80"/>
              <w:rPr>
                <w:b/>
                <w:i/>
                <w:sz w:val="14"/>
              </w:rPr>
            </w:pPr>
            <w:r>
              <w:rPr>
                <w:b/>
                <w:i/>
                <w:sz w:val="14"/>
              </w:rPr>
              <w:t>TOTALE MISSIONE 50 - Debito</w:t>
            </w:r>
          </w:p>
          <w:p>
            <w:pPr>
              <w:pStyle w:val="TableParagraph"/>
              <w:spacing w:line="146" w:lineRule="exact" w:before="15"/>
              <w:ind w:left="80"/>
              <w:rPr>
                <w:b/>
                <w:i/>
                <w:sz w:val="14"/>
              </w:rPr>
            </w:pPr>
            <w:r>
              <w:rPr>
                <w:b/>
                <w:i/>
                <w:sz w:val="14"/>
              </w:rPr>
              <w:t>pubblico</w:t>
            </w:r>
          </w:p>
        </w:tc>
        <w:tc>
          <w:tcPr>
            <w:tcW w:w="1100" w:type="dxa"/>
            <w:tcBorders>
              <w:top w:val="nil"/>
            </w:tcBorders>
          </w:tcPr>
          <w:p>
            <w:pPr>
              <w:pStyle w:val="TableParagraph"/>
              <w:spacing w:before="57"/>
              <w:ind w:right="137"/>
              <w:jc w:val="right"/>
              <w:rPr>
                <w:b/>
                <w:sz w:val="14"/>
              </w:rPr>
            </w:pPr>
            <w:r>
              <w:rPr>
                <w:b/>
                <w:sz w:val="14"/>
              </w:rPr>
              <w:t>0,00</w:t>
            </w:r>
          </w:p>
        </w:tc>
        <w:tc>
          <w:tcPr>
            <w:tcW w:w="1120" w:type="dxa"/>
            <w:tcBorders>
              <w:top w:val="nil"/>
            </w:tcBorders>
          </w:tcPr>
          <w:p>
            <w:pPr>
              <w:pStyle w:val="TableParagraph"/>
              <w:spacing w:before="57"/>
              <w:ind w:right="77"/>
              <w:jc w:val="right"/>
              <w:rPr>
                <w:b/>
                <w:sz w:val="14"/>
              </w:rPr>
            </w:pPr>
            <w:r>
              <w:rPr>
                <w:b/>
                <w:sz w:val="14"/>
              </w:rPr>
              <w:t>0,00</w:t>
            </w:r>
          </w:p>
        </w:tc>
        <w:tc>
          <w:tcPr>
            <w:tcW w:w="1120" w:type="dxa"/>
            <w:tcBorders>
              <w:top w:val="nil"/>
            </w:tcBorders>
          </w:tcPr>
          <w:p>
            <w:pPr>
              <w:pStyle w:val="TableParagraph"/>
              <w:spacing w:before="57"/>
              <w:ind w:right="57"/>
              <w:jc w:val="right"/>
              <w:rPr>
                <w:b/>
                <w:sz w:val="14"/>
              </w:rPr>
            </w:pPr>
            <w:r>
              <w:rPr>
                <w:b/>
                <w:sz w:val="14"/>
              </w:rPr>
              <w:t>0,00</w:t>
            </w:r>
          </w:p>
        </w:tc>
        <w:tc>
          <w:tcPr>
            <w:tcW w:w="1120" w:type="dxa"/>
            <w:tcBorders>
              <w:top w:val="nil"/>
            </w:tcBorders>
          </w:tcPr>
          <w:p>
            <w:pPr>
              <w:pStyle w:val="TableParagraph"/>
              <w:spacing w:before="57"/>
              <w:ind w:right="57"/>
              <w:jc w:val="right"/>
              <w:rPr>
                <w:b/>
                <w:sz w:val="14"/>
              </w:rPr>
            </w:pPr>
            <w:r>
              <w:rPr>
                <w:b/>
                <w:sz w:val="14"/>
              </w:rPr>
              <w:t>0,00</w:t>
            </w:r>
          </w:p>
        </w:tc>
        <w:tc>
          <w:tcPr>
            <w:tcW w:w="900" w:type="dxa"/>
            <w:tcBorders>
              <w:top w:val="nil"/>
            </w:tcBorders>
          </w:tcPr>
          <w:p>
            <w:pPr>
              <w:pStyle w:val="TableParagraph"/>
              <w:spacing w:before="57"/>
              <w:ind w:right="37"/>
              <w:jc w:val="right"/>
              <w:rPr>
                <w:b/>
                <w:sz w:val="14"/>
              </w:rPr>
            </w:pPr>
            <w:r>
              <w:rPr>
                <w:b/>
                <w:sz w:val="14"/>
              </w:rPr>
              <w:t>0,00</w:t>
            </w:r>
          </w:p>
        </w:tc>
        <w:tc>
          <w:tcPr>
            <w:tcW w:w="900" w:type="dxa"/>
            <w:tcBorders>
              <w:top w:val="nil"/>
            </w:tcBorders>
          </w:tcPr>
          <w:p>
            <w:pPr>
              <w:pStyle w:val="TableParagraph"/>
              <w:spacing w:before="57"/>
              <w:ind w:right="17"/>
              <w:jc w:val="right"/>
              <w:rPr>
                <w:b/>
                <w:sz w:val="14"/>
              </w:rPr>
            </w:pPr>
            <w:r>
              <w:rPr>
                <w:b/>
                <w:sz w:val="14"/>
              </w:rPr>
              <w:t>0,00</w:t>
            </w:r>
          </w:p>
        </w:tc>
        <w:tc>
          <w:tcPr>
            <w:tcW w:w="1140" w:type="dxa"/>
            <w:tcBorders>
              <w:top w:val="nil"/>
            </w:tcBorders>
          </w:tcPr>
          <w:p>
            <w:pPr>
              <w:pStyle w:val="TableParagraph"/>
              <w:spacing w:before="57"/>
              <w:ind w:right="77"/>
              <w:jc w:val="right"/>
              <w:rPr>
                <w:b/>
                <w:sz w:val="14"/>
              </w:rPr>
            </w:pPr>
            <w:r>
              <w:rPr>
                <w:b/>
                <w:sz w:val="14"/>
              </w:rPr>
              <w:t>0,00</w:t>
            </w:r>
          </w:p>
        </w:tc>
        <w:tc>
          <w:tcPr>
            <w:tcW w:w="1140" w:type="dxa"/>
            <w:tcBorders>
              <w:top w:val="nil"/>
            </w:tcBorders>
          </w:tcPr>
          <w:p>
            <w:pPr>
              <w:pStyle w:val="TableParagraph"/>
              <w:spacing w:before="57"/>
              <w:ind w:right="77"/>
              <w:jc w:val="right"/>
              <w:rPr>
                <w:b/>
                <w:sz w:val="14"/>
              </w:rPr>
            </w:pPr>
            <w:r>
              <w:rPr>
                <w:b/>
                <w:sz w:val="14"/>
              </w:rPr>
              <w:t>0,00</w:t>
            </w:r>
          </w:p>
        </w:tc>
        <w:tc>
          <w:tcPr>
            <w:tcW w:w="1120" w:type="dxa"/>
            <w:tcBorders>
              <w:top w:val="nil"/>
            </w:tcBorders>
          </w:tcPr>
          <w:p>
            <w:pPr>
              <w:pStyle w:val="TableParagraph"/>
              <w:spacing w:before="57"/>
              <w:ind w:right="57"/>
              <w:jc w:val="right"/>
              <w:rPr>
                <w:b/>
                <w:sz w:val="14"/>
              </w:rPr>
            </w:pPr>
            <w:r>
              <w:rPr>
                <w:b/>
                <w:sz w:val="14"/>
              </w:rPr>
              <w:t>0,00</w:t>
            </w:r>
          </w:p>
        </w:tc>
        <w:tc>
          <w:tcPr>
            <w:tcW w:w="1100" w:type="dxa"/>
            <w:tcBorders>
              <w:top w:val="nil"/>
            </w:tcBorders>
          </w:tcPr>
          <w:p>
            <w:pPr>
              <w:pStyle w:val="TableParagraph"/>
              <w:spacing w:before="57"/>
              <w:ind w:right="-15"/>
              <w:jc w:val="right"/>
              <w:rPr>
                <w:b/>
                <w:sz w:val="14"/>
              </w:rPr>
            </w:pPr>
            <w:r>
              <w:rPr>
                <w:b/>
                <w:sz w:val="14"/>
              </w:rPr>
              <w:t>0,00</w:t>
            </w:r>
          </w:p>
        </w:tc>
        <w:tc>
          <w:tcPr>
            <w:tcW w:w="1080" w:type="dxa"/>
            <w:tcBorders>
              <w:top w:val="nil"/>
            </w:tcBorders>
          </w:tcPr>
          <w:p>
            <w:pPr>
              <w:pStyle w:val="TableParagraph"/>
              <w:spacing w:before="57"/>
              <w:ind w:right="17"/>
              <w:jc w:val="right"/>
              <w:rPr>
                <w:b/>
                <w:sz w:val="14"/>
              </w:rPr>
            </w:pPr>
            <w:r>
              <w:rPr>
                <w:b/>
                <w:sz w:val="14"/>
              </w:rPr>
              <w:t>0,00</w:t>
            </w:r>
          </w:p>
        </w:tc>
      </w:tr>
      <w:tr>
        <w:trPr>
          <w:trHeight w:val="260" w:hRule="atLeast"/>
        </w:trPr>
        <w:tc>
          <w:tcPr>
            <w:tcW w:w="560" w:type="dxa"/>
          </w:tcPr>
          <w:p>
            <w:pPr>
              <w:pStyle w:val="TableParagraph"/>
              <w:rPr>
                <w:rFonts w:ascii="Times New Roman"/>
                <w:sz w:val="14"/>
              </w:rPr>
            </w:pPr>
          </w:p>
        </w:tc>
        <w:tc>
          <w:tcPr>
            <w:tcW w:w="2740" w:type="dxa"/>
            <w:tcBorders>
              <w:right w:val="nil"/>
            </w:tcBorders>
          </w:tcPr>
          <w:p>
            <w:pPr>
              <w:pStyle w:val="TableParagraph"/>
              <w:spacing w:before="56"/>
              <w:ind w:left="80"/>
              <w:rPr>
                <w:b/>
                <w:i/>
                <w:sz w:val="14"/>
              </w:rPr>
            </w:pPr>
            <w:r>
              <w:rPr>
                <w:b/>
                <w:i/>
                <w:sz w:val="14"/>
              </w:rPr>
              <w:t>TOTALE GENERALE DELLE SPESE</w:t>
            </w:r>
          </w:p>
        </w:tc>
        <w:tc>
          <w:tcPr>
            <w:tcW w:w="1100" w:type="dxa"/>
            <w:tcBorders>
              <w:left w:val="nil"/>
              <w:right w:val="nil"/>
            </w:tcBorders>
          </w:tcPr>
          <w:p>
            <w:pPr>
              <w:pStyle w:val="TableParagraph"/>
              <w:spacing w:before="56"/>
              <w:ind w:right="147"/>
              <w:jc w:val="right"/>
              <w:rPr>
                <w:b/>
                <w:sz w:val="14"/>
              </w:rPr>
            </w:pPr>
            <w:r>
              <w:rPr>
                <w:b/>
                <w:sz w:val="14"/>
              </w:rPr>
              <w:t>791.240,00</w:t>
            </w:r>
          </w:p>
        </w:tc>
        <w:tc>
          <w:tcPr>
            <w:tcW w:w="1120" w:type="dxa"/>
            <w:tcBorders>
              <w:left w:val="nil"/>
              <w:right w:val="nil"/>
            </w:tcBorders>
          </w:tcPr>
          <w:p>
            <w:pPr>
              <w:pStyle w:val="TableParagraph"/>
              <w:spacing w:before="56"/>
              <w:ind w:right="87"/>
              <w:jc w:val="right"/>
              <w:rPr>
                <w:b/>
                <w:sz w:val="14"/>
              </w:rPr>
            </w:pPr>
            <w:r>
              <w:rPr>
                <w:b/>
                <w:sz w:val="14"/>
              </w:rPr>
              <w:t>70.550,00</w:t>
            </w:r>
          </w:p>
        </w:tc>
        <w:tc>
          <w:tcPr>
            <w:tcW w:w="1120" w:type="dxa"/>
            <w:tcBorders>
              <w:left w:val="nil"/>
              <w:right w:val="nil"/>
            </w:tcBorders>
          </w:tcPr>
          <w:p>
            <w:pPr>
              <w:pStyle w:val="TableParagraph"/>
              <w:spacing w:before="56"/>
              <w:ind w:right="67"/>
              <w:jc w:val="right"/>
              <w:rPr>
                <w:b/>
                <w:sz w:val="14"/>
              </w:rPr>
            </w:pPr>
            <w:r>
              <w:rPr>
                <w:b/>
                <w:sz w:val="14"/>
              </w:rPr>
              <w:t>2.168.050,00</w:t>
            </w:r>
          </w:p>
        </w:tc>
        <w:tc>
          <w:tcPr>
            <w:tcW w:w="1120" w:type="dxa"/>
            <w:tcBorders>
              <w:left w:val="nil"/>
              <w:right w:val="nil"/>
            </w:tcBorders>
          </w:tcPr>
          <w:p>
            <w:pPr>
              <w:pStyle w:val="TableParagraph"/>
              <w:spacing w:before="56"/>
              <w:ind w:right="67"/>
              <w:jc w:val="right"/>
              <w:rPr>
                <w:b/>
                <w:sz w:val="14"/>
              </w:rPr>
            </w:pPr>
            <w:r>
              <w:rPr>
                <w:b/>
                <w:sz w:val="14"/>
              </w:rPr>
              <w:t>588.400,00</w:t>
            </w:r>
          </w:p>
        </w:tc>
        <w:tc>
          <w:tcPr>
            <w:tcW w:w="900" w:type="dxa"/>
            <w:tcBorders>
              <w:left w:val="nil"/>
              <w:right w:val="nil"/>
            </w:tcBorders>
          </w:tcPr>
          <w:p>
            <w:pPr>
              <w:pStyle w:val="TableParagraph"/>
              <w:spacing w:before="56"/>
              <w:ind w:right="47"/>
              <w:jc w:val="right"/>
              <w:rPr>
                <w:b/>
                <w:sz w:val="14"/>
              </w:rPr>
            </w:pPr>
            <w:r>
              <w:rPr>
                <w:b/>
                <w:sz w:val="14"/>
              </w:rPr>
              <w:t>0,00</w:t>
            </w:r>
          </w:p>
        </w:tc>
        <w:tc>
          <w:tcPr>
            <w:tcW w:w="900" w:type="dxa"/>
            <w:tcBorders>
              <w:left w:val="nil"/>
              <w:right w:val="nil"/>
            </w:tcBorders>
          </w:tcPr>
          <w:p>
            <w:pPr>
              <w:pStyle w:val="TableParagraph"/>
              <w:spacing w:before="56"/>
              <w:ind w:right="27"/>
              <w:jc w:val="right"/>
              <w:rPr>
                <w:b/>
                <w:sz w:val="14"/>
              </w:rPr>
            </w:pPr>
            <w:r>
              <w:rPr>
                <w:b/>
                <w:sz w:val="14"/>
              </w:rPr>
              <w:t>0,00</w:t>
            </w:r>
          </w:p>
        </w:tc>
        <w:tc>
          <w:tcPr>
            <w:tcW w:w="1140" w:type="dxa"/>
            <w:tcBorders>
              <w:left w:val="nil"/>
              <w:right w:val="nil"/>
            </w:tcBorders>
          </w:tcPr>
          <w:p>
            <w:pPr>
              <w:pStyle w:val="TableParagraph"/>
              <w:spacing w:before="56"/>
              <w:ind w:right="87"/>
              <w:jc w:val="right"/>
              <w:rPr>
                <w:b/>
                <w:sz w:val="14"/>
              </w:rPr>
            </w:pPr>
            <w:r>
              <w:rPr>
                <w:b/>
                <w:sz w:val="14"/>
              </w:rPr>
              <w:t>9.000,00</w:t>
            </w:r>
          </w:p>
        </w:tc>
        <w:tc>
          <w:tcPr>
            <w:tcW w:w="1140" w:type="dxa"/>
            <w:tcBorders>
              <w:left w:val="nil"/>
              <w:right w:val="nil"/>
            </w:tcBorders>
          </w:tcPr>
          <w:p>
            <w:pPr>
              <w:pStyle w:val="TableParagraph"/>
              <w:spacing w:before="56"/>
              <w:ind w:right="87"/>
              <w:jc w:val="right"/>
              <w:rPr>
                <w:b/>
                <w:sz w:val="14"/>
              </w:rPr>
            </w:pPr>
            <w:r>
              <w:rPr>
                <w:b/>
                <w:sz w:val="14"/>
              </w:rPr>
              <w:t>0,00</w:t>
            </w:r>
          </w:p>
        </w:tc>
        <w:tc>
          <w:tcPr>
            <w:tcW w:w="1120" w:type="dxa"/>
            <w:tcBorders>
              <w:left w:val="nil"/>
              <w:right w:val="nil"/>
            </w:tcBorders>
          </w:tcPr>
          <w:p>
            <w:pPr>
              <w:pStyle w:val="TableParagraph"/>
              <w:spacing w:before="56"/>
              <w:ind w:right="67"/>
              <w:jc w:val="right"/>
              <w:rPr>
                <w:b/>
                <w:sz w:val="14"/>
              </w:rPr>
            </w:pPr>
            <w:r>
              <w:rPr>
                <w:b/>
                <w:sz w:val="14"/>
              </w:rPr>
              <w:t>6.500,00</w:t>
            </w:r>
          </w:p>
        </w:tc>
        <w:tc>
          <w:tcPr>
            <w:tcW w:w="1100" w:type="dxa"/>
            <w:tcBorders>
              <w:left w:val="nil"/>
              <w:right w:val="nil"/>
            </w:tcBorders>
          </w:tcPr>
          <w:p>
            <w:pPr>
              <w:pStyle w:val="TableParagraph"/>
              <w:spacing w:before="56"/>
              <w:ind w:right="7"/>
              <w:jc w:val="right"/>
              <w:rPr>
                <w:b/>
                <w:sz w:val="14"/>
              </w:rPr>
            </w:pPr>
            <w:r>
              <w:rPr>
                <w:b/>
                <w:sz w:val="14"/>
              </w:rPr>
              <w:t>400.470,00</w:t>
            </w:r>
          </w:p>
        </w:tc>
        <w:tc>
          <w:tcPr>
            <w:tcW w:w="1080" w:type="dxa"/>
            <w:tcBorders>
              <w:left w:val="nil"/>
            </w:tcBorders>
          </w:tcPr>
          <w:p>
            <w:pPr>
              <w:pStyle w:val="TableParagraph"/>
              <w:spacing w:before="56"/>
              <w:ind w:right="17"/>
              <w:jc w:val="right"/>
              <w:rPr>
                <w:b/>
                <w:sz w:val="14"/>
              </w:rPr>
            </w:pPr>
            <w:r>
              <w:rPr>
                <w:b/>
                <w:sz w:val="14"/>
              </w:rPr>
              <w:t>4.034.210,00</w:t>
            </w:r>
          </w:p>
        </w:tc>
      </w:tr>
    </w:tbl>
    <w:p>
      <w:pPr>
        <w:spacing w:after="0"/>
        <w:jc w:val="right"/>
        <w:rPr>
          <w:sz w:val="14"/>
        </w:rPr>
        <w:sectPr>
          <w:pgSz w:w="16840" w:h="11900" w:orient="landscape"/>
          <w:pgMar w:header="867" w:footer="915" w:top="1080" w:bottom="1180" w:left="720" w:right="720"/>
        </w:sectPr>
      </w:pPr>
    </w:p>
    <w:p>
      <w:pPr>
        <w:pStyle w:val="BodyText"/>
        <w:rPr>
          <w:rFonts w:ascii="Times New Roman"/>
          <w:b w:val="0"/>
          <w:sz w:val="20"/>
        </w:rPr>
      </w:pPr>
    </w:p>
    <w:p>
      <w:pPr>
        <w:pStyle w:val="BodyText"/>
        <w:spacing w:before="8"/>
        <w:rPr>
          <w:rFonts w:ascii="Times New Roman"/>
          <w:b w:val="0"/>
          <w:sz w:val="22"/>
        </w:rPr>
      </w:pPr>
    </w:p>
    <w:p>
      <w:pPr>
        <w:pStyle w:val="BodyText"/>
        <w:spacing w:before="92"/>
        <w:ind w:left="1863" w:right="1901"/>
        <w:jc w:val="center"/>
      </w:pPr>
      <w:r>
        <w:rPr/>
        <w:t>SPESE PER MISSIONI, PROGRAMMI E MACROAGGREGATI</w:t>
      </w:r>
    </w:p>
    <w:p>
      <w:pPr>
        <w:spacing w:line="240" w:lineRule="auto" w:before="8"/>
        <w:rPr>
          <w:b/>
          <w:sz w:val="23"/>
        </w:rPr>
      </w:pPr>
    </w:p>
    <w:p>
      <w:pPr>
        <w:pStyle w:val="BodyText"/>
        <w:ind w:left="1863" w:right="1863"/>
        <w:jc w:val="center"/>
      </w:pPr>
      <w:r>
        <w:rPr/>
        <w:t>SPESE CORRENTI - PREVISIONI DI COMPETENZA</w:t>
      </w:r>
    </w:p>
    <w:p>
      <w:pPr>
        <w:pStyle w:val="BodyText"/>
        <w:spacing w:before="26"/>
        <w:ind w:left="1863" w:right="1863"/>
        <w:jc w:val="center"/>
      </w:pPr>
      <w:r>
        <w:rPr/>
        <w:t>Esercizio finanziario 2019 - Anno 2021</w:t>
      </w:r>
    </w:p>
    <w:p>
      <w:pPr>
        <w:spacing w:line="240" w:lineRule="auto" w:before="9" w:after="1"/>
        <w:rPr>
          <w:b/>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0"/>
        <w:gridCol w:w="2740"/>
        <w:gridCol w:w="1100"/>
        <w:gridCol w:w="1120"/>
        <w:gridCol w:w="1120"/>
        <w:gridCol w:w="1120"/>
        <w:gridCol w:w="900"/>
        <w:gridCol w:w="900"/>
        <w:gridCol w:w="1140"/>
        <w:gridCol w:w="1140"/>
        <w:gridCol w:w="1120"/>
        <w:gridCol w:w="1100"/>
        <w:gridCol w:w="1080"/>
      </w:tblGrid>
      <w:tr>
        <w:trPr>
          <w:trHeight w:val="980" w:hRule="atLeast"/>
        </w:trPr>
        <w:tc>
          <w:tcPr>
            <w:tcW w:w="3300" w:type="dxa"/>
            <w:gridSpan w:val="2"/>
          </w:tcPr>
          <w:p>
            <w:pPr>
              <w:pStyle w:val="TableParagraph"/>
              <w:rPr>
                <w:b/>
                <w:sz w:val="16"/>
              </w:rPr>
            </w:pPr>
          </w:p>
          <w:p>
            <w:pPr>
              <w:pStyle w:val="TableParagraph"/>
              <w:spacing w:before="10"/>
              <w:rPr>
                <w:b/>
                <w:sz w:val="21"/>
              </w:rPr>
            </w:pPr>
          </w:p>
          <w:p>
            <w:pPr>
              <w:pStyle w:val="TableParagraph"/>
              <w:ind w:left="59"/>
              <w:rPr>
                <w:b/>
                <w:sz w:val="14"/>
              </w:rPr>
            </w:pPr>
            <w:r>
              <w:rPr>
                <w:b/>
                <w:sz w:val="14"/>
              </w:rPr>
              <w:t>MISSIONI E PROGRAMMI \ MACROAGGREGATI</w:t>
            </w:r>
          </w:p>
        </w:tc>
        <w:tc>
          <w:tcPr>
            <w:tcW w:w="1100" w:type="dxa"/>
          </w:tcPr>
          <w:p>
            <w:pPr>
              <w:pStyle w:val="TableParagraph"/>
              <w:spacing w:before="8"/>
              <w:rPr>
                <w:b/>
                <w:sz w:val="21"/>
              </w:rPr>
            </w:pPr>
          </w:p>
          <w:p>
            <w:pPr>
              <w:pStyle w:val="TableParagraph"/>
              <w:spacing w:line="261" w:lineRule="auto"/>
              <w:ind w:left="166" w:right="147" w:firstLine="136"/>
              <w:rPr>
                <w:b/>
                <w:sz w:val="14"/>
              </w:rPr>
            </w:pPr>
            <w:r>
              <w:rPr>
                <w:b/>
                <w:sz w:val="14"/>
              </w:rPr>
              <w:t>Redditi da lavoro dipendente</w:t>
            </w:r>
          </w:p>
        </w:tc>
        <w:tc>
          <w:tcPr>
            <w:tcW w:w="1120" w:type="dxa"/>
          </w:tcPr>
          <w:p>
            <w:pPr>
              <w:pStyle w:val="TableParagraph"/>
              <w:spacing w:before="8"/>
              <w:rPr>
                <w:b/>
                <w:sz w:val="21"/>
              </w:rPr>
            </w:pPr>
          </w:p>
          <w:p>
            <w:pPr>
              <w:pStyle w:val="TableParagraph"/>
              <w:spacing w:line="261" w:lineRule="auto"/>
              <w:ind w:left="531" w:right="-15" w:hanging="487"/>
              <w:rPr>
                <w:b/>
                <w:sz w:val="14"/>
              </w:rPr>
            </w:pPr>
            <w:r>
              <w:rPr>
                <w:b/>
                <w:sz w:val="14"/>
              </w:rPr>
              <w:t>Imposte e tasse a</w:t>
            </w:r>
          </w:p>
          <w:p>
            <w:pPr>
              <w:pStyle w:val="TableParagraph"/>
              <w:spacing w:before="1"/>
              <w:ind w:left="63"/>
              <w:rPr>
                <w:b/>
                <w:sz w:val="14"/>
              </w:rPr>
            </w:pPr>
            <w:r>
              <w:rPr>
                <w:b/>
                <w:sz w:val="14"/>
              </w:rPr>
              <w:t>carico dell'ente</w:t>
            </w:r>
          </w:p>
        </w:tc>
        <w:tc>
          <w:tcPr>
            <w:tcW w:w="1120" w:type="dxa"/>
          </w:tcPr>
          <w:p>
            <w:pPr>
              <w:pStyle w:val="TableParagraph"/>
              <w:rPr>
                <w:b/>
                <w:sz w:val="16"/>
              </w:rPr>
            </w:pPr>
          </w:p>
          <w:p>
            <w:pPr>
              <w:pStyle w:val="TableParagraph"/>
              <w:spacing w:before="4"/>
              <w:rPr>
                <w:b/>
                <w:sz w:val="13"/>
              </w:rPr>
            </w:pPr>
          </w:p>
          <w:p>
            <w:pPr>
              <w:pStyle w:val="TableParagraph"/>
              <w:spacing w:line="261" w:lineRule="auto"/>
              <w:ind w:left="293" w:right="-15" w:hanging="269"/>
              <w:rPr>
                <w:b/>
                <w:sz w:val="14"/>
              </w:rPr>
            </w:pPr>
            <w:r>
              <w:rPr>
                <w:b/>
                <w:sz w:val="14"/>
              </w:rPr>
              <w:t>Acquisto di </w:t>
            </w:r>
            <w:r>
              <w:rPr>
                <w:b/>
                <w:spacing w:val="-5"/>
                <w:sz w:val="14"/>
              </w:rPr>
              <w:t>beni </w:t>
            </w:r>
            <w:r>
              <w:rPr>
                <w:b/>
                <w:sz w:val="14"/>
              </w:rPr>
              <w:t>e servizi</w:t>
            </w:r>
          </w:p>
        </w:tc>
        <w:tc>
          <w:tcPr>
            <w:tcW w:w="1120" w:type="dxa"/>
          </w:tcPr>
          <w:p>
            <w:pPr>
              <w:pStyle w:val="TableParagraph"/>
              <w:rPr>
                <w:b/>
                <w:sz w:val="16"/>
              </w:rPr>
            </w:pPr>
          </w:p>
          <w:p>
            <w:pPr>
              <w:pStyle w:val="TableParagraph"/>
              <w:spacing w:before="4"/>
              <w:rPr>
                <w:b/>
                <w:sz w:val="13"/>
              </w:rPr>
            </w:pPr>
          </w:p>
          <w:p>
            <w:pPr>
              <w:pStyle w:val="TableParagraph"/>
              <w:spacing w:line="261" w:lineRule="auto"/>
              <w:ind w:left="309" w:right="67" w:hanging="183"/>
              <w:rPr>
                <w:b/>
                <w:sz w:val="14"/>
              </w:rPr>
            </w:pPr>
            <w:r>
              <w:rPr>
                <w:b/>
                <w:sz w:val="14"/>
              </w:rPr>
              <w:t>Trasferimenti correnti</w:t>
            </w:r>
          </w:p>
        </w:tc>
        <w:tc>
          <w:tcPr>
            <w:tcW w:w="900" w:type="dxa"/>
          </w:tcPr>
          <w:p>
            <w:pPr>
              <w:pStyle w:val="TableParagraph"/>
              <w:spacing w:line="261" w:lineRule="auto" w:before="73"/>
              <w:ind w:left="26" w:right="3"/>
              <w:jc w:val="center"/>
              <w:rPr>
                <w:b/>
                <w:sz w:val="14"/>
              </w:rPr>
            </w:pPr>
            <w:r>
              <w:rPr>
                <w:b/>
                <w:sz w:val="14"/>
              </w:rPr>
              <w:t>Trasferiment i di</w:t>
            </w:r>
          </w:p>
          <w:p>
            <w:pPr>
              <w:pStyle w:val="TableParagraph"/>
              <w:spacing w:line="261" w:lineRule="auto" w:before="2"/>
              <w:ind w:left="76" w:right="54" w:hanging="1"/>
              <w:jc w:val="center"/>
              <w:rPr>
                <w:b/>
                <w:sz w:val="14"/>
              </w:rPr>
            </w:pPr>
            <w:r>
              <w:rPr>
                <w:b/>
                <w:sz w:val="14"/>
              </w:rPr>
              <w:t>tributi (solo per </w:t>
            </w:r>
            <w:r>
              <w:rPr>
                <w:b/>
                <w:spacing w:val="-9"/>
                <w:sz w:val="14"/>
              </w:rPr>
              <w:t>le </w:t>
            </w:r>
            <w:r>
              <w:rPr>
                <w:b/>
                <w:sz w:val="14"/>
              </w:rPr>
              <w:t>Regioni)</w:t>
            </w:r>
          </w:p>
        </w:tc>
        <w:tc>
          <w:tcPr>
            <w:tcW w:w="900" w:type="dxa"/>
          </w:tcPr>
          <w:p>
            <w:pPr>
              <w:pStyle w:val="TableParagraph"/>
              <w:rPr>
                <w:b/>
                <w:sz w:val="14"/>
              </w:rPr>
            </w:pPr>
          </w:p>
          <w:p>
            <w:pPr>
              <w:pStyle w:val="TableParagraph"/>
              <w:spacing w:line="261" w:lineRule="auto" w:before="1"/>
              <w:ind w:left="76" w:right="54" w:hanging="1"/>
              <w:jc w:val="center"/>
              <w:rPr>
                <w:b/>
                <w:sz w:val="14"/>
              </w:rPr>
            </w:pPr>
            <w:r>
              <w:rPr>
                <w:b/>
                <w:sz w:val="14"/>
              </w:rPr>
              <w:t>Fondi perequativi (solo per le Regioni)</w:t>
            </w:r>
          </w:p>
        </w:tc>
        <w:tc>
          <w:tcPr>
            <w:tcW w:w="1140" w:type="dxa"/>
          </w:tcPr>
          <w:p>
            <w:pPr>
              <w:pStyle w:val="TableParagraph"/>
              <w:rPr>
                <w:b/>
                <w:sz w:val="16"/>
              </w:rPr>
            </w:pPr>
          </w:p>
          <w:p>
            <w:pPr>
              <w:pStyle w:val="TableParagraph"/>
              <w:rPr>
                <w:b/>
                <w:sz w:val="21"/>
              </w:rPr>
            </w:pPr>
          </w:p>
          <w:p>
            <w:pPr>
              <w:pStyle w:val="TableParagraph"/>
              <w:ind w:right="3"/>
              <w:jc w:val="right"/>
              <w:rPr>
                <w:b/>
                <w:sz w:val="14"/>
              </w:rPr>
            </w:pPr>
            <w:r>
              <w:rPr>
                <w:b/>
                <w:sz w:val="14"/>
              </w:rPr>
              <w:t>Interessi passivi</w:t>
            </w:r>
          </w:p>
        </w:tc>
        <w:tc>
          <w:tcPr>
            <w:tcW w:w="1140" w:type="dxa"/>
          </w:tcPr>
          <w:p>
            <w:pPr>
              <w:pStyle w:val="TableParagraph"/>
              <w:spacing w:before="8"/>
              <w:rPr>
                <w:b/>
                <w:sz w:val="21"/>
              </w:rPr>
            </w:pPr>
          </w:p>
          <w:p>
            <w:pPr>
              <w:pStyle w:val="TableParagraph"/>
              <w:spacing w:line="261" w:lineRule="auto"/>
              <w:ind w:left="64" w:right="42"/>
              <w:jc w:val="center"/>
              <w:rPr>
                <w:b/>
                <w:sz w:val="14"/>
              </w:rPr>
            </w:pPr>
            <w:r>
              <w:rPr>
                <w:b/>
                <w:sz w:val="14"/>
              </w:rPr>
              <w:t>Altre spese per redditi da capitale</w:t>
            </w:r>
          </w:p>
        </w:tc>
        <w:tc>
          <w:tcPr>
            <w:tcW w:w="1120" w:type="dxa"/>
          </w:tcPr>
          <w:p>
            <w:pPr>
              <w:pStyle w:val="TableParagraph"/>
              <w:spacing w:before="8"/>
              <w:rPr>
                <w:b/>
                <w:sz w:val="21"/>
              </w:rPr>
            </w:pPr>
          </w:p>
          <w:p>
            <w:pPr>
              <w:pStyle w:val="TableParagraph"/>
              <w:spacing w:line="261" w:lineRule="auto"/>
              <w:ind w:left="24" w:right="22" w:hanging="1"/>
              <w:jc w:val="center"/>
              <w:rPr>
                <w:b/>
                <w:sz w:val="14"/>
              </w:rPr>
            </w:pPr>
            <w:r>
              <w:rPr>
                <w:b/>
                <w:sz w:val="14"/>
              </w:rPr>
              <w:t>Rimborsi e poste correttive delle entrate</w:t>
            </w:r>
          </w:p>
        </w:tc>
        <w:tc>
          <w:tcPr>
            <w:tcW w:w="1100" w:type="dxa"/>
          </w:tcPr>
          <w:p>
            <w:pPr>
              <w:pStyle w:val="TableParagraph"/>
              <w:rPr>
                <w:b/>
                <w:sz w:val="16"/>
              </w:rPr>
            </w:pPr>
          </w:p>
          <w:p>
            <w:pPr>
              <w:pStyle w:val="TableParagraph"/>
              <w:spacing w:before="4"/>
              <w:rPr>
                <w:b/>
                <w:sz w:val="13"/>
              </w:rPr>
            </w:pPr>
          </w:p>
          <w:p>
            <w:pPr>
              <w:pStyle w:val="TableParagraph"/>
              <w:spacing w:line="261" w:lineRule="auto"/>
              <w:ind w:left="329" w:right="93" w:hanging="117"/>
              <w:rPr>
                <w:b/>
                <w:sz w:val="14"/>
              </w:rPr>
            </w:pPr>
            <w:r>
              <w:rPr>
                <w:b/>
                <w:sz w:val="14"/>
              </w:rPr>
              <w:t>Altre spese correnti</w:t>
            </w:r>
          </w:p>
        </w:tc>
        <w:tc>
          <w:tcPr>
            <w:tcW w:w="1080" w:type="dxa"/>
          </w:tcPr>
          <w:p>
            <w:pPr>
              <w:pStyle w:val="TableParagraph"/>
              <w:rPr>
                <w:b/>
                <w:sz w:val="16"/>
              </w:rPr>
            </w:pPr>
          </w:p>
          <w:p>
            <w:pPr>
              <w:pStyle w:val="TableParagraph"/>
              <w:rPr>
                <w:b/>
                <w:sz w:val="21"/>
              </w:rPr>
            </w:pPr>
          </w:p>
          <w:p>
            <w:pPr>
              <w:pStyle w:val="TableParagraph"/>
              <w:ind w:left="343"/>
              <w:rPr>
                <w:b/>
                <w:sz w:val="14"/>
              </w:rPr>
            </w:pPr>
            <w:r>
              <w:rPr>
                <w:b/>
                <w:sz w:val="14"/>
              </w:rPr>
              <w:t>Totale</w:t>
            </w:r>
          </w:p>
        </w:tc>
      </w:tr>
      <w:tr>
        <w:trPr>
          <w:trHeight w:val="640" w:hRule="atLeast"/>
        </w:trPr>
        <w:tc>
          <w:tcPr>
            <w:tcW w:w="3300" w:type="dxa"/>
            <w:gridSpan w:val="2"/>
          </w:tcPr>
          <w:p>
            <w:pPr>
              <w:pStyle w:val="TableParagraph"/>
              <w:rPr>
                <w:rFonts w:ascii="Times New Roman"/>
                <w:sz w:val="14"/>
              </w:rPr>
            </w:pPr>
          </w:p>
        </w:tc>
        <w:tc>
          <w:tcPr>
            <w:tcW w:w="1100" w:type="dxa"/>
          </w:tcPr>
          <w:p>
            <w:pPr>
              <w:pStyle w:val="TableParagraph"/>
              <w:spacing w:before="1"/>
              <w:rPr>
                <w:b/>
                <w:sz w:val="23"/>
              </w:rPr>
            </w:pPr>
          </w:p>
          <w:p>
            <w:pPr>
              <w:pStyle w:val="TableParagraph"/>
              <w:ind w:left="353" w:right="353"/>
              <w:jc w:val="center"/>
              <w:rPr>
                <w:b/>
                <w:sz w:val="14"/>
              </w:rPr>
            </w:pPr>
            <w:r>
              <w:rPr>
                <w:b/>
                <w:sz w:val="14"/>
              </w:rPr>
              <w:t>101</w:t>
            </w:r>
          </w:p>
        </w:tc>
        <w:tc>
          <w:tcPr>
            <w:tcW w:w="1120" w:type="dxa"/>
          </w:tcPr>
          <w:p>
            <w:pPr>
              <w:pStyle w:val="TableParagraph"/>
              <w:spacing w:before="1"/>
              <w:rPr>
                <w:b/>
                <w:sz w:val="23"/>
              </w:rPr>
            </w:pPr>
          </w:p>
          <w:p>
            <w:pPr>
              <w:pStyle w:val="TableParagraph"/>
              <w:ind w:left="413" w:right="374"/>
              <w:jc w:val="center"/>
              <w:rPr>
                <w:b/>
                <w:sz w:val="14"/>
              </w:rPr>
            </w:pPr>
            <w:r>
              <w:rPr>
                <w:b/>
                <w:sz w:val="14"/>
              </w:rPr>
              <w:t>102</w:t>
            </w:r>
          </w:p>
        </w:tc>
        <w:tc>
          <w:tcPr>
            <w:tcW w:w="1120" w:type="dxa"/>
          </w:tcPr>
          <w:p>
            <w:pPr>
              <w:pStyle w:val="TableParagraph"/>
              <w:spacing w:before="1"/>
              <w:rPr>
                <w:b/>
                <w:sz w:val="23"/>
              </w:rPr>
            </w:pPr>
          </w:p>
          <w:p>
            <w:pPr>
              <w:pStyle w:val="TableParagraph"/>
              <w:ind w:left="413" w:right="374"/>
              <w:jc w:val="center"/>
              <w:rPr>
                <w:b/>
                <w:sz w:val="14"/>
              </w:rPr>
            </w:pPr>
            <w:r>
              <w:rPr>
                <w:b/>
                <w:sz w:val="14"/>
              </w:rPr>
              <w:t>103</w:t>
            </w:r>
          </w:p>
        </w:tc>
        <w:tc>
          <w:tcPr>
            <w:tcW w:w="1120" w:type="dxa"/>
          </w:tcPr>
          <w:p>
            <w:pPr>
              <w:pStyle w:val="TableParagraph"/>
              <w:spacing w:before="1"/>
              <w:rPr>
                <w:b/>
                <w:sz w:val="23"/>
              </w:rPr>
            </w:pPr>
          </w:p>
          <w:p>
            <w:pPr>
              <w:pStyle w:val="TableParagraph"/>
              <w:ind w:left="413" w:right="374"/>
              <w:jc w:val="center"/>
              <w:rPr>
                <w:b/>
                <w:sz w:val="14"/>
              </w:rPr>
            </w:pPr>
            <w:r>
              <w:rPr>
                <w:b/>
                <w:sz w:val="14"/>
              </w:rPr>
              <w:t>104</w:t>
            </w:r>
          </w:p>
        </w:tc>
        <w:tc>
          <w:tcPr>
            <w:tcW w:w="900" w:type="dxa"/>
          </w:tcPr>
          <w:p>
            <w:pPr>
              <w:pStyle w:val="TableParagraph"/>
              <w:spacing w:before="1"/>
              <w:rPr>
                <w:b/>
                <w:sz w:val="23"/>
              </w:rPr>
            </w:pPr>
          </w:p>
          <w:p>
            <w:pPr>
              <w:pStyle w:val="TableParagraph"/>
              <w:ind w:left="22" w:right="3"/>
              <w:jc w:val="center"/>
              <w:rPr>
                <w:b/>
                <w:sz w:val="14"/>
              </w:rPr>
            </w:pPr>
            <w:r>
              <w:rPr>
                <w:b/>
                <w:sz w:val="14"/>
              </w:rPr>
              <w:t>105</w:t>
            </w:r>
          </w:p>
        </w:tc>
        <w:tc>
          <w:tcPr>
            <w:tcW w:w="900" w:type="dxa"/>
          </w:tcPr>
          <w:p>
            <w:pPr>
              <w:pStyle w:val="TableParagraph"/>
              <w:spacing w:before="1"/>
              <w:rPr>
                <w:b/>
                <w:sz w:val="23"/>
              </w:rPr>
            </w:pPr>
          </w:p>
          <w:p>
            <w:pPr>
              <w:pStyle w:val="TableParagraph"/>
              <w:ind w:left="22" w:right="3"/>
              <w:jc w:val="center"/>
              <w:rPr>
                <w:b/>
                <w:sz w:val="14"/>
              </w:rPr>
            </w:pPr>
            <w:r>
              <w:rPr>
                <w:b/>
                <w:sz w:val="14"/>
              </w:rPr>
              <w:t>106</w:t>
            </w:r>
          </w:p>
        </w:tc>
        <w:tc>
          <w:tcPr>
            <w:tcW w:w="1140" w:type="dxa"/>
          </w:tcPr>
          <w:p>
            <w:pPr>
              <w:pStyle w:val="TableParagraph"/>
              <w:spacing w:before="1"/>
              <w:rPr>
                <w:b/>
                <w:sz w:val="23"/>
              </w:rPr>
            </w:pPr>
          </w:p>
          <w:p>
            <w:pPr>
              <w:pStyle w:val="TableParagraph"/>
              <w:ind w:left="61" w:right="42"/>
              <w:jc w:val="center"/>
              <w:rPr>
                <w:b/>
                <w:sz w:val="14"/>
              </w:rPr>
            </w:pPr>
            <w:r>
              <w:rPr>
                <w:b/>
                <w:sz w:val="14"/>
              </w:rPr>
              <w:t>107</w:t>
            </w:r>
          </w:p>
        </w:tc>
        <w:tc>
          <w:tcPr>
            <w:tcW w:w="1140" w:type="dxa"/>
          </w:tcPr>
          <w:p>
            <w:pPr>
              <w:pStyle w:val="TableParagraph"/>
              <w:spacing w:before="1"/>
              <w:rPr>
                <w:b/>
                <w:sz w:val="23"/>
              </w:rPr>
            </w:pPr>
          </w:p>
          <w:p>
            <w:pPr>
              <w:pStyle w:val="TableParagraph"/>
              <w:ind w:left="61" w:right="42"/>
              <w:jc w:val="center"/>
              <w:rPr>
                <w:b/>
                <w:sz w:val="14"/>
              </w:rPr>
            </w:pPr>
            <w:r>
              <w:rPr>
                <w:b/>
                <w:sz w:val="14"/>
              </w:rPr>
              <w:t>108</w:t>
            </w:r>
          </w:p>
        </w:tc>
        <w:tc>
          <w:tcPr>
            <w:tcW w:w="1120" w:type="dxa"/>
          </w:tcPr>
          <w:p>
            <w:pPr>
              <w:pStyle w:val="TableParagraph"/>
              <w:spacing w:before="1"/>
              <w:rPr>
                <w:b/>
                <w:sz w:val="23"/>
              </w:rPr>
            </w:pPr>
          </w:p>
          <w:p>
            <w:pPr>
              <w:pStyle w:val="TableParagraph"/>
              <w:ind w:left="393" w:right="393"/>
              <w:jc w:val="center"/>
              <w:rPr>
                <w:b/>
                <w:sz w:val="14"/>
              </w:rPr>
            </w:pPr>
            <w:r>
              <w:rPr>
                <w:b/>
                <w:sz w:val="14"/>
              </w:rPr>
              <w:t>109</w:t>
            </w:r>
          </w:p>
        </w:tc>
        <w:tc>
          <w:tcPr>
            <w:tcW w:w="1100" w:type="dxa"/>
          </w:tcPr>
          <w:p>
            <w:pPr>
              <w:pStyle w:val="TableParagraph"/>
              <w:spacing w:before="1"/>
              <w:rPr>
                <w:b/>
                <w:sz w:val="23"/>
              </w:rPr>
            </w:pPr>
          </w:p>
          <w:p>
            <w:pPr>
              <w:pStyle w:val="TableParagraph"/>
              <w:ind w:left="403" w:right="304"/>
              <w:jc w:val="center"/>
              <w:rPr>
                <w:b/>
                <w:sz w:val="14"/>
              </w:rPr>
            </w:pPr>
            <w:r>
              <w:rPr>
                <w:b/>
                <w:sz w:val="14"/>
              </w:rPr>
              <w:t>110</w:t>
            </w:r>
          </w:p>
        </w:tc>
        <w:tc>
          <w:tcPr>
            <w:tcW w:w="1080" w:type="dxa"/>
          </w:tcPr>
          <w:p>
            <w:pPr>
              <w:pStyle w:val="TableParagraph"/>
              <w:spacing w:before="1"/>
              <w:rPr>
                <w:b/>
                <w:sz w:val="23"/>
              </w:rPr>
            </w:pPr>
          </w:p>
          <w:p>
            <w:pPr>
              <w:pStyle w:val="TableParagraph"/>
              <w:ind w:left="402" w:right="363"/>
              <w:jc w:val="center"/>
              <w:rPr>
                <w:b/>
                <w:sz w:val="14"/>
              </w:rPr>
            </w:pPr>
            <w:r>
              <w:rPr>
                <w:b/>
                <w:sz w:val="14"/>
              </w:rPr>
              <w:t>100</w:t>
            </w:r>
          </w:p>
        </w:tc>
      </w:tr>
      <w:tr>
        <w:trPr>
          <w:trHeight w:val="517" w:hRule="atLeast"/>
        </w:trPr>
        <w:tc>
          <w:tcPr>
            <w:tcW w:w="560" w:type="dxa"/>
            <w:tcBorders>
              <w:bottom w:val="nil"/>
            </w:tcBorders>
          </w:tcPr>
          <w:p>
            <w:pPr>
              <w:pStyle w:val="TableParagraph"/>
              <w:spacing w:before="6"/>
              <w:rPr>
                <w:b/>
                <w:sz w:val="13"/>
              </w:rPr>
            </w:pPr>
          </w:p>
          <w:p>
            <w:pPr>
              <w:pStyle w:val="TableParagraph"/>
              <w:ind w:left="202"/>
              <w:rPr>
                <w:b/>
                <w:i/>
                <w:sz w:val="14"/>
              </w:rPr>
            </w:pPr>
            <w:r>
              <w:rPr>
                <w:b/>
                <w:i/>
                <w:sz w:val="14"/>
              </w:rPr>
              <w:t>01</w:t>
            </w:r>
          </w:p>
        </w:tc>
        <w:tc>
          <w:tcPr>
            <w:tcW w:w="2740" w:type="dxa"/>
            <w:tcBorders>
              <w:bottom w:val="nil"/>
            </w:tcBorders>
          </w:tcPr>
          <w:p>
            <w:pPr>
              <w:pStyle w:val="TableParagraph"/>
              <w:spacing w:line="261" w:lineRule="auto" w:before="138"/>
              <w:ind w:left="80" w:right="395"/>
              <w:rPr>
                <w:b/>
                <w:i/>
                <w:sz w:val="14"/>
              </w:rPr>
            </w:pPr>
            <w:r>
              <w:rPr>
                <w:b/>
                <w:i/>
                <w:sz w:val="14"/>
              </w:rPr>
              <w:t>MISSIONE 1 - Servizi istituzionali, </w:t>
            </w:r>
            <w:r>
              <w:rPr>
                <w:b/>
                <w:i/>
                <w:sz w:val="14"/>
              </w:rPr>
              <w:t>generali e di gestione</w:t>
            </w:r>
          </w:p>
        </w:tc>
        <w:tc>
          <w:tcPr>
            <w:tcW w:w="110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0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r>
      <w:tr>
        <w:trPr>
          <w:trHeight w:val="240" w:hRule="atLeast"/>
        </w:trPr>
        <w:tc>
          <w:tcPr>
            <w:tcW w:w="560" w:type="dxa"/>
            <w:tcBorders>
              <w:top w:val="nil"/>
              <w:bottom w:val="nil"/>
            </w:tcBorders>
          </w:tcPr>
          <w:p>
            <w:pPr>
              <w:pStyle w:val="TableParagraph"/>
              <w:spacing w:before="38"/>
              <w:ind w:left="222"/>
              <w:rPr>
                <w:sz w:val="14"/>
              </w:rPr>
            </w:pPr>
            <w:r>
              <w:rPr>
                <w:sz w:val="14"/>
              </w:rPr>
              <w:t>01</w:t>
            </w:r>
          </w:p>
        </w:tc>
        <w:tc>
          <w:tcPr>
            <w:tcW w:w="2740" w:type="dxa"/>
            <w:tcBorders>
              <w:top w:val="nil"/>
              <w:bottom w:val="nil"/>
            </w:tcBorders>
          </w:tcPr>
          <w:p>
            <w:pPr>
              <w:pStyle w:val="TableParagraph"/>
              <w:spacing w:before="38"/>
              <w:ind w:left="80"/>
              <w:rPr>
                <w:sz w:val="14"/>
              </w:rPr>
            </w:pPr>
            <w:r>
              <w:rPr>
                <w:sz w:val="14"/>
              </w:rPr>
              <w:t>Organi istituzionali</w:t>
            </w:r>
          </w:p>
        </w:tc>
        <w:tc>
          <w:tcPr>
            <w:tcW w:w="1100" w:type="dxa"/>
            <w:tcBorders>
              <w:top w:val="nil"/>
              <w:bottom w:val="nil"/>
            </w:tcBorders>
          </w:tcPr>
          <w:p>
            <w:pPr>
              <w:pStyle w:val="TableParagraph"/>
              <w:spacing w:before="38"/>
              <w:ind w:right="137"/>
              <w:jc w:val="right"/>
              <w:rPr>
                <w:sz w:val="14"/>
              </w:rPr>
            </w:pPr>
            <w:r>
              <w:rPr>
                <w:sz w:val="14"/>
              </w:rPr>
              <w:t>0,00</w:t>
            </w:r>
          </w:p>
        </w:tc>
        <w:tc>
          <w:tcPr>
            <w:tcW w:w="1120" w:type="dxa"/>
            <w:tcBorders>
              <w:top w:val="nil"/>
              <w:bottom w:val="nil"/>
            </w:tcBorders>
          </w:tcPr>
          <w:p>
            <w:pPr>
              <w:pStyle w:val="TableParagraph"/>
              <w:spacing w:before="38"/>
              <w:ind w:right="37"/>
              <w:jc w:val="right"/>
              <w:rPr>
                <w:sz w:val="14"/>
              </w:rPr>
            </w:pPr>
            <w:r>
              <w:rPr>
                <w:sz w:val="14"/>
              </w:rPr>
              <w:t>2.970,00</w:t>
            </w:r>
          </w:p>
        </w:tc>
        <w:tc>
          <w:tcPr>
            <w:tcW w:w="1120" w:type="dxa"/>
            <w:tcBorders>
              <w:top w:val="nil"/>
              <w:bottom w:val="nil"/>
            </w:tcBorders>
          </w:tcPr>
          <w:p>
            <w:pPr>
              <w:pStyle w:val="TableParagraph"/>
              <w:spacing w:before="38"/>
              <w:ind w:right="57"/>
              <w:jc w:val="right"/>
              <w:rPr>
                <w:sz w:val="14"/>
              </w:rPr>
            </w:pPr>
            <w:r>
              <w:rPr>
                <w:sz w:val="14"/>
              </w:rPr>
              <w:t>36.650,00</w:t>
            </w:r>
          </w:p>
        </w:tc>
        <w:tc>
          <w:tcPr>
            <w:tcW w:w="1120" w:type="dxa"/>
            <w:tcBorders>
              <w:top w:val="nil"/>
              <w:bottom w:val="nil"/>
            </w:tcBorders>
          </w:tcPr>
          <w:p>
            <w:pPr>
              <w:pStyle w:val="TableParagraph"/>
              <w:spacing w:before="38"/>
              <w:ind w:right="57"/>
              <w:jc w:val="right"/>
              <w:rPr>
                <w:sz w:val="14"/>
              </w:rPr>
            </w:pPr>
            <w:r>
              <w:rPr>
                <w:sz w:val="14"/>
              </w:rPr>
              <w:t>0,00</w:t>
            </w:r>
          </w:p>
        </w:tc>
        <w:tc>
          <w:tcPr>
            <w:tcW w:w="900" w:type="dxa"/>
            <w:tcBorders>
              <w:top w:val="nil"/>
              <w:bottom w:val="nil"/>
            </w:tcBorders>
          </w:tcPr>
          <w:p>
            <w:pPr>
              <w:pStyle w:val="TableParagraph"/>
              <w:spacing w:before="38"/>
              <w:ind w:right="37"/>
              <w:jc w:val="right"/>
              <w:rPr>
                <w:sz w:val="14"/>
              </w:rPr>
            </w:pPr>
            <w:r>
              <w:rPr>
                <w:sz w:val="14"/>
              </w:rPr>
              <w:t>0,00</w:t>
            </w:r>
          </w:p>
        </w:tc>
        <w:tc>
          <w:tcPr>
            <w:tcW w:w="900" w:type="dxa"/>
            <w:tcBorders>
              <w:top w:val="nil"/>
              <w:bottom w:val="nil"/>
            </w:tcBorders>
          </w:tcPr>
          <w:p>
            <w:pPr>
              <w:pStyle w:val="TableParagraph"/>
              <w:spacing w:before="38"/>
              <w:ind w:right="37"/>
              <w:jc w:val="right"/>
              <w:rPr>
                <w:sz w:val="14"/>
              </w:rPr>
            </w:pPr>
            <w:r>
              <w:rPr>
                <w:sz w:val="14"/>
              </w:rPr>
              <w:t>0,00</w:t>
            </w:r>
          </w:p>
        </w:tc>
        <w:tc>
          <w:tcPr>
            <w:tcW w:w="1140" w:type="dxa"/>
            <w:tcBorders>
              <w:top w:val="nil"/>
              <w:bottom w:val="nil"/>
            </w:tcBorders>
          </w:tcPr>
          <w:p>
            <w:pPr>
              <w:pStyle w:val="TableParagraph"/>
              <w:spacing w:before="38"/>
              <w:ind w:right="77"/>
              <w:jc w:val="right"/>
              <w:rPr>
                <w:sz w:val="14"/>
              </w:rPr>
            </w:pPr>
            <w:r>
              <w:rPr>
                <w:sz w:val="14"/>
              </w:rPr>
              <w:t>0,00</w:t>
            </w:r>
          </w:p>
        </w:tc>
        <w:tc>
          <w:tcPr>
            <w:tcW w:w="1140" w:type="dxa"/>
            <w:tcBorders>
              <w:top w:val="nil"/>
              <w:bottom w:val="nil"/>
            </w:tcBorders>
          </w:tcPr>
          <w:p>
            <w:pPr>
              <w:pStyle w:val="TableParagraph"/>
              <w:spacing w:before="38"/>
              <w:ind w:right="77"/>
              <w:jc w:val="right"/>
              <w:rPr>
                <w:sz w:val="14"/>
              </w:rPr>
            </w:pPr>
            <w:r>
              <w:rPr>
                <w:sz w:val="14"/>
              </w:rPr>
              <w:t>0,00</w:t>
            </w:r>
          </w:p>
        </w:tc>
        <w:tc>
          <w:tcPr>
            <w:tcW w:w="1120" w:type="dxa"/>
            <w:tcBorders>
              <w:top w:val="nil"/>
              <w:bottom w:val="nil"/>
            </w:tcBorders>
          </w:tcPr>
          <w:p>
            <w:pPr>
              <w:pStyle w:val="TableParagraph"/>
              <w:spacing w:before="38"/>
              <w:ind w:right="57"/>
              <w:jc w:val="right"/>
              <w:rPr>
                <w:sz w:val="14"/>
              </w:rPr>
            </w:pPr>
            <w:r>
              <w:rPr>
                <w:sz w:val="14"/>
              </w:rPr>
              <w:t>0,00</w:t>
            </w:r>
          </w:p>
        </w:tc>
        <w:tc>
          <w:tcPr>
            <w:tcW w:w="1100" w:type="dxa"/>
            <w:tcBorders>
              <w:top w:val="nil"/>
              <w:bottom w:val="nil"/>
            </w:tcBorders>
          </w:tcPr>
          <w:p>
            <w:pPr>
              <w:pStyle w:val="TableParagraph"/>
              <w:spacing w:before="38"/>
              <w:ind w:right="-15"/>
              <w:jc w:val="right"/>
              <w:rPr>
                <w:sz w:val="14"/>
              </w:rPr>
            </w:pPr>
            <w:r>
              <w:rPr>
                <w:sz w:val="14"/>
              </w:rPr>
              <w:t>11.300,00</w:t>
            </w:r>
          </w:p>
        </w:tc>
        <w:tc>
          <w:tcPr>
            <w:tcW w:w="1080" w:type="dxa"/>
            <w:tcBorders>
              <w:top w:val="nil"/>
              <w:bottom w:val="nil"/>
            </w:tcBorders>
          </w:tcPr>
          <w:p>
            <w:pPr>
              <w:pStyle w:val="TableParagraph"/>
              <w:spacing w:before="38"/>
              <w:ind w:right="-15"/>
              <w:jc w:val="right"/>
              <w:rPr>
                <w:sz w:val="14"/>
              </w:rPr>
            </w:pPr>
            <w:r>
              <w:rPr>
                <w:sz w:val="14"/>
              </w:rPr>
              <w:t>50.920,00</w:t>
            </w:r>
          </w:p>
        </w:tc>
      </w:tr>
      <w:tr>
        <w:trPr>
          <w:trHeight w:val="230" w:hRule="atLeast"/>
        </w:trPr>
        <w:tc>
          <w:tcPr>
            <w:tcW w:w="560" w:type="dxa"/>
            <w:tcBorders>
              <w:top w:val="nil"/>
              <w:bottom w:val="nil"/>
            </w:tcBorders>
          </w:tcPr>
          <w:p>
            <w:pPr>
              <w:pStyle w:val="TableParagraph"/>
              <w:spacing w:before="37"/>
              <w:ind w:left="222"/>
              <w:rPr>
                <w:sz w:val="14"/>
              </w:rPr>
            </w:pPr>
            <w:r>
              <w:rPr>
                <w:sz w:val="14"/>
              </w:rPr>
              <w:t>02</w:t>
            </w:r>
          </w:p>
        </w:tc>
        <w:tc>
          <w:tcPr>
            <w:tcW w:w="2740" w:type="dxa"/>
            <w:tcBorders>
              <w:top w:val="nil"/>
              <w:bottom w:val="nil"/>
            </w:tcBorders>
          </w:tcPr>
          <w:p>
            <w:pPr>
              <w:pStyle w:val="TableParagraph"/>
              <w:spacing w:before="37"/>
              <w:ind w:left="80"/>
              <w:rPr>
                <w:sz w:val="14"/>
              </w:rPr>
            </w:pPr>
            <w:r>
              <w:rPr>
                <w:sz w:val="14"/>
              </w:rPr>
              <w:t>Segreteria generale</w:t>
            </w:r>
          </w:p>
        </w:tc>
        <w:tc>
          <w:tcPr>
            <w:tcW w:w="1100" w:type="dxa"/>
            <w:tcBorders>
              <w:top w:val="nil"/>
              <w:bottom w:val="nil"/>
            </w:tcBorders>
          </w:tcPr>
          <w:p>
            <w:pPr>
              <w:pStyle w:val="TableParagraph"/>
              <w:spacing w:before="37"/>
              <w:ind w:right="137"/>
              <w:jc w:val="right"/>
              <w:rPr>
                <w:sz w:val="14"/>
              </w:rPr>
            </w:pPr>
            <w:r>
              <w:rPr>
                <w:sz w:val="14"/>
              </w:rPr>
              <w:t>194.665,00</w:t>
            </w:r>
          </w:p>
        </w:tc>
        <w:tc>
          <w:tcPr>
            <w:tcW w:w="1120" w:type="dxa"/>
            <w:tcBorders>
              <w:top w:val="nil"/>
              <w:bottom w:val="nil"/>
            </w:tcBorders>
          </w:tcPr>
          <w:p>
            <w:pPr>
              <w:pStyle w:val="TableParagraph"/>
              <w:spacing w:before="37"/>
              <w:ind w:right="37"/>
              <w:jc w:val="right"/>
              <w:rPr>
                <w:sz w:val="14"/>
              </w:rPr>
            </w:pPr>
            <w:r>
              <w:rPr>
                <w:sz w:val="14"/>
              </w:rPr>
              <w:t>11.700,00</w:t>
            </w:r>
          </w:p>
        </w:tc>
        <w:tc>
          <w:tcPr>
            <w:tcW w:w="1120" w:type="dxa"/>
            <w:tcBorders>
              <w:top w:val="nil"/>
              <w:bottom w:val="nil"/>
            </w:tcBorders>
          </w:tcPr>
          <w:p>
            <w:pPr>
              <w:pStyle w:val="TableParagraph"/>
              <w:spacing w:before="37"/>
              <w:ind w:right="57"/>
              <w:jc w:val="right"/>
              <w:rPr>
                <w:sz w:val="14"/>
              </w:rPr>
            </w:pPr>
            <w:r>
              <w:rPr>
                <w:sz w:val="14"/>
              </w:rPr>
              <w:t>13.200,00</w:t>
            </w:r>
          </w:p>
        </w:tc>
        <w:tc>
          <w:tcPr>
            <w:tcW w:w="1120" w:type="dxa"/>
            <w:tcBorders>
              <w:top w:val="nil"/>
              <w:bottom w:val="nil"/>
            </w:tcBorders>
          </w:tcPr>
          <w:p>
            <w:pPr>
              <w:pStyle w:val="TableParagraph"/>
              <w:spacing w:before="37"/>
              <w:ind w:right="57"/>
              <w:jc w:val="right"/>
              <w:rPr>
                <w:sz w:val="14"/>
              </w:rPr>
            </w:pPr>
            <w:r>
              <w:rPr>
                <w:sz w:val="14"/>
              </w:rPr>
              <w:t>3.800,00</w:t>
            </w:r>
          </w:p>
        </w:tc>
        <w:tc>
          <w:tcPr>
            <w:tcW w:w="900" w:type="dxa"/>
            <w:tcBorders>
              <w:top w:val="nil"/>
              <w:bottom w:val="nil"/>
            </w:tcBorders>
          </w:tcPr>
          <w:p>
            <w:pPr>
              <w:pStyle w:val="TableParagraph"/>
              <w:spacing w:before="37"/>
              <w:ind w:right="3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00" w:type="dxa"/>
            <w:tcBorders>
              <w:top w:val="nil"/>
              <w:bottom w:val="nil"/>
            </w:tcBorders>
          </w:tcPr>
          <w:p>
            <w:pPr>
              <w:pStyle w:val="TableParagraph"/>
              <w:spacing w:before="37"/>
              <w:ind w:right="-15"/>
              <w:jc w:val="right"/>
              <w:rPr>
                <w:sz w:val="14"/>
              </w:rPr>
            </w:pPr>
            <w:r>
              <w:rPr>
                <w:sz w:val="14"/>
              </w:rPr>
              <w:t>8.200,00</w:t>
            </w:r>
          </w:p>
        </w:tc>
        <w:tc>
          <w:tcPr>
            <w:tcW w:w="1080" w:type="dxa"/>
            <w:tcBorders>
              <w:top w:val="nil"/>
              <w:bottom w:val="nil"/>
            </w:tcBorders>
          </w:tcPr>
          <w:p>
            <w:pPr>
              <w:pStyle w:val="TableParagraph"/>
              <w:spacing w:before="37"/>
              <w:ind w:right="-15"/>
              <w:jc w:val="right"/>
              <w:rPr>
                <w:sz w:val="14"/>
              </w:rPr>
            </w:pPr>
            <w:r>
              <w:rPr>
                <w:sz w:val="14"/>
              </w:rPr>
              <w:t>231.565,00</w:t>
            </w:r>
          </w:p>
        </w:tc>
      </w:tr>
      <w:tr>
        <w:trPr>
          <w:trHeight w:val="389" w:hRule="atLeast"/>
        </w:trPr>
        <w:tc>
          <w:tcPr>
            <w:tcW w:w="560" w:type="dxa"/>
            <w:tcBorders>
              <w:top w:val="nil"/>
              <w:bottom w:val="nil"/>
            </w:tcBorders>
          </w:tcPr>
          <w:p>
            <w:pPr>
              <w:pStyle w:val="TableParagraph"/>
              <w:spacing w:before="46"/>
              <w:ind w:left="222"/>
              <w:rPr>
                <w:sz w:val="14"/>
              </w:rPr>
            </w:pPr>
            <w:r>
              <w:rPr>
                <w:sz w:val="14"/>
              </w:rPr>
              <w:t>03</w:t>
            </w:r>
          </w:p>
        </w:tc>
        <w:tc>
          <w:tcPr>
            <w:tcW w:w="2740" w:type="dxa"/>
            <w:tcBorders>
              <w:top w:val="nil"/>
              <w:bottom w:val="nil"/>
            </w:tcBorders>
          </w:tcPr>
          <w:p>
            <w:pPr>
              <w:pStyle w:val="TableParagraph"/>
              <w:spacing w:line="170" w:lineRule="atLeast" w:before="19"/>
              <w:ind w:left="80" w:right="526"/>
              <w:rPr>
                <w:sz w:val="14"/>
              </w:rPr>
            </w:pPr>
            <w:r>
              <w:rPr>
                <w:sz w:val="14"/>
              </w:rPr>
              <w:t>Gestione economica, finanziaria, programmazione e provveditorato</w:t>
            </w:r>
          </w:p>
        </w:tc>
        <w:tc>
          <w:tcPr>
            <w:tcW w:w="1100" w:type="dxa"/>
            <w:tcBorders>
              <w:top w:val="nil"/>
              <w:bottom w:val="nil"/>
            </w:tcBorders>
          </w:tcPr>
          <w:p>
            <w:pPr>
              <w:pStyle w:val="TableParagraph"/>
              <w:spacing w:before="46"/>
              <w:ind w:right="137"/>
              <w:jc w:val="right"/>
              <w:rPr>
                <w:sz w:val="14"/>
              </w:rPr>
            </w:pPr>
            <w:r>
              <w:rPr>
                <w:sz w:val="14"/>
              </w:rPr>
              <w:t>126.335,00</w:t>
            </w:r>
          </w:p>
        </w:tc>
        <w:tc>
          <w:tcPr>
            <w:tcW w:w="1120" w:type="dxa"/>
            <w:tcBorders>
              <w:top w:val="nil"/>
              <w:bottom w:val="nil"/>
            </w:tcBorders>
          </w:tcPr>
          <w:p>
            <w:pPr>
              <w:pStyle w:val="TableParagraph"/>
              <w:spacing w:before="46"/>
              <w:ind w:right="37"/>
              <w:jc w:val="right"/>
              <w:rPr>
                <w:sz w:val="14"/>
              </w:rPr>
            </w:pPr>
            <w:r>
              <w:rPr>
                <w:sz w:val="14"/>
              </w:rPr>
              <w:t>10.430,00</w:t>
            </w:r>
          </w:p>
        </w:tc>
        <w:tc>
          <w:tcPr>
            <w:tcW w:w="1120" w:type="dxa"/>
            <w:tcBorders>
              <w:top w:val="nil"/>
              <w:bottom w:val="nil"/>
            </w:tcBorders>
          </w:tcPr>
          <w:p>
            <w:pPr>
              <w:pStyle w:val="TableParagraph"/>
              <w:spacing w:before="46"/>
              <w:ind w:right="57"/>
              <w:jc w:val="right"/>
              <w:rPr>
                <w:sz w:val="14"/>
              </w:rPr>
            </w:pPr>
            <w:r>
              <w:rPr>
                <w:sz w:val="14"/>
              </w:rPr>
              <w:t>22.000,00</w:t>
            </w:r>
          </w:p>
        </w:tc>
        <w:tc>
          <w:tcPr>
            <w:tcW w:w="1120" w:type="dxa"/>
            <w:tcBorders>
              <w:top w:val="nil"/>
              <w:bottom w:val="nil"/>
            </w:tcBorders>
          </w:tcPr>
          <w:p>
            <w:pPr>
              <w:pStyle w:val="TableParagraph"/>
              <w:spacing w:before="46"/>
              <w:ind w:right="57"/>
              <w:jc w:val="right"/>
              <w:rPr>
                <w:sz w:val="14"/>
              </w:rPr>
            </w:pPr>
            <w:r>
              <w:rPr>
                <w:sz w:val="14"/>
              </w:rPr>
              <w:t>0,00</w:t>
            </w:r>
          </w:p>
        </w:tc>
        <w:tc>
          <w:tcPr>
            <w:tcW w:w="900" w:type="dxa"/>
            <w:tcBorders>
              <w:top w:val="nil"/>
              <w:bottom w:val="nil"/>
            </w:tcBorders>
          </w:tcPr>
          <w:p>
            <w:pPr>
              <w:pStyle w:val="TableParagraph"/>
              <w:spacing w:before="46"/>
              <w:ind w:right="37"/>
              <w:jc w:val="right"/>
              <w:rPr>
                <w:sz w:val="14"/>
              </w:rPr>
            </w:pPr>
            <w:r>
              <w:rPr>
                <w:sz w:val="14"/>
              </w:rPr>
              <w:t>0,00</w:t>
            </w:r>
          </w:p>
        </w:tc>
        <w:tc>
          <w:tcPr>
            <w:tcW w:w="900" w:type="dxa"/>
            <w:tcBorders>
              <w:top w:val="nil"/>
              <w:bottom w:val="nil"/>
            </w:tcBorders>
          </w:tcPr>
          <w:p>
            <w:pPr>
              <w:pStyle w:val="TableParagraph"/>
              <w:spacing w:before="46"/>
              <w:ind w:right="37"/>
              <w:jc w:val="right"/>
              <w:rPr>
                <w:sz w:val="14"/>
              </w:rPr>
            </w:pPr>
            <w:r>
              <w:rPr>
                <w:sz w:val="14"/>
              </w:rPr>
              <w:t>0,00</w:t>
            </w:r>
          </w:p>
        </w:tc>
        <w:tc>
          <w:tcPr>
            <w:tcW w:w="1140" w:type="dxa"/>
            <w:tcBorders>
              <w:top w:val="nil"/>
              <w:bottom w:val="nil"/>
            </w:tcBorders>
          </w:tcPr>
          <w:p>
            <w:pPr>
              <w:pStyle w:val="TableParagraph"/>
              <w:spacing w:before="46"/>
              <w:ind w:right="77"/>
              <w:jc w:val="right"/>
              <w:rPr>
                <w:sz w:val="14"/>
              </w:rPr>
            </w:pPr>
            <w:r>
              <w:rPr>
                <w:sz w:val="14"/>
              </w:rPr>
              <w:t>0,00</w:t>
            </w:r>
          </w:p>
        </w:tc>
        <w:tc>
          <w:tcPr>
            <w:tcW w:w="1140" w:type="dxa"/>
            <w:tcBorders>
              <w:top w:val="nil"/>
              <w:bottom w:val="nil"/>
            </w:tcBorders>
          </w:tcPr>
          <w:p>
            <w:pPr>
              <w:pStyle w:val="TableParagraph"/>
              <w:spacing w:before="46"/>
              <w:ind w:right="77"/>
              <w:jc w:val="right"/>
              <w:rPr>
                <w:sz w:val="14"/>
              </w:rPr>
            </w:pPr>
            <w:r>
              <w:rPr>
                <w:sz w:val="14"/>
              </w:rPr>
              <w:t>0,00</w:t>
            </w:r>
          </w:p>
        </w:tc>
        <w:tc>
          <w:tcPr>
            <w:tcW w:w="1120" w:type="dxa"/>
            <w:tcBorders>
              <w:top w:val="nil"/>
              <w:bottom w:val="nil"/>
            </w:tcBorders>
          </w:tcPr>
          <w:p>
            <w:pPr>
              <w:pStyle w:val="TableParagraph"/>
              <w:spacing w:before="46"/>
              <w:ind w:right="57"/>
              <w:jc w:val="right"/>
              <w:rPr>
                <w:sz w:val="14"/>
              </w:rPr>
            </w:pPr>
            <w:r>
              <w:rPr>
                <w:sz w:val="14"/>
              </w:rPr>
              <w:t>0,00</w:t>
            </w:r>
          </w:p>
        </w:tc>
        <w:tc>
          <w:tcPr>
            <w:tcW w:w="1100" w:type="dxa"/>
            <w:tcBorders>
              <w:top w:val="nil"/>
              <w:bottom w:val="nil"/>
            </w:tcBorders>
          </w:tcPr>
          <w:p>
            <w:pPr>
              <w:pStyle w:val="TableParagraph"/>
              <w:spacing w:before="46"/>
              <w:ind w:right="-15"/>
              <w:jc w:val="right"/>
              <w:rPr>
                <w:sz w:val="14"/>
              </w:rPr>
            </w:pPr>
            <w:r>
              <w:rPr>
                <w:sz w:val="14"/>
              </w:rPr>
              <w:t>99.255,00</w:t>
            </w:r>
          </w:p>
        </w:tc>
        <w:tc>
          <w:tcPr>
            <w:tcW w:w="1080" w:type="dxa"/>
            <w:tcBorders>
              <w:top w:val="nil"/>
              <w:bottom w:val="nil"/>
            </w:tcBorders>
          </w:tcPr>
          <w:p>
            <w:pPr>
              <w:pStyle w:val="TableParagraph"/>
              <w:spacing w:before="46"/>
              <w:ind w:right="-15"/>
              <w:jc w:val="right"/>
              <w:rPr>
                <w:sz w:val="14"/>
              </w:rPr>
            </w:pPr>
            <w:r>
              <w:rPr>
                <w:sz w:val="14"/>
              </w:rPr>
              <w:t>258.020,00</w:t>
            </w:r>
          </w:p>
        </w:tc>
      </w:tr>
      <w:tr>
        <w:trPr>
          <w:trHeight w:val="388" w:hRule="atLeast"/>
        </w:trPr>
        <w:tc>
          <w:tcPr>
            <w:tcW w:w="560" w:type="dxa"/>
            <w:tcBorders>
              <w:top w:val="nil"/>
              <w:bottom w:val="nil"/>
            </w:tcBorders>
          </w:tcPr>
          <w:p>
            <w:pPr>
              <w:pStyle w:val="TableParagraph"/>
              <w:spacing w:before="37"/>
              <w:ind w:left="222"/>
              <w:rPr>
                <w:sz w:val="14"/>
              </w:rPr>
            </w:pPr>
            <w:r>
              <w:rPr>
                <w:sz w:val="14"/>
              </w:rPr>
              <w:t>04</w:t>
            </w:r>
          </w:p>
        </w:tc>
        <w:tc>
          <w:tcPr>
            <w:tcW w:w="2740" w:type="dxa"/>
            <w:tcBorders>
              <w:top w:val="nil"/>
              <w:bottom w:val="nil"/>
            </w:tcBorders>
          </w:tcPr>
          <w:p>
            <w:pPr>
              <w:pStyle w:val="TableParagraph"/>
              <w:spacing w:line="170" w:lineRule="atLeast" w:before="10"/>
              <w:ind w:left="80" w:right="114"/>
              <w:rPr>
                <w:sz w:val="14"/>
              </w:rPr>
            </w:pPr>
            <w:r>
              <w:rPr>
                <w:sz w:val="14"/>
              </w:rPr>
              <w:t>Gestione delle entrate tributarie e servizi fiscali</w:t>
            </w:r>
          </w:p>
        </w:tc>
        <w:tc>
          <w:tcPr>
            <w:tcW w:w="1100" w:type="dxa"/>
            <w:tcBorders>
              <w:top w:val="nil"/>
              <w:bottom w:val="nil"/>
            </w:tcBorders>
          </w:tcPr>
          <w:p>
            <w:pPr>
              <w:pStyle w:val="TableParagraph"/>
              <w:spacing w:before="37"/>
              <w:ind w:right="137"/>
              <w:jc w:val="right"/>
              <w:rPr>
                <w:sz w:val="14"/>
              </w:rPr>
            </w:pPr>
            <w:r>
              <w:rPr>
                <w:sz w:val="14"/>
              </w:rPr>
              <w:t>63.500,00</w:t>
            </w:r>
          </w:p>
        </w:tc>
        <w:tc>
          <w:tcPr>
            <w:tcW w:w="1120" w:type="dxa"/>
            <w:tcBorders>
              <w:top w:val="nil"/>
              <w:bottom w:val="nil"/>
            </w:tcBorders>
          </w:tcPr>
          <w:p>
            <w:pPr>
              <w:pStyle w:val="TableParagraph"/>
              <w:spacing w:before="37"/>
              <w:ind w:right="37"/>
              <w:jc w:val="right"/>
              <w:rPr>
                <w:sz w:val="14"/>
              </w:rPr>
            </w:pPr>
            <w:r>
              <w:rPr>
                <w:sz w:val="14"/>
              </w:rPr>
              <w:t>12.000,00</w:t>
            </w:r>
          </w:p>
        </w:tc>
        <w:tc>
          <w:tcPr>
            <w:tcW w:w="1120" w:type="dxa"/>
            <w:tcBorders>
              <w:top w:val="nil"/>
              <w:bottom w:val="nil"/>
            </w:tcBorders>
          </w:tcPr>
          <w:p>
            <w:pPr>
              <w:pStyle w:val="TableParagraph"/>
              <w:spacing w:before="37"/>
              <w:ind w:right="57"/>
              <w:jc w:val="right"/>
              <w:rPr>
                <w:sz w:val="14"/>
              </w:rPr>
            </w:pPr>
            <w:r>
              <w:rPr>
                <w:sz w:val="14"/>
              </w:rPr>
              <w:t>30.600,00</w:t>
            </w:r>
          </w:p>
        </w:tc>
        <w:tc>
          <w:tcPr>
            <w:tcW w:w="1120" w:type="dxa"/>
            <w:tcBorders>
              <w:top w:val="nil"/>
              <w:bottom w:val="nil"/>
            </w:tcBorders>
          </w:tcPr>
          <w:p>
            <w:pPr>
              <w:pStyle w:val="TableParagraph"/>
              <w:spacing w:before="37"/>
              <w:ind w:right="57"/>
              <w:jc w:val="right"/>
              <w:rPr>
                <w:sz w:val="14"/>
              </w:rPr>
            </w:pPr>
            <w:r>
              <w:rPr>
                <w:sz w:val="14"/>
              </w:rPr>
              <w:t>2.500,00</w:t>
            </w:r>
          </w:p>
        </w:tc>
        <w:tc>
          <w:tcPr>
            <w:tcW w:w="900" w:type="dxa"/>
            <w:tcBorders>
              <w:top w:val="nil"/>
              <w:bottom w:val="nil"/>
            </w:tcBorders>
          </w:tcPr>
          <w:p>
            <w:pPr>
              <w:pStyle w:val="TableParagraph"/>
              <w:spacing w:before="37"/>
              <w:ind w:right="3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6.500,00</w:t>
            </w:r>
          </w:p>
        </w:tc>
        <w:tc>
          <w:tcPr>
            <w:tcW w:w="1100" w:type="dxa"/>
            <w:tcBorders>
              <w:top w:val="nil"/>
              <w:bottom w:val="nil"/>
            </w:tcBorders>
          </w:tcPr>
          <w:p>
            <w:pPr>
              <w:pStyle w:val="TableParagraph"/>
              <w:spacing w:before="37"/>
              <w:ind w:right="-15"/>
              <w:jc w:val="right"/>
              <w:rPr>
                <w:sz w:val="14"/>
              </w:rPr>
            </w:pPr>
            <w:r>
              <w:rPr>
                <w:sz w:val="14"/>
              </w:rPr>
              <w:t>1.700,00</w:t>
            </w:r>
          </w:p>
        </w:tc>
        <w:tc>
          <w:tcPr>
            <w:tcW w:w="1080" w:type="dxa"/>
            <w:tcBorders>
              <w:top w:val="nil"/>
              <w:bottom w:val="nil"/>
            </w:tcBorders>
          </w:tcPr>
          <w:p>
            <w:pPr>
              <w:pStyle w:val="TableParagraph"/>
              <w:spacing w:before="37"/>
              <w:ind w:right="-15"/>
              <w:jc w:val="right"/>
              <w:rPr>
                <w:sz w:val="14"/>
              </w:rPr>
            </w:pPr>
            <w:r>
              <w:rPr>
                <w:sz w:val="14"/>
              </w:rPr>
              <w:t>116.800,00</w:t>
            </w:r>
          </w:p>
        </w:tc>
      </w:tr>
      <w:tr>
        <w:trPr>
          <w:trHeight w:val="230" w:hRule="atLeast"/>
        </w:trPr>
        <w:tc>
          <w:tcPr>
            <w:tcW w:w="560" w:type="dxa"/>
            <w:tcBorders>
              <w:top w:val="nil"/>
              <w:bottom w:val="nil"/>
            </w:tcBorders>
          </w:tcPr>
          <w:p>
            <w:pPr>
              <w:pStyle w:val="TableParagraph"/>
              <w:spacing w:before="28"/>
              <w:ind w:left="222"/>
              <w:rPr>
                <w:sz w:val="14"/>
              </w:rPr>
            </w:pPr>
            <w:r>
              <w:rPr>
                <w:sz w:val="14"/>
              </w:rPr>
              <w:t>05</w:t>
            </w:r>
          </w:p>
        </w:tc>
        <w:tc>
          <w:tcPr>
            <w:tcW w:w="2740" w:type="dxa"/>
            <w:tcBorders>
              <w:top w:val="nil"/>
              <w:bottom w:val="nil"/>
            </w:tcBorders>
          </w:tcPr>
          <w:p>
            <w:pPr>
              <w:pStyle w:val="TableParagraph"/>
              <w:spacing w:before="28"/>
              <w:ind w:left="80"/>
              <w:rPr>
                <w:sz w:val="14"/>
              </w:rPr>
            </w:pPr>
            <w:r>
              <w:rPr>
                <w:sz w:val="14"/>
              </w:rPr>
              <w:t>Gestione dei beni demaniali e patrimoniali</w:t>
            </w:r>
          </w:p>
        </w:tc>
        <w:tc>
          <w:tcPr>
            <w:tcW w:w="1100" w:type="dxa"/>
            <w:tcBorders>
              <w:top w:val="nil"/>
              <w:bottom w:val="nil"/>
            </w:tcBorders>
          </w:tcPr>
          <w:p>
            <w:pPr>
              <w:pStyle w:val="TableParagraph"/>
              <w:spacing w:before="28"/>
              <w:ind w:right="137"/>
              <w:jc w:val="right"/>
              <w:rPr>
                <w:sz w:val="14"/>
              </w:rPr>
            </w:pPr>
            <w:r>
              <w:rPr>
                <w:sz w:val="14"/>
              </w:rPr>
              <w:t>0,00</w:t>
            </w:r>
          </w:p>
        </w:tc>
        <w:tc>
          <w:tcPr>
            <w:tcW w:w="1120" w:type="dxa"/>
            <w:tcBorders>
              <w:top w:val="nil"/>
              <w:bottom w:val="nil"/>
            </w:tcBorders>
          </w:tcPr>
          <w:p>
            <w:pPr>
              <w:pStyle w:val="TableParagraph"/>
              <w:spacing w:before="28"/>
              <w:ind w:right="37"/>
              <w:jc w:val="right"/>
              <w:rPr>
                <w:sz w:val="14"/>
              </w:rPr>
            </w:pPr>
            <w:r>
              <w:rPr>
                <w:sz w:val="14"/>
              </w:rPr>
              <w:t>0,00</w:t>
            </w:r>
          </w:p>
        </w:tc>
        <w:tc>
          <w:tcPr>
            <w:tcW w:w="1120" w:type="dxa"/>
            <w:tcBorders>
              <w:top w:val="nil"/>
              <w:bottom w:val="nil"/>
            </w:tcBorders>
          </w:tcPr>
          <w:p>
            <w:pPr>
              <w:pStyle w:val="TableParagraph"/>
              <w:spacing w:before="28"/>
              <w:ind w:right="57"/>
              <w:jc w:val="right"/>
              <w:rPr>
                <w:sz w:val="14"/>
              </w:rPr>
            </w:pPr>
            <w:r>
              <w:rPr>
                <w:sz w:val="14"/>
              </w:rPr>
              <w:t>5.300,00</w:t>
            </w:r>
          </w:p>
        </w:tc>
        <w:tc>
          <w:tcPr>
            <w:tcW w:w="1120" w:type="dxa"/>
            <w:tcBorders>
              <w:top w:val="nil"/>
              <w:bottom w:val="nil"/>
            </w:tcBorders>
          </w:tcPr>
          <w:p>
            <w:pPr>
              <w:pStyle w:val="TableParagraph"/>
              <w:spacing w:before="28"/>
              <w:ind w:right="57"/>
              <w:jc w:val="right"/>
              <w:rPr>
                <w:sz w:val="14"/>
              </w:rPr>
            </w:pPr>
            <w:r>
              <w:rPr>
                <w:sz w:val="14"/>
              </w:rPr>
              <w:t>5.200,00</w:t>
            </w:r>
          </w:p>
        </w:tc>
        <w:tc>
          <w:tcPr>
            <w:tcW w:w="900" w:type="dxa"/>
            <w:tcBorders>
              <w:top w:val="nil"/>
              <w:bottom w:val="nil"/>
            </w:tcBorders>
          </w:tcPr>
          <w:p>
            <w:pPr>
              <w:pStyle w:val="TableParagraph"/>
              <w:spacing w:before="28"/>
              <w:ind w:right="37"/>
              <w:jc w:val="right"/>
              <w:rPr>
                <w:sz w:val="14"/>
              </w:rPr>
            </w:pPr>
            <w:r>
              <w:rPr>
                <w:sz w:val="14"/>
              </w:rPr>
              <w:t>0,00</w:t>
            </w:r>
          </w:p>
        </w:tc>
        <w:tc>
          <w:tcPr>
            <w:tcW w:w="900" w:type="dxa"/>
            <w:tcBorders>
              <w:top w:val="nil"/>
              <w:bottom w:val="nil"/>
            </w:tcBorders>
          </w:tcPr>
          <w:p>
            <w:pPr>
              <w:pStyle w:val="TableParagraph"/>
              <w:spacing w:before="28"/>
              <w:ind w:right="37"/>
              <w:jc w:val="right"/>
              <w:rPr>
                <w:sz w:val="14"/>
              </w:rPr>
            </w:pPr>
            <w:r>
              <w:rPr>
                <w:sz w:val="14"/>
              </w:rPr>
              <w:t>0,00</w:t>
            </w:r>
          </w:p>
        </w:tc>
        <w:tc>
          <w:tcPr>
            <w:tcW w:w="1140" w:type="dxa"/>
            <w:tcBorders>
              <w:top w:val="nil"/>
              <w:bottom w:val="nil"/>
            </w:tcBorders>
          </w:tcPr>
          <w:p>
            <w:pPr>
              <w:pStyle w:val="TableParagraph"/>
              <w:spacing w:before="28"/>
              <w:ind w:right="77"/>
              <w:jc w:val="right"/>
              <w:rPr>
                <w:sz w:val="14"/>
              </w:rPr>
            </w:pPr>
            <w:r>
              <w:rPr>
                <w:sz w:val="14"/>
              </w:rPr>
              <w:t>0,00</w:t>
            </w:r>
          </w:p>
        </w:tc>
        <w:tc>
          <w:tcPr>
            <w:tcW w:w="1140" w:type="dxa"/>
            <w:tcBorders>
              <w:top w:val="nil"/>
              <w:bottom w:val="nil"/>
            </w:tcBorders>
          </w:tcPr>
          <w:p>
            <w:pPr>
              <w:pStyle w:val="TableParagraph"/>
              <w:spacing w:before="28"/>
              <w:ind w:right="77"/>
              <w:jc w:val="right"/>
              <w:rPr>
                <w:sz w:val="14"/>
              </w:rPr>
            </w:pPr>
            <w:r>
              <w:rPr>
                <w:sz w:val="14"/>
              </w:rPr>
              <w:t>0,00</w:t>
            </w:r>
          </w:p>
        </w:tc>
        <w:tc>
          <w:tcPr>
            <w:tcW w:w="1120" w:type="dxa"/>
            <w:tcBorders>
              <w:top w:val="nil"/>
              <w:bottom w:val="nil"/>
            </w:tcBorders>
          </w:tcPr>
          <w:p>
            <w:pPr>
              <w:pStyle w:val="TableParagraph"/>
              <w:spacing w:before="28"/>
              <w:ind w:right="57"/>
              <w:jc w:val="right"/>
              <w:rPr>
                <w:sz w:val="14"/>
              </w:rPr>
            </w:pPr>
            <w:r>
              <w:rPr>
                <w:sz w:val="14"/>
              </w:rPr>
              <w:t>0,00</w:t>
            </w:r>
          </w:p>
        </w:tc>
        <w:tc>
          <w:tcPr>
            <w:tcW w:w="1100" w:type="dxa"/>
            <w:tcBorders>
              <w:top w:val="nil"/>
              <w:bottom w:val="nil"/>
            </w:tcBorders>
          </w:tcPr>
          <w:p>
            <w:pPr>
              <w:pStyle w:val="TableParagraph"/>
              <w:spacing w:before="28"/>
              <w:ind w:right="-15"/>
              <w:jc w:val="right"/>
              <w:rPr>
                <w:sz w:val="14"/>
              </w:rPr>
            </w:pPr>
            <w:r>
              <w:rPr>
                <w:sz w:val="14"/>
              </w:rPr>
              <w:t>0,00</w:t>
            </w:r>
          </w:p>
        </w:tc>
        <w:tc>
          <w:tcPr>
            <w:tcW w:w="1080" w:type="dxa"/>
            <w:tcBorders>
              <w:top w:val="nil"/>
              <w:bottom w:val="nil"/>
            </w:tcBorders>
          </w:tcPr>
          <w:p>
            <w:pPr>
              <w:pStyle w:val="TableParagraph"/>
              <w:spacing w:before="28"/>
              <w:ind w:right="-15"/>
              <w:jc w:val="right"/>
              <w:rPr>
                <w:sz w:val="14"/>
              </w:rPr>
            </w:pPr>
            <w:r>
              <w:rPr>
                <w:sz w:val="14"/>
              </w:rPr>
              <w:t>10.500,00</w:t>
            </w:r>
          </w:p>
        </w:tc>
      </w:tr>
      <w:tr>
        <w:trPr>
          <w:trHeight w:val="231" w:hRule="atLeast"/>
        </w:trPr>
        <w:tc>
          <w:tcPr>
            <w:tcW w:w="560" w:type="dxa"/>
            <w:tcBorders>
              <w:top w:val="nil"/>
              <w:bottom w:val="nil"/>
            </w:tcBorders>
          </w:tcPr>
          <w:p>
            <w:pPr>
              <w:pStyle w:val="TableParagraph"/>
              <w:spacing w:before="37"/>
              <w:ind w:left="222"/>
              <w:rPr>
                <w:sz w:val="14"/>
              </w:rPr>
            </w:pPr>
            <w:r>
              <w:rPr>
                <w:sz w:val="14"/>
              </w:rPr>
              <w:t>06</w:t>
            </w:r>
          </w:p>
        </w:tc>
        <w:tc>
          <w:tcPr>
            <w:tcW w:w="2740" w:type="dxa"/>
            <w:tcBorders>
              <w:top w:val="nil"/>
              <w:bottom w:val="nil"/>
            </w:tcBorders>
          </w:tcPr>
          <w:p>
            <w:pPr>
              <w:pStyle w:val="TableParagraph"/>
              <w:spacing w:before="37"/>
              <w:ind w:left="80"/>
              <w:rPr>
                <w:sz w:val="14"/>
              </w:rPr>
            </w:pPr>
            <w:r>
              <w:rPr>
                <w:sz w:val="14"/>
              </w:rPr>
              <w:t>Ufficio tecnico</w:t>
            </w:r>
          </w:p>
        </w:tc>
        <w:tc>
          <w:tcPr>
            <w:tcW w:w="1100" w:type="dxa"/>
            <w:tcBorders>
              <w:top w:val="nil"/>
              <w:bottom w:val="nil"/>
            </w:tcBorders>
          </w:tcPr>
          <w:p>
            <w:pPr>
              <w:pStyle w:val="TableParagraph"/>
              <w:spacing w:before="37"/>
              <w:ind w:right="137"/>
              <w:jc w:val="right"/>
              <w:rPr>
                <w:sz w:val="14"/>
              </w:rPr>
            </w:pPr>
            <w:r>
              <w:rPr>
                <w:sz w:val="14"/>
              </w:rPr>
              <w:t>122.500,00</w:t>
            </w:r>
          </w:p>
        </w:tc>
        <w:tc>
          <w:tcPr>
            <w:tcW w:w="1120" w:type="dxa"/>
            <w:tcBorders>
              <w:top w:val="nil"/>
              <w:bottom w:val="nil"/>
            </w:tcBorders>
          </w:tcPr>
          <w:p>
            <w:pPr>
              <w:pStyle w:val="TableParagraph"/>
              <w:spacing w:before="37"/>
              <w:ind w:right="37"/>
              <w:jc w:val="right"/>
              <w:rPr>
                <w:sz w:val="14"/>
              </w:rPr>
            </w:pPr>
            <w:r>
              <w:rPr>
                <w:sz w:val="14"/>
              </w:rPr>
              <w:t>7.000,00</w:t>
            </w:r>
          </w:p>
        </w:tc>
        <w:tc>
          <w:tcPr>
            <w:tcW w:w="1120" w:type="dxa"/>
            <w:tcBorders>
              <w:top w:val="nil"/>
              <w:bottom w:val="nil"/>
            </w:tcBorders>
          </w:tcPr>
          <w:p>
            <w:pPr>
              <w:pStyle w:val="TableParagraph"/>
              <w:spacing w:before="37"/>
              <w:ind w:right="57"/>
              <w:jc w:val="right"/>
              <w:rPr>
                <w:sz w:val="14"/>
              </w:rPr>
            </w:pPr>
            <w:r>
              <w:rPr>
                <w:sz w:val="14"/>
              </w:rPr>
              <w:t>13.500,00</w:t>
            </w:r>
          </w:p>
        </w:tc>
        <w:tc>
          <w:tcPr>
            <w:tcW w:w="1120" w:type="dxa"/>
            <w:tcBorders>
              <w:top w:val="nil"/>
              <w:bottom w:val="nil"/>
            </w:tcBorders>
          </w:tcPr>
          <w:p>
            <w:pPr>
              <w:pStyle w:val="TableParagraph"/>
              <w:spacing w:before="37"/>
              <w:ind w:right="5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00" w:type="dxa"/>
            <w:tcBorders>
              <w:top w:val="nil"/>
              <w:bottom w:val="nil"/>
            </w:tcBorders>
          </w:tcPr>
          <w:p>
            <w:pPr>
              <w:pStyle w:val="TableParagraph"/>
              <w:spacing w:before="37"/>
              <w:ind w:right="-15"/>
              <w:jc w:val="right"/>
              <w:rPr>
                <w:sz w:val="14"/>
              </w:rPr>
            </w:pPr>
            <w:r>
              <w:rPr>
                <w:sz w:val="14"/>
              </w:rPr>
              <w:t>13.400,00</w:t>
            </w:r>
          </w:p>
        </w:tc>
        <w:tc>
          <w:tcPr>
            <w:tcW w:w="1080" w:type="dxa"/>
            <w:tcBorders>
              <w:top w:val="nil"/>
              <w:bottom w:val="nil"/>
            </w:tcBorders>
          </w:tcPr>
          <w:p>
            <w:pPr>
              <w:pStyle w:val="TableParagraph"/>
              <w:spacing w:before="37"/>
              <w:ind w:right="-15"/>
              <w:jc w:val="right"/>
              <w:rPr>
                <w:sz w:val="14"/>
              </w:rPr>
            </w:pPr>
            <w:r>
              <w:rPr>
                <w:sz w:val="14"/>
              </w:rPr>
              <w:t>156.400,00</w:t>
            </w:r>
          </w:p>
        </w:tc>
      </w:tr>
      <w:tr>
        <w:trPr>
          <w:trHeight w:val="398" w:hRule="atLeast"/>
        </w:trPr>
        <w:tc>
          <w:tcPr>
            <w:tcW w:w="560" w:type="dxa"/>
            <w:tcBorders>
              <w:top w:val="nil"/>
              <w:bottom w:val="nil"/>
            </w:tcBorders>
          </w:tcPr>
          <w:p>
            <w:pPr>
              <w:pStyle w:val="TableParagraph"/>
              <w:spacing w:before="46"/>
              <w:ind w:left="222"/>
              <w:rPr>
                <w:sz w:val="14"/>
              </w:rPr>
            </w:pPr>
            <w:r>
              <w:rPr>
                <w:sz w:val="14"/>
              </w:rPr>
              <w:t>07</w:t>
            </w:r>
          </w:p>
        </w:tc>
        <w:tc>
          <w:tcPr>
            <w:tcW w:w="2740" w:type="dxa"/>
            <w:tcBorders>
              <w:top w:val="nil"/>
              <w:bottom w:val="nil"/>
            </w:tcBorders>
          </w:tcPr>
          <w:p>
            <w:pPr>
              <w:pStyle w:val="TableParagraph"/>
              <w:spacing w:line="170" w:lineRule="atLeast" w:before="19"/>
              <w:ind w:left="80" w:right="542"/>
              <w:rPr>
                <w:sz w:val="14"/>
              </w:rPr>
            </w:pPr>
            <w:r>
              <w:rPr>
                <w:sz w:val="14"/>
              </w:rPr>
              <w:t>Elezioni e consultazioni popolari - Anagrafe e stato civile</w:t>
            </w:r>
          </w:p>
        </w:tc>
        <w:tc>
          <w:tcPr>
            <w:tcW w:w="1100" w:type="dxa"/>
            <w:tcBorders>
              <w:top w:val="nil"/>
              <w:bottom w:val="nil"/>
            </w:tcBorders>
          </w:tcPr>
          <w:p>
            <w:pPr>
              <w:pStyle w:val="TableParagraph"/>
              <w:spacing w:before="46"/>
              <w:ind w:right="137"/>
              <w:jc w:val="right"/>
              <w:rPr>
                <w:sz w:val="14"/>
              </w:rPr>
            </w:pPr>
            <w:r>
              <w:rPr>
                <w:sz w:val="14"/>
              </w:rPr>
              <w:t>91.700,00</w:t>
            </w:r>
          </w:p>
        </w:tc>
        <w:tc>
          <w:tcPr>
            <w:tcW w:w="1120" w:type="dxa"/>
            <w:tcBorders>
              <w:top w:val="nil"/>
              <w:bottom w:val="nil"/>
            </w:tcBorders>
          </w:tcPr>
          <w:p>
            <w:pPr>
              <w:pStyle w:val="TableParagraph"/>
              <w:spacing w:before="46"/>
              <w:ind w:right="37"/>
              <w:jc w:val="right"/>
              <w:rPr>
                <w:sz w:val="14"/>
              </w:rPr>
            </w:pPr>
            <w:r>
              <w:rPr>
                <w:sz w:val="14"/>
              </w:rPr>
              <w:t>7.400,00</w:t>
            </w:r>
          </w:p>
        </w:tc>
        <w:tc>
          <w:tcPr>
            <w:tcW w:w="1120" w:type="dxa"/>
            <w:tcBorders>
              <w:top w:val="nil"/>
              <w:bottom w:val="nil"/>
            </w:tcBorders>
          </w:tcPr>
          <w:p>
            <w:pPr>
              <w:pStyle w:val="TableParagraph"/>
              <w:spacing w:before="46"/>
              <w:ind w:right="57"/>
              <w:jc w:val="right"/>
              <w:rPr>
                <w:sz w:val="14"/>
              </w:rPr>
            </w:pPr>
            <w:r>
              <w:rPr>
                <w:sz w:val="14"/>
              </w:rPr>
              <w:t>16.900,00</w:t>
            </w:r>
          </w:p>
        </w:tc>
        <w:tc>
          <w:tcPr>
            <w:tcW w:w="1120" w:type="dxa"/>
            <w:tcBorders>
              <w:top w:val="nil"/>
              <w:bottom w:val="nil"/>
            </w:tcBorders>
          </w:tcPr>
          <w:p>
            <w:pPr>
              <w:pStyle w:val="TableParagraph"/>
              <w:spacing w:before="46"/>
              <w:ind w:right="57"/>
              <w:jc w:val="right"/>
              <w:rPr>
                <w:sz w:val="14"/>
              </w:rPr>
            </w:pPr>
            <w:r>
              <w:rPr>
                <w:sz w:val="14"/>
              </w:rPr>
              <w:t>11.100,00</w:t>
            </w:r>
          </w:p>
        </w:tc>
        <w:tc>
          <w:tcPr>
            <w:tcW w:w="900" w:type="dxa"/>
            <w:tcBorders>
              <w:top w:val="nil"/>
              <w:bottom w:val="nil"/>
            </w:tcBorders>
          </w:tcPr>
          <w:p>
            <w:pPr>
              <w:pStyle w:val="TableParagraph"/>
              <w:spacing w:before="46"/>
              <w:ind w:right="37"/>
              <w:jc w:val="right"/>
              <w:rPr>
                <w:sz w:val="14"/>
              </w:rPr>
            </w:pPr>
            <w:r>
              <w:rPr>
                <w:sz w:val="14"/>
              </w:rPr>
              <w:t>0,00</w:t>
            </w:r>
          </w:p>
        </w:tc>
        <w:tc>
          <w:tcPr>
            <w:tcW w:w="900" w:type="dxa"/>
            <w:tcBorders>
              <w:top w:val="nil"/>
              <w:bottom w:val="nil"/>
            </w:tcBorders>
          </w:tcPr>
          <w:p>
            <w:pPr>
              <w:pStyle w:val="TableParagraph"/>
              <w:spacing w:before="46"/>
              <w:ind w:right="37"/>
              <w:jc w:val="right"/>
              <w:rPr>
                <w:sz w:val="14"/>
              </w:rPr>
            </w:pPr>
            <w:r>
              <w:rPr>
                <w:sz w:val="14"/>
              </w:rPr>
              <w:t>0,00</w:t>
            </w:r>
          </w:p>
        </w:tc>
        <w:tc>
          <w:tcPr>
            <w:tcW w:w="1140" w:type="dxa"/>
            <w:tcBorders>
              <w:top w:val="nil"/>
              <w:bottom w:val="nil"/>
            </w:tcBorders>
          </w:tcPr>
          <w:p>
            <w:pPr>
              <w:pStyle w:val="TableParagraph"/>
              <w:spacing w:before="46"/>
              <w:ind w:right="77"/>
              <w:jc w:val="right"/>
              <w:rPr>
                <w:sz w:val="14"/>
              </w:rPr>
            </w:pPr>
            <w:r>
              <w:rPr>
                <w:sz w:val="14"/>
              </w:rPr>
              <w:t>0,00</w:t>
            </w:r>
          </w:p>
        </w:tc>
        <w:tc>
          <w:tcPr>
            <w:tcW w:w="1140" w:type="dxa"/>
            <w:tcBorders>
              <w:top w:val="nil"/>
              <w:bottom w:val="nil"/>
            </w:tcBorders>
          </w:tcPr>
          <w:p>
            <w:pPr>
              <w:pStyle w:val="TableParagraph"/>
              <w:spacing w:before="46"/>
              <w:ind w:right="77"/>
              <w:jc w:val="right"/>
              <w:rPr>
                <w:sz w:val="14"/>
              </w:rPr>
            </w:pPr>
            <w:r>
              <w:rPr>
                <w:sz w:val="14"/>
              </w:rPr>
              <w:t>0,00</w:t>
            </w:r>
          </w:p>
        </w:tc>
        <w:tc>
          <w:tcPr>
            <w:tcW w:w="1120" w:type="dxa"/>
            <w:tcBorders>
              <w:top w:val="nil"/>
              <w:bottom w:val="nil"/>
            </w:tcBorders>
          </w:tcPr>
          <w:p>
            <w:pPr>
              <w:pStyle w:val="TableParagraph"/>
              <w:spacing w:before="46"/>
              <w:ind w:right="57"/>
              <w:jc w:val="right"/>
              <w:rPr>
                <w:sz w:val="14"/>
              </w:rPr>
            </w:pPr>
            <w:r>
              <w:rPr>
                <w:sz w:val="14"/>
              </w:rPr>
              <w:t>0,00</w:t>
            </w:r>
          </w:p>
        </w:tc>
        <w:tc>
          <w:tcPr>
            <w:tcW w:w="1100" w:type="dxa"/>
            <w:tcBorders>
              <w:top w:val="nil"/>
              <w:bottom w:val="nil"/>
            </w:tcBorders>
          </w:tcPr>
          <w:p>
            <w:pPr>
              <w:pStyle w:val="TableParagraph"/>
              <w:spacing w:before="46"/>
              <w:ind w:right="-15"/>
              <w:jc w:val="right"/>
              <w:rPr>
                <w:sz w:val="14"/>
              </w:rPr>
            </w:pPr>
            <w:r>
              <w:rPr>
                <w:sz w:val="14"/>
              </w:rPr>
              <w:t>650,00</w:t>
            </w:r>
          </w:p>
        </w:tc>
        <w:tc>
          <w:tcPr>
            <w:tcW w:w="1080" w:type="dxa"/>
            <w:tcBorders>
              <w:top w:val="nil"/>
              <w:bottom w:val="nil"/>
            </w:tcBorders>
          </w:tcPr>
          <w:p>
            <w:pPr>
              <w:pStyle w:val="TableParagraph"/>
              <w:spacing w:before="46"/>
              <w:ind w:right="-15"/>
              <w:jc w:val="right"/>
              <w:rPr>
                <w:sz w:val="14"/>
              </w:rPr>
            </w:pPr>
            <w:r>
              <w:rPr>
                <w:sz w:val="14"/>
              </w:rPr>
              <w:t>127.750,00</w:t>
            </w:r>
          </w:p>
        </w:tc>
      </w:tr>
      <w:tr>
        <w:trPr>
          <w:trHeight w:val="230" w:hRule="atLeast"/>
        </w:trPr>
        <w:tc>
          <w:tcPr>
            <w:tcW w:w="560" w:type="dxa"/>
            <w:tcBorders>
              <w:top w:val="nil"/>
              <w:bottom w:val="nil"/>
            </w:tcBorders>
          </w:tcPr>
          <w:p>
            <w:pPr>
              <w:pStyle w:val="TableParagraph"/>
              <w:spacing w:before="28"/>
              <w:ind w:left="222"/>
              <w:rPr>
                <w:sz w:val="14"/>
              </w:rPr>
            </w:pPr>
            <w:r>
              <w:rPr>
                <w:sz w:val="14"/>
              </w:rPr>
              <w:t>08</w:t>
            </w:r>
          </w:p>
        </w:tc>
        <w:tc>
          <w:tcPr>
            <w:tcW w:w="2740" w:type="dxa"/>
            <w:tcBorders>
              <w:top w:val="nil"/>
              <w:bottom w:val="nil"/>
            </w:tcBorders>
          </w:tcPr>
          <w:p>
            <w:pPr>
              <w:pStyle w:val="TableParagraph"/>
              <w:spacing w:before="28"/>
              <w:ind w:left="80"/>
              <w:rPr>
                <w:sz w:val="14"/>
              </w:rPr>
            </w:pPr>
            <w:r>
              <w:rPr>
                <w:sz w:val="14"/>
              </w:rPr>
              <w:t>Statistica e sistemi informativi</w:t>
            </w:r>
          </w:p>
        </w:tc>
        <w:tc>
          <w:tcPr>
            <w:tcW w:w="1100" w:type="dxa"/>
            <w:tcBorders>
              <w:top w:val="nil"/>
              <w:bottom w:val="nil"/>
            </w:tcBorders>
          </w:tcPr>
          <w:p>
            <w:pPr>
              <w:pStyle w:val="TableParagraph"/>
              <w:spacing w:before="28"/>
              <w:ind w:right="137"/>
              <w:jc w:val="right"/>
              <w:rPr>
                <w:sz w:val="14"/>
              </w:rPr>
            </w:pPr>
            <w:r>
              <w:rPr>
                <w:sz w:val="14"/>
              </w:rPr>
              <w:t>0,00</w:t>
            </w:r>
          </w:p>
        </w:tc>
        <w:tc>
          <w:tcPr>
            <w:tcW w:w="1120" w:type="dxa"/>
            <w:tcBorders>
              <w:top w:val="nil"/>
              <w:bottom w:val="nil"/>
            </w:tcBorders>
          </w:tcPr>
          <w:p>
            <w:pPr>
              <w:pStyle w:val="TableParagraph"/>
              <w:spacing w:before="28"/>
              <w:ind w:right="37"/>
              <w:jc w:val="right"/>
              <w:rPr>
                <w:sz w:val="14"/>
              </w:rPr>
            </w:pPr>
            <w:r>
              <w:rPr>
                <w:sz w:val="14"/>
              </w:rPr>
              <w:t>0,00</w:t>
            </w:r>
          </w:p>
        </w:tc>
        <w:tc>
          <w:tcPr>
            <w:tcW w:w="1120" w:type="dxa"/>
            <w:tcBorders>
              <w:top w:val="nil"/>
              <w:bottom w:val="nil"/>
            </w:tcBorders>
          </w:tcPr>
          <w:p>
            <w:pPr>
              <w:pStyle w:val="TableParagraph"/>
              <w:spacing w:before="28"/>
              <w:ind w:right="57"/>
              <w:jc w:val="right"/>
              <w:rPr>
                <w:sz w:val="14"/>
              </w:rPr>
            </w:pPr>
            <w:r>
              <w:rPr>
                <w:sz w:val="14"/>
              </w:rPr>
              <w:t>37.200,00</w:t>
            </w:r>
          </w:p>
        </w:tc>
        <w:tc>
          <w:tcPr>
            <w:tcW w:w="1120" w:type="dxa"/>
            <w:tcBorders>
              <w:top w:val="nil"/>
              <w:bottom w:val="nil"/>
            </w:tcBorders>
          </w:tcPr>
          <w:p>
            <w:pPr>
              <w:pStyle w:val="TableParagraph"/>
              <w:spacing w:before="28"/>
              <w:ind w:right="57"/>
              <w:jc w:val="right"/>
              <w:rPr>
                <w:sz w:val="14"/>
              </w:rPr>
            </w:pPr>
            <w:r>
              <w:rPr>
                <w:sz w:val="14"/>
              </w:rPr>
              <w:t>0,00</w:t>
            </w:r>
          </w:p>
        </w:tc>
        <w:tc>
          <w:tcPr>
            <w:tcW w:w="900" w:type="dxa"/>
            <w:tcBorders>
              <w:top w:val="nil"/>
              <w:bottom w:val="nil"/>
            </w:tcBorders>
          </w:tcPr>
          <w:p>
            <w:pPr>
              <w:pStyle w:val="TableParagraph"/>
              <w:spacing w:before="28"/>
              <w:ind w:right="37"/>
              <w:jc w:val="right"/>
              <w:rPr>
                <w:sz w:val="14"/>
              </w:rPr>
            </w:pPr>
            <w:r>
              <w:rPr>
                <w:sz w:val="14"/>
              </w:rPr>
              <w:t>0,00</w:t>
            </w:r>
          </w:p>
        </w:tc>
        <w:tc>
          <w:tcPr>
            <w:tcW w:w="900" w:type="dxa"/>
            <w:tcBorders>
              <w:top w:val="nil"/>
              <w:bottom w:val="nil"/>
            </w:tcBorders>
          </w:tcPr>
          <w:p>
            <w:pPr>
              <w:pStyle w:val="TableParagraph"/>
              <w:spacing w:before="28"/>
              <w:ind w:right="37"/>
              <w:jc w:val="right"/>
              <w:rPr>
                <w:sz w:val="14"/>
              </w:rPr>
            </w:pPr>
            <w:r>
              <w:rPr>
                <w:sz w:val="14"/>
              </w:rPr>
              <w:t>0,00</w:t>
            </w:r>
          </w:p>
        </w:tc>
        <w:tc>
          <w:tcPr>
            <w:tcW w:w="1140" w:type="dxa"/>
            <w:tcBorders>
              <w:top w:val="nil"/>
              <w:bottom w:val="nil"/>
            </w:tcBorders>
          </w:tcPr>
          <w:p>
            <w:pPr>
              <w:pStyle w:val="TableParagraph"/>
              <w:spacing w:before="28"/>
              <w:ind w:right="77"/>
              <w:jc w:val="right"/>
              <w:rPr>
                <w:sz w:val="14"/>
              </w:rPr>
            </w:pPr>
            <w:r>
              <w:rPr>
                <w:sz w:val="14"/>
              </w:rPr>
              <w:t>0,00</w:t>
            </w:r>
          </w:p>
        </w:tc>
        <w:tc>
          <w:tcPr>
            <w:tcW w:w="1140" w:type="dxa"/>
            <w:tcBorders>
              <w:top w:val="nil"/>
              <w:bottom w:val="nil"/>
            </w:tcBorders>
          </w:tcPr>
          <w:p>
            <w:pPr>
              <w:pStyle w:val="TableParagraph"/>
              <w:spacing w:before="28"/>
              <w:ind w:right="77"/>
              <w:jc w:val="right"/>
              <w:rPr>
                <w:sz w:val="14"/>
              </w:rPr>
            </w:pPr>
            <w:r>
              <w:rPr>
                <w:sz w:val="14"/>
              </w:rPr>
              <w:t>0,00</w:t>
            </w:r>
          </w:p>
        </w:tc>
        <w:tc>
          <w:tcPr>
            <w:tcW w:w="1120" w:type="dxa"/>
            <w:tcBorders>
              <w:top w:val="nil"/>
              <w:bottom w:val="nil"/>
            </w:tcBorders>
          </w:tcPr>
          <w:p>
            <w:pPr>
              <w:pStyle w:val="TableParagraph"/>
              <w:spacing w:before="28"/>
              <w:ind w:right="57"/>
              <w:jc w:val="right"/>
              <w:rPr>
                <w:sz w:val="14"/>
              </w:rPr>
            </w:pPr>
            <w:r>
              <w:rPr>
                <w:sz w:val="14"/>
              </w:rPr>
              <w:t>0,00</w:t>
            </w:r>
          </w:p>
        </w:tc>
        <w:tc>
          <w:tcPr>
            <w:tcW w:w="1100" w:type="dxa"/>
            <w:tcBorders>
              <w:top w:val="nil"/>
              <w:bottom w:val="nil"/>
            </w:tcBorders>
          </w:tcPr>
          <w:p>
            <w:pPr>
              <w:pStyle w:val="TableParagraph"/>
              <w:spacing w:before="28"/>
              <w:ind w:right="-15"/>
              <w:jc w:val="right"/>
              <w:rPr>
                <w:sz w:val="14"/>
              </w:rPr>
            </w:pPr>
            <w:r>
              <w:rPr>
                <w:sz w:val="14"/>
              </w:rPr>
              <w:t>1.000,00</w:t>
            </w:r>
          </w:p>
        </w:tc>
        <w:tc>
          <w:tcPr>
            <w:tcW w:w="1080" w:type="dxa"/>
            <w:tcBorders>
              <w:top w:val="nil"/>
              <w:bottom w:val="nil"/>
            </w:tcBorders>
          </w:tcPr>
          <w:p>
            <w:pPr>
              <w:pStyle w:val="TableParagraph"/>
              <w:spacing w:before="28"/>
              <w:ind w:right="-15"/>
              <w:jc w:val="right"/>
              <w:rPr>
                <w:sz w:val="14"/>
              </w:rPr>
            </w:pPr>
            <w:r>
              <w:rPr>
                <w:sz w:val="14"/>
              </w:rPr>
              <w:t>38.200,00</w:t>
            </w:r>
          </w:p>
        </w:tc>
      </w:tr>
      <w:tr>
        <w:trPr>
          <w:trHeight w:val="240" w:hRule="atLeast"/>
        </w:trPr>
        <w:tc>
          <w:tcPr>
            <w:tcW w:w="560" w:type="dxa"/>
            <w:tcBorders>
              <w:top w:val="nil"/>
              <w:bottom w:val="nil"/>
            </w:tcBorders>
          </w:tcPr>
          <w:p>
            <w:pPr>
              <w:pStyle w:val="TableParagraph"/>
              <w:spacing w:before="37"/>
              <w:ind w:left="222"/>
              <w:rPr>
                <w:sz w:val="14"/>
              </w:rPr>
            </w:pPr>
            <w:r>
              <w:rPr>
                <w:sz w:val="14"/>
              </w:rPr>
              <w:t>10</w:t>
            </w:r>
          </w:p>
        </w:tc>
        <w:tc>
          <w:tcPr>
            <w:tcW w:w="2740" w:type="dxa"/>
            <w:tcBorders>
              <w:top w:val="nil"/>
              <w:bottom w:val="nil"/>
            </w:tcBorders>
          </w:tcPr>
          <w:p>
            <w:pPr>
              <w:pStyle w:val="TableParagraph"/>
              <w:spacing w:before="37"/>
              <w:ind w:left="80"/>
              <w:rPr>
                <w:sz w:val="14"/>
              </w:rPr>
            </w:pPr>
            <w:r>
              <w:rPr>
                <w:sz w:val="14"/>
              </w:rPr>
              <w:t>Risorse umane</w:t>
            </w:r>
          </w:p>
        </w:tc>
        <w:tc>
          <w:tcPr>
            <w:tcW w:w="1100" w:type="dxa"/>
            <w:tcBorders>
              <w:top w:val="nil"/>
              <w:bottom w:val="nil"/>
            </w:tcBorders>
          </w:tcPr>
          <w:p>
            <w:pPr>
              <w:pStyle w:val="TableParagraph"/>
              <w:spacing w:before="37"/>
              <w:ind w:right="137"/>
              <w:jc w:val="right"/>
              <w:rPr>
                <w:sz w:val="14"/>
              </w:rPr>
            </w:pPr>
            <w:r>
              <w:rPr>
                <w:sz w:val="14"/>
              </w:rPr>
              <w:t>35.620,00</w:t>
            </w:r>
          </w:p>
        </w:tc>
        <w:tc>
          <w:tcPr>
            <w:tcW w:w="1120" w:type="dxa"/>
            <w:tcBorders>
              <w:top w:val="nil"/>
              <w:bottom w:val="nil"/>
            </w:tcBorders>
          </w:tcPr>
          <w:p>
            <w:pPr>
              <w:pStyle w:val="TableParagraph"/>
              <w:spacing w:before="37"/>
              <w:ind w:right="3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9.500,00</w:t>
            </w:r>
          </w:p>
        </w:tc>
        <w:tc>
          <w:tcPr>
            <w:tcW w:w="1120" w:type="dxa"/>
            <w:tcBorders>
              <w:top w:val="nil"/>
              <w:bottom w:val="nil"/>
            </w:tcBorders>
          </w:tcPr>
          <w:p>
            <w:pPr>
              <w:pStyle w:val="TableParagraph"/>
              <w:spacing w:before="37"/>
              <w:ind w:right="5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00" w:type="dxa"/>
            <w:tcBorders>
              <w:top w:val="nil"/>
              <w:bottom w:val="nil"/>
            </w:tcBorders>
          </w:tcPr>
          <w:p>
            <w:pPr>
              <w:pStyle w:val="TableParagraph"/>
              <w:spacing w:before="37"/>
              <w:ind w:right="-15"/>
              <w:jc w:val="right"/>
              <w:rPr>
                <w:sz w:val="14"/>
              </w:rPr>
            </w:pPr>
            <w:r>
              <w:rPr>
                <w:sz w:val="14"/>
              </w:rPr>
              <w:t>14.720,00</w:t>
            </w:r>
          </w:p>
        </w:tc>
        <w:tc>
          <w:tcPr>
            <w:tcW w:w="1080" w:type="dxa"/>
            <w:tcBorders>
              <w:top w:val="nil"/>
              <w:bottom w:val="nil"/>
            </w:tcBorders>
          </w:tcPr>
          <w:p>
            <w:pPr>
              <w:pStyle w:val="TableParagraph"/>
              <w:spacing w:before="37"/>
              <w:ind w:right="-15"/>
              <w:jc w:val="right"/>
              <w:rPr>
                <w:sz w:val="14"/>
              </w:rPr>
            </w:pPr>
            <w:r>
              <w:rPr>
                <w:sz w:val="14"/>
              </w:rPr>
              <w:t>59.840,00</w:t>
            </w:r>
          </w:p>
        </w:tc>
      </w:tr>
      <w:tr>
        <w:trPr>
          <w:trHeight w:val="231" w:hRule="atLeast"/>
        </w:trPr>
        <w:tc>
          <w:tcPr>
            <w:tcW w:w="560" w:type="dxa"/>
            <w:tcBorders>
              <w:top w:val="nil"/>
              <w:bottom w:val="nil"/>
            </w:tcBorders>
          </w:tcPr>
          <w:p>
            <w:pPr>
              <w:pStyle w:val="TableParagraph"/>
              <w:spacing w:before="37"/>
              <w:ind w:left="222"/>
              <w:rPr>
                <w:sz w:val="14"/>
              </w:rPr>
            </w:pPr>
            <w:r>
              <w:rPr>
                <w:sz w:val="14"/>
              </w:rPr>
              <w:t>11</w:t>
            </w:r>
          </w:p>
        </w:tc>
        <w:tc>
          <w:tcPr>
            <w:tcW w:w="2740" w:type="dxa"/>
            <w:tcBorders>
              <w:top w:val="nil"/>
              <w:bottom w:val="nil"/>
            </w:tcBorders>
          </w:tcPr>
          <w:p>
            <w:pPr>
              <w:pStyle w:val="TableParagraph"/>
              <w:spacing w:before="37"/>
              <w:ind w:left="80"/>
              <w:rPr>
                <w:sz w:val="14"/>
              </w:rPr>
            </w:pPr>
            <w:r>
              <w:rPr>
                <w:sz w:val="14"/>
              </w:rPr>
              <w:t>Altri servizi generali</w:t>
            </w:r>
          </w:p>
        </w:tc>
        <w:tc>
          <w:tcPr>
            <w:tcW w:w="1100" w:type="dxa"/>
            <w:tcBorders>
              <w:top w:val="nil"/>
              <w:bottom w:val="nil"/>
            </w:tcBorders>
          </w:tcPr>
          <w:p>
            <w:pPr>
              <w:pStyle w:val="TableParagraph"/>
              <w:spacing w:before="37"/>
              <w:ind w:right="137"/>
              <w:jc w:val="right"/>
              <w:rPr>
                <w:sz w:val="14"/>
              </w:rPr>
            </w:pPr>
            <w:r>
              <w:rPr>
                <w:sz w:val="14"/>
              </w:rPr>
              <w:t>0,00</w:t>
            </w:r>
          </w:p>
        </w:tc>
        <w:tc>
          <w:tcPr>
            <w:tcW w:w="1120" w:type="dxa"/>
            <w:tcBorders>
              <w:top w:val="nil"/>
              <w:bottom w:val="nil"/>
            </w:tcBorders>
          </w:tcPr>
          <w:p>
            <w:pPr>
              <w:pStyle w:val="TableParagraph"/>
              <w:spacing w:before="37"/>
              <w:ind w:right="39"/>
              <w:jc w:val="right"/>
              <w:rPr>
                <w:sz w:val="14"/>
              </w:rPr>
            </w:pPr>
            <w:r>
              <w:rPr>
                <w:sz w:val="14"/>
              </w:rPr>
              <w:t>500,00</w:t>
            </w:r>
          </w:p>
        </w:tc>
        <w:tc>
          <w:tcPr>
            <w:tcW w:w="1120" w:type="dxa"/>
            <w:tcBorders>
              <w:top w:val="nil"/>
              <w:bottom w:val="nil"/>
            </w:tcBorders>
          </w:tcPr>
          <w:p>
            <w:pPr>
              <w:pStyle w:val="TableParagraph"/>
              <w:spacing w:before="37"/>
              <w:ind w:right="57"/>
              <w:jc w:val="right"/>
              <w:rPr>
                <w:sz w:val="14"/>
              </w:rPr>
            </w:pPr>
            <w:r>
              <w:rPr>
                <w:sz w:val="14"/>
              </w:rPr>
              <w:t>74.800,00</w:t>
            </w:r>
          </w:p>
        </w:tc>
        <w:tc>
          <w:tcPr>
            <w:tcW w:w="1120" w:type="dxa"/>
            <w:tcBorders>
              <w:top w:val="nil"/>
              <w:bottom w:val="nil"/>
            </w:tcBorders>
          </w:tcPr>
          <w:p>
            <w:pPr>
              <w:pStyle w:val="TableParagraph"/>
              <w:spacing w:before="37"/>
              <w:ind w:right="5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00" w:type="dxa"/>
            <w:tcBorders>
              <w:top w:val="nil"/>
              <w:bottom w:val="nil"/>
            </w:tcBorders>
          </w:tcPr>
          <w:p>
            <w:pPr>
              <w:pStyle w:val="TableParagraph"/>
              <w:spacing w:before="37"/>
              <w:ind w:right="-15"/>
              <w:jc w:val="right"/>
              <w:rPr>
                <w:sz w:val="14"/>
              </w:rPr>
            </w:pPr>
            <w:r>
              <w:rPr>
                <w:sz w:val="14"/>
              </w:rPr>
              <w:t>0,00</w:t>
            </w:r>
          </w:p>
        </w:tc>
        <w:tc>
          <w:tcPr>
            <w:tcW w:w="1080" w:type="dxa"/>
            <w:tcBorders>
              <w:top w:val="nil"/>
              <w:bottom w:val="nil"/>
            </w:tcBorders>
          </w:tcPr>
          <w:p>
            <w:pPr>
              <w:pStyle w:val="TableParagraph"/>
              <w:spacing w:before="37"/>
              <w:ind w:right="-15"/>
              <w:jc w:val="right"/>
              <w:rPr>
                <w:sz w:val="14"/>
              </w:rPr>
            </w:pPr>
            <w:r>
              <w:rPr>
                <w:sz w:val="14"/>
              </w:rPr>
              <w:t>75.300,00</w:t>
            </w:r>
          </w:p>
        </w:tc>
      </w:tr>
      <w:tr>
        <w:trPr>
          <w:trHeight w:val="370" w:hRule="atLeast"/>
        </w:trPr>
        <w:tc>
          <w:tcPr>
            <w:tcW w:w="560" w:type="dxa"/>
            <w:tcBorders>
              <w:top w:val="nil"/>
            </w:tcBorders>
          </w:tcPr>
          <w:p>
            <w:pPr>
              <w:pStyle w:val="TableParagraph"/>
              <w:rPr>
                <w:rFonts w:ascii="Times New Roman"/>
                <w:sz w:val="14"/>
              </w:rPr>
            </w:pPr>
          </w:p>
        </w:tc>
        <w:tc>
          <w:tcPr>
            <w:tcW w:w="2740" w:type="dxa"/>
            <w:tcBorders>
              <w:top w:val="nil"/>
            </w:tcBorders>
          </w:tcPr>
          <w:p>
            <w:pPr>
              <w:pStyle w:val="TableParagraph"/>
              <w:spacing w:before="28"/>
              <w:ind w:left="80"/>
              <w:rPr>
                <w:b/>
                <w:i/>
                <w:sz w:val="14"/>
              </w:rPr>
            </w:pPr>
            <w:r>
              <w:rPr>
                <w:b/>
                <w:i/>
                <w:sz w:val="14"/>
              </w:rPr>
              <w:t>TOTALE MISSIONE 1 - Servizi</w:t>
            </w:r>
          </w:p>
          <w:p>
            <w:pPr>
              <w:pStyle w:val="TableParagraph"/>
              <w:spacing w:line="146" w:lineRule="exact" w:before="15"/>
              <w:ind w:left="80"/>
              <w:rPr>
                <w:b/>
                <w:i/>
                <w:sz w:val="14"/>
              </w:rPr>
            </w:pPr>
            <w:r>
              <w:rPr>
                <w:b/>
                <w:i/>
                <w:sz w:val="14"/>
              </w:rPr>
              <w:t>istituzionali, generali e di gestione</w:t>
            </w:r>
          </w:p>
        </w:tc>
        <w:tc>
          <w:tcPr>
            <w:tcW w:w="1100" w:type="dxa"/>
            <w:tcBorders>
              <w:top w:val="nil"/>
            </w:tcBorders>
          </w:tcPr>
          <w:p>
            <w:pPr>
              <w:pStyle w:val="TableParagraph"/>
              <w:spacing w:before="66"/>
              <w:ind w:right="137"/>
              <w:jc w:val="right"/>
              <w:rPr>
                <w:b/>
                <w:sz w:val="14"/>
              </w:rPr>
            </w:pPr>
            <w:r>
              <w:rPr>
                <w:b/>
                <w:sz w:val="14"/>
              </w:rPr>
              <w:t>634.320,00</w:t>
            </w:r>
          </w:p>
        </w:tc>
        <w:tc>
          <w:tcPr>
            <w:tcW w:w="1120" w:type="dxa"/>
            <w:tcBorders>
              <w:top w:val="nil"/>
            </w:tcBorders>
          </w:tcPr>
          <w:p>
            <w:pPr>
              <w:pStyle w:val="TableParagraph"/>
              <w:spacing w:before="66"/>
              <w:ind w:right="77"/>
              <w:jc w:val="right"/>
              <w:rPr>
                <w:b/>
                <w:sz w:val="14"/>
              </w:rPr>
            </w:pPr>
            <w:r>
              <w:rPr>
                <w:b/>
                <w:sz w:val="14"/>
              </w:rPr>
              <w:t>52.000,00</w:t>
            </w:r>
          </w:p>
        </w:tc>
        <w:tc>
          <w:tcPr>
            <w:tcW w:w="1120" w:type="dxa"/>
            <w:tcBorders>
              <w:top w:val="nil"/>
            </w:tcBorders>
          </w:tcPr>
          <w:p>
            <w:pPr>
              <w:pStyle w:val="TableParagraph"/>
              <w:spacing w:before="66"/>
              <w:ind w:right="57"/>
              <w:jc w:val="right"/>
              <w:rPr>
                <w:b/>
                <w:sz w:val="14"/>
              </w:rPr>
            </w:pPr>
            <w:r>
              <w:rPr>
                <w:b/>
                <w:sz w:val="14"/>
              </w:rPr>
              <w:t>259.650,00</w:t>
            </w:r>
          </w:p>
        </w:tc>
        <w:tc>
          <w:tcPr>
            <w:tcW w:w="1120" w:type="dxa"/>
            <w:tcBorders>
              <w:top w:val="nil"/>
            </w:tcBorders>
          </w:tcPr>
          <w:p>
            <w:pPr>
              <w:pStyle w:val="TableParagraph"/>
              <w:spacing w:before="66"/>
              <w:ind w:right="57"/>
              <w:jc w:val="right"/>
              <w:rPr>
                <w:b/>
                <w:sz w:val="14"/>
              </w:rPr>
            </w:pPr>
            <w:r>
              <w:rPr>
                <w:b/>
                <w:sz w:val="14"/>
              </w:rPr>
              <w:t>22.600,00</w:t>
            </w:r>
          </w:p>
        </w:tc>
        <w:tc>
          <w:tcPr>
            <w:tcW w:w="900" w:type="dxa"/>
            <w:tcBorders>
              <w:top w:val="nil"/>
            </w:tcBorders>
          </w:tcPr>
          <w:p>
            <w:pPr>
              <w:pStyle w:val="TableParagraph"/>
              <w:spacing w:before="66"/>
              <w:ind w:right="37"/>
              <w:jc w:val="right"/>
              <w:rPr>
                <w:b/>
                <w:sz w:val="14"/>
              </w:rPr>
            </w:pPr>
            <w:r>
              <w:rPr>
                <w:b/>
                <w:sz w:val="14"/>
              </w:rPr>
              <w:t>0,00</w:t>
            </w:r>
          </w:p>
        </w:tc>
        <w:tc>
          <w:tcPr>
            <w:tcW w:w="900" w:type="dxa"/>
            <w:tcBorders>
              <w:top w:val="nil"/>
            </w:tcBorders>
          </w:tcPr>
          <w:p>
            <w:pPr>
              <w:pStyle w:val="TableParagraph"/>
              <w:spacing w:before="66"/>
              <w:ind w:right="17"/>
              <w:jc w:val="right"/>
              <w:rPr>
                <w:b/>
                <w:sz w:val="14"/>
              </w:rPr>
            </w:pPr>
            <w:r>
              <w:rPr>
                <w:b/>
                <w:sz w:val="14"/>
              </w:rPr>
              <w:t>0,00</w:t>
            </w:r>
          </w:p>
        </w:tc>
        <w:tc>
          <w:tcPr>
            <w:tcW w:w="1140" w:type="dxa"/>
            <w:tcBorders>
              <w:top w:val="nil"/>
            </w:tcBorders>
          </w:tcPr>
          <w:p>
            <w:pPr>
              <w:pStyle w:val="TableParagraph"/>
              <w:spacing w:before="66"/>
              <w:ind w:right="77"/>
              <w:jc w:val="right"/>
              <w:rPr>
                <w:b/>
                <w:sz w:val="14"/>
              </w:rPr>
            </w:pPr>
            <w:r>
              <w:rPr>
                <w:b/>
                <w:sz w:val="14"/>
              </w:rPr>
              <w:t>0,00</w:t>
            </w:r>
          </w:p>
        </w:tc>
        <w:tc>
          <w:tcPr>
            <w:tcW w:w="1140" w:type="dxa"/>
            <w:tcBorders>
              <w:top w:val="nil"/>
            </w:tcBorders>
          </w:tcPr>
          <w:p>
            <w:pPr>
              <w:pStyle w:val="TableParagraph"/>
              <w:spacing w:before="66"/>
              <w:ind w:right="77"/>
              <w:jc w:val="right"/>
              <w:rPr>
                <w:b/>
                <w:sz w:val="14"/>
              </w:rPr>
            </w:pPr>
            <w:r>
              <w:rPr>
                <w:b/>
                <w:sz w:val="14"/>
              </w:rPr>
              <w:t>0,00</w:t>
            </w:r>
          </w:p>
        </w:tc>
        <w:tc>
          <w:tcPr>
            <w:tcW w:w="1120" w:type="dxa"/>
            <w:tcBorders>
              <w:top w:val="nil"/>
            </w:tcBorders>
          </w:tcPr>
          <w:p>
            <w:pPr>
              <w:pStyle w:val="TableParagraph"/>
              <w:spacing w:before="66"/>
              <w:ind w:right="57"/>
              <w:jc w:val="right"/>
              <w:rPr>
                <w:b/>
                <w:sz w:val="14"/>
              </w:rPr>
            </w:pPr>
            <w:r>
              <w:rPr>
                <w:b/>
                <w:sz w:val="14"/>
              </w:rPr>
              <w:t>6.500,00</w:t>
            </w:r>
          </w:p>
        </w:tc>
        <w:tc>
          <w:tcPr>
            <w:tcW w:w="1100" w:type="dxa"/>
            <w:tcBorders>
              <w:top w:val="nil"/>
            </w:tcBorders>
          </w:tcPr>
          <w:p>
            <w:pPr>
              <w:pStyle w:val="TableParagraph"/>
              <w:spacing w:before="66"/>
              <w:ind w:right="-15"/>
              <w:jc w:val="right"/>
              <w:rPr>
                <w:b/>
                <w:sz w:val="14"/>
              </w:rPr>
            </w:pPr>
            <w:r>
              <w:rPr>
                <w:b/>
                <w:sz w:val="14"/>
              </w:rPr>
              <w:t>150.225,00</w:t>
            </w:r>
          </w:p>
        </w:tc>
        <w:tc>
          <w:tcPr>
            <w:tcW w:w="1080" w:type="dxa"/>
            <w:tcBorders>
              <w:top w:val="nil"/>
            </w:tcBorders>
          </w:tcPr>
          <w:p>
            <w:pPr>
              <w:pStyle w:val="TableParagraph"/>
              <w:spacing w:before="66"/>
              <w:ind w:right="17"/>
              <w:jc w:val="right"/>
              <w:rPr>
                <w:b/>
                <w:sz w:val="14"/>
              </w:rPr>
            </w:pPr>
            <w:r>
              <w:rPr>
                <w:b/>
                <w:sz w:val="14"/>
              </w:rPr>
              <w:t>1.125.295,00</w:t>
            </w:r>
          </w:p>
        </w:tc>
      </w:tr>
      <w:tr>
        <w:trPr>
          <w:trHeight w:val="517" w:hRule="atLeast"/>
        </w:trPr>
        <w:tc>
          <w:tcPr>
            <w:tcW w:w="560" w:type="dxa"/>
            <w:tcBorders>
              <w:bottom w:val="nil"/>
            </w:tcBorders>
          </w:tcPr>
          <w:p>
            <w:pPr>
              <w:pStyle w:val="TableParagraph"/>
              <w:spacing w:before="6"/>
              <w:rPr>
                <w:b/>
                <w:sz w:val="13"/>
              </w:rPr>
            </w:pPr>
          </w:p>
          <w:p>
            <w:pPr>
              <w:pStyle w:val="TableParagraph"/>
              <w:ind w:left="202"/>
              <w:rPr>
                <w:b/>
                <w:i/>
                <w:sz w:val="14"/>
              </w:rPr>
            </w:pPr>
            <w:r>
              <w:rPr>
                <w:b/>
                <w:i/>
                <w:sz w:val="14"/>
              </w:rPr>
              <w:t>03</w:t>
            </w:r>
          </w:p>
        </w:tc>
        <w:tc>
          <w:tcPr>
            <w:tcW w:w="2740" w:type="dxa"/>
            <w:tcBorders>
              <w:bottom w:val="nil"/>
            </w:tcBorders>
          </w:tcPr>
          <w:p>
            <w:pPr>
              <w:pStyle w:val="TableParagraph"/>
              <w:spacing w:line="261" w:lineRule="auto" w:before="138"/>
              <w:ind w:left="80" w:right="504"/>
              <w:rPr>
                <w:b/>
                <w:i/>
                <w:sz w:val="14"/>
              </w:rPr>
            </w:pPr>
            <w:r>
              <w:rPr>
                <w:b/>
                <w:i/>
                <w:sz w:val="14"/>
              </w:rPr>
              <w:t>MISSIONE 3 - Ordine pubblico e </w:t>
            </w:r>
            <w:r>
              <w:rPr>
                <w:b/>
                <w:i/>
                <w:sz w:val="14"/>
              </w:rPr>
              <w:t>sicurezza</w:t>
            </w:r>
          </w:p>
        </w:tc>
        <w:tc>
          <w:tcPr>
            <w:tcW w:w="110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0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r>
      <w:tr>
        <w:trPr>
          <w:trHeight w:val="240" w:hRule="atLeast"/>
        </w:trPr>
        <w:tc>
          <w:tcPr>
            <w:tcW w:w="560" w:type="dxa"/>
            <w:tcBorders>
              <w:top w:val="nil"/>
              <w:bottom w:val="nil"/>
            </w:tcBorders>
          </w:tcPr>
          <w:p>
            <w:pPr>
              <w:pStyle w:val="TableParagraph"/>
              <w:spacing w:before="38"/>
              <w:ind w:left="222"/>
              <w:rPr>
                <w:sz w:val="14"/>
              </w:rPr>
            </w:pPr>
            <w:r>
              <w:rPr>
                <w:sz w:val="14"/>
              </w:rPr>
              <w:t>01</w:t>
            </w:r>
          </w:p>
        </w:tc>
        <w:tc>
          <w:tcPr>
            <w:tcW w:w="2740" w:type="dxa"/>
            <w:tcBorders>
              <w:top w:val="nil"/>
              <w:bottom w:val="nil"/>
            </w:tcBorders>
          </w:tcPr>
          <w:p>
            <w:pPr>
              <w:pStyle w:val="TableParagraph"/>
              <w:spacing w:before="38"/>
              <w:ind w:left="80"/>
              <w:rPr>
                <w:sz w:val="14"/>
              </w:rPr>
            </w:pPr>
            <w:r>
              <w:rPr>
                <w:sz w:val="14"/>
              </w:rPr>
              <w:t>Polizia locale e amministrativa</w:t>
            </w:r>
          </w:p>
        </w:tc>
        <w:tc>
          <w:tcPr>
            <w:tcW w:w="1100" w:type="dxa"/>
            <w:tcBorders>
              <w:top w:val="nil"/>
              <w:bottom w:val="nil"/>
            </w:tcBorders>
          </w:tcPr>
          <w:p>
            <w:pPr>
              <w:pStyle w:val="TableParagraph"/>
              <w:spacing w:before="38"/>
              <w:ind w:right="137"/>
              <w:jc w:val="right"/>
              <w:rPr>
                <w:sz w:val="14"/>
              </w:rPr>
            </w:pPr>
            <w:r>
              <w:rPr>
                <w:sz w:val="14"/>
              </w:rPr>
              <w:t>0,00</w:t>
            </w:r>
          </w:p>
        </w:tc>
        <w:tc>
          <w:tcPr>
            <w:tcW w:w="1120" w:type="dxa"/>
            <w:tcBorders>
              <w:top w:val="nil"/>
              <w:bottom w:val="nil"/>
            </w:tcBorders>
          </w:tcPr>
          <w:p>
            <w:pPr>
              <w:pStyle w:val="TableParagraph"/>
              <w:spacing w:before="38"/>
              <w:ind w:right="37"/>
              <w:jc w:val="right"/>
              <w:rPr>
                <w:sz w:val="14"/>
              </w:rPr>
            </w:pPr>
            <w:r>
              <w:rPr>
                <w:sz w:val="14"/>
              </w:rPr>
              <w:t>0,00</w:t>
            </w:r>
          </w:p>
        </w:tc>
        <w:tc>
          <w:tcPr>
            <w:tcW w:w="1120" w:type="dxa"/>
            <w:tcBorders>
              <w:top w:val="nil"/>
              <w:bottom w:val="nil"/>
            </w:tcBorders>
          </w:tcPr>
          <w:p>
            <w:pPr>
              <w:pStyle w:val="TableParagraph"/>
              <w:spacing w:before="38"/>
              <w:ind w:right="57"/>
              <w:jc w:val="right"/>
              <w:rPr>
                <w:sz w:val="14"/>
              </w:rPr>
            </w:pPr>
            <w:r>
              <w:rPr>
                <w:sz w:val="14"/>
              </w:rPr>
              <w:t>3.000,00</w:t>
            </w:r>
          </w:p>
        </w:tc>
        <w:tc>
          <w:tcPr>
            <w:tcW w:w="1120" w:type="dxa"/>
            <w:tcBorders>
              <w:top w:val="nil"/>
              <w:bottom w:val="nil"/>
            </w:tcBorders>
          </w:tcPr>
          <w:p>
            <w:pPr>
              <w:pStyle w:val="TableParagraph"/>
              <w:spacing w:before="38"/>
              <w:ind w:right="57"/>
              <w:jc w:val="right"/>
              <w:rPr>
                <w:sz w:val="14"/>
              </w:rPr>
            </w:pPr>
            <w:r>
              <w:rPr>
                <w:sz w:val="14"/>
              </w:rPr>
              <w:t>232.000,00</w:t>
            </w:r>
          </w:p>
        </w:tc>
        <w:tc>
          <w:tcPr>
            <w:tcW w:w="900" w:type="dxa"/>
            <w:tcBorders>
              <w:top w:val="nil"/>
              <w:bottom w:val="nil"/>
            </w:tcBorders>
          </w:tcPr>
          <w:p>
            <w:pPr>
              <w:pStyle w:val="TableParagraph"/>
              <w:spacing w:before="38"/>
              <w:ind w:right="37"/>
              <w:jc w:val="right"/>
              <w:rPr>
                <w:sz w:val="14"/>
              </w:rPr>
            </w:pPr>
            <w:r>
              <w:rPr>
                <w:sz w:val="14"/>
              </w:rPr>
              <w:t>0,00</w:t>
            </w:r>
          </w:p>
        </w:tc>
        <w:tc>
          <w:tcPr>
            <w:tcW w:w="900" w:type="dxa"/>
            <w:tcBorders>
              <w:top w:val="nil"/>
              <w:bottom w:val="nil"/>
            </w:tcBorders>
          </w:tcPr>
          <w:p>
            <w:pPr>
              <w:pStyle w:val="TableParagraph"/>
              <w:spacing w:before="38"/>
              <w:ind w:right="37"/>
              <w:jc w:val="right"/>
              <w:rPr>
                <w:sz w:val="14"/>
              </w:rPr>
            </w:pPr>
            <w:r>
              <w:rPr>
                <w:sz w:val="14"/>
              </w:rPr>
              <w:t>0,00</w:t>
            </w:r>
          </w:p>
        </w:tc>
        <w:tc>
          <w:tcPr>
            <w:tcW w:w="1140" w:type="dxa"/>
            <w:tcBorders>
              <w:top w:val="nil"/>
              <w:bottom w:val="nil"/>
            </w:tcBorders>
          </w:tcPr>
          <w:p>
            <w:pPr>
              <w:pStyle w:val="TableParagraph"/>
              <w:spacing w:before="38"/>
              <w:ind w:right="77"/>
              <w:jc w:val="right"/>
              <w:rPr>
                <w:sz w:val="14"/>
              </w:rPr>
            </w:pPr>
            <w:r>
              <w:rPr>
                <w:sz w:val="14"/>
              </w:rPr>
              <w:t>0,00</w:t>
            </w:r>
          </w:p>
        </w:tc>
        <w:tc>
          <w:tcPr>
            <w:tcW w:w="1140" w:type="dxa"/>
            <w:tcBorders>
              <w:top w:val="nil"/>
              <w:bottom w:val="nil"/>
            </w:tcBorders>
          </w:tcPr>
          <w:p>
            <w:pPr>
              <w:pStyle w:val="TableParagraph"/>
              <w:spacing w:before="38"/>
              <w:ind w:right="77"/>
              <w:jc w:val="right"/>
              <w:rPr>
                <w:sz w:val="14"/>
              </w:rPr>
            </w:pPr>
            <w:r>
              <w:rPr>
                <w:sz w:val="14"/>
              </w:rPr>
              <w:t>0,00</w:t>
            </w:r>
          </w:p>
        </w:tc>
        <w:tc>
          <w:tcPr>
            <w:tcW w:w="1120" w:type="dxa"/>
            <w:tcBorders>
              <w:top w:val="nil"/>
              <w:bottom w:val="nil"/>
            </w:tcBorders>
          </w:tcPr>
          <w:p>
            <w:pPr>
              <w:pStyle w:val="TableParagraph"/>
              <w:spacing w:before="38"/>
              <w:ind w:right="57"/>
              <w:jc w:val="right"/>
              <w:rPr>
                <w:sz w:val="14"/>
              </w:rPr>
            </w:pPr>
            <w:r>
              <w:rPr>
                <w:sz w:val="14"/>
              </w:rPr>
              <w:t>0,00</w:t>
            </w:r>
          </w:p>
        </w:tc>
        <w:tc>
          <w:tcPr>
            <w:tcW w:w="1100" w:type="dxa"/>
            <w:tcBorders>
              <w:top w:val="nil"/>
              <w:bottom w:val="nil"/>
            </w:tcBorders>
          </w:tcPr>
          <w:p>
            <w:pPr>
              <w:pStyle w:val="TableParagraph"/>
              <w:spacing w:before="38"/>
              <w:ind w:right="-15"/>
              <w:jc w:val="right"/>
              <w:rPr>
                <w:sz w:val="14"/>
              </w:rPr>
            </w:pPr>
            <w:r>
              <w:rPr>
                <w:sz w:val="14"/>
              </w:rPr>
              <w:t>0,00</w:t>
            </w:r>
          </w:p>
        </w:tc>
        <w:tc>
          <w:tcPr>
            <w:tcW w:w="1080" w:type="dxa"/>
            <w:tcBorders>
              <w:top w:val="nil"/>
              <w:bottom w:val="nil"/>
            </w:tcBorders>
          </w:tcPr>
          <w:p>
            <w:pPr>
              <w:pStyle w:val="TableParagraph"/>
              <w:spacing w:before="38"/>
              <w:ind w:right="-15"/>
              <w:jc w:val="right"/>
              <w:rPr>
                <w:sz w:val="14"/>
              </w:rPr>
            </w:pPr>
            <w:r>
              <w:rPr>
                <w:sz w:val="14"/>
              </w:rPr>
              <w:t>235.000,00</w:t>
            </w:r>
          </w:p>
        </w:tc>
      </w:tr>
      <w:tr>
        <w:trPr>
          <w:trHeight w:val="230" w:hRule="atLeast"/>
        </w:trPr>
        <w:tc>
          <w:tcPr>
            <w:tcW w:w="560" w:type="dxa"/>
            <w:tcBorders>
              <w:top w:val="nil"/>
              <w:bottom w:val="nil"/>
            </w:tcBorders>
          </w:tcPr>
          <w:p>
            <w:pPr>
              <w:pStyle w:val="TableParagraph"/>
              <w:spacing w:before="37"/>
              <w:ind w:left="222"/>
              <w:rPr>
                <w:sz w:val="14"/>
              </w:rPr>
            </w:pPr>
            <w:r>
              <w:rPr>
                <w:sz w:val="14"/>
              </w:rPr>
              <w:t>02</w:t>
            </w:r>
          </w:p>
        </w:tc>
        <w:tc>
          <w:tcPr>
            <w:tcW w:w="2740" w:type="dxa"/>
            <w:tcBorders>
              <w:top w:val="nil"/>
              <w:bottom w:val="nil"/>
            </w:tcBorders>
          </w:tcPr>
          <w:p>
            <w:pPr>
              <w:pStyle w:val="TableParagraph"/>
              <w:spacing w:before="37"/>
              <w:ind w:left="80"/>
              <w:rPr>
                <w:sz w:val="14"/>
              </w:rPr>
            </w:pPr>
            <w:r>
              <w:rPr>
                <w:sz w:val="14"/>
              </w:rPr>
              <w:t>Sistema integrato di sicurezza urbana</w:t>
            </w:r>
          </w:p>
        </w:tc>
        <w:tc>
          <w:tcPr>
            <w:tcW w:w="1100" w:type="dxa"/>
            <w:tcBorders>
              <w:top w:val="nil"/>
              <w:bottom w:val="nil"/>
            </w:tcBorders>
          </w:tcPr>
          <w:p>
            <w:pPr>
              <w:pStyle w:val="TableParagraph"/>
              <w:spacing w:before="37"/>
              <w:ind w:right="137"/>
              <w:jc w:val="right"/>
              <w:rPr>
                <w:sz w:val="14"/>
              </w:rPr>
            </w:pPr>
            <w:r>
              <w:rPr>
                <w:sz w:val="14"/>
              </w:rPr>
              <w:t>0,00</w:t>
            </w:r>
          </w:p>
        </w:tc>
        <w:tc>
          <w:tcPr>
            <w:tcW w:w="1120" w:type="dxa"/>
            <w:tcBorders>
              <w:top w:val="nil"/>
              <w:bottom w:val="nil"/>
            </w:tcBorders>
          </w:tcPr>
          <w:p>
            <w:pPr>
              <w:pStyle w:val="TableParagraph"/>
              <w:spacing w:before="37"/>
              <w:ind w:right="3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00" w:type="dxa"/>
            <w:tcBorders>
              <w:top w:val="nil"/>
              <w:bottom w:val="nil"/>
            </w:tcBorders>
          </w:tcPr>
          <w:p>
            <w:pPr>
              <w:pStyle w:val="TableParagraph"/>
              <w:spacing w:before="37"/>
              <w:ind w:right="-15"/>
              <w:jc w:val="right"/>
              <w:rPr>
                <w:sz w:val="14"/>
              </w:rPr>
            </w:pPr>
            <w:r>
              <w:rPr>
                <w:sz w:val="14"/>
              </w:rPr>
              <w:t>0,00</w:t>
            </w:r>
          </w:p>
        </w:tc>
        <w:tc>
          <w:tcPr>
            <w:tcW w:w="1080" w:type="dxa"/>
            <w:tcBorders>
              <w:top w:val="nil"/>
              <w:bottom w:val="nil"/>
            </w:tcBorders>
          </w:tcPr>
          <w:p>
            <w:pPr>
              <w:pStyle w:val="TableParagraph"/>
              <w:spacing w:before="37"/>
              <w:ind w:right="-15"/>
              <w:jc w:val="right"/>
              <w:rPr>
                <w:sz w:val="14"/>
              </w:rPr>
            </w:pPr>
            <w:r>
              <w:rPr>
                <w:sz w:val="14"/>
              </w:rPr>
              <w:t>0,00</w:t>
            </w:r>
          </w:p>
        </w:tc>
      </w:tr>
      <w:tr>
        <w:trPr>
          <w:trHeight w:val="370" w:hRule="atLeast"/>
        </w:trPr>
        <w:tc>
          <w:tcPr>
            <w:tcW w:w="560" w:type="dxa"/>
            <w:tcBorders>
              <w:top w:val="nil"/>
            </w:tcBorders>
          </w:tcPr>
          <w:p>
            <w:pPr>
              <w:pStyle w:val="TableParagraph"/>
              <w:rPr>
                <w:rFonts w:ascii="Times New Roman"/>
                <w:sz w:val="14"/>
              </w:rPr>
            </w:pPr>
          </w:p>
        </w:tc>
        <w:tc>
          <w:tcPr>
            <w:tcW w:w="2740" w:type="dxa"/>
            <w:tcBorders>
              <w:top w:val="nil"/>
            </w:tcBorders>
          </w:tcPr>
          <w:p>
            <w:pPr>
              <w:pStyle w:val="TableParagraph"/>
              <w:spacing w:line="170" w:lineRule="atLeast" w:before="19"/>
              <w:ind w:left="80" w:right="22"/>
              <w:rPr>
                <w:b/>
                <w:i/>
                <w:sz w:val="14"/>
              </w:rPr>
            </w:pPr>
            <w:r>
              <w:rPr>
                <w:b/>
                <w:i/>
                <w:sz w:val="14"/>
              </w:rPr>
              <w:t>TOTALE MISSIONE 3 - Ordine pubblico </w:t>
            </w:r>
            <w:r>
              <w:rPr>
                <w:b/>
                <w:i/>
                <w:sz w:val="14"/>
              </w:rPr>
              <w:t>e sicurezza</w:t>
            </w:r>
          </w:p>
        </w:tc>
        <w:tc>
          <w:tcPr>
            <w:tcW w:w="1100" w:type="dxa"/>
            <w:tcBorders>
              <w:top w:val="nil"/>
            </w:tcBorders>
          </w:tcPr>
          <w:p>
            <w:pPr>
              <w:pStyle w:val="TableParagraph"/>
              <w:spacing w:before="66"/>
              <w:ind w:right="137"/>
              <w:jc w:val="right"/>
              <w:rPr>
                <w:b/>
                <w:sz w:val="14"/>
              </w:rPr>
            </w:pPr>
            <w:r>
              <w:rPr>
                <w:b/>
                <w:sz w:val="14"/>
              </w:rPr>
              <w:t>0,00</w:t>
            </w:r>
          </w:p>
        </w:tc>
        <w:tc>
          <w:tcPr>
            <w:tcW w:w="1120" w:type="dxa"/>
            <w:tcBorders>
              <w:top w:val="nil"/>
            </w:tcBorders>
          </w:tcPr>
          <w:p>
            <w:pPr>
              <w:pStyle w:val="TableParagraph"/>
              <w:spacing w:before="66"/>
              <w:ind w:right="77"/>
              <w:jc w:val="right"/>
              <w:rPr>
                <w:b/>
                <w:sz w:val="14"/>
              </w:rPr>
            </w:pPr>
            <w:r>
              <w:rPr>
                <w:b/>
                <w:sz w:val="14"/>
              </w:rPr>
              <w:t>0,00</w:t>
            </w:r>
          </w:p>
        </w:tc>
        <w:tc>
          <w:tcPr>
            <w:tcW w:w="1120" w:type="dxa"/>
            <w:tcBorders>
              <w:top w:val="nil"/>
            </w:tcBorders>
          </w:tcPr>
          <w:p>
            <w:pPr>
              <w:pStyle w:val="TableParagraph"/>
              <w:spacing w:before="66"/>
              <w:ind w:right="57"/>
              <w:jc w:val="right"/>
              <w:rPr>
                <w:b/>
                <w:sz w:val="14"/>
              </w:rPr>
            </w:pPr>
            <w:r>
              <w:rPr>
                <w:b/>
                <w:sz w:val="14"/>
              </w:rPr>
              <w:t>3.000,00</w:t>
            </w:r>
          </w:p>
        </w:tc>
        <w:tc>
          <w:tcPr>
            <w:tcW w:w="1120" w:type="dxa"/>
            <w:tcBorders>
              <w:top w:val="nil"/>
            </w:tcBorders>
          </w:tcPr>
          <w:p>
            <w:pPr>
              <w:pStyle w:val="TableParagraph"/>
              <w:spacing w:before="66"/>
              <w:ind w:right="57"/>
              <w:jc w:val="right"/>
              <w:rPr>
                <w:b/>
                <w:sz w:val="14"/>
              </w:rPr>
            </w:pPr>
            <w:r>
              <w:rPr>
                <w:b/>
                <w:sz w:val="14"/>
              </w:rPr>
              <w:t>232.000,00</w:t>
            </w:r>
          </w:p>
        </w:tc>
        <w:tc>
          <w:tcPr>
            <w:tcW w:w="900" w:type="dxa"/>
            <w:tcBorders>
              <w:top w:val="nil"/>
            </w:tcBorders>
          </w:tcPr>
          <w:p>
            <w:pPr>
              <w:pStyle w:val="TableParagraph"/>
              <w:spacing w:before="66"/>
              <w:ind w:right="37"/>
              <w:jc w:val="right"/>
              <w:rPr>
                <w:b/>
                <w:sz w:val="14"/>
              </w:rPr>
            </w:pPr>
            <w:r>
              <w:rPr>
                <w:b/>
                <w:sz w:val="14"/>
              </w:rPr>
              <w:t>0,00</w:t>
            </w:r>
          </w:p>
        </w:tc>
        <w:tc>
          <w:tcPr>
            <w:tcW w:w="900" w:type="dxa"/>
            <w:tcBorders>
              <w:top w:val="nil"/>
            </w:tcBorders>
          </w:tcPr>
          <w:p>
            <w:pPr>
              <w:pStyle w:val="TableParagraph"/>
              <w:spacing w:before="66"/>
              <w:ind w:right="17"/>
              <w:jc w:val="right"/>
              <w:rPr>
                <w:b/>
                <w:sz w:val="14"/>
              </w:rPr>
            </w:pPr>
            <w:r>
              <w:rPr>
                <w:b/>
                <w:sz w:val="14"/>
              </w:rPr>
              <w:t>0,00</w:t>
            </w:r>
          </w:p>
        </w:tc>
        <w:tc>
          <w:tcPr>
            <w:tcW w:w="1140" w:type="dxa"/>
            <w:tcBorders>
              <w:top w:val="nil"/>
            </w:tcBorders>
          </w:tcPr>
          <w:p>
            <w:pPr>
              <w:pStyle w:val="TableParagraph"/>
              <w:spacing w:before="66"/>
              <w:ind w:right="77"/>
              <w:jc w:val="right"/>
              <w:rPr>
                <w:b/>
                <w:sz w:val="14"/>
              </w:rPr>
            </w:pPr>
            <w:r>
              <w:rPr>
                <w:b/>
                <w:sz w:val="14"/>
              </w:rPr>
              <w:t>0,00</w:t>
            </w:r>
          </w:p>
        </w:tc>
        <w:tc>
          <w:tcPr>
            <w:tcW w:w="1140" w:type="dxa"/>
            <w:tcBorders>
              <w:top w:val="nil"/>
            </w:tcBorders>
          </w:tcPr>
          <w:p>
            <w:pPr>
              <w:pStyle w:val="TableParagraph"/>
              <w:spacing w:before="66"/>
              <w:ind w:right="77"/>
              <w:jc w:val="right"/>
              <w:rPr>
                <w:b/>
                <w:sz w:val="14"/>
              </w:rPr>
            </w:pPr>
            <w:r>
              <w:rPr>
                <w:b/>
                <w:sz w:val="14"/>
              </w:rPr>
              <w:t>0,00</w:t>
            </w:r>
          </w:p>
        </w:tc>
        <w:tc>
          <w:tcPr>
            <w:tcW w:w="1120" w:type="dxa"/>
            <w:tcBorders>
              <w:top w:val="nil"/>
            </w:tcBorders>
          </w:tcPr>
          <w:p>
            <w:pPr>
              <w:pStyle w:val="TableParagraph"/>
              <w:spacing w:before="66"/>
              <w:ind w:right="57"/>
              <w:jc w:val="right"/>
              <w:rPr>
                <w:b/>
                <w:sz w:val="14"/>
              </w:rPr>
            </w:pPr>
            <w:r>
              <w:rPr>
                <w:b/>
                <w:sz w:val="14"/>
              </w:rPr>
              <w:t>0,00</w:t>
            </w:r>
          </w:p>
        </w:tc>
        <w:tc>
          <w:tcPr>
            <w:tcW w:w="1100" w:type="dxa"/>
            <w:tcBorders>
              <w:top w:val="nil"/>
            </w:tcBorders>
          </w:tcPr>
          <w:p>
            <w:pPr>
              <w:pStyle w:val="TableParagraph"/>
              <w:spacing w:before="66"/>
              <w:ind w:right="-15"/>
              <w:jc w:val="right"/>
              <w:rPr>
                <w:b/>
                <w:sz w:val="14"/>
              </w:rPr>
            </w:pPr>
            <w:r>
              <w:rPr>
                <w:b/>
                <w:sz w:val="14"/>
              </w:rPr>
              <w:t>0,00</w:t>
            </w:r>
          </w:p>
        </w:tc>
        <w:tc>
          <w:tcPr>
            <w:tcW w:w="1080" w:type="dxa"/>
            <w:tcBorders>
              <w:top w:val="nil"/>
            </w:tcBorders>
          </w:tcPr>
          <w:p>
            <w:pPr>
              <w:pStyle w:val="TableParagraph"/>
              <w:spacing w:before="66"/>
              <w:ind w:right="17"/>
              <w:jc w:val="right"/>
              <w:rPr>
                <w:b/>
                <w:sz w:val="14"/>
              </w:rPr>
            </w:pPr>
            <w:r>
              <w:rPr>
                <w:b/>
                <w:sz w:val="14"/>
              </w:rPr>
              <w:t>235.000,00</w:t>
            </w:r>
          </w:p>
        </w:tc>
      </w:tr>
      <w:tr>
        <w:trPr>
          <w:trHeight w:val="750" w:hRule="atLeast"/>
        </w:trPr>
        <w:tc>
          <w:tcPr>
            <w:tcW w:w="560" w:type="dxa"/>
            <w:tcBorders>
              <w:bottom w:val="nil"/>
            </w:tcBorders>
          </w:tcPr>
          <w:p>
            <w:pPr>
              <w:pStyle w:val="TableParagraph"/>
              <w:spacing w:before="6"/>
              <w:rPr>
                <w:b/>
                <w:sz w:val="13"/>
              </w:rPr>
            </w:pPr>
          </w:p>
          <w:p>
            <w:pPr>
              <w:pStyle w:val="TableParagraph"/>
              <w:ind w:left="162" w:right="142"/>
              <w:jc w:val="center"/>
              <w:rPr>
                <w:b/>
                <w:i/>
                <w:sz w:val="14"/>
              </w:rPr>
            </w:pPr>
            <w:r>
              <w:rPr>
                <w:b/>
                <w:i/>
                <w:sz w:val="14"/>
              </w:rPr>
              <w:t>04</w:t>
            </w:r>
          </w:p>
          <w:p>
            <w:pPr>
              <w:pStyle w:val="TableParagraph"/>
              <w:spacing w:before="9"/>
              <w:rPr>
                <w:b/>
                <w:sz w:val="20"/>
              </w:rPr>
            </w:pPr>
          </w:p>
          <w:p>
            <w:pPr>
              <w:pStyle w:val="TableParagraph"/>
              <w:ind w:left="182" w:right="122"/>
              <w:jc w:val="center"/>
              <w:rPr>
                <w:sz w:val="14"/>
              </w:rPr>
            </w:pPr>
            <w:r>
              <w:rPr>
                <w:sz w:val="14"/>
              </w:rPr>
              <w:t>01</w:t>
            </w:r>
          </w:p>
        </w:tc>
        <w:tc>
          <w:tcPr>
            <w:tcW w:w="2740" w:type="dxa"/>
            <w:tcBorders>
              <w:bottom w:val="nil"/>
            </w:tcBorders>
          </w:tcPr>
          <w:p>
            <w:pPr>
              <w:pStyle w:val="TableParagraph"/>
              <w:spacing w:line="261" w:lineRule="auto" w:before="138"/>
              <w:ind w:left="80" w:right="200"/>
              <w:rPr>
                <w:b/>
                <w:i/>
                <w:sz w:val="14"/>
              </w:rPr>
            </w:pPr>
            <w:r>
              <w:rPr>
                <w:b/>
                <w:i/>
                <w:sz w:val="14"/>
              </w:rPr>
              <w:t>MISSIONE 4 - Istruzione e diritto allo </w:t>
            </w:r>
            <w:r>
              <w:rPr>
                <w:b/>
                <w:i/>
                <w:sz w:val="14"/>
              </w:rPr>
              <w:t>studio</w:t>
            </w:r>
          </w:p>
          <w:p>
            <w:pPr>
              <w:pStyle w:val="TableParagraph"/>
              <w:spacing w:before="67"/>
              <w:ind w:left="80"/>
              <w:rPr>
                <w:sz w:val="14"/>
              </w:rPr>
            </w:pPr>
            <w:r>
              <w:rPr>
                <w:sz w:val="14"/>
              </w:rPr>
              <w:t>Istruzione prescolastica</w:t>
            </w:r>
          </w:p>
        </w:tc>
        <w:tc>
          <w:tcPr>
            <w:tcW w:w="1100" w:type="dxa"/>
            <w:tcBorders>
              <w:bottom w:val="nil"/>
            </w:tcBorders>
          </w:tcPr>
          <w:p>
            <w:pPr>
              <w:pStyle w:val="TableParagraph"/>
              <w:rPr>
                <w:b/>
                <w:sz w:val="16"/>
              </w:rPr>
            </w:pPr>
          </w:p>
          <w:p>
            <w:pPr>
              <w:pStyle w:val="TableParagraph"/>
              <w:rPr>
                <w:b/>
                <w:sz w:val="16"/>
              </w:rPr>
            </w:pPr>
          </w:p>
          <w:p>
            <w:pPr>
              <w:pStyle w:val="TableParagraph"/>
              <w:spacing w:before="3"/>
              <w:rPr>
                <w:b/>
                <w:sz w:val="16"/>
              </w:rPr>
            </w:pPr>
          </w:p>
          <w:p>
            <w:pPr>
              <w:pStyle w:val="TableParagraph"/>
              <w:spacing w:before="1"/>
              <w:ind w:right="137"/>
              <w:jc w:val="right"/>
              <w:rPr>
                <w:sz w:val="14"/>
              </w:rPr>
            </w:pPr>
            <w:r>
              <w:rPr>
                <w:sz w:val="14"/>
              </w:rPr>
              <w:t>0,00</w:t>
            </w:r>
          </w:p>
        </w:tc>
        <w:tc>
          <w:tcPr>
            <w:tcW w:w="1120" w:type="dxa"/>
            <w:tcBorders>
              <w:bottom w:val="nil"/>
            </w:tcBorders>
          </w:tcPr>
          <w:p>
            <w:pPr>
              <w:pStyle w:val="TableParagraph"/>
              <w:rPr>
                <w:b/>
                <w:sz w:val="16"/>
              </w:rPr>
            </w:pPr>
          </w:p>
          <w:p>
            <w:pPr>
              <w:pStyle w:val="TableParagraph"/>
              <w:rPr>
                <w:b/>
                <w:sz w:val="16"/>
              </w:rPr>
            </w:pPr>
          </w:p>
          <w:p>
            <w:pPr>
              <w:pStyle w:val="TableParagraph"/>
              <w:spacing w:before="3"/>
              <w:rPr>
                <w:b/>
                <w:sz w:val="16"/>
              </w:rPr>
            </w:pPr>
          </w:p>
          <w:p>
            <w:pPr>
              <w:pStyle w:val="TableParagraph"/>
              <w:spacing w:before="1"/>
              <w:ind w:right="37"/>
              <w:jc w:val="right"/>
              <w:rPr>
                <w:sz w:val="14"/>
              </w:rPr>
            </w:pPr>
            <w:r>
              <w:rPr>
                <w:sz w:val="14"/>
              </w:rPr>
              <w:t>0,00</w:t>
            </w:r>
          </w:p>
        </w:tc>
        <w:tc>
          <w:tcPr>
            <w:tcW w:w="1120" w:type="dxa"/>
            <w:tcBorders>
              <w:bottom w:val="nil"/>
            </w:tcBorders>
          </w:tcPr>
          <w:p>
            <w:pPr>
              <w:pStyle w:val="TableParagraph"/>
              <w:rPr>
                <w:b/>
                <w:sz w:val="16"/>
              </w:rPr>
            </w:pPr>
          </w:p>
          <w:p>
            <w:pPr>
              <w:pStyle w:val="TableParagraph"/>
              <w:rPr>
                <w:b/>
                <w:sz w:val="16"/>
              </w:rPr>
            </w:pPr>
          </w:p>
          <w:p>
            <w:pPr>
              <w:pStyle w:val="TableParagraph"/>
              <w:spacing w:before="3"/>
              <w:rPr>
                <w:b/>
                <w:sz w:val="16"/>
              </w:rPr>
            </w:pPr>
          </w:p>
          <w:p>
            <w:pPr>
              <w:pStyle w:val="TableParagraph"/>
              <w:spacing w:before="1"/>
              <w:ind w:right="57"/>
              <w:jc w:val="right"/>
              <w:rPr>
                <w:sz w:val="14"/>
              </w:rPr>
            </w:pPr>
            <w:r>
              <w:rPr>
                <w:sz w:val="14"/>
              </w:rPr>
              <w:t>41.200,00</w:t>
            </w:r>
          </w:p>
        </w:tc>
        <w:tc>
          <w:tcPr>
            <w:tcW w:w="1120" w:type="dxa"/>
            <w:tcBorders>
              <w:bottom w:val="nil"/>
            </w:tcBorders>
          </w:tcPr>
          <w:p>
            <w:pPr>
              <w:pStyle w:val="TableParagraph"/>
              <w:rPr>
                <w:b/>
                <w:sz w:val="16"/>
              </w:rPr>
            </w:pPr>
          </w:p>
          <w:p>
            <w:pPr>
              <w:pStyle w:val="TableParagraph"/>
              <w:rPr>
                <w:b/>
                <w:sz w:val="16"/>
              </w:rPr>
            </w:pPr>
          </w:p>
          <w:p>
            <w:pPr>
              <w:pStyle w:val="TableParagraph"/>
              <w:spacing w:before="3"/>
              <w:rPr>
                <w:b/>
                <w:sz w:val="16"/>
              </w:rPr>
            </w:pPr>
          </w:p>
          <w:p>
            <w:pPr>
              <w:pStyle w:val="TableParagraph"/>
              <w:spacing w:before="1"/>
              <w:ind w:right="57"/>
              <w:jc w:val="right"/>
              <w:rPr>
                <w:sz w:val="14"/>
              </w:rPr>
            </w:pPr>
            <w:r>
              <w:rPr>
                <w:sz w:val="14"/>
              </w:rPr>
              <w:t>0,00</w:t>
            </w:r>
          </w:p>
        </w:tc>
        <w:tc>
          <w:tcPr>
            <w:tcW w:w="900" w:type="dxa"/>
            <w:tcBorders>
              <w:bottom w:val="nil"/>
            </w:tcBorders>
          </w:tcPr>
          <w:p>
            <w:pPr>
              <w:pStyle w:val="TableParagraph"/>
              <w:rPr>
                <w:b/>
                <w:sz w:val="16"/>
              </w:rPr>
            </w:pPr>
          </w:p>
          <w:p>
            <w:pPr>
              <w:pStyle w:val="TableParagraph"/>
              <w:rPr>
                <w:b/>
                <w:sz w:val="16"/>
              </w:rPr>
            </w:pPr>
          </w:p>
          <w:p>
            <w:pPr>
              <w:pStyle w:val="TableParagraph"/>
              <w:spacing w:before="3"/>
              <w:rPr>
                <w:b/>
                <w:sz w:val="16"/>
              </w:rPr>
            </w:pPr>
          </w:p>
          <w:p>
            <w:pPr>
              <w:pStyle w:val="TableParagraph"/>
              <w:spacing w:before="1"/>
              <w:ind w:right="37"/>
              <w:jc w:val="right"/>
              <w:rPr>
                <w:sz w:val="14"/>
              </w:rPr>
            </w:pPr>
            <w:r>
              <w:rPr>
                <w:sz w:val="14"/>
              </w:rPr>
              <w:t>0,00</w:t>
            </w:r>
          </w:p>
        </w:tc>
        <w:tc>
          <w:tcPr>
            <w:tcW w:w="900" w:type="dxa"/>
            <w:tcBorders>
              <w:bottom w:val="nil"/>
            </w:tcBorders>
          </w:tcPr>
          <w:p>
            <w:pPr>
              <w:pStyle w:val="TableParagraph"/>
              <w:rPr>
                <w:b/>
                <w:sz w:val="16"/>
              </w:rPr>
            </w:pPr>
          </w:p>
          <w:p>
            <w:pPr>
              <w:pStyle w:val="TableParagraph"/>
              <w:rPr>
                <w:b/>
                <w:sz w:val="16"/>
              </w:rPr>
            </w:pPr>
          </w:p>
          <w:p>
            <w:pPr>
              <w:pStyle w:val="TableParagraph"/>
              <w:spacing w:before="3"/>
              <w:rPr>
                <w:b/>
                <w:sz w:val="16"/>
              </w:rPr>
            </w:pPr>
          </w:p>
          <w:p>
            <w:pPr>
              <w:pStyle w:val="TableParagraph"/>
              <w:spacing w:before="1"/>
              <w:ind w:right="37"/>
              <w:jc w:val="right"/>
              <w:rPr>
                <w:sz w:val="14"/>
              </w:rPr>
            </w:pPr>
            <w:r>
              <w:rPr>
                <w:sz w:val="14"/>
              </w:rPr>
              <w:t>0,00</w:t>
            </w:r>
          </w:p>
        </w:tc>
        <w:tc>
          <w:tcPr>
            <w:tcW w:w="1140" w:type="dxa"/>
            <w:tcBorders>
              <w:bottom w:val="nil"/>
            </w:tcBorders>
          </w:tcPr>
          <w:p>
            <w:pPr>
              <w:pStyle w:val="TableParagraph"/>
              <w:rPr>
                <w:b/>
                <w:sz w:val="16"/>
              </w:rPr>
            </w:pPr>
          </w:p>
          <w:p>
            <w:pPr>
              <w:pStyle w:val="TableParagraph"/>
              <w:rPr>
                <w:b/>
                <w:sz w:val="16"/>
              </w:rPr>
            </w:pPr>
          </w:p>
          <w:p>
            <w:pPr>
              <w:pStyle w:val="TableParagraph"/>
              <w:spacing w:before="3"/>
              <w:rPr>
                <w:b/>
                <w:sz w:val="16"/>
              </w:rPr>
            </w:pPr>
          </w:p>
          <w:p>
            <w:pPr>
              <w:pStyle w:val="TableParagraph"/>
              <w:spacing w:before="1"/>
              <w:ind w:right="77"/>
              <w:jc w:val="right"/>
              <w:rPr>
                <w:sz w:val="14"/>
              </w:rPr>
            </w:pPr>
            <w:r>
              <w:rPr>
                <w:sz w:val="14"/>
              </w:rPr>
              <w:t>0,00</w:t>
            </w:r>
          </w:p>
        </w:tc>
        <w:tc>
          <w:tcPr>
            <w:tcW w:w="1140" w:type="dxa"/>
            <w:tcBorders>
              <w:bottom w:val="nil"/>
            </w:tcBorders>
          </w:tcPr>
          <w:p>
            <w:pPr>
              <w:pStyle w:val="TableParagraph"/>
              <w:rPr>
                <w:b/>
                <w:sz w:val="16"/>
              </w:rPr>
            </w:pPr>
          </w:p>
          <w:p>
            <w:pPr>
              <w:pStyle w:val="TableParagraph"/>
              <w:rPr>
                <w:b/>
                <w:sz w:val="16"/>
              </w:rPr>
            </w:pPr>
          </w:p>
          <w:p>
            <w:pPr>
              <w:pStyle w:val="TableParagraph"/>
              <w:spacing w:before="3"/>
              <w:rPr>
                <w:b/>
                <w:sz w:val="16"/>
              </w:rPr>
            </w:pPr>
          </w:p>
          <w:p>
            <w:pPr>
              <w:pStyle w:val="TableParagraph"/>
              <w:spacing w:before="1"/>
              <w:ind w:right="77"/>
              <w:jc w:val="right"/>
              <w:rPr>
                <w:sz w:val="14"/>
              </w:rPr>
            </w:pPr>
            <w:r>
              <w:rPr>
                <w:sz w:val="14"/>
              </w:rPr>
              <w:t>0,00</w:t>
            </w:r>
          </w:p>
        </w:tc>
        <w:tc>
          <w:tcPr>
            <w:tcW w:w="1120" w:type="dxa"/>
            <w:tcBorders>
              <w:bottom w:val="nil"/>
            </w:tcBorders>
          </w:tcPr>
          <w:p>
            <w:pPr>
              <w:pStyle w:val="TableParagraph"/>
              <w:rPr>
                <w:b/>
                <w:sz w:val="16"/>
              </w:rPr>
            </w:pPr>
          </w:p>
          <w:p>
            <w:pPr>
              <w:pStyle w:val="TableParagraph"/>
              <w:rPr>
                <w:b/>
                <w:sz w:val="16"/>
              </w:rPr>
            </w:pPr>
          </w:p>
          <w:p>
            <w:pPr>
              <w:pStyle w:val="TableParagraph"/>
              <w:spacing w:before="3"/>
              <w:rPr>
                <w:b/>
                <w:sz w:val="16"/>
              </w:rPr>
            </w:pPr>
          </w:p>
          <w:p>
            <w:pPr>
              <w:pStyle w:val="TableParagraph"/>
              <w:spacing w:before="1"/>
              <w:ind w:right="57"/>
              <w:jc w:val="right"/>
              <w:rPr>
                <w:sz w:val="14"/>
              </w:rPr>
            </w:pPr>
            <w:r>
              <w:rPr>
                <w:sz w:val="14"/>
              </w:rPr>
              <w:t>0,00</w:t>
            </w:r>
          </w:p>
        </w:tc>
        <w:tc>
          <w:tcPr>
            <w:tcW w:w="1100" w:type="dxa"/>
            <w:tcBorders>
              <w:bottom w:val="nil"/>
            </w:tcBorders>
          </w:tcPr>
          <w:p>
            <w:pPr>
              <w:pStyle w:val="TableParagraph"/>
              <w:rPr>
                <w:b/>
                <w:sz w:val="16"/>
              </w:rPr>
            </w:pPr>
          </w:p>
          <w:p>
            <w:pPr>
              <w:pStyle w:val="TableParagraph"/>
              <w:rPr>
                <w:b/>
                <w:sz w:val="16"/>
              </w:rPr>
            </w:pPr>
          </w:p>
          <w:p>
            <w:pPr>
              <w:pStyle w:val="TableParagraph"/>
              <w:spacing w:before="3"/>
              <w:rPr>
                <w:b/>
                <w:sz w:val="16"/>
              </w:rPr>
            </w:pPr>
          </w:p>
          <w:p>
            <w:pPr>
              <w:pStyle w:val="TableParagraph"/>
              <w:spacing w:before="1"/>
              <w:ind w:right="-15"/>
              <w:jc w:val="right"/>
              <w:rPr>
                <w:sz w:val="14"/>
              </w:rPr>
            </w:pPr>
            <w:r>
              <w:rPr>
                <w:sz w:val="14"/>
              </w:rPr>
              <w:t>900,00</w:t>
            </w:r>
          </w:p>
        </w:tc>
        <w:tc>
          <w:tcPr>
            <w:tcW w:w="1080" w:type="dxa"/>
            <w:tcBorders>
              <w:bottom w:val="nil"/>
            </w:tcBorders>
          </w:tcPr>
          <w:p>
            <w:pPr>
              <w:pStyle w:val="TableParagraph"/>
              <w:rPr>
                <w:b/>
                <w:sz w:val="16"/>
              </w:rPr>
            </w:pPr>
          </w:p>
          <w:p>
            <w:pPr>
              <w:pStyle w:val="TableParagraph"/>
              <w:rPr>
                <w:b/>
                <w:sz w:val="16"/>
              </w:rPr>
            </w:pPr>
          </w:p>
          <w:p>
            <w:pPr>
              <w:pStyle w:val="TableParagraph"/>
              <w:spacing w:before="3"/>
              <w:rPr>
                <w:b/>
                <w:sz w:val="16"/>
              </w:rPr>
            </w:pPr>
          </w:p>
          <w:p>
            <w:pPr>
              <w:pStyle w:val="TableParagraph"/>
              <w:spacing w:before="1"/>
              <w:ind w:right="-15"/>
              <w:jc w:val="right"/>
              <w:rPr>
                <w:sz w:val="14"/>
              </w:rPr>
            </w:pPr>
            <w:r>
              <w:rPr>
                <w:sz w:val="14"/>
              </w:rPr>
              <w:t>42.100,00</w:t>
            </w:r>
          </w:p>
        </w:tc>
      </w:tr>
    </w:tbl>
    <w:p>
      <w:pPr>
        <w:spacing w:after="0"/>
        <w:jc w:val="right"/>
        <w:rPr>
          <w:sz w:val="14"/>
        </w:rPr>
        <w:sectPr>
          <w:pgSz w:w="16840" w:h="11900" w:orient="landscape"/>
          <w:pgMar w:header="867" w:footer="915" w:top="1080" w:bottom="1180" w:left="720" w:right="720"/>
        </w:sectPr>
      </w:pPr>
    </w:p>
    <w:p>
      <w:pPr>
        <w:pStyle w:val="BodyText"/>
        <w:spacing w:before="2"/>
        <w:rPr>
          <w:rFonts w:ascii="Times New Roman"/>
          <w:b w:val="0"/>
          <w:sz w:val="12"/>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0"/>
        <w:gridCol w:w="2740"/>
        <w:gridCol w:w="1100"/>
        <w:gridCol w:w="1120"/>
        <w:gridCol w:w="1120"/>
        <w:gridCol w:w="1120"/>
        <w:gridCol w:w="900"/>
        <w:gridCol w:w="900"/>
        <w:gridCol w:w="1140"/>
        <w:gridCol w:w="1140"/>
        <w:gridCol w:w="1120"/>
        <w:gridCol w:w="1100"/>
        <w:gridCol w:w="1080"/>
      </w:tblGrid>
      <w:tr>
        <w:trPr>
          <w:trHeight w:val="980" w:hRule="atLeast"/>
        </w:trPr>
        <w:tc>
          <w:tcPr>
            <w:tcW w:w="3300" w:type="dxa"/>
            <w:gridSpan w:val="2"/>
          </w:tcPr>
          <w:p>
            <w:pPr>
              <w:pStyle w:val="TableParagraph"/>
              <w:rPr>
                <w:rFonts w:ascii="Times New Roman"/>
                <w:sz w:val="16"/>
              </w:rPr>
            </w:pPr>
          </w:p>
          <w:p>
            <w:pPr>
              <w:pStyle w:val="TableParagraph"/>
              <w:spacing w:before="10"/>
              <w:rPr>
                <w:rFonts w:ascii="Times New Roman"/>
                <w:sz w:val="21"/>
              </w:rPr>
            </w:pPr>
          </w:p>
          <w:p>
            <w:pPr>
              <w:pStyle w:val="TableParagraph"/>
              <w:ind w:left="59"/>
              <w:rPr>
                <w:b/>
                <w:sz w:val="14"/>
              </w:rPr>
            </w:pPr>
            <w:r>
              <w:rPr>
                <w:b/>
                <w:sz w:val="14"/>
              </w:rPr>
              <w:t>MISSIONI E PROGRAMMI \ MACROAGGREGATI</w:t>
            </w:r>
          </w:p>
        </w:tc>
        <w:tc>
          <w:tcPr>
            <w:tcW w:w="1100" w:type="dxa"/>
          </w:tcPr>
          <w:p>
            <w:pPr>
              <w:pStyle w:val="TableParagraph"/>
              <w:spacing w:before="8"/>
              <w:rPr>
                <w:rFonts w:ascii="Times New Roman"/>
                <w:sz w:val="21"/>
              </w:rPr>
            </w:pPr>
          </w:p>
          <w:p>
            <w:pPr>
              <w:pStyle w:val="TableParagraph"/>
              <w:spacing w:line="261" w:lineRule="auto"/>
              <w:ind w:left="166" w:right="147" w:firstLine="136"/>
              <w:rPr>
                <w:b/>
                <w:sz w:val="14"/>
              </w:rPr>
            </w:pPr>
            <w:r>
              <w:rPr>
                <w:b/>
                <w:sz w:val="14"/>
              </w:rPr>
              <w:t>Redditi da lavoro dipendente</w:t>
            </w:r>
          </w:p>
        </w:tc>
        <w:tc>
          <w:tcPr>
            <w:tcW w:w="1120" w:type="dxa"/>
          </w:tcPr>
          <w:p>
            <w:pPr>
              <w:pStyle w:val="TableParagraph"/>
              <w:spacing w:before="8"/>
              <w:rPr>
                <w:rFonts w:ascii="Times New Roman"/>
                <w:sz w:val="21"/>
              </w:rPr>
            </w:pPr>
          </w:p>
          <w:p>
            <w:pPr>
              <w:pStyle w:val="TableParagraph"/>
              <w:spacing w:line="261" w:lineRule="auto"/>
              <w:ind w:left="531" w:right="-15" w:hanging="487"/>
              <w:rPr>
                <w:b/>
                <w:sz w:val="14"/>
              </w:rPr>
            </w:pPr>
            <w:r>
              <w:rPr>
                <w:b/>
                <w:sz w:val="14"/>
              </w:rPr>
              <w:t>Imposte e tasse a</w:t>
            </w:r>
          </w:p>
          <w:p>
            <w:pPr>
              <w:pStyle w:val="TableParagraph"/>
              <w:spacing w:before="1"/>
              <w:ind w:left="63"/>
              <w:rPr>
                <w:b/>
                <w:sz w:val="14"/>
              </w:rPr>
            </w:pPr>
            <w:r>
              <w:rPr>
                <w:b/>
                <w:sz w:val="14"/>
              </w:rPr>
              <w:t>carico dell'ente</w:t>
            </w:r>
          </w:p>
        </w:tc>
        <w:tc>
          <w:tcPr>
            <w:tcW w:w="112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293" w:right="-15" w:hanging="269"/>
              <w:rPr>
                <w:b/>
                <w:sz w:val="14"/>
              </w:rPr>
            </w:pPr>
            <w:r>
              <w:rPr>
                <w:b/>
                <w:sz w:val="14"/>
              </w:rPr>
              <w:t>Acquisto di </w:t>
            </w:r>
            <w:r>
              <w:rPr>
                <w:b/>
                <w:spacing w:val="-5"/>
                <w:sz w:val="14"/>
              </w:rPr>
              <w:t>beni </w:t>
            </w:r>
            <w:r>
              <w:rPr>
                <w:b/>
                <w:sz w:val="14"/>
              </w:rPr>
              <w:t>e servizi</w:t>
            </w:r>
          </w:p>
        </w:tc>
        <w:tc>
          <w:tcPr>
            <w:tcW w:w="112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309" w:right="67" w:hanging="183"/>
              <w:rPr>
                <w:b/>
                <w:sz w:val="14"/>
              </w:rPr>
            </w:pPr>
            <w:r>
              <w:rPr>
                <w:b/>
                <w:sz w:val="14"/>
              </w:rPr>
              <w:t>Trasferimenti correnti</w:t>
            </w:r>
          </w:p>
        </w:tc>
        <w:tc>
          <w:tcPr>
            <w:tcW w:w="900" w:type="dxa"/>
          </w:tcPr>
          <w:p>
            <w:pPr>
              <w:pStyle w:val="TableParagraph"/>
              <w:spacing w:line="261" w:lineRule="auto" w:before="73"/>
              <w:ind w:left="26" w:right="3"/>
              <w:jc w:val="center"/>
              <w:rPr>
                <w:b/>
                <w:sz w:val="14"/>
              </w:rPr>
            </w:pPr>
            <w:r>
              <w:rPr>
                <w:b/>
                <w:sz w:val="14"/>
              </w:rPr>
              <w:t>Trasferiment i di</w:t>
            </w:r>
          </w:p>
          <w:p>
            <w:pPr>
              <w:pStyle w:val="TableParagraph"/>
              <w:spacing w:line="261" w:lineRule="auto" w:before="2"/>
              <w:ind w:left="76" w:right="54" w:hanging="1"/>
              <w:jc w:val="center"/>
              <w:rPr>
                <w:b/>
                <w:sz w:val="14"/>
              </w:rPr>
            </w:pPr>
            <w:r>
              <w:rPr>
                <w:b/>
                <w:sz w:val="14"/>
              </w:rPr>
              <w:t>tributi (solo per </w:t>
            </w:r>
            <w:r>
              <w:rPr>
                <w:b/>
                <w:spacing w:val="-9"/>
                <w:sz w:val="14"/>
              </w:rPr>
              <w:t>le </w:t>
            </w:r>
            <w:r>
              <w:rPr>
                <w:b/>
                <w:sz w:val="14"/>
              </w:rPr>
              <w:t>Regioni)</w:t>
            </w:r>
          </w:p>
        </w:tc>
        <w:tc>
          <w:tcPr>
            <w:tcW w:w="900" w:type="dxa"/>
          </w:tcPr>
          <w:p>
            <w:pPr>
              <w:pStyle w:val="TableParagraph"/>
              <w:rPr>
                <w:rFonts w:ascii="Times New Roman"/>
                <w:sz w:val="14"/>
              </w:rPr>
            </w:pPr>
          </w:p>
          <w:p>
            <w:pPr>
              <w:pStyle w:val="TableParagraph"/>
              <w:spacing w:line="261" w:lineRule="auto" w:before="1"/>
              <w:ind w:left="76" w:right="54" w:hanging="1"/>
              <w:jc w:val="center"/>
              <w:rPr>
                <w:b/>
                <w:sz w:val="14"/>
              </w:rPr>
            </w:pPr>
            <w:r>
              <w:rPr>
                <w:b/>
                <w:sz w:val="14"/>
              </w:rPr>
              <w:t>Fondi perequativi (solo per le Regioni)</w:t>
            </w:r>
          </w:p>
        </w:tc>
        <w:tc>
          <w:tcPr>
            <w:tcW w:w="1140" w:type="dxa"/>
          </w:tcPr>
          <w:p>
            <w:pPr>
              <w:pStyle w:val="TableParagraph"/>
              <w:rPr>
                <w:rFonts w:ascii="Times New Roman"/>
                <w:sz w:val="16"/>
              </w:rPr>
            </w:pPr>
          </w:p>
          <w:p>
            <w:pPr>
              <w:pStyle w:val="TableParagraph"/>
              <w:rPr>
                <w:rFonts w:ascii="Times New Roman"/>
                <w:sz w:val="21"/>
              </w:rPr>
            </w:pPr>
          </w:p>
          <w:p>
            <w:pPr>
              <w:pStyle w:val="TableParagraph"/>
              <w:ind w:right="3"/>
              <w:jc w:val="right"/>
              <w:rPr>
                <w:b/>
                <w:sz w:val="14"/>
              </w:rPr>
            </w:pPr>
            <w:r>
              <w:rPr>
                <w:b/>
                <w:sz w:val="14"/>
              </w:rPr>
              <w:t>Interessi passivi</w:t>
            </w:r>
          </w:p>
        </w:tc>
        <w:tc>
          <w:tcPr>
            <w:tcW w:w="1140" w:type="dxa"/>
          </w:tcPr>
          <w:p>
            <w:pPr>
              <w:pStyle w:val="TableParagraph"/>
              <w:spacing w:before="8"/>
              <w:rPr>
                <w:rFonts w:ascii="Times New Roman"/>
                <w:sz w:val="21"/>
              </w:rPr>
            </w:pPr>
          </w:p>
          <w:p>
            <w:pPr>
              <w:pStyle w:val="TableParagraph"/>
              <w:spacing w:line="261" w:lineRule="auto"/>
              <w:ind w:left="64" w:right="42"/>
              <w:jc w:val="center"/>
              <w:rPr>
                <w:b/>
                <w:sz w:val="14"/>
              </w:rPr>
            </w:pPr>
            <w:r>
              <w:rPr>
                <w:b/>
                <w:sz w:val="14"/>
              </w:rPr>
              <w:t>Altre spese per redditi da capitale</w:t>
            </w:r>
          </w:p>
        </w:tc>
        <w:tc>
          <w:tcPr>
            <w:tcW w:w="1120" w:type="dxa"/>
          </w:tcPr>
          <w:p>
            <w:pPr>
              <w:pStyle w:val="TableParagraph"/>
              <w:spacing w:before="8"/>
              <w:rPr>
                <w:rFonts w:ascii="Times New Roman"/>
                <w:sz w:val="21"/>
              </w:rPr>
            </w:pPr>
          </w:p>
          <w:p>
            <w:pPr>
              <w:pStyle w:val="TableParagraph"/>
              <w:spacing w:line="261" w:lineRule="auto"/>
              <w:ind w:left="24" w:right="22" w:hanging="1"/>
              <w:jc w:val="center"/>
              <w:rPr>
                <w:b/>
                <w:sz w:val="14"/>
              </w:rPr>
            </w:pPr>
            <w:r>
              <w:rPr>
                <w:b/>
                <w:sz w:val="14"/>
              </w:rPr>
              <w:t>Rimborsi e poste correttive delle entrate</w:t>
            </w:r>
          </w:p>
        </w:tc>
        <w:tc>
          <w:tcPr>
            <w:tcW w:w="110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329" w:right="93" w:hanging="117"/>
              <w:rPr>
                <w:b/>
                <w:sz w:val="14"/>
              </w:rPr>
            </w:pPr>
            <w:r>
              <w:rPr>
                <w:b/>
                <w:sz w:val="14"/>
              </w:rPr>
              <w:t>Altre spese correnti</w:t>
            </w:r>
          </w:p>
        </w:tc>
        <w:tc>
          <w:tcPr>
            <w:tcW w:w="1080" w:type="dxa"/>
          </w:tcPr>
          <w:p>
            <w:pPr>
              <w:pStyle w:val="TableParagraph"/>
              <w:rPr>
                <w:rFonts w:ascii="Times New Roman"/>
                <w:sz w:val="16"/>
              </w:rPr>
            </w:pPr>
          </w:p>
          <w:p>
            <w:pPr>
              <w:pStyle w:val="TableParagraph"/>
              <w:rPr>
                <w:rFonts w:ascii="Times New Roman"/>
                <w:sz w:val="21"/>
              </w:rPr>
            </w:pPr>
          </w:p>
          <w:p>
            <w:pPr>
              <w:pStyle w:val="TableParagraph"/>
              <w:ind w:left="343"/>
              <w:rPr>
                <w:b/>
                <w:sz w:val="14"/>
              </w:rPr>
            </w:pPr>
            <w:r>
              <w:rPr>
                <w:b/>
                <w:sz w:val="14"/>
              </w:rPr>
              <w:t>Totale</w:t>
            </w:r>
          </w:p>
        </w:tc>
      </w:tr>
      <w:tr>
        <w:trPr>
          <w:trHeight w:val="640" w:hRule="atLeast"/>
        </w:trPr>
        <w:tc>
          <w:tcPr>
            <w:tcW w:w="3300" w:type="dxa"/>
            <w:gridSpan w:val="2"/>
          </w:tcPr>
          <w:p>
            <w:pPr>
              <w:pStyle w:val="TableParagraph"/>
              <w:rPr>
                <w:rFonts w:ascii="Times New Roman"/>
                <w:sz w:val="14"/>
              </w:rPr>
            </w:pPr>
          </w:p>
        </w:tc>
        <w:tc>
          <w:tcPr>
            <w:tcW w:w="1100" w:type="dxa"/>
          </w:tcPr>
          <w:p>
            <w:pPr>
              <w:pStyle w:val="TableParagraph"/>
              <w:spacing w:before="1"/>
              <w:rPr>
                <w:rFonts w:ascii="Times New Roman"/>
                <w:sz w:val="23"/>
              </w:rPr>
            </w:pPr>
          </w:p>
          <w:p>
            <w:pPr>
              <w:pStyle w:val="TableParagraph"/>
              <w:ind w:left="353" w:right="353"/>
              <w:jc w:val="center"/>
              <w:rPr>
                <w:b/>
                <w:sz w:val="14"/>
              </w:rPr>
            </w:pPr>
            <w:r>
              <w:rPr>
                <w:b/>
                <w:sz w:val="14"/>
              </w:rPr>
              <w:t>101</w:t>
            </w:r>
          </w:p>
        </w:tc>
        <w:tc>
          <w:tcPr>
            <w:tcW w:w="1120" w:type="dxa"/>
          </w:tcPr>
          <w:p>
            <w:pPr>
              <w:pStyle w:val="TableParagraph"/>
              <w:spacing w:before="1"/>
              <w:rPr>
                <w:rFonts w:ascii="Times New Roman"/>
                <w:sz w:val="23"/>
              </w:rPr>
            </w:pPr>
          </w:p>
          <w:p>
            <w:pPr>
              <w:pStyle w:val="TableParagraph"/>
              <w:ind w:left="413" w:right="374"/>
              <w:jc w:val="center"/>
              <w:rPr>
                <w:b/>
                <w:sz w:val="14"/>
              </w:rPr>
            </w:pPr>
            <w:r>
              <w:rPr>
                <w:b/>
                <w:sz w:val="14"/>
              </w:rPr>
              <w:t>102</w:t>
            </w:r>
          </w:p>
        </w:tc>
        <w:tc>
          <w:tcPr>
            <w:tcW w:w="1120" w:type="dxa"/>
          </w:tcPr>
          <w:p>
            <w:pPr>
              <w:pStyle w:val="TableParagraph"/>
              <w:spacing w:before="1"/>
              <w:rPr>
                <w:rFonts w:ascii="Times New Roman"/>
                <w:sz w:val="23"/>
              </w:rPr>
            </w:pPr>
          </w:p>
          <w:p>
            <w:pPr>
              <w:pStyle w:val="TableParagraph"/>
              <w:ind w:left="413" w:right="374"/>
              <w:jc w:val="center"/>
              <w:rPr>
                <w:b/>
                <w:sz w:val="14"/>
              </w:rPr>
            </w:pPr>
            <w:r>
              <w:rPr>
                <w:b/>
                <w:sz w:val="14"/>
              </w:rPr>
              <w:t>103</w:t>
            </w:r>
          </w:p>
        </w:tc>
        <w:tc>
          <w:tcPr>
            <w:tcW w:w="1120" w:type="dxa"/>
          </w:tcPr>
          <w:p>
            <w:pPr>
              <w:pStyle w:val="TableParagraph"/>
              <w:spacing w:before="1"/>
              <w:rPr>
                <w:rFonts w:ascii="Times New Roman"/>
                <w:sz w:val="23"/>
              </w:rPr>
            </w:pPr>
          </w:p>
          <w:p>
            <w:pPr>
              <w:pStyle w:val="TableParagraph"/>
              <w:ind w:left="413" w:right="374"/>
              <w:jc w:val="center"/>
              <w:rPr>
                <w:b/>
                <w:sz w:val="14"/>
              </w:rPr>
            </w:pPr>
            <w:r>
              <w:rPr>
                <w:b/>
                <w:sz w:val="14"/>
              </w:rPr>
              <w:t>104</w:t>
            </w:r>
          </w:p>
        </w:tc>
        <w:tc>
          <w:tcPr>
            <w:tcW w:w="900" w:type="dxa"/>
          </w:tcPr>
          <w:p>
            <w:pPr>
              <w:pStyle w:val="TableParagraph"/>
              <w:spacing w:before="1"/>
              <w:rPr>
                <w:rFonts w:ascii="Times New Roman"/>
                <w:sz w:val="23"/>
              </w:rPr>
            </w:pPr>
          </w:p>
          <w:p>
            <w:pPr>
              <w:pStyle w:val="TableParagraph"/>
              <w:ind w:left="22" w:right="3"/>
              <w:jc w:val="center"/>
              <w:rPr>
                <w:b/>
                <w:sz w:val="14"/>
              </w:rPr>
            </w:pPr>
            <w:r>
              <w:rPr>
                <w:b/>
                <w:sz w:val="14"/>
              </w:rPr>
              <w:t>105</w:t>
            </w:r>
          </w:p>
        </w:tc>
        <w:tc>
          <w:tcPr>
            <w:tcW w:w="900" w:type="dxa"/>
          </w:tcPr>
          <w:p>
            <w:pPr>
              <w:pStyle w:val="TableParagraph"/>
              <w:spacing w:before="1"/>
              <w:rPr>
                <w:rFonts w:ascii="Times New Roman"/>
                <w:sz w:val="23"/>
              </w:rPr>
            </w:pPr>
          </w:p>
          <w:p>
            <w:pPr>
              <w:pStyle w:val="TableParagraph"/>
              <w:ind w:left="22" w:right="3"/>
              <w:jc w:val="center"/>
              <w:rPr>
                <w:b/>
                <w:sz w:val="14"/>
              </w:rPr>
            </w:pPr>
            <w:r>
              <w:rPr>
                <w:b/>
                <w:sz w:val="14"/>
              </w:rPr>
              <w:t>106</w:t>
            </w:r>
          </w:p>
        </w:tc>
        <w:tc>
          <w:tcPr>
            <w:tcW w:w="1140" w:type="dxa"/>
          </w:tcPr>
          <w:p>
            <w:pPr>
              <w:pStyle w:val="TableParagraph"/>
              <w:spacing w:before="1"/>
              <w:rPr>
                <w:rFonts w:ascii="Times New Roman"/>
                <w:sz w:val="23"/>
              </w:rPr>
            </w:pPr>
          </w:p>
          <w:p>
            <w:pPr>
              <w:pStyle w:val="TableParagraph"/>
              <w:ind w:left="61" w:right="42"/>
              <w:jc w:val="center"/>
              <w:rPr>
                <w:b/>
                <w:sz w:val="14"/>
              </w:rPr>
            </w:pPr>
            <w:r>
              <w:rPr>
                <w:b/>
                <w:sz w:val="14"/>
              </w:rPr>
              <w:t>107</w:t>
            </w:r>
          </w:p>
        </w:tc>
        <w:tc>
          <w:tcPr>
            <w:tcW w:w="1140" w:type="dxa"/>
          </w:tcPr>
          <w:p>
            <w:pPr>
              <w:pStyle w:val="TableParagraph"/>
              <w:spacing w:before="1"/>
              <w:rPr>
                <w:rFonts w:ascii="Times New Roman"/>
                <w:sz w:val="23"/>
              </w:rPr>
            </w:pPr>
          </w:p>
          <w:p>
            <w:pPr>
              <w:pStyle w:val="TableParagraph"/>
              <w:ind w:left="61" w:right="42"/>
              <w:jc w:val="center"/>
              <w:rPr>
                <w:b/>
                <w:sz w:val="14"/>
              </w:rPr>
            </w:pPr>
            <w:r>
              <w:rPr>
                <w:b/>
                <w:sz w:val="14"/>
              </w:rPr>
              <w:t>108</w:t>
            </w:r>
          </w:p>
        </w:tc>
        <w:tc>
          <w:tcPr>
            <w:tcW w:w="1120" w:type="dxa"/>
          </w:tcPr>
          <w:p>
            <w:pPr>
              <w:pStyle w:val="TableParagraph"/>
              <w:spacing w:before="1"/>
              <w:rPr>
                <w:rFonts w:ascii="Times New Roman"/>
                <w:sz w:val="23"/>
              </w:rPr>
            </w:pPr>
          </w:p>
          <w:p>
            <w:pPr>
              <w:pStyle w:val="TableParagraph"/>
              <w:ind w:left="393" w:right="393"/>
              <w:jc w:val="center"/>
              <w:rPr>
                <w:b/>
                <w:sz w:val="14"/>
              </w:rPr>
            </w:pPr>
            <w:r>
              <w:rPr>
                <w:b/>
                <w:sz w:val="14"/>
              </w:rPr>
              <w:t>109</w:t>
            </w:r>
          </w:p>
        </w:tc>
        <w:tc>
          <w:tcPr>
            <w:tcW w:w="1100" w:type="dxa"/>
          </w:tcPr>
          <w:p>
            <w:pPr>
              <w:pStyle w:val="TableParagraph"/>
              <w:spacing w:before="1"/>
              <w:rPr>
                <w:rFonts w:ascii="Times New Roman"/>
                <w:sz w:val="23"/>
              </w:rPr>
            </w:pPr>
          </w:p>
          <w:p>
            <w:pPr>
              <w:pStyle w:val="TableParagraph"/>
              <w:ind w:left="403" w:right="304"/>
              <w:jc w:val="center"/>
              <w:rPr>
                <w:b/>
                <w:sz w:val="14"/>
              </w:rPr>
            </w:pPr>
            <w:r>
              <w:rPr>
                <w:b/>
                <w:sz w:val="14"/>
              </w:rPr>
              <w:t>110</w:t>
            </w:r>
          </w:p>
        </w:tc>
        <w:tc>
          <w:tcPr>
            <w:tcW w:w="1080" w:type="dxa"/>
          </w:tcPr>
          <w:p>
            <w:pPr>
              <w:pStyle w:val="TableParagraph"/>
              <w:spacing w:before="1"/>
              <w:rPr>
                <w:rFonts w:ascii="Times New Roman"/>
                <w:sz w:val="23"/>
              </w:rPr>
            </w:pPr>
          </w:p>
          <w:p>
            <w:pPr>
              <w:pStyle w:val="TableParagraph"/>
              <w:ind w:left="402" w:right="363"/>
              <w:jc w:val="center"/>
              <w:rPr>
                <w:b/>
                <w:sz w:val="14"/>
              </w:rPr>
            </w:pPr>
            <w:r>
              <w:rPr>
                <w:b/>
                <w:sz w:val="14"/>
              </w:rPr>
              <w:t>100</w:t>
            </w:r>
          </w:p>
        </w:tc>
      </w:tr>
      <w:tr>
        <w:trPr>
          <w:trHeight w:val="238" w:hRule="atLeast"/>
        </w:trPr>
        <w:tc>
          <w:tcPr>
            <w:tcW w:w="560" w:type="dxa"/>
            <w:tcBorders>
              <w:bottom w:val="nil"/>
            </w:tcBorders>
          </w:tcPr>
          <w:p>
            <w:pPr>
              <w:pStyle w:val="TableParagraph"/>
              <w:spacing w:before="36"/>
              <w:ind w:left="222"/>
              <w:rPr>
                <w:sz w:val="14"/>
              </w:rPr>
            </w:pPr>
            <w:r>
              <w:rPr>
                <w:sz w:val="14"/>
              </w:rPr>
              <w:t>02</w:t>
            </w:r>
          </w:p>
        </w:tc>
        <w:tc>
          <w:tcPr>
            <w:tcW w:w="2740" w:type="dxa"/>
            <w:tcBorders>
              <w:bottom w:val="nil"/>
            </w:tcBorders>
          </w:tcPr>
          <w:p>
            <w:pPr>
              <w:pStyle w:val="TableParagraph"/>
              <w:spacing w:before="36"/>
              <w:ind w:left="80"/>
              <w:rPr>
                <w:sz w:val="14"/>
              </w:rPr>
            </w:pPr>
            <w:r>
              <w:rPr>
                <w:sz w:val="14"/>
              </w:rPr>
              <w:t>Altri ordini di istruzione non universitaria</w:t>
            </w:r>
          </w:p>
        </w:tc>
        <w:tc>
          <w:tcPr>
            <w:tcW w:w="1100" w:type="dxa"/>
            <w:tcBorders>
              <w:bottom w:val="nil"/>
            </w:tcBorders>
          </w:tcPr>
          <w:p>
            <w:pPr>
              <w:pStyle w:val="TableParagraph"/>
              <w:spacing w:before="36"/>
              <w:ind w:right="137"/>
              <w:jc w:val="right"/>
              <w:rPr>
                <w:sz w:val="14"/>
              </w:rPr>
            </w:pPr>
            <w:r>
              <w:rPr>
                <w:sz w:val="14"/>
              </w:rPr>
              <w:t>96.820,00</w:t>
            </w:r>
          </w:p>
        </w:tc>
        <w:tc>
          <w:tcPr>
            <w:tcW w:w="1120" w:type="dxa"/>
            <w:tcBorders>
              <w:bottom w:val="nil"/>
            </w:tcBorders>
          </w:tcPr>
          <w:p>
            <w:pPr>
              <w:pStyle w:val="TableParagraph"/>
              <w:spacing w:before="36"/>
              <w:ind w:right="37"/>
              <w:jc w:val="right"/>
              <w:rPr>
                <w:sz w:val="14"/>
              </w:rPr>
            </w:pPr>
            <w:r>
              <w:rPr>
                <w:sz w:val="14"/>
              </w:rPr>
              <w:t>5.700,00</w:t>
            </w:r>
          </w:p>
        </w:tc>
        <w:tc>
          <w:tcPr>
            <w:tcW w:w="1120" w:type="dxa"/>
            <w:tcBorders>
              <w:bottom w:val="nil"/>
            </w:tcBorders>
          </w:tcPr>
          <w:p>
            <w:pPr>
              <w:pStyle w:val="TableParagraph"/>
              <w:spacing w:before="36"/>
              <w:ind w:right="57"/>
              <w:jc w:val="right"/>
              <w:rPr>
                <w:sz w:val="14"/>
              </w:rPr>
            </w:pPr>
            <w:r>
              <w:rPr>
                <w:sz w:val="14"/>
              </w:rPr>
              <w:t>66.000,00</w:t>
            </w:r>
          </w:p>
        </w:tc>
        <w:tc>
          <w:tcPr>
            <w:tcW w:w="1120" w:type="dxa"/>
            <w:tcBorders>
              <w:bottom w:val="nil"/>
            </w:tcBorders>
          </w:tcPr>
          <w:p>
            <w:pPr>
              <w:pStyle w:val="TableParagraph"/>
              <w:spacing w:before="36"/>
              <w:ind w:right="57"/>
              <w:jc w:val="right"/>
              <w:rPr>
                <w:sz w:val="14"/>
              </w:rPr>
            </w:pPr>
            <w:r>
              <w:rPr>
                <w:sz w:val="14"/>
              </w:rPr>
              <w:t>2.900,00</w:t>
            </w:r>
          </w:p>
        </w:tc>
        <w:tc>
          <w:tcPr>
            <w:tcW w:w="900" w:type="dxa"/>
            <w:tcBorders>
              <w:bottom w:val="nil"/>
            </w:tcBorders>
          </w:tcPr>
          <w:p>
            <w:pPr>
              <w:pStyle w:val="TableParagraph"/>
              <w:spacing w:before="36"/>
              <w:ind w:right="37"/>
              <w:jc w:val="right"/>
              <w:rPr>
                <w:sz w:val="14"/>
              </w:rPr>
            </w:pPr>
            <w:r>
              <w:rPr>
                <w:sz w:val="14"/>
              </w:rPr>
              <w:t>0,00</w:t>
            </w:r>
          </w:p>
        </w:tc>
        <w:tc>
          <w:tcPr>
            <w:tcW w:w="900" w:type="dxa"/>
            <w:tcBorders>
              <w:bottom w:val="nil"/>
            </w:tcBorders>
          </w:tcPr>
          <w:p>
            <w:pPr>
              <w:pStyle w:val="TableParagraph"/>
              <w:spacing w:before="36"/>
              <w:ind w:right="37"/>
              <w:jc w:val="right"/>
              <w:rPr>
                <w:sz w:val="14"/>
              </w:rPr>
            </w:pPr>
            <w:r>
              <w:rPr>
                <w:sz w:val="14"/>
              </w:rPr>
              <w:t>0,00</w:t>
            </w:r>
          </w:p>
        </w:tc>
        <w:tc>
          <w:tcPr>
            <w:tcW w:w="1140" w:type="dxa"/>
            <w:tcBorders>
              <w:bottom w:val="nil"/>
            </w:tcBorders>
          </w:tcPr>
          <w:p>
            <w:pPr>
              <w:pStyle w:val="TableParagraph"/>
              <w:spacing w:before="36"/>
              <w:ind w:right="77"/>
              <w:jc w:val="right"/>
              <w:rPr>
                <w:sz w:val="14"/>
              </w:rPr>
            </w:pPr>
            <w:r>
              <w:rPr>
                <w:sz w:val="14"/>
              </w:rPr>
              <w:t>1.300,00</w:t>
            </w:r>
          </w:p>
        </w:tc>
        <w:tc>
          <w:tcPr>
            <w:tcW w:w="1140" w:type="dxa"/>
            <w:tcBorders>
              <w:bottom w:val="nil"/>
            </w:tcBorders>
          </w:tcPr>
          <w:p>
            <w:pPr>
              <w:pStyle w:val="TableParagraph"/>
              <w:spacing w:before="36"/>
              <w:ind w:right="77"/>
              <w:jc w:val="right"/>
              <w:rPr>
                <w:sz w:val="14"/>
              </w:rPr>
            </w:pPr>
            <w:r>
              <w:rPr>
                <w:sz w:val="14"/>
              </w:rPr>
              <w:t>0,00</w:t>
            </w:r>
          </w:p>
        </w:tc>
        <w:tc>
          <w:tcPr>
            <w:tcW w:w="1120" w:type="dxa"/>
            <w:tcBorders>
              <w:bottom w:val="nil"/>
            </w:tcBorders>
          </w:tcPr>
          <w:p>
            <w:pPr>
              <w:pStyle w:val="TableParagraph"/>
              <w:spacing w:before="36"/>
              <w:ind w:right="57"/>
              <w:jc w:val="right"/>
              <w:rPr>
                <w:sz w:val="14"/>
              </w:rPr>
            </w:pPr>
            <w:r>
              <w:rPr>
                <w:sz w:val="14"/>
              </w:rPr>
              <w:t>0,00</w:t>
            </w:r>
          </w:p>
        </w:tc>
        <w:tc>
          <w:tcPr>
            <w:tcW w:w="1100" w:type="dxa"/>
            <w:tcBorders>
              <w:bottom w:val="nil"/>
            </w:tcBorders>
          </w:tcPr>
          <w:p>
            <w:pPr>
              <w:pStyle w:val="TableParagraph"/>
              <w:spacing w:before="36"/>
              <w:ind w:right="-15"/>
              <w:jc w:val="right"/>
              <w:rPr>
                <w:sz w:val="14"/>
              </w:rPr>
            </w:pPr>
            <w:r>
              <w:rPr>
                <w:sz w:val="14"/>
              </w:rPr>
              <w:t>5.535,00</w:t>
            </w:r>
          </w:p>
        </w:tc>
        <w:tc>
          <w:tcPr>
            <w:tcW w:w="1080" w:type="dxa"/>
            <w:tcBorders>
              <w:bottom w:val="nil"/>
            </w:tcBorders>
          </w:tcPr>
          <w:p>
            <w:pPr>
              <w:pStyle w:val="TableParagraph"/>
              <w:spacing w:before="36"/>
              <w:ind w:right="-15"/>
              <w:jc w:val="right"/>
              <w:rPr>
                <w:sz w:val="14"/>
              </w:rPr>
            </w:pPr>
            <w:r>
              <w:rPr>
                <w:sz w:val="14"/>
              </w:rPr>
              <w:t>178.255,00</w:t>
            </w:r>
          </w:p>
        </w:tc>
      </w:tr>
      <w:tr>
        <w:trPr>
          <w:trHeight w:val="240" w:hRule="atLeast"/>
        </w:trPr>
        <w:tc>
          <w:tcPr>
            <w:tcW w:w="560" w:type="dxa"/>
            <w:tcBorders>
              <w:top w:val="nil"/>
              <w:bottom w:val="nil"/>
            </w:tcBorders>
          </w:tcPr>
          <w:p>
            <w:pPr>
              <w:pStyle w:val="TableParagraph"/>
              <w:spacing w:before="37"/>
              <w:ind w:left="222"/>
              <w:rPr>
                <w:sz w:val="14"/>
              </w:rPr>
            </w:pPr>
            <w:r>
              <w:rPr>
                <w:sz w:val="14"/>
              </w:rPr>
              <w:t>06</w:t>
            </w:r>
          </w:p>
        </w:tc>
        <w:tc>
          <w:tcPr>
            <w:tcW w:w="2740" w:type="dxa"/>
            <w:tcBorders>
              <w:top w:val="nil"/>
              <w:bottom w:val="nil"/>
            </w:tcBorders>
          </w:tcPr>
          <w:p>
            <w:pPr>
              <w:pStyle w:val="TableParagraph"/>
              <w:spacing w:before="37"/>
              <w:ind w:left="80"/>
              <w:rPr>
                <w:sz w:val="14"/>
              </w:rPr>
            </w:pPr>
            <w:r>
              <w:rPr>
                <w:sz w:val="14"/>
              </w:rPr>
              <w:t>Servizi ausiliari all'istruzione</w:t>
            </w:r>
          </w:p>
        </w:tc>
        <w:tc>
          <w:tcPr>
            <w:tcW w:w="1100" w:type="dxa"/>
            <w:tcBorders>
              <w:top w:val="nil"/>
              <w:bottom w:val="nil"/>
            </w:tcBorders>
          </w:tcPr>
          <w:p>
            <w:pPr>
              <w:pStyle w:val="TableParagraph"/>
              <w:spacing w:before="37"/>
              <w:ind w:right="137"/>
              <w:jc w:val="right"/>
              <w:rPr>
                <w:sz w:val="14"/>
              </w:rPr>
            </w:pPr>
            <w:r>
              <w:rPr>
                <w:sz w:val="14"/>
              </w:rPr>
              <w:t>0,00</w:t>
            </w:r>
          </w:p>
        </w:tc>
        <w:tc>
          <w:tcPr>
            <w:tcW w:w="1120" w:type="dxa"/>
            <w:tcBorders>
              <w:top w:val="nil"/>
              <w:bottom w:val="nil"/>
            </w:tcBorders>
          </w:tcPr>
          <w:p>
            <w:pPr>
              <w:pStyle w:val="TableParagraph"/>
              <w:spacing w:before="37"/>
              <w:ind w:right="39"/>
              <w:jc w:val="right"/>
              <w:rPr>
                <w:sz w:val="14"/>
              </w:rPr>
            </w:pPr>
            <w:r>
              <w:rPr>
                <w:sz w:val="14"/>
              </w:rPr>
              <w:t>400,00</w:t>
            </w:r>
          </w:p>
        </w:tc>
        <w:tc>
          <w:tcPr>
            <w:tcW w:w="1120" w:type="dxa"/>
            <w:tcBorders>
              <w:top w:val="nil"/>
              <w:bottom w:val="nil"/>
            </w:tcBorders>
          </w:tcPr>
          <w:p>
            <w:pPr>
              <w:pStyle w:val="TableParagraph"/>
              <w:spacing w:before="37"/>
              <w:ind w:right="57"/>
              <w:jc w:val="right"/>
              <w:rPr>
                <w:sz w:val="14"/>
              </w:rPr>
            </w:pPr>
            <w:r>
              <w:rPr>
                <w:sz w:val="14"/>
              </w:rPr>
              <w:t>568.200,00</w:t>
            </w:r>
          </w:p>
        </w:tc>
        <w:tc>
          <w:tcPr>
            <w:tcW w:w="1120" w:type="dxa"/>
            <w:tcBorders>
              <w:top w:val="nil"/>
              <w:bottom w:val="nil"/>
            </w:tcBorders>
          </w:tcPr>
          <w:p>
            <w:pPr>
              <w:pStyle w:val="TableParagraph"/>
              <w:spacing w:before="37"/>
              <w:ind w:right="57"/>
              <w:jc w:val="right"/>
              <w:rPr>
                <w:sz w:val="14"/>
              </w:rPr>
            </w:pPr>
            <w:r>
              <w:rPr>
                <w:sz w:val="14"/>
              </w:rPr>
              <w:t>10.400,00</w:t>
            </w:r>
          </w:p>
        </w:tc>
        <w:tc>
          <w:tcPr>
            <w:tcW w:w="900" w:type="dxa"/>
            <w:tcBorders>
              <w:top w:val="nil"/>
              <w:bottom w:val="nil"/>
            </w:tcBorders>
          </w:tcPr>
          <w:p>
            <w:pPr>
              <w:pStyle w:val="TableParagraph"/>
              <w:spacing w:before="37"/>
              <w:ind w:right="3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00" w:type="dxa"/>
            <w:tcBorders>
              <w:top w:val="nil"/>
              <w:bottom w:val="nil"/>
            </w:tcBorders>
          </w:tcPr>
          <w:p>
            <w:pPr>
              <w:pStyle w:val="TableParagraph"/>
              <w:spacing w:before="37"/>
              <w:ind w:right="-15"/>
              <w:jc w:val="right"/>
              <w:rPr>
                <w:sz w:val="14"/>
              </w:rPr>
            </w:pPr>
            <w:r>
              <w:rPr>
                <w:sz w:val="14"/>
              </w:rPr>
              <w:t>1.750,00</w:t>
            </w:r>
          </w:p>
        </w:tc>
        <w:tc>
          <w:tcPr>
            <w:tcW w:w="1080" w:type="dxa"/>
            <w:tcBorders>
              <w:top w:val="nil"/>
              <w:bottom w:val="nil"/>
            </w:tcBorders>
          </w:tcPr>
          <w:p>
            <w:pPr>
              <w:pStyle w:val="TableParagraph"/>
              <w:spacing w:before="37"/>
              <w:ind w:right="-15"/>
              <w:jc w:val="right"/>
              <w:rPr>
                <w:sz w:val="14"/>
              </w:rPr>
            </w:pPr>
            <w:r>
              <w:rPr>
                <w:sz w:val="14"/>
              </w:rPr>
              <w:t>580.750,00</w:t>
            </w:r>
          </w:p>
        </w:tc>
      </w:tr>
      <w:tr>
        <w:trPr>
          <w:trHeight w:val="230" w:hRule="atLeast"/>
        </w:trPr>
        <w:tc>
          <w:tcPr>
            <w:tcW w:w="560" w:type="dxa"/>
            <w:tcBorders>
              <w:top w:val="nil"/>
              <w:bottom w:val="nil"/>
            </w:tcBorders>
          </w:tcPr>
          <w:p>
            <w:pPr>
              <w:pStyle w:val="TableParagraph"/>
              <w:spacing w:before="37"/>
              <w:ind w:left="222"/>
              <w:rPr>
                <w:sz w:val="14"/>
              </w:rPr>
            </w:pPr>
            <w:r>
              <w:rPr>
                <w:sz w:val="14"/>
              </w:rPr>
              <w:t>07</w:t>
            </w:r>
          </w:p>
        </w:tc>
        <w:tc>
          <w:tcPr>
            <w:tcW w:w="2740" w:type="dxa"/>
            <w:tcBorders>
              <w:top w:val="nil"/>
              <w:bottom w:val="nil"/>
            </w:tcBorders>
          </w:tcPr>
          <w:p>
            <w:pPr>
              <w:pStyle w:val="TableParagraph"/>
              <w:spacing w:before="37"/>
              <w:ind w:left="80"/>
              <w:rPr>
                <w:sz w:val="14"/>
              </w:rPr>
            </w:pPr>
            <w:r>
              <w:rPr>
                <w:sz w:val="14"/>
              </w:rPr>
              <w:t>Diritto allo studio</w:t>
            </w:r>
          </w:p>
        </w:tc>
        <w:tc>
          <w:tcPr>
            <w:tcW w:w="1100" w:type="dxa"/>
            <w:tcBorders>
              <w:top w:val="nil"/>
              <w:bottom w:val="nil"/>
            </w:tcBorders>
          </w:tcPr>
          <w:p>
            <w:pPr>
              <w:pStyle w:val="TableParagraph"/>
              <w:spacing w:before="37"/>
              <w:ind w:right="137"/>
              <w:jc w:val="right"/>
              <w:rPr>
                <w:sz w:val="14"/>
              </w:rPr>
            </w:pPr>
            <w:r>
              <w:rPr>
                <w:sz w:val="14"/>
              </w:rPr>
              <w:t>0,00</w:t>
            </w:r>
          </w:p>
        </w:tc>
        <w:tc>
          <w:tcPr>
            <w:tcW w:w="1120" w:type="dxa"/>
            <w:tcBorders>
              <w:top w:val="nil"/>
              <w:bottom w:val="nil"/>
            </w:tcBorders>
          </w:tcPr>
          <w:p>
            <w:pPr>
              <w:pStyle w:val="TableParagraph"/>
              <w:spacing w:before="37"/>
              <w:ind w:right="3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10.300,00</w:t>
            </w:r>
          </w:p>
        </w:tc>
        <w:tc>
          <w:tcPr>
            <w:tcW w:w="1120" w:type="dxa"/>
            <w:tcBorders>
              <w:top w:val="nil"/>
              <w:bottom w:val="nil"/>
            </w:tcBorders>
          </w:tcPr>
          <w:p>
            <w:pPr>
              <w:pStyle w:val="TableParagraph"/>
              <w:spacing w:before="37"/>
              <w:ind w:right="57"/>
              <w:jc w:val="right"/>
              <w:rPr>
                <w:sz w:val="14"/>
              </w:rPr>
            </w:pPr>
            <w:r>
              <w:rPr>
                <w:sz w:val="14"/>
              </w:rPr>
              <w:t>35.000,00</w:t>
            </w:r>
          </w:p>
        </w:tc>
        <w:tc>
          <w:tcPr>
            <w:tcW w:w="900" w:type="dxa"/>
            <w:tcBorders>
              <w:top w:val="nil"/>
              <w:bottom w:val="nil"/>
            </w:tcBorders>
          </w:tcPr>
          <w:p>
            <w:pPr>
              <w:pStyle w:val="TableParagraph"/>
              <w:spacing w:before="37"/>
              <w:ind w:right="3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00" w:type="dxa"/>
            <w:tcBorders>
              <w:top w:val="nil"/>
              <w:bottom w:val="nil"/>
            </w:tcBorders>
          </w:tcPr>
          <w:p>
            <w:pPr>
              <w:pStyle w:val="TableParagraph"/>
              <w:spacing w:before="37"/>
              <w:ind w:right="-15"/>
              <w:jc w:val="right"/>
              <w:rPr>
                <w:sz w:val="14"/>
              </w:rPr>
            </w:pPr>
            <w:r>
              <w:rPr>
                <w:sz w:val="14"/>
              </w:rPr>
              <w:t>0,00</w:t>
            </w:r>
          </w:p>
        </w:tc>
        <w:tc>
          <w:tcPr>
            <w:tcW w:w="1080" w:type="dxa"/>
            <w:tcBorders>
              <w:top w:val="nil"/>
              <w:bottom w:val="nil"/>
            </w:tcBorders>
          </w:tcPr>
          <w:p>
            <w:pPr>
              <w:pStyle w:val="TableParagraph"/>
              <w:spacing w:before="37"/>
              <w:ind w:right="-15"/>
              <w:jc w:val="right"/>
              <w:rPr>
                <w:sz w:val="14"/>
              </w:rPr>
            </w:pPr>
            <w:r>
              <w:rPr>
                <w:sz w:val="14"/>
              </w:rPr>
              <w:t>45.300,00</w:t>
            </w:r>
          </w:p>
        </w:tc>
      </w:tr>
      <w:tr>
        <w:trPr>
          <w:trHeight w:val="370" w:hRule="atLeast"/>
        </w:trPr>
        <w:tc>
          <w:tcPr>
            <w:tcW w:w="560" w:type="dxa"/>
            <w:tcBorders>
              <w:top w:val="nil"/>
            </w:tcBorders>
          </w:tcPr>
          <w:p>
            <w:pPr>
              <w:pStyle w:val="TableParagraph"/>
              <w:rPr>
                <w:rFonts w:ascii="Times New Roman"/>
                <w:sz w:val="14"/>
              </w:rPr>
            </w:pPr>
          </w:p>
        </w:tc>
        <w:tc>
          <w:tcPr>
            <w:tcW w:w="2740" w:type="dxa"/>
            <w:tcBorders>
              <w:top w:val="nil"/>
            </w:tcBorders>
          </w:tcPr>
          <w:p>
            <w:pPr>
              <w:pStyle w:val="TableParagraph"/>
              <w:spacing w:line="170" w:lineRule="atLeast" w:before="19"/>
              <w:ind w:left="80" w:right="317"/>
              <w:rPr>
                <w:b/>
                <w:i/>
                <w:sz w:val="14"/>
              </w:rPr>
            </w:pPr>
            <w:r>
              <w:rPr>
                <w:b/>
                <w:i/>
                <w:sz w:val="14"/>
              </w:rPr>
              <w:t>TOTALE MISSIONE 4 - Istruzione e </w:t>
            </w:r>
            <w:r>
              <w:rPr>
                <w:b/>
                <w:i/>
                <w:sz w:val="14"/>
              </w:rPr>
              <w:t>diritto allo studio</w:t>
            </w:r>
          </w:p>
        </w:tc>
        <w:tc>
          <w:tcPr>
            <w:tcW w:w="1100" w:type="dxa"/>
            <w:tcBorders>
              <w:top w:val="nil"/>
            </w:tcBorders>
          </w:tcPr>
          <w:p>
            <w:pPr>
              <w:pStyle w:val="TableParagraph"/>
              <w:spacing w:before="66"/>
              <w:ind w:right="137"/>
              <w:jc w:val="right"/>
              <w:rPr>
                <w:b/>
                <w:sz w:val="14"/>
              </w:rPr>
            </w:pPr>
            <w:r>
              <w:rPr>
                <w:b/>
                <w:sz w:val="14"/>
              </w:rPr>
              <w:t>96.820,00</w:t>
            </w:r>
          </w:p>
        </w:tc>
        <w:tc>
          <w:tcPr>
            <w:tcW w:w="1120" w:type="dxa"/>
            <w:tcBorders>
              <w:top w:val="nil"/>
            </w:tcBorders>
          </w:tcPr>
          <w:p>
            <w:pPr>
              <w:pStyle w:val="TableParagraph"/>
              <w:spacing w:before="66"/>
              <w:ind w:right="77"/>
              <w:jc w:val="right"/>
              <w:rPr>
                <w:b/>
                <w:sz w:val="14"/>
              </w:rPr>
            </w:pPr>
            <w:r>
              <w:rPr>
                <w:b/>
                <w:sz w:val="14"/>
              </w:rPr>
              <w:t>6.100,00</w:t>
            </w:r>
          </w:p>
        </w:tc>
        <w:tc>
          <w:tcPr>
            <w:tcW w:w="1120" w:type="dxa"/>
            <w:tcBorders>
              <w:top w:val="nil"/>
            </w:tcBorders>
          </w:tcPr>
          <w:p>
            <w:pPr>
              <w:pStyle w:val="TableParagraph"/>
              <w:spacing w:before="66"/>
              <w:ind w:right="57"/>
              <w:jc w:val="right"/>
              <w:rPr>
                <w:b/>
                <w:sz w:val="14"/>
              </w:rPr>
            </w:pPr>
            <w:r>
              <w:rPr>
                <w:b/>
                <w:sz w:val="14"/>
              </w:rPr>
              <w:t>685.700,00</w:t>
            </w:r>
          </w:p>
        </w:tc>
        <w:tc>
          <w:tcPr>
            <w:tcW w:w="1120" w:type="dxa"/>
            <w:tcBorders>
              <w:top w:val="nil"/>
            </w:tcBorders>
          </w:tcPr>
          <w:p>
            <w:pPr>
              <w:pStyle w:val="TableParagraph"/>
              <w:spacing w:before="66"/>
              <w:ind w:right="57"/>
              <w:jc w:val="right"/>
              <w:rPr>
                <w:b/>
                <w:sz w:val="14"/>
              </w:rPr>
            </w:pPr>
            <w:r>
              <w:rPr>
                <w:b/>
                <w:sz w:val="14"/>
              </w:rPr>
              <w:t>48.300,00</w:t>
            </w:r>
          </w:p>
        </w:tc>
        <w:tc>
          <w:tcPr>
            <w:tcW w:w="900" w:type="dxa"/>
            <w:tcBorders>
              <w:top w:val="nil"/>
            </w:tcBorders>
          </w:tcPr>
          <w:p>
            <w:pPr>
              <w:pStyle w:val="TableParagraph"/>
              <w:spacing w:before="66"/>
              <w:ind w:right="37"/>
              <w:jc w:val="right"/>
              <w:rPr>
                <w:b/>
                <w:sz w:val="14"/>
              </w:rPr>
            </w:pPr>
            <w:r>
              <w:rPr>
                <w:b/>
                <w:sz w:val="14"/>
              </w:rPr>
              <w:t>0,00</w:t>
            </w:r>
          </w:p>
        </w:tc>
        <w:tc>
          <w:tcPr>
            <w:tcW w:w="900" w:type="dxa"/>
            <w:tcBorders>
              <w:top w:val="nil"/>
            </w:tcBorders>
          </w:tcPr>
          <w:p>
            <w:pPr>
              <w:pStyle w:val="TableParagraph"/>
              <w:spacing w:before="66"/>
              <w:ind w:right="17"/>
              <w:jc w:val="right"/>
              <w:rPr>
                <w:b/>
                <w:sz w:val="14"/>
              </w:rPr>
            </w:pPr>
            <w:r>
              <w:rPr>
                <w:b/>
                <w:sz w:val="14"/>
              </w:rPr>
              <w:t>0,00</w:t>
            </w:r>
          </w:p>
        </w:tc>
        <w:tc>
          <w:tcPr>
            <w:tcW w:w="1140" w:type="dxa"/>
            <w:tcBorders>
              <w:top w:val="nil"/>
            </w:tcBorders>
          </w:tcPr>
          <w:p>
            <w:pPr>
              <w:pStyle w:val="TableParagraph"/>
              <w:spacing w:before="66"/>
              <w:ind w:right="77"/>
              <w:jc w:val="right"/>
              <w:rPr>
                <w:b/>
                <w:sz w:val="14"/>
              </w:rPr>
            </w:pPr>
            <w:r>
              <w:rPr>
                <w:b/>
                <w:sz w:val="14"/>
              </w:rPr>
              <w:t>1.300,00</w:t>
            </w:r>
          </w:p>
        </w:tc>
        <w:tc>
          <w:tcPr>
            <w:tcW w:w="1140" w:type="dxa"/>
            <w:tcBorders>
              <w:top w:val="nil"/>
            </w:tcBorders>
          </w:tcPr>
          <w:p>
            <w:pPr>
              <w:pStyle w:val="TableParagraph"/>
              <w:spacing w:before="66"/>
              <w:ind w:right="77"/>
              <w:jc w:val="right"/>
              <w:rPr>
                <w:b/>
                <w:sz w:val="14"/>
              </w:rPr>
            </w:pPr>
            <w:r>
              <w:rPr>
                <w:b/>
                <w:sz w:val="14"/>
              </w:rPr>
              <w:t>0,00</w:t>
            </w:r>
          </w:p>
        </w:tc>
        <w:tc>
          <w:tcPr>
            <w:tcW w:w="1120" w:type="dxa"/>
            <w:tcBorders>
              <w:top w:val="nil"/>
            </w:tcBorders>
          </w:tcPr>
          <w:p>
            <w:pPr>
              <w:pStyle w:val="TableParagraph"/>
              <w:spacing w:before="66"/>
              <w:ind w:right="57"/>
              <w:jc w:val="right"/>
              <w:rPr>
                <w:b/>
                <w:sz w:val="14"/>
              </w:rPr>
            </w:pPr>
            <w:r>
              <w:rPr>
                <w:b/>
                <w:sz w:val="14"/>
              </w:rPr>
              <w:t>0,00</w:t>
            </w:r>
          </w:p>
        </w:tc>
        <w:tc>
          <w:tcPr>
            <w:tcW w:w="1100" w:type="dxa"/>
            <w:tcBorders>
              <w:top w:val="nil"/>
            </w:tcBorders>
          </w:tcPr>
          <w:p>
            <w:pPr>
              <w:pStyle w:val="TableParagraph"/>
              <w:spacing w:before="66"/>
              <w:ind w:right="-15"/>
              <w:jc w:val="right"/>
              <w:rPr>
                <w:b/>
                <w:sz w:val="14"/>
              </w:rPr>
            </w:pPr>
            <w:r>
              <w:rPr>
                <w:b/>
                <w:sz w:val="14"/>
              </w:rPr>
              <w:t>8.185,00</w:t>
            </w:r>
          </w:p>
        </w:tc>
        <w:tc>
          <w:tcPr>
            <w:tcW w:w="1080" w:type="dxa"/>
            <w:tcBorders>
              <w:top w:val="nil"/>
            </w:tcBorders>
          </w:tcPr>
          <w:p>
            <w:pPr>
              <w:pStyle w:val="TableParagraph"/>
              <w:spacing w:before="66"/>
              <w:ind w:right="17"/>
              <w:jc w:val="right"/>
              <w:rPr>
                <w:b/>
                <w:sz w:val="14"/>
              </w:rPr>
            </w:pPr>
            <w:r>
              <w:rPr>
                <w:b/>
                <w:sz w:val="14"/>
              </w:rPr>
              <w:t>846.405,00</w:t>
            </w:r>
          </w:p>
        </w:tc>
      </w:tr>
      <w:tr>
        <w:trPr>
          <w:trHeight w:val="517"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05</w:t>
            </w:r>
          </w:p>
        </w:tc>
        <w:tc>
          <w:tcPr>
            <w:tcW w:w="2740" w:type="dxa"/>
            <w:tcBorders>
              <w:bottom w:val="nil"/>
            </w:tcBorders>
          </w:tcPr>
          <w:p>
            <w:pPr>
              <w:pStyle w:val="TableParagraph"/>
              <w:spacing w:line="261" w:lineRule="auto" w:before="138"/>
              <w:ind w:left="80" w:right="177"/>
              <w:rPr>
                <w:b/>
                <w:i/>
                <w:sz w:val="14"/>
              </w:rPr>
            </w:pPr>
            <w:r>
              <w:rPr>
                <w:b/>
                <w:i/>
                <w:sz w:val="14"/>
              </w:rPr>
              <w:t>MISSIONE 5 - Tutela e valorizzazione </w:t>
            </w:r>
            <w:r>
              <w:rPr>
                <w:b/>
                <w:i/>
                <w:sz w:val="14"/>
              </w:rPr>
              <w:t>dei beni e attività culturali</w:t>
            </w:r>
          </w:p>
        </w:tc>
        <w:tc>
          <w:tcPr>
            <w:tcW w:w="110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0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r>
      <w:tr>
        <w:trPr>
          <w:trHeight w:val="231" w:hRule="atLeast"/>
        </w:trPr>
        <w:tc>
          <w:tcPr>
            <w:tcW w:w="560" w:type="dxa"/>
            <w:tcBorders>
              <w:top w:val="nil"/>
              <w:bottom w:val="nil"/>
            </w:tcBorders>
          </w:tcPr>
          <w:p>
            <w:pPr>
              <w:pStyle w:val="TableParagraph"/>
              <w:spacing w:before="38"/>
              <w:ind w:left="222"/>
              <w:rPr>
                <w:sz w:val="14"/>
              </w:rPr>
            </w:pPr>
            <w:r>
              <w:rPr>
                <w:sz w:val="14"/>
              </w:rPr>
              <w:t>01</w:t>
            </w:r>
          </w:p>
        </w:tc>
        <w:tc>
          <w:tcPr>
            <w:tcW w:w="2740" w:type="dxa"/>
            <w:tcBorders>
              <w:top w:val="nil"/>
              <w:bottom w:val="nil"/>
            </w:tcBorders>
          </w:tcPr>
          <w:p>
            <w:pPr>
              <w:pStyle w:val="TableParagraph"/>
              <w:spacing w:before="38"/>
              <w:ind w:left="80" w:right="-15"/>
              <w:rPr>
                <w:sz w:val="14"/>
              </w:rPr>
            </w:pPr>
            <w:r>
              <w:rPr>
                <w:sz w:val="14"/>
              </w:rPr>
              <w:t>Valorizzazione dei beni di interesse</w:t>
            </w:r>
            <w:r>
              <w:rPr>
                <w:spacing w:val="-10"/>
                <w:sz w:val="14"/>
              </w:rPr>
              <w:t> </w:t>
            </w:r>
            <w:r>
              <w:rPr>
                <w:sz w:val="14"/>
              </w:rPr>
              <w:t>storico</w:t>
            </w:r>
          </w:p>
        </w:tc>
        <w:tc>
          <w:tcPr>
            <w:tcW w:w="1100" w:type="dxa"/>
            <w:tcBorders>
              <w:top w:val="nil"/>
              <w:bottom w:val="nil"/>
            </w:tcBorders>
          </w:tcPr>
          <w:p>
            <w:pPr>
              <w:pStyle w:val="TableParagraph"/>
              <w:spacing w:before="38"/>
              <w:ind w:right="137"/>
              <w:jc w:val="right"/>
              <w:rPr>
                <w:sz w:val="14"/>
              </w:rPr>
            </w:pPr>
            <w:r>
              <w:rPr>
                <w:sz w:val="14"/>
              </w:rPr>
              <w:t>0,00</w:t>
            </w:r>
          </w:p>
        </w:tc>
        <w:tc>
          <w:tcPr>
            <w:tcW w:w="1120" w:type="dxa"/>
            <w:tcBorders>
              <w:top w:val="nil"/>
              <w:bottom w:val="nil"/>
            </w:tcBorders>
          </w:tcPr>
          <w:p>
            <w:pPr>
              <w:pStyle w:val="TableParagraph"/>
              <w:spacing w:before="38"/>
              <w:ind w:right="37"/>
              <w:jc w:val="right"/>
              <w:rPr>
                <w:sz w:val="14"/>
              </w:rPr>
            </w:pPr>
            <w:r>
              <w:rPr>
                <w:sz w:val="14"/>
              </w:rPr>
              <w:t>0,00</w:t>
            </w:r>
          </w:p>
        </w:tc>
        <w:tc>
          <w:tcPr>
            <w:tcW w:w="1120" w:type="dxa"/>
            <w:tcBorders>
              <w:top w:val="nil"/>
              <w:bottom w:val="nil"/>
            </w:tcBorders>
          </w:tcPr>
          <w:p>
            <w:pPr>
              <w:pStyle w:val="TableParagraph"/>
              <w:spacing w:before="38"/>
              <w:ind w:right="57"/>
              <w:jc w:val="right"/>
              <w:rPr>
                <w:sz w:val="14"/>
              </w:rPr>
            </w:pPr>
            <w:r>
              <w:rPr>
                <w:sz w:val="14"/>
              </w:rPr>
              <w:t>0,00</w:t>
            </w:r>
          </w:p>
        </w:tc>
        <w:tc>
          <w:tcPr>
            <w:tcW w:w="1120" w:type="dxa"/>
            <w:tcBorders>
              <w:top w:val="nil"/>
              <w:bottom w:val="nil"/>
            </w:tcBorders>
          </w:tcPr>
          <w:p>
            <w:pPr>
              <w:pStyle w:val="TableParagraph"/>
              <w:spacing w:before="38"/>
              <w:ind w:right="57"/>
              <w:jc w:val="right"/>
              <w:rPr>
                <w:sz w:val="14"/>
              </w:rPr>
            </w:pPr>
            <w:r>
              <w:rPr>
                <w:sz w:val="14"/>
              </w:rPr>
              <w:t>0,00</w:t>
            </w:r>
          </w:p>
        </w:tc>
        <w:tc>
          <w:tcPr>
            <w:tcW w:w="900" w:type="dxa"/>
            <w:tcBorders>
              <w:top w:val="nil"/>
              <w:bottom w:val="nil"/>
            </w:tcBorders>
          </w:tcPr>
          <w:p>
            <w:pPr>
              <w:pStyle w:val="TableParagraph"/>
              <w:spacing w:before="38"/>
              <w:ind w:right="37"/>
              <w:jc w:val="right"/>
              <w:rPr>
                <w:sz w:val="14"/>
              </w:rPr>
            </w:pPr>
            <w:r>
              <w:rPr>
                <w:sz w:val="14"/>
              </w:rPr>
              <w:t>0,00</w:t>
            </w:r>
          </w:p>
        </w:tc>
        <w:tc>
          <w:tcPr>
            <w:tcW w:w="900" w:type="dxa"/>
            <w:tcBorders>
              <w:top w:val="nil"/>
              <w:bottom w:val="nil"/>
            </w:tcBorders>
          </w:tcPr>
          <w:p>
            <w:pPr>
              <w:pStyle w:val="TableParagraph"/>
              <w:spacing w:before="38"/>
              <w:ind w:right="37"/>
              <w:jc w:val="right"/>
              <w:rPr>
                <w:sz w:val="14"/>
              </w:rPr>
            </w:pPr>
            <w:r>
              <w:rPr>
                <w:sz w:val="14"/>
              </w:rPr>
              <w:t>0,00</w:t>
            </w:r>
          </w:p>
        </w:tc>
        <w:tc>
          <w:tcPr>
            <w:tcW w:w="1140" w:type="dxa"/>
            <w:tcBorders>
              <w:top w:val="nil"/>
              <w:bottom w:val="nil"/>
            </w:tcBorders>
          </w:tcPr>
          <w:p>
            <w:pPr>
              <w:pStyle w:val="TableParagraph"/>
              <w:spacing w:before="38"/>
              <w:ind w:right="77"/>
              <w:jc w:val="right"/>
              <w:rPr>
                <w:sz w:val="14"/>
              </w:rPr>
            </w:pPr>
            <w:r>
              <w:rPr>
                <w:sz w:val="14"/>
              </w:rPr>
              <w:t>0,00</w:t>
            </w:r>
          </w:p>
        </w:tc>
        <w:tc>
          <w:tcPr>
            <w:tcW w:w="1140" w:type="dxa"/>
            <w:tcBorders>
              <w:top w:val="nil"/>
              <w:bottom w:val="nil"/>
            </w:tcBorders>
          </w:tcPr>
          <w:p>
            <w:pPr>
              <w:pStyle w:val="TableParagraph"/>
              <w:spacing w:before="38"/>
              <w:ind w:right="77"/>
              <w:jc w:val="right"/>
              <w:rPr>
                <w:sz w:val="14"/>
              </w:rPr>
            </w:pPr>
            <w:r>
              <w:rPr>
                <w:sz w:val="14"/>
              </w:rPr>
              <w:t>0,00</w:t>
            </w:r>
          </w:p>
        </w:tc>
        <w:tc>
          <w:tcPr>
            <w:tcW w:w="1120" w:type="dxa"/>
            <w:tcBorders>
              <w:top w:val="nil"/>
              <w:bottom w:val="nil"/>
            </w:tcBorders>
          </w:tcPr>
          <w:p>
            <w:pPr>
              <w:pStyle w:val="TableParagraph"/>
              <w:spacing w:before="38"/>
              <w:ind w:right="57"/>
              <w:jc w:val="right"/>
              <w:rPr>
                <w:sz w:val="14"/>
              </w:rPr>
            </w:pPr>
            <w:r>
              <w:rPr>
                <w:sz w:val="14"/>
              </w:rPr>
              <w:t>0,00</w:t>
            </w:r>
          </w:p>
        </w:tc>
        <w:tc>
          <w:tcPr>
            <w:tcW w:w="1100" w:type="dxa"/>
            <w:tcBorders>
              <w:top w:val="nil"/>
              <w:bottom w:val="nil"/>
            </w:tcBorders>
          </w:tcPr>
          <w:p>
            <w:pPr>
              <w:pStyle w:val="TableParagraph"/>
              <w:spacing w:before="38"/>
              <w:ind w:right="-15"/>
              <w:jc w:val="right"/>
              <w:rPr>
                <w:sz w:val="14"/>
              </w:rPr>
            </w:pPr>
            <w:r>
              <w:rPr>
                <w:sz w:val="14"/>
              </w:rPr>
              <w:t>0,00</w:t>
            </w:r>
          </w:p>
        </w:tc>
        <w:tc>
          <w:tcPr>
            <w:tcW w:w="1080" w:type="dxa"/>
            <w:tcBorders>
              <w:top w:val="nil"/>
              <w:bottom w:val="nil"/>
            </w:tcBorders>
          </w:tcPr>
          <w:p>
            <w:pPr>
              <w:pStyle w:val="TableParagraph"/>
              <w:spacing w:before="38"/>
              <w:ind w:right="-15"/>
              <w:jc w:val="right"/>
              <w:rPr>
                <w:sz w:val="14"/>
              </w:rPr>
            </w:pPr>
            <w:r>
              <w:rPr>
                <w:sz w:val="14"/>
              </w:rPr>
              <w:t>0,00</w:t>
            </w:r>
          </w:p>
        </w:tc>
      </w:tr>
      <w:tr>
        <w:trPr>
          <w:trHeight w:val="390" w:hRule="atLeast"/>
        </w:trPr>
        <w:tc>
          <w:tcPr>
            <w:tcW w:w="560" w:type="dxa"/>
            <w:tcBorders>
              <w:top w:val="nil"/>
              <w:bottom w:val="nil"/>
            </w:tcBorders>
          </w:tcPr>
          <w:p>
            <w:pPr>
              <w:pStyle w:val="TableParagraph"/>
              <w:spacing w:before="46"/>
              <w:ind w:left="222"/>
              <w:rPr>
                <w:sz w:val="14"/>
              </w:rPr>
            </w:pPr>
            <w:r>
              <w:rPr>
                <w:sz w:val="14"/>
              </w:rPr>
              <w:t>02</w:t>
            </w:r>
          </w:p>
        </w:tc>
        <w:tc>
          <w:tcPr>
            <w:tcW w:w="2740" w:type="dxa"/>
            <w:tcBorders>
              <w:top w:val="nil"/>
              <w:bottom w:val="nil"/>
            </w:tcBorders>
          </w:tcPr>
          <w:p>
            <w:pPr>
              <w:pStyle w:val="TableParagraph"/>
              <w:spacing w:line="170" w:lineRule="atLeast" w:before="19"/>
              <w:ind w:left="80" w:right="285"/>
              <w:rPr>
                <w:sz w:val="14"/>
              </w:rPr>
            </w:pPr>
            <w:r>
              <w:rPr>
                <w:sz w:val="14"/>
              </w:rPr>
              <w:t>Attività culturali e interventi diversi nel settore culturale</w:t>
            </w:r>
          </w:p>
        </w:tc>
        <w:tc>
          <w:tcPr>
            <w:tcW w:w="1100" w:type="dxa"/>
            <w:tcBorders>
              <w:top w:val="nil"/>
              <w:bottom w:val="nil"/>
            </w:tcBorders>
          </w:tcPr>
          <w:p>
            <w:pPr>
              <w:pStyle w:val="TableParagraph"/>
              <w:spacing w:before="46"/>
              <w:ind w:right="137"/>
              <w:jc w:val="right"/>
              <w:rPr>
                <w:sz w:val="14"/>
              </w:rPr>
            </w:pPr>
            <w:r>
              <w:rPr>
                <w:sz w:val="14"/>
              </w:rPr>
              <w:t>0,00</w:t>
            </w:r>
          </w:p>
        </w:tc>
        <w:tc>
          <w:tcPr>
            <w:tcW w:w="1120" w:type="dxa"/>
            <w:tcBorders>
              <w:top w:val="nil"/>
              <w:bottom w:val="nil"/>
            </w:tcBorders>
          </w:tcPr>
          <w:p>
            <w:pPr>
              <w:pStyle w:val="TableParagraph"/>
              <w:spacing w:before="46"/>
              <w:ind w:right="37"/>
              <w:jc w:val="right"/>
              <w:rPr>
                <w:sz w:val="14"/>
              </w:rPr>
            </w:pPr>
            <w:r>
              <w:rPr>
                <w:sz w:val="14"/>
              </w:rPr>
              <w:t>5.500,00</w:t>
            </w:r>
          </w:p>
        </w:tc>
        <w:tc>
          <w:tcPr>
            <w:tcW w:w="1120" w:type="dxa"/>
            <w:tcBorders>
              <w:top w:val="nil"/>
              <w:bottom w:val="nil"/>
            </w:tcBorders>
          </w:tcPr>
          <w:p>
            <w:pPr>
              <w:pStyle w:val="TableParagraph"/>
              <w:spacing w:before="46"/>
              <w:ind w:right="57"/>
              <w:jc w:val="right"/>
              <w:rPr>
                <w:sz w:val="14"/>
              </w:rPr>
            </w:pPr>
            <w:r>
              <w:rPr>
                <w:sz w:val="14"/>
              </w:rPr>
              <w:t>42.150,00</w:t>
            </w:r>
          </w:p>
        </w:tc>
        <w:tc>
          <w:tcPr>
            <w:tcW w:w="1120" w:type="dxa"/>
            <w:tcBorders>
              <w:top w:val="nil"/>
              <w:bottom w:val="nil"/>
            </w:tcBorders>
          </w:tcPr>
          <w:p>
            <w:pPr>
              <w:pStyle w:val="TableParagraph"/>
              <w:spacing w:before="46"/>
              <w:ind w:right="57"/>
              <w:jc w:val="right"/>
              <w:rPr>
                <w:sz w:val="14"/>
              </w:rPr>
            </w:pPr>
            <w:r>
              <w:rPr>
                <w:sz w:val="14"/>
              </w:rPr>
              <w:t>23.850,00</w:t>
            </w:r>
          </w:p>
        </w:tc>
        <w:tc>
          <w:tcPr>
            <w:tcW w:w="900" w:type="dxa"/>
            <w:tcBorders>
              <w:top w:val="nil"/>
              <w:bottom w:val="nil"/>
            </w:tcBorders>
          </w:tcPr>
          <w:p>
            <w:pPr>
              <w:pStyle w:val="TableParagraph"/>
              <w:spacing w:before="46"/>
              <w:ind w:right="37"/>
              <w:jc w:val="right"/>
              <w:rPr>
                <w:sz w:val="14"/>
              </w:rPr>
            </w:pPr>
            <w:r>
              <w:rPr>
                <w:sz w:val="14"/>
              </w:rPr>
              <w:t>0,00</w:t>
            </w:r>
          </w:p>
        </w:tc>
        <w:tc>
          <w:tcPr>
            <w:tcW w:w="900" w:type="dxa"/>
            <w:tcBorders>
              <w:top w:val="nil"/>
              <w:bottom w:val="nil"/>
            </w:tcBorders>
          </w:tcPr>
          <w:p>
            <w:pPr>
              <w:pStyle w:val="TableParagraph"/>
              <w:spacing w:before="46"/>
              <w:ind w:right="37"/>
              <w:jc w:val="right"/>
              <w:rPr>
                <w:sz w:val="14"/>
              </w:rPr>
            </w:pPr>
            <w:r>
              <w:rPr>
                <w:sz w:val="14"/>
              </w:rPr>
              <w:t>0,00</w:t>
            </w:r>
          </w:p>
        </w:tc>
        <w:tc>
          <w:tcPr>
            <w:tcW w:w="1140" w:type="dxa"/>
            <w:tcBorders>
              <w:top w:val="nil"/>
              <w:bottom w:val="nil"/>
            </w:tcBorders>
          </w:tcPr>
          <w:p>
            <w:pPr>
              <w:pStyle w:val="TableParagraph"/>
              <w:spacing w:before="46"/>
              <w:ind w:right="77"/>
              <w:jc w:val="right"/>
              <w:rPr>
                <w:sz w:val="14"/>
              </w:rPr>
            </w:pPr>
            <w:r>
              <w:rPr>
                <w:sz w:val="14"/>
              </w:rPr>
              <w:t>0,00</w:t>
            </w:r>
          </w:p>
        </w:tc>
        <w:tc>
          <w:tcPr>
            <w:tcW w:w="1140" w:type="dxa"/>
            <w:tcBorders>
              <w:top w:val="nil"/>
              <w:bottom w:val="nil"/>
            </w:tcBorders>
          </w:tcPr>
          <w:p>
            <w:pPr>
              <w:pStyle w:val="TableParagraph"/>
              <w:spacing w:before="46"/>
              <w:ind w:right="77"/>
              <w:jc w:val="right"/>
              <w:rPr>
                <w:sz w:val="14"/>
              </w:rPr>
            </w:pPr>
            <w:r>
              <w:rPr>
                <w:sz w:val="14"/>
              </w:rPr>
              <w:t>0,00</w:t>
            </w:r>
          </w:p>
        </w:tc>
        <w:tc>
          <w:tcPr>
            <w:tcW w:w="1120" w:type="dxa"/>
            <w:tcBorders>
              <w:top w:val="nil"/>
              <w:bottom w:val="nil"/>
            </w:tcBorders>
          </w:tcPr>
          <w:p>
            <w:pPr>
              <w:pStyle w:val="TableParagraph"/>
              <w:spacing w:before="46"/>
              <w:ind w:right="57"/>
              <w:jc w:val="right"/>
              <w:rPr>
                <w:sz w:val="14"/>
              </w:rPr>
            </w:pPr>
            <w:r>
              <w:rPr>
                <w:sz w:val="14"/>
              </w:rPr>
              <w:t>0,00</w:t>
            </w:r>
          </w:p>
        </w:tc>
        <w:tc>
          <w:tcPr>
            <w:tcW w:w="1100" w:type="dxa"/>
            <w:tcBorders>
              <w:top w:val="nil"/>
              <w:bottom w:val="nil"/>
            </w:tcBorders>
          </w:tcPr>
          <w:p>
            <w:pPr>
              <w:pStyle w:val="TableParagraph"/>
              <w:spacing w:before="46"/>
              <w:ind w:right="-15"/>
              <w:jc w:val="right"/>
              <w:rPr>
                <w:sz w:val="14"/>
              </w:rPr>
            </w:pPr>
            <w:r>
              <w:rPr>
                <w:sz w:val="14"/>
              </w:rPr>
              <w:t>1.550,00</w:t>
            </w:r>
          </w:p>
        </w:tc>
        <w:tc>
          <w:tcPr>
            <w:tcW w:w="1080" w:type="dxa"/>
            <w:tcBorders>
              <w:top w:val="nil"/>
              <w:bottom w:val="nil"/>
            </w:tcBorders>
          </w:tcPr>
          <w:p>
            <w:pPr>
              <w:pStyle w:val="TableParagraph"/>
              <w:spacing w:before="46"/>
              <w:ind w:right="-15"/>
              <w:jc w:val="right"/>
              <w:rPr>
                <w:sz w:val="14"/>
              </w:rPr>
            </w:pPr>
            <w:r>
              <w:rPr>
                <w:sz w:val="14"/>
              </w:rPr>
              <w:t>73.050,00</w:t>
            </w:r>
          </w:p>
        </w:tc>
      </w:tr>
      <w:tr>
        <w:trPr>
          <w:trHeight w:val="540" w:hRule="atLeast"/>
        </w:trPr>
        <w:tc>
          <w:tcPr>
            <w:tcW w:w="560" w:type="dxa"/>
            <w:tcBorders>
              <w:top w:val="nil"/>
            </w:tcBorders>
          </w:tcPr>
          <w:p>
            <w:pPr>
              <w:pStyle w:val="TableParagraph"/>
              <w:rPr>
                <w:rFonts w:ascii="Times New Roman"/>
                <w:sz w:val="14"/>
              </w:rPr>
            </w:pPr>
          </w:p>
        </w:tc>
        <w:tc>
          <w:tcPr>
            <w:tcW w:w="2740" w:type="dxa"/>
            <w:tcBorders>
              <w:top w:val="nil"/>
            </w:tcBorders>
          </w:tcPr>
          <w:p>
            <w:pPr>
              <w:pStyle w:val="TableParagraph"/>
              <w:spacing w:before="20"/>
              <w:ind w:left="80"/>
              <w:rPr>
                <w:b/>
                <w:i/>
                <w:sz w:val="14"/>
              </w:rPr>
            </w:pPr>
            <w:r>
              <w:rPr>
                <w:b/>
                <w:i/>
                <w:sz w:val="14"/>
              </w:rPr>
              <w:t>TOTALE MISSIONE 5 - Tutela e</w:t>
            </w:r>
          </w:p>
          <w:p>
            <w:pPr>
              <w:pStyle w:val="TableParagraph"/>
              <w:spacing w:line="176" w:lineRule="exact" w:before="5"/>
              <w:ind w:left="80" w:right="496"/>
              <w:rPr>
                <w:b/>
                <w:i/>
                <w:sz w:val="14"/>
              </w:rPr>
            </w:pPr>
            <w:r>
              <w:rPr>
                <w:b/>
                <w:i/>
                <w:sz w:val="14"/>
              </w:rPr>
              <w:t>valorizzazione dei beni e attività </w:t>
            </w:r>
            <w:r>
              <w:rPr>
                <w:b/>
                <w:i/>
                <w:sz w:val="14"/>
              </w:rPr>
              <w:t>culturali</w:t>
            </w:r>
          </w:p>
        </w:tc>
        <w:tc>
          <w:tcPr>
            <w:tcW w:w="1100" w:type="dxa"/>
            <w:tcBorders>
              <w:top w:val="nil"/>
            </w:tcBorders>
          </w:tcPr>
          <w:p>
            <w:pPr>
              <w:pStyle w:val="TableParagraph"/>
              <w:spacing w:before="56"/>
              <w:ind w:right="137"/>
              <w:jc w:val="right"/>
              <w:rPr>
                <w:b/>
                <w:sz w:val="14"/>
              </w:rPr>
            </w:pPr>
            <w:r>
              <w:rPr>
                <w:b/>
                <w:sz w:val="14"/>
              </w:rPr>
              <w:t>0,00</w:t>
            </w:r>
          </w:p>
        </w:tc>
        <w:tc>
          <w:tcPr>
            <w:tcW w:w="1120" w:type="dxa"/>
            <w:tcBorders>
              <w:top w:val="nil"/>
            </w:tcBorders>
          </w:tcPr>
          <w:p>
            <w:pPr>
              <w:pStyle w:val="TableParagraph"/>
              <w:spacing w:before="56"/>
              <w:ind w:right="77"/>
              <w:jc w:val="right"/>
              <w:rPr>
                <w:b/>
                <w:sz w:val="14"/>
              </w:rPr>
            </w:pPr>
            <w:r>
              <w:rPr>
                <w:b/>
                <w:sz w:val="14"/>
              </w:rPr>
              <w:t>5.500,00</w:t>
            </w:r>
          </w:p>
        </w:tc>
        <w:tc>
          <w:tcPr>
            <w:tcW w:w="1120" w:type="dxa"/>
            <w:tcBorders>
              <w:top w:val="nil"/>
            </w:tcBorders>
          </w:tcPr>
          <w:p>
            <w:pPr>
              <w:pStyle w:val="TableParagraph"/>
              <w:spacing w:before="56"/>
              <w:ind w:right="57"/>
              <w:jc w:val="right"/>
              <w:rPr>
                <w:b/>
                <w:sz w:val="14"/>
              </w:rPr>
            </w:pPr>
            <w:r>
              <w:rPr>
                <w:b/>
                <w:sz w:val="14"/>
              </w:rPr>
              <w:t>42.150,00</w:t>
            </w:r>
          </w:p>
        </w:tc>
        <w:tc>
          <w:tcPr>
            <w:tcW w:w="1120" w:type="dxa"/>
            <w:tcBorders>
              <w:top w:val="nil"/>
            </w:tcBorders>
          </w:tcPr>
          <w:p>
            <w:pPr>
              <w:pStyle w:val="TableParagraph"/>
              <w:spacing w:before="56"/>
              <w:ind w:right="57"/>
              <w:jc w:val="right"/>
              <w:rPr>
                <w:b/>
                <w:sz w:val="14"/>
              </w:rPr>
            </w:pPr>
            <w:r>
              <w:rPr>
                <w:b/>
                <w:sz w:val="14"/>
              </w:rPr>
              <w:t>23.850,00</w:t>
            </w:r>
          </w:p>
        </w:tc>
        <w:tc>
          <w:tcPr>
            <w:tcW w:w="900" w:type="dxa"/>
            <w:tcBorders>
              <w:top w:val="nil"/>
            </w:tcBorders>
          </w:tcPr>
          <w:p>
            <w:pPr>
              <w:pStyle w:val="TableParagraph"/>
              <w:spacing w:before="56"/>
              <w:ind w:right="37"/>
              <w:jc w:val="right"/>
              <w:rPr>
                <w:b/>
                <w:sz w:val="14"/>
              </w:rPr>
            </w:pPr>
            <w:r>
              <w:rPr>
                <w:b/>
                <w:sz w:val="14"/>
              </w:rPr>
              <w:t>0,00</w:t>
            </w:r>
          </w:p>
        </w:tc>
        <w:tc>
          <w:tcPr>
            <w:tcW w:w="900" w:type="dxa"/>
            <w:tcBorders>
              <w:top w:val="nil"/>
            </w:tcBorders>
          </w:tcPr>
          <w:p>
            <w:pPr>
              <w:pStyle w:val="TableParagraph"/>
              <w:spacing w:before="56"/>
              <w:ind w:right="17"/>
              <w:jc w:val="right"/>
              <w:rPr>
                <w:b/>
                <w:sz w:val="14"/>
              </w:rPr>
            </w:pPr>
            <w:r>
              <w:rPr>
                <w:b/>
                <w:sz w:val="14"/>
              </w:rPr>
              <w:t>0,00</w:t>
            </w:r>
          </w:p>
        </w:tc>
        <w:tc>
          <w:tcPr>
            <w:tcW w:w="1140" w:type="dxa"/>
            <w:tcBorders>
              <w:top w:val="nil"/>
            </w:tcBorders>
          </w:tcPr>
          <w:p>
            <w:pPr>
              <w:pStyle w:val="TableParagraph"/>
              <w:spacing w:before="56"/>
              <w:ind w:right="77"/>
              <w:jc w:val="right"/>
              <w:rPr>
                <w:b/>
                <w:sz w:val="14"/>
              </w:rPr>
            </w:pPr>
            <w:r>
              <w:rPr>
                <w:b/>
                <w:sz w:val="14"/>
              </w:rPr>
              <w:t>0,00</w:t>
            </w:r>
          </w:p>
        </w:tc>
        <w:tc>
          <w:tcPr>
            <w:tcW w:w="1140" w:type="dxa"/>
            <w:tcBorders>
              <w:top w:val="nil"/>
            </w:tcBorders>
          </w:tcPr>
          <w:p>
            <w:pPr>
              <w:pStyle w:val="TableParagraph"/>
              <w:spacing w:before="56"/>
              <w:ind w:right="77"/>
              <w:jc w:val="right"/>
              <w:rPr>
                <w:b/>
                <w:sz w:val="14"/>
              </w:rPr>
            </w:pPr>
            <w:r>
              <w:rPr>
                <w:b/>
                <w:sz w:val="14"/>
              </w:rPr>
              <w:t>0,00</w:t>
            </w:r>
          </w:p>
        </w:tc>
        <w:tc>
          <w:tcPr>
            <w:tcW w:w="1120" w:type="dxa"/>
            <w:tcBorders>
              <w:top w:val="nil"/>
            </w:tcBorders>
          </w:tcPr>
          <w:p>
            <w:pPr>
              <w:pStyle w:val="TableParagraph"/>
              <w:spacing w:before="56"/>
              <w:ind w:right="57"/>
              <w:jc w:val="right"/>
              <w:rPr>
                <w:b/>
                <w:sz w:val="14"/>
              </w:rPr>
            </w:pPr>
            <w:r>
              <w:rPr>
                <w:b/>
                <w:sz w:val="14"/>
              </w:rPr>
              <w:t>0,00</w:t>
            </w:r>
          </w:p>
        </w:tc>
        <w:tc>
          <w:tcPr>
            <w:tcW w:w="1100" w:type="dxa"/>
            <w:tcBorders>
              <w:top w:val="nil"/>
            </w:tcBorders>
          </w:tcPr>
          <w:p>
            <w:pPr>
              <w:pStyle w:val="TableParagraph"/>
              <w:spacing w:before="56"/>
              <w:ind w:right="-15"/>
              <w:jc w:val="right"/>
              <w:rPr>
                <w:b/>
                <w:sz w:val="14"/>
              </w:rPr>
            </w:pPr>
            <w:r>
              <w:rPr>
                <w:b/>
                <w:sz w:val="14"/>
              </w:rPr>
              <w:t>1.550,00</w:t>
            </w:r>
          </w:p>
        </w:tc>
        <w:tc>
          <w:tcPr>
            <w:tcW w:w="1080" w:type="dxa"/>
            <w:tcBorders>
              <w:top w:val="nil"/>
            </w:tcBorders>
          </w:tcPr>
          <w:p>
            <w:pPr>
              <w:pStyle w:val="TableParagraph"/>
              <w:spacing w:before="56"/>
              <w:ind w:right="17"/>
              <w:jc w:val="right"/>
              <w:rPr>
                <w:b/>
                <w:sz w:val="14"/>
              </w:rPr>
            </w:pPr>
            <w:r>
              <w:rPr>
                <w:b/>
                <w:sz w:val="14"/>
              </w:rPr>
              <w:t>73.050,00</w:t>
            </w:r>
          </w:p>
        </w:tc>
      </w:tr>
      <w:tr>
        <w:trPr>
          <w:trHeight w:val="517"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06</w:t>
            </w:r>
          </w:p>
        </w:tc>
        <w:tc>
          <w:tcPr>
            <w:tcW w:w="2740" w:type="dxa"/>
            <w:tcBorders>
              <w:bottom w:val="nil"/>
            </w:tcBorders>
          </w:tcPr>
          <w:p>
            <w:pPr>
              <w:pStyle w:val="TableParagraph"/>
              <w:spacing w:line="261" w:lineRule="auto" w:before="138"/>
              <w:ind w:left="80" w:right="76"/>
              <w:rPr>
                <w:b/>
                <w:i/>
                <w:sz w:val="14"/>
              </w:rPr>
            </w:pPr>
            <w:r>
              <w:rPr>
                <w:b/>
                <w:i/>
                <w:sz w:val="14"/>
              </w:rPr>
              <w:t>MISSIONE 6 - Politiche giovanili, sport </w:t>
            </w:r>
            <w:r>
              <w:rPr>
                <w:b/>
                <w:i/>
                <w:sz w:val="14"/>
              </w:rPr>
              <w:t>e tempo libero</w:t>
            </w:r>
          </w:p>
        </w:tc>
        <w:tc>
          <w:tcPr>
            <w:tcW w:w="110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0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r>
      <w:tr>
        <w:trPr>
          <w:trHeight w:val="240" w:hRule="atLeast"/>
        </w:trPr>
        <w:tc>
          <w:tcPr>
            <w:tcW w:w="560" w:type="dxa"/>
            <w:tcBorders>
              <w:top w:val="nil"/>
              <w:bottom w:val="nil"/>
            </w:tcBorders>
          </w:tcPr>
          <w:p>
            <w:pPr>
              <w:pStyle w:val="TableParagraph"/>
              <w:spacing w:before="38"/>
              <w:ind w:left="222"/>
              <w:rPr>
                <w:sz w:val="14"/>
              </w:rPr>
            </w:pPr>
            <w:r>
              <w:rPr>
                <w:sz w:val="14"/>
              </w:rPr>
              <w:t>01</w:t>
            </w:r>
          </w:p>
        </w:tc>
        <w:tc>
          <w:tcPr>
            <w:tcW w:w="2740" w:type="dxa"/>
            <w:tcBorders>
              <w:top w:val="nil"/>
              <w:bottom w:val="nil"/>
            </w:tcBorders>
          </w:tcPr>
          <w:p>
            <w:pPr>
              <w:pStyle w:val="TableParagraph"/>
              <w:spacing w:before="38"/>
              <w:ind w:left="80"/>
              <w:rPr>
                <w:sz w:val="14"/>
              </w:rPr>
            </w:pPr>
            <w:r>
              <w:rPr>
                <w:sz w:val="14"/>
              </w:rPr>
              <w:t>Sport e tempo libero</w:t>
            </w:r>
          </w:p>
        </w:tc>
        <w:tc>
          <w:tcPr>
            <w:tcW w:w="1100" w:type="dxa"/>
            <w:tcBorders>
              <w:top w:val="nil"/>
              <w:bottom w:val="nil"/>
            </w:tcBorders>
          </w:tcPr>
          <w:p>
            <w:pPr>
              <w:pStyle w:val="TableParagraph"/>
              <w:spacing w:before="38"/>
              <w:ind w:right="137"/>
              <w:jc w:val="right"/>
              <w:rPr>
                <w:sz w:val="14"/>
              </w:rPr>
            </w:pPr>
            <w:r>
              <w:rPr>
                <w:sz w:val="14"/>
              </w:rPr>
              <w:t>0,00</w:t>
            </w:r>
          </w:p>
        </w:tc>
        <w:tc>
          <w:tcPr>
            <w:tcW w:w="1120" w:type="dxa"/>
            <w:tcBorders>
              <w:top w:val="nil"/>
              <w:bottom w:val="nil"/>
            </w:tcBorders>
          </w:tcPr>
          <w:p>
            <w:pPr>
              <w:pStyle w:val="TableParagraph"/>
              <w:spacing w:before="38"/>
              <w:ind w:right="37"/>
              <w:jc w:val="right"/>
              <w:rPr>
                <w:sz w:val="14"/>
              </w:rPr>
            </w:pPr>
            <w:r>
              <w:rPr>
                <w:sz w:val="14"/>
              </w:rPr>
              <w:t>0,00</w:t>
            </w:r>
          </w:p>
        </w:tc>
        <w:tc>
          <w:tcPr>
            <w:tcW w:w="1120" w:type="dxa"/>
            <w:tcBorders>
              <w:top w:val="nil"/>
              <w:bottom w:val="nil"/>
            </w:tcBorders>
          </w:tcPr>
          <w:p>
            <w:pPr>
              <w:pStyle w:val="TableParagraph"/>
              <w:spacing w:before="38"/>
              <w:ind w:right="57"/>
              <w:jc w:val="right"/>
              <w:rPr>
                <w:sz w:val="14"/>
              </w:rPr>
            </w:pPr>
            <w:r>
              <w:rPr>
                <w:sz w:val="14"/>
              </w:rPr>
              <w:t>43.950,00</w:t>
            </w:r>
          </w:p>
        </w:tc>
        <w:tc>
          <w:tcPr>
            <w:tcW w:w="1120" w:type="dxa"/>
            <w:tcBorders>
              <w:top w:val="nil"/>
              <w:bottom w:val="nil"/>
            </w:tcBorders>
          </w:tcPr>
          <w:p>
            <w:pPr>
              <w:pStyle w:val="TableParagraph"/>
              <w:spacing w:before="38"/>
              <w:ind w:right="57"/>
              <w:jc w:val="right"/>
              <w:rPr>
                <w:sz w:val="14"/>
              </w:rPr>
            </w:pPr>
            <w:r>
              <w:rPr>
                <w:sz w:val="14"/>
              </w:rPr>
              <w:t>6.500,00</w:t>
            </w:r>
          </w:p>
        </w:tc>
        <w:tc>
          <w:tcPr>
            <w:tcW w:w="900" w:type="dxa"/>
            <w:tcBorders>
              <w:top w:val="nil"/>
              <w:bottom w:val="nil"/>
            </w:tcBorders>
          </w:tcPr>
          <w:p>
            <w:pPr>
              <w:pStyle w:val="TableParagraph"/>
              <w:spacing w:before="38"/>
              <w:ind w:right="37"/>
              <w:jc w:val="right"/>
              <w:rPr>
                <w:sz w:val="14"/>
              </w:rPr>
            </w:pPr>
            <w:r>
              <w:rPr>
                <w:sz w:val="14"/>
              </w:rPr>
              <w:t>0,00</w:t>
            </w:r>
          </w:p>
        </w:tc>
        <w:tc>
          <w:tcPr>
            <w:tcW w:w="900" w:type="dxa"/>
            <w:tcBorders>
              <w:top w:val="nil"/>
              <w:bottom w:val="nil"/>
            </w:tcBorders>
          </w:tcPr>
          <w:p>
            <w:pPr>
              <w:pStyle w:val="TableParagraph"/>
              <w:spacing w:before="38"/>
              <w:ind w:right="37"/>
              <w:jc w:val="right"/>
              <w:rPr>
                <w:sz w:val="14"/>
              </w:rPr>
            </w:pPr>
            <w:r>
              <w:rPr>
                <w:sz w:val="14"/>
              </w:rPr>
              <w:t>0,00</w:t>
            </w:r>
          </w:p>
        </w:tc>
        <w:tc>
          <w:tcPr>
            <w:tcW w:w="1140" w:type="dxa"/>
            <w:tcBorders>
              <w:top w:val="nil"/>
              <w:bottom w:val="nil"/>
            </w:tcBorders>
          </w:tcPr>
          <w:p>
            <w:pPr>
              <w:pStyle w:val="TableParagraph"/>
              <w:spacing w:before="38"/>
              <w:ind w:right="77"/>
              <w:jc w:val="right"/>
              <w:rPr>
                <w:sz w:val="14"/>
              </w:rPr>
            </w:pPr>
            <w:r>
              <w:rPr>
                <w:sz w:val="14"/>
              </w:rPr>
              <w:t>0,00</w:t>
            </w:r>
          </w:p>
        </w:tc>
        <w:tc>
          <w:tcPr>
            <w:tcW w:w="1140" w:type="dxa"/>
            <w:tcBorders>
              <w:top w:val="nil"/>
              <w:bottom w:val="nil"/>
            </w:tcBorders>
          </w:tcPr>
          <w:p>
            <w:pPr>
              <w:pStyle w:val="TableParagraph"/>
              <w:spacing w:before="38"/>
              <w:ind w:right="77"/>
              <w:jc w:val="right"/>
              <w:rPr>
                <w:sz w:val="14"/>
              </w:rPr>
            </w:pPr>
            <w:r>
              <w:rPr>
                <w:sz w:val="14"/>
              </w:rPr>
              <w:t>0,00</w:t>
            </w:r>
          </w:p>
        </w:tc>
        <w:tc>
          <w:tcPr>
            <w:tcW w:w="1120" w:type="dxa"/>
            <w:tcBorders>
              <w:top w:val="nil"/>
              <w:bottom w:val="nil"/>
            </w:tcBorders>
          </w:tcPr>
          <w:p>
            <w:pPr>
              <w:pStyle w:val="TableParagraph"/>
              <w:spacing w:before="38"/>
              <w:ind w:right="57"/>
              <w:jc w:val="right"/>
              <w:rPr>
                <w:sz w:val="14"/>
              </w:rPr>
            </w:pPr>
            <w:r>
              <w:rPr>
                <w:sz w:val="14"/>
              </w:rPr>
              <w:t>0,00</w:t>
            </w:r>
          </w:p>
        </w:tc>
        <w:tc>
          <w:tcPr>
            <w:tcW w:w="1100" w:type="dxa"/>
            <w:tcBorders>
              <w:top w:val="nil"/>
              <w:bottom w:val="nil"/>
            </w:tcBorders>
          </w:tcPr>
          <w:p>
            <w:pPr>
              <w:pStyle w:val="TableParagraph"/>
              <w:spacing w:before="38"/>
              <w:ind w:right="-15"/>
              <w:jc w:val="right"/>
              <w:rPr>
                <w:sz w:val="14"/>
              </w:rPr>
            </w:pPr>
            <w:r>
              <w:rPr>
                <w:sz w:val="14"/>
              </w:rPr>
              <w:t>1.450,00</w:t>
            </w:r>
          </w:p>
        </w:tc>
        <w:tc>
          <w:tcPr>
            <w:tcW w:w="1080" w:type="dxa"/>
            <w:tcBorders>
              <w:top w:val="nil"/>
              <w:bottom w:val="nil"/>
            </w:tcBorders>
          </w:tcPr>
          <w:p>
            <w:pPr>
              <w:pStyle w:val="TableParagraph"/>
              <w:spacing w:before="38"/>
              <w:ind w:right="-15"/>
              <w:jc w:val="right"/>
              <w:rPr>
                <w:sz w:val="14"/>
              </w:rPr>
            </w:pPr>
            <w:r>
              <w:rPr>
                <w:sz w:val="14"/>
              </w:rPr>
              <w:t>51.900,00</w:t>
            </w:r>
          </w:p>
        </w:tc>
      </w:tr>
      <w:tr>
        <w:trPr>
          <w:trHeight w:val="231" w:hRule="atLeast"/>
        </w:trPr>
        <w:tc>
          <w:tcPr>
            <w:tcW w:w="560" w:type="dxa"/>
            <w:tcBorders>
              <w:top w:val="nil"/>
              <w:bottom w:val="nil"/>
            </w:tcBorders>
          </w:tcPr>
          <w:p>
            <w:pPr>
              <w:pStyle w:val="TableParagraph"/>
              <w:spacing w:before="37"/>
              <w:ind w:left="222"/>
              <w:rPr>
                <w:sz w:val="14"/>
              </w:rPr>
            </w:pPr>
            <w:r>
              <w:rPr>
                <w:sz w:val="14"/>
              </w:rPr>
              <w:t>02</w:t>
            </w:r>
          </w:p>
        </w:tc>
        <w:tc>
          <w:tcPr>
            <w:tcW w:w="2740" w:type="dxa"/>
            <w:tcBorders>
              <w:top w:val="nil"/>
              <w:bottom w:val="nil"/>
            </w:tcBorders>
          </w:tcPr>
          <w:p>
            <w:pPr>
              <w:pStyle w:val="TableParagraph"/>
              <w:spacing w:before="37"/>
              <w:ind w:left="80"/>
              <w:rPr>
                <w:sz w:val="14"/>
              </w:rPr>
            </w:pPr>
            <w:r>
              <w:rPr>
                <w:sz w:val="14"/>
              </w:rPr>
              <w:t>Giovani</w:t>
            </w:r>
          </w:p>
        </w:tc>
        <w:tc>
          <w:tcPr>
            <w:tcW w:w="1100" w:type="dxa"/>
            <w:tcBorders>
              <w:top w:val="nil"/>
              <w:bottom w:val="nil"/>
            </w:tcBorders>
          </w:tcPr>
          <w:p>
            <w:pPr>
              <w:pStyle w:val="TableParagraph"/>
              <w:spacing w:before="37"/>
              <w:ind w:right="137"/>
              <w:jc w:val="right"/>
              <w:rPr>
                <w:sz w:val="14"/>
              </w:rPr>
            </w:pPr>
            <w:r>
              <w:rPr>
                <w:sz w:val="14"/>
              </w:rPr>
              <w:t>0,00</w:t>
            </w:r>
          </w:p>
        </w:tc>
        <w:tc>
          <w:tcPr>
            <w:tcW w:w="1120" w:type="dxa"/>
            <w:tcBorders>
              <w:top w:val="nil"/>
              <w:bottom w:val="nil"/>
            </w:tcBorders>
          </w:tcPr>
          <w:p>
            <w:pPr>
              <w:pStyle w:val="TableParagraph"/>
              <w:spacing w:before="37"/>
              <w:ind w:right="3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00" w:type="dxa"/>
            <w:tcBorders>
              <w:top w:val="nil"/>
              <w:bottom w:val="nil"/>
            </w:tcBorders>
          </w:tcPr>
          <w:p>
            <w:pPr>
              <w:pStyle w:val="TableParagraph"/>
              <w:spacing w:before="37"/>
              <w:ind w:right="-15"/>
              <w:jc w:val="right"/>
              <w:rPr>
                <w:sz w:val="14"/>
              </w:rPr>
            </w:pPr>
            <w:r>
              <w:rPr>
                <w:sz w:val="14"/>
              </w:rPr>
              <w:t>0,00</w:t>
            </w:r>
          </w:p>
        </w:tc>
        <w:tc>
          <w:tcPr>
            <w:tcW w:w="1080" w:type="dxa"/>
            <w:tcBorders>
              <w:top w:val="nil"/>
              <w:bottom w:val="nil"/>
            </w:tcBorders>
          </w:tcPr>
          <w:p>
            <w:pPr>
              <w:pStyle w:val="TableParagraph"/>
              <w:spacing w:before="37"/>
              <w:ind w:right="-15"/>
              <w:jc w:val="right"/>
              <w:rPr>
                <w:sz w:val="14"/>
              </w:rPr>
            </w:pPr>
            <w:r>
              <w:rPr>
                <w:sz w:val="14"/>
              </w:rPr>
              <w:t>0,00</w:t>
            </w:r>
          </w:p>
        </w:tc>
      </w:tr>
      <w:tr>
        <w:trPr>
          <w:trHeight w:val="370" w:hRule="atLeast"/>
        </w:trPr>
        <w:tc>
          <w:tcPr>
            <w:tcW w:w="560" w:type="dxa"/>
            <w:tcBorders>
              <w:top w:val="nil"/>
            </w:tcBorders>
          </w:tcPr>
          <w:p>
            <w:pPr>
              <w:pStyle w:val="TableParagraph"/>
              <w:rPr>
                <w:rFonts w:ascii="Times New Roman"/>
                <w:sz w:val="14"/>
              </w:rPr>
            </w:pPr>
          </w:p>
        </w:tc>
        <w:tc>
          <w:tcPr>
            <w:tcW w:w="2740" w:type="dxa"/>
            <w:tcBorders>
              <w:top w:val="nil"/>
            </w:tcBorders>
          </w:tcPr>
          <w:p>
            <w:pPr>
              <w:pStyle w:val="TableParagraph"/>
              <w:spacing w:line="170" w:lineRule="atLeast" w:before="19"/>
              <w:ind w:left="80" w:right="512"/>
              <w:rPr>
                <w:b/>
                <w:i/>
                <w:sz w:val="14"/>
              </w:rPr>
            </w:pPr>
            <w:r>
              <w:rPr>
                <w:b/>
                <w:i/>
                <w:sz w:val="14"/>
              </w:rPr>
              <w:t>TOTALE MISSIONE 6 - Politiche </w:t>
            </w:r>
            <w:r>
              <w:rPr>
                <w:b/>
                <w:i/>
                <w:sz w:val="14"/>
              </w:rPr>
              <w:t>giovanili, sport e tempo libero</w:t>
            </w:r>
          </w:p>
        </w:tc>
        <w:tc>
          <w:tcPr>
            <w:tcW w:w="1100" w:type="dxa"/>
            <w:tcBorders>
              <w:top w:val="nil"/>
            </w:tcBorders>
          </w:tcPr>
          <w:p>
            <w:pPr>
              <w:pStyle w:val="TableParagraph"/>
              <w:spacing w:before="66"/>
              <w:ind w:right="137"/>
              <w:jc w:val="right"/>
              <w:rPr>
                <w:b/>
                <w:sz w:val="14"/>
              </w:rPr>
            </w:pPr>
            <w:r>
              <w:rPr>
                <w:b/>
                <w:sz w:val="14"/>
              </w:rPr>
              <w:t>0,00</w:t>
            </w:r>
          </w:p>
        </w:tc>
        <w:tc>
          <w:tcPr>
            <w:tcW w:w="1120" w:type="dxa"/>
            <w:tcBorders>
              <w:top w:val="nil"/>
            </w:tcBorders>
          </w:tcPr>
          <w:p>
            <w:pPr>
              <w:pStyle w:val="TableParagraph"/>
              <w:spacing w:before="66"/>
              <w:ind w:right="77"/>
              <w:jc w:val="right"/>
              <w:rPr>
                <w:b/>
                <w:sz w:val="14"/>
              </w:rPr>
            </w:pPr>
            <w:r>
              <w:rPr>
                <w:b/>
                <w:sz w:val="14"/>
              </w:rPr>
              <w:t>0,00</w:t>
            </w:r>
          </w:p>
        </w:tc>
        <w:tc>
          <w:tcPr>
            <w:tcW w:w="1120" w:type="dxa"/>
            <w:tcBorders>
              <w:top w:val="nil"/>
            </w:tcBorders>
          </w:tcPr>
          <w:p>
            <w:pPr>
              <w:pStyle w:val="TableParagraph"/>
              <w:spacing w:before="66"/>
              <w:ind w:right="57"/>
              <w:jc w:val="right"/>
              <w:rPr>
                <w:b/>
                <w:sz w:val="14"/>
              </w:rPr>
            </w:pPr>
            <w:r>
              <w:rPr>
                <w:b/>
                <w:sz w:val="14"/>
              </w:rPr>
              <w:t>43.950,00</w:t>
            </w:r>
          </w:p>
        </w:tc>
        <w:tc>
          <w:tcPr>
            <w:tcW w:w="1120" w:type="dxa"/>
            <w:tcBorders>
              <w:top w:val="nil"/>
            </w:tcBorders>
          </w:tcPr>
          <w:p>
            <w:pPr>
              <w:pStyle w:val="TableParagraph"/>
              <w:spacing w:before="66"/>
              <w:ind w:right="57"/>
              <w:jc w:val="right"/>
              <w:rPr>
                <w:b/>
                <w:sz w:val="14"/>
              </w:rPr>
            </w:pPr>
            <w:r>
              <w:rPr>
                <w:b/>
                <w:sz w:val="14"/>
              </w:rPr>
              <w:t>6.500,00</w:t>
            </w:r>
          </w:p>
        </w:tc>
        <w:tc>
          <w:tcPr>
            <w:tcW w:w="900" w:type="dxa"/>
            <w:tcBorders>
              <w:top w:val="nil"/>
            </w:tcBorders>
          </w:tcPr>
          <w:p>
            <w:pPr>
              <w:pStyle w:val="TableParagraph"/>
              <w:spacing w:before="66"/>
              <w:ind w:right="37"/>
              <w:jc w:val="right"/>
              <w:rPr>
                <w:b/>
                <w:sz w:val="14"/>
              </w:rPr>
            </w:pPr>
            <w:r>
              <w:rPr>
                <w:b/>
                <w:sz w:val="14"/>
              </w:rPr>
              <w:t>0,00</w:t>
            </w:r>
          </w:p>
        </w:tc>
        <w:tc>
          <w:tcPr>
            <w:tcW w:w="900" w:type="dxa"/>
            <w:tcBorders>
              <w:top w:val="nil"/>
            </w:tcBorders>
          </w:tcPr>
          <w:p>
            <w:pPr>
              <w:pStyle w:val="TableParagraph"/>
              <w:spacing w:before="66"/>
              <w:ind w:right="17"/>
              <w:jc w:val="right"/>
              <w:rPr>
                <w:b/>
                <w:sz w:val="14"/>
              </w:rPr>
            </w:pPr>
            <w:r>
              <w:rPr>
                <w:b/>
                <w:sz w:val="14"/>
              </w:rPr>
              <w:t>0,00</w:t>
            </w:r>
          </w:p>
        </w:tc>
        <w:tc>
          <w:tcPr>
            <w:tcW w:w="1140" w:type="dxa"/>
            <w:tcBorders>
              <w:top w:val="nil"/>
            </w:tcBorders>
          </w:tcPr>
          <w:p>
            <w:pPr>
              <w:pStyle w:val="TableParagraph"/>
              <w:spacing w:before="66"/>
              <w:ind w:right="77"/>
              <w:jc w:val="right"/>
              <w:rPr>
                <w:b/>
                <w:sz w:val="14"/>
              </w:rPr>
            </w:pPr>
            <w:r>
              <w:rPr>
                <w:b/>
                <w:sz w:val="14"/>
              </w:rPr>
              <w:t>0,00</w:t>
            </w:r>
          </w:p>
        </w:tc>
        <w:tc>
          <w:tcPr>
            <w:tcW w:w="1140" w:type="dxa"/>
            <w:tcBorders>
              <w:top w:val="nil"/>
            </w:tcBorders>
          </w:tcPr>
          <w:p>
            <w:pPr>
              <w:pStyle w:val="TableParagraph"/>
              <w:spacing w:before="66"/>
              <w:ind w:right="77"/>
              <w:jc w:val="right"/>
              <w:rPr>
                <w:b/>
                <w:sz w:val="14"/>
              </w:rPr>
            </w:pPr>
            <w:r>
              <w:rPr>
                <w:b/>
                <w:sz w:val="14"/>
              </w:rPr>
              <w:t>0,00</w:t>
            </w:r>
          </w:p>
        </w:tc>
        <w:tc>
          <w:tcPr>
            <w:tcW w:w="1120" w:type="dxa"/>
            <w:tcBorders>
              <w:top w:val="nil"/>
            </w:tcBorders>
          </w:tcPr>
          <w:p>
            <w:pPr>
              <w:pStyle w:val="TableParagraph"/>
              <w:spacing w:before="66"/>
              <w:ind w:right="57"/>
              <w:jc w:val="right"/>
              <w:rPr>
                <w:b/>
                <w:sz w:val="14"/>
              </w:rPr>
            </w:pPr>
            <w:r>
              <w:rPr>
                <w:b/>
                <w:sz w:val="14"/>
              </w:rPr>
              <w:t>0,00</w:t>
            </w:r>
          </w:p>
        </w:tc>
        <w:tc>
          <w:tcPr>
            <w:tcW w:w="1100" w:type="dxa"/>
            <w:tcBorders>
              <w:top w:val="nil"/>
            </w:tcBorders>
          </w:tcPr>
          <w:p>
            <w:pPr>
              <w:pStyle w:val="TableParagraph"/>
              <w:spacing w:before="66"/>
              <w:ind w:right="-15"/>
              <w:jc w:val="right"/>
              <w:rPr>
                <w:b/>
                <w:sz w:val="14"/>
              </w:rPr>
            </w:pPr>
            <w:r>
              <w:rPr>
                <w:b/>
                <w:sz w:val="14"/>
              </w:rPr>
              <w:t>1.450,00</w:t>
            </w:r>
          </w:p>
        </w:tc>
        <w:tc>
          <w:tcPr>
            <w:tcW w:w="1080" w:type="dxa"/>
            <w:tcBorders>
              <w:top w:val="nil"/>
            </w:tcBorders>
          </w:tcPr>
          <w:p>
            <w:pPr>
              <w:pStyle w:val="TableParagraph"/>
              <w:spacing w:before="66"/>
              <w:ind w:right="17"/>
              <w:jc w:val="right"/>
              <w:rPr>
                <w:b/>
                <w:sz w:val="14"/>
              </w:rPr>
            </w:pPr>
            <w:r>
              <w:rPr>
                <w:b/>
                <w:sz w:val="14"/>
              </w:rPr>
              <w:t>51.900,00</w:t>
            </w:r>
          </w:p>
        </w:tc>
      </w:tr>
      <w:tr>
        <w:trPr>
          <w:trHeight w:val="517"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08</w:t>
            </w:r>
          </w:p>
        </w:tc>
        <w:tc>
          <w:tcPr>
            <w:tcW w:w="2740" w:type="dxa"/>
            <w:tcBorders>
              <w:bottom w:val="nil"/>
            </w:tcBorders>
          </w:tcPr>
          <w:p>
            <w:pPr>
              <w:pStyle w:val="TableParagraph"/>
              <w:spacing w:line="261" w:lineRule="auto" w:before="138"/>
              <w:ind w:left="80" w:right="115"/>
              <w:rPr>
                <w:b/>
                <w:i/>
                <w:sz w:val="14"/>
              </w:rPr>
            </w:pPr>
            <w:r>
              <w:rPr>
                <w:b/>
                <w:i/>
                <w:sz w:val="14"/>
              </w:rPr>
              <w:t>MISSIONE 8 - Assetto del territorio ed </w:t>
            </w:r>
            <w:r>
              <w:rPr>
                <w:b/>
                <w:i/>
                <w:sz w:val="14"/>
              </w:rPr>
              <w:t>edilizia abitativa</w:t>
            </w:r>
          </w:p>
        </w:tc>
        <w:tc>
          <w:tcPr>
            <w:tcW w:w="110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0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r>
      <w:tr>
        <w:trPr>
          <w:trHeight w:val="231" w:hRule="atLeast"/>
        </w:trPr>
        <w:tc>
          <w:tcPr>
            <w:tcW w:w="560" w:type="dxa"/>
            <w:tcBorders>
              <w:top w:val="nil"/>
              <w:bottom w:val="nil"/>
            </w:tcBorders>
          </w:tcPr>
          <w:p>
            <w:pPr>
              <w:pStyle w:val="TableParagraph"/>
              <w:spacing w:before="38"/>
              <w:ind w:left="222"/>
              <w:rPr>
                <w:sz w:val="14"/>
              </w:rPr>
            </w:pPr>
            <w:r>
              <w:rPr>
                <w:sz w:val="14"/>
              </w:rPr>
              <w:t>01</w:t>
            </w:r>
          </w:p>
        </w:tc>
        <w:tc>
          <w:tcPr>
            <w:tcW w:w="2740" w:type="dxa"/>
            <w:tcBorders>
              <w:top w:val="nil"/>
              <w:bottom w:val="nil"/>
            </w:tcBorders>
          </w:tcPr>
          <w:p>
            <w:pPr>
              <w:pStyle w:val="TableParagraph"/>
              <w:spacing w:before="38"/>
              <w:ind w:left="80"/>
              <w:rPr>
                <w:sz w:val="14"/>
              </w:rPr>
            </w:pPr>
            <w:r>
              <w:rPr>
                <w:sz w:val="14"/>
              </w:rPr>
              <w:t>Urbanistica e assetto del territorio</w:t>
            </w:r>
          </w:p>
        </w:tc>
        <w:tc>
          <w:tcPr>
            <w:tcW w:w="1100" w:type="dxa"/>
            <w:tcBorders>
              <w:top w:val="nil"/>
              <w:bottom w:val="nil"/>
            </w:tcBorders>
          </w:tcPr>
          <w:p>
            <w:pPr>
              <w:pStyle w:val="TableParagraph"/>
              <w:spacing w:before="38"/>
              <w:ind w:right="137"/>
              <w:jc w:val="right"/>
              <w:rPr>
                <w:sz w:val="14"/>
              </w:rPr>
            </w:pPr>
            <w:r>
              <w:rPr>
                <w:sz w:val="14"/>
              </w:rPr>
              <w:t>0,00</w:t>
            </w:r>
          </w:p>
        </w:tc>
        <w:tc>
          <w:tcPr>
            <w:tcW w:w="1120" w:type="dxa"/>
            <w:tcBorders>
              <w:top w:val="nil"/>
              <w:bottom w:val="nil"/>
            </w:tcBorders>
          </w:tcPr>
          <w:p>
            <w:pPr>
              <w:pStyle w:val="TableParagraph"/>
              <w:spacing w:before="38"/>
              <w:ind w:right="37"/>
              <w:jc w:val="right"/>
              <w:rPr>
                <w:sz w:val="14"/>
              </w:rPr>
            </w:pPr>
            <w:r>
              <w:rPr>
                <w:sz w:val="14"/>
              </w:rPr>
              <w:t>0,00</w:t>
            </w:r>
          </w:p>
        </w:tc>
        <w:tc>
          <w:tcPr>
            <w:tcW w:w="1120" w:type="dxa"/>
            <w:tcBorders>
              <w:top w:val="nil"/>
              <w:bottom w:val="nil"/>
            </w:tcBorders>
          </w:tcPr>
          <w:p>
            <w:pPr>
              <w:pStyle w:val="TableParagraph"/>
              <w:spacing w:before="38"/>
              <w:ind w:right="57"/>
              <w:jc w:val="right"/>
              <w:rPr>
                <w:sz w:val="14"/>
              </w:rPr>
            </w:pPr>
            <w:r>
              <w:rPr>
                <w:sz w:val="14"/>
              </w:rPr>
              <w:t>0,00</w:t>
            </w:r>
          </w:p>
        </w:tc>
        <w:tc>
          <w:tcPr>
            <w:tcW w:w="1120" w:type="dxa"/>
            <w:tcBorders>
              <w:top w:val="nil"/>
              <w:bottom w:val="nil"/>
            </w:tcBorders>
          </w:tcPr>
          <w:p>
            <w:pPr>
              <w:pStyle w:val="TableParagraph"/>
              <w:spacing w:before="38"/>
              <w:ind w:right="57"/>
              <w:jc w:val="right"/>
              <w:rPr>
                <w:sz w:val="14"/>
              </w:rPr>
            </w:pPr>
            <w:r>
              <w:rPr>
                <w:sz w:val="14"/>
              </w:rPr>
              <w:t>0,00</w:t>
            </w:r>
          </w:p>
        </w:tc>
        <w:tc>
          <w:tcPr>
            <w:tcW w:w="900" w:type="dxa"/>
            <w:tcBorders>
              <w:top w:val="nil"/>
              <w:bottom w:val="nil"/>
            </w:tcBorders>
          </w:tcPr>
          <w:p>
            <w:pPr>
              <w:pStyle w:val="TableParagraph"/>
              <w:spacing w:before="38"/>
              <w:ind w:right="37"/>
              <w:jc w:val="right"/>
              <w:rPr>
                <w:sz w:val="14"/>
              </w:rPr>
            </w:pPr>
            <w:r>
              <w:rPr>
                <w:sz w:val="14"/>
              </w:rPr>
              <w:t>0,00</w:t>
            </w:r>
          </w:p>
        </w:tc>
        <w:tc>
          <w:tcPr>
            <w:tcW w:w="900" w:type="dxa"/>
            <w:tcBorders>
              <w:top w:val="nil"/>
              <w:bottom w:val="nil"/>
            </w:tcBorders>
          </w:tcPr>
          <w:p>
            <w:pPr>
              <w:pStyle w:val="TableParagraph"/>
              <w:spacing w:before="38"/>
              <w:ind w:right="37"/>
              <w:jc w:val="right"/>
              <w:rPr>
                <w:sz w:val="14"/>
              </w:rPr>
            </w:pPr>
            <w:r>
              <w:rPr>
                <w:sz w:val="14"/>
              </w:rPr>
              <w:t>0,00</w:t>
            </w:r>
          </w:p>
        </w:tc>
        <w:tc>
          <w:tcPr>
            <w:tcW w:w="1140" w:type="dxa"/>
            <w:tcBorders>
              <w:top w:val="nil"/>
              <w:bottom w:val="nil"/>
            </w:tcBorders>
          </w:tcPr>
          <w:p>
            <w:pPr>
              <w:pStyle w:val="TableParagraph"/>
              <w:spacing w:before="38"/>
              <w:ind w:right="77"/>
              <w:jc w:val="right"/>
              <w:rPr>
                <w:sz w:val="14"/>
              </w:rPr>
            </w:pPr>
            <w:r>
              <w:rPr>
                <w:sz w:val="14"/>
              </w:rPr>
              <w:t>0,00</w:t>
            </w:r>
          </w:p>
        </w:tc>
        <w:tc>
          <w:tcPr>
            <w:tcW w:w="1140" w:type="dxa"/>
            <w:tcBorders>
              <w:top w:val="nil"/>
              <w:bottom w:val="nil"/>
            </w:tcBorders>
          </w:tcPr>
          <w:p>
            <w:pPr>
              <w:pStyle w:val="TableParagraph"/>
              <w:spacing w:before="38"/>
              <w:ind w:right="77"/>
              <w:jc w:val="right"/>
              <w:rPr>
                <w:sz w:val="14"/>
              </w:rPr>
            </w:pPr>
            <w:r>
              <w:rPr>
                <w:sz w:val="14"/>
              </w:rPr>
              <w:t>0,00</w:t>
            </w:r>
          </w:p>
        </w:tc>
        <w:tc>
          <w:tcPr>
            <w:tcW w:w="1120" w:type="dxa"/>
            <w:tcBorders>
              <w:top w:val="nil"/>
              <w:bottom w:val="nil"/>
            </w:tcBorders>
          </w:tcPr>
          <w:p>
            <w:pPr>
              <w:pStyle w:val="TableParagraph"/>
              <w:spacing w:before="38"/>
              <w:ind w:right="57"/>
              <w:jc w:val="right"/>
              <w:rPr>
                <w:sz w:val="14"/>
              </w:rPr>
            </w:pPr>
            <w:r>
              <w:rPr>
                <w:sz w:val="14"/>
              </w:rPr>
              <w:t>0,00</w:t>
            </w:r>
          </w:p>
        </w:tc>
        <w:tc>
          <w:tcPr>
            <w:tcW w:w="1100" w:type="dxa"/>
            <w:tcBorders>
              <w:top w:val="nil"/>
              <w:bottom w:val="nil"/>
            </w:tcBorders>
          </w:tcPr>
          <w:p>
            <w:pPr>
              <w:pStyle w:val="TableParagraph"/>
              <w:spacing w:before="38"/>
              <w:ind w:right="-15"/>
              <w:jc w:val="right"/>
              <w:rPr>
                <w:sz w:val="14"/>
              </w:rPr>
            </w:pPr>
            <w:r>
              <w:rPr>
                <w:sz w:val="14"/>
              </w:rPr>
              <w:t>0,00</w:t>
            </w:r>
          </w:p>
        </w:tc>
        <w:tc>
          <w:tcPr>
            <w:tcW w:w="1080" w:type="dxa"/>
            <w:tcBorders>
              <w:top w:val="nil"/>
              <w:bottom w:val="nil"/>
            </w:tcBorders>
          </w:tcPr>
          <w:p>
            <w:pPr>
              <w:pStyle w:val="TableParagraph"/>
              <w:spacing w:before="38"/>
              <w:ind w:right="-15"/>
              <w:jc w:val="right"/>
              <w:rPr>
                <w:sz w:val="14"/>
              </w:rPr>
            </w:pPr>
            <w:r>
              <w:rPr>
                <w:sz w:val="14"/>
              </w:rPr>
              <w:t>0,00</w:t>
            </w:r>
          </w:p>
        </w:tc>
      </w:tr>
      <w:tr>
        <w:trPr>
          <w:trHeight w:val="389" w:hRule="atLeast"/>
        </w:trPr>
        <w:tc>
          <w:tcPr>
            <w:tcW w:w="560" w:type="dxa"/>
            <w:tcBorders>
              <w:top w:val="nil"/>
              <w:bottom w:val="nil"/>
            </w:tcBorders>
          </w:tcPr>
          <w:p>
            <w:pPr>
              <w:pStyle w:val="TableParagraph"/>
              <w:spacing w:before="46"/>
              <w:ind w:left="222"/>
              <w:rPr>
                <w:sz w:val="14"/>
              </w:rPr>
            </w:pPr>
            <w:r>
              <w:rPr>
                <w:sz w:val="14"/>
              </w:rPr>
              <w:t>02</w:t>
            </w:r>
          </w:p>
        </w:tc>
        <w:tc>
          <w:tcPr>
            <w:tcW w:w="2740" w:type="dxa"/>
            <w:tcBorders>
              <w:top w:val="nil"/>
              <w:bottom w:val="nil"/>
            </w:tcBorders>
          </w:tcPr>
          <w:p>
            <w:pPr>
              <w:pStyle w:val="TableParagraph"/>
              <w:spacing w:line="170" w:lineRule="atLeast" w:before="19"/>
              <w:ind w:left="80" w:right="191"/>
              <w:rPr>
                <w:sz w:val="14"/>
              </w:rPr>
            </w:pPr>
            <w:r>
              <w:rPr>
                <w:sz w:val="14"/>
              </w:rPr>
              <w:t>Edilizia residenziale pubblica e locale e piani di edilizia economico-popolare</w:t>
            </w:r>
          </w:p>
        </w:tc>
        <w:tc>
          <w:tcPr>
            <w:tcW w:w="1100" w:type="dxa"/>
            <w:tcBorders>
              <w:top w:val="nil"/>
              <w:bottom w:val="nil"/>
            </w:tcBorders>
          </w:tcPr>
          <w:p>
            <w:pPr>
              <w:pStyle w:val="TableParagraph"/>
              <w:spacing w:before="46"/>
              <w:ind w:right="137"/>
              <w:jc w:val="right"/>
              <w:rPr>
                <w:sz w:val="14"/>
              </w:rPr>
            </w:pPr>
            <w:r>
              <w:rPr>
                <w:sz w:val="14"/>
              </w:rPr>
              <w:t>0,00</w:t>
            </w:r>
          </w:p>
        </w:tc>
        <w:tc>
          <w:tcPr>
            <w:tcW w:w="1120" w:type="dxa"/>
            <w:tcBorders>
              <w:top w:val="nil"/>
              <w:bottom w:val="nil"/>
            </w:tcBorders>
          </w:tcPr>
          <w:p>
            <w:pPr>
              <w:pStyle w:val="TableParagraph"/>
              <w:spacing w:before="46"/>
              <w:ind w:right="37"/>
              <w:jc w:val="right"/>
              <w:rPr>
                <w:sz w:val="14"/>
              </w:rPr>
            </w:pPr>
            <w:r>
              <w:rPr>
                <w:sz w:val="14"/>
              </w:rPr>
              <w:t>0,00</w:t>
            </w:r>
          </w:p>
        </w:tc>
        <w:tc>
          <w:tcPr>
            <w:tcW w:w="1120" w:type="dxa"/>
            <w:tcBorders>
              <w:top w:val="nil"/>
              <w:bottom w:val="nil"/>
            </w:tcBorders>
          </w:tcPr>
          <w:p>
            <w:pPr>
              <w:pStyle w:val="TableParagraph"/>
              <w:spacing w:before="46"/>
              <w:ind w:right="57"/>
              <w:jc w:val="right"/>
              <w:rPr>
                <w:sz w:val="14"/>
              </w:rPr>
            </w:pPr>
            <w:r>
              <w:rPr>
                <w:sz w:val="14"/>
              </w:rPr>
              <w:t>54.600,00</w:t>
            </w:r>
          </w:p>
        </w:tc>
        <w:tc>
          <w:tcPr>
            <w:tcW w:w="1120" w:type="dxa"/>
            <w:tcBorders>
              <w:top w:val="nil"/>
              <w:bottom w:val="nil"/>
            </w:tcBorders>
          </w:tcPr>
          <w:p>
            <w:pPr>
              <w:pStyle w:val="TableParagraph"/>
              <w:spacing w:before="46"/>
              <w:ind w:right="57"/>
              <w:jc w:val="right"/>
              <w:rPr>
                <w:sz w:val="14"/>
              </w:rPr>
            </w:pPr>
            <w:r>
              <w:rPr>
                <w:sz w:val="14"/>
              </w:rPr>
              <w:t>1.500,00</w:t>
            </w:r>
          </w:p>
        </w:tc>
        <w:tc>
          <w:tcPr>
            <w:tcW w:w="900" w:type="dxa"/>
            <w:tcBorders>
              <w:top w:val="nil"/>
              <w:bottom w:val="nil"/>
            </w:tcBorders>
          </w:tcPr>
          <w:p>
            <w:pPr>
              <w:pStyle w:val="TableParagraph"/>
              <w:spacing w:before="46"/>
              <w:ind w:right="37"/>
              <w:jc w:val="right"/>
              <w:rPr>
                <w:sz w:val="14"/>
              </w:rPr>
            </w:pPr>
            <w:r>
              <w:rPr>
                <w:sz w:val="14"/>
              </w:rPr>
              <w:t>0,00</w:t>
            </w:r>
          </w:p>
        </w:tc>
        <w:tc>
          <w:tcPr>
            <w:tcW w:w="900" w:type="dxa"/>
            <w:tcBorders>
              <w:top w:val="nil"/>
              <w:bottom w:val="nil"/>
            </w:tcBorders>
          </w:tcPr>
          <w:p>
            <w:pPr>
              <w:pStyle w:val="TableParagraph"/>
              <w:spacing w:before="46"/>
              <w:ind w:right="37"/>
              <w:jc w:val="right"/>
              <w:rPr>
                <w:sz w:val="14"/>
              </w:rPr>
            </w:pPr>
            <w:r>
              <w:rPr>
                <w:sz w:val="14"/>
              </w:rPr>
              <w:t>0,00</w:t>
            </w:r>
          </w:p>
        </w:tc>
        <w:tc>
          <w:tcPr>
            <w:tcW w:w="1140" w:type="dxa"/>
            <w:tcBorders>
              <w:top w:val="nil"/>
              <w:bottom w:val="nil"/>
            </w:tcBorders>
          </w:tcPr>
          <w:p>
            <w:pPr>
              <w:pStyle w:val="TableParagraph"/>
              <w:spacing w:before="46"/>
              <w:ind w:right="77"/>
              <w:jc w:val="right"/>
              <w:rPr>
                <w:sz w:val="14"/>
              </w:rPr>
            </w:pPr>
            <w:r>
              <w:rPr>
                <w:sz w:val="14"/>
              </w:rPr>
              <w:t>0,00</w:t>
            </w:r>
          </w:p>
        </w:tc>
        <w:tc>
          <w:tcPr>
            <w:tcW w:w="1140" w:type="dxa"/>
            <w:tcBorders>
              <w:top w:val="nil"/>
              <w:bottom w:val="nil"/>
            </w:tcBorders>
          </w:tcPr>
          <w:p>
            <w:pPr>
              <w:pStyle w:val="TableParagraph"/>
              <w:spacing w:before="46"/>
              <w:ind w:right="77"/>
              <w:jc w:val="right"/>
              <w:rPr>
                <w:sz w:val="14"/>
              </w:rPr>
            </w:pPr>
            <w:r>
              <w:rPr>
                <w:sz w:val="14"/>
              </w:rPr>
              <w:t>0,00</w:t>
            </w:r>
          </w:p>
        </w:tc>
        <w:tc>
          <w:tcPr>
            <w:tcW w:w="1120" w:type="dxa"/>
            <w:tcBorders>
              <w:top w:val="nil"/>
              <w:bottom w:val="nil"/>
            </w:tcBorders>
          </w:tcPr>
          <w:p>
            <w:pPr>
              <w:pStyle w:val="TableParagraph"/>
              <w:spacing w:before="46"/>
              <w:ind w:right="57"/>
              <w:jc w:val="right"/>
              <w:rPr>
                <w:sz w:val="14"/>
              </w:rPr>
            </w:pPr>
            <w:r>
              <w:rPr>
                <w:sz w:val="14"/>
              </w:rPr>
              <w:t>0,00</w:t>
            </w:r>
          </w:p>
        </w:tc>
        <w:tc>
          <w:tcPr>
            <w:tcW w:w="1100" w:type="dxa"/>
            <w:tcBorders>
              <w:top w:val="nil"/>
              <w:bottom w:val="nil"/>
            </w:tcBorders>
          </w:tcPr>
          <w:p>
            <w:pPr>
              <w:pStyle w:val="TableParagraph"/>
              <w:spacing w:before="46"/>
              <w:ind w:right="-15"/>
              <w:jc w:val="right"/>
              <w:rPr>
                <w:sz w:val="14"/>
              </w:rPr>
            </w:pPr>
            <w:r>
              <w:rPr>
                <w:sz w:val="14"/>
              </w:rPr>
              <w:t>0,00</w:t>
            </w:r>
          </w:p>
        </w:tc>
        <w:tc>
          <w:tcPr>
            <w:tcW w:w="1080" w:type="dxa"/>
            <w:tcBorders>
              <w:top w:val="nil"/>
              <w:bottom w:val="nil"/>
            </w:tcBorders>
          </w:tcPr>
          <w:p>
            <w:pPr>
              <w:pStyle w:val="TableParagraph"/>
              <w:spacing w:before="46"/>
              <w:ind w:right="-15"/>
              <w:jc w:val="right"/>
              <w:rPr>
                <w:sz w:val="14"/>
              </w:rPr>
            </w:pPr>
            <w:r>
              <w:rPr>
                <w:sz w:val="14"/>
              </w:rPr>
              <w:t>56.100,00</w:t>
            </w:r>
          </w:p>
        </w:tc>
      </w:tr>
      <w:tr>
        <w:trPr>
          <w:trHeight w:val="361" w:hRule="atLeast"/>
        </w:trPr>
        <w:tc>
          <w:tcPr>
            <w:tcW w:w="560" w:type="dxa"/>
            <w:tcBorders>
              <w:top w:val="nil"/>
            </w:tcBorders>
          </w:tcPr>
          <w:p>
            <w:pPr>
              <w:pStyle w:val="TableParagraph"/>
              <w:rPr>
                <w:rFonts w:ascii="Times New Roman"/>
                <w:sz w:val="14"/>
              </w:rPr>
            </w:pPr>
          </w:p>
        </w:tc>
        <w:tc>
          <w:tcPr>
            <w:tcW w:w="2740" w:type="dxa"/>
            <w:tcBorders>
              <w:top w:val="nil"/>
            </w:tcBorders>
          </w:tcPr>
          <w:p>
            <w:pPr>
              <w:pStyle w:val="TableParagraph"/>
              <w:spacing w:line="170" w:lineRule="atLeast" w:before="10"/>
              <w:ind w:left="80" w:right="340"/>
              <w:rPr>
                <w:b/>
                <w:i/>
                <w:sz w:val="14"/>
              </w:rPr>
            </w:pPr>
            <w:r>
              <w:rPr>
                <w:b/>
                <w:i/>
                <w:sz w:val="14"/>
              </w:rPr>
              <w:t>TOTALE MISSIONE 8 - Assetto del </w:t>
            </w:r>
            <w:r>
              <w:rPr>
                <w:b/>
                <w:i/>
                <w:sz w:val="14"/>
              </w:rPr>
              <w:t>territorio ed edilizia abitativa</w:t>
            </w:r>
          </w:p>
        </w:tc>
        <w:tc>
          <w:tcPr>
            <w:tcW w:w="1100" w:type="dxa"/>
            <w:tcBorders>
              <w:top w:val="nil"/>
            </w:tcBorders>
          </w:tcPr>
          <w:p>
            <w:pPr>
              <w:pStyle w:val="TableParagraph"/>
              <w:spacing w:before="57"/>
              <w:ind w:right="137"/>
              <w:jc w:val="right"/>
              <w:rPr>
                <w:b/>
                <w:sz w:val="14"/>
              </w:rPr>
            </w:pPr>
            <w:r>
              <w:rPr>
                <w:b/>
                <w:sz w:val="14"/>
              </w:rPr>
              <w:t>0,00</w:t>
            </w:r>
          </w:p>
        </w:tc>
        <w:tc>
          <w:tcPr>
            <w:tcW w:w="1120" w:type="dxa"/>
            <w:tcBorders>
              <w:top w:val="nil"/>
            </w:tcBorders>
          </w:tcPr>
          <w:p>
            <w:pPr>
              <w:pStyle w:val="TableParagraph"/>
              <w:spacing w:before="57"/>
              <w:ind w:right="77"/>
              <w:jc w:val="right"/>
              <w:rPr>
                <w:b/>
                <w:sz w:val="14"/>
              </w:rPr>
            </w:pPr>
            <w:r>
              <w:rPr>
                <w:b/>
                <w:sz w:val="14"/>
              </w:rPr>
              <w:t>0,00</w:t>
            </w:r>
          </w:p>
        </w:tc>
        <w:tc>
          <w:tcPr>
            <w:tcW w:w="1120" w:type="dxa"/>
            <w:tcBorders>
              <w:top w:val="nil"/>
            </w:tcBorders>
          </w:tcPr>
          <w:p>
            <w:pPr>
              <w:pStyle w:val="TableParagraph"/>
              <w:spacing w:before="57"/>
              <w:ind w:right="57"/>
              <w:jc w:val="right"/>
              <w:rPr>
                <w:b/>
                <w:sz w:val="14"/>
              </w:rPr>
            </w:pPr>
            <w:r>
              <w:rPr>
                <w:b/>
                <w:sz w:val="14"/>
              </w:rPr>
              <w:t>54.600,00</w:t>
            </w:r>
          </w:p>
        </w:tc>
        <w:tc>
          <w:tcPr>
            <w:tcW w:w="1120" w:type="dxa"/>
            <w:tcBorders>
              <w:top w:val="nil"/>
            </w:tcBorders>
          </w:tcPr>
          <w:p>
            <w:pPr>
              <w:pStyle w:val="TableParagraph"/>
              <w:spacing w:before="57"/>
              <w:ind w:right="57"/>
              <w:jc w:val="right"/>
              <w:rPr>
                <w:b/>
                <w:sz w:val="14"/>
              </w:rPr>
            </w:pPr>
            <w:r>
              <w:rPr>
                <w:b/>
                <w:sz w:val="14"/>
              </w:rPr>
              <w:t>1.500,00</w:t>
            </w:r>
          </w:p>
        </w:tc>
        <w:tc>
          <w:tcPr>
            <w:tcW w:w="900" w:type="dxa"/>
            <w:tcBorders>
              <w:top w:val="nil"/>
            </w:tcBorders>
          </w:tcPr>
          <w:p>
            <w:pPr>
              <w:pStyle w:val="TableParagraph"/>
              <w:spacing w:before="57"/>
              <w:ind w:right="37"/>
              <w:jc w:val="right"/>
              <w:rPr>
                <w:b/>
                <w:sz w:val="14"/>
              </w:rPr>
            </w:pPr>
            <w:r>
              <w:rPr>
                <w:b/>
                <w:sz w:val="14"/>
              </w:rPr>
              <w:t>0,00</w:t>
            </w:r>
          </w:p>
        </w:tc>
        <w:tc>
          <w:tcPr>
            <w:tcW w:w="900" w:type="dxa"/>
            <w:tcBorders>
              <w:top w:val="nil"/>
            </w:tcBorders>
          </w:tcPr>
          <w:p>
            <w:pPr>
              <w:pStyle w:val="TableParagraph"/>
              <w:spacing w:before="57"/>
              <w:ind w:right="17"/>
              <w:jc w:val="right"/>
              <w:rPr>
                <w:b/>
                <w:sz w:val="14"/>
              </w:rPr>
            </w:pPr>
            <w:r>
              <w:rPr>
                <w:b/>
                <w:sz w:val="14"/>
              </w:rPr>
              <w:t>0,00</w:t>
            </w:r>
          </w:p>
        </w:tc>
        <w:tc>
          <w:tcPr>
            <w:tcW w:w="1140" w:type="dxa"/>
            <w:tcBorders>
              <w:top w:val="nil"/>
            </w:tcBorders>
          </w:tcPr>
          <w:p>
            <w:pPr>
              <w:pStyle w:val="TableParagraph"/>
              <w:spacing w:before="57"/>
              <w:ind w:right="77"/>
              <w:jc w:val="right"/>
              <w:rPr>
                <w:b/>
                <w:sz w:val="14"/>
              </w:rPr>
            </w:pPr>
            <w:r>
              <w:rPr>
                <w:b/>
                <w:sz w:val="14"/>
              </w:rPr>
              <w:t>0,00</w:t>
            </w:r>
          </w:p>
        </w:tc>
        <w:tc>
          <w:tcPr>
            <w:tcW w:w="1140" w:type="dxa"/>
            <w:tcBorders>
              <w:top w:val="nil"/>
            </w:tcBorders>
          </w:tcPr>
          <w:p>
            <w:pPr>
              <w:pStyle w:val="TableParagraph"/>
              <w:spacing w:before="57"/>
              <w:ind w:right="77"/>
              <w:jc w:val="right"/>
              <w:rPr>
                <w:b/>
                <w:sz w:val="14"/>
              </w:rPr>
            </w:pPr>
            <w:r>
              <w:rPr>
                <w:b/>
                <w:sz w:val="14"/>
              </w:rPr>
              <w:t>0,00</w:t>
            </w:r>
          </w:p>
        </w:tc>
        <w:tc>
          <w:tcPr>
            <w:tcW w:w="1120" w:type="dxa"/>
            <w:tcBorders>
              <w:top w:val="nil"/>
            </w:tcBorders>
          </w:tcPr>
          <w:p>
            <w:pPr>
              <w:pStyle w:val="TableParagraph"/>
              <w:spacing w:before="57"/>
              <w:ind w:right="57"/>
              <w:jc w:val="right"/>
              <w:rPr>
                <w:b/>
                <w:sz w:val="14"/>
              </w:rPr>
            </w:pPr>
            <w:r>
              <w:rPr>
                <w:b/>
                <w:sz w:val="14"/>
              </w:rPr>
              <w:t>0,00</w:t>
            </w:r>
          </w:p>
        </w:tc>
        <w:tc>
          <w:tcPr>
            <w:tcW w:w="1100" w:type="dxa"/>
            <w:tcBorders>
              <w:top w:val="nil"/>
            </w:tcBorders>
          </w:tcPr>
          <w:p>
            <w:pPr>
              <w:pStyle w:val="TableParagraph"/>
              <w:spacing w:before="57"/>
              <w:ind w:right="-15"/>
              <w:jc w:val="right"/>
              <w:rPr>
                <w:b/>
                <w:sz w:val="14"/>
              </w:rPr>
            </w:pPr>
            <w:r>
              <w:rPr>
                <w:b/>
                <w:sz w:val="14"/>
              </w:rPr>
              <w:t>0,00</w:t>
            </w:r>
          </w:p>
        </w:tc>
        <w:tc>
          <w:tcPr>
            <w:tcW w:w="1080" w:type="dxa"/>
            <w:tcBorders>
              <w:top w:val="nil"/>
            </w:tcBorders>
          </w:tcPr>
          <w:p>
            <w:pPr>
              <w:pStyle w:val="TableParagraph"/>
              <w:spacing w:before="57"/>
              <w:ind w:right="17"/>
              <w:jc w:val="right"/>
              <w:rPr>
                <w:b/>
                <w:sz w:val="14"/>
              </w:rPr>
            </w:pPr>
            <w:r>
              <w:rPr>
                <w:b/>
                <w:sz w:val="14"/>
              </w:rPr>
              <w:t>56.100,00</w:t>
            </w:r>
          </w:p>
        </w:tc>
      </w:tr>
      <w:tr>
        <w:trPr>
          <w:trHeight w:val="508"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09</w:t>
            </w:r>
          </w:p>
        </w:tc>
        <w:tc>
          <w:tcPr>
            <w:tcW w:w="2740" w:type="dxa"/>
            <w:tcBorders>
              <w:bottom w:val="nil"/>
            </w:tcBorders>
          </w:tcPr>
          <w:p>
            <w:pPr>
              <w:pStyle w:val="TableParagraph"/>
              <w:spacing w:line="170" w:lineRule="atLeast" w:before="129"/>
              <w:ind w:left="80" w:right="216"/>
              <w:rPr>
                <w:b/>
                <w:i/>
                <w:sz w:val="14"/>
              </w:rPr>
            </w:pPr>
            <w:r>
              <w:rPr>
                <w:b/>
                <w:i/>
                <w:sz w:val="14"/>
              </w:rPr>
              <w:t>MISSIONE 9 - Sviluppo sostenibile e </w:t>
            </w:r>
            <w:r>
              <w:rPr>
                <w:b/>
                <w:i/>
                <w:sz w:val="14"/>
              </w:rPr>
              <w:t>tutela del territorio e dell'ambiente</w:t>
            </w:r>
          </w:p>
        </w:tc>
        <w:tc>
          <w:tcPr>
            <w:tcW w:w="110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0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r>
      <w:tr>
        <w:trPr>
          <w:trHeight w:val="398" w:hRule="atLeast"/>
        </w:trPr>
        <w:tc>
          <w:tcPr>
            <w:tcW w:w="560" w:type="dxa"/>
            <w:tcBorders>
              <w:top w:val="nil"/>
              <w:bottom w:val="nil"/>
            </w:tcBorders>
          </w:tcPr>
          <w:p>
            <w:pPr>
              <w:pStyle w:val="TableParagraph"/>
              <w:spacing w:before="47"/>
              <w:ind w:left="222"/>
              <w:rPr>
                <w:sz w:val="14"/>
              </w:rPr>
            </w:pPr>
            <w:r>
              <w:rPr>
                <w:sz w:val="14"/>
              </w:rPr>
              <w:t>02</w:t>
            </w:r>
          </w:p>
        </w:tc>
        <w:tc>
          <w:tcPr>
            <w:tcW w:w="2740" w:type="dxa"/>
            <w:tcBorders>
              <w:top w:val="nil"/>
              <w:bottom w:val="nil"/>
            </w:tcBorders>
          </w:tcPr>
          <w:p>
            <w:pPr>
              <w:pStyle w:val="TableParagraph"/>
              <w:spacing w:line="170" w:lineRule="atLeast" w:before="20"/>
              <w:ind w:left="80" w:right="557"/>
              <w:rPr>
                <w:sz w:val="14"/>
              </w:rPr>
            </w:pPr>
            <w:r>
              <w:rPr>
                <w:sz w:val="14"/>
              </w:rPr>
              <w:t>Tutela, valorizzazione e recupero ambientale</w:t>
            </w:r>
          </w:p>
        </w:tc>
        <w:tc>
          <w:tcPr>
            <w:tcW w:w="1100" w:type="dxa"/>
            <w:tcBorders>
              <w:top w:val="nil"/>
              <w:bottom w:val="nil"/>
            </w:tcBorders>
          </w:tcPr>
          <w:p>
            <w:pPr>
              <w:pStyle w:val="TableParagraph"/>
              <w:spacing w:before="47"/>
              <w:ind w:right="137"/>
              <w:jc w:val="right"/>
              <w:rPr>
                <w:sz w:val="14"/>
              </w:rPr>
            </w:pPr>
            <w:r>
              <w:rPr>
                <w:sz w:val="14"/>
              </w:rPr>
              <w:t>0,00</w:t>
            </w:r>
          </w:p>
        </w:tc>
        <w:tc>
          <w:tcPr>
            <w:tcW w:w="1120" w:type="dxa"/>
            <w:tcBorders>
              <w:top w:val="nil"/>
              <w:bottom w:val="nil"/>
            </w:tcBorders>
          </w:tcPr>
          <w:p>
            <w:pPr>
              <w:pStyle w:val="TableParagraph"/>
              <w:spacing w:before="47"/>
              <w:ind w:right="39"/>
              <w:jc w:val="right"/>
              <w:rPr>
                <w:sz w:val="14"/>
              </w:rPr>
            </w:pPr>
            <w:r>
              <w:rPr>
                <w:sz w:val="14"/>
              </w:rPr>
              <w:t>100,00</w:t>
            </w:r>
          </w:p>
        </w:tc>
        <w:tc>
          <w:tcPr>
            <w:tcW w:w="1120" w:type="dxa"/>
            <w:tcBorders>
              <w:top w:val="nil"/>
              <w:bottom w:val="nil"/>
            </w:tcBorders>
          </w:tcPr>
          <w:p>
            <w:pPr>
              <w:pStyle w:val="TableParagraph"/>
              <w:spacing w:before="47"/>
              <w:ind w:right="57"/>
              <w:jc w:val="right"/>
              <w:rPr>
                <w:sz w:val="14"/>
              </w:rPr>
            </w:pPr>
            <w:r>
              <w:rPr>
                <w:sz w:val="14"/>
              </w:rPr>
              <w:t>63.400,00</w:t>
            </w:r>
          </w:p>
        </w:tc>
        <w:tc>
          <w:tcPr>
            <w:tcW w:w="1120" w:type="dxa"/>
            <w:tcBorders>
              <w:top w:val="nil"/>
              <w:bottom w:val="nil"/>
            </w:tcBorders>
          </w:tcPr>
          <w:p>
            <w:pPr>
              <w:pStyle w:val="TableParagraph"/>
              <w:spacing w:before="47"/>
              <w:ind w:right="59"/>
              <w:jc w:val="right"/>
              <w:rPr>
                <w:sz w:val="14"/>
              </w:rPr>
            </w:pPr>
            <w:r>
              <w:rPr>
                <w:sz w:val="14"/>
              </w:rPr>
              <w:t>900,00</w:t>
            </w:r>
          </w:p>
        </w:tc>
        <w:tc>
          <w:tcPr>
            <w:tcW w:w="900" w:type="dxa"/>
            <w:tcBorders>
              <w:top w:val="nil"/>
              <w:bottom w:val="nil"/>
            </w:tcBorders>
          </w:tcPr>
          <w:p>
            <w:pPr>
              <w:pStyle w:val="TableParagraph"/>
              <w:spacing w:before="47"/>
              <w:ind w:right="37"/>
              <w:jc w:val="right"/>
              <w:rPr>
                <w:sz w:val="14"/>
              </w:rPr>
            </w:pPr>
            <w:r>
              <w:rPr>
                <w:sz w:val="14"/>
              </w:rPr>
              <w:t>0,00</w:t>
            </w:r>
          </w:p>
        </w:tc>
        <w:tc>
          <w:tcPr>
            <w:tcW w:w="900" w:type="dxa"/>
            <w:tcBorders>
              <w:top w:val="nil"/>
              <w:bottom w:val="nil"/>
            </w:tcBorders>
          </w:tcPr>
          <w:p>
            <w:pPr>
              <w:pStyle w:val="TableParagraph"/>
              <w:spacing w:before="47"/>
              <w:ind w:right="37"/>
              <w:jc w:val="right"/>
              <w:rPr>
                <w:sz w:val="14"/>
              </w:rPr>
            </w:pPr>
            <w:r>
              <w:rPr>
                <w:sz w:val="14"/>
              </w:rPr>
              <w:t>0,00</w:t>
            </w:r>
          </w:p>
        </w:tc>
        <w:tc>
          <w:tcPr>
            <w:tcW w:w="1140" w:type="dxa"/>
            <w:tcBorders>
              <w:top w:val="nil"/>
              <w:bottom w:val="nil"/>
            </w:tcBorders>
          </w:tcPr>
          <w:p>
            <w:pPr>
              <w:pStyle w:val="TableParagraph"/>
              <w:spacing w:before="47"/>
              <w:ind w:right="77"/>
              <w:jc w:val="right"/>
              <w:rPr>
                <w:sz w:val="14"/>
              </w:rPr>
            </w:pPr>
            <w:r>
              <w:rPr>
                <w:sz w:val="14"/>
              </w:rPr>
              <w:t>0,00</w:t>
            </w:r>
          </w:p>
        </w:tc>
        <w:tc>
          <w:tcPr>
            <w:tcW w:w="1140" w:type="dxa"/>
            <w:tcBorders>
              <w:top w:val="nil"/>
              <w:bottom w:val="nil"/>
            </w:tcBorders>
          </w:tcPr>
          <w:p>
            <w:pPr>
              <w:pStyle w:val="TableParagraph"/>
              <w:spacing w:before="47"/>
              <w:ind w:right="77"/>
              <w:jc w:val="right"/>
              <w:rPr>
                <w:sz w:val="14"/>
              </w:rPr>
            </w:pPr>
            <w:r>
              <w:rPr>
                <w:sz w:val="14"/>
              </w:rPr>
              <w:t>0,00</w:t>
            </w:r>
          </w:p>
        </w:tc>
        <w:tc>
          <w:tcPr>
            <w:tcW w:w="1120" w:type="dxa"/>
            <w:tcBorders>
              <w:top w:val="nil"/>
              <w:bottom w:val="nil"/>
            </w:tcBorders>
          </w:tcPr>
          <w:p>
            <w:pPr>
              <w:pStyle w:val="TableParagraph"/>
              <w:spacing w:before="47"/>
              <w:ind w:right="57"/>
              <w:jc w:val="right"/>
              <w:rPr>
                <w:sz w:val="14"/>
              </w:rPr>
            </w:pPr>
            <w:r>
              <w:rPr>
                <w:sz w:val="14"/>
              </w:rPr>
              <w:t>0,00</w:t>
            </w:r>
          </w:p>
        </w:tc>
        <w:tc>
          <w:tcPr>
            <w:tcW w:w="1100" w:type="dxa"/>
            <w:tcBorders>
              <w:top w:val="nil"/>
              <w:bottom w:val="nil"/>
            </w:tcBorders>
          </w:tcPr>
          <w:p>
            <w:pPr>
              <w:pStyle w:val="TableParagraph"/>
              <w:spacing w:before="47"/>
              <w:ind w:right="-15"/>
              <w:jc w:val="right"/>
              <w:rPr>
                <w:sz w:val="14"/>
              </w:rPr>
            </w:pPr>
            <w:r>
              <w:rPr>
                <w:sz w:val="14"/>
              </w:rPr>
              <w:t>200,00</w:t>
            </w:r>
          </w:p>
        </w:tc>
        <w:tc>
          <w:tcPr>
            <w:tcW w:w="1080" w:type="dxa"/>
            <w:tcBorders>
              <w:top w:val="nil"/>
              <w:bottom w:val="nil"/>
            </w:tcBorders>
          </w:tcPr>
          <w:p>
            <w:pPr>
              <w:pStyle w:val="TableParagraph"/>
              <w:spacing w:before="47"/>
              <w:ind w:right="-15"/>
              <w:jc w:val="right"/>
              <w:rPr>
                <w:sz w:val="14"/>
              </w:rPr>
            </w:pPr>
            <w:r>
              <w:rPr>
                <w:sz w:val="14"/>
              </w:rPr>
              <w:t>64.600,00</w:t>
            </w:r>
          </w:p>
        </w:tc>
      </w:tr>
      <w:tr>
        <w:trPr>
          <w:trHeight w:val="230" w:hRule="atLeast"/>
        </w:trPr>
        <w:tc>
          <w:tcPr>
            <w:tcW w:w="560" w:type="dxa"/>
            <w:tcBorders>
              <w:top w:val="nil"/>
              <w:bottom w:val="nil"/>
            </w:tcBorders>
          </w:tcPr>
          <w:p>
            <w:pPr>
              <w:pStyle w:val="TableParagraph"/>
              <w:spacing w:before="28"/>
              <w:ind w:left="222"/>
              <w:rPr>
                <w:sz w:val="14"/>
              </w:rPr>
            </w:pPr>
            <w:r>
              <w:rPr>
                <w:sz w:val="14"/>
              </w:rPr>
              <w:t>03</w:t>
            </w:r>
          </w:p>
        </w:tc>
        <w:tc>
          <w:tcPr>
            <w:tcW w:w="2740" w:type="dxa"/>
            <w:tcBorders>
              <w:top w:val="nil"/>
              <w:bottom w:val="nil"/>
            </w:tcBorders>
          </w:tcPr>
          <w:p>
            <w:pPr>
              <w:pStyle w:val="TableParagraph"/>
              <w:spacing w:before="28"/>
              <w:ind w:left="80"/>
              <w:rPr>
                <w:sz w:val="14"/>
              </w:rPr>
            </w:pPr>
            <w:r>
              <w:rPr>
                <w:sz w:val="14"/>
              </w:rPr>
              <w:t>Rifiuti</w:t>
            </w:r>
          </w:p>
        </w:tc>
        <w:tc>
          <w:tcPr>
            <w:tcW w:w="1100" w:type="dxa"/>
            <w:tcBorders>
              <w:top w:val="nil"/>
              <w:bottom w:val="nil"/>
            </w:tcBorders>
          </w:tcPr>
          <w:p>
            <w:pPr>
              <w:pStyle w:val="TableParagraph"/>
              <w:spacing w:before="28"/>
              <w:ind w:right="137"/>
              <w:jc w:val="right"/>
              <w:rPr>
                <w:sz w:val="14"/>
              </w:rPr>
            </w:pPr>
            <w:r>
              <w:rPr>
                <w:sz w:val="14"/>
              </w:rPr>
              <w:t>32.500,00</w:t>
            </w:r>
          </w:p>
        </w:tc>
        <w:tc>
          <w:tcPr>
            <w:tcW w:w="1120" w:type="dxa"/>
            <w:tcBorders>
              <w:top w:val="nil"/>
              <w:bottom w:val="nil"/>
            </w:tcBorders>
          </w:tcPr>
          <w:p>
            <w:pPr>
              <w:pStyle w:val="TableParagraph"/>
              <w:spacing w:before="28"/>
              <w:ind w:right="37"/>
              <w:jc w:val="right"/>
              <w:rPr>
                <w:sz w:val="14"/>
              </w:rPr>
            </w:pPr>
            <w:r>
              <w:rPr>
                <w:sz w:val="14"/>
              </w:rPr>
              <w:t>2.600,00</w:t>
            </w:r>
          </w:p>
        </w:tc>
        <w:tc>
          <w:tcPr>
            <w:tcW w:w="1120" w:type="dxa"/>
            <w:tcBorders>
              <w:top w:val="nil"/>
              <w:bottom w:val="nil"/>
            </w:tcBorders>
          </w:tcPr>
          <w:p>
            <w:pPr>
              <w:pStyle w:val="TableParagraph"/>
              <w:spacing w:before="28"/>
              <w:ind w:right="57"/>
              <w:jc w:val="right"/>
              <w:rPr>
                <w:sz w:val="14"/>
              </w:rPr>
            </w:pPr>
            <w:r>
              <w:rPr>
                <w:sz w:val="14"/>
              </w:rPr>
              <w:t>665.600,00</w:t>
            </w:r>
          </w:p>
        </w:tc>
        <w:tc>
          <w:tcPr>
            <w:tcW w:w="1120" w:type="dxa"/>
            <w:tcBorders>
              <w:top w:val="nil"/>
              <w:bottom w:val="nil"/>
            </w:tcBorders>
          </w:tcPr>
          <w:p>
            <w:pPr>
              <w:pStyle w:val="TableParagraph"/>
              <w:spacing w:before="28"/>
              <w:ind w:right="57"/>
              <w:jc w:val="right"/>
              <w:rPr>
                <w:sz w:val="14"/>
              </w:rPr>
            </w:pPr>
            <w:r>
              <w:rPr>
                <w:sz w:val="14"/>
              </w:rPr>
              <w:t>0,00</w:t>
            </w:r>
          </w:p>
        </w:tc>
        <w:tc>
          <w:tcPr>
            <w:tcW w:w="900" w:type="dxa"/>
            <w:tcBorders>
              <w:top w:val="nil"/>
              <w:bottom w:val="nil"/>
            </w:tcBorders>
          </w:tcPr>
          <w:p>
            <w:pPr>
              <w:pStyle w:val="TableParagraph"/>
              <w:spacing w:before="28"/>
              <w:ind w:right="37"/>
              <w:jc w:val="right"/>
              <w:rPr>
                <w:sz w:val="14"/>
              </w:rPr>
            </w:pPr>
            <w:r>
              <w:rPr>
                <w:sz w:val="14"/>
              </w:rPr>
              <w:t>0,00</w:t>
            </w:r>
          </w:p>
        </w:tc>
        <w:tc>
          <w:tcPr>
            <w:tcW w:w="900" w:type="dxa"/>
            <w:tcBorders>
              <w:top w:val="nil"/>
              <w:bottom w:val="nil"/>
            </w:tcBorders>
          </w:tcPr>
          <w:p>
            <w:pPr>
              <w:pStyle w:val="TableParagraph"/>
              <w:spacing w:before="28"/>
              <w:ind w:right="37"/>
              <w:jc w:val="right"/>
              <w:rPr>
                <w:sz w:val="14"/>
              </w:rPr>
            </w:pPr>
            <w:r>
              <w:rPr>
                <w:sz w:val="14"/>
              </w:rPr>
              <w:t>0,00</w:t>
            </w:r>
          </w:p>
        </w:tc>
        <w:tc>
          <w:tcPr>
            <w:tcW w:w="1140" w:type="dxa"/>
            <w:tcBorders>
              <w:top w:val="nil"/>
              <w:bottom w:val="nil"/>
            </w:tcBorders>
          </w:tcPr>
          <w:p>
            <w:pPr>
              <w:pStyle w:val="TableParagraph"/>
              <w:spacing w:before="28"/>
              <w:ind w:right="77"/>
              <w:jc w:val="right"/>
              <w:rPr>
                <w:sz w:val="14"/>
              </w:rPr>
            </w:pPr>
            <w:r>
              <w:rPr>
                <w:sz w:val="14"/>
              </w:rPr>
              <w:t>0,00</w:t>
            </w:r>
          </w:p>
        </w:tc>
        <w:tc>
          <w:tcPr>
            <w:tcW w:w="1140" w:type="dxa"/>
            <w:tcBorders>
              <w:top w:val="nil"/>
              <w:bottom w:val="nil"/>
            </w:tcBorders>
          </w:tcPr>
          <w:p>
            <w:pPr>
              <w:pStyle w:val="TableParagraph"/>
              <w:spacing w:before="28"/>
              <w:ind w:right="77"/>
              <w:jc w:val="right"/>
              <w:rPr>
                <w:sz w:val="14"/>
              </w:rPr>
            </w:pPr>
            <w:r>
              <w:rPr>
                <w:sz w:val="14"/>
              </w:rPr>
              <w:t>0,00</w:t>
            </w:r>
          </w:p>
        </w:tc>
        <w:tc>
          <w:tcPr>
            <w:tcW w:w="1120" w:type="dxa"/>
            <w:tcBorders>
              <w:top w:val="nil"/>
              <w:bottom w:val="nil"/>
            </w:tcBorders>
          </w:tcPr>
          <w:p>
            <w:pPr>
              <w:pStyle w:val="TableParagraph"/>
              <w:spacing w:before="28"/>
              <w:ind w:right="57"/>
              <w:jc w:val="right"/>
              <w:rPr>
                <w:sz w:val="14"/>
              </w:rPr>
            </w:pPr>
            <w:r>
              <w:rPr>
                <w:sz w:val="14"/>
              </w:rPr>
              <w:t>0,00</w:t>
            </w:r>
          </w:p>
        </w:tc>
        <w:tc>
          <w:tcPr>
            <w:tcW w:w="1100" w:type="dxa"/>
            <w:tcBorders>
              <w:top w:val="nil"/>
              <w:bottom w:val="nil"/>
            </w:tcBorders>
          </w:tcPr>
          <w:p>
            <w:pPr>
              <w:pStyle w:val="TableParagraph"/>
              <w:spacing w:before="28"/>
              <w:ind w:right="-15"/>
              <w:jc w:val="right"/>
              <w:rPr>
                <w:sz w:val="14"/>
              </w:rPr>
            </w:pPr>
            <w:r>
              <w:rPr>
                <w:sz w:val="14"/>
              </w:rPr>
              <w:t>700,00</w:t>
            </w:r>
          </w:p>
        </w:tc>
        <w:tc>
          <w:tcPr>
            <w:tcW w:w="1080" w:type="dxa"/>
            <w:tcBorders>
              <w:top w:val="nil"/>
              <w:bottom w:val="nil"/>
            </w:tcBorders>
          </w:tcPr>
          <w:p>
            <w:pPr>
              <w:pStyle w:val="TableParagraph"/>
              <w:spacing w:before="28"/>
              <w:ind w:right="-15"/>
              <w:jc w:val="right"/>
              <w:rPr>
                <w:sz w:val="14"/>
              </w:rPr>
            </w:pPr>
            <w:r>
              <w:rPr>
                <w:sz w:val="14"/>
              </w:rPr>
              <w:t>701.400,00</w:t>
            </w:r>
          </w:p>
        </w:tc>
      </w:tr>
      <w:tr>
        <w:trPr>
          <w:trHeight w:val="232" w:hRule="atLeast"/>
        </w:trPr>
        <w:tc>
          <w:tcPr>
            <w:tcW w:w="560" w:type="dxa"/>
            <w:tcBorders>
              <w:top w:val="nil"/>
              <w:bottom w:val="nil"/>
            </w:tcBorders>
          </w:tcPr>
          <w:p>
            <w:pPr>
              <w:pStyle w:val="TableParagraph"/>
              <w:spacing w:before="37"/>
              <w:ind w:left="222"/>
              <w:rPr>
                <w:sz w:val="14"/>
              </w:rPr>
            </w:pPr>
            <w:r>
              <w:rPr>
                <w:sz w:val="14"/>
              </w:rPr>
              <w:t>04</w:t>
            </w:r>
          </w:p>
        </w:tc>
        <w:tc>
          <w:tcPr>
            <w:tcW w:w="2740" w:type="dxa"/>
            <w:tcBorders>
              <w:top w:val="nil"/>
              <w:bottom w:val="nil"/>
            </w:tcBorders>
          </w:tcPr>
          <w:p>
            <w:pPr>
              <w:pStyle w:val="TableParagraph"/>
              <w:spacing w:before="37"/>
              <w:ind w:left="80"/>
              <w:rPr>
                <w:sz w:val="14"/>
              </w:rPr>
            </w:pPr>
            <w:r>
              <w:rPr>
                <w:sz w:val="14"/>
              </w:rPr>
              <w:t>Servizio idrico integrato</w:t>
            </w:r>
          </w:p>
        </w:tc>
        <w:tc>
          <w:tcPr>
            <w:tcW w:w="1100" w:type="dxa"/>
            <w:tcBorders>
              <w:top w:val="nil"/>
              <w:bottom w:val="nil"/>
            </w:tcBorders>
          </w:tcPr>
          <w:p>
            <w:pPr>
              <w:pStyle w:val="TableParagraph"/>
              <w:spacing w:before="37"/>
              <w:ind w:right="137"/>
              <w:jc w:val="right"/>
              <w:rPr>
                <w:sz w:val="14"/>
              </w:rPr>
            </w:pPr>
            <w:r>
              <w:rPr>
                <w:sz w:val="14"/>
              </w:rPr>
              <w:t>0,00</w:t>
            </w:r>
          </w:p>
        </w:tc>
        <w:tc>
          <w:tcPr>
            <w:tcW w:w="1120" w:type="dxa"/>
            <w:tcBorders>
              <w:top w:val="nil"/>
              <w:bottom w:val="nil"/>
            </w:tcBorders>
          </w:tcPr>
          <w:p>
            <w:pPr>
              <w:pStyle w:val="TableParagraph"/>
              <w:spacing w:before="37"/>
              <w:ind w:right="3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8.000,00</w:t>
            </w:r>
          </w:p>
        </w:tc>
        <w:tc>
          <w:tcPr>
            <w:tcW w:w="1120" w:type="dxa"/>
            <w:tcBorders>
              <w:top w:val="nil"/>
              <w:bottom w:val="nil"/>
            </w:tcBorders>
          </w:tcPr>
          <w:p>
            <w:pPr>
              <w:pStyle w:val="TableParagraph"/>
              <w:spacing w:before="37"/>
              <w:ind w:right="5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3.900,00</w:t>
            </w:r>
          </w:p>
        </w:tc>
        <w:tc>
          <w:tcPr>
            <w:tcW w:w="1140" w:type="dxa"/>
            <w:tcBorders>
              <w:top w:val="nil"/>
              <w:bottom w:val="nil"/>
            </w:tcBorders>
          </w:tcPr>
          <w:p>
            <w:pPr>
              <w:pStyle w:val="TableParagraph"/>
              <w:spacing w:before="37"/>
              <w:ind w:right="7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00" w:type="dxa"/>
            <w:tcBorders>
              <w:top w:val="nil"/>
              <w:bottom w:val="nil"/>
            </w:tcBorders>
          </w:tcPr>
          <w:p>
            <w:pPr>
              <w:pStyle w:val="TableParagraph"/>
              <w:spacing w:before="37"/>
              <w:ind w:right="-15"/>
              <w:jc w:val="right"/>
              <w:rPr>
                <w:sz w:val="14"/>
              </w:rPr>
            </w:pPr>
            <w:r>
              <w:rPr>
                <w:sz w:val="14"/>
              </w:rPr>
              <w:t>0,00</w:t>
            </w:r>
          </w:p>
        </w:tc>
        <w:tc>
          <w:tcPr>
            <w:tcW w:w="1080" w:type="dxa"/>
            <w:tcBorders>
              <w:top w:val="nil"/>
              <w:bottom w:val="nil"/>
            </w:tcBorders>
          </w:tcPr>
          <w:p>
            <w:pPr>
              <w:pStyle w:val="TableParagraph"/>
              <w:spacing w:before="37"/>
              <w:ind w:right="-15"/>
              <w:jc w:val="right"/>
              <w:rPr>
                <w:sz w:val="14"/>
              </w:rPr>
            </w:pPr>
            <w:r>
              <w:rPr>
                <w:sz w:val="14"/>
              </w:rPr>
              <w:t>11.900,00</w:t>
            </w:r>
          </w:p>
        </w:tc>
      </w:tr>
      <w:tr>
        <w:trPr>
          <w:trHeight w:val="549" w:hRule="atLeast"/>
        </w:trPr>
        <w:tc>
          <w:tcPr>
            <w:tcW w:w="560" w:type="dxa"/>
            <w:tcBorders>
              <w:top w:val="nil"/>
            </w:tcBorders>
          </w:tcPr>
          <w:p>
            <w:pPr>
              <w:pStyle w:val="TableParagraph"/>
              <w:rPr>
                <w:rFonts w:ascii="Times New Roman"/>
                <w:sz w:val="14"/>
              </w:rPr>
            </w:pPr>
          </w:p>
        </w:tc>
        <w:tc>
          <w:tcPr>
            <w:tcW w:w="2740" w:type="dxa"/>
            <w:tcBorders>
              <w:top w:val="nil"/>
            </w:tcBorders>
          </w:tcPr>
          <w:p>
            <w:pPr>
              <w:pStyle w:val="TableParagraph"/>
              <w:spacing w:before="29"/>
              <w:ind w:left="80"/>
              <w:rPr>
                <w:b/>
                <w:i/>
                <w:sz w:val="14"/>
              </w:rPr>
            </w:pPr>
            <w:r>
              <w:rPr>
                <w:b/>
                <w:i/>
                <w:sz w:val="14"/>
              </w:rPr>
              <w:t>TOTALE MISSIONE 9 - Sviluppo</w:t>
            </w:r>
          </w:p>
          <w:p>
            <w:pPr>
              <w:pStyle w:val="TableParagraph"/>
              <w:spacing w:line="170" w:lineRule="atLeast" w:before="6"/>
              <w:ind w:left="80" w:right="379"/>
              <w:rPr>
                <w:b/>
                <w:i/>
                <w:sz w:val="14"/>
              </w:rPr>
            </w:pPr>
            <w:r>
              <w:rPr>
                <w:b/>
                <w:i/>
                <w:sz w:val="14"/>
              </w:rPr>
              <w:t>sostenibile e tutela del territorio e </w:t>
            </w:r>
            <w:r>
              <w:rPr>
                <w:b/>
                <w:i/>
                <w:sz w:val="14"/>
              </w:rPr>
              <w:t>dell'ambiente</w:t>
            </w:r>
          </w:p>
        </w:tc>
        <w:tc>
          <w:tcPr>
            <w:tcW w:w="1100" w:type="dxa"/>
            <w:tcBorders>
              <w:top w:val="nil"/>
            </w:tcBorders>
          </w:tcPr>
          <w:p>
            <w:pPr>
              <w:pStyle w:val="TableParagraph"/>
              <w:spacing w:before="65"/>
              <w:ind w:right="137"/>
              <w:jc w:val="right"/>
              <w:rPr>
                <w:b/>
                <w:sz w:val="14"/>
              </w:rPr>
            </w:pPr>
            <w:r>
              <w:rPr>
                <w:b/>
                <w:sz w:val="14"/>
              </w:rPr>
              <w:t>32.500,00</w:t>
            </w:r>
          </w:p>
        </w:tc>
        <w:tc>
          <w:tcPr>
            <w:tcW w:w="1120" w:type="dxa"/>
            <w:tcBorders>
              <w:top w:val="nil"/>
            </w:tcBorders>
          </w:tcPr>
          <w:p>
            <w:pPr>
              <w:pStyle w:val="TableParagraph"/>
              <w:spacing w:before="65"/>
              <w:ind w:right="77"/>
              <w:jc w:val="right"/>
              <w:rPr>
                <w:b/>
                <w:sz w:val="14"/>
              </w:rPr>
            </w:pPr>
            <w:r>
              <w:rPr>
                <w:b/>
                <w:sz w:val="14"/>
              </w:rPr>
              <w:t>2.700,00</w:t>
            </w:r>
          </w:p>
        </w:tc>
        <w:tc>
          <w:tcPr>
            <w:tcW w:w="1120" w:type="dxa"/>
            <w:tcBorders>
              <w:top w:val="nil"/>
            </w:tcBorders>
          </w:tcPr>
          <w:p>
            <w:pPr>
              <w:pStyle w:val="TableParagraph"/>
              <w:spacing w:before="65"/>
              <w:ind w:right="57"/>
              <w:jc w:val="right"/>
              <w:rPr>
                <w:b/>
                <w:sz w:val="14"/>
              </w:rPr>
            </w:pPr>
            <w:r>
              <w:rPr>
                <w:b/>
                <w:sz w:val="14"/>
              </w:rPr>
              <w:t>737.000,00</w:t>
            </w:r>
          </w:p>
        </w:tc>
        <w:tc>
          <w:tcPr>
            <w:tcW w:w="1120" w:type="dxa"/>
            <w:tcBorders>
              <w:top w:val="nil"/>
            </w:tcBorders>
          </w:tcPr>
          <w:p>
            <w:pPr>
              <w:pStyle w:val="TableParagraph"/>
              <w:spacing w:before="65"/>
              <w:ind w:right="59"/>
              <w:jc w:val="right"/>
              <w:rPr>
                <w:b/>
                <w:sz w:val="14"/>
              </w:rPr>
            </w:pPr>
            <w:r>
              <w:rPr>
                <w:b/>
                <w:sz w:val="14"/>
              </w:rPr>
              <w:t>900,00</w:t>
            </w:r>
          </w:p>
        </w:tc>
        <w:tc>
          <w:tcPr>
            <w:tcW w:w="900" w:type="dxa"/>
            <w:tcBorders>
              <w:top w:val="nil"/>
            </w:tcBorders>
          </w:tcPr>
          <w:p>
            <w:pPr>
              <w:pStyle w:val="TableParagraph"/>
              <w:spacing w:before="65"/>
              <w:ind w:right="37"/>
              <w:jc w:val="right"/>
              <w:rPr>
                <w:b/>
                <w:sz w:val="14"/>
              </w:rPr>
            </w:pPr>
            <w:r>
              <w:rPr>
                <w:b/>
                <w:sz w:val="14"/>
              </w:rPr>
              <w:t>0,00</w:t>
            </w:r>
          </w:p>
        </w:tc>
        <w:tc>
          <w:tcPr>
            <w:tcW w:w="900" w:type="dxa"/>
            <w:tcBorders>
              <w:top w:val="nil"/>
            </w:tcBorders>
          </w:tcPr>
          <w:p>
            <w:pPr>
              <w:pStyle w:val="TableParagraph"/>
              <w:spacing w:before="65"/>
              <w:ind w:right="17"/>
              <w:jc w:val="right"/>
              <w:rPr>
                <w:b/>
                <w:sz w:val="14"/>
              </w:rPr>
            </w:pPr>
            <w:r>
              <w:rPr>
                <w:b/>
                <w:sz w:val="14"/>
              </w:rPr>
              <w:t>0,00</w:t>
            </w:r>
          </w:p>
        </w:tc>
        <w:tc>
          <w:tcPr>
            <w:tcW w:w="1140" w:type="dxa"/>
            <w:tcBorders>
              <w:top w:val="nil"/>
            </w:tcBorders>
          </w:tcPr>
          <w:p>
            <w:pPr>
              <w:pStyle w:val="TableParagraph"/>
              <w:spacing w:before="65"/>
              <w:ind w:right="77"/>
              <w:jc w:val="right"/>
              <w:rPr>
                <w:b/>
                <w:sz w:val="14"/>
              </w:rPr>
            </w:pPr>
            <w:r>
              <w:rPr>
                <w:b/>
                <w:sz w:val="14"/>
              </w:rPr>
              <w:t>3.900,00</w:t>
            </w:r>
          </w:p>
        </w:tc>
        <w:tc>
          <w:tcPr>
            <w:tcW w:w="1140" w:type="dxa"/>
            <w:tcBorders>
              <w:top w:val="nil"/>
            </w:tcBorders>
          </w:tcPr>
          <w:p>
            <w:pPr>
              <w:pStyle w:val="TableParagraph"/>
              <w:spacing w:before="65"/>
              <w:ind w:right="77"/>
              <w:jc w:val="right"/>
              <w:rPr>
                <w:b/>
                <w:sz w:val="14"/>
              </w:rPr>
            </w:pPr>
            <w:r>
              <w:rPr>
                <w:b/>
                <w:sz w:val="14"/>
              </w:rPr>
              <w:t>0,00</w:t>
            </w:r>
          </w:p>
        </w:tc>
        <w:tc>
          <w:tcPr>
            <w:tcW w:w="1120" w:type="dxa"/>
            <w:tcBorders>
              <w:top w:val="nil"/>
            </w:tcBorders>
          </w:tcPr>
          <w:p>
            <w:pPr>
              <w:pStyle w:val="TableParagraph"/>
              <w:spacing w:before="65"/>
              <w:ind w:right="57"/>
              <w:jc w:val="right"/>
              <w:rPr>
                <w:b/>
                <w:sz w:val="14"/>
              </w:rPr>
            </w:pPr>
            <w:r>
              <w:rPr>
                <w:b/>
                <w:sz w:val="14"/>
              </w:rPr>
              <w:t>0,00</w:t>
            </w:r>
          </w:p>
        </w:tc>
        <w:tc>
          <w:tcPr>
            <w:tcW w:w="1100" w:type="dxa"/>
            <w:tcBorders>
              <w:top w:val="nil"/>
            </w:tcBorders>
          </w:tcPr>
          <w:p>
            <w:pPr>
              <w:pStyle w:val="TableParagraph"/>
              <w:spacing w:before="65"/>
              <w:ind w:right="-15"/>
              <w:jc w:val="right"/>
              <w:rPr>
                <w:b/>
                <w:sz w:val="14"/>
              </w:rPr>
            </w:pPr>
            <w:r>
              <w:rPr>
                <w:b/>
                <w:sz w:val="14"/>
              </w:rPr>
              <w:t>900,00</w:t>
            </w:r>
          </w:p>
        </w:tc>
        <w:tc>
          <w:tcPr>
            <w:tcW w:w="1080" w:type="dxa"/>
            <w:tcBorders>
              <w:top w:val="nil"/>
            </w:tcBorders>
          </w:tcPr>
          <w:p>
            <w:pPr>
              <w:pStyle w:val="TableParagraph"/>
              <w:spacing w:before="65"/>
              <w:ind w:right="17"/>
              <w:jc w:val="right"/>
              <w:rPr>
                <w:b/>
                <w:sz w:val="14"/>
              </w:rPr>
            </w:pPr>
            <w:r>
              <w:rPr>
                <w:b/>
                <w:sz w:val="14"/>
              </w:rPr>
              <w:t>777.900,00</w:t>
            </w:r>
          </w:p>
        </w:tc>
      </w:tr>
    </w:tbl>
    <w:p>
      <w:pPr>
        <w:spacing w:after="0"/>
        <w:jc w:val="right"/>
        <w:rPr>
          <w:sz w:val="14"/>
        </w:rPr>
        <w:sectPr>
          <w:pgSz w:w="16840" w:h="11900" w:orient="landscape"/>
          <w:pgMar w:header="867" w:footer="915" w:top="1080" w:bottom="1180" w:left="720" w:right="720"/>
        </w:sectPr>
      </w:pPr>
    </w:p>
    <w:p>
      <w:pPr>
        <w:pStyle w:val="BodyText"/>
        <w:spacing w:before="2"/>
        <w:rPr>
          <w:rFonts w:ascii="Times New Roman"/>
          <w:b w:val="0"/>
          <w:sz w:val="12"/>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0"/>
        <w:gridCol w:w="2740"/>
        <w:gridCol w:w="1100"/>
        <w:gridCol w:w="1120"/>
        <w:gridCol w:w="1120"/>
        <w:gridCol w:w="1120"/>
        <w:gridCol w:w="900"/>
        <w:gridCol w:w="900"/>
        <w:gridCol w:w="1140"/>
        <w:gridCol w:w="1140"/>
        <w:gridCol w:w="1120"/>
        <w:gridCol w:w="1100"/>
        <w:gridCol w:w="1080"/>
      </w:tblGrid>
      <w:tr>
        <w:trPr>
          <w:trHeight w:val="980" w:hRule="atLeast"/>
        </w:trPr>
        <w:tc>
          <w:tcPr>
            <w:tcW w:w="3300" w:type="dxa"/>
            <w:gridSpan w:val="2"/>
          </w:tcPr>
          <w:p>
            <w:pPr>
              <w:pStyle w:val="TableParagraph"/>
              <w:rPr>
                <w:rFonts w:ascii="Times New Roman"/>
                <w:sz w:val="16"/>
              </w:rPr>
            </w:pPr>
          </w:p>
          <w:p>
            <w:pPr>
              <w:pStyle w:val="TableParagraph"/>
              <w:spacing w:before="10"/>
              <w:rPr>
                <w:rFonts w:ascii="Times New Roman"/>
                <w:sz w:val="21"/>
              </w:rPr>
            </w:pPr>
          </w:p>
          <w:p>
            <w:pPr>
              <w:pStyle w:val="TableParagraph"/>
              <w:ind w:left="59"/>
              <w:rPr>
                <w:b/>
                <w:sz w:val="14"/>
              </w:rPr>
            </w:pPr>
            <w:r>
              <w:rPr>
                <w:b/>
                <w:sz w:val="14"/>
              </w:rPr>
              <w:t>MISSIONI E PROGRAMMI \ MACROAGGREGATI</w:t>
            </w:r>
          </w:p>
        </w:tc>
        <w:tc>
          <w:tcPr>
            <w:tcW w:w="1100" w:type="dxa"/>
          </w:tcPr>
          <w:p>
            <w:pPr>
              <w:pStyle w:val="TableParagraph"/>
              <w:spacing w:before="8"/>
              <w:rPr>
                <w:rFonts w:ascii="Times New Roman"/>
                <w:sz w:val="21"/>
              </w:rPr>
            </w:pPr>
          </w:p>
          <w:p>
            <w:pPr>
              <w:pStyle w:val="TableParagraph"/>
              <w:spacing w:line="261" w:lineRule="auto"/>
              <w:ind w:left="166" w:right="147" w:firstLine="136"/>
              <w:rPr>
                <w:b/>
                <w:sz w:val="14"/>
              </w:rPr>
            </w:pPr>
            <w:r>
              <w:rPr>
                <w:b/>
                <w:sz w:val="14"/>
              </w:rPr>
              <w:t>Redditi da lavoro dipendente</w:t>
            </w:r>
          </w:p>
        </w:tc>
        <w:tc>
          <w:tcPr>
            <w:tcW w:w="1120" w:type="dxa"/>
          </w:tcPr>
          <w:p>
            <w:pPr>
              <w:pStyle w:val="TableParagraph"/>
              <w:spacing w:before="8"/>
              <w:rPr>
                <w:rFonts w:ascii="Times New Roman"/>
                <w:sz w:val="21"/>
              </w:rPr>
            </w:pPr>
          </w:p>
          <w:p>
            <w:pPr>
              <w:pStyle w:val="TableParagraph"/>
              <w:spacing w:line="261" w:lineRule="auto"/>
              <w:ind w:left="531" w:right="-15" w:hanging="487"/>
              <w:rPr>
                <w:b/>
                <w:sz w:val="14"/>
              </w:rPr>
            </w:pPr>
            <w:r>
              <w:rPr>
                <w:b/>
                <w:sz w:val="14"/>
              </w:rPr>
              <w:t>Imposte e tasse a</w:t>
            </w:r>
          </w:p>
          <w:p>
            <w:pPr>
              <w:pStyle w:val="TableParagraph"/>
              <w:spacing w:before="1"/>
              <w:ind w:left="63"/>
              <w:rPr>
                <w:b/>
                <w:sz w:val="14"/>
              </w:rPr>
            </w:pPr>
            <w:r>
              <w:rPr>
                <w:b/>
                <w:sz w:val="14"/>
              </w:rPr>
              <w:t>carico dell'ente</w:t>
            </w:r>
          </w:p>
        </w:tc>
        <w:tc>
          <w:tcPr>
            <w:tcW w:w="112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293" w:right="-15" w:hanging="269"/>
              <w:rPr>
                <w:b/>
                <w:sz w:val="14"/>
              </w:rPr>
            </w:pPr>
            <w:r>
              <w:rPr>
                <w:b/>
                <w:sz w:val="14"/>
              </w:rPr>
              <w:t>Acquisto di </w:t>
            </w:r>
            <w:r>
              <w:rPr>
                <w:b/>
                <w:spacing w:val="-5"/>
                <w:sz w:val="14"/>
              </w:rPr>
              <w:t>beni </w:t>
            </w:r>
            <w:r>
              <w:rPr>
                <w:b/>
                <w:sz w:val="14"/>
              </w:rPr>
              <w:t>e servizi</w:t>
            </w:r>
          </w:p>
        </w:tc>
        <w:tc>
          <w:tcPr>
            <w:tcW w:w="112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309" w:right="67" w:hanging="183"/>
              <w:rPr>
                <w:b/>
                <w:sz w:val="14"/>
              </w:rPr>
            </w:pPr>
            <w:r>
              <w:rPr>
                <w:b/>
                <w:sz w:val="14"/>
              </w:rPr>
              <w:t>Trasferimenti correnti</w:t>
            </w:r>
          </w:p>
        </w:tc>
        <w:tc>
          <w:tcPr>
            <w:tcW w:w="900" w:type="dxa"/>
          </w:tcPr>
          <w:p>
            <w:pPr>
              <w:pStyle w:val="TableParagraph"/>
              <w:spacing w:line="261" w:lineRule="auto" w:before="73"/>
              <w:ind w:left="26" w:right="3"/>
              <w:jc w:val="center"/>
              <w:rPr>
                <w:b/>
                <w:sz w:val="14"/>
              </w:rPr>
            </w:pPr>
            <w:r>
              <w:rPr>
                <w:b/>
                <w:sz w:val="14"/>
              </w:rPr>
              <w:t>Trasferiment i di</w:t>
            </w:r>
          </w:p>
          <w:p>
            <w:pPr>
              <w:pStyle w:val="TableParagraph"/>
              <w:spacing w:line="261" w:lineRule="auto" w:before="2"/>
              <w:ind w:left="76" w:right="54" w:hanging="1"/>
              <w:jc w:val="center"/>
              <w:rPr>
                <w:b/>
                <w:sz w:val="14"/>
              </w:rPr>
            </w:pPr>
            <w:r>
              <w:rPr>
                <w:b/>
                <w:sz w:val="14"/>
              </w:rPr>
              <w:t>tributi (solo per </w:t>
            </w:r>
            <w:r>
              <w:rPr>
                <w:b/>
                <w:spacing w:val="-9"/>
                <w:sz w:val="14"/>
              </w:rPr>
              <w:t>le </w:t>
            </w:r>
            <w:r>
              <w:rPr>
                <w:b/>
                <w:sz w:val="14"/>
              </w:rPr>
              <w:t>Regioni)</w:t>
            </w:r>
          </w:p>
        </w:tc>
        <w:tc>
          <w:tcPr>
            <w:tcW w:w="900" w:type="dxa"/>
          </w:tcPr>
          <w:p>
            <w:pPr>
              <w:pStyle w:val="TableParagraph"/>
              <w:rPr>
                <w:rFonts w:ascii="Times New Roman"/>
                <w:sz w:val="14"/>
              </w:rPr>
            </w:pPr>
          </w:p>
          <w:p>
            <w:pPr>
              <w:pStyle w:val="TableParagraph"/>
              <w:spacing w:line="261" w:lineRule="auto" w:before="1"/>
              <w:ind w:left="76" w:right="54" w:hanging="1"/>
              <w:jc w:val="center"/>
              <w:rPr>
                <w:b/>
                <w:sz w:val="14"/>
              </w:rPr>
            </w:pPr>
            <w:r>
              <w:rPr>
                <w:b/>
                <w:sz w:val="14"/>
              </w:rPr>
              <w:t>Fondi perequativi (solo per le Regioni)</w:t>
            </w:r>
          </w:p>
        </w:tc>
        <w:tc>
          <w:tcPr>
            <w:tcW w:w="1140" w:type="dxa"/>
          </w:tcPr>
          <w:p>
            <w:pPr>
              <w:pStyle w:val="TableParagraph"/>
              <w:rPr>
                <w:rFonts w:ascii="Times New Roman"/>
                <w:sz w:val="16"/>
              </w:rPr>
            </w:pPr>
          </w:p>
          <w:p>
            <w:pPr>
              <w:pStyle w:val="TableParagraph"/>
              <w:rPr>
                <w:rFonts w:ascii="Times New Roman"/>
                <w:sz w:val="21"/>
              </w:rPr>
            </w:pPr>
          </w:p>
          <w:p>
            <w:pPr>
              <w:pStyle w:val="TableParagraph"/>
              <w:ind w:right="3"/>
              <w:jc w:val="right"/>
              <w:rPr>
                <w:b/>
                <w:sz w:val="14"/>
              </w:rPr>
            </w:pPr>
            <w:r>
              <w:rPr>
                <w:b/>
                <w:sz w:val="14"/>
              </w:rPr>
              <w:t>Interessi passivi</w:t>
            </w:r>
          </w:p>
        </w:tc>
        <w:tc>
          <w:tcPr>
            <w:tcW w:w="1140" w:type="dxa"/>
          </w:tcPr>
          <w:p>
            <w:pPr>
              <w:pStyle w:val="TableParagraph"/>
              <w:spacing w:before="8"/>
              <w:rPr>
                <w:rFonts w:ascii="Times New Roman"/>
                <w:sz w:val="21"/>
              </w:rPr>
            </w:pPr>
          </w:p>
          <w:p>
            <w:pPr>
              <w:pStyle w:val="TableParagraph"/>
              <w:spacing w:line="261" w:lineRule="auto"/>
              <w:ind w:left="64" w:right="42"/>
              <w:jc w:val="center"/>
              <w:rPr>
                <w:b/>
                <w:sz w:val="14"/>
              </w:rPr>
            </w:pPr>
            <w:r>
              <w:rPr>
                <w:b/>
                <w:sz w:val="14"/>
              </w:rPr>
              <w:t>Altre spese per redditi da capitale</w:t>
            </w:r>
          </w:p>
        </w:tc>
        <w:tc>
          <w:tcPr>
            <w:tcW w:w="1120" w:type="dxa"/>
          </w:tcPr>
          <w:p>
            <w:pPr>
              <w:pStyle w:val="TableParagraph"/>
              <w:spacing w:before="8"/>
              <w:rPr>
                <w:rFonts w:ascii="Times New Roman"/>
                <w:sz w:val="21"/>
              </w:rPr>
            </w:pPr>
          </w:p>
          <w:p>
            <w:pPr>
              <w:pStyle w:val="TableParagraph"/>
              <w:spacing w:line="261" w:lineRule="auto"/>
              <w:ind w:left="24" w:right="22" w:hanging="1"/>
              <w:jc w:val="center"/>
              <w:rPr>
                <w:b/>
                <w:sz w:val="14"/>
              </w:rPr>
            </w:pPr>
            <w:r>
              <w:rPr>
                <w:b/>
                <w:sz w:val="14"/>
              </w:rPr>
              <w:t>Rimborsi e poste correttive delle entrate</w:t>
            </w:r>
          </w:p>
        </w:tc>
        <w:tc>
          <w:tcPr>
            <w:tcW w:w="110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329" w:right="93" w:hanging="117"/>
              <w:rPr>
                <w:b/>
                <w:sz w:val="14"/>
              </w:rPr>
            </w:pPr>
            <w:r>
              <w:rPr>
                <w:b/>
                <w:sz w:val="14"/>
              </w:rPr>
              <w:t>Altre spese correnti</w:t>
            </w:r>
          </w:p>
        </w:tc>
        <w:tc>
          <w:tcPr>
            <w:tcW w:w="1080" w:type="dxa"/>
          </w:tcPr>
          <w:p>
            <w:pPr>
              <w:pStyle w:val="TableParagraph"/>
              <w:rPr>
                <w:rFonts w:ascii="Times New Roman"/>
                <w:sz w:val="16"/>
              </w:rPr>
            </w:pPr>
          </w:p>
          <w:p>
            <w:pPr>
              <w:pStyle w:val="TableParagraph"/>
              <w:rPr>
                <w:rFonts w:ascii="Times New Roman"/>
                <w:sz w:val="21"/>
              </w:rPr>
            </w:pPr>
          </w:p>
          <w:p>
            <w:pPr>
              <w:pStyle w:val="TableParagraph"/>
              <w:ind w:left="343"/>
              <w:rPr>
                <w:b/>
                <w:sz w:val="14"/>
              </w:rPr>
            </w:pPr>
            <w:r>
              <w:rPr>
                <w:b/>
                <w:sz w:val="14"/>
              </w:rPr>
              <w:t>Totale</w:t>
            </w:r>
          </w:p>
        </w:tc>
      </w:tr>
      <w:tr>
        <w:trPr>
          <w:trHeight w:val="640" w:hRule="atLeast"/>
        </w:trPr>
        <w:tc>
          <w:tcPr>
            <w:tcW w:w="3300" w:type="dxa"/>
            <w:gridSpan w:val="2"/>
          </w:tcPr>
          <w:p>
            <w:pPr>
              <w:pStyle w:val="TableParagraph"/>
              <w:rPr>
                <w:rFonts w:ascii="Times New Roman"/>
                <w:sz w:val="14"/>
              </w:rPr>
            </w:pPr>
          </w:p>
        </w:tc>
        <w:tc>
          <w:tcPr>
            <w:tcW w:w="1100" w:type="dxa"/>
          </w:tcPr>
          <w:p>
            <w:pPr>
              <w:pStyle w:val="TableParagraph"/>
              <w:spacing w:before="1"/>
              <w:rPr>
                <w:rFonts w:ascii="Times New Roman"/>
                <w:sz w:val="23"/>
              </w:rPr>
            </w:pPr>
          </w:p>
          <w:p>
            <w:pPr>
              <w:pStyle w:val="TableParagraph"/>
              <w:ind w:left="353" w:right="353"/>
              <w:jc w:val="center"/>
              <w:rPr>
                <w:b/>
                <w:sz w:val="14"/>
              </w:rPr>
            </w:pPr>
            <w:r>
              <w:rPr>
                <w:b/>
                <w:sz w:val="14"/>
              </w:rPr>
              <w:t>101</w:t>
            </w:r>
          </w:p>
        </w:tc>
        <w:tc>
          <w:tcPr>
            <w:tcW w:w="1120" w:type="dxa"/>
          </w:tcPr>
          <w:p>
            <w:pPr>
              <w:pStyle w:val="TableParagraph"/>
              <w:spacing w:before="1"/>
              <w:rPr>
                <w:rFonts w:ascii="Times New Roman"/>
                <w:sz w:val="23"/>
              </w:rPr>
            </w:pPr>
          </w:p>
          <w:p>
            <w:pPr>
              <w:pStyle w:val="TableParagraph"/>
              <w:ind w:left="413" w:right="374"/>
              <w:jc w:val="center"/>
              <w:rPr>
                <w:b/>
                <w:sz w:val="14"/>
              </w:rPr>
            </w:pPr>
            <w:r>
              <w:rPr>
                <w:b/>
                <w:sz w:val="14"/>
              </w:rPr>
              <w:t>102</w:t>
            </w:r>
          </w:p>
        </w:tc>
        <w:tc>
          <w:tcPr>
            <w:tcW w:w="1120" w:type="dxa"/>
          </w:tcPr>
          <w:p>
            <w:pPr>
              <w:pStyle w:val="TableParagraph"/>
              <w:spacing w:before="1"/>
              <w:rPr>
                <w:rFonts w:ascii="Times New Roman"/>
                <w:sz w:val="23"/>
              </w:rPr>
            </w:pPr>
          </w:p>
          <w:p>
            <w:pPr>
              <w:pStyle w:val="TableParagraph"/>
              <w:ind w:left="413" w:right="374"/>
              <w:jc w:val="center"/>
              <w:rPr>
                <w:b/>
                <w:sz w:val="14"/>
              </w:rPr>
            </w:pPr>
            <w:r>
              <w:rPr>
                <w:b/>
                <w:sz w:val="14"/>
              </w:rPr>
              <w:t>103</w:t>
            </w:r>
          </w:p>
        </w:tc>
        <w:tc>
          <w:tcPr>
            <w:tcW w:w="1120" w:type="dxa"/>
          </w:tcPr>
          <w:p>
            <w:pPr>
              <w:pStyle w:val="TableParagraph"/>
              <w:spacing w:before="1"/>
              <w:rPr>
                <w:rFonts w:ascii="Times New Roman"/>
                <w:sz w:val="23"/>
              </w:rPr>
            </w:pPr>
          </w:p>
          <w:p>
            <w:pPr>
              <w:pStyle w:val="TableParagraph"/>
              <w:ind w:left="413" w:right="374"/>
              <w:jc w:val="center"/>
              <w:rPr>
                <w:b/>
                <w:sz w:val="14"/>
              </w:rPr>
            </w:pPr>
            <w:r>
              <w:rPr>
                <w:b/>
                <w:sz w:val="14"/>
              </w:rPr>
              <w:t>104</w:t>
            </w:r>
          </w:p>
        </w:tc>
        <w:tc>
          <w:tcPr>
            <w:tcW w:w="900" w:type="dxa"/>
          </w:tcPr>
          <w:p>
            <w:pPr>
              <w:pStyle w:val="TableParagraph"/>
              <w:spacing w:before="1"/>
              <w:rPr>
                <w:rFonts w:ascii="Times New Roman"/>
                <w:sz w:val="23"/>
              </w:rPr>
            </w:pPr>
          </w:p>
          <w:p>
            <w:pPr>
              <w:pStyle w:val="TableParagraph"/>
              <w:ind w:left="22" w:right="3"/>
              <w:jc w:val="center"/>
              <w:rPr>
                <w:b/>
                <w:sz w:val="14"/>
              </w:rPr>
            </w:pPr>
            <w:r>
              <w:rPr>
                <w:b/>
                <w:sz w:val="14"/>
              </w:rPr>
              <w:t>105</w:t>
            </w:r>
          </w:p>
        </w:tc>
        <w:tc>
          <w:tcPr>
            <w:tcW w:w="900" w:type="dxa"/>
          </w:tcPr>
          <w:p>
            <w:pPr>
              <w:pStyle w:val="TableParagraph"/>
              <w:spacing w:before="1"/>
              <w:rPr>
                <w:rFonts w:ascii="Times New Roman"/>
                <w:sz w:val="23"/>
              </w:rPr>
            </w:pPr>
          </w:p>
          <w:p>
            <w:pPr>
              <w:pStyle w:val="TableParagraph"/>
              <w:ind w:left="22" w:right="3"/>
              <w:jc w:val="center"/>
              <w:rPr>
                <w:b/>
                <w:sz w:val="14"/>
              </w:rPr>
            </w:pPr>
            <w:r>
              <w:rPr>
                <w:b/>
                <w:sz w:val="14"/>
              </w:rPr>
              <w:t>106</w:t>
            </w:r>
          </w:p>
        </w:tc>
        <w:tc>
          <w:tcPr>
            <w:tcW w:w="1140" w:type="dxa"/>
          </w:tcPr>
          <w:p>
            <w:pPr>
              <w:pStyle w:val="TableParagraph"/>
              <w:spacing w:before="1"/>
              <w:rPr>
                <w:rFonts w:ascii="Times New Roman"/>
                <w:sz w:val="23"/>
              </w:rPr>
            </w:pPr>
          </w:p>
          <w:p>
            <w:pPr>
              <w:pStyle w:val="TableParagraph"/>
              <w:ind w:left="61" w:right="42"/>
              <w:jc w:val="center"/>
              <w:rPr>
                <w:b/>
                <w:sz w:val="14"/>
              </w:rPr>
            </w:pPr>
            <w:r>
              <w:rPr>
                <w:b/>
                <w:sz w:val="14"/>
              </w:rPr>
              <w:t>107</w:t>
            </w:r>
          </w:p>
        </w:tc>
        <w:tc>
          <w:tcPr>
            <w:tcW w:w="1140" w:type="dxa"/>
          </w:tcPr>
          <w:p>
            <w:pPr>
              <w:pStyle w:val="TableParagraph"/>
              <w:spacing w:before="1"/>
              <w:rPr>
                <w:rFonts w:ascii="Times New Roman"/>
                <w:sz w:val="23"/>
              </w:rPr>
            </w:pPr>
          </w:p>
          <w:p>
            <w:pPr>
              <w:pStyle w:val="TableParagraph"/>
              <w:ind w:left="61" w:right="42"/>
              <w:jc w:val="center"/>
              <w:rPr>
                <w:b/>
                <w:sz w:val="14"/>
              </w:rPr>
            </w:pPr>
            <w:r>
              <w:rPr>
                <w:b/>
                <w:sz w:val="14"/>
              </w:rPr>
              <w:t>108</w:t>
            </w:r>
          </w:p>
        </w:tc>
        <w:tc>
          <w:tcPr>
            <w:tcW w:w="1120" w:type="dxa"/>
          </w:tcPr>
          <w:p>
            <w:pPr>
              <w:pStyle w:val="TableParagraph"/>
              <w:spacing w:before="1"/>
              <w:rPr>
                <w:rFonts w:ascii="Times New Roman"/>
                <w:sz w:val="23"/>
              </w:rPr>
            </w:pPr>
          </w:p>
          <w:p>
            <w:pPr>
              <w:pStyle w:val="TableParagraph"/>
              <w:ind w:left="393" w:right="393"/>
              <w:jc w:val="center"/>
              <w:rPr>
                <w:b/>
                <w:sz w:val="14"/>
              </w:rPr>
            </w:pPr>
            <w:r>
              <w:rPr>
                <w:b/>
                <w:sz w:val="14"/>
              </w:rPr>
              <w:t>109</w:t>
            </w:r>
          </w:p>
        </w:tc>
        <w:tc>
          <w:tcPr>
            <w:tcW w:w="1100" w:type="dxa"/>
          </w:tcPr>
          <w:p>
            <w:pPr>
              <w:pStyle w:val="TableParagraph"/>
              <w:spacing w:before="1"/>
              <w:rPr>
                <w:rFonts w:ascii="Times New Roman"/>
                <w:sz w:val="23"/>
              </w:rPr>
            </w:pPr>
          </w:p>
          <w:p>
            <w:pPr>
              <w:pStyle w:val="TableParagraph"/>
              <w:ind w:left="403" w:right="304"/>
              <w:jc w:val="center"/>
              <w:rPr>
                <w:b/>
                <w:sz w:val="14"/>
              </w:rPr>
            </w:pPr>
            <w:r>
              <w:rPr>
                <w:b/>
                <w:sz w:val="14"/>
              </w:rPr>
              <w:t>110</w:t>
            </w:r>
          </w:p>
        </w:tc>
        <w:tc>
          <w:tcPr>
            <w:tcW w:w="1080" w:type="dxa"/>
          </w:tcPr>
          <w:p>
            <w:pPr>
              <w:pStyle w:val="TableParagraph"/>
              <w:spacing w:before="1"/>
              <w:rPr>
                <w:rFonts w:ascii="Times New Roman"/>
                <w:sz w:val="23"/>
              </w:rPr>
            </w:pPr>
          </w:p>
          <w:p>
            <w:pPr>
              <w:pStyle w:val="TableParagraph"/>
              <w:ind w:left="402" w:right="363"/>
              <w:jc w:val="center"/>
              <w:rPr>
                <w:b/>
                <w:sz w:val="14"/>
              </w:rPr>
            </w:pPr>
            <w:r>
              <w:rPr>
                <w:b/>
                <w:sz w:val="14"/>
              </w:rPr>
              <w:t>100</w:t>
            </w:r>
          </w:p>
        </w:tc>
      </w:tr>
      <w:tr>
        <w:trPr>
          <w:trHeight w:val="517"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10</w:t>
            </w:r>
          </w:p>
        </w:tc>
        <w:tc>
          <w:tcPr>
            <w:tcW w:w="2740" w:type="dxa"/>
            <w:tcBorders>
              <w:bottom w:val="nil"/>
            </w:tcBorders>
          </w:tcPr>
          <w:p>
            <w:pPr>
              <w:pStyle w:val="TableParagraph"/>
              <w:spacing w:line="261" w:lineRule="auto" w:before="138"/>
              <w:ind w:left="80" w:right="185"/>
              <w:rPr>
                <w:b/>
                <w:i/>
                <w:sz w:val="14"/>
              </w:rPr>
            </w:pPr>
            <w:r>
              <w:rPr>
                <w:b/>
                <w:i/>
                <w:sz w:val="14"/>
              </w:rPr>
              <w:t>MISSIONE 10 - Trasporti e diritto alla </w:t>
            </w:r>
            <w:r>
              <w:rPr>
                <w:b/>
                <w:i/>
                <w:sz w:val="14"/>
              </w:rPr>
              <w:t>mobilità</w:t>
            </w:r>
          </w:p>
        </w:tc>
        <w:tc>
          <w:tcPr>
            <w:tcW w:w="110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0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r>
      <w:tr>
        <w:trPr>
          <w:trHeight w:val="231" w:hRule="atLeast"/>
        </w:trPr>
        <w:tc>
          <w:tcPr>
            <w:tcW w:w="560" w:type="dxa"/>
            <w:tcBorders>
              <w:top w:val="nil"/>
              <w:bottom w:val="nil"/>
            </w:tcBorders>
          </w:tcPr>
          <w:p>
            <w:pPr>
              <w:pStyle w:val="TableParagraph"/>
              <w:spacing w:before="38"/>
              <w:ind w:left="222"/>
              <w:rPr>
                <w:sz w:val="14"/>
              </w:rPr>
            </w:pPr>
            <w:r>
              <w:rPr>
                <w:sz w:val="14"/>
              </w:rPr>
              <w:t>05</w:t>
            </w:r>
          </w:p>
        </w:tc>
        <w:tc>
          <w:tcPr>
            <w:tcW w:w="2740" w:type="dxa"/>
            <w:tcBorders>
              <w:top w:val="nil"/>
              <w:bottom w:val="nil"/>
            </w:tcBorders>
          </w:tcPr>
          <w:p>
            <w:pPr>
              <w:pStyle w:val="TableParagraph"/>
              <w:spacing w:before="38"/>
              <w:ind w:left="80"/>
              <w:rPr>
                <w:sz w:val="14"/>
              </w:rPr>
            </w:pPr>
            <w:r>
              <w:rPr>
                <w:sz w:val="14"/>
              </w:rPr>
              <w:t>Viabilità e infrastrutture stradali</w:t>
            </w:r>
          </w:p>
        </w:tc>
        <w:tc>
          <w:tcPr>
            <w:tcW w:w="1100" w:type="dxa"/>
            <w:tcBorders>
              <w:top w:val="nil"/>
              <w:bottom w:val="nil"/>
            </w:tcBorders>
          </w:tcPr>
          <w:p>
            <w:pPr>
              <w:pStyle w:val="TableParagraph"/>
              <w:spacing w:before="38"/>
              <w:ind w:right="137"/>
              <w:jc w:val="right"/>
              <w:rPr>
                <w:sz w:val="14"/>
              </w:rPr>
            </w:pPr>
            <w:r>
              <w:rPr>
                <w:sz w:val="14"/>
              </w:rPr>
              <w:t>0,00</w:t>
            </w:r>
          </w:p>
        </w:tc>
        <w:tc>
          <w:tcPr>
            <w:tcW w:w="1120" w:type="dxa"/>
            <w:tcBorders>
              <w:top w:val="nil"/>
              <w:bottom w:val="nil"/>
            </w:tcBorders>
          </w:tcPr>
          <w:p>
            <w:pPr>
              <w:pStyle w:val="TableParagraph"/>
              <w:spacing w:before="38"/>
              <w:ind w:right="39"/>
              <w:jc w:val="right"/>
              <w:rPr>
                <w:sz w:val="14"/>
              </w:rPr>
            </w:pPr>
            <w:r>
              <w:rPr>
                <w:sz w:val="14"/>
              </w:rPr>
              <w:t>150,00</w:t>
            </w:r>
          </w:p>
        </w:tc>
        <w:tc>
          <w:tcPr>
            <w:tcW w:w="1120" w:type="dxa"/>
            <w:tcBorders>
              <w:top w:val="nil"/>
              <w:bottom w:val="nil"/>
            </w:tcBorders>
          </w:tcPr>
          <w:p>
            <w:pPr>
              <w:pStyle w:val="TableParagraph"/>
              <w:spacing w:before="38"/>
              <w:ind w:right="57"/>
              <w:jc w:val="right"/>
              <w:rPr>
                <w:sz w:val="14"/>
              </w:rPr>
            </w:pPr>
            <w:r>
              <w:rPr>
                <w:sz w:val="14"/>
              </w:rPr>
              <w:t>143.550,00</w:t>
            </w:r>
          </w:p>
        </w:tc>
        <w:tc>
          <w:tcPr>
            <w:tcW w:w="1120" w:type="dxa"/>
            <w:tcBorders>
              <w:top w:val="nil"/>
              <w:bottom w:val="nil"/>
            </w:tcBorders>
          </w:tcPr>
          <w:p>
            <w:pPr>
              <w:pStyle w:val="TableParagraph"/>
              <w:spacing w:before="38"/>
              <w:ind w:right="57"/>
              <w:jc w:val="right"/>
              <w:rPr>
                <w:sz w:val="14"/>
              </w:rPr>
            </w:pPr>
            <w:r>
              <w:rPr>
                <w:sz w:val="14"/>
              </w:rPr>
              <w:t>0,00</w:t>
            </w:r>
          </w:p>
        </w:tc>
        <w:tc>
          <w:tcPr>
            <w:tcW w:w="900" w:type="dxa"/>
            <w:tcBorders>
              <w:top w:val="nil"/>
              <w:bottom w:val="nil"/>
            </w:tcBorders>
          </w:tcPr>
          <w:p>
            <w:pPr>
              <w:pStyle w:val="TableParagraph"/>
              <w:spacing w:before="38"/>
              <w:ind w:right="37"/>
              <w:jc w:val="right"/>
              <w:rPr>
                <w:sz w:val="14"/>
              </w:rPr>
            </w:pPr>
            <w:r>
              <w:rPr>
                <w:sz w:val="14"/>
              </w:rPr>
              <w:t>0,00</w:t>
            </w:r>
          </w:p>
        </w:tc>
        <w:tc>
          <w:tcPr>
            <w:tcW w:w="900" w:type="dxa"/>
            <w:tcBorders>
              <w:top w:val="nil"/>
              <w:bottom w:val="nil"/>
            </w:tcBorders>
          </w:tcPr>
          <w:p>
            <w:pPr>
              <w:pStyle w:val="TableParagraph"/>
              <w:spacing w:before="38"/>
              <w:ind w:right="37"/>
              <w:jc w:val="right"/>
              <w:rPr>
                <w:sz w:val="14"/>
              </w:rPr>
            </w:pPr>
            <w:r>
              <w:rPr>
                <w:sz w:val="14"/>
              </w:rPr>
              <w:t>0,00</w:t>
            </w:r>
          </w:p>
        </w:tc>
        <w:tc>
          <w:tcPr>
            <w:tcW w:w="1140" w:type="dxa"/>
            <w:tcBorders>
              <w:top w:val="nil"/>
              <w:bottom w:val="nil"/>
            </w:tcBorders>
          </w:tcPr>
          <w:p>
            <w:pPr>
              <w:pStyle w:val="TableParagraph"/>
              <w:spacing w:before="38"/>
              <w:ind w:right="77"/>
              <w:jc w:val="right"/>
              <w:rPr>
                <w:sz w:val="14"/>
              </w:rPr>
            </w:pPr>
            <w:r>
              <w:rPr>
                <w:sz w:val="14"/>
              </w:rPr>
              <w:t>0,00</w:t>
            </w:r>
          </w:p>
        </w:tc>
        <w:tc>
          <w:tcPr>
            <w:tcW w:w="1140" w:type="dxa"/>
            <w:tcBorders>
              <w:top w:val="nil"/>
              <w:bottom w:val="nil"/>
            </w:tcBorders>
          </w:tcPr>
          <w:p>
            <w:pPr>
              <w:pStyle w:val="TableParagraph"/>
              <w:spacing w:before="38"/>
              <w:ind w:right="77"/>
              <w:jc w:val="right"/>
              <w:rPr>
                <w:sz w:val="14"/>
              </w:rPr>
            </w:pPr>
            <w:r>
              <w:rPr>
                <w:sz w:val="14"/>
              </w:rPr>
              <w:t>0,00</w:t>
            </w:r>
          </w:p>
        </w:tc>
        <w:tc>
          <w:tcPr>
            <w:tcW w:w="1120" w:type="dxa"/>
            <w:tcBorders>
              <w:top w:val="nil"/>
              <w:bottom w:val="nil"/>
            </w:tcBorders>
          </w:tcPr>
          <w:p>
            <w:pPr>
              <w:pStyle w:val="TableParagraph"/>
              <w:spacing w:before="38"/>
              <w:ind w:right="57"/>
              <w:jc w:val="right"/>
              <w:rPr>
                <w:sz w:val="14"/>
              </w:rPr>
            </w:pPr>
            <w:r>
              <w:rPr>
                <w:sz w:val="14"/>
              </w:rPr>
              <w:t>0,00</w:t>
            </w:r>
          </w:p>
        </w:tc>
        <w:tc>
          <w:tcPr>
            <w:tcW w:w="1100" w:type="dxa"/>
            <w:tcBorders>
              <w:top w:val="nil"/>
              <w:bottom w:val="nil"/>
            </w:tcBorders>
          </w:tcPr>
          <w:p>
            <w:pPr>
              <w:pStyle w:val="TableParagraph"/>
              <w:spacing w:before="38"/>
              <w:ind w:right="-15"/>
              <w:jc w:val="right"/>
              <w:rPr>
                <w:sz w:val="14"/>
              </w:rPr>
            </w:pPr>
            <w:r>
              <w:rPr>
                <w:sz w:val="14"/>
              </w:rPr>
              <w:t>1.150,00</w:t>
            </w:r>
          </w:p>
        </w:tc>
        <w:tc>
          <w:tcPr>
            <w:tcW w:w="1080" w:type="dxa"/>
            <w:tcBorders>
              <w:top w:val="nil"/>
              <w:bottom w:val="nil"/>
            </w:tcBorders>
          </w:tcPr>
          <w:p>
            <w:pPr>
              <w:pStyle w:val="TableParagraph"/>
              <w:spacing w:before="38"/>
              <w:ind w:right="-15"/>
              <w:jc w:val="right"/>
              <w:rPr>
                <w:sz w:val="14"/>
              </w:rPr>
            </w:pPr>
            <w:r>
              <w:rPr>
                <w:sz w:val="14"/>
              </w:rPr>
              <w:t>144.850,00</w:t>
            </w:r>
          </w:p>
        </w:tc>
      </w:tr>
      <w:tr>
        <w:trPr>
          <w:trHeight w:val="370" w:hRule="atLeast"/>
        </w:trPr>
        <w:tc>
          <w:tcPr>
            <w:tcW w:w="560" w:type="dxa"/>
            <w:tcBorders>
              <w:top w:val="nil"/>
            </w:tcBorders>
          </w:tcPr>
          <w:p>
            <w:pPr>
              <w:pStyle w:val="TableParagraph"/>
              <w:rPr>
                <w:rFonts w:ascii="Times New Roman"/>
                <w:sz w:val="14"/>
              </w:rPr>
            </w:pPr>
          </w:p>
        </w:tc>
        <w:tc>
          <w:tcPr>
            <w:tcW w:w="2740" w:type="dxa"/>
            <w:tcBorders>
              <w:top w:val="nil"/>
            </w:tcBorders>
          </w:tcPr>
          <w:p>
            <w:pPr>
              <w:pStyle w:val="TableParagraph"/>
              <w:spacing w:line="170" w:lineRule="atLeast" w:before="19"/>
              <w:ind w:left="80" w:right="294"/>
              <w:rPr>
                <w:b/>
                <w:i/>
                <w:sz w:val="14"/>
              </w:rPr>
            </w:pPr>
            <w:r>
              <w:rPr>
                <w:b/>
                <w:i/>
                <w:sz w:val="14"/>
              </w:rPr>
              <w:t>TOTALE MISSIONE 10 - Trasporti e </w:t>
            </w:r>
            <w:r>
              <w:rPr>
                <w:b/>
                <w:i/>
                <w:sz w:val="14"/>
              </w:rPr>
              <w:t>diritto alla mobilità</w:t>
            </w:r>
          </w:p>
        </w:tc>
        <w:tc>
          <w:tcPr>
            <w:tcW w:w="1100" w:type="dxa"/>
            <w:tcBorders>
              <w:top w:val="nil"/>
            </w:tcBorders>
          </w:tcPr>
          <w:p>
            <w:pPr>
              <w:pStyle w:val="TableParagraph"/>
              <w:spacing w:before="66"/>
              <w:ind w:right="137"/>
              <w:jc w:val="right"/>
              <w:rPr>
                <w:b/>
                <w:sz w:val="14"/>
              </w:rPr>
            </w:pPr>
            <w:r>
              <w:rPr>
                <w:b/>
                <w:sz w:val="14"/>
              </w:rPr>
              <w:t>0,00</w:t>
            </w:r>
          </w:p>
        </w:tc>
        <w:tc>
          <w:tcPr>
            <w:tcW w:w="1120" w:type="dxa"/>
            <w:tcBorders>
              <w:top w:val="nil"/>
            </w:tcBorders>
          </w:tcPr>
          <w:p>
            <w:pPr>
              <w:pStyle w:val="TableParagraph"/>
              <w:spacing w:before="66"/>
              <w:ind w:right="79"/>
              <w:jc w:val="right"/>
              <w:rPr>
                <w:b/>
                <w:sz w:val="14"/>
              </w:rPr>
            </w:pPr>
            <w:r>
              <w:rPr>
                <w:b/>
                <w:sz w:val="14"/>
              </w:rPr>
              <w:t>150,00</w:t>
            </w:r>
          </w:p>
        </w:tc>
        <w:tc>
          <w:tcPr>
            <w:tcW w:w="1120" w:type="dxa"/>
            <w:tcBorders>
              <w:top w:val="nil"/>
            </w:tcBorders>
          </w:tcPr>
          <w:p>
            <w:pPr>
              <w:pStyle w:val="TableParagraph"/>
              <w:spacing w:before="66"/>
              <w:ind w:right="57"/>
              <w:jc w:val="right"/>
              <w:rPr>
                <w:b/>
                <w:sz w:val="14"/>
              </w:rPr>
            </w:pPr>
            <w:r>
              <w:rPr>
                <w:b/>
                <w:sz w:val="14"/>
              </w:rPr>
              <w:t>143.550,00</w:t>
            </w:r>
          </w:p>
        </w:tc>
        <w:tc>
          <w:tcPr>
            <w:tcW w:w="1120" w:type="dxa"/>
            <w:tcBorders>
              <w:top w:val="nil"/>
            </w:tcBorders>
          </w:tcPr>
          <w:p>
            <w:pPr>
              <w:pStyle w:val="TableParagraph"/>
              <w:spacing w:before="66"/>
              <w:ind w:right="57"/>
              <w:jc w:val="right"/>
              <w:rPr>
                <w:b/>
                <w:sz w:val="14"/>
              </w:rPr>
            </w:pPr>
            <w:r>
              <w:rPr>
                <w:b/>
                <w:sz w:val="14"/>
              </w:rPr>
              <w:t>0,00</w:t>
            </w:r>
          </w:p>
        </w:tc>
        <w:tc>
          <w:tcPr>
            <w:tcW w:w="900" w:type="dxa"/>
            <w:tcBorders>
              <w:top w:val="nil"/>
            </w:tcBorders>
          </w:tcPr>
          <w:p>
            <w:pPr>
              <w:pStyle w:val="TableParagraph"/>
              <w:spacing w:before="66"/>
              <w:ind w:right="37"/>
              <w:jc w:val="right"/>
              <w:rPr>
                <w:b/>
                <w:sz w:val="14"/>
              </w:rPr>
            </w:pPr>
            <w:r>
              <w:rPr>
                <w:b/>
                <w:sz w:val="14"/>
              </w:rPr>
              <w:t>0,00</w:t>
            </w:r>
          </w:p>
        </w:tc>
        <w:tc>
          <w:tcPr>
            <w:tcW w:w="900" w:type="dxa"/>
            <w:tcBorders>
              <w:top w:val="nil"/>
            </w:tcBorders>
          </w:tcPr>
          <w:p>
            <w:pPr>
              <w:pStyle w:val="TableParagraph"/>
              <w:spacing w:before="66"/>
              <w:ind w:right="17"/>
              <w:jc w:val="right"/>
              <w:rPr>
                <w:b/>
                <w:sz w:val="14"/>
              </w:rPr>
            </w:pPr>
            <w:r>
              <w:rPr>
                <w:b/>
                <w:sz w:val="14"/>
              </w:rPr>
              <w:t>0,00</w:t>
            </w:r>
          </w:p>
        </w:tc>
        <w:tc>
          <w:tcPr>
            <w:tcW w:w="1140" w:type="dxa"/>
            <w:tcBorders>
              <w:top w:val="nil"/>
            </w:tcBorders>
          </w:tcPr>
          <w:p>
            <w:pPr>
              <w:pStyle w:val="TableParagraph"/>
              <w:spacing w:before="66"/>
              <w:ind w:right="77"/>
              <w:jc w:val="right"/>
              <w:rPr>
                <w:b/>
                <w:sz w:val="14"/>
              </w:rPr>
            </w:pPr>
            <w:r>
              <w:rPr>
                <w:b/>
                <w:sz w:val="14"/>
              </w:rPr>
              <w:t>0,00</w:t>
            </w:r>
          </w:p>
        </w:tc>
        <w:tc>
          <w:tcPr>
            <w:tcW w:w="1140" w:type="dxa"/>
            <w:tcBorders>
              <w:top w:val="nil"/>
            </w:tcBorders>
          </w:tcPr>
          <w:p>
            <w:pPr>
              <w:pStyle w:val="TableParagraph"/>
              <w:spacing w:before="66"/>
              <w:ind w:right="77"/>
              <w:jc w:val="right"/>
              <w:rPr>
                <w:b/>
                <w:sz w:val="14"/>
              </w:rPr>
            </w:pPr>
            <w:r>
              <w:rPr>
                <w:b/>
                <w:sz w:val="14"/>
              </w:rPr>
              <w:t>0,00</w:t>
            </w:r>
          </w:p>
        </w:tc>
        <w:tc>
          <w:tcPr>
            <w:tcW w:w="1120" w:type="dxa"/>
            <w:tcBorders>
              <w:top w:val="nil"/>
            </w:tcBorders>
          </w:tcPr>
          <w:p>
            <w:pPr>
              <w:pStyle w:val="TableParagraph"/>
              <w:spacing w:before="66"/>
              <w:ind w:right="57"/>
              <w:jc w:val="right"/>
              <w:rPr>
                <w:b/>
                <w:sz w:val="14"/>
              </w:rPr>
            </w:pPr>
            <w:r>
              <w:rPr>
                <w:b/>
                <w:sz w:val="14"/>
              </w:rPr>
              <w:t>0,00</w:t>
            </w:r>
          </w:p>
        </w:tc>
        <w:tc>
          <w:tcPr>
            <w:tcW w:w="1100" w:type="dxa"/>
            <w:tcBorders>
              <w:top w:val="nil"/>
            </w:tcBorders>
          </w:tcPr>
          <w:p>
            <w:pPr>
              <w:pStyle w:val="TableParagraph"/>
              <w:spacing w:before="66"/>
              <w:ind w:right="-15"/>
              <w:jc w:val="right"/>
              <w:rPr>
                <w:b/>
                <w:sz w:val="14"/>
              </w:rPr>
            </w:pPr>
            <w:r>
              <w:rPr>
                <w:b/>
                <w:sz w:val="14"/>
              </w:rPr>
              <w:t>1.150,00</w:t>
            </w:r>
          </w:p>
        </w:tc>
        <w:tc>
          <w:tcPr>
            <w:tcW w:w="1080" w:type="dxa"/>
            <w:tcBorders>
              <w:top w:val="nil"/>
            </w:tcBorders>
          </w:tcPr>
          <w:p>
            <w:pPr>
              <w:pStyle w:val="TableParagraph"/>
              <w:spacing w:before="66"/>
              <w:ind w:right="17"/>
              <w:jc w:val="right"/>
              <w:rPr>
                <w:b/>
                <w:sz w:val="14"/>
              </w:rPr>
            </w:pPr>
            <w:r>
              <w:rPr>
                <w:b/>
                <w:sz w:val="14"/>
              </w:rPr>
              <w:t>144.850,00</w:t>
            </w:r>
          </w:p>
        </w:tc>
      </w:tr>
      <w:tr>
        <w:trPr>
          <w:trHeight w:val="920" w:hRule="atLeast"/>
        </w:trPr>
        <w:tc>
          <w:tcPr>
            <w:tcW w:w="560" w:type="dxa"/>
          </w:tcPr>
          <w:p>
            <w:pPr>
              <w:pStyle w:val="TableParagraph"/>
              <w:spacing w:before="6"/>
              <w:rPr>
                <w:rFonts w:ascii="Times New Roman"/>
                <w:sz w:val="13"/>
              </w:rPr>
            </w:pPr>
          </w:p>
          <w:p>
            <w:pPr>
              <w:pStyle w:val="TableParagraph"/>
              <w:ind w:left="162" w:right="142"/>
              <w:jc w:val="center"/>
              <w:rPr>
                <w:b/>
                <w:i/>
                <w:sz w:val="14"/>
              </w:rPr>
            </w:pPr>
            <w:r>
              <w:rPr>
                <w:b/>
                <w:i/>
                <w:sz w:val="14"/>
              </w:rPr>
              <w:t>11</w:t>
            </w:r>
          </w:p>
          <w:p>
            <w:pPr>
              <w:pStyle w:val="TableParagraph"/>
              <w:spacing w:before="139"/>
              <w:ind w:left="182" w:right="122"/>
              <w:jc w:val="center"/>
              <w:rPr>
                <w:sz w:val="14"/>
              </w:rPr>
            </w:pPr>
            <w:r>
              <w:rPr>
                <w:sz w:val="14"/>
              </w:rPr>
              <w:t>01</w:t>
            </w:r>
          </w:p>
        </w:tc>
        <w:tc>
          <w:tcPr>
            <w:tcW w:w="2740" w:type="dxa"/>
          </w:tcPr>
          <w:p>
            <w:pPr>
              <w:pStyle w:val="TableParagraph"/>
              <w:spacing w:before="3"/>
              <w:rPr>
                <w:rFonts w:ascii="Times New Roman"/>
                <w:sz w:val="15"/>
              </w:rPr>
            </w:pPr>
          </w:p>
          <w:p>
            <w:pPr>
              <w:pStyle w:val="TableParagraph"/>
              <w:ind w:left="80"/>
              <w:rPr>
                <w:b/>
                <w:i/>
                <w:sz w:val="14"/>
              </w:rPr>
            </w:pPr>
            <w:r>
              <w:rPr>
                <w:b/>
                <w:i/>
                <w:sz w:val="14"/>
              </w:rPr>
              <w:t>MISSIONE 11 - Soccorso civile</w:t>
            </w:r>
          </w:p>
          <w:p>
            <w:pPr>
              <w:pStyle w:val="TableParagraph"/>
              <w:spacing w:before="119"/>
              <w:ind w:left="80"/>
              <w:rPr>
                <w:sz w:val="14"/>
              </w:rPr>
            </w:pPr>
            <w:r>
              <w:rPr>
                <w:sz w:val="14"/>
              </w:rPr>
              <w:t>Sistema di protezione civile</w:t>
            </w:r>
          </w:p>
          <w:p>
            <w:pPr>
              <w:pStyle w:val="TableParagraph"/>
              <w:spacing w:before="99"/>
              <w:ind w:left="80"/>
              <w:rPr>
                <w:b/>
                <w:i/>
                <w:sz w:val="14"/>
              </w:rPr>
            </w:pPr>
            <w:r>
              <w:rPr>
                <w:b/>
                <w:i/>
                <w:sz w:val="14"/>
              </w:rPr>
              <w:t>TOTALE MISSIONE 11 - Soccorso civile</w:t>
            </w:r>
          </w:p>
        </w:tc>
        <w:tc>
          <w:tcPr>
            <w:tcW w:w="1100" w:type="dxa"/>
          </w:tcPr>
          <w:p>
            <w:pPr>
              <w:pStyle w:val="TableParagraph"/>
              <w:rPr>
                <w:rFonts w:ascii="Times New Roman"/>
                <w:sz w:val="16"/>
              </w:rPr>
            </w:pPr>
          </w:p>
          <w:p>
            <w:pPr>
              <w:pStyle w:val="TableParagraph"/>
              <w:spacing w:before="7"/>
              <w:rPr>
                <w:rFonts w:ascii="Times New Roman"/>
                <w:sz w:val="23"/>
              </w:rPr>
            </w:pPr>
          </w:p>
          <w:p>
            <w:pPr>
              <w:pStyle w:val="TableParagraph"/>
              <w:ind w:left="667"/>
              <w:rPr>
                <w:sz w:val="14"/>
              </w:rPr>
            </w:pPr>
            <w:r>
              <w:rPr>
                <w:sz w:val="14"/>
              </w:rPr>
              <w:t>0,00</w:t>
            </w:r>
          </w:p>
          <w:p>
            <w:pPr>
              <w:pStyle w:val="TableParagraph"/>
              <w:spacing w:before="99"/>
              <w:ind w:left="667"/>
              <w:rPr>
                <w:b/>
                <w:sz w:val="14"/>
              </w:rPr>
            </w:pPr>
            <w:r>
              <w:rPr>
                <w:b/>
                <w:sz w:val="14"/>
              </w:rPr>
              <w:t>0,00</w:t>
            </w:r>
          </w:p>
        </w:tc>
        <w:tc>
          <w:tcPr>
            <w:tcW w:w="1120" w:type="dxa"/>
          </w:tcPr>
          <w:p>
            <w:pPr>
              <w:pStyle w:val="TableParagraph"/>
              <w:rPr>
                <w:rFonts w:ascii="Times New Roman"/>
                <w:sz w:val="16"/>
              </w:rPr>
            </w:pPr>
          </w:p>
          <w:p>
            <w:pPr>
              <w:pStyle w:val="TableParagraph"/>
              <w:spacing w:before="7"/>
              <w:rPr>
                <w:rFonts w:ascii="Times New Roman"/>
                <w:sz w:val="23"/>
              </w:rPr>
            </w:pPr>
          </w:p>
          <w:p>
            <w:pPr>
              <w:pStyle w:val="TableParagraph"/>
              <w:ind w:right="37"/>
              <w:jc w:val="right"/>
              <w:rPr>
                <w:sz w:val="14"/>
              </w:rPr>
            </w:pPr>
            <w:r>
              <w:rPr>
                <w:sz w:val="14"/>
              </w:rPr>
              <w:t>0,00</w:t>
            </w:r>
          </w:p>
          <w:p>
            <w:pPr>
              <w:pStyle w:val="TableParagraph"/>
              <w:spacing w:before="99"/>
              <w:ind w:right="77"/>
              <w:jc w:val="right"/>
              <w:rPr>
                <w:b/>
                <w:sz w:val="14"/>
              </w:rPr>
            </w:pPr>
            <w:r>
              <w:rPr>
                <w:b/>
                <w:sz w:val="14"/>
              </w:rPr>
              <w:t>0,00</w:t>
            </w:r>
          </w:p>
        </w:tc>
        <w:tc>
          <w:tcPr>
            <w:tcW w:w="1120" w:type="dxa"/>
          </w:tcPr>
          <w:p>
            <w:pPr>
              <w:pStyle w:val="TableParagraph"/>
              <w:rPr>
                <w:rFonts w:ascii="Times New Roman"/>
                <w:sz w:val="16"/>
              </w:rPr>
            </w:pPr>
          </w:p>
          <w:p>
            <w:pPr>
              <w:pStyle w:val="TableParagraph"/>
              <w:spacing w:before="7"/>
              <w:rPr>
                <w:rFonts w:ascii="Times New Roman"/>
                <w:sz w:val="23"/>
              </w:rPr>
            </w:pPr>
          </w:p>
          <w:p>
            <w:pPr>
              <w:pStyle w:val="TableParagraph"/>
              <w:ind w:right="57"/>
              <w:jc w:val="right"/>
              <w:rPr>
                <w:sz w:val="14"/>
              </w:rPr>
            </w:pPr>
            <w:r>
              <w:rPr>
                <w:sz w:val="14"/>
              </w:rPr>
              <w:t>0,00</w:t>
            </w:r>
          </w:p>
          <w:p>
            <w:pPr>
              <w:pStyle w:val="TableParagraph"/>
              <w:spacing w:before="99"/>
              <w:ind w:right="57"/>
              <w:jc w:val="right"/>
              <w:rPr>
                <w:b/>
                <w:sz w:val="14"/>
              </w:rPr>
            </w:pPr>
            <w:r>
              <w:rPr>
                <w:b/>
                <w:sz w:val="14"/>
              </w:rPr>
              <w:t>0,00</w:t>
            </w:r>
          </w:p>
        </w:tc>
        <w:tc>
          <w:tcPr>
            <w:tcW w:w="1120" w:type="dxa"/>
          </w:tcPr>
          <w:p>
            <w:pPr>
              <w:pStyle w:val="TableParagraph"/>
              <w:rPr>
                <w:rFonts w:ascii="Times New Roman"/>
                <w:sz w:val="16"/>
              </w:rPr>
            </w:pPr>
          </w:p>
          <w:p>
            <w:pPr>
              <w:pStyle w:val="TableParagraph"/>
              <w:spacing w:before="7"/>
              <w:rPr>
                <w:rFonts w:ascii="Times New Roman"/>
                <w:sz w:val="23"/>
              </w:rPr>
            </w:pPr>
          </w:p>
          <w:p>
            <w:pPr>
              <w:pStyle w:val="TableParagraph"/>
              <w:ind w:right="57"/>
              <w:jc w:val="right"/>
              <w:rPr>
                <w:sz w:val="14"/>
              </w:rPr>
            </w:pPr>
            <w:r>
              <w:rPr>
                <w:sz w:val="14"/>
              </w:rPr>
              <w:t>0,00</w:t>
            </w:r>
          </w:p>
          <w:p>
            <w:pPr>
              <w:pStyle w:val="TableParagraph"/>
              <w:spacing w:before="99"/>
              <w:ind w:right="57"/>
              <w:jc w:val="right"/>
              <w:rPr>
                <w:b/>
                <w:sz w:val="14"/>
              </w:rPr>
            </w:pPr>
            <w:r>
              <w:rPr>
                <w:b/>
                <w:sz w:val="14"/>
              </w:rPr>
              <w:t>0,00</w:t>
            </w:r>
          </w:p>
        </w:tc>
        <w:tc>
          <w:tcPr>
            <w:tcW w:w="900" w:type="dxa"/>
          </w:tcPr>
          <w:p>
            <w:pPr>
              <w:pStyle w:val="TableParagraph"/>
              <w:rPr>
                <w:rFonts w:ascii="Times New Roman"/>
                <w:sz w:val="16"/>
              </w:rPr>
            </w:pPr>
          </w:p>
          <w:p>
            <w:pPr>
              <w:pStyle w:val="TableParagraph"/>
              <w:spacing w:before="7"/>
              <w:rPr>
                <w:rFonts w:ascii="Times New Roman"/>
                <w:sz w:val="23"/>
              </w:rPr>
            </w:pPr>
          </w:p>
          <w:p>
            <w:pPr>
              <w:pStyle w:val="TableParagraph"/>
              <w:ind w:left="567"/>
              <w:rPr>
                <w:sz w:val="14"/>
              </w:rPr>
            </w:pPr>
            <w:r>
              <w:rPr>
                <w:sz w:val="14"/>
              </w:rPr>
              <w:t>0,00</w:t>
            </w:r>
          </w:p>
          <w:p>
            <w:pPr>
              <w:pStyle w:val="TableParagraph"/>
              <w:spacing w:before="99"/>
              <w:ind w:left="567"/>
              <w:rPr>
                <w:b/>
                <w:sz w:val="14"/>
              </w:rPr>
            </w:pPr>
            <w:r>
              <w:rPr>
                <w:b/>
                <w:sz w:val="14"/>
              </w:rPr>
              <w:t>0,00</w:t>
            </w:r>
          </w:p>
        </w:tc>
        <w:tc>
          <w:tcPr>
            <w:tcW w:w="900" w:type="dxa"/>
          </w:tcPr>
          <w:p>
            <w:pPr>
              <w:pStyle w:val="TableParagraph"/>
              <w:rPr>
                <w:rFonts w:ascii="Times New Roman"/>
                <w:sz w:val="16"/>
              </w:rPr>
            </w:pPr>
          </w:p>
          <w:p>
            <w:pPr>
              <w:pStyle w:val="TableParagraph"/>
              <w:spacing w:before="7"/>
              <w:rPr>
                <w:rFonts w:ascii="Times New Roman"/>
                <w:sz w:val="23"/>
              </w:rPr>
            </w:pPr>
          </w:p>
          <w:p>
            <w:pPr>
              <w:pStyle w:val="TableParagraph"/>
              <w:ind w:right="37"/>
              <w:jc w:val="right"/>
              <w:rPr>
                <w:sz w:val="14"/>
              </w:rPr>
            </w:pPr>
            <w:r>
              <w:rPr>
                <w:sz w:val="14"/>
              </w:rPr>
              <w:t>0,00</w:t>
            </w:r>
          </w:p>
          <w:p>
            <w:pPr>
              <w:pStyle w:val="TableParagraph"/>
              <w:spacing w:before="99"/>
              <w:ind w:right="17"/>
              <w:jc w:val="right"/>
              <w:rPr>
                <w:b/>
                <w:sz w:val="14"/>
              </w:rPr>
            </w:pPr>
            <w:r>
              <w:rPr>
                <w:b/>
                <w:sz w:val="14"/>
              </w:rPr>
              <w:t>0,00</w:t>
            </w:r>
          </w:p>
        </w:tc>
        <w:tc>
          <w:tcPr>
            <w:tcW w:w="1140" w:type="dxa"/>
          </w:tcPr>
          <w:p>
            <w:pPr>
              <w:pStyle w:val="TableParagraph"/>
              <w:rPr>
                <w:rFonts w:ascii="Times New Roman"/>
                <w:sz w:val="16"/>
              </w:rPr>
            </w:pPr>
          </w:p>
          <w:p>
            <w:pPr>
              <w:pStyle w:val="TableParagraph"/>
              <w:spacing w:before="7"/>
              <w:rPr>
                <w:rFonts w:ascii="Times New Roman"/>
                <w:sz w:val="23"/>
              </w:rPr>
            </w:pPr>
          </w:p>
          <w:p>
            <w:pPr>
              <w:pStyle w:val="TableParagraph"/>
              <w:ind w:right="77"/>
              <w:jc w:val="right"/>
              <w:rPr>
                <w:sz w:val="14"/>
              </w:rPr>
            </w:pPr>
            <w:r>
              <w:rPr>
                <w:sz w:val="14"/>
              </w:rPr>
              <w:t>0,00</w:t>
            </w:r>
          </w:p>
          <w:p>
            <w:pPr>
              <w:pStyle w:val="TableParagraph"/>
              <w:spacing w:before="99"/>
              <w:ind w:right="77"/>
              <w:jc w:val="right"/>
              <w:rPr>
                <w:b/>
                <w:sz w:val="14"/>
              </w:rPr>
            </w:pPr>
            <w:r>
              <w:rPr>
                <w:b/>
                <w:sz w:val="14"/>
              </w:rPr>
              <w:t>0,00</w:t>
            </w:r>
          </w:p>
        </w:tc>
        <w:tc>
          <w:tcPr>
            <w:tcW w:w="1140" w:type="dxa"/>
          </w:tcPr>
          <w:p>
            <w:pPr>
              <w:pStyle w:val="TableParagraph"/>
              <w:rPr>
                <w:rFonts w:ascii="Times New Roman"/>
                <w:sz w:val="16"/>
              </w:rPr>
            </w:pPr>
          </w:p>
          <w:p>
            <w:pPr>
              <w:pStyle w:val="TableParagraph"/>
              <w:spacing w:before="7"/>
              <w:rPr>
                <w:rFonts w:ascii="Times New Roman"/>
                <w:sz w:val="23"/>
              </w:rPr>
            </w:pPr>
          </w:p>
          <w:p>
            <w:pPr>
              <w:pStyle w:val="TableParagraph"/>
              <w:ind w:right="77"/>
              <w:jc w:val="right"/>
              <w:rPr>
                <w:sz w:val="14"/>
              </w:rPr>
            </w:pPr>
            <w:r>
              <w:rPr>
                <w:sz w:val="14"/>
              </w:rPr>
              <w:t>0,00</w:t>
            </w:r>
          </w:p>
          <w:p>
            <w:pPr>
              <w:pStyle w:val="TableParagraph"/>
              <w:spacing w:before="99"/>
              <w:ind w:right="77"/>
              <w:jc w:val="right"/>
              <w:rPr>
                <w:b/>
                <w:sz w:val="14"/>
              </w:rPr>
            </w:pPr>
            <w:r>
              <w:rPr>
                <w:b/>
                <w:sz w:val="14"/>
              </w:rPr>
              <w:t>0,00</w:t>
            </w:r>
          </w:p>
        </w:tc>
        <w:tc>
          <w:tcPr>
            <w:tcW w:w="1120" w:type="dxa"/>
          </w:tcPr>
          <w:p>
            <w:pPr>
              <w:pStyle w:val="TableParagraph"/>
              <w:rPr>
                <w:rFonts w:ascii="Times New Roman"/>
                <w:sz w:val="16"/>
              </w:rPr>
            </w:pPr>
          </w:p>
          <w:p>
            <w:pPr>
              <w:pStyle w:val="TableParagraph"/>
              <w:spacing w:before="7"/>
              <w:rPr>
                <w:rFonts w:ascii="Times New Roman"/>
                <w:sz w:val="23"/>
              </w:rPr>
            </w:pPr>
          </w:p>
          <w:p>
            <w:pPr>
              <w:pStyle w:val="TableParagraph"/>
              <w:ind w:right="57"/>
              <w:jc w:val="right"/>
              <w:rPr>
                <w:sz w:val="14"/>
              </w:rPr>
            </w:pPr>
            <w:r>
              <w:rPr>
                <w:sz w:val="14"/>
              </w:rPr>
              <w:t>0,00</w:t>
            </w:r>
          </w:p>
          <w:p>
            <w:pPr>
              <w:pStyle w:val="TableParagraph"/>
              <w:spacing w:before="99"/>
              <w:ind w:right="57"/>
              <w:jc w:val="right"/>
              <w:rPr>
                <w:b/>
                <w:sz w:val="14"/>
              </w:rPr>
            </w:pPr>
            <w:r>
              <w:rPr>
                <w:b/>
                <w:sz w:val="14"/>
              </w:rPr>
              <w:t>0,00</w:t>
            </w:r>
          </w:p>
        </w:tc>
        <w:tc>
          <w:tcPr>
            <w:tcW w:w="1100" w:type="dxa"/>
          </w:tcPr>
          <w:p>
            <w:pPr>
              <w:pStyle w:val="TableParagraph"/>
              <w:rPr>
                <w:rFonts w:ascii="Times New Roman"/>
                <w:sz w:val="16"/>
              </w:rPr>
            </w:pPr>
          </w:p>
          <w:p>
            <w:pPr>
              <w:pStyle w:val="TableParagraph"/>
              <w:spacing w:before="7"/>
              <w:rPr>
                <w:rFonts w:ascii="Times New Roman"/>
                <w:sz w:val="23"/>
              </w:rPr>
            </w:pPr>
          </w:p>
          <w:p>
            <w:pPr>
              <w:pStyle w:val="TableParagraph"/>
              <w:ind w:right="-15"/>
              <w:jc w:val="right"/>
              <w:rPr>
                <w:sz w:val="14"/>
              </w:rPr>
            </w:pPr>
            <w:r>
              <w:rPr>
                <w:sz w:val="14"/>
              </w:rPr>
              <w:t>0,00</w:t>
            </w:r>
          </w:p>
          <w:p>
            <w:pPr>
              <w:pStyle w:val="TableParagraph"/>
              <w:spacing w:before="99"/>
              <w:ind w:right="-15"/>
              <w:jc w:val="right"/>
              <w:rPr>
                <w:b/>
                <w:sz w:val="14"/>
              </w:rPr>
            </w:pPr>
            <w:r>
              <w:rPr>
                <w:b/>
                <w:sz w:val="14"/>
              </w:rPr>
              <w:t>0,00</w:t>
            </w:r>
          </w:p>
        </w:tc>
        <w:tc>
          <w:tcPr>
            <w:tcW w:w="1080" w:type="dxa"/>
          </w:tcPr>
          <w:p>
            <w:pPr>
              <w:pStyle w:val="TableParagraph"/>
              <w:rPr>
                <w:rFonts w:ascii="Times New Roman"/>
                <w:sz w:val="16"/>
              </w:rPr>
            </w:pPr>
          </w:p>
          <w:p>
            <w:pPr>
              <w:pStyle w:val="TableParagraph"/>
              <w:spacing w:before="7"/>
              <w:rPr>
                <w:rFonts w:ascii="Times New Roman"/>
                <w:sz w:val="23"/>
              </w:rPr>
            </w:pPr>
          </w:p>
          <w:p>
            <w:pPr>
              <w:pStyle w:val="TableParagraph"/>
              <w:ind w:right="-15"/>
              <w:jc w:val="right"/>
              <w:rPr>
                <w:sz w:val="14"/>
              </w:rPr>
            </w:pPr>
            <w:r>
              <w:rPr>
                <w:sz w:val="14"/>
              </w:rPr>
              <w:t>0,00</w:t>
            </w:r>
          </w:p>
          <w:p>
            <w:pPr>
              <w:pStyle w:val="TableParagraph"/>
              <w:spacing w:before="99"/>
              <w:ind w:right="17"/>
              <w:jc w:val="right"/>
              <w:rPr>
                <w:b/>
                <w:sz w:val="14"/>
              </w:rPr>
            </w:pPr>
            <w:r>
              <w:rPr>
                <w:b/>
                <w:sz w:val="14"/>
              </w:rPr>
              <w:t>0,00</w:t>
            </w:r>
          </w:p>
        </w:tc>
      </w:tr>
      <w:tr>
        <w:trPr>
          <w:trHeight w:val="508"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12</w:t>
            </w:r>
          </w:p>
        </w:tc>
        <w:tc>
          <w:tcPr>
            <w:tcW w:w="2740" w:type="dxa"/>
            <w:tcBorders>
              <w:bottom w:val="nil"/>
            </w:tcBorders>
          </w:tcPr>
          <w:p>
            <w:pPr>
              <w:pStyle w:val="TableParagraph"/>
              <w:spacing w:line="170" w:lineRule="atLeast" w:before="129"/>
              <w:ind w:left="80" w:right="122"/>
              <w:rPr>
                <w:b/>
                <w:i/>
                <w:sz w:val="14"/>
              </w:rPr>
            </w:pPr>
            <w:r>
              <w:rPr>
                <w:b/>
                <w:i/>
                <w:sz w:val="14"/>
              </w:rPr>
              <w:t>MISSIONE 12 - Diritti sociali, politiche </w:t>
            </w:r>
            <w:r>
              <w:rPr>
                <w:b/>
                <w:i/>
                <w:sz w:val="14"/>
              </w:rPr>
              <w:t>sociali e famiglia</w:t>
            </w:r>
          </w:p>
        </w:tc>
        <w:tc>
          <w:tcPr>
            <w:tcW w:w="110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0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r>
      <w:tr>
        <w:trPr>
          <w:trHeight w:val="398" w:hRule="atLeast"/>
        </w:trPr>
        <w:tc>
          <w:tcPr>
            <w:tcW w:w="560" w:type="dxa"/>
            <w:tcBorders>
              <w:top w:val="nil"/>
              <w:bottom w:val="nil"/>
            </w:tcBorders>
          </w:tcPr>
          <w:p>
            <w:pPr>
              <w:pStyle w:val="TableParagraph"/>
              <w:spacing w:before="47"/>
              <w:ind w:left="222"/>
              <w:rPr>
                <w:sz w:val="14"/>
              </w:rPr>
            </w:pPr>
            <w:r>
              <w:rPr>
                <w:sz w:val="14"/>
              </w:rPr>
              <w:t>01</w:t>
            </w:r>
          </w:p>
        </w:tc>
        <w:tc>
          <w:tcPr>
            <w:tcW w:w="2740" w:type="dxa"/>
            <w:tcBorders>
              <w:top w:val="nil"/>
              <w:bottom w:val="nil"/>
            </w:tcBorders>
          </w:tcPr>
          <w:p>
            <w:pPr>
              <w:pStyle w:val="TableParagraph"/>
              <w:spacing w:line="170" w:lineRule="atLeast" w:before="20"/>
              <w:ind w:left="80" w:right="-22"/>
              <w:rPr>
                <w:sz w:val="14"/>
              </w:rPr>
            </w:pPr>
            <w:r>
              <w:rPr>
                <w:sz w:val="14"/>
              </w:rPr>
              <w:t>Interventi per l'infanzia e i minori e per asili nido</w:t>
            </w:r>
          </w:p>
        </w:tc>
        <w:tc>
          <w:tcPr>
            <w:tcW w:w="1100" w:type="dxa"/>
            <w:tcBorders>
              <w:top w:val="nil"/>
              <w:bottom w:val="nil"/>
            </w:tcBorders>
          </w:tcPr>
          <w:p>
            <w:pPr>
              <w:pStyle w:val="TableParagraph"/>
              <w:spacing w:before="47"/>
              <w:ind w:right="137"/>
              <w:jc w:val="right"/>
              <w:rPr>
                <w:sz w:val="14"/>
              </w:rPr>
            </w:pPr>
            <w:r>
              <w:rPr>
                <w:sz w:val="14"/>
              </w:rPr>
              <w:t>0,00</w:t>
            </w:r>
          </w:p>
        </w:tc>
        <w:tc>
          <w:tcPr>
            <w:tcW w:w="1120" w:type="dxa"/>
            <w:tcBorders>
              <w:top w:val="nil"/>
              <w:bottom w:val="nil"/>
            </w:tcBorders>
          </w:tcPr>
          <w:p>
            <w:pPr>
              <w:pStyle w:val="TableParagraph"/>
              <w:spacing w:before="47"/>
              <w:ind w:right="37"/>
              <w:jc w:val="right"/>
              <w:rPr>
                <w:sz w:val="14"/>
              </w:rPr>
            </w:pPr>
            <w:r>
              <w:rPr>
                <w:sz w:val="14"/>
              </w:rPr>
              <w:t>0,00</w:t>
            </w:r>
          </w:p>
        </w:tc>
        <w:tc>
          <w:tcPr>
            <w:tcW w:w="1120" w:type="dxa"/>
            <w:tcBorders>
              <w:top w:val="nil"/>
              <w:bottom w:val="nil"/>
            </w:tcBorders>
          </w:tcPr>
          <w:p>
            <w:pPr>
              <w:pStyle w:val="TableParagraph"/>
              <w:spacing w:before="47"/>
              <w:ind w:right="57"/>
              <w:jc w:val="right"/>
              <w:rPr>
                <w:sz w:val="14"/>
              </w:rPr>
            </w:pPr>
            <w:r>
              <w:rPr>
                <w:sz w:val="14"/>
              </w:rPr>
              <w:t>58.700,00</w:t>
            </w:r>
          </w:p>
        </w:tc>
        <w:tc>
          <w:tcPr>
            <w:tcW w:w="1120" w:type="dxa"/>
            <w:tcBorders>
              <w:top w:val="nil"/>
              <w:bottom w:val="nil"/>
            </w:tcBorders>
          </w:tcPr>
          <w:p>
            <w:pPr>
              <w:pStyle w:val="TableParagraph"/>
              <w:spacing w:before="47"/>
              <w:ind w:right="57"/>
              <w:jc w:val="right"/>
              <w:rPr>
                <w:sz w:val="14"/>
              </w:rPr>
            </w:pPr>
            <w:r>
              <w:rPr>
                <w:sz w:val="14"/>
              </w:rPr>
              <w:t>120.900,00</w:t>
            </w:r>
          </w:p>
        </w:tc>
        <w:tc>
          <w:tcPr>
            <w:tcW w:w="900" w:type="dxa"/>
            <w:tcBorders>
              <w:top w:val="nil"/>
              <w:bottom w:val="nil"/>
            </w:tcBorders>
          </w:tcPr>
          <w:p>
            <w:pPr>
              <w:pStyle w:val="TableParagraph"/>
              <w:spacing w:before="47"/>
              <w:ind w:right="37"/>
              <w:jc w:val="right"/>
              <w:rPr>
                <w:sz w:val="14"/>
              </w:rPr>
            </w:pPr>
            <w:r>
              <w:rPr>
                <w:sz w:val="14"/>
              </w:rPr>
              <w:t>0,00</w:t>
            </w:r>
          </w:p>
        </w:tc>
        <w:tc>
          <w:tcPr>
            <w:tcW w:w="900" w:type="dxa"/>
            <w:tcBorders>
              <w:top w:val="nil"/>
              <w:bottom w:val="nil"/>
            </w:tcBorders>
          </w:tcPr>
          <w:p>
            <w:pPr>
              <w:pStyle w:val="TableParagraph"/>
              <w:spacing w:before="47"/>
              <w:ind w:right="37"/>
              <w:jc w:val="right"/>
              <w:rPr>
                <w:sz w:val="14"/>
              </w:rPr>
            </w:pPr>
            <w:r>
              <w:rPr>
                <w:sz w:val="14"/>
              </w:rPr>
              <w:t>0,00</w:t>
            </w:r>
          </w:p>
        </w:tc>
        <w:tc>
          <w:tcPr>
            <w:tcW w:w="1140" w:type="dxa"/>
            <w:tcBorders>
              <w:top w:val="nil"/>
              <w:bottom w:val="nil"/>
            </w:tcBorders>
          </w:tcPr>
          <w:p>
            <w:pPr>
              <w:pStyle w:val="TableParagraph"/>
              <w:spacing w:before="47"/>
              <w:ind w:right="77"/>
              <w:jc w:val="right"/>
              <w:rPr>
                <w:sz w:val="14"/>
              </w:rPr>
            </w:pPr>
            <w:r>
              <w:rPr>
                <w:sz w:val="14"/>
              </w:rPr>
              <w:t>0,00</w:t>
            </w:r>
          </w:p>
        </w:tc>
        <w:tc>
          <w:tcPr>
            <w:tcW w:w="1140" w:type="dxa"/>
            <w:tcBorders>
              <w:top w:val="nil"/>
              <w:bottom w:val="nil"/>
            </w:tcBorders>
          </w:tcPr>
          <w:p>
            <w:pPr>
              <w:pStyle w:val="TableParagraph"/>
              <w:spacing w:before="47"/>
              <w:ind w:right="77"/>
              <w:jc w:val="right"/>
              <w:rPr>
                <w:sz w:val="14"/>
              </w:rPr>
            </w:pPr>
            <w:r>
              <w:rPr>
                <w:sz w:val="14"/>
              </w:rPr>
              <w:t>0,00</w:t>
            </w:r>
          </w:p>
        </w:tc>
        <w:tc>
          <w:tcPr>
            <w:tcW w:w="1120" w:type="dxa"/>
            <w:tcBorders>
              <w:top w:val="nil"/>
              <w:bottom w:val="nil"/>
            </w:tcBorders>
          </w:tcPr>
          <w:p>
            <w:pPr>
              <w:pStyle w:val="TableParagraph"/>
              <w:spacing w:before="47"/>
              <w:ind w:right="57"/>
              <w:jc w:val="right"/>
              <w:rPr>
                <w:sz w:val="14"/>
              </w:rPr>
            </w:pPr>
            <w:r>
              <w:rPr>
                <w:sz w:val="14"/>
              </w:rPr>
              <w:t>0,00</w:t>
            </w:r>
          </w:p>
        </w:tc>
        <w:tc>
          <w:tcPr>
            <w:tcW w:w="1100" w:type="dxa"/>
            <w:tcBorders>
              <w:top w:val="nil"/>
              <w:bottom w:val="nil"/>
            </w:tcBorders>
          </w:tcPr>
          <w:p>
            <w:pPr>
              <w:pStyle w:val="TableParagraph"/>
              <w:spacing w:before="47"/>
              <w:ind w:right="-15"/>
              <w:jc w:val="right"/>
              <w:rPr>
                <w:sz w:val="14"/>
              </w:rPr>
            </w:pPr>
            <w:r>
              <w:rPr>
                <w:sz w:val="14"/>
              </w:rPr>
              <w:t>1.300,00</w:t>
            </w:r>
          </w:p>
        </w:tc>
        <w:tc>
          <w:tcPr>
            <w:tcW w:w="1080" w:type="dxa"/>
            <w:tcBorders>
              <w:top w:val="nil"/>
              <w:bottom w:val="nil"/>
            </w:tcBorders>
          </w:tcPr>
          <w:p>
            <w:pPr>
              <w:pStyle w:val="TableParagraph"/>
              <w:spacing w:before="47"/>
              <w:ind w:right="-15"/>
              <w:jc w:val="right"/>
              <w:rPr>
                <w:sz w:val="14"/>
              </w:rPr>
            </w:pPr>
            <w:r>
              <w:rPr>
                <w:sz w:val="14"/>
              </w:rPr>
              <w:t>180.900,00</w:t>
            </w:r>
          </w:p>
        </w:tc>
      </w:tr>
      <w:tr>
        <w:trPr>
          <w:trHeight w:val="230" w:hRule="atLeast"/>
        </w:trPr>
        <w:tc>
          <w:tcPr>
            <w:tcW w:w="560" w:type="dxa"/>
            <w:tcBorders>
              <w:top w:val="nil"/>
              <w:bottom w:val="nil"/>
            </w:tcBorders>
          </w:tcPr>
          <w:p>
            <w:pPr>
              <w:pStyle w:val="TableParagraph"/>
              <w:spacing w:before="28"/>
              <w:ind w:left="222"/>
              <w:rPr>
                <w:sz w:val="14"/>
              </w:rPr>
            </w:pPr>
            <w:r>
              <w:rPr>
                <w:sz w:val="14"/>
              </w:rPr>
              <w:t>02</w:t>
            </w:r>
          </w:p>
        </w:tc>
        <w:tc>
          <w:tcPr>
            <w:tcW w:w="2740" w:type="dxa"/>
            <w:tcBorders>
              <w:top w:val="nil"/>
              <w:bottom w:val="nil"/>
            </w:tcBorders>
          </w:tcPr>
          <w:p>
            <w:pPr>
              <w:pStyle w:val="TableParagraph"/>
              <w:spacing w:before="28"/>
              <w:ind w:left="80"/>
              <w:rPr>
                <w:sz w:val="14"/>
              </w:rPr>
            </w:pPr>
            <w:r>
              <w:rPr>
                <w:sz w:val="14"/>
              </w:rPr>
              <w:t>Interventi per la disabilità</w:t>
            </w:r>
          </w:p>
        </w:tc>
        <w:tc>
          <w:tcPr>
            <w:tcW w:w="1100" w:type="dxa"/>
            <w:tcBorders>
              <w:top w:val="nil"/>
              <w:bottom w:val="nil"/>
            </w:tcBorders>
          </w:tcPr>
          <w:p>
            <w:pPr>
              <w:pStyle w:val="TableParagraph"/>
              <w:spacing w:before="28"/>
              <w:ind w:right="137"/>
              <w:jc w:val="right"/>
              <w:rPr>
                <w:sz w:val="14"/>
              </w:rPr>
            </w:pPr>
            <w:r>
              <w:rPr>
                <w:sz w:val="14"/>
              </w:rPr>
              <w:t>0,00</w:t>
            </w:r>
          </w:p>
        </w:tc>
        <w:tc>
          <w:tcPr>
            <w:tcW w:w="1120" w:type="dxa"/>
            <w:tcBorders>
              <w:top w:val="nil"/>
              <w:bottom w:val="nil"/>
            </w:tcBorders>
          </w:tcPr>
          <w:p>
            <w:pPr>
              <w:pStyle w:val="TableParagraph"/>
              <w:spacing w:before="28"/>
              <w:ind w:right="37"/>
              <w:jc w:val="right"/>
              <w:rPr>
                <w:sz w:val="14"/>
              </w:rPr>
            </w:pPr>
            <w:r>
              <w:rPr>
                <w:sz w:val="14"/>
              </w:rPr>
              <w:t>0,00</w:t>
            </w:r>
          </w:p>
        </w:tc>
        <w:tc>
          <w:tcPr>
            <w:tcW w:w="1120" w:type="dxa"/>
            <w:tcBorders>
              <w:top w:val="nil"/>
              <w:bottom w:val="nil"/>
            </w:tcBorders>
          </w:tcPr>
          <w:p>
            <w:pPr>
              <w:pStyle w:val="TableParagraph"/>
              <w:spacing w:before="28"/>
              <w:ind w:right="57"/>
              <w:jc w:val="right"/>
              <w:rPr>
                <w:sz w:val="14"/>
              </w:rPr>
            </w:pPr>
            <w:r>
              <w:rPr>
                <w:sz w:val="14"/>
              </w:rPr>
              <w:t>12.200,00</w:t>
            </w:r>
          </w:p>
        </w:tc>
        <w:tc>
          <w:tcPr>
            <w:tcW w:w="1120" w:type="dxa"/>
            <w:tcBorders>
              <w:top w:val="nil"/>
              <w:bottom w:val="nil"/>
            </w:tcBorders>
          </w:tcPr>
          <w:p>
            <w:pPr>
              <w:pStyle w:val="TableParagraph"/>
              <w:spacing w:before="28"/>
              <w:ind w:right="57"/>
              <w:jc w:val="right"/>
              <w:rPr>
                <w:sz w:val="14"/>
              </w:rPr>
            </w:pPr>
            <w:r>
              <w:rPr>
                <w:sz w:val="14"/>
              </w:rPr>
              <w:t>80.300,00</w:t>
            </w:r>
          </w:p>
        </w:tc>
        <w:tc>
          <w:tcPr>
            <w:tcW w:w="900" w:type="dxa"/>
            <w:tcBorders>
              <w:top w:val="nil"/>
              <w:bottom w:val="nil"/>
            </w:tcBorders>
          </w:tcPr>
          <w:p>
            <w:pPr>
              <w:pStyle w:val="TableParagraph"/>
              <w:spacing w:before="28"/>
              <w:ind w:right="37"/>
              <w:jc w:val="right"/>
              <w:rPr>
                <w:sz w:val="14"/>
              </w:rPr>
            </w:pPr>
            <w:r>
              <w:rPr>
                <w:sz w:val="14"/>
              </w:rPr>
              <w:t>0,00</w:t>
            </w:r>
          </w:p>
        </w:tc>
        <w:tc>
          <w:tcPr>
            <w:tcW w:w="900" w:type="dxa"/>
            <w:tcBorders>
              <w:top w:val="nil"/>
              <w:bottom w:val="nil"/>
            </w:tcBorders>
          </w:tcPr>
          <w:p>
            <w:pPr>
              <w:pStyle w:val="TableParagraph"/>
              <w:spacing w:before="28"/>
              <w:ind w:right="37"/>
              <w:jc w:val="right"/>
              <w:rPr>
                <w:sz w:val="14"/>
              </w:rPr>
            </w:pPr>
            <w:r>
              <w:rPr>
                <w:sz w:val="14"/>
              </w:rPr>
              <w:t>0,00</w:t>
            </w:r>
          </w:p>
        </w:tc>
        <w:tc>
          <w:tcPr>
            <w:tcW w:w="1140" w:type="dxa"/>
            <w:tcBorders>
              <w:top w:val="nil"/>
              <w:bottom w:val="nil"/>
            </w:tcBorders>
          </w:tcPr>
          <w:p>
            <w:pPr>
              <w:pStyle w:val="TableParagraph"/>
              <w:spacing w:before="28"/>
              <w:ind w:right="77"/>
              <w:jc w:val="right"/>
              <w:rPr>
                <w:sz w:val="14"/>
              </w:rPr>
            </w:pPr>
            <w:r>
              <w:rPr>
                <w:sz w:val="14"/>
              </w:rPr>
              <w:t>0,00</w:t>
            </w:r>
          </w:p>
        </w:tc>
        <w:tc>
          <w:tcPr>
            <w:tcW w:w="1140" w:type="dxa"/>
            <w:tcBorders>
              <w:top w:val="nil"/>
              <w:bottom w:val="nil"/>
            </w:tcBorders>
          </w:tcPr>
          <w:p>
            <w:pPr>
              <w:pStyle w:val="TableParagraph"/>
              <w:spacing w:before="28"/>
              <w:ind w:right="77"/>
              <w:jc w:val="right"/>
              <w:rPr>
                <w:sz w:val="14"/>
              </w:rPr>
            </w:pPr>
            <w:r>
              <w:rPr>
                <w:sz w:val="14"/>
              </w:rPr>
              <w:t>0,00</w:t>
            </w:r>
          </w:p>
        </w:tc>
        <w:tc>
          <w:tcPr>
            <w:tcW w:w="1120" w:type="dxa"/>
            <w:tcBorders>
              <w:top w:val="nil"/>
              <w:bottom w:val="nil"/>
            </w:tcBorders>
          </w:tcPr>
          <w:p>
            <w:pPr>
              <w:pStyle w:val="TableParagraph"/>
              <w:spacing w:before="28"/>
              <w:ind w:right="57"/>
              <w:jc w:val="right"/>
              <w:rPr>
                <w:sz w:val="14"/>
              </w:rPr>
            </w:pPr>
            <w:r>
              <w:rPr>
                <w:sz w:val="14"/>
              </w:rPr>
              <w:t>0,00</w:t>
            </w:r>
          </w:p>
        </w:tc>
        <w:tc>
          <w:tcPr>
            <w:tcW w:w="1100" w:type="dxa"/>
            <w:tcBorders>
              <w:top w:val="nil"/>
              <w:bottom w:val="nil"/>
            </w:tcBorders>
          </w:tcPr>
          <w:p>
            <w:pPr>
              <w:pStyle w:val="TableParagraph"/>
              <w:spacing w:before="28"/>
              <w:ind w:right="-15"/>
              <w:jc w:val="right"/>
              <w:rPr>
                <w:sz w:val="14"/>
              </w:rPr>
            </w:pPr>
            <w:r>
              <w:rPr>
                <w:sz w:val="14"/>
              </w:rPr>
              <w:t>3.100,00</w:t>
            </w:r>
          </w:p>
        </w:tc>
        <w:tc>
          <w:tcPr>
            <w:tcW w:w="1080" w:type="dxa"/>
            <w:tcBorders>
              <w:top w:val="nil"/>
              <w:bottom w:val="nil"/>
            </w:tcBorders>
          </w:tcPr>
          <w:p>
            <w:pPr>
              <w:pStyle w:val="TableParagraph"/>
              <w:spacing w:before="28"/>
              <w:ind w:right="-15"/>
              <w:jc w:val="right"/>
              <w:rPr>
                <w:sz w:val="14"/>
              </w:rPr>
            </w:pPr>
            <w:r>
              <w:rPr>
                <w:sz w:val="14"/>
              </w:rPr>
              <w:t>95.600,00</w:t>
            </w:r>
          </w:p>
        </w:tc>
      </w:tr>
      <w:tr>
        <w:trPr>
          <w:trHeight w:val="230" w:hRule="atLeast"/>
        </w:trPr>
        <w:tc>
          <w:tcPr>
            <w:tcW w:w="560" w:type="dxa"/>
            <w:tcBorders>
              <w:top w:val="nil"/>
              <w:bottom w:val="nil"/>
            </w:tcBorders>
          </w:tcPr>
          <w:p>
            <w:pPr>
              <w:pStyle w:val="TableParagraph"/>
              <w:spacing w:before="37"/>
              <w:ind w:left="222"/>
              <w:rPr>
                <w:sz w:val="14"/>
              </w:rPr>
            </w:pPr>
            <w:r>
              <w:rPr>
                <w:sz w:val="14"/>
              </w:rPr>
              <w:t>03</w:t>
            </w:r>
          </w:p>
        </w:tc>
        <w:tc>
          <w:tcPr>
            <w:tcW w:w="2740" w:type="dxa"/>
            <w:tcBorders>
              <w:top w:val="nil"/>
              <w:bottom w:val="nil"/>
            </w:tcBorders>
          </w:tcPr>
          <w:p>
            <w:pPr>
              <w:pStyle w:val="TableParagraph"/>
              <w:spacing w:before="37"/>
              <w:ind w:left="80"/>
              <w:rPr>
                <w:sz w:val="14"/>
              </w:rPr>
            </w:pPr>
            <w:r>
              <w:rPr>
                <w:sz w:val="14"/>
              </w:rPr>
              <w:t>Interventi per gli anziani</w:t>
            </w:r>
          </w:p>
        </w:tc>
        <w:tc>
          <w:tcPr>
            <w:tcW w:w="1100" w:type="dxa"/>
            <w:tcBorders>
              <w:top w:val="nil"/>
              <w:bottom w:val="nil"/>
            </w:tcBorders>
          </w:tcPr>
          <w:p>
            <w:pPr>
              <w:pStyle w:val="TableParagraph"/>
              <w:spacing w:before="37"/>
              <w:ind w:right="137"/>
              <w:jc w:val="right"/>
              <w:rPr>
                <w:sz w:val="14"/>
              </w:rPr>
            </w:pPr>
            <w:r>
              <w:rPr>
                <w:sz w:val="14"/>
              </w:rPr>
              <w:t>0,00</w:t>
            </w:r>
          </w:p>
        </w:tc>
        <w:tc>
          <w:tcPr>
            <w:tcW w:w="1120" w:type="dxa"/>
            <w:tcBorders>
              <w:top w:val="nil"/>
              <w:bottom w:val="nil"/>
            </w:tcBorders>
          </w:tcPr>
          <w:p>
            <w:pPr>
              <w:pStyle w:val="TableParagraph"/>
              <w:spacing w:before="37"/>
              <w:ind w:right="37"/>
              <w:jc w:val="right"/>
              <w:rPr>
                <w:sz w:val="14"/>
              </w:rPr>
            </w:pPr>
            <w:r>
              <w:rPr>
                <w:sz w:val="14"/>
              </w:rPr>
              <w:t>2.200,00</w:t>
            </w:r>
          </w:p>
        </w:tc>
        <w:tc>
          <w:tcPr>
            <w:tcW w:w="1120" w:type="dxa"/>
            <w:tcBorders>
              <w:top w:val="nil"/>
              <w:bottom w:val="nil"/>
            </w:tcBorders>
          </w:tcPr>
          <w:p>
            <w:pPr>
              <w:pStyle w:val="TableParagraph"/>
              <w:spacing w:before="37"/>
              <w:ind w:right="57"/>
              <w:jc w:val="right"/>
              <w:rPr>
                <w:sz w:val="14"/>
              </w:rPr>
            </w:pPr>
            <w:r>
              <w:rPr>
                <w:sz w:val="14"/>
              </w:rPr>
              <w:t>37.000,00</w:t>
            </w:r>
          </w:p>
        </w:tc>
        <w:tc>
          <w:tcPr>
            <w:tcW w:w="1120" w:type="dxa"/>
            <w:tcBorders>
              <w:top w:val="nil"/>
              <w:bottom w:val="nil"/>
            </w:tcBorders>
          </w:tcPr>
          <w:p>
            <w:pPr>
              <w:pStyle w:val="TableParagraph"/>
              <w:spacing w:before="37"/>
              <w:ind w:right="5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00" w:type="dxa"/>
            <w:tcBorders>
              <w:top w:val="nil"/>
              <w:bottom w:val="nil"/>
            </w:tcBorders>
          </w:tcPr>
          <w:p>
            <w:pPr>
              <w:pStyle w:val="TableParagraph"/>
              <w:spacing w:before="37"/>
              <w:ind w:right="-15"/>
              <w:jc w:val="right"/>
              <w:rPr>
                <w:sz w:val="14"/>
              </w:rPr>
            </w:pPr>
            <w:r>
              <w:rPr>
                <w:sz w:val="14"/>
              </w:rPr>
              <w:t>100,00</w:t>
            </w:r>
          </w:p>
        </w:tc>
        <w:tc>
          <w:tcPr>
            <w:tcW w:w="1080" w:type="dxa"/>
            <w:tcBorders>
              <w:top w:val="nil"/>
              <w:bottom w:val="nil"/>
            </w:tcBorders>
          </w:tcPr>
          <w:p>
            <w:pPr>
              <w:pStyle w:val="TableParagraph"/>
              <w:spacing w:before="37"/>
              <w:ind w:right="-15"/>
              <w:jc w:val="right"/>
              <w:rPr>
                <w:sz w:val="14"/>
              </w:rPr>
            </w:pPr>
            <w:r>
              <w:rPr>
                <w:sz w:val="14"/>
              </w:rPr>
              <w:t>39.300,00</w:t>
            </w:r>
          </w:p>
        </w:tc>
      </w:tr>
      <w:tr>
        <w:trPr>
          <w:trHeight w:val="398" w:hRule="atLeast"/>
        </w:trPr>
        <w:tc>
          <w:tcPr>
            <w:tcW w:w="560" w:type="dxa"/>
            <w:tcBorders>
              <w:top w:val="nil"/>
              <w:bottom w:val="nil"/>
            </w:tcBorders>
          </w:tcPr>
          <w:p>
            <w:pPr>
              <w:pStyle w:val="TableParagraph"/>
              <w:spacing w:before="46"/>
              <w:ind w:left="222"/>
              <w:rPr>
                <w:sz w:val="14"/>
              </w:rPr>
            </w:pPr>
            <w:r>
              <w:rPr>
                <w:sz w:val="14"/>
              </w:rPr>
              <w:t>04</w:t>
            </w:r>
          </w:p>
        </w:tc>
        <w:tc>
          <w:tcPr>
            <w:tcW w:w="2740" w:type="dxa"/>
            <w:tcBorders>
              <w:top w:val="nil"/>
              <w:bottom w:val="nil"/>
            </w:tcBorders>
          </w:tcPr>
          <w:p>
            <w:pPr>
              <w:pStyle w:val="TableParagraph"/>
              <w:spacing w:line="170" w:lineRule="atLeast" w:before="19"/>
              <w:ind w:left="80" w:right="565"/>
              <w:rPr>
                <w:sz w:val="14"/>
              </w:rPr>
            </w:pPr>
            <w:r>
              <w:rPr>
                <w:sz w:val="14"/>
              </w:rPr>
              <w:t>Interventi per soggetti a rischio di esclusione sociale</w:t>
            </w:r>
          </w:p>
        </w:tc>
        <w:tc>
          <w:tcPr>
            <w:tcW w:w="1100" w:type="dxa"/>
            <w:tcBorders>
              <w:top w:val="nil"/>
              <w:bottom w:val="nil"/>
            </w:tcBorders>
          </w:tcPr>
          <w:p>
            <w:pPr>
              <w:pStyle w:val="TableParagraph"/>
              <w:spacing w:before="46"/>
              <w:ind w:right="137"/>
              <w:jc w:val="right"/>
              <w:rPr>
                <w:sz w:val="14"/>
              </w:rPr>
            </w:pPr>
            <w:r>
              <w:rPr>
                <w:sz w:val="14"/>
              </w:rPr>
              <w:t>26.800,00</w:t>
            </w:r>
          </w:p>
        </w:tc>
        <w:tc>
          <w:tcPr>
            <w:tcW w:w="1120" w:type="dxa"/>
            <w:tcBorders>
              <w:top w:val="nil"/>
              <w:bottom w:val="nil"/>
            </w:tcBorders>
          </w:tcPr>
          <w:p>
            <w:pPr>
              <w:pStyle w:val="TableParagraph"/>
              <w:spacing w:before="46"/>
              <w:ind w:right="37"/>
              <w:jc w:val="right"/>
              <w:rPr>
                <w:sz w:val="14"/>
              </w:rPr>
            </w:pPr>
            <w:r>
              <w:rPr>
                <w:sz w:val="14"/>
              </w:rPr>
              <w:t>0,00</w:t>
            </w:r>
          </w:p>
        </w:tc>
        <w:tc>
          <w:tcPr>
            <w:tcW w:w="1120" w:type="dxa"/>
            <w:tcBorders>
              <w:top w:val="nil"/>
              <w:bottom w:val="nil"/>
            </w:tcBorders>
          </w:tcPr>
          <w:p>
            <w:pPr>
              <w:pStyle w:val="TableParagraph"/>
              <w:spacing w:before="46"/>
              <w:ind w:right="57"/>
              <w:jc w:val="right"/>
              <w:rPr>
                <w:sz w:val="14"/>
              </w:rPr>
            </w:pPr>
            <w:r>
              <w:rPr>
                <w:sz w:val="14"/>
              </w:rPr>
              <w:t>42.200,00</w:t>
            </w:r>
          </w:p>
        </w:tc>
        <w:tc>
          <w:tcPr>
            <w:tcW w:w="1120" w:type="dxa"/>
            <w:tcBorders>
              <w:top w:val="nil"/>
              <w:bottom w:val="nil"/>
            </w:tcBorders>
          </w:tcPr>
          <w:p>
            <w:pPr>
              <w:pStyle w:val="TableParagraph"/>
              <w:spacing w:before="46"/>
              <w:ind w:right="57"/>
              <w:jc w:val="right"/>
              <w:rPr>
                <w:sz w:val="14"/>
              </w:rPr>
            </w:pPr>
            <w:r>
              <w:rPr>
                <w:sz w:val="14"/>
              </w:rPr>
              <w:t>8.000,00</w:t>
            </w:r>
          </w:p>
        </w:tc>
        <w:tc>
          <w:tcPr>
            <w:tcW w:w="900" w:type="dxa"/>
            <w:tcBorders>
              <w:top w:val="nil"/>
              <w:bottom w:val="nil"/>
            </w:tcBorders>
          </w:tcPr>
          <w:p>
            <w:pPr>
              <w:pStyle w:val="TableParagraph"/>
              <w:spacing w:before="46"/>
              <w:ind w:right="37"/>
              <w:jc w:val="right"/>
              <w:rPr>
                <w:sz w:val="14"/>
              </w:rPr>
            </w:pPr>
            <w:r>
              <w:rPr>
                <w:sz w:val="14"/>
              </w:rPr>
              <w:t>0,00</w:t>
            </w:r>
          </w:p>
        </w:tc>
        <w:tc>
          <w:tcPr>
            <w:tcW w:w="900" w:type="dxa"/>
            <w:tcBorders>
              <w:top w:val="nil"/>
              <w:bottom w:val="nil"/>
            </w:tcBorders>
          </w:tcPr>
          <w:p>
            <w:pPr>
              <w:pStyle w:val="TableParagraph"/>
              <w:spacing w:before="46"/>
              <w:ind w:right="37"/>
              <w:jc w:val="right"/>
              <w:rPr>
                <w:sz w:val="14"/>
              </w:rPr>
            </w:pPr>
            <w:r>
              <w:rPr>
                <w:sz w:val="14"/>
              </w:rPr>
              <w:t>0,00</w:t>
            </w:r>
          </w:p>
        </w:tc>
        <w:tc>
          <w:tcPr>
            <w:tcW w:w="1140" w:type="dxa"/>
            <w:tcBorders>
              <w:top w:val="nil"/>
              <w:bottom w:val="nil"/>
            </w:tcBorders>
          </w:tcPr>
          <w:p>
            <w:pPr>
              <w:pStyle w:val="TableParagraph"/>
              <w:spacing w:before="46"/>
              <w:ind w:right="77"/>
              <w:jc w:val="right"/>
              <w:rPr>
                <w:sz w:val="14"/>
              </w:rPr>
            </w:pPr>
            <w:r>
              <w:rPr>
                <w:sz w:val="14"/>
              </w:rPr>
              <w:t>0,00</w:t>
            </w:r>
          </w:p>
        </w:tc>
        <w:tc>
          <w:tcPr>
            <w:tcW w:w="1140" w:type="dxa"/>
            <w:tcBorders>
              <w:top w:val="nil"/>
              <w:bottom w:val="nil"/>
            </w:tcBorders>
          </w:tcPr>
          <w:p>
            <w:pPr>
              <w:pStyle w:val="TableParagraph"/>
              <w:spacing w:before="46"/>
              <w:ind w:right="77"/>
              <w:jc w:val="right"/>
              <w:rPr>
                <w:sz w:val="14"/>
              </w:rPr>
            </w:pPr>
            <w:r>
              <w:rPr>
                <w:sz w:val="14"/>
              </w:rPr>
              <w:t>0,00</w:t>
            </w:r>
          </w:p>
        </w:tc>
        <w:tc>
          <w:tcPr>
            <w:tcW w:w="1120" w:type="dxa"/>
            <w:tcBorders>
              <w:top w:val="nil"/>
              <w:bottom w:val="nil"/>
            </w:tcBorders>
          </w:tcPr>
          <w:p>
            <w:pPr>
              <w:pStyle w:val="TableParagraph"/>
              <w:spacing w:before="46"/>
              <w:ind w:right="57"/>
              <w:jc w:val="right"/>
              <w:rPr>
                <w:sz w:val="14"/>
              </w:rPr>
            </w:pPr>
            <w:r>
              <w:rPr>
                <w:sz w:val="14"/>
              </w:rPr>
              <w:t>0,00</w:t>
            </w:r>
          </w:p>
        </w:tc>
        <w:tc>
          <w:tcPr>
            <w:tcW w:w="1100" w:type="dxa"/>
            <w:tcBorders>
              <w:top w:val="nil"/>
              <w:bottom w:val="nil"/>
            </w:tcBorders>
          </w:tcPr>
          <w:p>
            <w:pPr>
              <w:pStyle w:val="TableParagraph"/>
              <w:spacing w:before="46"/>
              <w:ind w:right="-15"/>
              <w:jc w:val="right"/>
              <w:rPr>
                <w:sz w:val="14"/>
              </w:rPr>
            </w:pPr>
            <w:r>
              <w:rPr>
                <w:sz w:val="14"/>
              </w:rPr>
              <w:t>300,00</w:t>
            </w:r>
          </w:p>
        </w:tc>
        <w:tc>
          <w:tcPr>
            <w:tcW w:w="1080" w:type="dxa"/>
            <w:tcBorders>
              <w:top w:val="nil"/>
              <w:bottom w:val="nil"/>
            </w:tcBorders>
          </w:tcPr>
          <w:p>
            <w:pPr>
              <w:pStyle w:val="TableParagraph"/>
              <w:spacing w:before="46"/>
              <w:ind w:right="-15"/>
              <w:jc w:val="right"/>
              <w:rPr>
                <w:sz w:val="14"/>
              </w:rPr>
            </w:pPr>
            <w:r>
              <w:rPr>
                <w:sz w:val="14"/>
              </w:rPr>
              <w:t>77.300,00</w:t>
            </w:r>
          </w:p>
        </w:tc>
      </w:tr>
      <w:tr>
        <w:trPr>
          <w:trHeight w:val="230" w:hRule="atLeast"/>
        </w:trPr>
        <w:tc>
          <w:tcPr>
            <w:tcW w:w="560" w:type="dxa"/>
            <w:tcBorders>
              <w:top w:val="nil"/>
              <w:bottom w:val="nil"/>
            </w:tcBorders>
          </w:tcPr>
          <w:p>
            <w:pPr>
              <w:pStyle w:val="TableParagraph"/>
              <w:spacing w:before="28"/>
              <w:ind w:left="222"/>
              <w:rPr>
                <w:sz w:val="14"/>
              </w:rPr>
            </w:pPr>
            <w:r>
              <w:rPr>
                <w:sz w:val="14"/>
              </w:rPr>
              <w:t>05</w:t>
            </w:r>
          </w:p>
        </w:tc>
        <w:tc>
          <w:tcPr>
            <w:tcW w:w="2740" w:type="dxa"/>
            <w:tcBorders>
              <w:top w:val="nil"/>
              <w:bottom w:val="nil"/>
            </w:tcBorders>
          </w:tcPr>
          <w:p>
            <w:pPr>
              <w:pStyle w:val="TableParagraph"/>
              <w:spacing w:before="28"/>
              <w:ind w:left="80"/>
              <w:rPr>
                <w:sz w:val="14"/>
              </w:rPr>
            </w:pPr>
            <w:r>
              <w:rPr>
                <w:sz w:val="14"/>
              </w:rPr>
              <w:t>Interventi per le famiglie</w:t>
            </w:r>
          </w:p>
        </w:tc>
        <w:tc>
          <w:tcPr>
            <w:tcW w:w="1100" w:type="dxa"/>
            <w:tcBorders>
              <w:top w:val="nil"/>
              <w:bottom w:val="nil"/>
            </w:tcBorders>
          </w:tcPr>
          <w:p>
            <w:pPr>
              <w:pStyle w:val="TableParagraph"/>
              <w:spacing w:before="28"/>
              <w:ind w:right="137"/>
              <w:jc w:val="right"/>
              <w:rPr>
                <w:sz w:val="14"/>
              </w:rPr>
            </w:pPr>
            <w:r>
              <w:rPr>
                <w:sz w:val="14"/>
              </w:rPr>
              <w:t>0,00</w:t>
            </w:r>
          </w:p>
        </w:tc>
        <w:tc>
          <w:tcPr>
            <w:tcW w:w="1120" w:type="dxa"/>
            <w:tcBorders>
              <w:top w:val="nil"/>
              <w:bottom w:val="nil"/>
            </w:tcBorders>
          </w:tcPr>
          <w:p>
            <w:pPr>
              <w:pStyle w:val="TableParagraph"/>
              <w:spacing w:before="28"/>
              <w:ind w:right="37"/>
              <w:jc w:val="right"/>
              <w:rPr>
                <w:sz w:val="14"/>
              </w:rPr>
            </w:pPr>
            <w:r>
              <w:rPr>
                <w:sz w:val="14"/>
              </w:rPr>
              <w:t>0,00</w:t>
            </w:r>
          </w:p>
        </w:tc>
        <w:tc>
          <w:tcPr>
            <w:tcW w:w="1120" w:type="dxa"/>
            <w:tcBorders>
              <w:top w:val="nil"/>
              <w:bottom w:val="nil"/>
            </w:tcBorders>
          </w:tcPr>
          <w:p>
            <w:pPr>
              <w:pStyle w:val="TableParagraph"/>
              <w:spacing w:before="28"/>
              <w:ind w:right="57"/>
              <w:jc w:val="right"/>
              <w:rPr>
                <w:sz w:val="14"/>
              </w:rPr>
            </w:pPr>
            <w:r>
              <w:rPr>
                <w:sz w:val="14"/>
              </w:rPr>
              <w:t>0,00</w:t>
            </w:r>
          </w:p>
        </w:tc>
        <w:tc>
          <w:tcPr>
            <w:tcW w:w="1120" w:type="dxa"/>
            <w:tcBorders>
              <w:top w:val="nil"/>
              <w:bottom w:val="nil"/>
            </w:tcBorders>
          </w:tcPr>
          <w:p>
            <w:pPr>
              <w:pStyle w:val="TableParagraph"/>
              <w:spacing w:before="28"/>
              <w:ind w:right="57"/>
              <w:jc w:val="right"/>
              <w:rPr>
                <w:sz w:val="14"/>
              </w:rPr>
            </w:pPr>
            <w:r>
              <w:rPr>
                <w:sz w:val="14"/>
              </w:rPr>
              <w:t>0,00</w:t>
            </w:r>
          </w:p>
        </w:tc>
        <w:tc>
          <w:tcPr>
            <w:tcW w:w="900" w:type="dxa"/>
            <w:tcBorders>
              <w:top w:val="nil"/>
              <w:bottom w:val="nil"/>
            </w:tcBorders>
          </w:tcPr>
          <w:p>
            <w:pPr>
              <w:pStyle w:val="TableParagraph"/>
              <w:spacing w:before="28"/>
              <w:ind w:right="37"/>
              <w:jc w:val="right"/>
              <w:rPr>
                <w:sz w:val="14"/>
              </w:rPr>
            </w:pPr>
            <w:r>
              <w:rPr>
                <w:sz w:val="14"/>
              </w:rPr>
              <w:t>0,00</w:t>
            </w:r>
          </w:p>
        </w:tc>
        <w:tc>
          <w:tcPr>
            <w:tcW w:w="900" w:type="dxa"/>
            <w:tcBorders>
              <w:top w:val="nil"/>
              <w:bottom w:val="nil"/>
            </w:tcBorders>
          </w:tcPr>
          <w:p>
            <w:pPr>
              <w:pStyle w:val="TableParagraph"/>
              <w:spacing w:before="28"/>
              <w:ind w:right="37"/>
              <w:jc w:val="right"/>
              <w:rPr>
                <w:sz w:val="14"/>
              </w:rPr>
            </w:pPr>
            <w:r>
              <w:rPr>
                <w:sz w:val="14"/>
              </w:rPr>
              <w:t>0,00</w:t>
            </w:r>
          </w:p>
        </w:tc>
        <w:tc>
          <w:tcPr>
            <w:tcW w:w="1140" w:type="dxa"/>
            <w:tcBorders>
              <w:top w:val="nil"/>
              <w:bottom w:val="nil"/>
            </w:tcBorders>
          </w:tcPr>
          <w:p>
            <w:pPr>
              <w:pStyle w:val="TableParagraph"/>
              <w:spacing w:before="28"/>
              <w:ind w:right="77"/>
              <w:jc w:val="right"/>
              <w:rPr>
                <w:sz w:val="14"/>
              </w:rPr>
            </w:pPr>
            <w:r>
              <w:rPr>
                <w:sz w:val="14"/>
              </w:rPr>
              <w:t>0,00</w:t>
            </w:r>
          </w:p>
        </w:tc>
        <w:tc>
          <w:tcPr>
            <w:tcW w:w="1140" w:type="dxa"/>
            <w:tcBorders>
              <w:top w:val="nil"/>
              <w:bottom w:val="nil"/>
            </w:tcBorders>
          </w:tcPr>
          <w:p>
            <w:pPr>
              <w:pStyle w:val="TableParagraph"/>
              <w:spacing w:before="28"/>
              <w:ind w:right="77"/>
              <w:jc w:val="right"/>
              <w:rPr>
                <w:sz w:val="14"/>
              </w:rPr>
            </w:pPr>
            <w:r>
              <w:rPr>
                <w:sz w:val="14"/>
              </w:rPr>
              <w:t>0,00</w:t>
            </w:r>
          </w:p>
        </w:tc>
        <w:tc>
          <w:tcPr>
            <w:tcW w:w="1120" w:type="dxa"/>
            <w:tcBorders>
              <w:top w:val="nil"/>
              <w:bottom w:val="nil"/>
            </w:tcBorders>
          </w:tcPr>
          <w:p>
            <w:pPr>
              <w:pStyle w:val="TableParagraph"/>
              <w:spacing w:before="28"/>
              <w:ind w:right="57"/>
              <w:jc w:val="right"/>
              <w:rPr>
                <w:sz w:val="14"/>
              </w:rPr>
            </w:pPr>
            <w:r>
              <w:rPr>
                <w:sz w:val="14"/>
              </w:rPr>
              <w:t>0,00</w:t>
            </w:r>
          </w:p>
        </w:tc>
        <w:tc>
          <w:tcPr>
            <w:tcW w:w="1100" w:type="dxa"/>
            <w:tcBorders>
              <w:top w:val="nil"/>
              <w:bottom w:val="nil"/>
            </w:tcBorders>
          </w:tcPr>
          <w:p>
            <w:pPr>
              <w:pStyle w:val="TableParagraph"/>
              <w:spacing w:before="28"/>
              <w:ind w:right="-15"/>
              <w:jc w:val="right"/>
              <w:rPr>
                <w:sz w:val="14"/>
              </w:rPr>
            </w:pPr>
            <w:r>
              <w:rPr>
                <w:sz w:val="14"/>
              </w:rPr>
              <w:t>0,00</w:t>
            </w:r>
          </w:p>
        </w:tc>
        <w:tc>
          <w:tcPr>
            <w:tcW w:w="1080" w:type="dxa"/>
            <w:tcBorders>
              <w:top w:val="nil"/>
              <w:bottom w:val="nil"/>
            </w:tcBorders>
          </w:tcPr>
          <w:p>
            <w:pPr>
              <w:pStyle w:val="TableParagraph"/>
              <w:spacing w:before="28"/>
              <w:ind w:right="-15"/>
              <w:jc w:val="right"/>
              <w:rPr>
                <w:sz w:val="14"/>
              </w:rPr>
            </w:pPr>
            <w:r>
              <w:rPr>
                <w:sz w:val="14"/>
              </w:rPr>
              <w:t>0,00</w:t>
            </w:r>
          </w:p>
        </w:tc>
      </w:tr>
      <w:tr>
        <w:trPr>
          <w:trHeight w:val="231" w:hRule="atLeast"/>
        </w:trPr>
        <w:tc>
          <w:tcPr>
            <w:tcW w:w="560" w:type="dxa"/>
            <w:tcBorders>
              <w:top w:val="nil"/>
              <w:bottom w:val="nil"/>
            </w:tcBorders>
          </w:tcPr>
          <w:p>
            <w:pPr>
              <w:pStyle w:val="TableParagraph"/>
              <w:spacing w:before="37"/>
              <w:ind w:left="222"/>
              <w:rPr>
                <w:sz w:val="14"/>
              </w:rPr>
            </w:pPr>
            <w:r>
              <w:rPr>
                <w:sz w:val="14"/>
              </w:rPr>
              <w:t>06</w:t>
            </w:r>
          </w:p>
        </w:tc>
        <w:tc>
          <w:tcPr>
            <w:tcW w:w="2740" w:type="dxa"/>
            <w:tcBorders>
              <w:top w:val="nil"/>
              <w:bottom w:val="nil"/>
            </w:tcBorders>
          </w:tcPr>
          <w:p>
            <w:pPr>
              <w:pStyle w:val="TableParagraph"/>
              <w:spacing w:before="37"/>
              <w:ind w:left="80"/>
              <w:rPr>
                <w:sz w:val="14"/>
              </w:rPr>
            </w:pPr>
            <w:r>
              <w:rPr>
                <w:sz w:val="14"/>
              </w:rPr>
              <w:t>Interventi per il diritto alla casa</w:t>
            </w:r>
          </w:p>
        </w:tc>
        <w:tc>
          <w:tcPr>
            <w:tcW w:w="1100" w:type="dxa"/>
            <w:tcBorders>
              <w:top w:val="nil"/>
              <w:bottom w:val="nil"/>
            </w:tcBorders>
          </w:tcPr>
          <w:p>
            <w:pPr>
              <w:pStyle w:val="TableParagraph"/>
              <w:spacing w:before="37"/>
              <w:ind w:right="137"/>
              <w:jc w:val="right"/>
              <w:rPr>
                <w:sz w:val="14"/>
              </w:rPr>
            </w:pPr>
            <w:r>
              <w:rPr>
                <w:sz w:val="14"/>
              </w:rPr>
              <w:t>0,00</w:t>
            </w:r>
          </w:p>
        </w:tc>
        <w:tc>
          <w:tcPr>
            <w:tcW w:w="1120" w:type="dxa"/>
            <w:tcBorders>
              <w:top w:val="nil"/>
              <w:bottom w:val="nil"/>
            </w:tcBorders>
          </w:tcPr>
          <w:p>
            <w:pPr>
              <w:pStyle w:val="TableParagraph"/>
              <w:spacing w:before="37"/>
              <w:ind w:right="37"/>
              <w:jc w:val="right"/>
              <w:rPr>
                <w:sz w:val="14"/>
              </w:rPr>
            </w:pPr>
            <w:r>
              <w:rPr>
                <w:sz w:val="14"/>
              </w:rPr>
              <w:t>1.900,00</w:t>
            </w:r>
          </w:p>
        </w:tc>
        <w:tc>
          <w:tcPr>
            <w:tcW w:w="1120" w:type="dxa"/>
            <w:tcBorders>
              <w:top w:val="nil"/>
              <w:bottom w:val="nil"/>
            </w:tcBorders>
          </w:tcPr>
          <w:p>
            <w:pPr>
              <w:pStyle w:val="TableParagraph"/>
              <w:spacing w:before="37"/>
              <w:ind w:right="57"/>
              <w:jc w:val="right"/>
              <w:rPr>
                <w:sz w:val="14"/>
              </w:rPr>
            </w:pPr>
            <w:r>
              <w:rPr>
                <w:sz w:val="14"/>
              </w:rPr>
              <w:t>2.500,00</w:t>
            </w:r>
          </w:p>
        </w:tc>
        <w:tc>
          <w:tcPr>
            <w:tcW w:w="1120" w:type="dxa"/>
            <w:tcBorders>
              <w:top w:val="nil"/>
              <w:bottom w:val="nil"/>
            </w:tcBorders>
          </w:tcPr>
          <w:p>
            <w:pPr>
              <w:pStyle w:val="TableParagraph"/>
              <w:spacing w:before="37"/>
              <w:ind w:right="5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00" w:type="dxa"/>
            <w:tcBorders>
              <w:top w:val="nil"/>
              <w:bottom w:val="nil"/>
            </w:tcBorders>
          </w:tcPr>
          <w:p>
            <w:pPr>
              <w:pStyle w:val="TableParagraph"/>
              <w:spacing w:before="37"/>
              <w:ind w:right="-15"/>
              <w:jc w:val="right"/>
              <w:rPr>
                <w:sz w:val="14"/>
              </w:rPr>
            </w:pPr>
            <w:r>
              <w:rPr>
                <w:sz w:val="14"/>
              </w:rPr>
              <w:t>0,00</w:t>
            </w:r>
          </w:p>
        </w:tc>
        <w:tc>
          <w:tcPr>
            <w:tcW w:w="1080" w:type="dxa"/>
            <w:tcBorders>
              <w:top w:val="nil"/>
              <w:bottom w:val="nil"/>
            </w:tcBorders>
          </w:tcPr>
          <w:p>
            <w:pPr>
              <w:pStyle w:val="TableParagraph"/>
              <w:spacing w:before="37"/>
              <w:ind w:right="-15"/>
              <w:jc w:val="right"/>
              <w:rPr>
                <w:sz w:val="14"/>
              </w:rPr>
            </w:pPr>
            <w:r>
              <w:rPr>
                <w:sz w:val="14"/>
              </w:rPr>
              <w:t>4.400,00</w:t>
            </w:r>
          </w:p>
        </w:tc>
      </w:tr>
      <w:tr>
        <w:trPr>
          <w:trHeight w:val="398" w:hRule="atLeast"/>
        </w:trPr>
        <w:tc>
          <w:tcPr>
            <w:tcW w:w="560" w:type="dxa"/>
            <w:tcBorders>
              <w:top w:val="nil"/>
              <w:bottom w:val="nil"/>
            </w:tcBorders>
          </w:tcPr>
          <w:p>
            <w:pPr>
              <w:pStyle w:val="TableParagraph"/>
              <w:spacing w:before="46"/>
              <w:ind w:left="222"/>
              <w:rPr>
                <w:sz w:val="14"/>
              </w:rPr>
            </w:pPr>
            <w:r>
              <w:rPr>
                <w:sz w:val="14"/>
              </w:rPr>
              <w:t>07</w:t>
            </w:r>
          </w:p>
        </w:tc>
        <w:tc>
          <w:tcPr>
            <w:tcW w:w="2740" w:type="dxa"/>
            <w:tcBorders>
              <w:top w:val="nil"/>
              <w:bottom w:val="nil"/>
            </w:tcBorders>
          </w:tcPr>
          <w:p>
            <w:pPr>
              <w:pStyle w:val="TableParagraph"/>
              <w:spacing w:line="170" w:lineRule="atLeast" w:before="19"/>
              <w:ind w:left="80" w:right="51"/>
              <w:rPr>
                <w:sz w:val="14"/>
              </w:rPr>
            </w:pPr>
            <w:r>
              <w:rPr>
                <w:sz w:val="14"/>
              </w:rPr>
              <w:t>Programmazione e governo della rete dei servizi sociosanitari e sociali</w:t>
            </w:r>
          </w:p>
        </w:tc>
        <w:tc>
          <w:tcPr>
            <w:tcW w:w="1100" w:type="dxa"/>
            <w:tcBorders>
              <w:top w:val="nil"/>
              <w:bottom w:val="nil"/>
            </w:tcBorders>
          </w:tcPr>
          <w:p>
            <w:pPr>
              <w:pStyle w:val="TableParagraph"/>
              <w:spacing w:before="46"/>
              <w:ind w:right="137"/>
              <w:jc w:val="right"/>
              <w:rPr>
                <w:sz w:val="14"/>
              </w:rPr>
            </w:pPr>
            <w:r>
              <w:rPr>
                <w:sz w:val="14"/>
              </w:rPr>
              <w:t>0,00</w:t>
            </w:r>
          </w:p>
        </w:tc>
        <w:tc>
          <w:tcPr>
            <w:tcW w:w="1120" w:type="dxa"/>
            <w:tcBorders>
              <w:top w:val="nil"/>
              <w:bottom w:val="nil"/>
            </w:tcBorders>
          </w:tcPr>
          <w:p>
            <w:pPr>
              <w:pStyle w:val="TableParagraph"/>
              <w:spacing w:before="46"/>
              <w:ind w:right="37"/>
              <w:jc w:val="right"/>
              <w:rPr>
                <w:sz w:val="14"/>
              </w:rPr>
            </w:pPr>
            <w:r>
              <w:rPr>
                <w:sz w:val="14"/>
              </w:rPr>
              <w:t>0,00</w:t>
            </w:r>
          </w:p>
        </w:tc>
        <w:tc>
          <w:tcPr>
            <w:tcW w:w="1120" w:type="dxa"/>
            <w:tcBorders>
              <w:top w:val="nil"/>
              <w:bottom w:val="nil"/>
            </w:tcBorders>
          </w:tcPr>
          <w:p>
            <w:pPr>
              <w:pStyle w:val="TableParagraph"/>
              <w:spacing w:before="46"/>
              <w:ind w:right="57"/>
              <w:jc w:val="right"/>
              <w:rPr>
                <w:sz w:val="14"/>
              </w:rPr>
            </w:pPr>
            <w:r>
              <w:rPr>
                <w:sz w:val="14"/>
              </w:rPr>
              <w:t>2.000,00</w:t>
            </w:r>
          </w:p>
        </w:tc>
        <w:tc>
          <w:tcPr>
            <w:tcW w:w="1120" w:type="dxa"/>
            <w:tcBorders>
              <w:top w:val="nil"/>
              <w:bottom w:val="nil"/>
            </w:tcBorders>
          </w:tcPr>
          <w:p>
            <w:pPr>
              <w:pStyle w:val="TableParagraph"/>
              <w:spacing w:before="46"/>
              <w:ind w:right="57"/>
              <w:jc w:val="right"/>
              <w:rPr>
                <w:sz w:val="14"/>
              </w:rPr>
            </w:pPr>
            <w:r>
              <w:rPr>
                <w:sz w:val="14"/>
              </w:rPr>
              <w:t>6.750,00</w:t>
            </w:r>
          </w:p>
        </w:tc>
        <w:tc>
          <w:tcPr>
            <w:tcW w:w="900" w:type="dxa"/>
            <w:tcBorders>
              <w:top w:val="nil"/>
              <w:bottom w:val="nil"/>
            </w:tcBorders>
          </w:tcPr>
          <w:p>
            <w:pPr>
              <w:pStyle w:val="TableParagraph"/>
              <w:spacing w:before="46"/>
              <w:ind w:right="37"/>
              <w:jc w:val="right"/>
              <w:rPr>
                <w:sz w:val="14"/>
              </w:rPr>
            </w:pPr>
            <w:r>
              <w:rPr>
                <w:sz w:val="14"/>
              </w:rPr>
              <w:t>0,00</w:t>
            </w:r>
          </w:p>
        </w:tc>
        <w:tc>
          <w:tcPr>
            <w:tcW w:w="900" w:type="dxa"/>
            <w:tcBorders>
              <w:top w:val="nil"/>
              <w:bottom w:val="nil"/>
            </w:tcBorders>
          </w:tcPr>
          <w:p>
            <w:pPr>
              <w:pStyle w:val="TableParagraph"/>
              <w:spacing w:before="46"/>
              <w:ind w:right="37"/>
              <w:jc w:val="right"/>
              <w:rPr>
                <w:sz w:val="14"/>
              </w:rPr>
            </w:pPr>
            <w:r>
              <w:rPr>
                <w:sz w:val="14"/>
              </w:rPr>
              <w:t>0,00</w:t>
            </w:r>
          </w:p>
        </w:tc>
        <w:tc>
          <w:tcPr>
            <w:tcW w:w="1140" w:type="dxa"/>
            <w:tcBorders>
              <w:top w:val="nil"/>
              <w:bottom w:val="nil"/>
            </w:tcBorders>
          </w:tcPr>
          <w:p>
            <w:pPr>
              <w:pStyle w:val="TableParagraph"/>
              <w:spacing w:before="46"/>
              <w:ind w:right="77"/>
              <w:jc w:val="right"/>
              <w:rPr>
                <w:sz w:val="14"/>
              </w:rPr>
            </w:pPr>
            <w:r>
              <w:rPr>
                <w:sz w:val="14"/>
              </w:rPr>
              <w:t>0,00</w:t>
            </w:r>
          </w:p>
        </w:tc>
        <w:tc>
          <w:tcPr>
            <w:tcW w:w="1140" w:type="dxa"/>
            <w:tcBorders>
              <w:top w:val="nil"/>
              <w:bottom w:val="nil"/>
            </w:tcBorders>
          </w:tcPr>
          <w:p>
            <w:pPr>
              <w:pStyle w:val="TableParagraph"/>
              <w:spacing w:before="46"/>
              <w:ind w:right="77"/>
              <w:jc w:val="right"/>
              <w:rPr>
                <w:sz w:val="14"/>
              </w:rPr>
            </w:pPr>
            <w:r>
              <w:rPr>
                <w:sz w:val="14"/>
              </w:rPr>
              <w:t>0,00</w:t>
            </w:r>
          </w:p>
        </w:tc>
        <w:tc>
          <w:tcPr>
            <w:tcW w:w="1120" w:type="dxa"/>
            <w:tcBorders>
              <w:top w:val="nil"/>
              <w:bottom w:val="nil"/>
            </w:tcBorders>
          </w:tcPr>
          <w:p>
            <w:pPr>
              <w:pStyle w:val="TableParagraph"/>
              <w:spacing w:before="46"/>
              <w:ind w:right="57"/>
              <w:jc w:val="right"/>
              <w:rPr>
                <w:sz w:val="14"/>
              </w:rPr>
            </w:pPr>
            <w:r>
              <w:rPr>
                <w:sz w:val="14"/>
              </w:rPr>
              <w:t>0,00</w:t>
            </w:r>
          </w:p>
        </w:tc>
        <w:tc>
          <w:tcPr>
            <w:tcW w:w="1100" w:type="dxa"/>
            <w:tcBorders>
              <w:top w:val="nil"/>
              <w:bottom w:val="nil"/>
            </w:tcBorders>
          </w:tcPr>
          <w:p>
            <w:pPr>
              <w:pStyle w:val="TableParagraph"/>
              <w:spacing w:before="46"/>
              <w:ind w:right="-15"/>
              <w:jc w:val="right"/>
              <w:rPr>
                <w:sz w:val="14"/>
              </w:rPr>
            </w:pPr>
            <w:r>
              <w:rPr>
                <w:sz w:val="14"/>
              </w:rPr>
              <w:t>0,00</w:t>
            </w:r>
          </w:p>
        </w:tc>
        <w:tc>
          <w:tcPr>
            <w:tcW w:w="1080" w:type="dxa"/>
            <w:tcBorders>
              <w:top w:val="nil"/>
              <w:bottom w:val="nil"/>
            </w:tcBorders>
          </w:tcPr>
          <w:p>
            <w:pPr>
              <w:pStyle w:val="TableParagraph"/>
              <w:spacing w:before="46"/>
              <w:ind w:right="-15"/>
              <w:jc w:val="right"/>
              <w:rPr>
                <w:sz w:val="14"/>
              </w:rPr>
            </w:pPr>
            <w:r>
              <w:rPr>
                <w:sz w:val="14"/>
              </w:rPr>
              <w:t>8.750,00</w:t>
            </w:r>
          </w:p>
        </w:tc>
      </w:tr>
      <w:tr>
        <w:trPr>
          <w:trHeight w:val="230" w:hRule="atLeast"/>
        </w:trPr>
        <w:tc>
          <w:tcPr>
            <w:tcW w:w="560" w:type="dxa"/>
            <w:tcBorders>
              <w:top w:val="nil"/>
              <w:bottom w:val="nil"/>
            </w:tcBorders>
          </w:tcPr>
          <w:p>
            <w:pPr>
              <w:pStyle w:val="TableParagraph"/>
              <w:spacing w:before="28"/>
              <w:ind w:left="222"/>
              <w:rPr>
                <w:sz w:val="14"/>
              </w:rPr>
            </w:pPr>
            <w:r>
              <w:rPr>
                <w:sz w:val="14"/>
              </w:rPr>
              <w:t>08</w:t>
            </w:r>
          </w:p>
        </w:tc>
        <w:tc>
          <w:tcPr>
            <w:tcW w:w="2740" w:type="dxa"/>
            <w:tcBorders>
              <w:top w:val="nil"/>
              <w:bottom w:val="nil"/>
            </w:tcBorders>
          </w:tcPr>
          <w:p>
            <w:pPr>
              <w:pStyle w:val="TableParagraph"/>
              <w:spacing w:before="28"/>
              <w:ind w:left="80"/>
              <w:rPr>
                <w:sz w:val="14"/>
              </w:rPr>
            </w:pPr>
            <w:r>
              <w:rPr>
                <w:sz w:val="14"/>
              </w:rPr>
              <w:t>Cooperazione e associazionismo</w:t>
            </w:r>
          </w:p>
        </w:tc>
        <w:tc>
          <w:tcPr>
            <w:tcW w:w="1100" w:type="dxa"/>
            <w:tcBorders>
              <w:top w:val="nil"/>
              <w:bottom w:val="nil"/>
            </w:tcBorders>
          </w:tcPr>
          <w:p>
            <w:pPr>
              <w:pStyle w:val="TableParagraph"/>
              <w:spacing w:before="28"/>
              <w:ind w:right="137"/>
              <w:jc w:val="right"/>
              <w:rPr>
                <w:sz w:val="14"/>
              </w:rPr>
            </w:pPr>
            <w:r>
              <w:rPr>
                <w:sz w:val="14"/>
              </w:rPr>
              <w:t>0,00</w:t>
            </w:r>
          </w:p>
        </w:tc>
        <w:tc>
          <w:tcPr>
            <w:tcW w:w="1120" w:type="dxa"/>
            <w:tcBorders>
              <w:top w:val="nil"/>
              <w:bottom w:val="nil"/>
            </w:tcBorders>
          </w:tcPr>
          <w:p>
            <w:pPr>
              <w:pStyle w:val="TableParagraph"/>
              <w:spacing w:before="28"/>
              <w:ind w:right="37"/>
              <w:jc w:val="right"/>
              <w:rPr>
                <w:sz w:val="14"/>
              </w:rPr>
            </w:pPr>
            <w:r>
              <w:rPr>
                <w:sz w:val="14"/>
              </w:rPr>
              <w:t>0,00</w:t>
            </w:r>
          </w:p>
        </w:tc>
        <w:tc>
          <w:tcPr>
            <w:tcW w:w="1120" w:type="dxa"/>
            <w:tcBorders>
              <w:top w:val="nil"/>
              <w:bottom w:val="nil"/>
            </w:tcBorders>
          </w:tcPr>
          <w:p>
            <w:pPr>
              <w:pStyle w:val="TableParagraph"/>
              <w:spacing w:before="28"/>
              <w:ind w:right="57"/>
              <w:jc w:val="right"/>
              <w:rPr>
                <w:sz w:val="14"/>
              </w:rPr>
            </w:pPr>
            <w:r>
              <w:rPr>
                <w:sz w:val="14"/>
              </w:rPr>
              <w:t>0,00</w:t>
            </w:r>
          </w:p>
        </w:tc>
        <w:tc>
          <w:tcPr>
            <w:tcW w:w="1120" w:type="dxa"/>
            <w:tcBorders>
              <w:top w:val="nil"/>
              <w:bottom w:val="nil"/>
            </w:tcBorders>
          </w:tcPr>
          <w:p>
            <w:pPr>
              <w:pStyle w:val="TableParagraph"/>
              <w:spacing w:before="28"/>
              <w:ind w:right="57"/>
              <w:jc w:val="right"/>
              <w:rPr>
                <w:sz w:val="14"/>
              </w:rPr>
            </w:pPr>
            <w:r>
              <w:rPr>
                <w:sz w:val="14"/>
              </w:rPr>
              <w:t>33.600,00</w:t>
            </w:r>
          </w:p>
        </w:tc>
        <w:tc>
          <w:tcPr>
            <w:tcW w:w="900" w:type="dxa"/>
            <w:tcBorders>
              <w:top w:val="nil"/>
              <w:bottom w:val="nil"/>
            </w:tcBorders>
          </w:tcPr>
          <w:p>
            <w:pPr>
              <w:pStyle w:val="TableParagraph"/>
              <w:spacing w:before="28"/>
              <w:ind w:right="37"/>
              <w:jc w:val="right"/>
              <w:rPr>
                <w:sz w:val="14"/>
              </w:rPr>
            </w:pPr>
            <w:r>
              <w:rPr>
                <w:sz w:val="14"/>
              </w:rPr>
              <w:t>0,00</w:t>
            </w:r>
          </w:p>
        </w:tc>
        <w:tc>
          <w:tcPr>
            <w:tcW w:w="900" w:type="dxa"/>
            <w:tcBorders>
              <w:top w:val="nil"/>
              <w:bottom w:val="nil"/>
            </w:tcBorders>
          </w:tcPr>
          <w:p>
            <w:pPr>
              <w:pStyle w:val="TableParagraph"/>
              <w:spacing w:before="28"/>
              <w:ind w:right="37"/>
              <w:jc w:val="right"/>
              <w:rPr>
                <w:sz w:val="14"/>
              </w:rPr>
            </w:pPr>
            <w:r>
              <w:rPr>
                <w:sz w:val="14"/>
              </w:rPr>
              <w:t>0,00</w:t>
            </w:r>
          </w:p>
        </w:tc>
        <w:tc>
          <w:tcPr>
            <w:tcW w:w="1140" w:type="dxa"/>
            <w:tcBorders>
              <w:top w:val="nil"/>
              <w:bottom w:val="nil"/>
            </w:tcBorders>
          </w:tcPr>
          <w:p>
            <w:pPr>
              <w:pStyle w:val="TableParagraph"/>
              <w:spacing w:before="28"/>
              <w:ind w:right="77"/>
              <w:jc w:val="right"/>
              <w:rPr>
                <w:sz w:val="14"/>
              </w:rPr>
            </w:pPr>
            <w:r>
              <w:rPr>
                <w:sz w:val="14"/>
              </w:rPr>
              <w:t>0,00</w:t>
            </w:r>
          </w:p>
        </w:tc>
        <w:tc>
          <w:tcPr>
            <w:tcW w:w="1140" w:type="dxa"/>
            <w:tcBorders>
              <w:top w:val="nil"/>
              <w:bottom w:val="nil"/>
            </w:tcBorders>
          </w:tcPr>
          <w:p>
            <w:pPr>
              <w:pStyle w:val="TableParagraph"/>
              <w:spacing w:before="28"/>
              <w:ind w:right="77"/>
              <w:jc w:val="right"/>
              <w:rPr>
                <w:sz w:val="14"/>
              </w:rPr>
            </w:pPr>
            <w:r>
              <w:rPr>
                <w:sz w:val="14"/>
              </w:rPr>
              <w:t>0,00</w:t>
            </w:r>
          </w:p>
        </w:tc>
        <w:tc>
          <w:tcPr>
            <w:tcW w:w="1120" w:type="dxa"/>
            <w:tcBorders>
              <w:top w:val="nil"/>
              <w:bottom w:val="nil"/>
            </w:tcBorders>
          </w:tcPr>
          <w:p>
            <w:pPr>
              <w:pStyle w:val="TableParagraph"/>
              <w:spacing w:before="28"/>
              <w:ind w:right="57"/>
              <w:jc w:val="right"/>
              <w:rPr>
                <w:sz w:val="14"/>
              </w:rPr>
            </w:pPr>
            <w:r>
              <w:rPr>
                <w:sz w:val="14"/>
              </w:rPr>
              <w:t>0,00</w:t>
            </w:r>
          </w:p>
        </w:tc>
        <w:tc>
          <w:tcPr>
            <w:tcW w:w="1100" w:type="dxa"/>
            <w:tcBorders>
              <w:top w:val="nil"/>
              <w:bottom w:val="nil"/>
            </w:tcBorders>
          </w:tcPr>
          <w:p>
            <w:pPr>
              <w:pStyle w:val="TableParagraph"/>
              <w:spacing w:before="28"/>
              <w:ind w:right="-15"/>
              <w:jc w:val="right"/>
              <w:rPr>
                <w:sz w:val="14"/>
              </w:rPr>
            </w:pPr>
            <w:r>
              <w:rPr>
                <w:sz w:val="14"/>
              </w:rPr>
              <w:t>1.000,00</w:t>
            </w:r>
          </w:p>
        </w:tc>
        <w:tc>
          <w:tcPr>
            <w:tcW w:w="1080" w:type="dxa"/>
            <w:tcBorders>
              <w:top w:val="nil"/>
              <w:bottom w:val="nil"/>
            </w:tcBorders>
          </w:tcPr>
          <w:p>
            <w:pPr>
              <w:pStyle w:val="TableParagraph"/>
              <w:spacing w:before="28"/>
              <w:ind w:right="-15"/>
              <w:jc w:val="right"/>
              <w:rPr>
                <w:sz w:val="14"/>
              </w:rPr>
            </w:pPr>
            <w:r>
              <w:rPr>
                <w:sz w:val="14"/>
              </w:rPr>
              <w:t>34.600,00</w:t>
            </w:r>
          </w:p>
        </w:tc>
      </w:tr>
      <w:tr>
        <w:trPr>
          <w:trHeight w:val="231" w:hRule="atLeast"/>
        </w:trPr>
        <w:tc>
          <w:tcPr>
            <w:tcW w:w="560" w:type="dxa"/>
            <w:tcBorders>
              <w:top w:val="nil"/>
              <w:bottom w:val="nil"/>
            </w:tcBorders>
          </w:tcPr>
          <w:p>
            <w:pPr>
              <w:pStyle w:val="TableParagraph"/>
              <w:spacing w:before="37"/>
              <w:ind w:left="222"/>
              <w:rPr>
                <w:sz w:val="14"/>
              </w:rPr>
            </w:pPr>
            <w:r>
              <w:rPr>
                <w:sz w:val="14"/>
              </w:rPr>
              <w:t>09</w:t>
            </w:r>
          </w:p>
        </w:tc>
        <w:tc>
          <w:tcPr>
            <w:tcW w:w="2740" w:type="dxa"/>
            <w:tcBorders>
              <w:top w:val="nil"/>
              <w:bottom w:val="nil"/>
            </w:tcBorders>
          </w:tcPr>
          <w:p>
            <w:pPr>
              <w:pStyle w:val="TableParagraph"/>
              <w:spacing w:before="37"/>
              <w:ind w:left="80"/>
              <w:rPr>
                <w:sz w:val="14"/>
              </w:rPr>
            </w:pPr>
            <w:r>
              <w:rPr>
                <w:sz w:val="14"/>
              </w:rPr>
              <w:t>Servizio necroscopico e cimiteriale</w:t>
            </w:r>
          </w:p>
        </w:tc>
        <w:tc>
          <w:tcPr>
            <w:tcW w:w="1100" w:type="dxa"/>
            <w:tcBorders>
              <w:top w:val="nil"/>
              <w:bottom w:val="nil"/>
            </w:tcBorders>
          </w:tcPr>
          <w:p>
            <w:pPr>
              <w:pStyle w:val="TableParagraph"/>
              <w:spacing w:before="37"/>
              <w:ind w:right="137"/>
              <w:jc w:val="right"/>
              <w:rPr>
                <w:sz w:val="14"/>
              </w:rPr>
            </w:pPr>
            <w:r>
              <w:rPr>
                <w:sz w:val="14"/>
              </w:rPr>
              <w:t>0,00</w:t>
            </w:r>
          </w:p>
        </w:tc>
        <w:tc>
          <w:tcPr>
            <w:tcW w:w="1120" w:type="dxa"/>
            <w:tcBorders>
              <w:top w:val="nil"/>
              <w:bottom w:val="nil"/>
            </w:tcBorders>
          </w:tcPr>
          <w:p>
            <w:pPr>
              <w:pStyle w:val="TableParagraph"/>
              <w:spacing w:before="37"/>
              <w:ind w:right="3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28.700,00</w:t>
            </w:r>
          </w:p>
        </w:tc>
        <w:tc>
          <w:tcPr>
            <w:tcW w:w="1120" w:type="dxa"/>
            <w:tcBorders>
              <w:top w:val="nil"/>
              <w:bottom w:val="nil"/>
            </w:tcBorders>
          </w:tcPr>
          <w:p>
            <w:pPr>
              <w:pStyle w:val="TableParagraph"/>
              <w:spacing w:before="37"/>
              <w:ind w:right="5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00" w:type="dxa"/>
            <w:tcBorders>
              <w:top w:val="nil"/>
              <w:bottom w:val="nil"/>
            </w:tcBorders>
          </w:tcPr>
          <w:p>
            <w:pPr>
              <w:pStyle w:val="TableParagraph"/>
              <w:spacing w:before="37"/>
              <w:ind w:right="-15"/>
              <w:jc w:val="right"/>
              <w:rPr>
                <w:sz w:val="14"/>
              </w:rPr>
            </w:pPr>
            <w:r>
              <w:rPr>
                <w:sz w:val="14"/>
              </w:rPr>
              <w:t>1.250,00</w:t>
            </w:r>
          </w:p>
        </w:tc>
        <w:tc>
          <w:tcPr>
            <w:tcW w:w="1080" w:type="dxa"/>
            <w:tcBorders>
              <w:top w:val="nil"/>
              <w:bottom w:val="nil"/>
            </w:tcBorders>
          </w:tcPr>
          <w:p>
            <w:pPr>
              <w:pStyle w:val="TableParagraph"/>
              <w:spacing w:before="37"/>
              <w:ind w:right="-15"/>
              <w:jc w:val="right"/>
              <w:rPr>
                <w:sz w:val="14"/>
              </w:rPr>
            </w:pPr>
            <w:r>
              <w:rPr>
                <w:sz w:val="14"/>
              </w:rPr>
              <w:t>29.950,00</w:t>
            </w:r>
          </w:p>
        </w:tc>
      </w:tr>
      <w:tr>
        <w:trPr>
          <w:trHeight w:val="370" w:hRule="atLeast"/>
        </w:trPr>
        <w:tc>
          <w:tcPr>
            <w:tcW w:w="560" w:type="dxa"/>
            <w:tcBorders>
              <w:top w:val="nil"/>
            </w:tcBorders>
          </w:tcPr>
          <w:p>
            <w:pPr>
              <w:pStyle w:val="TableParagraph"/>
              <w:rPr>
                <w:rFonts w:ascii="Times New Roman"/>
                <w:sz w:val="14"/>
              </w:rPr>
            </w:pPr>
          </w:p>
        </w:tc>
        <w:tc>
          <w:tcPr>
            <w:tcW w:w="2740" w:type="dxa"/>
            <w:tcBorders>
              <w:top w:val="nil"/>
            </w:tcBorders>
          </w:tcPr>
          <w:p>
            <w:pPr>
              <w:pStyle w:val="TableParagraph"/>
              <w:spacing w:line="170" w:lineRule="atLeast" w:before="19"/>
              <w:ind w:left="80" w:right="138"/>
              <w:rPr>
                <w:b/>
                <w:i/>
                <w:sz w:val="14"/>
              </w:rPr>
            </w:pPr>
            <w:r>
              <w:rPr>
                <w:b/>
                <w:i/>
                <w:sz w:val="14"/>
              </w:rPr>
              <w:t>TOTALE MISSIONE 12 - Diritti sociali, </w:t>
            </w:r>
            <w:r>
              <w:rPr>
                <w:b/>
                <w:i/>
                <w:sz w:val="14"/>
              </w:rPr>
              <w:t>politiche sociali e famiglia</w:t>
            </w:r>
          </w:p>
        </w:tc>
        <w:tc>
          <w:tcPr>
            <w:tcW w:w="1100" w:type="dxa"/>
            <w:tcBorders>
              <w:top w:val="nil"/>
            </w:tcBorders>
          </w:tcPr>
          <w:p>
            <w:pPr>
              <w:pStyle w:val="TableParagraph"/>
              <w:spacing w:before="66"/>
              <w:ind w:right="137"/>
              <w:jc w:val="right"/>
              <w:rPr>
                <w:b/>
                <w:sz w:val="14"/>
              </w:rPr>
            </w:pPr>
            <w:r>
              <w:rPr>
                <w:b/>
                <w:sz w:val="14"/>
              </w:rPr>
              <w:t>26.800,00</w:t>
            </w:r>
          </w:p>
        </w:tc>
        <w:tc>
          <w:tcPr>
            <w:tcW w:w="1120" w:type="dxa"/>
            <w:tcBorders>
              <w:top w:val="nil"/>
            </w:tcBorders>
          </w:tcPr>
          <w:p>
            <w:pPr>
              <w:pStyle w:val="TableParagraph"/>
              <w:spacing w:before="66"/>
              <w:ind w:right="77"/>
              <w:jc w:val="right"/>
              <w:rPr>
                <w:b/>
                <w:sz w:val="14"/>
              </w:rPr>
            </w:pPr>
            <w:r>
              <w:rPr>
                <w:b/>
                <w:sz w:val="14"/>
              </w:rPr>
              <w:t>4.100,00</w:t>
            </w:r>
          </w:p>
        </w:tc>
        <w:tc>
          <w:tcPr>
            <w:tcW w:w="1120" w:type="dxa"/>
            <w:tcBorders>
              <w:top w:val="nil"/>
            </w:tcBorders>
          </w:tcPr>
          <w:p>
            <w:pPr>
              <w:pStyle w:val="TableParagraph"/>
              <w:spacing w:before="66"/>
              <w:ind w:right="57"/>
              <w:jc w:val="right"/>
              <w:rPr>
                <w:b/>
                <w:sz w:val="14"/>
              </w:rPr>
            </w:pPr>
            <w:r>
              <w:rPr>
                <w:b/>
                <w:sz w:val="14"/>
              </w:rPr>
              <w:t>183.300,00</w:t>
            </w:r>
          </w:p>
        </w:tc>
        <w:tc>
          <w:tcPr>
            <w:tcW w:w="1120" w:type="dxa"/>
            <w:tcBorders>
              <w:top w:val="nil"/>
            </w:tcBorders>
          </w:tcPr>
          <w:p>
            <w:pPr>
              <w:pStyle w:val="TableParagraph"/>
              <w:spacing w:before="66"/>
              <w:ind w:right="57"/>
              <w:jc w:val="right"/>
              <w:rPr>
                <w:b/>
                <w:sz w:val="14"/>
              </w:rPr>
            </w:pPr>
            <w:r>
              <w:rPr>
                <w:b/>
                <w:sz w:val="14"/>
              </w:rPr>
              <w:t>249.550,00</w:t>
            </w:r>
          </w:p>
        </w:tc>
        <w:tc>
          <w:tcPr>
            <w:tcW w:w="900" w:type="dxa"/>
            <w:tcBorders>
              <w:top w:val="nil"/>
            </w:tcBorders>
          </w:tcPr>
          <w:p>
            <w:pPr>
              <w:pStyle w:val="TableParagraph"/>
              <w:spacing w:before="66"/>
              <w:ind w:right="37"/>
              <w:jc w:val="right"/>
              <w:rPr>
                <w:b/>
                <w:sz w:val="14"/>
              </w:rPr>
            </w:pPr>
            <w:r>
              <w:rPr>
                <w:b/>
                <w:sz w:val="14"/>
              </w:rPr>
              <w:t>0,00</w:t>
            </w:r>
          </w:p>
        </w:tc>
        <w:tc>
          <w:tcPr>
            <w:tcW w:w="900" w:type="dxa"/>
            <w:tcBorders>
              <w:top w:val="nil"/>
            </w:tcBorders>
          </w:tcPr>
          <w:p>
            <w:pPr>
              <w:pStyle w:val="TableParagraph"/>
              <w:spacing w:before="66"/>
              <w:ind w:right="17"/>
              <w:jc w:val="right"/>
              <w:rPr>
                <w:b/>
                <w:sz w:val="14"/>
              </w:rPr>
            </w:pPr>
            <w:r>
              <w:rPr>
                <w:b/>
                <w:sz w:val="14"/>
              </w:rPr>
              <w:t>0,00</w:t>
            </w:r>
          </w:p>
        </w:tc>
        <w:tc>
          <w:tcPr>
            <w:tcW w:w="1140" w:type="dxa"/>
            <w:tcBorders>
              <w:top w:val="nil"/>
            </w:tcBorders>
          </w:tcPr>
          <w:p>
            <w:pPr>
              <w:pStyle w:val="TableParagraph"/>
              <w:spacing w:before="66"/>
              <w:ind w:right="77"/>
              <w:jc w:val="right"/>
              <w:rPr>
                <w:b/>
                <w:sz w:val="14"/>
              </w:rPr>
            </w:pPr>
            <w:r>
              <w:rPr>
                <w:b/>
                <w:sz w:val="14"/>
              </w:rPr>
              <w:t>0,00</w:t>
            </w:r>
          </w:p>
        </w:tc>
        <w:tc>
          <w:tcPr>
            <w:tcW w:w="1140" w:type="dxa"/>
            <w:tcBorders>
              <w:top w:val="nil"/>
            </w:tcBorders>
          </w:tcPr>
          <w:p>
            <w:pPr>
              <w:pStyle w:val="TableParagraph"/>
              <w:spacing w:before="66"/>
              <w:ind w:right="77"/>
              <w:jc w:val="right"/>
              <w:rPr>
                <w:b/>
                <w:sz w:val="14"/>
              </w:rPr>
            </w:pPr>
            <w:r>
              <w:rPr>
                <w:b/>
                <w:sz w:val="14"/>
              </w:rPr>
              <w:t>0,00</w:t>
            </w:r>
          </w:p>
        </w:tc>
        <w:tc>
          <w:tcPr>
            <w:tcW w:w="1120" w:type="dxa"/>
            <w:tcBorders>
              <w:top w:val="nil"/>
            </w:tcBorders>
          </w:tcPr>
          <w:p>
            <w:pPr>
              <w:pStyle w:val="TableParagraph"/>
              <w:spacing w:before="66"/>
              <w:ind w:right="57"/>
              <w:jc w:val="right"/>
              <w:rPr>
                <w:b/>
                <w:sz w:val="14"/>
              </w:rPr>
            </w:pPr>
            <w:r>
              <w:rPr>
                <w:b/>
                <w:sz w:val="14"/>
              </w:rPr>
              <w:t>0,00</w:t>
            </w:r>
          </w:p>
        </w:tc>
        <w:tc>
          <w:tcPr>
            <w:tcW w:w="1100" w:type="dxa"/>
            <w:tcBorders>
              <w:top w:val="nil"/>
            </w:tcBorders>
          </w:tcPr>
          <w:p>
            <w:pPr>
              <w:pStyle w:val="TableParagraph"/>
              <w:spacing w:before="66"/>
              <w:ind w:right="-15"/>
              <w:jc w:val="right"/>
              <w:rPr>
                <w:b/>
                <w:sz w:val="14"/>
              </w:rPr>
            </w:pPr>
            <w:r>
              <w:rPr>
                <w:b/>
                <w:sz w:val="14"/>
              </w:rPr>
              <w:t>7.050,00</w:t>
            </w:r>
          </w:p>
        </w:tc>
        <w:tc>
          <w:tcPr>
            <w:tcW w:w="1080" w:type="dxa"/>
            <w:tcBorders>
              <w:top w:val="nil"/>
            </w:tcBorders>
          </w:tcPr>
          <w:p>
            <w:pPr>
              <w:pStyle w:val="TableParagraph"/>
              <w:spacing w:before="66"/>
              <w:ind w:right="17"/>
              <w:jc w:val="right"/>
              <w:rPr>
                <w:b/>
                <w:sz w:val="14"/>
              </w:rPr>
            </w:pPr>
            <w:r>
              <w:rPr>
                <w:b/>
                <w:sz w:val="14"/>
              </w:rPr>
              <w:t>470.800,00</w:t>
            </w:r>
          </w:p>
        </w:tc>
      </w:tr>
      <w:tr>
        <w:trPr>
          <w:trHeight w:val="517"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14</w:t>
            </w:r>
          </w:p>
        </w:tc>
        <w:tc>
          <w:tcPr>
            <w:tcW w:w="2740" w:type="dxa"/>
            <w:tcBorders>
              <w:bottom w:val="nil"/>
            </w:tcBorders>
          </w:tcPr>
          <w:p>
            <w:pPr>
              <w:pStyle w:val="TableParagraph"/>
              <w:spacing w:line="261" w:lineRule="auto" w:before="138"/>
              <w:ind w:left="80" w:right="130"/>
              <w:rPr>
                <w:b/>
                <w:i/>
                <w:sz w:val="14"/>
              </w:rPr>
            </w:pPr>
            <w:r>
              <w:rPr>
                <w:b/>
                <w:i/>
                <w:sz w:val="14"/>
              </w:rPr>
              <w:t>MISSIONE 14 - Sviluppo economico e </w:t>
            </w:r>
            <w:r>
              <w:rPr>
                <w:b/>
                <w:i/>
                <w:sz w:val="14"/>
              </w:rPr>
              <w:t>competitività</w:t>
            </w:r>
          </w:p>
        </w:tc>
        <w:tc>
          <w:tcPr>
            <w:tcW w:w="110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0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r>
      <w:tr>
        <w:trPr>
          <w:trHeight w:val="231" w:hRule="atLeast"/>
        </w:trPr>
        <w:tc>
          <w:tcPr>
            <w:tcW w:w="560" w:type="dxa"/>
            <w:tcBorders>
              <w:top w:val="nil"/>
              <w:bottom w:val="nil"/>
            </w:tcBorders>
          </w:tcPr>
          <w:p>
            <w:pPr>
              <w:pStyle w:val="TableParagraph"/>
              <w:spacing w:before="38"/>
              <w:ind w:left="222"/>
              <w:rPr>
                <w:sz w:val="14"/>
              </w:rPr>
            </w:pPr>
            <w:r>
              <w:rPr>
                <w:sz w:val="14"/>
              </w:rPr>
              <w:t>01</w:t>
            </w:r>
          </w:p>
        </w:tc>
        <w:tc>
          <w:tcPr>
            <w:tcW w:w="2740" w:type="dxa"/>
            <w:tcBorders>
              <w:top w:val="nil"/>
              <w:bottom w:val="nil"/>
            </w:tcBorders>
          </w:tcPr>
          <w:p>
            <w:pPr>
              <w:pStyle w:val="TableParagraph"/>
              <w:spacing w:before="38"/>
              <w:ind w:left="80"/>
              <w:rPr>
                <w:sz w:val="14"/>
              </w:rPr>
            </w:pPr>
            <w:r>
              <w:rPr>
                <w:sz w:val="14"/>
              </w:rPr>
              <w:t>Industria PMI e Artigianato</w:t>
            </w:r>
          </w:p>
        </w:tc>
        <w:tc>
          <w:tcPr>
            <w:tcW w:w="1100" w:type="dxa"/>
            <w:tcBorders>
              <w:top w:val="nil"/>
              <w:bottom w:val="nil"/>
            </w:tcBorders>
          </w:tcPr>
          <w:p>
            <w:pPr>
              <w:pStyle w:val="TableParagraph"/>
              <w:spacing w:before="38"/>
              <w:ind w:right="137"/>
              <w:jc w:val="right"/>
              <w:rPr>
                <w:sz w:val="14"/>
              </w:rPr>
            </w:pPr>
            <w:r>
              <w:rPr>
                <w:sz w:val="14"/>
              </w:rPr>
              <w:t>0,00</w:t>
            </w:r>
          </w:p>
        </w:tc>
        <w:tc>
          <w:tcPr>
            <w:tcW w:w="1120" w:type="dxa"/>
            <w:tcBorders>
              <w:top w:val="nil"/>
              <w:bottom w:val="nil"/>
            </w:tcBorders>
          </w:tcPr>
          <w:p>
            <w:pPr>
              <w:pStyle w:val="TableParagraph"/>
              <w:spacing w:before="38"/>
              <w:ind w:right="37"/>
              <w:jc w:val="right"/>
              <w:rPr>
                <w:sz w:val="14"/>
              </w:rPr>
            </w:pPr>
            <w:r>
              <w:rPr>
                <w:sz w:val="14"/>
              </w:rPr>
              <w:t>0,00</w:t>
            </w:r>
          </w:p>
        </w:tc>
        <w:tc>
          <w:tcPr>
            <w:tcW w:w="1120" w:type="dxa"/>
            <w:tcBorders>
              <w:top w:val="nil"/>
              <w:bottom w:val="nil"/>
            </w:tcBorders>
          </w:tcPr>
          <w:p>
            <w:pPr>
              <w:pStyle w:val="TableParagraph"/>
              <w:spacing w:before="38"/>
              <w:ind w:right="57"/>
              <w:jc w:val="right"/>
              <w:rPr>
                <w:sz w:val="14"/>
              </w:rPr>
            </w:pPr>
            <w:r>
              <w:rPr>
                <w:sz w:val="14"/>
              </w:rPr>
              <w:t>0,00</w:t>
            </w:r>
          </w:p>
        </w:tc>
        <w:tc>
          <w:tcPr>
            <w:tcW w:w="1120" w:type="dxa"/>
            <w:tcBorders>
              <w:top w:val="nil"/>
              <w:bottom w:val="nil"/>
            </w:tcBorders>
          </w:tcPr>
          <w:p>
            <w:pPr>
              <w:pStyle w:val="TableParagraph"/>
              <w:spacing w:before="38"/>
              <w:ind w:right="57"/>
              <w:jc w:val="right"/>
              <w:rPr>
                <w:sz w:val="14"/>
              </w:rPr>
            </w:pPr>
            <w:r>
              <w:rPr>
                <w:sz w:val="14"/>
              </w:rPr>
              <w:t>0,00</w:t>
            </w:r>
          </w:p>
        </w:tc>
        <w:tc>
          <w:tcPr>
            <w:tcW w:w="900" w:type="dxa"/>
            <w:tcBorders>
              <w:top w:val="nil"/>
              <w:bottom w:val="nil"/>
            </w:tcBorders>
          </w:tcPr>
          <w:p>
            <w:pPr>
              <w:pStyle w:val="TableParagraph"/>
              <w:spacing w:before="38"/>
              <w:ind w:right="37"/>
              <w:jc w:val="right"/>
              <w:rPr>
                <w:sz w:val="14"/>
              </w:rPr>
            </w:pPr>
            <w:r>
              <w:rPr>
                <w:sz w:val="14"/>
              </w:rPr>
              <w:t>0,00</w:t>
            </w:r>
          </w:p>
        </w:tc>
        <w:tc>
          <w:tcPr>
            <w:tcW w:w="900" w:type="dxa"/>
            <w:tcBorders>
              <w:top w:val="nil"/>
              <w:bottom w:val="nil"/>
            </w:tcBorders>
          </w:tcPr>
          <w:p>
            <w:pPr>
              <w:pStyle w:val="TableParagraph"/>
              <w:spacing w:before="38"/>
              <w:ind w:right="37"/>
              <w:jc w:val="right"/>
              <w:rPr>
                <w:sz w:val="14"/>
              </w:rPr>
            </w:pPr>
            <w:r>
              <w:rPr>
                <w:sz w:val="14"/>
              </w:rPr>
              <w:t>0,00</w:t>
            </w:r>
          </w:p>
        </w:tc>
        <w:tc>
          <w:tcPr>
            <w:tcW w:w="1140" w:type="dxa"/>
            <w:tcBorders>
              <w:top w:val="nil"/>
              <w:bottom w:val="nil"/>
            </w:tcBorders>
          </w:tcPr>
          <w:p>
            <w:pPr>
              <w:pStyle w:val="TableParagraph"/>
              <w:spacing w:before="38"/>
              <w:ind w:right="77"/>
              <w:jc w:val="right"/>
              <w:rPr>
                <w:sz w:val="14"/>
              </w:rPr>
            </w:pPr>
            <w:r>
              <w:rPr>
                <w:sz w:val="14"/>
              </w:rPr>
              <w:t>0,00</w:t>
            </w:r>
          </w:p>
        </w:tc>
        <w:tc>
          <w:tcPr>
            <w:tcW w:w="1140" w:type="dxa"/>
            <w:tcBorders>
              <w:top w:val="nil"/>
              <w:bottom w:val="nil"/>
            </w:tcBorders>
          </w:tcPr>
          <w:p>
            <w:pPr>
              <w:pStyle w:val="TableParagraph"/>
              <w:spacing w:before="38"/>
              <w:ind w:right="77"/>
              <w:jc w:val="right"/>
              <w:rPr>
                <w:sz w:val="14"/>
              </w:rPr>
            </w:pPr>
            <w:r>
              <w:rPr>
                <w:sz w:val="14"/>
              </w:rPr>
              <w:t>0,00</w:t>
            </w:r>
          </w:p>
        </w:tc>
        <w:tc>
          <w:tcPr>
            <w:tcW w:w="1120" w:type="dxa"/>
            <w:tcBorders>
              <w:top w:val="nil"/>
              <w:bottom w:val="nil"/>
            </w:tcBorders>
          </w:tcPr>
          <w:p>
            <w:pPr>
              <w:pStyle w:val="TableParagraph"/>
              <w:spacing w:before="38"/>
              <w:ind w:right="57"/>
              <w:jc w:val="right"/>
              <w:rPr>
                <w:sz w:val="14"/>
              </w:rPr>
            </w:pPr>
            <w:r>
              <w:rPr>
                <w:sz w:val="14"/>
              </w:rPr>
              <w:t>0,00</w:t>
            </w:r>
          </w:p>
        </w:tc>
        <w:tc>
          <w:tcPr>
            <w:tcW w:w="1100" w:type="dxa"/>
            <w:tcBorders>
              <w:top w:val="nil"/>
              <w:bottom w:val="nil"/>
            </w:tcBorders>
          </w:tcPr>
          <w:p>
            <w:pPr>
              <w:pStyle w:val="TableParagraph"/>
              <w:spacing w:before="38"/>
              <w:ind w:right="-15"/>
              <w:jc w:val="right"/>
              <w:rPr>
                <w:sz w:val="14"/>
              </w:rPr>
            </w:pPr>
            <w:r>
              <w:rPr>
                <w:sz w:val="14"/>
              </w:rPr>
              <w:t>0,00</w:t>
            </w:r>
          </w:p>
        </w:tc>
        <w:tc>
          <w:tcPr>
            <w:tcW w:w="1080" w:type="dxa"/>
            <w:tcBorders>
              <w:top w:val="nil"/>
              <w:bottom w:val="nil"/>
            </w:tcBorders>
          </w:tcPr>
          <w:p>
            <w:pPr>
              <w:pStyle w:val="TableParagraph"/>
              <w:spacing w:before="38"/>
              <w:ind w:right="-15"/>
              <w:jc w:val="right"/>
              <w:rPr>
                <w:sz w:val="14"/>
              </w:rPr>
            </w:pPr>
            <w:r>
              <w:rPr>
                <w:sz w:val="14"/>
              </w:rPr>
              <w:t>0,00</w:t>
            </w:r>
          </w:p>
        </w:tc>
      </w:tr>
      <w:tr>
        <w:trPr>
          <w:trHeight w:val="398" w:hRule="atLeast"/>
        </w:trPr>
        <w:tc>
          <w:tcPr>
            <w:tcW w:w="560" w:type="dxa"/>
            <w:tcBorders>
              <w:top w:val="nil"/>
              <w:bottom w:val="nil"/>
            </w:tcBorders>
          </w:tcPr>
          <w:p>
            <w:pPr>
              <w:pStyle w:val="TableParagraph"/>
              <w:spacing w:before="46"/>
              <w:ind w:left="222"/>
              <w:rPr>
                <w:sz w:val="14"/>
              </w:rPr>
            </w:pPr>
            <w:r>
              <w:rPr>
                <w:sz w:val="14"/>
              </w:rPr>
              <w:t>02</w:t>
            </w:r>
          </w:p>
        </w:tc>
        <w:tc>
          <w:tcPr>
            <w:tcW w:w="2740" w:type="dxa"/>
            <w:tcBorders>
              <w:top w:val="nil"/>
              <w:bottom w:val="nil"/>
            </w:tcBorders>
          </w:tcPr>
          <w:p>
            <w:pPr>
              <w:pStyle w:val="TableParagraph"/>
              <w:spacing w:line="170" w:lineRule="atLeast" w:before="19"/>
              <w:ind w:left="80" w:right="184"/>
              <w:rPr>
                <w:sz w:val="14"/>
              </w:rPr>
            </w:pPr>
            <w:r>
              <w:rPr>
                <w:sz w:val="14"/>
              </w:rPr>
              <w:t>Commercio - reti distributive - tutela dei consumatori</w:t>
            </w:r>
          </w:p>
        </w:tc>
        <w:tc>
          <w:tcPr>
            <w:tcW w:w="1100" w:type="dxa"/>
            <w:tcBorders>
              <w:top w:val="nil"/>
              <w:bottom w:val="nil"/>
            </w:tcBorders>
          </w:tcPr>
          <w:p>
            <w:pPr>
              <w:pStyle w:val="TableParagraph"/>
              <w:spacing w:before="46"/>
              <w:ind w:right="137"/>
              <w:jc w:val="right"/>
              <w:rPr>
                <w:sz w:val="14"/>
              </w:rPr>
            </w:pPr>
            <w:r>
              <w:rPr>
                <w:sz w:val="14"/>
              </w:rPr>
              <w:t>0,00</w:t>
            </w:r>
          </w:p>
        </w:tc>
        <w:tc>
          <w:tcPr>
            <w:tcW w:w="1120" w:type="dxa"/>
            <w:tcBorders>
              <w:top w:val="nil"/>
              <w:bottom w:val="nil"/>
            </w:tcBorders>
          </w:tcPr>
          <w:p>
            <w:pPr>
              <w:pStyle w:val="TableParagraph"/>
              <w:spacing w:before="46"/>
              <w:ind w:right="37"/>
              <w:jc w:val="right"/>
              <w:rPr>
                <w:sz w:val="14"/>
              </w:rPr>
            </w:pPr>
            <w:r>
              <w:rPr>
                <w:sz w:val="14"/>
              </w:rPr>
              <w:t>0,00</w:t>
            </w:r>
          </w:p>
        </w:tc>
        <w:tc>
          <w:tcPr>
            <w:tcW w:w="1120" w:type="dxa"/>
            <w:tcBorders>
              <w:top w:val="nil"/>
              <w:bottom w:val="nil"/>
            </w:tcBorders>
          </w:tcPr>
          <w:p>
            <w:pPr>
              <w:pStyle w:val="TableParagraph"/>
              <w:spacing w:before="46"/>
              <w:ind w:right="57"/>
              <w:jc w:val="right"/>
              <w:rPr>
                <w:sz w:val="14"/>
              </w:rPr>
            </w:pPr>
            <w:r>
              <w:rPr>
                <w:sz w:val="14"/>
              </w:rPr>
              <w:t>6.550,00</w:t>
            </w:r>
          </w:p>
        </w:tc>
        <w:tc>
          <w:tcPr>
            <w:tcW w:w="1120" w:type="dxa"/>
            <w:tcBorders>
              <w:top w:val="nil"/>
              <w:bottom w:val="nil"/>
            </w:tcBorders>
          </w:tcPr>
          <w:p>
            <w:pPr>
              <w:pStyle w:val="TableParagraph"/>
              <w:spacing w:before="46"/>
              <w:ind w:right="57"/>
              <w:jc w:val="right"/>
              <w:rPr>
                <w:sz w:val="14"/>
              </w:rPr>
            </w:pPr>
            <w:r>
              <w:rPr>
                <w:sz w:val="14"/>
              </w:rPr>
              <w:t>0,00</w:t>
            </w:r>
          </w:p>
        </w:tc>
        <w:tc>
          <w:tcPr>
            <w:tcW w:w="900" w:type="dxa"/>
            <w:tcBorders>
              <w:top w:val="nil"/>
              <w:bottom w:val="nil"/>
            </w:tcBorders>
          </w:tcPr>
          <w:p>
            <w:pPr>
              <w:pStyle w:val="TableParagraph"/>
              <w:spacing w:before="46"/>
              <w:ind w:right="37"/>
              <w:jc w:val="right"/>
              <w:rPr>
                <w:sz w:val="14"/>
              </w:rPr>
            </w:pPr>
            <w:r>
              <w:rPr>
                <w:sz w:val="14"/>
              </w:rPr>
              <w:t>0,00</w:t>
            </w:r>
          </w:p>
        </w:tc>
        <w:tc>
          <w:tcPr>
            <w:tcW w:w="900" w:type="dxa"/>
            <w:tcBorders>
              <w:top w:val="nil"/>
              <w:bottom w:val="nil"/>
            </w:tcBorders>
          </w:tcPr>
          <w:p>
            <w:pPr>
              <w:pStyle w:val="TableParagraph"/>
              <w:spacing w:before="46"/>
              <w:ind w:right="37"/>
              <w:jc w:val="right"/>
              <w:rPr>
                <w:sz w:val="14"/>
              </w:rPr>
            </w:pPr>
            <w:r>
              <w:rPr>
                <w:sz w:val="14"/>
              </w:rPr>
              <w:t>0,00</w:t>
            </w:r>
          </w:p>
        </w:tc>
        <w:tc>
          <w:tcPr>
            <w:tcW w:w="1140" w:type="dxa"/>
            <w:tcBorders>
              <w:top w:val="nil"/>
              <w:bottom w:val="nil"/>
            </w:tcBorders>
          </w:tcPr>
          <w:p>
            <w:pPr>
              <w:pStyle w:val="TableParagraph"/>
              <w:spacing w:before="46"/>
              <w:ind w:right="77"/>
              <w:jc w:val="right"/>
              <w:rPr>
                <w:sz w:val="14"/>
              </w:rPr>
            </w:pPr>
            <w:r>
              <w:rPr>
                <w:sz w:val="14"/>
              </w:rPr>
              <w:t>0,00</w:t>
            </w:r>
          </w:p>
        </w:tc>
        <w:tc>
          <w:tcPr>
            <w:tcW w:w="1140" w:type="dxa"/>
            <w:tcBorders>
              <w:top w:val="nil"/>
              <w:bottom w:val="nil"/>
            </w:tcBorders>
          </w:tcPr>
          <w:p>
            <w:pPr>
              <w:pStyle w:val="TableParagraph"/>
              <w:spacing w:before="46"/>
              <w:ind w:right="77"/>
              <w:jc w:val="right"/>
              <w:rPr>
                <w:sz w:val="14"/>
              </w:rPr>
            </w:pPr>
            <w:r>
              <w:rPr>
                <w:sz w:val="14"/>
              </w:rPr>
              <w:t>0,00</w:t>
            </w:r>
          </w:p>
        </w:tc>
        <w:tc>
          <w:tcPr>
            <w:tcW w:w="1120" w:type="dxa"/>
            <w:tcBorders>
              <w:top w:val="nil"/>
              <w:bottom w:val="nil"/>
            </w:tcBorders>
          </w:tcPr>
          <w:p>
            <w:pPr>
              <w:pStyle w:val="TableParagraph"/>
              <w:spacing w:before="46"/>
              <w:ind w:right="57"/>
              <w:jc w:val="right"/>
              <w:rPr>
                <w:sz w:val="14"/>
              </w:rPr>
            </w:pPr>
            <w:r>
              <w:rPr>
                <w:sz w:val="14"/>
              </w:rPr>
              <w:t>0,00</w:t>
            </w:r>
          </w:p>
        </w:tc>
        <w:tc>
          <w:tcPr>
            <w:tcW w:w="1100" w:type="dxa"/>
            <w:tcBorders>
              <w:top w:val="nil"/>
              <w:bottom w:val="nil"/>
            </w:tcBorders>
          </w:tcPr>
          <w:p>
            <w:pPr>
              <w:pStyle w:val="TableParagraph"/>
              <w:spacing w:before="46"/>
              <w:ind w:right="-15"/>
              <w:jc w:val="right"/>
              <w:rPr>
                <w:sz w:val="14"/>
              </w:rPr>
            </w:pPr>
            <w:r>
              <w:rPr>
                <w:sz w:val="14"/>
              </w:rPr>
              <w:t>0,00</w:t>
            </w:r>
          </w:p>
        </w:tc>
        <w:tc>
          <w:tcPr>
            <w:tcW w:w="1080" w:type="dxa"/>
            <w:tcBorders>
              <w:top w:val="nil"/>
              <w:bottom w:val="nil"/>
            </w:tcBorders>
          </w:tcPr>
          <w:p>
            <w:pPr>
              <w:pStyle w:val="TableParagraph"/>
              <w:spacing w:before="46"/>
              <w:ind w:right="-15"/>
              <w:jc w:val="right"/>
              <w:rPr>
                <w:sz w:val="14"/>
              </w:rPr>
            </w:pPr>
            <w:r>
              <w:rPr>
                <w:sz w:val="14"/>
              </w:rPr>
              <w:t>6.550,00</w:t>
            </w:r>
          </w:p>
        </w:tc>
      </w:tr>
      <w:tr>
        <w:trPr>
          <w:trHeight w:val="221" w:hRule="atLeast"/>
        </w:trPr>
        <w:tc>
          <w:tcPr>
            <w:tcW w:w="560" w:type="dxa"/>
            <w:tcBorders>
              <w:top w:val="nil"/>
              <w:bottom w:val="nil"/>
            </w:tcBorders>
          </w:tcPr>
          <w:p>
            <w:pPr>
              <w:pStyle w:val="TableParagraph"/>
              <w:spacing w:before="28"/>
              <w:ind w:left="222"/>
              <w:rPr>
                <w:sz w:val="14"/>
              </w:rPr>
            </w:pPr>
            <w:r>
              <w:rPr>
                <w:sz w:val="14"/>
              </w:rPr>
              <w:t>04</w:t>
            </w:r>
          </w:p>
        </w:tc>
        <w:tc>
          <w:tcPr>
            <w:tcW w:w="2740" w:type="dxa"/>
            <w:tcBorders>
              <w:top w:val="nil"/>
              <w:bottom w:val="nil"/>
            </w:tcBorders>
          </w:tcPr>
          <w:p>
            <w:pPr>
              <w:pStyle w:val="TableParagraph"/>
              <w:spacing w:before="28"/>
              <w:ind w:left="80"/>
              <w:rPr>
                <w:sz w:val="14"/>
              </w:rPr>
            </w:pPr>
            <w:r>
              <w:rPr>
                <w:sz w:val="14"/>
              </w:rPr>
              <w:t>Reti e altri servizi di pubblica utilità</w:t>
            </w:r>
          </w:p>
        </w:tc>
        <w:tc>
          <w:tcPr>
            <w:tcW w:w="1100" w:type="dxa"/>
            <w:tcBorders>
              <w:top w:val="nil"/>
              <w:bottom w:val="nil"/>
            </w:tcBorders>
          </w:tcPr>
          <w:p>
            <w:pPr>
              <w:pStyle w:val="TableParagraph"/>
              <w:spacing w:before="28"/>
              <w:ind w:right="137"/>
              <w:jc w:val="right"/>
              <w:rPr>
                <w:sz w:val="14"/>
              </w:rPr>
            </w:pPr>
            <w:r>
              <w:rPr>
                <w:sz w:val="14"/>
              </w:rPr>
              <w:t>0,00</w:t>
            </w:r>
          </w:p>
        </w:tc>
        <w:tc>
          <w:tcPr>
            <w:tcW w:w="1120" w:type="dxa"/>
            <w:tcBorders>
              <w:top w:val="nil"/>
              <w:bottom w:val="nil"/>
            </w:tcBorders>
          </w:tcPr>
          <w:p>
            <w:pPr>
              <w:pStyle w:val="TableParagraph"/>
              <w:spacing w:before="28"/>
              <w:ind w:right="37"/>
              <w:jc w:val="right"/>
              <w:rPr>
                <w:sz w:val="14"/>
              </w:rPr>
            </w:pPr>
            <w:r>
              <w:rPr>
                <w:sz w:val="14"/>
              </w:rPr>
              <w:t>0,00</w:t>
            </w:r>
          </w:p>
        </w:tc>
        <w:tc>
          <w:tcPr>
            <w:tcW w:w="1120" w:type="dxa"/>
            <w:tcBorders>
              <w:top w:val="nil"/>
              <w:bottom w:val="nil"/>
            </w:tcBorders>
          </w:tcPr>
          <w:p>
            <w:pPr>
              <w:pStyle w:val="TableParagraph"/>
              <w:spacing w:before="28"/>
              <w:ind w:right="57"/>
              <w:jc w:val="right"/>
              <w:rPr>
                <w:sz w:val="14"/>
              </w:rPr>
            </w:pPr>
            <w:r>
              <w:rPr>
                <w:sz w:val="14"/>
              </w:rPr>
              <w:t>0,00</w:t>
            </w:r>
          </w:p>
        </w:tc>
        <w:tc>
          <w:tcPr>
            <w:tcW w:w="1120" w:type="dxa"/>
            <w:tcBorders>
              <w:top w:val="nil"/>
              <w:bottom w:val="nil"/>
            </w:tcBorders>
          </w:tcPr>
          <w:p>
            <w:pPr>
              <w:pStyle w:val="TableParagraph"/>
              <w:spacing w:before="28"/>
              <w:ind w:right="57"/>
              <w:jc w:val="right"/>
              <w:rPr>
                <w:sz w:val="14"/>
              </w:rPr>
            </w:pPr>
            <w:r>
              <w:rPr>
                <w:sz w:val="14"/>
              </w:rPr>
              <w:t>0,00</w:t>
            </w:r>
          </w:p>
        </w:tc>
        <w:tc>
          <w:tcPr>
            <w:tcW w:w="900" w:type="dxa"/>
            <w:tcBorders>
              <w:top w:val="nil"/>
              <w:bottom w:val="nil"/>
            </w:tcBorders>
          </w:tcPr>
          <w:p>
            <w:pPr>
              <w:pStyle w:val="TableParagraph"/>
              <w:spacing w:before="28"/>
              <w:ind w:right="37"/>
              <w:jc w:val="right"/>
              <w:rPr>
                <w:sz w:val="14"/>
              </w:rPr>
            </w:pPr>
            <w:r>
              <w:rPr>
                <w:sz w:val="14"/>
              </w:rPr>
              <w:t>0,00</w:t>
            </w:r>
          </w:p>
        </w:tc>
        <w:tc>
          <w:tcPr>
            <w:tcW w:w="900" w:type="dxa"/>
            <w:tcBorders>
              <w:top w:val="nil"/>
              <w:bottom w:val="nil"/>
            </w:tcBorders>
          </w:tcPr>
          <w:p>
            <w:pPr>
              <w:pStyle w:val="TableParagraph"/>
              <w:spacing w:before="28"/>
              <w:ind w:right="37"/>
              <w:jc w:val="right"/>
              <w:rPr>
                <w:sz w:val="14"/>
              </w:rPr>
            </w:pPr>
            <w:r>
              <w:rPr>
                <w:sz w:val="14"/>
              </w:rPr>
              <w:t>0,00</w:t>
            </w:r>
          </w:p>
        </w:tc>
        <w:tc>
          <w:tcPr>
            <w:tcW w:w="1140" w:type="dxa"/>
            <w:tcBorders>
              <w:top w:val="nil"/>
              <w:bottom w:val="nil"/>
            </w:tcBorders>
          </w:tcPr>
          <w:p>
            <w:pPr>
              <w:pStyle w:val="TableParagraph"/>
              <w:spacing w:before="28"/>
              <w:ind w:right="77"/>
              <w:jc w:val="right"/>
              <w:rPr>
                <w:sz w:val="14"/>
              </w:rPr>
            </w:pPr>
            <w:r>
              <w:rPr>
                <w:sz w:val="14"/>
              </w:rPr>
              <w:t>0,00</w:t>
            </w:r>
          </w:p>
        </w:tc>
        <w:tc>
          <w:tcPr>
            <w:tcW w:w="1140" w:type="dxa"/>
            <w:tcBorders>
              <w:top w:val="nil"/>
              <w:bottom w:val="nil"/>
            </w:tcBorders>
          </w:tcPr>
          <w:p>
            <w:pPr>
              <w:pStyle w:val="TableParagraph"/>
              <w:spacing w:before="28"/>
              <w:ind w:right="77"/>
              <w:jc w:val="right"/>
              <w:rPr>
                <w:sz w:val="14"/>
              </w:rPr>
            </w:pPr>
            <w:r>
              <w:rPr>
                <w:sz w:val="14"/>
              </w:rPr>
              <w:t>0,00</w:t>
            </w:r>
          </w:p>
        </w:tc>
        <w:tc>
          <w:tcPr>
            <w:tcW w:w="1120" w:type="dxa"/>
            <w:tcBorders>
              <w:top w:val="nil"/>
              <w:bottom w:val="nil"/>
            </w:tcBorders>
          </w:tcPr>
          <w:p>
            <w:pPr>
              <w:pStyle w:val="TableParagraph"/>
              <w:spacing w:before="28"/>
              <w:ind w:right="57"/>
              <w:jc w:val="right"/>
              <w:rPr>
                <w:sz w:val="14"/>
              </w:rPr>
            </w:pPr>
            <w:r>
              <w:rPr>
                <w:sz w:val="14"/>
              </w:rPr>
              <w:t>0,00</w:t>
            </w:r>
          </w:p>
        </w:tc>
        <w:tc>
          <w:tcPr>
            <w:tcW w:w="1100" w:type="dxa"/>
            <w:tcBorders>
              <w:top w:val="nil"/>
              <w:bottom w:val="nil"/>
            </w:tcBorders>
          </w:tcPr>
          <w:p>
            <w:pPr>
              <w:pStyle w:val="TableParagraph"/>
              <w:spacing w:before="28"/>
              <w:ind w:right="-15"/>
              <w:jc w:val="right"/>
              <w:rPr>
                <w:sz w:val="14"/>
              </w:rPr>
            </w:pPr>
            <w:r>
              <w:rPr>
                <w:sz w:val="14"/>
              </w:rPr>
              <w:t>500,00</w:t>
            </w:r>
          </w:p>
        </w:tc>
        <w:tc>
          <w:tcPr>
            <w:tcW w:w="1080" w:type="dxa"/>
            <w:tcBorders>
              <w:top w:val="nil"/>
              <w:bottom w:val="nil"/>
            </w:tcBorders>
          </w:tcPr>
          <w:p>
            <w:pPr>
              <w:pStyle w:val="TableParagraph"/>
              <w:spacing w:before="28"/>
              <w:ind w:right="-15"/>
              <w:jc w:val="right"/>
              <w:rPr>
                <w:sz w:val="14"/>
              </w:rPr>
            </w:pPr>
            <w:r>
              <w:rPr>
                <w:sz w:val="14"/>
              </w:rPr>
              <w:t>500,00</w:t>
            </w:r>
          </w:p>
        </w:tc>
      </w:tr>
      <w:tr>
        <w:trPr>
          <w:trHeight w:val="370" w:hRule="atLeast"/>
        </w:trPr>
        <w:tc>
          <w:tcPr>
            <w:tcW w:w="560" w:type="dxa"/>
            <w:tcBorders>
              <w:top w:val="nil"/>
            </w:tcBorders>
          </w:tcPr>
          <w:p>
            <w:pPr>
              <w:pStyle w:val="TableParagraph"/>
              <w:rPr>
                <w:rFonts w:ascii="Times New Roman"/>
                <w:sz w:val="14"/>
              </w:rPr>
            </w:pPr>
          </w:p>
        </w:tc>
        <w:tc>
          <w:tcPr>
            <w:tcW w:w="2740" w:type="dxa"/>
            <w:tcBorders>
              <w:top w:val="nil"/>
            </w:tcBorders>
          </w:tcPr>
          <w:p>
            <w:pPr>
              <w:pStyle w:val="TableParagraph"/>
              <w:spacing w:before="28"/>
              <w:ind w:left="80"/>
              <w:rPr>
                <w:b/>
                <w:i/>
                <w:sz w:val="14"/>
              </w:rPr>
            </w:pPr>
            <w:r>
              <w:rPr>
                <w:b/>
                <w:i/>
                <w:sz w:val="14"/>
              </w:rPr>
              <w:t>TOTALE MISSIONE 14 - Sviluppo</w:t>
            </w:r>
          </w:p>
          <w:p>
            <w:pPr>
              <w:pStyle w:val="TableParagraph"/>
              <w:spacing w:line="146" w:lineRule="exact" w:before="15"/>
              <w:ind w:left="80"/>
              <w:rPr>
                <w:b/>
                <w:i/>
                <w:sz w:val="14"/>
              </w:rPr>
            </w:pPr>
            <w:r>
              <w:rPr>
                <w:b/>
                <w:i/>
                <w:sz w:val="14"/>
              </w:rPr>
              <w:t>economico e competitività</w:t>
            </w:r>
          </w:p>
        </w:tc>
        <w:tc>
          <w:tcPr>
            <w:tcW w:w="1100" w:type="dxa"/>
            <w:tcBorders>
              <w:top w:val="nil"/>
            </w:tcBorders>
          </w:tcPr>
          <w:p>
            <w:pPr>
              <w:pStyle w:val="TableParagraph"/>
              <w:spacing w:before="66"/>
              <w:ind w:right="137"/>
              <w:jc w:val="right"/>
              <w:rPr>
                <w:b/>
                <w:sz w:val="14"/>
              </w:rPr>
            </w:pPr>
            <w:r>
              <w:rPr>
                <w:b/>
                <w:sz w:val="14"/>
              </w:rPr>
              <w:t>0,00</w:t>
            </w:r>
          </w:p>
        </w:tc>
        <w:tc>
          <w:tcPr>
            <w:tcW w:w="1120" w:type="dxa"/>
            <w:tcBorders>
              <w:top w:val="nil"/>
            </w:tcBorders>
          </w:tcPr>
          <w:p>
            <w:pPr>
              <w:pStyle w:val="TableParagraph"/>
              <w:spacing w:before="66"/>
              <w:ind w:right="77"/>
              <w:jc w:val="right"/>
              <w:rPr>
                <w:b/>
                <w:sz w:val="14"/>
              </w:rPr>
            </w:pPr>
            <w:r>
              <w:rPr>
                <w:b/>
                <w:sz w:val="14"/>
              </w:rPr>
              <w:t>0,00</w:t>
            </w:r>
          </w:p>
        </w:tc>
        <w:tc>
          <w:tcPr>
            <w:tcW w:w="1120" w:type="dxa"/>
            <w:tcBorders>
              <w:top w:val="nil"/>
            </w:tcBorders>
          </w:tcPr>
          <w:p>
            <w:pPr>
              <w:pStyle w:val="TableParagraph"/>
              <w:spacing w:before="66"/>
              <w:ind w:right="57"/>
              <w:jc w:val="right"/>
              <w:rPr>
                <w:b/>
                <w:sz w:val="14"/>
              </w:rPr>
            </w:pPr>
            <w:r>
              <w:rPr>
                <w:b/>
                <w:sz w:val="14"/>
              </w:rPr>
              <w:t>6.550,00</w:t>
            </w:r>
          </w:p>
        </w:tc>
        <w:tc>
          <w:tcPr>
            <w:tcW w:w="1120" w:type="dxa"/>
            <w:tcBorders>
              <w:top w:val="nil"/>
            </w:tcBorders>
          </w:tcPr>
          <w:p>
            <w:pPr>
              <w:pStyle w:val="TableParagraph"/>
              <w:spacing w:before="66"/>
              <w:ind w:right="57"/>
              <w:jc w:val="right"/>
              <w:rPr>
                <w:b/>
                <w:sz w:val="14"/>
              </w:rPr>
            </w:pPr>
            <w:r>
              <w:rPr>
                <w:b/>
                <w:sz w:val="14"/>
              </w:rPr>
              <w:t>0,00</w:t>
            </w:r>
          </w:p>
        </w:tc>
        <w:tc>
          <w:tcPr>
            <w:tcW w:w="900" w:type="dxa"/>
            <w:tcBorders>
              <w:top w:val="nil"/>
            </w:tcBorders>
          </w:tcPr>
          <w:p>
            <w:pPr>
              <w:pStyle w:val="TableParagraph"/>
              <w:spacing w:before="66"/>
              <w:ind w:right="37"/>
              <w:jc w:val="right"/>
              <w:rPr>
                <w:b/>
                <w:sz w:val="14"/>
              </w:rPr>
            </w:pPr>
            <w:r>
              <w:rPr>
                <w:b/>
                <w:sz w:val="14"/>
              </w:rPr>
              <w:t>0,00</w:t>
            </w:r>
          </w:p>
        </w:tc>
        <w:tc>
          <w:tcPr>
            <w:tcW w:w="900" w:type="dxa"/>
            <w:tcBorders>
              <w:top w:val="nil"/>
            </w:tcBorders>
          </w:tcPr>
          <w:p>
            <w:pPr>
              <w:pStyle w:val="TableParagraph"/>
              <w:spacing w:before="66"/>
              <w:ind w:right="17"/>
              <w:jc w:val="right"/>
              <w:rPr>
                <w:b/>
                <w:sz w:val="14"/>
              </w:rPr>
            </w:pPr>
            <w:r>
              <w:rPr>
                <w:b/>
                <w:sz w:val="14"/>
              </w:rPr>
              <w:t>0,00</w:t>
            </w:r>
          </w:p>
        </w:tc>
        <w:tc>
          <w:tcPr>
            <w:tcW w:w="1140" w:type="dxa"/>
            <w:tcBorders>
              <w:top w:val="nil"/>
            </w:tcBorders>
          </w:tcPr>
          <w:p>
            <w:pPr>
              <w:pStyle w:val="TableParagraph"/>
              <w:spacing w:before="66"/>
              <w:ind w:right="77"/>
              <w:jc w:val="right"/>
              <w:rPr>
                <w:b/>
                <w:sz w:val="14"/>
              </w:rPr>
            </w:pPr>
            <w:r>
              <w:rPr>
                <w:b/>
                <w:sz w:val="14"/>
              </w:rPr>
              <w:t>0,00</w:t>
            </w:r>
          </w:p>
        </w:tc>
        <w:tc>
          <w:tcPr>
            <w:tcW w:w="1140" w:type="dxa"/>
            <w:tcBorders>
              <w:top w:val="nil"/>
            </w:tcBorders>
          </w:tcPr>
          <w:p>
            <w:pPr>
              <w:pStyle w:val="TableParagraph"/>
              <w:spacing w:before="66"/>
              <w:ind w:right="77"/>
              <w:jc w:val="right"/>
              <w:rPr>
                <w:b/>
                <w:sz w:val="14"/>
              </w:rPr>
            </w:pPr>
            <w:r>
              <w:rPr>
                <w:b/>
                <w:sz w:val="14"/>
              </w:rPr>
              <w:t>0,00</w:t>
            </w:r>
          </w:p>
        </w:tc>
        <w:tc>
          <w:tcPr>
            <w:tcW w:w="1120" w:type="dxa"/>
            <w:tcBorders>
              <w:top w:val="nil"/>
            </w:tcBorders>
          </w:tcPr>
          <w:p>
            <w:pPr>
              <w:pStyle w:val="TableParagraph"/>
              <w:spacing w:before="66"/>
              <w:ind w:right="57"/>
              <w:jc w:val="right"/>
              <w:rPr>
                <w:b/>
                <w:sz w:val="14"/>
              </w:rPr>
            </w:pPr>
            <w:r>
              <w:rPr>
                <w:b/>
                <w:sz w:val="14"/>
              </w:rPr>
              <w:t>0,00</w:t>
            </w:r>
          </w:p>
        </w:tc>
        <w:tc>
          <w:tcPr>
            <w:tcW w:w="1100" w:type="dxa"/>
            <w:tcBorders>
              <w:top w:val="nil"/>
            </w:tcBorders>
          </w:tcPr>
          <w:p>
            <w:pPr>
              <w:pStyle w:val="TableParagraph"/>
              <w:spacing w:before="66"/>
              <w:ind w:right="-15"/>
              <w:jc w:val="right"/>
              <w:rPr>
                <w:b/>
                <w:sz w:val="14"/>
              </w:rPr>
            </w:pPr>
            <w:r>
              <w:rPr>
                <w:b/>
                <w:sz w:val="14"/>
              </w:rPr>
              <w:t>500,00</w:t>
            </w:r>
          </w:p>
        </w:tc>
        <w:tc>
          <w:tcPr>
            <w:tcW w:w="1080" w:type="dxa"/>
            <w:tcBorders>
              <w:top w:val="nil"/>
            </w:tcBorders>
          </w:tcPr>
          <w:p>
            <w:pPr>
              <w:pStyle w:val="TableParagraph"/>
              <w:spacing w:before="66"/>
              <w:ind w:right="17"/>
              <w:jc w:val="right"/>
              <w:rPr>
                <w:b/>
                <w:sz w:val="14"/>
              </w:rPr>
            </w:pPr>
            <w:r>
              <w:rPr>
                <w:b/>
                <w:sz w:val="14"/>
              </w:rPr>
              <w:t>7.050,00</w:t>
            </w:r>
          </w:p>
        </w:tc>
      </w:tr>
    </w:tbl>
    <w:p>
      <w:pPr>
        <w:spacing w:after="0"/>
        <w:jc w:val="right"/>
        <w:rPr>
          <w:sz w:val="14"/>
        </w:rPr>
        <w:sectPr>
          <w:pgSz w:w="16840" w:h="11900" w:orient="landscape"/>
          <w:pgMar w:header="867" w:footer="915" w:top="1080" w:bottom="1180" w:left="720" w:right="720"/>
        </w:sectPr>
      </w:pPr>
    </w:p>
    <w:p>
      <w:pPr>
        <w:pStyle w:val="BodyText"/>
        <w:spacing w:before="2"/>
        <w:rPr>
          <w:rFonts w:ascii="Times New Roman"/>
          <w:b w:val="0"/>
          <w:sz w:val="12"/>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0"/>
        <w:gridCol w:w="2740"/>
        <w:gridCol w:w="1100"/>
        <w:gridCol w:w="1120"/>
        <w:gridCol w:w="1120"/>
        <w:gridCol w:w="1120"/>
        <w:gridCol w:w="900"/>
        <w:gridCol w:w="900"/>
        <w:gridCol w:w="1140"/>
        <w:gridCol w:w="1140"/>
        <w:gridCol w:w="1120"/>
        <w:gridCol w:w="1100"/>
        <w:gridCol w:w="1080"/>
      </w:tblGrid>
      <w:tr>
        <w:trPr>
          <w:trHeight w:val="980" w:hRule="atLeast"/>
        </w:trPr>
        <w:tc>
          <w:tcPr>
            <w:tcW w:w="3300" w:type="dxa"/>
            <w:gridSpan w:val="2"/>
          </w:tcPr>
          <w:p>
            <w:pPr>
              <w:pStyle w:val="TableParagraph"/>
              <w:rPr>
                <w:rFonts w:ascii="Times New Roman"/>
                <w:sz w:val="16"/>
              </w:rPr>
            </w:pPr>
          </w:p>
          <w:p>
            <w:pPr>
              <w:pStyle w:val="TableParagraph"/>
              <w:spacing w:before="10"/>
              <w:rPr>
                <w:rFonts w:ascii="Times New Roman"/>
                <w:sz w:val="21"/>
              </w:rPr>
            </w:pPr>
          </w:p>
          <w:p>
            <w:pPr>
              <w:pStyle w:val="TableParagraph"/>
              <w:ind w:left="59"/>
              <w:rPr>
                <w:b/>
                <w:sz w:val="14"/>
              </w:rPr>
            </w:pPr>
            <w:r>
              <w:rPr>
                <w:b/>
                <w:sz w:val="14"/>
              </w:rPr>
              <w:t>MISSIONI E PROGRAMMI \ MACROAGGREGATI</w:t>
            </w:r>
          </w:p>
        </w:tc>
        <w:tc>
          <w:tcPr>
            <w:tcW w:w="1100" w:type="dxa"/>
          </w:tcPr>
          <w:p>
            <w:pPr>
              <w:pStyle w:val="TableParagraph"/>
              <w:spacing w:before="8"/>
              <w:rPr>
                <w:rFonts w:ascii="Times New Roman"/>
                <w:sz w:val="21"/>
              </w:rPr>
            </w:pPr>
          </w:p>
          <w:p>
            <w:pPr>
              <w:pStyle w:val="TableParagraph"/>
              <w:spacing w:line="261" w:lineRule="auto"/>
              <w:ind w:left="166" w:right="147" w:firstLine="136"/>
              <w:rPr>
                <w:b/>
                <w:sz w:val="14"/>
              </w:rPr>
            </w:pPr>
            <w:r>
              <w:rPr>
                <w:b/>
                <w:sz w:val="14"/>
              </w:rPr>
              <w:t>Redditi da lavoro dipendente</w:t>
            </w:r>
          </w:p>
        </w:tc>
        <w:tc>
          <w:tcPr>
            <w:tcW w:w="1120" w:type="dxa"/>
          </w:tcPr>
          <w:p>
            <w:pPr>
              <w:pStyle w:val="TableParagraph"/>
              <w:spacing w:before="8"/>
              <w:rPr>
                <w:rFonts w:ascii="Times New Roman"/>
                <w:sz w:val="21"/>
              </w:rPr>
            </w:pPr>
          </w:p>
          <w:p>
            <w:pPr>
              <w:pStyle w:val="TableParagraph"/>
              <w:spacing w:line="261" w:lineRule="auto"/>
              <w:ind w:left="531" w:right="-15" w:hanging="487"/>
              <w:rPr>
                <w:b/>
                <w:sz w:val="14"/>
              </w:rPr>
            </w:pPr>
            <w:r>
              <w:rPr>
                <w:b/>
                <w:sz w:val="14"/>
              </w:rPr>
              <w:t>Imposte e tasse a</w:t>
            </w:r>
          </w:p>
          <w:p>
            <w:pPr>
              <w:pStyle w:val="TableParagraph"/>
              <w:spacing w:before="1"/>
              <w:ind w:left="63"/>
              <w:rPr>
                <w:b/>
                <w:sz w:val="14"/>
              </w:rPr>
            </w:pPr>
            <w:r>
              <w:rPr>
                <w:b/>
                <w:sz w:val="14"/>
              </w:rPr>
              <w:t>carico dell'ente</w:t>
            </w:r>
          </w:p>
        </w:tc>
        <w:tc>
          <w:tcPr>
            <w:tcW w:w="112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293" w:right="-15" w:hanging="269"/>
              <w:rPr>
                <w:b/>
                <w:sz w:val="14"/>
              </w:rPr>
            </w:pPr>
            <w:r>
              <w:rPr>
                <w:b/>
                <w:sz w:val="14"/>
              </w:rPr>
              <w:t>Acquisto di </w:t>
            </w:r>
            <w:r>
              <w:rPr>
                <w:b/>
                <w:spacing w:val="-5"/>
                <w:sz w:val="14"/>
              </w:rPr>
              <w:t>beni </w:t>
            </w:r>
            <w:r>
              <w:rPr>
                <w:b/>
                <w:sz w:val="14"/>
              </w:rPr>
              <w:t>e servizi</w:t>
            </w:r>
          </w:p>
        </w:tc>
        <w:tc>
          <w:tcPr>
            <w:tcW w:w="112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309" w:right="67" w:hanging="183"/>
              <w:rPr>
                <w:b/>
                <w:sz w:val="14"/>
              </w:rPr>
            </w:pPr>
            <w:r>
              <w:rPr>
                <w:b/>
                <w:sz w:val="14"/>
              </w:rPr>
              <w:t>Trasferimenti correnti</w:t>
            </w:r>
          </w:p>
        </w:tc>
        <w:tc>
          <w:tcPr>
            <w:tcW w:w="900" w:type="dxa"/>
          </w:tcPr>
          <w:p>
            <w:pPr>
              <w:pStyle w:val="TableParagraph"/>
              <w:spacing w:line="261" w:lineRule="auto" w:before="73"/>
              <w:ind w:left="26" w:right="3"/>
              <w:jc w:val="center"/>
              <w:rPr>
                <w:b/>
                <w:sz w:val="14"/>
              </w:rPr>
            </w:pPr>
            <w:r>
              <w:rPr>
                <w:b/>
                <w:sz w:val="14"/>
              </w:rPr>
              <w:t>Trasferiment i di</w:t>
            </w:r>
          </w:p>
          <w:p>
            <w:pPr>
              <w:pStyle w:val="TableParagraph"/>
              <w:spacing w:line="261" w:lineRule="auto" w:before="2"/>
              <w:ind w:left="76" w:right="54" w:hanging="1"/>
              <w:jc w:val="center"/>
              <w:rPr>
                <w:b/>
                <w:sz w:val="14"/>
              </w:rPr>
            </w:pPr>
            <w:r>
              <w:rPr>
                <w:b/>
                <w:sz w:val="14"/>
              </w:rPr>
              <w:t>tributi (solo per </w:t>
            </w:r>
            <w:r>
              <w:rPr>
                <w:b/>
                <w:spacing w:val="-9"/>
                <w:sz w:val="14"/>
              </w:rPr>
              <w:t>le </w:t>
            </w:r>
            <w:r>
              <w:rPr>
                <w:b/>
                <w:sz w:val="14"/>
              </w:rPr>
              <w:t>Regioni)</w:t>
            </w:r>
          </w:p>
        </w:tc>
        <w:tc>
          <w:tcPr>
            <w:tcW w:w="900" w:type="dxa"/>
          </w:tcPr>
          <w:p>
            <w:pPr>
              <w:pStyle w:val="TableParagraph"/>
              <w:rPr>
                <w:rFonts w:ascii="Times New Roman"/>
                <w:sz w:val="14"/>
              </w:rPr>
            </w:pPr>
          </w:p>
          <w:p>
            <w:pPr>
              <w:pStyle w:val="TableParagraph"/>
              <w:spacing w:line="261" w:lineRule="auto" w:before="1"/>
              <w:ind w:left="76" w:right="54" w:hanging="1"/>
              <w:jc w:val="center"/>
              <w:rPr>
                <w:b/>
                <w:sz w:val="14"/>
              </w:rPr>
            </w:pPr>
            <w:r>
              <w:rPr>
                <w:b/>
                <w:sz w:val="14"/>
              </w:rPr>
              <w:t>Fondi perequativi (solo per le Regioni)</w:t>
            </w:r>
          </w:p>
        </w:tc>
        <w:tc>
          <w:tcPr>
            <w:tcW w:w="1140" w:type="dxa"/>
          </w:tcPr>
          <w:p>
            <w:pPr>
              <w:pStyle w:val="TableParagraph"/>
              <w:rPr>
                <w:rFonts w:ascii="Times New Roman"/>
                <w:sz w:val="16"/>
              </w:rPr>
            </w:pPr>
          </w:p>
          <w:p>
            <w:pPr>
              <w:pStyle w:val="TableParagraph"/>
              <w:rPr>
                <w:rFonts w:ascii="Times New Roman"/>
                <w:sz w:val="21"/>
              </w:rPr>
            </w:pPr>
          </w:p>
          <w:p>
            <w:pPr>
              <w:pStyle w:val="TableParagraph"/>
              <w:ind w:right="3"/>
              <w:jc w:val="right"/>
              <w:rPr>
                <w:b/>
                <w:sz w:val="14"/>
              </w:rPr>
            </w:pPr>
            <w:r>
              <w:rPr>
                <w:b/>
                <w:sz w:val="14"/>
              </w:rPr>
              <w:t>Interessi passivi</w:t>
            </w:r>
          </w:p>
        </w:tc>
        <w:tc>
          <w:tcPr>
            <w:tcW w:w="1140" w:type="dxa"/>
          </w:tcPr>
          <w:p>
            <w:pPr>
              <w:pStyle w:val="TableParagraph"/>
              <w:spacing w:before="8"/>
              <w:rPr>
                <w:rFonts w:ascii="Times New Roman"/>
                <w:sz w:val="21"/>
              </w:rPr>
            </w:pPr>
          </w:p>
          <w:p>
            <w:pPr>
              <w:pStyle w:val="TableParagraph"/>
              <w:spacing w:line="261" w:lineRule="auto"/>
              <w:ind w:left="64" w:right="42"/>
              <w:jc w:val="center"/>
              <w:rPr>
                <w:b/>
                <w:sz w:val="14"/>
              </w:rPr>
            </w:pPr>
            <w:r>
              <w:rPr>
                <w:b/>
                <w:sz w:val="14"/>
              </w:rPr>
              <w:t>Altre spese per redditi da capitale</w:t>
            </w:r>
          </w:p>
        </w:tc>
        <w:tc>
          <w:tcPr>
            <w:tcW w:w="1120" w:type="dxa"/>
          </w:tcPr>
          <w:p>
            <w:pPr>
              <w:pStyle w:val="TableParagraph"/>
              <w:spacing w:before="8"/>
              <w:rPr>
                <w:rFonts w:ascii="Times New Roman"/>
                <w:sz w:val="21"/>
              </w:rPr>
            </w:pPr>
          </w:p>
          <w:p>
            <w:pPr>
              <w:pStyle w:val="TableParagraph"/>
              <w:spacing w:line="261" w:lineRule="auto"/>
              <w:ind w:left="24" w:right="22" w:hanging="1"/>
              <w:jc w:val="center"/>
              <w:rPr>
                <w:b/>
                <w:sz w:val="14"/>
              </w:rPr>
            </w:pPr>
            <w:r>
              <w:rPr>
                <w:b/>
                <w:sz w:val="14"/>
              </w:rPr>
              <w:t>Rimborsi e poste correttive delle entrate</w:t>
            </w:r>
          </w:p>
        </w:tc>
        <w:tc>
          <w:tcPr>
            <w:tcW w:w="110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329" w:right="93" w:hanging="117"/>
              <w:rPr>
                <w:b/>
                <w:sz w:val="14"/>
              </w:rPr>
            </w:pPr>
            <w:r>
              <w:rPr>
                <w:b/>
                <w:sz w:val="14"/>
              </w:rPr>
              <w:t>Altre spese correnti</w:t>
            </w:r>
          </w:p>
        </w:tc>
        <w:tc>
          <w:tcPr>
            <w:tcW w:w="1080" w:type="dxa"/>
          </w:tcPr>
          <w:p>
            <w:pPr>
              <w:pStyle w:val="TableParagraph"/>
              <w:rPr>
                <w:rFonts w:ascii="Times New Roman"/>
                <w:sz w:val="16"/>
              </w:rPr>
            </w:pPr>
          </w:p>
          <w:p>
            <w:pPr>
              <w:pStyle w:val="TableParagraph"/>
              <w:rPr>
                <w:rFonts w:ascii="Times New Roman"/>
                <w:sz w:val="21"/>
              </w:rPr>
            </w:pPr>
          </w:p>
          <w:p>
            <w:pPr>
              <w:pStyle w:val="TableParagraph"/>
              <w:ind w:left="343"/>
              <w:rPr>
                <w:b/>
                <w:sz w:val="14"/>
              </w:rPr>
            </w:pPr>
            <w:r>
              <w:rPr>
                <w:b/>
                <w:sz w:val="14"/>
              </w:rPr>
              <w:t>Totale</w:t>
            </w:r>
          </w:p>
        </w:tc>
      </w:tr>
      <w:tr>
        <w:trPr>
          <w:trHeight w:val="640" w:hRule="atLeast"/>
        </w:trPr>
        <w:tc>
          <w:tcPr>
            <w:tcW w:w="3300" w:type="dxa"/>
            <w:gridSpan w:val="2"/>
          </w:tcPr>
          <w:p>
            <w:pPr>
              <w:pStyle w:val="TableParagraph"/>
              <w:rPr>
                <w:rFonts w:ascii="Times New Roman"/>
                <w:sz w:val="14"/>
              </w:rPr>
            </w:pPr>
          </w:p>
        </w:tc>
        <w:tc>
          <w:tcPr>
            <w:tcW w:w="1100" w:type="dxa"/>
          </w:tcPr>
          <w:p>
            <w:pPr>
              <w:pStyle w:val="TableParagraph"/>
              <w:spacing w:before="1"/>
              <w:rPr>
                <w:rFonts w:ascii="Times New Roman"/>
                <w:sz w:val="23"/>
              </w:rPr>
            </w:pPr>
          </w:p>
          <w:p>
            <w:pPr>
              <w:pStyle w:val="TableParagraph"/>
              <w:ind w:left="353" w:right="353"/>
              <w:jc w:val="center"/>
              <w:rPr>
                <w:b/>
                <w:sz w:val="14"/>
              </w:rPr>
            </w:pPr>
            <w:r>
              <w:rPr>
                <w:b/>
                <w:sz w:val="14"/>
              </w:rPr>
              <w:t>101</w:t>
            </w:r>
          </w:p>
        </w:tc>
        <w:tc>
          <w:tcPr>
            <w:tcW w:w="1120" w:type="dxa"/>
          </w:tcPr>
          <w:p>
            <w:pPr>
              <w:pStyle w:val="TableParagraph"/>
              <w:spacing w:before="1"/>
              <w:rPr>
                <w:rFonts w:ascii="Times New Roman"/>
                <w:sz w:val="23"/>
              </w:rPr>
            </w:pPr>
          </w:p>
          <w:p>
            <w:pPr>
              <w:pStyle w:val="TableParagraph"/>
              <w:ind w:left="413" w:right="374"/>
              <w:jc w:val="center"/>
              <w:rPr>
                <w:b/>
                <w:sz w:val="14"/>
              </w:rPr>
            </w:pPr>
            <w:r>
              <w:rPr>
                <w:b/>
                <w:sz w:val="14"/>
              </w:rPr>
              <w:t>102</w:t>
            </w:r>
          </w:p>
        </w:tc>
        <w:tc>
          <w:tcPr>
            <w:tcW w:w="1120" w:type="dxa"/>
          </w:tcPr>
          <w:p>
            <w:pPr>
              <w:pStyle w:val="TableParagraph"/>
              <w:spacing w:before="1"/>
              <w:rPr>
                <w:rFonts w:ascii="Times New Roman"/>
                <w:sz w:val="23"/>
              </w:rPr>
            </w:pPr>
          </w:p>
          <w:p>
            <w:pPr>
              <w:pStyle w:val="TableParagraph"/>
              <w:ind w:left="413" w:right="374"/>
              <w:jc w:val="center"/>
              <w:rPr>
                <w:b/>
                <w:sz w:val="14"/>
              </w:rPr>
            </w:pPr>
            <w:r>
              <w:rPr>
                <w:b/>
                <w:sz w:val="14"/>
              </w:rPr>
              <w:t>103</w:t>
            </w:r>
          </w:p>
        </w:tc>
        <w:tc>
          <w:tcPr>
            <w:tcW w:w="1120" w:type="dxa"/>
          </w:tcPr>
          <w:p>
            <w:pPr>
              <w:pStyle w:val="TableParagraph"/>
              <w:spacing w:before="1"/>
              <w:rPr>
                <w:rFonts w:ascii="Times New Roman"/>
                <w:sz w:val="23"/>
              </w:rPr>
            </w:pPr>
          </w:p>
          <w:p>
            <w:pPr>
              <w:pStyle w:val="TableParagraph"/>
              <w:ind w:left="413" w:right="374"/>
              <w:jc w:val="center"/>
              <w:rPr>
                <w:b/>
                <w:sz w:val="14"/>
              </w:rPr>
            </w:pPr>
            <w:r>
              <w:rPr>
                <w:b/>
                <w:sz w:val="14"/>
              </w:rPr>
              <w:t>104</w:t>
            </w:r>
          </w:p>
        </w:tc>
        <w:tc>
          <w:tcPr>
            <w:tcW w:w="900" w:type="dxa"/>
          </w:tcPr>
          <w:p>
            <w:pPr>
              <w:pStyle w:val="TableParagraph"/>
              <w:spacing w:before="1"/>
              <w:rPr>
                <w:rFonts w:ascii="Times New Roman"/>
                <w:sz w:val="23"/>
              </w:rPr>
            </w:pPr>
          </w:p>
          <w:p>
            <w:pPr>
              <w:pStyle w:val="TableParagraph"/>
              <w:ind w:left="22" w:right="3"/>
              <w:jc w:val="center"/>
              <w:rPr>
                <w:b/>
                <w:sz w:val="14"/>
              </w:rPr>
            </w:pPr>
            <w:r>
              <w:rPr>
                <w:b/>
                <w:sz w:val="14"/>
              </w:rPr>
              <w:t>105</w:t>
            </w:r>
          </w:p>
        </w:tc>
        <w:tc>
          <w:tcPr>
            <w:tcW w:w="900" w:type="dxa"/>
          </w:tcPr>
          <w:p>
            <w:pPr>
              <w:pStyle w:val="TableParagraph"/>
              <w:spacing w:before="1"/>
              <w:rPr>
                <w:rFonts w:ascii="Times New Roman"/>
                <w:sz w:val="23"/>
              </w:rPr>
            </w:pPr>
          </w:p>
          <w:p>
            <w:pPr>
              <w:pStyle w:val="TableParagraph"/>
              <w:ind w:left="22" w:right="3"/>
              <w:jc w:val="center"/>
              <w:rPr>
                <w:b/>
                <w:sz w:val="14"/>
              </w:rPr>
            </w:pPr>
            <w:r>
              <w:rPr>
                <w:b/>
                <w:sz w:val="14"/>
              </w:rPr>
              <w:t>106</w:t>
            </w:r>
          </w:p>
        </w:tc>
        <w:tc>
          <w:tcPr>
            <w:tcW w:w="1140" w:type="dxa"/>
          </w:tcPr>
          <w:p>
            <w:pPr>
              <w:pStyle w:val="TableParagraph"/>
              <w:spacing w:before="1"/>
              <w:rPr>
                <w:rFonts w:ascii="Times New Roman"/>
                <w:sz w:val="23"/>
              </w:rPr>
            </w:pPr>
          </w:p>
          <w:p>
            <w:pPr>
              <w:pStyle w:val="TableParagraph"/>
              <w:ind w:left="61" w:right="42"/>
              <w:jc w:val="center"/>
              <w:rPr>
                <w:b/>
                <w:sz w:val="14"/>
              </w:rPr>
            </w:pPr>
            <w:r>
              <w:rPr>
                <w:b/>
                <w:sz w:val="14"/>
              </w:rPr>
              <w:t>107</w:t>
            </w:r>
          </w:p>
        </w:tc>
        <w:tc>
          <w:tcPr>
            <w:tcW w:w="1140" w:type="dxa"/>
          </w:tcPr>
          <w:p>
            <w:pPr>
              <w:pStyle w:val="TableParagraph"/>
              <w:spacing w:before="1"/>
              <w:rPr>
                <w:rFonts w:ascii="Times New Roman"/>
                <w:sz w:val="23"/>
              </w:rPr>
            </w:pPr>
          </w:p>
          <w:p>
            <w:pPr>
              <w:pStyle w:val="TableParagraph"/>
              <w:ind w:left="61" w:right="42"/>
              <w:jc w:val="center"/>
              <w:rPr>
                <w:b/>
                <w:sz w:val="14"/>
              </w:rPr>
            </w:pPr>
            <w:r>
              <w:rPr>
                <w:b/>
                <w:sz w:val="14"/>
              </w:rPr>
              <w:t>108</w:t>
            </w:r>
          </w:p>
        </w:tc>
        <w:tc>
          <w:tcPr>
            <w:tcW w:w="1120" w:type="dxa"/>
          </w:tcPr>
          <w:p>
            <w:pPr>
              <w:pStyle w:val="TableParagraph"/>
              <w:spacing w:before="1"/>
              <w:rPr>
                <w:rFonts w:ascii="Times New Roman"/>
                <w:sz w:val="23"/>
              </w:rPr>
            </w:pPr>
          </w:p>
          <w:p>
            <w:pPr>
              <w:pStyle w:val="TableParagraph"/>
              <w:ind w:left="393" w:right="393"/>
              <w:jc w:val="center"/>
              <w:rPr>
                <w:b/>
                <w:sz w:val="14"/>
              </w:rPr>
            </w:pPr>
            <w:r>
              <w:rPr>
                <w:b/>
                <w:sz w:val="14"/>
              </w:rPr>
              <w:t>109</w:t>
            </w:r>
          </w:p>
        </w:tc>
        <w:tc>
          <w:tcPr>
            <w:tcW w:w="1100" w:type="dxa"/>
          </w:tcPr>
          <w:p>
            <w:pPr>
              <w:pStyle w:val="TableParagraph"/>
              <w:spacing w:before="1"/>
              <w:rPr>
                <w:rFonts w:ascii="Times New Roman"/>
                <w:sz w:val="23"/>
              </w:rPr>
            </w:pPr>
          </w:p>
          <w:p>
            <w:pPr>
              <w:pStyle w:val="TableParagraph"/>
              <w:ind w:left="403" w:right="304"/>
              <w:jc w:val="center"/>
              <w:rPr>
                <w:b/>
                <w:sz w:val="14"/>
              </w:rPr>
            </w:pPr>
            <w:r>
              <w:rPr>
                <w:b/>
                <w:sz w:val="14"/>
              </w:rPr>
              <w:t>110</w:t>
            </w:r>
          </w:p>
        </w:tc>
        <w:tc>
          <w:tcPr>
            <w:tcW w:w="1080" w:type="dxa"/>
          </w:tcPr>
          <w:p>
            <w:pPr>
              <w:pStyle w:val="TableParagraph"/>
              <w:spacing w:before="1"/>
              <w:rPr>
                <w:rFonts w:ascii="Times New Roman"/>
                <w:sz w:val="23"/>
              </w:rPr>
            </w:pPr>
          </w:p>
          <w:p>
            <w:pPr>
              <w:pStyle w:val="TableParagraph"/>
              <w:ind w:left="402" w:right="363"/>
              <w:jc w:val="center"/>
              <w:rPr>
                <w:b/>
                <w:sz w:val="14"/>
              </w:rPr>
            </w:pPr>
            <w:r>
              <w:rPr>
                <w:b/>
                <w:sz w:val="14"/>
              </w:rPr>
              <w:t>100</w:t>
            </w:r>
          </w:p>
        </w:tc>
      </w:tr>
      <w:tr>
        <w:trPr>
          <w:trHeight w:val="508"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15</w:t>
            </w:r>
          </w:p>
        </w:tc>
        <w:tc>
          <w:tcPr>
            <w:tcW w:w="2740" w:type="dxa"/>
            <w:tcBorders>
              <w:bottom w:val="nil"/>
            </w:tcBorders>
          </w:tcPr>
          <w:p>
            <w:pPr>
              <w:pStyle w:val="TableParagraph"/>
              <w:spacing w:line="170" w:lineRule="atLeast" w:before="129"/>
              <w:ind w:left="80" w:right="83"/>
              <w:rPr>
                <w:b/>
                <w:i/>
                <w:sz w:val="14"/>
              </w:rPr>
            </w:pPr>
            <w:r>
              <w:rPr>
                <w:b/>
                <w:i/>
                <w:sz w:val="14"/>
              </w:rPr>
              <w:t>MISSIONE 15 - Politiche per il lavoro e </w:t>
            </w:r>
            <w:r>
              <w:rPr>
                <w:b/>
                <w:i/>
                <w:sz w:val="14"/>
              </w:rPr>
              <w:t>la formazione professionale</w:t>
            </w:r>
          </w:p>
        </w:tc>
        <w:tc>
          <w:tcPr>
            <w:tcW w:w="110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0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r>
      <w:tr>
        <w:trPr>
          <w:trHeight w:val="390" w:hRule="atLeast"/>
        </w:trPr>
        <w:tc>
          <w:tcPr>
            <w:tcW w:w="560" w:type="dxa"/>
            <w:tcBorders>
              <w:top w:val="nil"/>
              <w:bottom w:val="nil"/>
            </w:tcBorders>
          </w:tcPr>
          <w:p>
            <w:pPr>
              <w:pStyle w:val="TableParagraph"/>
              <w:spacing w:before="47"/>
              <w:ind w:left="222"/>
              <w:rPr>
                <w:sz w:val="14"/>
              </w:rPr>
            </w:pPr>
            <w:r>
              <w:rPr>
                <w:sz w:val="14"/>
              </w:rPr>
              <w:t>01</w:t>
            </w:r>
          </w:p>
        </w:tc>
        <w:tc>
          <w:tcPr>
            <w:tcW w:w="2740" w:type="dxa"/>
            <w:tcBorders>
              <w:top w:val="nil"/>
              <w:bottom w:val="nil"/>
            </w:tcBorders>
          </w:tcPr>
          <w:p>
            <w:pPr>
              <w:pStyle w:val="TableParagraph"/>
              <w:spacing w:line="170" w:lineRule="atLeast" w:before="20"/>
              <w:ind w:left="80" w:right="262"/>
              <w:rPr>
                <w:sz w:val="14"/>
              </w:rPr>
            </w:pPr>
            <w:r>
              <w:rPr>
                <w:sz w:val="14"/>
              </w:rPr>
              <w:t>Servizi per lo sviluppo del mercato del lavoro</w:t>
            </w:r>
          </w:p>
        </w:tc>
        <w:tc>
          <w:tcPr>
            <w:tcW w:w="1100" w:type="dxa"/>
            <w:tcBorders>
              <w:top w:val="nil"/>
              <w:bottom w:val="nil"/>
            </w:tcBorders>
          </w:tcPr>
          <w:p>
            <w:pPr>
              <w:pStyle w:val="TableParagraph"/>
              <w:spacing w:before="47"/>
              <w:ind w:right="137"/>
              <w:jc w:val="right"/>
              <w:rPr>
                <w:sz w:val="14"/>
              </w:rPr>
            </w:pPr>
            <w:r>
              <w:rPr>
                <w:sz w:val="14"/>
              </w:rPr>
              <w:t>0,00</w:t>
            </w:r>
          </w:p>
        </w:tc>
        <w:tc>
          <w:tcPr>
            <w:tcW w:w="1120" w:type="dxa"/>
            <w:tcBorders>
              <w:top w:val="nil"/>
              <w:bottom w:val="nil"/>
            </w:tcBorders>
          </w:tcPr>
          <w:p>
            <w:pPr>
              <w:pStyle w:val="TableParagraph"/>
              <w:spacing w:before="47"/>
              <w:ind w:right="37"/>
              <w:jc w:val="right"/>
              <w:rPr>
                <w:sz w:val="14"/>
              </w:rPr>
            </w:pPr>
            <w:r>
              <w:rPr>
                <w:sz w:val="14"/>
              </w:rPr>
              <w:t>0,00</w:t>
            </w:r>
          </w:p>
        </w:tc>
        <w:tc>
          <w:tcPr>
            <w:tcW w:w="1120" w:type="dxa"/>
            <w:tcBorders>
              <w:top w:val="nil"/>
              <w:bottom w:val="nil"/>
            </w:tcBorders>
          </w:tcPr>
          <w:p>
            <w:pPr>
              <w:pStyle w:val="TableParagraph"/>
              <w:spacing w:before="47"/>
              <w:ind w:right="57"/>
              <w:jc w:val="right"/>
              <w:rPr>
                <w:sz w:val="14"/>
              </w:rPr>
            </w:pPr>
            <w:r>
              <w:rPr>
                <w:sz w:val="14"/>
              </w:rPr>
              <w:t>0,00</w:t>
            </w:r>
          </w:p>
        </w:tc>
        <w:tc>
          <w:tcPr>
            <w:tcW w:w="1120" w:type="dxa"/>
            <w:tcBorders>
              <w:top w:val="nil"/>
              <w:bottom w:val="nil"/>
            </w:tcBorders>
          </w:tcPr>
          <w:p>
            <w:pPr>
              <w:pStyle w:val="TableParagraph"/>
              <w:spacing w:before="47"/>
              <w:ind w:right="57"/>
              <w:jc w:val="right"/>
              <w:rPr>
                <w:sz w:val="14"/>
              </w:rPr>
            </w:pPr>
            <w:r>
              <w:rPr>
                <w:sz w:val="14"/>
              </w:rPr>
              <w:t>2.200,00</w:t>
            </w:r>
          </w:p>
        </w:tc>
        <w:tc>
          <w:tcPr>
            <w:tcW w:w="900" w:type="dxa"/>
            <w:tcBorders>
              <w:top w:val="nil"/>
              <w:bottom w:val="nil"/>
            </w:tcBorders>
          </w:tcPr>
          <w:p>
            <w:pPr>
              <w:pStyle w:val="TableParagraph"/>
              <w:spacing w:before="47"/>
              <w:ind w:right="37"/>
              <w:jc w:val="right"/>
              <w:rPr>
                <w:sz w:val="14"/>
              </w:rPr>
            </w:pPr>
            <w:r>
              <w:rPr>
                <w:sz w:val="14"/>
              </w:rPr>
              <w:t>0,00</w:t>
            </w:r>
          </w:p>
        </w:tc>
        <w:tc>
          <w:tcPr>
            <w:tcW w:w="900" w:type="dxa"/>
            <w:tcBorders>
              <w:top w:val="nil"/>
              <w:bottom w:val="nil"/>
            </w:tcBorders>
          </w:tcPr>
          <w:p>
            <w:pPr>
              <w:pStyle w:val="TableParagraph"/>
              <w:spacing w:before="47"/>
              <w:ind w:right="37"/>
              <w:jc w:val="right"/>
              <w:rPr>
                <w:sz w:val="14"/>
              </w:rPr>
            </w:pPr>
            <w:r>
              <w:rPr>
                <w:sz w:val="14"/>
              </w:rPr>
              <w:t>0,00</w:t>
            </w:r>
          </w:p>
        </w:tc>
        <w:tc>
          <w:tcPr>
            <w:tcW w:w="1140" w:type="dxa"/>
            <w:tcBorders>
              <w:top w:val="nil"/>
              <w:bottom w:val="nil"/>
            </w:tcBorders>
          </w:tcPr>
          <w:p>
            <w:pPr>
              <w:pStyle w:val="TableParagraph"/>
              <w:spacing w:before="47"/>
              <w:ind w:right="77"/>
              <w:jc w:val="right"/>
              <w:rPr>
                <w:sz w:val="14"/>
              </w:rPr>
            </w:pPr>
            <w:r>
              <w:rPr>
                <w:sz w:val="14"/>
              </w:rPr>
              <w:t>0,00</w:t>
            </w:r>
          </w:p>
        </w:tc>
        <w:tc>
          <w:tcPr>
            <w:tcW w:w="1140" w:type="dxa"/>
            <w:tcBorders>
              <w:top w:val="nil"/>
              <w:bottom w:val="nil"/>
            </w:tcBorders>
          </w:tcPr>
          <w:p>
            <w:pPr>
              <w:pStyle w:val="TableParagraph"/>
              <w:spacing w:before="47"/>
              <w:ind w:right="77"/>
              <w:jc w:val="right"/>
              <w:rPr>
                <w:sz w:val="14"/>
              </w:rPr>
            </w:pPr>
            <w:r>
              <w:rPr>
                <w:sz w:val="14"/>
              </w:rPr>
              <w:t>0,00</w:t>
            </w:r>
          </w:p>
        </w:tc>
        <w:tc>
          <w:tcPr>
            <w:tcW w:w="1120" w:type="dxa"/>
            <w:tcBorders>
              <w:top w:val="nil"/>
              <w:bottom w:val="nil"/>
            </w:tcBorders>
          </w:tcPr>
          <w:p>
            <w:pPr>
              <w:pStyle w:val="TableParagraph"/>
              <w:spacing w:before="47"/>
              <w:ind w:right="57"/>
              <w:jc w:val="right"/>
              <w:rPr>
                <w:sz w:val="14"/>
              </w:rPr>
            </w:pPr>
            <w:r>
              <w:rPr>
                <w:sz w:val="14"/>
              </w:rPr>
              <w:t>0,00</w:t>
            </w:r>
          </w:p>
        </w:tc>
        <w:tc>
          <w:tcPr>
            <w:tcW w:w="1100" w:type="dxa"/>
            <w:tcBorders>
              <w:top w:val="nil"/>
              <w:bottom w:val="nil"/>
            </w:tcBorders>
          </w:tcPr>
          <w:p>
            <w:pPr>
              <w:pStyle w:val="TableParagraph"/>
              <w:spacing w:before="47"/>
              <w:ind w:right="-15"/>
              <w:jc w:val="right"/>
              <w:rPr>
                <w:sz w:val="14"/>
              </w:rPr>
            </w:pPr>
            <w:r>
              <w:rPr>
                <w:sz w:val="14"/>
              </w:rPr>
              <w:t>0,00</w:t>
            </w:r>
          </w:p>
        </w:tc>
        <w:tc>
          <w:tcPr>
            <w:tcW w:w="1080" w:type="dxa"/>
            <w:tcBorders>
              <w:top w:val="nil"/>
              <w:bottom w:val="nil"/>
            </w:tcBorders>
          </w:tcPr>
          <w:p>
            <w:pPr>
              <w:pStyle w:val="TableParagraph"/>
              <w:spacing w:before="47"/>
              <w:ind w:right="-15"/>
              <w:jc w:val="right"/>
              <w:rPr>
                <w:sz w:val="14"/>
              </w:rPr>
            </w:pPr>
            <w:r>
              <w:rPr>
                <w:sz w:val="14"/>
              </w:rPr>
              <w:t>2.200,00</w:t>
            </w:r>
          </w:p>
        </w:tc>
      </w:tr>
      <w:tr>
        <w:trPr>
          <w:trHeight w:val="361" w:hRule="atLeast"/>
        </w:trPr>
        <w:tc>
          <w:tcPr>
            <w:tcW w:w="560" w:type="dxa"/>
            <w:tcBorders>
              <w:top w:val="nil"/>
            </w:tcBorders>
          </w:tcPr>
          <w:p>
            <w:pPr>
              <w:pStyle w:val="TableParagraph"/>
              <w:rPr>
                <w:rFonts w:ascii="Times New Roman"/>
                <w:sz w:val="14"/>
              </w:rPr>
            </w:pPr>
          </w:p>
        </w:tc>
        <w:tc>
          <w:tcPr>
            <w:tcW w:w="2740" w:type="dxa"/>
            <w:tcBorders>
              <w:top w:val="nil"/>
            </w:tcBorders>
          </w:tcPr>
          <w:p>
            <w:pPr>
              <w:pStyle w:val="TableParagraph"/>
              <w:spacing w:line="170" w:lineRule="atLeast" w:before="10"/>
              <w:ind w:left="80" w:right="60"/>
              <w:rPr>
                <w:b/>
                <w:i/>
                <w:sz w:val="14"/>
              </w:rPr>
            </w:pPr>
            <w:r>
              <w:rPr>
                <w:b/>
                <w:i/>
                <w:sz w:val="14"/>
              </w:rPr>
              <w:t>TOTALE MISSIONE 15 - Politiche per il </w:t>
            </w:r>
            <w:r>
              <w:rPr>
                <w:b/>
                <w:i/>
                <w:sz w:val="14"/>
              </w:rPr>
              <w:t>lavoro e la formazione professionale</w:t>
            </w:r>
          </w:p>
        </w:tc>
        <w:tc>
          <w:tcPr>
            <w:tcW w:w="1100" w:type="dxa"/>
            <w:tcBorders>
              <w:top w:val="nil"/>
            </w:tcBorders>
          </w:tcPr>
          <w:p>
            <w:pPr>
              <w:pStyle w:val="TableParagraph"/>
              <w:spacing w:before="57"/>
              <w:ind w:right="137"/>
              <w:jc w:val="right"/>
              <w:rPr>
                <w:b/>
                <w:sz w:val="14"/>
              </w:rPr>
            </w:pPr>
            <w:r>
              <w:rPr>
                <w:b/>
                <w:sz w:val="14"/>
              </w:rPr>
              <w:t>0,00</w:t>
            </w:r>
          </w:p>
        </w:tc>
        <w:tc>
          <w:tcPr>
            <w:tcW w:w="1120" w:type="dxa"/>
            <w:tcBorders>
              <w:top w:val="nil"/>
            </w:tcBorders>
          </w:tcPr>
          <w:p>
            <w:pPr>
              <w:pStyle w:val="TableParagraph"/>
              <w:spacing w:before="57"/>
              <w:ind w:right="77"/>
              <w:jc w:val="right"/>
              <w:rPr>
                <w:b/>
                <w:sz w:val="14"/>
              </w:rPr>
            </w:pPr>
            <w:r>
              <w:rPr>
                <w:b/>
                <w:sz w:val="14"/>
              </w:rPr>
              <w:t>0,00</w:t>
            </w:r>
          </w:p>
        </w:tc>
        <w:tc>
          <w:tcPr>
            <w:tcW w:w="1120" w:type="dxa"/>
            <w:tcBorders>
              <w:top w:val="nil"/>
            </w:tcBorders>
          </w:tcPr>
          <w:p>
            <w:pPr>
              <w:pStyle w:val="TableParagraph"/>
              <w:spacing w:before="57"/>
              <w:ind w:right="57"/>
              <w:jc w:val="right"/>
              <w:rPr>
                <w:b/>
                <w:sz w:val="14"/>
              </w:rPr>
            </w:pPr>
            <w:r>
              <w:rPr>
                <w:b/>
                <w:sz w:val="14"/>
              </w:rPr>
              <w:t>0,00</w:t>
            </w:r>
          </w:p>
        </w:tc>
        <w:tc>
          <w:tcPr>
            <w:tcW w:w="1120" w:type="dxa"/>
            <w:tcBorders>
              <w:top w:val="nil"/>
            </w:tcBorders>
          </w:tcPr>
          <w:p>
            <w:pPr>
              <w:pStyle w:val="TableParagraph"/>
              <w:spacing w:before="57"/>
              <w:ind w:right="57"/>
              <w:jc w:val="right"/>
              <w:rPr>
                <w:b/>
                <w:sz w:val="14"/>
              </w:rPr>
            </w:pPr>
            <w:r>
              <w:rPr>
                <w:b/>
                <w:sz w:val="14"/>
              </w:rPr>
              <w:t>2.200,00</w:t>
            </w:r>
          </w:p>
        </w:tc>
        <w:tc>
          <w:tcPr>
            <w:tcW w:w="900" w:type="dxa"/>
            <w:tcBorders>
              <w:top w:val="nil"/>
            </w:tcBorders>
          </w:tcPr>
          <w:p>
            <w:pPr>
              <w:pStyle w:val="TableParagraph"/>
              <w:spacing w:before="57"/>
              <w:ind w:right="37"/>
              <w:jc w:val="right"/>
              <w:rPr>
                <w:b/>
                <w:sz w:val="14"/>
              </w:rPr>
            </w:pPr>
            <w:r>
              <w:rPr>
                <w:b/>
                <w:sz w:val="14"/>
              </w:rPr>
              <w:t>0,00</w:t>
            </w:r>
          </w:p>
        </w:tc>
        <w:tc>
          <w:tcPr>
            <w:tcW w:w="900" w:type="dxa"/>
            <w:tcBorders>
              <w:top w:val="nil"/>
            </w:tcBorders>
          </w:tcPr>
          <w:p>
            <w:pPr>
              <w:pStyle w:val="TableParagraph"/>
              <w:spacing w:before="57"/>
              <w:ind w:right="17"/>
              <w:jc w:val="right"/>
              <w:rPr>
                <w:b/>
                <w:sz w:val="14"/>
              </w:rPr>
            </w:pPr>
            <w:r>
              <w:rPr>
                <w:b/>
                <w:sz w:val="14"/>
              </w:rPr>
              <w:t>0,00</w:t>
            </w:r>
          </w:p>
        </w:tc>
        <w:tc>
          <w:tcPr>
            <w:tcW w:w="1140" w:type="dxa"/>
            <w:tcBorders>
              <w:top w:val="nil"/>
            </w:tcBorders>
          </w:tcPr>
          <w:p>
            <w:pPr>
              <w:pStyle w:val="TableParagraph"/>
              <w:spacing w:before="57"/>
              <w:ind w:right="77"/>
              <w:jc w:val="right"/>
              <w:rPr>
                <w:b/>
                <w:sz w:val="14"/>
              </w:rPr>
            </w:pPr>
            <w:r>
              <w:rPr>
                <w:b/>
                <w:sz w:val="14"/>
              </w:rPr>
              <w:t>0,00</w:t>
            </w:r>
          </w:p>
        </w:tc>
        <w:tc>
          <w:tcPr>
            <w:tcW w:w="1140" w:type="dxa"/>
            <w:tcBorders>
              <w:top w:val="nil"/>
            </w:tcBorders>
          </w:tcPr>
          <w:p>
            <w:pPr>
              <w:pStyle w:val="TableParagraph"/>
              <w:spacing w:before="57"/>
              <w:ind w:right="77"/>
              <w:jc w:val="right"/>
              <w:rPr>
                <w:b/>
                <w:sz w:val="14"/>
              </w:rPr>
            </w:pPr>
            <w:r>
              <w:rPr>
                <w:b/>
                <w:sz w:val="14"/>
              </w:rPr>
              <w:t>0,00</w:t>
            </w:r>
          </w:p>
        </w:tc>
        <w:tc>
          <w:tcPr>
            <w:tcW w:w="1120" w:type="dxa"/>
            <w:tcBorders>
              <w:top w:val="nil"/>
            </w:tcBorders>
          </w:tcPr>
          <w:p>
            <w:pPr>
              <w:pStyle w:val="TableParagraph"/>
              <w:spacing w:before="57"/>
              <w:ind w:right="57"/>
              <w:jc w:val="right"/>
              <w:rPr>
                <w:b/>
                <w:sz w:val="14"/>
              </w:rPr>
            </w:pPr>
            <w:r>
              <w:rPr>
                <w:b/>
                <w:sz w:val="14"/>
              </w:rPr>
              <w:t>0,00</w:t>
            </w:r>
          </w:p>
        </w:tc>
        <w:tc>
          <w:tcPr>
            <w:tcW w:w="1100" w:type="dxa"/>
            <w:tcBorders>
              <w:top w:val="nil"/>
            </w:tcBorders>
          </w:tcPr>
          <w:p>
            <w:pPr>
              <w:pStyle w:val="TableParagraph"/>
              <w:spacing w:before="57"/>
              <w:ind w:right="-15"/>
              <w:jc w:val="right"/>
              <w:rPr>
                <w:b/>
                <w:sz w:val="14"/>
              </w:rPr>
            </w:pPr>
            <w:r>
              <w:rPr>
                <w:b/>
                <w:sz w:val="14"/>
              </w:rPr>
              <w:t>0,00</w:t>
            </w:r>
          </w:p>
        </w:tc>
        <w:tc>
          <w:tcPr>
            <w:tcW w:w="1080" w:type="dxa"/>
            <w:tcBorders>
              <w:top w:val="nil"/>
            </w:tcBorders>
          </w:tcPr>
          <w:p>
            <w:pPr>
              <w:pStyle w:val="TableParagraph"/>
              <w:spacing w:before="57"/>
              <w:ind w:right="17"/>
              <w:jc w:val="right"/>
              <w:rPr>
                <w:b/>
                <w:sz w:val="14"/>
              </w:rPr>
            </w:pPr>
            <w:r>
              <w:rPr>
                <w:b/>
                <w:sz w:val="14"/>
              </w:rPr>
              <w:t>2.200,00</w:t>
            </w:r>
          </w:p>
        </w:tc>
      </w:tr>
      <w:tr>
        <w:trPr>
          <w:trHeight w:val="398"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20</w:t>
            </w:r>
          </w:p>
        </w:tc>
        <w:tc>
          <w:tcPr>
            <w:tcW w:w="2740" w:type="dxa"/>
            <w:tcBorders>
              <w:bottom w:val="nil"/>
            </w:tcBorders>
          </w:tcPr>
          <w:p>
            <w:pPr>
              <w:pStyle w:val="TableParagraph"/>
              <w:spacing w:before="3"/>
              <w:rPr>
                <w:rFonts w:ascii="Times New Roman"/>
                <w:sz w:val="15"/>
              </w:rPr>
            </w:pPr>
          </w:p>
          <w:p>
            <w:pPr>
              <w:pStyle w:val="TableParagraph"/>
              <w:ind w:left="80"/>
              <w:rPr>
                <w:b/>
                <w:i/>
                <w:sz w:val="14"/>
              </w:rPr>
            </w:pPr>
            <w:r>
              <w:rPr>
                <w:b/>
                <w:i/>
                <w:sz w:val="14"/>
              </w:rPr>
              <w:t>MISSIONE 20 - Fondi e accantonamenti</w:t>
            </w:r>
          </w:p>
        </w:tc>
        <w:tc>
          <w:tcPr>
            <w:tcW w:w="110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0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r>
      <w:tr>
        <w:trPr>
          <w:trHeight w:val="260" w:hRule="atLeast"/>
        </w:trPr>
        <w:tc>
          <w:tcPr>
            <w:tcW w:w="560" w:type="dxa"/>
            <w:tcBorders>
              <w:top w:val="nil"/>
              <w:bottom w:val="nil"/>
            </w:tcBorders>
          </w:tcPr>
          <w:p>
            <w:pPr>
              <w:pStyle w:val="TableParagraph"/>
              <w:spacing w:before="57"/>
              <w:ind w:left="222"/>
              <w:rPr>
                <w:sz w:val="14"/>
              </w:rPr>
            </w:pPr>
            <w:r>
              <w:rPr>
                <w:sz w:val="14"/>
              </w:rPr>
              <w:t>01</w:t>
            </w:r>
          </w:p>
        </w:tc>
        <w:tc>
          <w:tcPr>
            <w:tcW w:w="2740" w:type="dxa"/>
            <w:tcBorders>
              <w:top w:val="nil"/>
              <w:bottom w:val="nil"/>
            </w:tcBorders>
          </w:tcPr>
          <w:p>
            <w:pPr>
              <w:pStyle w:val="TableParagraph"/>
              <w:spacing w:before="57"/>
              <w:ind w:left="80"/>
              <w:rPr>
                <w:sz w:val="14"/>
              </w:rPr>
            </w:pPr>
            <w:r>
              <w:rPr>
                <w:sz w:val="14"/>
              </w:rPr>
              <w:t>Fondo di riserva</w:t>
            </w:r>
          </w:p>
        </w:tc>
        <w:tc>
          <w:tcPr>
            <w:tcW w:w="1100" w:type="dxa"/>
            <w:tcBorders>
              <w:top w:val="nil"/>
              <w:bottom w:val="nil"/>
            </w:tcBorders>
          </w:tcPr>
          <w:p>
            <w:pPr>
              <w:pStyle w:val="TableParagraph"/>
              <w:spacing w:before="57"/>
              <w:ind w:right="137"/>
              <w:jc w:val="right"/>
              <w:rPr>
                <w:sz w:val="14"/>
              </w:rPr>
            </w:pPr>
            <w:r>
              <w:rPr>
                <w:sz w:val="14"/>
              </w:rPr>
              <w:t>0,00</w:t>
            </w:r>
          </w:p>
        </w:tc>
        <w:tc>
          <w:tcPr>
            <w:tcW w:w="1120" w:type="dxa"/>
            <w:tcBorders>
              <w:top w:val="nil"/>
              <w:bottom w:val="nil"/>
            </w:tcBorders>
          </w:tcPr>
          <w:p>
            <w:pPr>
              <w:pStyle w:val="TableParagraph"/>
              <w:spacing w:before="57"/>
              <w:ind w:right="37"/>
              <w:jc w:val="right"/>
              <w:rPr>
                <w:sz w:val="14"/>
              </w:rPr>
            </w:pPr>
            <w:r>
              <w:rPr>
                <w:sz w:val="14"/>
              </w:rPr>
              <w:t>0,00</w:t>
            </w:r>
          </w:p>
        </w:tc>
        <w:tc>
          <w:tcPr>
            <w:tcW w:w="1120" w:type="dxa"/>
            <w:tcBorders>
              <w:top w:val="nil"/>
              <w:bottom w:val="nil"/>
            </w:tcBorders>
          </w:tcPr>
          <w:p>
            <w:pPr>
              <w:pStyle w:val="TableParagraph"/>
              <w:spacing w:before="57"/>
              <w:ind w:right="57"/>
              <w:jc w:val="right"/>
              <w:rPr>
                <w:sz w:val="14"/>
              </w:rPr>
            </w:pPr>
            <w:r>
              <w:rPr>
                <w:sz w:val="14"/>
              </w:rPr>
              <w:t>0,00</w:t>
            </w:r>
          </w:p>
        </w:tc>
        <w:tc>
          <w:tcPr>
            <w:tcW w:w="1120" w:type="dxa"/>
            <w:tcBorders>
              <w:top w:val="nil"/>
              <w:bottom w:val="nil"/>
            </w:tcBorders>
          </w:tcPr>
          <w:p>
            <w:pPr>
              <w:pStyle w:val="TableParagraph"/>
              <w:spacing w:before="57"/>
              <w:ind w:right="57"/>
              <w:jc w:val="right"/>
              <w:rPr>
                <w:sz w:val="14"/>
              </w:rPr>
            </w:pPr>
            <w:r>
              <w:rPr>
                <w:sz w:val="14"/>
              </w:rPr>
              <w:t>0,00</w:t>
            </w:r>
          </w:p>
        </w:tc>
        <w:tc>
          <w:tcPr>
            <w:tcW w:w="900" w:type="dxa"/>
            <w:tcBorders>
              <w:top w:val="nil"/>
              <w:bottom w:val="nil"/>
            </w:tcBorders>
          </w:tcPr>
          <w:p>
            <w:pPr>
              <w:pStyle w:val="TableParagraph"/>
              <w:spacing w:before="57"/>
              <w:ind w:right="37"/>
              <w:jc w:val="right"/>
              <w:rPr>
                <w:sz w:val="14"/>
              </w:rPr>
            </w:pPr>
            <w:r>
              <w:rPr>
                <w:sz w:val="14"/>
              </w:rPr>
              <w:t>0,00</w:t>
            </w:r>
          </w:p>
        </w:tc>
        <w:tc>
          <w:tcPr>
            <w:tcW w:w="900" w:type="dxa"/>
            <w:tcBorders>
              <w:top w:val="nil"/>
              <w:bottom w:val="nil"/>
            </w:tcBorders>
          </w:tcPr>
          <w:p>
            <w:pPr>
              <w:pStyle w:val="TableParagraph"/>
              <w:spacing w:before="57"/>
              <w:ind w:right="37"/>
              <w:jc w:val="right"/>
              <w:rPr>
                <w:sz w:val="14"/>
              </w:rPr>
            </w:pPr>
            <w:r>
              <w:rPr>
                <w:sz w:val="14"/>
              </w:rPr>
              <w:t>0,00</w:t>
            </w:r>
          </w:p>
        </w:tc>
        <w:tc>
          <w:tcPr>
            <w:tcW w:w="1140" w:type="dxa"/>
            <w:tcBorders>
              <w:top w:val="nil"/>
              <w:bottom w:val="nil"/>
            </w:tcBorders>
          </w:tcPr>
          <w:p>
            <w:pPr>
              <w:pStyle w:val="TableParagraph"/>
              <w:spacing w:before="57"/>
              <w:ind w:right="77"/>
              <w:jc w:val="right"/>
              <w:rPr>
                <w:sz w:val="14"/>
              </w:rPr>
            </w:pPr>
            <w:r>
              <w:rPr>
                <w:sz w:val="14"/>
              </w:rPr>
              <w:t>0,00</w:t>
            </w:r>
          </w:p>
        </w:tc>
        <w:tc>
          <w:tcPr>
            <w:tcW w:w="1140" w:type="dxa"/>
            <w:tcBorders>
              <w:top w:val="nil"/>
              <w:bottom w:val="nil"/>
            </w:tcBorders>
          </w:tcPr>
          <w:p>
            <w:pPr>
              <w:pStyle w:val="TableParagraph"/>
              <w:spacing w:before="57"/>
              <w:ind w:right="77"/>
              <w:jc w:val="right"/>
              <w:rPr>
                <w:sz w:val="14"/>
              </w:rPr>
            </w:pPr>
            <w:r>
              <w:rPr>
                <w:sz w:val="14"/>
              </w:rPr>
              <w:t>0,00</w:t>
            </w:r>
          </w:p>
        </w:tc>
        <w:tc>
          <w:tcPr>
            <w:tcW w:w="1120" w:type="dxa"/>
            <w:tcBorders>
              <w:top w:val="nil"/>
              <w:bottom w:val="nil"/>
            </w:tcBorders>
          </w:tcPr>
          <w:p>
            <w:pPr>
              <w:pStyle w:val="TableParagraph"/>
              <w:spacing w:before="57"/>
              <w:ind w:right="57"/>
              <w:jc w:val="right"/>
              <w:rPr>
                <w:sz w:val="14"/>
              </w:rPr>
            </w:pPr>
            <w:r>
              <w:rPr>
                <w:sz w:val="14"/>
              </w:rPr>
              <w:t>0,00</w:t>
            </w:r>
          </w:p>
        </w:tc>
        <w:tc>
          <w:tcPr>
            <w:tcW w:w="1100" w:type="dxa"/>
            <w:tcBorders>
              <w:top w:val="nil"/>
              <w:bottom w:val="nil"/>
            </w:tcBorders>
          </w:tcPr>
          <w:p>
            <w:pPr>
              <w:pStyle w:val="TableParagraph"/>
              <w:spacing w:before="57"/>
              <w:ind w:right="-15"/>
              <w:jc w:val="right"/>
              <w:rPr>
                <w:sz w:val="14"/>
              </w:rPr>
            </w:pPr>
            <w:r>
              <w:rPr>
                <w:sz w:val="14"/>
              </w:rPr>
              <w:t>37.960,00</w:t>
            </w:r>
          </w:p>
        </w:tc>
        <w:tc>
          <w:tcPr>
            <w:tcW w:w="1080" w:type="dxa"/>
            <w:tcBorders>
              <w:top w:val="nil"/>
              <w:bottom w:val="nil"/>
            </w:tcBorders>
          </w:tcPr>
          <w:p>
            <w:pPr>
              <w:pStyle w:val="TableParagraph"/>
              <w:spacing w:before="57"/>
              <w:ind w:right="-15"/>
              <w:jc w:val="right"/>
              <w:rPr>
                <w:sz w:val="14"/>
              </w:rPr>
            </w:pPr>
            <w:r>
              <w:rPr>
                <w:sz w:val="14"/>
              </w:rPr>
              <w:t>37.960,00</w:t>
            </w:r>
          </w:p>
        </w:tc>
      </w:tr>
      <w:tr>
        <w:trPr>
          <w:trHeight w:val="240" w:hRule="atLeast"/>
        </w:trPr>
        <w:tc>
          <w:tcPr>
            <w:tcW w:w="560" w:type="dxa"/>
            <w:tcBorders>
              <w:top w:val="nil"/>
              <w:bottom w:val="nil"/>
            </w:tcBorders>
          </w:tcPr>
          <w:p>
            <w:pPr>
              <w:pStyle w:val="TableParagraph"/>
              <w:spacing w:before="37"/>
              <w:ind w:left="222"/>
              <w:rPr>
                <w:sz w:val="14"/>
              </w:rPr>
            </w:pPr>
            <w:r>
              <w:rPr>
                <w:sz w:val="14"/>
              </w:rPr>
              <w:t>02</w:t>
            </w:r>
          </w:p>
        </w:tc>
        <w:tc>
          <w:tcPr>
            <w:tcW w:w="2740" w:type="dxa"/>
            <w:tcBorders>
              <w:top w:val="nil"/>
              <w:bottom w:val="nil"/>
            </w:tcBorders>
          </w:tcPr>
          <w:p>
            <w:pPr>
              <w:pStyle w:val="TableParagraph"/>
              <w:spacing w:before="37"/>
              <w:ind w:left="80"/>
              <w:rPr>
                <w:sz w:val="14"/>
              </w:rPr>
            </w:pPr>
            <w:r>
              <w:rPr>
                <w:sz w:val="14"/>
              </w:rPr>
              <w:t>Fondo crediti di dubbia esigibilità</w:t>
            </w:r>
          </w:p>
        </w:tc>
        <w:tc>
          <w:tcPr>
            <w:tcW w:w="1100" w:type="dxa"/>
            <w:tcBorders>
              <w:top w:val="nil"/>
              <w:bottom w:val="nil"/>
            </w:tcBorders>
          </w:tcPr>
          <w:p>
            <w:pPr>
              <w:pStyle w:val="TableParagraph"/>
              <w:spacing w:before="37"/>
              <w:ind w:right="137"/>
              <w:jc w:val="right"/>
              <w:rPr>
                <w:sz w:val="14"/>
              </w:rPr>
            </w:pPr>
            <w:r>
              <w:rPr>
                <w:sz w:val="14"/>
              </w:rPr>
              <w:t>0,00</w:t>
            </w:r>
          </w:p>
        </w:tc>
        <w:tc>
          <w:tcPr>
            <w:tcW w:w="1120" w:type="dxa"/>
            <w:tcBorders>
              <w:top w:val="nil"/>
              <w:bottom w:val="nil"/>
            </w:tcBorders>
          </w:tcPr>
          <w:p>
            <w:pPr>
              <w:pStyle w:val="TableParagraph"/>
              <w:spacing w:before="37"/>
              <w:ind w:right="3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00" w:type="dxa"/>
            <w:tcBorders>
              <w:top w:val="nil"/>
              <w:bottom w:val="nil"/>
            </w:tcBorders>
          </w:tcPr>
          <w:p>
            <w:pPr>
              <w:pStyle w:val="TableParagraph"/>
              <w:spacing w:before="37"/>
              <w:ind w:right="-15"/>
              <w:jc w:val="right"/>
              <w:rPr>
                <w:sz w:val="14"/>
              </w:rPr>
            </w:pPr>
            <w:r>
              <w:rPr>
                <w:sz w:val="14"/>
              </w:rPr>
              <w:t>195.500,00</w:t>
            </w:r>
          </w:p>
        </w:tc>
        <w:tc>
          <w:tcPr>
            <w:tcW w:w="1080" w:type="dxa"/>
            <w:tcBorders>
              <w:top w:val="nil"/>
              <w:bottom w:val="nil"/>
            </w:tcBorders>
          </w:tcPr>
          <w:p>
            <w:pPr>
              <w:pStyle w:val="TableParagraph"/>
              <w:spacing w:before="37"/>
              <w:ind w:right="-15"/>
              <w:jc w:val="right"/>
              <w:rPr>
                <w:sz w:val="14"/>
              </w:rPr>
            </w:pPr>
            <w:r>
              <w:rPr>
                <w:sz w:val="14"/>
              </w:rPr>
              <w:t>195.500,00</w:t>
            </w:r>
          </w:p>
        </w:tc>
      </w:tr>
      <w:tr>
        <w:trPr>
          <w:trHeight w:val="230" w:hRule="atLeast"/>
        </w:trPr>
        <w:tc>
          <w:tcPr>
            <w:tcW w:w="560" w:type="dxa"/>
            <w:tcBorders>
              <w:top w:val="nil"/>
              <w:bottom w:val="nil"/>
            </w:tcBorders>
          </w:tcPr>
          <w:p>
            <w:pPr>
              <w:pStyle w:val="TableParagraph"/>
              <w:spacing w:before="37"/>
              <w:ind w:left="222"/>
              <w:rPr>
                <w:sz w:val="14"/>
              </w:rPr>
            </w:pPr>
            <w:r>
              <w:rPr>
                <w:sz w:val="14"/>
              </w:rPr>
              <w:t>03</w:t>
            </w:r>
          </w:p>
        </w:tc>
        <w:tc>
          <w:tcPr>
            <w:tcW w:w="2740" w:type="dxa"/>
            <w:tcBorders>
              <w:top w:val="nil"/>
              <w:bottom w:val="nil"/>
            </w:tcBorders>
          </w:tcPr>
          <w:p>
            <w:pPr>
              <w:pStyle w:val="TableParagraph"/>
              <w:spacing w:before="37"/>
              <w:ind w:left="80"/>
              <w:rPr>
                <w:sz w:val="14"/>
              </w:rPr>
            </w:pPr>
            <w:r>
              <w:rPr>
                <w:sz w:val="14"/>
              </w:rPr>
              <w:t>Altri fondi</w:t>
            </w:r>
          </w:p>
        </w:tc>
        <w:tc>
          <w:tcPr>
            <w:tcW w:w="1100" w:type="dxa"/>
            <w:tcBorders>
              <w:top w:val="nil"/>
              <w:bottom w:val="nil"/>
            </w:tcBorders>
          </w:tcPr>
          <w:p>
            <w:pPr>
              <w:pStyle w:val="TableParagraph"/>
              <w:spacing w:before="37"/>
              <w:ind w:right="137"/>
              <w:jc w:val="right"/>
              <w:rPr>
                <w:sz w:val="14"/>
              </w:rPr>
            </w:pPr>
            <w:r>
              <w:rPr>
                <w:sz w:val="14"/>
              </w:rPr>
              <w:t>0,00</w:t>
            </w:r>
          </w:p>
        </w:tc>
        <w:tc>
          <w:tcPr>
            <w:tcW w:w="1120" w:type="dxa"/>
            <w:tcBorders>
              <w:top w:val="nil"/>
              <w:bottom w:val="nil"/>
            </w:tcBorders>
          </w:tcPr>
          <w:p>
            <w:pPr>
              <w:pStyle w:val="TableParagraph"/>
              <w:spacing w:before="37"/>
              <w:ind w:right="3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900" w:type="dxa"/>
            <w:tcBorders>
              <w:top w:val="nil"/>
              <w:bottom w:val="nil"/>
            </w:tcBorders>
          </w:tcPr>
          <w:p>
            <w:pPr>
              <w:pStyle w:val="TableParagraph"/>
              <w:spacing w:before="37"/>
              <w:ind w:right="3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40" w:type="dxa"/>
            <w:tcBorders>
              <w:top w:val="nil"/>
              <w:bottom w:val="nil"/>
            </w:tcBorders>
          </w:tcPr>
          <w:p>
            <w:pPr>
              <w:pStyle w:val="TableParagraph"/>
              <w:spacing w:before="37"/>
              <w:ind w:right="77"/>
              <w:jc w:val="right"/>
              <w:rPr>
                <w:sz w:val="14"/>
              </w:rPr>
            </w:pPr>
            <w:r>
              <w:rPr>
                <w:sz w:val="14"/>
              </w:rPr>
              <w:t>0,00</w:t>
            </w:r>
          </w:p>
        </w:tc>
        <w:tc>
          <w:tcPr>
            <w:tcW w:w="1120" w:type="dxa"/>
            <w:tcBorders>
              <w:top w:val="nil"/>
              <w:bottom w:val="nil"/>
            </w:tcBorders>
          </w:tcPr>
          <w:p>
            <w:pPr>
              <w:pStyle w:val="TableParagraph"/>
              <w:spacing w:before="37"/>
              <w:ind w:right="57"/>
              <w:jc w:val="right"/>
              <w:rPr>
                <w:sz w:val="14"/>
              </w:rPr>
            </w:pPr>
            <w:r>
              <w:rPr>
                <w:sz w:val="14"/>
              </w:rPr>
              <w:t>0,00</w:t>
            </w:r>
          </w:p>
        </w:tc>
        <w:tc>
          <w:tcPr>
            <w:tcW w:w="1100" w:type="dxa"/>
            <w:tcBorders>
              <w:top w:val="nil"/>
              <w:bottom w:val="nil"/>
            </w:tcBorders>
          </w:tcPr>
          <w:p>
            <w:pPr>
              <w:pStyle w:val="TableParagraph"/>
              <w:spacing w:before="37"/>
              <w:ind w:right="-15"/>
              <w:jc w:val="right"/>
              <w:rPr>
                <w:sz w:val="14"/>
              </w:rPr>
            </w:pPr>
            <w:r>
              <w:rPr>
                <w:sz w:val="14"/>
              </w:rPr>
              <w:t>5.700,00</w:t>
            </w:r>
          </w:p>
        </w:tc>
        <w:tc>
          <w:tcPr>
            <w:tcW w:w="1080" w:type="dxa"/>
            <w:tcBorders>
              <w:top w:val="nil"/>
              <w:bottom w:val="nil"/>
            </w:tcBorders>
          </w:tcPr>
          <w:p>
            <w:pPr>
              <w:pStyle w:val="TableParagraph"/>
              <w:spacing w:before="37"/>
              <w:ind w:right="-15"/>
              <w:jc w:val="right"/>
              <w:rPr>
                <w:sz w:val="14"/>
              </w:rPr>
            </w:pPr>
            <w:r>
              <w:rPr>
                <w:sz w:val="14"/>
              </w:rPr>
              <w:t>5.700,00</w:t>
            </w:r>
          </w:p>
        </w:tc>
      </w:tr>
      <w:tr>
        <w:trPr>
          <w:trHeight w:val="370" w:hRule="atLeast"/>
        </w:trPr>
        <w:tc>
          <w:tcPr>
            <w:tcW w:w="560" w:type="dxa"/>
            <w:tcBorders>
              <w:top w:val="nil"/>
            </w:tcBorders>
          </w:tcPr>
          <w:p>
            <w:pPr>
              <w:pStyle w:val="TableParagraph"/>
              <w:rPr>
                <w:rFonts w:ascii="Times New Roman"/>
                <w:sz w:val="14"/>
              </w:rPr>
            </w:pPr>
          </w:p>
        </w:tc>
        <w:tc>
          <w:tcPr>
            <w:tcW w:w="2740" w:type="dxa"/>
            <w:tcBorders>
              <w:top w:val="nil"/>
            </w:tcBorders>
          </w:tcPr>
          <w:p>
            <w:pPr>
              <w:pStyle w:val="TableParagraph"/>
              <w:spacing w:before="28"/>
              <w:ind w:left="80"/>
              <w:rPr>
                <w:b/>
                <w:i/>
                <w:sz w:val="14"/>
              </w:rPr>
            </w:pPr>
            <w:r>
              <w:rPr>
                <w:b/>
                <w:i/>
                <w:sz w:val="14"/>
              </w:rPr>
              <w:t>TOTALE MISSIONE 20 - Fondi e</w:t>
            </w:r>
          </w:p>
          <w:p>
            <w:pPr>
              <w:pStyle w:val="TableParagraph"/>
              <w:spacing w:line="146" w:lineRule="exact" w:before="15"/>
              <w:ind w:left="80"/>
              <w:rPr>
                <w:b/>
                <w:i/>
                <w:sz w:val="14"/>
              </w:rPr>
            </w:pPr>
            <w:r>
              <w:rPr>
                <w:b/>
                <w:i/>
                <w:sz w:val="14"/>
              </w:rPr>
              <w:t>accantonamenti</w:t>
            </w:r>
          </w:p>
        </w:tc>
        <w:tc>
          <w:tcPr>
            <w:tcW w:w="1100" w:type="dxa"/>
            <w:tcBorders>
              <w:top w:val="nil"/>
            </w:tcBorders>
          </w:tcPr>
          <w:p>
            <w:pPr>
              <w:pStyle w:val="TableParagraph"/>
              <w:spacing w:before="66"/>
              <w:ind w:right="137"/>
              <w:jc w:val="right"/>
              <w:rPr>
                <w:b/>
                <w:sz w:val="14"/>
              </w:rPr>
            </w:pPr>
            <w:r>
              <w:rPr>
                <w:b/>
                <w:sz w:val="14"/>
              </w:rPr>
              <w:t>0,00</w:t>
            </w:r>
          </w:p>
        </w:tc>
        <w:tc>
          <w:tcPr>
            <w:tcW w:w="1120" w:type="dxa"/>
            <w:tcBorders>
              <w:top w:val="nil"/>
            </w:tcBorders>
          </w:tcPr>
          <w:p>
            <w:pPr>
              <w:pStyle w:val="TableParagraph"/>
              <w:spacing w:before="66"/>
              <w:ind w:right="77"/>
              <w:jc w:val="right"/>
              <w:rPr>
                <w:b/>
                <w:sz w:val="14"/>
              </w:rPr>
            </w:pPr>
            <w:r>
              <w:rPr>
                <w:b/>
                <w:sz w:val="14"/>
              </w:rPr>
              <w:t>0,00</w:t>
            </w:r>
          </w:p>
        </w:tc>
        <w:tc>
          <w:tcPr>
            <w:tcW w:w="1120" w:type="dxa"/>
            <w:tcBorders>
              <w:top w:val="nil"/>
            </w:tcBorders>
          </w:tcPr>
          <w:p>
            <w:pPr>
              <w:pStyle w:val="TableParagraph"/>
              <w:spacing w:before="66"/>
              <w:ind w:right="57"/>
              <w:jc w:val="right"/>
              <w:rPr>
                <w:b/>
                <w:sz w:val="14"/>
              </w:rPr>
            </w:pPr>
            <w:r>
              <w:rPr>
                <w:b/>
                <w:sz w:val="14"/>
              </w:rPr>
              <w:t>0,00</w:t>
            </w:r>
          </w:p>
        </w:tc>
        <w:tc>
          <w:tcPr>
            <w:tcW w:w="1120" w:type="dxa"/>
            <w:tcBorders>
              <w:top w:val="nil"/>
            </w:tcBorders>
          </w:tcPr>
          <w:p>
            <w:pPr>
              <w:pStyle w:val="TableParagraph"/>
              <w:spacing w:before="66"/>
              <w:ind w:right="57"/>
              <w:jc w:val="right"/>
              <w:rPr>
                <w:b/>
                <w:sz w:val="14"/>
              </w:rPr>
            </w:pPr>
            <w:r>
              <w:rPr>
                <w:b/>
                <w:sz w:val="14"/>
              </w:rPr>
              <w:t>0,00</w:t>
            </w:r>
          </w:p>
        </w:tc>
        <w:tc>
          <w:tcPr>
            <w:tcW w:w="900" w:type="dxa"/>
            <w:tcBorders>
              <w:top w:val="nil"/>
            </w:tcBorders>
          </w:tcPr>
          <w:p>
            <w:pPr>
              <w:pStyle w:val="TableParagraph"/>
              <w:spacing w:before="66"/>
              <w:ind w:right="37"/>
              <w:jc w:val="right"/>
              <w:rPr>
                <w:b/>
                <w:sz w:val="14"/>
              </w:rPr>
            </w:pPr>
            <w:r>
              <w:rPr>
                <w:b/>
                <w:sz w:val="14"/>
              </w:rPr>
              <w:t>0,00</w:t>
            </w:r>
          </w:p>
        </w:tc>
        <w:tc>
          <w:tcPr>
            <w:tcW w:w="900" w:type="dxa"/>
            <w:tcBorders>
              <w:top w:val="nil"/>
            </w:tcBorders>
          </w:tcPr>
          <w:p>
            <w:pPr>
              <w:pStyle w:val="TableParagraph"/>
              <w:spacing w:before="66"/>
              <w:ind w:right="17"/>
              <w:jc w:val="right"/>
              <w:rPr>
                <w:b/>
                <w:sz w:val="14"/>
              </w:rPr>
            </w:pPr>
            <w:r>
              <w:rPr>
                <w:b/>
                <w:sz w:val="14"/>
              </w:rPr>
              <w:t>0,00</w:t>
            </w:r>
          </w:p>
        </w:tc>
        <w:tc>
          <w:tcPr>
            <w:tcW w:w="1140" w:type="dxa"/>
            <w:tcBorders>
              <w:top w:val="nil"/>
            </w:tcBorders>
          </w:tcPr>
          <w:p>
            <w:pPr>
              <w:pStyle w:val="TableParagraph"/>
              <w:spacing w:before="66"/>
              <w:ind w:right="77"/>
              <w:jc w:val="right"/>
              <w:rPr>
                <w:b/>
                <w:sz w:val="14"/>
              </w:rPr>
            </w:pPr>
            <w:r>
              <w:rPr>
                <w:b/>
                <w:sz w:val="14"/>
              </w:rPr>
              <w:t>0,00</w:t>
            </w:r>
          </w:p>
        </w:tc>
        <w:tc>
          <w:tcPr>
            <w:tcW w:w="1140" w:type="dxa"/>
            <w:tcBorders>
              <w:top w:val="nil"/>
            </w:tcBorders>
          </w:tcPr>
          <w:p>
            <w:pPr>
              <w:pStyle w:val="TableParagraph"/>
              <w:spacing w:before="66"/>
              <w:ind w:right="77"/>
              <w:jc w:val="right"/>
              <w:rPr>
                <w:b/>
                <w:sz w:val="14"/>
              </w:rPr>
            </w:pPr>
            <w:r>
              <w:rPr>
                <w:b/>
                <w:sz w:val="14"/>
              </w:rPr>
              <w:t>0,00</w:t>
            </w:r>
          </w:p>
        </w:tc>
        <w:tc>
          <w:tcPr>
            <w:tcW w:w="1120" w:type="dxa"/>
            <w:tcBorders>
              <w:top w:val="nil"/>
            </w:tcBorders>
          </w:tcPr>
          <w:p>
            <w:pPr>
              <w:pStyle w:val="TableParagraph"/>
              <w:spacing w:before="66"/>
              <w:ind w:right="57"/>
              <w:jc w:val="right"/>
              <w:rPr>
                <w:b/>
                <w:sz w:val="14"/>
              </w:rPr>
            </w:pPr>
            <w:r>
              <w:rPr>
                <w:b/>
                <w:sz w:val="14"/>
              </w:rPr>
              <w:t>0,00</w:t>
            </w:r>
          </w:p>
        </w:tc>
        <w:tc>
          <w:tcPr>
            <w:tcW w:w="1100" w:type="dxa"/>
            <w:tcBorders>
              <w:top w:val="nil"/>
            </w:tcBorders>
          </w:tcPr>
          <w:p>
            <w:pPr>
              <w:pStyle w:val="TableParagraph"/>
              <w:spacing w:before="66"/>
              <w:ind w:right="-15"/>
              <w:jc w:val="right"/>
              <w:rPr>
                <w:b/>
                <w:sz w:val="14"/>
              </w:rPr>
            </w:pPr>
            <w:r>
              <w:rPr>
                <w:b/>
                <w:sz w:val="14"/>
              </w:rPr>
              <w:t>239.160,00</w:t>
            </w:r>
          </w:p>
        </w:tc>
        <w:tc>
          <w:tcPr>
            <w:tcW w:w="1080" w:type="dxa"/>
            <w:tcBorders>
              <w:top w:val="nil"/>
            </w:tcBorders>
          </w:tcPr>
          <w:p>
            <w:pPr>
              <w:pStyle w:val="TableParagraph"/>
              <w:spacing w:before="66"/>
              <w:ind w:right="17"/>
              <w:jc w:val="right"/>
              <w:rPr>
                <w:b/>
                <w:sz w:val="14"/>
              </w:rPr>
            </w:pPr>
            <w:r>
              <w:rPr>
                <w:b/>
                <w:sz w:val="14"/>
              </w:rPr>
              <w:t>239.160,00</w:t>
            </w:r>
          </w:p>
        </w:tc>
      </w:tr>
      <w:tr>
        <w:trPr>
          <w:trHeight w:val="389"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50</w:t>
            </w:r>
          </w:p>
        </w:tc>
        <w:tc>
          <w:tcPr>
            <w:tcW w:w="2740" w:type="dxa"/>
            <w:tcBorders>
              <w:bottom w:val="nil"/>
            </w:tcBorders>
          </w:tcPr>
          <w:p>
            <w:pPr>
              <w:pStyle w:val="TableParagraph"/>
              <w:spacing w:before="3"/>
              <w:rPr>
                <w:rFonts w:ascii="Times New Roman"/>
                <w:sz w:val="15"/>
              </w:rPr>
            </w:pPr>
          </w:p>
          <w:p>
            <w:pPr>
              <w:pStyle w:val="TableParagraph"/>
              <w:ind w:left="80"/>
              <w:rPr>
                <w:b/>
                <w:i/>
                <w:sz w:val="14"/>
              </w:rPr>
            </w:pPr>
            <w:r>
              <w:rPr>
                <w:b/>
                <w:i/>
                <w:sz w:val="14"/>
              </w:rPr>
              <w:t>MISSIONE 50 - Debito pubblico</w:t>
            </w:r>
          </w:p>
        </w:tc>
        <w:tc>
          <w:tcPr>
            <w:tcW w:w="110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90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40" w:type="dxa"/>
            <w:tcBorders>
              <w:bottom w:val="nil"/>
            </w:tcBorders>
          </w:tcPr>
          <w:p>
            <w:pPr>
              <w:pStyle w:val="TableParagraph"/>
              <w:rPr>
                <w:rFonts w:ascii="Times New Roman"/>
                <w:sz w:val="14"/>
              </w:rPr>
            </w:pPr>
          </w:p>
        </w:tc>
        <w:tc>
          <w:tcPr>
            <w:tcW w:w="1120" w:type="dxa"/>
            <w:tcBorders>
              <w:bottom w:val="nil"/>
            </w:tcBorders>
          </w:tcPr>
          <w:p>
            <w:pPr>
              <w:pStyle w:val="TableParagraph"/>
              <w:rPr>
                <w:rFonts w:ascii="Times New Roman"/>
                <w:sz w:val="14"/>
              </w:rPr>
            </w:pPr>
          </w:p>
        </w:tc>
        <w:tc>
          <w:tcPr>
            <w:tcW w:w="110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r>
      <w:tr>
        <w:trPr>
          <w:trHeight w:val="409" w:hRule="atLeast"/>
        </w:trPr>
        <w:tc>
          <w:tcPr>
            <w:tcW w:w="560" w:type="dxa"/>
            <w:tcBorders>
              <w:top w:val="nil"/>
              <w:bottom w:val="nil"/>
            </w:tcBorders>
          </w:tcPr>
          <w:p>
            <w:pPr>
              <w:pStyle w:val="TableParagraph"/>
              <w:spacing w:before="66"/>
              <w:ind w:left="222"/>
              <w:rPr>
                <w:sz w:val="14"/>
              </w:rPr>
            </w:pPr>
            <w:r>
              <w:rPr>
                <w:sz w:val="14"/>
              </w:rPr>
              <w:t>01</w:t>
            </w:r>
          </w:p>
        </w:tc>
        <w:tc>
          <w:tcPr>
            <w:tcW w:w="2740" w:type="dxa"/>
            <w:tcBorders>
              <w:top w:val="nil"/>
              <w:bottom w:val="nil"/>
            </w:tcBorders>
          </w:tcPr>
          <w:p>
            <w:pPr>
              <w:pStyle w:val="TableParagraph"/>
              <w:spacing w:line="170" w:lineRule="atLeast" w:before="39"/>
              <w:ind w:left="80" w:right="200"/>
              <w:rPr>
                <w:sz w:val="14"/>
              </w:rPr>
            </w:pPr>
            <w:r>
              <w:rPr>
                <w:sz w:val="14"/>
              </w:rPr>
              <w:t>Quota interessi ammortamento mutui e prestiti obbligazionari</w:t>
            </w:r>
          </w:p>
        </w:tc>
        <w:tc>
          <w:tcPr>
            <w:tcW w:w="1100" w:type="dxa"/>
            <w:tcBorders>
              <w:top w:val="nil"/>
              <w:bottom w:val="nil"/>
            </w:tcBorders>
          </w:tcPr>
          <w:p>
            <w:pPr>
              <w:pStyle w:val="TableParagraph"/>
              <w:spacing w:before="66"/>
              <w:ind w:right="137"/>
              <w:jc w:val="right"/>
              <w:rPr>
                <w:sz w:val="14"/>
              </w:rPr>
            </w:pPr>
            <w:r>
              <w:rPr>
                <w:sz w:val="14"/>
              </w:rPr>
              <w:t>0,00</w:t>
            </w:r>
          </w:p>
        </w:tc>
        <w:tc>
          <w:tcPr>
            <w:tcW w:w="1120" w:type="dxa"/>
            <w:tcBorders>
              <w:top w:val="nil"/>
              <w:bottom w:val="nil"/>
            </w:tcBorders>
          </w:tcPr>
          <w:p>
            <w:pPr>
              <w:pStyle w:val="TableParagraph"/>
              <w:spacing w:before="66"/>
              <w:ind w:right="37"/>
              <w:jc w:val="right"/>
              <w:rPr>
                <w:sz w:val="14"/>
              </w:rPr>
            </w:pPr>
            <w:r>
              <w:rPr>
                <w:sz w:val="14"/>
              </w:rPr>
              <w:t>0,00</w:t>
            </w:r>
          </w:p>
        </w:tc>
        <w:tc>
          <w:tcPr>
            <w:tcW w:w="1120" w:type="dxa"/>
            <w:tcBorders>
              <w:top w:val="nil"/>
              <w:bottom w:val="nil"/>
            </w:tcBorders>
          </w:tcPr>
          <w:p>
            <w:pPr>
              <w:pStyle w:val="TableParagraph"/>
              <w:spacing w:before="66"/>
              <w:ind w:right="57"/>
              <w:jc w:val="right"/>
              <w:rPr>
                <w:sz w:val="14"/>
              </w:rPr>
            </w:pPr>
            <w:r>
              <w:rPr>
                <w:sz w:val="14"/>
              </w:rPr>
              <w:t>0,00</w:t>
            </w:r>
          </w:p>
        </w:tc>
        <w:tc>
          <w:tcPr>
            <w:tcW w:w="1120" w:type="dxa"/>
            <w:tcBorders>
              <w:top w:val="nil"/>
              <w:bottom w:val="nil"/>
            </w:tcBorders>
          </w:tcPr>
          <w:p>
            <w:pPr>
              <w:pStyle w:val="TableParagraph"/>
              <w:spacing w:before="66"/>
              <w:ind w:right="57"/>
              <w:jc w:val="right"/>
              <w:rPr>
                <w:sz w:val="14"/>
              </w:rPr>
            </w:pPr>
            <w:r>
              <w:rPr>
                <w:sz w:val="14"/>
              </w:rPr>
              <w:t>0,00</w:t>
            </w:r>
          </w:p>
        </w:tc>
        <w:tc>
          <w:tcPr>
            <w:tcW w:w="900" w:type="dxa"/>
            <w:tcBorders>
              <w:top w:val="nil"/>
              <w:bottom w:val="nil"/>
            </w:tcBorders>
          </w:tcPr>
          <w:p>
            <w:pPr>
              <w:pStyle w:val="TableParagraph"/>
              <w:spacing w:before="66"/>
              <w:ind w:right="37"/>
              <w:jc w:val="right"/>
              <w:rPr>
                <w:sz w:val="14"/>
              </w:rPr>
            </w:pPr>
            <w:r>
              <w:rPr>
                <w:sz w:val="14"/>
              </w:rPr>
              <w:t>0,00</w:t>
            </w:r>
          </w:p>
        </w:tc>
        <w:tc>
          <w:tcPr>
            <w:tcW w:w="900" w:type="dxa"/>
            <w:tcBorders>
              <w:top w:val="nil"/>
              <w:bottom w:val="nil"/>
            </w:tcBorders>
          </w:tcPr>
          <w:p>
            <w:pPr>
              <w:pStyle w:val="TableParagraph"/>
              <w:spacing w:before="66"/>
              <w:ind w:right="37"/>
              <w:jc w:val="right"/>
              <w:rPr>
                <w:sz w:val="14"/>
              </w:rPr>
            </w:pPr>
            <w:r>
              <w:rPr>
                <w:sz w:val="14"/>
              </w:rPr>
              <w:t>0,00</w:t>
            </w:r>
          </w:p>
        </w:tc>
        <w:tc>
          <w:tcPr>
            <w:tcW w:w="1140" w:type="dxa"/>
            <w:tcBorders>
              <w:top w:val="nil"/>
              <w:bottom w:val="nil"/>
            </w:tcBorders>
          </w:tcPr>
          <w:p>
            <w:pPr>
              <w:pStyle w:val="TableParagraph"/>
              <w:spacing w:before="66"/>
              <w:ind w:right="77"/>
              <w:jc w:val="right"/>
              <w:rPr>
                <w:sz w:val="14"/>
              </w:rPr>
            </w:pPr>
            <w:r>
              <w:rPr>
                <w:sz w:val="14"/>
              </w:rPr>
              <w:t>0,00</w:t>
            </w:r>
          </w:p>
        </w:tc>
        <w:tc>
          <w:tcPr>
            <w:tcW w:w="1140" w:type="dxa"/>
            <w:tcBorders>
              <w:top w:val="nil"/>
              <w:bottom w:val="nil"/>
            </w:tcBorders>
          </w:tcPr>
          <w:p>
            <w:pPr>
              <w:pStyle w:val="TableParagraph"/>
              <w:spacing w:before="66"/>
              <w:ind w:right="77"/>
              <w:jc w:val="right"/>
              <w:rPr>
                <w:sz w:val="14"/>
              </w:rPr>
            </w:pPr>
            <w:r>
              <w:rPr>
                <w:sz w:val="14"/>
              </w:rPr>
              <w:t>0,00</w:t>
            </w:r>
          </w:p>
        </w:tc>
        <w:tc>
          <w:tcPr>
            <w:tcW w:w="1120" w:type="dxa"/>
            <w:tcBorders>
              <w:top w:val="nil"/>
              <w:bottom w:val="nil"/>
            </w:tcBorders>
          </w:tcPr>
          <w:p>
            <w:pPr>
              <w:pStyle w:val="TableParagraph"/>
              <w:spacing w:before="66"/>
              <w:ind w:right="57"/>
              <w:jc w:val="right"/>
              <w:rPr>
                <w:sz w:val="14"/>
              </w:rPr>
            </w:pPr>
            <w:r>
              <w:rPr>
                <w:sz w:val="14"/>
              </w:rPr>
              <w:t>0,00</w:t>
            </w:r>
          </w:p>
        </w:tc>
        <w:tc>
          <w:tcPr>
            <w:tcW w:w="1100" w:type="dxa"/>
            <w:tcBorders>
              <w:top w:val="nil"/>
              <w:bottom w:val="nil"/>
            </w:tcBorders>
          </w:tcPr>
          <w:p>
            <w:pPr>
              <w:pStyle w:val="TableParagraph"/>
              <w:spacing w:before="66"/>
              <w:ind w:right="-15"/>
              <w:jc w:val="right"/>
              <w:rPr>
                <w:sz w:val="14"/>
              </w:rPr>
            </w:pPr>
            <w:r>
              <w:rPr>
                <w:sz w:val="14"/>
              </w:rPr>
              <w:t>0,00</w:t>
            </w:r>
          </w:p>
        </w:tc>
        <w:tc>
          <w:tcPr>
            <w:tcW w:w="1080" w:type="dxa"/>
            <w:tcBorders>
              <w:top w:val="nil"/>
              <w:bottom w:val="nil"/>
            </w:tcBorders>
          </w:tcPr>
          <w:p>
            <w:pPr>
              <w:pStyle w:val="TableParagraph"/>
              <w:spacing w:before="66"/>
              <w:ind w:right="-15"/>
              <w:jc w:val="right"/>
              <w:rPr>
                <w:sz w:val="14"/>
              </w:rPr>
            </w:pPr>
            <w:r>
              <w:rPr>
                <w:sz w:val="14"/>
              </w:rPr>
              <w:t>0,00</w:t>
            </w:r>
          </w:p>
        </w:tc>
      </w:tr>
      <w:tr>
        <w:trPr>
          <w:trHeight w:val="361" w:hRule="atLeast"/>
        </w:trPr>
        <w:tc>
          <w:tcPr>
            <w:tcW w:w="560" w:type="dxa"/>
            <w:tcBorders>
              <w:top w:val="nil"/>
            </w:tcBorders>
          </w:tcPr>
          <w:p>
            <w:pPr>
              <w:pStyle w:val="TableParagraph"/>
              <w:rPr>
                <w:rFonts w:ascii="Times New Roman"/>
                <w:sz w:val="14"/>
              </w:rPr>
            </w:pPr>
          </w:p>
        </w:tc>
        <w:tc>
          <w:tcPr>
            <w:tcW w:w="2740" w:type="dxa"/>
            <w:tcBorders>
              <w:top w:val="nil"/>
            </w:tcBorders>
          </w:tcPr>
          <w:p>
            <w:pPr>
              <w:pStyle w:val="TableParagraph"/>
              <w:spacing w:before="19"/>
              <w:ind w:left="80"/>
              <w:rPr>
                <w:b/>
                <w:i/>
                <w:sz w:val="14"/>
              </w:rPr>
            </w:pPr>
            <w:r>
              <w:rPr>
                <w:b/>
                <w:i/>
                <w:sz w:val="14"/>
              </w:rPr>
              <w:t>TOTALE MISSIONE 50 - Debito</w:t>
            </w:r>
          </w:p>
          <w:p>
            <w:pPr>
              <w:pStyle w:val="TableParagraph"/>
              <w:spacing w:line="146" w:lineRule="exact" w:before="15"/>
              <w:ind w:left="80"/>
              <w:rPr>
                <w:b/>
                <w:i/>
                <w:sz w:val="14"/>
              </w:rPr>
            </w:pPr>
            <w:r>
              <w:rPr>
                <w:b/>
                <w:i/>
                <w:sz w:val="14"/>
              </w:rPr>
              <w:t>pubblico</w:t>
            </w:r>
          </w:p>
        </w:tc>
        <w:tc>
          <w:tcPr>
            <w:tcW w:w="1100" w:type="dxa"/>
            <w:tcBorders>
              <w:top w:val="nil"/>
            </w:tcBorders>
          </w:tcPr>
          <w:p>
            <w:pPr>
              <w:pStyle w:val="TableParagraph"/>
              <w:spacing w:before="57"/>
              <w:ind w:right="137"/>
              <w:jc w:val="right"/>
              <w:rPr>
                <w:b/>
                <w:sz w:val="14"/>
              </w:rPr>
            </w:pPr>
            <w:r>
              <w:rPr>
                <w:b/>
                <w:sz w:val="14"/>
              </w:rPr>
              <w:t>0,00</w:t>
            </w:r>
          </w:p>
        </w:tc>
        <w:tc>
          <w:tcPr>
            <w:tcW w:w="1120" w:type="dxa"/>
            <w:tcBorders>
              <w:top w:val="nil"/>
            </w:tcBorders>
          </w:tcPr>
          <w:p>
            <w:pPr>
              <w:pStyle w:val="TableParagraph"/>
              <w:spacing w:before="57"/>
              <w:ind w:right="77"/>
              <w:jc w:val="right"/>
              <w:rPr>
                <w:b/>
                <w:sz w:val="14"/>
              </w:rPr>
            </w:pPr>
            <w:r>
              <w:rPr>
                <w:b/>
                <w:sz w:val="14"/>
              </w:rPr>
              <w:t>0,00</w:t>
            </w:r>
          </w:p>
        </w:tc>
        <w:tc>
          <w:tcPr>
            <w:tcW w:w="1120" w:type="dxa"/>
            <w:tcBorders>
              <w:top w:val="nil"/>
            </w:tcBorders>
          </w:tcPr>
          <w:p>
            <w:pPr>
              <w:pStyle w:val="TableParagraph"/>
              <w:spacing w:before="57"/>
              <w:ind w:right="57"/>
              <w:jc w:val="right"/>
              <w:rPr>
                <w:b/>
                <w:sz w:val="14"/>
              </w:rPr>
            </w:pPr>
            <w:r>
              <w:rPr>
                <w:b/>
                <w:sz w:val="14"/>
              </w:rPr>
              <w:t>0,00</w:t>
            </w:r>
          </w:p>
        </w:tc>
        <w:tc>
          <w:tcPr>
            <w:tcW w:w="1120" w:type="dxa"/>
            <w:tcBorders>
              <w:top w:val="nil"/>
            </w:tcBorders>
          </w:tcPr>
          <w:p>
            <w:pPr>
              <w:pStyle w:val="TableParagraph"/>
              <w:spacing w:before="57"/>
              <w:ind w:right="57"/>
              <w:jc w:val="right"/>
              <w:rPr>
                <w:b/>
                <w:sz w:val="14"/>
              </w:rPr>
            </w:pPr>
            <w:r>
              <w:rPr>
                <w:b/>
                <w:sz w:val="14"/>
              </w:rPr>
              <w:t>0,00</w:t>
            </w:r>
          </w:p>
        </w:tc>
        <w:tc>
          <w:tcPr>
            <w:tcW w:w="900" w:type="dxa"/>
            <w:tcBorders>
              <w:top w:val="nil"/>
            </w:tcBorders>
          </w:tcPr>
          <w:p>
            <w:pPr>
              <w:pStyle w:val="TableParagraph"/>
              <w:spacing w:before="57"/>
              <w:ind w:right="37"/>
              <w:jc w:val="right"/>
              <w:rPr>
                <w:b/>
                <w:sz w:val="14"/>
              </w:rPr>
            </w:pPr>
            <w:r>
              <w:rPr>
                <w:b/>
                <w:sz w:val="14"/>
              </w:rPr>
              <w:t>0,00</w:t>
            </w:r>
          </w:p>
        </w:tc>
        <w:tc>
          <w:tcPr>
            <w:tcW w:w="900" w:type="dxa"/>
            <w:tcBorders>
              <w:top w:val="nil"/>
            </w:tcBorders>
          </w:tcPr>
          <w:p>
            <w:pPr>
              <w:pStyle w:val="TableParagraph"/>
              <w:spacing w:before="57"/>
              <w:ind w:right="17"/>
              <w:jc w:val="right"/>
              <w:rPr>
                <w:b/>
                <w:sz w:val="14"/>
              </w:rPr>
            </w:pPr>
            <w:r>
              <w:rPr>
                <w:b/>
                <w:sz w:val="14"/>
              </w:rPr>
              <w:t>0,00</w:t>
            </w:r>
          </w:p>
        </w:tc>
        <w:tc>
          <w:tcPr>
            <w:tcW w:w="1140" w:type="dxa"/>
            <w:tcBorders>
              <w:top w:val="nil"/>
            </w:tcBorders>
          </w:tcPr>
          <w:p>
            <w:pPr>
              <w:pStyle w:val="TableParagraph"/>
              <w:spacing w:before="57"/>
              <w:ind w:right="77"/>
              <w:jc w:val="right"/>
              <w:rPr>
                <w:b/>
                <w:sz w:val="14"/>
              </w:rPr>
            </w:pPr>
            <w:r>
              <w:rPr>
                <w:b/>
                <w:sz w:val="14"/>
              </w:rPr>
              <w:t>0,00</w:t>
            </w:r>
          </w:p>
        </w:tc>
        <w:tc>
          <w:tcPr>
            <w:tcW w:w="1140" w:type="dxa"/>
            <w:tcBorders>
              <w:top w:val="nil"/>
            </w:tcBorders>
          </w:tcPr>
          <w:p>
            <w:pPr>
              <w:pStyle w:val="TableParagraph"/>
              <w:spacing w:before="57"/>
              <w:ind w:right="77"/>
              <w:jc w:val="right"/>
              <w:rPr>
                <w:b/>
                <w:sz w:val="14"/>
              </w:rPr>
            </w:pPr>
            <w:r>
              <w:rPr>
                <w:b/>
                <w:sz w:val="14"/>
              </w:rPr>
              <w:t>0,00</w:t>
            </w:r>
          </w:p>
        </w:tc>
        <w:tc>
          <w:tcPr>
            <w:tcW w:w="1120" w:type="dxa"/>
            <w:tcBorders>
              <w:top w:val="nil"/>
            </w:tcBorders>
          </w:tcPr>
          <w:p>
            <w:pPr>
              <w:pStyle w:val="TableParagraph"/>
              <w:spacing w:before="57"/>
              <w:ind w:right="57"/>
              <w:jc w:val="right"/>
              <w:rPr>
                <w:b/>
                <w:sz w:val="14"/>
              </w:rPr>
            </w:pPr>
            <w:r>
              <w:rPr>
                <w:b/>
                <w:sz w:val="14"/>
              </w:rPr>
              <w:t>0,00</w:t>
            </w:r>
          </w:p>
        </w:tc>
        <w:tc>
          <w:tcPr>
            <w:tcW w:w="1100" w:type="dxa"/>
            <w:tcBorders>
              <w:top w:val="nil"/>
            </w:tcBorders>
          </w:tcPr>
          <w:p>
            <w:pPr>
              <w:pStyle w:val="TableParagraph"/>
              <w:spacing w:before="57"/>
              <w:ind w:right="-15"/>
              <w:jc w:val="right"/>
              <w:rPr>
                <w:b/>
                <w:sz w:val="14"/>
              </w:rPr>
            </w:pPr>
            <w:r>
              <w:rPr>
                <w:b/>
                <w:sz w:val="14"/>
              </w:rPr>
              <w:t>0,00</w:t>
            </w:r>
          </w:p>
        </w:tc>
        <w:tc>
          <w:tcPr>
            <w:tcW w:w="1080" w:type="dxa"/>
            <w:tcBorders>
              <w:top w:val="nil"/>
            </w:tcBorders>
          </w:tcPr>
          <w:p>
            <w:pPr>
              <w:pStyle w:val="TableParagraph"/>
              <w:spacing w:before="57"/>
              <w:ind w:right="17"/>
              <w:jc w:val="right"/>
              <w:rPr>
                <w:b/>
                <w:sz w:val="14"/>
              </w:rPr>
            </w:pPr>
            <w:r>
              <w:rPr>
                <w:b/>
                <w:sz w:val="14"/>
              </w:rPr>
              <w:t>0,00</w:t>
            </w:r>
          </w:p>
        </w:tc>
      </w:tr>
      <w:tr>
        <w:trPr>
          <w:trHeight w:val="260" w:hRule="atLeast"/>
        </w:trPr>
        <w:tc>
          <w:tcPr>
            <w:tcW w:w="560" w:type="dxa"/>
          </w:tcPr>
          <w:p>
            <w:pPr>
              <w:pStyle w:val="TableParagraph"/>
              <w:rPr>
                <w:rFonts w:ascii="Times New Roman"/>
                <w:sz w:val="14"/>
              </w:rPr>
            </w:pPr>
          </w:p>
        </w:tc>
        <w:tc>
          <w:tcPr>
            <w:tcW w:w="2740" w:type="dxa"/>
            <w:tcBorders>
              <w:right w:val="nil"/>
            </w:tcBorders>
          </w:tcPr>
          <w:p>
            <w:pPr>
              <w:pStyle w:val="TableParagraph"/>
              <w:spacing w:before="56"/>
              <w:ind w:left="80"/>
              <w:rPr>
                <w:b/>
                <w:i/>
                <w:sz w:val="14"/>
              </w:rPr>
            </w:pPr>
            <w:r>
              <w:rPr>
                <w:b/>
                <w:i/>
                <w:sz w:val="14"/>
              </w:rPr>
              <w:t>TOTALE GENERALE DELLE SPESE</w:t>
            </w:r>
          </w:p>
        </w:tc>
        <w:tc>
          <w:tcPr>
            <w:tcW w:w="1100" w:type="dxa"/>
            <w:tcBorders>
              <w:left w:val="nil"/>
              <w:right w:val="nil"/>
            </w:tcBorders>
          </w:tcPr>
          <w:p>
            <w:pPr>
              <w:pStyle w:val="TableParagraph"/>
              <w:spacing w:before="56"/>
              <w:ind w:right="147"/>
              <w:jc w:val="right"/>
              <w:rPr>
                <w:b/>
                <w:sz w:val="14"/>
              </w:rPr>
            </w:pPr>
            <w:r>
              <w:rPr>
                <w:b/>
                <w:sz w:val="14"/>
              </w:rPr>
              <w:t>790.440,00</w:t>
            </w:r>
          </w:p>
        </w:tc>
        <w:tc>
          <w:tcPr>
            <w:tcW w:w="1120" w:type="dxa"/>
            <w:tcBorders>
              <w:left w:val="nil"/>
              <w:right w:val="nil"/>
            </w:tcBorders>
          </w:tcPr>
          <w:p>
            <w:pPr>
              <w:pStyle w:val="TableParagraph"/>
              <w:spacing w:before="56"/>
              <w:ind w:right="87"/>
              <w:jc w:val="right"/>
              <w:rPr>
                <w:b/>
                <w:sz w:val="14"/>
              </w:rPr>
            </w:pPr>
            <w:r>
              <w:rPr>
                <w:b/>
                <w:sz w:val="14"/>
              </w:rPr>
              <w:t>70.550,00</w:t>
            </w:r>
          </w:p>
        </w:tc>
        <w:tc>
          <w:tcPr>
            <w:tcW w:w="1120" w:type="dxa"/>
            <w:tcBorders>
              <w:left w:val="nil"/>
              <w:right w:val="nil"/>
            </w:tcBorders>
          </w:tcPr>
          <w:p>
            <w:pPr>
              <w:pStyle w:val="TableParagraph"/>
              <w:spacing w:before="56"/>
              <w:ind w:right="67"/>
              <w:jc w:val="right"/>
              <w:rPr>
                <w:b/>
                <w:sz w:val="14"/>
              </w:rPr>
            </w:pPr>
            <w:r>
              <w:rPr>
                <w:b/>
                <w:sz w:val="14"/>
              </w:rPr>
              <w:t>2.159.450,00</w:t>
            </w:r>
          </w:p>
        </w:tc>
        <w:tc>
          <w:tcPr>
            <w:tcW w:w="1120" w:type="dxa"/>
            <w:tcBorders>
              <w:left w:val="nil"/>
              <w:right w:val="nil"/>
            </w:tcBorders>
          </w:tcPr>
          <w:p>
            <w:pPr>
              <w:pStyle w:val="TableParagraph"/>
              <w:spacing w:before="56"/>
              <w:ind w:right="67"/>
              <w:jc w:val="right"/>
              <w:rPr>
                <w:b/>
                <w:sz w:val="14"/>
              </w:rPr>
            </w:pPr>
            <w:r>
              <w:rPr>
                <w:b/>
                <w:sz w:val="14"/>
              </w:rPr>
              <w:t>587.400,00</w:t>
            </w:r>
          </w:p>
        </w:tc>
        <w:tc>
          <w:tcPr>
            <w:tcW w:w="900" w:type="dxa"/>
            <w:tcBorders>
              <w:left w:val="nil"/>
              <w:right w:val="nil"/>
            </w:tcBorders>
          </w:tcPr>
          <w:p>
            <w:pPr>
              <w:pStyle w:val="TableParagraph"/>
              <w:spacing w:before="56"/>
              <w:ind w:right="47"/>
              <w:jc w:val="right"/>
              <w:rPr>
                <w:b/>
                <w:sz w:val="14"/>
              </w:rPr>
            </w:pPr>
            <w:r>
              <w:rPr>
                <w:b/>
                <w:sz w:val="14"/>
              </w:rPr>
              <w:t>0,00</w:t>
            </w:r>
          </w:p>
        </w:tc>
        <w:tc>
          <w:tcPr>
            <w:tcW w:w="900" w:type="dxa"/>
            <w:tcBorders>
              <w:left w:val="nil"/>
              <w:right w:val="nil"/>
            </w:tcBorders>
          </w:tcPr>
          <w:p>
            <w:pPr>
              <w:pStyle w:val="TableParagraph"/>
              <w:spacing w:before="56"/>
              <w:ind w:right="27"/>
              <w:jc w:val="right"/>
              <w:rPr>
                <w:b/>
                <w:sz w:val="14"/>
              </w:rPr>
            </w:pPr>
            <w:r>
              <w:rPr>
                <w:b/>
                <w:sz w:val="14"/>
              </w:rPr>
              <w:t>0,00</w:t>
            </w:r>
          </w:p>
        </w:tc>
        <w:tc>
          <w:tcPr>
            <w:tcW w:w="1140" w:type="dxa"/>
            <w:tcBorders>
              <w:left w:val="nil"/>
              <w:right w:val="nil"/>
            </w:tcBorders>
          </w:tcPr>
          <w:p>
            <w:pPr>
              <w:pStyle w:val="TableParagraph"/>
              <w:spacing w:before="56"/>
              <w:ind w:right="87"/>
              <w:jc w:val="right"/>
              <w:rPr>
                <w:b/>
                <w:sz w:val="14"/>
              </w:rPr>
            </w:pPr>
            <w:r>
              <w:rPr>
                <w:b/>
                <w:sz w:val="14"/>
              </w:rPr>
              <w:t>5.200,00</w:t>
            </w:r>
          </w:p>
        </w:tc>
        <w:tc>
          <w:tcPr>
            <w:tcW w:w="1140" w:type="dxa"/>
            <w:tcBorders>
              <w:left w:val="nil"/>
              <w:right w:val="nil"/>
            </w:tcBorders>
          </w:tcPr>
          <w:p>
            <w:pPr>
              <w:pStyle w:val="TableParagraph"/>
              <w:spacing w:before="56"/>
              <w:ind w:right="87"/>
              <w:jc w:val="right"/>
              <w:rPr>
                <w:b/>
                <w:sz w:val="14"/>
              </w:rPr>
            </w:pPr>
            <w:r>
              <w:rPr>
                <w:b/>
                <w:sz w:val="14"/>
              </w:rPr>
              <w:t>0,00</w:t>
            </w:r>
          </w:p>
        </w:tc>
        <w:tc>
          <w:tcPr>
            <w:tcW w:w="1120" w:type="dxa"/>
            <w:tcBorders>
              <w:left w:val="nil"/>
              <w:right w:val="nil"/>
            </w:tcBorders>
          </w:tcPr>
          <w:p>
            <w:pPr>
              <w:pStyle w:val="TableParagraph"/>
              <w:spacing w:before="56"/>
              <w:ind w:right="67"/>
              <w:jc w:val="right"/>
              <w:rPr>
                <w:b/>
                <w:sz w:val="14"/>
              </w:rPr>
            </w:pPr>
            <w:r>
              <w:rPr>
                <w:b/>
                <w:sz w:val="14"/>
              </w:rPr>
              <w:t>6.500,00</w:t>
            </w:r>
          </w:p>
        </w:tc>
        <w:tc>
          <w:tcPr>
            <w:tcW w:w="1100" w:type="dxa"/>
            <w:tcBorders>
              <w:left w:val="nil"/>
              <w:right w:val="nil"/>
            </w:tcBorders>
          </w:tcPr>
          <w:p>
            <w:pPr>
              <w:pStyle w:val="TableParagraph"/>
              <w:spacing w:before="56"/>
              <w:ind w:right="7"/>
              <w:jc w:val="right"/>
              <w:rPr>
                <w:b/>
                <w:sz w:val="14"/>
              </w:rPr>
            </w:pPr>
            <w:r>
              <w:rPr>
                <w:b/>
                <w:sz w:val="14"/>
              </w:rPr>
              <w:t>410.170,00</w:t>
            </w:r>
          </w:p>
        </w:tc>
        <w:tc>
          <w:tcPr>
            <w:tcW w:w="1080" w:type="dxa"/>
            <w:tcBorders>
              <w:left w:val="nil"/>
            </w:tcBorders>
          </w:tcPr>
          <w:p>
            <w:pPr>
              <w:pStyle w:val="TableParagraph"/>
              <w:spacing w:before="56"/>
              <w:ind w:right="17"/>
              <w:jc w:val="right"/>
              <w:rPr>
                <w:b/>
                <w:sz w:val="14"/>
              </w:rPr>
            </w:pPr>
            <w:r>
              <w:rPr>
                <w:b/>
                <w:sz w:val="14"/>
              </w:rPr>
              <w:t>4.029.710,00</w:t>
            </w:r>
          </w:p>
        </w:tc>
      </w:tr>
    </w:tbl>
    <w:p>
      <w:pPr>
        <w:spacing w:after="0"/>
        <w:jc w:val="right"/>
        <w:rPr>
          <w:sz w:val="14"/>
        </w:rPr>
        <w:sectPr>
          <w:pgSz w:w="16840" w:h="11900" w:orient="landscape"/>
          <w:pgMar w:header="867" w:footer="915" w:top="1080" w:bottom="1180" w:left="720" w:right="720"/>
        </w:sectPr>
      </w:pPr>
    </w:p>
    <w:p>
      <w:pPr>
        <w:pStyle w:val="BodyText"/>
        <w:rPr>
          <w:rFonts w:ascii="Times New Roman"/>
          <w:b w:val="0"/>
          <w:sz w:val="20"/>
        </w:rPr>
      </w:pPr>
    </w:p>
    <w:p>
      <w:pPr>
        <w:pStyle w:val="BodyText"/>
        <w:spacing w:before="8"/>
        <w:rPr>
          <w:rFonts w:ascii="Times New Roman"/>
          <w:b w:val="0"/>
          <w:sz w:val="22"/>
        </w:rPr>
      </w:pPr>
    </w:p>
    <w:p>
      <w:pPr>
        <w:pStyle w:val="BodyText"/>
        <w:spacing w:before="92"/>
        <w:ind w:left="1863" w:right="1901"/>
        <w:jc w:val="center"/>
      </w:pPr>
      <w:r>
        <w:rPr/>
        <w:t>SPESE PER MISSIONI, PROGRAMMI E MACROAGGREGATI</w:t>
      </w:r>
    </w:p>
    <w:p>
      <w:pPr>
        <w:spacing w:line="240" w:lineRule="auto" w:before="2"/>
        <w:rPr>
          <w:b/>
          <w:sz w:val="22"/>
        </w:rPr>
      </w:pPr>
    </w:p>
    <w:p>
      <w:pPr>
        <w:pStyle w:val="BodyText"/>
        <w:spacing w:line="261" w:lineRule="auto"/>
        <w:ind w:left="2830" w:right="2829"/>
        <w:jc w:val="center"/>
      </w:pPr>
      <w:r>
        <w:rPr/>
        <w:t>SPESE IN CONTO CAPITALE E SPESE PER INCREMENTO DI ATTIVITA' FINANZIARIE PREVISIONI DI COMPETENZA</w:t>
      </w:r>
    </w:p>
    <w:p>
      <w:pPr>
        <w:pStyle w:val="BodyText"/>
        <w:spacing w:before="2"/>
        <w:ind w:left="1863" w:right="1863"/>
        <w:jc w:val="center"/>
      </w:pPr>
      <w:r>
        <w:rPr/>
        <w:t>Esercizio finanziario 2019 - Anno 2019</w:t>
      </w:r>
    </w:p>
    <w:p>
      <w:pPr>
        <w:spacing w:line="240" w:lineRule="auto" w:before="11" w:after="0"/>
        <w:rPr>
          <w:b/>
          <w:sz w:val="17"/>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0"/>
        <w:gridCol w:w="3020"/>
        <w:gridCol w:w="1080"/>
        <w:gridCol w:w="1080"/>
        <w:gridCol w:w="1080"/>
        <w:gridCol w:w="1040"/>
        <w:gridCol w:w="1080"/>
        <w:gridCol w:w="1020"/>
        <w:gridCol w:w="1040"/>
        <w:gridCol w:w="1040"/>
        <w:gridCol w:w="1020"/>
        <w:gridCol w:w="1060"/>
        <w:gridCol w:w="1020"/>
      </w:tblGrid>
      <w:tr>
        <w:trPr>
          <w:trHeight w:val="980" w:hRule="atLeast"/>
        </w:trPr>
        <w:tc>
          <w:tcPr>
            <w:tcW w:w="3580" w:type="dxa"/>
            <w:gridSpan w:val="2"/>
          </w:tcPr>
          <w:p>
            <w:pPr>
              <w:pStyle w:val="TableParagraph"/>
              <w:rPr>
                <w:b/>
                <w:sz w:val="16"/>
              </w:rPr>
            </w:pPr>
          </w:p>
          <w:p>
            <w:pPr>
              <w:pStyle w:val="TableParagraph"/>
              <w:spacing w:before="10"/>
              <w:rPr>
                <w:b/>
                <w:sz w:val="21"/>
              </w:rPr>
            </w:pPr>
          </w:p>
          <w:p>
            <w:pPr>
              <w:pStyle w:val="TableParagraph"/>
              <w:ind w:left="199"/>
              <w:rPr>
                <w:b/>
                <w:sz w:val="14"/>
              </w:rPr>
            </w:pPr>
            <w:r>
              <w:rPr>
                <w:b/>
                <w:sz w:val="14"/>
              </w:rPr>
              <w:t>MISSIONI E PROGRAMMI \ MACROAGGREGATI</w:t>
            </w:r>
          </w:p>
        </w:tc>
        <w:tc>
          <w:tcPr>
            <w:tcW w:w="1080" w:type="dxa"/>
          </w:tcPr>
          <w:p>
            <w:pPr>
              <w:pStyle w:val="TableParagraph"/>
              <w:spacing w:line="261" w:lineRule="auto" w:before="73"/>
              <w:ind w:left="221" w:right="198" w:hanging="1"/>
              <w:jc w:val="center"/>
              <w:rPr>
                <w:b/>
                <w:sz w:val="14"/>
              </w:rPr>
            </w:pPr>
            <w:r>
              <w:rPr>
                <w:b/>
                <w:sz w:val="14"/>
              </w:rPr>
              <w:t>Tributi in conto capitale a carico dell'ente</w:t>
            </w:r>
          </w:p>
        </w:tc>
        <w:tc>
          <w:tcPr>
            <w:tcW w:w="1080" w:type="dxa"/>
          </w:tcPr>
          <w:p>
            <w:pPr>
              <w:pStyle w:val="TableParagraph"/>
              <w:rPr>
                <w:b/>
                <w:sz w:val="16"/>
              </w:rPr>
            </w:pPr>
          </w:p>
          <w:p>
            <w:pPr>
              <w:pStyle w:val="TableParagraph"/>
              <w:spacing w:before="4"/>
              <w:rPr>
                <w:b/>
                <w:sz w:val="13"/>
              </w:rPr>
            </w:pPr>
          </w:p>
          <w:p>
            <w:pPr>
              <w:pStyle w:val="TableParagraph"/>
              <w:spacing w:line="261" w:lineRule="auto"/>
              <w:ind w:left="228" w:right="93" w:hanging="98"/>
              <w:rPr>
                <w:b/>
                <w:sz w:val="14"/>
              </w:rPr>
            </w:pPr>
            <w:r>
              <w:rPr>
                <w:b/>
                <w:sz w:val="14"/>
              </w:rPr>
              <w:t>Investimenti fissi lordi</w:t>
            </w:r>
          </w:p>
        </w:tc>
        <w:tc>
          <w:tcPr>
            <w:tcW w:w="1080" w:type="dxa"/>
          </w:tcPr>
          <w:p>
            <w:pPr>
              <w:pStyle w:val="TableParagraph"/>
              <w:rPr>
                <w:b/>
                <w:sz w:val="16"/>
              </w:rPr>
            </w:pPr>
          </w:p>
          <w:p>
            <w:pPr>
              <w:pStyle w:val="TableParagraph"/>
              <w:spacing w:before="4"/>
              <w:rPr>
                <w:b/>
                <w:sz w:val="13"/>
              </w:rPr>
            </w:pPr>
          </w:p>
          <w:p>
            <w:pPr>
              <w:pStyle w:val="TableParagraph"/>
              <w:spacing w:line="261" w:lineRule="auto"/>
              <w:ind w:left="131" w:right="26" w:hanging="66"/>
              <w:rPr>
                <w:b/>
                <w:sz w:val="14"/>
              </w:rPr>
            </w:pPr>
            <w:r>
              <w:rPr>
                <w:b/>
                <w:sz w:val="14"/>
              </w:rPr>
              <w:t>Contributi agli investimenti</w:t>
            </w:r>
          </w:p>
        </w:tc>
        <w:tc>
          <w:tcPr>
            <w:tcW w:w="1040" w:type="dxa"/>
          </w:tcPr>
          <w:p>
            <w:pPr>
              <w:pStyle w:val="TableParagraph"/>
              <w:spacing w:before="8"/>
              <w:rPr>
                <w:b/>
                <w:sz w:val="21"/>
              </w:rPr>
            </w:pPr>
          </w:p>
          <w:p>
            <w:pPr>
              <w:pStyle w:val="TableParagraph"/>
              <w:spacing w:line="261" w:lineRule="auto"/>
              <w:ind w:left="457" w:right="38" w:hanging="382"/>
              <w:rPr>
                <w:b/>
                <w:sz w:val="14"/>
              </w:rPr>
            </w:pPr>
            <w:r>
              <w:rPr>
                <w:b/>
                <w:sz w:val="14"/>
              </w:rPr>
              <w:t>Trasferimenti in</w:t>
            </w:r>
          </w:p>
          <w:p>
            <w:pPr>
              <w:pStyle w:val="TableParagraph"/>
              <w:spacing w:before="1"/>
              <w:ind w:left="49"/>
              <w:rPr>
                <w:b/>
                <w:sz w:val="14"/>
              </w:rPr>
            </w:pPr>
            <w:r>
              <w:rPr>
                <w:b/>
                <w:sz w:val="14"/>
              </w:rPr>
              <w:t>conto capitale</w:t>
            </w:r>
          </w:p>
        </w:tc>
        <w:tc>
          <w:tcPr>
            <w:tcW w:w="1080" w:type="dxa"/>
          </w:tcPr>
          <w:p>
            <w:pPr>
              <w:pStyle w:val="TableParagraph"/>
              <w:rPr>
                <w:b/>
                <w:sz w:val="16"/>
              </w:rPr>
            </w:pPr>
          </w:p>
          <w:p>
            <w:pPr>
              <w:pStyle w:val="TableParagraph"/>
              <w:spacing w:before="4"/>
              <w:rPr>
                <w:b/>
                <w:sz w:val="13"/>
              </w:rPr>
            </w:pPr>
          </w:p>
          <w:p>
            <w:pPr>
              <w:pStyle w:val="TableParagraph"/>
              <w:spacing w:line="261" w:lineRule="auto"/>
              <w:ind w:left="69" w:right="29" w:firstLine="11"/>
              <w:rPr>
                <w:b/>
                <w:sz w:val="14"/>
              </w:rPr>
            </w:pPr>
            <w:r>
              <w:rPr>
                <w:b/>
                <w:sz w:val="14"/>
              </w:rPr>
              <w:t>Altre spese in conto capitale</w:t>
            </w:r>
          </w:p>
        </w:tc>
        <w:tc>
          <w:tcPr>
            <w:tcW w:w="1020" w:type="dxa"/>
          </w:tcPr>
          <w:p>
            <w:pPr>
              <w:pStyle w:val="TableParagraph"/>
              <w:rPr>
                <w:b/>
                <w:sz w:val="14"/>
              </w:rPr>
            </w:pPr>
          </w:p>
          <w:p>
            <w:pPr>
              <w:pStyle w:val="TableParagraph"/>
              <w:spacing w:line="261" w:lineRule="auto" w:before="1"/>
              <w:ind w:left="170" w:right="129" w:hanging="1"/>
              <w:jc w:val="center"/>
              <w:rPr>
                <w:b/>
                <w:sz w:val="14"/>
              </w:rPr>
            </w:pPr>
            <w:r>
              <w:rPr>
                <w:b/>
                <w:sz w:val="14"/>
              </w:rPr>
              <w:t>Totale SPESE IN CONTO CAPITALE</w:t>
            </w:r>
          </w:p>
        </w:tc>
        <w:tc>
          <w:tcPr>
            <w:tcW w:w="1040" w:type="dxa"/>
          </w:tcPr>
          <w:p>
            <w:pPr>
              <w:pStyle w:val="TableParagraph"/>
              <w:spacing w:before="8"/>
              <w:rPr>
                <w:b/>
                <w:sz w:val="21"/>
              </w:rPr>
            </w:pPr>
          </w:p>
          <w:p>
            <w:pPr>
              <w:pStyle w:val="TableParagraph"/>
              <w:spacing w:line="261" w:lineRule="auto"/>
              <w:ind w:left="21"/>
              <w:jc w:val="center"/>
              <w:rPr>
                <w:b/>
                <w:sz w:val="14"/>
              </w:rPr>
            </w:pPr>
            <w:r>
              <w:rPr>
                <w:b/>
                <w:sz w:val="14"/>
              </w:rPr>
              <w:t>Acquisizioni di attività finanziarie</w:t>
            </w:r>
          </w:p>
        </w:tc>
        <w:tc>
          <w:tcPr>
            <w:tcW w:w="1040" w:type="dxa"/>
          </w:tcPr>
          <w:p>
            <w:pPr>
              <w:pStyle w:val="TableParagraph"/>
              <w:spacing w:before="8"/>
              <w:rPr>
                <w:b/>
                <w:sz w:val="21"/>
              </w:rPr>
            </w:pPr>
          </w:p>
          <w:p>
            <w:pPr>
              <w:pStyle w:val="TableParagraph"/>
              <w:spacing w:line="261" w:lineRule="auto"/>
              <w:ind w:left="22"/>
              <w:jc w:val="center"/>
              <w:rPr>
                <w:b/>
                <w:sz w:val="14"/>
              </w:rPr>
            </w:pPr>
            <w:r>
              <w:rPr>
                <w:b/>
                <w:sz w:val="14"/>
              </w:rPr>
              <w:t>Concessione crediti di breve termine</w:t>
            </w:r>
          </w:p>
        </w:tc>
        <w:tc>
          <w:tcPr>
            <w:tcW w:w="1020" w:type="dxa"/>
          </w:tcPr>
          <w:p>
            <w:pPr>
              <w:pStyle w:val="TableParagraph"/>
              <w:rPr>
                <w:b/>
                <w:sz w:val="14"/>
              </w:rPr>
            </w:pPr>
          </w:p>
          <w:p>
            <w:pPr>
              <w:pStyle w:val="TableParagraph"/>
              <w:spacing w:line="261" w:lineRule="auto" w:before="1"/>
              <w:ind w:left="60" w:right="19"/>
              <w:jc w:val="center"/>
              <w:rPr>
                <w:b/>
                <w:sz w:val="14"/>
              </w:rPr>
            </w:pPr>
            <w:r>
              <w:rPr>
                <w:b/>
                <w:sz w:val="14"/>
              </w:rPr>
              <w:t>Concessione crediti di medio - lungo termine</w:t>
            </w:r>
          </w:p>
        </w:tc>
        <w:tc>
          <w:tcPr>
            <w:tcW w:w="1060" w:type="dxa"/>
          </w:tcPr>
          <w:p>
            <w:pPr>
              <w:pStyle w:val="TableParagraph"/>
              <w:spacing w:line="261" w:lineRule="auto" w:before="73"/>
              <w:ind w:left="60" w:right="59"/>
              <w:jc w:val="center"/>
              <w:rPr>
                <w:b/>
                <w:sz w:val="14"/>
              </w:rPr>
            </w:pPr>
            <w:r>
              <w:rPr>
                <w:b/>
                <w:sz w:val="14"/>
              </w:rPr>
              <w:t>Altre spese per    incremento di attività finanziarie</w:t>
            </w:r>
          </w:p>
        </w:tc>
        <w:tc>
          <w:tcPr>
            <w:tcW w:w="1020" w:type="dxa"/>
          </w:tcPr>
          <w:p>
            <w:pPr>
              <w:pStyle w:val="TableParagraph"/>
              <w:spacing w:line="261" w:lineRule="auto" w:before="73"/>
              <w:ind w:left="29" w:right="9" w:firstLine="264"/>
              <w:rPr>
                <w:b/>
                <w:sz w:val="14"/>
              </w:rPr>
            </w:pPr>
            <w:r>
              <w:rPr>
                <w:b/>
                <w:sz w:val="14"/>
              </w:rPr>
              <w:t>Totale SPESE PER INCREMENTO DI ATTIVITA' FINANZIARIE</w:t>
            </w:r>
          </w:p>
        </w:tc>
      </w:tr>
      <w:tr>
        <w:trPr>
          <w:trHeight w:val="640" w:hRule="atLeast"/>
        </w:trPr>
        <w:tc>
          <w:tcPr>
            <w:tcW w:w="3580" w:type="dxa"/>
            <w:gridSpan w:val="2"/>
          </w:tcPr>
          <w:p>
            <w:pPr>
              <w:pStyle w:val="TableParagraph"/>
              <w:rPr>
                <w:rFonts w:ascii="Times New Roman"/>
                <w:sz w:val="14"/>
              </w:rPr>
            </w:pPr>
          </w:p>
        </w:tc>
        <w:tc>
          <w:tcPr>
            <w:tcW w:w="1080" w:type="dxa"/>
          </w:tcPr>
          <w:p>
            <w:pPr>
              <w:pStyle w:val="TableParagraph"/>
              <w:spacing w:before="1"/>
              <w:rPr>
                <w:b/>
                <w:sz w:val="23"/>
              </w:rPr>
            </w:pPr>
          </w:p>
          <w:p>
            <w:pPr>
              <w:pStyle w:val="TableParagraph"/>
              <w:ind w:left="392" w:right="373"/>
              <w:jc w:val="center"/>
              <w:rPr>
                <w:b/>
                <w:sz w:val="14"/>
              </w:rPr>
            </w:pPr>
            <w:r>
              <w:rPr>
                <w:b/>
                <w:sz w:val="14"/>
              </w:rPr>
              <w:t>201</w:t>
            </w:r>
          </w:p>
        </w:tc>
        <w:tc>
          <w:tcPr>
            <w:tcW w:w="1080" w:type="dxa"/>
          </w:tcPr>
          <w:p>
            <w:pPr>
              <w:pStyle w:val="TableParagraph"/>
              <w:spacing w:before="1"/>
              <w:rPr>
                <w:b/>
                <w:sz w:val="23"/>
              </w:rPr>
            </w:pPr>
          </w:p>
          <w:p>
            <w:pPr>
              <w:pStyle w:val="TableParagraph"/>
              <w:ind w:left="392" w:right="373"/>
              <w:jc w:val="center"/>
              <w:rPr>
                <w:b/>
                <w:sz w:val="14"/>
              </w:rPr>
            </w:pPr>
            <w:r>
              <w:rPr>
                <w:b/>
                <w:sz w:val="14"/>
              </w:rPr>
              <w:t>202</w:t>
            </w:r>
          </w:p>
        </w:tc>
        <w:tc>
          <w:tcPr>
            <w:tcW w:w="1080" w:type="dxa"/>
          </w:tcPr>
          <w:p>
            <w:pPr>
              <w:pStyle w:val="TableParagraph"/>
              <w:spacing w:before="1"/>
              <w:rPr>
                <w:b/>
                <w:sz w:val="23"/>
              </w:rPr>
            </w:pPr>
          </w:p>
          <w:p>
            <w:pPr>
              <w:pStyle w:val="TableParagraph"/>
              <w:ind w:left="392" w:right="373"/>
              <w:jc w:val="center"/>
              <w:rPr>
                <w:b/>
                <w:sz w:val="14"/>
              </w:rPr>
            </w:pPr>
            <w:r>
              <w:rPr>
                <w:b/>
                <w:sz w:val="14"/>
              </w:rPr>
              <w:t>203</w:t>
            </w:r>
          </w:p>
        </w:tc>
        <w:tc>
          <w:tcPr>
            <w:tcW w:w="1040" w:type="dxa"/>
          </w:tcPr>
          <w:p>
            <w:pPr>
              <w:pStyle w:val="TableParagraph"/>
              <w:spacing w:before="1"/>
              <w:rPr>
                <w:b/>
                <w:sz w:val="23"/>
              </w:rPr>
            </w:pPr>
          </w:p>
          <w:p>
            <w:pPr>
              <w:pStyle w:val="TableParagraph"/>
              <w:ind w:left="19"/>
              <w:jc w:val="center"/>
              <w:rPr>
                <w:b/>
                <w:sz w:val="14"/>
              </w:rPr>
            </w:pPr>
            <w:r>
              <w:rPr>
                <w:b/>
                <w:sz w:val="14"/>
              </w:rPr>
              <w:t>204</w:t>
            </w:r>
          </w:p>
        </w:tc>
        <w:tc>
          <w:tcPr>
            <w:tcW w:w="1080" w:type="dxa"/>
          </w:tcPr>
          <w:p>
            <w:pPr>
              <w:pStyle w:val="TableParagraph"/>
              <w:spacing w:before="1"/>
              <w:rPr>
                <w:b/>
                <w:sz w:val="23"/>
              </w:rPr>
            </w:pPr>
          </w:p>
          <w:p>
            <w:pPr>
              <w:pStyle w:val="TableParagraph"/>
              <w:ind w:left="392" w:right="373"/>
              <w:jc w:val="center"/>
              <w:rPr>
                <w:b/>
                <w:sz w:val="14"/>
              </w:rPr>
            </w:pPr>
            <w:r>
              <w:rPr>
                <w:b/>
                <w:sz w:val="14"/>
              </w:rPr>
              <w:t>205</w:t>
            </w:r>
          </w:p>
        </w:tc>
        <w:tc>
          <w:tcPr>
            <w:tcW w:w="1020" w:type="dxa"/>
          </w:tcPr>
          <w:p>
            <w:pPr>
              <w:pStyle w:val="TableParagraph"/>
              <w:spacing w:before="1"/>
              <w:rPr>
                <w:b/>
                <w:sz w:val="23"/>
              </w:rPr>
            </w:pPr>
          </w:p>
          <w:p>
            <w:pPr>
              <w:pStyle w:val="TableParagraph"/>
              <w:ind w:left="58" w:right="19"/>
              <w:jc w:val="center"/>
              <w:rPr>
                <w:b/>
                <w:sz w:val="14"/>
              </w:rPr>
            </w:pPr>
            <w:r>
              <w:rPr>
                <w:b/>
                <w:sz w:val="14"/>
              </w:rPr>
              <w:t>200</w:t>
            </w:r>
          </w:p>
        </w:tc>
        <w:tc>
          <w:tcPr>
            <w:tcW w:w="1040" w:type="dxa"/>
          </w:tcPr>
          <w:p>
            <w:pPr>
              <w:pStyle w:val="TableParagraph"/>
              <w:spacing w:before="1"/>
              <w:rPr>
                <w:b/>
                <w:sz w:val="23"/>
              </w:rPr>
            </w:pPr>
          </w:p>
          <w:p>
            <w:pPr>
              <w:pStyle w:val="TableParagraph"/>
              <w:ind w:left="19"/>
              <w:jc w:val="center"/>
              <w:rPr>
                <w:b/>
                <w:sz w:val="14"/>
              </w:rPr>
            </w:pPr>
            <w:r>
              <w:rPr>
                <w:b/>
                <w:sz w:val="14"/>
              </w:rPr>
              <w:t>301</w:t>
            </w:r>
          </w:p>
        </w:tc>
        <w:tc>
          <w:tcPr>
            <w:tcW w:w="1040" w:type="dxa"/>
          </w:tcPr>
          <w:p>
            <w:pPr>
              <w:pStyle w:val="TableParagraph"/>
              <w:spacing w:before="1"/>
              <w:rPr>
                <w:b/>
                <w:sz w:val="23"/>
              </w:rPr>
            </w:pPr>
          </w:p>
          <w:p>
            <w:pPr>
              <w:pStyle w:val="TableParagraph"/>
              <w:ind w:left="19"/>
              <w:jc w:val="center"/>
              <w:rPr>
                <w:b/>
                <w:sz w:val="14"/>
              </w:rPr>
            </w:pPr>
            <w:r>
              <w:rPr>
                <w:b/>
                <w:sz w:val="14"/>
              </w:rPr>
              <w:t>302</w:t>
            </w:r>
          </w:p>
        </w:tc>
        <w:tc>
          <w:tcPr>
            <w:tcW w:w="1020" w:type="dxa"/>
          </w:tcPr>
          <w:p>
            <w:pPr>
              <w:pStyle w:val="TableParagraph"/>
              <w:spacing w:before="1"/>
              <w:rPr>
                <w:b/>
                <w:sz w:val="23"/>
              </w:rPr>
            </w:pPr>
          </w:p>
          <w:p>
            <w:pPr>
              <w:pStyle w:val="TableParagraph"/>
              <w:ind w:left="58" w:right="19"/>
              <w:jc w:val="center"/>
              <w:rPr>
                <w:b/>
                <w:sz w:val="14"/>
              </w:rPr>
            </w:pPr>
            <w:r>
              <w:rPr>
                <w:b/>
                <w:sz w:val="14"/>
              </w:rPr>
              <w:t>303</w:t>
            </w:r>
          </w:p>
        </w:tc>
        <w:tc>
          <w:tcPr>
            <w:tcW w:w="1060" w:type="dxa"/>
          </w:tcPr>
          <w:p>
            <w:pPr>
              <w:pStyle w:val="TableParagraph"/>
              <w:spacing w:before="1"/>
              <w:rPr>
                <w:b/>
                <w:sz w:val="23"/>
              </w:rPr>
            </w:pPr>
          </w:p>
          <w:p>
            <w:pPr>
              <w:pStyle w:val="TableParagraph"/>
              <w:ind w:left="59" w:right="59"/>
              <w:jc w:val="center"/>
              <w:rPr>
                <w:b/>
                <w:sz w:val="14"/>
              </w:rPr>
            </w:pPr>
            <w:r>
              <w:rPr>
                <w:b/>
                <w:sz w:val="14"/>
              </w:rPr>
              <w:t>304</w:t>
            </w:r>
          </w:p>
        </w:tc>
        <w:tc>
          <w:tcPr>
            <w:tcW w:w="1020" w:type="dxa"/>
          </w:tcPr>
          <w:p>
            <w:pPr>
              <w:pStyle w:val="TableParagraph"/>
              <w:spacing w:before="1"/>
              <w:rPr>
                <w:b/>
                <w:sz w:val="23"/>
              </w:rPr>
            </w:pPr>
          </w:p>
          <w:p>
            <w:pPr>
              <w:pStyle w:val="TableParagraph"/>
              <w:ind w:left="443"/>
              <w:rPr>
                <w:b/>
                <w:sz w:val="14"/>
              </w:rPr>
            </w:pPr>
            <w:r>
              <w:rPr>
                <w:b/>
                <w:sz w:val="14"/>
              </w:rPr>
              <w:t>300</w:t>
            </w:r>
          </w:p>
        </w:tc>
      </w:tr>
      <w:tr>
        <w:trPr>
          <w:trHeight w:val="517" w:hRule="atLeast"/>
        </w:trPr>
        <w:tc>
          <w:tcPr>
            <w:tcW w:w="560" w:type="dxa"/>
            <w:tcBorders>
              <w:bottom w:val="nil"/>
            </w:tcBorders>
          </w:tcPr>
          <w:p>
            <w:pPr>
              <w:pStyle w:val="TableParagraph"/>
              <w:spacing w:before="6"/>
              <w:rPr>
                <w:b/>
                <w:sz w:val="13"/>
              </w:rPr>
            </w:pPr>
          </w:p>
          <w:p>
            <w:pPr>
              <w:pStyle w:val="TableParagraph"/>
              <w:ind w:left="202"/>
              <w:rPr>
                <w:b/>
                <w:i/>
                <w:sz w:val="14"/>
              </w:rPr>
            </w:pPr>
            <w:r>
              <w:rPr>
                <w:b/>
                <w:i/>
                <w:sz w:val="14"/>
              </w:rPr>
              <w:t>01</w:t>
            </w:r>
          </w:p>
        </w:tc>
        <w:tc>
          <w:tcPr>
            <w:tcW w:w="3020" w:type="dxa"/>
            <w:tcBorders>
              <w:bottom w:val="nil"/>
            </w:tcBorders>
          </w:tcPr>
          <w:p>
            <w:pPr>
              <w:pStyle w:val="TableParagraph"/>
              <w:spacing w:line="261" w:lineRule="auto" w:before="138"/>
              <w:ind w:left="80" w:right="-18"/>
              <w:rPr>
                <w:b/>
                <w:i/>
                <w:sz w:val="14"/>
              </w:rPr>
            </w:pPr>
            <w:r>
              <w:rPr>
                <w:b/>
                <w:i/>
                <w:sz w:val="14"/>
              </w:rPr>
              <w:t>MISSIONE 1 - Servizi istituzionali, generali e </w:t>
            </w:r>
            <w:r>
              <w:rPr>
                <w:b/>
                <w:i/>
                <w:sz w:val="14"/>
              </w:rPr>
              <w:t>di gestione</w:t>
            </w: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6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r>
      <w:tr>
        <w:trPr>
          <w:trHeight w:val="240" w:hRule="atLeast"/>
        </w:trPr>
        <w:tc>
          <w:tcPr>
            <w:tcW w:w="560" w:type="dxa"/>
            <w:tcBorders>
              <w:top w:val="nil"/>
              <w:bottom w:val="nil"/>
            </w:tcBorders>
          </w:tcPr>
          <w:p>
            <w:pPr>
              <w:pStyle w:val="TableParagraph"/>
              <w:spacing w:before="38"/>
              <w:ind w:left="222"/>
              <w:rPr>
                <w:sz w:val="14"/>
              </w:rPr>
            </w:pPr>
            <w:r>
              <w:rPr>
                <w:sz w:val="14"/>
              </w:rPr>
              <w:t>01</w:t>
            </w:r>
          </w:p>
        </w:tc>
        <w:tc>
          <w:tcPr>
            <w:tcW w:w="3020" w:type="dxa"/>
            <w:tcBorders>
              <w:top w:val="nil"/>
              <w:bottom w:val="nil"/>
            </w:tcBorders>
          </w:tcPr>
          <w:p>
            <w:pPr>
              <w:pStyle w:val="TableParagraph"/>
              <w:spacing w:before="38"/>
              <w:ind w:left="80"/>
              <w:rPr>
                <w:sz w:val="14"/>
              </w:rPr>
            </w:pPr>
            <w:r>
              <w:rPr>
                <w:sz w:val="14"/>
              </w:rPr>
              <w:t>Organi istituzionali</w:t>
            </w:r>
          </w:p>
        </w:tc>
        <w:tc>
          <w:tcPr>
            <w:tcW w:w="1080" w:type="dxa"/>
            <w:tcBorders>
              <w:top w:val="nil"/>
              <w:bottom w:val="nil"/>
            </w:tcBorders>
          </w:tcPr>
          <w:p>
            <w:pPr>
              <w:pStyle w:val="TableParagraph"/>
              <w:spacing w:before="38"/>
              <w:ind w:right="77"/>
              <w:jc w:val="right"/>
              <w:rPr>
                <w:sz w:val="14"/>
              </w:rPr>
            </w:pPr>
            <w:r>
              <w:rPr>
                <w:sz w:val="14"/>
              </w:rPr>
              <w:t>0,00</w:t>
            </w:r>
          </w:p>
        </w:tc>
        <w:tc>
          <w:tcPr>
            <w:tcW w:w="1080" w:type="dxa"/>
            <w:tcBorders>
              <w:top w:val="nil"/>
              <w:bottom w:val="nil"/>
            </w:tcBorders>
          </w:tcPr>
          <w:p>
            <w:pPr>
              <w:pStyle w:val="TableParagraph"/>
              <w:spacing w:before="38"/>
              <w:ind w:right="77"/>
              <w:jc w:val="right"/>
              <w:rPr>
                <w:sz w:val="14"/>
              </w:rPr>
            </w:pPr>
            <w:r>
              <w:rPr>
                <w:sz w:val="14"/>
              </w:rPr>
              <w:t>0,00</w:t>
            </w:r>
          </w:p>
        </w:tc>
        <w:tc>
          <w:tcPr>
            <w:tcW w:w="1080" w:type="dxa"/>
            <w:tcBorders>
              <w:top w:val="nil"/>
              <w:bottom w:val="nil"/>
            </w:tcBorders>
          </w:tcPr>
          <w:p>
            <w:pPr>
              <w:pStyle w:val="TableParagraph"/>
              <w:spacing w:before="38"/>
              <w:ind w:right="57"/>
              <w:jc w:val="right"/>
              <w:rPr>
                <w:sz w:val="14"/>
              </w:rPr>
            </w:pPr>
            <w:r>
              <w:rPr>
                <w:sz w:val="14"/>
              </w:rPr>
              <w:t>0,00</w:t>
            </w:r>
          </w:p>
        </w:tc>
        <w:tc>
          <w:tcPr>
            <w:tcW w:w="1040" w:type="dxa"/>
            <w:tcBorders>
              <w:top w:val="nil"/>
              <w:bottom w:val="nil"/>
            </w:tcBorders>
          </w:tcPr>
          <w:p>
            <w:pPr>
              <w:pStyle w:val="TableParagraph"/>
              <w:spacing w:before="38"/>
              <w:ind w:right="57"/>
              <w:jc w:val="right"/>
              <w:rPr>
                <w:sz w:val="14"/>
              </w:rPr>
            </w:pPr>
            <w:r>
              <w:rPr>
                <w:sz w:val="14"/>
              </w:rPr>
              <w:t>0,00</w:t>
            </w:r>
          </w:p>
        </w:tc>
        <w:tc>
          <w:tcPr>
            <w:tcW w:w="1080" w:type="dxa"/>
            <w:tcBorders>
              <w:top w:val="nil"/>
              <w:bottom w:val="nil"/>
            </w:tcBorders>
          </w:tcPr>
          <w:p>
            <w:pPr>
              <w:pStyle w:val="TableParagraph"/>
              <w:spacing w:before="38"/>
              <w:ind w:right="57"/>
              <w:jc w:val="right"/>
              <w:rPr>
                <w:sz w:val="14"/>
              </w:rPr>
            </w:pPr>
            <w:r>
              <w:rPr>
                <w:sz w:val="14"/>
              </w:rPr>
              <w:t>0,00</w:t>
            </w:r>
          </w:p>
        </w:tc>
        <w:tc>
          <w:tcPr>
            <w:tcW w:w="1020" w:type="dxa"/>
            <w:tcBorders>
              <w:top w:val="nil"/>
              <w:bottom w:val="nil"/>
            </w:tcBorders>
          </w:tcPr>
          <w:p>
            <w:pPr>
              <w:pStyle w:val="TableParagraph"/>
              <w:spacing w:before="38"/>
              <w:ind w:right="37"/>
              <w:jc w:val="right"/>
              <w:rPr>
                <w:sz w:val="14"/>
              </w:rPr>
            </w:pPr>
            <w:r>
              <w:rPr>
                <w:sz w:val="14"/>
              </w:rPr>
              <w:t>0,00</w:t>
            </w:r>
          </w:p>
        </w:tc>
        <w:tc>
          <w:tcPr>
            <w:tcW w:w="1040" w:type="dxa"/>
            <w:tcBorders>
              <w:top w:val="nil"/>
              <w:bottom w:val="nil"/>
            </w:tcBorders>
          </w:tcPr>
          <w:p>
            <w:pPr>
              <w:pStyle w:val="TableParagraph"/>
              <w:spacing w:before="38"/>
              <w:ind w:right="57"/>
              <w:jc w:val="right"/>
              <w:rPr>
                <w:sz w:val="14"/>
              </w:rPr>
            </w:pPr>
            <w:r>
              <w:rPr>
                <w:sz w:val="14"/>
              </w:rPr>
              <w:t>0,00</w:t>
            </w:r>
          </w:p>
        </w:tc>
        <w:tc>
          <w:tcPr>
            <w:tcW w:w="1040" w:type="dxa"/>
            <w:tcBorders>
              <w:top w:val="nil"/>
              <w:bottom w:val="nil"/>
            </w:tcBorders>
          </w:tcPr>
          <w:p>
            <w:pPr>
              <w:pStyle w:val="TableParagraph"/>
              <w:spacing w:before="38"/>
              <w:ind w:right="17"/>
              <w:jc w:val="right"/>
              <w:rPr>
                <w:sz w:val="14"/>
              </w:rPr>
            </w:pPr>
            <w:r>
              <w:rPr>
                <w:sz w:val="14"/>
              </w:rPr>
              <w:t>0,00</w:t>
            </w:r>
          </w:p>
        </w:tc>
        <w:tc>
          <w:tcPr>
            <w:tcW w:w="1020" w:type="dxa"/>
            <w:tcBorders>
              <w:top w:val="nil"/>
              <w:bottom w:val="nil"/>
            </w:tcBorders>
          </w:tcPr>
          <w:p>
            <w:pPr>
              <w:pStyle w:val="TableParagraph"/>
              <w:spacing w:before="38"/>
              <w:ind w:right="17"/>
              <w:jc w:val="right"/>
              <w:rPr>
                <w:sz w:val="14"/>
              </w:rPr>
            </w:pPr>
            <w:r>
              <w:rPr>
                <w:sz w:val="14"/>
              </w:rPr>
              <w:t>0,00</w:t>
            </w:r>
          </w:p>
        </w:tc>
        <w:tc>
          <w:tcPr>
            <w:tcW w:w="1060" w:type="dxa"/>
            <w:tcBorders>
              <w:top w:val="nil"/>
              <w:bottom w:val="nil"/>
            </w:tcBorders>
          </w:tcPr>
          <w:p>
            <w:pPr>
              <w:pStyle w:val="TableParagraph"/>
              <w:spacing w:before="38"/>
              <w:ind w:right="37"/>
              <w:jc w:val="right"/>
              <w:rPr>
                <w:sz w:val="14"/>
              </w:rPr>
            </w:pPr>
            <w:r>
              <w:rPr>
                <w:sz w:val="14"/>
              </w:rPr>
              <w:t>0,00</w:t>
            </w:r>
          </w:p>
        </w:tc>
        <w:tc>
          <w:tcPr>
            <w:tcW w:w="1020" w:type="dxa"/>
            <w:tcBorders>
              <w:top w:val="nil"/>
              <w:bottom w:val="nil"/>
            </w:tcBorders>
          </w:tcPr>
          <w:p>
            <w:pPr>
              <w:pStyle w:val="TableParagraph"/>
              <w:spacing w:before="38"/>
              <w:ind w:right="-15"/>
              <w:jc w:val="right"/>
              <w:rPr>
                <w:sz w:val="14"/>
              </w:rPr>
            </w:pPr>
            <w:r>
              <w:rPr>
                <w:sz w:val="14"/>
              </w:rPr>
              <w:t>0,00</w:t>
            </w:r>
          </w:p>
        </w:tc>
      </w:tr>
      <w:tr>
        <w:trPr>
          <w:trHeight w:val="230" w:hRule="atLeast"/>
        </w:trPr>
        <w:tc>
          <w:tcPr>
            <w:tcW w:w="560" w:type="dxa"/>
            <w:tcBorders>
              <w:top w:val="nil"/>
              <w:bottom w:val="nil"/>
            </w:tcBorders>
          </w:tcPr>
          <w:p>
            <w:pPr>
              <w:pStyle w:val="TableParagraph"/>
              <w:spacing w:before="37"/>
              <w:ind w:left="222"/>
              <w:rPr>
                <w:sz w:val="14"/>
              </w:rPr>
            </w:pPr>
            <w:r>
              <w:rPr>
                <w:sz w:val="14"/>
              </w:rPr>
              <w:t>02</w:t>
            </w:r>
          </w:p>
        </w:tc>
        <w:tc>
          <w:tcPr>
            <w:tcW w:w="3020" w:type="dxa"/>
            <w:tcBorders>
              <w:top w:val="nil"/>
              <w:bottom w:val="nil"/>
            </w:tcBorders>
          </w:tcPr>
          <w:p>
            <w:pPr>
              <w:pStyle w:val="TableParagraph"/>
              <w:spacing w:before="37"/>
              <w:ind w:left="80"/>
              <w:rPr>
                <w:sz w:val="14"/>
              </w:rPr>
            </w:pPr>
            <w:r>
              <w:rPr>
                <w:sz w:val="14"/>
              </w:rPr>
              <w:t>Segreteria generale</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20" w:type="dxa"/>
            <w:tcBorders>
              <w:top w:val="nil"/>
              <w:bottom w:val="nil"/>
            </w:tcBorders>
          </w:tcPr>
          <w:p>
            <w:pPr>
              <w:pStyle w:val="TableParagraph"/>
              <w:spacing w:before="37"/>
              <w:ind w:right="3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17"/>
              <w:jc w:val="right"/>
              <w:rPr>
                <w:sz w:val="14"/>
              </w:rPr>
            </w:pPr>
            <w:r>
              <w:rPr>
                <w:sz w:val="14"/>
              </w:rPr>
              <w:t>0,00</w:t>
            </w:r>
          </w:p>
        </w:tc>
        <w:tc>
          <w:tcPr>
            <w:tcW w:w="1020" w:type="dxa"/>
            <w:tcBorders>
              <w:top w:val="nil"/>
              <w:bottom w:val="nil"/>
            </w:tcBorders>
          </w:tcPr>
          <w:p>
            <w:pPr>
              <w:pStyle w:val="TableParagraph"/>
              <w:spacing w:before="37"/>
              <w:ind w:right="17"/>
              <w:jc w:val="right"/>
              <w:rPr>
                <w:sz w:val="14"/>
              </w:rPr>
            </w:pPr>
            <w:r>
              <w:rPr>
                <w:sz w:val="14"/>
              </w:rPr>
              <w:t>0,00</w:t>
            </w:r>
          </w:p>
        </w:tc>
        <w:tc>
          <w:tcPr>
            <w:tcW w:w="1060" w:type="dxa"/>
            <w:tcBorders>
              <w:top w:val="nil"/>
              <w:bottom w:val="nil"/>
            </w:tcBorders>
          </w:tcPr>
          <w:p>
            <w:pPr>
              <w:pStyle w:val="TableParagraph"/>
              <w:spacing w:before="37"/>
              <w:ind w:right="37"/>
              <w:jc w:val="right"/>
              <w:rPr>
                <w:sz w:val="14"/>
              </w:rPr>
            </w:pPr>
            <w:r>
              <w:rPr>
                <w:sz w:val="14"/>
              </w:rPr>
              <w:t>0,00</w:t>
            </w:r>
          </w:p>
        </w:tc>
        <w:tc>
          <w:tcPr>
            <w:tcW w:w="1020" w:type="dxa"/>
            <w:tcBorders>
              <w:top w:val="nil"/>
              <w:bottom w:val="nil"/>
            </w:tcBorders>
          </w:tcPr>
          <w:p>
            <w:pPr>
              <w:pStyle w:val="TableParagraph"/>
              <w:spacing w:before="37"/>
              <w:ind w:right="-15"/>
              <w:jc w:val="right"/>
              <w:rPr>
                <w:sz w:val="14"/>
              </w:rPr>
            </w:pPr>
            <w:r>
              <w:rPr>
                <w:sz w:val="14"/>
              </w:rPr>
              <w:t>0,00</w:t>
            </w:r>
          </w:p>
        </w:tc>
      </w:tr>
      <w:tr>
        <w:trPr>
          <w:trHeight w:val="398" w:hRule="atLeast"/>
        </w:trPr>
        <w:tc>
          <w:tcPr>
            <w:tcW w:w="560" w:type="dxa"/>
            <w:tcBorders>
              <w:top w:val="nil"/>
              <w:bottom w:val="nil"/>
            </w:tcBorders>
          </w:tcPr>
          <w:p>
            <w:pPr>
              <w:pStyle w:val="TableParagraph"/>
              <w:spacing w:before="46"/>
              <w:ind w:left="222"/>
              <w:rPr>
                <w:sz w:val="14"/>
              </w:rPr>
            </w:pPr>
            <w:r>
              <w:rPr>
                <w:sz w:val="14"/>
              </w:rPr>
              <w:t>03</w:t>
            </w:r>
          </w:p>
        </w:tc>
        <w:tc>
          <w:tcPr>
            <w:tcW w:w="3020" w:type="dxa"/>
            <w:tcBorders>
              <w:top w:val="nil"/>
              <w:bottom w:val="nil"/>
            </w:tcBorders>
          </w:tcPr>
          <w:p>
            <w:pPr>
              <w:pStyle w:val="TableParagraph"/>
              <w:spacing w:line="170" w:lineRule="atLeast" w:before="19"/>
              <w:ind w:left="80" w:right="806"/>
              <w:rPr>
                <w:sz w:val="14"/>
              </w:rPr>
            </w:pPr>
            <w:r>
              <w:rPr>
                <w:sz w:val="14"/>
              </w:rPr>
              <w:t>Gestione economica, finanziaria, programmazione e provveditorato</w:t>
            </w:r>
          </w:p>
        </w:tc>
        <w:tc>
          <w:tcPr>
            <w:tcW w:w="1080" w:type="dxa"/>
            <w:tcBorders>
              <w:top w:val="nil"/>
              <w:bottom w:val="nil"/>
            </w:tcBorders>
          </w:tcPr>
          <w:p>
            <w:pPr>
              <w:pStyle w:val="TableParagraph"/>
              <w:spacing w:before="46"/>
              <w:ind w:right="77"/>
              <w:jc w:val="right"/>
              <w:rPr>
                <w:sz w:val="14"/>
              </w:rPr>
            </w:pPr>
            <w:r>
              <w:rPr>
                <w:sz w:val="14"/>
              </w:rPr>
              <w:t>0,00</w:t>
            </w:r>
          </w:p>
        </w:tc>
        <w:tc>
          <w:tcPr>
            <w:tcW w:w="1080" w:type="dxa"/>
            <w:tcBorders>
              <w:top w:val="nil"/>
              <w:bottom w:val="nil"/>
            </w:tcBorders>
          </w:tcPr>
          <w:p>
            <w:pPr>
              <w:pStyle w:val="TableParagraph"/>
              <w:spacing w:before="46"/>
              <w:ind w:right="77"/>
              <w:jc w:val="right"/>
              <w:rPr>
                <w:sz w:val="14"/>
              </w:rPr>
            </w:pPr>
            <w:r>
              <w:rPr>
                <w:sz w:val="14"/>
              </w:rPr>
              <w:t>0,00</w:t>
            </w:r>
          </w:p>
        </w:tc>
        <w:tc>
          <w:tcPr>
            <w:tcW w:w="1080" w:type="dxa"/>
            <w:tcBorders>
              <w:top w:val="nil"/>
              <w:bottom w:val="nil"/>
            </w:tcBorders>
          </w:tcPr>
          <w:p>
            <w:pPr>
              <w:pStyle w:val="TableParagraph"/>
              <w:spacing w:before="46"/>
              <w:ind w:right="57"/>
              <w:jc w:val="right"/>
              <w:rPr>
                <w:sz w:val="14"/>
              </w:rPr>
            </w:pPr>
            <w:r>
              <w:rPr>
                <w:sz w:val="14"/>
              </w:rPr>
              <w:t>0,00</w:t>
            </w:r>
          </w:p>
        </w:tc>
        <w:tc>
          <w:tcPr>
            <w:tcW w:w="1040" w:type="dxa"/>
            <w:tcBorders>
              <w:top w:val="nil"/>
              <w:bottom w:val="nil"/>
            </w:tcBorders>
          </w:tcPr>
          <w:p>
            <w:pPr>
              <w:pStyle w:val="TableParagraph"/>
              <w:spacing w:before="46"/>
              <w:ind w:right="57"/>
              <w:jc w:val="right"/>
              <w:rPr>
                <w:sz w:val="14"/>
              </w:rPr>
            </w:pPr>
            <w:r>
              <w:rPr>
                <w:sz w:val="14"/>
              </w:rPr>
              <w:t>0,00</w:t>
            </w:r>
          </w:p>
        </w:tc>
        <w:tc>
          <w:tcPr>
            <w:tcW w:w="1080" w:type="dxa"/>
            <w:tcBorders>
              <w:top w:val="nil"/>
              <w:bottom w:val="nil"/>
            </w:tcBorders>
          </w:tcPr>
          <w:p>
            <w:pPr>
              <w:pStyle w:val="TableParagraph"/>
              <w:spacing w:before="46"/>
              <w:ind w:right="57"/>
              <w:jc w:val="right"/>
              <w:rPr>
                <w:sz w:val="14"/>
              </w:rPr>
            </w:pPr>
            <w:r>
              <w:rPr>
                <w:sz w:val="14"/>
              </w:rPr>
              <w:t>0,00</w:t>
            </w:r>
          </w:p>
        </w:tc>
        <w:tc>
          <w:tcPr>
            <w:tcW w:w="1020" w:type="dxa"/>
            <w:tcBorders>
              <w:top w:val="nil"/>
              <w:bottom w:val="nil"/>
            </w:tcBorders>
          </w:tcPr>
          <w:p>
            <w:pPr>
              <w:pStyle w:val="TableParagraph"/>
              <w:spacing w:before="46"/>
              <w:ind w:right="37"/>
              <w:jc w:val="right"/>
              <w:rPr>
                <w:sz w:val="14"/>
              </w:rPr>
            </w:pPr>
            <w:r>
              <w:rPr>
                <w:sz w:val="14"/>
              </w:rPr>
              <w:t>0,00</w:t>
            </w:r>
          </w:p>
        </w:tc>
        <w:tc>
          <w:tcPr>
            <w:tcW w:w="1040" w:type="dxa"/>
            <w:tcBorders>
              <w:top w:val="nil"/>
              <w:bottom w:val="nil"/>
            </w:tcBorders>
          </w:tcPr>
          <w:p>
            <w:pPr>
              <w:pStyle w:val="TableParagraph"/>
              <w:spacing w:before="46"/>
              <w:ind w:right="57"/>
              <w:jc w:val="right"/>
              <w:rPr>
                <w:sz w:val="14"/>
              </w:rPr>
            </w:pPr>
            <w:r>
              <w:rPr>
                <w:sz w:val="14"/>
              </w:rPr>
              <w:t>0,00</w:t>
            </w:r>
          </w:p>
        </w:tc>
        <w:tc>
          <w:tcPr>
            <w:tcW w:w="1040" w:type="dxa"/>
            <w:tcBorders>
              <w:top w:val="nil"/>
              <w:bottom w:val="nil"/>
            </w:tcBorders>
          </w:tcPr>
          <w:p>
            <w:pPr>
              <w:pStyle w:val="TableParagraph"/>
              <w:spacing w:before="46"/>
              <w:ind w:right="17"/>
              <w:jc w:val="right"/>
              <w:rPr>
                <w:sz w:val="14"/>
              </w:rPr>
            </w:pPr>
            <w:r>
              <w:rPr>
                <w:sz w:val="14"/>
              </w:rPr>
              <w:t>0,00</w:t>
            </w:r>
          </w:p>
        </w:tc>
        <w:tc>
          <w:tcPr>
            <w:tcW w:w="1020" w:type="dxa"/>
            <w:tcBorders>
              <w:top w:val="nil"/>
              <w:bottom w:val="nil"/>
            </w:tcBorders>
          </w:tcPr>
          <w:p>
            <w:pPr>
              <w:pStyle w:val="TableParagraph"/>
              <w:spacing w:before="46"/>
              <w:ind w:right="17"/>
              <w:jc w:val="right"/>
              <w:rPr>
                <w:sz w:val="14"/>
              </w:rPr>
            </w:pPr>
            <w:r>
              <w:rPr>
                <w:sz w:val="14"/>
              </w:rPr>
              <w:t>0,00</w:t>
            </w:r>
          </w:p>
        </w:tc>
        <w:tc>
          <w:tcPr>
            <w:tcW w:w="1060" w:type="dxa"/>
            <w:tcBorders>
              <w:top w:val="nil"/>
              <w:bottom w:val="nil"/>
            </w:tcBorders>
          </w:tcPr>
          <w:p>
            <w:pPr>
              <w:pStyle w:val="TableParagraph"/>
              <w:spacing w:before="46"/>
              <w:ind w:right="37"/>
              <w:jc w:val="right"/>
              <w:rPr>
                <w:sz w:val="14"/>
              </w:rPr>
            </w:pPr>
            <w:r>
              <w:rPr>
                <w:sz w:val="14"/>
              </w:rPr>
              <w:t>0,00</w:t>
            </w:r>
          </w:p>
        </w:tc>
        <w:tc>
          <w:tcPr>
            <w:tcW w:w="1020" w:type="dxa"/>
            <w:tcBorders>
              <w:top w:val="nil"/>
              <w:bottom w:val="nil"/>
            </w:tcBorders>
          </w:tcPr>
          <w:p>
            <w:pPr>
              <w:pStyle w:val="TableParagraph"/>
              <w:spacing w:before="46"/>
              <w:ind w:right="-15"/>
              <w:jc w:val="right"/>
              <w:rPr>
                <w:sz w:val="14"/>
              </w:rPr>
            </w:pPr>
            <w:r>
              <w:rPr>
                <w:sz w:val="14"/>
              </w:rPr>
              <w:t>0,00</w:t>
            </w:r>
          </w:p>
        </w:tc>
      </w:tr>
      <w:tr>
        <w:trPr>
          <w:trHeight w:val="230" w:hRule="atLeast"/>
        </w:trPr>
        <w:tc>
          <w:tcPr>
            <w:tcW w:w="560" w:type="dxa"/>
            <w:tcBorders>
              <w:top w:val="nil"/>
              <w:bottom w:val="nil"/>
            </w:tcBorders>
          </w:tcPr>
          <w:p>
            <w:pPr>
              <w:pStyle w:val="TableParagraph"/>
              <w:spacing w:before="28"/>
              <w:ind w:left="222"/>
              <w:rPr>
                <w:sz w:val="14"/>
              </w:rPr>
            </w:pPr>
            <w:r>
              <w:rPr>
                <w:sz w:val="14"/>
              </w:rPr>
              <w:t>04</w:t>
            </w:r>
          </w:p>
        </w:tc>
        <w:tc>
          <w:tcPr>
            <w:tcW w:w="3020" w:type="dxa"/>
            <w:tcBorders>
              <w:top w:val="nil"/>
              <w:bottom w:val="nil"/>
            </w:tcBorders>
          </w:tcPr>
          <w:p>
            <w:pPr>
              <w:pStyle w:val="TableParagraph"/>
              <w:spacing w:before="28"/>
              <w:ind w:left="80"/>
              <w:rPr>
                <w:sz w:val="14"/>
              </w:rPr>
            </w:pPr>
            <w:r>
              <w:rPr>
                <w:sz w:val="14"/>
              </w:rPr>
              <w:t>Gestione delle entrate tributarie e servizi fiscali</w:t>
            </w:r>
          </w:p>
        </w:tc>
        <w:tc>
          <w:tcPr>
            <w:tcW w:w="1080" w:type="dxa"/>
            <w:tcBorders>
              <w:top w:val="nil"/>
              <w:bottom w:val="nil"/>
            </w:tcBorders>
          </w:tcPr>
          <w:p>
            <w:pPr>
              <w:pStyle w:val="TableParagraph"/>
              <w:spacing w:before="28"/>
              <w:ind w:right="77"/>
              <w:jc w:val="right"/>
              <w:rPr>
                <w:sz w:val="14"/>
              </w:rPr>
            </w:pPr>
            <w:r>
              <w:rPr>
                <w:sz w:val="14"/>
              </w:rPr>
              <w:t>0,00</w:t>
            </w:r>
          </w:p>
        </w:tc>
        <w:tc>
          <w:tcPr>
            <w:tcW w:w="1080" w:type="dxa"/>
            <w:tcBorders>
              <w:top w:val="nil"/>
              <w:bottom w:val="nil"/>
            </w:tcBorders>
          </w:tcPr>
          <w:p>
            <w:pPr>
              <w:pStyle w:val="TableParagraph"/>
              <w:spacing w:before="28"/>
              <w:ind w:right="77"/>
              <w:jc w:val="right"/>
              <w:rPr>
                <w:sz w:val="14"/>
              </w:rPr>
            </w:pPr>
            <w:r>
              <w:rPr>
                <w:sz w:val="14"/>
              </w:rPr>
              <w:t>0,00</w:t>
            </w:r>
          </w:p>
        </w:tc>
        <w:tc>
          <w:tcPr>
            <w:tcW w:w="1080" w:type="dxa"/>
            <w:tcBorders>
              <w:top w:val="nil"/>
              <w:bottom w:val="nil"/>
            </w:tcBorders>
          </w:tcPr>
          <w:p>
            <w:pPr>
              <w:pStyle w:val="TableParagraph"/>
              <w:spacing w:before="28"/>
              <w:ind w:right="57"/>
              <w:jc w:val="right"/>
              <w:rPr>
                <w:sz w:val="14"/>
              </w:rPr>
            </w:pPr>
            <w:r>
              <w:rPr>
                <w:sz w:val="14"/>
              </w:rPr>
              <w:t>0,00</w:t>
            </w:r>
          </w:p>
        </w:tc>
        <w:tc>
          <w:tcPr>
            <w:tcW w:w="1040" w:type="dxa"/>
            <w:tcBorders>
              <w:top w:val="nil"/>
              <w:bottom w:val="nil"/>
            </w:tcBorders>
          </w:tcPr>
          <w:p>
            <w:pPr>
              <w:pStyle w:val="TableParagraph"/>
              <w:spacing w:before="28"/>
              <w:ind w:right="57"/>
              <w:jc w:val="right"/>
              <w:rPr>
                <w:sz w:val="14"/>
              </w:rPr>
            </w:pPr>
            <w:r>
              <w:rPr>
                <w:sz w:val="14"/>
              </w:rPr>
              <w:t>0,00</w:t>
            </w:r>
          </w:p>
        </w:tc>
        <w:tc>
          <w:tcPr>
            <w:tcW w:w="1080" w:type="dxa"/>
            <w:tcBorders>
              <w:top w:val="nil"/>
              <w:bottom w:val="nil"/>
            </w:tcBorders>
          </w:tcPr>
          <w:p>
            <w:pPr>
              <w:pStyle w:val="TableParagraph"/>
              <w:spacing w:before="28"/>
              <w:ind w:right="57"/>
              <w:jc w:val="right"/>
              <w:rPr>
                <w:sz w:val="14"/>
              </w:rPr>
            </w:pPr>
            <w:r>
              <w:rPr>
                <w:sz w:val="14"/>
              </w:rPr>
              <w:t>0,00</w:t>
            </w:r>
          </w:p>
        </w:tc>
        <w:tc>
          <w:tcPr>
            <w:tcW w:w="1020" w:type="dxa"/>
            <w:tcBorders>
              <w:top w:val="nil"/>
              <w:bottom w:val="nil"/>
            </w:tcBorders>
          </w:tcPr>
          <w:p>
            <w:pPr>
              <w:pStyle w:val="TableParagraph"/>
              <w:spacing w:before="28"/>
              <w:ind w:right="37"/>
              <w:jc w:val="right"/>
              <w:rPr>
                <w:sz w:val="14"/>
              </w:rPr>
            </w:pPr>
            <w:r>
              <w:rPr>
                <w:sz w:val="14"/>
              </w:rPr>
              <w:t>0,00</w:t>
            </w:r>
          </w:p>
        </w:tc>
        <w:tc>
          <w:tcPr>
            <w:tcW w:w="1040" w:type="dxa"/>
            <w:tcBorders>
              <w:top w:val="nil"/>
              <w:bottom w:val="nil"/>
            </w:tcBorders>
          </w:tcPr>
          <w:p>
            <w:pPr>
              <w:pStyle w:val="TableParagraph"/>
              <w:spacing w:before="28"/>
              <w:ind w:right="57"/>
              <w:jc w:val="right"/>
              <w:rPr>
                <w:sz w:val="14"/>
              </w:rPr>
            </w:pPr>
            <w:r>
              <w:rPr>
                <w:sz w:val="14"/>
              </w:rPr>
              <w:t>0,00</w:t>
            </w:r>
          </w:p>
        </w:tc>
        <w:tc>
          <w:tcPr>
            <w:tcW w:w="1040" w:type="dxa"/>
            <w:tcBorders>
              <w:top w:val="nil"/>
              <w:bottom w:val="nil"/>
            </w:tcBorders>
          </w:tcPr>
          <w:p>
            <w:pPr>
              <w:pStyle w:val="TableParagraph"/>
              <w:spacing w:before="28"/>
              <w:ind w:right="17"/>
              <w:jc w:val="right"/>
              <w:rPr>
                <w:sz w:val="14"/>
              </w:rPr>
            </w:pPr>
            <w:r>
              <w:rPr>
                <w:sz w:val="14"/>
              </w:rPr>
              <w:t>0,00</w:t>
            </w:r>
          </w:p>
        </w:tc>
        <w:tc>
          <w:tcPr>
            <w:tcW w:w="1020" w:type="dxa"/>
            <w:tcBorders>
              <w:top w:val="nil"/>
              <w:bottom w:val="nil"/>
            </w:tcBorders>
          </w:tcPr>
          <w:p>
            <w:pPr>
              <w:pStyle w:val="TableParagraph"/>
              <w:spacing w:before="28"/>
              <w:ind w:right="17"/>
              <w:jc w:val="right"/>
              <w:rPr>
                <w:sz w:val="14"/>
              </w:rPr>
            </w:pPr>
            <w:r>
              <w:rPr>
                <w:sz w:val="14"/>
              </w:rPr>
              <w:t>0,00</w:t>
            </w:r>
          </w:p>
        </w:tc>
        <w:tc>
          <w:tcPr>
            <w:tcW w:w="1060" w:type="dxa"/>
            <w:tcBorders>
              <w:top w:val="nil"/>
              <w:bottom w:val="nil"/>
            </w:tcBorders>
          </w:tcPr>
          <w:p>
            <w:pPr>
              <w:pStyle w:val="TableParagraph"/>
              <w:spacing w:before="28"/>
              <w:ind w:right="37"/>
              <w:jc w:val="right"/>
              <w:rPr>
                <w:sz w:val="14"/>
              </w:rPr>
            </w:pPr>
            <w:r>
              <w:rPr>
                <w:sz w:val="14"/>
              </w:rPr>
              <w:t>0,00</w:t>
            </w:r>
          </w:p>
        </w:tc>
        <w:tc>
          <w:tcPr>
            <w:tcW w:w="1020" w:type="dxa"/>
            <w:tcBorders>
              <w:top w:val="nil"/>
              <w:bottom w:val="nil"/>
            </w:tcBorders>
          </w:tcPr>
          <w:p>
            <w:pPr>
              <w:pStyle w:val="TableParagraph"/>
              <w:spacing w:before="28"/>
              <w:ind w:right="-15"/>
              <w:jc w:val="right"/>
              <w:rPr>
                <w:sz w:val="14"/>
              </w:rPr>
            </w:pPr>
            <w:r>
              <w:rPr>
                <w:sz w:val="14"/>
              </w:rPr>
              <w:t>0,00</w:t>
            </w:r>
          </w:p>
        </w:tc>
      </w:tr>
      <w:tr>
        <w:trPr>
          <w:trHeight w:val="240" w:hRule="atLeast"/>
        </w:trPr>
        <w:tc>
          <w:tcPr>
            <w:tcW w:w="560" w:type="dxa"/>
            <w:tcBorders>
              <w:top w:val="nil"/>
              <w:bottom w:val="nil"/>
            </w:tcBorders>
          </w:tcPr>
          <w:p>
            <w:pPr>
              <w:pStyle w:val="TableParagraph"/>
              <w:spacing w:before="37"/>
              <w:ind w:left="222"/>
              <w:rPr>
                <w:sz w:val="14"/>
              </w:rPr>
            </w:pPr>
            <w:r>
              <w:rPr>
                <w:sz w:val="14"/>
              </w:rPr>
              <w:t>05</w:t>
            </w:r>
          </w:p>
        </w:tc>
        <w:tc>
          <w:tcPr>
            <w:tcW w:w="3020" w:type="dxa"/>
            <w:tcBorders>
              <w:top w:val="nil"/>
              <w:bottom w:val="nil"/>
            </w:tcBorders>
          </w:tcPr>
          <w:p>
            <w:pPr>
              <w:pStyle w:val="TableParagraph"/>
              <w:spacing w:before="37"/>
              <w:ind w:left="80"/>
              <w:rPr>
                <w:sz w:val="14"/>
              </w:rPr>
            </w:pPr>
            <w:r>
              <w:rPr>
                <w:sz w:val="14"/>
              </w:rPr>
              <w:t>Gestione dei beni demaniali e patrimoniali</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20" w:type="dxa"/>
            <w:tcBorders>
              <w:top w:val="nil"/>
              <w:bottom w:val="nil"/>
            </w:tcBorders>
          </w:tcPr>
          <w:p>
            <w:pPr>
              <w:pStyle w:val="TableParagraph"/>
              <w:spacing w:before="37"/>
              <w:ind w:right="3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17"/>
              <w:jc w:val="right"/>
              <w:rPr>
                <w:sz w:val="14"/>
              </w:rPr>
            </w:pPr>
            <w:r>
              <w:rPr>
                <w:sz w:val="14"/>
              </w:rPr>
              <w:t>0,00</w:t>
            </w:r>
          </w:p>
        </w:tc>
        <w:tc>
          <w:tcPr>
            <w:tcW w:w="1020" w:type="dxa"/>
            <w:tcBorders>
              <w:top w:val="nil"/>
              <w:bottom w:val="nil"/>
            </w:tcBorders>
          </w:tcPr>
          <w:p>
            <w:pPr>
              <w:pStyle w:val="TableParagraph"/>
              <w:spacing w:before="37"/>
              <w:ind w:right="17"/>
              <w:jc w:val="right"/>
              <w:rPr>
                <w:sz w:val="14"/>
              </w:rPr>
            </w:pPr>
            <w:r>
              <w:rPr>
                <w:sz w:val="14"/>
              </w:rPr>
              <w:t>0,00</w:t>
            </w:r>
          </w:p>
        </w:tc>
        <w:tc>
          <w:tcPr>
            <w:tcW w:w="1060" w:type="dxa"/>
            <w:tcBorders>
              <w:top w:val="nil"/>
              <w:bottom w:val="nil"/>
            </w:tcBorders>
          </w:tcPr>
          <w:p>
            <w:pPr>
              <w:pStyle w:val="TableParagraph"/>
              <w:spacing w:before="37"/>
              <w:ind w:right="37"/>
              <w:jc w:val="right"/>
              <w:rPr>
                <w:sz w:val="14"/>
              </w:rPr>
            </w:pPr>
            <w:r>
              <w:rPr>
                <w:sz w:val="14"/>
              </w:rPr>
              <w:t>0,00</w:t>
            </w:r>
          </w:p>
        </w:tc>
        <w:tc>
          <w:tcPr>
            <w:tcW w:w="1020" w:type="dxa"/>
            <w:tcBorders>
              <w:top w:val="nil"/>
              <w:bottom w:val="nil"/>
            </w:tcBorders>
          </w:tcPr>
          <w:p>
            <w:pPr>
              <w:pStyle w:val="TableParagraph"/>
              <w:spacing w:before="37"/>
              <w:ind w:right="-15"/>
              <w:jc w:val="right"/>
              <w:rPr>
                <w:sz w:val="14"/>
              </w:rPr>
            </w:pPr>
            <w:r>
              <w:rPr>
                <w:sz w:val="14"/>
              </w:rPr>
              <w:t>0,00</w:t>
            </w:r>
          </w:p>
        </w:tc>
      </w:tr>
      <w:tr>
        <w:trPr>
          <w:trHeight w:val="231" w:hRule="atLeast"/>
        </w:trPr>
        <w:tc>
          <w:tcPr>
            <w:tcW w:w="560" w:type="dxa"/>
            <w:tcBorders>
              <w:top w:val="nil"/>
              <w:bottom w:val="nil"/>
            </w:tcBorders>
          </w:tcPr>
          <w:p>
            <w:pPr>
              <w:pStyle w:val="TableParagraph"/>
              <w:spacing w:before="37"/>
              <w:ind w:left="222"/>
              <w:rPr>
                <w:sz w:val="14"/>
              </w:rPr>
            </w:pPr>
            <w:r>
              <w:rPr>
                <w:sz w:val="14"/>
              </w:rPr>
              <w:t>06</w:t>
            </w:r>
          </w:p>
        </w:tc>
        <w:tc>
          <w:tcPr>
            <w:tcW w:w="3020" w:type="dxa"/>
            <w:tcBorders>
              <w:top w:val="nil"/>
              <w:bottom w:val="nil"/>
            </w:tcBorders>
          </w:tcPr>
          <w:p>
            <w:pPr>
              <w:pStyle w:val="TableParagraph"/>
              <w:spacing w:before="37"/>
              <w:ind w:left="80"/>
              <w:rPr>
                <w:sz w:val="14"/>
              </w:rPr>
            </w:pPr>
            <w:r>
              <w:rPr>
                <w:sz w:val="14"/>
              </w:rPr>
              <w:t>Ufficio tecnico</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20" w:type="dxa"/>
            <w:tcBorders>
              <w:top w:val="nil"/>
              <w:bottom w:val="nil"/>
            </w:tcBorders>
          </w:tcPr>
          <w:p>
            <w:pPr>
              <w:pStyle w:val="TableParagraph"/>
              <w:spacing w:before="37"/>
              <w:ind w:right="3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17"/>
              <w:jc w:val="right"/>
              <w:rPr>
                <w:sz w:val="14"/>
              </w:rPr>
            </w:pPr>
            <w:r>
              <w:rPr>
                <w:sz w:val="14"/>
              </w:rPr>
              <w:t>0,00</w:t>
            </w:r>
          </w:p>
        </w:tc>
        <w:tc>
          <w:tcPr>
            <w:tcW w:w="1020" w:type="dxa"/>
            <w:tcBorders>
              <w:top w:val="nil"/>
              <w:bottom w:val="nil"/>
            </w:tcBorders>
          </w:tcPr>
          <w:p>
            <w:pPr>
              <w:pStyle w:val="TableParagraph"/>
              <w:spacing w:before="37"/>
              <w:ind w:right="17"/>
              <w:jc w:val="right"/>
              <w:rPr>
                <w:sz w:val="14"/>
              </w:rPr>
            </w:pPr>
            <w:r>
              <w:rPr>
                <w:sz w:val="14"/>
              </w:rPr>
              <w:t>0,00</w:t>
            </w:r>
          </w:p>
        </w:tc>
        <w:tc>
          <w:tcPr>
            <w:tcW w:w="1060" w:type="dxa"/>
            <w:tcBorders>
              <w:top w:val="nil"/>
              <w:bottom w:val="nil"/>
            </w:tcBorders>
          </w:tcPr>
          <w:p>
            <w:pPr>
              <w:pStyle w:val="TableParagraph"/>
              <w:spacing w:before="37"/>
              <w:ind w:right="37"/>
              <w:jc w:val="right"/>
              <w:rPr>
                <w:sz w:val="14"/>
              </w:rPr>
            </w:pPr>
            <w:r>
              <w:rPr>
                <w:sz w:val="14"/>
              </w:rPr>
              <w:t>0,00</w:t>
            </w:r>
          </w:p>
        </w:tc>
        <w:tc>
          <w:tcPr>
            <w:tcW w:w="1020" w:type="dxa"/>
            <w:tcBorders>
              <w:top w:val="nil"/>
              <w:bottom w:val="nil"/>
            </w:tcBorders>
          </w:tcPr>
          <w:p>
            <w:pPr>
              <w:pStyle w:val="TableParagraph"/>
              <w:spacing w:before="37"/>
              <w:ind w:right="-15"/>
              <w:jc w:val="right"/>
              <w:rPr>
                <w:sz w:val="14"/>
              </w:rPr>
            </w:pPr>
            <w:r>
              <w:rPr>
                <w:sz w:val="14"/>
              </w:rPr>
              <w:t>0,00</w:t>
            </w:r>
          </w:p>
        </w:tc>
      </w:tr>
      <w:tr>
        <w:trPr>
          <w:trHeight w:val="398" w:hRule="atLeast"/>
        </w:trPr>
        <w:tc>
          <w:tcPr>
            <w:tcW w:w="560" w:type="dxa"/>
            <w:tcBorders>
              <w:top w:val="nil"/>
              <w:bottom w:val="nil"/>
            </w:tcBorders>
          </w:tcPr>
          <w:p>
            <w:pPr>
              <w:pStyle w:val="TableParagraph"/>
              <w:spacing w:before="46"/>
              <w:ind w:left="222"/>
              <w:rPr>
                <w:sz w:val="14"/>
              </w:rPr>
            </w:pPr>
            <w:r>
              <w:rPr>
                <w:sz w:val="14"/>
              </w:rPr>
              <w:t>07</w:t>
            </w:r>
          </w:p>
        </w:tc>
        <w:tc>
          <w:tcPr>
            <w:tcW w:w="3020" w:type="dxa"/>
            <w:tcBorders>
              <w:top w:val="nil"/>
              <w:bottom w:val="nil"/>
            </w:tcBorders>
          </w:tcPr>
          <w:p>
            <w:pPr>
              <w:pStyle w:val="TableParagraph"/>
              <w:spacing w:line="170" w:lineRule="atLeast" w:before="19"/>
              <w:ind w:left="80" w:right="98"/>
              <w:rPr>
                <w:sz w:val="14"/>
              </w:rPr>
            </w:pPr>
            <w:r>
              <w:rPr>
                <w:sz w:val="14"/>
              </w:rPr>
              <w:t>Elezioni e consultazioni popolari - Anagrafe e stato civile</w:t>
            </w:r>
          </w:p>
        </w:tc>
        <w:tc>
          <w:tcPr>
            <w:tcW w:w="1080" w:type="dxa"/>
            <w:tcBorders>
              <w:top w:val="nil"/>
              <w:bottom w:val="nil"/>
            </w:tcBorders>
          </w:tcPr>
          <w:p>
            <w:pPr>
              <w:pStyle w:val="TableParagraph"/>
              <w:spacing w:before="46"/>
              <w:ind w:right="77"/>
              <w:jc w:val="right"/>
              <w:rPr>
                <w:sz w:val="14"/>
              </w:rPr>
            </w:pPr>
            <w:r>
              <w:rPr>
                <w:sz w:val="14"/>
              </w:rPr>
              <w:t>0,00</w:t>
            </w:r>
          </w:p>
        </w:tc>
        <w:tc>
          <w:tcPr>
            <w:tcW w:w="1080" w:type="dxa"/>
            <w:tcBorders>
              <w:top w:val="nil"/>
              <w:bottom w:val="nil"/>
            </w:tcBorders>
          </w:tcPr>
          <w:p>
            <w:pPr>
              <w:pStyle w:val="TableParagraph"/>
              <w:spacing w:before="46"/>
              <w:ind w:right="77"/>
              <w:jc w:val="right"/>
              <w:rPr>
                <w:sz w:val="14"/>
              </w:rPr>
            </w:pPr>
            <w:r>
              <w:rPr>
                <w:sz w:val="14"/>
              </w:rPr>
              <w:t>0,00</w:t>
            </w:r>
          </w:p>
        </w:tc>
        <w:tc>
          <w:tcPr>
            <w:tcW w:w="1080" w:type="dxa"/>
            <w:tcBorders>
              <w:top w:val="nil"/>
              <w:bottom w:val="nil"/>
            </w:tcBorders>
          </w:tcPr>
          <w:p>
            <w:pPr>
              <w:pStyle w:val="TableParagraph"/>
              <w:spacing w:before="46"/>
              <w:ind w:right="57"/>
              <w:jc w:val="right"/>
              <w:rPr>
                <w:sz w:val="14"/>
              </w:rPr>
            </w:pPr>
            <w:r>
              <w:rPr>
                <w:sz w:val="14"/>
              </w:rPr>
              <w:t>0,00</w:t>
            </w:r>
          </w:p>
        </w:tc>
        <w:tc>
          <w:tcPr>
            <w:tcW w:w="1040" w:type="dxa"/>
            <w:tcBorders>
              <w:top w:val="nil"/>
              <w:bottom w:val="nil"/>
            </w:tcBorders>
          </w:tcPr>
          <w:p>
            <w:pPr>
              <w:pStyle w:val="TableParagraph"/>
              <w:spacing w:before="46"/>
              <w:ind w:right="57"/>
              <w:jc w:val="right"/>
              <w:rPr>
                <w:sz w:val="14"/>
              </w:rPr>
            </w:pPr>
            <w:r>
              <w:rPr>
                <w:sz w:val="14"/>
              </w:rPr>
              <w:t>0,00</w:t>
            </w:r>
          </w:p>
        </w:tc>
        <w:tc>
          <w:tcPr>
            <w:tcW w:w="1080" w:type="dxa"/>
            <w:tcBorders>
              <w:top w:val="nil"/>
              <w:bottom w:val="nil"/>
            </w:tcBorders>
          </w:tcPr>
          <w:p>
            <w:pPr>
              <w:pStyle w:val="TableParagraph"/>
              <w:spacing w:before="46"/>
              <w:ind w:right="57"/>
              <w:jc w:val="right"/>
              <w:rPr>
                <w:sz w:val="14"/>
              </w:rPr>
            </w:pPr>
            <w:r>
              <w:rPr>
                <w:sz w:val="14"/>
              </w:rPr>
              <w:t>0,00</w:t>
            </w:r>
          </w:p>
        </w:tc>
        <w:tc>
          <w:tcPr>
            <w:tcW w:w="1020" w:type="dxa"/>
            <w:tcBorders>
              <w:top w:val="nil"/>
              <w:bottom w:val="nil"/>
            </w:tcBorders>
          </w:tcPr>
          <w:p>
            <w:pPr>
              <w:pStyle w:val="TableParagraph"/>
              <w:spacing w:before="46"/>
              <w:ind w:right="37"/>
              <w:jc w:val="right"/>
              <w:rPr>
                <w:sz w:val="14"/>
              </w:rPr>
            </w:pPr>
            <w:r>
              <w:rPr>
                <w:sz w:val="14"/>
              </w:rPr>
              <w:t>0,00</w:t>
            </w:r>
          </w:p>
        </w:tc>
        <w:tc>
          <w:tcPr>
            <w:tcW w:w="1040" w:type="dxa"/>
            <w:tcBorders>
              <w:top w:val="nil"/>
              <w:bottom w:val="nil"/>
            </w:tcBorders>
          </w:tcPr>
          <w:p>
            <w:pPr>
              <w:pStyle w:val="TableParagraph"/>
              <w:spacing w:before="46"/>
              <w:ind w:right="57"/>
              <w:jc w:val="right"/>
              <w:rPr>
                <w:sz w:val="14"/>
              </w:rPr>
            </w:pPr>
            <w:r>
              <w:rPr>
                <w:sz w:val="14"/>
              </w:rPr>
              <w:t>0,00</w:t>
            </w:r>
          </w:p>
        </w:tc>
        <w:tc>
          <w:tcPr>
            <w:tcW w:w="1040" w:type="dxa"/>
            <w:tcBorders>
              <w:top w:val="nil"/>
              <w:bottom w:val="nil"/>
            </w:tcBorders>
          </w:tcPr>
          <w:p>
            <w:pPr>
              <w:pStyle w:val="TableParagraph"/>
              <w:spacing w:before="46"/>
              <w:ind w:right="17"/>
              <w:jc w:val="right"/>
              <w:rPr>
                <w:sz w:val="14"/>
              </w:rPr>
            </w:pPr>
            <w:r>
              <w:rPr>
                <w:sz w:val="14"/>
              </w:rPr>
              <w:t>0,00</w:t>
            </w:r>
          </w:p>
        </w:tc>
        <w:tc>
          <w:tcPr>
            <w:tcW w:w="1020" w:type="dxa"/>
            <w:tcBorders>
              <w:top w:val="nil"/>
              <w:bottom w:val="nil"/>
            </w:tcBorders>
          </w:tcPr>
          <w:p>
            <w:pPr>
              <w:pStyle w:val="TableParagraph"/>
              <w:spacing w:before="46"/>
              <w:ind w:right="17"/>
              <w:jc w:val="right"/>
              <w:rPr>
                <w:sz w:val="14"/>
              </w:rPr>
            </w:pPr>
            <w:r>
              <w:rPr>
                <w:sz w:val="14"/>
              </w:rPr>
              <w:t>0,00</w:t>
            </w:r>
          </w:p>
        </w:tc>
        <w:tc>
          <w:tcPr>
            <w:tcW w:w="1060" w:type="dxa"/>
            <w:tcBorders>
              <w:top w:val="nil"/>
              <w:bottom w:val="nil"/>
            </w:tcBorders>
          </w:tcPr>
          <w:p>
            <w:pPr>
              <w:pStyle w:val="TableParagraph"/>
              <w:spacing w:before="46"/>
              <w:ind w:right="37"/>
              <w:jc w:val="right"/>
              <w:rPr>
                <w:sz w:val="14"/>
              </w:rPr>
            </w:pPr>
            <w:r>
              <w:rPr>
                <w:sz w:val="14"/>
              </w:rPr>
              <w:t>0,00</w:t>
            </w:r>
          </w:p>
        </w:tc>
        <w:tc>
          <w:tcPr>
            <w:tcW w:w="1020" w:type="dxa"/>
            <w:tcBorders>
              <w:top w:val="nil"/>
              <w:bottom w:val="nil"/>
            </w:tcBorders>
          </w:tcPr>
          <w:p>
            <w:pPr>
              <w:pStyle w:val="TableParagraph"/>
              <w:spacing w:before="46"/>
              <w:ind w:right="-15"/>
              <w:jc w:val="right"/>
              <w:rPr>
                <w:sz w:val="14"/>
              </w:rPr>
            </w:pPr>
            <w:r>
              <w:rPr>
                <w:sz w:val="14"/>
              </w:rPr>
              <w:t>0,00</w:t>
            </w:r>
          </w:p>
        </w:tc>
      </w:tr>
      <w:tr>
        <w:trPr>
          <w:trHeight w:val="230" w:hRule="atLeast"/>
        </w:trPr>
        <w:tc>
          <w:tcPr>
            <w:tcW w:w="560" w:type="dxa"/>
            <w:tcBorders>
              <w:top w:val="nil"/>
              <w:bottom w:val="nil"/>
            </w:tcBorders>
          </w:tcPr>
          <w:p>
            <w:pPr>
              <w:pStyle w:val="TableParagraph"/>
              <w:spacing w:before="28"/>
              <w:ind w:left="222"/>
              <w:rPr>
                <w:sz w:val="14"/>
              </w:rPr>
            </w:pPr>
            <w:r>
              <w:rPr>
                <w:sz w:val="14"/>
              </w:rPr>
              <w:t>08</w:t>
            </w:r>
          </w:p>
        </w:tc>
        <w:tc>
          <w:tcPr>
            <w:tcW w:w="3020" w:type="dxa"/>
            <w:tcBorders>
              <w:top w:val="nil"/>
              <w:bottom w:val="nil"/>
            </w:tcBorders>
          </w:tcPr>
          <w:p>
            <w:pPr>
              <w:pStyle w:val="TableParagraph"/>
              <w:spacing w:before="28"/>
              <w:ind w:left="80"/>
              <w:rPr>
                <w:sz w:val="14"/>
              </w:rPr>
            </w:pPr>
            <w:r>
              <w:rPr>
                <w:sz w:val="14"/>
              </w:rPr>
              <w:t>Statistica e sistemi informativi</w:t>
            </w:r>
          </w:p>
        </w:tc>
        <w:tc>
          <w:tcPr>
            <w:tcW w:w="1080" w:type="dxa"/>
            <w:tcBorders>
              <w:top w:val="nil"/>
              <w:bottom w:val="nil"/>
            </w:tcBorders>
          </w:tcPr>
          <w:p>
            <w:pPr>
              <w:pStyle w:val="TableParagraph"/>
              <w:spacing w:before="28"/>
              <w:ind w:right="77"/>
              <w:jc w:val="right"/>
              <w:rPr>
                <w:sz w:val="14"/>
              </w:rPr>
            </w:pPr>
            <w:r>
              <w:rPr>
                <w:sz w:val="14"/>
              </w:rPr>
              <w:t>0,00</w:t>
            </w:r>
          </w:p>
        </w:tc>
        <w:tc>
          <w:tcPr>
            <w:tcW w:w="1080" w:type="dxa"/>
            <w:tcBorders>
              <w:top w:val="nil"/>
              <w:bottom w:val="nil"/>
            </w:tcBorders>
          </w:tcPr>
          <w:p>
            <w:pPr>
              <w:pStyle w:val="TableParagraph"/>
              <w:spacing w:before="28"/>
              <w:ind w:right="77"/>
              <w:jc w:val="right"/>
              <w:rPr>
                <w:sz w:val="14"/>
              </w:rPr>
            </w:pPr>
            <w:r>
              <w:rPr>
                <w:sz w:val="14"/>
              </w:rPr>
              <w:t>0,00</w:t>
            </w:r>
          </w:p>
        </w:tc>
        <w:tc>
          <w:tcPr>
            <w:tcW w:w="1080" w:type="dxa"/>
            <w:tcBorders>
              <w:top w:val="nil"/>
              <w:bottom w:val="nil"/>
            </w:tcBorders>
          </w:tcPr>
          <w:p>
            <w:pPr>
              <w:pStyle w:val="TableParagraph"/>
              <w:spacing w:before="28"/>
              <w:ind w:right="57"/>
              <w:jc w:val="right"/>
              <w:rPr>
                <w:sz w:val="14"/>
              </w:rPr>
            </w:pPr>
            <w:r>
              <w:rPr>
                <w:sz w:val="14"/>
              </w:rPr>
              <w:t>0,00</w:t>
            </w:r>
          </w:p>
        </w:tc>
        <w:tc>
          <w:tcPr>
            <w:tcW w:w="1040" w:type="dxa"/>
            <w:tcBorders>
              <w:top w:val="nil"/>
              <w:bottom w:val="nil"/>
            </w:tcBorders>
          </w:tcPr>
          <w:p>
            <w:pPr>
              <w:pStyle w:val="TableParagraph"/>
              <w:spacing w:before="28"/>
              <w:ind w:right="57"/>
              <w:jc w:val="right"/>
              <w:rPr>
                <w:sz w:val="14"/>
              </w:rPr>
            </w:pPr>
            <w:r>
              <w:rPr>
                <w:sz w:val="14"/>
              </w:rPr>
              <w:t>0,00</w:t>
            </w:r>
          </w:p>
        </w:tc>
        <w:tc>
          <w:tcPr>
            <w:tcW w:w="1080" w:type="dxa"/>
            <w:tcBorders>
              <w:top w:val="nil"/>
              <w:bottom w:val="nil"/>
            </w:tcBorders>
          </w:tcPr>
          <w:p>
            <w:pPr>
              <w:pStyle w:val="TableParagraph"/>
              <w:spacing w:before="28"/>
              <w:ind w:right="57"/>
              <w:jc w:val="right"/>
              <w:rPr>
                <w:sz w:val="14"/>
              </w:rPr>
            </w:pPr>
            <w:r>
              <w:rPr>
                <w:sz w:val="14"/>
              </w:rPr>
              <w:t>0,00</w:t>
            </w:r>
          </w:p>
        </w:tc>
        <w:tc>
          <w:tcPr>
            <w:tcW w:w="1020" w:type="dxa"/>
            <w:tcBorders>
              <w:top w:val="nil"/>
              <w:bottom w:val="nil"/>
            </w:tcBorders>
          </w:tcPr>
          <w:p>
            <w:pPr>
              <w:pStyle w:val="TableParagraph"/>
              <w:spacing w:before="28"/>
              <w:ind w:right="37"/>
              <w:jc w:val="right"/>
              <w:rPr>
                <w:sz w:val="14"/>
              </w:rPr>
            </w:pPr>
            <w:r>
              <w:rPr>
                <w:sz w:val="14"/>
              </w:rPr>
              <w:t>0,00</w:t>
            </w:r>
          </w:p>
        </w:tc>
        <w:tc>
          <w:tcPr>
            <w:tcW w:w="1040" w:type="dxa"/>
            <w:tcBorders>
              <w:top w:val="nil"/>
              <w:bottom w:val="nil"/>
            </w:tcBorders>
          </w:tcPr>
          <w:p>
            <w:pPr>
              <w:pStyle w:val="TableParagraph"/>
              <w:spacing w:before="28"/>
              <w:ind w:right="57"/>
              <w:jc w:val="right"/>
              <w:rPr>
                <w:sz w:val="14"/>
              </w:rPr>
            </w:pPr>
            <w:r>
              <w:rPr>
                <w:sz w:val="14"/>
              </w:rPr>
              <w:t>0,00</w:t>
            </w:r>
          </w:p>
        </w:tc>
        <w:tc>
          <w:tcPr>
            <w:tcW w:w="1040" w:type="dxa"/>
            <w:tcBorders>
              <w:top w:val="nil"/>
              <w:bottom w:val="nil"/>
            </w:tcBorders>
          </w:tcPr>
          <w:p>
            <w:pPr>
              <w:pStyle w:val="TableParagraph"/>
              <w:spacing w:before="28"/>
              <w:ind w:right="17"/>
              <w:jc w:val="right"/>
              <w:rPr>
                <w:sz w:val="14"/>
              </w:rPr>
            </w:pPr>
            <w:r>
              <w:rPr>
                <w:sz w:val="14"/>
              </w:rPr>
              <w:t>0,00</w:t>
            </w:r>
          </w:p>
        </w:tc>
        <w:tc>
          <w:tcPr>
            <w:tcW w:w="1020" w:type="dxa"/>
            <w:tcBorders>
              <w:top w:val="nil"/>
              <w:bottom w:val="nil"/>
            </w:tcBorders>
          </w:tcPr>
          <w:p>
            <w:pPr>
              <w:pStyle w:val="TableParagraph"/>
              <w:spacing w:before="28"/>
              <w:ind w:right="17"/>
              <w:jc w:val="right"/>
              <w:rPr>
                <w:sz w:val="14"/>
              </w:rPr>
            </w:pPr>
            <w:r>
              <w:rPr>
                <w:sz w:val="14"/>
              </w:rPr>
              <w:t>0,00</w:t>
            </w:r>
          </w:p>
        </w:tc>
        <w:tc>
          <w:tcPr>
            <w:tcW w:w="1060" w:type="dxa"/>
            <w:tcBorders>
              <w:top w:val="nil"/>
              <w:bottom w:val="nil"/>
            </w:tcBorders>
          </w:tcPr>
          <w:p>
            <w:pPr>
              <w:pStyle w:val="TableParagraph"/>
              <w:spacing w:before="28"/>
              <w:ind w:right="37"/>
              <w:jc w:val="right"/>
              <w:rPr>
                <w:sz w:val="14"/>
              </w:rPr>
            </w:pPr>
            <w:r>
              <w:rPr>
                <w:sz w:val="14"/>
              </w:rPr>
              <w:t>0,00</w:t>
            </w:r>
          </w:p>
        </w:tc>
        <w:tc>
          <w:tcPr>
            <w:tcW w:w="1020" w:type="dxa"/>
            <w:tcBorders>
              <w:top w:val="nil"/>
              <w:bottom w:val="nil"/>
            </w:tcBorders>
          </w:tcPr>
          <w:p>
            <w:pPr>
              <w:pStyle w:val="TableParagraph"/>
              <w:spacing w:before="28"/>
              <w:ind w:right="-15"/>
              <w:jc w:val="right"/>
              <w:rPr>
                <w:sz w:val="14"/>
              </w:rPr>
            </w:pPr>
            <w:r>
              <w:rPr>
                <w:sz w:val="14"/>
              </w:rPr>
              <w:t>0,00</w:t>
            </w:r>
          </w:p>
        </w:tc>
      </w:tr>
      <w:tr>
        <w:trPr>
          <w:trHeight w:val="240" w:hRule="atLeast"/>
        </w:trPr>
        <w:tc>
          <w:tcPr>
            <w:tcW w:w="560" w:type="dxa"/>
            <w:tcBorders>
              <w:top w:val="nil"/>
              <w:bottom w:val="nil"/>
            </w:tcBorders>
          </w:tcPr>
          <w:p>
            <w:pPr>
              <w:pStyle w:val="TableParagraph"/>
              <w:spacing w:before="37"/>
              <w:ind w:left="222"/>
              <w:rPr>
                <w:sz w:val="14"/>
              </w:rPr>
            </w:pPr>
            <w:r>
              <w:rPr>
                <w:sz w:val="14"/>
              </w:rPr>
              <w:t>10</w:t>
            </w:r>
          </w:p>
        </w:tc>
        <w:tc>
          <w:tcPr>
            <w:tcW w:w="3020" w:type="dxa"/>
            <w:tcBorders>
              <w:top w:val="nil"/>
              <w:bottom w:val="nil"/>
            </w:tcBorders>
          </w:tcPr>
          <w:p>
            <w:pPr>
              <w:pStyle w:val="TableParagraph"/>
              <w:spacing w:before="37"/>
              <w:ind w:left="80"/>
              <w:rPr>
                <w:sz w:val="14"/>
              </w:rPr>
            </w:pPr>
            <w:r>
              <w:rPr>
                <w:sz w:val="14"/>
              </w:rPr>
              <w:t>Risorse umane</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20" w:type="dxa"/>
            <w:tcBorders>
              <w:top w:val="nil"/>
              <w:bottom w:val="nil"/>
            </w:tcBorders>
          </w:tcPr>
          <w:p>
            <w:pPr>
              <w:pStyle w:val="TableParagraph"/>
              <w:spacing w:before="37"/>
              <w:ind w:right="3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17"/>
              <w:jc w:val="right"/>
              <w:rPr>
                <w:sz w:val="14"/>
              </w:rPr>
            </w:pPr>
            <w:r>
              <w:rPr>
                <w:sz w:val="14"/>
              </w:rPr>
              <w:t>0,00</w:t>
            </w:r>
          </w:p>
        </w:tc>
        <w:tc>
          <w:tcPr>
            <w:tcW w:w="1020" w:type="dxa"/>
            <w:tcBorders>
              <w:top w:val="nil"/>
              <w:bottom w:val="nil"/>
            </w:tcBorders>
          </w:tcPr>
          <w:p>
            <w:pPr>
              <w:pStyle w:val="TableParagraph"/>
              <w:spacing w:before="37"/>
              <w:ind w:right="17"/>
              <w:jc w:val="right"/>
              <w:rPr>
                <w:sz w:val="14"/>
              </w:rPr>
            </w:pPr>
            <w:r>
              <w:rPr>
                <w:sz w:val="14"/>
              </w:rPr>
              <w:t>0,00</w:t>
            </w:r>
          </w:p>
        </w:tc>
        <w:tc>
          <w:tcPr>
            <w:tcW w:w="1060" w:type="dxa"/>
            <w:tcBorders>
              <w:top w:val="nil"/>
              <w:bottom w:val="nil"/>
            </w:tcBorders>
          </w:tcPr>
          <w:p>
            <w:pPr>
              <w:pStyle w:val="TableParagraph"/>
              <w:spacing w:before="37"/>
              <w:ind w:right="37"/>
              <w:jc w:val="right"/>
              <w:rPr>
                <w:sz w:val="14"/>
              </w:rPr>
            </w:pPr>
            <w:r>
              <w:rPr>
                <w:sz w:val="14"/>
              </w:rPr>
              <w:t>0,00</w:t>
            </w:r>
          </w:p>
        </w:tc>
        <w:tc>
          <w:tcPr>
            <w:tcW w:w="1020" w:type="dxa"/>
            <w:tcBorders>
              <w:top w:val="nil"/>
              <w:bottom w:val="nil"/>
            </w:tcBorders>
          </w:tcPr>
          <w:p>
            <w:pPr>
              <w:pStyle w:val="TableParagraph"/>
              <w:spacing w:before="37"/>
              <w:ind w:right="-15"/>
              <w:jc w:val="right"/>
              <w:rPr>
                <w:sz w:val="14"/>
              </w:rPr>
            </w:pPr>
            <w:r>
              <w:rPr>
                <w:sz w:val="14"/>
              </w:rPr>
              <w:t>0,00</w:t>
            </w:r>
          </w:p>
        </w:tc>
      </w:tr>
      <w:tr>
        <w:trPr>
          <w:trHeight w:val="231" w:hRule="atLeast"/>
        </w:trPr>
        <w:tc>
          <w:tcPr>
            <w:tcW w:w="560" w:type="dxa"/>
            <w:tcBorders>
              <w:top w:val="nil"/>
              <w:bottom w:val="nil"/>
            </w:tcBorders>
          </w:tcPr>
          <w:p>
            <w:pPr>
              <w:pStyle w:val="TableParagraph"/>
              <w:spacing w:before="37"/>
              <w:ind w:left="222"/>
              <w:rPr>
                <w:sz w:val="14"/>
              </w:rPr>
            </w:pPr>
            <w:r>
              <w:rPr>
                <w:sz w:val="14"/>
              </w:rPr>
              <w:t>11</w:t>
            </w:r>
          </w:p>
        </w:tc>
        <w:tc>
          <w:tcPr>
            <w:tcW w:w="3020" w:type="dxa"/>
            <w:tcBorders>
              <w:top w:val="nil"/>
              <w:bottom w:val="nil"/>
            </w:tcBorders>
          </w:tcPr>
          <w:p>
            <w:pPr>
              <w:pStyle w:val="TableParagraph"/>
              <w:spacing w:before="37"/>
              <w:ind w:left="80"/>
              <w:rPr>
                <w:sz w:val="14"/>
              </w:rPr>
            </w:pPr>
            <w:r>
              <w:rPr>
                <w:sz w:val="14"/>
              </w:rPr>
              <w:t>Altri servizi generali</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20" w:type="dxa"/>
            <w:tcBorders>
              <w:top w:val="nil"/>
              <w:bottom w:val="nil"/>
            </w:tcBorders>
          </w:tcPr>
          <w:p>
            <w:pPr>
              <w:pStyle w:val="TableParagraph"/>
              <w:spacing w:before="37"/>
              <w:ind w:right="3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17"/>
              <w:jc w:val="right"/>
              <w:rPr>
                <w:sz w:val="14"/>
              </w:rPr>
            </w:pPr>
            <w:r>
              <w:rPr>
                <w:sz w:val="14"/>
              </w:rPr>
              <w:t>0,00</w:t>
            </w:r>
          </w:p>
        </w:tc>
        <w:tc>
          <w:tcPr>
            <w:tcW w:w="1020" w:type="dxa"/>
            <w:tcBorders>
              <w:top w:val="nil"/>
              <w:bottom w:val="nil"/>
            </w:tcBorders>
          </w:tcPr>
          <w:p>
            <w:pPr>
              <w:pStyle w:val="TableParagraph"/>
              <w:spacing w:before="37"/>
              <w:ind w:right="17"/>
              <w:jc w:val="right"/>
              <w:rPr>
                <w:sz w:val="14"/>
              </w:rPr>
            </w:pPr>
            <w:r>
              <w:rPr>
                <w:sz w:val="14"/>
              </w:rPr>
              <w:t>0,00</w:t>
            </w:r>
          </w:p>
        </w:tc>
        <w:tc>
          <w:tcPr>
            <w:tcW w:w="1060" w:type="dxa"/>
            <w:tcBorders>
              <w:top w:val="nil"/>
              <w:bottom w:val="nil"/>
            </w:tcBorders>
          </w:tcPr>
          <w:p>
            <w:pPr>
              <w:pStyle w:val="TableParagraph"/>
              <w:spacing w:before="37"/>
              <w:ind w:right="37"/>
              <w:jc w:val="right"/>
              <w:rPr>
                <w:sz w:val="14"/>
              </w:rPr>
            </w:pPr>
            <w:r>
              <w:rPr>
                <w:sz w:val="14"/>
              </w:rPr>
              <w:t>0,00</w:t>
            </w:r>
          </w:p>
        </w:tc>
        <w:tc>
          <w:tcPr>
            <w:tcW w:w="1020" w:type="dxa"/>
            <w:tcBorders>
              <w:top w:val="nil"/>
              <w:bottom w:val="nil"/>
            </w:tcBorders>
          </w:tcPr>
          <w:p>
            <w:pPr>
              <w:pStyle w:val="TableParagraph"/>
              <w:spacing w:before="37"/>
              <w:ind w:right="-15"/>
              <w:jc w:val="right"/>
              <w:rPr>
                <w:sz w:val="14"/>
              </w:rPr>
            </w:pPr>
            <w:r>
              <w:rPr>
                <w:sz w:val="14"/>
              </w:rPr>
              <w:t>0,00</w:t>
            </w:r>
          </w:p>
        </w:tc>
      </w:tr>
      <w:tr>
        <w:trPr>
          <w:trHeight w:val="370" w:hRule="atLeast"/>
        </w:trPr>
        <w:tc>
          <w:tcPr>
            <w:tcW w:w="560" w:type="dxa"/>
            <w:tcBorders>
              <w:top w:val="nil"/>
            </w:tcBorders>
          </w:tcPr>
          <w:p>
            <w:pPr>
              <w:pStyle w:val="TableParagraph"/>
              <w:rPr>
                <w:rFonts w:ascii="Times New Roman"/>
                <w:sz w:val="14"/>
              </w:rPr>
            </w:pPr>
          </w:p>
        </w:tc>
        <w:tc>
          <w:tcPr>
            <w:tcW w:w="3020" w:type="dxa"/>
            <w:tcBorders>
              <w:top w:val="nil"/>
            </w:tcBorders>
          </w:tcPr>
          <w:p>
            <w:pPr>
              <w:pStyle w:val="TableParagraph"/>
              <w:spacing w:line="170" w:lineRule="atLeast" w:before="19"/>
              <w:ind w:left="80" w:right="76"/>
              <w:rPr>
                <w:b/>
                <w:i/>
                <w:sz w:val="14"/>
              </w:rPr>
            </w:pPr>
            <w:r>
              <w:rPr>
                <w:b/>
                <w:i/>
                <w:sz w:val="14"/>
              </w:rPr>
              <w:t>TOTALE MISSIONE 1 - Servizi istituzionali, </w:t>
            </w:r>
            <w:r>
              <w:rPr>
                <w:b/>
                <w:i/>
                <w:sz w:val="14"/>
              </w:rPr>
              <w:t>generali e di gestione</w:t>
            </w:r>
          </w:p>
        </w:tc>
        <w:tc>
          <w:tcPr>
            <w:tcW w:w="1080" w:type="dxa"/>
            <w:tcBorders>
              <w:top w:val="nil"/>
            </w:tcBorders>
          </w:tcPr>
          <w:p>
            <w:pPr>
              <w:pStyle w:val="TableParagraph"/>
              <w:spacing w:before="66"/>
              <w:ind w:right="77"/>
              <w:jc w:val="right"/>
              <w:rPr>
                <w:b/>
                <w:sz w:val="14"/>
              </w:rPr>
            </w:pPr>
            <w:r>
              <w:rPr>
                <w:b/>
                <w:sz w:val="14"/>
              </w:rPr>
              <w:t>0,00</w:t>
            </w:r>
          </w:p>
        </w:tc>
        <w:tc>
          <w:tcPr>
            <w:tcW w:w="1080" w:type="dxa"/>
            <w:tcBorders>
              <w:top w:val="nil"/>
            </w:tcBorders>
          </w:tcPr>
          <w:p>
            <w:pPr>
              <w:pStyle w:val="TableParagraph"/>
              <w:spacing w:before="66"/>
              <w:ind w:right="77"/>
              <w:jc w:val="right"/>
              <w:rPr>
                <w:b/>
                <w:sz w:val="14"/>
              </w:rPr>
            </w:pPr>
            <w:r>
              <w:rPr>
                <w:b/>
                <w:sz w:val="14"/>
              </w:rPr>
              <w:t>0,00</w:t>
            </w:r>
          </w:p>
        </w:tc>
        <w:tc>
          <w:tcPr>
            <w:tcW w:w="1080" w:type="dxa"/>
            <w:tcBorders>
              <w:top w:val="nil"/>
            </w:tcBorders>
          </w:tcPr>
          <w:p>
            <w:pPr>
              <w:pStyle w:val="TableParagraph"/>
              <w:spacing w:before="66"/>
              <w:ind w:right="57"/>
              <w:jc w:val="right"/>
              <w:rPr>
                <w:b/>
                <w:sz w:val="14"/>
              </w:rPr>
            </w:pPr>
            <w:r>
              <w:rPr>
                <w:b/>
                <w:sz w:val="14"/>
              </w:rPr>
              <w:t>0,00</w:t>
            </w:r>
          </w:p>
        </w:tc>
        <w:tc>
          <w:tcPr>
            <w:tcW w:w="1040" w:type="dxa"/>
            <w:tcBorders>
              <w:top w:val="nil"/>
            </w:tcBorders>
          </w:tcPr>
          <w:p>
            <w:pPr>
              <w:pStyle w:val="TableParagraph"/>
              <w:spacing w:before="66"/>
              <w:ind w:right="57"/>
              <w:jc w:val="right"/>
              <w:rPr>
                <w:b/>
                <w:sz w:val="14"/>
              </w:rPr>
            </w:pPr>
            <w:r>
              <w:rPr>
                <w:b/>
                <w:sz w:val="14"/>
              </w:rPr>
              <w:t>0,00</w:t>
            </w:r>
          </w:p>
        </w:tc>
        <w:tc>
          <w:tcPr>
            <w:tcW w:w="1080" w:type="dxa"/>
            <w:tcBorders>
              <w:top w:val="nil"/>
            </w:tcBorders>
          </w:tcPr>
          <w:p>
            <w:pPr>
              <w:pStyle w:val="TableParagraph"/>
              <w:spacing w:before="66"/>
              <w:ind w:right="57"/>
              <w:jc w:val="right"/>
              <w:rPr>
                <w:b/>
                <w:sz w:val="14"/>
              </w:rPr>
            </w:pPr>
            <w:r>
              <w:rPr>
                <w:b/>
                <w:sz w:val="14"/>
              </w:rPr>
              <w:t>0,00</w:t>
            </w:r>
          </w:p>
        </w:tc>
        <w:tc>
          <w:tcPr>
            <w:tcW w:w="1020" w:type="dxa"/>
            <w:tcBorders>
              <w:top w:val="nil"/>
            </w:tcBorders>
          </w:tcPr>
          <w:p>
            <w:pPr>
              <w:pStyle w:val="TableParagraph"/>
              <w:spacing w:before="66"/>
              <w:ind w:right="17"/>
              <w:jc w:val="right"/>
              <w:rPr>
                <w:b/>
                <w:sz w:val="14"/>
              </w:rPr>
            </w:pPr>
            <w:r>
              <w:rPr>
                <w:b/>
                <w:sz w:val="14"/>
              </w:rPr>
              <w:t>0,00</w:t>
            </w:r>
          </w:p>
        </w:tc>
        <w:tc>
          <w:tcPr>
            <w:tcW w:w="1040" w:type="dxa"/>
            <w:tcBorders>
              <w:top w:val="nil"/>
            </w:tcBorders>
          </w:tcPr>
          <w:p>
            <w:pPr>
              <w:pStyle w:val="TableParagraph"/>
              <w:spacing w:before="66"/>
              <w:ind w:right="57"/>
              <w:jc w:val="right"/>
              <w:rPr>
                <w:b/>
                <w:sz w:val="14"/>
              </w:rPr>
            </w:pPr>
            <w:r>
              <w:rPr>
                <w:b/>
                <w:sz w:val="14"/>
              </w:rPr>
              <w:t>0,00</w:t>
            </w:r>
          </w:p>
        </w:tc>
        <w:tc>
          <w:tcPr>
            <w:tcW w:w="1040" w:type="dxa"/>
            <w:tcBorders>
              <w:top w:val="nil"/>
            </w:tcBorders>
          </w:tcPr>
          <w:p>
            <w:pPr>
              <w:pStyle w:val="TableParagraph"/>
              <w:spacing w:before="66"/>
              <w:ind w:right="17"/>
              <w:jc w:val="right"/>
              <w:rPr>
                <w:b/>
                <w:sz w:val="14"/>
              </w:rPr>
            </w:pPr>
            <w:r>
              <w:rPr>
                <w:b/>
                <w:sz w:val="14"/>
              </w:rPr>
              <w:t>0,00</w:t>
            </w:r>
          </w:p>
        </w:tc>
        <w:tc>
          <w:tcPr>
            <w:tcW w:w="1020" w:type="dxa"/>
            <w:tcBorders>
              <w:top w:val="nil"/>
            </w:tcBorders>
          </w:tcPr>
          <w:p>
            <w:pPr>
              <w:pStyle w:val="TableParagraph"/>
              <w:spacing w:before="66"/>
              <w:ind w:right="17"/>
              <w:jc w:val="right"/>
              <w:rPr>
                <w:b/>
                <w:sz w:val="14"/>
              </w:rPr>
            </w:pPr>
            <w:r>
              <w:rPr>
                <w:b/>
                <w:sz w:val="14"/>
              </w:rPr>
              <w:t>0,00</w:t>
            </w:r>
          </w:p>
        </w:tc>
        <w:tc>
          <w:tcPr>
            <w:tcW w:w="1060" w:type="dxa"/>
            <w:tcBorders>
              <w:top w:val="nil"/>
            </w:tcBorders>
          </w:tcPr>
          <w:p>
            <w:pPr>
              <w:pStyle w:val="TableParagraph"/>
              <w:spacing w:before="66"/>
              <w:ind w:right="37"/>
              <w:jc w:val="right"/>
              <w:rPr>
                <w:b/>
                <w:sz w:val="14"/>
              </w:rPr>
            </w:pPr>
            <w:r>
              <w:rPr>
                <w:b/>
                <w:sz w:val="14"/>
              </w:rPr>
              <w:t>0,00</w:t>
            </w:r>
          </w:p>
        </w:tc>
        <w:tc>
          <w:tcPr>
            <w:tcW w:w="1020" w:type="dxa"/>
            <w:tcBorders>
              <w:top w:val="nil"/>
            </w:tcBorders>
          </w:tcPr>
          <w:p>
            <w:pPr>
              <w:pStyle w:val="TableParagraph"/>
              <w:spacing w:before="66"/>
              <w:ind w:right="-15"/>
              <w:jc w:val="right"/>
              <w:rPr>
                <w:b/>
                <w:sz w:val="14"/>
              </w:rPr>
            </w:pPr>
            <w:r>
              <w:rPr>
                <w:b/>
                <w:sz w:val="14"/>
              </w:rPr>
              <w:t>0,00</w:t>
            </w:r>
          </w:p>
        </w:tc>
      </w:tr>
      <w:tr>
        <w:trPr>
          <w:trHeight w:val="398" w:hRule="atLeast"/>
        </w:trPr>
        <w:tc>
          <w:tcPr>
            <w:tcW w:w="560" w:type="dxa"/>
            <w:tcBorders>
              <w:bottom w:val="nil"/>
            </w:tcBorders>
          </w:tcPr>
          <w:p>
            <w:pPr>
              <w:pStyle w:val="TableParagraph"/>
              <w:spacing w:before="6"/>
              <w:rPr>
                <w:b/>
                <w:sz w:val="13"/>
              </w:rPr>
            </w:pPr>
          </w:p>
          <w:p>
            <w:pPr>
              <w:pStyle w:val="TableParagraph"/>
              <w:ind w:left="202"/>
              <w:rPr>
                <w:b/>
                <w:i/>
                <w:sz w:val="14"/>
              </w:rPr>
            </w:pPr>
            <w:r>
              <w:rPr>
                <w:b/>
                <w:i/>
                <w:sz w:val="14"/>
              </w:rPr>
              <w:t>03</w:t>
            </w:r>
          </w:p>
        </w:tc>
        <w:tc>
          <w:tcPr>
            <w:tcW w:w="3020" w:type="dxa"/>
            <w:tcBorders>
              <w:bottom w:val="nil"/>
            </w:tcBorders>
          </w:tcPr>
          <w:p>
            <w:pPr>
              <w:pStyle w:val="TableParagraph"/>
              <w:spacing w:before="3"/>
              <w:rPr>
                <w:b/>
                <w:sz w:val="15"/>
              </w:rPr>
            </w:pPr>
          </w:p>
          <w:p>
            <w:pPr>
              <w:pStyle w:val="TableParagraph"/>
              <w:ind w:left="80"/>
              <w:rPr>
                <w:b/>
                <w:i/>
                <w:sz w:val="14"/>
              </w:rPr>
            </w:pPr>
            <w:r>
              <w:rPr>
                <w:b/>
                <w:i/>
                <w:sz w:val="14"/>
              </w:rPr>
              <w:t>MISSIONE 3 - Ordine pubblico e sicurezza</w:t>
            </w: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6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r>
      <w:tr>
        <w:trPr>
          <w:trHeight w:val="260" w:hRule="atLeast"/>
        </w:trPr>
        <w:tc>
          <w:tcPr>
            <w:tcW w:w="560" w:type="dxa"/>
            <w:tcBorders>
              <w:top w:val="nil"/>
              <w:bottom w:val="nil"/>
            </w:tcBorders>
          </w:tcPr>
          <w:p>
            <w:pPr>
              <w:pStyle w:val="TableParagraph"/>
              <w:spacing w:before="57"/>
              <w:ind w:left="222"/>
              <w:rPr>
                <w:sz w:val="14"/>
              </w:rPr>
            </w:pPr>
            <w:r>
              <w:rPr>
                <w:sz w:val="14"/>
              </w:rPr>
              <w:t>01</w:t>
            </w:r>
          </w:p>
        </w:tc>
        <w:tc>
          <w:tcPr>
            <w:tcW w:w="3020" w:type="dxa"/>
            <w:tcBorders>
              <w:top w:val="nil"/>
              <w:bottom w:val="nil"/>
            </w:tcBorders>
          </w:tcPr>
          <w:p>
            <w:pPr>
              <w:pStyle w:val="TableParagraph"/>
              <w:spacing w:before="57"/>
              <w:ind w:left="80"/>
              <w:rPr>
                <w:sz w:val="14"/>
              </w:rPr>
            </w:pPr>
            <w:r>
              <w:rPr>
                <w:sz w:val="14"/>
              </w:rPr>
              <w:t>Polizia locale e amministrativa</w:t>
            </w:r>
          </w:p>
        </w:tc>
        <w:tc>
          <w:tcPr>
            <w:tcW w:w="1080" w:type="dxa"/>
            <w:tcBorders>
              <w:top w:val="nil"/>
              <w:bottom w:val="nil"/>
            </w:tcBorders>
          </w:tcPr>
          <w:p>
            <w:pPr>
              <w:pStyle w:val="TableParagraph"/>
              <w:spacing w:before="57"/>
              <w:ind w:right="77"/>
              <w:jc w:val="right"/>
              <w:rPr>
                <w:sz w:val="14"/>
              </w:rPr>
            </w:pPr>
            <w:r>
              <w:rPr>
                <w:sz w:val="14"/>
              </w:rPr>
              <w:t>0,00</w:t>
            </w:r>
          </w:p>
        </w:tc>
        <w:tc>
          <w:tcPr>
            <w:tcW w:w="1080" w:type="dxa"/>
            <w:tcBorders>
              <w:top w:val="nil"/>
              <w:bottom w:val="nil"/>
            </w:tcBorders>
          </w:tcPr>
          <w:p>
            <w:pPr>
              <w:pStyle w:val="TableParagraph"/>
              <w:spacing w:before="57"/>
              <w:ind w:right="77"/>
              <w:jc w:val="right"/>
              <w:rPr>
                <w:sz w:val="14"/>
              </w:rPr>
            </w:pPr>
            <w:r>
              <w:rPr>
                <w:sz w:val="14"/>
              </w:rPr>
              <w:t>0,00</w:t>
            </w:r>
          </w:p>
        </w:tc>
        <w:tc>
          <w:tcPr>
            <w:tcW w:w="1080" w:type="dxa"/>
            <w:tcBorders>
              <w:top w:val="nil"/>
              <w:bottom w:val="nil"/>
            </w:tcBorders>
          </w:tcPr>
          <w:p>
            <w:pPr>
              <w:pStyle w:val="TableParagraph"/>
              <w:spacing w:before="57"/>
              <w:ind w:right="57"/>
              <w:jc w:val="right"/>
              <w:rPr>
                <w:sz w:val="14"/>
              </w:rPr>
            </w:pPr>
            <w:r>
              <w:rPr>
                <w:sz w:val="14"/>
              </w:rPr>
              <w:t>0,00</w:t>
            </w:r>
          </w:p>
        </w:tc>
        <w:tc>
          <w:tcPr>
            <w:tcW w:w="1040" w:type="dxa"/>
            <w:tcBorders>
              <w:top w:val="nil"/>
              <w:bottom w:val="nil"/>
            </w:tcBorders>
          </w:tcPr>
          <w:p>
            <w:pPr>
              <w:pStyle w:val="TableParagraph"/>
              <w:spacing w:before="57"/>
              <w:ind w:right="57"/>
              <w:jc w:val="right"/>
              <w:rPr>
                <w:sz w:val="14"/>
              </w:rPr>
            </w:pPr>
            <w:r>
              <w:rPr>
                <w:sz w:val="14"/>
              </w:rPr>
              <w:t>0,00</w:t>
            </w:r>
          </w:p>
        </w:tc>
        <w:tc>
          <w:tcPr>
            <w:tcW w:w="1080" w:type="dxa"/>
            <w:tcBorders>
              <w:top w:val="nil"/>
              <w:bottom w:val="nil"/>
            </w:tcBorders>
          </w:tcPr>
          <w:p>
            <w:pPr>
              <w:pStyle w:val="TableParagraph"/>
              <w:spacing w:before="57"/>
              <w:ind w:right="57"/>
              <w:jc w:val="right"/>
              <w:rPr>
                <w:sz w:val="14"/>
              </w:rPr>
            </w:pPr>
            <w:r>
              <w:rPr>
                <w:sz w:val="14"/>
              </w:rPr>
              <w:t>0,00</w:t>
            </w:r>
          </w:p>
        </w:tc>
        <w:tc>
          <w:tcPr>
            <w:tcW w:w="1020" w:type="dxa"/>
            <w:tcBorders>
              <w:top w:val="nil"/>
              <w:bottom w:val="nil"/>
            </w:tcBorders>
          </w:tcPr>
          <w:p>
            <w:pPr>
              <w:pStyle w:val="TableParagraph"/>
              <w:spacing w:before="57"/>
              <w:ind w:right="37"/>
              <w:jc w:val="right"/>
              <w:rPr>
                <w:sz w:val="14"/>
              </w:rPr>
            </w:pPr>
            <w:r>
              <w:rPr>
                <w:sz w:val="14"/>
              </w:rPr>
              <w:t>0,00</w:t>
            </w:r>
          </w:p>
        </w:tc>
        <w:tc>
          <w:tcPr>
            <w:tcW w:w="1040" w:type="dxa"/>
            <w:tcBorders>
              <w:top w:val="nil"/>
              <w:bottom w:val="nil"/>
            </w:tcBorders>
          </w:tcPr>
          <w:p>
            <w:pPr>
              <w:pStyle w:val="TableParagraph"/>
              <w:spacing w:before="57"/>
              <w:ind w:right="57"/>
              <w:jc w:val="right"/>
              <w:rPr>
                <w:sz w:val="14"/>
              </w:rPr>
            </w:pPr>
            <w:r>
              <w:rPr>
                <w:sz w:val="14"/>
              </w:rPr>
              <w:t>0,00</w:t>
            </w:r>
          </w:p>
        </w:tc>
        <w:tc>
          <w:tcPr>
            <w:tcW w:w="1040" w:type="dxa"/>
            <w:tcBorders>
              <w:top w:val="nil"/>
              <w:bottom w:val="nil"/>
            </w:tcBorders>
          </w:tcPr>
          <w:p>
            <w:pPr>
              <w:pStyle w:val="TableParagraph"/>
              <w:spacing w:before="57"/>
              <w:ind w:right="17"/>
              <w:jc w:val="right"/>
              <w:rPr>
                <w:sz w:val="14"/>
              </w:rPr>
            </w:pPr>
            <w:r>
              <w:rPr>
                <w:sz w:val="14"/>
              </w:rPr>
              <w:t>0,00</w:t>
            </w:r>
          </w:p>
        </w:tc>
        <w:tc>
          <w:tcPr>
            <w:tcW w:w="1020" w:type="dxa"/>
            <w:tcBorders>
              <w:top w:val="nil"/>
              <w:bottom w:val="nil"/>
            </w:tcBorders>
          </w:tcPr>
          <w:p>
            <w:pPr>
              <w:pStyle w:val="TableParagraph"/>
              <w:spacing w:before="57"/>
              <w:ind w:right="17"/>
              <w:jc w:val="right"/>
              <w:rPr>
                <w:sz w:val="14"/>
              </w:rPr>
            </w:pPr>
            <w:r>
              <w:rPr>
                <w:sz w:val="14"/>
              </w:rPr>
              <w:t>0,00</w:t>
            </w:r>
          </w:p>
        </w:tc>
        <w:tc>
          <w:tcPr>
            <w:tcW w:w="1060" w:type="dxa"/>
            <w:tcBorders>
              <w:top w:val="nil"/>
              <w:bottom w:val="nil"/>
            </w:tcBorders>
          </w:tcPr>
          <w:p>
            <w:pPr>
              <w:pStyle w:val="TableParagraph"/>
              <w:spacing w:before="57"/>
              <w:ind w:right="37"/>
              <w:jc w:val="right"/>
              <w:rPr>
                <w:sz w:val="14"/>
              </w:rPr>
            </w:pPr>
            <w:r>
              <w:rPr>
                <w:sz w:val="14"/>
              </w:rPr>
              <w:t>0,00</w:t>
            </w:r>
          </w:p>
        </w:tc>
        <w:tc>
          <w:tcPr>
            <w:tcW w:w="1020" w:type="dxa"/>
            <w:tcBorders>
              <w:top w:val="nil"/>
              <w:bottom w:val="nil"/>
            </w:tcBorders>
          </w:tcPr>
          <w:p>
            <w:pPr>
              <w:pStyle w:val="TableParagraph"/>
              <w:spacing w:before="57"/>
              <w:ind w:right="-15"/>
              <w:jc w:val="right"/>
              <w:rPr>
                <w:sz w:val="14"/>
              </w:rPr>
            </w:pPr>
            <w:r>
              <w:rPr>
                <w:sz w:val="14"/>
              </w:rPr>
              <w:t>0,00</w:t>
            </w:r>
          </w:p>
        </w:tc>
      </w:tr>
      <w:tr>
        <w:trPr>
          <w:trHeight w:val="230" w:hRule="atLeast"/>
        </w:trPr>
        <w:tc>
          <w:tcPr>
            <w:tcW w:w="560" w:type="dxa"/>
            <w:tcBorders>
              <w:top w:val="nil"/>
              <w:bottom w:val="nil"/>
            </w:tcBorders>
          </w:tcPr>
          <w:p>
            <w:pPr>
              <w:pStyle w:val="TableParagraph"/>
              <w:spacing w:before="37"/>
              <w:ind w:left="222"/>
              <w:rPr>
                <w:sz w:val="14"/>
              </w:rPr>
            </w:pPr>
            <w:r>
              <w:rPr>
                <w:sz w:val="14"/>
              </w:rPr>
              <w:t>02</w:t>
            </w:r>
          </w:p>
        </w:tc>
        <w:tc>
          <w:tcPr>
            <w:tcW w:w="3020" w:type="dxa"/>
            <w:tcBorders>
              <w:top w:val="nil"/>
              <w:bottom w:val="nil"/>
            </w:tcBorders>
          </w:tcPr>
          <w:p>
            <w:pPr>
              <w:pStyle w:val="TableParagraph"/>
              <w:spacing w:before="37"/>
              <w:ind w:left="80"/>
              <w:rPr>
                <w:sz w:val="14"/>
              </w:rPr>
            </w:pPr>
            <w:r>
              <w:rPr>
                <w:sz w:val="14"/>
              </w:rPr>
              <w:t>Sistema integrato di sicurezza urbana</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20" w:type="dxa"/>
            <w:tcBorders>
              <w:top w:val="nil"/>
              <w:bottom w:val="nil"/>
            </w:tcBorders>
          </w:tcPr>
          <w:p>
            <w:pPr>
              <w:pStyle w:val="TableParagraph"/>
              <w:spacing w:before="37"/>
              <w:ind w:right="3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17"/>
              <w:jc w:val="right"/>
              <w:rPr>
                <w:sz w:val="14"/>
              </w:rPr>
            </w:pPr>
            <w:r>
              <w:rPr>
                <w:sz w:val="14"/>
              </w:rPr>
              <w:t>0,00</w:t>
            </w:r>
          </w:p>
        </w:tc>
        <w:tc>
          <w:tcPr>
            <w:tcW w:w="1020" w:type="dxa"/>
            <w:tcBorders>
              <w:top w:val="nil"/>
              <w:bottom w:val="nil"/>
            </w:tcBorders>
          </w:tcPr>
          <w:p>
            <w:pPr>
              <w:pStyle w:val="TableParagraph"/>
              <w:spacing w:before="37"/>
              <w:ind w:right="17"/>
              <w:jc w:val="right"/>
              <w:rPr>
                <w:sz w:val="14"/>
              </w:rPr>
            </w:pPr>
            <w:r>
              <w:rPr>
                <w:sz w:val="14"/>
              </w:rPr>
              <w:t>0,00</w:t>
            </w:r>
          </w:p>
        </w:tc>
        <w:tc>
          <w:tcPr>
            <w:tcW w:w="1060" w:type="dxa"/>
            <w:tcBorders>
              <w:top w:val="nil"/>
              <w:bottom w:val="nil"/>
            </w:tcBorders>
          </w:tcPr>
          <w:p>
            <w:pPr>
              <w:pStyle w:val="TableParagraph"/>
              <w:spacing w:before="37"/>
              <w:ind w:right="37"/>
              <w:jc w:val="right"/>
              <w:rPr>
                <w:sz w:val="14"/>
              </w:rPr>
            </w:pPr>
            <w:r>
              <w:rPr>
                <w:sz w:val="14"/>
              </w:rPr>
              <w:t>0,00</w:t>
            </w:r>
          </w:p>
        </w:tc>
        <w:tc>
          <w:tcPr>
            <w:tcW w:w="1020" w:type="dxa"/>
            <w:tcBorders>
              <w:top w:val="nil"/>
              <w:bottom w:val="nil"/>
            </w:tcBorders>
          </w:tcPr>
          <w:p>
            <w:pPr>
              <w:pStyle w:val="TableParagraph"/>
              <w:spacing w:before="37"/>
              <w:ind w:right="-15"/>
              <w:jc w:val="right"/>
              <w:rPr>
                <w:sz w:val="14"/>
              </w:rPr>
            </w:pPr>
            <w:r>
              <w:rPr>
                <w:sz w:val="14"/>
              </w:rPr>
              <w:t>0,00</w:t>
            </w:r>
          </w:p>
        </w:tc>
      </w:tr>
      <w:tr>
        <w:trPr>
          <w:trHeight w:val="370" w:hRule="atLeast"/>
        </w:trPr>
        <w:tc>
          <w:tcPr>
            <w:tcW w:w="560" w:type="dxa"/>
            <w:tcBorders>
              <w:top w:val="nil"/>
            </w:tcBorders>
          </w:tcPr>
          <w:p>
            <w:pPr>
              <w:pStyle w:val="TableParagraph"/>
              <w:rPr>
                <w:rFonts w:ascii="Times New Roman"/>
                <w:sz w:val="14"/>
              </w:rPr>
            </w:pPr>
          </w:p>
        </w:tc>
        <w:tc>
          <w:tcPr>
            <w:tcW w:w="3020" w:type="dxa"/>
            <w:tcBorders>
              <w:top w:val="nil"/>
            </w:tcBorders>
          </w:tcPr>
          <w:p>
            <w:pPr>
              <w:pStyle w:val="TableParagraph"/>
              <w:spacing w:line="170" w:lineRule="atLeast" w:before="19"/>
              <w:ind w:left="80" w:right="185"/>
              <w:rPr>
                <w:b/>
                <w:i/>
                <w:sz w:val="14"/>
              </w:rPr>
            </w:pPr>
            <w:r>
              <w:rPr>
                <w:b/>
                <w:i/>
                <w:sz w:val="14"/>
              </w:rPr>
              <w:t>TOTALE MISSIONE 3 - Ordine pubblico e </w:t>
            </w:r>
            <w:r>
              <w:rPr>
                <w:b/>
                <w:i/>
                <w:sz w:val="14"/>
              </w:rPr>
              <w:t>sicurezza</w:t>
            </w:r>
          </w:p>
        </w:tc>
        <w:tc>
          <w:tcPr>
            <w:tcW w:w="1080" w:type="dxa"/>
            <w:tcBorders>
              <w:top w:val="nil"/>
            </w:tcBorders>
          </w:tcPr>
          <w:p>
            <w:pPr>
              <w:pStyle w:val="TableParagraph"/>
              <w:spacing w:before="66"/>
              <w:ind w:right="77"/>
              <w:jc w:val="right"/>
              <w:rPr>
                <w:b/>
                <w:sz w:val="14"/>
              </w:rPr>
            </w:pPr>
            <w:r>
              <w:rPr>
                <w:b/>
                <w:sz w:val="14"/>
              </w:rPr>
              <w:t>0,00</w:t>
            </w:r>
          </w:p>
        </w:tc>
        <w:tc>
          <w:tcPr>
            <w:tcW w:w="1080" w:type="dxa"/>
            <w:tcBorders>
              <w:top w:val="nil"/>
            </w:tcBorders>
          </w:tcPr>
          <w:p>
            <w:pPr>
              <w:pStyle w:val="TableParagraph"/>
              <w:spacing w:before="66"/>
              <w:ind w:right="77"/>
              <w:jc w:val="right"/>
              <w:rPr>
                <w:b/>
                <w:sz w:val="14"/>
              </w:rPr>
            </w:pPr>
            <w:r>
              <w:rPr>
                <w:b/>
                <w:sz w:val="14"/>
              </w:rPr>
              <w:t>0,00</w:t>
            </w:r>
          </w:p>
        </w:tc>
        <w:tc>
          <w:tcPr>
            <w:tcW w:w="1080" w:type="dxa"/>
            <w:tcBorders>
              <w:top w:val="nil"/>
            </w:tcBorders>
          </w:tcPr>
          <w:p>
            <w:pPr>
              <w:pStyle w:val="TableParagraph"/>
              <w:spacing w:before="66"/>
              <w:ind w:right="57"/>
              <w:jc w:val="right"/>
              <w:rPr>
                <w:b/>
                <w:sz w:val="14"/>
              </w:rPr>
            </w:pPr>
            <w:r>
              <w:rPr>
                <w:b/>
                <w:sz w:val="14"/>
              </w:rPr>
              <w:t>0,00</w:t>
            </w:r>
          </w:p>
        </w:tc>
        <w:tc>
          <w:tcPr>
            <w:tcW w:w="1040" w:type="dxa"/>
            <w:tcBorders>
              <w:top w:val="nil"/>
            </w:tcBorders>
          </w:tcPr>
          <w:p>
            <w:pPr>
              <w:pStyle w:val="TableParagraph"/>
              <w:spacing w:before="66"/>
              <w:ind w:right="57"/>
              <w:jc w:val="right"/>
              <w:rPr>
                <w:b/>
                <w:sz w:val="14"/>
              </w:rPr>
            </w:pPr>
            <w:r>
              <w:rPr>
                <w:b/>
                <w:sz w:val="14"/>
              </w:rPr>
              <w:t>0,00</w:t>
            </w:r>
          </w:p>
        </w:tc>
        <w:tc>
          <w:tcPr>
            <w:tcW w:w="1080" w:type="dxa"/>
            <w:tcBorders>
              <w:top w:val="nil"/>
            </w:tcBorders>
          </w:tcPr>
          <w:p>
            <w:pPr>
              <w:pStyle w:val="TableParagraph"/>
              <w:spacing w:before="66"/>
              <w:ind w:right="57"/>
              <w:jc w:val="right"/>
              <w:rPr>
                <w:b/>
                <w:sz w:val="14"/>
              </w:rPr>
            </w:pPr>
            <w:r>
              <w:rPr>
                <w:b/>
                <w:sz w:val="14"/>
              </w:rPr>
              <w:t>0,00</w:t>
            </w:r>
          </w:p>
        </w:tc>
        <w:tc>
          <w:tcPr>
            <w:tcW w:w="1020" w:type="dxa"/>
            <w:tcBorders>
              <w:top w:val="nil"/>
            </w:tcBorders>
          </w:tcPr>
          <w:p>
            <w:pPr>
              <w:pStyle w:val="TableParagraph"/>
              <w:spacing w:before="66"/>
              <w:ind w:right="17"/>
              <w:jc w:val="right"/>
              <w:rPr>
                <w:b/>
                <w:sz w:val="14"/>
              </w:rPr>
            </w:pPr>
            <w:r>
              <w:rPr>
                <w:b/>
                <w:sz w:val="14"/>
              </w:rPr>
              <w:t>0,00</w:t>
            </w:r>
          </w:p>
        </w:tc>
        <w:tc>
          <w:tcPr>
            <w:tcW w:w="1040" w:type="dxa"/>
            <w:tcBorders>
              <w:top w:val="nil"/>
            </w:tcBorders>
          </w:tcPr>
          <w:p>
            <w:pPr>
              <w:pStyle w:val="TableParagraph"/>
              <w:spacing w:before="66"/>
              <w:ind w:right="57"/>
              <w:jc w:val="right"/>
              <w:rPr>
                <w:b/>
                <w:sz w:val="14"/>
              </w:rPr>
            </w:pPr>
            <w:r>
              <w:rPr>
                <w:b/>
                <w:sz w:val="14"/>
              </w:rPr>
              <w:t>0,00</w:t>
            </w:r>
          </w:p>
        </w:tc>
        <w:tc>
          <w:tcPr>
            <w:tcW w:w="1040" w:type="dxa"/>
            <w:tcBorders>
              <w:top w:val="nil"/>
            </w:tcBorders>
          </w:tcPr>
          <w:p>
            <w:pPr>
              <w:pStyle w:val="TableParagraph"/>
              <w:spacing w:before="66"/>
              <w:ind w:right="17"/>
              <w:jc w:val="right"/>
              <w:rPr>
                <w:b/>
                <w:sz w:val="14"/>
              </w:rPr>
            </w:pPr>
            <w:r>
              <w:rPr>
                <w:b/>
                <w:sz w:val="14"/>
              </w:rPr>
              <w:t>0,00</w:t>
            </w:r>
          </w:p>
        </w:tc>
        <w:tc>
          <w:tcPr>
            <w:tcW w:w="1020" w:type="dxa"/>
            <w:tcBorders>
              <w:top w:val="nil"/>
            </w:tcBorders>
          </w:tcPr>
          <w:p>
            <w:pPr>
              <w:pStyle w:val="TableParagraph"/>
              <w:spacing w:before="66"/>
              <w:ind w:right="17"/>
              <w:jc w:val="right"/>
              <w:rPr>
                <w:b/>
                <w:sz w:val="14"/>
              </w:rPr>
            </w:pPr>
            <w:r>
              <w:rPr>
                <w:b/>
                <w:sz w:val="14"/>
              </w:rPr>
              <w:t>0,00</w:t>
            </w:r>
          </w:p>
        </w:tc>
        <w:tc>
          <w:tcPr>
            <w:tcW w:w="1060" w:type="dxa"/>
            <w:tcBorders>
              <w:top w:val="nil"/>
            </w:tcBorders>
          </w:tcPr>
          <w:p>
            <w:pPr>
              <w:pStyle w:val="TableParagraph"/>
              <w:spacing w:before="66"/>
              <w:ind w:right="37"/>
              <w:jc w:val="right"/>
              <w:rPr>
                <w:b/>
                <w:sz w:val="14"/>
              </w:rPr>
            </w:pPr>
            <w:r>
              <w:rPr>
                <w:b/>
                <w:sz w:val="14"/>
              </w:rPr>
              <w:t>0,00</w:t>
            </w:r>
          </w:p>
        </w:tc>
        <w:tc>
          <w:tcPr>
            <w:tcW w:w="1020" w:type="dxa"/>
            <w:tcBorders>
              <w:top w:val="nil"/>
            </w:tcBorders>
          </w:tcPr>
          <w:p>
            <w:pPr>
              <w:pStyle w:val="TableParagraph"/>
              <w:spacing w:before="66"/>
              <w:ind w:right="-15"/>
              <w:jc w:val="right"/>
              <w:rPr>
                <w:b/>
                <w:sz w:val="14"/>
              </w:rPr>
            </w:pPr>
            <w:r>
              <w:rPr>
                <w:b/>
                <w:sz w:val="14"/>
              </w:rPr>
              <w:t>0,00</w:t>
            </w:r>
          </w:p>
        </w:tc>
      </w:tr>
      <w:tr>
        <w:trPr>
          <w:trHeight w:val="650" w:hRule="atLeast"/>
        </w:trPr>
        <w:tc>
          <w:tcPr>
            <w:tcW w:w="560" w:type="dxa"/>
            <w:tcBorders>
              <w:bottom w:val="nil"/>
            </w:tcBorders>
          </w:tcPr>
          <w:p>
            <w:pPr>
              <w:pStyle w:val="TableParagraph"/>
              <w:spacing w:before="6"/>
              <w:rPr>
                <w:b/>
                <w:sz w:val="13"/>
              </w:rPr>
            </w:pPr>
          </w:p>
          <w:p>
            <w:pPr>
              <w:pStyle w:val="TableParagraph"/>
              <w:ind w:left="162" w:right="142"/>
              <w:jc w:val="center"/>
              <w:rPr>
                <w:b/>
                <w:i/>
                <w:sz w:val="14"/>
              </w:rPr>
            </w:pPr>
            <w:r>
              <w:rPr>
                <w:b/>
                <w:i/>
                <w:sz w:val="14"/>
              </w:rPr>
              <w:t>04</w:t>
            </w:r>
          </w:p>
          <w:p>
            <w:pPr>
              <w:pStyle w:val="TableParagraph"/>
              <w:spacing w:before="139"/>
              <w:ind w:left="182" w:right="122"/>
              <w:jc w:val="center"/>
              <w:rPr>
                <w:sz w:val="14"/>
              </w:rPr>
            </w:pPr>
            <w:r>
              <w:rPr>
                <w:sz w:val="14"/>
              </w:rPr>
              <w:t>01</w:t>
            </w:r>
          </w:p>
        </w:tc>
        <w:tc>
          <w:tcPr>
            <w:tcW w:w="3020" w:type="dxa"/>
            <w:tcBorders>
              <w:bottom w:val="nil"/>
            </w:tcBorders>
          </w:tcPr>
          <w:p>
            <w:pPr>
              <w:pStyle w:val="TableParagraph"/>
              <w:spacing w:before="3"/>
              <w:rPr>
                <w:b/>
                <w:sz w:val="15"/>
              </w:rPr>
            </w:pPr>
          </w:p>
          <w:p>
            <w:pPr>
              <w:pStyle w:val="TableParagraph"/>
              <w:ind w:left="80"/>
              <w:rPr>
                <w:b/>
                <w:i/>
                <w:sz w:val="14"/>
              </w:rPr>
            </w:pPr>
            <w:r>
              <w:rPr>
                <w:b/>
                <w:i/>
                <w:sz w:val="14"/>
              </w:rPr>
              <w:t>MISSIONE 4 - Istruzione e diritto allo studio</w:t>
            </w:r>
          </w:p>
          <w:p>
            <w:pPr>
              <w:pStyle w:val="TableParagraph"/>
              <w:spacing w:before="119"/>
              <w:ind w:left="80"/>
              <w:rPr>
                <w:sz w:val="14"/>
              </w:rPr>
            </w:pPr>
            <w:r>
              <w:rPr>
                <w:sz w:val="14"/>
              </w:rPr>
              <w:t>Istruzione prescolastica</w:t>
            </w:r>
          </w:p>
        </w:tc>
        <w:tc>
          <w:tcPr>
            <w:tcW w:w="1080" w:type="dxa"/>
            <w:tcBorders>
              <w:bottom w:val="nil"/>
            </w:tcBorders>
          </w:tcPr>
          <w:p>
            <w:pPr>
              <w:pStyle w:val="TableParagraph"/>
              <w:rPr>
                <w:b/>
                <w:sz w:val="16"/>
              </w:rPr>
            </w:pPr>
          </w:p>
          <w:p>
            <w:pPr>
              <w:pStyle w:val="TableParagraph"/>
              <w:spacing w:before="7"/>
              <w:rPr>
                <w:b/>
                <w:sz w:val="23"/>
              </w:rPr>
            </w:pPr>
          </w:p>
          <w:p>
            <w:pPr>
              <w:pStyle w:val="TableParagraph"/>
              <w:ind w:right="77"/>
              <w:jc w:val="right"/>
              <w:rPr>
                <w:sz w:val="14"/>
              </w:rPr>
            </w:pPr>
            <w:r>
              <w:rPr>
                <w:sz w:val="14"/>
              </w:rPr>
              <w:t>0,00</w:t>
            </w:r>
          </w:p>
        </w:tc>
        <w:tc>
          <w:tcPr>
            <w:tcW w:w="1080" w:type="dxa"/>
            <w:tcBorders>
              <w:bottom w:val="nil"/>
            </w:tcBorders>
          </w:tcPr>
          <w:p>
            <w:pPr>
              <w:pStyle w:val="TableParagraph"/>
              <w:rPr>
                <w:b/>
                <w:sz w:val="16"/>
              </w:rPr>
            </w:pPr>
          </w:p>
          <w:p>
            <w:pPr>
              <w:pStyle w:val="TableParagraph"/>
              <w:spacing w:before="7"/>
              <w:rPr>
                <w:b/>
                <w:sz w:val="23"/>
              </w:rPr>
            </w:pPr>
          </w:p>
          <w:p>
            <w:pPr>
              <w:pStyle w:val="TableParagraph"/>
              <w:ind w:right="77"/>
              <w:jc w:val="right"/>
              <w:rPr>
                <w:sz w:val="14"/>
              </w:rPr>
            </w:pPr>
            <w:r>
              <w:rPr>
                <w:sz w:val="14"/>
              </w:rPr>
              <w:t>0,00</w:t>
            </w:r>
          </w:p>
        </w:tc>
        <w:tc>
          <w:tcPr>
            <w:tcW w:w="1080" w:type="dxa"/>
            <w:tcBorders>
              <w:bottom w:val="nil"/>
            </w:tcBorders>
          </w:tcPr>
          <w:p>
            <w:pPr>
              <w:pStyle w:val="TableParagraph"/>
              <w:rPr>
                <w:b/>
                <w:sz w:val="16"/>
              </w:rPr>
            </w:pPr>
          </w:p>
          <w:p>
            <w:pPr>
              <w:pStyle w:val="TableParagraph"/>
              <w:spacing w:before="7"/>
              <w:rPr>
                <w:b/>
                <w:sz w:val="23"/>
              </w:rPr>
            </w:pPr>
          </w:p>
          <w:p>
            <w:pPr>
              <w:pStyle w:val="TableParagraph"/>
              <w:ind w:right="57"/>
              <w:jc w:val="right"/>
              <w:rPr>
                <w:sz w:val="14"/>
              </w:rPr>
            </w:pPr>
            <w:r>
              <w:rPr>
                <w:sz w:val="14"/>
              </w:rPr>
              <w:t>0,00</w:t>
            </w:r>
          </w:p>
        </w:tc>
        <w:tc>
          <w:tcPr>
            <w:tcW w:w="1040" w:type="dxa"/>
            <w:tcBorders>
              <w:bottom w:val="nil"/>
            </w:tcBorders>
          </w:tcPr>
          <w:p>
            <w:pPr>
              <w:pStyle w:val="TableParagraph"/>
              <w:rPr>
                <w:b/>
                <w:sz w:val="16"/>
              </w:rPr>
            </w:pPr>
          </w:p>
          <w:p>
            <w:pPr>
              <w:pStyle w:val="TableParagraph"/>
              <w:spacing w:before="7"/>
              <w:rPr>
                <w:b/>
                <w:sz w:val="23"/>
              </w:rPr>
            </w:pPr>
          </w:p>
          <w:p>
            <w:pPr>
              <w:pStyle w:val="TableParagraph"/>
              <w:ind w:right="57"/>
              <w:jc w:val="right"/>
              <w:rPr>
                <w:sz w:val="14"/>
              </w:rPr>
            </w:pPr>
            <w:r>
              <w:rPr>
                <w:sz w:val="14"/>
              </w:rPr>
              <w:t>0,00</w:t>
            </w:r>
          </w:p>
        </w:tc>
        <w:tc>
          <w:tcPr>
            <w:tcW w:w="1080" w:type="dxa"/>
            <w:tcBorders>
              <w:bottom w:val="nil"/>
            </w:tcBorders>
          </w:tcPr>
          <w:p>
            <w:pPr>
              <w:pStyle w:val="TableParagraph"/>
              <w:rPr>
                <w:b/>
                <w:sz w:val="16"/>
              </w:rPr>
            </w:pPr>
          </w:p>
          <w:p>
            <w:pPr>
              <w:pStyle w:val="TableParagraph"/>
              <w:spacing w:before="7"/>
              <w:rPr>
                <w:b/>
                <w:sz w:val="23"/>
              </w:rPr>
            </w:pPr>
          </w:p>
          <w:p>
            <w:pPr>
              <w:pStyle w:val="TableParagraph"/>
              <w:ind w:right="57"/>
              <w:jc w:val="right"/>
              <w:rPr>
                <w:sz w:val="14"/>
              </w:rPr>
            </w:pPr>
            <w:r>
              <w:rPr>
                <w:sz w:val="14"/>
              </w:rPr>
              <w:t>0,00</w:t>
            </w:r>
          </w:p>
        </w:tc>
        <w:tc>
          <w:tcPr>
            <w:tcW w:w="1020" w:type="dxa"/>
            <w:tcBorders>
              <w:bottom w:val="nil"/>
            </w:tcBorders>
          </w:tcPr>
          <w:p>
            <w:pPr>
              <w:pStyle w:val="TableParagraph"/>
              <w:rPr>
                <w:b/>
                <w:sz w:val="16"/>
              </w:rPr>
            </w:pPr>
          </w:p>
          <w:p>
            <w:pPr>
              <w:pStyle w:val="TableParagraph"/>
              <w:spacing w:before="7"/>
              <w:rPr>
                <w:b/>
                <w:sz w:val="23"/>
              </w:rPr>
            </w:pPr>
          </w:p>
          <w:p>
            <w:pPr>
              <w:pStyle w:val="TableParagraph"/>
              <w:ind w:right="37"/>
              <w:jc w:val="right"/>
              <w:rPr>
                <w:sz w:val="14"/>
              </w:rPr>
            </w:pPr>
            <w:r>
              <w:rPr>
                <w:sz w:val="14"/>
              </w:rPr>
              <w:t>0,00</w:t>
            </w:r>
          </w:p>
        </w:tc>
        <w:tc>
          <w:tcPr>
            <w:tcW w:w="1040" w:type="dxa"/>
            <w:tcBorders>
              <w:bottom w:val="nil"/>
            </w:tcBorders>
          </w:tcPr>
          <w:p>
            <w:pPr>
              <w:pStyle w:val="TableParagraph"/>
              <w:rPr>
                <w:b/>
                <w:sz w:val="16"/>
              </w:rPr>
            </w:pPr>
          </w:p>
          <w:p>
            <w:pPr>
              <w:pStyle w:val="TableParagraph"/>
              <w:spacing w:before="7"/>
              <w:rPr>
                <w:b/>
                <w:sz w:val="23"/>
              </w:rPr>
            </w:pPr>
          </w:p>
          <w:p>
            <w:pPr>
              <w:pStyle w:val="TableParagraph"/>
              <w:ind w:right="57"/>
              <w:jc w:val="right"/>
              <w:rPr>
                <w:sz w:val="14"/>
              </w:rPr>
            </w:pPr>
            <w:r>
              <w:rPr>
                <w:sz w:val="14"/>
              </w:rPr>
              <w:t>0,00</w:t>
            </w:r>
          </w:p>
        </w:tc>
        <w:tc>
          <w:tcPr>
            <w:tcW w:w="1040" w:type="dxa"/>
            <w:tcBorders>
              <w:bottom w:val="nil"/>
            </w:tcBorders>
          </w:tcPr>
          <w:p>
            <w:pPr>
              <w:pStyle w:val="TableParagraph"/>
              <w:rPr>
                <w:b/>
                <w:sz w:val="16"/>
              </w:rPr>
            </w:pPr>
          </w:p>
          <w:p>
            <w:pPr>
              <w:pStyle w:val="TableParagraph"/>
              <w:spacing w:before="7"/>
              <w:rPr>
                <w:b/>
                <w:sz w:val="23"/>
              </w:rPr>
            </w:pPr>
          </w:p>
          <w:p>
            <w:pPr>
              <w:pStyle w:val="TableParagraph"/>
              <w:ind w:right="17"/>
              <w:jc w:val="right"/>
              <w:rPr>
                <w:sz w:val="14"/>
              </w:rPr>
            </w:pPr>
            <w:r>
              <w:rPr>
                <w:sz w:val="14"/>
              </w:rPr>
              <w:t>0,00</w:t>
            </w:r>
          </w:p>
        </w:tc>
        <w:tc>
          <w:tcPr>
            <w:tcW w:w="1020" w:type="dxa"/>
            <w:tcBorders>
              <w:bottom w:val="nil"/>
            </w:tcBorders>
          </w:tcPr>
          <w:p>
            <w:pPr>
              <w:pStyle w:val="TableParagraph"/>
              <w:rPr>
                <w:b/>
                <w:sz w:val="16"/>
              </w:rPr>
            </w:pPr>
          </w:p>
          <w:p>
            <w:pPr>
              <w:pStyle w:val="TableParagraph"/>
              <w:spacing w:before="7"/>
              <w:rPr>
                <w:b/>
                <w:sz w:val="23"/>
              </w:rPr>
            </w:pPr>
          </w:p>
          <w:p>
            <w:pPr>
              <w:pStyle w:val="TableParagraph"/>
              <w:ind w:right="17"/>
              <w:jc w:val="right"/>
              <w:rPr>
                <w:sz w:val="14"/>
              </w:rPr>
            </w:pPr>
            <w:r>
              <w:rPr>
                <w:sz w:val="14"/>
              </w:rPr>
              <w:t>0,00</w:t>
            </w:r>
          </w:p>
        </w:tc>
        <w:tc>
          <w:tcPr>
            <w:tcW w:w="1060" w:type="dxa"/>
            <w:tcBorders>
              <w:bottom w:val="nil"/>
            </w:tcBorders>
          </w:tcPr>
          <w:p>
            <w:pPr>
              <w:pStyle w:val="TableParagraph"/>
              <w:rPr>
                <w:b/>
                <w:sz w:val="16"/>
              </w:rPr>
            </w:pPr>
          </w:p>
          <w:p>
            <w:pPr>
              <w:pStyle w:val="TableParagraph"/>
              <w:spacing w:before="7"/>
              <w:rPr>
                <w:b/>
                <w:sz w:val="23"/>
              </w:rPr>
            </w:pPr>
          </w:p>
          <w:p>
            <w:pPr>
              <w:pStyle w:val="TableParagraph"/>
              <w:ind w:right="37"/>
              <w:jc w:val="right"/>
              <w:rPr>
                <w:sz w:val="14"/>
              </w:rPr>
            </w:pPr>
            <w:r>
              <w:rPr>
                <w:sz w:val="14"/>
              </w:rPr>
              <w:t>0,00</w:t>
            </w:r>
          </w:p>
        </w:tc>
        <w:tc>
          <w:tcPr>
            <w:tcW w:w="1020" w:type="dxa"/>
            <w:tcBorders>
              <w:bottom w:val="nil"/>
            </w:tcBorders>
          </w:tcPr>
          <w:p>
            <w:pPr>
              <w:pStyle w:val="TableParagraph"/>
              <w:rPr>
                <w:b/>
                <w:sz w:val="16"/>
              </w:rPr>
            </w:pPr>
          </w:p>
          <w:p>
            <w:pPr>
              <w:pStyle w:val="TableParagraph"/>
              <w:spacing w:before="7"/>
              <w:rPr>
                <w:b/>
                <w:sz w:val="23"/>
              </w:rPr>
            </w:pPr>
          </w:p>
          <w:p>
            <w:pPr>
              <w:pStyle w:val="TableParagraph"/>
              <w:ind w:right="-15"/>
              <w:jc w:val="right"/>
              <w:rPr>
                <w:sz w:val="14"/>
              </w:rPr>
            </w:pPr>
            <w:r>
              <w:rPr>
                <w:sz w:val="14"/>
              </w:rPr>
              <w:t>0,00</w:t>
            </w:r>
          </w:p>
        </w:tc>
      </w:tr>
    </w:tbl>
    <w:p>
      <w:pPr>
        <w:spacing w:after="0"/>
        <w:jc w:val="right"/>
        <w:rPr>
          <w:sz w:val="14"/>
        </w:rPr>
        <w:sectPr>
          <w:headerReference w:type="default" r:id="rId17"/>
          <w:pgSz w:w="16840" w:h="11900" w:orient="landscape"/>
          <w:pgMar w:header="867" w:footer="915" w:top="1080" w:bottom="1180" w:left="720" w:right="720"/>
        </w:sectPr>
      </w:pPr>
    </w:p>
    <w:p>
      <w:pPr>
        <w:pStyle w:val="BodyText"/>
        <w:spacing w:before="2"/>
        <w:rPr>
          <w:rFonts w:ascii="Times New Roman"/>
          <w:b w:val="0"/>
          <w:sz w:val="12"/>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0"/>
        <w:gridCol w:w="3020"/>
        <w:gridCol w:w="1080"/>
        <w:gridCol w:w="1080"/>
        <w:gridCol w:w="1080"/>
        <w:gridCol w:w="1040"/>
        <w:gridCol w:w="1080"/>
        <w:gridCol w:w="1020"/>
        <w:gridCol w:w="1040"/>
        <w:gridCol w:w="1040"/>
        <w:gridCol w:w="1020"/>
        <w:gridCol w:w="1060"/>
        <w:gridCol w:w="1020"/>
      </w:tblGrid>
      <w:tr>
        <w:trPr>
          <w:trHeight w:val="980" w:hRule="atLeast"/>
        </w:trPr>
        <w:tc>
          <w:tcPr>
            <w:tcW w:w="3580" w:type="dxa"/>
            <w:gridSpan w:val="2"/>
          </w:tcPr>
          <w:p>
            <w:pPr>
              <w:pStyle w:val="TableParagraph"/>
              <w:rPr>
                <w:rFonts w:ascii="Times New Roman"/>
                <w:sz w:val="16"/>
              </w:rPr>
            </w:pPr>
          </w:p>
          <w:p>
            <w:pPr>
              <w:pStyle w:val="TableParagraph"/>
              <w:spacing w:before="10"/>
              <w:rPr>
                <w:rFonts w:ascii="Times New Roman"/>
                <w:sz w:val="21"/>
              </w:rPr>
            </w:pPr>
          </w:p>
          <w:p>
            <w:pPr>
              <w:pStyle w:val="TableParagraph"/>
              <w:ind w:left="199"/>
              <w:rPr>
                <w:b/>
                <w:sz w:val="14"/>
              </w:rPr>
            </w:pPr>
            <w:r>
              <w:rPr>
                <w:b/>
                <w:sz w:val="14"/>
              </w:rPr>
              <w:t>MISSIONI E PROGRAMMI \ MACROAGGREGATI</w:t>
            </w:r>
          </w:p>
        </w:tc>
        <w:tc>
          <w:tcPr>
            <w:tcW w:w="1080" w:type="dxa"/>
          </w:tcPr>
          <w:p>
            <w:pPr>
              <w:pStyle w:val="TableParagraph"/>
              <w:spacing w:line="261" w:lineRule="auto" w:before="73"/>
              <w:ind w:left="221" w:right="198" w:hanging="1"/>
              <w:jc w:val="center"/>
              <w:rPr>
                <w:b/>
                <w:sz w:val="14"/>
              </w:rPr>
            </w:pPr>
            <w:r>
              <w:rPr>
                <w:b/>
                <w:sz w:val="14"/>
              </w:rPr>
              <w:t>Tributi in conto capitale a carico dell'ente</w:t>
            </w:r>
          </w:p>
        </w:tc>
        <w:tc>
          <w:tcPr>
            <w:tcW w:w="108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228" w:right="93" w:hanging="98"/>
              <w:rPr>
                <w:b/>
                <w:sz w:val="14"/>
              </w:rPr>
            </w:pPr>
            <w:r>
              <w:rPr>
                <w:b/>
                <w:sz w:val="14"/>
              </w:rPr>
              <w:t>Investimenti fissi lordi</w:t>
            </w:r>
          </w:p>
        </w:tc>
        <w:tc>
          <w:tcPr>
            <w:tcW w:w="108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131" w:right="26" w:hanging="66"/>
              <w:rPr>
                <w:b/>
                <w:sz w:val="14"/>
              </w:rPr>
            </w:pPr>
            <w:r>
              <w:rPr>
                <w:b/>
                <w:sz w:val="14"/>
              </w:rPr>
              <w:t>Contributi agli investimenti</w:t>
            </w:r>
          </w:p>
        </w:tc>
        <w:tc>
          <w:tcPr>
            <w:tcW w:w="1040" w:type="dxa"/>
          </w:tcPr>
          <w:p>
            <w:pPr>
              <w:pStyle w:val="TableParagraph"/>
              <w:spacing w:before="8"/>
              <w:rPr>
                <w:rFonts w:ascii="Times New Roman"/>
                <w:sz w:val="21"/>
              </w:rPr>
            </w:pPr>
          </w:p>
          <w:p>
            <w:pPr>
              <w:pStyle w:val="TableParagraph"/>
              <w:spacing w:line="261" w:lineRule="auto"/>
              <w:ind w:left="457" w:right="38" w:hanging="382"/>
              <w:rPr>
                <w:b/>
                <w:sz w:val="14"/>
              </w:rPr>
            </w:pPr>
            <w:r>
              <w:rPr>
                <w:b/>
                <w:sz w:val="14"/>
              </w:rPr>
              <w:t>Trasferimenti in</w:t>
            </w:r>
          </w:p>
          <w:p>
            <w:pPr>
              <w:pStyle w:val="TableParagraph"/>
              <w:spacing w:before="1"/>
              <w:ind w:left="49"/>
              <w:rPr>
                <w:b/>
                <w:sz w:val="14"/>
              </w:rPr>
            </w:pPr>
            <w:r>
              <w:rPr>
                <w:b/>
                <w:sz w:val="14"/>
              </w:rPr>
              <w:t>conto capitale</w:t>
            </w:r>
          </w:p>
        </w:tc>
        <w:tc>
          <w:tcPr>
            <w:tcW w:w="108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69" w:right="29" w:firstLine="11"/>
              <w:rPr>
                <w:b/>
                <w:sz w:val="14"/>
              </w:rPr>
            </w:pPr>
            <w:r>
              <w:rPr>
                <w:b/>
                <w:sz w:val="14"/>
              </w:rPr>
              <w:t>Altre spese in conto capitale</w:t>
            </w:r>
          </w:p>
        </w:tc>
        <w:tc>
          <w:tcPr>
            <w:tcW w:w="1020" w:type="dxa"/>
          </w:tcPr>
          <w:p>
            <w:pPr>
              <w:pStyle w:val="TableParagraph"/>
              <w:rPr>
                <w:rFonts w:ascii="Times New Roman"/>
                <w:sz w:val="14"/>
              </w:rPr>
            </w:pPr>
          </w:p>
          <w:p>
            <w:pPr>
              <w:pStyle w:val="TableParagraph"/>
              <w:spacing w:line="261" w:lineRule="auto" w:before="1"/>
              <w:ind w:left="170" w:right="129" w:hanging="1"/>
              <w:jc w:val="center"/>
              <w:rPr>
                <w:b/>
                <w:sz w:val="14"/>
              </w:rPr>
            </w:pPr>
            <w:r>
              <w:rPr>
                <w:b/>
                <w:sz w:val="14"/>
              </w:rPr>
              <w:t>Totale SPESE IN CONTO CAPITALE</w:t>
            </w:r>
          </w:p>
        </w:tc>
        <w:tc>
          <w:tcPr>
            <w:tcW w:w="1040" w:type="dxa"/>
          </w:tcPr>
          <w:p>
            <w:pPr>
              <w:pStyle w:val="TableParagraph"/>
              <w:spacing w:before="8"/>
              <w:rPr>
                <w:rFonts w:ascii="Times New Roman"/>
                <w:sz w:val="21"/>
              </w:rPr>
            </w:pPr>
          </w:p>
          <w:p>
            <w:pPr>
              <w:pStyle w:val="TableParagraph"/>
              <w:spacing w:line="261" w:lineRule="auto"/>
              <w:ind w:left="21"/>
              <w:jc w:val="center"/>
              <w:rPr>
                <w:b/>
                <w:sz w:val="14"/>
              </w:rPr>
            </w:pPr>
            <w:r>
              <w:rPr>
                <w:b/>
                <w:sz w:val="14"/>
              </w:rPr>
              <w:t>Acquisizioni di attività finanziarie</w:t>
            </w:r>
          </w:p>
        </w:tc>
        <w:tc>
          <w:tcPr>
            <w:tcW w:w="1040" w:type="dxa"/>
          </w:tcPr>
          <w:p>
            <w:pPr>
              <w:pStyle w:val="TableParagraph"/>
              <w:spacing w:before="8"/>
              <w:rPr>
                <w:rFonts w:ascii="Times New Roman"/>
                <w:sz w:val="21"/>
              </w:rPr>
            </w:pPr>
          </w:p>
          <w:p>
            <w:pPr>
              <w:pStyle w:val="TableParagraph"/>
              <w:spacing w:line="261" w:lineRule="auto"/>
              <w:ind w:left="22"/>
              <w:jc w:val="center"/>
              <w:rPr>
                <w:b/>
                <w:sz w:val="14"/>
              </w:rPr>
            </w:pPr>
            <w:r>
              <w:rPr>
                <w:b/>
                <w:sz w:val="14"/>
              </w:rPr>
              <w:t>Concessione crediti di breve termine</w:t>
            </w:r>
          </w:p>
        </w:tc>
        <w:tc>
          <w:tcPr>
            <w:tcW w:w="1020" w:type="dxa"/>
          </w:tcPr>
          <w:p>
            <w:pPr>
              <w:pStyle w:val="TableParagraph"/>
              <w:rPr>
                <w:rFonts w:ascii="Times New Roman"/>
                <w:sz w:val="14"/>
              </w:rPr>
            </w:pPr>
          </w:p>
          <w:p>
            <w:pPr>
              <w:pStyle w:val="TableParagraph"/>
              <w:spacing w:line="261" w:lineRule="auto" w:before="1"/>
              <w:ind w:left="60" w:right="19"/>
              <w:jc w:val="center"/>
              <w:rPr>
                <w:b/>
                <w:sz w:val="14"/>
              </w:rPr>
            </w:pPr>
            <w:r>
              <w:rPr>
                <w:b/>
                <w:sz w:val="14"/>
              </w:rPr>
              <w:t>Concessione crediti di medio - lungo termine</w:t>
            </w:r>
          </w:p>
        </w:tc>
        <w:tc>
          <w:tcPr>
            <w:tcW w:w="1060" w:type="dxa"/>
          </w:tcPr>
          <w:p>
            <w:pPr>
              <w:pStyle w:val="TableParagraph"/>
              <w:spacing w:line="261" w:lineRule="auto" w:before="73"/>
              <w:ind w:left="60" w:right="59"/>
              <w:jc w:val="center"/>
              <w:rPr>
                <w:b/>
                <w:sz w:val="14"/>
              </w:rPr>
            </w:pPr>
            <w:r>
              <w:rPr>
                <w:b/>
                <w:sz w:val="14"/>
              </w:rPr>
              <w:t>Altre spese per    incremento di attività finanziarie</w:t>
            </w:r>
          </w:p>
        </w:tc>
        <w:tc>
          <w:tcPr>
            <w:tcW w:w="1020" w:type="dxa"/>
          </w:tcPr>
          <w:p>
            <w:pPr>
              <w:pStyle w:val="TableParagraph"/>
              <w:spacing w:line="261" w:lineRule="auto" w:before="73"/>
              <w:ind w:left="29" w:right="9" w:firstLine="264"/>
              <w:rPr>
                <w:b/>
                <w:sz w:val="14"/>
              </w:rPr>
            </w:pPr>
            <w:r>
              <w:rPr>
                <w:b/>
                <w:sz w:val="14"/>
              </w:rPr>
              <w:t>Totale SPESE PER INCREMENTO DI ATTIVITA' FINANZIARIE</w:t>
            </w:r>
          </w:p>
        </w:tc>
      </w:tr>
      <w:tr>
        <w:trPr>
          <w:trHeight w:val="640" w:hRule="atLeast"/>
        </w:trPr>
        <w:tc>
          <w:tcPr>
            <w:tcW w:w="3580" w:type="dxa"/>
            <w:gridSpan w:val="2"/>
          </w:tcPr>
          <w:p>
            <w:pPr>
              <w:pStyle w:val="TableParagraph"/>
              <w:rPr>
                <w:rFonts w:ascii="Times New Roman"/>
                <w:sz w:val="14"/>
              </w:rPr>
            </w:pPr>
          </w:p>
        </w:tc>
        <w:tc>
          <w:tcPr>
            <w:tcW w:w="1080" w:type="dxa"/>
          </w:tcPr>
          <w:p>
            <w:pPr>
              <w:pStyle w:val="TableParagraph"/>
              <w:spacing w:before="1"/>
              <w:rPr>
                <w:rFonts w:ascii="Times New Roman"/>
                <w:sz w:val="23"/>
              </w:rPr>
            </w:pPr>
          </w:p>
          <w:p>
            <w:pPr>
              <w:pStyle w:val="TableParagraph"/>
              <w:ind w:left="392" w:right="373"/>
              <w:jc w:val="center"/>
              <w:rPr>
                <w:b/>
                <w:sz w:val="14"/>
              </w:rPr>
            </w:pPr>
            <w:r>
              <w:rPr>
                <w:b/>
                <w:sz w:val="14"/>
              </w:rPr>
              <w:t>201</w:t>
            </w:r>
          </w:p>
        </w:tc>
        <w:tc>
          <w:tcPr>
            <w:tcW w:w="1080" w:type="dxa"/>
          </w:tcPr>
          <w:p>
            <w:pPr>
              <w:pStyle w:val="TableParagraph"/>
              <w:spacing w:before="1"/>
              <w:rPr>
                <w:rFonts w:ascii="Times New Roman"/>
                <w:sz w:val="23"/>
              </w:rPr>
            </w:pPr>
          </w:p>
          <w:p>
            <w:pPr>
              <w:pStyle w:val="TableParagraph"/>
              <w:ind w:left="392" w:right="373"/>
              <w:jc w:val="center"/>
              <w:rPr>
                <w:b/>
                <w:sz w:val="14"/>
              </w:rPr>
            </w:pPr>
            <w:r>
              <w:rPr>
                <w:b/>
                <w:sz w:val="14"/>
              </w:rPr>
              <w:t>202</w:t>
            </w:r>
          </w:p>
        </w:tc>
        <w:tc>
          <w:tcPr>
            <w:tcW w:w="1080" w:type="dxa"/>
          </w:tcPr>
          <w:p>
            <w:pPr>
              <w:pStyle w:val="TableParagraph"/>
              <w:spacing w:before="1"/>
              <w:rPr>
                <w:rFonts w:ascii="Times New Roman"/>
                <w:sz w:val="23"/>
              </w:rPr>
            </w:pPr>
          </w:p>
          <w:p>
            <w:pPr>
              <w:pStyle w:val="TableParagraph"/>
              <w:ind w:left="392" w:right="373"/>
              <w:jc w:val="center"/>
              <w:rPr>
                <w:b/>
                <w:sz w:val="14"/>
              </w:rPr>
            </w:pPr>
            <w:r>
              <w:rPr>
                <w:b/>
                <w:sz w:val="14"/>
              </w:rPr>
              <w:t>203</w:t>
            </w:r>
          </w:p>
        </w:tc>
        <w:tc>
          <w:tcPr>
            <w:tcW w:w="1040" w:type="dxa"/>
          </w:tcPr>
          <w:p>
            <w:pPr>
              <w:pStyle w:val="TableParagraph"/>
              <w:spacing w:before="1"/>
              <w:rPr>
                <w:rFonts w:ascii="Times New Roman"/>
                <w:sz w:val="23"/>
              </w:rPr>
            </w:pPr>
          </w:p>
          <w:p>
            <w:pPr>
              <w:pStyle w:val="TableParagraph"/>
              <w:ind w:left="19"/>
              <w:jc w:val="center"/>
              <w:rPr>
                <w:b/>
                <w:sz w:val="14"/>
              </w:rPr>
            </w:pPr>
            <w:r>
              <w:rPr>
                <w:b/>
                <w:sz w:val="14"/>
              </w:rPr>
              <w:t>204</w:t>
            </w:r>
          </w:p>
        </w:tc>
        <w:tc>
          <w:tcPr>
            <w:tcW w:w="1080" w:type="dxa"/>
          </w:tcPr>
          <w:p>
            <w:pPr>
              <w:pStyle w:val="TableParagraph"/>
              <w:spacing w:before="1"/>
              <w:rPr>
                <w:rFonts w:ascii="Times New Roman"/>
                <w:sz w:val="23"/>
              </w:rPr>
            </w:pPr>
          </w:p>
          <w:p>
            <w:pPr>
              <w:pStyle w:val="TableParagraph"/>
              <w:ind w:left="392" w:right="373"/>
              <w:jc w:val="center"/>
              <w:rPr>
                <w:b/>
                <w:sz w:val="14"/>
              </w:rPr>
            </w:pPr>
            <w:r>
              <w:rPr>
                <w:b/>
                <w:sz w:val="14"/>
              </w:rPr>
              <w:t>205</w:t>
            </w:r>
          </w:p>
        </w:tc>
        <w:tc>
          <w:tcPr>
            <w:tcW w:w="1020" w:type="dxa"/>
          </w:tcPr>
          <w:p>
            <w:pPr>
              <w:pStyle w:val="TableParagraph"/>
              <w:spacing w:before="1"/>
              <w:rPr>
                <w:rFonts w:ascii="Times New Roman"/>
                <w:sz w:val="23"/>
              </w:rPr>
            </w:pPr>
          </w:p>
          <w:p>
            <w:pPr>
              <w:pStyle w:val="TableParagraph"/>
              <w:ind w:left="58" w:right="19"/>
              <w:jc w:val="center"/>
              <w:rPr>
                <w:b/>
                <w:sz w:val="14"/>
              </w:rPr>
            </w:pPr>
            <w:r>
              <w:rPr>
                <w:b/>
                <w:sz w:val="14"/>
              </w:rPr>
              <w:t>200</w:t>
            </w:r>
          </w:p>
        </w:tc>
        <w:tc>
          <w:tcPr>
            <w:tcW w:w="1040" w:type="dxa"/>
          </w:tcPr>
          <w:p>
            <w:pPr>
              <w:pStyle w:val="TableParagraph"/>
              <w:spacing w:before="1"/>
              <w:rPr>
                <w:rFonts w:ascii="Times New Roman"/>
                <w:sz w:val="23"/>
              </w:rPr>
            </w:pPr>
          </w:p>
          <w:p>
            <w:pPr>
              <w:pStyle w:val="TableParagraph"/>
              <w:ind w:left="19"/>
              <w:jc w:val="center"/>
              <w:rPr>
                <w:b/>
                <w:sz w:val="14"/>
              </w:rPr>
            </w:pPr>
            <w:r>
              <w:rPr>
                <w:b/>
                <w:sz w:val="14"/>
              </w:rPr>
              <w:t>301</w:t>
            </w:r>
          </w:p>
        </w:tc>
        <w:tc>
          <w:tcPr>
            <w:tcW w:w="1040" w:type="dxa"/>
          </w:tcPr>
          <w:p>
            <w:pPr>
              <w:pStyle w:val="TableParagraph"/>
              <w:spacing w:before="1"/>
              <w:rPr>
                <w:rFonts w:ascii="Times New Roman"/>
                <w:sz w:val="23"/>
              </w:rPr>
            </w:pPr>
          </w:p>
          <w:p>
            <w:pPr>
              <w:pStyle w:val="TableParagraph"/>
              <w:ind w:left="19"/>
              <w:jc w:val="center"/>
              <w:rPr>
                <w:b/>
                <w:sz w:val="14"/>
              </w:rPr>
            </w:pPr>
            <w:r>
              <w:rPr>
                <w:b/>
                <w:sz w:val="14"/>
              </w:rPr>
              <w:t>302</w:t>
            </w:r>
          </w:p>
        </w:tc>
        <w:tc>
          <w:tcPr>
            <w:tcW w:w="1020" w:type="dxa"/>
          </w:tcPr>
          <w:p>
            <w:pPr>
              <w:pStyle w:val="TableParagraph"/>
              <w:spacing w:before="1"/>
              <w:rPr>
                <w:rFonts w:ascii="Times New Roman"/>
                <w:sz w:val="23"/>
              </w:rPr>
            </w:pPr>
          </w:p>
          <w:p>
            <w:pPr>
              <w:pStyle w:val="TableParagraph"/>
              <w:ind w:left="58" w:right="19"/>
              <w:jc w:val="center"/>
              <w:rPr>
                <w:b/>
                <w:sz w:val="14"/>
              </w:rPr>
            </w:pPr>
            <w:r>
              <w:rPr>
                <w:b/>
                <w:sz w:val="14"/>
              </w:rPr>
              <w:t>303</w:t>
            </w:r>
          </w:p>
        </w:tc>
        <w:tc>
          <w:tcPr>
            <w:tcW w:w="1060" w:type="dxa"/>
          </w:tcPr>
          <w:p>
            <w:pPr>
              <w:pStyle w:val="TableParagraph"/>
              <w:spacing w:before="1"/>
              <w:rPr>
                <w:rFonts w:ascii="Times New Roman"/>
                <w:sz w:val="23"/>
              </w:rPr>
            </w:pPr>
          </w:p>
          <w:p>
            <w:pPr>
              <w:pStyle w:val="TableParagraph"/>
              <w:ind w:left="59" w:right="59"/>
              <w:jc w:val="center"/>
              <w:rPr>
                <w:b/>
                <w:sz w:val="14"/>
              </w:rPr>
            </w:pPr>
            <w:r>
              <w:rPr>
                <w:b/>
                <w:sz w:val="14"/>
              </w:rPr>
              <w:t>304</w:t>
            </w:r>
          </w:p>
        </w:tc>
        <w:tc>
          <w:tcPr>
            <w:tcW w:w="1020" w:type="dxa"/>
          </w:tcPr>
          <w:p>
            <w:pPr>
              <w:pStyle w:val="TableParagraph"/>
              <w:spacing w:before="1"/>
              <w:rPr>
                <w:rFonts w:ascii="Times New Roman"/>
                <w:sz w:val="23"/>
              </w:rPr>
            </w:pPr>
          </w:p>
          <w:p>
            <w:pPr>
              <w:pStyle w:val="TableParagraph"/>
              <w:ind w:left="443"/>
              <w:rPr>
                <w:b/>
                <w:sz w:val="14"/>
              </w:rPr>
            </w:pPr>
            <w:r>
              <w:rPr>
                <w:b/>
                <w:sz w:val="14"/>
              </w:rPr>
              <w:t>300</w:t>
            </w:r>
          </w:p>
        </w:tc>
      </w:tr>
      <w:tr>
        <w:trPr>
          <w:trHeight w:val="238" w:hRule="atLeast"/>
        </w:trPr>
        <w:tc>
          <w:tcPr>
            <w:tcW w:w="560" w:type="dxa"/>
            <w:tcBorders>
              <w:bottom w:val="nil"/>
            </w:tcBorders>
          </w:tcPr>
          <w:p>
            <w:pPr>
              <w:pStyle w:val="TableParagraph"/>
              <w:spacing w:before="36"/>
              <w:ind w:left="222"/>
              <w:rPr>
                <w:sz w:val="14"/>
              </w:rPr>
            </w:pPr>
            <w:r>
              <w:rPr>
                <w:sz w:val="14"/>
              </w:rPr>
              <w:t>02</w:t>
            </w:r>
          </w:p>
        </w:tc>
        <w:tc>
          <w:tcPr>
            <w:tcW w:w="3020" w:type="dxa"/>
            <w:tcBorders>
              <w:bottom w:val="nil"/>
            </w:tcBorders>
          </w:tcPr>
          <w:p>
            <w:pPr>
              <w:pStyle w:val="TableParagraph"/>
              <w:spacing w:before="36"/>
              <w:ind w:left="80"/>
              <w:rPr>
                <w:sz w:val="14"/>
              </w:rPr>
            </w:pPr>
            <w:r>
              <w:rPr>
                <w:sz w:val="14"/>
              </w:rPr>
              <w:t>Altri ordini di istruzione non universitaria</w:t>
            </w:r>
          </w:p>
        </w:tc>
        <w:tc>
          <w:tcPr>
            <w:tcW w:w="1080" w:type="dxa"/>
            <w:tcBorders>
              <w:bottom w:val="nil"/>
            </w:tcBorders>
          </w:tcPr>
          <w:p>
            <w:pPr>
              <w:pStyle w:val="TableParagraph"/>
              <w:spacing w:before="36"/>
              <w:ind w:right="77"/>
              <w:jc w:val="right"/>
              <w:rPr>
                <w:sz w:val="14"/>
              </w:rPr>
            </w:pPr>
            <w:r>
              <w:rPr>
                <w:sz w:val="14"/>
              </w:rPr>
              <w:t>0,00</w:t>
            </w:r>
          </w:p>
        </w:tc>
        <w:tc>
          <w:tcPr>
            <w:tcW w:w="1080" w:type="dxa"/>
            <w:tcBorders>
              <w:bottom w:val="nil"/>
            </w:tcBorders>
          </w:tcPr>
          <w:p>
            <w:pPr>
              <w:pStyle w:val="TableParagraph"/>
              <w:spacing w:before="36"/>
              <w:ind w:right="77"/>
              <w:jc w:val="right"/>
              <w:rPr>
                <w:sz w:val="14"/>
              </w:rPr>
            </w:pPr>
            <w:r>
              <w:rPr>
                <w:sz w:val="14"/>
              </w:rPr>
              <w:t>0,00</w:t>
            </w:r>
          </w:p>
        </w:tc>
        <w:tc>
          <w:tcPr>
            <w:tcW w:w="1080" w:type="dxa"/>
            <w:tcBorders>
              <w:bottom w:val="nil"/>
            </w:tcBorders>
          </w:tcPr>
          <w:p>
            <w:pPr>
              <w:pStyle w:val="TableParagraph"/>
              <w:spacing w:before="36"/>
              <w:ind w:right="57"/>
              <w:jc w:val="right"/>
              <w:rPr>
                <w:sz w:val="14"/>
              </w:rPr>
            </w:pPr>
            <w:r>
              <w:rPr>
                <w:sz w:val="14"/>
              </w:rPr>
              <w:t>0,00</w:t>
            </w:r>
          </w:p>
        </w:tc>
        <w:tc>
          <w:tcPr>
            <w:tcW w:w="1040" w:type="dxa"/>
            <w:tcBorders>
              <w:bottom w:val="nil"/>
            </w:tcBorders>
          </w:tcPr>
          <w:p>
            <w:pPr>
              <w:pStyle w:val="TableParagraph"/>
              <w:spacing w:before="36"/>
              <w:ind w:right="57"/>
              <w:jc w:val="right"/>
              <w:rPr>
                <w:sz w:val="14"/>
              </w:rPr>
            </w:pPr>
            <w:r>
              <w:rPr>
                <w:sz w:val="14"/>
              </w:rPr>
              <w:t>0,00</w:t>
            </w:r>
          </w:p>
        </w:tc>
        <w:tc>
          <w:tcPr>
            <w:tcW w:w="1080" w:type="dxa"/>
            <w:tcBorders>
              <w:bottom w:val="nil"/>
            </w:tcBorders>
          </w:tcPr>
          <w:p>
            <w:pPr>
              <w:pStyle w:val="TableParagraph"/>
              <w:spacing w:before="36"/>
              <w:ind w:right="57"/>
              <w:jc w:val="right"/>
              <w:rPr>
                <w:sz w:val="14"/>
              </w:rPr>
            </w:pPr>
            <w:r>
              <w:rPr>
                <w:sz w:val="14"/>
              </w:rPr>
              <w:t>0,00</w:t>
            </w:r>
          </w:p>
        </w:tc>
        <w:tc>
          <w:tcPr>
            <w:tcW w:w="1020" w:type="dxa"/>
            <w:tcBorders>
              <w:bottom w:val="nil"/>
            </w:tcBorders>
          </w:tcPr>
          <w:p>
            <w:pPr>
              <w:pStyle w:val="TableParagraph"/>
              <w:spacing w:before="36"/>
              <w:ind w:right="37"/>
              <w:jc w:val="right"/>
              <w:rPr>
                <w:sz w:val="14"/>
              </w:rPr>
            </w:pPr>
            <w:r>
              <w:rPr>
                <w:sz w:val="14"/>
              </w:rPr>
              <w:t>0,00</w:t>
            </w:r>
          </w:p>
        </w:tc>
        <w:tc>
          <w:tcPr>
            <w:tcW w:w="1040" w:type="dxa"/>
            <w:tcBorders>
              <w:bottom w:val="nil"/>
            </w:tcBorders>
          </w:tcPr>
          <w:p>
            <w:pPr>
              <w:pStyle w:val="TableParagraph"/>
              <w:spacing w:before="36"/>
              <w:ind w:right="57"/>
              <w:jc w:val="right"/>
              <w:rPr>
                <w:sz w:val="14"/>
              </w:rPr>
            </w:pPr>
            <w:r>
              <w:rPr>
                <w:sz w:val="14"/>
              </w:rPr>
              <w:t>0,00</w:t>
            </w:r>
          </w:p>
        </w:tc>
        <w:tc>
          <w:tcPr>
            <w:tcW w:w="1040" w:type="dxa"/>
            <w:tcBorders>
              <w:bottom w:val="nil"/>
            </w:tcBorders>
          </w:tcPr>
          <w:p>
            <w:pPr>
              <w:pStyle w:val="TableParagraph"/>
              <w:spacing w:before="36"/>
              <w:ind w:right="17"/>
              <w:jc w:val="right"/>
              <w:rPr>
                <w:sz w:val="14"/>
              </w:rPr>
            </w:pPr>
            <w:r>
              <w:rPr>
                <w:sz w:val="14"/>
              </w:rPr>
              <w:t>0,00</w:t>
            </w:r>
          </w:p>
        </w:tc>
        <w:tc>
          <w:tcPr>
            <w:tcW w:w="1020" w:type="dxa"/>
            <w:tcBorders>
              <w:bottom w:val="nil"/>
            </w:tcBorders>
          </w:tcPr>
          <w:p>
            <w:pPr>
              <w:pStyle w:val="TableParagraph"/>
              <w:spacing w:before="36"/>
              <w:ind w:right="17"/>
              <w:jc w:val="right"/>
              <w:rPr>
                <w:sz w:val="14"/>
              </w:rPr>
            </w:pPr>
            <w:r>
              <w:rPr>
                <w:sz w:val="14"/>
              </w:rPr>
              <w:t>0,00</w:t>
            </w:r>
          </w:p>
        </w:tc>
        <w:tc>
          <w:tcPr>
            <w:tcW w:w="1060" w:type="dxa"/>
            <w:tcBorders>
              <w:bottom w:val="nil"/>
            </w:tcBorders>
          </w:tcPr>
          <w:p>
            <w:pPr>
              <w:pStyle w:val="TableParagraph"/>
              <w:spacing w:before="36"/>
              <w:ind w:right="37"/>
              <w:jc w:val="right"/>
              <w:rPr>
                <w:sz w:val="14"/>
              </w:rPr>
            </w:pPr>
            <w:r>
              <w:rPr>
                <w:sz w:val="14"/>
              </w:rPr>
              <w:t>0,00</w:t>
            </w:r>
          </w:p>
        </w:tc>
        <w:tc>
          <w:tcPr>
            <w:tcW w:w="1020" w:type="dxa"/>
            <w:tcBorders>
              <w:bottom w:val="nil"/>
            </w:tcBorders>
          </w:tcPr>
          <w:p>
            <w:pPr>
              <w:pStyle w:val="TableParagraph"/>
              <w:spacing w:before="36"/>
              <w:ind w:right="-15"/>
              <w:jc w:val="right"/>
              <w:rPr>
                <w:sz w:val="14"/>
              </w:rPr>
            </w:pPr>
            <w:r>
              <w:rPr>
                <w:sz w:val="14"/>
              </w:rPr>
              <w:t>0,00</w:t>
            </w:r>
          </w:p>
        </w:tc>
      </w:tr>
      <w:tr>
        <w:trPr>
          <w:trHeight w:val="240" w:hRule="atLeast"/>
        </w:trPr>
        <w:tc>
          <w:tcPr>
            <w:tcW w:w="560" w:type="dxa"/>
            <w:tcBorders>
              <w:top w:val="nil"/>
              <w:bottom w:val="nil"/>
            </w:tcBorders>
          </w:tcPr>
          <w:p>
            <w:pPr>
              <w:pStyle w:val="TableParagraph"/>
              <w:spacing w:before="37"/>
              <w:ind w:left="222"/>
              <w:rPr>
                <w:sz w:val="14"/>
              </w:rPr>
            </w:pPr>
            <w:r>
              <w:rPr>
                <w:sz w:val="14"/>
              </w:rPr>
              <w:t>06</w:t>
            </w:r>
          </w:p>
        </w:tc>
        <w:tc>
          <w:tcPr>
            <w:tcW w:w="3020" w:type="dxa"/>
            <w:tcBorders>
              <w:top w:val="nil"/>
              <w:bottom w:val="nil"/>
            </w:tcBorders>
          </w:tcPr>
          <w:p>
            <w:pPr>
              <w:pStyle w:val="TableParagraph"/>
              <w:spacing w:before="37"/>
              <w:ind w:left="80"/>
              <w:rPr>
                <w:sz w:val="14"/>
              </w:rPr>
            </w:pPr>
            <w:r>
              <w:rPr>
                <w:sz w:val="14"/>
              </w:rPr>
              <w:t>Servizi ausiliari all'istruzione</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20" w:type="dxa"/>
            <w:tcBorders>
              <w:top w:val="nil"/>
              <w:bottom w:val="nil"/>
            </w:tcBorders>
          </w:tcPr>
          <w:p>
            <w:pPr>
              <w:pStyle w:val="TableParagraph"/>
              <w:spacing w:before="37"/>
              <w:ind w:right="3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17"/>
              <w:jc w:val="right"/>
              <w:rPr>
                <w:sz w:val="14"/>
              </w:rPr>
            </w:pPr>
            <w:r>
              <w:rPr>
                <w:sz w:val="14"/>
              </w:rPr>
              <w:t>0,00</w:t>
            </w:r>
          </w:p>
        </w:tc>
        <w:tc>
          <w:tcPr>
            <w:tcW w:w="1020" w:type="dxa"/>
            <w:tcBorders>
              <w:top w:val="nil"/>
              <w:bottom w:val="nil"/>
            </w:tcBorders>
          </w:tcPr>
          <w:p>
            <w:pPr>
              <w:pStyle w:val="TableParagraph"/>
              <w:spacing w:before="37"/>
              <w:ind w:right="17"/>
              <w:jc w:val="right"/>
              <w:rPr>
                <w:sz w:val="14"/>
              </w:rPr>
            </w:pPr>
            <w:r>
              <w:rPr>
                <w:sz w:val="14"/>
              </w:rPr>
              <w:t>0,00</w:t>
            </w:r>
          </w:p>
        </w:tc>
        <w:tc>
          <w:tcPr>
            <w:tcW w:w="1060" w:type="dxa"/>
            <w:tcBorders>
              <w:top w:val="nil"/>
              <w:bottom w:val="nil"/>
            </w:tcBorders>
          </w:tcPr>
          <w:p>
            <w:pPr>
              <w:pStyle w:val="TableParagraph"/>
              <w:spacing w:before="37"/>
              <w:ind w:right="37"/>
              <w:jc w:val="right"/>
              <w:rPr>
                <w:sz w:val="14"/>
              </w:rPr>
            </w:pPr>
            <w:r>
              <w:rPr>
                <w:sz w:val="14"/>
              </w:rPr>
              <w:t>0,00</w:t>
            </w:r>
          </w:p>
        </w:tc>
        <w:tc>
          <w:tcPr>
            <w:tcW w:w="1020" w:type="dxa"/>
            <w:tcBorders>
              <w:top w:val="nil"/>
              <w:bottom w:val="nil"/>
            </w:tcBorders>
          </w:tcPr>
          <w:p>
            <w:pPr>
              <w:pStyle w:val="TableParagraph"/>
              <w:spacing w:before="37"/>
              <w:ind w:right="-15"/>
              <w:jc w:val="right"/>
              <w:rPr>
                <w:sz w:val="14"/>
              </w:rPr>
            </w:pPr>
            <w:r>
              <w:rPr>
                <w:sz w:val="14"/>
              </w:rPr>
              <w:t>0,00</w:t>
            </w:r>
          </w:p>
        </w:tc>
      </w:tr>
      <w:tr>
        <w:trPr>
          <w:trHeight w:val="230" w:hRule="atLeast"/>
        </w:trPr>
        <w:tc>
          <w:tcPr>
            <w:tcW w:w="560" w:type="dxa"/>
            <w:tcBorders>
              <w:top w:val="nil"/>
              <w:bottom w:val="nil"/>
            </w:tcBorders>
          </w:tcPr>
          <w:p>
            <w:pPr>
              <w:pStyle w:val="TableParagraph"/>
              <w:spacing w:before="37"/>
              <w:ind w:left="222"/>
              <w:rPr>
                <w:sz w:val="14"/>
              </w:rPr>
            </w:pPr>
            <w:r>
              <w:rPr>
                <w:sz w:val="14"/>
              </w:rPr>
              <w:t>07</w:t>
            </w:r>
          </w:p>
        </w:tc>
        <w:tc>
          <w:tcPr>
            <w:tcW w:w="3020" w:type="dxa"/>
            <w:tcBorders>
              <w:top w:val="nil"/>
              <w:bottom w:val="nil"/>
            </w:tcBorders>
          </w:tcPr>
          <w:p>
            <w:pPr>
              <w:pStyle w:val="TableParagraph"/>
              <w:spacing w:before="37"/>
              <w:ind w:left="80"/>
              <w:rPr>
                <w:sz w:val="14"/>
              </w:rPr>
            </w:pPr>
            <w:r>
              <w:rPr>
                <w:sz w:val="14"/>
              </w:rPr>
              <w:t>Diritto allo studio</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20" w:type="dxa"/>
            <w:tcBorders>
              <w:top w:val="nil"/>
              <w:bottom w:val="nil"/>
            </w:tcBorders>
          </w:tcPr>
          <w:p>
            <w:pPr>
              <w:pStyle w:val="TableParagraph"/>
              <w:spacing w:before="37"/>
              <w:ind w:right="3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17"/>
              <w:jc w:val="right"/>
              <w:rPr>
                <w:sz w:val="14"/>
              </w:rPr>
            </w:pPr>
            <w:r>
              <w:rPr>
                <w:sz w:val="14"/>
              </w:rPr>
              <w:t>0,00</w:t>
            </w:r>
          </w:p>
        </w:tc>
        <w:tc>
          <w:tcPr>
            <w:tcW w:w="1020" w:type="dxa"/>
            <w:tcBorders>
              <w:top w:val="nil"/>
              <w:bottom w:val="nil"/>
            </w:tcBorders>
          </w:tcPr>
          <w:p>
            <w:pPr>
              <w:pStyle w:val="TableParagraph"/>
              <w:spacing w:before="37"/>
              <w:ind w:right="17"/>
              <w:jc w:val="right"/>
              <w:rPr>
                <w:sz w:val="14"/>
              </w:rPr>
            </w:pPr>
            <w:r>
              <w:rPr>
                <w:sz w:val="14"/>
              </w:rPr>
              <w:t>0,00</w:t>
            </w:r>
          </w:p>
        </w:tc>
        <w:tc>
          <w:tcPr>
            <w:tcW w:w="1060" w:type="dxa"/>
            <w:tcBorders>
              <w:top w:val="nil"/>
              <w:bottom w:val="nil"/>
            </w:tcBorders>
          </w:tcPr>
          <w:p>
            <w:pPr>
              <w:pStyle w:val="TableParagraph"/>
              <w:spacing w:before="37"/>
              <w:ind w:right="37"/>
              <w:jc w:val="right"/>
              <w:rPr>
                <w:sz w:val="14"/>
              </w:rPr>
            </w:pPr>
            <w:r>
              <w:rPr>
                <w:sz w:val="14"/>
              </w:rPr>
              <w:t>0,00</w:t>
            </w:r>
          </w:p>
        </w:tc>
        <w:tc>
          <w:tcPr>
            <w:tcW w:w="1020" w:type="dxa"/>
            <w:tcBorders>
              <w:top w:val="nil"/>
              <w:bottom w:val="nil"/>
            </w:tcBorders>
          </w:tcPr>
          <w:p>
            <w:pPr>
              <w:pStyle w:val="TableParagraph"/>
              <w:spacing w:before="37"/>
              <w:ind w:right="-15"/>
              <w:jc w:val="right"/>
              <w:rPr>
                <w:sz w:val="14"/>
              </w:rPr>
            </w:pPr>
            <w:r>
              <w:rPr>
                <w:sz w:val="14"/>
              </w:rPr>
              <w:t>0,00</w:t>
            </w:r>
          </w:p>
        </w:tc>
      </w:tr>
      <w:tr>
        <w:trPr>
          <w:trHeight w:val="370" w:hRule="atLeast"/>
        </w:trPr>
        <w:tc>
          <w:tcPr>
            <w:tcW w:w="560" w:type="dxa"/>
            <w:tcBorders>
              <w:top w:val="nil"/>
            </w:tcBorders>
          </w:tcPr>
          <w:p>
            <w:pPr>
              <w:pStyle w:val="TableParagraph"/>
              <w:rPr>
                <w:rFonts w:ascii="Times New Roman"/>
                <w:sz w:val="14"/>
              </w:rPr>
            </w:pPr>
          </w:p>
        </w:tc>
        <w:tc>
          <w:tcPr>
            <w:tcW w:w="3020" w:type="dxa"/>
            <w:tcBorders>
              <w:top w:val="nil"/>
            </w:tcBorders>
          </w:tcPr>
          <w:p>
            <w:pPr>
              <w:pStyle w:val="TableParagraph"/>
              <w:spacing w:line="170" w:lineRule="atLeast" w:before="19"/>
              <w:ind w:left="80" w:right="162"/>
              <w:rPr>
                <w:b/>
                <w:i/>
                <w:sz w:val="14"/>
              </w:rPr>
            </w:pPr>
            <w:r>
              <w:rPr>
                <w:b/>
                <w:i/>
                <w:sz w:val="14"/>
              </w:rPr>
              <w:t>TOTALE MISSIONE 4 - Istruzione e diritto </w:t>
            </w:r>
            <w:r>
              <w:rPr>
                <w:b/>
                <w:i/>
                <w:sz w:val="14"/>
              </w:rPr>
              <w:t>allo studio</w:t>
            </w:r>
          </w:p>
        </w:tc>
        <w:tc>
          <w:tcPr>
            <w:tcW w:w="1080" w:type="dxa"/>
            <w:tcBorders>
              <w:top w:val="nil"/>
            </w:tcBorders>
          </w:tcPr>
          <w:p>
            <w:pPr>
              <w:pStyle w:val="TableParagraph"/>
              <w:spacing w:before="66"/>
              <w:ind w:right="77"/>
              <w:jc w:val="right"/>
              <w:rPr>
                <w:b/>
                <w:sz w:val="14"/>
              </w:rPr>
            </w:pPr>
            <w:r>
              <w:rPr>
                <w:b/>
                <w:sz w:val="14"/>
              </w:rPr>
              <w:t>0,00</w:t>
            </w:r>
          </w:p>
        </w:tc>
        <w:tc>
          <w:tcPr>
            <w:tcW w:w="1080" w:type="dxa"/>
            <w:tcBorders>
              <w:top w:val="nil"/>
            </w:tcBorders>
          </w:tcPr>
          <w:p>
            <w:pPr>
              <w:pStyle w:val="TableParagraph"/>
              <w:spacing w:before="66"/>
              <w:ind w:right="77"/>
              <w:jc w:val="right"/>
              <w:rPr>
                <w:b/>
                <w:sz w:val="14"/>
              </w:rPr>
            </w:pPr>
            <w:r>
              <w:rPr>
                <w:b/>
                <w:sz w:val="14"/>
              </w:rPr>
              <w:t>0,00</w:t>
            </w:r>
          </w:p>
        </w:tc>
        <w:tc>
          <w:tcPr>
            <w:tcW w:w="1080" w:type="dxa"/>
            <w:tcBorders>
              <w:top w:val="nil"/>
            </w:tcBorders>
          </w:tcPr>
          <w:p>
            <w:pPr>
              <w:pStyle w:val="TableParagraph"/>
              <w:spacing w:before="66"/>
              <w:ind w:right="57"/>
              <w:jc w:val="right"/>
              <w:rPr>
                <w:b/>
                <w:sz w:val="14"/>
              </w:rPr>
            </w:pPr>
            <w:r>
              <w:rPr>
                <w:b/>
                <w:sz w:val="14"/>
              </w:rPr>
              <w:t>0,00</w:t>
            </w:r>
          </w:p>
        </w:tc>
        <w:tc>
          <w:tcPr>
            <w:tcW w:w="1040" w:type="dxa"/>
            <w:tcBorders>
              <w:top w:val="nil"/>
            </w:tcBorders>
          </w:tcPr>
          <w:p>
            <w:pPr>
              <w:pStyle w:val="TableParagraph"/>
              <w:spacing w:before="66"/>
              <w:ind w:right="57"/>
              <w:jc w:val="right"/>
              <w:rPr>
                <w:b/>
                <w:sz w:val="14"/>
              </w:rPr>
            </w:pPr>
            <w:r>
              <w:rPr>
                <w:b/>
                <w:sz w:val="14"/>
              </w:rPr>
              <w:t>0,00</w:t>
            </w:r>
          </w:p>
        </w:tc>
        <w:tc>
          <w:tcPr>
            <w:tcW w:w="1080" w:type="dxa"/>
            <w:tcBorders>
              <w:top w:val="nil"/>
            </w:tcBorders>
          </w:tcPr>
          <w:p>
            <w:pPr>
              <w:pStyle w:val="TableParagraph"/>
              <w:spacing w:before="66"/>
              <w:ind w:right="57"/>
              <w:jc w:val="right"/>
              <w:rPr>
                <w:b/>
                <w:sz w:val="14"/>
              </w:rPr>
            </w:pPr>
            <w:r>
              <w:rPr>
                <w:b/>
                <w:sz w:val="14"/>
              </w:rPr>
              <w:t>0,00</w:t>
            </w:r>
          </w:p>
        </w:tc>
        <w:tc>
          <w:tcPr>
            <w:tcW w:w="1020" w:type="dxa"/>
            <w:tcBorders>
              <w:top w:val="nil"/>
            </w:tcBorders>
          </w:tcPr>
          <w:p>
            <w:pPr>
              <w:pStyle w:val="TableParagraph"/>
              <w:spacing w:before="66"/>
              <w:ind w:right="17"/>
              <w:jc w:val="right"/>
              <w:rPr>
                <w:b/>
                <w:sz w:val="14"/>
              </w:rPr>
            </w:pPr>
            <w:r>
              <w:rPr>
                <w:b/>
                <w:sz w:val="14"/>
              </w:rPr>
              <w:t>0,00</w:t>
            </w:r>
          </w:p>
        </w:tc>
        <w:tc>
          <w:tcPr>
            <w:tcW w:w="1040" w:type="dxa"/>
            <w:tcBorders>
              <w:top w:val="nil"/>
            </w:tcBorders>
          </w:tcPr>
          <w:p>
            <w:pPr>
              <w:pStyle w:val="TableParagraph"/>
              <w:spacing w:before="66"/>
              <w:ind w:right="57"/>
              <w:jc w:val="right"/>
              <w:rPr>
                <w:b/>
                <w:sz w:val="14"/>
              </w:rPr>
            </w:pPr>
            <w:r>
              <w:rPr>
                <w:b/>
                <w:sz w:val="14"/>
              </w:rPr>
              <w:t>0,00</w:t>
            </w:r>
          </w:p>
        </w:tc>
        <w:tc>
          <w:tcPr>
            <w:tcW w:w="1040" w:type="dxa"/>
            <w:tcBorders>
              <w:top w:val="nil"/>
            </w:tcBorders>
          </w:tcPr>
          <w:p>
            <w:pPr>
              <w:pStyle w:val="TableParagraph"/>
              <w:spacing w:before="66"/>
              <w:ind w:right="17"/>
              <w:jc w:val="right"/>
              <w:rPr>
                <w:b/>
                <w:sz w:val="14"/>
              </w:rPr>
            </w:pPr>
            <w:r>
              <w:rPr>
                <w:b/>
                <w:sz w:val="14"/>
              </w:rPr>
              <w:t>0,00</w:t>
            </w:r>
          </w:p>
        </w:tc>
        <w:tc>
          <w:tcPr>
            <w:tcW w:w="1020" w:type="dxa"/>
            <w:tcBorders>
              <w:top w:val="nil"/>
            </w:tcBorders>
          </w:tcPr>
          <w:p>
            <w:pPr>
              <w:pStyle w:val="TableParagraph"/>
              <w:spacing w:before="66"/>
              <w:ind w:right="17"/>
              <w:jc w:val="right"/>
              <w:rPr>
                <w:b/>
                <w:sz w:val="14"/>
              </w:rPr>
            </w:pPr>
            <w:r>
              <w:rPr>
                <w:b/>
                <w:sz w:val="14"/>
              </w:rPr>
              <w:t>0,00</w:t>
            </w:r>
          </w:p>
        </w:tc>
        <w:tc>
          <w:tcPr>
            <w:tcW w:w="1060" w:type="dxa"/>
            <w:tcBorders>
              <w:top w:val="nil"/>
            </w:tcBorders>
          </w:tcPr>
          <w:p>
            <w:pPr>
              <w:pStyle w:val="TableParagraph"/>
              <w:spacing w:before="66"/>
              <w:ind w:right="37"/>
              <w:jc w:val="right"/>
              <w:rPr>
                <w:b/>
                <w:sz w:val="14"/>
              </w:rPr>
            </w:pPr>
            <w:r>
              <w:rPr>
                <w:b/>
                <w:sz w:val="14"/>
              </w:rPr>
              <w:t>0,00</w:t>
            </w:r>
          </w:p>
        </w:tc>
        <w:tc>
          <w:tcPr>
            <w:tcW w:w="1020" w:type="dxa"/>
            <w:tcBorders>
              <w:top w:val="nil"/>
            </w:tcBorders>
          </w:tcPr>
          <w:p>
            <w:pPr>
              <w:pStyle w:val="TableParagraph"/>
              <w:spacing w:before="66"/>
              <w:ind w:right="-15"/>
              <w:jc w:val="right"/>
              <w:rPr>
                <w:b/>
                <w:sz w:val="14"/>
              </w:rPr>
            </w:pPr>
            <w:r>
              <w:rPr>
                <w:b/>
                <w:sz w:val="14"/>
              </w:rPr>
              <w:t>0,00</w:t>
            </w:r>
          </w:p>
        </w:tc>
      </w:tr>
      <w:tr>
        <w:trPr>
          <w:trHeight w:val="517"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05</w:t>
            </w:r>
          </w:p>
        </w:tc>
        <w:tc>
          <w:tcPr>
            <w:tcW w:w="3020" w:type="dxa"/>
            <w:tcBorders>
              <w:bottom w:val="nil"/>
            </w:tcBorders>
          </w:tcPr>
          <w:p>
            <w:pPr>
              <w:pStyle w:val="TableParagraph"/>
              <w:spacing w:line="261" w:lineRule="auto" w:before="138"/>
              <w:ind w:left="80" w:right="216"/>
              <w:rPr>
                <w:b/>
                <w:i/>
                <w:sz w:val="14"/>
              </w:rPr>
            </w:pPr>
            <w:r>
              <w:rPr>
                <w:b/>
                <w:i/>
                <w:sz w:val="14"/>
              </w:rPr>
              <w:t>MISSIONE 5 - Tutela e valorizzazione dei </w:t>
            </w:r>
            <w:r>
              <w:rPr>
                <w:b/>
                <w:i/>
                <w:sz w:val="14"/>
              </w:rPr>
              <w:t>beni e attività culturali</w:t>
            </w: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6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r>
      <w:tr>
        <w:trPr>
          <w:trHeight w:val="231" w:hRule="atLeast"/>
        </w:trPr>
        <w:tc>
          <w:tcPr>
            <w:tcW w:w="560" w:type="dxa"/>
            <w:tcBorders>
              <w:top w:val="nil"/>
              <w:bottom w:val="nil"/>
            </w:tcBorders>
          </w:tcPr>
          <w:p>
            <w:pPr>
              <w:pStyle w:val="TableParagraph"/>
              <w:spacing w:before="38"/>
              <w:ind w:left="222"/>
              <w:rPr>
                <w:sz w:val="14"/>
              </w:rPr>
            </w:pPr>
            <w:r>
              <w:rPr>
                <w:sz w:val="14"/>
              </w:rPr>
              <w:t>01</w:t>
            </w:r>
          </w:p>
        </w:tc>
        <w:tc>
          <w:tcPr>
            <w:tcW w:w="3020" w:type="dxa"/>
            <w:tcBorders>
              <w:top w:val="nil"/>
              <w:bottom w:val="nil"/>
            </w:tcBorders>
          </w:tcPr>
          <w:p>
            <w:pPr>
              <w:pStyle w:val="TableParagraph"/>
              <w:spacing w:before="38"/>
              <w:ind w:left="80"/>
              <w:rPr>
                <w:sz w:val="14"/>
              </w:rPr>
            </w:pPr>
            <w:r>
              <w:rPr>
                <w:sz w:val="14"/>
              </w:rPr>
              <w:t>Valorizzazione dei beni di interesse storico</w:t>
            </w:r>
          </w:p>
        </w:tc>
        <w:tc>
          <w:tcPr>
            <w:tcW w:w="1080" w:type="dxa"/>
            <w:tcBorders>
              <w:top w:val="nil"/>
              <w:bottom w:val="nil"/>
            </w:tcBorders>
          </w:tcPr>
          <w:p>
            <w:pPr>
              <w:pStyle w:val="TableParagraph"/>
              <w:spacing w:before="38"/>
              <w:ind w:right="77"/>
              <w:jc w:val="right"/>
              <w:rPr>
                <w:sz w:val="14"/>
              </w:rPr>
            </w:pPr>
            <w:r>
              <w:rPr>
                <w:sz w:val="14"/>
              </w:rPr>
              <w:t>0,00</w:t>
            </w:r>
          </w:p>
        </w:tc>
        <w:tc>
          <w:tcPr>
            <w:tcW w:w="1080" w:type="dxa"/>
            <w:tcBorders>
              <w:top w:val="nil"/>
              <w:bottom w:val="nil"/>
            </w:tcBorders>
          </w:tcPr>
          <w:p>
            <w:pPr>
              <w:pStyle w:val="TableParagraph"/>
              <w:spacing w:before="38"/>
              <w:ind w:right="77"/>
              <w:jc w:val="right"/>
              <w:rPr>
                <w:sz w:val="14"/>
              </w:rPr>
            </w:pPr>
            <w:r>
              <w:rPr>
                <w:sz w:val="14"/>
              </w:rPr>
              <w:t>0,00</w:t>
            </w:r>
          </w:p>
        </w:tc>
        <w:tc>
          <w:tcPr>
            <w:tcW w:w="1080" w:type="dxa"/>
            <w:tcBorders>
              <w:top w:val="nil"/>
              <w:bottom w:val="nil"/>
            </w:tcBorders>
          </w:tcPr>
          <w:p>
            <w:pPr>
              <w:pStyle w:val="TableParagraph"/>
              <w:spacing w:before="38"/>
              <w:ind w:right="57"/>
              <w:jc w:val="right"/>
              <w:rPr>
                <w:sz w:val="14"/>
              </w:rPr>
            </w:pPr>
            <w:r>
              <w:rPr>
                <w:sz w:val="14"/>
              </w:rPr>
              <w:t>0,00</w:t>
            </w:r>
          </w:p>
        </w:tc>
        <w:tc>
          <w:tcPr>
            <w:tcW w:w="1040" w:type="dxa"/>
            <w:tcBorders>
              <w:top w:val="nil"/>
              <w:bottom w:val="nil"/>
            </w:tcBorders>
          </w:tcPr>
          <w:p>
            <w:pPr>
              <w:pStyle w:val="TableParagraph"/>
              <w:spacing w:before="38"/>
              <w:ind w:right="57"/>
              <w:jc w:val="right"/>
              <w:rPr>
                <w:sz w:val="14"/>
              </w:rPr>
            </w:pPr>
            <w:r>
              <w:rPr>
                <w:sz w:val="14"/>
              </w:rPr>
              <w:t>0,00</w:t>
            </w:r>
          </w:p>
        </w:tc>
        <w:tc>
          <w:tcPr>
            <w:tcW w:w="1080" w:type="dxa"/>
            <w:tcBorders>
              <w:top w:val="nil"/>
              <w:bottom w:val="nil"/>
            </w:tcBorders>
          </w:tcPr>
          <w:p>
            <w:pPr>
              <w:pStyle w:val="TableParagraph"/>
              <w:spacing w:before="38"/>
              <w:ind w:right="57"/>
              <w:jc w:val="right"/>
              <w:rPr>
                <w:sz w:val="14"/>
              </w:rPr>
            </w:pPr>
            <w:r>
              <w:rPr>
                <w:sz w:val="14"/>
              </w:rPr>
              <w:t>0,00</w:t>
            </w:r>
          </w:p>
        </w:tc>
        <w:tc>
          <w:tcPr>
            <w:tcW w:w="1020" w:type="dxa"/>
            <w:tcBorders>
              <w:top w:val="nil"/>
              <w:bottom w:val="nil"/>
            </w:tcBorders>
          </w:tcPr>
          <w:p>
            <w:pPr>
              <w:pStyle w:val="TableParagraph"/>
              <w:spacing w:before="38"/>
              <w:ind w:right="37"/>
              <w:jc w:val="right"/>
              <w:rPr>
                <w:sz w:val="14"/>
              </w:rPr>
            </w:pPr>
            <w:r>
              <w:rPr>
                <w:sz w:val="14"/>
              </w:rPr>
              <w:t>0,00</w:t>
            </w:r>
          </w:p>
        </w:tc>
        <w:tc>
          <w:tcPr>
            <w:tcW w:w="1040" w:type="dxa"/>
            <w:tcBorders>
              <w:top w:val="nil"/>
              <w:bottom w:val="nil"/>
            </w:tcBorders>
          </w:tcPr>
          <w:p>
            <w:pPr>
              <w:pStyle w:val="TableParagraph"/>
              <w:spacing w:before="38"/>
              <w:ind w:right="57"/>
              <w:jc w:val="right"/>
              <w:rPr>
                <w:sz w:val="14"/>
              </w:rPr>
            </w:pPr>
            <w:r>
              <w:rPr>
                <w:sz w:val="14"/>
              </w:rPr>
              <w:t>0,00</w:t>
            </w:r>
          </w:p>
        </w:tc>
        <w:tc>
          <w:tcPr>
            <w:tcW w:w="1040" w:type="dxa"/>
            <w:tcBorders>
              <w:top w:val="nil"/>
              <w:bottom w:val="nil"/>
            </w:tcBorders>
          </w:tcPr>
          <w:p>
            <w:pPr>
              <w:pStyle w:val="TableParagraph"/>
              <w:spacing w:before="38"/>
              <w:ind w:right="17"/>
              <w:jc w:val="right"/>
              <w:rPr>
                <w:sz w:val="14"/>
              </w:rPr>
            </w:pPr>
            <w:r>
              <w:rPr>
                <w:sz w:val="14"/>
              </w:rPr>
              <w:t>0,00</w:t>
            </w:r>
          </w:p>
        </w:tc>
        <w:tc>
          <w:tcPr>
            <w:tcW w:w="1020" w:type="dxa"/>
            <w:tcBorders>
              <w:top w:val="nil"/>
              <w:bottom w:val="nil"/>
            </w:tcBorders>
          </w:tcPr>
          <w:p>
            <w:pPr>
              <w:pStyle w:val="TableParagraph"/>
              <w:spacing w:before="38"/>
              <w:ind w:right="17"/>
              <w:jc w:val="right"/>
              <w:rPr>
                <w:sz w:val="14"/>
              </w:rPr>
            </w:pPr>
            <w:r>
              <w:rPr>
                <w:sz w:val="14"/>
              </w:rPr>
              <w:t>0,00</w:t>
            </w:r>
          </w:p>
        </w:tc>
        <w:tc>
          <w:tcPr>
            <w:tcW w:w="1060" w:type="dxa"/>
            <w:tcBorders>
              <w:top w:val="nil"/>
              <w:bottom w:val="nil"/>
            </w:tcBorders>
          </w:tcPr>
          <w:p>
            <w:pPr>
              <w:pStyle w:val="TableParagraph"/>
              <w:spacing w:before="38"/>
              <w:ind w:right="37"/>
              <w:jc w:val="right"/>
              <w:rPr>
                <w:sz w:val="14"/>
              </w:rPr>
            </w:pPr>
            <w:r>
              <w:rPr>
                <w:sz w:val="14"/>
              </w:rPr>
              <w:t>0,00</w:t>
            </w:r>
          </w:p>
        </w:tc>
        <w:tc>
          <w:tcPr>
            <w:tcW w:w="1020" w:type="dxa"/>
            <w:tcBorders>
              <w:top w:val="nil"/>
              <w:bottom w:val="nil"/>
            </w:tcBorders>
          </w:tcPr>
          <w:p>
            <w:pPr>
              <w:pStyle w:val="TableParagraph"/>
              <w:spacing w:before="38"/>
              <w:ind w:right="-15"/>
              <w:jc w:val="right"/>
              <w:rPr>
                <w:sz w:val="14"/>
              </w:rPr>
            </w:pPr>
            <w:r>
              <w:rPr>
                <w:sz w:val="14"/>
              </w:rPr>
              <w:t>0,00</w:t>
            </w:r>
          </w:p>
        </w:tc>
      </w:tr>
      <w:tr>
        <w:trPr>
          <w:trHeight w:val="389" w:hRule="atLeast"/>
        </w:trPr>
        <w:tc>
          <w:tcPr>
            <w:tcW w:w="560" w:type="dxa"/>
            <w:tcBorders>
              <w:top w:val="nil"/>
              <w:bottom w:val="nil"/>
            </w:tcBorders>
          </w:tcPr>
          <w:p>
            <w:pPr>
              <w:pStyle w:val="TableParagraph"/>
              <w:spacing w:before="46"/>
              <w:ind w:left="222"/>
              <w:rPr>
                <w:sz w:val="14"/>
              </w:rPr>
            </w:pPr>
            <w:r>
              <w:rPr>
                <w:sz w:val="14"/>
              </w:rPr>
              <w:t>02</w:t>
            </w:r>
          </w:p>
        </w:tc>
        <w:tc>
          <w:tcPr>
            <w:tcW w:w="3020" w:type="dxa"/>
            <w:tcBorders>
              <w:top w:val="nil"/>
              <w:bottom w:val="nil"/>
            </w:tcBorders>
          </w:tcPr>
          <w:p>
            <w:pPr>
              <w:pStyle w:val="TableParagraph"/>
              <w:spacing w:line="170" w:lineRule="atLeast" w:before="19"/>
              <w:ind w:left="80" w:right="98"/>
              <w:rPr>
                <w:sz w:val="14"/>
              </w:rPr>
            </w:pPr>
            <w:r>
              <w:rPr>
                <w:sz w:val="14"/>
              </w:rPr>
              <w:t>Attività culturali e interventi diversi nel settore culturale</w:t>
            </w:r>
          </w:p>
        </w:tc>
        <w:tc>
          <w:tcPr>
            <w:tcW w:w="1080" w:type="dxa"/>
            <w:tcBorders>
              <w:top w:val="nil"/>
              <w:bottom w:val="nil"/>
            </w:tcBorders>
          </w:tcPr>
          <w:p>
            <w:pPr>
              <w:pStyle w:val="TableParagraph"/>
              <w:spacing w:before="46"/>
              <w:ind w:right="77"/>
              <w:jc w:val="right"/>
              <w:rPr>
                <w:sz w:val="14"/>
              </w:rPr>
            </w:pPr>
            <w:r>
              <w:rPr>
                <w:sz w:val="14"/>
              </w:rPr>
              <w:t>0,00</w:t>
            </w:r>
          </w:p>
        </w:tc>
        <w:tc>
          <w:tcPr>
            <w:tcW w:w="1080" w:type="dxa"/>
            <w:tcBorders>
              <w:top w:val="nil"/>
              <w:bottom w:val="nil"/>
            </w:tcBorders>
          </w:tcPr>
          <w:p>
            <w:pPr>
              <w:pStyle w:val="TableParagraph"/>
              <w:spacing w:before="46"/>
              <w:ind w:right="77"/>
              <w:jc w:val="right"/>
              <w:rPr>
                <w:sz w:val="14"/>
              </w:rPr>
            </w:pPr>
            <w:r>
              <w:rPr>
                <w:sz w:val="14"/>
              </w:rPr>
              <w:t>0,00</w:t>
            </w:r>
          </w:p>
        </w:tc>
        <w:tc>
          <w:tcPr>
            <w:tcW w:w="1080" w:type="dxa"/>
            <w:tcBorders>
              <w:top w:val="nil"/>
              <w:bottom w:val="nil"/>
            </w:tcBorders>
          </w:tcPr>
          <w:p>
            <w:pPr>
              <w:pStyle w:val="TableParagraph"/>
              <w:spacing w:before="46"/>
              <w:ind w:right="57"/>
              <w:jc w:val="right"/>
              <w:rPr>
                <w:sz w:val="14"/>
              </w:rPr>
            </w:pPr>
            <w:r>
              <w:rPr>
                <w:sz w:val="14"/>
              </w:rPr>
              <w:t>0,00</w:t>
            </w:r>
          </w:p>
        </w:tc>
        <w:tc>
          <w:tcPr>
            <w:tcW w:w="1040" w:type="dxa"/>
            <w:tcBorders>
              <w:top w:val="nil"/>
              <w:bottom w:val="nil"/>
            </w:tcBorders>
          </w:tcPr>
          <w:p>
            <w:pPr>
              <w:pStyle w:val="TableParagraph"/>
              <w:spacing w:before="46"/>
              <w:ind w:right="57"/>
              <w:jc w:val="right"/>
              <w:rPr>
                <w:sz w:val="14"/>
              </w:rPr>
            </w:pPr>
            <w:r>
              <w:rPr>
                <w:sz w:val="14"/>
              </w:rPr>
              <w:t>0,00</w:t>
            </w:r>
          </w:p>
        </w:tc>
        <w:tc>
          <w:tcPr>
            <w:tcW w:w="1080" w:type="dxa"/>
            <w:tcBorders>
              <w:top w:val="nil"/>
              <w:bottom w:val="nil"/>
            </w:tcBorders>
          </w:tcPr>
          <w:p>
            <w:pPr>
              <w:pStyle w:val="TableParagraph"/>
              <w:spacing w:before="46"/>
              <w:ind w:right="57"/>
              <w:jc w:val="right"/>
              <w:rPr>
                <w:sz w:val="14"/>
              </w:rPr>
            </w:pPr>
            <w:r>
              <w:rPr>
                <w:sz w:val="14"/>
              </w:rPr>
              <w:t>0,00</w:t>
            </w:r>
          </w:p>
        </w:tc>
        <w:tc>
          <w:tcPr>
            <w:tcW w:w="1020" w:type="dxa"/>
            <w:tcBorders>
              <w:top w:val="nil"/>
              <w:bottom w:val="nil"/>
            </w:tcBorders>
          </w:tcPr>
          <w:p>
            <w:pPr>
              <w:pStyle w:val="TableParagraph"/>
              <w:spacing w:before="46"/>
              <w:ind w:right="37"/>
              <w:jc w:val="right"/>
              <w:rPr>
                <w:sz w:val="14"/>
              </w:rPr>
            </w:pPr>
            <w:r>
              <w:rPr>
                <w:sz w:val="14"/>
              </w:rPr>
              <w:t>0,00</w:t>
            </w:r>
          </w:p>
        </w:tc>
        <w:tc>
          <w:tcPr>
            <w:tcW w:w="1040" w:type="dxa"/>
            <w:tcBorders>
              <w:top w:val="nil"/>
              <w:bottom w:val="nil"/>
            </w:tcBorders>
          </w:tcPr>
          <w:p>
            <w:pPr>
              <w:pStyle w:val="TableParagraph"/>
              <w:spacing w:before="46"/>
              <w:ind w:right="57"/>
              <w:jc w:val="right"/>
              <w:rPr>
                <w:sz w:val="14"/>
              </w:rPr>
            </w:pPr>
            <w:r>
              <w:rPr>
                <w:sz w:val="14"/>
              </w:rPr>
              <w:t>0,00</w:t>
            </w:r>
          </w:p>
        </w:tc>
        <w:tc>
          <w:tcPr>
            <w:tcW w:w="1040" w:type="dxa"/>
            <w:tcBorders>
              <w:top w:val="nil"/>
              <w:bottom w:val="nil"/>
            </w:tcBorders>
          </w:tcPr>
          <w:p>
            <w:pPr>
              <w:pStyle w:val="TableParagraph"/>
              <w:spacing w:before="46"/>
              <w:ind w:right="17"/>
              <w:jc w:val="right"/>
              <w:rPr>
                <w:sz w:val="14"/>
              </w:rPr>
            </w:pPr>
            <w:r>
              <w:rPr>
                <w:sz w:val="14"/>
              </w:rPr>
              <w:t>0,00</w:t>
            </w:r>
          </w:p>
        </w:tc>
        <w:tc>
          <w:tcPr>
            <w:tcW w:w="1020" w:type="dxa"/>
            <w:tcBorders>
              <w:top w:val="nil"/>
              <w:bottom w:val="nil"/>
            </w:tcBorders>
          </w:tcPr>
          <w:p>
            <w:pPr>
              <w:pStyle w:val="TableParagraph"/>
              <w:spacing w:before="46"/>
              <w:ind w:right="17"/>
              <w:jc w:val="right"/>
              <w:rPr>
                <w:sz w:val="14"/>
              </w:rPr>
            </w:pPr>
            <w:r>
              <w:rPr>
                <w:sz w:val="14"/>
              </w:rPr>
              <w:t>0,00</w:t>
            </w:r>
          </w:p>
        </w:tc>
        <w:tc>
          <w:tcPr>
            <w:tcW w:w="1060" w:type="dxa"/>
            <w:tcBorders>
              <w:top w:val="nil"/>
              <w:bottom w:val="nil"/>
            </w:tcBorders>
          </w:tcPr>
          <w:p>
            <w:pPr>
              <w:pStyle w:val="TableParagraph"/>
              <w:spacing w:before="46"/>
              <w:ind w:right="37"/>
              <w:jc w:val="right"/>
              <w:rPr>
                <w:sz w:val="14"/>
              </w:rPr>
            </w:pPr>
            <w:r>
              <w:rPr>
                <w:sz w:val="14"/>
              </w:rPr>
              <w:t>0,00</w:t>
            </w:r>
          </w:p>
        </w:tc>
        <w:tc>
          <w:tcPr>
            <w:tcW w:w="1020" w:type="dxa"/>
            <w:tcBorders>
              <w:top w:val="nil"/>
              <w:bottom w:val="nil"/>
            </w:tcBorders>
          </w:tcPr>
          <w:p>
            <w:pPr>
              <w:pStyle w:val="TableParagraph"/>
              <w:spacing w:before="46"/>
              <w:ind w:right="-15"/>
              <w:jc w:val="right"/>
              <w:rPr>
                <w:sz w:val="14"/>
              </w:rPr>
            </w:pPr>
            <w:r>
              <w:rPr>
                <w:sz w:val="14"/>
              </w:rPr>
              <w:t>0,00</w:t>
            </w:r>
          </w:p>
        </w:tc>
      </w:tr>
      <w:tr>
        <w:trPr>
          <w:trHeight w:val="361" w:hRule="atLeast"/>
        </w:trPr>
        <w:tc>
          <w:tcPr>
            <w:tcW w:w="560" w:type="dxa"/>
            <w:tcBorders>
              <w:top w:val="nil"/>
            </w:tcBorders>
          </w:tcPr>
          <w:p>
            <w:pPr>
              <w:pStyle w:val="TableParagraph"/>
              <w:rPr>
                <w:rFonts w:ascii="Times New Roman"/>
                <w:sz w:val="14"/>
              </w:rPr>
            </w:pPr>
          </w:p>
        </w:tc>
        <w:tc>
          <w:tcPr>
            <w:tcW w:w="3020" w:type="dxa"/>
            <w:tcBorders>
              <w:top w:val="nil"/>
            </w:tcBorders>
          </w:tcPr>
          <w:p>
            <w:pPr>
              <w:pStyle w:val="TableParagraph"/>
              <w:spacing w:before="19"/>
              <w:ind w:left="80"/>
              <w:rPr>
                <w:b/>
                <w:i/>
                <w:sz w:val="14"/>
              </w:rPr>
            </w:pPr>
            <w:r>
              <w:rPr>
                <w:b/>
                <w:i/>
                <w:sz w:val="14"/>
              </w:rPr>
              <w:t>TOTALE MISSIONE 5 - Tutela e</w:t>
            </w:r>
          </w:p>
          <w:p>
            <w:pPr>
              <w:pStyle w:val="TableParagraph"/>
              <w:spacing w:line="146" w:lineRule="exact" w:before="15"/>
              <w:ind w:left="80"/>
              <w:rPr>
                <w:b/>
                <w:i/>
                <w:sz w:val="14"/>
              </w:rPr>
            </w:pPr>
            <w:r>
              <w:rPr>
                <w:b/>
                <w:i/>
                <w:sz w:val="14"/>
              </w:rPr>
              <w:t>valorizzazione dei beni e attività culturali</w:t>
            </w:r>
          </w:p>
        </w:tc>
        <w:tc>
          <w:tcPr>
            <w:tcW w:w="1080" w:type="dxa"/>
            <w:tcBorders>
              <w:top w:val="nil"/>
            </w:tcBorders>
          </w:tcPr>
          <w:p>
            <w:pPr>
              <w:pStyle w:val="TableParagraph"/>
              <w:spacing w:before="57"/>
              <w:ind w:right="77"/>
              <w:jc w:val="right"/>
              <w:rPr>
                <w:b/>
                <w:sz w:val="14"/>
              </w:rPr>
            </w:pPr>
            <w:r>
              <w:rPr>
                <w:b/>
                <w:sz w:val="14"/>
              </w:rPr>
              <w:t>0,00</w:t>
            </w:r>
          </w:p>
        </w:tc>
        <w:tc>
          <w:tcPr>
            <w:tcW w:w="1080" w:type="dxa"/>
            <w:tcBorders>
              <w:top w:val="nil"/>
            </w:tcBorders>
          </w:tcPr>
          <w:p>
            <w:pPr>
              <w:pStyle w:val="TableParagraph"/>
              <w:spacing w:before="57"/>
              <w:ind w:right="77"/>
              <w:jc w:val="right"/>
              <w:rPr>
                <w:b/>
                <w:sz w:val="14"/>
              </w:rPr>
            </w:pPr>
            <w:r>
              <w:rPr>
                <w:b/>
                <w:sz w:val="14"/>
              </w:rPr>
              <w:t>0,00</w:t>
            </w:r>
          </w:p>
        </w:tc>
        <w:tc>
          <w:tcPr>
            <w:tcW w:w="1080" w:type="dxa"/>
            <w:tcBorders>
              <w:top w:val="nil"/>
            </w:tcBorders>
          </w:tcPr>
          <w:p>
            <w:pPr>
              <w:pStyle w:val="TableParagraph"/>
              <w:spacing w:before="57"/>
              <w:ind w:right="57"/>
              <w:jc w:val="right"/>
              <w:rPr>
                <w:b/>
                <w:sz w:val="14"/>
              </w:rPr>
            </w:pPr>
            <w:r>
              <w:rPr>
                <w:b/>
                <w:sz w:val="14"/>
              </w:rPr>
              <w:t>0,00</w:t>
            </w:r>
          </w:p>
        </w:tc>
        <w:tc>
          <w:tcPr>
            <w:tcW w:w="1040" w:type="dxa"/>
            <w:tcBorders>
              <w:top w:val="nil"/>
            </w:tcBorders>
          </w:tcPr>
          <w:p>
            <w:pPr>
              <w:pStyle w:val="TableParagraph"/>
              <w:spacing w:before="57"/>
              <w:ind w:right="57"/>
              <w:jc w:val="right"/>
              <w:rPr>
                <w:b/>
                <w:sz w:val="14"/>
              </w:rPr>
            </w:pPr>
            <w:r>
              <w:rPr>
                <w:b/>
                <w:sz w:val="14"/>
              </w:rPr>
              <w:t>0,00</w:t>
            </w:r>
          </w:p>
        </w:tc>
        <w:tc>
          <w:tcPr>
            <w:tcW w:w="1080" w:type="dxa"/>
            <w:tcBorders>
              <w:top w:val="nil"/>
            </w:tcBorders>
          </w:tcPr>
          <w:p>
            <w:pPr>
              <w:pStyle w:val="TableParagraph"/>
              <w:spacing w:before="57"/>
              <w:ind w:right="57"/>
              <w:jc w:val="right"/>
              <w:rPr>
                <w:b/>
                <w:sz w:val="14"/>
              </w:rPr>
            </w:pPr>
            <w:r>
              <w:rPr>
                <w:b/>
                <w:sz w:val="14"/>
              </w:rPr>
              <w:t>0,00</w:t>
            </w:r>
          </w:p>
        </w:tc>
        <w:tc>
          <w:tcPr>
            <w:tcW w:w="1020" w:type="dxa"/>
            <w:tcBorders>
              <w:top w:val="nil"/>
            </w:tcBorders>
          </w:tcPr>
          <w:p>
            <w:pPr>
              <w:pStyle w:val="TableParagraph"/>
              <w:spacing w:before="57"/>
              <w:ind w:right="17"/>
              <w:jc w:val="right"/>
              <w:rPr>
                <w:b/>
                <w:sz w:val="14"/>
              </w:rPr>
            </w:pPr>
            <w:r>
              <w:rPr>
                <w:b/>
                <w:sz w:val="14"/>
              </w:rPr>
              <w:t>0,00</w:t>
            </w:r>
          </w:p>
        </w:tc>
        <w:tc>
          <w:tcPr>
            <w:tcW w:w="1040" w:type="dxa"/>
            <w:tcBorders>
              <w:top w:val="nil"/>
            </w:tcBorders>
          </w:tcPr>
          <w:p>
            <w:pPr>
              <w:pStyle w:val="TableParagraph"/>
              <w:spacing w:before="57"/>
              <w:ind w:right="57"/>
              <w:jc w:val="right"/>
              <w:rPr>
                <w:b/>
                <w:sz w:val="14"/>
              </w:rPr>
            </w:pPr>
            <w:r>
              <w:rPr>
                <w:b/>
                <w:sz w:val="14"/>
              </w:rPr>
              <w:t>0,00</w:t>
            </w:r>
          </w:p>
        </w:tc>
        <w:tc>
          <w:tcPr>
            <w:tcW w:w="1040" w:type="dxa"/>
            <w:tcBorders>
              <w:top w:val="nil"/>
            </w:tcBorders>
          </w:tcPr>
          <w:p>
            <w:pPr>
              <w:pStyle w:val="TableParagraph"/>
              <w:spacing w:before="57"/>
              <w:ind w:right="17"/>
              <w:jc w:val="right"/>
              <w:rPr>
                <w:b/>
                <w:sz w:val="14"/>
              </w:rPr>
            </w:pPr>
            <w:r>
              <w:rPr>
                <w:b/>
                <w:sz w:val="14"/>
              </w:rPr>
              <w:t>0,00</w:t>
            </w:r>
          </w:p>
        </w:tc>
        <w:tc>
          <w:tcPr>
            <w:tcW w:w="1020" w:type="dxa"/>
            <w:tcBorders>
              <w:top w:val="nil"/>
            </w:tcBorders>
          </w:tcPr>
          <w:p>
            <w:pPr>
              <w:pStyle w:val="TableParagraph"/>
              <w:spacing w:before="57"/>
              <w:ind w:right="17"/>
              <w:jc w:val="right"/>
              <w:rPr>
                <w:b/>
                <w:sz w:val="14"/>
              </w:rPr>
            </w:pPr>
            <w:r>
              <w:rPr>
                <w:b/>
                <w:sz w:val="14"/>
              </w:rPr>
              <w:t>0,00</w:t>
            </w:r>
          </w:p>
        </w:tc>
        <w:tc>
          <w:tcPr>
            <w:tcW w:w="1060" w:type="dxa"/>
            <w:tcBorders>
              <w:top w:val="nil"/>
            </w:tcBorders>
          </w:tcPr>
          <w:p>
            <w:pPr>
              <w:pStyle w:val="TableParagraph"/>
              <w:spacing w:before="57"/>
              <w:ind w:right="37"/>
              <w:jc w:val="right"/>
              <w:rPr>
                <w:b/>
                <w:sz w:val="14"/>
              </w:rPr>
            </w:pPr>
            <w:r>
              <w:rPr>
                <w:b/>
                <w:sz w:val="14"/>
              </w:rPr>
              <w:t>0,00</w:t>
            </w:r>
          </w:p>
        </w:tc>
        <w:tc>
          <w:tcPr>
            <w:tcW w:w="1020" w:type="dxa"/>
            <w:tcBorders>
              <w:top w:val="nil"/>
            </w:tcBorders>
          </w:tcPr>
          <w:p>
            <w:pPr>
              <w:pStyle w:val="TableParagraph"/>
              <w:spacing w:before="57"/>
              <w:ind w:right="-15"/>
              <w:jc w:val="right"/>
              <w:rPr>
                <w:b/>
                <w:sz w:val="14"/>
              </w:rPr>
            </w:pPr>
            <w:r>
              <w:rPr>
                <w:b/>
                <w:sz w:val="14"/>
              </w:rPr>
              <w:t>0,00</w:t>
            </w:r>
          </w:p>
        </w:tc>
      </w:tr>
      <w:tr>
        <w:trPr>
          <w:trHeight w:val="517"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06</w:t>
            </w:r>
          </w:p>
        </w:tc>
        <w:tc>
          <w:tcPr>
            <w:tcW w:w="3020" w:type="dxa"/>
            <w:tcBorders>
              <w:bottom w:val="nil"/>
            </w:tcBorders>
          </w:tcPr>
          <w:p>
            <w:pPr>
              <w:pStyle w:val="TableParagraph"/>
              <w:spacing w:line="261" w:lineRule="auto" w:before="138"/>
              <w:ind w:left="80" w:right="239"/>
              <w:rPr>
                <w:b/>
                <w:i/>
                <w:sz w:val="14"/>
              </w:rPr>
            </w:pPr>
            <w:r>
              <w:rPr>
                <w:b/>
                <w:i/>
                <w:sz w:val="14"/>
              </w:rPr>
              <w:t>MISSIONE 6 - Politiche giovanili, sport e </w:t>
            </w:r>
            <w:r>
              <w:rPr>
                <w:b/>
                <w:i/>
                <w:sz w:val="14"/>
              </w:rPr>
              <w:t>tempo libero</w:t>
            </w: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6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r>
      <w:tr>
        <w:trPr>
          <w:trHeight w:val="240" w:hRule="atLeast"/>
        </w:trPr>
        <w:tc>
          <w:tcPr>
            <w:tcW w:w="560" w:type="dxa"/>
            <w:tcBorders>
              <w:top w:val="nil"/>
              <w:bottom w:val="nil"/>
            </w:tcBorders>
          </w:tcPr>
          <w:p>
            <w:pPr>
              <w:pStyle w:val="TableParagraph"/>
              <w:spacing w:before="38"/>
              <w:ind w:left="222"/>
              <w:rPr>
                <w:sz w:val="14"/>
              </w:rPr>
            </w:pPr>
            <w:r>
              <w:rPr>
                <w:sz w:val="14"/>
              </w:rPr>
              <w:t>01</w:t>
            </w:r>
          </w:p>
        </w:tc>
        <w:tc>
          <w:tcPr>
            <w:tcW w:w="3020" w:type="dxa"/>
            <w:tcBorders>
              <w:top w:val="nil"/>
              <w:bottom w:val="nil"/>
            </w:tcBorders>
          </w:tcPr>
          <w:p>
            <w:pPr>
              <w:pStyle w:val="TableParagraph"/>
              <w:spacing w:before="38"/>
              <w:ind w:left="80"/>
              <w:rPr>
                <w:sz w:val="14"/>
              </w:rPr>
            </w:pPr>
            <w:r>
              <w:rPr>
                <w:sz w:val="14"/>
              </w:rPr>
              <w:t>Sport e tempo libero</w:t>
            </w:r>
          </w:p>
        </w:tc>
        <w:tc>
          <w:tcPr>
            <w:tcW w:w="1080" w:type="dxa"/>
            <w:tcBorders>
              <w:top w:val="nil"/>
              <w:bottom w:val="nil"/>
            </w:tcBorders>
          </w:tcPr>
          <w:p>
            <w:pPr>
              <w:pStyle w:val="TableParagraph"/>
              <w:spacing w:before="38"/>
              <w:ind w:right="77"/>
              <w:jc w:val="right"/>
              <w:rPr>
                <w:sz w:val="14"/>
              </w:rPr>
            </w:pPr>
            <w:r>
              <w:rPr>
                <w:sz w:val="14"/>
              </w:rPr>
              <w:t>0,00</w:t>
            </w:r>
          </w:p>
        </w:tc>
        <w:tc>
          <w:tcPr>
            <w:tcW w:w="1080" w:type="dxa"/>
            <w:tcBorders>
              <w:top w:val="nil"/>
              <w:bottom w:val="nil"/>
            </w:tcBorders>
          </w:tcPr>
          <w:p>
            <w:pPr>
              <w:pStyle w:val="TableParagraph"/>
              <w:spacing w:before="38"/>
              <w:ind w:right="77"/>
              <w:jc w:val="right"/>
              <w:rPr>
                <w:sz w:val="14"/>
              </w:rPr>
            </w:pPr>
            <w:r>
              <w:rPr>
                <w:sz w:val="14"/>
              </w:rPr>
              <w:t>0,00</w:t>
            </w:r>
          </w:p>
        </w:tc>
        <w:tc>
          <w:tcPr>
            <w:tcW w:w="1080" w:type="dxa"/>
            <w:tcBorders>
              <w:top w:val="nil"/>
              <w:bottom w:val="nil"/>
            </w:tcBorders>
          </w:tcPr>
          <w:p>
            <w:pPr>
              <w:pStyle w:val="TableParagraph"/>
              <w:spacing w:before="38"/>
              <w:ind w:right="57"/>
              <w:jc w:val="right"/>
              <w:rPr>
                <w:sz w:val="14"/>
              </w:rPr>
            </w:pPr>
            <w:r>
              <w:rPr>
                <w:sz w:val="14"/>
              </w:rPr>
              <w:t>0,00</w:t>
            </w:r>
          </w:p>
        </w:tc>
        <w:tc>
          <w:tcPr>
            <w:tcW w:w="1040" w:type="dxa"/>
            <w:tcBorders>
              <w:top w:val="nil"/>
              <w:bottom w:val="nil"/>
            </w:tcBorders>
          </w:tcPr>
          <w:p>
            <w:pPr>
              <w:pStyle w:val="TableParagraph"/>
              <w:spacing w:before="38"/>
              <w:ind w:right="57"/>
              <w:jc w:val="right"/>
              <w:rPr>
                <w:sz w:val="14"/>
              </w:rPr>
            </w:pPr>
            <w:r>
              <w:rPr>
                <w:sz w:val="14"/>
              </w:rPr>
              <w:t>0,00</w:t>
            </w:r>
          </w:p>
        </w:tc>
        <w:tc>
          <w:tcPr>
            <w:tcW w:w="1080" w:type="dxa"/>
            <w:tcBorders>
              <w:top w:val="nil"/>
              <w:bottom w:val="nil"/>
            </w:tcBorders>
          </w:tcPr>
          <w:p>
            <w:pPr>
              <w:pStyle w:val="TableParagraph"/>
              <w:spacing w:before="38"/>
              <w:ind w:right="57"/>
              <w:jc w:val="right"/>
              <w:rPr>
                <w:sz w:val="14"/>
              </w:rPr>
            </w:pPr>
            <w:r>
              <w:rPr>
                <w:sz w:val="14"/>
              </w:rPr>
              <w:t>0,00</w:t>
            </w:r>
          </w:p>
        </w:tc>
        <w:tc>
          <w:tcPr>
            <w:tcW w:w="1020" w:type="dxa"/>
            <w:tcBorders>
              <w:top w:val="nil"/>
              <w:bottom w:val="nil"/>
            </w:tcBorders>
          </w:tcPr>
          <w:p>
            <w:pPr>
              <w:pStyle w:val="TableParagraph"/>
              <w:spacing w:before="38"/>
              <w:ind w:right="37"/>
              <w:jc w:val="right"/>
              <w:rPr>
                <w:sz w:val="14"/>
              </w:rPr>
            </w:pPr>
            <w:r>
              <w:rPr>
                <w:sz w:val="14"/>
              </w:rPr>
              <w:t>0,00</w:t>
            </w:r>
          </w:p>
        </w:tc>
        <w:tc>
          <w:tcPr>
            <w:tcW w:w="1040" w:type="dxa"/>
            <w:tcBorders>
              <w:top w:val="nil"/>
              <w:bottom w:val="nil"/>
            </w:tcBorders>
          </w:tcPr>
          <w:p>
            <w:pPr>
              <w:pStyle w:val="TableParagraph"/>
              <w:spacing w:before="38"/>
              <w:ind w:right="57"/>
              <w:jc w:val="right"/>
              <w:rPr>
                <w:sz w:val="14"/>
              </w:rPr>
            </w:pPr>
            <w:r>
              <w:rPr>
                <w:sz w:val="14"/>
              </w:rPr>
              <w:t>0,00</w:t>
            </w:r>
          </w:p>
        </w:tc>
        <w:tc>
          <w:tcPr>
            <w:tcW w:w="1040" w:type="dxa"/>
            <w:tcBorders>
              <w:top w:val="nil"/>
              <w:bottom w:val="nil"/>
            </w:tcBorders>
          </w:tcPr>
          <w:p>
            <w:pPr>
              <w:pStyle w:val="TableParagraph"/>
              <w:spacing w:before="38"/>
              <w:ind w:right="17"/>
              <w:jc w:val="right"/>
              <w:rPr>
                <w:sz w:val="14"/>
              </w:rPr>
            </w:pPr>
            <w:r>
              <w:rPr>
                <w:sz w:val="14"/>
              </w:rPr>
              <w:t>0,00</w:t>
            </w:r>
          </w:p>
        </w:tc>
        <w:tc>
          <w:tcPr>
            <w:tcW w:w="1020" w:type="dxa"/>
            <w:tcBorders>
              <w:top w:val="nil"/>
              <w:bottom w:val="nil"/>
            </w:tcBorders>
          </w:tcPr>
          <w:p>
            <w:pPr>
              <w:pStyle w:val="TableParagraph"/>
              <w:spacing w:before="38"/>
              <w:ind w:right="17"/>
              <w:jc w:val="right"/>
              <w:rPr>
                <w:sz w:val="14"/>
              </w:rPr>
            </w:pPr>
            <w:r>
              <w:rPr>
                <w:sz w:val="14"/>
              </w:rPr>
              <w:t>0,00</w:t>
            </w:r>
          </w:p>
        </w:tc>
        <w:tc>
          <w:tcPr>
            <w:tcW w:w="1060" w:type="dxa"/>
            <w:tcBorders>
              <w:top w:val="nil"/>
              <w:bottom w:val="nil"/>
            </w:tcBorders>
          </w:tcPr>
          <w:p>
            <w:pPr>
              <w:pStyle w:val="TableParagraph"/>
              <w:spacing w:before="38"/>
              <w:ind w:right="37"/>
              <w:jc w:val="right"/>
              <w:rPr>
                <w:sz w:val="14"/>
              </w:rPr>
            </w:pPr>
            <w:r>
              <w:rPr>
                <w:sz w:val="14"/>
              </w:rPr>
              <w:t>0,00</w:t>
            </w:r>
          </w:p>
        </w:tc>
        <w:tc>
          <w:tcPr>
            <w:tcW w:w="1020" w:type="dxa"/>
            <w:tcBorders>
              <w:top w:val="nil"/>
              <w:bottom w:val="nil"/>
            </w:tcBorders>
          </w:tcPr>
          <w:p>
            <w:pPr>
              <w:pStyle w:val="TableParagraph"/>
              <w:spacing w:before="38"/>
              <w:ind w:right="-15"/>
              <w:jc w:val="right"/>
              <w:rPr>
                <w:sz w:val="14"/>
              </w:rPr>
            </w:pPr>
            <w:r>
              <w:rPr>
                <w:sz w:val="14"/>
              </w:rPr>
              <w:t>0,00</w:t>
            </w:r>
          </w:p>
        </w:tc>
      </w:tr>
      <w:tr>
        <w:trPr>
          <w:trHeight w:val="230" w:hRule="atLeast"/>
        </w:trPr>
        <w:tc>
          <w:tcPr>
            <w:tcW w:w="560" w:type="dxa"/>
            <w:tcBorders>
              <w:top w:val="nil"/>
              <w:bottom w:val="nil"/>
            </w:tcBorders>
          </w:tcPr>
          <w:p>
            <w:pPr>
              <w:pStyle w:val="TableParagraph"/>
              <w:spacing w:before="37"/>
              <w:ind w:left="222"/>
              <w:rPr>
                <w:sz w:val="14"/>
              </w:rPr>
            </w:pPr>
            <w:r>
              <w:rPr>
                <w:sz w:val="14"/>
              </w:rPr>
              <w:t>02</w:t>
            </w:r>
          </w:p>
        </w:tc>
        <w:tc>
          <w:tcPr>
            <w:tcW w:w="3020" w:type="dxa"/>
            <w:tcBorders>
              <w:top w:val="nil"/>
              <w:bottom w:val="nil"/>
            </w:tcBorders>
          </w:tcPr>
          <w:p>
            <w:pPr>
              <w:pStyle w:val="TableParagraph"/>
              <w:spacing w:before="37"/>
              <w:ind w:left="80"/>
              <w:rPr>
                <w:sz w:val="14"/>
              </w:rPr>
            </w:pPr>
            <w:r>
              <w:rPr>
                <w:sz w:val="14"/>
              </w:rPr>
              <w:t>Giovani</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20" w:type="dxa"/>
            <w:tcBorders>
              <w:top w:val="nil"/>
              <w:bottom w:val="nil"/>
            </w:tcBorders>
          </w:tcPr>
          <w:p>
            <w:pPr>
              <w:pStyle w:val="TableParagraph"/>
              <w:spacing w:before="37"/>
              <w:ind w:right="3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17"/>
              <w:jc w:val="right"/>
              <w:rPr>
                <w:sz w:val="14"/>
              </w:rPr>
            </w:pPr>
            <w:r>
              <w:rPr>
                <w:sz w:val="14"/>
              </w:rPr>
              <w:t>0,00</w:t>
            </w:r>
          </w:p>
        </w:tc>
        <w:tc>
          <w:tcPr>
            <w:tcW w:w="1020" w:type="dxa"/>
            <w:tcBorders>
              <w:top w:val="nil"/>
              <w:bottom w:val="nil"/>
            </w:tcBorders>
          </w:tcPr>
          <w:p>
            <w:pPr>
              <w:pStyle w:val="TableParagraph"/>
              <w:spacing w:before="37"/>
              <w:ind w:right="17"/>
              <w:jc w:val="right"/>
              <w:rPr>
                <w:sz w:val="14"/>
              </w:rPr>
            </w:pPr>
            <w:r>
              <w:rPr>
                <w:sz w:val="14"/>
              </w:rPr>
              <w:t>0,00</w:t>
            </w:r>
          </w:p>
        </w:tc>
        <w:tc>
          <w:tcPr>
            <w:tcW w:w="1060" w:type="dxa"/>
            <w:tcBorders>
              <w:top w:val="nil"/>
              <w:bottom w:val="nil"/>
            </w:tcBorders>
          </w:tcPr>
          <w:p>
            <w:pPr>
              <w:pStyle w:val="TableParagraph"/>
              <w:spacing w:before="37"/>
              <w:ind w:right="37"/>
              <w:jc w:val="right"/>
              <w:rPr>
                <w:sz w:val="14"/>
              </w:rPr>
            </w:pPr>
            <w:r>
              <w:rPr>
                <w:sz w:val="14"/>
              </w:rPr>
              <w:t>0,00</w:t>
            </w:r>
          </w:p>
        </w:tc>
        <w:tc>
          <w:tcPr>
            <w:tcW w:w="1020" w:type="dxa"/>
            <w:tcBorders>
              <w:top w:val="nil"/>
              <w:bottom w:val="nil"/>
            </w:tcBorders>
          </w:tcPr>
          <w:p>
            <w:pPr>
              <w:pStyle w:val="TableParagraph"/>
              <w:spacing w:before="37"/>
              <w:ind w:right="-15"/>
              <w:jc w:val="right"/>
              <w:rPr>
                <w:sz w:val="14"/>
              </w:rPr>
            </w:pPr>
            <w:r>
              <w:rPr>
                <w:sz w:val="14"/>
              </w:rPr>
              <w:t>0,00</w:t>
            </w:r>
          </w:p>
        </w:tc>
      </w:tr>
      <w:tr>
        <w:trPr>
          <w:trHeight w:val="370" w:hRule="atLeast"/>
        </w:trPr>
        <w:tc>
          <w:tcPr>
            <w:tcW w:w="560" w:type="dxa"/>
            <w:tcBorders>
              <w:top w:val="nil"/>
            </w:tcBorders>
          </w:tcPr>
          <w:p>
            <w:pPr>
              <w:pStyle w:val="TableParagraph"/>
              <w:rPr>
                <w:rFonts w:ascii="Times New Roman"/>
                <w:sz w:val="14"/>
              </w:rPr>
            </w:pPr>
          </w:p>
        </w:tc>
        <w:tc>
          <w:tcPr>
            <w:tcW w:w="3020" w:type="dxa"/>
            <w:tcBorders>
              <w:top w:val="nil"/>
            </w:tcBorders>
          </w:tcPr>
          <w:p>
            <w:pPr>
              <w:pStyle w:val="TableParagraph"/>
              <w:spacing w:line="170" w:lineRule="atLeast" w:before="19"/>
              <w:ind w:left="80" w:right="146"/>
              <w:rPr>
                <w:b/>
                <w:i/>
                <w:sz w:val="14"/>
              </w:rPr>
            </w:pPr>
            <w:r>
              <w:rPr>
                <w:b/>
                <w:i/>
                <w:sz w:val="14"/>
              </w:rPr>
              <w:t>TOTALE MISSIONE 6 - Politiche giovanili, </w:t>
            </w:r>
            <w:r>
              <w:rPr>
                <w:b/>
                <w:i/>
                <w:sz w:val="14"/>
              </w:rPr>
              <w:t>sport e tempo libero</w:t>
            </w:r>
          </w:p>
        </w:tc>
        <w:tc>
          <w:tcPr>
            <w:tcW w:w="1080" w:type="dxa"/>
            <w:tcBorders>
              <w:top w:val="nil"/>
            </w:tcBorders>
          </w:tcPr>
          <w:p>
            <w:pPr>
              <w:pStyle w:val="TableParagraph"/>
              <w:spacing w:before="66"/>
              <w:ind w:right="77"/>
              <w:jc w:val="right"/>
              <w:rPr>
                <w:b/>
                <w:sz w:val="14"/>
              </w:rPr>
            </w:pPr>
            <w:r>
              <w:rPr>
                <w:b/>
                <w:sz w:val="14"/>
              </w:rPr>
              <w:t>0,00</w:t>
            </w:r>
          </w:p>
        </w:tc>
        <w:tc>
          <w:tcPr>
            <w:tcW w:w="1080" w:type="dxa"/>
            <w:tcBorders>
              <w:top w:val="nil"/>
            </w:tcBorders>
          </w:tcPr>
          <w:p>
            <w:pPr>
              <w:pStyle w:val="TableParagraph"/>
              <w:spacing w:before="66"/>
              <w:ind w:right="77"/>
              <w:jc w:val="right"/>
              <w:rPr>
                <w:b/>
                <w:sz w:val="14"/>
              </w:rPr>
            </w:pPr>
            <w:r>
              <w:rPr>
                <w:b/>
                <w:sz w:val="14"/>
              </w:rPr>
              <w:t>0,00</w:t>
            </w:r>
          </w:p>
        </w:tc>
        <w:tc>
          <w:tcPr>
            <w:tcW w:w="1080" w:type="dxa"/>
            <w:tcBorders>
              <w:top w:val="nil"/>
            </w:tcBorders>
          </w:tcPr>
          <w:p>
            <w:pPr>
              <w:pStyle w:val="TableParagraph"/>
              <w:spacing w:before="66"/>
              <w:ind w:right="57"/>
              <w:jc w:val="right"/>
              <w:rPr>
                <w:b/>
                <w:sz w:val="14"/>
              </w:rPr>
            </w:pPr>
            <w:r>
              <w:rPr>
                <w:b/>
                <w:sz w:val="14"/>
              </w:rPr>
              <w:t>0,00</w:t>
            </w:r>
          </w:p>
        </w:tc>
        <w:tc>
          <w:tcPr>
            <w:tcW w:w="1040" w:type="dxa"/>
            <w:tcBorders>
              <w:top w:val="nil"/>
            </w:tcBorders>
          </w:tcPr>
          <w:p>
            <w:pPr>
              <w:pStyle w:val="TableParagraph"/>
              <w:spacing w:before="66"/>
              <w:ind w:right="57"/>
              <w:jc w:val="right"/>
              <w:rPr>
                <w:b/>
                <w:sz w:val="14"/>
              </w:rPr>
            </w:pPr>
            <w:r>
              <w:rPr>
                <w:b/>
                <w:sz w:val="14"/>
              </w:rPr>
              <w:t>0,00</w:t>
            </w:r>
          </w:p>
        </w:tc>
        <w:tc>
          <w:tcPr>
            <w:tcW w:w="1080" w:type="dxa"/>
            <w:tcBorders>
              <w:top w:val="nil"/>
            </w:tcBorders>
          </w:tcPr>
          <w:p>
            <w:pPr>
              <w:pStyle w:val="TableParagraph"/>
              <w:spacing w:before="66"/>
              <w:ind w:right="57"/>
              <w:jc w:val="right"/>
              <w:rPr>
                <w:b/>
                <w:sz w:val="14"/>
              </w:rPr>
            </w:pPr>
            <w:r>
              <w:rPr>
                <w:b/>
                <w:sz w:val="14"/>
              </w:rPr>
              <w:t>0,00</w:t>
            </w:r>
          </w:p>
        </w:tc>
        <w:tc>
          <w:tcPr>
            <w:tcW w:w="1020" w:type="dxa"/>
            <w:tcBorders>
              <w:top w:val="nil"/>
            </w:tcBorders>
          </w:tcPr>
          <w:p>
            <w:pPr>
              <w:pStyle w:val="TableParagraph"/>
              <w:spacing w:before="66"/>
              <w:ind w:right="17"/>
              <w:jc w:val="right"/>
              <w:rPr>
                <w:b/>
                <w:sz w:val="14"/>
              </w:rPr>
            </w:pPr>
            <w:r>
              <w:rPr>
                <w:b/>
                <w:sz w:val="14"/>
              </w:rPr>
              <w:t>0,00</w:t>
            </w:r>
          </w:p>
        </w:tc>
        <w:tc>
          <w:tcPr>
            <w:tcW w:w="1040" w:type="dxa"/>
            <w:tcBorders>
              <w:top w:val="nil"/>
            </w:tcBorders>
          </w:tcPr>
          <w:p>
            <w:pPr>
              <w:pStyle w:val="TableParagraph"/>
              <w:spacing w:before="66"/>
              <w:ind w:right="57"/>
              <w:jc w:val="right"/>
              <w:rPr>
                <w:b/>
                <w:sz w:val="14"/>
              </w:rPr>
            </w:pPr>
            <w:r>
              <w:rPr>
                <w:b/>
                <w:sz w:val="14"/>
              </w:rPr>
              <w:t>0,00</w:t>
            </w:r>
          </w:p>
        </w:tc>
        <w:tc>
          <w:tcPr>
            <w:tcW w:w="1040" w:type="dxa"/>
            <w:tcBorders>
              <w:top w:val="nil"/>
            </w:tcBorders>
          </w:tcPr>
          <w:p>
            <w:pPr>
              <w:pStyle w:val="TableParagraph"/>
              <w:spacing w:before="66"/>
              <w:ind w:right="17"/>
              <w:jc w:val="right"/>
              <w:rPr>
                <w:b/>
                <w:sz w:val="14"/>
              </w:rPr>
            </w:pPr>
            <w:r>
              <w:rPr>
                <w:b/>
                <w:sz w:val="14"/>
              </w:rPr>
              <w:t>0,00</w:t>
            </w:r>
          </w:p>
        </w:tc>
        <w:tc>
          <w:tcPr>
            <w:tcW w:w="1020" w:type="dxa"/>
            <w:tcBorders>
              <w:top w:val="nil"/>
            </w:tcBorders>
          </w:tcPr>
          <w:p>
            <w:pPr>
              <w:pStyle w:val="TableParagraph"/>
              <w:spacing w:before="66"/>
              <w:ind w:right="17"/>
              <w:jc w:val="right"/>
              <w:rPr>
                <w:b/>
                <w:sz w:val="14"/>
              </w:rPr>
            </w:pPr>
            <w:r>
              <w:rPr>
                <w:b/>
                <w:sz w:val="14"/>
              </w:rPr>
              <w:t>0,00</w:t>
            </w:r>
          </w:p>
        </w:tc>
        <w:tc>
          <w:tcPr>
            <w:tcW w:w="1060" w:type="dxa"/>
            <w:tcBorders>
              <w:top w:val="nil"/>
            </w:tcBorders>
          </w:tcPr>
          <w:p>
            <w:pPr>
              <w:pStyle w:val="TableParagraph"/>
              <w:spacing w:before="66"/>
              <w:ind w:right="37"/>
              <w:jc w:val="right"/>
              <w:rPr>
                <w:b/>
                <w:sz w:val="14"/>
              </w:rPr>
            </w:pPr>
            <w:r>
              <w:rPr>
                <w:b/>
                <w:sz w:val="14"/>
              </w:rPr>
              <w:t>0,00</w:t>
            </w:r>
          </w:p>
        </w:tc>
        <w:tc>
          <w:tcPr>
            <w:tcW w:w="1020" w:type="dxa"/>
            <w:tcBorders>
              <w:top w:val="nil"/>
            </w:tcBorders>
          </w:tcPr>
          <w:p>
            <w:pPr>
              <w:pStyle w:val="TableParagraph"/>
              <w:spacing w:before="66"/>
              <w:ind w:right="-15"/>
              <w:jc w:val="right"/>
              <w:rPr>
                <w:b/>
                <w:sz w:val="14"/>
              </w:rPr>
            </w:pPr>
            <w:r>
              <w:rPr>
                <w:b/>
                <w:sz w:val="14"/>
              </w:rPr>
              <w:t>0,00</w:t>
            </w:r>
          </w:p>
        </w:tc>
      </w:tr>
      <w:tr>
        <w:trPr>
          <w:trHeight w:val="517"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08</w:t>
            </w:r>
          </w:p>
        </w:tc>
        <w:tc>
          <w:tcPr>
            <w:tcW w:w="3020" w:type="dxa"/>
            <w:tcBorders>
              <w:bottom w:val="nil"/>
            </w:tcBorders>
          </w:tcPr>
          <w:p>
            <w:pPr>
              <w:pStyle w:val="TableParagraph"/>
              <w:spacing w:line="261" w:lineRule="auto" w:before="138"/>
              <w:ind w:left="80" w:right="395"/>
              <w:rPr>
                <w:b/>
                <w:i/>
                <w:sz w:val="14"/>
              </w:rPr>
            </w:pPr>
            <w:r>
              <w:rPr>
                <w:b/>
                <w:i/>
                <w:sz w:val="14"/>
              </w:rPr>
              <w:t>MISSIONE 8 - Assetto del territorio ed </w:t>
            </w:r>
            <w:r>
              <w:rPr>
                <w:b/>
                <w:i/>
                <w:sz w:val="14"/>
              </w:rPr>
              <w:t>edilizia abitativa</w:t>
            </w: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6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r>
      <w:tr>
        <w:trPr>
          <w:trHeight w:val="231" w:hRule="atLeast"/>
        </w:trPr>
        <w:tc>
          <w:tcPr>
            <w:tcW w:w="560" w:type="dxa"/>
            <w:tcBorders>
              <w:top w:val="nil"/>
              <w:bottom w:val="nil"/>
            </w:tcBorders>
          </w:tcPr>
          <w:p>
            <w:pPr>
              <w:pStyle w:val="TableParagraph"/>
              <w:spacing w:before="38"/>
              <w:ind w:left="222"/>
              <w:rPr>
                <w:sz w:val="14"/>
              </w:rPr>
            </w:pPr>
            <w:r>
              <w:rPr>
                <w:sz w:val="14"/>
              </w:rPr>
              <w:t>01</w:t>
            </w:r>
          </w:p>
        </w:tc>
        <w:tc>
          <w:tcPr>
            <w:tcW w:w="3020" w:type="dxa"/>
            <w:tcBorders>
              <w:top w:val="nil"/>
              <w:bottom w:val="nil"/>
            </w:tcBorders>
          </w:tcPr>
          <w:p>
            <w:pPr>
              <w:pStyle w:val="TableParagraph"/>
              <w:spacing w:before="38"/>
              <w:ind w:left="80"/>
              <w:rPr>
                <w:sz w:val="14"/>
              </w:rPr>
            </w:pPr>
            <w:r>
              <w:rPr>
                <w:sz w:val="14"/>
              </w:rPr>
              <w:t>Urbanistica e assetto del territorio</w:t>
            </w:r>
          </w:p>
        </w:tc>
        <w:tc>
          <w:tcPr>
            <w:tcW w:w="1080" w:type="dxa"/>
            <w:tcBorders>
              <w:top w:val="nil"/>
              <w:bottom w:val="nil"/>
            </w:tcBorders>
          </w:tcPr>
          <w:p>
            <w:pPr>
              <w:pStyle w:val="TableParagraph"/>
              <w:spacing w:before="38"/>
              <w:ind w:right="77"/>
              <w:jc w:val="right"/>
              <w:rPr>
                <w:sz w:val="14"/>
              </w:rPr>
            </w:pPr>
            <w:r>
              <w:rPr>
                <w:sz w:val="14"/>
              </w:rPr>
              <w:t>0,00</w:t>
            </w:r>
          </w:p>
        </w:tc>
        <w:tc>
          <w:tcPr>
            <w:tcW w:w="1080" w:type="dxa"/>
            <w:tcBorders>
              <w:top w:val="nil"/>
              <w:bottom w:val="nil"/>
            </w:tcBorders>
          </w:tcPr>
          <w:p>
            <w:pPr>
              <w:pStyle w:val="TableParagraph"/>
              <w:spacing w:before="38"/>
              <w:ind w:right="77"/>
              <w:jc w:val="right"/>
              <w:rPr>
                <w:sz w:val="14"/>
              </w:rPr>
            </w:pPr>
            <w:r>
              <w:rPr>
                <w:sz w:val="14"/>
              </w:rPr>
              <w:t>0,00</w:t>
            </w:r>
          </w:p>
        </w:tc>
        <w:tc>
          <w:tcPr>
            <w:tcW w:w="1080" w:type="dxa"/>
            <w:tcBorders>
              <w:top w:val="nil"/>
              <w:bottom w:val="nil"/>
            </w:tcBorders>
          </w:tcPr>
          <w:p>
            <w:pPr>
              <w:pStyle w:val="TableParagraph"/>
              <w:spacing w:before="38"/>
              <w:ind w:right="57"/>
              <w:jc w:val="right"/>
              <w:rPr>
                <w:sz w:val="14"/>
              </w:rPr>
            </w:pPr>
            <w:r>
              <w:rPr>
                <w:sz w:val="14"/>
              </w:rPr>
              <w:t>5.000,00</w:t>
            </w:r>
          </w:p>
        </w:tc>
        <w:tc>
          <w:tcPr>
            <w:tcW w:w="1040" w:type="dxa"/>
            <w:tcBorders>
              <w:top w:val="nil"/>
              <w:bottom w:val="nil"/>
            </w:tcBorders>
          </w:tcPr>
          <w:p>
            <w:pPr>
              <w:pStyle w:val="TableParagraph"/>
              <w:spacing w:before="38"/>
              <w:ind w:right="57"/>
              <w:jc w:val="right"/>
              <w:rPr>
                <w:sz w:val="14"/>
              </w:rPr>
            </w:pPr>
            <w:r>
              <w:rPr>
                <w:sz w:val="14"/>
              </w:rPr>
              <w:t>0,00</w:t>
            </w:r>
          </w:p>
        </w:tc>
        <w:tc>
          <w:tcPr>
            <w:tcW w:w="1080" w:type="dxa"/>
            <w:tcBorders>
              <w:top w:val="nil"/>
              <w:bottom w:val="nil"/>
            </w:tcBorders>
          </w:tcPr>
          <w:p>
            <w:pPr>
              <w:pStyle w:val="TableParagraph"/>
              <w:spacing w:before="38"/>
              <w:ind w:right="57"/>
              <w:jc w:val="right"/>
              <w:rPr>
                <w:sz w:val="14"/>
              </w:rPr>
            </w:pPr>
            <w:r>
              <w:rPr>
                <w:sz w:val="14"/>
              </w:rPr>
              <w:t>0,00</w:t>
            </w:r>
          </w:p>
        </w:tc>
        <w:tc>
          <w:tcPr>
            <w:tcW w:w="1020" w:type="dxa"/>
            <w:tcBorders>
              <w:top w:val="nil"/>
              <w:bottom w:val="nil"/>
            </w:tcBorders>
          </w:tcPr>
          <w:p>
            <w:pPr>
              <w:pStyle w:val="TableParagraph"/>
              <w:spacing w:before="38"/>
              <w:ind w:right="37"/>
              <w:jc w:val="right"/>
              <w:rPr>
                <w:sz w:val="14"/>
              </w:rPr>
            </w:pPr>
            <w:r>
              <w:rPr>
                <w:sz w:val="14"/>
              </w:rPr>
              <w:t>5.000,00</w:t>
            </w:r>
          </w:p>
        </w:tc>
        <w:tc>
          <w:tcPr>
            <w:tcW w:w="1040" w:type="dxa"/>
            <w:tcBorders>
              <w:top w:val="nil"/>
              <w:bottom w:val="nil"/>
            </w:tcBorders>
          </w:tcPr>
          <w:p>
            <w:pPr>
              <w:pStyle w:val="TableParagraph"/>
              <w:spacing w:before="38"/>
              <w:ind w:right="57"/>
              <w:jc w:val="right"/>
              <w:rPr>
                <w:sz w:val="14"/>
              </w:rPr>
            </w:pPr>
            <w:r>
              <w:rPr>
                <w:sz w:val="14"/>
              </w:rPr>
              <w:t>0,00</w:t>
            </w:r>
          </w:p>
        </w:tc>
        <w:tc>
          <w:tcPr>
            <w:tcW w:w="1040" w:type="dxa"/>
            <w:tcBorders>
              <w:top w:val="nil"/>
              <w:bottom w:val="nil"/>
            </w:tcBorders>
          </w:tcPr>
          <w:p>
            <w:pPr>
              <w:pStyle w:val="TableParagraph"/>
              <w:spacing w:before="38"/>
              <w:ind w:right="17"/>
              <w:jc w:val="right"/>
              <w:rPr>
                <w:sz w:val="14"/>
              </w:rPr>
            </w:pPr>
            <w:r>
              <w:rPr>
                <w:sz w:val="14"/>
              </w:rPr>
              <w:t>0,00</w:t>
            </w:r>
          </w:p>
        </w:tc>
        <w:tc>
          <w:tcPr>
            <w:tcW w:w="1020" w:type="dxa"/>
            <w:tcBorders>
              <w:top w:val="nil"/>
              <w:bottom w:val="nil"/>
            </w:tcBorders>
          </w:tcPr>
          <w:p>
            <w:pPr>
              <w:pStyle w:val="TableParagraph"/>
              <w:spacing w:before="38"/>
              <w:ind w:right="17"/>
              <w:jc w:val="right"/>
              <w:rPr>
                <w:sz w:val="14"/>
              </w:rPr>
            </w:pPr>
            <w:r>
              <w:rPr>
                <w:sz w:val="14"/>
              </w:rPr>
              <w:t>0,00</w:t>
            </w:r>
          </w:p>
        </w:tc>
        <w:tc>
          <w:tcPr>
            <w:tcW w:w="1060" w:type="dxa"/>
            <w:tcBorders>
              <w:top w:val="nil"/>
              <w:bottom w:val="nil"/>
            </w:tcBorders>
          </w:tcPr>
          <w:p>
            <w:pPr>
              <w:pStyle w:val="TableParagraph"/>
              <w:spacing w:before="38"/>
              <w:ind w:right="37"/>
              <w:jc w:val="right"/>
              <w:rPr>
                <w:sz w:val="14"/>
              </w:rPr>
            </w:pPr>
            <w:r>
              <w:rPr>
                <w:sz w:val="14"/>
              </w:rPr>
              <w:t>0,00</w:t>
            </w:r>
          </w:p>
        </w:tc>
        <w:tc>
          <w:tcPr>
            <w:tcW w:w="1020" w:type="dxa"/>
            <w:tcBorders>
              <w:top w:val="nil"/>
              <w:bottom w:val="nil"/>
            </w:tcBorders>
          </w:tcPr>
          <w:p>
            <w:pPr>
              <w:pStyle w:val="TableParagraph"/>
              <w:spacing w:before="38"/>
              <w:ind w:right="-15"/>
              <w:jc w:val="right"/>
              <w:rPr>
                <w:sz w:val="14"/>
              </w:rPr>
            </w:pPr>
            <w:r>
              <w:rPr>
                <w:sz w:val="14"/>
              </w:rPr>
              <w:t>0,00</w:t>
            </w:r>
          </w:p>
        </w:tc>
      </w:tr>
      <w:tr>
        <w:trPr>
          <w:trHeight w:val="389" w:hRule="atLeast"/>
        </w:trPr>
        <w:tc>
          <w:tcPr>
            <w:tcW w:w="560" w:type="dxa"/>
            <w:tcBorders>
              <w:top w:val="nil"/>
              <w:bottom w:val="nil"/>
            </w:tcBorders>
          </w:tcPr>
          <w:p>
            <w:pPr>
              <w:pStyle w:val="TableParagraph"/>
              <w:spacing w:before="46"/>
              <w:ind w:left="222"/>
              <w:rPr>
                <w:sz w:val="14"/>
              </w:rPr>
            </w:pPr>
            <w:r>
              <w:rPr>
                <w:sz w:val="14"/>
              </w:rPr>
              <w:t>02</w:t>
            </w:r>
          </w:p>
        </w:tc>
        <w:tc>
          <w:tcPr>
            <w:tcW w:w="3020" w:type="dxa"/>
            <w:tcBorders>
              <w:top w:val="nil"/>
              <w:bottom w:val="nil"/>
            </w:tcBorders>
          </w:tcPr>
          <w:p>
            <w:pPr>
              <w:pStyle w:val="TableParagraph"/>
              <w:spacing w:line="170" w:lineRule="atLeast" w:before="19"/>
              <w:ind w:left="80" w:right="-11"/>
              <w:rPr>
                <w:sz w:val="14"/>
              </w:rPr>
            </w:pPr>
            <w:r>
              <w:rPr>
                <w:sz w:val="14"/>
              </w:rPr>
              <w:t>Edilizia residenziale pubblica e locale e piani di edilizia economico-popolare</w:t>
            </w:r>
          </w:p>
        </w:tc>
        <w:tc>
          <w:tcPr>
            <w:tcW w:w="1080" w:type="dxa"/>
            <w:tcBorders>
              <w:top w:val="nil"/>
              <w:bottom w:val="nil"/>
            </w:tcBorders>
          </w:tcPr>
          <w:p>
            <w:pPr>
              <w:pStyle w:val="TableParagraph"/>
              <w:spacing w:before="46"/>
              <w:ind w:right="77"/>
              <w:jc w:val="right"/>
              <w:rPr>
                <w:sz w:val="14"/>
              </w:rPr>
            </w:pPr>
            <w:r>
              <w:rPr>
                <w:sz w:val="14"/>
              </w:rPr>
              <w:t>0,00</w:t>
            </w:r>
          </w:p>
        </w:tc>
        <w:tc>
          <w:tcPr>
            <w:tcW w:w="1080" w:type="dxa"/>
            <w:tcBorders>
              <w:top w:val="nil"/>
              <w:bottom w:val="nil"/>
            </w:tcBorders>
          </w:tcPr>
          <w:p>
            <w:pPr>
              <w:pStyle w:val="TableParagraph"/>
              <w:spacing w:before="46"/>
              <w:ind w:right="77"/>
              <w:jc w:val="right"/>
              <w:rPr>
                <w:sz w:val="14"/>
              </w:rPr>
            </w:pPr>
            <w:r>
              <w:rPr>
                <w:sz w:val="14"/>
              </w:rPr>
              <w:t>0,00</w:t>
            </w:r>
          </w:p>
        </w:tc>
        <w:tc>
          <w:tcPr>
            <w:tcW w:w="1080" w:type="dxa"/>
            <w:tcBorders>
              <w:top w:val="nil"/>
              <w:bottom w:val="nil"/>
            </w:tcBorders>
          </w:tcPr>
          <w:p>
            <w:pPr>
              <w:pStyle w:val="TableParagraph"/>
              <w:spacing w:before="46"/>
              <w:ind w:right="57"/>
              <w:jc w:val="right"/>
              <w:rPr>
                <w:sz w:val="14"/>
              </w:rPr>
            </w:pPr>
            <w:r>
              <w:rPr>
                <w:sz w:val="14"/>
              </w:rPr>
              <w:t>0,00</w:t>
            </w:r>
          </w:p>
        </w:tc>
        <w:tc>
          <w:tcPr>
            <w:tcW w:w="1040" w:type="dxa"/>
            <w:tcBorders>
              <w:top w:val="nil"/>
              <w:bottom w:val="nil"/>
            </w:tcBorders>
          </w:tcPr>
          <w:p>
            <w:pPr>
              <w:pStyle w:val="TableParagraph"/>
              <w:spacing w:before="46"/>
              <w:ind w:right="57"/>
              <w:jc w:val="right"/>
              <w:rPr>
                <w:sz w:val="14"/>
              </w:rPr>
            </w:pPr>
            <w:r>
              <w:rPr>
                <w:sz w:val="14"/>
              </w:rPr>
              <w:t>0,00</w:t>
            </w:r>
          </w:p>
        </w:tc>
        <w:tc>
          <w:tcPr>
            <w:tcW w:w="1080" w:type="dxa"/>
            <w:tcBorders>
              <w:top w:val="nil"/>
              <w:bottom w:val="nil"/>
            </w:tcBorders>
          </w:tcPr>
          <w:p>
            <w:pPr>
              <w:pStyle w:val="TableParagraph"/>
              <w:spacing w:before="46"/>
              <w:ind w:right="57"/>
              <w:jc w:val="right"/>
              <w:rPr>
                <w:sz w:val="14"/>
              </w:rPr>
            </w:pPr>
            <w:r>
              <w:rPr>
                <w:sz w:val="14"/>
              </w:rPr>
              <w:t>0,00</w:t>
            </w:r>
          </w:p>
        </w:tc>
        <w:tc>
          <w:tcPr>
            <w:tcW w:w="1020" w:type="dxa"/>
            <w:tcBorders>
              <w:top w:val="nil"/>
              <w:bottom w:val="nil"/>
            </w:tcBorders>
          </w:tcPr>
          <w:p>
            <w:pPr>
              <w:pStyle w:val="TableParagraph"/>
              <w:spacing w:before="46"/>
              <w:ind w:right="37"/>
              <w:jc w:val="right"/>
              <w:rPr>
                <w:sz w:val="14"/>
              </w:rPr>
            </w:pPr>
            <w:r>
              <w:rPr>
                <w:sz w:val="14"/>
              </w:rPr>
              <w:t>0,00</w:t>
            </w:r>
          </w:p>
        </w:tc>
        <w:tc>
          <w:tcPr>
            <w:tcW w:w="1040" w:type="dxa"/>
            <w:tcBorders>
              <w:top w:val="nil"/>
              <w:bottom w:val="nil"/>
            </w:tcBorders>
          </w:tcPr>
          <w:p>
            <w:pPr>
              <w:pStyle w:val="TableParagraph"/>
              <w:spacing w:before="46"/>
              <w:ind w:right="57"/>
              <w:jc w:val="right"/>
              <w:rPr>
                <w:sz w:val="14"/>
              </w:rPr>
            </w:pPr>
            <w:r>
              <w:rPr>
                <w:sz w:val="14"/>
              </w:rPr>
              <w:t>0,00</w:t>
            </w:r>
          </w:p>
        </w:tc>
        <w:tc>
          <w:tcPr>
            <w:tcW w:w="1040" w:type="dxa"/>
            <w:tcBorders>
              <w:top w:val="nil"/>
              <w:bottom w:val="nil"/>
            </w:tcBorders>
          </w:tcPr>
          <w:p>
            <w:pPr>
              <w:pStyle w:val="TableParagraph"/>
              <w:spacing w:before="46"/>
              <w:ind w:right="17"/>
              <w:jc w:val="right"/>
              <w:rPr>
                <w:sz w:val="14"/>
              </w:rPr>
            </w:pPr>
            <w:r>
              <w:rPr>
                <w:sz w:val="14"/>
              </w:rPr>
              <w:t>0,00</w:t>
            </w:r>
          </w:p>
        </w:tc>
        <w:tc>
          <w:tcPr>
            <w:tcW w:w="1020" w:type="dxa"/>
            <w:tcBorders>
              <w:top w:val="nil"/>
              <w:bottom w:val="nil"/>
            </w:tcBorders>
          </w:tcPr>
          <w:p>
            <w:pPr>
              <w:pStyle w:val="TableParagraph"/>
              <w:spacing w:before="46"/>
              <w:ind w:right="17"/>
              <w:jc w:val="right"/>
              <w:rPr>
                <w:sz w:val="14"/>
              </w:rPr>
            </w:pPr>
            <w:r>
              <w:rPr>
                <w:sz w:val="14"/>
              </w:rPr>
              <w:t>0,00</w:t>
            </w:r>
          </w:p>
        </w:tc>
        <w:tc>
          <w:tcPr>
            <w:tcW w:w="1060" w:type="dxa"/>
            <w:tcBorders>
              <w:top w:val="nil"/>
              <w:bottom w:val="nil"/>
            </w:tcBorders>
          </w:tcPr>
          <w:p>
            <w:pPr>
              <w:pStyle w:val="TableParagraph"/>
              <w:spacing w:before="46"/>
              <w:ind w:right="37"/>
              <w:jc w:val="right"/>
              <w:rPr>
                <w:sz w:val="14"/>
              </w:rPr>
            </w:pPr>
            <w:r>
              <w:rPr>
                <w:sz w:val="14"/>
              </w:rPr>
              <w:t>0,00</w:t>
            </w:r>
          </w:p>
        </w:tc>
        <w:tc>
          <w:tcPr>
            <w:tcW w:w="1020" w:type="dxa"/>
            <w:tcBorders>
              <w:top w:val="nil"/>
              <w:bottom w:val="nil"/>
            </w:tcBorders>
          </w:tcPr>
          <w:p>
            <w:pPr>
              <w:pStyle w:val="TableParagraph"/>
              <w:spacing w:before="46"/>
              <w:ind w:right="-15"/>
              <w:jc w:val="right"/>
              <w:rPr>
                <w:sz w:val="14"/>
              </w:rPr>
            </w:pPr>
            <w:r>
              <w:rPr>
                <w:sz w:val="14"/>
              </w:rPr>
              <w:t>0,00</w:t>
            </w:r>
          </w:p>
        </w:tc>
      </w:tr>
      <w:tr>
        <w:trPr>
          <w:trHeight w:val="361" w:hRule="atLeast"/>
        </w:trPr>
        <w:tc>
          <w:tcPr>
            <w:tcW w:w="560" w:type="dxa"/>
            <w:tcBorders>
              <w:top w:val="nil"/>
            </w:tcBorders>
          </w:tcPr>
          <w:p>
            <w:pPr>
              <w:pStyle w:val="TableParagraph"/>
              <w:rPr>
                <w:rFonts w:ascii="Times New Roman"/>
                <w:sz w:val="14"/>
              </w:rPr>
            </w:pPr>
          </w:p>
        </w:tc>
        <w:tc>
          <w:tcPr>
            <w:tcW w:w="3020" w:type="dxa"/>
            <w:tcBorders>
              <w:top w:val="nil"/>
            </w:tcBorders>
          </w:tcPr>
          <w:p>
            <w:pPr>
              <w:pStyle w:val="TableParagraph"/>
              <w:spacing w:line="170" w:lineRule="atLeast" w:before="10"/>
              <w:ind w:left="80" w:right="-2"/>
              <w:rPr>
                <w:b/>
                <w:i/>
                <w:sz w:val="14"/>
              </w:rPr>
            </w:pPr>
            <w:r>
              <w:rPr>
                <w:b/>
                <w:i/>
                <w:sz w:val="14"/>
              </w:rPr>
              <w:t>TOTALE MISSIONE 8 - Assetto del territorio </w:t>
            </w:r>
            <w:r>
              <w:rPr>
                <w:b/>
                <w:i/>
                <w:sz w:val="14"/>
              </w:rPr>
              <w:t>ed edilizia abitativa</w:t>
            </w:r>
          </w:p>
        </w:tc>
        <w:tc>
          <w:tcPr>
            <w:tcW w:w="1080" w:type="dxa"/>
            <w:tcBorders>
              <w:top w:val="nil"/>
            </w:tcBorders>
          </w:tcPr>
          <w:p>
            <w:pPr>
              <w:pStyle w:val="TableParagraph"/>
              <w:spacing w:before="57"/>
              <w:ind w:right="77"/>
              <w:jc w:val="right"/>
              <w:rPr>
                <w:b/>
                <w:sz w:val="14"/>
              </w:rPr>
            </w:pPr>
            <w:r>
              <w:rPr>
                <w:b/>
                <w:sz w:val="14"/>
              </w:rPr>
              <w:t>0,00</w:t>
            </w:r>
          </w:p>
        </w:tc>
        <w:tc>
          <w:tcPr>
            <w:tcW w:w="1080" w:type="dxa"/>
            <w:tcBorders>
              <w:top w:val="nil"/>
            </w:tcBorders>
          </w:tcPr>
          <w:p>
            <w:pPr>
              <w:pStyle w:val="TableParagraph"/>
              <w:spacing w:before="57"/>
              <w:ind w:right="77"/>
              <w:jc w:val="right"/>
              <w:rPr>
                <w:b/>
                <w:sz w:val="14"/>
              </w:rPr>
            </w:pPr>
            <w:r>
              <w:rPr>
                <w:b/>
                <w:sz w:val="14"/>
              </w:rPr>
              <w:t>0,00</w:t>
            </w:r>
          </w:p>
        </w:tc>
        <w:tc>
          <w:tcPr>
            <w:tcW w:w="1080" w:type="dxa"/>
            <w:tcBorders>
              <w:top w:val="nil"/>
            </w:tcBorders>
          </w:tcPr>
          <w:p>
            <w:pPr>
              <w:pStyle w:val="TableParagraph"/>
              <w:spacing w:before="57"/>
              <w:ind w:right="57"/>
              <w:jc w:val="right"/>
              <w:rPr>
                <w:b/>
                <w:sz w:val="14"/>
              </w:rPr>
            </w:pPr>
            <w:r>
              <w:rPr>
                <w:b/>
                <w:sz w:val="14"/>
              </w:rPr>
              <w:t>5.000,00</w:t>
            </w:r>
          </w:p>
        </w:tc>
        <w:tc>
          <w:tcPr>
            <w:tcW w:w="1040" w:type="dxa"/>
            <w:tcBorders>
              <w:top w:val="nil"/>
            </w:tcBorders>
          </w:tcPr>
          <w:p>
            <w:pPr>
              <w:pStyle w:val="TableParagraph"/>
              <w:spacing w:before="57"/>
              <w:ind w:right="57"/>
              <w:jc w:val="right"/>
              <w:rPr>
                <w:b/>
                <w:sz w:val="14"/>
              </w:rPr>
            </w:pPr>
            <w:r>
              <w:rPr>
                <w:b/>
                <w:sz w:val="14"/>
              </w:rPr>
              <w:t>0,00</w:t>
            </w:r>
          </w:p>
        </w:tc>
        <w:tc>
          <w:tcPr>
            <w:tcW w:w="1080" w:type="dxa"/>
            <w:tcBorders>
              <w:top w:val="nil"/>
            </w:tcBorders>
          </w:tcPr>
          <w:p>
            <w:pPr>
              <w:pStyle w:val="TableParagraph"/>
              <w:spacing w:before="57"/>
              <w:ind w:right="57"/>
              <w:jc w:val="right"/>
              <w:rPr>
                <w:b/>
                <w:sz w:val="14"/>
              </w:rPr>
            </w:pPr>
            <w:r>
              <w:rPr>
                <w:b/>
                <w:sz w:val="14"/>
              </w:rPr>
              <w:t>0,00</w:t>
            </w:r>
          </w:p>
        </w:tc>
        <w:tc>
          <w:tcPr>
            <w:tcW w:w="1020" w:type="dxa"/>
            <w:tcBorders>
              <w:top w:val="nil"/>
            </w:tcBorders>
          </w:tcPr>
          <w:p>
            <w:pPr>
              <w:pStyle w:val="TableParagraph"/>
              <w:spacing w:before="57"/>
              <w:ind w:right="17"/>
              <w:jc w:val="right"/>
              <w:rPr>
                <w:b/>
                <w:sz w:val="14"/>
              </w:rPr>
            </w:pPr>
            <w:r>
              <w:rPr>
                <w:b/>
                <w:sz w:val="14"/>
              </w:rPr>
              <w:t>5.000,00</w:t>
            </w:r>
          </w:p>
        </w:tc>
        <w:tc>
          <w:tcPr>
            <w:tcW w:w="1040" w:type="dxa"/>
            <w:tcBorders>
              <w:top w:val="nil"/>
            </w:tcBorders>
          </w:tcPr>
          <w:p>
            <w:pPr>
              <w:pStyle w:val="TableParagraph"/>
              <w:spacing w:before="57"/>
              <w:ind w:right="57"/>
              <w:jc w:val="right"/>
              <w:rPr>
                <w:b/>
                <w:sz w:val="14"/>
              </w:rPr>
            </w:pPr>
            <w:r>
              <w:rPr>
                <w:b/>
                <w:sz w:val="14"/>
              </w:rPr>
              <w:t>0,00</w:t>
            </w:r>
          </w:p>
        </w:tc>
        <w:tc>
          <w:tcPr>
            <w:tcW w:w="1040" w:type="dxa"/>
            <w:tcBorders>
              <w:top w:val="nil"/>
            </w:tcBorders>
          </w:tcPr>
          <w:p>
            <w:pPr>
              <w:pStyle w:val="TableParagraph"/>
              <w:spacing w:before="57"/>
              <w:ind w:right="17"/>
              <w:jc w:val="right"/>
              <w:rPr>
                <w:b/>
                <w:sz w:val="14"/>
              </w:rPr>
            </w:pPr>
            <w:r>
              <w:rPr>
                <w:b/>
                <w:sz w:val="14"/>
              </w:rPr>
              <w:t>0,00</w:t>
            </w:r>
          </w:p>
        </w:tc>
        <w:tc>
          <w:tcPr>
            <w:tcW w:w="1020" w:type="dxa"/>
            <w:tcBorders>
              <w:top w:val="nil"/>
            </w:tcBorders>
          </w:tcPr>
          <w:p>
            <w:pPr>
              <w:pStyle w:val="TableParagraph"/>
              <w:spacing w:before="57"/>
              <w:ind w:right="17"/>
              <w:jc w:val="right"/>
              <w:rPr>
                <w:b/>
                <w:sz w:val="14"/>
              </w:rPr>
            </w:pPr>
            <w:r>
              <w:rPr>
                <w:b/>
                <w:sz w:val="14"/>
              </w:rPr>
              <w:t>0,00</w:t>
            </w:r>
          </w:p>
        </w:tc>
        <w:tc>
          <w:tcPr>
            <w:tcW w:w="1060" w:type="dxa"/>
            <w:tcBorders>
              <w:top w:val="nil"/>
            </w:tcBorders>
          </w:tcPr>
          <w:p>
            <w:pPr>
              <w:pStyle w:val="TableParagraph"/>
              <w:spacing w:before="57"/>
              <w:ind w:right="37"/>
              <w:jc w:val="right"/>
              <w:rPr>
                <w:b/>
                <w:sz w:val="14"/>
              </w:rPr>
            </w:pPr>
            <w:r>
              <w:rPr>
                <w:b/>
                <w:sz w:val="14"/>
              </w:rPr>
              <w:t>0,00</w:t>
            </w:r>
          </w:p>
        </w:tc>
        <w:tc>
          <w:tcPr>
            <w:tcW w:w="1020" w:type="dxa"/>
            <w:tcBorders>
              <w:top w:val="nil"/>
            </w:tcBorders>
          </w:tcPr>
          <w:p>
            <w:pPr>
              <w:pStyle w:val="TableParagraph"/>
              <w:spacing w:before="57"/>
              <w:ind w:right="-15"/>
              <w:jc w:val="right"/>
              <w:rPr>
                <w:b/>
                <w:sz w:val="14"/>
              </w:rPr>
            </w:pPr>
            <w:r>
              <w:rPr>
                <w:b/>
                <w:sz w:val="14"/>
              </w:rPr>
              <w:t>0,00</w:t>
            </w:r>
          </w:p>
        </w:tc>
      </w:tr>
      <w:tr>
        <w:trPr>
          <w:trHeight w:val="517"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09</w:t>
            </w:r>
          </w:p>
        </w:tc>
        <w:tc>
          <w:tcPr>
            <w:tcW w:w="3020" w:type="dxa"/>
            <w:tcBorders>
              <w:bottom w:val="nil"/>
            </w:tcBorders>
          </w:tcPr>
          <w:p>
            <w:pPr>
              <w:pStyle w:val="TableParagraph"/>
              <w:spacing w:line="261" w:lineRule="auto" w:before="138"/>
              <w:ind w:left="80" w:right="83"/>
              <w:rPr>
                <w:b/>
                <w:i/>
                <w:sz w:val="14"/>
              </w:rPr>
            </w:pPr>
            <w:r>
              <w:rPr>
                <w:b/>
                <w:i/>
                <w:sz w:val="14"/>
              </w:rPr>
              <w:t>MISSIONE 9 - Sviluppo sostenibile e tutela </w:t>
            </w:r>
            <w:r>
              <w:rPr>
                <w:b/>
                <w:i/>
                <w:sz w:val="14"/>
              </w:rPr>
              <w:t>del territorio e dell'ambiente</w:t>
            </w: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6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r>
      <w:tr>
        <w:trPr>
          <w:trHeight w:val="240" w:hRule="atLeast"/>
        </w:trPr>
        <w:tc>
          <w:tcPr>
            <w:tcW w:w="560" w:type="dxa"/>
            <w:tcBorders>
              <w:top w:val="nil"/>
              <w:bottom w:val="nil"/>
            </w:tcBorders>
          </w:tcPr>
          <w:p>
            <w:pPr>
              <w:pStyle w:val="TableParagraph"/>
              <w:spacing w:before="38"/>
              <w:ind w:left="222"/>
              <w:rPr>
                <w:sz w:val="14"/>
              </w:rPr>
            </w:pPr>
            <w:r>
              <w:rPr>
                <w:sz w:val="14"/>
              </w:rPr>
              <w:t>02</w:t>
            </w:r>
          </w:p>
        </w:tc>
        <w:tc>
          <w:tcPr>
            <w:tcW w:w="3020" w:type="dxa"/>
            <w:tcBorders>
              <w:top w:val="nil"/>
              <w:bottom w:val="nil"/>
            </w:tcBorders>
          </w:tcPr>
          <w:p>
            <w:pPr>
              <w:pStyle w:val="TableParagraph"/>
              <w:spacing w:before="38"/>
              <w:ind w:left="80"/>
              <w:rPr>
                <w:sz w:val="14"/>
              </w:rPr>
            </w:pPr>
            <w:r>
              <w:rPr>
                <w:sz w:val="14"/>
              </w:rPr>
              <w:t>Tutela, valorizzazione e recupero ambientale</w:t>
            </w:r>
          </w:p>
        </w:tc>
        <w:tc>
          <w:tcPr>
            <w:tcW w:w="1080" w:type="dxa"/>
            <w:tcBorders>
              <w:top w:val="nil"/>
              <w:bottom w:val="nil"/>
            </w:tcBorders>
          </w:tcPr>
          <w:p>
            <w:pPr>
              <w:pStyle w:val="TableParagraph"/>
              <w:spacing w:before="38"/>
              <w:ind w:right="77"/>
              <w:jc w:val="right"/>
              <w:rPr>
                <w:sz w:val="14"/>
              </w:rPr>
            </w:pPr>
            <w:r>
              <w:rPr>
                <w:sz w:val="14"/>
              </w:rPr>
              <w:t>0,00</w:t>
            </w:r>
          </w:p>
        </w:tc>
        <w:tc>
          <w:tcPr>
            <w:tcW w:w="1080" w:type="dxa"/>
            <w:tcBorders>
              <w:top w:val="nil"/>
              <w:bottom w:val="nil"/>
            </w:tcBorders>
          </w:tcPr>
          <w:p>
            <w:pPr>
              <w:pStyle w:val="TableParagraph"/>
              <w:spacing w:before="38"/>
              <w:ind w:right="77"/>
              <w:jc w:val="right"/>
              <w:rPr>
                <w:sz w:val="14"/>
              </w:rPr>
            </w:pPr>
            <w:r>
              <w:rPr>
                <w:sz w:val="14"/>
              </w:rPr>
              <w:t>0,00</w:t>
            </w:r>
          </w:p>
        </w:tc>
        <w:tc>
          <w:tcPr>
            <w:tcW w:w="1080" w:type="dxa"/>
            <w:tcBorders>
              <w:top w:val="nil"/>
              <w:bottom w:val="nil"/>
            </w:tcBorders>
          </w:tcPr>
          <w:p>
            <w:pPr>
              <w:pStyle w:val="TableParagraph"/>
              <w:spacing w:before="38"/>
              <w:ind w:right="57"/>
              <w:jc w:val="right"/>
              <w:rPr>
                <w:sz w:val="14"/>
              </w:rPr>
            </w:pPr>
            <w:r>
              <w:rPr>
                <w:sz w:val="14"/>
              </w:rPr>
              <w:t>0,00</w:t>
            </w:r>
          </w:p>
        </w:tc>
        <w:tc>
          <w:tcPr>
            <w:tcW w:w="1040" w:type="dxa"/>
            <w:tcBorders>
              <w:top w:val="nil"/>
              <w:bottom w:val="nil"/>
            </w:tcBorders>
          </w:tcPr>
          <w:p>
            <w:pPr>
              <w:pStyle w:val="TableParagraph"/>
              <w:spacing w:before="38"/>
              <w:ind w:right="57"/>
              <w:jc w:val="right"/>
              <w:rPr>
                <w:sz w:val="14"/>
              </w:rPr>
            </w:pPr>
            <w:r>
              <w:rPr>
                <w:sz w:val="14"/>
              </w:rPr>
              <w:t>0,00</w:t>
            </w:r>
          </w:p>
        </w:tc>
        <w:tc>
          <w:tcPr>
            <w:tcW w:w="1080" w:type="dxa"/>
            <w:tcBorders>
              <w:top w:val="nil"/>
              <w:bottom w:val="nil"/>
            </w:tcBorders>
          </w:tcPr>
          <w:p>
            <w:pPr>
              <w:pStyle w:val="TableParagraph"/>
              <w:spacing w:before="38"/>
              <w:ind w:right="57"/>
              <w:jc w:val="right"/>
              <w:rPr>
                <w:sz w:val="14"/>
              </w:rPr>
            </w:pPr>
            <w:r>
              <w:rPr>
                <w:sz w:val="14"/>
              </w:rPr>
              <w:t>0,00</w:t>
            </w:r>
          </w:p>
        </w:tc>
        <w:tc>
          <w:tcPr>
            <w:tcW w:w="1020" w:type="dxa"/>
            <w:tcBorders>
              <w:top w:val="nil"/>
              <w:bottom w:val="nil"/>
            </w:tcBorders>
          </w:tcPr>
          <w:p>
            <w:pPr>
              <w:pStyle w:val="TableParagraph"/>
              <w:spacing w:before="38"/>
              <w:ind w:right="37"/>
              <w:jc w:val="right"/>
              <w:rPr>
                <w:sz w:val="14"/>
              </w:rPr>
            </w:pPr>
            <w:r>
              <w:rPr>
                <w:sz w:val="14"/>
              </w:rPr>
              <w:t>0,00</w:t>
            </w:r>
          </w:p>
        </w:tc>
        <w:tc>
          <w:tcPr>
            <w:tcW w:w="1040" w:type="dxa"/>
            <w:tcBorders>
              <w:top w:val="nil"/>
              <w:bottom w:val="nil"/>
            </w:tcBorders>
          </w:tcPr>
          <w:p>
            <w:pPr>
              <w:pStyle w:val="TableParagraph"/>
              <w:spacing w:before="38"/>
              <w:ind w:right="57"/>
              <w:jc w:val="right"/>
              <w:rPr>
                <w:sz w:val="14"/>
              </w:rPr>
            </w:pPr>
            <w:r>
              <w:rPr>
                <w:sz w:val="14"/>
              </w:rPr>
              <w:t>0,00</w:t>
            </w:r>
          </w:p>
        </w:tc>
        <w:tc>
          <w:tcPr>
            <w:tcW w:w="1040" w:type="dxa"/>
            <w:tcBorders>
              <w:top w:val="nil"/>
              <w:bottom w:val="nil"/>
            </w:tcBorders>
          </w:tcPr>
          <w:p>
            <w:pPr>
              <w:pStyle w:val="TableParagraph"/>
              <w:spacing w:before="38"/>
              <w:ind w:right="17"/>
              <w:jc w:val="right"/>
              <w:rPr>
                <w:sz w:val="14"/>
              </w:rPr>
            </w:pPr>
            <w:r>
              <w:rPr>
                <w:sz w:val="14"/>
              </w:rPr>
              <w:t>0,00</w:t>
            </w:r>
          </w:p>
        </w:tc>
        <w:tc>
          <w:tcPr>
            <w:tcW w:w="1020" w:type="dxa"/>
            <w:tcBorders>
              <w:top w:val="nil"/>
              <w:bottom w:val="nil"/>
            </w:tcBorders>
          </w:tcPr>
          <w:p>
            <w:pPr>
              <w:pStyle w:val="TableParagraph"/>
              <w:spacing w:before="38"/>
              <w:ind w:right="17"/>
              <w:jc w:val="right"/>
              <w:rPr>
                <w:sz w:val="14"/>
              </w:rPr>
            </w:pPr>
            <w:r>
              <w:rPr>
                <w:sz w:val="14"/>
              </w:rPr>
              <w:t>0,00</w:t>
            </w:r>
          </w:p>
        </w:tc>
        <w:tc>
          <w:tcPr>
            <w:tcW w:w="1060" w:type="dxa"/>
            <w:tcBorders>
              <w:top w:val="nil"/>
              <w:bottom w:val="nil"/>
            </w:tcBorders>
          </w:tcPr>
          <w:p>
            <w:pPr>
              <w:pStyle w:val="TableParagraph"/>
              <w:spacing w:before="38"/>
              <w:ind w:right="37"/>
              <w:jc w:val="right"/>
              <w:rPr>
                <w:sz w:val="14"/>
              </w:rPr>
            </w:pPr>
            <w:r>
              <w:rPr>
                <w:sz w:val="14"/>
              </w:rPr>
              <w:t>0,00</w:t>
            </w:r>
          </w:p>
        </w:tc>
        <w:tc>
          <w:tcPr>
            <w:tcW w:w="1020" w:type="dxa"/>
            <w:tcBorders>
              <w:top w:val="nil"/>
              <w:bottom w:val="nil"/>
            </w:tcBorders>
          </w:tcPr>
          <w:p>
            <w:pPr>
              <w:pStyle w:val="TableParagraph"/>
              <w:spacing w:before="38"/>
              <w:ind w:right="-15"/>
              <w:jc w:val="right"/>
              <w:rPr>
                <w:sz w:val="14"/>
              </w:rPr>
            </w:pPr>
            <w:r>
              <w:rPr>
                <w:sz w:val="14"/>
              </w:rPr>
              <w:t>0,00</w:t>
            </w:r>
          </w:p>
        </w:tc>
      </w:tr>
      <w:tr>
        <w:trPr>
          <w:trHeight w:val="239" w:hRule="atLeast"/>
        </w:trPr>
        <w:tc>
          <w:tcPr>
            <w:tcW w:w="560" w:type="dxa"/>
            <w:tcBorders>
              <w:top w:val="nil"/>
              <w:bottom w:val="nil"/>
            </w:tcBorders>
          </w:tcPr>
          <w:p>
            <w:pPr>
              <w:pStyle w:val="TableParagraph"/>
              <w:spacing w:before="37"/>
              <w:ind w:left="222"/>
              <w:rPr>
                <w:sz w:val="14"/>
              </w:rPr>
            </w:pPr>
            <w:r>
              <w:rPr>
                <w:sz w:val="14"/>
              </w:rPr>
              <w:t>03</w:t>
            </w:r>
          </w:p>
        </w:tc>
        <w:tc>
          <w:tcPr>
            <w:tcW w:w="3020" w:type="dxa"/>
            <w:tcBorders>
              <w:top w:val="nil"/>
              <w:bottom w:val="nil"/>
            </w:tcBorders>
          </w:tcPr>
          <w:p>
            <w:pPr>
              <w:pStyle w:val="TableParagraph"/>
              <w:spacing w:before="37"/>
              <w:ind w:left="80"/>
              <w:rPr>
                <w:sz w:val="14"/>
              </w:rPr>
            </w:pPr>
            <w:r>
              <w:rPr>
                <w:sz w:val="14"/>
              </w:rPr>
              <w:t>Rifiuti</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20" w:type="dxa"/>
            <w:tcBorders>
              <w:top w:val="nil"/>
              <w:bottom w:val="nil"/>
            </w:tcBorders>
          </w:tcPr>
          <w:p>
            <w:pPr>
              <w:pStyle w:val="TableParagraph"/>
              <w:spacing w:before="37"/>
              <w:ind w:right="3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17"/>
              <w:jc w:val="right"/>
              <w:rPr>
                <w:sz w:val="14"/>
              </w:rPr>
            </w:pPr>
            <w:r>
              <w:rPr>
                <w:sz w:val="14"/>
              </w:rPr>
              <w:t>0,00</w:t>
            </w:r>
          </w:p>
        </w:tc>
        <w:tc>
          <w:tcPr>
            <w:tcW w:w="1020" w:type="dxa"/>
            <w:tcBorders>
              <w:top w:val="nil"/>
              <w:bottom w:val="nil"/>
            </w:tcBorders>
          </w:tcPr>
          <w:p>
            <w:pPr>
              <w:pStyle w:val="TableParagraph"/>
              <w:spacing w:before="37"/>
              <w:ind w:right="17"/>
              <w:jc w:val="right"/>
              <w:rPr>
                <w:sz w:val="14"/>
              </w:rPr>
            </w:pPr>
            <w:r>
              <w:rPr>
                <w:sz w:val="14"/>
              </w:rPr>
              <w:t>0,00</w:t>
            </w:r>
          </w:p>
        </w:tc>
        <w:tc>
          <w:tcPr>
            <w:tcW w:w="1060" w:type="dxa"/>
            <w:tcBorders>
              <w:top w:val="nil"/>
              <w:bottom w:val="nil"/>
            </w:tcBorders>
          </w:tcPr>
          <w:p>
            <w:pPr>
              <w:pStyle w:val="TableParagraph"/>
              <w:spacing w:before="37"/>
              <w:ind w:right="37"/>
              <w:jc w:val="right"/>
              <w:rPr>
                <w:sz w:val="14"/>
              </w:rPr>
            </w:pPr>
            <w:r>
              <w:rPr>
                <w:sz w:val="14"/>
              </w:rPr>
              <w:t>0,00</w:t>
            </w:r>
          </w:p>
        </w:tc>
        <w:tc>
          <w:tcPr>
            <w:tcW w:w="1020" w:type="dxa"/>
            <w:tcBorders>
              <w:top w:val="nil"/>
              <w:bottom w:val="nil"/>
            </w:tcBorders>
          </w:tcPr>
          <w:p>
            <w:pPr>
              <w:pStyle w:val="TableParagraph"/>
              <w:spacing w:before="37"/>
              <w:ind w:right="-15"/>
              <w:jc w:val="right"/>
              <w:rPr>
                <w:sz w:val="14"/>
              </w:rPr>
            </w:pPr>
            <w:r>
              <w:rPr>
                <w:sz w:val="14"/>
              </w:rPr>
              <w:t>0,00</w:t>
            </w:r>
          </w:p>
        </w:tc>
      </w:tr>
      <w:tr>
        <w:trPr>
          <w:trHeight w:val="230" w:hRule="atLeast"/>
        </w:trPr>
        <w:tc>
          <w:tcPr>
            <w:tcW w:w="560" w:type="dxa"/>
            <w:tcBorders>
              <w:top w:val="nil"/>
              <w:bottom w:val="nil"/>
            </w:tcBorders>
          </w:tcPr>
          <w:p>
            <w:pPr>
              <w:pStyle w:val="TableParagraph"/>
              <w:spacing w:before="37"/>
              <w:ind w:left="222"/>
              <w:rPr>
                <w:sz w:val="14"/>
              </w:rPr>
            </w:pPr>
            <w:r>
              <w:rPr>
                <w:sz w:val="14"/>
              </w:rPr>
              <w:t>04</w:t>
            </w:r>
          </w:p>
        </w:tc>
        <w:tc>
          <w:tcPr>
            <w:tcW w:w="3020" w:type="dxa"/>
            <w:tcBorders>
              <w:top w:val="nil"/>
              <w:bottom w:val="nil"/>
            </w:tcBorders>
          </w:tcPr>
          <w:p>
            <w:pPr>
              <w:pStyle w:val="TableParagraph"/>
              <w:spacing w:before="37"/>
              <w:ind w:left="80"/>
              <w:rPr>
                <w:sz w:val="14"/>
              </w:rPr>
            </w:pPr>
            <w:r>
              <w:rPr>
                <w:sz w:val="14"/>
              </w:rPr>
              <w:t>Servizio idrico integrato</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20" w:type="dxa"/>
            <w:tcBorders>
              <w:top w:val="nil"/>
              <w:bottom w:val="nil"/>
            </w:tcBorders>
          </w:tcPr>
          <w:p>
            <w:pPr>
              <w:pStyle w:val="TableParagraph"/>
              <w:spacing w:before="37"/>
              <w:ind w:right="3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17"/>
              <w:jc w:val="right"/>
              <w:rPr>
                <w:sz w:val="14"/>
              </w:rPr>
            </w:pPr>
            <w:r>
              <w:rPr>
                <w:sz w:val="14"/>
              </w:rPr>
              <w:t>0,00</w:t>
            </w:r>
          </w:p>
        </w:tc>
        <w:tc>
          <w:tcPr>
            <w:tcW w:w="1020" w:type="dxa"/>
            <w:tcBorders>
              <w:top w:val="nil"/>
              <w:bottom w:val="nil"/>
            </w:tcBorders>
          </w:tcPr>
          <w:p>
            <w:pPr>
              <w:pStyle w:val="TableParagraph"/>
              <w:spacing w:before="37"/>
              <w:ind w:right="17"/>
              <w:jc w:val="right"/>
              <w:rPr>
                <w:sz w:val="14"/>
              </w:rPr>
            </w:pPr>
            <w:r>
              <w:rPr>
                <w:sz w:val="14"/>
              </w:rPr>
              <w:t>0,00</w:t>
            </w:r>
          </w:p>
        </w:tc>
        <w:tc>
          <w:tcPr>
            <w:tcW w:w="1060" w:type="dxa"/>
            <w:tcBorders>
              <w:top w:val="nil"/>
              <w:bottom w:val="nil"/>
            </w:tcBorders>
          </w:tcPr>
          <w:p>
            <w:pPr>
              <w:pStyle w:val="TableParagraph"/>
              <w:spacing w:before="37"/>
              <w:ind w:right="37"/>
              <w:jc w:val="right"/>
              <w:rPr>
                <w:sz w:val="14"/>
              </w:rPr>
            </w:pPr>
            <w:r>
              <w:rPr>
                <w:sz w:val="14"/>
              </w:rPr>
              <w:t>0,00</w:t>
            </w:r>
          </w:p>
        </w:tc>
        <w:tc>
          <w:tcPr>
            <w:tcW w:w="1020" w:type="dxa"/>
            <w:tcBorders>
              <w:top w:val="nil"/>
              <w:bottom w:val="nil"/>
            </w:tcBorders>
          </w:tcPr>
          <w:p>
            <w:pPr>
              <w:pStyle w:val="TableParagraph"/>
              <w:spacing w:before="37"/>
              <w:ind w:right="-15"/>
              <w:jc w:val="right"/>
              <w:rPr>
                <w:sz w:val="14"/>
              </w:rPr>
            </w:pPr>
            <w:r>
              <w:rPr>
                <w:sz w:val="14"/>
              </w:rPr>
              <w:t>0,00</w:t>
            </w:r>
          </w:p>
        </w:tc>
      </w:tr>
      <w:tr>
        <w:trPr>
          <w:trHeight w:val="370" w:hRule="atLeast"/>
        </w:trPr>
        <w:tc>
          <w:tcPr>
            <w:tcW w:w="560" w:type="dxa"/>
            <w:tcBorders>
              <w:top w:val="nil"/>
            </w:tcBorders>
          </w:tcPr>
          <w:p>
            <w:pPr>
              <w:pStyle w:val="TableParagraph"/>
              <w:rPr>
                <w:rFonts w:ascii="Times New Roman"/>
                <w:sz w:val="14"/>
              </w:rPr>
            </w:pPr>
          </w:p>
        </w:tc>
        <w:tc>
          <w:tcPr>
            <w:tcW w:w="3020" w:type="dxa"/>
            <w:tcBorders>
              <w:top w:val="nil"/>
            </w:tcBorders>
          </w:tcPr>
          <w:p>
            <w:pPr>
              <w:pStyle w:val="TableParagraph"/>
              <w:spacing w:line="170" w:lineRule="atLeast" w:before="19"/>
              <w:ind w:left="80" w:right="14"/>
              <w:rPr>
                <w:b/>
                <w:i/>
                <w:sz w:val="14"/>
              </w:rPr>
            </w:pPr>
            <w:r>
              <w:rPr>
                <w:b/>
                <w:i/>
                <w:sz w:val="14"/>
              </w:rPr>
              <w:t>TOTALE MISSIONE 9 - Sviluppo sostenibile </w:t>
            </w:r>
            <w:r>
              <w:rPr>
                <w:b/>
                <w:i/>
                <w:sz w:val="14"/>
              </w:rPr>
              <w:t>e tutela del territorio e dell'ambiente</w:t>
            </w:r>
          </w:p>
        </w:tc>
        <w:tc>
          <w:tcPr>
            <w:tcW w:w="1080" w:type="dxa"/>
            <w:tcBorders>
              <w:top w:val="nil"/>
            </w:tcBorders>
          </w:tcPr>
          <w:p>
            <w:pPr>
              <w:pStyle w:val="TableParagraph"/>
              <w:spacing w:before="66"/>
              <w:ind w:right="77"/>
              <w:jc w:val="right"/>
              <w:rPr>
                <w:b/>
                <w:sz w:val="14"/>
              </w:rPr>
            </w:pPr>
            <w:r>
              <w:rPr>
                <w:b/>
                <w:sz w:val="14"/>
              </w:rPr>
              <w:t>0,00</w:t>
            </w:r>
          </w:p>
        </w:tc>
        <w:tc>
          <w:tcPr>
            <w:tcW w:w="1080" w:type="dxa"/>
            <w:tcBorders>
              <w:top w:val="nil"/>
            </w:tcBorders>
          </w:tcPr>
          <w:p>
            <w:pPr>
              <w:pStyle w:val="TableParagraph"/>
              <w:spacing w:before="66"/>
              <w:ind w:right="77"/>
              <w:jc w:val="right"/>
              <w:rPr>
                <w:b/>
                <w:sz w:val="14"/>
              </w:rPr>
            </w:pPr>
            <w:r>
              <w:rPr>
                <w:b/>
                <w:sz w:val="14"/>
              </w:rPr>
              <w:t>0,00</w:t>
            </w:r>
          </w:p>
        </w:tc>
        <w:tc>
          <w:tcPr>
            <w:tcW w:w="1080" w:type="dxa"/>
            <w:tcBorders>
              <w:top w:val="nil"/>
            </w:tcBorders>
          </w:tcPr>
          <w:p>
            <w:pPr>
              <w:pStyle w:val="TableParagraph"/>
              <w:spacing w:before="66"/>
              <w:ind w:right="57"/>
              <w:jc w:val="right"/>
              <w:rPr>
                <w:b/>
                <w:sz w:val="14"/>
              </w:rPr>
            </w:pPr>
            <w:r>
              <w:rPr>
                <w:b/>
                <w:sz w:val="14"/>
              </w:rPr>
              <w:t>0,00</w:t>
            </w:r>
          </w:p>
        </w:tc>
        <w:tc>
          <w:tcPr>
            <w:tcW w:w="1040" w:type="dxa"/>
            <w:tcBorders>
              <w:top w:val="nil"/>
            </w:tcBorders>
          </w:tcPr>
          <w:p>
            <w:pPr>
              <w:pStyle w:val="TableParagraph"/>
              <w:spacing w:before="66"/>
              <w:ind w:right="57"/>
              <w:jc w:val="right"/>
              <w:rPr>
                <w:b/>
                <w:sz w:val="14"/>
              </w:rPr>
            </w:pPr>
            <w:r>
              <w:rPr>
                <w:b/>
                <w:sz w:val="14"/>
              </w:rPr>
              <w:t>0,00</w:t>
            </w:r>
          </w:p>
        </w:tc>
        <w:tc>
          <w:tcPr>
            <w:tcW w:w="1080" w:type="dxa"/>
            <w:tcBorders>
              <w:top w:val="nil"/>
            </w:tcBorders>
          </w:tcPr>
          <w:p>
            <w:pPr>
              <w:pStyle w:val="TableParagraph"/>
              <w:spacing w:before="66"/>
              <w:ind w:right="57"/>
              <w:jc w:val="right"/>
              <w:rPr>
                <w:b/>
                <w:sz w:val="14"/>
              </w:rPr>
            </w:pPr>
            <w:r>
              <w:rPr>
                <w:b/>
                <w:sz w:val="14"/>
              </w:rPr>
              <w:t>0,00</w:t>
            </w:r>
          </w:p>
        </w:tc>
        <w:tc>
          <w:tcPr>
            <w:tcW w:w="1020" w:type="dxa"/>
            <w:tcBorders>
              <w:top w:val="nil"/>
            </w:tcBorders>
          </w:tcPr>
          <w:p>
            <w:pPr>
              <w:pStyle w:val="TableParagraph"/>
              <w:spacing w:before="66"/>
              <w:ind w:right="17"/>
              <w:jc w:val="right"/>
              <w:rPr>
                <w:b/>
                <w:sz w:val="14"/>
              </w:rPr>
            </w:pPr>
            <w:r>
              <w:rPr>
                <w:b/>
                <w:sz w:val="14"/>
              </w:rPr>
              <w:t>0,00</w:t>
            </w:r>
          </w:p>
        </w:tc>
        <w:tc>
          <w:tcPr>
            <w:tcW w:w="1040" w:type="dxa"/>
            <w:tcBorders>
              <w:top w:val="nil"/>
            </w:tcBorders>
          </w:tcPr>
          <w:p>
            <w:pPr>
              <w:pStyle w:val="TableParagraph"/>
              <w:spacing w:before="66"/>
              <w:ind w:right="57"/>
              <w:jc w:val="right"/>
              <w:rPr>
                <w:b/>
                <w:sz w:val="14"/>
              </w:rPr>
            </w:pPr>
            <w:r>
              <w:rPr>
                <w:b/>
                <w:sz w:val="14"/>
              </w:rPr>
              <w:t>0,00</w:t>
            </w:r>
          </w:p>
        </w:tc>
        <w:tc>
          <w:tcPr>
            <w:tcW w:w="1040" w:type="dxa"/>
            <w:tcBorders>
              <w:top w:val="nil"/>
            </w:tcBorders>
          </w:tcPr>
          <w:p>
            <w:pPr>
              <w:pStyle w:val="TableParagraph"/>
              <w:spacing w:before="66"/>
              <w:ind w:right="17"/>
              <w:jc w:val="right"/>
              <w:rPr>
                <w:b/>
                <w:sz w:val="14"/>
              </w:rPr>
            </w:pPr>
            <w:r>
              <w:rPr>
                <w:b/>
                <w:sz w:val="14"/>
              </w:rPr>
              <w:t>0,00</w:t>
            </w:r>
          </w:p>
        </w:tc>
        <w:tc>
          <w:tcPr>
            <w:tcW w:w="1020" w:type="dxa"/>
            <w:tcBorders>
              <w:top w:val="nil"/>
            </w:tcBorders>
          </w:tcPr>
          <w:p>
            <w:pPr>
              <w:pStyle w:val="TableParagraph"/>
              <w:spacing w:before="66"/>
              <w:ind w:right="17"/>
              <w:jc w:val="right"/>
              <w:rPr>
                <w:b/>
                <w:sz w:val="14"/>
              </w:rPr>
            </w:pPr>
            <w:r>
              <w:rPr>
                <w:b/>
                <w:sz w:val="14"/>
              </w:rPr>
              <w:t>0,00</w:t>
            </w:r>
          </w:p>
        </w:tc>
        <w:tc>
          <w:tcPr>
            <w:tcW w:w="1060" w:type="dxa"/>
            <w:tcBorders>
              <w:top w:val="nil"/>
            </w:tcBorders>
          </w:tcPr>
          <w:p>
            <w:pPr>
              <w:pStyle w:val="TableParagraph"/>
              <w:spacing w:before="66"/>
              <w:ind w:right="37"/>
              <w:jc w:val="right"/>
              <w:rPr>
                <w:b/>
                <w:sz w:val="14"/>
              </w:rPr>
            </w:pPr>
            <w:r>
              <w:rPr>
                <w:b/>
                <w:sz w:val="14"/>
              </w:rPr>
              <w:t>0,00</w:t>
            </w:r>
          </w:p>
        </w:tc>
        <w:tc>
          <w:tcPr>
            <w:tcW w:w="1020" w:type="dxa"/>
            <w:tcBorders>
              <w:top w:val="nil"/>
            </w:tcBorders>
          </w:tcPr>
          <w:p>
            <w:pPr>
              <w:pStyle w:val="TableParagraph"/>
              <w:spacing w:before="66"/>
              <w:ind w:right="-15"/>
              <w:jc w:val="right"/>
              <w:rPr>
                <w:b/>
                <w:sz w:val="14"/>
              </w:rPr>
            </w:pPr>
            <w:r>
              <w:rPr>
                <w:b/>
                <w:sz w:val="14"/>
              </w:rPr>
              <w:t>0,00</w:t>
            </w:r>
          </w:p>
        </w:tc>
      </w:tr>
      <w:tr>
        <w:trPr>
          <w:trHeight w:val="510"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10</w:t>
            </w:r>
          </w:p>
        </w:tc>
        <w:tc>
          <w:tcPr>
            <w:tcW w:w="3020" w:type="dxa"/>
            <w:tcBorders>
              <w:bottom w:val="nil"/>
            </w:tcBorders>
          </w:tcPr>
          <w:p>
            <w:pPr>
              <w:pStyle w:val="TableParagraph"/>
              <w:spacing w:line="261" w:lineRule="auto" w:before="138"/>
              <w:ind w:left="80" w:right="465"/>
              <w:rPr>
                <w:b/>
                <w:i/>
                <w:sz w:val="14"/>
              </w:rPr>
            </w:pPr>
            <w:r>
              <w:rPr>
                <w:b/>
                <w:i/>
                <w:sz w:val="14"/>
              </w:rPr>
              <w:t>MISSIONE 10 - Trasporti e diritto alla </w:t>
            </w:r>
            <w:r>
              <w:rPr>
                <w:b/>
                <w:i/>
                <w:sz w:val="14"/>
              </w:rPr>
              <w:t>mobilità</w:t>
            </w: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6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r>
    </w:tbl>
    <w:p>
      <w:pPr>
        <w:spacing w:after="0"/>
        <w:rPr>
          <w:rFonts w:ascii="Times New Roman"/>
          <w:sz w:val="14"/>
        </w:rPr>
        <w:sectPr>
          <w:pgSz w:w="16840" w:h="11900" w:orient="landscape"/>
          <w:pgMar w:header="867" w:footer="915" w:top="1080" w:bottom="1180" w:left="720" w:right="720"/>
        </w:sectPr>
      </w:pPr>
    </w:p>
    <w:p>
      <w:pPr>
        <w:pStyle w:val="BodyText"/>
        <w:spacing w:before="2"/>
        <w:rPr>
          <w:rFonts w:ascii="Times New Roman"/>
          <w:b w:val="0"/>
          <w:sz w:val="12"/>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0"/>
        <w:gridCol w:w="3020"/>
        <w:gridCol w:w="1080"/>
        <w:gridCol w:w="1080"/>
        <w:gridCol w:w="1080"/>
        <w:gridCol w:w="1040"/>
        <w:gridCol w:w="1080"/>
        <w:gridCol w:w="1020"/>
        <w:gridCol w:w="1040"/>
        <w:gridCol w:w="1040"/>
        <w:gridCol w:w="1020"/>
        <w:gridCol w:w="1060"/>
        <w:gridCol w:w="1020"/>
      </w:tblGrid>
      <w:tr>
        <w:trPr>
          <w:trHeight w:val="980" w:hRule="atLeast"/>
        </w:trPr>
        <w:tc>
          <w:tcPr>
            <w:tcW w:w="3580" w:type="dxa"/>
            <w:gridSpan w:val="2"/>
          </w:tcPr>
          <w:p>
            <w:pPr>
              <w:pStyle w:val="TableParagraph"/>
              <w:rPr>
                <w:rFonts w:ascii="Times New Roman"/>
                <w:sz w:val="16"/>
              </w:rPr>
            </w:pPr>
          </w:p>
          <w:p>
            <w:pPr>
              <w:pStyle w:val="TableParagraph"/>
              <w:spacing w:before="10"/>
              <w:rPr>
                <w:rFonts w:ascii="Times New Roman"/>
                <w:sz w:val="21"/>
              </w:rPr>
            </w:pPr>
          </w:p>
          <w:p>
            <w:pPr>
              <w:pStyle w:val="TableParagraph"/>
              <w:ind w:left="199"/>
              <w:rPr>
                <w:b/>
                <w:sz w:val="14"/>
              </w:rPr>
            </w:pPr>
            <w:r>
              <w:rPr>
                <w:b/>
                <w:sz w:val="14"/>
              </w:rPr>
              <w:t>MISSIONI E PROGRAMMI \ MACROAGGREGATI</w:t>
            </w:r>
          </w:p>
        </w:tc>
        <w:tc>
          <w:tcPr>
            <w:tcW w:w="1080" w:type="dxa"/>
          </w:tcPr>
          <w:p>
            <w:pPr>
              <w:pStyle w:val="TableParagraph"/>
              <w:spacing w:line="261" w:lineRule="auto" w:before="73"/>
              <w:ind w:left="221" w:right="198" w:hanging="1"/>
              <w:jc w:val="center"/>
              <w:rPr>
                <w:b/>
                <w:sz w:val="14"/>
              </w:rPr>
            </w:pPr>
            <w:r>
              <w:rPr>
                <w:b/>
                <w:sz w:val="14"/>
              </w:rPr>
              <w:t>Tributi in conto capitale a carico dell'ente</w:t>
            </w:r>
          </w:p>
        </w:tc>
        <w:tc>
          <w:tcPr>
            <w:tcW w:w="108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228" w:right="93" w:hanging="98"/>
              <w:rPr>
                <w:b/>
                <w:sz w:val="14"/>
              </w:rPr>
            </w:pPr>
            <w:r>
              <w:rPr>
                <w:b/>
                <w:sz w:val="14"/>
              </w:rPr>
              <w:t>Investimenti fissi lordi</w:t>
            </w:r>
          </w:p>
        </w:tc>
        <w:tc>
          <w:tcPr>
            <w:tcW w:w="108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131" w:right="26" w:hanging="66"/>
              <w:rPr>
                <w:b/>
                <w:sz w:val="14"/>
              </w:rPr>
            </w:pPr>
            <w:r>
              <w:rPr>
                <w:b/>
                <w:sz w:val="14"/>
              </w:rPr>
              <w:t>Contributi agli investimenti</w:t>
            </w:r>
          </w:p>
        </w:tc>
        <w:tc>
          <w:tcPr>
            <w:tcW w:w="1040" w:type="dxa"/>
          </w:tcPr>
          <w:p>
            <w:pPr>
              <w:pStyle w:val="TableParagraph"/>
              <w:spacing w:before="8"/>
              <w:rPr>
                <w:rFonts w:ascii="Times New Roman"/>
                <w:sz w:val="21"/>
              </w:rPr>
            </w:pPr>
          </w:p>
          <w:p>
            <w:pPr>
              <w:pStyle w:val="TableParagraph"/>
              <w:spacing w:line="261" w:lineRule="auto"/>
              <w:ind w:left="457" w:right="38" w:hanging="382"/>
              <w:rPr>
                <w:b/>
                <w:sz w:val="14"/>
              </w:rPr>
            </w:pPr>
            <w:r>
              <w:rPr>
                <w:b/>
                <w:sz w:val="14"/>
              </w:rPr>
              <w:t>Trasferimenti in</w:t>
            </w:r>
          </w:p>
          <w:p>
            <w:pPr>
              <w:pStyle w:val="TableParagraph"/>
              <w:spacing w:before="1"/>
              <w:ind w:left="49"/>
              <w:rPr>
                <w:b/>
                <w:sz w:val="14"/>
              </w:rPr>
            </w:pPr>
            <w:r>
              <w:rPr>
                <w:b/>
                <w:sz w:val="14"/>
              </w:rPr>
              <w:t>conto capitale</w:t>
            </w:r>
          </w:p>
        </w:tc>
        <w:tc>
          <w:tcPr>
            <w:tcW w:w="108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69" w:right="29" w:firstLine="11"/>
              <w:rPr>
                <w:b/>
                <w:sz w:val="14"/>
              </w:rPr>
            </w:pPr>
            <w:r>
              <w:rPr>
                <w:b/>
                <w:sz w:val="14"/>
              </w:rPr>
              <w:t>Altre spese in conto capitale</w:t>
            </w:r>
          </w:p>
        </w:tc>
        <w:tc>
          <w:tcPr>
            <w:tcW w:w="1020" w:type="dxa"/>
          </w:tcPr>
          <w:p>
            <w:pPr>
              <w:pStyle w:val="TableParagraph"/>
              <w:rPr>
                <w:rFonts w:ascii="Times New Roman"/>
                <w:sz w:val="14"/>
              </w:rPr>
            </w:pPr>
          </w:p>
          <w:p>
            <w:pPr>
              <w:pStyle w:val="TableParagraph"/>
              <w:spacing w:line="261" w:lineRule="auto" w:before="1"/>
              <w:ind w:left="170" w:right="129" w:hanging="1"/>
              <w:jc w:val="center"/>
              <w:rPr>
                <w:b/>
                <w:sz w:val="14"/>
              </w:rPr>
            </w:pPr>
            <w:r>
              <w:rPr>
                <w:b/>
                <w:sz w:val="14"/>
              </w:rPr>
              <w:t>Totale SPESE IN CONTO CAPITALE</w:t>
            </w:r>
          </w:p>
        </w:tc>
        <w:tc>
          <w:tcPr>
            <w:tcW w:w="1040" w:type="dxa"/>
          </w:tcPr>
          <w:p>
            <w:pPr>
              <w:pStyle w:val="TableParagraph"/>
              <w:spacing w:before="8"/>
              <w:rPr>
                <w:rFonts w:ascii="Times New Roman"/>
                <w:sz w:val="21"/>
              </w:rPr>
            </w:pPr>
          </w:p>
          <w:p>
            <w:pPr>
              <w:pStyle w:val="TableParagraph"/>
              <w:spacing w:line="261" w:lineRule="auto"/>
              <w:ind w:left="21"/>
              <w:jc w:val="center"/>
              <w:rPr>
                <w:b/>
                <w:sz w:val="14"/>
              </w:rPr>
            </w:pPr>
            <w:r>
              <w:rPr>
                <w:b/>
                <w:sz w:val="14"/>
              </w:rPr>
              <w:t>Acquisizioni di attività finanziarie</w:t>
            </w:r>
          </w:p>
        </w:tc>
        <w:tc>
          <w:tcPr>
            <w:tcW w:w="1040" w:type="dxa"/>
          </w:tcPr>
          <w:p>
            <w:pPr>
              <w:pStyle w:val="TableParagraph"/>
              <w:spacing w:before="8"/>
              <w:rPr>
                <w:rFonts w:ascii="Times New Roman"/>
                <w:sz w:val="21"/>
              </w:rPr>
            </w:pPr>
          </w:p>
          <w:p>
            <w:pPr>
              <w:pStyle w:val="TableParagraph"/>
              <w:spacing w:line="261" w:lineRule="auto"/>
              <w:ind w:left="22"/>
              <w:jc w:val="center"/>
              <w:rPr>
                <w:b/>
                <w:sz w:val="14"/>
              </w:rPr>
            </w:pPr>
            <w:r>
              <w:rPr>
                <w:b/>
                <w:sz w:val="14"/>
              </w:rPr>
              <w:t>Concessione crediti di breve termine</w:t>
            </w:r>
          </w:p>
        </w:tc>
        <w:tc>
          <w:tcPr>
            <w:tcW w:w="1020" w:type="dxa"/>
          </w:tcPr>
          <w:p>
            <w:pPr>
              <w:pStyle w:val="TableParagraph"/>
              <w:rPr>
                <w:rFonts w:ascii="Times New Roman"/>
                <w:sz w:val="14"/>
              </w:rPr>
            </w:pPr>
          </w:p>
          <w:p>
            <w:pPr>
              <w:pStyle w:val="TableParagraph"/>
              <w:spacing w:line="261" w:lineRule="auto" w:before="1"/>
              <w:ind w:left="60" w:right="19"/>
              <w:jc w:val="center"/>
              <w:rPr>
                <w:b/>
                <w:sz w:val="14"/>
              </w:rPr>
            </w:pPr>
            <w:r>
              <w:rPr>
                <w:b/>
                <w:sz w:val="14"/>
              </w:rPr>
              <w:t>Concessione crediti di medio - lungo termine</w:t>
            </w:r>
          </w:p>
        </w:tc>
        <w:tc>
          <w:tcPr>
            <w:tcW w:w="1060" w:type="dxa"/>
          </w:tcPr>
          <w:p>
            <w:pPr>
              <w:pStyle w:val="TableParagraph"/>
              <w:spacing w:line="261" w:lineRule="auto" w:before="73"/>
              <w:ind w:left="60" w:right="59"/>
              <w:jc w:val="center"/>
              <w:rPr>
                <w:b/>
                <w:sz w:val="14"/>
              </w:rPr>
            </w:pPr>
            <w:r>
              <w:rPr>
                <w:b/>
                <w:sz w:val="14"/>
              </w:rPr>
              <w:t>Altre spese per    incremento di attività finanziarie</w:t>
            </w:r>
          </w:p>
        </w:tc>
        <w:tc>
          <w:tcPr>
            <w:tcW w:w="1020" w:type="dxa"/>
          </w:tcPr>
          <w:p>
            <w:pPr>
              <w:pStyle w:val="TableParagraph"/>
              <w:spacing w:line="261" w:lineRule="auto" w:before="73"/>
              <w:ind w:left="29" w:right="9" w:firstLine="264"/>
              <w:rPr>
                <w:b/>
                <w:sz w:val="14"/>
              </w:rPr>
            </w:pPr>
            <w:r>
              <w:rPr>
                <w:b/>
                <w:sz w:val="14"/>
              </w:rPr>
              <w:t>Totale SPESE PER INCREMENTO DI ATTIVITA' FINANZIARIE</w:t>
            </w:r>
          </w:p>
        </w:tc>
      </w:tr>
      <w:tr>
        <w:trPr>
          <w:trHeight w:val="640" w:hRule="atLeast"/>
        </w:trPr>
        <w:tc>
          <w:tcPr>
            <w:tcW w:w="3580" w:type="dxa"/>
            <w:gridSpan w:val="2"/>
          </w:tcPr>
          <w:p>
            <w:pPr>
              <w:pStyle w:val="TableParagraph"/>
              <w:rPr>
                <w:rFonts w:ascii="Times New Roman"/>
                <w:sz w:val="14"/>
              </w:rPr>
            </w:pPr>
          </w:p>
        </w:tc>
        <w:tc>
          <w:tcPr>
            <w:tcW w:w="1080" w:type="dxa"/>
          </w:tcPr>
          <w:p>
            <w:pPr>
              <w:pStyle w:val="TableParagraph"/>
              <w:spacing w:before="1"/>
              <w:rPr>
                <w:rFonts w:ascii="Times New Roman"/>
                <w:sz w:val="23"/>
              </w:rPr>
            </w:pPr>
          </w:p>
          <w:p>
            <w:pPr>
              <w:pStyle w:val="TableParagraph"/>
              <w:ind w:left="392" w:right="373"/>
              <w:jc w:val="center"/>
              <w:rPr>
                <w:b/>
                <w:sz w:val="14"/>
              </w:rPr>
            </w:pPr>
            <w:r>
              <w:rPr>
                <w:b/>
                <w:sz w:val="14"/>
              </w:rPr>
              <w:t>201</w:t>
            </w:r>
          </w:p>
        </w:tc>
        <w:tc>
          <w:tcPr>
            <w:tcW w:w="1080" w:type="dxa"/>
          </w:tcPr>
          <w:p>
            <w:pPr>
              <w:pStyle w:val="TableParagraph"/>
              <w:spacing w:before="1"/>
              <w:rPr>
                <w:rFonts w:ascii="Times New Roman"/>
                <w:sz w:val="23"/>
              </w:rPr>
            </w:pPr>
          </w:p>
          <w:p>
            <w:pPr>
              <w:pStyle w:val="TableParagraph"/>
              <w:ind w:left="392" w:right="373"/>
              <w:jc w:val="center"/>
              <w:rPr>
                <w:b/>
                <w:sz w:val="14"/>
              </w:rPr>
            </w:pPr>
            <w:r>
              <w:rPr>
                <w:b/>
                <w:sz w:val="14"/>
              </w:rPr>
              <w:t>202</w:t>
            </w:r>
          </w:p>
        </w:tc>
        <w:tc>
          <w:tcPr>
            <w:tcW w:w="1080" w:type="dxa"/>
          </w:tcPr>
          <w:p>
            <w:pPr>
              <w:pStyle w:val="TableParagraph"/>
              <w:spacing w:before="1"/>
              <w:rPr>
                <w:rFonts w:ascii="Times New Roman"/>
                <w:sz w:val="23"/>
              </w:rPr>
            </w:pPr>
          </w:p>
          <w:p>
            <w:pPr>
              <w:pStyle w:val="TableParagraph"/>
              <w:ind w:left="392" w:right="373"/>
              <w:jc w:val="center"/>
              <w:rPr>
                <w:b/>
                <w:sz w:val="14"/>
              </w:rPr>
            </w:pPr>
            <w:r>
              <w:rPr>
                <w:b/>
                <w:sz w:val="14"/>
              </w:rPr>
              <w:t>203</w:t>
            </w:r>
          </w:p>
        </w:tc>
        <w:tc>
          <w:tcPr>
            <w:tcW w:w="1040" w:type="dxa"/>
          </w:tcPr>
          <w:p>
            <w:pPr>
              <w:pStyle w:val="TableParagraph"/>
              <w:spacing w:before="1"/>
              <w:rPr>
                <w:rFonts w:ascii="Times New Roman"/>
                <w:sz w:val="23"/>
              </w:rPr>
            </w:pPr>
          </w:p>
          <w:p>
            <w:pPr>
              <w:pStyle w:val="TableParagraph"/>
              <w:ind w:left="19"/>
              <w:jc w:val="center"/>
              <w:rPr>
                <w:b/>
                <w:sz w:val="14"/>
              </w:rPr>
            </w:pPr>
            <w:r>
              <w:rPr>
                <w:b/>
                <w:sz w:val="14"/>
              </w:rPr>
              <w:t>204</w:t>
            </w:r>
          </w:p>
        </w:tc>
        <w:tc>
          <w:tcPr>
            <w:tcW w:w="1080" w:type="dxa"/>
          </w:tcPr>
          <w:p>
            <w:pPr>
              <w:pStyle w:val="TableParagraph"/>
              <w:spacing w:before="1"/>
              <w:rPr>
                <w:rFonts w:ascii="Times New Roman"/>
                <w:sz w:val="23"/>
              </w:rPr>
            </w:pPr>
          </w:p>
          <w:p>
            <w:pPr>
              <w:pStyle w:val="TableParagraph"/>
              <w:ind w:left="392" w:right="373"/>
              <w:jc w:val="center"/>
              <w:rPr>
                <w:b/>
                <w:sz w:val="14"/>
              </w:rPr>
            </w:pPr>
            <w:r>
              <w:rPr>
                <w:b/>
                <w:sz w:val="14"/>
              </w:rPr>
              <w:t>205</w:t>
            </w:r>
          </w:p>
        </w:tc>
        <w:tc>
          <w:tcPr>
            <w:tcW w:w="1020" w:type="dxa"/>
          </w:tcPr>
          <w:p>
            <w:pPr>
              <w:pStyle w:val="TableParagraph"/>
              <w:spacing w:before="1"/>
              <w:rPr>
                <w:rFonts w:ascii="Times New Roman"/>
                <w:sz w:val="23"/>
              </w:rPr>
            </w:pPr>
          </w:p>
          <w:p>
            <w:pPr>
              <w:pStyle w:val="TableParagraph"/>
              <w:ind w:left="58" w:right="19"/>
              <w:jc w:val="center"/>
              <w:rPr>
                <w:b/>
                <w:sz w:val="14"/>
              </w:rPr>
            </w:pPr>
            <w:r>
              <w:rPr>
                <w:b/>
                <w:sz w:val="14"/>
              </w:rPr>
              <w:t>200</w:t>
            </w:r>
          </w:p>
        </w:tc>
        <w:tc>
          <w:tcPr>
            <w:tcW w:w="1040" w:type="dxa"/>
          </w:tcPr>
          <w:p>
            <w:pPr>
              <w:pStyle w:val="TableParagraph"/>
              <w:spacing w:before="1"/>
              <w:rPr>
                <w:rFonts w:ascii="Times New Roman"/>
                <w:sz w:val="23"/>
              </w:rPr>
            </w:pPr>
          </w:p>
          <w:p>
            <w:pPr>
              <w:pStyle w:val="TableParagraph"/>
              <w:ind w:left="19"/>
              <w:jc w:val="center"/>
              <w:rPr>
                <w:b/>
                <w:sz w:val="14"/>
              </w:rPr>
            </w:pPr>
            <w:r>
              <w:rPr>
                <w:b/>
                <w:sz w:val="14"/>
              </w:rPr>
              <w:t>301</w:t>
            </w:r>
          </w:p>
        </w:tc>
        <w:tc>
          <w:tcPr>
            <w:tcW w:w="1040" w:type="dxa"/>
          </w:tcPr>
          <w:p>
            <w:pPr>
              <w:pStyle w:val="TableParagraph"/>
              <w:spacing w:before="1"/>
              <w:rPr>
                <w:rFonts w:ascii="Times New Roman"/>
                <w:sz w:val="23"/>
              </w:rPr>
            </w:pPr>
          </w:p>
          <w:p>
            <w:pPr>
              <w:pStyle w:val="TableParagraph"/>
              <w:ind w:left="19"/>
              <w:jc w:val="center"/>
              <w:rPr>
                <w:b/>
                <w:sz w:val="14"/>
              </w:rPr>
            </w:pPr>
            <w:r>
              <w:rPr>
                <w:b/>
                <w:sz w:val="14"/>
              </w:rPr>
              <w:t>302</w:t>
            </w:r>
          </w:p>
        </w:tc>
        <w:tc>
          <w:tcPr>
            <w:tcW w:w="1020" w:type="dxa"/>
          </w:tcPr>
          <w:p>
            <w:pPr>
              <w:pStyle w:val="TableParagraph"/>
              <w:spacing w:before="1"/>
              <w:rPr>
                <w:rFonts w:ascii="Times New Roman"/>
                <w:sz w:val="23"/>
              </w:rPr>
            </w:pPr>
          </w:p>
          <w:p>
            <w:pPr>
              <w:pStyle w:val="TableParagraph"/>
              <w:ind w:left="58" w:right="19"/>
              <w:jc w:val="center"/>
              <w:rPr>
                <w:b/>
                <w:sz w:val="14"/>
              </w:rPr>
            </w:pPr>
            <w:r>
              <w:rPr>
                <w:b/>
                <w:sz w:val="14"/>
              </w:rPr>
              <w:t>303</w:t>
            </w:r>
          </w:p>
        </w:tc>
        <w:tc>
          <w:tcPr>
            <w:tcW w:w="1060" w:type="dxa"/>
          </w:tcPr>
          <w:p>
            <w:pPr>
              <w:pStyle w:val="TableParagraph"/>
              <w:spacing w:before="1"/>
              <w:rPr>
                <w:rFonts w:ascii="Times New Roman"/>
                <w:sz w:val="23"/>
              </w:rPr>
            </w:pPr>
          </w:p>
          <w:p>
            <w:pPr>
              <w:pStyle w:val="TableParagraph"/>
              <w:ind w:left="59" w:right="59"/>
              <w:jc w:val="center"/>
              <w:rPr>
                <w:b/>
                <w:sz w:val="14"/>
              </w:rPr>
            </w:pPr>
            <w:r>
              <w:rPr>
                <w:b/>
                <w:sz w:val="14"/>
              </w:rPr>
              <w:t>304</w:t>
            </w:r>
          </w:p>
        </w:tc>
        <w:tc>
          <w:tcPr>
            <w:tcW w:w="1020" w:type="dxa"/>
          </w:tcPr>
          <w:p>
            <w:pPr>
              <w:pStyle w:val="TableParagraph"/>
              <w:spacing w:before="1"/>
              <w:rPr>
                <w:rFonts w:ascii="Times New Roman"/>
                <w:sz w:val="23"/>
              </w:rPr>
            </w:pPr>
          </w:p>
          <w:p>
            <w:pPr>
              <w:pStyle w:val="TableParagraph"/>
              <w:ind w:left="443"/>
              <w:rPr>
                <w:b/>
                <w:sz w:val="14"/>
              </w:rPr>
            </w:pPr>
            <w:r>
              <w:rPr>
                <w:b/>
                <w:sz w:val="14"/>
              </w:rPr>
              <w:t>300</w:t>
            </w:r>
          </w:p>
        </w:tc>
      </w:tr>
      <w:tr>
        <w:trPr>
          <w:trHeight w:val="600" w:hRule="atLeast"/>
        </w:trPr>
        <w:tc>
          <w:tcPr>
            <w:tcW w:w="560" w:type="dxa"/>
          </w:tcPr>
          <w:p>
            <w:pPr>
              <w:pStyle w:val="TableParagraph"/>
              <w:spacing w:before="36"/>
              <w:ind w:left="222"/>
              <w:rPr>
                <w:sz w:val="14"/>
              </w:rPr>
            </w:pPr>
            <w:r>
              <w:rPr>
                <w:sz w:val="14"/>
              </w:rPr>
              <w:t>05</w:t>
            </w:r>
          </w:p>
        </w:tc>
        <w:tc>
          <w:tcPr>
            <w:tcW w:w="3020" w:type="dxa"/>
          </w:tcPr>
          <w:p>
            <w:pPr>
              <w:pStyle w:val="TableParagraph"/>
              <w:spacing w:before="36"/>
              <w:ind w:left="80"/>
              <w:rPr>
                <w:sz w:val="14"/>
              </w:rPr>
            </w:pPr>
            <w:r>
              <w:rPr>
                <w:sz w:val="14"/>
              </w:rPr>
              <w:t>Viabilità e infrastrutture stradali</w:t>
            </w:r>
          </w:p>
          <w:p>
            <w:pPr>
              <w:pStyle w:val="TableParagraph"/>
              <w:spacing w:line="170" w:lineRule="atLeast" w:before="52"/>
              <w:ind w:left="80" w:right="138"/>
              <w:rPr>
                <w:b/>
                <w:i/>
                <w:sz w:val="14"/>
              </w:rPr>
            </w:pPr>
            <w:r>
              <w:rPr>
                <w:b/>
                <w:i/>
                <w:sz w:val="14"/>
              </w:rPr>
              <w:t>TOTALE MISSIONE 10 - Trasporti e diritto </w:t>
            </w:r>
            <w:r>
              <w:rPr>
                <w:b/>
                <w:i/>
                <w:sz w:val="14"/>
              </w:rPr>
              <w:t>alla mobilità</w:t>
            </w:r>
          </w:p>
        </w:tc>
        <w:tc>
          <w:tcPr>
            <w:tcW w:w="1080" w:type="dxa"/>
          </w:tcPr>
          <w:p>
            <w:pPr>
              <w:pStyle w:val="TableParagraph"/>
              <w:spacing w:before="36"/>
              <w:ind w:right="77"/>
              <w:jc w:val="right"/>
              <w:rPr>
                <w:sz w:val="14"/>
              </w:rPr>
            </w:pPr>
            <w:r>
              <w:rPr>
                <w:sz w:val="14"/>
              </w:rPr>
              <w:t>0,00</w:t>
            </w:r>
          </w:p>
          <w:p>
            <w:pPr>
              <w:pStyle w:val="TableParagraph"/>
              <w:spacing w:before="99"/>
              <w:ind w:right="77"/>
              <w:jc w:val="right"/>
              <w:rPr>
                <w:b/>
                <w:sz w:val="14"/>
              </w:rPr>
            </w:pPr>
            <w:r>
              <w:rPr>
                <w:b/>
                <w:sz w:val="14"/>
              </w:rPr>
              <w:t>0,00</w:t>
            </w:r>
          </w:p>
        </w:tc>
        <w:tc>
          <w:tcPr>
            <w:tcW w:w="1080" w:type="dxa"/>
          </w:tcPr>
          <w:p>
            <w:pPr>
              <w:pStyle w:val="TableParagraph"/>
              <w:spacing w:before="36"/>
              <w:ind w:left="279"/>
              <w:rPr>
                <w:sz w:val="14"/>
              </w:rPr>
            </w:pPr>
            <w:r>
              <w:rPr>
                <w:sz w:val="14"/>
              </w:rPr>
              <w:t>310.000,00</w:t>
            </w:r>
          </w:p>
          <w:p>
            <w:pPr>
              <w:pStyle w:val="TableParagraph"/>
              <w:spacing w:before="99"/>
              <w:ind w:left="279"/>
              <w:rPr>
                <w:b/>
                <w:sz w:val="14"/>
              </w:rPr>
            </w:pPr>
            <w:r>
              <w:rPr>
                <w:b/>
                <w:sz w:val="14"/>
              </w:rPr>
              <w:t>310.000,00</w:t>
            </w:r>
          </w:p>
        </w:tc>
        <w:tc>
          <w:tcPr>
            <w:tcW w:w="1080" w:type="dxa"/>
          </w:tcPr>
          <w:p>
            <w:pPr>
              <w:pStyle w:val="TableParagraph"/>
              <w:spacing w:before="36"/>
              <w:ind w:right="57"/>
              <w:jc w:val="right"/>
              <w:rPr>
                <w:sz w:val="14"/>
              </w:rPr>
            </w:pPr>
            <w:r>
              <w:rPr>
                <w:sz w:val="14"/>
              </w:rPr>
              <w:t>0,00</w:t>
            </w:r>
          </w:p>
          <w:p>
            <w:pPr>
              <w:pStyle w:val="TableParagraph"/>
              <w:spacing w:before="99"/>
              <w:ind w:right="57"/>
              <w:jc w:val="right"/>
              <w:rPr>
                <w:b/>
                <w:sz w:val="14"/>
              </w:rPr>
            </w:pPr>
            <w:r>
              <w:rPr>
                <w:b/>
                <w:sz w:val="14"/>
              </w:rPr>
              <w:t>0,00</w:t>
            </w:r>
          </w:p>
        </w:tc>
        <w:tc>
          <w:tcPr>
            <w:tcW w:w="1040" w:type="dxa"/>
          </w:tcPr>
          <w:p>
            <w:pPr>
              <w:pStyle w:val="TableParagraph"/>
              <w:spacing w:before="36"/>
              <w:ind w:right="57"/>
              <w:jc w:val="right"/>
              <w:rPr>
                <w:sz w:val="14"/>
              </w:rPr>
            </w:pPr>
            <w:r>
              <w:rPr>
                <w:sz w:val="14"/>
              </w:rPr>
              <w:t>0,00</w:t>
            </w:r>
          </w:p>
          <w:p>
            <w:pPr>
              <w:pStyle w:val="TableParagraph"/>
              <w:spacing w:before="99"/>
              <w:ind w:right="57"/>
              <w:jc w:val="right"/>
              <w:rPr>
                <w:b/>
                <w:sz w:val="14"/>
              </w:rPr>
            </w:pPr>
            <w:r>
              <w:rPr>
                <w:b/>
                <w:sz w:val="14"/>
              </w:rPr>
              <w:t>0,00</w:t>
            </w:r>
          </w:p>
        </w:tc>
        <w:tc>
          <w:tcPr>
            <w:tcW w:w="1080" w:type="dxa"/>
          </w:tcPr>
          <w:p>
            <w:pPr>
              <w:pStyle w:val="TableParagraph"/>
              <w:spacing w:before="36"/>
              <w:ind w:right="57"/>
              <w:jc w:val="right"/>
              <w:rPr>
                <w:sz w:val="14"/>
              </w:rPr>
            </w:pPr>
            <w:r>
              <w:rPr>
                <w:sz w:val="14"/>
              </w:rPr>
              <w:t>0,00</w:t>
            </w:r>
          </w:p>
          <w:p>
            <w:pPr>
              <w:pStyle w:val="TableParagraph"/>
              <w:spacing w:before="99"/>
              <w:ind w:right="57"/>
              <w:jc w:val="right"/>
              <w:rPr>
                <w:b/>
                <w:sz w:val="14"/>
              </w:rPr>
            </w:pPr>
            <w:r>
              <w:rPr>
                <w:b/>
                <w:sz w:val="14"/>
              </w:rPr>
              <w:t>0,00</w:t>
            </w:r>
          </w:p>
        </w:tc>
        <w:tc>
          <w:tcPr>
            <w:tcW w:w="1020" w:type="dxa"/>
          </w:tcPr>
          <w:p>
            <w:pPr>
              <w:pStyle w:val="TableParagraph"/>
              <w:spacing w:before="36"/>
              <w:ind w:left="259"/>
              <w:rPr>
                <w:sz w:val="14"/>
              </w:rPr>
            </w:pPr>
            <w:r>
              <w:rPr>
                <w:sz w:val="14"/>
              </w:rPr>
              <w:t>310.000,00</w:t>
            </w:r>
          </w:p>
          <w:p>
            <w:pPr>
              <w:pStyle w:val="TableParagraph"/>
              <w:spacing w:before="99"/>
              <w:ind w:left="279"/>
              <w:rPr>
                <w:b/>
                <w:sz w:val="14"/>
              </w:rPr>
            </w:pPr>
            <w:r>
              <w:rPr>
                <w:b/>
                <w:sz w:val="14"/>
              </w:rPr>
              <w:t>310.000,00</w:t>
            </w:r>
          </w:p>
        </w:tc>
        <w:tc>
          <w:tcPr>
            <w:tcW w:w="1040" w:type="dxa"/>
          </w:tcPr>
          <w:p>
            <w:pPr>
              <w:pStyle w:val="TableParagraph"/>
              <w:spacing w:before="36"/>
              <w:ind w:right="57"/>
              <w:jc w:val="right"/>
              <w:rPr>
                <w:sz w:val="14"/>
              </w:rPr>
            </w:pPr>
            <w:r>
              <w:rPr>
                <w:sz w:val="14"/>
              </w:rPr>
              <w:t>0,00</w:t>
            </w:r>
          </w:p>
          <w:p>
            <w:pPr>
              <w:pStyle w:val="TableParagraph"/>
              <w:spacing w:before="99"/>
              <w:ind w:right="57"/>
              <w:jc w:val="right"/>
              <w:rPr>
                <w:b/>
                <w:sz w:val="14"/>
              </w:rPr>
            </w:pPr>
            <w:r>
              <w:rPr>
                <w:b/>
                <w:sz w:val="14"/>
              </w:rPr>
              <w:t>0,00</w:t>
            </w:r>
          </w:p>
        </w:tc>
        <w:tc>
          <w:tcPr>
            <w:tcW w:w="1040" w:type="dxa"/>
          </w:tcPr>
          <w:p>
            <w:pPr>
              <w:pStyle w:val="TableParagraph"/>
              <w:spacing w:before="36"/>
              <w:ind w:right="17"/>
              <w:jc w:val="right"/>
              <w:rPr>
                <w:sz w:val="14"/>
              </w:rPr>
            </w:pPr>
            <w:r>
              <w:rPr>
                <w:sz w:val="14"/>
              </w:rPr>
              <w:t>0,00</w:t>
            </w:r>
          </w:p>
          <w:p>
            <w:pPr>
              <w:pStyle w:val="TableParagraph"/>
              <w:spacing w:before="99"/>
              <w:ind w:right="17"/>
              <w:jc w:val="right"/>
              <w:rPr>
                <w:b/>
                <w:sz w:val="14"/>
              </w:rPr>
            </w:pPr>
            <w:r>
              <w:rPr>
                <w:b/>
                <w:sz w:val="14"/>
              </w:rPr>
              <w:t>0,00</w:t>
            </w:r>
          </w:p>
        </w:tc>
        <w:tc>
          <w:tcPr>
            <w:tcW w:w="1020" w:type="dxa"/>
          </w:tcPr>
          <w:p>
            <w:pPr>
              <w:pStyle w:val="TableParagraph"/>
              <w:spacing w:before="36"/>
              <w:ind w:right="17"/>
              <w:jc w:val="right"/>
              <w:rPr>
                <w:sz w:val="14"/>
              </w:rPr>
            </w:pPr>
            <w:r>
              <w:rPr>
                <w:sz w:val="14"/>
              </w:rPr>
              <w:t>0,00</w:t>
            </w:r>
          </w:p>
          <w:p>
            <w:pPr>
              <w:pStyle w:val="TableParagraph"/>
              <w:spacing w:before="99"/>
              <w:ind w:right="17"/>
              <w:jc w:val="right"/>
              <w:rPr>
                <w:b/>
                <w:sz w:val="14"/>
              </w:rPr>
            </w:pPr>
            <w:r>
              <w:rPr>
                <w:b/>
                <w:sz w:val="14"/>
              </w:rPr>
              <w:t>0,00</w:t>
            </w:r>
          </w:p>
        </w:tc>
        <w:tc>
          <w:tcPr>
            <w:tcW w:w="1060" w:type="dxa"/>
          </w:tcPr>
          <w:p>
            <w:pPr>
              <w:pStyle w:val="TableParagraph"/>
              <w:spacing w:before="36"/>
              <w:ind w:right="37"/>
              <w:jc w:val="right"/>
              <w:rPr>
                <w:sz w:val="14"/>
              </w:rPr>
            </w:pPr>
            <w:r>
              <w:rPr>
                <w:sz w:val="14"/>
              </w:rPr>
              <w:t>0,00</w:t>
            </w:r>
          </w:p>
          <w:p>
            <w:pPr>
              <w:pStyle w:val="TableParagraph"/>
              <w:spacing w:before="99"/>
              <w:ind w:right="37"/>
              <w:jc w:val="right"/>
              <w:rPr>
                <w:b/>
                <w:sz w:val="14"/>
              </w:rPr>
            </w:pPr>
            <w:r>
              <w:rPr>
                <w:b/>
                <w:sz w:val="14"/>
              </w:rPr>
              <w:t>0,00</w:t>
            </w:r>
          </w:p>
        </w:tc>
        <w:tc>
          <w:tcPr>
            <w:tcW w:w="1020" w:type="dxa"/>
          </w:tcPr>
          <w:p>
            <w:pPr>
              <w:pStyle w:val="TableParagraph"/>
              <w:spacing w:before="36"/>
              <w:ind w:right="-15"/>
              <w:jc w:val="right"/>
              <w:rPr>
                <w:sz w:val="14"/>
              </w:rPr>
            </w:pPr>
            <w:r>
              <w:rPr>
                <w:sz w:val="14"/>
              </w:rPr>
              <w:t>0,00</w:t>
            </w:r>
          </w:p>
          <w:p>
            <w:pPr>
              <w:pStyle w:val="TableParagraph"/>
              <w:spacing w:before="99"/>
              <w:ind w:right="-15"/>
              <w:jc w:val="right"/>
              <w:rPr>
                <w:b/>
                <w:sz w:val="14"/>
              </w:rPr>
            </w:pPr>
            <w:r>
              <w:rPr>
                <w:b/>
                <w:sz w:val="14"/>
              </w:rPr>
              <w:t>0,00</w:t>
            </w:r>
          </w:p>
        </w:tc>
      </w:tr>
      <w:tr>
        <w:trPr>
          <w:trHeight w:val="920" w:hRule="atLeast"/>
        </w:trPr>
        <w:tc>
          <w:tcPr>
            <w:tcW w:w="560" w:type="dxa"/>
          </w:tcPr>
          <w:p>
            <w:pPr>
              <w:pStyle w:val="TableParagraph"/>
              <w:spacing w:before="6"/>
              <w:rPr>
                <w:rFonts w:ascii="Times New Roman"/>
                <w:sz w:val="13"/>
              </w:rPr>
            </w:pPr>
          </w:p>
          <w:p>
            <w:pPr>
              <w:pStyle w:val="TableParagraph"/>
              <w:ind w:left="162" w:right="142"/>
              <w:jc w:val="center"/>
              <w:rPr>
                <w:b/>
                <w:i/>
                <w:sz w:val="14"/>
              </w:rPr>
            </w:pPr>
            <w:r>
              <w:rPr>
                <w:b/>
                <w:i/>
                <w:sz w:val="14"/>
              </w:rPr>
              <w:t>11</w:t>
            </w:r>
          </w:p>
          <w:p>
            <w:pPr>
              <w:pStyle w:val="TableParagraph"/>
              <w:spacing w:before="139"/>
              <w:ind w:left="182" w:right="122"/>
              <w:jc w:val="center"/>
              <w:rPr>
                <w:sz w:val="14"/>
              </w:rPr>
            </w:pPr>
            <w:r>
              <w:rPr>
                <w:sz w:val="14"/>
              </w:rPr>
              <w:t>01</w:t>
            </w:r>
          </w:p>
        </w:tc>
        <w:tc>
          <w:tcPr>
            <w:tcW w:w="3020" w:type="dxa"/>
          </w:tcPr>
          <w:p>
            <w:pPr>
              <w:pStyle w:val="TableParagraph"/>
              <w:spacing w:before="3"/>
              <w:rPr>
                <w:rFonts w:ascii="Times New Roman"/>
                <w:sz w:val="15"/>
              </w:rPr>
            </w:pPr>
          </w:p>
          <w:p>
            <w:pPr>
              <w:pStyle w:val="TableParagraph"/>
              <w:ind w:left="80"/>
              <w:rPr>
                <w:b/>
                <w:i/>
                <w:sz w:val="14"/>
              </w:rPr>
            </w:pPr>
            <w:r>
              <w:rPr>
                <w:b/>
                <w:i/>
                <w:sz w:val="14"/>
              </w:rPr>
              <w:t>MISSIONE 11 - Soccorso civile</w:t>
            </w:r>
          </w:p>
          <w:p>
            <w:pPr>
              <w:pStyle w:val="TableParagraph"/>
              <w:spacing w:before="119"/>
              <w:ind w:left="80"/>
              <w:rPr>
                <w:sz w:val="14"/>
              </w:rPr>
            </w:pPr>
            <w:r>
              <w:rPr>
                <w:sz w:val="14"/>
              </w:rPr>
              <w:t>Sistema di protezione civile</w:t>
            </w:r>
          </w:p>
          <w:p>
            <w:pPr>
              <w:pStyle w:val="TableParagraph"/>
              <w:spacing w:before="99"/>
              <w:ind w:left="80"/>
              <w:rPr>
                <w:b/>
                <w:i/>
                <w:sz w:val="14"/>
              </w:rPr>
            </w:pPr>
            <w:r>
              <w:rPr>
                <w:b/>
                <w:i/>
                <w:sz w:val="14"/>
              </w:rPr>
              <w:t>TOTALE MISSIONE 11 - Soccorso civile</w:t>
            </w:r>
          </w:p>
        </w:tc>
        <w:tc>
          <w:tcPr>
            <w:tcW w:w="1080" w:type="dxa"/>
          </w:tcPr>
          <w:p>
            <w:pPr>
              <w:pStyle w:val="TableParagraph"/>
              <w:rPr>
                <w:rFonts w:ascii="Times New Roman"/>
                <w:sz w:val="16"/>
              </w:rPr>
            </w:pPr>
          </w:p>
          <w:p>
            <w:pPr>
              <w:pStyle w:val="TableParagraph"/>
              <w:spacing w:before="7"/>
              <w:rPr>
                <w:rFonts w:ascii="Times New Roman"/>
                <w:sz w:val="23"/>
              </w:rPr>
            </w:pPr>
          </w:p>
          <w:p>
            <w:pPr>
              <w:pStyle w:val="TableParagraph"/>
              <w:ind w:right="77"/>
              <w:jc w:val="right"/>
              <w:rPr>
                <w:sz w:val="14"/>
              </w:rPr>
            </w:pPr>
            <w:r>
              <w:rPr>
                <w:sz w:val="14"/>
              </w:rPr>
              <w:t>0,00</w:t>
            </w:r>
          </w:p>
          <w:p>
            <w:pPr>
              <w:pStyle w:val="TableParagraph"/>
              <w:spacing w:before="99"/>
              <w:ind w:right="77"/>
              <w:jc w:val="right"/>
              <w:rPr>
                <w:b/>
                <w:sz w:val="14"/>
              </w:rPr>
            </w:pPr>
            <w:r>
              <w:rPr>
                <w:b/>
                <w:sz w:val="14"/>
              </w:rPr>
              <w:t>0,00</w:t>
            </w:r>
          </w:p>
        </w:tc>
        <w:tc>
          <w:tcPr>
            <w:tcW w:w="1080" w:type="dxa"/>
          </w:tcPr>
          <w:p>
            <w:pPr>
              <w:pStyle w:val="TableParagraph"/>
              <w:rPr>
                <w:rFonts w:ascii="Times New Roman"/>
                <w:sz w:val="16"/>
              </w:rPr>
            </w:pPr>
          </w:p>
          <w:p>
            <w:pPr>
              <w:pStyle w:val="TableParagraph"/>
              <w:spacing w:before="7"/>
              <w:rPr>
                <w:rFonts w:ascii="Times New Roman"/>
                <w:sz w:val="23"/>
              </w:rPr>
            </w:pPr>
          </w:p>
          <w:p>
            <w:pPr>
              <w:pStyle w:val="TableParagraph"/>
              <w:ind w:right="77"/>
              <w:jc w:val="right"/>
              <w:rPr>
                <w:sz w:val="14"/>
              </w:rPr>
            </w:pPr>
            <w:r>
              <w:rPr>
                <w:sz w:val="14"/>
              </w:rPr>
              <w:t>0,00</w:t>
            </w:r>
          </w:p>
          <w:p>
            <w:pPr>
              <w:pStyle w:val="TableParagraph"/>
              <w:spacing w:before="99"/>
              <w:ind w:right="77"/>
              <w:jc w:val="right"/>
              <w:rPr>
                <w:b/>
                <w:sz w:val="14"/>
              </w:rPr>
            </w:pPr>
            <w:r>
              <w:rPr>
                <w:b/>
                <w:sz w:val="14"/>
              </w:rPr>
              <w:t>0,00</w:t>
            </w:r>
          </w:p>
        </w:tc>
        <w:tc>
          <w:tcPr>
            <w:tcW w:w="1080" w:type="dxa"/>
          </w:tcPr>
          <w:p>
            <w:pPr>
              <w:pStyle w:val="TableParagraph"/>
              <w:rPr>
                <w:rFonts w:ascii="Times New Roman"/>
                <w:sz w:val="16"/>
              </w:rPr>
            </w:pPr>
          </w:p>
          <w:p>
            <w:pPr>
              <w:pStyle w:val="TableParagraph"/>
              <w:spacing w:before="7"/>
              <w:rPr>
                <w:rFonts w:ascii="Times New Roman"/>
                <w:sz w:val="23"/>
              </w:rPr>
            </w:pPr>
          </w:p>
          <w:p>
            <w:pPr>
              <w:pStyle w:val="TableParagraph"/>
              <w:ind w:right="57"/>
              <w:jc w:val="right"/>
              <w:rPr>
                <w:sz w:val="14"/>
              </w:rPr>
            </w:pPr>
            <w:r>
              <w:rPr>
                <w:sz w:val="14"/>
              </w:rPr>
              <w:t>0,00</w:t>
            </w:r>
          </w:p>
          <w:p>
            <w:pPr>
              <w:pStyle w:val="TableParagraph"/>
              <w:spacing w:before="99"/>
              <w:ind w:right="57"/>
              <w:jc w:val="right"/>
              <w:rPr>
                <w:b/>
                <w:sz w:val="14"/>
              </w:rPr>
            </w:pPr>
            <w:r>
              <w:rPr>
                <w:b/>
                <w:sz w:val="14"/>
              </w:rPr>
              <w:t>0,00</w:t>
            </w:r>
          </w:p>
        </w:tc>
        <w:tc>
          <w:tcPr>
            <w:tcW w:w="1040" w:type="dxa"/>
          </w:tcPr>
          <w:p>
            <w:pPr>
              <w:pStyle w:val="TableParagraph"/>
              <w:rPr>
                <w:rFonts w:ascii="Times New Roman"/>
                <w:sz w:val="16"/>
              </w:rPr>
            </w:pPr>
          </w:p>
          <w:p>
            <w:pPr>
              <w:pStyle w:val="TableParagraph"/>
              <w:spacing w:before="7"/>
              <w:rPr>
                <w:rFonts w:ascii="Times New Roman"/>
                <w:sz w:val="23"/>
              </w:rPr>
            </w:pPr>
          </w:p>
          <w:p>
            <w:pPr>
              <w:pStyle w:val="TableParagraph"/>
              <w:ind w:right="57"/>
              <w:jc w:val="right"/>
              <w:rPr>
                <w:sz w:val="14"/>
              </w:rPr>
            </w:pPr>
            <w:r>
              <w:rPr>
                <w:sz w:val="14"/>
              </w:rPr>
              <w:t>0,00</w:t>
            </w:r>
          </w:p>
          <w:p>
            <w:pPr>
              <w:pStyle w:val="TableParagraph"/>
              <w:spacing w:before="99"/>
              <w:ind w:right="57"/>
              <w:jc w:val="right"/>
              <w:rPr>
                <w:b/>
                <w:sz w:val="14"/>
              </w:rPr>
            </w:pPr>
            <w:r>
              <w:rPr>
                <w:b/>
                <w:sz w:val="14"/>
              </w:rPr>
              <w:t>0,00</w:t>
            </w:r>
          </w:p>
        </w:tc>
        <w:tc>
          <w:tcPr>
            <w:tcW w:w="1080" w:type="dxa"/>
          </w:tcPr>
          <w:p>
            <w:pPr>
              <w:pStyle w:val="TableParagraph"/>
              <w:rPr>
                <w:rFonts w:ascii="Times New Roman"/>
                <w:sz w:val="16"/>
              </w:rPr>
            </w:pPr>
          </w:p>
          <w:p>
            <w:pPr>
              <w:pStyle w:val="TableParagraph"/>
              <w:spacing w:before="7"/>
              <w:rPr>
                <w:rFonts w:ascii="Times New Roman"/>
                <w:sz w:val="23"/>
              </w:rPr>
            </w:pPr>
          </w:p>
          <w:p>
            <w:pPr>
              <w:pStyle w:val="TableParagraph"/>
              <w:ind w:right="57"/>
              <w:jc w:val="right"/>
              <w:rPr>
                <w:sz w:val="14"/>
              </w:rPr>
            </w:pPr>
            <w:r>
              <w:rPr>
                <w:sz w:val="14"/>
              </w:rPr>
              <w:t>0,00</w:t>
            </w:r>
          </w:p>
          <w:p>
            <w:pPr>
              <w:pStyle w:val="TableParagraph"/>
              <w:spacing w:before="99"/>
              <w:ind w:right="57"/>
              <w:jc w:val="right"/>
              <w:rPr>
                <w:b/>
                <w:sz w:val="14"/>
              </w:rPr>
            </w:pPr>
            <w:r>
              <w:rPr>
                <w:b/>
                <w:sz w:val="14"/>
              </w:rPr>
              <w:t>0,00</w:t>
            </w:r>
          </w:p>
        </w:tc>
        <w:tc>
          <w:tcPr>
            <w:tcW w:w="1020" w:type="dxa"/>
          </w:tcPr>
          <w:p>
            <w:pPr>
              <w:pStyle w:val="TableParagraph"/>
              <w:rPr>
                <w:rFonts w:ascii="Times New Roman"/>
                <w:sz w:val="16"/>
              </w:rPr>
            </w:pPr>
          </w:p>
          <w:p>
            <w:pPr>
              <w:pStyle w:val="TableParagraph"/>
              <w:spacing w:before="7"/>
              <w:rPr>
                <w:rFonts w:ascii="Times New Roman"/>
                <w:sz w:val="23"/>
              </w:rPr>
            </w:pPr>
          </w:p>
          <w:p>
            <w:pPr>
              <w:pStyle w:val="TableParagraph"/>
              <w:ind w:right="37"/>
              <w:jc w:val="right"/>
              <w:rPr>
                <w:sz w:val="14"/>
              </w:rPr>
            </w:pPr>
            <w:r>
              <w:rPr>
                <w:sz w:val="14"/>
              </w:rPr>
              <w:t>0,00</w:t>
            </w:r>
          </w:p>
          <w:p>
            <w:pPr>
              <w:pStyle w:val="TableParagraph"/>
              <w:spacing w:before="99"/>
              <w:ind w:right="17"/>
              <w:jc w:val="right"/>
              <w:rPr>
                <w:b/>
                <w:sz w:val="14"/>
              </w:rPr>
            </w:pPr>
            <w:r>
              <w:rPr>
                <w:b/>
                <w:sz w:val="14"/>
              </w:rPr>
              <w:t>0,00</w:t>
            </w:r>
          </w:p>
        </w:tc>
        <w:tc>
          <w:tcPr>
            <w:tcW w:w="1040" w:type="dxa"/>
          </w:tcPr>
          <w:p>
            <w:pPr>
              <w:pStyle w:val="TableParagraph"/>
              <w:rPr>
                <w:rFonts w:ascii="Times New Roman"/>
                <w:sz w:val="16"/>
              </w:rPr>
            </w:pPr>
          </w:p>
          <w:p>
            <w:pPr>
              <w:pStyle w:val="TableParagraph"/>
              <w:spacing w:before="7"/>
              <w:rPr>
                <w:rFonts w:ascii="Times New Roman"/>
                <w:sz w:val="23"/>
              </w:rPr>
            </w:pPr>
          </w:p>
          <w:p>
            <w:pPr>
              <w:pStyle w:val="TableParagraph"/>
              <w:ind w:right="57"/>
              <w:jc w:val="right"/>
              <w:rPr>
                <w:sz w:val="14"/>
              </w:rPr>
            </w:pPr>
            <w:r>
              <w:rPr>
                <w:sz w:val="14"/>
              </w:rPr>
              <w:t>0,00</w:t>
            </w:r>
          </w:p>
          <w:p>
            <w:pPr>
              <w:pStyle w:val="TableParagraph"/>
              <w:spacing w:before="99"/>
              <w:ind w:right="57"/>
              <w:jc w:val="right"/>
              <w:rPr>
                <w:b/>
                <w:sz w:val="14"/>
              </w:rPr>
            </w:pPr>
            <w:r>
              <w:rPr>
                <w:b/>
                <w:sz w:val="14"/>
              </w:rPr>
              <w:t>0,00</w:t>
            </w:r>
          </w:p>
        </w:tc>
        <w:tc>
          <w:tcPr>
            <w:tcW w:w="1040" w:type="dxa"/>
          </w:tcPr>
          <w:p>
            <w:pPr>
              <w:pStyle w:val="TableParagraph"/>
              <w:rPr>
                <w:rFonts w:ascii="Times New Roman"/>
                <w:sz w:val="16"/>
              </w:rPr>
            </w:pPr>
          </w:p>
          <w:p>
            <w:pPr>
              <w:pStyle w:val="TableParagraph"/>
              <w:spacing w:before="7"/>
              <w:rPr>
                <w:rFonts w:ascii="Times New Roman"/>
                <w:sz w:val="23"/>
              </w:rPr>
            </w:pPr>
          </w:p>
          <w:p>
            <w:pPr>
              <w:pStyle w:val="TableParagraph"/>
              <w:ind w:right="17"/>
              <w:jc w:val="right"/>
              <w:rPr>
                <w:sz w:val="14"/>
              </w:rPr>
            </w:pPr>
            <w:r>
              <w:rPr>
                <w:sz w:val="14"/>
              </w:rPr>
              <w:t>0,00</w:t>
            </w:r>
          </w:p>
          <w:p>
            <w:pPr>
              <w:pStyle w:val="TableParagraph"/>
              <w:spacing w:before="99"/>
              <w:ind w:right="17"/>
              <w:jc w:val="right"/>
              <w:rPr>
                <w:b/>
                <w:sz w:val="14"/>
              </w:rPr>
            </w:pPr>
            <w:r>
              <w:rPr>
                <w:b/>
                <w:sz w:val="14"/>
              </w:rPr>
              <w:t>0,00</w:t>
            </w:r>
          </w:p>
        </w:tc>
        <w:tc>
          <w:tcPr>
            <w:tcW w:w="1020" w:type="dxa"/>
          </w:tcPr>
          <w:p>
            <w:pPr>
              <w:pStyle w:val="TableParagraph"/>
              <w:rPr>
                <w:rFonts w:ascii="Times New Roman"/>
                <w:sz w:val="16"/>
              </w:rPr>
            </w:pPr>
          </w:p>
          <w:p>
            <w:pPr>
              <w:pStyle w:val="TableParagraph"/>
              <w:spacing w:before="7"/>
              <w:rPr>
                <w:rFonts w:ascii="Times New Roman"/>
                <w:sz w:val="23"/>
              </w:rPr>
            </w:pPr>
          </w:p>
          <w:p>
            <w:pPr>
              <w:pStyle w:val="TableParagraph"/>
              <w:ind w:right="17"/>
              <w:jc w:val="right"/>
              <w:rPr>
                <w:sz w:val="14"/>
              </w:rPr>
            </w:pPr>
            <w:r>
              <w:rPr>
                <w:sz w:val="14"/>
              </w:rPr>
              <w:t>0,00</w:t>
            </w:r>
          </w:p>
          <w:p>
            <w:pPr>
              <w:pStyle w:val="TableParagraph"/>
              <w:spacing w:before="99"/>
              <w:ind w:right="17"/>
              <w:jc w:val="right"/>
              <w:rPr>
                <w:b/>
                <w:sz w:val="14"/>
              </w:rPr>
            </w:pPr>
            <w:r>
              <w:rPr>
                <w:b/>
                <w:sz w:val="14"/>
              </w:rPr>
              <w:t>0,00</w:t>
            </w:r>
          </w:p>
        </w:tc>
        <w:tc>
          <w:tcPr>
            <w:tcW w:w="1060" w:type="dxa"/>
          </w:tcPr>
          <w:p>
            <w:pPr>
              <w:pStyle w:val="TableParagraph"/>
              <w:rPr>
                <w:rFonts w:ascii="Times New Roman"/>
                <w:sz w:val="16"/>
              </w:rPr>
            </w:pPr>
          </w:p>
          <w:p>
            <w:pPr>
              <w:pStyle w:val="TableParagraph"/>
              <w:spacing w:before="7"/>
              <w:rPr>
                <w:rFonts w:ascii="Times New Roman"/>
                <w:sz w:val="23"/>
              </w:rPr>
            </w:pPr>
          </w:p>
          <w:p>
            <w:pPr>
              <w:pStyle w:val="TableParagraph"/>
              <w:ind w:right="37"/>
              <w:jc w:val="right"/>
              <w:rPr>
                <w:sz w:val="14"/>
              </w:rPr>
            </w:pPr>
            <w:r>
              <w:rPr>
                <w:sz w:val="14"/>
              </w:rPr>
              <w:t>0,00</w:t>
            </w:r>
          </w:p>
          <w:p>
            <w:pPr>
              <w:pStyle w:val="TableParagraph"/>
              <w:spacing w:before="99"/>
              <w:ind w:right="37"/>
              <w:jc w:val="right"/>
              <w:rPr>
                <w:b/>
                <w:sz w:val="14"/>
              </w:rPr>
            </w:pPr>
            <w:r>
              <w:rPr>
                <w:b/>
                <w:sz w:val="14"/>
              </w:rPr>
              <w:t>0,00</w:t>
            </w:r>
          </w:p>
        </w:tc>
        <w:tc>
          <w:tcPr>
            <w:tcW w:w="1020" w:type="dxa"/>
          </w:tcPr>
          <w:p>
            <w:pPr>
              <w:pStyle w:val="TableParagraph"/>
              <w:rPr>
                <w:rFonts w:ascii="Times New Roman"/>
                <w:sz w:val="16"/>
              </w:rPr>
            </w:pPr>
          </w:p>
          <w:p>
            <w:pPr>
              <w:pStyle w:val="TableParagraph"/>
              <w:spacing w:before="7"/>
              <w:rPr>
                <w:rFonts w:ascii="Times New Roman"/>
                <w:sz w:val="23"/>
              </w:rPr>
            </w:pPr>
          </w:p>
          <w:p>
            <w:pPr>
              <w:pStyle w:val="TableParagraph"/>
              <w:ind w:right="-15"/>
              <w:jc w:val="right"/>
              <w:rPr>
                <w:sz w:val="14"/>
              </w:rPr>
            </w:pPr>
            <w:r>
              <w:rPr>
                <w:sz w:val="14"/>
              </w:rPr>
              <w:t>0,00</w:t>
            </w:r>
          </w:p>
          <w:p>
            <w:pPr>
              <w:pStyle w:val="TableParagraph"/>
              <w:spacing w:before="99"/>
              <w:ind w:right="-15"/>
              <w:jc w:val="right"/>
              <w:rPr>
                <w:b/>
                <w:sz w:val="14"/>
              </w:rPr>
            </w:pPr>
            <w:r>
              <w:rPr>
                <w:b/>
                <w:sz w:val="14"/>
              </w:rPr>
              <w:t>0,00</w:t>
            </w:r>
          </w:p>
        </w:tc>
      </w:tr>
      <w:tr>
        <w:trPr>
          <w:trHeight w:val="508"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12</w:t>
            </w:r>
          </w:p>
        </w:tc>
        <w:tc>
          <w:tcPr>
            <w:tcW w:w="3020" w:type="dxa"/>
            <w:tcBorders>
              <w:bottom w:val="nil"/>
            </w:tcBorders>
          </w:tcPr>
          <w:p>
            <w:pPr>
              <w:pStyle w:val="TableParagraph"/>
              <w:spacing w:line="170" w:lineRule="atLeast" w:before="129"/>
              <w:ind w:left="80" w:right="402"/>
              <w:rPr>
                <w:b/>
                <w:i/>
                <w:sz w:val="14"/>
              </w:rPr>
            </w:pPr>
            <w:r>
              <w:rPr>
                <w:b/>
                <w:i/>
                <w:sz w:val="14"/>
              </w:rPr>
              <w:t>MISSIONE 12 - Diritti sociali, politiche </w:t>
            </w:r>
            <w:r>
              <w:rPr>
                <w:b/>
                <w:i/>
                <w:sz w:val="14"/>
              </w:rPr>
              <w:t>sociali e famiglia</w:t>
            </w: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6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r>
      <w:tr>
        <w:trPr>
          <w:trHeight w:val="398" w:hRule="atLeast"/>
        </w:trPr>
        <w:tc>
          <w:tcPr>
            <w:tcW w:w="560" w:type="dxa"/>
            <w:tcBorders>
              <w:top w:val="nil"/>
              <w:bottom w:val="nil"/>
            </w:tcBorders>
          </w:tcPr>
          <w:p>
            <w:pPr>
              <w:pStyle w:val="TableParagraph"/>
              <w:spacing w:before="47"/>
              <w:ind w:left="222"/>
              <w:rPr>
                <w:sz w:val="14"/>
              </w:rPr>
            </w:pPr>
            <w:r>
              <w:rPr>
                <w:sz w:val="14"/>
              </w:rPr>
              <w:t>01</w:t>
            </w:r>
          </w:p>
        </w:tc>
        <w:tc>
          <w:tcPr>
            <w:tcW w:w="3020" w:type="dxa"/>
            <w:tcBorders>
              <w:top w:val="nil"/>
              <w:bottom w:val="nil"/>
            </w:tcBorders>
          </w:tcPr>
          <w:p>
            <w:pPr>
              <w:pStyle w:val="TableParagraph"/>
              <w:spacing w:line="170" w:lineRule="atLeast" w:before="20"/>
              <w:ind w:left="80" w:right="258"/>
              <w:rPr>
                <w:sz w:val="14"/>
              </w:rPr>
            </w:pPr>
            <w:r>
              <w:rPr>
                <w:sz w:val="14"/>
              </w:rPr>
              <w:t>Interventi per l'infanzia e i minori e per asili nido</w:t>
            </w:r>
          </w:p>
        </w:tc>
        <w:tc>
          <w:tcPr>
            <w:tcW w:w="1080" w:type="dxa"/>
            <w:tcBorders>
              <w:top w:val="nil"/>
              <w:bottom w:val="nil"/>
            </w:tcBorders>
          </w:tcPr>
          <w:p>
            <w:pPr>
              <w:pStyle w:val="TableParagraph"/>
              <w:spacing w:before="47"/>
              <w:ind w:right="77"/>
              <w:jc w:val="right"/>
              <w:rPr>
                <w:sz w:val="14"/>
              </w:rPr>
            </w:pPr>
            <w:r>
              <w:rPr>
                <w:sz w:val="14"/>
              </w:rPr>
              <w:t>0,00</w:t>
            </w:r>
          </w:p>
        </w:tc>
        <w:tc>
          <w:tcPr>
            <w:tcW w:w="1080" w:type="dxa"/>
            <w:tcBorders>
              <w:top w:val="nil"/>
              <w:bottom w:val="nil"/>
            </w:tcBorders>
          </w:tcPr>
          <w:p>
            <w:pPr>
              <w:pStyle w:val="TableParagraph"/>
              <w:spacing w:before="47"/>
              <w:ind w:right="77"/>
              <w:jc w:val="right"/>
              <w:rPr>
                <w:sz w:val="14"/>
              </w:rPr>
            </w:pPr>
            <w:r>
              <w:rPr>
                <w:sz w:val="14"/>
              </w:rPr>
              <w:t>0,00</w:t>
            </w:r>
          </w:p>
        </w:tc>
        <w:tc>
          <w:tcPr>
            <w:tcW w:w="1080" w:type="dxa"/>
            <w:tcBorders>
              <w:top w:val="nil"/>
              <w:bottom w:val="nil"/>
            </w:tcBorders>
          </w:tcPr>
          <w:p>
            <w:pPr>
              <w:pStyle w:val="TableParagraph"/>
              <w:spacing w:before="47"/>
              <w:ind w:right="57"/>
              <w:jc w:val="right"/>
              <w:rPr>
                <w:sz w:val="14"/>
              </w:rPr>
            </w:pPr>
            <w:r>
              <w:rPr>
                <w:sz w:val="14"/>
              </w:rPr>
              <w:t>0,00</w:t>
            </w:r>
          </w:p>
        </w:tc>
        <w:tc>
          <w:tcPr>
            <w:tcW w:w="1040" w:type="dxa"/>
            <w:tcBorders>
              <w:top w:val="nil"/>
              <w:bottom w:val="nil"/>
            </w:tcBorders>
          </w:tcPr>
          <w:p>
            <w:pPr>
              <w:pStyle w:val="TableParagraph"/>
              <w:spacing w:before="47"/>
              <w:ind w:right="57"/>
              <w:jc w:val="right"/>
              <w:rPr>
                <w:sz w:val="14"/>
              </w:rPr>
            </w:pPr>
            <w:r>
              <w:rPr>
                <w:sz w:val="14"/>
              </w:rPr>
              <w:t>0,00</w:t>
            </w:r>
          </w:p>
        </w:tc>
        <w:tc>
          <w:tcPr>
            <w:tcW w:w="1080" w:type="dxa"/>
            <w:tcBorders>
              <w:top w:val="nil"/>
              <w:bottom w:val="nil"/>
            </w:tcBorders>
          </w:tcPr>
          <w:p>
            <w:pPr>
              <w:pStyle w:val="TableParagraph"/>
              <w:spacing w:before="47"/>
              <w:ind w:right="57"/>
              <w:jc w:val="right"/>
              <w:rPr>
                <w:sz w:val="14"/>
              </w:rPr>
            </w:pPr>
            <w:r>
              <w:rPr>
                <w:sz w:val="14"/>
              </w:rPr>
              <w:t>0,00</w:t>
            </w:r>
          </w:p>
        </w:tc>
        <w:tc>
          <w:tcPr>
            <w:tcW w:w="1020" w:type="dxa"/>
            <w:tcBorders>
              <w:top w:val="nil"/>
              <w:bottom w:val="nil"/>
            </w:tcBorders>
          </w:tcPr>
          <w:p>
            <w:pPr>
              <w:pStyle w:val="TableParagraph"/>
              <w:spacing w:before="47"/>
              <w:ind w:right="37"/>
              <w:jc w:val="right"/>
              <w:rPr>
                <w:sz w:val="14"/>
              </w:rPr>
            </w:pPr>
            <w:r>
              <w:rPr>
                <w:sz w:val="14"/>
              </w:rPr>
              <w:t>0,00</w:t>
            </w:r>
          </w:p>
        </w:tc>
        <w:tc>
          <w:tcPr>
            <w:tcW w:w="1040" w:type="dxa"/>
            <w:tcBorders>
              <w:top w:val="nil"/>
              <w:bottom w:val="nil"/>
            </w:tcBorders>
          </w:tcPr>
          <w:p>
            <w:pPr>
              <w:pStyle w:val="TableParagraph"/>
              <w:spacing w:before="47"/>
              <w:ind w:right="57"/>
              <w:jc w:val="right"/>
              <w:rPr>
                <w:sz w:val="14"/>
              </w:rPr>
            </w:pPr>
            <w:r>
              <w:rPr>
                <w:sz w:val="14"/>
              </w:rPr>
              <w:t>0,00</w:t>
            </w:r>
          </w:p>
        </w:tc>
        <w:tc>
          <w:tcPr>
            <w:tcW w:w="1040" w:type="dxa"/>
            <w:tcBorders>
              <w:top w:val="nil"/>
              <w:bottom w:val="nil"/>
            </w:tcBorders>
          </w:tcPr>
          <w:p>
            <w:pPr>
              <w:pStyle w:val="TableParagraph"/>
              <w:spacing w:before="47"/>
              <w:ind w:right="17"/>
              <w:jc w:val="right"/>
              <w:rPr>
                <w:sz w:val="14"/>
              </w:rPr>
            </w:pPr>
            <w:r>
              <w:rPr>
                <w:sz w:val="14"/>
              </w:rPr>
              <w:t>0,00</w:t>
            </w:r>
          </w:p>
        </w:tc>
        <w:tc>
          <w:tcPr>
            <w:tcW w:w="1020" w:type="dxa"/>
            <w:tcBorders>
              <w:top w:val="nil"/>
              <w:bottom w:val="nil"/>
            </w:tcBorders>
          </w:tcPr>
          <w:p>
            <w:pPr>
              <w:pStyle w:val="TableParagraph"/>
              <w:spacing w:before="47"/>
              <w:ind w:right="17"/>
              <w:jc w:val="right"/>
              <w:rPr>
                <w:sz w:val="14"/>
              </w:rPr>
            </w:pPr>
            <w:r>
              <w:rPr>
                <w:sz w:val="14"/>
              </w:rPr>
              <w:t>0,00</w:t>
            </w:r>
          </w:p>
        </w:tc>
        <w:tc>
          <w:tcPr>
            <w:tcW w:w="1060" w:type="dxa"/>
            <w:tcBorders>
              <w:top w:val="nil"/>
              <w:bottom w:val="nil"/>
            </w:tcBorders>
          </w:tcPr>
          <w:p>
            <w:pPr>
              <w:pStyle w:val="TableParagraph"/>
              <w:spacing w:before="47"/>
              <w:ind w:right="37"/>
              <w:jc w:val="right"/>
              <w:rPr>
                <w:sz w:val="14"/>
              </w:rPr>
            </w:pPr>
            <w:r>
              <w:rPr>
                <w:sz w:val="14"/>
              </w:rPr>
              <w:t>0,00</w:t>
            </w:r>
          </w:p>
        </w:tc>
        <w:tc>
          <w:tcPr>
            <w:tcW w:w="1020" w:type="dxa"/>
            <w:tcBorders>
              <w:top w:val="nil"/>
              <w:bottom w:val="nil"/>
            </w:tcBorders>
          </w:tcPr>
          <w:p>
            <w:pPr>
              <w:pStyle w:val="TableParagraph"/>
              <w:spacing w:before="47"/>
              <w:ind w:right="-15"/>
              <w:jc w:val="right"/>
              <w:rPr>
                <w:sz w:val="14"/>
              </w:rPr>
            </w:pPr>
            <w:r>
              <w:rPr>
                <w:sz w:val="14"/>
              </w:rPr>
              <w:t>0,00</w:t>
            </w:r>
          </w:p>
        </w:tc>
      </w:tr>
      <w:tr>
        <w:trPr>
          <w:trHeight w:val="230" w:hRule="atLeast"/>
        </w:trPr>
        <w:tc>
          <w:tcPr>
            <w:tcW w:w="560" w:type="dxa"/>
            <w:tcBorders>
              <w:top w:val="nil"/>
              <w:bottom w:val="nil"/>
            </w:tcBorders>
          </w:tcPr>
          <w:p>
            <w:pPr>
              <w:pStyle w:val="TableParagraph"/>
              <w:spacing w:before="28"/>
              <w:ind w:left="222"/>
              <w:rPr>
                <w:sz w:val="14"/>
              </w:rPr>
            </w:pPr>
            <w:r>
              <w:rPr>
                <w:sz w:val="14"/>
              </w:rPr>
              <w:t>02</w:t>
            </w:r>
          </w:p>
        </w:tc>
        <w:tc>
          <w:tcPr>
            <w:tcW w:w="3020" w:type="dxa"/>
            <w:tcBorders>
              <w:top w:val="nil"/>
              <w:bottom w:val="nil"/>
            </w:tcBorders>
          </w:tcPr>
          <w:p>
            <w:pPr>
              <w:pStyle w:val="TableParagraph"/>
              <w:spacing w:before="28"/>
              <w:ind w:left="80"/>
              <w:rPr>
                <w:sz w:val="14"/>
              </w:rPr>
            </w:pPr>
            <w:r>
              <w:rPr>
                <w:sz w:val="14"/>
              </w:rPr>
              <w:t>Interventi per la disabilità</w:t>
            </w:r>
          </w:p>
        </w:tc>
        <w:tc>
          <w:tcPr>
            <w:tcW w:w="1080" w:type="dxa"/>
            <w:tcBorders>
              <w:top w:val="nil"/>
              <w:bottom w:val="nil"/>
            </w:tcBorders>
          </w:tcPr>
          <w:p>
            <w:pPr>
              <w:pStyle w:val="TableParagraph"/>
              <w:spacing w:before="28"/>
              <w:ind w:right="77"/>
              <w:jc w:val="right"/>
              <w:rPr>
                <w:sz w:val="14"/>
              </w:rPr>
            </w:pPr>
            <w:r>
              <w:rPr>
                <w:sz w:val="14"/>
              </w:rPr>
              <w:t>0,00</w:t>
            </w:r>
          </w:p>
        </w:tc>
        <w:tc>
          <w:tcPr>
            <w:tcW w:w="1080" w:type="dxa"/>
            <w:tcBorders>
              <w:top w:val="nil"/>
              <w:bottom w:val="nil"/>
            </w:tcBorders>
          </w:tcPr>
          <w:p>
            <w:pPr>
              <w:pStyle w:val="TableParagraph"/>
              <w:spacing w:before="28"/>
              <w:ind w:right="77"/>
              <w:jc w:val="right"/>
              <w:rPr>
                <w:sz w:val="14"/>
              </w:rPr>
            </w:pPr>
            <w:r>
              <w:rPr>
                <w:sz w:val="14"/>
              </w:rPr>
              <w:t>0,00</w:t>
            </w:r>
          </w:p>
        </w:tc>
        <w:tc>
          <w:tcPr>
            <w:tcW w:w="1080" w:type="dxa"/>
            <w:tcBorders>
              <w:top w:val="nil"/>
              <w:bottom w:val="nil"/>
            </w:tcBorders>
          </w:tcPr>
          <w:p>
            <w:pPr>
              <w:pStyle w:val="TableParagraph"/>
              <w:spacing w:before="28"/>
              <w:ind w:right="57"/>
              <w:jc w:val="right"/>
              <w:rPr>
                <w:sz w:val="14"/>
              </w:rPr>
            </w:pPr>
            <w:r>
              <w:rPr>
                <w:sz w:val="14"/>
              </w:rPr>
              <w:t>0,00</w:t>
            </w:r>
          </w:p>
        </w:tc>
        <w:tc>
          <w:tcPr>
            <w:tcW w:w="1040" w:type="dxa"/>
            <w:tcBorders>
              <w:top w:val="nil"/>
              <w:bottom w:val="nil"/>
            </w:tcBorders>
          </w:tcPr>
          <w:p>
            <w:pPr>
              <w:pStyle w:val="TableParagraph"/>
              <w:spacing w:before="28"/>
              <w:ind w:right="57"/>
              <w:jc w:val="right"/>
              <w:rPr>
                <w:sz w:val="14"/>
              </w:rPr>
            </w:pPr>
            <w:r>
              <w:rPr>
                <w:sz w:val="14"/>
              </w:rPr>
              <w:t>0,00</w:t>
            </w:r>
          </w:p>
        </w:tc>
        <w:tc>
          <w:tcPr>
            <w:tcW w:w="1080" w:type="dxa"/>
            <w:tcBorders>
              <w:top w:val="nil"/>
              <w:bottom w:val="nil"/>
            </w:tcBorders>
          </w:tcPr>
          <w:p>
            <w:pPr>
              <w:pStyle w:val="TableParagraph"/>
              <w:spacing w:before="28"/>
              <w:ind w:right="57"/>
              <w:jc w:val="right"/>
              <w:rPr>
                <w:sz w:val="14"/>
              </w:rPr>
            </w:pPr>
            <w:r>
              <w:rPr>
                <w:sz w:val="14"/>
              </w:rPr>
              <w:t>0,00</w:t>
            </w:r>
          </w:p>
        </w:tc>
        <w:tc>
          <w:tcPr>
            <w:tcW w:w="1020" w:type="dxa"/>
            <w:tcBorders>
              <w:top w:val="nil"/>
              <w:bottom w:val="nil"/>
            </w:tcBorders>
          </w:tcPr>
          <w:p>
            <w:pPr>
              <w:pStyle w:val="TableParagraph"/>
              <w:spacing w:before="28"/>
              <w:ind w:right="37"/>
              <w:jc w:val="right"/>
              <w:rPr>
                <w:sz w:val="14"/>
              </w:rPr>
            </w:pPr>
            <w:r>
              <w:rPr>
                <w:sz w:val="14"/>
              </w:rPr>
              <w:t>0,00</w:t>
            </w:r>
          </w:p>
        </w:tc>
        <w:tc>
          <w:tcPr>
            <w:tcW w:w="1040" w:type="dxa"/>
            <w:tcBorders>
              <w:top w:val="nil"/>
              <w:bottom w:val="nil"/>
            </w:tcBorders>
          </w:tcPr>
          <w:p>
            <w:pPr>
              <w:pStyle w:val="TableParagraph"/>
              <w:spacing w:before="28"/>
              <w:ind w:right="57"/>
              <w:jc w:val="right"/>
              <w:rPr>
                <w:sz w:val="14"/>
              </w:rPr>
            </w:pPr>
            <w:r>
              <w:rPr>
                <w:sz w:val="14"/>
              </w:rPr>
              <w:t>0,00</w:t>
            </w:r>
          </w:p>
        </w:tc>
        <w:tc>
          <w:tcPr>
            <w:tcW w:w="1040" w:type="dxa"/>
            <w:tcBorders>
              <w:top w:val="nil"/>
              <w:bottom w:val="nil"/>
            </w:tcBorders>
          </w:tcPr>
          <w:p>
            <w:pPr>
              <w:pStyle w:val="TableParagraph"/>
              <w:spacing w:before="28"/>
              <w:ind w:right="17"/>
              <w:jc w:val="right"/>
              <w:rPr>
                <w:sz w:val="14"/>
              </w:rPr>
            </w:pPr>
            <w:r>
              <w:rPr>
                <w:sz w:val="14"/>
              </w:rPr>
              <w:t>0,00</w:t>
            </w:r>
          </w:p>
        </w:tc>
        <w:tc>
          <w:tcPr>
            <w:tcW w:w="1020" w:type="dxa"/>
            <w:tcBorders>
              <w:top w:val="nil"/>
              <w:bottom w:val="nil"/>
            </w:tcBorders>
          </w:tcPr>
          <w:p>
            <w:pPr>
              <w:pStyle w:val="TableParagraph"/>
              <w:spacing w:before="28"/>
              <w:ind w:right="17"/>
              <w:jc w:val="right"/>
              <w:rPr>
                <w:sz w:val="14"/>
              </w:rPr>
            </w:pPr>
            <w:r>
              <w:rPr>
                <w:sz w:val="14"/>
              </w:rPr>
              <w:t>0,00</w:t>
            </w:r>
          </w:p>
        </w:tc>
        <w:tc>
          <w:tcPr>
            <w:tcW w:w="1060" w:type="dxa"/>
            <w:tcBorders>
              <w:top w:val="nil"/>
              <w:bottom w:val="nil"/>
            </w:tcBorders>
          </w:tcPr>
          <w:p>
            <w:pPr>
              <w:pStyle w:val="TableParagraph"/>
              <w:spacing w:before="28"/>
              <w:ind w:right="37"/>
              <w:jc w:val="right"/>
              <w:rPr>
                <w:sz w:val="14"/>
              </w:rPr>
            </w:pPr>
            <w:r>
              <w:rPr>
                <w:sz w:val="14"/>
              </w:rPr>
              <w:t>0,00</w:t>
            </w:r>
          </w:p>
        </w:tc>
        <w:tc>
          <w:tcPr>
            <w:tcW w:w="1020" w:type="dxa"/>
            <w:tcBorders>
              <w:top w:val="nil"/>
              <w:bottom w:val="nil"/>
            </w:tcBorders>
          </w:tcPr>
          <w:p>
            <w:pPr>
              <w:pStyle w:val="TableParagraph"/>
              <w:spacing w:before="28"/>
              <w:ind w:right="-15"/>
              <w:jc w:val="right"/>
              <w:rPr>
                <w:sz w:val="14"/>
              </w:rPr>
            </w:pPr>
            <w:r>
              <w:rPr>
                <w:sz w:val="14"/>
              </w:rPr>
              <w:t>0,00</w:t>
            </w:r>
          </w:p>
        </w:tc>
      </w:tr>
      <w:tr>
        <w:trPr>
          <w:trHeight w:val="230" w:hRule="atLeast"/>
        </w:trPr>
        <w:tc>
          <w:tcPr>
            <w:tcW w:w="560" w:type="dxa"/>
            <w:tcBorders>
              <w:top w:val="nil"/>
              <w:bottom w:val="nil"/>
            </w:tcBorders>
          </w:tcPr>
          <w:p>
            <w:pPr>
              <w:pStyle w:val="TableParagraph"/>
              <w:spacing w:before="37"/>
              <w:ind w:left="222"/>
              <w:rPr>
                <w:sz w:val="14"/>
              </w:rPr>
            </w:pPr>
            <w:r>
              <w:rPr>
                <w:sz w:val="14"/>
              </w:rPr>
              <w:t>03</w:t>
            </w:r>
          </w:p>
        </w:tc>
        <w:tc>
          <w:tcPr>
            <w:tcW w:w="3020" w:type="dxa"/>
            <w:tcBorders>
              <w:top w:val="nil"/>
              <w:bottom w:val="nil"/>
            </w:tcBorders>
          </w:tcPr>
          <w:p>
            <w:pPr>
              <w:pStyle w:val="TableParagraph"/>
              <w:spacing w:before="37"/>
              <w:ind w:left="80"/>
              <w:rPr>
                <w:sz w:val="14"/>
              </w:rPr>
            </w:pPr>
            <w:r>
              <w:rPr>
                <w:sz w:val="14"/>
              </w:rPr>
              <w:t>Interventi per gli anziani</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77"/>
              <w:jc w:val="right"/>
              <w:rPr>
                <w:sz w:val="14"/>
              </w:rPr>
            </w:pPr>
            <w:r>
              <w:rPr>
                <w:sz w:val="14"/>
              </w:rPr>
              <w:t>9.000,00</w:t>
            </w:r>
          </w:p>
        </w:tc>
        <w:tc>
          <w:tcPr>
            <w:tcW w:w="108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20" w:type="dxa"/>
            <w:tcBorders>
              <w:top w:val="nil"/>
              <w:bottom w:val="nil"/>
            </w:tcBorders>
          </w:tcPr>
          <w:p>
            <w:pPr>
              <w:pStyle w:val="TableParagraph"/>
              <w:spacing w:before="37"/>
              <w:ind w:right="37"/>
              <w:jc w:val="right"/>
              <w:rPr>
                <w:sz w:val="14"/>
              </w:rPr>
            </w:pPr>
            <w:r>
              <w:rPr>
                <w:sz w:val="14"/>
              </w:rPr>
              <w:t>9.000,00</w:t>
            </w:r>
          </w:p>
        </w:tc>
        <w:tc>
          <w:tcPr>
            <w:tcW w:w="104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17"/>
              <w:jc w:val="right"/>
              <w:rPr>
                <w:sz w:val="14"/>
              </w:rPr>
            </w:pPr>
            <w:r>
              <w:rPr>
                <w:sz w:val="14"/>
              </w:rPr>
              <w:t>0,00</w:t>
            </w:r>
          </w:p>
        </w:tc>
        <w:tc>
          <w:tcPr>
            <w:tcW w:w="1020" w:type="dxa"/>
            <w:tcBorders>
              <w:top w:val="nil"/>
              <w:bottom w:val="nil"/>
            </w:tcBorders>
          </w:tcPr>
          <w:p>
            <w:pPr>
              <w:pStyle w:val="TableParagraph"/>
              <w:spacing w:before="37"/>
              <w:ind w:right="17"/>
              <w:jc w:val="right"/>
              <w:rPr>
                <w:sz w:val="14"/>
              </w:rPr>
            </w:pPr>
            <w:r>
              <w:rPr>
                <w:sz w:val="14"/>
              </w:rPr>
              <w:t>0,00</w:t>
            </w:r>
          </w:p>
        </w:tc>
        <w:tc>
          <w:tcPr>
            <w:tcW w:w="1060" w:type="dxa"/>
            <w:tcBorders>
              <w:top w:val="nil"/>
              <w:bottom w:val="nil"/>
            </w:tcBorders>
          </w:tcPr>
          <w:p>
            <w:pPr>
              <w:pStyle w:val="TableParagraph"/>
              <w:spacing w:before="37"/>
              <w:ind w:right="37"/>
              <w:jc w:val="right"/>
              <w:rPr>
                <w:sz w:val="14"/>
              </w:rPr>
            </w:pPr>
            <w:r>
              <w:rPr>
                <w:sz w:val="14"/>
              </w:rPr>
              <w:t>0,00</w:t>
            </w:r>
          </w:p>
        </w:tc>
        <w:tc>
          <w:tcPr>
            <w:tcW w:w="1020" w:type="dxa"/>
            <w:tcBorders>
              <w:top w:val="nil"/>
              <w:bottom w:val="nil"/>
            </w:tcBorders>
          </w:tcPr>
          <w:p>
            <w:pPr>
              <w:pStyle w:val="TableParagraph"/>
              <w:spacing w:before="37"/>
              <w:ind w:right="-15"/>
              <w:jc w:val="right"/>
              <w:rPr>
                <w:sz w:val="14"/>
              </w:rPr>
            </w:pPr>
            <w:r>
              <w:rPr>
                <w:sz w:val="14"/>
              </w:rPr>
              <w:t>0,00</w:t>
            </w:r>
          </w:p>
        </w:tc>
      </w:tr>
      <w:tr>
        <w:trPr>
          <w:trHeight w:val="398" w:hRule="atLeast"/>
        </w:trPr>
        <w:tc>
          <w:tcPr>
            <w:tcW w:w="560" w:type="dxa"/>
            <w:tcBorders>
              <w:top w:val="nil"/>
              <w:bottom w:val="nil"/>
            </w:tcBorders>
          </w:tcPr>
          <w:p>
            <w:pPr>
              <w:pStyle w:val="TableParagraph"/>
              <w:spacing w:before="46"/>
              <w:ind w:left="222"/>
              <w:rPr>
                <w:sz w:val="14"/>
              </w:rPr>
            </w:pPr>
            <w:r>
              <w:rPr>
                <w:sz w:val="14"/>
              </w:rPr>
              <w:t>04</w:t>
            </w:r>
          </w:p>
        </w:tc>
        <w:tc>
          <w:tcPr>
            <w:tcW w:w="3020" w:type="dxa"/>
            <w:tcBorders>
              <w:top w:val="nil"/>
              <w:bottom w:val="nil"/>
            </w:tcBorders>
          </w:tcPr>
          <w:p>
            <w:pPr>
              <w:pStyle w:val="TableParagraph"/>
              <w:spacing w:line="170" w:lineRule="atLeast" w:before="19"/>
              <w:ind w:left="80" w:right="145"/>
              <w:rPr>
                <w:sz w:val="14"/>
              </w:rPr>
            </w:pPr>
            <w:r>
              <w:rPr>
                <w:sz w:val="14"/>
              </w:rPr>
              <w:t>Interventi per soggetti a rischio di esclusione sociale</w:t>
            </w:r>
          </w:p>
        </w:tc>
        <w:tc>
          <w:tcPr>
            <w:tcW w:w="1080" w:type="dxa"/>
            <w:tcBorders>
              <w:top w:val="nil"/>
              <w:bottom w:val="nil"/>
            </w:tcBorders>
          </w:tcPr>
          <w:p>
            <w:pPr>
              <w:pStyle w:val="TableParagraph"/>
              <w:spacing w:before="46"/>
              <w:ind w:right="77"/>
              <w:jc w:val="right"/>
              <w:rPr>
                <w:sz w:val="14"/>
              </w:rPr>
            </w:pPr>
            <w:r>
              <w:rPr>
                <w:sz w:val="14"/>
              </w:rPr>
              <w:t>0,00</w:t>
            </w:r>
          </w:p>
        </w:tc>
        <w:tc>
          <w:tcPr>
            <w:tcW w:w="1080" w:type="dxa"/>
            <w:tcBorders>
              <w:top w:val="nil"/>
              <w:bottom w:val="nil"/>
            </w:tcBorders>
          </w:tcPr>
          <w:p>
            <w:pPr>
              <w:pStyle w:val="TableParagraph"/>
              <w:spacing w:before="46"/>
              <w:ind w:right="77"/>
              <w:jc w:val="right"/>
              <w:rPr>
                <w:sz w:val="14"/>
              </w:rPr>
            </w:pPr>
            <w:r>
              <w:rPr>
                <w:sz w:val="14"/>
              </w:rPr>
              <w:t>0,00</w:t>
            </w:r>
          </w:p>
        </w:tc>
        <w:tc>
          <w:tcPr>
            <w:tcW w:w="1080" w:type="dxa"/>
            <w:tcBorders>
              <w:top w:val="nil"/>
              <w:bottom w:val="nil"/>
            </w:tcBorders>
          </w:tcPr>
          <w:p>
            <w:pPr>
              <w:pStyle w:val="TableParagraph"/>
              <w:spacing w:before="46"/>
              <w:ind w:right="57"/>
              <w:jc w:val="right"/>
              <w:rPr>
                <w:sz w:val="14"/>
              </w:rPr>
            </w:pPr>
            <w:r>
              <w:rPr>
                <w:sz w:val="14"/>
              </w:rPr>
              <w:t>0,00</w:t>
            </w:r>
          </w:p>
        </w:tc>
        <w:tc>
          <w:tcPr>
            <w:tcW w:w="1040" w:type="dxa"/>
            <w:tcBorders>
              <w:top w:val="nil"/>
              <w:bottom w:val="nil"/>
            </w:tcBorders>
          </w:tcPr>
          <w:p>
            <w:pPr>
              <w:pStyle w:val="TableParagraph"/>
              <w:spacing w:before="46"/>
              <w:ind w:right="57"/>
              <w:jc w:val="right"/>
              <w:rPr>
                <w:sz w:val="14"/>
              </w:rPr>
            </w:pPr>
            <w:r>
              <w:rPr>
                <w:sz w:val="14"/>
              </w:rPr>
              <w:t>0,00</w:t>
            </w:r>
          </w:p>
        </w:tc>
        <w:tc>
          <w:tcPr>
            <w:tcW w:w="1080" w:type="dxa"/>
            <w:tcBorders>
              <w:top w:val="nil"/>
              <w:bottom w:val="nil"/>
            </w:tcBorders>
          </w:tcPr>
          <w:p>
            <w:pPr>
              <w:pStyle w:val="TableParagraph"/>
              <w:spacing w:before="46"/>
              <w:ind w:right="57"/>
              <w:jc w:val="right"/>
              <w:rPr>
                <w:sz w:val="14"/>
              </w:rPr>
            </w:pPr>
            <w:r>
              <w:rPr>
                <w:sz w:val="14"/>
              </w:rPr>
              <w:t>0,00</w:t>
            </w:r>
          </w:p>
        </w:tc>
        <w:tc>
          <w:tcPr>
            <w:tcW w:w="1020" w:type="dxa"/>
            <w:tcBorders>
              <w:top w:val="nil"/>
              <w:bottom w:val="nil"/>
            </w:tcBorders>
          </w:tcPr>
          <w:p>
            <w:pPr>
              <w:pStyle w:val="TableParagraph"/>
              <w:spacing w:before="46"/>
              <w:ind w:right="37"/>
              <w:jc w:val="right"/>
              <w:rPr>
                <w:sz w:val="14"/>
              </w:rPr>
            </w:pPr>
            <w:r>
              <w:rPr>
                <w:sz w:val="14"/>
              </w:rPr>
              <w:t>0,00</w:t>
            </w:r>
          </w:p>
        </w:tc>
        <w:tc>
          <w:tcPr>
            <w:tcW w:w="1040" w:type="dxa"/>
            <w:tcBorders>
              <w:top w:val="nil"/>
              <w:bottom w:val="nil"/>
            </w:tcBorders>
          </w:tcPr>
          <w:p>
            <w:pPr>
              <w:pStyle w:val="TableParagraph"/>
              <w:spacing w:before="46"/>
              <w:ind w:right="57"/>
              <w:jc w:val="right"/>
              <w:rPr>
                <w:sz w:val="14"/>
              </w:rPr>
            </w:pPr>
            <w:r>
              <w:rPr>
                <w:sz w:val="14"/>
              </w:rPr>
              <w:t>0,00</w:t>
            </w:r>
          </w:p>
        </w:tc>
        <w:tc>
          <w:tcPr>
            <w:tcW w:w="1040" w:type="dxa"/>
            <w:tcBorders>
              <w:top w:val="nil"/>
              <w:bottom w:val="nil"/>
            </w:tcBorders>
          </w:tcPr>
          <w:p>
            <w:pPr>
              <w:pStyle w:val="TableParagraph"/>
              <w:spacing w:before="46"/>
              <w:ind w:right="17"/>
              <w:jc w:val="right"/>
              <w:rPr>
                <w:sz w:val="14"/>
              </w:rPr>
            </w:pPr>
            <w:r>
              <w:rPr>
                <w:sz w:val="14"/>
              </w:rPr>
              <w:t>0,00</w:t>
            </w:r>
          </w:p>
        </w:tc>
        <w:tc>
          <w:tcPr>
            <w:tcW w:w="1020" w:type="dxa"/>
            <w:tcBorders>
              <w:top w:val="nil"/>
              <w:bottom w:val="nil"/>
            </w:tcBorders>
          </w:tcPr>
          <w:p>
            <w:pPr>
              <w:pStyle w:val="TableParagraph"/>
              <w:spacing w:before="46"/>
              <w:ind w:right="17"/>
              <w:jc w:val="right"/>
              <w:rPr>
                <w:sz w:val="14"/>
              </w:rPr>
            </w:pPr>
            <w:r>
              <w:rPr>
                <w:sz w:val="14"/>
              </w:rPr>
              <w:t>0,00</w:t>
            </w:r>
          </w:p>
        </w:tc>
        <w:tc>
          <w:tcPr>
            <w:tcW w:w="1060" w:type="dxa"/>
            <w:tcBorders>
              <w:top w:val="nil"/>
              <w:bottom w:val="nil"/>
            </w:tcBorders>
          </w:tcPr>
          <w:p>
            <w:pPr>
              <w:pStyle w:val="TableParagraph"/>
              <w:spacing w:before="46"/>
              <w:ind w:right="37"/>
              <w:jc w:val="right"/>
              <w:rPr>
                <w:sz w:val="14"/>
              </w:rPr>
            </w:pPr>
            <w:r>
              <w:rPr>
                <w:sz w:val="14"/>
              </w:rPr>
              <w:t>0,00</w:t>
            </w:r>
          </w:p>
        </w:tc>
        <w:tc>
          <w:tcPr>
            <w:tcW w:w="1020" w:type="dxa"/>
            <w:tcBorders>
              <w:top w:val="nil"/>
              <w:bottom w:val="nil"/>
            </w:tcBorders>
          </w:tcPr>
          <w:p>
            <w:pPr>
              <w:pStyle w:val="TableParagraph"/>
              <w:spacing w:before="46"/>
              <w:ind w:right="-15"/>
              <w:jc w:val="right"/>
              <w:rPr>
                <w:sz w:val="14"/>
              </w:rPr>
            </w:pPr>
            <w:r>
              <w:rPr>
                <w:sz w:val="14"/>
              </w:rPr>
              <w:t>0,00</w:t>
            </w:r>
          </w:p>
        </w:tc>
      </w:tr>
      <w:tr>
        <w:trPr>
          <w:trHeight w:val="230" w:hRule="atLeast"/>
        </w:trPr>
        <w:tc>
          <w:tcPr>
            <w:tcW w:w="560" w:type="dxa"/>
            <w:tcBorders>
              <w:top w:val="nil"/>
              <w:bottom w:val="nil"/>
            </w:tcBorders>
          </w:tcPr>
          <w:p>
            <w:pPr>
              <w:pStyle w:val="TableParagraph"/>
              <w:spacing w:before="28"/>
              <w:ind w:left="222"/>
              <w:rPr>
                <w:sz w:val="14"/>
              </w:rPr>
            </w:pPr>
            <w:r>
              <w:rPr>
                <w:sz w:val="14"/>
              </w:rPr>
              <w:t>05</w:t>
            </w:r>
          </w:p>
        </w:tc>
        <w:tc>
          <w:tcPr>
            <w:tcW w:w="3020" w:type="dxa"/>
            <w:tcBorders>
              <w:top w:val="nil"/>
              <w:bottom w:val="nil"/>
            </w:tcBorders>
          </w:tcPr>
          <w:p>
            <w:pPr>
              <w:pStyle w:val="TableParagraph"/>
              <w:spacing w:before="28"/>
              <w:ind w:left="80"/>
              <w:rPr>
                <w:sz w:val="14"/>
              </w:rPr>
            </w:pPr>
            <w:r>
              <w:rPr>
                <w:sz w:val="14"/>
              </w:rPr>
              <w:t>Interventi per le famiglie</w:t>
            </w:r>
          </w:p>
        </w:tc>
        <w:tc>
          <w:tcPr>
            <w:tcW w:w="1080" w:type="dxa"/>
            <w:tcBorders>
              <w:top w:val="nil"/>
              <w:bottom w:val="nil"/>
            </w:tcBorders>
          </w:tcPr>
          <w:p>
            <w:pPr>
              <w:pStyle w:val="TableParagraph"/>
              <w:spacing w:before="28"/>
              <w:ind w:right="77"/>
              <w:jc w:val="right"/>
              <w:rPr>
                <w:sz w:val="14"/>
              </w:rPr>
            </w:pPr>
            <w:r>
              <w:rPr>
                <w:sz w:val="14"/>
              </w:rPr>
              <w:t>0,00</w:t>
            </w:r>
          </w:p>
        </w:tc>
        <w:tc>
          <w:tcPr>
            <w:tcW w:w="1080" w:type="dxa"/>
            <w:tcBorders>
              <w:top w:val="nil"/>
              <w:bottom w:val="nil"/>
            </w:tcBorders>
          </w:tcPr>
          <w:p>
            <w:pPr>
              <w:pStyle w:val="TableParagraph"/>
              <w:spacing w:before="28"/>
              <w:ind w:right="77"/>
              <w:jc w:val="right"/>
              <w:rPr>
                <w:sz w:val="14"/>
              </w:rPr>
            </w:pPr>
            <w:r>
              <w:rPr>
                <w:sz w:val="14"/>
              </w:rPr>
              <w:t>0,00</w:t>
            </w:r>
          </w:p>
        </w:tc>
        <w:tc>
          <w:tcPr>
            <w:tcW w:w="1080" w:type="dxa"/>
            <w:tcBorders>
              <w:top w:val="nil"/>
              <w:bottom w:val="nil"/>
            </w:tcBorders>
          </w:tcPr>
          <w:p>
            <w:pPr>
              <w:pStyle w:val="TableParagraph"/>
              <w:spacing w:before="28"/>
              <w:ind w:right="57"/>
              <w:jc w:val="right"/>
              <w:rPr>
                <w:sz w:val="14"/>
              </w:rPr>
            </w:pPr>
            <w:r>
              <w:rPr>
                <w:sz w:val="14"/>
              </w:rPr>
              <w:t>0,00</w:t>
            </w:r>
          </w:p>
        </w:tc>
        <w:tc>
          <w:tcPr>
            <w:tcW w:w="1040" w:type="dxa"/>
            <w:tcBorders>
              <w:top w:val="nil"/>
              <w:bottom w:val="nil"/>
            </w:tcBorders>
          </w:tcPr>
          <w:p>
            <w:pPr>
              <w:pStyle w:val="TableParagraph"/>
              <w:spacing w:before="28"/>
              <w:ind w:right="57"/>
              <w:jc w:val="right"/>
              <w:rPr>
                <w:sz w:val="14"/>
              </w:rPr>
            </w:pPr>
            <w:r>
              <w:rPr>
                <w:sz w:val="14"/>
              </w:rPr>
              <w:t>0,00</w:t>
            </w:r>
          </w:p>
        </w:tc>
        <w:tc>
          <w:tcPr>
            <w:tcW w:w="1080" w:type="dxa"/>
            <w:tcBorders>
              <w:top w:val="nil"/>
              <w:bottom w:val="nil"/>
            </w:tcBorders>
          </w:tcPr>
          <w:p>
            <w:pPr>
              <w:pStyle w:val="TableParagraph"/>
              <w:spacing w:before="28"/>
              <w:ind w:right="57"/>
              <w:jc w:val="right"/>
              <w:rPr>
                <w:sz w:val="14"/>
              </w:rPr>
            </w:pPr>
            <w:r>
              <w:rPr>
                <w:sz w:val="14"/>
              </w:rPr>
              <w:t>0,00</w:t>
            </w:r>
          </w:p>
        </w:tc>
        <w:tc>
          <w:tcPr>
            <w:tcW w:w="1020" w:type="dxa"/>
            <w:tcBorders>
              <w:top w:val="nil"/>
              <w:bottom w:val="nil"/>
            </w:tcBorders>
          </w:tcPr>
          <w:p>
            <w:pPr>
              <w:pStyle w:val="TableParagraph"/>
              <w:spacing w:before="28"/>
              <w:ind w:right="37"/>
              <w:jc w:val="right"/>
              <w:rPr>
                <w:sz w:val="14"/>
              </w:rPr>
            </w:pPr>
            <w:r>
              <w:rPr>
                <w:sz w:val="14"/>
              </w:rPr>
              <w:t>0,00</w:t>
            </w:r>
          </w:p>
        </w:tc>
        <w:tc>
          <w:tcPr>
            <w:tcW w:w="1040" w:type="dxa"/>
            <w:tcBorders>
              <w:top w:val="nil"/>
              <w:bottom w:val="nil"/>
            </w:tcBorders>
          </w:tcPr>
          <w:p>
            <w:pPr>
              <w:pStyle w:val="TableParagraph"/>
              <w:spacing w:before="28"/>
              <w:ind w:right="57"/>
              <w:jc w:val="right"/>
              <w:rPr>
                <w:sz w:val="14"/>
              </w:rPr>
            </w:pPr>
            <w:r>
              <w:rPr>
                <w:sz w:val="14"/>
              </w:rPr>
              <w:t>0,00</w:t>
            </w:r>
          </w:p>
        </w:tc>
        <w:tc>
          <w:tcPr>
            <w:tcW w:w="1040" w:type="dxa"/>
            <w:tcBorders>
              <w:top w:val="nil"/>
              <w:bottom w:val="nil"/>
            </w:tcBorders>
          </w:tcPr>
          <w:p>
            <w:pPr>
              <w:pStyle w:val="TableParagraph"/>
              <w:spacing w:before="28"/>
              <w:ind w:right="17"/>
              <w:jc w:val="right"/>
              <w:rPr>
                <w:sz w:val="14"/>
              </w:rPr>
            </w:pPr>
            <w:r>
              <w:rPr>
                <w:sz w:val="14"/>
              </w:rPr>
              <w:t>0,00</w:t>
            </w:r>
          </w:p>
        </w:tc>
        <w:tc>
          <w:tcPr>
            <w:tcW w:w="1020" w:type="dxa"/>
            <w:tcBorders>
              <w:top w:val="nil"/>
              <w:bottom w:val="nil"/>
            </w:tcBorders>
          </w:tcPr>
          <w:p>
            <w:pPr>
              <w:pStyle w:val="TableParagraph"/>
              <w:spacing w:before="28"/>
              <w:ind w:right="17"/>
              <w:jc w:val="right"/>
              <w:rPr>
                <w:sz w:val="14"/>
              </w:rPr>
            </w:pPr>
            <w:r>
              <w:rPr>
                <w:sz w:val="14"/>
              </w:rPr>
              <w:t>0,00</w:t>
            </w:r>
          </w:p>
        </w:tc>
        <w:tc>
          <w:tcPr>
            <w:tcW w:w="1060" w:type="dxa"/>
            <w:tcBorders>
              <w:top w:val="nil"/>
              <w:bottom w:val="nil"/>
            </w:tcBorders>
          </w:tcPr>
          <w:p>
            <w:pPr>
              <w:pStyle w:val="TableParagraph"/>
              <w:spacing w:before="28"/>
              <w:ind w:right="37"/>
              <w:jc w:val="right"/>
              <w:rPr>
                <w:sz w:val="14"/>
              </w:rPr>
            </w:pPr>
            <w:r>
              <w:rPr>
                <w:sz w:val="14"/>
              </w:rPr>
              <w:t>0,00</w:t>
            </w:r>
          </w:p>
        </w:tc>
        <w:tc>
          <w:tcPr>
            <w:tcW w:w="1020" w:type="dxa"/>
            <w:tcBorders>
              <w:top w:val="nil"/>
              <w:bottom w:val="nil"/>
            </w:tcBorders>
          </w:tcPr>
          <w:p>
            <w:pPr>
              <w:pStyle w:val="TableParagraph"/>
              <w:spacing w:before="28"/>
              <w:ind w:right="-15"/>
              <w:jc w:val="right"/>
              <w:rPr>
                <w:sz w:val="14"/>
              </w:rPr>
            </w:pPr>
            <w:r>
              <w:rPr>
                <w:sz w:val="14"/>
              </w:rPr>
              <w:t>0,00</w:t>
            </w:r>
          </w:p>
        </w:tc>
      </w:tr>
      <w:tr>
        <w:trPr>
          <w:trHeight w:val="231" w:hRule="atLeast"/>
        </w:trPr>
        <w:tc>
          <w:tcPr>
            <w:tcW w:w="560" w:type="dxa"/>
            <w:tcBorders>
              <w:top w:val="nil"/>
              <w:bottom w:val="nil"/>
            </w:tcBorders>
          </w:tcPr>
          <w:p>
            <w:pPr>
              <w:pStyle w:val="TableParagraph"/>
              <w:spacing w:before="37"/>
              <w:ind w:left="222"/>
              <w:rPr>
                <w:sz w:val="14"/>
              </w:rPr>
            </w:pPr>
            <w:r>
              <w:rPr>
                <w:sz w:val="14"/>
              </w:rPr>
              <w:t>06</w:t>
            </w:r>
          </w:p>
        </w:tc>
        <w:tc>
          <w:tcPr>
            <w:tcW w:w="3020" w:type="dxa"/>
            <w:tcBorders>
              <w:top w:val="nil"/>
              <w:bottom w:val="nil"/>
            </w:tcBorders>
          </w:tcPr>
          <w:p>
            <w:pPr>
              <w:pStyle w:val="TableParagraph"/>
              <w:spacing w:before="37"/>
              <w:ind w:left="80"/>
              <w:rPr>
                <w:sz w:val="14"/>
              </w:rPr>
            </w:pPr>
            <w:r>
              <w:rPr>
                <w:sz w:val="14"/>
              </w:rPr>
              <w:t>Interventi per il diritto alla casa</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20" w:type="dxa"/>
            <w:tcBorders>
              <w:top w:val="nil"/>
              <w:bottom w:val="nil"/>
            </w:tcBorders>
          </w:tcPr>
          <w:p>
            <w:pPr>
              <w:pStyle w:val="TableParagraph"/>
              <w:spacing w:before="37"/>
              <w:ind w:right="3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17"/>
              <w:jc w:val="right"/>
              <w:rPr>
                <w:sz w:val="14"/>
              </w:rPr>
            </w:pPr>
            <w:r>
              <w:rPr>
                <w:sz w:val="14"/>
              </w:rPr>
              <w:t>0,00</w:t>
            </w:r>
          </w:p>
        </w:tc>
        <w:tc>
          <w:tcPr>
            <w:tcW w:w="1020" w:type="dxa"/>
            <w:tcBorders>
              <w:top w:val="nil"/>
              <w:bottom w:val="nil"/>
            </w:tcBorders>
          </w:tcPr>
          <w:p>
            <w:pPr>
              <w:pStyle w:val="TableParagraph"/>
              <w:spacing w:before="37"/>
              <w:ind w:right="17"/>
              <w:jc w:val="right"/>
              <w:rPr>
                <w:sz w:val="14"/>
              </w:rPr>
            </w:pPr>
            <w:r>
              <w:rPr>
                <w:sz w:val="14"/>
              </w:rPr>
              <w:t>0,00</w:t>
            </w:r>
          </w:p>
        </w:tc>
        <w:tc>
          <w:tcPr>
            <w:tcW w:w="1060" w:type="dxa"/>
            <w:tcBorders>
              <w:top w:val="nil"/>
              <w:bottom w:val="nil"/>
            </w:tcBorders>
          </w:tcPr>
          <w:p>
            <w:pPr>
              <w:pStyle w:val="TableParagraph"/>
              <w:spacing w:before="37"/>
              <w:ind w:right="37"/>
              <w:jc w:val="right"/>
              <w:rPr>
                <w:sz w:val="14"/>
              </w:rPr>
            </w:pPr>
            <w:r>
              <w:rPr>
                <w:sz w:val="14"/>
              </w:rPr>
              <w:t>0,00</w:t>
            </w:r>
          </w:p>
        </w:tc>
        <w:tc>
          <w:tcPr>
            <w:tcW w:w="1020" w:type="dxa"/>
            <w:tcBorders>
              <w:top w:val="nil"/>
              <w:bottom w:val="nil"/>
            </w:tcBorders>
          </w:tcPr>
          <w:p>
            <w:pPr>
              <w:pStyle w:val="TableParagraph"/>
              <w:spacing w:before="37"/>
              <w:ind w:right="-15"/>
              <w:jc w:val="right"/>
              <w:rPr>
                <w:sz w:val="14"/>
              </w:rPr>
            </w:pPr>
            <w:r>
              <w:rPr>
                <w:sz w:val="14"/>
              </w:rPr>
              <w:t>0,00</w:t>
            </w:r>
          </w:p>
        </w:tc>
      </w:tr>
      <w:tr>
        <w:trPr>
          <w:trHeight w:val="398" w:hRule="atLeast"/>
        </w:trPr>
        <w:tc>
          <w:tcPr>
            <w:tcW w:w="560" w:type="dxa"/>
            <w:tcBorders>
              <w:top w:val="nil"/>
              <w:bottom w:val="nil"/>
            </w:tcBorders>
          </w:tcPr>
          <w:p>
            <w:pPr>
              <w:pStyle w:val="TableParagraph"/>
              <w:spacing w:before="46"/>
              <w:ind w:left="222"/>
              <w:rPr>
                <w:sz w:val="14"/>
              </w:rPr>
            </w:pPr>
            <w:r>
              <w:rPr>
                <w:sz w:val="14"/>
              </w:rPr>
              <w:t>07</w:t>
            </w:r>
          </w:p>
        </w:tc>
        <w:tc>
          <w:tcPr>
            <w:tcW w:w="3020" w:type="dxa"/>
            <w:tcBorders>
              <w:top w:val="nil"/>
              <w:bottom w:val="nil"/>
            </w:tcBorders>
          </w:tcPr>
          <w:p>
            <w:pPr>
              <w:pStyle w:val="TableParagraph"/>
              <w:spacing w:line="170" w:lineRule="atLeast" w:before="19"/>
              <w:ind w:left="80" w:right="331"/>
              <w:rPr>
                <w:sz w:val="14"/>
              </w:rPr>
            </w:pPr>
            <w:r>
              <w:rPr>
                <w:sz w:val="14"/>
              </w:rPr>
              <w:t>Programmazione e governo della rete dei servizi sociosanitari e sociali</w:t>
            </w:r>
          </w:p>
        </w:tc>
        <w:tc>
          <w:tcPr>
            <w:tcW w:w="1080" w:type="dxa"/>
            <w:tcBorders>
              <w:top w:val="nil"/>
              <w:bottom w:val="nil"/>
            </w:tcBorders>
          </w:tcPr>
          <w:p>
            <w:pPr>
              <w:pStyle w:val="TableParagraph"/>
              <w:spacing w:before="46"/>
              <w:ind w:right="77"/>
              <w:jc w:val="right"/>
              <w:rPr>
                <w:sz w:val="14"/>
              </w:rPr>
            </w:pPr>
            <w:r>
              <w:rPr>
                <w:sz w:val="14"/>
              </w:rPr>
              <w:t>0,00</w:t>
            </w:r>
          </w:p>
        </w:tc>
        <w:tc>
          <w:tcPr>
            <w:tcW w:w="1080" w:type="dxa"/>
            <w:tcBorders>
              <w:top w:val="nil"/>
              <w:bottom w:val="nil"/>
            </w:tcBorders>
          </w:tcPr>
          <w:p>
            <w:pPr>
              <w:pStyle w:val="TableParagraph"/>
              <w:spacing w:before="46"/>
              <w:ind w:right="77"/>
              <w:jc w:val="right"/>
              <w:rPr>
                <w:sz w:val="14"/>
              </w:rPr>
            </w:pPr>
            <w:r>
              <w:rPr>
                <w:sz w:val="14"/>
              </w:rPr>
              <w:t>0,00</w:t>
            </w:r>
          </w:p>
        </w:tc>
        <w:tc>
          <w:tcPr>
            <w:tcW w:w="1080" w:type="dxa"/>
            <w:tcBorders>
              <w:top w:val="nil"/>
              <w:bottom w:val="nil"/>
            </w:tcBorders>
          </w:tcPr>
          <w:p>
            <w:pPr>
              <w:pStyle w:val="TableParagraph"/>
              <w:spacing w:before="46"/>
              <w:ind w:right="57"/>
              <w:jc w:val="right"/>
              <w:rPr>
                <w:sz w:val="14"/>
              </w:rPr>
            </w:pPr>
            <w:r>
              <w:rPr>
                <w:sz w:val="14"/>
              </w:rPr>
              <w:t>0,00</w:t>
            </w:r>
          </w:p>
        </w:tc>
        <w:tc>
          <w:tcPr>
            <w:tcW w:w="1040" w:type="dxa"/>
            <w:tcBorders>
              <w:top w:val="nil"/>
              <w:bottom w:val="nil"/>
            </w:tcBorders>
          </w:tcPr>
          <w:p>
            <w:pPr>
              <w:pStyle w:val="TableParagraph"/>
              <w:spacing w:before="46"/>
              <w:ind w:right="57"/>
              <w:jc w:val="right"/>
              <w:rPr>
                <w:sz w:val="14"/>
              </w:rPr>
            </w:pPr>
            <w:r>
              <w:rPr>
                <w:sz w:val="14"/>
              </w:rPr>
              <w:t>0,00</w:t>
            </w:r>
          </w:p>
        </w:tc>
        <w:tc>
          <w:tcPr>
            <w:tcW w:w="1080" w:type="dxa"/>
            <w:tcBorders>
              <w:top w:val="nil"/>
              <w:bottom w:val="nil"/>
            </w:tcBorders>
          </w:tcPr>
          <w:p>
            <w:pPr>
              <w:pStyle w:val="TableParagraph"/>
              <w:spacing w:before="46"/>
              <w:ind w:right="57"/>
              <w:jc w:val="right"/>
              <w:rPr>
                <w:sz w:val="14"/>
              </w:rPr>
            </w:pPr>
            <w:r>
              <w:rPr>
                <w:sz w:val="14"/>
              </w:rPr>
              <w:t>0,00</w:t>
            </w:r>
          </w:p>
        </w:tc>
        <w:tc>
          <w:tcPr>
            <w:tcW w:w="1020" w:type="dxa"/>
            <w:tcBorders>
              <w:top w:val="nil"/>
              <w:bottom w:val="nil"/>
            </w:tcBorders>
          </w:tcPr>
          <w:p>
            <w:pPr>
              <w:pStyle w:val="TableParagraph"/>
              <w:spacing w:before="46"/>
              <w:ind w:right="37"/>
              <w:jc w:val="right"/>
              <w:rPr>
                <w:sz w:val="14"/>
              </w:rPr>
            </w:pPr>
            <w:r>
              <w:rPr>
                <w:sz w:val="14"/>
              </w:rPr>
              <w:t>0,00</w:t>
            </w:r>
          </w:p>
        </w:tc>
        <w:tc>
          <w:tcPr>
            <w:tcW w:w="1040" w:type="dxa"/>
            <w:tcBorders>
              <w:top w:val="nil"/>
              <w:bottom w:val="nil"/>
            </w:tcBorders>
          </w:tcPr>
          <w:p>
            <w:pPr>
              <w:pStyle w:val="TableParagraph"/>
              <w:spacing w:before="46"/>
              <w:ind w:right="57"/>
              <w:jc w:val="right"/>
              <w:rPr>
                <w:sz w:val="14"/>
              </w:rPr>
            </w:pPr>
            <w:r>
              <w:rPr>
                <w:sz w:val="14"/>
              </w:rPr>
              <w:t>0,00</w:t>
            </w:r>
          </w:p>
        </w:tc>
        <w:tc>
          <w:tcPr>
            <w:tcW w:w="1040" w:type="dxa"/>
            <w:tcBorders>
              <w:top w:val="nil"/>
              <w:bottom w:val="nil"/>
            </w:tcBorders>
          </w:tcPr>
          <w:p>
            <w:pPr>
              <w:pStyle w:val="TableParagraph"/>
              <w:spacing w:before="46"/>
              <w:ind w:right="17"/>
              <w:jc w:val="right"/>
              <w:rPr>
                <w:sz w:val="14"/>
              </w:rPr>
            </w:pPr>
            <w:r>
              <w:rPr>
                <w:sz w:val="14"/>
              </w:rPr>
              <w:t>0,00</w:t>
            </w:r>
          </w:p>
        </w:tc>
        <w:tc>
          <w:tcPr>
            <w:tcW w:w="1020" w:type="dxa"/>
            <w:tcBorders>
              <w:top w:val="nil"/>
              <w:bottom w:val="nil"/>
            </w:tcBorders>
          </w:tcPr>
          <w:p>
            <w:pPr>
              <w:pStyle w:val="TableParagraph"/>
              <w:spacing w:before="46"/>
              <w:ind w:right="17"/>
              <w:jc w:val="right"/>
              <w:rPr>
                <w:sz w:val="14"/>
              </w:rPr>
            </w:pPr>
            <w:r>
              <w:rPr>
                <w:sz w:val="14"/>
              </w:rPr>
              <w:t>0,00</w:t>
            </w:r>
          </w:p>
        </w:tc>
        <w:tc>
          <w:tcPr>
            <w:tcW w:w="1060" w:type="dxa"/>
            <w:tcBorders>
              <w:top w:val="nil"/>
              <w:bottom w:val="nil"/>
            </w:tcBorders>
          </w:tcPr>
          <w:p>
            <w:pPr>
              <w:pStyle w:val="TableParagraph"/>
              <w:spacing w:before="46"/>
              <w:ind w:right="37"/>
              <w:jc w:val="right"/>
              <w:rPr>
                <w:sz w:val="14"/>
              </w:rPr>
            </w:pPr>
            <w:r>
              <w:rPr>
                <w:sz w:val="14"/>
              </w:rPr>
              <w:t>0,00</w:t>
            </w:r>
          </w:p>
        </w:tc>
        <w:tc>
          <w:tcPr>
            <w:tcW w:w="1020" w:type="dxa"/>
            <w:tcBorders>
              <w:top w:val="nil"/>
              <w:bottom w:val="nil"/>
            </w:tcBorders>
          </w:tcPr>
          <w:p>
            <w:pPr>
              <w:pStyle w:val="TableParagraph"/>
              <w:spacing w:before="46"/>
              <w:ind w:right="-15"/>
              <w:jc w:val="right"/>
              <w:rPr>
                <w:sz w:val="14"/>
              </w:rPr>
            </w:pPr>
            <w:r>
              <w:rPr>
                <w:sz w:val="14"/>
              </w:rPr>
              <w:t>0,00</w:t>
            </w:r>
          </w:p>
        </w:tc>
      </w:tr>
      <w:tr>
        <w:trPr>
          <w:trHeight w:val="230" w:hRule="atLeast"/>
        </w:trPr>
        <w:tc>
          <w:tcPr>
            <w:tcW w:w="560" w:type="dxa"/>
            <w:tcBorders>
              <w:top w:val="nil"/>
              <w:bottom w:val="nil"/>
            </w:tcBorders>
          </w:tcPr>
          <w:p>
            <w:pPr>
              <w:pStyle w:val="TableParagraph"/>
              <w:spacing w:before="28"/>
              <w:ind w:left="222"/>
              <w:rPr>
                <w:sz w:val="14"/>
              </w:rPr>
            </w:pPr>
            <w:r>
              <w:rPr>
                <w:sz w:val="14"/>
              </w:rPr>
              <w:t>08</w:t>
            </w:r>
          </w:p>
        </w:tc>
        <w:tc>
          <w:tcPr>
            <w:tcW w:w="3020" w:type="dxa"/>
            <w:tcBorders>
              <w:top w:val="nil"/>
              <w:bottom w:val="nil"/>
            </w:tcBorders>
          </w:tcPr>
          <w:p>
            <w:pPr>
              <w:pStyle w:val="TableParagraph"/>
              <w:spacing w:before="28"/>
              <w:ind w:left="80"/>
              <w:rPr>
                <w:sz w:val="14"/>
              </w:rPr>
            </w:pPr>
            <w:r>
              <w:rPr>
                <w:sz w:val="14"/>
              </w:rPr>
              <w:t>Cooperazione e associazionismo</w:t>
            </w:r>
          </w:p>
        </w:tc>
        <w:tc>
          <w:tcPr>
            <w:tcW w:w="1080" w:type="dxa"/>
            <w:tcBorders>
              <w:top w:val="nil"/>
              <w:bottom w:val="nil"/>
            </w:tcBorders>
          </w:tcPr>
          <w:p>
            <w:pPr>
              <w:pStyle w:val="TableParagraph"/>
              <w:spacing w:before="28"/>
              <w:ind w:right="77"/>
              <w:jc w:val="right"/>
              <w:rPr>
                <w:sz w:val="14"/>
              </w:rPr>
            </w:pPr>
            <w:r>
              <w:rPr>
                <w:sz w:val="14"/>
              </w:rPr>
              <w:t>0,00</w:t>
            </w:r>
          </w:p>
        </w:tc>
        <w:tc>
          <w:tcPr>
            <w:tcW w:w="1080" w:type="dxa"/>
            <w:tcBorders>
              <w:top w:val="nil"/>
              <w:bottom w:val="nil"/>
            </w:tcBorders>
          </w:tcPr>
          <w:p>
            <w:pPr>
              <w:pStyle w:val="TableParagraph"/>
              <w:spacing w:before="28"/>
              <w:ind w:right="77"/>
              <w:jc w:val="right"/>
              <w:rPr>
                <w:sz w:val="14"/>
              </w:rPr>
            </w:pPr>
            <w:r>
              <w:rPr>
                <w:sz w:val="14"/>
              </w:rPr>
              <w:t>0,00</w:t>
            </w:r>
          </w:p>
        </w:tc>
        <w:tc>
          <w:tcPr>
            <w:tcW w:w="1080" w:type="dxa"/>
            <w:tcBorders>
              <w:top w:val="nil"/>
              <w:bottom w:val="nil"/>
            </w:tcBorders>
          </w:tcPr>
          <w:p>
            <w:pPr>
              <w:pStyle w:val="TableParagraph"/>
              <w:spacing w:before="28"/>
              <w:ind w:right="57"/>
              <w:jc w:val="right"/>
              <w:rPr>
                <w:sz w:val="14"/>
              </w:rPr>
            </w:pPr>
            <w:r>
              <w:rPr>
                <w:sz w:val="14"/>
              </w:rPr>
              <w:t>0,00</w:t>
            </w:r>
          </w:p>
        </w:tc>
        <w:tc>
          <w:tcPr>
            <w:tcW w:w="1040" w:type="dxa"/>
            <w:tcBorders>
              <w:top w:val="nil"/>
              <w:bottom w:val="nil"/>
            </w:tcBorders>
          </w:tcPr>
          <w:p>
            <w:pPr>
              <w:pStyle w:val="TableParagraph"/>
              <w:spacing w:before="28"/>
              <w:ind w:right="57"/>
              <w:jc w:val="right"/>
              <w:rPr>
                <w:sz w:val="14"/>
              </w:rPr>
            </w:pPr>
            <w:r>
              <w:rPr>
                <w:sz w:val="14"/>
              </w:rPr>
              <w:t>0,00</w:t>
            </w:r>
          </w:p>
        </w:tc>
        <w:tc>
          <w:tcPr>
            <w:tcW w:w="1080" w:type="dxa"/>
            <w:tcBorders>
              <w:top w:val="nil"/>
              <w:bottom w:val="nil"/>
            </w:tcBorders>
          </w:tcPr>
          <w:p>
            <w:pPr>
              <w:pStyle w:val="TableParagraph"/>
              <w:spacing w:before="28"/>
              <w:ind w:right="57"/>
              <w:jc w:val="right"/>
              <w:rPr>
                <w:sz w:val="14"/>
              </w:rPr>
            </w:pPr>
            <w:r>
              <w:rPr>
                <w:sz w:val="14"/>
              </w:rPr>
              <w:t>0,00</w:t>
            </w:r>
          </w:p>
        </w:tc>
        <w:tc>
          <w:tcPr>
            <w:tcW w:w="1020" w:type="dxa"/>
            <w:tcBorders>
              <w:top w:val="nil"/>
              <w:bottom w:val="nil"/>
            </w:tcBorders>
          </w:tcPr>
          <w:p>
            <w:pPr>
              <w:pStyle w:val="TableParagraph"/>
              <w:spacing w:before="28"/>
              <w:ind w:right="37"/>
              <w:jc w:val="right"/>
              <w:rPr>
                <w:sz w:val="14"/>
              </w:rPr>
            </w:pPr>
            <w:r>
              <w:rPr>
                <w:sz w:val="14"/>
              </w:rPr>
              <w:t>0,00</w:t>
            </w:r>
          </w:p>
        </w:tc>
        <w:tc>
          <w:tcPr>
            <w:tcW w:w="1040" w:type="dxa"/>
            <w:tcBorders>
              <w:top w:val="nil"/>
              <w:bottom w:val="nil"/>
            </w:tcBorders>
          </w:tcPr>
          <w:p>
            <w:pPr>
              <w:pStyle w:val="TableParagraph"/>
              <w:spacing w:before="28"/>
              <w:ind w:right="57"/>
              <w:jc w:val="right"/>
              <w:rPr>
                <w:sz w:val="14"/>
              </w:rPr>
            </w:pPr>
            <w:r>
              <w:rPr>
                <w:sz w:val="14"/>
              </w:rPr>
              <w:t>0,00</w:t>
            </w:r>
          </w:p>
        </w:tc>
        <w:tc>
          <w:tcPr>
            <w:tcW w:w="1040" w:type="dxa"/>
            <w:tcBorders>
              <w:top w:val="nil"/>
              <w:bottom w:val="nil"/>
            </w:tcBorders>
          </w:tcPr>
          <w:p>
            <w:pPr>
              <w:pStyle w:val="TableParagraph"/>
              <w:spacing w:before="28"/>
              <w:ind w:right="17"/>
              <w:jc w:val="right"/>
              <w:rPr>
                <w:sz w:val="14"/>
              </w:rPr>
            </w:pPr>
            <w:r>
              <w:rPr>
                <w:sz w:val="14"/>
              </w:rPr>
              <w:t>0,00</w:t>
            </w:r>
          </w:p>
        </w:tc>
        <w:tc>
          <w:tcPr>
            <w:tcW w:w="1020" w:type="dxa"/>
            <w:tcBorders>
              <w:top w:val="nil"/>
              <w:bottom w:val="nil"/>
            </w:tcBorders>
          </w:tcPr>
          <w:p>
            <w:pPr>
              <w:pStyle w:val="TableParagraph"/>
              <w:spacing w:before="28"/>
              <w:ind w:right="17"/>
              <w:jc w:val="right"/>
              <w:rPr>
                <w:sz w:val="14"/>
              </w:rPr>
            </w:pPr>
            <w:r>
              <w:rPr>
                <w:sz w:val="14"/>
              </w:rPr>
              <w:t>0,00</w:t>
            </w:r>
          </w:p>
        </w:tc>
        <w:tc>
          <w:tcPr>
            <w:tcW w:w="1060" w:type="dxa"/>
            <w:tcBorders>
              <w:top w:val="nil"/>
              <w:bottom w:val="nil"/>
            </w:tcBorders>
          </w:tcPr>
          <w:p>
            <w:pPr>
              <w:pStyle w:val="TableParagraph"/>
              <w:spacing w:before="28"/>
              <w:ind w:right="37"/>
              <w:jc w:val="right"/>
              <w:rPr>
                <w:sz w:val="14"/>
              </w:rPr>
            </w:pPr>
            <w:r>
              <w:rPr>
                <w:sz w:val="14"/>
              </w:rPr>
              <w:t>0,00</w:t>
            </w:r>
          </w:p>
        </w:tc>
        <w:tc>
          <w:tcPr>
            <w:tcW w:w="1020" w:type="dxa"/>
            <w:tcBorders>
              <w:top w:val="nil"/>
              <w:bottom w:val="nil"/>
            </w:tcBorders>
          </w:tcPr>
          <w:p>
            <w:pPr>
              <w:pStyle w:val="TableParagraph"/>
              <w:spacing w:before="28"/>
              <w:ind w:right="-15"/>
              <w:jc w:val="right"/>
              <w:rPr>
                <w:sz w:val="14"/>
              </w:rPr>
            </w:pPr>
            <w:r>
              <w:rPr>
                <w:sz w:val="14"/>
              </w:rPr>
              <w:t>0,00</w:t>
            </w:r>
          </w:p>
        </w:tc>
      </w:tr>
      <w:tr>
        <w:trPr>
          <w:trHeight w:val="231" w:hRule="atLeast"/>
        </w:trPr>
        <w:tc>
          <w:tcPr>
            <w:tcW w:w="560" w:type="dxa"/>
            <w:tcBorders>
              <w:top w:val="nil"/>
              <w:bottom w:val="nil"/>
            </w:tcBorders>
          </w:tcPr>
          <w:p>
            <w:pPr>
              <w:pStyle w:val="TableParagraph"/>
              <w:spacing w:before="37"/>
              <w:ind w:left="222"/>
              <w:rPr>
                <w:sz w:val="14"/>
              </w:rPr>
            </w:pPr>
            <w:r>
              <w:rPr>
                <w:sz w:val="14"/>
              </w:rPr>
              <w:t>09</w:t>
            </w:r>
          </w:p>
        </w:tc>
        <w:tc>
          <w:tcPr>
            <w:tcW w:w="3020" w:type="dxa"/>
            <w:tcBorders>
              <w:top w:val="nil"/>
              <w:bottom w:val="nil"/>
            </w:tcBorders>
          </w:tcPr>
          <w:p>
            <w:pPr>
              <w:pStyle w:val="TableParagraph"/>
              <w:spacing w:before="37"/>
              <w:ind w:left="80"/>
              <w:rPr>
                <w:sz w:val="14"/>
              </w:rPr>
            </w:pPr>
            <w:r>
              <w:rPr>
                <w:sz w:val="14"/>
              </w:rPr>
              <w:t>Servizio necroscopico e cimiteriale</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20" w:type="dxa"/>
            <w:tcBorders>
              <w:top w:val="nil"/>
              <w:bottom w:val="nil"/>
            </w:tcBorders>
          </w:tcPr>
          <w:p>
            <w:pPr>
              <w:pStyle w:val="TableParagraph"/>
              <w:spacing w:before="37"/>
              <w:ind w:right="3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17"/>
              <w:jc w:val="right"/>
              <w:rPr>
                <w:sz w:val="14"/>
              </w:rPr>
            </w:pPr>
            <w:r>
              <w:rPr>
                <w:sz w:val="14"/>
              </w:rPr>
              <w:t>0,00</w:t>
            </w:r>
          </w:p>
        </w:tc>
        <w:tc>
          <w:tcPr>
            <w:tcW w:w="1020" w:type="dxa"/>
            <w:tcBorders>
              <w:top w:val="nil"/>
              <w:bottom w:val="nil"/>
            </w:tcBorders>
          </w:tcPr>
          <w:p>
            <w:pPr>
              <w:pStyle w:val="TableParagraph"/>
              <w:spacing w:before="37"/>
              <w:ind w:right="17"/>
              <w:jc w:val="right"/>
              <w:rPr>
                <w:sz w:val="14"/>
              </w:rPr>
            </w:pPr>
            <w:r>
              <w:rPr>
                <w:sz w:val="14"/>
              </w:rPr>
              <w:t>0,00</w:t>
            </w:r>
          </w:p>
        </w:tc>
        <w:tc>
          <w:tcPr>
            <w:tcW w:w="1060" w:type="dxa"/>
            <w:tcBorders>
              <w:top w:val="nil"/>
              <w:bottom w:val="nil"/>
            </w:tcBorders>
          </w:tcPr>
          <w:p>
            <w:pPr>
              <w:pStyle w:val="TableParagraph"/>
              <w:spacing w:before="37"/>
              <w:ind w:right="37"/>
              <w:jc w:val="right"/>
              <w:rPr>
                <w:sz w:val="14"/>
              </w:rPr>
            </w:pPr>
            <w:r>
              <w:rPr>
                <w:sz w:val="14"/>
              </w:rPr>
              <w:t>0,00</w:t>
            </w:r>
          </w:p>
        </w:tc>
        <w:tc>
          <w:tcPr>
            <w:tcW w:w="1020" w:type="dxa"/>
            <w:tcBorders>
              <w:top w:val="nil"/>
              <w:bottom w:val="nil"/>
            </w:tcBorders>
          </w:tcPr>
          <w:p>
            <w:pPr>
              <w:pStyle w:val="TableParagraph"/>
              <w:spacing w:before="37"/>
              <w:ind w:right="-15"/>
              <w:jc w:val="right"/>
              <w:rPr>
                <w:sz w:val="14"/>
              </w:rPr>
            </w:pPr>
            <w:r>
              <w:rPr>
                <w:sz w:val="14"/>
              </w:rPr>
              <w:t>0,00</w:t>
            </w:r>
          </w:p>
        </w:tc>
      </w:tr>
      <w:tr>
        <w:trPr>
          <w:trHeight w:val="370" w:hRule="atLeast"/>
        </w:trPr>
        <w:tc>
          <w:tcPr>
            <w:tcW w:w="560" w:type="dxa"/>
            <w:tcBorders>
              <w:top w:val="nil"/>
            </w:tcBorders>
          </w:tcPr>
          <w:p>
            <w:pPr>
              <w:pStyle w:val="TableParagraph"/>
              <w:rPr>
                <w:rFonts w:ascii="Times New Roman"/>
                <w:sz w:val="14"/>
              </w:rPr>
            </w:pPr>
          </w:p>
        </w:tc>
        <w:tc>
          <w:tcPr>
            <w:tcW w:w="3020" w:type="dxa"/>
            <w:tcBorders>
              <w:top w:val="nil"/>
            </w:tcBorders>
          </w:tcPr>
          <w:p>
            <w:pPr>
              <w:pStyle w:val="TableParagraph"/>
              <w:spacing w:line="170" w:lineRule="atLeast" w:before="19"/>
              <w:ind w:left="80" w:right="418"/>
              <w:rPr>
                <w:b/>
                <w:i/>
                <w:sz w:val="14"/>
              </w:rPr>
            </w:pPr>
            <w:r>
              <w:rPr>
                <w:b/>
                <w:i/>
                <w:sz w:val="14"/>
              </w:rPr>
              <w:t>TOTALE MISSIONE 12 - Diritti sociali, </w:t>
            </w:r>
            <w:r>
              <w:rPr>
                <w:b/>
                <w:i/>
                <w:sz w:val="14"/>
              </w:rPr>
              <w:t>politiche sociali e famiglia</w:t>
            </w:r>
          </w:p>
        </w:tc>
        <w:tc>
          <w:tcPr>
            <w:tcW w:w="1080" w:type="dxa"/>
            <w:tcBorders>
              <w:top w:val="nil"/>
            </w:tcBorders>
          </w:tcPr>
          <w:p>
            <w:pPr>
              <w:pStyle w:val="TableParagraph"/>
              <w:spacing w:before="66"/>
              <w:ind w:right="77"/>
              <w:jc w:val="right"/>
              <w:rPr>
                <w:b/>
                <w:sz w:val="14"/>
              </w:rPr>
            </w:pPr>
            <w:r>
              <w:rPr>
                <w:b/>
                <w:sz w:val="14"/>
              </w:rPr>
              <w:t>0,00</w:t>
            </w:r>
          </w:p>
        </w:tc>
        <w:tc>
          <w:tcPr>
            <w:tcW w:w="1080" w:type="dxa"/>
            <w:tcBorders>
              <w:top w:val="nil"/>
            </w:tcBorders>
          </w:tcPr>
          <w:p>
            <w:pPr>
              <w:pStyle w:val="TableParagraph"/>
              <w:spacing w:before="66"/>
              <w:ind w:right="77"/>
              <w:jc w:val="right"/>
              <w:rPr>
                <w:b/>
                <w:sz w:val="14"/>
              </w:rPr>
            </w:pPr>
            <w:r>
              <w:rPr>
                <w:b/>
                <w:sz w:val="14"/>
              </w:rPr>
              <w:t>9.000,00</w:t>
            </w:r>
          </w:p>
        </w:tc>
        <w:tc>
          <w:tcPr>
            <w:tcW w:w="1080" w:type="dxa"/>
            <w:tcBorders>
              <w:top w:val="nil"/>
            </w:tcBorders>
          </w:tcPr>
          <w:p>
            <w:pPr>
              <w:pStyle w:val="TableParagraph"/>
              <w:spacing w:before="66"/>
              <w:ind w:right="57"/>
              <w:jc w:val="right"/>
              <w:rPr>
                <w:b/>
                <w:sz w:val="14"/>
              </w:rPr>
            </w:pPr>
            <w:r>
              <w:rPr>
                <w:b/>
                <w:sz w:val="14"/>
              </w:rPr>
              <w:t>0,00</w:t>
            </w:r>
          </w:p>
        </w:tc>
        <w:tc>
          <w:tcPr>
            <w:tcW w:w="1040" w:type="dxa"/>
            <w:tcBorders>
              <w:top w:val="nil"/>
            </w:tcBorders>
          </w:tcPr>
          <w:p>
            <w:pPr>
              <w:pStyle w:val="TableParagraph"/>
              <w:spacing w:before="66"/>
              <w:ind w:right="57"/>
              <w:jc w:val="right"/>
              <w:rPr>
                <w:b/>
                <w:sz w:val="14"/>
              </w:rPr>
            </w:pPr>
            <w:r>
              <w:rPr>
                <w:b/>
                <w:sz w:val="14"/>
              </w:rPr>
              <w:t>0,00</w:t>
            </w:r>
          </w:p>
        </w:tc>
        <w:tc>
          <w:tcPr>
            <w:tcW w:w="1080" w:type="dxa"/>
            <w:tcBorders>
              <w:top w:val="nil"/>
            </w:tcBorders>
          </w:tcPr>
          <w:p>
            <w:pPr>
              <w:pStyle w:val="TableParagraph"/>
              <w:spacing w:before="66"/>
              <w:ind w:right="57"/>
              <w:jc w:val="right"/>
              <w:rPr>
                <w:b/>
                <w:sz w:val="14"/>
              </w:rPr>
            </w:pPr>
            <w:r>
              <w:rPr>
                <w:b/>
                <w:sz w:val="14"/>
              </w:rPr>
              <w:t>0,00</w:t>
            </w:r>
          </w:p>
        </w:tc>
        <w:tc>
          <w:tcPr>
            <w:tcW w:w="1020" w:type="dxa"/>
            <w:tcBorders>
              <w:top w:val="nil"/>
            </w:tcBorders>
          </w:tcPr>
          <w:p>
            <w:pPr>
              <w:pStyle w:val="TableParagraph"/>
              <w:spacing w:before="66"/>
              <w:ind w:right="17"/>
              <w:jc w:val="right"/>
              <w:rPr>
                <w:b/>
                <w:sz w:val="14"/>
              </w:rPr>
            </w:pPr>
            <w:r>
              <w:rPr>
                <w:b/>
                <w:sz w:val="14"/>
              </w:rPr>
              <w:t>9.000,00</w:t>
            </w:r>
          </w:p>
        </w:tc>
        <w:tc>
          <w:tcPr>
            <w:tcW w:w="1040" w:type="dxa"/>
            <w:tcBorders>
              <w:top w:val="nil"/>
            </w:tcBorders>
          </w:tcPr>
          <w:p>
            <w:pPr>
              <w:pStyle w:val="TableParagraph"/>
              <w:spacing w:before="66"/>
              <w:ind w:right="57"/>
              <w:jc w:val="right"/>
              <w:rPr>
                <w:b/>
                <w:sz w:val="14"/>
              </w:rPr>
            </w:pPr>
            <w:r>
              <w:rPr>
                <w:b/>
                <w:sz w:val="14"/>
              </w:rPr>
              <w:t>0,00</w:t>
            </w:r>
          </w:p>
        </w:tc>
        <w:tc>
          <w:tcPr>
            <w:tcW w:w="1040" w:type="dxa"/>
            <w:tcBorders>
              <w:top w:val="nil"/>
            </w:tcBorders>
          </w:tcPr>
          <w:p>
            <w:pPr>
              <w:pStyle w:val="TableParagraph"/>
              <w:spacing w:before="66"/>
              <w:ind w:right="17"/>
              <w:jc w:val="right"/>
              <w:rPr>
                <w:b/>
                <w:sz w:val="14"/>
              </w:rPr>
            </w:pPr>
            <w:r>
              <w:rPr>
                <w:b/>
                <w:sz w:val="14"/>
              </w:rPr>
              <w:t>0,00</w:t>
            </w:r>
          </w:p>
        </w:tc>
        <w:tc>
          <w:tcPr>
            <w:tcW w:w="1020" w:type="dxa"/>
            <w:tcBorders>
              <w:top w:val="nil"/>
            </w:tcBorders>
          </w:tcPr>
          <w:p>
            <w:pPr>
              <w:pStyle w:val="TableParagraph"/>
              <w:spacing w:before="66"/>
              <w:ind w:right="17"/>
              <w:jc w:val="right"/>
              <w:rPr>
                <w:b/>
                <w:sz w:val="14"/>
              </w:rPr>
            </w:pPr>
            <w:r>
              <w:rPr>
                <w:b/>
                <w:sz w:val="14"/>
              </w:rPr>
              <w:t>0,00</w:t>
            </w:r>
          </w:p>
        </w:tc>
        <w:tc>
          <w:tcPr>
            <w:tcW w:w="1060" w:type="dxa"/>
            <w:tcBorders>
              <w:top w:val="nil"/>
            </w:tcBorders>
          </w:tcPr>
          <w:p>
            <w:pPr>
              <w:pStyle w:val="TableParagraph"/>
              <w:spacing w:before="66"/>
              <w:ind w:right="37"/>
              <w:jc w:val="right"/>
              <w:rPr>
                <w:b/>
                <w:sz w:val="14"/>
              </w:rPr>
            </w:pPr>
            <w:r>
              <w:rPr>
                <w:b/>
                <w:sz w:val="14"/>
              </w:rPr>
              <w:t>0,00</w:t>
            </w:r>
          </w:p>
        </w:tc>
        <w:tc>
          <w:tcPr>
            <w:tcW w:w="1020" w:type="dxa"/>
            <w:tcBorders>
              <w:top w:val="nil"/>
            </w:tcBorders>
          </w:tcPr>
          <w:p>
            <w:pPr>
              <w:pStyle w:val="TableParagraph"/>
              <w:spacing w:before="66"/>
              <w:ind w:right="-15"/>
              <w:jc w:val="right"/>
              <w:rPr>
                <w:b/>
                <w:sz w:val="14"/>
              </w:rPr>
            </w:pPr>
            <w:r>
              <w:rPr>
                <w:b/>
                <w:sz w:val="14"/>
              </w:rPr>
              <w:t>0,00</w:t>
            </w:r>
          </w:p>
        </w:tc>
      </w:tr>
      <w:tr>
        <w:trPr>
          <w:trHeight w:val="517"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14</w:t>
            </w:r>
          </w:p>
        </w:tc>
        <w:tc>
          <w:tcPr>
            <w:tcW w:w="3020" w:type="dxa"/>
            <w:tcBorders>
              <w:bottom w:val="nil"/>
            </w:tcBorders>
          </w:tcPr>
          <w:p>
            <w:pPr>
              <w:pStyle w:val="TableParagraph"/>
              <w:spacing w:line="261" w:lineRule="auto" w:before="138"/>
              <w:ind w:left="80" w:right="410"/>
              <w:rPr>
                <w:b/>
                <w:i/>
                <w:sz w:val="14"/>
              </w:rPr>
            </w:pPr>
            <w:r>
              <w:rPr>
                <w:b/>
                <w:i/>
                <w:sz w:val="14"/>
              </w:rPr>
              <w:t>MISSIONE 14 - Sviluppo economico e </w:t>
            </w:r>
            <w:r>
              <w:rPr>
                <w:b/>
                <w:i/>
                <w:sz w:val="14"/>
              </w:rPr>
              <w:t>competitività</w:t>
            </w: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6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r>
      <w:tr>
        <w:trPr>
          <w:trHeight w:val="231" w:hRule="atLeast"/>
        </w:trPr>
        <w:tc>
          <w:tcPr>
            <w:tcW w:w="560" w:type="dxa"/>
            <w:tcBorders>
              <w:top w:val="nil"/>
              <w:bottom w:val="nil"/>
            </w:tcBorders>
          </w:tcPr>
          <w:p>
            <w:pPr>
              <w:pStyle w:val="TableParagraph"/>
              <w:spacing w:before="38"/>
              <w:ind w:left="222"/>
              <w:rPr>
                <w:sz w:val="14"/>
              </w:rPr>
            </w:pPr>
            <w:r>
              <w:rPr>
                <w:sz w:val="14"/>
              </w:rPr>
              <w:t>01</w:t>
            </w:r>
          </w:p>
        </w:tc>
        <w:tc>
          <w:tcPr>
            <w:tcW w:w="3020" w:type="dxa"/>
            <w:tcBorders>
              <w:top w:val="nil"/>
              <w:bottom w:val="nil"/>
            </w:tcBorders>
          </w:tcPr>
          <w:p>
            <w:pPr>
              <w:pStyle w:val="TableParagraph"/>
              <w:spacing w:before="38"/>
              <w:ind w:left="80"/>
              <w:rPr>
                <w:sz w:val="14"/>
              </w:rPr>
            </w:pPr>
            <w:r>
              <w:rPr>
                <w:sz w:val="14"/>
              </w:rPr>
              <w:t>Industria PMI e Artigianato</w:t>
            </w:r>
          </w:p>
        </w:tc>
        <w:tc>
          <w:tcPr>
            <w:tcW w:w="1080" w:type="dxa"/>
            <w:tcBorders>
              <w:top w:val="nil"/>
              <w:bottom w:val="nil"/>
            </w:tcBorders>
          </w:tcPr>
          <w:p>
            <w:pPr>
              <w:pStyle w:val="TableParagraph"/>
              <w:spacing w:before="38"/>
              <w:ind w:right="77"/>
              <w:jc w:val="right"/>
              <w:rPr>
                <w:sz w:val="14"/>
              </w:rPr>
            </w:pPr>
            <w:r>
              <w:rPr>
                <w:sz w:val="14"/>
              </w:rPr>
              <w:t>0,00</w:t>
            </w:r>
          </w:p>
        </w:tc>
        <w:tc>
          <w:tcPr>
            <w:tcW w:w="1080" w:type="dxa"/>
            <w:tcBorders>
              <w:top w:val="nil"/>
              <w:bottom w:val="nil"/>
            </w:tcBorders>
          </w:tcPr>
          <w:p>
            <w:pPr>
              <w:pStyle w:val="TableParagraph"/>
              <w:spacing w:before="38"/>
              <w:ind w:right="77"/>
              <w:jc w:val="right"/>
              <w:rPr>
                <w:sz w:val="14"/>
              </w:rPr>
            </w:pPr>
            <w:r>
              <w:rPr>
                <w:sz w:val="14"/>
              </w:rPr>
              <w:t>0,00</w:t>
            </w:r>
          </w:p>
        </w:tc>
        <w:tc>
          <w:tcPr>
            <w:tcW w:w="1080" w:type="dxa"/>
            <w:tcBorders>
              <w:top w:val="nil"/>
              <w:bottom w:val="nil"/>
            </w:tcBorders>
          </w:tcPr>
          <w:p>
            <w:pPr>
              <w:pStyle w:val="TableParagraph"/>
              <w:spacing w:before="38"/>
              <w:ind w:right="57"/>
              <w:jc w:val="right"/>
              <w:rPr>
                <w:sz w:val="14"/>
              </w:rPr>
            </w:pPr>
            <w:r>
              <w:rPr>
                <w:sz w:val="14"/>
              </w:rPr>
              <w:t>0,00</w:t>
            </w:r>
          </w:p>
        </w:tc>
        <w:tc>
          <w:tcPr>
            <w:tcW w:w="1040" w:type="dxa"/>
            <w:tcBorders>
              <w:top w:val="nil"/>
              <w:bottom w:val="nil"/>
            </w:tcBorders>
          </w:tcPr>
          <w:p>
            <w:pPr>
              <w:pStyle w:val="TableParagraph"/>
              <w:spacing w:before="38"/>
              <w:ind w:right="57"/>
              <w:jc w:val="right"/>
              <w:rPr>
                <w:sz w:val="14"/>
              </w:rPr>
            </w:pPr>
            <w:r>
              <w:rPr>
                <w:sz w:val="14"/>
              </w:rPr>
              <w:t>0,00</w:t>
            </w:r>
          </w:p>
        </w:tc>
        <w:tc>
          <w:tcPr>
            <w:tcW w:w="1080" w:type="dxa"/>
            <w:tcBorders>
              <w:top w:val="nil"/>
              <w:bottom w:val="nil"/>
            </w:tcBorders>
          </w:tcPr>
          <w:p>
            <w:pPr>
              <w:pStyle w:val="TableParagraph"/>
              <w:spacing w:before="38"/>
              <w:ind w:right="57"/>
              <w:jc w:val="right"/>
              <w:rPr>
                <w:sz w:val="14"/>
              </w:rPr>
            </w:pPr>
            <w:r>
              <w:rPr>
                <w:sz w:val="14"/>
              </w:rPr>
              <w:t>0,00</w:t>
            </w:r>
          </w:p>
        </w:tc>
        <w:tc>
          <w:tcPr>
            <w:tcW w:w="1020" w:type="dxa"/>
            <w:tcBorders>
              <w:top w:val="nil"/>
              <w:bottom w:val="nil"/>
            </w:tcBorders>
          </w:tcPr>
          <w:p>
            <w:pPr>
              <w:pStyle w:val="TableParagraph"/>
              <w:spacing w:before="38"/>
              <w:ind w:right="37"/>
              <w:jc w:val="right"/>
              <w:rPr>
                <w:sz w:val="14"/>
              </w:rPr>
            </w:pPr>
            <w:r>
              <w:rPr>
                <w:sz w:val="14"/>
              </w:rPr>
              <w:t>0,00</w:t>
            </w:r>
          </w:p>
        </w:tc>
        <w:tc>
          <w:tcPr>
            <w:tcW w:w="1040" w:type="dxa"/>
            <w:tcBorders>
              <w:top w:val="nil"/>
              <w:bottom w:val="nil"/>
            </w:tcBorders>
          </w:tcPr>
          <w:p>
            <w:pPr>
              <w:pStyle w:val="TableParagraph"/>
              <w:spacing w:before="38"/>
              <w:ind w:right="57"/>
              <w:jc w:val="right"/>
              <w:rPr>
                <w:sz w:val="14"/>
              </w:rPr>
            </w:pPr>
            <w:r>
              <w:rPr>
                <w:sz w:val="14"/>
              </w:rPr>
              <w:t>0,00</w:t>
            </w:r>
          </w:p>
        </w:tc>
        <w:tc>
          <w:tcPr>
            <w:tcW w:w="1040" w:type="dxa"/>
            <w:tcBorders>
              <w:top w:val="nil"/>
              <w:bottom w:val="nil"/>
            </w:tcBorders>
          </w:tcPr>
          <w:p>
            <w:pPr>
              <w:pStyle w:val="TableParagraph"/>
              <w:spacing w:before="38"/>
              <w:ind w:right="17"/>
              <w:jc w:val="right"/>
              <w:rPr>
                <w:sz w:val="14"/>
              </w:rPr>
            </w:pPr>
            <w:r>
              <w:rPr>
                <w:sz w:val="14"/>
              </w:rPr>
              <w:t>0,00</w:t>
            </w:r>
          </w:p>
        </w:tc>
        <w:tc>
          <w:tcPr>
            <w:tcW w:w="1020" w:type="dxa"/>
            <w:tcBorders>
              <w:top w:val="nil"/>
              <w:bottom w:val="nil"/>
            </w:tcBorders>
          </w:tcPr>
          <w:p>
            <w:pPr>
              <w:pStyle w:val="TableParagraph"/>
              <w:spacing w:before="38"/>
              <w:ind w:right="17"/>
              <w:jc w:val="right"/>
              <w:rPr>
                <w:sz w:val="14"/>
              </w:rPr>
            </w:pPr>
            <w:r>
              <w:rPr>
                <w:sz w:val="14"/>
              </w:rPr>
              <w:t>0,00</w:t>
            </w:r>
          </w:p>
        </w:tc>
        <w:tc>
          <w:tcPr>
            <w:tcW w:w="1060" w:type="dxa"/>
            <w:tcBorders>
              <w:top w:val="nil"/>
              <w:bottom w:val="nil"/>
            </w:tcBorders>
          </w:tcPr>
          <w:p>
            <w:pPr>
              <w:pStyle w:val="TableParagraph"/>
              <w:spacing w:before="38"/>
              <w:ind w:right="37"/>
              <w:jc w:val="right"/>
              <w:rPr>
                <w:sz w:val="14"/>
              </w:rPr>
            </w:pPr>
            <w:r>
              <w:rPr>
                <w:sz w:val="14"/>
              </w:rPr>
              <w:t>0,00</w:t>
            </w:r>
          </w:p>
        </w:tc>
        <w:tc>
          <w:tcPr>
            <w:tcW w:w="1020" w:type="dxa"/>
            <w:tcBorders>
              <w:top w:val="nil"/>
              <w:bottom w:val="nil"/>
            </w:tcBorders>
          </w:tcPr>
          <w:p>
            <w:pPr>
              <w:pStyle w:val="TableParagraph"/>
              <w:spacing w:before="38"/>
              <w:ind w:right="-15"/>
              <w:jc w:val="right"/>
              <w:rPr>
                <w:sz w:val="14"/>
              </w:rPr>
            </w:pPr>
            <w:r>
              <w:rPr>
                <w:sz w:val="14"/>
              </w:rPr>
              <w:t>0,00</w:t>
            </w:r>
          </w:p>
        </w:tc>
      </w:tr>
      <w:tr>
        <w:trPr>
          <w:trHeight w:val="398" w:hRule="atLeast"/>
        </w:trPr>
        <w:tc>
          <w:tcPr>
            <w:tcW w:w="560" w:type="dxa"/>
            <w:tcBorders>
              <w:top w:val="nil"/>
              <w:bottom w:val="nil"/>
            </w:tcBorders>
          </w:tcPr>
          <w:p>
            <w:pPr>
              <w:pStyle w:val="TableParagraph"/>
              <w:spacing w:before="46"/>
              <w:ind w:left="222"/>
              <w:rPr>
                <w:sz w:val="14"/>
              </w:rPr>
            </w:pPr>
            <w:r>
              <w:rPr>
                <w:sz w:val="14"/>
              </w:rPr>
              <w:t>02</w:t>
            </w:r>
          </w:p>
        </w:tc>
        <w:tc>
          <w:tcPr>
            <w:tcW w:w="3020" w:type="dxa"/>
            <w:tcBorders>
              <w:top w:val="nil"/>
              <w:bottom w:val="nil"/>
            </w:tcBorders>
          </w:tcPr>
          <w:p>
            <w:pPr>
              <w:pStyle w:val="TableParagraph"/>
              <w:spacing w:line="170" w:lineRule="atLeast" w:before="19"/>
              <w:ind w:left="80" w:right="464"/>
              <w:rPr>
                <w:sz w:val="14"/>
              </w:rPr>
            </w:pPr>
            <w:r>
              <w:rPr>
                <w:sz w:val="14"/>
              </w:rPr>
              <w:t>Commercio - reti distributive - tutela dei consumatori</w:t>
            </w:r>
          </w:p>
        </w:tc>
        <w:tc>
          <w:tcPr>
            <w:tcW w:w="1080" w:type="dxa"/>
            <w:tcBorders>
              <w:top w:val="nil"/>
              <w:bottom w:val="nil"/>
            </w:tcBorders>
          </w:tcPr>
          <w:p>
            <w:pPr>
              <w:pStyle w:val="TableParagraph"/>
              <w:spacing w:before="46"/>
              <w:ind w:right="77"/>
              <w:jc w:val="right"/>
              <w:rPr>
                <w:sz w:val="14"/>
              </w:rPr>
            </w:pPr>
            <w:r>
              <w:rPr>
                <w:sz w:val="14"/>
              </w:rPr>
              <w:t>0,00</w:t>
            </w:r>
          </w:p>
        </w:tc>
        <w:tc>
          <w:tcPr>
            <w:tcW w:w="1080" w:type="dxa"/>
            <w:tcBorders>
              <w:top w:val="nil"/>
              <w:bottom w:val="nil"/>
            </w:tcBorders>
          </w:tcPr>
          <w:p>
            <w:pPr>
              <w:pStyle w:val="TableParagraph"/>
              <w:spacing w:before="46"/>
              <w:ind w:right="77"/>
              <w:jc w:val="right"/>
              <w:rPr>
                <w:sz w:val="14"/>
              </w:rPr>
            </w:pPr>
            <w:r>
              <w:rPr>
                <w:sz w:val="14"/>
              </w:rPr>
              <w:t>0,00</w:t>
            </w:r>
          </w:p>
        </w:tc>
        <w:tc>
          <w:tcPr>
            <w:tcW w:w="1080" w:type="dxa"/>
            <w:tcBorders>
              <w:top w:val="nil"/>
              <w:bottom w:val="nil"/>
            </w:tcBorders>
          </w:tcPr>
          <w:p>
            <w:pPr>
              <w:pStyle w:val="TableParagraph"/>
              <w:spacing w:before="46"/>
              <w:ind w:right="57"/>
              <w:jc w:val="right"/>
              <w:rPr>
                <w:sz w:val="14"/>
              </w:rPr>
            </w:pPr>
            <w:r>
              <w:rPr>
                <w:sz w:val="14"/>
              </w:rPr>
              <w:t>0,00</w:t>
            </w:r>
          </w:p>
        </w:tc>
        <w:tc>
          <w:tcPr>
            <w:tcW w:w="1040" w:type="dxa"/>
            <w:tcBorders>
              <w:top w:val="nil"/>
              <w:bottom w:val="nil"/>
            </w:tcBorders>
          </w:tcPr>
          <w:p>
            <w:pPr>
              <w:pStyle w:val="TableParagraph"/>
              <w:spacing w:before="46"/>
              <w:ind w:right="57"/>
              <w:jc w:val="right"/>
              <w:rPr>
                <w:sz w:val="14"/>
              </w:rPr>
            </w:pPr>
            <w:r>
              <w:rPr>
                <w:sz w:val="14"/>
              </w:rPr>
              <w:t>0,00</w:t>
            </w:r>
          </w:p>
        </w:tc>
        <w:tc>
          <w:tcPr>
            <w:tcW w:w="1080" w:type="dxa"/>
            <w:tcBorders>
              <w:top w:val="nil"/>
              <w:bottom w:val="nil"/>
            </w:tcBorders>
          </w:tcPr>
          <w:p>
            <w:pPr>
              <w:pStyle w:val="TableParagraph"/>
              <w:spacing w:before="46"/>
              <w:ind w:right="57"/>
              <w:jc w:val="right"/>
              <w:rPr>
                <w:sz w:val="14"/>
              </w:rPr>
            </w:pPr>
            <w:r>
              <w:rPr>
                <w:sz w:val="14"/>
              </w:rPr>
              <w:t>0,00</w:t>
            </w:r>
          </w:p>
        </w:tc>
        <w:tc>
          <w:tcPr>
            <w:tcW w:w="1020" w:type="dxa"/>
            <w:tcBorders>
              <w:top w:val="nil"/>
              <w:bottom w:val="nil"/>
            </w:tcBorders>
          </w:tcPr>
          <w:p>
            <w:pPr>
              <w:pStyle w:val="TableParagraph"/>
              <w:spacing w:before="46"/>
              <w:ind w:right="37"/>
              <w:jc w:val="right"/>
              <w:rPr>
                <w:sz w:val="14"/>
              </w:rPr>
            </w:pPr>
            <w:r>
              <w:rPr>
                <w:sz w:val="14"/>
              </w:rPr>
              <w:t>0,00</w:t>
            </w:r>
          </w:p>
        </w:tc>
        <w:tc>
          <w:tcPr>
            <w:tcW w:w="1040" w:type="dxa"/>
            <w:tcBorders>
              <w:top w:val="nil"/>
              <w:bottom w:val="nil"/>
            </w:tcBorders>
          </w:tcPr>
          <w:p>
            <w:pPr>
              <w:pStyle w:val="TableParagraph"/>
              <w:spacing w:before="46"/>
              <w:ind w:right="57"/>
              <w:jc w:val="right"/>
              <w:rPr>
                <w:sz w:val="14"/>
              </w:rPr>
            </w:pPr>
            <w:r>
              <w:rPr>
                <w:sz w:val="14"/>
              </w:rPr>
              <w:t>0,00</w:t>
            </w:r>
          </w:p>
        </w:tc>
        <w:tc>
          <w:tcPr>
            <w:tcW w:w="1040" w:type="dxa"/>
            <w:tcBorders>
              <w:top w:val="nil"/>
              <w:bottom w:val="nil"/>
            </w:tcBorders>
          </w:tcPr>
          <w:p>
            <w:pPr>
              <w:pStyle w:val="TableParagraph"/>
              <w:spacing w:before="46"/>
              <w:ind w:right="17"/>
              <w:jc w:val="right"/>
              <w:rPr>
                <w:sz w:val="14"/>
              </w:rPr>
            </w:pPr>
            <w:r>
              <w:rPr>
                <w:sz w:val="14"/>
              </w:rPr>
              <w:t>0,00</w:t>
            </w:r>
          </w:p>
        </w:tc>
        <w:tc>
          <w:tcPr>
            <w:tcW w:w="1020" w:type="dxa"/>
            <w:tcBorders>
              <w:top w:val="nil"/>
              <w:bottom w:val="nil"/>
            </w:tcBorders>
          </w:tcPr>
          <w:p>
            <w:pPr>
              <w:pStyle w:val="TableParagraph"/>
              <w:spacing w:before="46"/>
              <w:ind w:right="17"/>
              <w:jc w:val="right"/>
              <w:rPr>
                <w:sz w:val="14"/>
              </w:rPr>
            </w:pPr>
            <w:r>
              <w:rPr>
                <w:sz w:val="14"/>
              </w:rPr>
              <w:t>0,00</w:t>
            </w:r>
          </w:p>
        </w:tc>
        <w:tc>
          <w:tcPr>
            <w:tcW w:w="1060" w:type="dxa"/>
            <w:tcBorders>
              <w:top w:val="nil"/>
              <w:bottom w:val="nil"/>
            </w:tcBorders>
          </w:tcPr>
          <w:p>
            <w:pPr>
              <w:pStyle w:val="TableParagraph"/>
              <w:spacing w:before="46"/>
              <w:ind w:right="37"/>
              <w:jc w:val="right"/>
              <w:rPr>
                <w:sz w:val="14"/>
              </w:rPr>
            </w:pPr>
            <w:r>
              <w:rPr>
                <w:sz w:val="14"/>
              </w:rPr>
              <w:t>0,00</w:t>
            </w:r>
          </w:p>
        </w:tc>
        <w:tc>
          <w:tcPr>
            <w:tcW w:w="1020" w:type="dxa"/>
            <w:tcBorders>
              <w:top w:val="nil"/>
              <w:bottom w:val="nil"/>
            </w:tcBorders>
          </w:tcPr>
          <w:p>
            <w:pPr>
              <w:pStyle w:val="TableParagraph"/>
              <w:spacing w:before="46"/>
              <w:ind w:right="-15"/>
              <w:jc w:val="right"/>
              <w:rPr>
                <w:sz w:val="14"/>
              </w:rPr>
            </w:pPr>
            <w:r>
              <w:rPr>
                <w:sz w:val="14"/>
              </w:rPr>
              <w:t>0,00</w:t>
            </w:r>
          </w:p>
        </w:tc>
      </w:tr>
      <w:tr>
        <w:trPr>
          <w:trHeight w:val="221" w:hRule="atLeast"/>
        </w:trPr>
        <w:tc>
          <w:tcPr>
            <w:tcW w:w="560" w:type="dxa"/>
            <w:tcBorders>
              <w:top w:val="nil"/>
              <w:bottom w:val="nil"/>
            </w:tcBorders>
          </w:tcPr>
          <w:p>
            <w:pPr>
              <w:pStyle w:val="TableParagraph"/>
              <w:spacing w:before="28"/>
              <w:ind w:left="222"/>
              <w:rPr>
                <w:sz w:val="14"/>
              </w:rPr>
            </w:pPr>
            <w:r>
              <w:rPr>
                <w:sz w:val="14"/>
              </w:rPr>
              <w:t>04</w:t>
            </w:r>
          </w:p>
        </w:tc>
        <w:tc>
          <w:tcPr>
            <w:tcW w:w="3020" w:type="dxa"/>
            <w:tcBorders>
              <w:top w:val="nil"/>
              <w:bottom w:val="nil"/>
            </w:tcBorders>
          </w:tcPr>
          <w:p>
            <w:pPr>
              <w:pStyle w:val="TableParagraph"/>
              <w:spacing w:before="28"/>
              <w:ind w:left="80"/>
              <w:rPr>
                <w:sz w:val="14"/>
              </w:rPr>
            </w:pPr>
            <w:r>
              <w:rPr>
                <w:sz w:val="14"/>
              </w:rPr>
              <w:t>Reti e altri servizi di pubblica utilità</w:t>
            </w:r>
          </w:p>
        </w:tc>
        <w:tc>
          <w:tcPr>
            <w:tcW w:w="1080" w:type="dxa"/>
            <w:tcBorders>
              <w:top w:val="nil"/>
              <w:bottom w:val="nil"/>
            </w:tcBorders>
          </w:tcPr>
          <w:p>
            <w:pPr>
              <w:pStyle w:val="TableParagraph"/>
              <w:spacing w:before="28"/>
              <w:ind w:right="77"/>
              <w:jc w:val="right"/>
              <w:rPr>
                <w:sz w:val="14"/>
              </w:rPr>
            </w:pPr>
            <w:r>
              <w:rPr>
                <w:sz w:val="14"/>
              </w:rPr>
              <w:t>0,00</w:t>
            </w:r>
          </w:p>
        </w:tc>
        <w:tc>
          <w:tcPr>
            <w:tcW w:w="1080" w:type="dxa"/>
            <w:tcBorders>
              <w:top w:val="nil"/>
              <w:bottom w:val="nil"/>
            </w:tcBorders>
          </w:tcPr>
          <w:p>
            <w:pPr>
              <w:pStyle w:val="TableParagraph"/>
              <w:spacing w:before="28"/>
              <w:ind w:right="77"/>
              <w:jc w:val="right"/>
              <w:rPr>
                <w:sz w:val="14"/>
              </w:rPr>
            </w:pPr>
            <w:r>
              <w:rPr>
                <w:sz w:val="14"/>
              </w:rPr>
              <w:t>0,00</w:t>
            </w:r>
          </w:p>
        </w:tc>
        <w:tc>
          <w:tcPr>
            <w:tcW w:w="1080" w:type="dxa"/>
            <w:tcBorders>
              <w:top w:val="nil"/>
              <w:bottom w:val="nil"/>
            </w:tcBorders>
          </w:tcPr>
          <w:p>
            <w:pPr>
              <w:pStyle w:val="TableParagraph"/>
              <w:spacing w:before="28"/>
              <w:ind w:right="57"/>
              <w:jc w:val="right"/>
              <w:rPr>
                <w:sz w:val="14"/>
              </w:rPr>
            </w:pPr>
            <w:r>
              <w:rPr>
                <w:sz w:val="14"/>
              </w:rPr>
              <w:t>0,00</w:t>
            </w:r>
          </w:p>
        </w:tc>
        <w:tc>
          <w:tcPr>
            <w:tcW w:w="1040" w:type="dxa"/>
            <w:tcBorders>
              <w:top w:val="nil"/>
              <w:bottom w:val="nil"/>
            </w:tcBorders>
          </w:tcPr>
          <w:p>
            <w:pPr>
              <w:pStyle w:val="TableParagraph"/>
              <w:spacing w:before="28"/>
              <w:ind w:right="57"/>
              <w:jc w:val="right"/>
              <w:rPr>
                <w:sz w:val="14"/>
              </w:rPr>
            </w:pPr>
            <w:r>
              <w:rPr>
                <w:sz w:val="14"/>
              </w:rPr>
              <w:t>0,00</w:t>
            </w:r>
          </w:p>
        </w:tc>
        <w:tc>
          <w:tcPr>
            <w:tcW w:w="1080" w:type="dxa"/>
            <w:tcBorders>
              <w:top w:val="nil"/>
              <w:bottom w:val="nil"/>
            </w:tcBorders>
          </w:tcPr>
          <w:p>
            <w:pPr>
              <w:pStyle w:val="TableParagraph"/>
              <w:spacing w:before="28"/>
              <w:ind w:right="57"/>
              <w:jc w:val="right"/>
              <w:rPr>
                <w:sz w:val="14"/>
              </w:rPr>
            </w:pPr>
            <w:r>
              <w:rPr>
                <w:sz w:val="14"/>
              </w:rPr>
              <w:t>0,00</w:t>
            </w:r>
          </w:p>
        </w:tc>
        <w:tc>
          <w:tcPr>
            <w:tcW w:w="1020" w:type="dxa"/>
            <w:tcBorders>
              <w:top w:val="nil"/>
              <w:bottom w:val="nil"/>
            </w:tcBorders>
          </w:tcPr>
          <w:p>
            <w:pPr>
              <w:pStyle w:val="TableParagraph"/>
              <w:spacing w:before="28"/>
              <w:ind w:right="37"/>
              <w:jc w:val="right"/>
              <w:rPr>
                <w:sz w:val="14"/>
              </w:rPr>
            </w:pPr>
            <w:r>
              <w:rPr>
                <w:sz w:val="14"/>
              </w:rPr>
              <w:t>0,00</w:t>
            </w:r>
          </w:p>
        </w:tc>
        <w:tc>
          <w:tcPr>
            <w:tcW w:w="1040" w:type="dxa"/>
            <w:tcBorders>
              <w:top w:val="nil"/>
              <w:bottom w:val="nil"/>
            </w:tcBorders>
          </w:tcPr>
          <w:p>
            <w:pPr>
              <w:pStyle w:val="TableParagraph"/>
              <w:spacing w:before="28"/>
              <w:ind w:right="57"/>
              <w:jc w:val="right"/>
              <w:rPr>
                <w:sz w:val="14"/>
              </w:rPr>
            </w:pPr>
            <w:r>
              <w:rPr>
                <w:sz w:val="14"/>
              </w:rPr>
              <w:t>0,00</w:t>
            </w:r>
          </w:p>
        </w:tc>
        <w:tc>
          <w:tcPr>
            <w:tcW w:w="1040" w:type="dxa"/>
            <w:tcBorders>
              <w:top w:val="nil"/>
              <w:bottom w:val="nil"/>
            </w:tcBorders>
          </w:tcPr>
          <w:p>
            <w:pPr>
              <w:pStyle w:val="TableParagraph"/>
              <w:spacing w:before="28"/>
              <w:ind w:right="17"/>
              <w:jc w:val="right"/>
              <w:rPr>
                <w:sz w:val="14"/>
              </w:rPr>
            </w:pPr>
            <w:r>
              <w:rPr>
                <w:sz w:val="14"/>
              </w:rPr>
              <w:t>0,00</w:t>
            </w:r>
          </w:p>
        </w:tc>
        <w:tc>
          <w:tcPr>
            <w:tcW w:w="1020" w:type="dxa"/>
            <w:tcBorders>
              <w:top w:val="nil"/>
              <w:bottom w:val="nil"/>
            </w:tcBorders>
          </w:tcPr>
          <w:p>
            <w:pPr>
              <w:pStyle w:val="TableParagraph"/>
              <w:spacing w:before="28"/>
              <w:ind w:right="17"/>
              <w:jc w:val="right"/>
              <w:rPr>
                <w:sz w:val="14"/>
              </w:rPr>
            </w:pPr>
            <w:r>
              <w:rPr>
                <w:sz w:val="14"/>
              </w:rPr>
              <w:t>0,00</w:t>
            </w:r>
          </w:p>
        </w:tc>
        <w:tc>
          <w:tcPr>
            <w:tcW w:w="1060" w:type="dxa"/>
            <w:tcBorders>
              <w:top w:val="nil"/>
              <w:bottom w:val="nil"/>
            </w:tcBorders>
          </w:tcPr>
          <w:p>
            <w:pPr>
              <w:pStyle w:val="TableParagraph"/>
              <w:spacing w:before="28"/>
              <w:ind w:right="37"/>
              <w:jc w:val="right"/>
              <w:rPr>
                <w:sz w:val="14"/>
              </w:rPr>
            </w:pPr>
            <w:r>
              <w:rPr>
                <w:sz w:val="14"/>
              </w:rPr>
              <w:t>0,00</w:t>
            </w:r>
          </w:p>
        </w:tc>
        <w:tc>
          <w:tcPr>
            <w:tcW w:w="1020" w:type="dxa"/>
            <w:tcBorders>
              <w:top w:val="nil"/>
              <w:bottom w:val="nil"/>
            </w:tcBorders>
          </w:tcPr>
          <w:p>
            <w:pPr>
              <w:pStyle w:val="TableParagraph"/>
              <w:spacing w:before="28"/>
              <w:ind w:right="-15"/>
              <w:jc w:val="right"/>
              <w:rPr>
                <w:sz w:val="14"/>
              </w:rPr>
            </w:pPr>
            <w:r>
              <w:rPr>
                <w:sz w:val="14"/>
              </w:rPr>
              <w:t>0,00</w:t>
            </w:r>
          </w:p>
        </w:tc>
      </w:tr>
      <w:tr>
        <w:trPr>
          <w:trHeight w:val="370" w:hRule="atLeast"/>
        </w:trPr>
        <w:tc>
          <w:tcPr>
            <w:tcW w:w="560" w:type="dxa"/>
            <w:tcBorders>
              <w:top w:val="nil"/>
            </w:tcBorders>
          </w:tcPr>
          <w:p>
            <w:pPr>
              <w:pStyle w:val="TableParagraph"/>
              <w:rPr>
                <w:rFonts w:ascii="Times New Roman"/>
                <w:sz w:val="14"/>
              </w:rPr>
            </w:pPr>
          </w:p>
        </w:tc>
        <w:tc>
          <w:tcPr>
            <w:tcW w:w="3020" w:type="dxa"/>
            <w:tcBorders>
              <w:top w:val="nil"/>
            </w:tcBorders>
          </w:tcPr>
          <w:p>
            <w:pPr>
              <w:pStyle w:val="TableParagraph"/>
              <w:spacing w:before="28"/>
              <w:ind w:left="80"/>
              <w:rPr>
                <w:b/>
                <w:i/>
                <w:sz w:val="14"/>
              </w:rPr>
            </w:pPr>
            <w:r>
              <w:rPr>
                <w:b/>
                <w:i/>
                <w:sz w:val="14"/>
              </w:rPr>
              <w:t>TOTALE MISSIONE 14 - Sviluppo</w:t>
            </w:r>
          </w:p>
          <w:p>
            <w:pPr>
              <w:pStyle w:val="TableParagraph"/>
              <w:spacing w:line="146" w:lineRule="exact" w:before="15"/>
              <w:ind w:left="80"/>
              <w:rPr>
                <w:b/>
                <w:i/>
                <w:sz w:val="14"/>
              </w:rPr>
            </w:pPr>
            <w:r>
              <w:rPr>
                <w:b/>
                <w:i/>
                <w:sz w:val="14"/>
              </w:rPr>
              <w:t>economico e competitività</w:t>
            </w:r>
          </w:p>
        </w:tc>
        <w:tc>
          <w:tcPr>
            <w:tcW w:w="1080" w:type="dxa"/>
            <w:tcBorders>
              <w:top w:val="nil"/>
            </w:tcBorders>
          </w:tcPr>
          <w:p>
            <w:pPr>
              <w:pStyle w:val="TableParagraph"/>
              <w:spacing w:before="66"/>
              <w:ind w:right="77"/>
              <w:jc w:val="right"/>
              <w:rPr>
                <w:b/>
                <w:sz w:val="14"/>
              </w:rPr>
            </w:pPr>
            <w:r>
              <w:rPr>
                <w:b/>
                <w:sz w:val="14"/>
              </w:rPr>
              <w:t>0,00</w:t>
            </w:r>
          </w:p>
        </w:tc>
        <w:tc>
          <w:tcPr>
            <w:tcW w:w="1080" w:type="dxa"/>
            <w:tcBorders>
              <w:top w:val="nil"/>
            </w:tcBorders>
          </w:tcPr>
          <w:p>
            <w:pPr>
              <w:pStyle w:val="TableParagraph"/>
              <w:spacing w:before="66"/>
              <w:ind w:right="77"/>
              <w:jc w:val="right"/>
              <w:rPr>
                <w:b/>
                <w:sz w:val="14"/>
              </w:rPr>
            </w:pPr>
            <w:r>
              <w:rPr>
                <w:b/>
                <w:sz w:val="14"/>
              </w:rPr>
              <w:t>0,00</w:t>
            </w:r>
          </w:p>
        </w:tc>
        <w:tc>
          <w:tcPr>
            <w:tcW w:w="1080" w:type="dxa"/>
            <w:tcBorders>
              <w:top w:val="nil"/>
            </w:tcBorders>
          </w:tcPr>
          <w:p>
            <w:pPr>
              <w:pStyle w:val="TableParagraph"/>
              <w:spacing w:before="66"/>
              <w:ind w:right="57"/>
              <w:jc w:val="right"/>
              <w:rPr>
                <w:b/>
                <w:sz w:val="14"/>
              </w:rPr>
            </w:pPr>
            <w:r>
              <w:rPr>
                <w:b/>
                <w:sz w:val="14"/>
              </w:rPr>
              <w:t>0,00</w:t>
            </w:r>
          </w:p>
        </w:tc>
        <w:tc>
          <w:tcPr>
            <w:tcW w:w="1040" w:type="dxa"/>
            <w:tcBorders>
              <w:top w:val="nil"/>
            </w:tcBorders>
          </w:tcPr>
          <w:p>
            <w:pPr>
              <w:pStyle w:val="TableParagraph"/>
              <w:spacing w:before="66"/>
              <w:ind w:right="57"/>
              <w:jc w:val="right"/>
              <w:rPr>
                <w:b/>
                <w:sz w:val="14"/>
              </w:rPr>
            </w:pPr>
            <w:r>
              <w:rPr>
                <w:b/>
                <w:sz w:val="14"/>
              </w:rPr>
              <w:t>0,00</w:t>
            </w:r>
          </w:p>
        </w:tc>
        <w:tc>
          <w:tcPr>
            <w:tcW w:w="1080" w:type="dxa"/>
            <w:tcBorders>
              <w:top w:val="nil"/>
            </w:tcBorders>
          </w:tcPr>
          <w:p>
            <w:pPr>
              <w:pStyle w:val="TableParagraph"/>
              <w:spacing w:before="66"/>
              <w:ind w:right="57"/>
              <w:jc w:val="right"/>
              <w:rPr>
                <w:b/>
                <w:sz w:val="14"/>
              </w:rPr>
            </w:pPr>
            <w:r>
              <w:rPr>
                <w:b/>
                <w:sz w:val="14"/>
              </w:rPr>
              <w:t>0,00</w:t>
            </w:r>
          </w:p>
        </w:tc>
        <w:tc>
          <w:tcPr>
            <w:tcW w:w="1020" w:type="dxa"/>
            <w:tcBorders>
              <w:top w:val="nil"/>
            </w:tcBorders>
          </w:tcPr>
          <w:p>
            <w:pPr>
              <w:pStyle w:val="TableParagraph"/>
              <w:spacing w:before="66"/>
              <w:ind w:right="17"/>
              <w:jc w:val="right"/>
              <w:rPr>
                <w:b/>
                <w:sz w:val="14"/>
              </w:rPr>
            </w:pPr>
            <w:r>
              <w:rPr>
                <w:b/>
                <w:sz w:val="14"/>
              </w:rPr>
              <w:t>0,00</w:t>
            </w:r>
          </w:p>
        </w:tc>
        <w:tc>
          <w:tcPr>
            <w:tcW w:w="1040" w:type="dxa"/>
            <w:tcBorders>
              <w:top w:val="nil"/>
            </w:tcBorders>
          </w:tcPr>
          <w:p>
            <w:pPr>
              <w:pStyle w:val="TableParagraph"/>
              <w:spacing w:before="66"/>
              <w:ind w:right="57"/>
              <w:jc w:val="right"/>
              <w:rPr>
                <w:b/>
                <w:sz w:val="14"/>
              </w:rPr>
            </w:pPr>
            <w:r>
              <w:rPr>
                <w:b/>
                <w:sz w:val="14"/>
              </w:rPr>
              <w:t>0,00</w:t>
            </w:r>
          </w:p>
        </w:tc>
        <w:tc>
          <w:tcPr>
            <w:tcW w:w="1040" w:type="dxa"/>
            <w:tcBorders>
              <w:top w:val="nil"/>
            </w:tcBorders>
          </w:tcPr>
          <w:p>
            <w:pPr>
              <w:pStyle w:val="TableParagraph"/>
              <w:spacing w:before="66"/>
              <w:ind w:right="17"/>
              <w:jc w:val="right"/>
              <w:rPr>
                <w:b/>
                <w:sz w:val="14"/>
              </w:rPr>
            </w:pPr>
            <w:r>
              <w:rPr>
                <w:b/>
                <w:sz w:val="14"/>
              </w:rPr>
              <w:t>0,00</w:t>
            </w:r>
          </w:p>
        </w:tc>
        <w:tc>
          <w:tcPr>
            <w:tcW w:w="1020" w:type="dxa"/>
            <w:tcBorders>
              <w:top w:val="nil"/>
            </w:tcBorders>
          </w:tcPr>
          <w:p>
            <w:pPr>
              <w:pStyle w:val="TableParagraph"/>
              <w:spacing w:before="66"/>
              <w:ind w:right="17"/>
              <w:jc w:val="right"/>
              <w:rPr>
                <w:b/>
                <w:sz w:val="14"/>
              </w:rPr>
            </w:pPr>
            <w:r>
              <w:rPr>
                <w:b/>
                <w:sz w:val="14"/>
              </w:rPr>
              <w:t>0,00</w:t>
            </w:r>
          </w:p>
        </w:tc>
        <w:tc>
          <w:tcPr>
            <w:tcW w:w="1060" w:type="dxa"/>
            <w:tcBorders>
              <w:top w:val="nil"/>
            </w:tcBorders>
          </w:tcPr>
          <w:p>
            <w:pPr>
              <w:pStyle w:val="TableParagraph"/>
              <w:spacing w:before="66"/>
              <w:ind w:right="37"/>
              <w:jc w:val="right"/>
              <w:rPr>
                <w:b/>
                <w:sz w:val="14"/>
              </w:rPr>
            </w:pPr>
            <w:r>
              <w:rPr>
                <w:b/>
                <w:sz w:val="14"/>
              </w:rPr>
              <w:t>0,00</w:t>
            </w:r>
          </w:p>
        </w:tc>
        <w:tc>
          <w:tcPr>
            <w:tcW w:w="1020" w:type="dxa"/>
            <w:tcBorders>
              <w:top w:val="nil"/>
            </w:tcBorders>
          </w:tcPr>
          <w:p>
            <w:pPr>
              <w:pStyle w:val="TableParagraph"/>
              <w:spacing w:before="66"/>
              <w:ind w:right="-15"/>
              <w:jc w:val="right"/>
              <w:rPr>
                <w:b/>
                <w:sz w:val="14"/>
              </w:rPr>
            </w:pPr>
            <w:r>
              <w:rPr>
                <w:b/>
                <w:sz w:val="14"/>
              </w:rPr>
              <w:t>0,00</w:t>
            </w:r>
          </w:p>
        </w:tc>
      </w:tr>
      <w:tr>
        <w:trPr>
          <w:trHeight w:val="750" w:hRule="atLeast"/>
        </w:trPr>
        <w:tc>
          <w:tcPr>
            <w:tcW w:w="560" w:type="dxa"/>
            <w:tcBorders>
              <w:bottom w:val="nil"/>
            </w:tcBorders>
          </w:tcPr>
          <w:p>
            <w:pPr>
              <w:pStyle w:val="TableParagraph"/>
              <w:spacing w:before="6"/>
              <w:rPr>
                <w:rFonts w:ascii="Times New Roman"/>
                <w:sz w:val="13"/>
              </w:rPr>
            </w:pPr>
          </w:p>
          <w:p>
            <w:pPr>
              <w:pStyle w:val="TableParagraph"/>
              <w:ind w:left="162" w:right="142"/>
              <w:jc w:val="center"/>
              <w:rPr>
                <w:b/>
                <w:i/>
                <w:sz w:val="14"/>
              </w:rPr>
            </w:pPr>
            <w:r>
              <w:rPr>
                <w:b/>
                <w:i/>
                <w:sz w:val="14"/>
              </w:rPr>
              <w:t>15</w:t>
            </w:r>
          </w:p>
          <w:p>
            <w:pPr>
              <w:pStyle w:val="TableParagraph"/>
              <w:spacing w:before="9"/>
              <w:rPr>
                <w:rFonts w:ascii="Times New Roman"/>
                <w:sz w:val="20"/>
              </w:rPr>
            </w:pPr>
          </w:p>
          <w:p>
            <w:pPr>
              <w:pStyle w:val="TableParagraph"/>
              <w:ind w:left="182" w:right="122"/>
              <w:jc w:val="center"/>
              <w:rPr>
                <w:sz w:val="14"/>
              </w:rPr>
            </w:pPr>
            <w:r>
              <w:rPr>
                <w:sz w:val="14"/>
              </w:rPr>
              <w:t>01</w:t>
            </w:r>
          </w:p>
        </w:tc>
        <w:tc>
          <w:tcPr>
            <w:tcW w:w="3020" w:type="dxa"/>
            <w:tcBorders>
              <w:bottom w:val="nil"/>
            </w:tcBorders>
          </w:tcPr>
          <w:p>
            <w:pPr>
              <w:pStyle w:val="TableParagraph"/>
              <w:spacing w:line="261" w:lineRule="auto" w:before="138"/>
              <w:ind w:left="80" w:right="208"/>
              <w:rPr>
                <w:b/>
                <w:i/>
                <w:sz w:val="14"/>
              </w:rPr>
            </w:pPr>
            <w:r>
              <w:rPr>
                <w:b/>
                <w:i/>
                <w:sz w:val="14"/>
              </w:rPr>
              <w:t>MISSIONE 15 - Politiche per il lavoro e la </w:t>
            </w:r>
            <w:r>
              <w:rPr>
                <w:b/>
                <w:i/>
                <w:sz w:val="14"/>
              </w:rPr>
              <w:t>formazione professionale</w:t>
            </w:r>
          </w:p>
          <w:p>
            <w:pPr>
              <w:pStyle w:val="TableParagraph"/>
              <w:spacing w:before="67"/>
              <w:ind w:left="80"/>
              <w:rPr>
                <w:sz w:val="14"/>
              </w:rPr>
            </w:pPr>
            <w:r>
              <w:rPr>
                <w:sz w:val="14"/>
              </w:rPr>
              <w:t>Servizi per lo sviluppo del mercato del lavoro</w:t>
            </w:r>
          </w:p>
        </w:tc>
        <w:tc>
          <w:tcPr>
            <w:tcW w:w="1080" w:type="dxa"/>
            <w:tcBorders>
              <w:bottom w:val="nil"/>
            </w:tcBorders>
          </w:tcPr>
          <w:p>
            <w:pPr>
              <w:pStyle w:val="TableParagraph"/>
              <w:rPr>
                <w:rFonts w:ascii="Times New Roman"/>
                <w:sz w:val="16"/>
              </w:rPr>
            </w:pPr>
          </w:p>
          <w:p>
            <w:pPr>
              <w:pStyle w:val="TableParagraph"/>
              <w:rPr>
                <w:rFonts w:ascii="Times New Roman"/>
                <w:sz w:val="16"/>
              </w:rPr>
            </w:pPr>
          </w:p>
          <w:p>
            <w:pPr>
              <w:pStyle w:val="TableParagraph"/>
              <w:spacing w:before="3"/>
              <w:rPr>
                <w:rFonts w:ascii="Times New Roman"/>
                <w:sz w:val="16"/>
              </w:rPr>
            </w:pPr>
          </w:p>
          <w:p>
            <w:pPr>
              <w:pStyle w:val="TableParagraph"/>
              <w:spacing w:before="1"/>
              <w:ind w:right="77"/>
              <w:jc w:val="right"/>
              <w:rPr>
                <w:sz w:val="14"/>
              </w:rPr>
            </w:pPr>
            <w:r>
              <w:rPr>
                <w:sz w:val="14"/>
              </w:rPr>
              <w:t>0,00</w:t>
            </w:r>
          </w:p>
        </w:tc>
        <w:tc>
          <w:tcPr>
            <w:tcW w:w="1080" w:type="dxa"/>
            <w:tcBorders>
              <w:bottom w:val="nil"/>
            </w:tcBorders>
          </w:tcPr>
          <w:p>
            <w:pPr>
              <w:pStyle w:val="TableParagraph"/>
              <w:rPr>
                <w:rFonts w:ascii="Times New Roman"/>
                <w:sz w:val="16"/>
              </w:rPr>
            </w:pPr>
          </w:p>
          <w:p>
            <w:pPr>
              <w:pStyle w:val="TableParagraph"/>
              <w:rPr>
                <w:rFonts w:ascii="Times New Roman"/>
                <w:sz w:val="16"/>
              </w:rPr>
            </w:pPr>
          </w:p>
          <w:p>
            <w:pPr>
              <w:pStyle w:val="TableParagraph"/>
              <w:spacing w:before="3"/>
              <w:rPr>
                <w:rFonts w:ascii="Times New Roman"/>
                <w:sz w:val="16"/>
              </w:rPr>
            </w:pPr>
          </w:p>
          <w:p>
            <w:pPr>
              <w:pStyle w:val="TableParagraph"/>
              <w:spacing w:before="1"/>
              <w:ind w:right="77"/>
              <w:jc w:val="right"/>
              <w:rPr>
                <w:sz w:val="14"/>
              </w:rPr>
            </w:pPr>
            <w:r>
              <w:rPr>
                <w:sz w:val="14"/>
              </w:rPr>
              <w:t>0,00</w:t>
            </w:r>
          </w:p>
        </w:tc>
        <w:tc>
          <w:tcPr>
            <w:tcW w:w="1080" w:type="dxa"/>
            <w:tcBorders>
              <w:bottom w:val="nil"/>
            </w:tcBorders>
          </w:tcPr>
          <w:p>
            <w:pPr>
              <w:pStyle w:val="TableParagraph"/>
              <w:rPr>
                <w:rFonts w:ascii="Times New Roman"/>
                <w:sz w:val="16"/>
              </w:rPr>
            </w:pPr>
          </w:p>
          <w:p>
            <w:pPr>
              <w:pStyle w:val="TableParagraph"/>
              <w:rPr>
                <w:rFonts w:ascii="Times New Roman"/>
                <w:sz w:val="16"/>
              </w:rPr>
            </w:pPr>
          </w:p>
          <w:p>
            <w:pPr>
              <w:pStyle w:val="TableParagraph"/>
              <w:spacing w:before="3"/>
              <w:rPr>
                <w:rFonts w:ascii="Times New Roman"/>
                <w:sz w:val="16"/>
              </w:rPr>
            </w:pPr>
          </w:p>
          <w:p>
            <w:pPr>
              <w:pStyle w:val="TableParagraph"/>
              <w:spacing w:before="1"/>
              <w:ind w:right="57"/>
              <w:jc w:val="right"/>
              <w:rPr>
                <w:sz w:val="14"/>
              </w:rPr>
            </w:pPr>
            <w:r>
              <w:rPr>
                <w:sz w:val="14"/>
              </w:rPr>
              <w:t>0,00</w:t>
            </w:r>
          </w:p>
        </w:tc>
        <w:tc>
          <w:tcPr>
            <w:tcW w:w="1040" w:type="dxa"/>
            <w:tcBorders>
              <w:bottom w:val="nil"/>
            </w:tcBorders>
          </w:tcPr>
          <w:p>
            <w:pPr>
              <w:pStyle w:val="TableParagraph"/>
              <w:rPr>
                <w:rFonts w:ascii="Times New Roman"/>
                <w:sz w:val="16"/>
              </w:rPr>
            </w:pPr>
          </w:p>
          <w:p>
            <w:pPr>
              <w:pStyle w:val="TableParagraph"/>
              <w:rPr>
                <w:rFonts w:ascii="Times New Roman"/>
                <w:sz w:val="16"/>
              </w:rPr>
            </w:pPr>
          </w:p>
          <w:p>
            <w:pPr>
              <w:pStyle w:val="TableParagraph"/>
              <w:spacing w:before="3"/>
              <w:rPr>
                <w:rFonts w:ascii="Times New Roman"/>
                <w:sz w:val="16"/>
              </w:rPr>
            </w:pPr>
          </w:p>
          <w:p>
            <w:pPr>
              <w:pStyle w:val="TableParagraph"/>
              <w:spacing w:before="1"/>
              <w:ind w:right="57"/>
              <w:jc w:val="right"/>
              <w:rPr>
                <w:sz w:val="14"/>
              </w:rPr>
            </w:pPr>
            <w:r>
              <w:rPr>
                <w:sz w:val="14"/>
              </w:rPr>
              <w:t>0,00</w:t>
            </w:r>
          </w:p>
        </w:tc>
        <w:tc>
          <w:tcPr>
            <w:tcW w:w="1080" w:type="dxa"/>
            <w:tcBorders>
              <w:bottom w:val="nil"/>
            </w:tcBorders>
          </w:tcPr>
          <w:p>
            <w:pPr>
              <w:pStyle w:val="TableParagraph"/>
              <w:rPr>
                <w:rFonts w:ascii="Times New Roman"/>
                <w:sz w:val="16"/>
              </w:rPr>
            </w:pPr>
          </w:p>
          <w:p>
            <w:pPr>
              <w:pStyle w:val="TableParagraph"/>
              <w:rPr>
                <w:rFonts w:ascii="Times New Roman"/>
                <w:sz w:val="16"/>
              </w:rPr>
            </w:pPr>
          </w:p>
          <w:p>
            <w:pPr>
              <w:pStyle w:val="TableParagraph"/>
              <w:spacing w:before="3"/>
              <w:rPr>
                <w:rFonts w:ascii="Times New Roman"/>
                <w:sz w:val="16"/>
              </w:rPr>
            </w:pPr>
          </w:p>
          <w:p>
            <w:pPr>
              <w:pStyle w:val="TableParagraph"/>
              <w:spacing w:before="1"/>
              <w:ind w:right="57"/>
              <w:jc w:val="right"/>
              <w:rPr>
                <w:sz w:val="14"/>
              </w:rPr>
            </w:pPr>
            <w:r>
              <w:rPr>
                <w:sz w:val="14"/>
              </w:rPr>
              <w:t>0,00</w:t>
            </w:r>
          </w:p>
        </w:tc>
        <w:tc>
          <w:tcPr>
            <w:tcW w:w="1020" w:type="dxa"/>
            <w:tcBorders>
              <w:bottom w:val="nil"/>
            </w:tcBorders>
          </w:tcPr>
          <w:p>
            <w:pPr>
              <w:pStyle w:val="TableParagraph"/>
              <w:rPr>
                <w:rFonts w:ascii="Times New Roman"/>
                <w:sz w:val="16"/>
              </w:rPr>
            </w:pPr>
          </w:p>
          <w:p>
            <w:pPr>
              <w:pStyle w:val="TableParagraph"/>
              <w:rPr>
                <w:rFonts w:ascii="Times New Roman"/>
                <w:sz w:val="16"/>
              </w:rPr>
            </w:pPr>
          </w:p>
          <w:p>
            <w:pPr>
              <w:pStyle w:val="TableParagraph"/>
              <w:spacing w:before="3"/>
              <w:rPr>
                <w:rFonts w:ascii="Times New Roman"/>
                <w:sz w:val="16"/>
              </w:rPr>
            </w:pPr>
          </w:p>
          <w:p>
            <w:pPr>
              <w:pStyle w:val="TableParagraph"/>
              <w:spacing w:before="1"/>
              <w:ind w:right="37"/>
              <w:jc w:val="right"/>
              <w:rPr>
                <w:sz w:val="14"/>
              </w:rPr>
            </w:pPr>
            <w:r>
              <w:rPr>
                <w:sz w:val="14"/>
              </w:rPr>
              <w:t>0,00</w:t>
            </w:r>
          </w:p>
        </w:tc>
        <w:tc>
          <w:tcPr>
            <w:tcW w:w="1040" w:type="dxa"/>
            <w:tcBorders>
              <w:bottom w:val="nil"/>
            </w:tcBorders>
          </w:tcPr>
          <w:p>
            <w:pPr>
              <w:pStyle w:val="TableParagraph"/>
              <w:rPr>
                <w:rFonts w:ascii="Times New Roman"/>
                <w:sz w:val="16"/>
              </w:rPr>
            </w:pPr>
          </w:p>
          <w:p>
            <w:pPr>
              <w:pStyle w:val="TableParagraph"/>
              <w:rPr>
                <w:rFonts w:ascii="Times New Roman"/>
                <w:sz w:val="16"/>
              </w:rPr>
            </w:pPr>
          </w:p>
          <w:p>
            <w:pPr>
              <w:pStyle w:val="TableParagraph"/>
              <w:spacing w:before="3"/>
              <w:rPr>
                <w:rFonts w:ascii="Times New Roman"/>
                <w:sz w:val="16"/>
              </w:rPr>
            </w:pPr>
          </w:p>
          <w:p>
            <w:pPr>
              <w:pStyle w:val="TableParagraph"/>
              <w:spacing w:before="1"/>
              <w:ind w:right="57"/>
              <w:jc w:val="right"/>
              <w:rPr>
                <w:sz w:val="14"/>
              </w:rPr>
            </w:pPr>
            <w:r>
              <w:rPr>
                <w:sz w:val="14"/>
              </w:rPr>
              <w:t>0,00</w:t>
            </w:r>
          </w:p>
        </w:tc>
        <w:tc>
          <w:tcPr>
            <w:tcW w:w="1040" w:type="dxa"/>
            <w:tcBorders>
              <w:bottom w:val="nil"/>
            </w:tcBorders>
          </w:tcPr>
          <w:p>
            <w:pPr>
              <w:pStyle w:val="TableParagraph"/>
              <w:rPr>
                <w:rFonts w:ascii="Times New Roman"/>
                <w:sz w:val="16"/>
              </w:rPr>
            </w:pPr>
          </w:p>
          <w:p>
            <w:pPr>
              <w:pStyle w:val="TableParagraph"/>
              <w:rPr>
                <w:rFonts w:ascii="Times New Roman"/>
                <w:sz w:val="16"/>
              </w:rPr>
            </w:pPr>
          </w:p>
          <w:p>
            <w:pPr>
              <w:pStyle w:val="TableParagraph"/>
              <w:spacing w:before="3"/>
              <w:rPr>
                <w:rFonts w:ascii="Times New Roman"/>
                <w:sz w:val="16"/>
              </w:rPr>
            </w:pPr>
          </w:p>
          <w:p>
            <w:pPr>
              <w:pStyle w:val="TableParagraph"/>
              <w:spacing w:before="1"/>
              <w:ind w:right="17"/>
              <w:jc w:val="right"/>
              <w:rPr>
                <w:sz w:val="14"/>
              </w:rPr>
            </w:pPr>
            <w:r>
              <w:rPr>
                <w:sz w:val="14"/>
              </w:rPr>
              <w:t>0,00</w:t>
            </w:r>
          </w:p>
        </w:tc>
        <w:tc>
          <w:tcPr>
            <w:tcW w:w="1020" w:type="dxa"/>
            <w:tcBorders>
              <w:bottom w:val="nil"/>
            </w:tcBorders>
          </w:tcPr>
          <w:p>
            <w:pPr>
              <w:pStyle w:val="TableParagraph"/>
              <w:rPr>
                <w:rFonts w:ascii="Times New Roman"/>
                <w:sz w:val="16"/>
              </w:rPr>
            </w:pPr>
          </w:p>
          <w:p>
            <w:pPr>
              <w:pStyle w:val="TableParagraph"/>
              <w:rPr>
                <w:rFonts w:ascii="Times New Roman"/>
                <w:sz w:val="16"/>
              </w:rPr>
            </w:pPr>
          </w:p>
          <w:p>
            <w:pPr>
              <w:pStyle w:val="TableParagraph"/>
              <w:spacing w:before="3"/>
              <w:rPr>
                <w:rFonts w:ascii="Times New Roman"/>
                <w:sz w:val="16"/>
              </w:rPr>
            </w:pPr>
          </w:p>
          <w:p>
            <w:pPr>
              <w:pStyle w:val="TableParagraph"/>
              <w:spacing w:before="1"/>
              <w:ind w:right="17"/>
              <w:jc w:val="right"/>
              <w:rPr>
                <w:sz w:val="14"/>
              </w:rPr>
            </w:pPr>
            <w:r>
              <w:rPr>
                <w:sz w:val="14"/>
              </w:rPr>
              <w:t>0,00</w:t>
            </w:r>
          </w:p>
        </w:tc>
        <w:tc>
          <w:tcPr>
            <w:tcW w:w="1060" w:type="dxa"/>
            <w:tcBorders>
              <w:bottom w:val="nil"/>
            </w:tcBorders>
          </w:tcPr>
          <w:p>
            <w:pPr>
              <w:pStyle w:val="TableParagraph"/>
              <w:rPr>
                <w:rFonts w:ascii="Times New Roman"/>
                <w:sz w:val="16"/>
              </w:rPr>
            </w:pPr>
          </w:p>
          <w:p>
            <w:pPr>
              <w:pStyle w:val="TableParagraph"/>
              <w:rPr>
                <w:rFonts w:ascii="Times New Roman"/>
                <w:sz w:val="16"/>
              </w:rPr>
            </w:pPr>
          </w:p>
          <w:p>
            <w:pPr>
              <w:pStyle w:val="TableParagraph"/>
              <w:spacing w:before="3"/>
              <w:rPr>
                <w:rFonts w:ascii="Times New Roman"/>
                <w:sz w:val="16"/>
              </w:rPr>
            </w:pPr>
          </w:p>
          <w:p>
            <w:pPr>
              <w:pStyle w:val="TableParagraph"/>
              <w:spacing w:before="1"/>
              <w:ind w:right="37"/>
              <w:jc w:val="right"/>
              <w:rPr>
                <w:sz w:val="14"/>
              </w:rPr>
            </w:pPr>
            <w:r>
              <w:rPr>
                <w:sz w:val="14"/>
              </w:rPr>
              <w:t>0,00</w:t>
            </w:r>
          </w:p>
        </w:tc>
        <w:tc>
          <w:tcPr>
            <w:tcW w:w="1020" w:type="dxa"/>
            <w:tcBorders>
              <w:bottom w:val="nil"/>
            </w:tcBorders>
          </w:tcPr>
          <w:p>
            <w:pPr>
              <w:pStyle w:val="TableParagraph"/>
              <w:rPr>
                <w:rFonts w:ascii="Times New Roman"/>
                <w:sz w:val="16"/>
              </w:rPr>
            </w:pPr>
          </w:p>
          <w:p>
            <w:pPr>
              <w:pStyle w:val="TableParagraph"/>
              <w:rPr>
                <w:rFonts w:ascii="Times New Roman"/>
                <w:sz w:val="16"/>
              </w:rPr>
            </w:pPr>
          </w:p>
          <w:p>
            <w:pPr>
              <w:pStyle w:val="TableParagraph"/>
              <w:spacing w:before="3"/>
              <w:rPr>
                <w:rFonts w:ascii="Times New Roman"/>
                <w:sz w:val="16"/>
              </w:rPr>
            </w:pPr>
          </w:p>
          <w:p>
            <w:pPr>
              <w:pStyle w:val="TableParagraph"/>
              <w:spacing w:before="1"/>
              <w:ind w:right="-15"/>
              <w:jc w:val="right"/>
              <w:rPr>
                <w:sz w:val="14"/>
              </w:rPr>
            </w:pPr>
            <w:r>
              <w:rPr>
                <w:sz w:val="14"/>
              </w:rPr>
              <w:t>0,00</w:t>
            </w:r>
          </w:p>
        </w:tc>
      </w:tr>
    </w:tbl>
    <w:p>
      <w:pPr>
        <w:spacing w:after="0"/>
        <w:jc w:val="right"/>
        <w:rPr>
          <w:sz w:val="14"/>
        </w:rPr>
        <w:sectPr>
          <w:pgSz w:w="16840" w:h="11900" w:orient="landscape"/>
          <w:pgMar w:header="867" w:footer="915" w:top="1080" w:bottom="1180" w:left="720" w:right="720"/>
        </w:sectPr>
      </w:pPr>
    </w:p>
    <w:p>
      <w:pPr>
        <w:pStyle w:val="BodyText"/>
        <w:spacing w:before="2"/>
        <w:rPr>
          <w:rFonts w:ascii="Times New Roman"/>
          <w:b w:val="0"/>
          <w:sz w:val="12"/>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0"/>
        <w:gridCol w:w="3020"/>
        <w:gridCol w:w="1080"/>
        <w:gridCol w:w="1080"/>
        <w:gridCol w:w="1080"/>
        <w:gridCol w:w="1040"/>
        <w:gridCol w:w="1080"/>
        <w:gridCol w:w="1020"/>
        <w:gridCol w:w="1040"/>
        <w:gridCol w:w="1040"/>
        <w:gridCol w:w="1020"/>
        <w:gridCol w:w="1060"/>
        <w:gridCol w:w="1020"/>
      </w:tblGrid>
      <w:tr>
        <w:trPr>
          <w:trHeight w:val="980" w:hRule="atLeast"/>
        </w:trPr>
        <w:tc>
          <w:tcPr>
            <w:tcW w:w="3580" w:type="dxa"/>
            <w:gridSpan w:val="2"/>
          </w:tcPr>
          <w:p>
            <w:pPr>
              <w:pStyle w:val="TableParagraph"/>
              <w:rPr>
                <w:rFonts w:ascii="Times New Roman"/>
                <w:sz w:val="16"/>
              </w:rPr>
            </w:pPr>
          </w:p>
          <w:p>
            <w:pPr>
              <w:pStyle w:val="TableParagraph"/>
              <w:spacing w:before="10"/>
              <w:rPr>
                <w:rFonts w:ascii="Times New Roman"/>
                <w:sz w:val="21"/>
              </w:rPr>
            </w:pPr>
          </w:p>
          <w:p>
            <w:pPr>
              <w:pStyle w:val="TableParagraph"/>
              <w:ind w:left="199"/>
              <w:rPr>
                <w:b/>
                <w:sz w:val="14"/>
              </w:rPr>
            </w:pPr>
            <w:r>
              <w:rPr>
                <w:b/>
                <w:sz w:val="14"/>
              </w:rPr>
              <w:t>MISSIONI E PROGRAMMI \ MACROAGGREGATI</w:t>
            </w:r>
          </w:p>
        </w:tc>
        <w:tc>
          <w:tcPr>
            <w:tcW w:w="1080" w:type="dxa"/>
          </w:tcPr>
          <w:p>
            <w:pPr>
              <w:pStyle w:val="TableParagraph"/>
              <w:spacing w:line="261" w:lineRule="auto" w:before="73"/>
              <w:ind w:left="221" w:right="198" w:hanging="1"/>
              <w:jc w:val="center"/>
              <w:rPr>
                <w:b/>
                <w:sz w:val="14"/>
              </w:rPr>
            </w:pPr>
            <w:r>
              <w:rPr>
                <w:b/>
                <w:sz w:val="14"/>
              </w:rPr>
              <w:t>Tributi in conto capitale a carico dell'ente</w:t>
            </w:r>
          </w:p>
        </w:tc>
        <w:tc>
          <w:tcPr>
            <w:tcW w:w="108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228" w:right="93" w:hanging="98"/>
              <w:rPr>
                <w:b/>
                <w:sz w:val="14"/>
              </w:rPr>
            </w:pPr>
            <w:r>
              <w:rPr>
                <w:b/>
                <w:sz w:val="14"/>
              </w:rPr>
              <w:t>Investimenti fissi lordi</w:t>
            </w:r>
          </w:p>
        </w:tc>
        <w:tc>
          <w:tcPr>
            <w:tcW w:w="108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131" w:right="26" w:hanging="66"/>
              <w:rPr>
                <w:b/>
                <w:sz w:val="14"/>
              </w:rPr>
            </w:pPr>
            <w:r>
              <w:rPr>
                <w:b/>
                <w:sz w:val="14"/>
              </w:rPr>
              <w:t>Contributi agli investimenti</w:t>
            </w:r>
          </w:p>
        </w:tc>
        <w:tc>
          <w:tcPr>
            <w:tcW w:w="1040" w:type="dxa"/>
          </w:tcPr>
          <w:p>
            <w:pPr>
              <w:pStyle w:val="TableParagraph"/>
              <w:spacing w:before="8"/>
              <w:rPr>
                <w:rFonts w:ascii="Times New Roman"/>
                <w:sz w:val="21"/>
              </w:rPr>
            </w:pPr>
          </w:p>
          <w:p>
            <w:pPr>
              <w:pStyle w:val="TableParagraph"/>
              <w:spacing w:line="261" w:lineRule="auto"/>
              <w:ind w:left="457" w:right="38" w:hanging="382"/>
              <w:rPr>
                <w:b/>
                <w:sz w:val="14"/>
              </w:rPr>
            </w:pPr>
            <w:r>
              <w:rPr>
                <w:b/>
                <w:sz w:val="14"/>
              </w:rPr>
              <w:t>Trasferimenti in</w:t>
            </w:r>
          </w:p>
          <w:p>
            <w:pPr>
              <w:pStyle w:val="TableParagraph"/>
              <w:spacing w:before="1"/>
              <w:ind w:left="49"/>
              <w:rPr>
                <w:b/>
                <w:sz w:val="14"/>
              </w:rPr>
            </w:pPr>
            <w:r>
              <w:rPr>
                <w:b/>
                <w:sz w:val="14"/>
              </w:rPr>
              <w:t>conto capitale</w:t>
            </w:r>
          </w:p>
        </w:tc>
        <w:tc>
          <w:tcPr>
            <w:tcW w:w="108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69" w:right="29" w:firstLine="11"/>
              <w:rPr>
                <w:b/>
                <w:sz w:val="14"/>
              </w:rPr>
            </w:pPr>
            <w:r>
              <w:rPr>
                <w:b/>
                <w:sz w:val="14"/>
              </w:rPr>
              <w:t>Altre spese in conto capitale</w:t>
            </w:r>
          </w:p>
        </w:tc>
        <w:tc>
          <w:tcPr>
            <w:tcW w:w="1020" w:type="dxa"/>
          </w:tcPr>
          <w:p>
            <w:pPr>
              <w:pStyle w:val="TableParagraph"/>
              <w:rPr>
                <w:rFonts w:ascii="Times New Roman"/>
                <w:sz w:val="14"/>
              </w:rPr>
            </w:pPr>
          </w:p>
          <w:p>
            <w:pPr>
              <w:pStyle w:val="TableParagraph"/>
              <w:spacing w:line="261" w:lineRule="auto" w:before="1"/>
              <w:ind w:left="170" w:right="129" w:hanging="1"/>
              <w:jc w:val="center"/>
              <w:rPr>
                <w:b/>
                <w:sz w:val="14"/>
              </w:rPr>
            </w:pPr>
            <w:r>
              <w:rPr>
                <w:b/>
                <w:sz w:val="14"/>
              </w:rPr>
              <w:t>Totale SPESE IN CONTO CAPITALE</w:t>
            </w:r>
          </w:p>
        </w:tc>
        <w:tc>
          <w:tcPr>
            <w:tcW w:w="1040" w:type="dxa"/>
          </w:tcPr>
          <w:p>
            <w:pPr>
              <w:pStyle w:val="TableParagraph"/>
              <w:spacing w:before="8"/>
              <w:rPr>
                <w:rFonts w:ascii="Times New Roman"/>
                <w:sz w:val="21"/>
              </w:rPr>
            </w:pPr>
          </w:p>
          <w:p>
            <w:pPr>
              <w:pStyle w:val="TableParagraph"/>
              <w:spacing w:line="261" w:lineRule="auto"/>
              <w:ind w:left="21"/>
              <w:jc w:val="center"/>
              <w:rPr>
                <w:b/>
                <w:sz w:val="14"/>
              </w:rPr>
            </w:pPr>
            <w:r>
              <w:rPr>
                <w:b/>
                <w:sz w:val="14"/>
              </w:rPr>
              <w:t>Acquisizioni di attività finanziarie</w:t>
            </w:r>
          </w:p>
        </w:tc>
        <w:tc>
          <w:tcPr>
            <w:tcW w:w="1040" w:type="dxa"/>
          </w:tcPr>
          <w:p>
            <w:pPr>
              <w:pStyle w:val="TableParagraph"/>
              <w:spacing w:before="8"/>
              <w:rPr>
                <w:rFonts w:ascii="Times New Roman"/>
                <w:sz w:val="21"/>
              </w:rPr>
            </w:pPr>
          </w:p>
          <w:p>
            <w:pPr>
              <w:pStyle w:val="TableParagraph"/>
              <w:spacing w:line="261" w:lineRule="auto"/>
              <w:ind w:left="22"/>
              <w:jc w:val="center"/>
              <w:rPr>
                <w:b/>
                <w:sz w:val="14"/>
              </w:rPr>
            </w:pPr>
            <w:r>
              <w:rPr>
                <w:b/>
                <w:sz w:val="14"/>
              </w:rPr>
              <w:t>Concessione crediti di breve termine</w:t>
            </w:r>
          </w:p>
        </w:tc>
        <w:tc>
          <w:tcPr>
            <w:tcW w:w="1020" w:type="dxa"/>
          </w:tcPr>
          <w:p>
            <w:pPr>
              <w:pStyle w:val="TableParagraph"/>
              <w:rPr>
                <w:rFonts w:ascii="Times New Roman"/>
                <w:sz w:val="14"/>
              </w:rPr>
            </w:pPr>
          </w:p>
          <w:p>
            <w:pPr>
              <w:pStyle w:val="TableParagraph"/>
              <w:spacing w:line="261" w:lineRule="auto" w:before="1"/>
              <w:ind w:left="60" w:right="19"/>
              <w:jc w:val="center"/>
              <w:rPr>
                <w:b/>
                <w:sz w:val="14"/>
              </w:rPr>
            </w:pPr>
            <w:r>
              <w:rPr>
                <w:b/>
                <w:sz w:val="14"/>
              </w:rPr>
              <w:t>Concessione crediti di medio - lungo termine</w:t>
            </w:r>
          </w:p>
        </w:tc>
        <w:tc>
          <w:tcPr>
            <w:tcW w:w="1060" w:type="dxa"/>
          </w:tcPr>
          <w:p>
            <w:pPr>
              <w:pStyle w:val="TableParagraph"/>
              <w:spacing w:line="261" w:lineRule="auto" w:before="73"/>
              <w:ind w:left="60" w:right="59"/>
              <w:jc w:val="center"/>
              <w:rPr>
                <w:b/>
                <w:sz w:val="14"/>
              </w:rPr>
            </w:pPr>
            <w:r>
              <w:rPr>
                <w:b/>
                <w:sz w:val="14"/>
              </w:rPr>
              <w:t>Altre spese per    incremento di attività finanziarie</w:t>
            </w:r>
          </w:p>
        </w:tc>
        <w:tc>
          <w:tcPr>
            <w:tcW w:w="1020" w:type="dxa"/>
          </w:tcPr>
          <w:p>
            <w:pPr>
              <w:pStyle w:val="TableParagraph"/>
              <w:spacing w:line="261" w:lineRule="auto" w:before="73"/>
              <w:ind w:left="29" w:right="9" w:firstLine="264"/>
              <w:rPr>
                <w:b/>
                <w:sz w:val="14"/>
              </w:rPr>
            </w:pPr>
            <w:r>
              <w:rPr>
                <w:b/>
                <w:sz w:val="14"/>
              </w:rPr>
              <w:t>Totale SPESE PER INCREMENTO DI ATTIVITA' FINANZIARIE</w:t>
            </w:r>
          </w:p>
        </w:tc>
      </w:tr>
      <w:tr>
        <w:trPr>
          <w:trHeight w:val="640" w:hRule="atLeast"/>
        </w:trPr>
        <w:tc>
          <w:tcPr>
            <w:tcW w:w="3580" w:type="dxa"/>
            <w:gridSpan w:val="2"/>
          </w:tcPr>
          <w:p>
            <w:pPr>
              <w:pStyle w:val="TableParagraph"/>
              <w:rPr>
                <w:rFonts w:ascii="Times New Roman"/>
                <w:sz w:val="14"/>
              </w:rPr>
            </w:pPr>
          </w:p>
        </w:tc>
        <w:tc>
          <w:tcPr>
            <w:tcW w:w="1080" w:type="dxa"/>
          </w:tcPr>
          <w:p>
            <w:pPr>
              <w:pStyle w:val="TableParagraph"/>
              <w:spacing w:before="1"/>
              <w:rPr>
                <w:rFonts w:ascii="Times New Roman"/>
                <w:sz w:val="23"/>
              </w:rPr>
            </w:pPr>
          </w:p>
          <w:p>
            <w:pPr>
              <w:pStyle w:val="TableParagraph"/>
              <w:ind w:left="392" w:right="373"/>
              <w:jc w:val="center"/>
              <w:rPr>
                <w:b/>
                <w:sz w:val="14"/>
              </w:rPr>
            </w:pPr>
            <w:r>
              <w:rPr>
                <w:b/>
                <w:sz w:val="14"/>
              </w:rPr>
              <w:t>201</w:t>
            </w:r>
          </w:p>
        </w:tc>
        <w:tc>
          <w:tcPr>
            <w:tcW w:w="1080" w:type="dxa"/>
          </w:tcPr>
          <w:p>
            <w:pPr>
              <w:pStyle w:val="TableParagraph"/>
              <w:spacing w:before="1"/>
              <w:rPr>
                <w:rFonts w:ascii="Times New Roman"/>
                <w:sz w:val="23"/>
              </w:rPr>
            </w:pPr>
          </w:p>
          <w:p>
            <w:pPr>
              <w:pStyle w:val="TableParagraph"/>
              <w:ind w:left="392" w:right="373"/>
              <w:jc w:val="center"/>
              <w:rPr>
                <w:b/>
                <w:sz w:val="14"/>
              </w:rPr>
            </w:pPr>
            <w:r>
              <w:rPr>
                <w:b/>
                <w:sz w:val="14"/>
              </w:rPr>
              <w:t>202</w:t>
            </w:r>
          </w:p>
        </w:tc>
        <w:tc>
          <w:tcPr>
            <w:tcW w:w="1080" w:type="dxa"/>
          </w:tcPr>
          <w:p>
            <w:pPr>
              <w:pStyle w:val="TableParagraph"/>
              <w:spacing w:before="1"/>
              <w:rPr>
                <w:rFonts w:ascii="Times New Roman"/>
                <w:sz w:val="23"/>
              </w:rPr>
            </w:pPr>
          </w:p>
          <w:p>
            <w:pPr>
              <w:pStyle w:val="TableParagraph"/>
              <w:ind w:left="392" w:right="373"/>
              <w:jc w:val="center"/>
              <w:rPr>
                <w:b/>
                <w:sz w:val="14"/>
              </w:rPr>
            </w:pPr>
            <w:r>
              <w:rPr>
                <w:b/>
                <w:sz w:val="14"/>
              </w:rPr>
              <w:t>203</w:t>
            </w:r>
          </w:p>
        </w:tc>
        <w:tc>
          <w:tcPr>
            <w:tcW w:w="1040" w:type="dxa"/>
          </w:tcPr>
          <w:p>
            <w:pPr>
              <w:pStyle w:val="TableParagraph"/>
              <w:spacing w:before="1"/>
              <w:rPr>
                <w:rFonts w:ascii="Times New Roman"/>
                <w:sz w:val="23"/>
              </w:rPr>
            </w:pPr>
          </w:p>
          <w:p>
            <w:pPr>
              <w:pStyle w:val="TableParagraph"/>
              <w:ind w:left="19"/>
              <w:jc w:val="center"/>
              <w:rPr>
                <w:b/>
                <w:sz w:val="14"/>
              </w:rPr>
            </w:pPr>
            <w:r>
              <w:rPr>
                <w:b/>
                <w:sz w:val="14"/>
              </w:rPr>
              <w:t>204</w:t>
            </w:r>
          </w:p>
        </w:tc>
        <w:tc>
          <w:tcPr>
            <w:tcW w:w="1080" w:type="dxa"/>
          </w:tcPr>
          <w:p>
            <w:pPr>
              <w:pStyle w:val="TableParagraph"/>
              <w:spacing w:before="1"/>
              <w:rPr>
                <w:rFonts w:ascii="Times New Roman"/>
                <w:sz w:val="23"/>
              </w:rPr>
            </w:pPr>
          </w:p>
          <w:p>
            <w:pPr>
              <w:pStyle w:val="TableParagraph"/>
              <w:ind w:left="392" w:right="373"/>
              <w:jc w:val="center"/>
              <w:rPr>
                <w:b/>
                <w:sz w:val="14"/>
              </w:rPr>
            </w:pPr>
            <w:r>
              <w:rPr>
                <w:b/>
                <w:sz w:val="14"/>
              </w:rPr>
              <w:t>205</w:t>
            </w:r>
          </w:p>
        </w:tc>
        <w:tc>
          <w:tcPr>
            <w:tcW w:w="1020" w:type="dxa"/>
          </w:tcPr>
          <w:p>
            <w:pPr>
              <w:pStyle w:val="TableParagraph"/>
              <w:spacing w:before="1"/>
              <w:rPr>
                <w:rFonts w:ascii="Times New Roman"/>
                <w:sz w:val="23"/>
              </w:rPr>
            </w:pPr>
          </w:p>
          <w:p>
            <w:pPr>
              <w:pStyle w:val="TableParagraph"/>
              <w:ind w:left="58" w:right="19"/>
              <w:jc w:val="center"/>
              <w:rPr>
                <w:b/>
                <w:sz w:val="14"/>
              </w:rPr>
            </w:pPr>
            <w:r>
              <w:rPr>
                <w:b/>
                <w:sz w:val="14"/>
              </w:rPr>
              <w:t>200</w:t>
            </w:r>
          </w:p>
        </w:tc>
        <w:tc>
          <w:tcPr>
            <w:tcW w:w="1040" w:type="dxa"/>
          </w:tcPr>
          <w:p>
            <w:pPr>
              <w:pStyle w:val="TableParagraph"/>
              <w:spacing w:before="1"/>
              <w:rPr>
                <w:rFonts w:ascii="Times New Roman"/>
                <w:sz w:val="23"/>
              </w:rPr>
            </w:pPr>
          </w:p>
          <w:p>
            <w:pPr>
              <w:pStyle w:val="TableParagraph"/>
              <w:ind w:left="19"/>
              <w:jc w:val="center"/>
              <w:rPr>
                <w:b/>
                <w:sz w:val="14"/>
              </w:rPr>
            </w:pPr>
            <w:r>
              <w:rPr>
                <w:b/>
                <w:sz w:val="14"/>
              </w:rPr>
              <w:t>301</w:t>
            </w:r>
          </w:p>
        </w:tc>
        <w:tc>
          <w:tcPr>
            <w:tcW w:w="1040" w:type="dxa"/>
          </w:tcPr>
          <w:p>
            <w:pPr>
              <w:pStyle w:val="TableParagraph"/>
              <w:spacing w:before="1"/>
              <w:rPr>
                <w:rFonts w:ascii="Times New Roman"/>
                <w:sz w:val="23"/>
              </w:rPr>
            </w:pPr>
          </w:p>
          <w:p>
            <w:pPr>
              <w:pStyle w:val="TableParagraph"/>
              <w:ind w:left="19"/>
              <w:jc w:val="center"/>
              <w:rPr>
                <w:b/>
                <w:sz w:val="14"/>
              </w:rPr>
            </w:pPr>
            <w:r>
              <w:rPr>
                <w:b/>
                <w:sz w:val="14"/>
              </w:rPr>
              <w:t>302</w:t>
            </w:r>
          </w:p>
        </w:tc>
        <w:tc>
          <w:tcPr>
            <w:tcW w:w="1020" w:type="dxa"/>
          </w:tcPr>
          <w:p>
            <w:pPr>
              <w:pStyle w:val="TableParagraph"/>
              <w:spacing w:before="1"/>
              <w:rPr>
                <w:rFonts w:ascii="Times New Roman"/>
                <w:sz w:val="23"/>
              </w:rPr>
            </w:pPr>
          </w:p>
          <w:p>
            <w:pPr>
              <w:pStyle w:val="TableParagraph"/>
              <w:ind w:left="58" w:right="19"/>
              <w:jc w:val="center"/>
              <w:rPr>
                <w:b/>
                <w:sz w:val="14"/>
              </w:rPr>
            </w:pPr>
            <w:r>
              <w:rPr>
                <w:b/>
                <w:sz w:val="14"/>
              </w:rPr>
              <w:t>303</w:t>
            </w:r>
          </w:p>
        </w:tc>
        <w:tc>
          <w:tcPr>
            <w:tcW w:w="1060" w:type="dxa"/>
          </w:tcPr>
          <w:p>
            <w:pPr>
              <w:pStyle w:val="TableParagraph"/>
              <w:spacing w:before="1"/>
              <w:rPr>
                <w:rFonts w:ascii="Times New Roman"/>
                <w:sz w:val="23"/>
              </w:rPr>
            </w:pPr>
          </w:p>
          <w:p>
            <w:pPr>
              <w:pStyle w:val="TableParagraph"/>
              <w:ind w:left="59" w:right="59"/>
              <w:jc w:val="center"/>
              <w:rPr>
                <w:b/>
                <w:sz w:val="14"/>
              </w:rPr>
            </w:pPr>
            <w:r>
              <w:rPr>
                <w:b/>
                <w:sz w:val="14"/>
              </w:rPr>
              <w:t>304</w:t>
            </w:r>
          </w:p>
        </w:tc>
        <w:tc>
          <w:tcPr>
            <w:tcW w:w="1020" w:type="dxa"/>
          </w:tcPr>
          <w:p>
            <w:pPr>
              <w:pStyle w:val="TableParagraph"/>
              <w:spacing w:before="1"/>
              <w:rPr>
                <w:rFonts w:ascii="Times New Roman"/>
                <w:sz w:val="23"/>
              </w:rPr>
            </w:pPr>
          </w:p>
          <w:p>
            <w:pPr>
              <w:pStyle w:val="TableParagraph"/>
              <w:ind w:left="443"/>
              <w:rPr>
                <w:b/>
                <w:sz w:val="14"/>
              </w:rPr>
            </w:pPr>
            <w:r>
              <w:rPr>
                <w:b/>
                <w:sz w:val="14"/>
              </w:rPr>
              <w:t>300</w:t>
            </w:r>
          </w:p>
        </w:tc>
      </w:tr>
      <w:tr>
        <w:trPr>
          <w:trHeight w:val="360" w:hRule="atLeast"/>
        </w:trPr>
        <w:tc>
          <w:tcPr>
            <w:tcW w:w="560" w:type="dxa"/>
          </w:tcPr>
          <w:p>
            <w:pPr>
              <w:pStyle w:val="TableParagraph"/>
              <w:rPr>
                <w:rFonts w:ascii="Times New Roman"/>
                <w:sz w:val="14"/>
              </w:rPr>
            </w:pPr>
          </w:p>
        </w:tc>
        <w:tc>
          <w:tcPr>
            <w:tcW w:w="3020" w:type="dxa"/>
          </w:tcPr>
          <w:p>
            <w:pPr>
              <w:pStyle w:val="TableParagraph"/>
              <w:spacing w:line="170" w:lineRule="atLeast" w:before="9"/>
              <w:ind w:left="80" w:right="340"/>
              <w:rPr>
                <w:b/>
                <w:i/>
                <w:sz w:val="14"/>
              </w:rPr>
            </w:pPr>
            <w:r>
              <w:rPr>
                <w:b/>
                <w:i/>
                <w:sz w:val="14"/>
              </w:rPr>
              <w:t>TOTALE MISSIONE 15 - Politiche per il </w:t>
            </w:r>
            <w:r>
              <w:rPr>
                <w:b/>
                <w:i/>
                <w:sz w:val="14"/>
              </w:rPr>
              <w:t>lavoro e la formazione professionale</w:t>
            </w:r>
          </w:p>
        </w:tc>
        <w:tc>
          <w:tcPr>
            <w:tcW w:w="1080" w:type="dxa"/>
          </w:tcPr>
          <w:p>
            <w:pPr>
              <w:pStyle w:val="TableParagraph"/>
              <w:spacing w:before="56"/>
              <w:ind w:right="77"/>
              <w:jc w:val="right"/>
              <w:rPr>
                <w:b/>
                <w:sz w:val="14"/>
              </w:rPr>
            </w:pPr>
            <w:r>
              <w:rPr>
                <w:b/>
                <w:sz w:val="14"/>
              </w:rPr>
              <w:t>0,00</w:t>
            </w:r>
          </w:p>
        </w:tc>
        <w:tc>
          <w:tcPr>
            <w:tcW w:w="1080" w:type="dxa"/>
          </w:tcPr>
          <w:p>
            <w:pPr>
              <w:pStyle w:val="TableParagraph"/>
              <w:spacing w:before="56"/>
              <w:ind w:right="77"/>
              <w:jc w:val="right"/>
              <w:rPr>
                <w:b/>
                <w:sz w:val="14"/>
              </w:rPr>
            </w:pPr>
            <w:r>
              <w:rPr>
                <w:b/>
                <w:sz w:val="14"/>
              </w:rPr>
              <w:t>0,00</w:t>
            </w:r>
          </w:p>
        </w:tc>
        <w:tc>
          <w:tcPr>
            <w:tcW w:w="1080" w:type="dxa"/>
          </w:tcPr>
          <w:p>
            <w:pPr>
              <w:pStyle w:val="TableParagraph"/>
              <w:spacing w:before="56"/>
              <w:ind w:right="57"/>
              <w:jc w:val="right"/>
              <w:rPr>
                <w:b/>
                <w:sz w:val="14"/>
              </w:rPr>
            </w:pPr>
            <w:r>
              <w:rPr>
                <w:b/>
                <w:sz w:val="14"/>
              </w:rPr>
              <w:t>0,00</w:t>
            </w:r>
          </w:p>
        </w:tc>
        <w:tc>
          <w:tcPr>
            <w:tcW w:w="1040" w:type="dxa"/>
          </w:tcPr>
          <w:p>
            <w:pPr>
              <w:pStyle w:val="TableParagraph"/>
              <w:spacing w:before="56"/>
              <w:ind w:right="57"/>
              <w:jc w:val="right"/>
              <w:rPr>
                <w:b/>
                <w:sz w:val="14"/>
              </w:rPr>
            </w:pPr>
            <w:r>
              <w:rPr>
                <w:b/>
                <w:sz w:val="14"/>
              </w:rPr>
              <w:t>0,00</w:t>
            </w:r>
          </w:p>
        </w:tc>
        <w:tc>
          <w:tcPr>
            <w:tcW w:w="1080" w:type="dxa"/>
          </w:tcPr>
          <w:p>
            <w:pPr>
              <w:pStyle w:val="TableParagraph"/>
              <w:spacing w:before="56"/>
              <w:ind w:right="57"/>
              <w:jc w:val="right"/>
              <w:rPr>
                <w:b/>
                <w:sz w:val="14"/>
              </w:rPr>
            </w:pPr>
            <w:r>
              <w:rPr>
                <w:b/>
                <w:sz w:val="14"/>
              </w:rPr>
              <w:t>0,00</w:t>
            </w:r>
          </w:p>
        </w:tc>
        <w:tc>
          <w:tcPr>
            <w:tcW w:w="1020" w:type="dxa"/>
          </w:tcPr>
          <w:p>
            <w:pPr>
              <w:pStyle w:val="TableParagraph"/>
              <w:spacing w:before="56"/>
              <w:ind w:right="17"/>
              <w:jc w:val="right"/>
              <w:rPr>
                <w:b/>
                <w:sz w:val="14"/>
              </w:rPr>
            </w:pPr>
            <w:r>
              <w:rPr>
                <w:b/>
                <w:sz w:val="14"/>
              </w:rPr>
              <w:t>0,00</w:t>
            </w:r>
          </w:p>
        </w:tc>
        <w:tc>
          <w:tcPr>
            <w:tcW w:w="1040" w:type="dxa"/>
          </w:tcPr>
          <w:p>
            <w:pPr>
              <w:pStyle w:val="TableParagraph"/>
              <w:spacing w:before="56"/>
              <w:ind w:right="57"/>
              <w:jc w:val="right"/>
              <w:rPr>
                <w:b/>
                <w:sz w:val="14"/>
              </w:rPr>
            </w:pPr>
            <w:r>
              <w:rPr>
                <w:b/>
                <w:sz w:val="14"/>
              </w:rPr>
              <w:t>0,00</w:t>
            </w:r>
          </w:p>
        </w:tc>
        <w:tc>
          <w:tcPr>
            <w:tcW w:w="1040" w:type="dxa"/>
          </w:tcPr>
          <w:p>
            <w:pPr>
              <w:pStyle w:val="TableParagraph"/>
              <w:spacing w:before="56"/>
              <w:ind w:right="17"/>
              <w:jc w:val="right"/>
              <w:rPr>
                <w:b/>
                <w:sz w:val="14"/>
              </w:rPr>
            </w:pPr>
            <w:r>
              <w:rPr>
                <w:b/>
                <w:sz w:val="14"/>
              </w:rPr>
              <w:t>0,00</w:t>
            </w:r>
          </w:p>
        </w:tc>
        <w:tc>
          <w:tcPr>
            <w:tcW w:w="1020" w:type="dxa"/>
          </w:tcPr>
          <w:p>
            <w:pPr>
              <w:pStyle w:val="TableParagraph"/>
              <w:spacing w:before="56"/>
              <w:ind w:right="17"/>
              <w:jc w:val="right"/>
              <w:rPr>
                <w:b/>
                <w:sz w:val="14"/>
              </w:rPr>
            </w:pPr>
            <w:r>
              <w:rPr>
                <w:b/>
                <w:sz w:val="14"/>
              </w:rPr>
              <w:t>0,00</w:t>
            </w:r>
          </w:p>
        </w:tc>
        <w:tc>
          <w:tcPr>
            <w:tcW w:w="1060" w:type="dxa"/>
          </w:tcPr>
          <w:p>
            <w:pPr>
              <w:pStyle w:val="TableParagraph"/>
              <w:spacing w:before="56"/>
              <w:ind w:right="37"/>
              <w:jc w:val="right"/>
              <w:rPr>
                <w:b/>
                <w:sz w:val="14"/>
              </w:rPr>
            </w:pPr>
            <w:r>
              <w:rPr>
                <w:b/>
                <w:sz w:val="14"/>
              </w:rPr>
              <w:t>0,00</w:t>
            </w:r>
          </w:p>
        </w:tc>
        <w:tc>
          <w:tcPr>
            <w:tcW w:w="1020" w:type="dxa"/>
          </w:tcPr>
          <w:p>
            <w:pPr>
              <w:pStyle w:val="TableParagraph"/>
              <w:spacing w:before="56"/>
              <w:ind w:right="-15"/>
              <w:jc w:val="right"/>
              <w:rPr>
                <w:b/>
                <w:sz w:val="14"/>
              </w:rPr>
            </w:pPr>
            <w:r>
              <w:rPr>
                <w:b/>
                <w:sz w:val="14"/>
              </w:rPr>
              <w:t>0,00</w:t>
            </w:r>
          </w:p>
        </w:tc>
      </w:tr>
      <w:tr>
        <w:trPr>
          <w:trHeight w:val="398"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20</w:t>
            </w:r>
          </w:p>
        </w:tc>
        <w:tc>
          <w:tcPr>
            <w:tcW w:w="3020" w:type="dxa"/>
            <w:tcBorders>
              <w:bottom w:val="nil"/>
            </w:tcBorders>
          </w:tcPr>
          <w:p>
            <w:pPr>
              <w:pStyle w:val="TableParagraph"/>
              <w:spacing w:before="3"/>
              <w:rPr>
                <w:rFonts w:ascii="Times New Roman"/>
                <w:sz w:val="15"/>
              </w:rPr>
            </w:pPr>
          </w:p>
          <w:p>
            <w:pPr>
              <w:pStyle w:val="TableParagraph"/>
              <w:ind w:left="80"/>
              <w:rPr>
                <w:b/>
                <w:i/>
                <w:sz w:val="14"/>
              </w:rPr>
            </w:pPr>
            <w:r>
              <w:rPr>
                <w:b/>
                <w:i/>
                <w:sz w:val="14"/>
              </w:rPr>
              <w:t>MISSIONE 20 - Fondi e accantonamenti</w:t>
            </w: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6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r>
      <w:tr>
        <w:trPr>
          <w:trHeight w:val="260" w:hRule="atLeast"/>
        </w:trPr>
        <w:tc>
          <w:tcPr>
            <w:tcW w:w="560" w:type="dxa"/>
            <w:tcBorders>
              <w:top w:val="nil"/>
              <w:bottom w:val="nil"/>
            </w:tcBorders>
          </w:tcPr>
          <w:p>
            <w:pPr>
              <w:pStyle w:val="TableParagraph"/>
              <w:spacing w:before="57"/>
              <w:ind w:left="222"/>
              <w:rPr>
                <w:sz w:val="14"/>
              </w:rPr>
            </w:pPr>
            <w:r>
              <w:rPr>
                <w:sz w:val="14"/>
              </w:rPr>
              <w:t>01</w:t>
            </w:r>
          </w:p>
        </w:tc>
        <w:tc>
          <w:tcPr>
            <w:tcW w:w="3020" w:type="dxa"/>
            <w:tcBorders>
              <w:top w:val="nil"/>
              <w:bottom w:val="nil"/>
            </w:tcBorders>
          </w:tcPr>
          <w:p>
            <w:pPr>
              <w:pStyle w:val="TableParagraph"/>
              <w:spacing w:before="57"/>
              <w:ind w:left="80"/>
              <w:rPr>
                <w:sz w:val="14"/>
              </w:rPr>
            </w:pPr>
            <w:r>
              <w:rPr>
                <w:sz w:val="14"/>
              </w:rPr>
              <w:t>Fondo di riserva</w:t>
            </w:r>
          </w:p>
        </w:tc>
        <w:tc>
          <w:tcPr>
            <w:tcW w:w="1080" w:type="dxa"/>
            <w:tcBorders>
              <w:top w:val="nil"/>
              <w:bottom w:val="nil"/>
            </w:tcBorders>
          </w:tcPr>
          <w:p>
            <w:pPr>
              <w:pStyle w:val="TableParagraph"/>
              <w:spacing w:before="57"/>
              <w:ind w:right="77"/>
              <w:jc w:val="right"/>
              <w:rPr>
                <w:sz w:val="14"/>
              </w:rPr>
            </w:pPr>
            <w:r>
              <w:rPr>
                <w:sz w:val="14"/>
              </w:rPr>
              <w:t>0,00</w:t>
            </w:r>
          </w:p>
        </w:tc>
        <w:tc>
          <w:tcPr>
            <w:tcW w:w="1080" w:type="dxa"/>
            <w:tcBorders>
              <w:top w:val="nil"/>
              <w:bottom w:val="nil"/>
            </w:tcBorders>
          </w:tcPr>
          <w:p>
            <w:pPr>
              <w:pStyle w:val="TableParagraph"/>
              <w:spacing w:before="57"/>
              <w:ind w:right="77"/>
              <w:jc w:val="right"/>
              <w:rPr>
                <w:sz w:val="14"/>
              </w:rPr>
            </w:pPr>
            <w:r>
              <w:rPr>
                <w:sz w:val="14"/>
              </w:rPr>
              <w:t>0,00</w:t>
            </w:r>
          </w:p>
        </w:tc>
        <w:tc>
          <w:tcPr>
            <w:tcW w:w="1080" w:type="dxa"/>
            <w:tcBorders>
              <w:top w:val="nil"/>
              <w:bottom w:val="nil"/>
            </w:tcBorders>
          </w:tcPr>
          <w:p>
            <w:pPr>
              <w:pStyle w:val="TableParagraph"/>
              <w:spacing w:before="57"/>
              <w:ind w:right="57"/>
              <w:jc w:val="right"/>
              <w:rPr>
                <w:sz w:val="14"/>
              </w:rPr>
            </w:pPr>
            <w:r>
              <w:rPr>
                <w:sz w:val="14"/>
              </w:rPr>
              <w:t>0,00</w:t>
            </w:r>
          </w:p>
        </w:tc>
        <w:tc>
          <w:tcPr>
            <w:tcW w:w="1040" w:type="dxa"/>
            <w:tcBorders>
              <w:top w:val="nil"/>
              <w:bottom w:val="nil"/>
            </w:tcBorders>
          </w:tcPr>
          <w:p>
            <w:pPr>
              <w:pStyle w:val="TableParagraph"/>
              <w:spacing w:before="57"/>
              <w:ind w:right="57"/>
              <w:jc w:val="right"/>
              <w:rPr>
                <w:sz w:val="14"/>
              </w:rPr>
            </w:pPr>
            <w:r>
              <w:rPr>
                <w:sz w:val="14"/>
              </w:rPr>
              <w:t>0,00</w:t>
            </w:r>
          </w:p>
        </w:tc>
        <w:tc>
          <w:tcPr>
            <w:tcW w:w="1080" w:type="dxa"/>
            <w:tcBorders>
              <w:top w:val="nil"/>
              <w:bottom w:val="nil"/>
            </w:tcBorders>
          </w:tcPr>
          <w:p>
            <w:pPr>
              <w:pStyle w:val="TableParagraph"/>
              <w:spacing w:before="57"/>
              <w:ind w:right="57"/>
              <w:jc w:val="right"/>
              <w:rPr>
                <w:sz w:val="14"/>
              </w:rPr>
            </w:pPr>
            <w:r>
              <w:rPr>
                <w:sz w:val="14"/>
              </w:rPr>
              <w:t>0,00</w:t>
            </w:r>
          </w:p>
        </w:tc>
        <w:tc>
          <w:tcPr>
            <w:tcW w:w="1020" w:type="dxa"/>
            <w:tcBorders>
              <w:top w:val="nil"/>
              <w:bottom w:val="nil"/>
            </w:tcBorders>
          </w:tcPr>
          <w:p>
            <w:pPr>
              <w:pStyle w:val="TableParagraph"/>
              <w:spacing w:before="57"/>
              <w:ind w:right="37"/>
              <w:jc w:val="right"/>
              <w:rPr>
                <w:sz w:val="14"/>
              </w:rPr>
            </w:pPr>
            <w:r>
              <w:rPr>
                <w:sz w:val="14"/>
              </w:rPr>
              <w:t>0,00</w:t>
            </w:r>
          </w:p>
        </w:tc>
        <w:tc>
          <w:tcPr>
            <w:tcW w:w="1040" w:type="dxa"/>
            <w:tcBorders>
              <w:top w:val="nil"/>
              <w:bottom w:val="nil"/>
            </w:tcBorders>
          </w:tcPr>
          <w:p>
            <w:pPr>
              <w:pStyle w:val="TableParagraph"/>
              <w:spacing w:before="57"/>
              <w:ind w:right="57"/>
              <w:jc w:val="right"/>
              <w:rPr>
                <w:sz w:val="14"/>
              </w:rPr>
            </w:pPr>
            <w:r>
              <w:rPr>
                <w:sz w:val="14"/>
              </w:rPr>
              <w:t>0,00</w:t>
            </w:r>
          </w:p>
        </w:tc>
        <w:tc>
          <w:tcPr>
            <w:tcW w:w="1040" w:type="dxa"/>
            <w:tcBorders>
              <w:top w:val="nil"/>
              <w:bottom w:val="nil"/>
            </w:tcBorders>
          </w:tcPr>
          <w:p>
            <w:pPr>
              <w:pStyle w:val="TableParagraph"/>
              <w:spacing w:before="57"/>
              <w:ind w:right="17"/>
              <w:jc w:val="right"/>
              <w:rPr>
                <w:sz w:val="14"/>
              </w:rPr>
            </w:pPr>
            <w:r>
              <w:rPr>
                <w:sz w:val="14"/>
              </w:rPr>
              <w:t>0,00</w:t>
            </w:r>
          </w:p>
        </w:tc>
        <w:tc>
          <w:tcPr>
            <w:tcW w:w="1020" w:type="dxa"/>
            <w:tcBorders>
              <w:top w:val="nil"/>
              <w:bottom w:val="nil"/>
            </w:tcBorders>
          </w:tcPr>
          <w:p>
            <w:pPr>
              <w:pStyle w:val="TableParagraph"/>
              <w:spacing w:before="57"/>
              <w:ind w:right="17"/>
              <w:jc w:val="right"/>
              <w:rPr>
                <w:sz w:val="14"/>
              </w:rPr>
            </w:pPr>
            <w:r>
              <w:rPr>
                <w:sz w:val="14"/>
              </w:rPr>
              <w:t>0,00</w:t>
            </w:r>
          </w:p>
        </w:tc>
        <w:tc>
          <w:tcPr>
            <w:tcW w:w="1060" w:type="dxa"/>
            <w:tcBorders>
              <w:top w:val="nil"/>
              <w:bottom w:val="nil"/>
            </w:tcBorders>
          </w:tcPr>
          <w:p>
            <w:pPr>
              <w:pStyle w:val="TableParagraph"/>
              <w:spacing w:before="57"/>
              <w:ind w:right="37"/>
              <w:jc w:val="right"/>
              <w:rPr>
                <w:sz w:val="14"/>
              </w:rPr>
            </w:pPr>
            <w:r>
              <w:rPr>
                <w:sz w:val="14"/>
              </w:rPr>
              <w:t>0,00</w:t>
            </w:r>
          </w:p>
        </w:tc>
        <w:tc>
          <w:tcPr>
            <w:tcW w:w="1020" w:type="dxa"/>
            <w:tcBorders>
              <w:top w:val="nil"/>
              <w:bottom w:val="nil"/>
            </w:tcBorders>
          </w:tcPr>
          <w:p>
            <w:pPr>
              <w:pStyle w:val="TableParagraph"/>
              <w:spacing w:before="57"/>
              <w:ind w:right="-15"/>
              <w:jc w:val="right"/>
              <w:rPr>
                <w:sz w:val="14"/>
              </w:rPr>
            </w:pPr>
            <w:r>
              <w:rPr>
                <w:sz w:val="14"/>
              </w:rPr>
              <w:t>0,00</w:t>
            </w:r>
          </w:p>
        </w:tc>
      </w:tr>
      <w:tr>
        <w:trPr>
          <w:trHeight w:val="240" w:hRule="atLeast"/>
        </w:trPr>
        <w:tc>
          <w:tcPr>
            <w:tcW w:w="560" w:type="dxa"/>
            <w:tcBorders>
              <w:top w:val="nil"/>
              <w:bottom w:val="nil"/>
            </w:tcBorders>
          </w:tcPr>
          <w:p>
            <w:pPr>
              <w:pStyle w:val="TableParagraph"/>
              <w:spacing w:before="37"/>
              <w:ind w:left="222"/>
              <w:rPr>
                <w:sz w:val="14"/>
              </w:rPr>
            </w:pPr>
            <w:r>
              <w:rPr>
                <w:sz w:val="14"/>
              </w:rPr>
              <w:t>02</w:t>
            </w:r>
          </w:p>
        </w:tc>
        <w:tc>
          <w:tcPr>
            <w:tcW w:w="3020" w:type="dxa"/>
            <w:tcBorders>
              <w:top w:val="nil"/>
              <w:bottom w:val="nil"/>
            </w:tcBorders>
          </w:tcPr>
          <w:p>
            <w:pPr>
              <w:pStyle w:val="TableParagraph"/>
              <w:spacing w:before="37"/>
              <w:ind w:left="80"/>
              <w:rPr>
                <w:sz w:val="14"/>
              </w:rPr>
            </w:pPr>
            <w:r>
              <w:rPr>
                <w:sz w:val="14"/>
              </w:rPr>
              <w:t>Fondo crediti di dubbia esigibilità</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20" w:type="dxa"/>
            <w:tcBorders>
              <w:top w:val="nil"/>
              <w:bottom w:val="nil"/>
            </w:tcBorders>
          </w:tcPr>
          <w:p>
            <w:pPr>
              <w:pStyle w:val="TableParagraph"/>
              <w:spacing w:before="37"/>
              <w:ind w:right="3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17"/>
              <w:jc w:val="right"/>
              <w:rPr>
                <w:sz w:val="14"/>
              </w:rPr>
            </w:pPr>
            <w:r>
              <w:rPr>
                <w:sz w:val="14"/>
              </w:rPr>
              <w:t>0,00</w:t>
            </w:r>
          </w:p>
        </w:tc>
        <w:tc>
          <w:tcPr>
            <w:tcW w:w="1020" w:type="dxa"/>
            <w:tcBorders>
              <w:top w:val="nil"/>
              <w:bottom w:val="nil"/>
            </w:tcBorders>
          </w:tcPr>
          <w:p>
            <w:pPr>
              <w:pStyle w:val="TableParagraph"/>
              <w:spacing w:before="37"/>
              <w:ind w:right="17"/>
              <w:jc w:val="right"/>
              <w:rPr>
                <w:sz w:val="14"/>
              </w:rPr>
            </w:pPr>
            <w:r>
              <w:rPr>
                <w:sz w:val="14"/>
              </w:rPr>
              <w:t>0,00</w:t>
            </w:r>
          </w:p>
        </w:tc>
        <w:tc>
          <w:tcPr>
            <w:tcW w:w="1060" w:type="dxa"/>
            <w:tcBorders>
              <w:top w:val="nil"/>
              <w:bottom w:val="nil"/>
            </w:tcBorders>
          </w:tcPr>
          <w:p>
            <w:pPr>
              <w:pStyle w:val="TableParagraph"/>
              <w:spacing w:before="37"/>
              <w:ind w:right="37"/>
              <w:jc w:val="right"/>
              <w:rPr>
                <w:sz w:val="14"/>
              </w:rPr>
            </w:pPr>
            <w:r>
              <w:rPr>
                <w:sz w:val="14"/>
              </w:rPr>
              <w:t>0,00</w:t>
            </w:r>
          </w:p>
        </w:tc>
        <w:tc>
          <w:tcPr>
            <w:tcW w:w="1020" w:type="dxa"/>
            <w:tcBorders>
              <w:top w:val="nil"/>
              <w:bottom w:val="nil"/>
            </w:tcBorders>
          </w:tcPr>
          <w:p>
            <w:pPr>
              <w:pStyle w:val="TableParagraph"/>
              <w:spacing w:before="37"/>
              <w:ind w:right="-15"/>
              <w:jc w:val="right"/>
              <w:rPr>
                <w:sz w:val="14"/>
              </w:rPr>
            </w:pPr>
            <w:r>
              <w:rPr>
                <w:sz w:val="14"/>
              </w:rPr>
              <w:t>0,00</w:t>
            </w:r>
          </w:p>
        </w:tc>
      </w:tr>
      <w:tr>
        <w:trPr>
          <w:trHeight w:val="230" w:hRule="atLeast"/>
        </w:trPr>
        <w:tc>
          <w:tcPr>
            <w:tcW w:w="560" w:type="dxa"/>
            <w:tcBorders>
              <w:top w:val="nil"/>
              <w:bottom w:val="nil"/>
            </w:tcBorders>
          </w:tcPr>
          <w:p>
            <w:pPr>
              <w:pStyle w:val="TableParagraph"/>
              <w:spacing w:before="37"/>
              <w:ind w:left="222"/>
              <w:rPr>
                <w:sz w:val="14"/>
              </w:rPr>
            </w:pPr>
            <w:r>
              <w:rPr>
                <w:sz w:val="14"/>
              </w:rPr>
              <w:t>03</w:t>
            </w:r>
          </w:p>
        </w:tc>
        <w:tc>
          <w:tcPr>
            <w:tcW w:w="3020" w:type="dxa"/>
            <w:tcBorders>
              <w:top w:val="nil"/>
              <w:bottom w:val="nil"/>
            </w:tcBorders>
          </w:tcPr>
          <w:p>
            <w:pPr>
              <w:pStyle w:val="TableParagraph"/>
              <w:spacing w:before="37"/>
              <w:ind w:left="80"/>
              <w:rPr>
                <w:sz w:val="14"/>
              </w:rPr>
            </w:pPr>
            <w:r>
              <w:rPr>
                <w:sz w:val="14"/>
              </w:rPr>
              <w:t>Altri fondi</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20" w:type="dxa"/>
            <w:tcBorders>
              <w:top w:val="nil"/>
              <w:bottom w:val="nil"/>
            </w:tcBorders>
          </w:tcPr>
          <w:p>
            <w:pPr>
              <w:pStyle w:val="TableParagraph"/>
              <w:spacing w:before="37"/>
              <w:ind w:right="3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17"/>
              <w:jc w:val="right"/>
              <w:rPr>
                <w:sz w:val="14"/>
              </w:rPr>
            </w:pPr>
            <w:r>
              <w:rPr>
                <w:sz w:val="14"/>
              </w:rPr>
              <w:t>0,00</w:t>
            </w:r>
          </w:p>
        </w:tc>
        <w:tc>
          <w:tcPr>
            <w:tcW w:w="1020" w:type="dxa"/>
            <w:tcBorders>
              <w:top w:val="nil"/>
              <w:bottom w:val="nil"/>
            </w:tcBorders>
          </w:tcPr>
          <w:p>
            <w:pPr>
              <w:pStyle w:val="TableParagraph"/>
              <w:spacing w:before="37"/>
              <w:ind w:right="17"/>
              <w:jc w:val="right"/>
              <w:rPr>
                <w:sz w:val="14"/>
              </w:rPr>
            </w:pPr>
            <w:r>
              <w:rPr>
                <w:sz w:val="14"/>
              </w:rPr>
              <w:t>0,00</w:t>
            </w:r>
          </w:p>
        </w:tc>
        <w:tc>
          <w:tcPr>
            <w:tcW w:w="1060" w:type="dxa"/>
            <w:tcBorders>
              <w:top w:val="nil"/>
              <w:bottom w:val="nil"/>
            </w:tcBorders>
          </w:tcPr>
          <w:p>
            <w:pPr>
              <w:pStyle w:val="TableParagraph"/>
              <w:spacing w:before="37"/>
              <w:ind w:right="37"/>
              <w:jc w:val="right"/>
              <w:rPr>
                <w:sz w:val="14"/>
              </w:rPr>
            </w:pPr>
            <w:r>
              <w:rPr>
                <w:sz w:val="14"/>
              </w:rPr>
              <w:t>0,00</w:t>
            </w:r>
          </w:p>
        </w:tc>
        <w:tc>
          <w:tcPr>
            <w:tcW w:w="1020" w:type="dxa"/>
            <w:tcBorders>
              <w:top w:val="nil"/>
              <w:bottom w:val="nil"/>
            </w:tcBorders>
          </w:tcPr>
          <w:p>
            <w:pPr>
              <w:pStyle w:val="TableParagraph"/>
              <w:spacing w:before="37"/>
              <w:ind w:right="-15"/>
              <w:jc w:val="right"/>
              <w:rPr>
                <w:sz w:val="14"/>
              </w:rPr>
            </w:pPr>
            <w:r>
              <w:rPr>
                <w:sz w:val="14"/>
              </w:rPr>
              <w:t>0,00</w:t>
            </w:r>
          </w:p>
        </w:tc>
      </w:tr>
      <w:tr>
        <w:trPr>
          <w:trHeight w:val="370" w:hRule="atLeast"/>
        </w:trPr>
        <w:tc>
          <w:tcPr>
            <w:tcW w:w="560" w:type="dxa"/>
            <w:tcBorders>
              <w:top w:val="nil"/>
            </w:tcBorders>
          </w:tcPr>
          <w:p>
            <w:pPr>
              <w:pStyle w:val="TableParagraph"/>
              <w:rPr>
                <w:rFonts w:ascii="Times New Roman"/>
                <w:sz w:val="14"/>
              </w:rPr>
            </w:pPr>
          </w:p>
        </w:tc>
        <w:tc>
          <w:tcPr>
            <w:tcW w:w="3020" w:type="dxa"/>
            <w:tcBorders>
              <w:top w:val="nil"/>
            </w:tcBorders>
          </w:tcPr>
          <w:p>
            <w:pPr>
              <w:pStyle w:val="TableParagraph"/>
              <w:spacing w:before="28"/>
              <w:ind w:left="80"/>
              <w:rPr>
                <w:b/>
                <w:i/>
                <w:sz w:val="14"/>
              </w:rPr>
            </w:pPr>
            <w:r>
              <w:rPr>
                <w:b/>
                <w:i/>
                <w:sz w:val="14"/>
              </w:rPr>
              <w:t>TOTALE MISSIONE 20 - Fondi e</w:t>
            </w:r>
          </w:p>
          <w:p>
            <w:pPr>
              <w:pStyle w:val="TableParagraph"/>
              <w:spacing w:line="146" w:lineRule="exact" w:before="15"/>
              <w:ind w:left="80"/>
              <w:rPr>
                <w:b/>
                <w:i/>
                <w:sz w:val="14"/>
              </w:rPr>
            </w:pPr>
            <w:r>
              <w:rPr>
                <w:b/>
                <w:i/>
                <w:sz w:val="14"/>
              </w:rPr>
              <w:t>accantonamenti</w:t>
            </w:r>
          </w:p>
        </w:tc>
        <w:tc>
          <w:tcPr>
            <w:tcW w:w="1080" w:type="dxa"/>
            <w:tcBorders>
              <w:top w:val="nil"/>
            </w:tcBorders>
          </w:tcPr>
          <w:p>
            <w:pPr>
              <w:pStyle w:val="TableParagraph"/>
              <w:spacing w:before="66"/>
              <w:ind w:right="77"/>
              <w:jc w:val="right"/>
              <w:rPr>
                <w:b/>
                <w:sz w:val="14"/>
              </w:rPr>
            </w:pPr>
            <w:r>
              <w:rPr>
                <w:b/>
                <w:sz w:val="14"/>
              </w:rPr>
              <w:t>0,00</w:t>
            </w:r>
          </w:p>
        </w:tc>
        <w:tc>
          <w:tcPr>
            <w:tcW w:w="1080" w:type="dxa"/>
            <w:tcBorders>
              <w:top w:val="nil"/>
            </w:tcBorders>
          </w:tcPr>
          <w:p>
            <w:pPr>
              <w:pStyle w:val="TableParagraph"/>
              <w:spacing w:before="66"/>
              <w:ind w:right="77"/>
              <w:jc w:val="right"/>
              <w:rPr>
                <w:b/>
                <w:sz w:val="14"/>
              </w:rPr>
            </w:pPr>
            <w:r>
              <w:rPr>
                <w:b/>
                <w:sz w:val="14"/>
              </w:rPr>
              <w:t>0,00</w:t>
            </w:r>
          </w:p>
        </w:tc>
        <w:tc>
          <w:tcPr>
            <w:tcW w:w="1080" w:type="dxa"/>
            <w:tcBorders>
              <w:top w:val="nil"/>
            </w:tcBorders>
          </w:tcPr>
          <w:p>
            <w:pPr>
              <w:pStyle w:val="TableParagraph"/>
              <w:spacing w:before="66"/>
              <w:ind w:right="57"/>
              <w:jc w:val="right"/>
              <w:rPr>
                <w:b/>
                <w:sz w:val="14"/>
              </w:rPr>
            </w:pPr>
            <w:r>
              <w:rPr>
                <w:b/>
                <w:sz w:val="14"/>
              </w:rPr>
              <w:t>0,00</w:t>
            </w:r>
          </w:p>
        </w:tc>
        <w:tc>
          <w:tcPr>
            <w:tcW w:w="1040" w:type="dxa"/>
            <w:tcBorders>
              <w:top w:val="nil"/>
            </w:tcBorders>
          </w:tcPr>
          <w:p>
            <w:pPr>
              <w:pStyle w:val="TableParagraph"/>
              <w:spacing w:before="66"/>
              <w:ind w:right="57"/>
              <w:jc w:val="right"/>
              <w:rPr>
                <w:b/>
                <w:sz w:val="14"/>
              </w:rPr>
            </w:pPr>
            <w:r>
              <w:rPr>
                <w:b/>
                <w:sz w:val="14"/>
              </w:rPr>
              <w:t>0,00</w:t>
            </w:r>
          </w:p>
        </w:tc>
        <w:tc>
          <w:tcPr>
            <w:tcW w:w="1080" w:type="dxa"/>
            <w:tcBorders>
              <w:top w:val="nil"/>
            </w:tcBorders>
          </w:tcPr>
          <w:p>
            <w:pPr>
              <w:pStyle w:val="TableParagraph"/>
              <w:spacing w:before="66"/>
              <w:ind w:right="57"/>
              <w:jc w:val="right"/>
              <w:rPr>
                <w:b/>
                <w:sz w:val="14"/>
              </w:rPr>
            </w:pPr>
            <w:r>
              <w:rPr>
                <w:b/>
                <w:sz w:val="14"/>
              </w:rPr>
              <w:t>0,00</w:t>
            </w:r>
          </w:p>
        </w:tc>
        <w:tc>
          <w:tcPr>
            <w:tcW w:w="1020" w:type="dxa"/>
            <w:tcBorders>
              <w:top w:val="nil"/>
            </w:tcBorders>
          </w:tcPr>
          <w:p>
            <w:pPr>
              <w:pStyle w:val="TableParagraph"/>
              <w:spacing w:before="66"/>
              <w:ind w:right="17"/>
              <w:jc w:val="right"/>
              <w:rPr>
                <w:b/>
                <w:sz w:val="14"/>
              </w:rPr>
            </w:pPr>
            <w:r>
              <w:rPr>
                <w:b/>
                <w:sz w:val="14"/>
              </w:rPr>
              <w:t>0,00</w:t>
            </w:r>
          </w:p>
        </w:tc>
        <w:tc>
          <w:tcPr>
            <w:tcW w:w="1040" w:type="dxa"/>
            <w:tcBorders>
              <w:top w:val="nil"/>
            </w:tcBorders>
          </w:tcPr>
          <w:p>
            <w:pPr>
              <w:pStyle w:val="TableParagraph"/>
              <w:spacing w:before="66"/>
              <w:ind w:right="57"/>
              <w:jc w:val="right"/>
              <w:rPr>
                <w:b/>
                <w:sz w:val="14"/>
              </w:rPr>
            </w:pPr>
            <w:r>
              <w:rPr>
                <w:b/>
                <w:sz w:val="14"/>
              </w:rPr>
              <w:t>0,00</w:t>
            </w:r>
          </w:p>
        </w:tc>
        <w:tc>
          <w:tcPr>
            <w:tcW w:w="1040" w:type="dxa"/>
            <w:tcBorders>
              <w:top w:val="nil"/>
            </w:tcBorders>
          </w:tcPr>
          <w:p>
            <w:pPr>
              <w:pStyle w:val="TableParagraph"/>
              <w:spacing w:before="66"/>
              <w:ind w:right="17"/>
              <w:jc w:val="right"/>
              <w:rPr>
                <w:b/>
                <w:sz w:val="14"/>
              </w:rPr>
            </w:pPr>
            <w:r>
              <w:rPr>
                <w:b/>
                <w:sz w:val="14"/>
              </w:rPr>
              <w:t>0,00</w:t>
            </w:r>
          </w:p>
        </w:tc>
        <w:tc>
          <w:tcPr>
            <w:tcW w:w="1020" w:type="dxa"/>
            <w:tcBorders>
              <w:top w:val="nil"/>
            </w:tcBorders>
          </w:tcPr>
          <w:p>
            <w:pPr>
              <w:pStyle w:val="TableParagraph"/>
              <w:spacing w:before="66"/>
              <w:ind w:right="17"/>
              <w:jc w:val="right"/>
              <w:rPr>
                <w:b/>
                <w:sz w:val="14"/>
              </w:rPr>
            </w:pPr>
            <w:r>
              <w:rPr>
                <w:b/>
                <w:sz w:val="14"/>
              </w:rPr>
              <w:t>0,00</w:t>
            </w:r>
          </w:p>
        </w:tc>
        <w:tc>
          <w:tcPr>
            <w:tcW w:w="1060" w:type="dxa"/>
            <w:tcBorders>
              <w:top w:val="nil"/>
            </w:tcBorders>
          </w:tcPr>
          <w:p>
            <w:pPr>
              <w:pStyle w:val="TableParagraph"/>
              <w:spacing w:before="66"/>
              <w:ind w:right="37"/>
              <w:jc w:val="right"/>
              <w:rPr>
                <w:b/>
                <w:sz w:val="14"/>
              </w:rPr>
            </w:pPr>
            <w:r>
              <w:rPr>
                <w:b/>
                <w:sz w:val="14"/>
              </w:rPr>
              <w:t>0,00</w:t>
            </w:r>
          </w:p>
        </w:tc>
        <w:tc>
          <w:tcPr>
            <w:tcW w:w="1020" w:type="dxa"/>
            <w:tcBorders>
              <w:top w:val="nil"/>
            </w:tcBorders>
          </w:tcPr>
          <w:p>
            <w:pPr>
              <w:pStyle w:val="TableParagraph"/>
              <w:spacing w:before="66"/>
              <w:ind w:right="-15"/>
              <w:jc w:val="right"/>
              <w:rPr>
                <w:b/>
                <w:sz w:val="14"/>
              </w:rPr>
            </w:pPr>
            <w:r>
              <w:rPr>
                <w:b/>
                <w:sz w:val="14"/>
              </w:rPr>
              <w:t>0,00</w:t>
            </w:r>
          </w:p>
        </w:tc>
      </w:tr>
      <w:tr>
        <w:trPr>
          <w:trHeight w:val="260" w:hRule="atLeast"/>
        </w:trPr>
        <w:tc>
          <w:tcPr>
            <w:tcW w:w="560" w:type="dxa"/>
          </w:tcPr>
          <w:p>
            <w:pPr>
              <w:pStyle w:val="TableParagraph"/>
              <w:rPr>
                <w:rFonts w:ascii="Times New Roman"/>
                <w:sz w:val="14"/>
              </w:rPr>
            </w:pPr>
          </w:p>
        </w:tc>
        <w:tc>
          <w:tcPr>
            <w:tcW w:w="3020" w:type="dxa"/>
            <w:tcBorders>
              <w:right w:val="nil"/>
            </w:tcBorders>
          </w:tcPr>
          <w:p>
            <w:pPr>
              <w:pStyle w:val="TableParagraph"/>
              <w:spacing w:before="56"/>
              <w:ind w:left="80"/>
              <w:rPr>
                <w:b/>
                <w:i/>
                <w:sz w:val="14"/>
              </w:rPr>
            </w:pPr>
            <w:r>
              <w:rPr>
                <w:b/>
                <w:i/>
                <w:sz w:val="14"/>
              </w:rPr>
              <w:t>TOTALE GENERALE DELLE SPESE</w:t>
            </w:r>
          </w:p>
        </w:tc>
        <w:tc>
          <w:tcPr>
            <w:tcW w:w="1080" w:type="dxa"/>
            <w:tcBorders>
              <w:left w:val="nil"/>
              <w:right w:val="nil"/>
            </w:tcBorders>
          </w:tcPr>
          <w:p>
            <w:pPr>
              <w:pStyle w:val="TableParagraph"/>
              <w:spacing w:before="56"/>
              <w:ind w:right="87"/>
              <w:jc w:val="right"/>
              <w:rPr>
                <w:b/>
                <w:sz w:val="14"/>
              </w:rPr>
            </w:pPr>
            <w:r>
              <w:rPr>
                <w:b/>
                <w:sz w:val="14"/>
              </w:rPr>
              <w:t>0,00</w:t>
            </w:r>
          </w:p>
        </w:tc>
        <w:tc>
          <w:tcPr>
            <w:tcW w:w="1080" w:type="dxa"/>
            <w:tcBorders>
              <w:left w:val="nil"/>
              <w:right w:val="nil"/>
            </w:tcBorders>
          </w:tcPr>
          <w:p>
            <w:pPr>
              <w:pStyle w:val="TableParagraph"/>
              <w:spacing w:before="56"/>
              <w:ind w:right="87"/>
              <w:jc w:val="right"/>
              <w:rPr>
                <w:b/>
                <w:sz w:val="14"/>
              </w:rPr>
            </w:pPr>
            <w:r>
              <w:rPr>
                <w:b/>
                <w:sz w:val="14"/>
              </w:rPr>
              <w:t>319.000,00</w:t>
            </w:r>
          </w:p>
        </w:tc>
        <w:tc>
          <w:tcPr>
            <w:tcW w:w="1080" w:type="dxa"/>
            <w:tcBorders>
              <w:left w:val="nil"/>
              <w:right w:val="nil"/>
            </w:tcBorders>
          </w:tcPr>
          <w:p>
            <w:pPr>
              <w:pStyle w:val="TableParagraph"/>
              <w:spacing w:before="56"/>
              <w:ind w:right="67"/>
              <w:jc w:val="right"/>
              <w:rPr>
                <w:b/>
                <w:sz w:val="14"/>
              </w:rPr>
            </w:pPr>
            <w:r>
              <w:rPr>
                <w:b/>
                <w:sz w:val="14"/>
              </w:rPr>
              <w:t>5.000,00</w:t>
            </w:r>
          </w:p>
        </w:tc>
        <w:tc>
          <w:tcPr>
            <w:tcW w:w="1040" w:type="dxa"/>
            <w:tcBorders>
              <w:left w:val="nil"/>
              <w:right w:val="nil"/>
            </w:tcBorders>
          </w:tcPr>
          <w:p>
            <w:pPr>
              <w:pStyle w:val="TableParagraph"/>
              <w:spacing w:before="56"/>
              <w:ind w:right="67"/>
              <w:jc w:val="right"/>
              <w:rPr>
                <w:b/>
                <w:sz w:val="14"/>
              </w:rPr>
            </w:pPr>
            <w:r>
              <w:rPr>
                <w:b/>
                <w:sz w:val="14"/>
              </w:rPr>
              <w:t>0,00</w:t>
            </w:r>
          </w:p>
        </w:tc>
        <w:tc>
          <w:tcPr>
            <w:tcW w:w="1080" w:type="dxa"/>
            <w:tcBorders>
              <w:left w:val="nil"/>
              <w:right w:val="nil"/>
            </w:tcBorders>
          </w:tcPr>
          <w:p>
            <w:pPr>
              <w:pStyle w:val="TableParagraph"/>
              <w:spacing w:before="56"/>
              <w:ind w:right="67"/>
              <w:jc w:val="right"/>
              <w:rPr>
                <w:b/>
                <w:sz w:val="14"/>
              </w:rPr>
            </w:pPr>
            <w:r>
              <w:rPr>
                <w:b/>
                <w:sz w:val="14"/>
              </w:rPr>
              <w:t>0,00</w:t>
            </w:r>
          </w:p>
        </w:tc>
        <w:tc>
          <w:tcPr>
            <w:tcW w:w="1020" w:type="dxa"/>
            <w:tcBorders>
              <w:left w:val="nil"/>
              <w:right w:val="nil"/>
            </w:tcBorders>
          </w:tcPr>
          <w:p>
            <w:pPr>
              <w:pStyle w:val="TableParagraph"/>
              <w:spacing w:before="56"/>
              <w:ind w:right="27"/>
              <w:jc w:val="right"/>
              <w:rPr>
                <w:b/>
                <w:sz w:val="14"/>
              </w:rPr>
            </w:pPr>
            <w:r>
              <w:rPr>
                <w:b/>
                <w:sz w:val="14"/>
              </w:rPr>
              <w:t>324.000,00</w:t>
            </w:r>
          </w:p>
        </w:tc>
        <w:tc>
          <w:tcPr>
            <w:tcW w:w="1040" w:type="dxa"/>
            <w:tcBorders>
              <w:left w:val="nil"/>
              <w:right w:val="nil"/>
            </w:tcBorders>
          </w:tcPr>
          <w:p>
            <w:pPr>
              <w:pStyle w:val="TableParagraph"/>
              <w:spacing w:before="56"/>
              <w:ind w:right="67"/>
              <w:jc w:val="right"/>
              <w:rPr>
                <w:b/>
                <w:sz w:val="14"/>
              </w:rPr>
            </w:pPr>
            <w:r>
              <w:rPr>
                <w:b/>
                <w:sz w:val="14"/>
              </w:rPr>
              <w:t>0,00</w:t>
            </w:r>
          </w:p>
        </w:tc>
        <w:tc>
          <w:tcPr>
            <w:tcW w:w="1040" w:type="dxa"/>
            <w:tcBorders>
              <w:left w:val="nil"/>
              <w:right w:val="nil"/>
            </w:tcBorders>
          </w:tcPr>
          <w:p>
            <w:pPr>
              <w:pStyle w:val="TableParagraph"/>
              <w:spacing w:before="56"/>
              <w:ind w:right="27"/>
              <w:jc w:val="right"/>
              <w:rPr>
                <w:b/>
                <w:sz w:val="14"/>
              </w:rPr>
            </w:pPr>
            <w:r>
              <w:rPr>
                <w:b/>
                <w:sz w:val="14"/>
              </w:rPr>
              <w:t>0,00</w:t>
            </w:r>
          </w:p>
        </w:tc>
        <w:tc>
          <w:tcPr>
            <w:tcW w:w="1020" w:type="dxa"/>
            <w:tcBorders>
              <w:left w:val="nil"/>
              <w:right w:val="nil"/>
            </w:tcBorders>
          </w:tcPr>
          <w:p>
            <w:pPr>
              <w:pStyle w:val="TableParagraph"/>
              <w:spacing w:before="56"/>
              <w:ind w:right="27"/>
              <w:jc w:val="right"/>
              <w:rPr>
                <w:b/>
                <w:sz w:val="14"/>
              </w:rPr>
            </w:pPr>
            <w:r>
              <w:rPr>
                <w:b/>
                <w:sz w:val="14"/>
              </w:rPr>
              <w:t>0,00</w:t>
            </w:r>
          </w:p>
        </w:tc>
        <w:tc>
          <w:tcPr>
            <w:tcW w:w="1060" w:type="dxa"/>
            <w:tcBorders>
              <w:left w:val="nil"/>
              <w:right w:val="nil"/>
            </w:tcBorders>
          </w:tcPr>
          <w:p>
            <w:pPr>
              <w:pStyle w:val="TableParagraph"/>
              <w:spacing w:before="56"/>
              <w:ind w:right="47"/>
              <w:jc w:val="right"/>
              <w:rPr>
                <w:b/>
                <w:sz w:val="14"/>
              </w:rPr>
            </w:pPr>
            <w:r>
              <w:rPr>
                <w:b/>
                <w:sz w:val="14"/>
              </w:rPr>
              <w:t>0,00</w:t>
            </w:r>
          </w:p>
        </w:tc>
        <w:tc>
          <w:tcPr>
            <w:tcW w:w="1020" w:type="dxa"/>
            <w:tcBorders>
              <w:left w:val="nil"/>
            </w:tcBorders>
          </w:tcPr>
          <w:p>
            <w:pPr>
              <w:pStyle w:val="TableParagraph"/>
              <w:spacing w:before="56"/>
              <w:ind w:right="-15"/>
              <w:jc w:val="right"/>
              <w:rPr>
                <w:b/>
                <w:sz w:val="14"/>
              </w:rPr>
            </w:pPr>
            <w:r>
              <w:rPr>
                <w:b/>
                <w:sz w:val="14"/>
              </w:rPr>
              <w:t>0,00</w:t>
            </w:r>
          </w:p>
        </w:tc>
      </w:tr>
    </w:tbl>
    <w:p>
      <w:pPr>
        <w:spacing w:after="0"/>
        <w:jc w:val="right"/>
        <w:rPr>
          <w:sz w:val="14"/>
        </w:rPr>
        <w:sectPr>
          <w:pgSz w:w="16840" w:h="11900" w:orient="landscape"/>
          <w:pgMar w:header="867" w:footer="915" w:top="1080" w:bottom="1180" w:left="720" w:right="720"/>
        </w:sectPr>
      </w:pPr>
    </w:p>
    <w:p>
      <w:pPr>
        <w:pStyle w:val="BodyText"/>
        <w:rPr>
          <w:rFonts w:ascii="Times New Roman"/>
          <w:b w:val="0"/>
          <w:sz w:val="20"/>
        </w:rPr>
      </w:pPr>
    </w:p>
    <w:p>
      <w:pPr>
        <w:pStyle w:val="BodyText"/>
        <w:spacing w:before="8"/>
        <w:rPr>
          <w:rFonts w:ascii="Times New Roman"/>
          <w:b w:val="0"/>
          <w:sz w:val="22"/>
        </w:rPr>
      </w:pPr>
    </w:p>
    <w:p>
      <w:pPr>
        <w:pStyle w:val="BodyText"/>
        <w:spacing w:before="92"/>
        <w:ind w:left="1863" w:right="1901"/>
        <w:jc w:val="center"/>
      </w:pPr>
      <w:r>
        <w:rPr/>
        <w:t>SPESE PER MISSIONI, PROGRAMMI E MACROAGGREGATI</w:t>
      </w:r>
    </w:p>
    <w:p>
      <w:pPr>
        <w:spacing w:line="240" w:lineRule="auto" w:before="2"/>
        <w:rPr>
          <w:b/>
          <w:sz w:val="22"/>
        </w:rPr>
      </w:pPr>
    </w:p>
    <w:p>
      <w:pPr>
        <w:pStyle w:val="BodyText"/>
        <w:spacing w:line="261" w:lineRule="auto"/>
        <w:ind w:left="2830" w:right="2829"/>
        <w:jc w:val="center"/>
      </w:pPr>
      <w:r>
        <w:rPr/>
        <w:t>SPESE IN CONTO CAPITALE E SPESE PER INCREMENTO DI ATTIVITA' FINANZIARIE PREVISIONI DI COMPETENZA</w:t>
      </w:r>
    </w:p>
    <w:p>
      <w:pPr>
        <w:pStyle w:val="BodyText"/>
        <w:spacing w:before="2"/>
        <w:ind w:left="1863" w:right="1863"/>
        <w:jc w:val="center"/>
      </w:pPr>
      <w:r>
        <w:rPr/>
        <w:t>Esercizio finanziario 2019 - Anno 2020</w:t>
      </w:r>
    </w:p>
    <w:p>
      <w:pPr>
        <w:spacing w:line="240" w:lineRule="auto" w:before="11" w:after="0"/>
        <w:rPr>
          <w:b/>
          <w:sz w:val="17"/>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0"/>
        <w:gridCol w:w="3020"/>
        <w:gridCol w:w="1080"/>
        <w:gridCol w:w="1080"/>
        <w:gridCol w:w="1080"/>
        <w:gridCol w:w="1040"/>
        <w:gridCol w:w="1080"/>
        <w:gridCol w:w="1020"/>
        <w:gridCol w:w="1040"/>
        <w:gridCol w:w="1040"/>
        <w:gridCol w:w="1020"/>
        <w:gridCol w:w="1060"/>
        <w:gridCol w:w="1020"/>
      </w:tblGrid>
      <w:tr>
        <w:trPr>
          <w:trHeight w:val="980" w:hRule="atLeast"/>
        </w:trPr>
        <w:tc>
          <w:tcPr>
            <w:tcW w:w="3580" w:type="dxa"/>
            <w:gridSpan w:val="2"/>
          </w:tcPr>
          <w:p>
            <w:pPr>
              <w:pStyle w:val="TableParagraph"/>
              <w:rPr>
                <w:b/>
                <w:sz w:val="16"/>
              </w:rPr>
            </w:pPr>
          </w:p>
          <w:p>
            <w:pPr>
              <w:pStyle w:val="TableParagraph"/>
              <w:spacing w:before="10"/>
              <w:rPr>
                <w:b/>
                <w:sz w:val="21"/>
              </w:rPr>
            </w:pPr>
          </w:p>
          <w:p>
            <w:pPr>
              <w:pStyle w:val="TableParagraph"/>
              <w:ind w:left="199"/>
              <w:rPr>
                <w:b/>
                <w:sz w:val="14"/>
              </w:rPr>
            </w:pPr>
            <w:r>
              <w:rPr>
                <w:b/>
                <w:sz w:val="14"/>
              </w:rPr>
              <w:t>MISSIONI E PROGRAMMI \ MACROAGGREGATI</w:t>
            </w:r>
          </w:p>
        </w:tc>
        <w:tc>
          <w:tcPr>
            <w:tcW w:w="1080" w:type="dxa"/>
          </w:tcPr>
          <w:p>
            <w:pPr>
              <w:pStyle w:val="TableParagraph"/>
              <w:spacing w:line="261" w:lineRule="auto" w:before="73"/>
              <w:ind w:left="221" w:right="198" w:hanging="1"/>
              <w:jc w:val="center"/>
              <w:rPr>
                <w:b/>
                <w:sz w:val="14"/>
              </w:rPr>
            </w:pPr>
            <w:r>
              <w:rPr>
                <w:b/>
                <w:sz w:val="14"/>
              </w:rPr>
              <w:t>Tributi in conto capitale a carico dell'ente</w:t>
            </w:r>
          </w:p>
        </w:tc>
        <w:tc>
          <w:tcPr>
            <w:tcW w:w="1080" w:type="dxa"/>
          </w:tcPr>
          <w:p>
            <w:pPr>
              <w:pStyle w:val="TableParagraph"/>
              <w:rPr>
                <w:b/>
                <w:sz w:val="16"/>
              </w:rPr>
            </w:pPr>
          </w:p>
          <w:p>
            <w:pPr>
              <w:pStyle w:val="TableParagraph"/>
              <w:spacing w:before="4"/>
              <w:rPr>
                <w:b/>
                <w:sz w:val="13"/>
              </w:rPr>
            </w:pPr>
          </w:p>
          <w:p>
            <w:pPr>
              <w:pStyle w:val="TableParagraph"/>
              <w:spacing w:line="261" w:lineRule="auto"/>
              <w:ind w:left="228" w:right="93" w:hanging="98"/>
              <w:rPr>
                <w:b/>
                <w:sz w:val="14"/>
              </w:rPr>
            </w:pPr>
            <w:r>
              <w:rPr>
                <w:b/>
                <w:sz w:val="14"/>
              </w:rPr>
              <w:t>Investimenti fissi lordi</w:t>
            </w:r>
          </w:p>
        </w:tc>
        <w:tc>
          <w:tcPr>
            <w:tcW w:w="1080" w:type="dxa"/>
          </w:tcPr>
          <w:p>
            <w:pPr>
              <w:pStyle w:val="TableParagraph"/>
              <w:rPr>
                <w:b/>
                <w:sz w:val="16"/>
              </w:rPr>
            </w:pPr>
          </w:p>
          <w:p>
            <w:pPr>
              <w:pStyle w:val="TableParagraph"/>
              <w:spacing w:before="4"/>
              <w:rPr>
                <w:b/>
                <w:sz w:val="13"/>
              </w:rPr>
            </w:pPr>
          </w:p>
          <w:p>
            <w:pPr>
              <w:pStyle w:val="TableParagraph"/>
              <w:spacing w:line="261" w:lineRule="auto"/>
              <w:ind w:left="131" w:right="26" w:hanging="66"/>
              <w:rPr>
                <w:b/>
                <w:sz w:val="14"/>
              </w:rPr>
            </w:pPr>
            <w:r>
              <w:rPr>
                <w:b/>
                <w:sz w:val="14"/>
              </w:rPr>
              <w:t>Contributi agli investimenti</w:t>
            </w:r>
          </w:p>
        </w:tc>
        <w:tc>
          <w:tcPr>
            <w:tcW w:w="1040" w:type="dxa"/>
          </w:tcPr>
          <w:p>
            <w:pPr>
              <w:pStyle w:val="TableParagraph"/>
              <w:spacing w:before="8"/>
              <w:rPr>
                <w:b/>
                <w:sz w:val="21"/>
              </w:rPr>
            </w:pPr>
          </w:p>
          <w:p>
            <w:pPr>
              <w:pStyle w:val="TableParagraph"/>
              <w:spacing w:line="261" w:lineRule="auto"/>
              <w:ind w:left="457" w:right="38" w:hanging="382"/>
              <w:rPr>
                <w:b/>
                <w:sz w:val="14"/>
              </w:rPr>
            </w:pPr>
            <w:r>
              <w:rPr>
                <w:b/>
                <w:sz w:val="14"/>
              </w:rPr>
              <w:t>Trasferimenti in</w:t>
            </w:r>
          </w:p>
          <w:p>
            <w:pPr>
              <w:pStyle w:val="TableParagraph"/>
              <w:spacing w:before="1"/>
              <w:ind w:left="49"/>
              <w:rPr>
                <w:b/>
                <w:sz w:val="14"/>
              </w:rPr>
            </w:pPr>
            <w:r>
              <w:rPr>
                <w:b/>
                <w:sz w:val="14"/>
              </w:rPr>
              <w:t>conto capitale</w:t>
            </w:r>
          </w:p>
        </w:tc>
        <w:tc>
          <w:tcPr>
            <w:tcW w:w="1080" w:type="dxa"/>
          </w:tcPr>
          <w:p>
            <w:pPr>
              <w:pStyle w:val="TableParagraph"/>
              <w:rPr>
                <w:b/>
                <w:sz w:val="16"/>
              </w:rPr>
            </w:pPr>
          </w:p>
          <w:p>
            <w:pPr>
              <w:pStyle w:val="TableParagraph"/>
              <w:spacing w:before="4"/>
              <w:rPr>
                <w:b/>
                <w:sz w:val="13"/>
              </w:rPr>
            </w:pPr>
          </w:p>
          <w:p>
            <w:pPr>
              <w:pStyle w:val="TableParagraph"/>
              <w:spacing w:line="261" w:lineRule="auto"/>
              <w:ind w:left="69" w:right="29" w:firstLine="11"/>
              <w:rPr>
                <w:b/>
                <w:sz w:val="14"/>
              </w:rPr>
            </w:pPr>
            <w:r>
              <w:rPr>
                <w:b/>
                <w:sz w:val="14"/>
              </w:rPr>
              <w:t>Altre spese in conto capitale</w:t>
            </w:r>
          </w:p>
        </w:tc>
        <w:tc>
          <w:tcPr>
            <w:tcW w:w="1020" w:type="dxa"/>
          </w:tcPr>
          <w:p>
            <w:pPr>
              <w:pStyle w:val="TableParagraph"/>
              <w:rPr>
                <w:b/>
                <w:sz w:val="14"/>
              </w:rPr>
            </w:pPr>
          </w:p>
          <w:p>
            <w:pPr>
              <w:pStyle w:val="TableParagraph"/>
              <w:spacing w:line="261" w:lineRule="auto" w:before="1"/>
              <w:ind w:left="170" w:right="129" w:hanging="1"/>
              <w:jc w:val="center"/>
              <w:rPr>
                <w:b/>
                <w:sz w:val="14"/>
              </w:rPr>
            </w:pPr>
            <w:r>
              <w:rPr>
                <w:b/>
                <w:sz w:val="14"/>
              </w:rPr>
              <w:t>Totale SPESE IN CONTO CAPITALE</w:t>
            </w:r>
          </w:p>
        </w:tc>
        <w:tc>
          <w:tcPr>
            <w:tcW w:w="1040" w:type="dxa"/>
          </w:tcPr>
          <w:p>
            <w:pPr>
              <w:pStyle w:val="TableParagraph"/>
              <w:spacing w:before="8"/>
              <w:rPr>
                <w:b/>
                <w:sz w:val="21"/>
              </w:rPr>
            </w:pPr>
          </w:p>
          <w:p>
            <w:pPr>
              <w:pStyle w:val="TableParagraph"/>
              <w:spacing w:line="261" w:lineRule="auto"/>
              <w:ind w:left="21"/>
              <w:jc w:val="center"/>
              <w:rPr>
                <w:b/>
                <w:sz w:val="14"/>
              </w:rPr>
            </w:pPr>
            <w:r>
              <w:rPr>
                <w:b/>
                <w:sz w:val="14"/>
              </w:rPr>
              <w:t>Acquisizioni di attività finanziarie</w:t>
            </w:r>
          </w:p>
        </w:tc>
        <w:tc>
          <w:tcPr>
            <w:tcW w:w="1040" w:type="dxa"/>
          </w:tcPr>
          <w:p>
            <w:pPr>
              <w:pStyle w:val="TableParagraph"/>
              <w:spacing w:before="8"/>
              <w:rPr>
                <w:b/>
                <w:sz w:val="21"/>
              </w:rPr>
            </w:pPr>
          </w:p>
          <w:p>
            <w:pPr>
              <w:pStyle w:val="TableParagraph"/>
              <w:spacing w:line="261" w:lineRule="auto"/>
              <w:ind w:left="22"/>
              <w:jc w:val="center"/>
              <w:rPr>
                <w:b/>
                <w:sz w:val="14"/>
              </w:rPr>
            </w:pPr>
            <w:r>
              <w:rPr>
                <w:b/>
                <w:sz w:val="14"/>
              </w:rPr>
              <w:t>Concessione crediti di breve termine</w:t>
            </w:r>
          </w:p>
        </w:tc>
        <w:tc>
          <w:tcPr>
            <w:tcW w:w="1020" w:type="dxa"/>
          </w:tcPr>
          <w:p>
            <w:pPr>
              <w:pStyle w:val="TableParagraph"/>
              <w:rPr>
                <w:b/>
                <w:sz w:val="14"/>
              </w:rPr>
            </w:pPr>
          </w:p>
          <w:p>
            <w:pPr>
              <w:pStyle w:val="TableParagraph"/>
              <w:spacing w:line="261" w:lineRule="auto" w:before="1"/>
              <w:ind w:left="60" w:right="19"/>
              <w:jc w:val="center"/>
              <w:rPr>
                <w:b/>
                <w:sz w:val="14"/>
              </w:rPr>
            </w:pPr>
            <w:r>
              <w:rPr>
                <w:b/>
                <w:sz w:val="14"/>
              </w:rPr>
              <w:t>Concessione crediti di medio - lungo termine</w:t>
            </w:r>
          </w:p>
        </w:tc>
        <w:tc>
          <w:tcPr>
            <w:tcW w:w="1060" w:type="dxa"/>
          </w:tcPr>
          <w:p>
            <w:pPr>
              <w:pStyle w:val="TableParagraph"/>
              <w:spacing w:line="261" w:lineRule="auto" w:before="73"/>
              <w:ind w:left="60" w:right="59"/>
              <w:jc w:val="center"/>
              <w:rPr>
                <w:b/>
                <w:sz w:val="14"/>
              </w:rPr>
            </w:pPr>
            <w:r>
              <w:rPr>
                <w:b/>
                <w:sz w:val="14"/>
              </w:rPr>
              <w:t>Altre spese per    incremento di attività finanziarie</w:t>
            </w:r>
          </w:p>
        </w:tc>
        <w:tc>
          <w:tcPr>
            <w:tcW w:w="1020" w:type="dxa"/>
          </w:tcPr>
          <w:p>
            <w:pPr>
              <w:pStyle w:val="TableParagraph"/>
              <w:spacing w:line="261" w:lineRule="auto" w:before="73"/>
              <w:ind w:left="29" w:right="9" w:firstLine="264"/>
              <w:rPr>
                <w:b/>
                <w:sz w:val="14"/>
              </w:rPr>
            </w:pPr>
            <w:r>
              <w:rPr>
                <w:b/>
                <w:sz w:val="14"/>
              </w:rPr>
              <w:t>Totale SPESE PER INCREMENTO DI ATTIVITA' FINANZIARIE</w:t>
            </w:r>
          </w:p>
        </w:tc>
      </w:tr>
      <w:tr>
        <w:trPr>
          <w:trHeight w:val="640" w:hRule="atLeast"/>
        </w:trPr>
        <w:tc>
          <w:tcPr>
            <w:tcW w:w="3580" w:type="dxa"/>
            <w:gridSpan w:val="2"/>
          </w:tcPr>
          <w:p>
            <w:pPr>
              <w:pStyle w:val="TableParagraph"/>
              <w:rPr>
                <w:rFonts w:ascii="Times New Roman"/>
                <w:sz w:val="14"/>
              </w:rPr>
            </w:pPr>
          </w:p>
        </w:tc>
        <w:tc>
          <w:tcPr>
            <w:tcW w:w="1080" w:type="dxa"/>
          </w:tcPr>
          <w:p>
            <w:pPr>
              <w:pStyle w:val="TableParagraph"/>
              <w:spacing w:before="1"/>
              <w:rPr>
                <w:b/>
                <w:sz w:val="23"/>
              </w:rPr>
            </w:pPr>
          </w:p>
          <w:p>
            <w:pPr>
              <w:pStyle w:val="TableParagraph"/>
              <w:ind w:left="392" w:right="373"/>
              <w:jc w:val="center"/>
              <w:rPr>
                <w:b/>
                <w:sz w:val="14"/>
              </w:rPr>
            </w:pPr>
            <w:r>
              <w:rPr>
                <w:b/>
                <w:sz w:val="14"/>
              </w:rPr>
              <w:t>201</w:t>
            </w:r>
          </w:p>
        </w:tc>
        <w:tc>
          <w:tcPr>
            <w:tcW w:w="1080" w:type="dxa"/>
          </w:tcPr>
          <w:p>
            <w:pPr>
              <w:pStyle w:val="TableParagraph"/>
              <w:spacing w:before="1"/>
              <w:rPr>
                <w:b/>
                <w:sz w:val="23"/>
              </w:rPr>
            </w:pPr>
          </w:p>
          <w:p>
            <w:pPr>
              <w:pStyle w:val="TableParagraph"/>
              <w:ind w:left="392" w:right="373"/>
              <w:jc w:val="center"/>
              <w:rPr>
                <w:b/>
                <w:sz w:val="14"/>
              </w:rPr>
            </w:pPr>
            <w:r>
              <w:rPr>
                <w:b/>
                <w:sz w:val="14"/>
              </w:rPr>
              <w:t>202</w:t>
            </w:r>
          </w:p>
        </w:tc>
        <w:tc>
          <w:tcPr>
            <w:tcW w:w="1080" w:type="dxa"/>
          </w:tcPr>
          <w:p>
            <w:pPr>
              <w:pStyle w:val="TableParagraph"/>
              <w:spacing w:before="1"/>
              <w:rPr>
                <w:b/>
                <w:sz w:val="23"/>
              </w:rPr>
            </w:pPr>
          </w:p>
          <w:p>
            <w:pPr>
              <w:pStyle w:val="TableParagraph"/>
              <w:ind w:left="392" w:right="373"/>
              <w:jc w:val="center"/>
              <w:rPr>
                <w:b/>
                <w:sz w:val="14"/>
              </w:rPr>
            </w:pPr>
            <w:r>
              <w:rPr>
                <w:b/>
                <w:sz w:val="14"/>
              </w:rPr>
              <w:t>203</w:t>
            </w:r>
          </w:p>
        </w:tc>
        <w:tc>
          <w:tcPr>
            <w:tcW w:w="1040" w:type="dxa"/>
          </w:tcPr>
          <w:p>
            <w:pPr>
              <w:pStyle w:val="TableParagraph"/>
              <w:spacing w:before="1"/>
              <w:rPr>
                <w:b/>
                <w:sz w:val="23"/>
              </w:rPr>
            </w:pPr>
          </w:p>
          <w:p>
            <w:pPr>
              <w:pStyle w:val="TableParagraph"/>
              <w:ind w:left="19"/>
              <w:jc w:val="center"/>
              <w:rPr>
                <w:b/>
                <w:sz w:val="14"/>
              </w:rPr>
            </w:pPr>
            <w:r>
              <w:rPr>
                <w:b/>
                <w:sz w:val="14"/>
              </w:rPr>
              <w:t>204</w:t>
            </w:r>
          </w:p>
        </w:tc>
        <w:tc>
          <w:tcPr>
            <w:tcW w:w="1080" w:type="dxa"/>
          </w:tcPr>
          <w:p>
            <w:pPr>
              <w:pStyle w:val="TableParagraph"/>
              <w:spacing w:before="1"/>
              <w:rPr>
                <w:b/>
                <w:sz w:val="23"/>
              </w:rPr>
            </w:pPr>
          </w:p>
          <w:p>
            <w:pPr>
              <w:pStyle w:val="TableParagraph"/>
              <w:ind w:left="392" w:right="373"/>
              <w:jc w:val="center"/>
              <w:rPr>
                <w:b/>
                <w:sz w:val="14"/>
              </w:rPr>
            </w:pPr>
            <w:r>
              <w:rPr>
                <w:b/>
                <w:sz w:val="14"/>
              </w:rPr>
              <w:t>205</w:t>
            </w:r>
          </w:p>
        </w:tc>
        <w:tc>
          <w:tcPr>
            <w:tcW w:w="1020" w:type="dxa"/>
          </w:tcPr>
          <w:p>
            <w:pPr>
              <w:pStyle w:val="TableParagraph"/>
              <w:spacing w:before="1"/>
              <w:rPr>
                <w:b/>
                <w:sz w:val="23"/>
              </w:rPr>
            </w:pPr>
          </w:p>
          <w:p>
            <w:pPr>
              <w:pStyle w:val="TableParagraph"/>
              <w:ind w:left="58" w:right="19"/>
              <w:jc w:val="center"/>
              <w:rPr>
                <w:b/>
                <w:sz w:val="14"/>
              </w:rPr>
            </w:pPr>
            <w:r>
              <w:rPr>
                <w:b/>
                <w:sz w:val="14"/>
              </w:rPr>
              <w:t>200</w:t>
            </w:r>
          </w:p>
        </w:tc>
        <w:tc>
          <w:tcPr>
            <w:tcW w:w="1040" w:type="dxa"/>
          </w:tcPr>
          <w:p>
            <w:pPr>
              <w:pStyle w:val="TableParagraph"/>
              <w:spacing w:before="1"/>
              <w:rPr>
                <w:b/>
                <w:sz w:val="23"/>
              </w:rPr>
            </w:pPr>
          </w:p>
          <w:p>
            <w:pPr>
              <w:pStyle w:val="TableParagraph"/>
              <w:ind w:left="19"/>
              <w:jc w:val="center"/>
              <w:rPr>
                <w:b/>
                <w:sz w:val="14"/>
              </w:rPr>
            </w:pPr>
            <w:r>
              <w:rPr>
                <w:b/>
                <w:sz w:val="14"/>
              </w:rPr>
              <w:t>301</w:t>
            </w:r>
          </w:p>
        </w:tc>
        <w:tc>
          <w:tcPr>
            <w:tcW w:w="1040" w:type="dxa"/>
          </w:tcPr>
          <w:p>
            <w:pPr>
              <w:pStyle w:val="TableParagraph"/>
              <w:spacing w:before="1"/>
              <w:rPr>
                <w:b/>
                <w:sz w:val="23"/>
              </w:rPr>
            </w:pPr>
          </w:p>
          <w:p>
            <w:pPr>
              <w:pStyle w:val="TableParagraph"/>
              <w:ind w:left="19"/>
              <w:jc w:val="center"/>
              <w:rPr>
                <w:b/>
                <w:sz w:val="14"/>
              </w:rPr>
            </w:pPr>
            <w:r>
              <w:rPr>
                <w:b/>
                <w:sz w:val="14"/>
              </w:rPr>
              <w:t>302</w:t>
            </w:r>
          </w:p>
        </w:tc>
        <w:tc>
          <w:tcPr>
            <w:tcW w:w="1020" w:type="dxa"/>
          </w:tcPr>
          <w:p>
            <w:pPr>
              <w:pStyle w:val="TableParagraph"/>
              <w:spacing w:before="1"/>
              <w:rPr>
                <w:b/>
                <w:sz w:val="23"/>
              </w:rPr>
            </w:pPr>
          </w:p>
          <w:p>
            <w:pPr>
              <w:pStyle w:val="TableParagraph"/>
              <w:ind w:left="58" w:right="19"/>
              <w:jc w:val="center"/>
              <w:rPr>
                <w:b/>
                <w:sz w:val="14"/>
              </w:rPr>
            </w:pPr>
            <w:r>
              <w:rPr>
                <w:b/>
                <w:sz w:val="14"/>
              </w:rPr>
              <w:t>303</w:t>
            </w:r>
          </w:p>
        </w:tc>
        <w:tc>
          <w:tcPr>
            <w:tcW w:w="1060" w:type="dxa"/>
          </w:tcPr>
          <w:p>
            <w:pPr>
              <w:pStyle w:val="TableParagraph"/>
              <w:spacing w:before="1"/>
              <w:rPr>
                <w:b/>
                <w:sz w:val="23"/>
              </w:rPr>
            </w:pPr>
          </w:p>
          <w:p>
            <w:pPr>
              <w:pStyle w:val="TableParagraph"/>
              <w:ind w:left="59" w:right="59"/>
              <w:jc w:val="center"/>
              <w:rPr>
                <w:b/>
                <w:sz w:val="14"/>
              </w:rPr>
            </w:pPr>
            <w:r>
              <w:rPr>
                <w:b/>
                <w:sz w:val="14"/>
              </w:rPr>
              <w:t>304</w:t>
            </w:r>
          </w:p>
        </w:tc>
        <w:tc>
          <w:tcPr>
            <w:tcW w:w="1020" w:type="dxa"/>
          </w:tcPr>
          <w:p>
            <w:pPr>
              <w:pStyle w:val="TableParagraph"/>
              <w:spacing w:before="1"/>
              <w:rPr>
                <w:b/>
                <w:sz w:val="23"/>
              </w:rPr>
            </w:pPr>
          </w:p>
          <w:p>
            <w:pPr>
              <w:pStyle w:val="TableParagraph"/>
              <w:ind w:left="443"/>
              <w:rPr>
                <w:b/>
                <w:sz w:val="14"/>
              </w:rPr>
            </w:pPr>
            <w:r>
              <w:rPr>
                <w:b/>
                <w:sz w:val="14"/>
              </w:rPr>
              <w:t>300</w:t>
            </w:r>
          </w:p>
        </w:tc>
      </w:tr>
      <w:tr>
        <w:trPr>
          <w:trHeight w:val="517" w:hRule="atLeast"/>
        </w:trPr>
        <w:tc>
          <w:tcPr>
            <w:tcW w:w="560" w:type="dxa"/>
            <w:tcBorders>
              <w:bottom w:val="nil"/>
            </w:tcBorders>
          </w:tcPr>
          <w:p>
            <w:pPr>
              <w:pStyle w:val="TableParagraph"/>
              <w:spacing w:before="6"/>
              <w:rPr>
                <w:b/>
                <w:sz w:val="13"/>
              </w:rPr>
            </w:pPr>
          </w:p>
          <w:p>
            <w:pPr>
              <w:pStyle w:val="TableParagraph"/>
              <w:ind w:left="202"/>
              <w:rPr>
                <w:b/>
                <w:i/>
                <w:sz w:val="14"/>
              </w:rPr>
            </w:pPr>
            <w:r>
              <w:rPr>
                <w:b/>
                <w:i/>
                <w:sz w:val="14"/>
              </w:rPr>
              <w:t>01</w:t>
            </w:r>
          </w:p>
        </w:tc>
        <w:tc>
          <w:tcPr>
            <w:tcW w:w="3020" w:type="dxa"/>
            <w:tcBorders>
              <w:bottom w:val="nil"/>
            </w:tcBorders>
          </w:tcPr>
          <w:p>
            <w:pPr>
              <w:pStyle w:val="TableParagraph"/>
              <w:spacing w:line="261" w:lineRule="auto" w:before="138"/>
              <w:ind w:left="80" w:right="-18"/>
              <w:rPr>
                <w:b/>
                <w:i/>
                <w:sz w:val="14"/>
              </w:rPr>
            </w:pPr>
            <w:r>
              <w:rPr>
                <w:b/>
                <w:i/>
                <w:sz w:val="14"/>
              </w:rPr>
              <w:t>MISSIONE 1 - Servizi istituzionali, generali e </w:t>
            </w:r>
            <w:r>
              <w:rPr>
                <w:b/>
                <w:i/>
                <w:sz w:val="14"/>
              </w:rPr>
              <w:t>di gestione</w:t>
            </w: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6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r>
      <w:tr>
        <w:trPr>
          <w:trHeight w:val="240" w:hRule="atLeast"/>
        </w:trPr>
        <w:tc>
          <w:tcPr>
            <w:tcW w:w="560" w:type="dxa"/>
            <w:tcBorders>
              <w:top w:val="nil"/>
              <w:bottom w:val="nil"/>
            </w:tcBorders>
          </w:tcPr>
          <w:p>
            <w:pPr>
              <w:pStyle w:val="TableParagraph"/>
              <w:spacing w:before="38"/>
              <w:ind w:left="222"/>
              <w:rPr>
                <w:sz w:val="14"/>
              </w:rPr>
            </w:pPr>
            <w:r>
              <w:rPr>
                <w:sz w:val="14"/>
              </w:rPr>
              <w:t>01</w:t>
            </w:r>
          </w:p>
        </w:tc>
        <w:tc>
          <w:tcPr>
            <w:tcW w:w="3020" w:type="dxa"/>
            <w:tcBorders>
              <w:top w:val="nil"/>
              <w:bottom w:val="nil"/>
            </w:tcBorders>
          </w:tcPr>
          <w:p>
            <w:pPr>
              <w:pStyle w:val="TableParagraph"/>
              <w:spacing w:before="38"/>
              <w:ind w:left="80"/>
              <w:rPr>
                <w:sz w:val="14"/>
              </w:rPr>
            </w:pPr>
            <w:r>
              <w:rPr>
                <w:sz w:val="14"/>
              </w:rPr>
              <w:t>Organi istituzionali</w:t>
            </w:r>
          </w:p>
        </w:tc>
        <w:tc>
          <w:tcPr>
            <w:tcW w:w="1080" w:type="dxa"/>
            <w:tcBorders>
              <w:top w:val="nil"/>
              <w:bottom w:val="nil"/>
            </w:tcBorders>
          </w:tcPr>
          <w:p>
            <w:pPr>
              <w:pStyle w:val="TableParagraph"/>
              <w:spacing w:before="38"/>
              <w:ind w:right="77"/>
              <w:jc w:val="right"/>
              <w:rPr>
                <w:sz w:val="14"/>
              </w:rPr>
            </w:pPr>
            <w:r>
              <w:rPr>
                <w:sz w:val="14"/>
              </w:rPr>
              <w:t>0,00</w:t>
            </w:r>
          </w:p>
        </w:tc>
        <w:tc>
          <w:tcPr>
            <w:tcW w:w="1080" w:type="dxa"/>
            <w:tcBorders>
              <w:top w:val="nil"/>
              <w:bottom w:val="nil"/>
            </w:tcBorders>
          </w:tcPr>
          <w:p>
            <w:pPr>
              <w:pStyle w:val="TableParagraph"/>
              <w:spacing w:before="38"/>
              <w:ind w:right="77"/>
              <w:jc w:val="right"/>
              <w:rPr>
                <w:sz w:val="14"/>
              </w:rPr>
            </w:pPr>
            <w:r>
              <w:rPr>
                <w:sz w:val="14"/>
              </w:rPr>
              <w:t>0,00</w:t>
            </w:r>
          </w:p>
        </w:tc>
        <w:tc>
          <w:tcPr>
            <w:tcW w:w="1080" w:type="dxa"/>
            <w:tcBorders>
              <w:top w:val="nil"/>
              <w:bottom w:val="nil"/>
            </w:tcBorders>
          </w:tcPr>
          <w:p>
            <w:pPr>
              <w:pStyle w:val="TableParagraph"/>
              <w:spacing w:before="38"/>
              <w:ind w:right="57"/>
              <w:jc w:val="right"/>
              <w:rPr>
                <w:sz w:val="14"/>
              </w:rPr>
            </w:pPr>
            <w:r>
              <w:rPr>
                <w:sz w:val="14"/>
              </w:rPr>
              <w:t>0,00</w:t>
            </w:r>
          </w:p>
        </w:tc>
        <w:tc>
          <w:tcPr>
            <w:tcW w:w="1040" w:type="dxa"/>
            <w:tcBorders>
              <w:top w:val="nil"/>
              <w:bottom w:val="nil"/>
            </w:tcBorders>
          </w:tcPr>
          <w:p>
            <w:pPr>
              <w:pStyle w:val="TableParagraph"/>
              <w:spacing w:before="38"/>
              <w:ind w:right="57"/>
              <w:jc w:val="right"/>
              <w:rPr>
                <w:sz w:val="14"/>
              </w:rPr>
            </w:pPr>
            <w:r>
              <w:rPr>
                <w:sz w:val="14"/>
              </w:rPr>
              <w:t>0,00</w:t>
            </w:r>
          </w:p>
        </w:tc>
        <w:tc>
          <w:tcPr>
            <w:tcW w:w="1080" w:type="dxa"/>
            <w:tcBorders>
              <w:top w:val="nil"/>
              <w:bottom w:val="nil"/>
            </w:tcBorders>
          </w:tcPr>
          <w:p>
            <w:pPr>
              <w:pStyle w:val="TableParagraph"/>
              <w:spacing w:before="38"/>
              <w:ind w:right="57"/>
              <w:jc w:val="right"/>
              <w:rPr>
                <w:sz w:val="14"/>
              </w:rPr>
            </w:pPr>
            <w:r>
              <w:rPr>
                <w:sz w:val="14"/>
              </w:rPr>
              <w:t>0,00</w:t>
            </w:r>
          </w:p>
        </w:tc>
        <w:tc>
          <w:tcPr>
            <w:tcW w:w="1020" w:type="dxa"/>
            <w:tcBorders>
              <w:top w:val="nil"/>
              <w:bottom w:val="nil"/>
            </w:tcBorders>
          </w:tcPr>
          <w:p>
            <w:pPr>
              <w:pStyle w:val="TableParagraph"/>
              <w:spacing w:before="38"/>
              <w:ind w:right="37"/>
              <w:jc w:val="right"/>
              <w:rPr>
                <w:sz w:val="14"/>
              </w:rPr>
            </w:pPr>
            <w:r>
              <w:rPr>
                <w:sz w:val="14"/>
              </w:rPr>
              <w:t>0,00</w:t>
            </w:r>
          </w:p>
        </w:tc>
        <w:tc>
          <w:tcPr>
            <w:tcW w:w="1040" w:type="dxa"/>
            <w:tcBorders>
              <w:top w:val="nil"/>
              <w:bottom w:val="nil"/>
            </w:tcBorders>
          </w:tcPr>
          <w:p>
            <w:pPr>
              <w:pStyle w:val="TableParagraph"/>
              <w:spacing w:before="38"/>
              <w:ind w:right="57"/>
              <w:jc w:val="right"/>
              <w:rPr>
                <w:sz w:val="14"/>
              </w:rPr>
            </w:pPr>
            <w:r>
              <w:rPr>
                <w:sz w:val="14"/>
              </w:rPr>
              <w:t>0,00</w:t>
            </w:r>
          </w:p>
        </w:tc>
        <w:tc>
          <w:tcPr>
            <w:tcW w:w="1040" w:type="dxa"/>
            <w:tcBorders>
              <w:top w:val="nil"/>
              <w:bottom w:val="nil"/>
            </w:tcBorders>
          </w:tcPr>
          <w:p>
            <w:pPr>
              <w:pStyle w:val="TableParagraph"/>
              <w:spacing w:before="38"/>
              <w:ind w:right="17"/>
              <w:jc w:val="right"/>
              <w:rPr>
                <w:sz w:val="14"/>
              </w:rPr>
            </w:pPr>
            <w:r>
              <w:rPr>
                <w:sz w:val="14"/>
              </w:rPr>
              <w:t>0,00</w:t>
            </w:r>
          </w:p>
        </w:tc>
        <w:tc>
          <w:tcPr>
            <w:tcW w:w="1020" w:type="dxa"/>
            <w:tcBorders>
              <w:top w:val="nil"/>
              <w:bottom w:val="nil"/>
            </w:tcBorders>
          </w:tcPr>
          <w:p>
            <w:pPr>
              <w:pStyle w:val="TableParagraph"/>
              <w:spacing w:before="38"/>
              <w:ind w:right="17"/>
              <w:jc w:val="right"/>
              <w:rPr>
                <w:sz w:val="14"/>
              </w:rPr>
            </w:pPr>
            <w:r>
              <w:rPr>
                <w:sz w:val="14"/>
              </w:rPr>
              <w:t>0,00</w:t>
            </w:r>
          </w:p>
        </w:tc>
        <w:tc>
          <w:tcPr>
            <w:tcW w:w="1060" w:type="dxa"/>
            <w:tcBorders>
              <w:top w:val="nil"/>
              <w:bottom w:val="nil"/>
            </w:tcBorders>
          </w:tcPr>
          <w:p>
            <w:pPr>
              <w:pStyle w:val="TableParagraph"/>
              <w:spacing w:before="38"/>
              <w:ind w:right="37"/>
              <w:jc w:val="right"/>
              <w:rPr>
                <w:sz w:val="14"/>
              </w:rPr>
            </w:pPr>
            <w:r>
              <w:rPr>
                <w:sz w:val="14"/>
              </w:rPr>
              <w:t>0,00</w:t>
            </w:r>
          </w:p>
        </w:tc>
        <w:tc>
          <w:tcPr>
            <w:tcW w:w="1020" w:type="dxa"/>
            <w:tcBorders>
              <w:top w:val="nil"/>
              <w:bottom w:val="nil"/>
            </w:tcBorders>
          </w:tcPr>
          <w:p>
            <w:pPr>
              <w:pStyle w:val="TableParagraph"/>
              <w:spacing w:before="38"/>
              <w:ind w:right="-15"/>
              <w:jc w:val="right"/>
              <w:rPr>
                <w:sz w:val="14"/>
              </w:rPr>
            </w:pPr>
            <w:r>
              <w:rPr>
                <w:sz w:val="14"/>
              </w:rPr>
              <w:t>0,00</w:t>
            </w:r>
          </w:p>
        </w:tc>
      </w:tr>
      <w:tr>
        <w:trPr>
          <w:trHeight w:val="230" w:hRule="atLeast"/>
        </w:trPr>
        <w:tc>
          <w:tcPr>
            <w:tcW w:w="560" w:type="dxa"/>
            <w:tcBorders>
              <w:top w:val="nil"/>
              <w:bottom w:val="nil"/>
            </w:tcBorders>
          </w:tcPr>
          <w:p>
            <w:pPr>
              <w:pStyle w:val="TableParagraph"/>
              <w:spacing w:before="37"/>
              <w:ind w:left="222"/>
              <w:rPr>
                <w:sz w:val="14"/>
              </w:rPr>
            </w:pPr>
            <w:r>
              <w:rPr>
                <w:sz w:val="14"/>
              </w:rPr>
              <w:t>02</w:t>
            </w:r>
          </w:p>
        </w:tc>
        <w:tc>
          <w:tcPr>
            <w:tcW w:w="3020" w:type="dxa"/>
            <w:tcBorders>
              <w:top w:val="nil"/>
              <w:bottom w:val="nil"/>
            </w:tcBorders>
          </w:tcPr>
          <w:p>
            <w:pPr>
              <w:pStyle w:val="TableParagraph"/>
              <w:spacing w:before="37"/>
              <w:ind w:left="80"/>
              <w:rPr>
                <w:sz w:val="14"/>
              </w:rPr>
            </w:pPr>
            <w:r>
              <w:rPr>
                <w:sz w:val="14"/>
              </w:rPr>
              <w:t>Segreteria generale</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20" w:type="dxa"/>
            <w:tcBorders>
              <w:top w:val="nil"/>
              <w:bottom w:val="nil"/>
            </w:tcBorders>
          </w:tcPr>
          <w:p>
            <w:pPr>
              <w:pStyle w:val="TableParagraph"/>
              <w:spacing w:before="37"/>
              <w:ind w:right="3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17"/>
              <w:jc w:val="right"/>
              <w:rPr>
                <w:sz w:val="14"/>
              </w:rPr>
            </w:pPr>
            <w:r>
              <w:rPr>
                <w:sz w:val="14"/>
              </w:rPr>
              <w:t>0,00</w:t>
            </w:r>
          </w:p>
        </w:tc>
        <w:tc>
          <w:tcPr>
            <w:tcW w:w="1020" w:type="dxa"/>
            <w:tcBorders>
              <w:top w:val="nil"/>
              <w:bottom w:val="nil"/>
            </w:tcBorders>
          </w:tcPr>
          <w:p>
            <w:pPr>
              <w:pStyle w:val="TableParagraph"/>
              <w:spacing w:before="37"/>
              <w:ind w:right="17"/>
              <w:jc w:val="right"/>
              <w:rPr>
                <w:sz w:val="14"/>
              </w:rPr>
            </w:pPr>
            <w:r>
              <w:rPr>
                <w:sz w:val="14"/>
              </w:rPr>
              <w:t>0,00</w:t>
            </w:r>
          </w:p>
        </w:tc>
        <w:tc>
          <w:tcPr>
            <w:tcW w:w="1060" w:type="dxa"/>
            <w:tcBorders>
              <w:top w:val="nil"/>
              <w:bottom w:val="nil"/>
            </w:tcBorders>
          </w:tcPr>
          <w:p>
            <w:pPr>
              <w:pStyle w:val="TableParagraph"/>
              <w:spacing w:before="37"/>
              <w:ind w:right="37"/>
              <w:jc w:val="right"/>
              <w:rPr>
                <w:sz w:val="14"/>
              </w:rPr>
            </w:pPr>
            <w:r>
              <w:rPr>
                <w:sz w:val="14"/>
              </w:rPr>
              <w:t>0,00</w:t>
            </w:r>
          </w:p>
        </w:tc>
        <w:tc>
          <w:tcPr>
            <w:tcW w:w="1020" w:type="dxa"/>
            <w:tcBorders>
              <w:top w:val="nil"/>
              <w:bottom w:val="nil"/>
            </w:tcBorders>
          </w:tcPr>
          <w:p>
            <w:pPr>
              <w:pStyle w:val="TableParagraph"/>
              <w:spacing w:before="37"/>
              <w:ind w:right="-15"/>
              <w:jc w:val="right"/>
              <w:rPr>
                <w:sz w:val="14"/>
              </w:rPr>
            </w:pPr>
            <w:r>
              <w:rPr>
                <w:sz w:val="14"/>
              </w:rPr>
              <w:t>0,00</w:t>
            </w:r>
          </w:p>
        </w:tc>
      </w:tr>
      <w:tr>
        <w:trPr>
          <w:trHeight w:val="398" w:hRule="atLeast"/>
        </w:trPr>
        <w:tc>
          <w:tcPr>
            <w:tcW w:w="560" w:type="dxa"/>
            <w:tcBorders>
              <w:top w:val="nil"/>
              <w:bottom w:val="nil"/>
            </w:tcBorders>
          </w:tcPr>
          <w:p>
            <w:pPr>
              <w:pStyle w:val="TableParagraph"/>
              <w:spacing w:before="46"/>
              <w:ind w:left="222"/>
              <w:rPr>
                <w:sz w:val="14"/>
              </w:rPr>
            </w:pPr>
            <w:r>
              <w:rPr>
                <w:sz w:val="14"/>
              </w:rPr>
              <w:t>03</w:t>
            </w:r>
          </w:p>
        </w:tc>
        <w:tc>
          <w:tcPr>
            <w:tcW w:w="3020" w:type="dxa"/>
            <w:tcBorders>
              <w:top w:val="nil"/>
              <w:bottom w:val="nil"/>
            </w:tcBorders>
          </w:tcPr>
          <w:p>
            <w:pPr>
              <w:pStyle w:val="TableParagraph"/>
              <w:spacing w:line="170" w:lineRule="atLeast" w:before="19"/>
              <w:ind w:left="80" w:right="806"/>
              <w:rPr>
                <w:sz w:val="14"/>
              </w:rPr>
            </w:pPr>
            <w:r>
              <w:rPr>
                <w:sz w:val="14"/>
              </w:rPr>
              <w:t>Gestione economica, finanziaria, programmazione e provveditorato</w:t>
            </w:r>
          </w:p>
        </w:tc>
        <w:tc>
          <w:tcPr>
            <w:tcW w:w="1080" w:type="dxa"/>
            <w:tcBorders>
              <w:top w:val="nil"/>
              <w:bottom w:val="nil"/>
            </w:tcBorders>
          </w:tcPr>
          <w:p>
            <w:pPr>
              <w:pStyle w:val="TableParagraph"/>
              <w:spacing w:before="46"/>
              <w:ind w:right="77"/>
              <w:jc w:val="right"/>
              <w:rPr>
                <w:sz w:val="14"/>
              </w:rPr>
            </w:pPr>
            <w:r>
              <w:rPr>
                <w:sz w:val="14"/>
              </w:rPr>
              <w:t>0,00</w:t>
            </w:r>
          </w:p>
        </w:tc>
        <w:tc>
          <w:tcPr>
            <w:tcW w:w="1080" w:type="dxa"/>
            <w:tcBorders>
              <w:top w:val="nil"/>
              <w:bottom w:val="nil"/>
            </w:tcBorders>
          </w:tcPr>
          <w:p>
            <w:pPr>
              <w:pStyle w:val="TableParagraph"/>
              <w:spacing w:before="46"/>
              <w:ind w:right="77"/>
              <w:jc w:val="right"/>
              <w:rPr>
                <w:sz w:val="14"/>
              </w:rPr>
            </w:pPr>
            <w:r>
              <w:rPr>
                <w:sz w:val="14"/>
              </w:rPr>
              <w:t>0,00</w:t>
            </w:r>
          </w:p>
        </w:tc>
        <w:tc>
          <w:tcPr>
            <w:tcW w:w="1080" w:type="dxa"/>
            <w:tcBorders>
              <w:top w:val="nil"/>
              <w:bottom w:val="nil"/>
            </w:tcBorders>
          </w:tcPr>
          <w:p>
            <w:pPr>
              <w:pStyle w:val="TableParagraph"/>
              <w:spacing w:before="46"/>
              <w:ind w:right="57"/>
              <w:jc w:val="right"/>
              <w:rPr>
                <w:sz w:val="14"/>
              </w:rPr>
            </w:pPr>
            <w:r>
              <w:rPr>
                <w:sz w:val="14"/>
              </w:rPr>
              <w:t>0,00</w:t>
            </w:r>
          </w:p>
        </w:tc>
        <w:tc>
          <w:tcPr>
            <w:tcW w:w="1040" w:type="dxa"/>
            <w:tcBorders>
              <w:top w:val="nil"/>
              <w:bottom w:val="nil"/>
            </w:tcBorders>
          </w:tcPr>
          <w:p>
            <w:pPr>
              <w:pStyle w:val="TableParagraph"/>
              <w:spacing w:before="46"/>
              <w:ind w:right="57"/>
              <w:jc w:val="right"/>
              <w:rPr>
                <w:sz w:val="14"/>
              </w:rPr>
            </w:pPr>
            <w:r>
              <w:rPr>
                <w:sz w:val="14"/>
              </w:rPr>
              <w:t>0,00</w:t>
            </w:r>
          </w:p>
        </w:tc>
        <w:tc>
          <w:tcPr>
            <w:tcW w:w="1080" w:type="dxa"/>
            <w:tcBorders>
              <w:top w:val="nil"/>
              <w:bottom w:val="nil"/>
            </w:tcBorders>
          </w:tcPr>
          <w:p>
            <w:pPr>
              <w:pStyle w:val="TableParagraph"/>
              <w:spacing w:before="46"/>
              <w:ind w:right="57"/>
              <w:jc w:val="right"/>
              <w:rPr>
                <w:sz w:val="14"/>
              </w:rPr>
            </w:pPr>
            <w:r>
              <w:rPr>
                <w:sz w:val="14"/>
              </w:rPr>
              <w:t>0,00</w:t>
            </w:r>
          </w:p>
        </w:tc>
        <w:tc>
          <w:tcPr>
            <w:tcW w:w="1020" w:type="dxa"/>
            <w:tcBorders>
              <w:top w:val="nil"/>
              <w:bottom w:val="nil"/>
            </w:tcBorders>
          </w:tcPr>
          <w:p>
            <w:pPr>
              <w:pStyle w:val="TableParagraph"/>
              <w:spacing w:before="46"/>
              <w:ind w:right="37"/>
              <w:jc w:val="right"/>
              <w:rPr>
                <w:sz w:val="14"/>
              </w:rPr>
            </w:pPr>
            <w:r>
              <w:rPr>
                <w:sz w:val="14"/>
              </w:rPr>
              <w:t>0,00</w:t>
            </w:r>
          </w:p>
        </w:tc>
        <w:tc>
          <w:tcPr>
            <w:tcW w:w="1040" w:type="dxa"/>
            <w:tcBorders>
              <w:top w:val="nil"/>
              <w:bottom w:val="nil"/>
            </w:tcBorders>
          </w:tcPr>
          <w:p>
            <w:pPr>
              <w:pStyle w:val="TableParagraph"/>
              <w:spacing w:before="46"/>
              <w:ind w:right="57"/>
              <w:jc w:val="right"/>
              <w:rPr>
                <w:sz w:val="14"/>
              </w:rPr>
            </w:pPr>
            <w:r>
              <w:rPr>
                <w:sz w:val="14"/>
              </w:rPr>
              <w:t>0,00</w:t>
            </w:r>
          </w:p>
        </w:tc>
        <w:tc>
          <w:tcPr>
            <w:tcW w:w="1040" w:type="dxa"/>
            <w:tcBorders>
              <w:top w:val="nil"/>
              <w:bottom w:val="nil"/>
            </w:tcBorders>
          </w:tcPr>
          <w:p>
            <w:pPr>
              <w:pStyle w:val="TableParagraph"/>
              <w:spacing w:before="46"/>
              <w:ind w:right="17"/>
              <w:jc w:val="right"/>
              <w:rPr>
                <w:sz w:val="14"/>
              </w:rPr>
            </w:pPr>
            <w:r>
              <w:rPr>
                <w:sz w:val="14"/>
              </w:rPr>
              <w:t>0,00</w:t>
            </w:r>
          </w:p>
        </w:tc>
        <w:tc>
          <w:tcPr>
            <w:tcW w:w="1020" w:type="dxa"/>
            <w:tcBorders>
              <w:top w:val="nil"/>
              <w:bottom w:val="nil"/>
            </w:tcBorders>
          </w:tcPr>
          <w:p>
            <w:pPr>
              <w:pStyle w:val="TableParagraph"/>
              <w:spacing w:before="46"/>
              <w:ind w:right="17"/>
              <w:jc w:val="right"/>
              <w:rPr>
                <w:sz w:val="14"/>
              </w:rPr>
            </w:pPr>
            <w:r>
              <w:rPr>
                <w:sz w:val="14"/>
              </w:rPr>
              <w:t>0,00</w:t>
            </w:r>
          </w:p>
        </w:tc>
        <w:tc>
          <w:tcPr>
            <w:tcW w:w="1060" w:type="dxa"/>
            <w:tcBorders>
              <w:top w:val="nil"/>
              <w:bottom w:val="nil"/>
            </w:tcBorders>
          </w:tcPr>
          <w:p>
            <w:pPr>
              <w:pStyle w:val="TableParagraph"/>
              <w:spacing w:before="46"/>
              <w:ind w:right="37"/>
              <w:jc w:val="right"/>
              <w:rPr>
                <w:sz w:val="14"/>
              </w:rPr>
            </w:pPr>
            <w:r>
              <w:rPr>
                <w:sz w:val="14"/>
              </w:rPr>
              <w:t>0,00</w:t>
            </w:r>
          </w:p>
        </w:tc>
        <w:tc>
          <w:tcPr>
            <w:tcW w:w="1020" w:type="dxa"/>
            <w:tcBorders>
              <w:top w:val="nil"/>
              <w:bottom w:val="nil"/>
            </w:tcBorders>
          </w:tcPr>
          <w:p>
            <w:pPr>
              <w:pStyle w:val="TableParagraph"/>
              <w:spacing w:before="46"/>
              <w:ind w:right="-15"/>
              <w:jc w:val="right"/>
              <w:rPr>
                <w:sz w:val="14"/>
              </w:rPr>
            </w:pPr>
            <w:r>
              <w:rPr>
                <w:sz w:val="14"/>
              </w:rPr>
              <w:t>0,00</w:t>
            </w:r>
          </w:p>
        </w:tc>
      </w:tr>
      <w:tr>
        <w:trPr>
          <w:trHeight w:val="230" w:hRule="atLeast"/>
        </w:trPr>
        <w:tc>
          <w:tcPr>
            <w:tcW w:w="560" w:type="dxa"/>
            <w:tcBorders>
              <w:top w:val="nil"/>
              <w:bottom w:val="nil"/>
            </w:tcBorders>
          </w:tcPr>
          <w:p>
            <w:pPr>
              <w:pStyle w:val="TableParagraph"/>
              <w:spacing w:before="28"/>
              <w:ind w:left="222"/>
              <w:rPr>
                <w:sz w:val="14"/>
              </w:rPr>
            </w:pPr>
            <w:r>
              <w:rPr>
                <w:sz w:val="14"/>
              </w:rPr>
              <w:t>04</w:t>
            </w:r>
          </w:p>
        </w:tc>
        <w:tc>
          <w:tcPr>
            <w:tcW w:w="3020" w:type="dxa"/>
            <w:tcBorders>
              <w:top w:val="nil"/>
              <w:bottom w:val="nil"/>
            </w:tcBorders>
          </w:tcPr>
          <w:p>
            <w:pPr>
              <w:pStyle w:val="TableParagraph"/>
              <w:spacing w:before="28"/>
              <w:ind w:left="80"/>
              <w:rPr>
                <w:sz w:val="14"/>
              </w:rPr>
            </w:pPr>
            <w:r>
              <w:rPr>
                <w:sz w:val="14"/>
              </w:rPr>
              <w:t>Gestione delle entrate tributarie e servizi fiscali</w:t>
            </w:r>
          </w:p>
        </w:tc>
        <w:tc>
          <w:tcPr>
            <w:tcW w:w="1080" w:type="dxa"/>
            <w:tcBorders>
              <w:top w:val="nil"/>
              <w:bottom w:val="nil"/>
            </w:tcBorders>
          </w:tcPr>
          <w:p>
            <w:pPr>
              <w:pStyle w:val="TableParagraph"/>
              <w:spacing w:before="28"/>
              <w:ind w:right="77"/>
              <w:jc w:val="right"/>
              <w:rPr>
                <w:sz w:val="14"/>
              </w:rPr>
            </w:pPr>
            <w:r>
              <w:rPr>
                <w:sz w:val="14"/>
              </w:rPr>
              <w:t>0,00</w:t>
            </w:r>
          </w:p>
        </w:tc>
        <w:tc>
          <w:tcPr>
            <w:tcW w:w="1080" w:type="dxa"/>
            <w:tcBorders>
              <w:top w:val="nil"/>
              <w:bottom w:val="nil"/>
            </w:tcBorders>
          </w:tcPr>
          <w:p>
            <w:pPr>
              <w:pStyle w:val="TableParagraph"/>
              <w:spacing w:before="28"/>
              <w:ind w:right="77"/>
              <w:jc w:val="right"/>
              <w:rPr>
                <w:sz w:val="14"/>
              </w:rPr>
            </w:pPr>
            <w:r>
              <w:rPr>
                <w:sz w:val="14"/>
              </w:rPr>
              <w:t>0,00</w:t>
            </w:r>
          </w:p>
        </w:tc>
        <w:tc>
          <w:tcPr>
            <w:tcW w:w="1080" w:type="dxa"/>
            <w:tcBorders>
              <w:top w:val="nil"/>
              <w:bottom w:val="nil"/>
            </w:tcBorders>
          </w:tcPr>
          <w:p>
            <w:pPr>
              <w:pStyle w:val="TableParagraph"/>
              <w:spacing w:before="28"/>
              <w:ind w:right="57"/>
              <w:jc w:val="right"/>
              <w:rPr>
                <w:sz w:val="14"/>
              </w:rPr>
            </w:pPr>
            <w:r>
              <w:rPr>
                <w:sz w:val="14"/>
              </w:rPr>
              <w:t>0,00</w:t>
            </w:r>
          </w:p>
        </w:tc>
        <w:tc>
          <w:tcPr>
            <w:tcW w:w="1040" w:type="dxa"/>
            <w:tcBorders>
              <w:top w:val="nil"/>
              <w:bottom w:val="nil"/>
            </w:tcBorders>
          </w:tcPr>
          <w:p>
            <w:pPr>
              <w:pStyle w:val="TableParagraph"/>
              <w:spacing w:before="28"/>
              <w:ind w:right="57"/>
              <w:jc w:val="right"/>
              <w:rPr>
                <w:sz w:val="14"/>
              </w:rPr>
            </w:pPr>
            <w:r>
              <w:rPr>
                <w:sz w:val="14"/>
              </w:rPr>
              <w:t>0,00</w:t>
            </w:r>
          </w:p>
        </w:tc>
        <w:tc>
          <w:tcPr>
            <w:tcW w:w="1080" w:type="dxa"/>
            <w:tcBorders>
              <w:top w:val="nil"/>
              <w:bottom w:val="nil"/>
            </w:tcBorders>
          </w:tcPr>
          <w:p>
            <w:pPr>
              <w:pStyle w:val="TableParagraph"/>
              <w:spacing w:before="28"/>
              <w:ind w:right="57"/>
              <w:jc w:val="right"/>
              <w:rPr>
                <w:sz w:val="14"/>
              </w:rPr>
            </w:pPr>
            <w:r>
              <w:rPr>
                <w:sz w:val="14"/>
              </w:rPr>
              <w:t>0,00</w:t>
            </w:r>
          </w:p>
        </w:tc>
        <w:tc>
          <w:tcPr>
            <w:tcW w:w="1020" w:type="dxa"/>
            <w:tcBorders>
              <w:top w:val="nil"/>
              <w:bottom w:val="nil"/>
            </w:tcBorders>
          </w:tcPr>
          <w:p>
            <w:pPr>
              <w:pStyle w:val="TableParagraph"/>
              <w:spacing w:before="28"/>
              <w:ind w:right="37"/>
              <w:jc w:val="right"/>
              <w:rPr>
                <w:sz w:val="14"/>
              </w:rPr>
            </w:pPr>
            <w:r>
              <w:rPr>
                <w:sz w:val="14"/>
              </w:rPr>
              <w:t>0,00</w:t>
            </w:r>
          </w:p>
        </w:tc>
        <w:tc>
          <w:tcPr>
            <w:tcW w:w="1040" w:type="dxa"/>
            <w:tcBorders>
              <w:top w:val="nil"/>
              <w:bottom w:val="nil"/>
            </w:tcBorders>
          </w:tcPr>
          <w:p>
            <w:pPr>
              <w:pStyle w:val="TableParagraph"/>
              <w:spacing w:before="28"/>
              <w:ind w:right="57"/>
              <w:jc w:val="right"/>
              <w:rPr>
                <w:sz w:val="14"/>
              </w:rPr>
            </w:pPr>
            <w:r>
              <w:rPr>
                <w:sz w:val="14"/>
              </w:rPr>
              <w:t>0,00</w:t>
            </w:r>
          </w:p>
        </w:tc>
        <w:tc>
          <w:tcPr>
            <w:tcW w:w="1040" w:type="dxa"/>
            <w:tcBorders>
              <w:top w:val="nil"/>
              <w:bottom w:val="nil"/>
            </w:tcBorders>
          </w:tcPr>
          <w:p>
            <w:pPr>
              <w:pStyle w:val="TableParagraph"/>
              <w:spacing w:before="28"/>
              <w:ind w:right="17"/>
              <w:jc w:val="right"/>
              <w:rPr>
                <w:sz w:val="14"/>
              </w:rPr>
            </w:pPr>
            <w:r>
              <w:rPr>
                <w:sz w:val="14"/>
              </w:rPr>
              <w:t>0,00</w:t>
            </w:r>
          </w:p>
        </w:tc>
        <w:tc>
          <w:tcPr>
            <w:tcW w:w="1020" w:type="dxa"/>
            <w:tcBorders>
              <w:top w:val="nil"/>
              <w:bottom w:val="nil"/>
            </w:tcBorders>
          </w:tcPr>
          <w:p>
            <w:pPr>
              <w:pStyle w:val="TableParagraph"/>
              <w:spacing w:before="28"/>
              <w:ind w:right="17"/>
              <w:jc w:val="right"/>
              <w:rPr>
                <w:sz w:val="14"/>
              </w:rPr>
            </w:pPr>
            <w:r>
              <w:rPr>
                <w:sz w:val="14"/>
              </w:rPr>
              <w:t>0,00</w:t>
            </w:r>
          </w:p>
        </w:tc>
        <w:tc>
          <w:tcPr>
            <w:tcW w:w="1060" w:type="dxa"/>
            <w:tcBorders>
              <w:top w:val="nil"/>
              <w:bottom w:val="nil"/>
            </w:tcBorders>
          </w:tcPr>
          <w:p>
            <w:pPr>
              <w:pStyle w:val="TableParagraph"/>
              <w:spacing w:before="28"/>
              <w:ind w:right="37"/>
              <w:jc w:val="right"/>
              <w:rPr>
                <w:sz w:val="14"/>
              </w:rPr>
            </w:pPr>
            <w:r>
              <w:rPr>
                <w:sz w:val="14"/>
              </w:rPr>
              <w:t>0,00</w:t>
            </w:r>
          </w:p>
        </w:tc>
        <w:tc>
          <w:tcPr>
            <w:tcW w:w="1020" w:type="dxa"/>
            <w:tcBorders>
              <w:top w:val="nil"/>
              <w:bottom w:val="nil"/>
            </w:tcBorders>
          </w:tcPr>
          <w:p>
            <w:pPr>
              <w:pStyle w:val="TableParagraph"/>
              <w:spacing w:before="28"/>
              <w:ind w:right="-15"/>
              <w:jc w:val="right"/>
              <w:rPr>
                <w:sz w:val="14"/>
              </w:rPr>
            </w:pPr>
            <w:r>
              <w:rPr>
                <w:sz w:val="14"/>
              </w:rPr>
              <w:t>0,00</w:t>
            </w:r>
          </w:p>
        </w:tc>
      </w:tr>
      <w:tr>
        <w:trPr>
          <w:trHeight w:val="240" w:hRule="atLeast"/>
        </w:trPr>
        <w:tc>
          <w:tcPr>
            <w:tcW w:w="560" w:type="dxa"/>
            <w:tcBorders>
              <w:top w:val="nil"/>
              <w:bottom w:val="nil"/>
            </w:tcBorders>
          </w:tcPr>
          <w:p>
            <w:pPr>
              <w:pStyle w:val="TableParagraph"/>
              <w:spacing w:before="37"/>
              <w:ind w:left="222"/>
              <w:rPr>
                <w:sz w:val="14"/>
              </w:rPr>
            </w:pPr>
            <w:r>
              <w:rPr>
                <w:sz w:val="14"/>
              </w:rPr>
              <w:t>05</w:t>
            </w:r>
          </w:p>
        </w:tc>
        <w:tc>
          <w:tcPr>
            <w:tcW w:w="3020" w:type="dxa"/>
            <w:tcBorders>
              <w:top w:val="nil"/>
              <w:bottom w:val="nil"/>
            </w:tcBorders>
          </w:tcPr>
          <w:p>
            <w:pPr>
              <w:pStyle w:val="TableParagraph"/>
              <w:spacing w:before="37"/>
              <w:ind w:left="80"/>
              <w:rPr>
                <w:sz w:val="14"/>
              </w:rPr>
            </w:pPr>
            <w:r>
              <w:rPr>
                <w:sz w:val="14"/>
              </w:rPr>
              <w:t>Gestione dei beni demaniali e patrimoniali</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20" w:type="dxa"/>
            <w:tcBorders>
              <w:top w:val="nil"/>
              <w:bottom w:val="nil"/>
            </w:tcBorders>
          </w:tcPr>
          <w:p>
            <w:pPr>
              <w:pStyle w:val="TableParagraph"/>
              <w:spacing w:before="37"/>
              <w:ind w:right="3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17"/>
              <w:jc w:val="right"/>
              <w:rPr>
                <w:sz w:val="14"/>
              </w:rPr>
            </w:pPr>
            <w:r>
              <w:rPr>
                <w:sz w:val="14"/>
              </w:rPr>
              <w:t>0,00</w:t>
            </w:r>
          </w:p>
        </w:tc>
        <w:tc>
          <w:tcPr>
            <w:tcW w:w="1020" w:type="dxa"/>
            <w:tcBorders>
              <w:top w:val="nil"/>
              <w:bottom w:val="nil"/>
            </w:tcBorders>
          </w:tcPr>
          <w:p>
            <w:pPr>
              <w:pStyle w:val="TableParagraph"/>
              <w:spacing w:before="37"/>
              <w:ind w:right="17"/>
              <w:jc w:val="right"/>
              <w:rPr>
                <w:sz w:val="14"/>
              </w:rPr>
            </w:pPr>
            <w:r>
              <w:rPr>
                <w:sz w:val="14"/>
              </w:rPr>
              <w:t>0,00</w:t>
            </w:r>
          </w:p>
        </w:tc>
        <w:tc>
          <w:tcPr>
            <w:tcW w:w="1060" w:type="dxa"/>
            <w:tcBorders>
              <w:top w:val="nil"/>
              <w:bottom w:val="nil"/>
            </w:tcBorders>
          </w:tcPr>
          <w:p>
            <w:pPr>
              <w:pStyle w:val="TableParagraph"/>
              <w:spacing w:before="37"/>
              <w:ind w:right="37"/>
              <w:jc w:val="right"/>
              <w:rPr>
                <w:sz w:val="14"/>
              </w:rPr>
            </w:pPr>
            <w:r>
              <w:rPr>
                <w:sz w:val="14"/>
              </w:rPr>
              <w:t>0,00</w:t>
            </w:r>
          </w:p>
        </w:tc>
        <w:tc>
          <w:tcPr>
            <w:tcW w:w="1020" w:type="dxa"/>
            <w:tcBorders>
              <w:top w:val="nil"/>
              <w:bottom w:val="nil"/>
            </w:tcBorders>
          </w:tcPr>
          <w:p>
            <w:pPr>
              <w:pStyle w:val="TableParagraph"/>
              <w:spacing w:before="37"/>
              <w:ind w:right="-15"/>
              <w:jc w:val="right"/>
              <w:rPr>
                <w:sz w:val="14"/>
              </w:rPr>
            </w:pPr>
            <w:r>
              <w:rPr>
                <w:sz w:val="14"/>
              </w:rPr>
              <w:t>0,00</w:t>
            </w:r>
          </w:p>
        </w:tc>
      </w:tr>
      <w:tr>
        <w:trPr>
          <w:trHeight w:val="231" w:hRule="atLeast"/>
        </w:trPr>
        <w:tc>
          <w:tcPr>
            <w:tcW w:w="560" w:type="dxa"/>
            <w:tcBorders>
              <w:top w:val="nil"/>
              <w:bottom w:val="nil"/>
            </w:tcBorders>
          </w:tcPr>
          <w:p>
            <w:pPr>
              <w:pStyle w:val="TableParagraph"/>
              <w:spacing w:before="37"/>
              <w:ind w:left="222"/>
              <w:rPr>
                <w:sz w:val="14"/>
              </w:rPr>
            </w:pPr>
            <w:r>
              <w:rPr>
                <w:sz w:val="14"/>
              </w:rPr>
              <w:t>06</w:t>
            </w:r>
          </w:p>
        </w:tc>
        <w:tc>
          <w:tcPr>
            <w:tcW w:w="3020" w:type="dxa"/>
            <w:tcBorders>
              <w:top w:val="nil"/>
              <w:bottom w:val="nil"/>
            </w:tcBorders>
          </w:tcPr>
          <w:p>
            <w:pPr>
              <w:pStyle w:val="TableParagraph"/>
              <w:spacing w:before="37"/>
              <w:ind w:left="80"/>
              <w:rPr>
                <w:sz w:val="14"/>
              </w:rPr>
            </w:pPr>
            <w:r>
              <w:rPr>
                <w:sz w:val="14"/>
              </w:rPr>
              <w:t>Ufficio tecnico</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20" w:type="dxa"/>
            <w:tcBorders>
              <w:top w:val="nil"/>
              <w:bottom w:val="nil"/>
            </w:tcBorders>
          </w:tcPr>
          <w:p>
            <w:pPr>
              <w:pStyle w:val="TableParagraph"/>
              <w:spacing w:before="37"/>
              <w:ind w:right="3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17"/>
              <w:jc w:val="right"/>
              <w:rPr>
                <w:sz w:val="14"/>
              </w:rPr>
            </w:pPr>
            <w:r>
              <w:rPr>
                <w:sz w:val="14"/>
              </w:rPr>
              <w:t>0,00</w:t>
            </w:r>
          </w:p>
        </w:tc>
        <w:tc>
          <w:tcPr>
            <w:tcW w:w="1020" w:type="dxa"/>
            <w:tcBorders>
              <w:top w:val="nil"/>
              <w:bottom w:val="nil"/>
            </w:tcBorders>
          </w:tcPr>
          <w:p>
            <w:pPr>
              <w:pStyle w:val="TableParagraph"/>
              <w:spacing w:before="37"/>
              <w:ind w:right="17"/>
              <w:jc w:val="right"/>
              <w:rPr>
                <w:sz w:val="14"/>
              </w:rPr>
            </w:pPr>
            <w:r>
              <w:rPr>
                <w:sz w:val="14"/>
              </w:rPr>
              <w:t>0,00</w:t>
            </w:r>
          </w:p>
        </w:tc>
        <w:tc>
          <w:tcPr>
            <w:tcW w:w="1060" w:type="dxa"/>
            <w:tcBorders>
              <w:top w:val="nil"/>
              <w:bottom w:val="nil"/>
            </w:tcBorders>
          </w:tcPr>
          <w:p>
            <w:pPr>
              <w:pStyle w:val="TableParagraph"/>
              <w:spacing w:before="37"/>
              <w:ind w:right="37"/>
              <w:jc w:val="right"/>
              <w:rPr>
                <w:sz w:val="14"/>
              </w:rPr>
            </w:pPr>
            <w:r>
              <w:rPr>
                <w:sz w:val="14"/>
              </w:rPr>
              <w:t>0,00</w:t>
            </w:r>
          </w:p>
        </w:tc>
        <w:tc>
          <w:tcPr>
            <w:tcW w:w="1020" w:type="dxa"/>
            <w:tcBorders>
              <w:top w:val="nil"/>
              <w:bottom w:val="nil"/>
            </w:tcBorders>
          </w:tcPr>
          <w:p>
            <w:pPr>
              <w:pStyle w:val="TableParagraph"/>
              <w:spacing w:before="37"/>
              <w:ind w:right="-15"/>
              <w:jc w:val="right"/>
              <w:rPr>
                <w:sz w:val="14"/>
              </w:rPr>
            </w:pPr>
            <w:r>
              <w:rPr>
                <w:sz w:val="14"/>
              </w:rPr>
              <w:t>0,00</w:t>
            </w:r>
          </w:p>
        </w:tc>
      </w:tr>
      <w:tr>
        <w:trPr>
          <w:trHeight w:val="398" w:hRule="atLeast"/>
        </w:trPr>
        <w:tc>
          <w:tcPr>
            <w:tcW w:w="560" w:type="dxa"/>
            <w:tcBorders>
              <w:top w:val="nil"/>
              <w:bottom w:val="nil"/>
            </w:tcBorders>
          </w:tcPr>
          <w:p>
            <w:pPr>
              <w:pStyle w:val="TableParagraph"/>
              <w:spacing w:before="46"/>
              <w:ind w:left="222"/>
              <w:rPr>
                <w:sz w:val="14"/>
              </w:rPr>
            </w:pPr>
            <w:r>
              <w:rPr>
                <w:sz w:val="14"/>
              </w:rPr>
              <w:t>07</w:t>
            </w:r>
          </w:p>
        </w:tc>
        <w:tc>
          <w:tcPr>
            <w:tcW w:w="3020" w:type="dxa"/>
            <w:tcBorders>
              <w:top w:val="nil"/>
              <w:bottom w:val="nil"/>
            </w:tcBorders>
          </w:tcPr>
          <w:p>
            <w:pPr>
              <w:pStyle w:val="TableParagraph"/>
              <w:spacing w:line="170" w:lineRule="atLeast" w:before="19"/>
              <w:ind w:left="80" w:right="98"/>
              <w:rPr>
                <w:sz w:val="14"/>
              </w:rPr>
            </w:pPr>
            <w:r>
              <w:rPr>
                <w:sz w:val="14"/>
              </w:rPr>
              <w:t>Elezioni e consultazioni popolari - Anagrafe e stato civile</w:t>
            </w:r>
          </w:p>
        </w:tc>
        <w:tc>
          <w:tcPr>
            <w:tcW w:w="1080" w:type="dxa"/>
            <w:tcBorders>
              <w:top w:val="nil"/>
              <w:bottom w:val="nil"/>
            </w:tcBorders>
          </w:tcPr>
          <w:p>
            <w:pPr>
              <w:pStyle w:val="TableParagraph"/>
              <w:spacing w:before="46"/>
              <w:ind w:right="77"/>
              <w:jc w:val="right"/>
              <w:rPr>
                <w:sz w:val="14"/>
              </w:rPr>
            </w:pPr>
            <w:r>
              <w:rPr>
                <w:sz w:val="14"/>
              </w:rPr>
              <w:t>0,00</w:t>
            </w:r>
          </w:p>
        </w:tc>
        <w:tc>
          <w:tcPr>
            <w:tcW w:w="1080" w:type="dxa"/>
            <w:tcBorders>
              <w:top w:val="nil"/>
              <w:bottom w:val="nil"/>
            </w:tcBorders>
          </w:tcPr>
          <w:p>
            <w:pPr>
              <w:pStyle w:val="TableParagraph"/>
              <w:spacing w:before="46"/>
              <w:ind w:right="77"/>
              <w:jc w:val="right"/>
              <w:rPr>
                <w:sz w:val="14"/>
              </w:rPr>
            </w:pPr>
            <w:r>
              <w:rPr>
                <w:sz w:val="14"/>
              </w:rPr>
              <w:t>0,00</w:t>
            </w:r>
          </w:p>
        </w:tc>
        <w:tc>
          <w:tcPr>
            <w:tcW w:w="1080" w:type="dxa"/>
            <w:tcBorders>
              <w:top w:val="nil"/>
              <w:bottom w:val="nil"/>
            </w:tcBorders>
          </w:tcPr>
          <w:p>
            <w:pPr>
              <w:pStyle w:val="TableParagraph"/>
              <w:spacing w:before="46"/>
              <w:ind w:right="57"/>
              <w:jc w:val="right"/>
              <w:rPr>
                <w:sz w:val="14"/>
              </w:rPr>
            </w:pPr>
            <w:r>
              <w:rPr>
                <w:sz w:val="14"/>
              </w:rPr>
              <w:t>0,00</w:t>
            </w:r>
          </w:p>
        </w:tc>
        <w:tc>
          <w:tcPr>
            <w:tcW w:w="1040" w:type="dxa"/>
            <w:tcBorders>
              <w:top w:val="nil"/>
              <w:bottom w:val="nil"/>
            </w:tcBorders>
          </w:tcPr>
          <w:p>
            <w:pPr>
              <w:pStyle w:val="TableParagraph"/>
              <w:spacing w:before="46"/>
              <w:ind w:right="57"/>
              <w:jc w:val="right"/>
              <w:rPr>
                <w:sz w:val="14"/>
              </w:rPr>
            </w:pPr>
            <w:r>
              <w:rPr>
                <w:sz w:val="14"/>
              </w:rPr>
              <w:t>0,00</w:t>
            </w:r>
          </w:p>
        </w:tc>
        <w:tc>
          <w:tcPr>
            <w:tcW w:w="1080" w:type="dxa"/>
            <w:tcBorders>
              <w:top w:val="nil"/>
              <w:bottom w:val="nil"/>
            </w:tcBorders>
          </w:tcPr>
          <w:p>
            <w:pPr>
              <w:pStyle w:val="TableParagraph"/>
              <w:spacing w:before="46"/>
              <w:ind w:right="57"/>
              <w:jc w:val="right"/>
              <w:rPr>
                <w:sz w:val="14"/>
              </w:rPr>
            </w:pPr>
            <w:r>
              <w:rPr>
                <w:sz w:val="14"/>
              </w:rPr>
              <w:t>0,00</w:t>
            </w:r>
          </w:p>
        </w:tc>
        <w:tc>
          <w:tcPr>
            <w:tcW w:w="1020" w:type="dxa"/>
            <w:tcBorders>
              <w:top w:val="nil"/>
              <w:bottom w:val="nil"/>
            </w:tcBorders>
          </w:tcPr>
          <w:p>
            <w:pPr>
              <w:pStyle w:val="TableParagraph"/>
              <w:spacing w:before="46"/>
              <w:ind w:right="37"/>
              <w:jc w:val="right"/>
              <w:rPr>
                <w:sz w:val="14"/>
              </w:rPr>
            </w:pPr>
            <w:r>
              <w:rPr>
                <w:sz w:val="14"/>
              </w:rPr>
              <w:t>0,00</w:t>
            </w:r>
          </w:p>
        </w:tc>
        <w:tc>
          <w:tcPr>
            <w:tcW w:w="1040" w:type="dxa"/>
            <w:tcBorders>
              <w:top w:val="nil"/>
              <w:bottom w:val="nil"/>
            </w:tcBorders>
          </w:tcPr>
          <w:p>
            <w:pPr>
              <w:pStyle w:val="TableParagraph"/>
              <w:spacing w:before="46"/>
              <w:ind w:right="57"/>
              <w:jc w:val="right"/>
              <w:rPr>
                <w:sz w:val="14"/>
              </w:rPr>
            </w:pPr>
            <w:r>
              <w:rPr>
                <w:sz w:val="14"/>
              </w:rPr>
              <w:t>0,00</w:t>
            </w:r>
          </w:p>
        </w:tc>
        <w:tc>
          <w:tcPr>
            <w:tcW w:w="1040" w:type="dxa"/>
            <w:tcBorders>
              <w:top w:val="nil"/>
              <w:bottom w:val="nil"/>
            </w:tcBorders>
          </w:tcPr>
          <w:p>
            <w:pPr>
              <w:pStyle w:val="TableParagraph"/>
              <w:spacing w:before="46"/>
              <w:ind w:right="17"/>
              <w:jc w:val="right"/>
              <w:rPr>
                <w:sz w:val="14"/>
              </w:rPr>
            </w:pPr>
            <w:r>
              <w:rPr>
                <w:sz w:val="14"/>
              </w:rPr>
              <w:t>0,00</w:t>
            </w:r>
          </w:p>
        </w:tc>
        <w:tc>
          <w:tcPr>
            <w:tcW w:w="1020" w:type="dxa"/>
            <w:tcBorders>
              <w:top w:val="nil"/>
              <w:bottom w:val="nil"/>
            </w:tcBorders>
          </w:tcPr>
          <w:p>
            <w:pPr>
              <w:pStyle w:val="TableParagraph"/>
              <w:spacing w:before="46"/>
              <w:ind w:right="17"/>
              <w:jc w:val="right"/>
              <w:rPr>
                <w:sz w:val="14"/>
              </w:rPr>
            </w:pPr>
            <w:r>
              <w:rPr>
                <w:sz w:val="14"/>
              </w:rPr>
              <w:t>0,00</w:t>
            </w:r>
          </w:p>
        </w:tc>
        <w:tc>
          <w:tcPr>
            <w:tcW w:w="1060" w:type="dxa"/>
            <w:tcBorders>
              <w:top w:val="nil"/>
              <w:bottom w:val="nil"/>
            </w:tcBorders>
          </w:tcPr>
          <w:p>
            <w:pPr>
              <w:pStyle w:val="TableParagraph"/>
              <w:spacing w:before="46"/>
              <w:ind w:right="37"/>
              <w:jc w:val="right"/>
              <w:rPr>
                <w:sz w:val="14"/>
              </w:rPr>
            </w:pPr>
            <w:r>
              <w:rPr>
                <w:sz w:val="14"/>
              </w:rPr>
              <w:t>0,00</w:t>
            </w:r>
          </w:p>
        </w:tc>
        <w:tc>
          <w:tcPr>
            <w:tcW w:w="1020" w:type="dxa"/>
            <w:tcBorders>
              <w:top w:val="nil"/>
              <w:bottom w:val="nil"/>
            </w:tcBorders>
          </w:tcPr>
          <w:p>
            <w:pPr>
              <w:pStyle w:val="TableParagraph"/>
              <w:spacing w:before="46"/>
              <w:ind w:right="-15"/>
              <w:jc w:val="right"/>
              <w:rPr>
                <w:sz w:val="14"/>
              </w:rPr>
            </w:pPr>
            <w:r>
              <w:rPr>
                <w:sz w:val="14"/>
              </w:rPr>
              <w:t>0,00</w:t>
            </w:r>
          </w:p>
        </w:tc>
      </w:tr>
      <w:tr>
        <w:trPr>
          <w:trHeight w:val="230" w:hRule="atLeast"/>
        </w:trPr>
        <w:tc>
          <w:tcPr>
            <w:tcW w:w="560" w:type="dxa"/>
            <w:tcBorders>
              <w:top w:val="nil"/>
              <w:bottom w:val="nil"/>
            </w:tcBorders>
          </w:tcPr>
          <w:p>
            <w:pPr>
              <w:pStyle w:val="TableParagraph"/>
              <w:spacing w:before="28"/>
              <w:ind w:left="222"/>
              <w:rPr>
                <w:sz w:val="14"/>
              </w:rPr>
            </w:pPr>
            <w:r>
              <w:rPr>
                <w:sz w:val="14"/>
              </w:rPr>
              <w:t>08</w:t>
            </w:r>
          </w:p>
        </w:tc>
        <w:tc>
          <w:tcPr>
            <w:tcW w:w="3020" w:type="dxa"/>
            <w:tcBorders>
              <w:top w:val="nil"/>
              <w:bottom w:val="nil"/>
            </w:tcBorders>
          </w:tcPr>
          <w:p>
            <w:pPr>
              <w:pStyle w:val="TableParagraph"/>
              <w:spacing w:before="28"/>
              <w:ind w:left="80"/>
              <w:rPr>
                <w:sz w:val="14"/>
              </w:rPr>
            </w:pPr>
            <w:r>
              <w:rPr>
                <w:sz w:val="14"/>
              </w:rPr>
              <w:t>Statistica e sistemi informativi</w:t>
            </w:r>
          </w:p>
        </w:tc>
        <w:tc>
          <w:tcPr>
            <w:tcW w:w="1080" w:type="dxa"/>
            <w:tcBorders>
              <w:top w:val="nil"/>
              <w:bottom w:val="nil"/>
            </w:tcBorders>
          </w:tcPr>
          <w:p>
            <w:pPr>
              <w:pStyle w:val="TableParagraph"/>
              <w:spacing w:before="28"/>
              <w:ind w:right="77"/>
              <w:jc w:val="right"/>
              <w:rPr>
                <w:sz w:val="14"/>
              </w:rPr>
            </w:pPr>
            <w:r>
              <w:rPr>
                <w:sz w:val="14"/>
              </w:rPr>
              <w:t>0,00</w:t>
            </w:r>
          </w:p>
        </w:tc>
        <w:tc>
          <w:tcPr>
            <w:tcW w:w="1080" w:type="dxa"/>
            <w:tcBorders>
              <w:top w:val="nil"/>
              <w:bottom w:val="nil"/>
            </w:tcBorders>
          </w:tcPr>
          <w:p>
            <w:pPr>
              <w:pStyle w:val="TableParagraph"/>
              <w:spacing w:before="28"/>
              <w:ind w:right="77"/>
              <w:jc w:val="right"/>
              <w:rPr>
                <w:sz w:val="14"/>
              </w:rPr>
            </w:pPr>
            <w:r>
              <w:rPr>
                <w:sz w:val="14"/>
              </w:rPr>
              <w:t>0,00</w:t>
            </w:r>
          </w:p>
        </w:tc>
        <w:tc>
          <w:tcPr>
            <w:tcW w:w="1080" w:type="dxa"/>
            <w:tcBorders>
              <w:top w:val="nil"/>
              <w:bottom w:val="nil"/>
            </w:tcBorders>
          </w:tcPr>
          <w:p>
            <w:pPr>
              <w:pStyle w:val="TableParagraph"/>
              <w:spacing w:before="28"/>
              <w:ind w:right="57"/>
              <w:jc w:val="right"/>
              <w:rPr>
                <w:sz w:val="14"/>
              </w:rPr>
            </w:pPr>
            <w:r>
              <w:rPr>
                <w:sz w:val="14"/>
              </w:rPr>
              <w:t>0,00</w:t>
            </w:r>
          </w:p>
        </w:tc>
        <w:tc>
          <w:tcPr>
            <w:tcW w:w="1040" w:type="dxa"/>
            <w:tcBorders>
              <w:top w:val="nil"/>
              <w:bottom w:val="nil"/>
            </w:tcBorders>
          </w:tcPr>
          <w:p>
            <w:pPr>
              <w:pStyle w:val="TableParagraph"/>
              <w:spacing w:before="28"/>
              <w:ind w:right="57"/>
              <w:jc w:val="right"/>
              <w:rPr>
                <w:sz w:val="14"/>
              </w:rPr>
            </w:pPr>
            <w:r>
              <w:rPr>
                <w:sz w:val="14"/>
              </w:rPr>
              <w:t>0,00</w:t>
            </w:r>
          </w:p>
        </w:tc>
        <w:tc>
          <w:tcPr>
            <w:tcW w:w="1080" w:type="dxa"/>
            <w:tcBorders>
              <w:top w:val="nil"/>
              <w:bottom w:val="nil"/>
            </w:tcBorders>
          </w:tcPr>
          <w:p>
            <w:pPr>
              <w:pStyle w:val="TableParagraph"/>
              <w:spacing w:before="28"/>
              <w:ind w:right="57"/>
              <w:jc w:val="right"/>
              <w:rPr>
                <w:sz w:val="14"/>
              </w:rPr>
            </w:pPr>
            <w:r>
              <w:rPr>
                <w:sz w:val="14"/>
              </w:rPr>
              <w:t>0,00</w:t>
            </w:r>
          </w:p>
        </w:tc>
        <w:tc>
          <w:tcPr>
            <w:tcW w:w="1020" w:type="dxa"/>
            <w:tcBorders>
              <w:top w:val="nil"/>
              <w:bottom w:val="nil"/>
            </w:tcBorders>
          </w:tcPr>
          <w:p>
            <w:pPr>
              <w:pStyle w:val="TableParagraph"/>
              <w:spacing w:before="28"/>
              <w:ind w:right="37"/>
              <w:jc w:val="right"/>
              <w:rPr>
                <w:sz w:val="14"/>
              </w:rPr>
            </w:pPr>
            <w:r>
              <w:rPr>
                <w:sz w:val="14"/>
              </w:rPr>
              <w:t>0,00</w:t>
            </w:r>
          </w:p>
        </w:tc>
        <w:tc>
          <w:tcPr>
            <w:tcW w:w="1040" w:type="dxa"/>
            <w:tcBorders>
              <w:top w:val="nil"/>
              <w:bottom w:val="nil"/>
            </w:tcBorders>
          </w:tcPr>
          <w:p>
            <w:pPr>
              <w:pStyle w:val="TableParagraph"/>
              <w:spacing w:before="28"/>
              <w:ind w:right="57"/>
              <w:jc w:val="right"/>
              <w:rPr>
                <w:sz w:val="14"/>
              </w:rPr>
            </w:pPr>
            <w:r>
              <w:rPr>
                <w:sz w:val="14"/>
              </w:rPr>
              <w:t>0,00</w:t>
            </w:r>
          </w:p>
        </w:tc>
        <w:tc>
          <w:tcPr>
            <w:tcW w:w="1040" w:type="dxa"/>
            <w:tcBorders>
              <w:top w:val="nil"/>
              <w:bottom w:val="nil"/>
            </w:tcBorders>
          </w:tcPr>
          <w:p>
            <w:pPr>
              <w:pStyle w:val="TableParagraph"/>
              <w:spacing w:before="28"/>
              <w:ind w:right="17"/>
              <w:jc w:val="right"/>
              <w:rPr>
                <w:sz w:val="14"/>
              </w:rPr>
            </w:pPr>
            <w:r>
              <w:rPr>
                <w:sz w:val="14"/>
              </w:rPr>
              <w:t>0,00</w:t>
            </w:r>
          </w:p>
        </w:tc>
        <w:tc>
          <w:tcPr>
            <w:tcW w:w="1020" w:type="dxa"/>
            <w:tcBorders>
              <w:top w:val="nil"/>
              <w:bottom w:val="nil"/>
            </w:tcBorders>
          </w:tcPr>
          <w:p>
            <w:pPr>
              <w:pStyle w:val="TableParagraph"/>
              <w:spacing w:before="28"/>
              <w:ind w:right="17"/>
              <w:jc w:val="right"/>
              <w:rPr>
                <w:sz w:val="14"/>
              </w:rPr>
            </w:pPr>
            <w:r>
              <w:rPr>
                <w:sz w:val="14"/>
              </w:rPr>
              <w:t>0,00</w:t>
            </w:r>
          </w:p>
        </w:tc>
        <w:tc>
          <w:tcPr>
            <w:tcW w:w="1060" w:type="dxa"/>
            <w:tcBorders>
              <w:top w:val="nil"/>
              <w:bottom w:val="nil"/>
            </w:tcBorders>
          </w:tcPr>
          <w:p>
            <w:pPr>
              <w:pStyle w:val="TableParagraph"/>
              <w:spacing w:before="28"/>
              <w:ind w:right="37"/>
              <w:jc w:val="right"/>
              <w:rPr>
                <w:sz w:val="14"/>
              </w:rPr>
            </w:pPr>
            <w:r>
              <w:rPr>
                <w:sz w:val="14"/>
              </w:rPr>
              <w:t>0,00</w:t>
            </w:r>
          </w:p>
        </w:tc>
        <w:tc>
          <w:tcPr>
            <w:tcW w:w="1020" w:type="dxa"/>
            <w:tcBorders>
              <w:top w:val="nil"/>
              <w:bottom w:val="nil"/>
            </w:tcBorders>
          </w:tcPr>
          <w:p>
            <w:pPr>
              <w:pStyle w:val="TableParagraph"/>
              <w:spacing w:before="28"/>
              <w:ind w:right="-15"/>
              <w:jc w:val="right"/>
              <w:rPr>
                <w:sz w:val="14"/>
              </w:rPr>
            </w:pPr>
            <w:r>
              <w:rPr>
                <w:sz w:val="14"/>
              </w:rPr>
              <w:t>0,00</w:t>
            </w:r>
          </w:p>
        </w:tc>
      </w:tr>
      <w:tr>
        <w:trPr>
          <w:trHeight w:val="240" w:hRule="atLeast"/>
        </w:trPr>
        <w:tc>
          <w:tcPr>
            <w:tcW w:w="560" w:type="dxa"/>
            <w:tcBorders>
              <w:top w:val="nil"/>
              <w:bottom w:val="nil"/>
            </w:tcBorders>
          </w:tcPr>
          <w:p>
            <w:pPr>
              <w:pStyle w:val="TableParagraph"/>
              <w:spacing w:before="37"/>
              <w:ind w:left="222"/>
              <w:rPr>
                <w:sz w:val="14"/>
              </w:rPr>
            </w:pPr>
            <w:r>
              <w:rPr>
                <w:sz w:val="14"/>
              </w:rPr>
              <w:t>10</w:t>
            </w:r>
          </w:p>
        </w:tc>
        <w:tc>
          <w:tcPr>
            <w:tcW w:w="3020" w:type="dxa"/>
            <w:tcBorders>
              <w:top w:val="nil"/>
              <w:bottom w:val="nil"/>
            </w:tcBorders>
          </w:tcPr>
          <w:p>
            <w:pPr>
              <w:pStyle w:val="TableParagraph"/>
              <w:spacing w:before="37"/>
              <w:ind w:left="80"/>
              <w:rPr>
                <w:sz w:val="14"/>
              </w:rPr>
            </w:pPr>
            <w:r>
              <w:rPr>
                <w:sz w:val="14"/>
              </w:rPr>
              <w:t>Risorse umane</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20" w:type="dxa"/>
            <w:tcBorders>
              <w:top w:val="nil"/>
              <w:bottom w:val="nil"/>
            </w:tcBorders>
          </w:tcPr>
          <w:p>
            <w:pPr>
              <w:pStyle w:val="TableParagraph"/>
              <w:spacing w:before="37"/>
              <w:ind w:right="3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17"/>
              <w:jc w:val="right"/>
              <w:rPr>
                <w:sz w:val="14"/>
              </w:rPr>
            </w:pPr>
            <w:r>
              <w:rPr>
                <w:sz w:val="14"/>
              </w:rPr>
              <w:t>0,00</w:t>
            </w:r>
          </w:p>
        </w:tc>
        <w:tc>
          <w:tcPr>
            <w:tcW w:w="1020" w:type="dxa"/>
            <w:tcBorders>
              <w:top w:val="nil"/>
              <w:bottom w:val="nil"/>
            </w:tcBorders>
          </w:tcPr>
          <w:p>
            <w:pPr>
              <w:pStyle w:val="TableParagraph"/>
              <w:spacing w:before="37"/>
              <w:ind w:right="17"/>
              <w:jc w:val="right"/>
              <w:rPr>
                <w:sz w:val="14"/>
              </w:rPr>
            </w:pPr>
            <w:r>
              <w:rPr>
                <w:sz w:val="14"/>
              </w:rPr>
              <w:t>0,00</w:t>
            </w:r>
          </w:p>
        </w:tc>
        <w:tc>
          <w:tcPr>
            <w:tcW w:w="1060" w:type="dxa"/>
            <w:tcBorders>
              <w:top w:val="nil"/>
              <w:bottom w:val="nil"/>
            </w:tcBorders>
          </w:tcPr>
          <w:p>
            <w:pPr>
              <w:pStyle w:val="TableParagraph"/>
              <w:spacing w:before="37"/>
              <w:ind w:right="37"/>
              <w:jc w:val="right"/>
              <w:rPr>
                <w:sz w:val="14"/>
              </w:rPr>
            </w:pPr>
            <w:r>
              <w:rPr>
                <w:sz w:val="14"/>
              </w:rPr>
              <w:t>0,00</w:t>
            </w:r>
          </w:p>
        </w:tc>
        <w:tc>
          <w:tcPr>
            <w:tcW w:w="1020" w:type="dxa"/>
            <w:tcBorders>
              <w:top w:val="nil"/>
              <w:bottom w:val="nil"/>
            </w:tcBorders>
          </w:tcPr>
          <w:p>
            <w:pPr>
              <w:pStyle w:val="TableParagraph"/>
              <w:spacing w:before="37"/>
              <w:ind w:right="-15"/>
              <w:jc w:val="right"/>
              <w:rPr>
                <w:sz w:val="14"/>
              </w:rPr>
            </w:pPr>
            <w:r>
              <w:rPr>
                <w:sz w:val="14"/>
              </w:rPr>
              <w:t>0,00</w:t>
            </w:r>
          </w:p>
        </w:tc>
      </w:tr>
      <w:tr>
        <w:trPr>
          <w:trHeight w:val="231" w:hRule="atLeast"/>
        </w:trPr>
        <w:tc>
          <w:tcPr>
            <w:tcW w:w="560" w:type="dxa"/>
            <w:tcBorders>
              <w:top w:val="nil"/>
              <w:bottom w:val="nil"/>
            </w:tcBorders>
          </w:tcPr>
          <w:p>
            <w:pPr>
              <w:pStyle w:val="TableParagraph"/>
              <w:spacing w:before="37"/>
              <w:ind w:left="222"/>
              <w:rPr>
                <w:sz w:val="14"/>
              </w:rPr>
            </w:pPr>
            <w:r>
              <w:rPr>
                <w:sz w:val="14"/>
              </w:rPr>
              <w:t>11</w:t>
            </w:r>
          </w:p>
        </w:tc>
        <w:tc>
          <w:tcPr>
            <w:tcW w:w="3020" w:type="dxa"/>
            <w:tcBorders>
              <w:top w:val="nil"/>
              <w:bottom w:val="nil"/>
            </w:tcBorders>
          </w:tcPr>
          <w:p>
            <w:pPr>
              <w:pStyle w:val="TableParagraph"/>
              <w:spacing w:before="37"/>
              <w:ind w:left="80"/>
              <w:rPr>
                <w:sz w:val="14"/>
              </w:rPr>
            </w:pPr>
            <w:r>
              <w:rPr>
                <w:sz w:val="14"/>
              </w:rPr>
              <w:t>Altri servizi generali</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20" w:type="dxa"/>
            <w:tcBorders>
              <w:top w:val="nil"/>
              <w:bottom w:val="nil"/>
            </w:tcBorders>
          </w:tcPr>
          <w:p>
            <w:pPr>
              <w:pStyle w:val="TableParagraph"/>
              <w:spacing w:before="37"/>
              <w:ind w:right="3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17"/>
              <w:jc w:val="right"/>
              <w:rPr>
                <w:sz w:val="14"/>
              </w:rPr>
            </w:pPr>
            <w:r>
              <w:rPr>
                <w:sz w:val="14"/>
              </w:rPr>
              <w:t>0,00</w:t>
            </w:r>
          </w:p>
        </w:tc>
        <w:tc>
          <w:tcPr>
            <w:tcW w:w="1020" w:type="dxa"/>
            <w:tcBorders>
              <w:top w:val="nil"/>
              <w:bottom w:val="nil"/>
            </w:tcBorders>
          </w:tcPr>
          <w:p>
            <w:pPr>
              <w:pStyle w:val="TableParagraph"/>
              <w:spacing w:before="37"/>
              <w:ind w:right="17"/>
              <w:jc w:val="right"/>
              <w:rPr>
                <w:sz w:val="14"/>
              </w:rPr>
            </w:pPr>
            <w:r>
              <w:rPr>
                <w:sz w:val="14"/>
              </w:rPr>
              <w:t>0,00</w:t>
            </w:r>
          </w:p>
        </w:tc>
        <w:tc>
          <w:tcPr>
            <w:tcW w:w="1060" w:type="dxa"/>
            <w:tcBorders>
              <w:top w:val="nil"/>
              <w:bottom w:val="nil"/>
            </w:tcBorders>
          </w:tcPr>
          <w:p>
            <w:pPr>
              <w:pStyle w:val="TableParagraph"/>
              <w:spacing w:before="37"/>
              <w:ind w:right="37"/>
              <w:jc w:val="right"/>
              <w:rPr>
                <w:sz w:val="14"/>
              </w:rPr>
            </w:pPr>
            <w:r>
              <w:rPr>
                <w:sz w:val="14"/>
              </w:rPr>
              <w:t>0,00</w:t>
            </w:r>
          </w:p>
        </w:tc>
        <w:tc>
          <w:tcPr>
            <w:tcW w:w="1020" w:type="dxa"/>
            <w:tcBorders>
              <w:top w:val="nil"/>
              <w:bottom w:val="nil"/>
            </w:tcBorders>
          </w:tcPr>
          <w:p>
            <w:pPr>
              <w:pStyle w:val="TableParagraph"/>
              <w:spacing w:before="37"/>
              <w:ind w:right="-15"/>
              <w:jc w:val="right"/>
              <w:rPr>
                <w:sz w:val="14"/>
              </w:rPr>
            </w:pPr>
            <w:r>
              <w:rPr>
                <w:sz w:val="14"/>
              </w:rPr>
              <w:t>0,00</w:t>
            </w:r>
          </w:p>
        </w:tc>
      </w:tr>
      <w:tr>
        <w:trPr>
          <w:trHeight w:val="370" w:hRule="atLeast"/>
        </w:trPr>
        <w:tc>
          <w:tcPr>
            <w:tcW w:w="560" w:type="dxa"/>
            <w:tcBorders>
              <w:top w:val="nil"/>
            </w:tcBorders>
          </w:tcPr>
          <w:p>
            <w:pPr>
              <w:pStyle w:val="TableParagraph"/>
              <w:rPr>
                <w:rFonts w:ascii="Times New Roman"/>
                <w:sz w:val="14"/>
              </w:rPr>
            </w:pPr>
          </w:p>
        </w:tc>
        <w:tc>
          <w:tcPr>
            <w:tcW w:w="3020" w:type="dxa"/>
            <w:tcBorders>
              <w:top w:val="nil"/>
            </w:tcBorders>
          </w:tcPr>
          <w:p>
            <w:pPr>
              <w:pStyle w:val="TableParagraph"/>
              <w:spacing w:line="170" w:lineRule="atLeast" w:before="19"/>
              <w:ind w:left="80" w:right="76"/>
              <w:rPr>
                <w:b/>
                <w:i/>
                <w:sz w:val="14"/>
              </w:rPr>
            </w:pPr>
            <w:r>
              <w:rPr>
                <w:b/>
                <w:i/>
                <w:sz w:val="14"/>
              </w:rPr>
              <w:t>TOTALE MISSIONE 1 - Servizi istituzionali, </w:t>
            </w:r>
            <w:r>
              <w:rPr>
                <w:b/>
                <w:i/>
                <w:sz w:val="14"/>
              </w:rPr>
              <w:t>generali e di gestione</w:t>
            </w:r>
          </w:p>
        </w:tc>
        <w:tc>
          <w:tcPr>
            <w:tcW w:w="1080" w:type="dxa"/>
            <w:tcBorders>
              <w:top w:val="nil"/>
            </w:tcBorders>
          </w:tcPr>
          <w:p>
            <w:pPr>
              <w:pStyle w:val="TableParagraph"/>
              <w:spacing w:before="66"/>
              <w:ind w:right="77"/>
              <w:jc w:val="right"/>
              <w:rPr>
                <w:b/>
                <w:sz w:val="14"/>
              </w:rPr>
            </w:pPr>
            <w:r>
              <w:rPr>
                <w:b/>
                <w:sz w:val="14"/>
              </w:rPr>
              <w:t>0,00</w:t>
            </w:r>
          </w:p>
        </w:tc>
        <w:tc>
          <w:tcPr>
            <w:tcW w:w="1080" w:type="dxa"/>
            <w:tcBorders>
              <w:top w:val="nil"/>
            </w:tcBorders>
          </w:tcPr>
          <w:p>
            <w:pPr>
              <w:pStyle w:val="TableParagraph"/>
              <w:spacing w:before="66"/>
              <w:ind w:right="77"/>
              <w:jc w:val="right"/>
              <w:rPr>
                <w:b/>
                <w:sz w:val="14"/>
              </w:rPr>
            </w:pPr>
            <w:r>
              <w:rPr>
                <w:b/>
                <w:sz w:val="14"/>
              </w:rPr>
              <w:t>0,00</w:t>
            </w:r>
          </w:p>
        </w:tc>
        <w:tc>
          <w:tcPr>
            <w:tcW w:w="1080" w:type="dxa"/>
            <w:tcBorders>
              <w:top w:val="nil"/>
            </w:tcBorders>
          </w:tcPr>
          <w:p>
            <w:pPr>
              <w:pStyle w:val="TableParagraph"/>
              <w:spacing w:before="66"/>
              <w:ind w:right="57"/>
              <w:jc w:val="right"/>
              <w:rPr>
                <w:b/>
                <w:sz w:val="14"/>
              </w:rPr>
            </w:pPr>
            <w:r>
              <w:rPr>
                <w:b/>
                <w:sz w:val="14"/>
              </w:rPr>
              <w:t>0,00</w:t>
            </w:r>
          </w:p>
        </w:tc>
        <w:tc>
          <w:tcPr>
            <w:tcW w:w="1040" w:type="dxa"/>
            <w:tcBorders>
              <w:top w:val="nil"/>
            </w:tcBorders>
          </w:tcPr>
          <w:p>
            <w:pPr>
              <w:pStyle w:val="TableParagraph"/>
              <w:spacing w:before="66"/>
              <w:ind w:right="57"/>
              <w:jc w:val="right"/>
              <w:rPr>
                <w:b/>
                <w:sz w:val="14"/>
              </w:rPr>
            </w:pPr>
            <w:r>
              <w:rPr>
                <w:b/>
                <w:sz w:val="14"/>
              </w:rPr>
              <w:t>0,00</w:t>
            </w:r>
          </w:p>
        </w:tc>
        <w:tc>
          <w:tcPr>
            <w:tcW w:w="1080" w:type="dxa"/>
            <w:tcBorders>
              <w:top w:val="nil"/>
            </w:tcBorders>
          </w:tcPr>
          <w:p>
            <w:pPr>
              <w:pStyle w:val="TableParagraph"/>
              <w:spacing w:before="66"/>
              <w:ind w:right="57"/>
              <w:jc w:val="right"/>
              <w:rPr>
                <w:b/>
                <w:sz w:val="14"/>
              </w:rPr>
            </w:pPr>
            <w:r>
              <w:rPr>
                <w:b/>
                <w:sz w:val="14"/>
              </w:rPr>
              <w:t>0,00</w:t>
            </w:r>
          </w:p>
        </w:tc>
        <w:tc>
          <w:tcPr>
            <w:tcW w:w="1020" w:type="dxa"/>
            <w:tcBorders>
              <w:top w:val="nil"/>
            </w:tcBorders>
          </w:tcPr>
          <w:p>
            <w:pPr>
              <w:pStyle w:val="TableParagraph"/>
              <w:spacing w:before="66"/>
              <w:ind w:right="17"/>
              <w:jc w:val="right"/>
              <w:rPr>
                <w:b/>
                <w:sz w:val="14"/>
              </w:rPr>
            </w:pPr>
            <w:r>
              <w:rPr>
                <w:b/>
                <w:sz w:val="14"/>
              </w:rPr>
              <w:t>0,00</w:t>
            </w:r>
          </w:p>
        </w:tc>
        <w:tc>
          <w:tcPr>
            <w:tcW w:w="1040" w:type="dxa"/>
            <w:tcBorders>
              <w:top w:val="nil"/>
            </w:tcBorders>
          </w:tcPr>
          <w:p>
            <w:pPr>
              <w:pStyle w:val="TableParagraph"/>
              <w:spacing w:before="66"/>
              <w:ind w:right="57"/>
              <w:jc w:val="right"/>
              <w:rPr>
                <w:b/>
                <w:sz w:val="14"/>
              </w:rPr>
            </w:pPr>
            <w:r>
              <w:rPr>
                <w:b/>
                <w:sz w:val="14"/>
              </w:rPr>
              <w:t>0,00</w:t>
            </w:r>
          </w:p>
        </w:tc>
        <w:tc>
          <w:tcPr>
            <w:tcW w:w="1040" w:type="dxa"/>
            <w:tcBorders>
              <w:top w:val="nil"/>
            </w:tcBorders>
          </w:tcPr>
          <w:p>
            <w:pPr>
              <w:pStyle w:val="TableParagraph"/>
              <w:spacing w:before="66"/>
              <w:ind w:right="17"/>
              <w:jc w:val="right"/>
              <w:rPr>
                <w:b/>
                <w:sz w:val="14"/>
              </w:rPr>
            </w:pPr>
            <w:r>
              <w:rPr>
                <w:b/>
                <w:sz w:val="14"/>
              </w:rPr>
              <w:t>0,00</w:t>
            </w:r>
          </w:p>
        </w:tc>
        <w:tc>
          <w:tcPr>
            <w:tcW w:w="1020" w:type="dxa"/>
            <w:tcBorders>
              <w:top w:val="nil"/>
            </w:tcBorders>
          </w:tcPr>
          <w:p>
            <w:pPr>
              <w:pStyle w:val="TableParagraph"/>
              <w:spacing w:before="66"/>
              <w:ind w:right="17"/>
              <w:jc w:val="right"/>
              <w:rPr>
                <w:b/>
                <w:sz w:val="14"/>
              </w:rPr>
            </w:pPr>
            <w:r>
              <w:rPr>
                <w:b/>
                <w:sz w:val="14"/>
              </w:rPr>
              <w:t>0,00</w:t>
            </w:r>
          </w:p>
        </w:tc>
        <w:tc>
          <w:tcPr>
            <w:tcW w:w="1060" w:type="dxa"/>
            <w:tcBorders>
              <w:top w:val="nil"/>
            </w:tcBorders>
          </w:tcPr>
          <w:p>
            <w:pPr>
              <w:pStyle w:val="TableParagraph"/>
              <w:spacing w:before="66"/>
              <w:ind w:right="37"/>
              <w:jc w:val="right"/>
              <w:rPr>
                <w:b/>
                <w:sz w:val="14"/>
              </w:rPr>
            </w:pPr>
            <w:r>
              <w:rPr>
                <w:b/>
                <w:sz w:val="14"/>
              </w:rPr>
              <w:t>0,00</w:t>
            </w:r>
          </w:p>
        </w:tc>
        <w:tc>
          <w:tcPr>
            <w:tcW w:w="1020" w:type="dxa"/>
            <w:tcBorders>
              <w:top w:val="nil"/>
            </w:tcBorders>
          </w:tcPr>
          <w:p>
            <w:pPr>
              <w:pStyle w:val="TableParagraph"/>
              <w:spacing w:before="66"/>
              <w:ind w:right="-15"/>
              <w:jc w:val="right"/>
              <w:rPr>
                <w:b/>
                <w:sz w:val="14"/>
              </w:rPr>
            </w:pPr>
            <w:r>
              <w:rPr>
                <w:b/>
                <w:sz w:val="14"/>
              </w:rPr>
              <w:t>0,00</w:t>
            </w:r>
          </w:p>
        </w:tc>
      </w:tr>
      <w:tr>
        <w:trPr>
          <w:trHeight w:val="398" w:hRule="atLeast"/>
        </w:trPr>
        <w:tc>
          <w:tcPr>
            <w:tcW w:w="560" w:type="dxa"/>
            <w:tcBorders>
              <w:bottom w:val="nil"/>
            </w:tcBorders>
          </w:tcPr>
          <w:p>
            <w:pPr>
              <w:pStyle w:val="TableParagraph"/>
              <w:spacing w:before="6"/>
              <w:rPr>
                <w:b/>
                <w:sz w:val="13"/>
              </w:rPr>
            </w:pPr>
          </w:p>
          <w:p>
            <w:pPr>
              <w:pStyle w:val="TableParagraph"/>
              <w:ind w:left="202"/>
              <w:rPr>
                <w:b/>
                <w:i/>
                <w:sz w:val="14"/>
              </w:rPr>
            </w:pPr>
            <w:r>
              <w:rPr>
                <w:b/>
                <w:i/>
                <w:sz w:val="14"/>
              </w:rPr>
              <w:t>03</w:t>
            </w:r>
          </w:p>
        </w:tc>
        <w:tc>
          <w:tcPr>
            <w:tcW w:w="3020" w:type="dxa"/>
            <w:tcBorders>
              <w:bottom w:val="nil"/>
            </w:tcBorders>
          </w:tcPr>
          <w:p>
            <w:pPr>
              <w:pStyle w:val="TableParagraph"/>
              <w:spacing w:before="3"/>
              <w:rPr>
                <w:b/>
                <w:sz w:val="15"/>
              </w:rPr>
            </w:pPr>
          </w:p>
          <w:p>
            <w:pPr>
              <w:pStyle w:val="TableParagraph"/>
              <w:ind w:left="80"/>
              <w:rPr>
                <w:b/>
                <w:i/>
                <w:sz w:val="14"/>
              </w:rPr>
            </w:pPr>
            <w:r>
              <w:rPr>
                <w:b/>
                <w:i/>
                <w:sz w:val="14"/>
              </w:rPr>
              <w:t>MISSIONE 3 - Ordine pubblico e sicurezza</w:t>
            </w: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6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r>
      <w:tr>
        <w:trPr>
          <w:trHeight w:val="260" w:hRule="atLeast"/>
        </w:trPr>
        <w:tc>
          <w:tcPr>
            <w:tcW w:w="560" w:type="dxa"/>
            <w:tcBorders>
              <w:top w:val="nil"/>
              <w:bottom w:val="nil"/>
            </w:tcBorders>
          </w:tcPr>
          <w:p>
            <w:pPr>
              <w:pStyle w:val="TableParagraph"/>
              <w:spacing w:before="57"/>
              <w:ind w:left="222"/>
              <w:rPr>
                <w:sz w:val="14"/>
              </w:rPr>
            </w:pPr>
            <w:r>
              <w:rPr>
                <w:sz w:val="14"/>
              </w:rPr>
              <w:t>01</w:t>
            </w:r>
          </w:p>
        </w:tc>
        <w:tc>
          <w:tcPr>
            <w:tcW w:w="3020" w:type="dxa"/>
            <w:tcBorders>
              <w:top w:val="nil"/>
              <w:bottom w:val="nil"/>
            </w:tcBorders>
          </w:tcPr>
          <w:p>
            <w:pPr>
              <w:pStyle w:val="TableParagraph"/>
              <w:spacing w:before="57"/>
              <w:ind w:left="80"/>
              <w:rPr>
                <w:sz w:val="14"/>
              </w:rPr>
            </w:pPr>
            <w:r>
              <w:rPr>
                <w:sz w:val="14"/>
              </w:rPr>
              <w:t>Polizia locale e amministrativa</w:t>
            </w:r>
          </w:p>
        </w:tc>
        <w:tc>
          <w:tcPr>
            <w:tcW w:w="1080" w:type="dxa"/>
            <w:tcBorders>
              <w:top w:val="nil"/>
              <w:bottom w:val="nil"/>
            </w:tcBorders>
          </w:tcPr>
          <w:p>
            <w:pPr>
              <w:pStyle w:val="TableParagraph"/>
              <w:spacing w:before="57"/>
              <w:ind w:right="77"/>
              <w:jc w:val="right"/>
              <w:rPr>
                <w:sz w:val="14"/>
              </w:rPr>
            </w:pPr>
            <w:r>
              <w:rPr>
                <w:sz w:val="14"/>
              </w:rPr>
              <w:t>0,00</w:t>
            </w:r>
          </w:p>
        </w:tc>
        <w:tc>
          <w:tcPr>
            <w:tcW w:w="1080" w:type="dxa"/>
            <w:tcBorders>
              <w:top w:val="nil"/>
              <w:bottom w:val="nil"/>
            </w:tcBorders>
          </w:tcPr>
          <w:p>
            <w:pPr>
              <w:pStyle w:val="TableParagraph"/>
              <w:spacing w:before="57"/>
              <w:ind w:right="77"/>
              <w:jc w:val="right"/>
              <w:rPr>
                <w:sz w:val="14"/>
              </w:rPr>
            </w:pPr>
            <w:r>
              <w:rPr>
                <w:sz w:val="14"/>
              </w:rPr>
              <w:t>0,00</w:t>
            </w:r>
          </w:p>
        </w:tc>
        <w:tc>
          <w:tcPr>
            <w:tcW w:w="1080" w:type="dxa"/>
            <w:tcBorders>
              <w:top w:val="nil"/>
              <w:bottom w:val="nil"/>
            </w:tcBorders>
          </w:tcPr>
          <w:p>
            <w:pPr>
              <w:pStyle w:val="TableParagraph"/>
              <w:spacing w:before="57"/>
              <w:ind w:right="57"/>
              <w:jc w:val="right"/>
              <w:rPr>
                <w:sz w:val="14"/>
              </w:rPr>
            </w:pPr>
            <w:r>
              <w:rPr>
                <w:sz w:val="14"/>
              </w:rPr>
              <w:t>0,00</w:t>
            </w:r>
          </w:p>
        </w:tc>
        <w:tc>
          <w:tcPr>
            <w:tcW w:w="1040" w:type="dxa"/>
            <w:tcBorders>
              <w:top w:val="nil"/>
              <w:bottom w:val="nil"/>
            </w:tcBorders>
          </w:tcPr>
          <w:p>
            <w:pPr>
              <w:pStyle w:val="TableParagraph"/>
              <w:spacing w:before="57"/>
              <w:ind w:right="57"/>
              <w:jc w:val="right"/>
              <w:rPr>
                <w:sz w:val="14"/>
              </w:rPr>
            </w:pPr>
            <w:r>
              <w:rPr>
                <w:sz w:val="14"/>
              </w:rPr>
              <w:t>0,00</w:t>
            </w:r>
          </w:p>
        </w:tc>
        <w:tc>
          <w:tcPr>
            <w:tcW w:w="1080" w:type="dxa"/>
            <w:tcBorders>
              <w:top w:val="nil"/>
              <w:bottom w:val="nil"/>
            </w:tcBorders>
          </w:tcPr>
          <w:p>
            <w:pPr>
              <w:pStyle w:val="TableParagraph"/>
              <w:spacing w:before="57"/>
              <w:ind w:right="57"/>
              <w:jc w:val="right"/>
              <w:rPr>
                <w:sz w:val="14"/>
              </w:rPr>
            </w:pPr>
            <w:r>
              <w:rPr>
                <w:sz w:val="14"/>
              </w:rPr>
              <w:t>0,00</w:t>
            </w:r>
          </w:p>
        </w:tc>
        <w:tc>
          <w:tcPr>
            <w:tcW w:w="1020" w:type="dxa"/>
            <w:tcBorders>
              <w:top w:val="nil"/>
              <w:bottom w:val="nil"/>
            </w:tcBorders>
          </w:tcPr>
          <w:p>
            <w:pPr>
              <w:pStyle w:val="TableParagraph"/>
              <w:spacing w:before="57"/>
              <w:ind w:right="37"/>
              <w:jc w:val="right"/>
              <w:rPr>
                <w:sz w:val="14"/>
              </w:rPr>
            </w:pPr>
            <w:r>
              <w:rPr>
                <w:sz w:val="14"/>
              </w:rPr>
              <w:t>0,00</w:t>
            </w:r>
          </w:p>
        </w:tc>
        <w:tc>
          <w:tcPr>
            <w:tcW w:w="1040" w:type="dxa"/>
            <w:tcBorders>
              <w:top w:val="nil"/>
              <w:bottom w:val="nil"/>
            </w:tcBorders>
          </w:tcPr>
          <w:p>
            <w:pPr>
              <w:pStyle w:val="TableParagraph"/>
              <w:spacing w:before="57"/>
              <w:ind w:right="57"/>
              <w:jc w:val="right"/>
              <w:rPr>
                <w:sz w:val="14"/>
              </w:rPr>
            </w:pPr>
            <w:r>
              <w:rPr>
                <w:sz w:val="14"/>
              </w:rPr>
              <w:t>0,00</w:t>
            </w:r>
          </w:p>
        </w:tc>
        <w:tc>
          <w:tcPr>
            <w:tcW w:w="1040" w:type="dxa"/>
            <w:tcBorders>
              <w:top w:val="nil"/>
              <w:bottom w:val="nil"/>
            </w:tcBorders>
          </w:tcPr>
          <w:p>
            <w:pPr>
              <w:pStyle w:val="TableParagraph"/>
              <w:spacing w:before="57"/>
              <w:ind w:right="17"/>
              <w:jc w:val="right"/>
              <w:rPr>
                <w:sz w:val="14"/>
              </w:rPr>
            </w:pPr>
            <w:r>
              <w:rPr>
                <w:sz w:val="14"/>
              </w:rPr>
              <w:t>0,00</w:t>
            </w:r>
          </w:p>
        </w:tc>
        <w:tc>
          <w:tcPr>
            <w:tcW w:w="1020" w:type="dxa"/>
            <w:tcBorders>
              <w:top w:val="nil"/>
              <w:bottom w:val="nil"/>
            </w:tcBorders>
          </w:tcPr>
          <w:p>
            <w:pPr>
              <w:pStyle w:val="TableParagraph"/>
              <w:spacing w:before="57"/>
              <w:ind w:right="17"/>
              <w:jc w:val="right"/>
              <w:rPr>
                <w:sz w:val="14"/>
              </w:rPr>
            </w:pPr>
            <w:r>
              <w:rPr>
                <w:sz w:val="14"/>
              </w:rPr>
              <w:t>0,00</w:t>
            </w:r>
          </w:p>
        </w:tc>
        <w:tc>
          <w:tcPr>
            <w:tcW w:w="1060" w:type="dxa"/>
            <w:tcBorders>
              <w:top w:val="nil"/>
              <w:bottom w:val="nil"/>
            </w:tcBorders>
          </w:tcPr>
          <w:p>
            <w:pPr>
              <w:pStyle w:val="TableParagraph"/>
              <w:spacing w:before="57"/>
              <w:ind w:right="37"/>
              <w:jc w:val="right"/>
              <w:rPr>
                <w:sz w:val="14"/>
              </w:rPr>
            </w:pPr>
            <w:r>
              <w:rPr>
                <w:sz w:val="14"/>
              </w:rPr>
              <w:t>0,00</w:t>
            </w:r>
          </w:p>
        </w:tc>
        <w:tc>
          <w:tcPr>
            <w:tcW w:w="1020" w:type="dxa"/>
            <w:tcBorders>
              <w:top w:val="nil"/>
              <w:bottom w:val="nil"/>
            </w:tcBorders>
          </w:tcPr>
          <w:p>
            <w:pPr>
              <w:pStyle w:val="TableParagraph"/>
              <w:spacing w:before="57"/>
              <w:ind w:right="-15"/>
              <w:jc w:val="right"/>
              <w:rPr>
                <w:sz w:val="14"/>
              </w:rPr>
            </w:pPr>
            <w:r>
              <w:rPr>
                <w:sz w:val="14"/>
              </w:rPr>
              <w:t>0,00</w:t>
            </w:r>
          </w:p>
        </w:tc>
      </w:tr>
      <w:tr>
        <w:trPr>
          <w:trHeight w:val="230" w:hRule="atLeast"/>
        </w:trPr>
        <w:tc>
          <w:tcPr>
            <w:tcW w:w="560" w:type="dxa"/>
            <w:tcBorders>
              <w:top w:val="nil"/>
              <w:bottom w:val="nil"/>
            </w:tcBorders>
          </w:tcPr>
          <w:p>
            <w:pPr>
              <w:pStyle w:val="TableParagraph"/>
              <w:spacing w:before="37"/>
              <w:ind w:left="222"/>
              <w:rPr>
                <w:sz w:val="14"/>
              </w:rPr>
            </w:pPr>
            <w:r>
              <w:rPr>
                <w:sz w:val="14"/>
              </w:rPr>
              <w:t>02</w:t>
            </w:r>
          </w:p>
        </w:tc>
        <w:tc>
          <w:tcPr>
            <w:tcW w:w="3020" w:type="dxa"/>
            <w:tcBorders>
              <w:top w:val="nil"/>
              <w:bottom w:val="nil"/>
            </w:tcBorders>
          </w:tcPr>
          <w:p>
            <w:pPr>
              <w:pStyle w:val="TableParagraph"/>
              <w:spacing w:before="37"/>
              <w:ind w:left="80"/>
              <w:rPr>
                <w:sz w:val="14"/>
              </w:rPr>
            </w:pPr>
            <w:r>
              <w:rPr>
                <w:sz w:val="14"/>
              </w:rPr>
              <w:t>Sistema integrato di sicurezza urbana</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20" w:type="dxa"/>
            <w:tcBorders>
              <w:top w:val="nil"/>
              <w:bottom w:val="nil"/>
            </w:tcBorders>
          </w:tcPr>
          <w:p>
            <w:pPr>
              <w:pStyle w:val="TableParagraph"/>
              <w:spacing w:before="37"/>
              <w:ind w:right="3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17"/>
              <w:jc w:val="right"/>
              <w:rPr>
                <w:sz w:val="14"/>
              </w:rPr>
            </w:pPr>
            <w:r>
              <w:rPr>
                <w:sz w:val="14"/>
              </w:rPr>
              <w:t>0,00</w:t>
            </w:r>
          </w:p>
        </w:tc>
        <w:tc>
          <w:tcPr>
            <w:tcW w:w="1020" w:type="dxa"/>
            <w:tcBorders>
              <w:top w:val="nil"/>
              <w:bottom w:val="nil"/>
            </w:tcBorders>
          </w:tcPr>
          <w:p>
            <w:pPr>
              <w:pStyle w:val="TableParagraph"/>
              <w:spacing w:before="37"/>
              <w:ind w:right="17"/>
              <w:jc w:val="right"/>
              <w:rPr>
                <w:sz w:val="14"/>
              </w:rPr>
            </w:pPr>
            <w:r>
              <w:rPr>
                <w:sz w:val="14"/>
              </w:rPr>
              <w:t>0,00</w:t>
            </w:r>
          </w:p>
        </w:tc>
        <w:tc>
          <w:tcPr>
            <w:tcW w:w="1060" w:type="dxa"/>
            <w:tcBorders>
              <w:top w:val="nil"/>
              <w:bottom w:val="nil"/>
            </w:tcBorders>
          </w:tcPr>
          <w:p>
            <w:pPr>
              <w:pStyle w:val="TableParagraph"/>
              <w:spacing w:before="37"/>
              <w:ind w:right="37"/>
              <w:jc w:val="right"/>
              <w:rPr>
                <w:sz w:val="14"/>
              </w:rPr>
            </w:pPr>
            <w:r>
              <w:rPr>
                <w:sz w:val="14"/>
              </w:rPr>
              <w:t>0,00</w:t>
            </w:r>
          </w:p>
        </w:tc>
        <w:tc>
          <w:tcPr>
            <w:tcW w:w="1020" w:type="dxa"/>
            <w:tcBorders>
              <w:top w:val="nil"/>
              <w:bottom w:val="nil"/>
            </w:tcBorders>
          </w:tcPr>
          <w:p>
            <w:pPr>
              <w:pStyle w:val="TableParagraph"/>
              <w:spacing w:before="37"/>
              <w:ind w:right="-15"/>
              <w:jc w:val="right"/>
              <w:rPr>
                <w:sz w:val="14"/>
              </w:rPr>
            </w:pPr>
            <w:r>
              <w:rPr>
                <w:sz w:val="14"/>
              </w:rPr>
              <w:t>0,00</w:t>
            </w:r>
          </w:p>
        </w:tc>
      </w:tr>
      <w:tr>
        <w:trPr>
          <w:trHeight w:val="370" w:hRule="atLeast"/>
        </w:trPr>
        <w:tc>
          <w:tcPr>
            <w:tcW w:w="560" w:type="dxa"/>
            <w:tcBorders>
              <w:top w:val="nil"/>
            </w:tcBorders>
          </w:tcPr>
          <w:p>
            <w:pPr>
              <w:pStyle w:val="TableParagraph"/>
              <w:rPr>
                <w:rFonts w:ascii="Times New Roman"/>
                <w:sz w:val="14"/>
              </w:rPr>
            </w:pPr>
          </w:p>
        </w:tc>
        <w:tc>
          <w:tcPr>
            <w:tcW w:w="3020" w:type="dxa"/>
            <w:tcBorders>
              <w:top w:val="nil"/>
            </w:tcBorders>
          </w:tcPr>
          <w:p>
            <w:pPr>
              <w:pStyle w:val="TableParagraph"/>
              <w:spacing w:line="170" w:lineRule="atLeast" w:before="19"/>
              <w:ind w:left="80" w:right="185"/>
              <w:rPr>
                <w:b/>
                <w:i/>
                <w:sz w:val="14"/>
              </w:rPr>
            </w:pPr>
            <w:r>
              <w:rPr>
                <w:b/>
                <w:i/>
                <w:sz w:val="14"/>
              </w:rPr>
              <w:t>TOTALE MISSIONE 3 - Ordine pubblico e </w:t>
            </w:r>
            <w:r>
              <w:rPr>
                <w:b/>
                <w:i/>
                <w:sz w:val="14"/>
              </w:rPr>
              <w:t>sicurezza</w:t>
            </w:r>
          </w:p>
        </w:tc>
        <w:tc>
          <w:tcPr>
            <w:tcW w:w="1080" w:type="dxa"/>
            <w:tcBorders>
              <w:top w:val="nil"/>
            </w:tcBorders>
          </w:tcPr>
          <w:p>
            <w:pPr>
              <w:pStyle w:val="TableParagraph"/>
              <w:spacing w:before="66"/>
              <w:ind w:right="77"/>
              <w:jc w:val="right"/>
              <w:rPr>
                <w:b/>
                <w:sz w:val="14"/>
              </w:rPr>
            </w:pPr>
            <w:r>
              <w:rPr>
                <w:b/>
                <w:sz w:val="14"/>
              </w:rPr>
              <w:t>0,00</w:t>
            </w:r>
          </w:p>
        </w:tc>
        <w:tc>
          <w:tcPr>
            <w:tcW w:w="1080" w:type="dxa"/>
            <w:tcBorders>
              <w:top w:val="nil"/>
            </w:tcBorders>
          </w:tcPr>
          <w:p>
            <w:pPr>
              <w:pStyle w:val="TableParagraph"/>
              <w:spacing w:before="66"/>
              <w:ind w:right="77"/>
              <w:jc w:val="right"/>
              <w:rPr>
                <w:b/>
                <w:sz w:val="14"/>
              </w:rPr>
            </w:pPr>
            <w:r>
              <w:rPr>
                <w:b/>
                <w:sz w:val="14"/>
              </w:rPr>
              <w:t>0,00</w:t>
            </w:r>
          </w:p>
        </w:tc>
        <w:tc>
          <w:tcPr>
            <w:tcW w:w="1080" w:type="dxa"/>
            <w:tcBorders>
              <w:top w:val="nil"/>
            </w:tcBorders>
          </w:tcPr>
          <w:p>
            <w:pPr>
              <w:pStyle w:val="TableParagraph"/>
              <w:spacing w:before="66"/>
              <w:ind w:right="57"/>
              <w:jc w:val="right"/>
              <w:rPr>
                <w:b/>
                <w:sz w:val="14"/>
              </w:rPr>
            </w:pPr>
            <w:r>
              <w:rPr>
                <w:b/>
                <w:sz w:val="14"/>
              </w:rPr>
              <w:t>0,00</w:t>
            </w:r>
          </w:p>
        </w:tc>
        <w:tc>
          <w:tcPr>
            <w:tcW w:w="1040" w:type="dxa"/>
            <w:tcBorders>
              <w:top w:val="nil"/>
            </w:tcBorders>
          </w:tcPr>
          <w:p>
            <w:pPr>
              <w:pStyle w:val="TableParagraph"/>
              <w:spacing w:before="66"/>
              <w:ind w:right="57"/>
              <w:jc w:val="right"/>
              <w:rPr>
                <w:b/>
                <w:sz w:val="14"/>
              </w:rPr>
            </w:pPr>
            <w:r>
              <w:rPr>
                <w:b/>
                <w:sz w:val="14"/>
              </w:rPr>
              <w:t>0,00</w:t>
            </w:r>
          </w:p>
        </w:tc>
        <w:tc>
          <w:tcPr>
            <w:tcW w:w="1080" w:type="dxa"/>
            <w:tcBorders>
              <w:top w:val="nil"/>
            </w:tcBorders>
          </w:tcPr>
          <w:p>
            <w:pPr>
              <w:pStyle w:val="TableParagraph"/>
              <w:spacing w:before="66"/>
              <w:ind w:right="57"/>
              <w:jc w:val="right"/>
              <w:rPr>
                <w:b/>
                <w:sz w:val="14"/>
              </w:rPr>
            </w:pPr>
            <w:r>
              <w:rPr>
                <w:b/>
                <w:sz w:val="14"/>
              </w:rPr>
              <w:t>0,00</w:t>
            </w:r>
          </w:p>
        </w:tc>
        <w:tc>
          <w:tcPr>
            <w:tcW w:w="1020" w:type="dxa"/>
            <w:tcBorders>
              <w:top w:val="nil"/>
            </w:tcBorders>
          </w:tcPr>
          <w:p>
            <w:pPr>
              <w:pStyle w:val="TableParagraph"/>
              <w:spacing w:before="66"/>
              <w:ind w:right="17"/>
              <w:jc w:val="right"/>
              <w:rPr>
                <w:b/>
                <w:sz w:val="14"/>
              </w:rPr>
            </w:pPr>
            <w:r>
              <w:rPr>
                <w:b/>
                <w:sz w:val="14"/>
              </w:rPr>
              <w:t>0,00</w:t>
            </w:r>
          </w:p>
        </w:tc>
        <w:tc>
          <w:tcPr>
            <w:tcW w:w="1040" w:type="dxa"/>
            <w:tcBorders>
              <w:top w:val="nil"/>
            </w:tcBorders>
          </w:tcPr>
          <w:p>
            <w:pPr>
              <w:pStyle w:val="TableParagraph"/>
              <w:spacing w:before="66"/>
              <w:ind w:right="57"/>
              <w:jc w:val="right"/>
              <w:rPr>
                <w:b/>
                <w:sz w:val="14"/>
              </w:rPr>
            </w:pPr>
            <w:r>
              <w:rPr>
                <w:b/>
                <w:sz w:val="14"/>
              </w:rPr>
              <w:t>0,00</w:t>
            </w:r>
          </w:p>
        </w:tc>
        <w:tc>
          <w:tcPr>
            <w:tcW w:w="1040" w:type="dxa"/>
            <w:tcBorders>
              <w:top w:val="nil"/>
            </w:tcBorders>
          </w:tcPr>
          <w:p>
            <w:pPr>
              <w:pStyle w:val="TableParagraph"/>
              <w:spacing w:before="66"/>
              <w:ind w:right="17"/>
              <w:jc w:val="right"/>
              <w:rPr>
                <w:b/>
                <w:sz w:val="14"/>
              </w:rPr>
            </w:pPr>
            <w:r>
              <w:rPr>
                <w:b/>
                <w:sz w:val="14"/>
              </w:rPr>
              <w:t>0,00</w:t>
            </w:r>
          </w:p>
        </w:tc>
        <w:tc>
          <w:tcPr>
            <w:tcW w:w="1020" w:type="dxa"/>
            <w:tcBorders>
              <w:top w:val="nil"/>
            </w:tcBorders>
          </w:tcPr>
          <w:p>
            <w:pPr>
              <w:pStyle w:val="TableParagraph"/>
              <w:spacing w:before="66"/>
              <w:ind w:right="17"/>
              <w:jc w:val="right"/>
              <w:rPr>
                <w:b/>
                <w:sz w:val="14"/>
              </w:rPr>
            </w:pPr>
            <w:r>
              <w:rPr>
                <w:b/>
                <w:sz w:val="14"/>
              </w:rPr>
              <w:t>0,00</w:t>
            </w:r>
          </w:p>
        </w:tc>
        <w:tc>
          <w:tcPr>
            <w:tcW w:w="1060" w:type="dxa"/>
            <w:tcBorders>
              <w:top w:val="nil"/>
            </w:tcBorders>
          </w:tcPr>
          <w:p>
            <w:pPr>
              <w:pStyle w:val="TableParagraph"/>
              <w:spacing w:before="66"/>
              <w:ind w:right="37"/>
              <w:jc w:val="right"/>
              <w:rPr>
                <w:b/>
                <w:sz w:val="14"/>
              </w:rPr>
            </w:pPr>
            <w:r>
              <w:rPr>
                <w:b/>
                <w:sz w:val="14"/>
              </w:rPr>
              <w:t>0,00</w:t>
            </w:r>
          </w:p>
        </w:tc>
        <w:tc>
          <w:tcPr>
            <w:tcW w:w="1020" w:type="dxa"/>
            <w:tcBorders>
              <w:top w:val="nil"/>
            </w:tcBorders>
          </w:tcPr>
          <w:p>
            <w:pPr>
              <w:pStyle w:val="TableParagraph"/>
              <w:spacing w:before="66"/>
              <w:ind w:right="-15"/>
              <w:jc w:val="right"/>
              <w:rPr>
                <w:b/>
                <w:sz w:val="14"/>
              </w:rPr>
            </w:pPr>
            <w:r>
              <w:rPr>
                <w:b/>
                <w:sz w:val="14"/>
              </w:rPr>
              <w:t>0,00</w:t>
            </w:r>
          </w:p>
        </w:tc>
      </w:tr>
      <w:tr>
        <w:trPr>
          <w:trHeight w:val="650" w:hRule="atLeast"/>
        </w:trPr>
        <w:tc>
          <w:tcPr>
            <w:tcW w:w="560" w:type="dxa"/>
            <w:tcBorders>
              <w:bottom w:val="nil"/>
            </w:tcBorders>
          </w:tcPr>
          <w:p>
            <w:pPr>
              <w:pStyle w:val="TableParagraph"/>
              <w:spacing w:before="6"/>
              <w:rPr>
                <w:b/>
                <w:sz w:val="13"/>
              </w:rPr>
            </w:pPr>
          </w:p>
          <w:p>
            <w:pPr>
              <w:pStyle w:val="TableParagraph"/>
              <w:ind w:left="162" w:right="142"/>
              <w:jc w:val="center"/>
              <w:rPr>
                <w:b/>
                <w:i/>
                <w:sz w:val="14"/>
              </w:rPr>
            </w:pPr>
            <w:r>
              <w:rPr>
                <w:b/>
                <w:i/>
                <w:sz w:val="14"/>
              </w:rPr>
              <w:t>04</w:t>
            </w:r>
          </w:p>
          <w:p>
            <w:pPr>
              <w:pStyle w:val="TableParagraph"/>
              <w:spacing w:before="139"/>
              <w:ind w:left="182" w:right="122"/>
              <w:jc w:val="center"/>
              <w:rPr>
                <w:sz w:val="14"/>
              </w:rPr>
            </w:pPr>
            <w:r>
              <w:rPr>
                <w:sz w:val="14"/>
              </w:rPr>
              <w:t>01</w:t>
            </w:r>
          </w:p>
        </w:tc>
        <w:tc>
          <w:tcPr>
            <w:tcW w:w="3020" w:type="dxa"/>
            <w:tcBorders>
              <w:bottom w:val="nil"/>
            </w:tcBorders>
          </w:tcPr>
          <w:p>
            <w:pPr>
              <w:pStyle w:val="TableParagraph"/>
              <w:spacing w:before="3"/>
              <w:rPr>
                <w:b/>
                <w:sz w:val="15"/>
              </w:rPr>
            </w:pPr>
          </w:p>
          <w:p>
            <w:pPr>
              <w:pStyle w:val="TableParagraph"/>
              <w:ind w:left="80"/>
              <w:rPr>
                <w:b/>
                <w:i/>
                <w:sz w:val="14"/>
              </w:rPr>
            </w:pPr>
            <w:r>
              <w:rPr>
                <w:b/>
                <w:i/>
                <w:sz w:val="14"/>
              </w:rPr>
              <w:t>MISSIONE 4 - Istruzione e diritto allo studio</w:t>
            </w:r>
          </w:p>
          <w:p>
            <w:pPr>
              <w:pStyle w:val="TableParagraph"/>
              <w:spacing w:before="119"/>
              <w:ind w:left="80"/>
              <w:rPr>
                <w:sz w:val="14"/>
              </w:rPr>
            </w:pPr>
            <w:r>
              <w:rPr>
                <w:sz w:val="14"/>
              </w:rPr>
              <w:t>Istruzione prescolastica</w:t>
            </w:r>
          </w:p>
        </w:tc>
        <w:tc>
          <w:tcPr>
            <w:tcW w:w="1080" w:type="dxa"/>
            <w:tcBorders>
              <w:bottom w:val="nil"/>
            </w:tcBorders>
          </w:tcPr>
          <w:p>
            <w:pPr>
              <w:pStyle w:val="TableParagraph"/>
              <w:rPr>
                <w:b/>
                <w:sz w:val="16"/>
              </w:rPr>
            </w:pPr>
          </w:p>
          <w:p>
            <w:pPr>
              <w:pStyle w:val="TableParagraph"/>
              <w:spacing w:before="7"/>
              <w:rPr>
                <w:b/>
                <w:sz w:val="23"/>
              </w:rPr>
            </w:pPr>
          </w:p>
          <w:p>
            <w:pPr>
              <w:pStyle w:val="TableParagraph"/>
              <w:ind w:right="77"/>
              <w:jc w:val="right"/>
              <w:rPr>
                <w:sz w:val="14"/>
              </w:rPr>
            </w:pPr>
            <w:r>
              <w:rPr>
                <w:sz w:val="14"/>
              </w:rPr>
              <w:t>0,00</w:t>
            </w:r>
          </w:p>
        </w:tc>
        <w:tc>
          <w:tcPr>
            <w:tcW w:w="1080" w:type="dxa"/>
            <w:tcBorders>
              <w:bottom w:val="nil"/>
            </w:tcBorders>
          </w:tcPr>
          <w:p>
            <w:pPr>
              <w:pStyle w:val="TableParagraph"/>
              <w:rPr>
                <w:b/>
                <w:sz w:val="16"/>
              </w:rPr>
            </w:pPr>
          </w:p>
          <w:p>
            <w:pPr>
              <w:pStyle w:val="TableParagraph"/>
              <w:spacing w:before="7"/>
              <w:rPr>
                <w:b/>
                <w:sz w:val="23"/>
              </w:rPr>
            </w:pPr>
          </w:p>
          <w:p>
            <w:pPr>
              <w:pStyle w:val="TableParagraph"/>
              <w:ind w:right="77"/>
              <w:jc w:val="right"/>
              <w:rPr>
                <w:sz w:val="14"/>
              </w:rPr>
            </w:pPr>
            <w:r>
              <w:rPr>
                <w:sz w:val="14"/>
              </w:rPr>
              <w:t>0,00</w:t>
            </w:r>
          </w:p>
        </w:tc>
        <w:tc>
          <w:tcPr>
            <w:tcW w:w="1080" w:type="dxa"/>
            <w:tcBorders>
              <w:bottom w:val="nil"/>
            </w:tcBorders>
          </w:tcPr>
          <w:p>
            <w:pPr>
              <w:pStyle w:val="TableParagraph"/>
              <w:rPr>
                <w:b/>
                <w:sz w:val="16"/>
              </w:rPr>
            </w:pPr>
          </w:p>
          <w:p>
            <w:pPr>
              <w:pStyle w:val="TableParagraph"/>
              <w:spacing w:before="7"/>
              <w:rPr>
                <w:b/>
                <w:sz w:val="23"/>
              </w:rPr>
            </w:pPr>
          </w:p>
          <w:p>
            <w:pPr>
              <w:pStyle w:val="TableParagraph"/>
              <w:ind w:right="57"/>
              <w:jc w:val="right"/>
              <w:rPr>
                <w:sz w:val="14"/>
              </w:rPr>
            </w:pPr>
            <w:r>
              <w:rPr>
                <w:sz w:val="14"/>
              </w:rPr>
              <w:t>0,00</w:t>
            </w:r>
          </w:p>
        </w:tc>
        <w:tc>
          <w:tcPr>
            <w:tcW w:w="1040" w:type="dxa"/>
            <w:tcBorders>
              <w:bottom w:val="nil"/>
            </w:tcBorders>
          </w:tcPr>
          <w:p>
            <w:pPr>
              <w:pStyle w:val="TableParagraph"/>
              <w:rPr>
                <w:b/>
                <w:sz w:val="16"/>
              </w:rPr>
            </w:pPr>
          </w:p>
          <w:p>
            <w:pPr>
              <w:pStyle w:val="TableParagraph"/>
              <w:spacing w:before="7"/>
              <w:rPr>
                <w:b/>
                <w:sz w:val="23"/>
              </w:rPr>
            </w:pPr>
          </w:p>
          <w:p>
            <w:pPr>
              <w:pStyle w:val="TableParagraph"/>
              <w:ind w:right="57"/>
              <w:jc w:val="right"/>
              <w:rPr>
                <w:sz w:val="14"/>
              </w:rPr>
            </w:pPr>
            <w:r>
              <w:rPr>
                <w:sz w:val="14"/>
              </w:rPr>
              <w:t>0,00</w:t>
            </w:r>
          </w:p>
        </w:tc>
        <w:tc>
          <w:tcPr>
            <w:tcW w:w="1080" w:type="dxa"/>
            <w:tcBorders>
              <w:bottom w:val="nil"/>
            </w:tcBorders>
          </w:tcPr>
          <w:p>
            <w:pPr>
              <w:pStyle w:val="TableParagraph"/>
              <w:rPr>
                <w:b/>
                <w:sz w:val="16"/>
              </w:rPr>
            </w:pPr>
          </w:p>
          <w:p>
            <w:pPr>
              <w:pStyle w:val="TableParagraph"/>
              <w:spacing w:before="7"/>
              <w:rPr>
                <w:b/>
                <w:sz w:val="23"/>
              </w:rPr>
            </w:pPr>
          </w:p>
          <w:p>
            <w:pPr>
              <w:pStyle w:val="TableParagraph"/>
              <w:ind w:right="57"/>
              <w:jc w:val="right"/>
              <w:rPr>
                <w:sz w:val="14"/>
              </w:rPr>
            </w:pPr>
            <w:r>
              <w:rPr>
                <w:sz w:val="14"/>
              </w:rPr>
              <w:t>0,00</w:t>
            </w:r>
          </w:p>
        </w:tc>
        <w:tc>
          <w:tcPr>
            <w:tcW w:w="1020" w:type="dxa"/>
            <w:tcBorders>
              <w:bottom w:val="nil"/>
            </w:tcBorders>
          </w:tcPr>
          <w:p>
            <w:pPr>
              <w:pStyle w:val="TableParagraph"/>
              <w:rPr>
                <w:b/>
                <w:sz w:val="16"/>
              </w:rPr>
            </w:pPr>
          </w:p>
          <w:p>
            <w:pPr>
              <w:pStyle w:val="TableParagraph"/>
              <w:spacing w:before="7"/>
              <w:rPr>
                <w:b/>
                <w:sz w:val="23"/>
              </w:rPr>
            </w:pPr>
          </w:p>
          <w:p>
            <w:pPr>
              <w:pStyle w:val="TableParagraph"/>
              <w:ind w:right="37"/>
              <w:jc w:val="right"/>
              <w:rPr>
                <w:sz w:val="14"/>
              </w:rPr>
            </w:pPr>
            <w:r>
              <w:rPr>
                <w:sz w:val="14"/>
              </w:rPr>
              <w:t>0,00</w:t>
            </w:r>
          </w:p>
        </w:tc>
        <w:tc>
          <w:tcPr>
            <w:tcW w:w="1040" w:type="dxa"/>
            <w:tcBorders>
              <w:bottom w:val="nil"/>
            </w:tcBorders>
          </w:tcPr>
          <w:p>
            <w:pPr>
              <w:pStyle w:val="TableParagraph"/>
              <w:rPr>
                <w:b/>
                <w:sz w:val="16"/>
              </w:rPr>
            </w:pPr>
          </w:p>
          <w:p>
            <w:pPr>
              <w:pStyle w:val="TableParagraph"/>
              <w:spacing w:before="7"/>
              <w:rPr>
                <w:b/>
                <w:sz w:val="23"/>
              </w:rPr>
            </w:pPr>
          </w:p>
          <w:p>
            <w:pPr>
              <w:pStyle w:val="TableParagraph"/>
              <w:ind w:right="57"/>
              <w:jc w:val="right"/>
              <w:rPr>
                <w:sz w:val="14"/>
              </w:rPr>
            </w:pPr>
            <w:r>
              <w:rPr>
                <w:sz w:val="14"/>
              </w:rPr>
              <w:t>0,00</w:t>
            </w:r>
          </w:p>
        </w:tc>
        <w:tc>
          <w:tcPr>
            <w:tcW w:w="1040" w:type="dxa"/>
            <w:tcBorders>
              <w:bottom w:val="nil"/>
            </w:tcBorders>
          </w:tcPr>
          <w:p>
            <w:pPr>
              <w:pStyle w:val="TableParagraph"/>
              <w:rPr>
                <w:b/>
                <w:sz w:val="16"/>
              </w:rPr>
            </w:pPr>
          </w:p>
          <w:p>
            <w:pPr>
              <w:pStyle w:val="TableParagraph"/>
              <w:spacing w:before="7"/>
              <w:rPr>
                <w:b/>
                <w:sz w:val="23"/>
              </w:rPr>
            </w:pPr>
          </w:p>
          <w:p>
            <w:pPr>
              <w:pStyle w:val="TableParagraph"/>
              <w:ind w:right="17"/>
              <w:jc w:val="right"/>
              <w:rPr>
                <w:sz w:val="14"/>
              </w:rPr>
            </w:pPr>
            <w:r>
              <w:rPr>
                <w:sz w:val="14"/>
              </w:rPr>
              <w:t>0,00</w:t>
            </w:r>
          </w:p>
        </w:tc>
        <w:tc>
          <w:tcPr>
            <w:tcW w:w="1020" w:type="dxa"/>
            <w:tcBorders>
              <w:bottom w:val="nil"/>
            </w:tcBorders>
          </w:tcPr>
          <w:p>
            <w:pPr>
              <w:pStyle w:val="TableParagraph"/>
              <w:rPr>
                <w:b/>
                <w:sz w:val="16"/>
              </w:rPr>
            </w:pPr>
          </w:p>
          <w:p>
            <w:pPr>
              <w:pStyle w:val="TableParagraph"/>
              <w:spacing w:before="7"/>
              <w:rPr>
                <w:b/>
                <w:sz w:val="23"/>
              </w:rPr>
            </w:pPr>
          </w:p>
          <w:p>
            <w:pPr>
              <w:pStyle w:val="TableParagraph"/>
              <w:ind w:right="17"/>
              <w:jc w:val="right"/>
              <w:rPr>
                <w:sz w:val="14"/>
              </w:rPr>
            </w:pPr>
            <w:r>
              <w:rPr>
                <w:sz w:val="14"/>
              </w:rPr>
              <w:t>0,00</w:t>
            </w:r>
          </w:p>
        </w:tc>
        <w:tc>
          <w:tcPr>
            <w:tcW w:w="1060" w:type="dxa"/>
            <w:tcBorders>
              <w:bottom w:val="nil"/>
            </w:tcBorders>
          </w:tcPr>
          <w:p>
            <w:pPr>
              <w:pStyle w:val="TableParagraph"/>
              <w:rPr>
                <w:b/>
                <w:sz w:val="16"/>
              </w:rPr>
            </w:pPr>
          </w:p>
          <w:p>
            <w:pPr>
              <w:pStyle w:val="TableParagraph"/>
              <w:spacing w:before="7"/>
              <w:rPr>
                <w:b/>
                <w:sz w:val="23"/>
              </w:rPr>
            </w:pPr>
          </w:p>
          <w:p>
            <w:pPr>
              <w:pStyle w:val="TableParagraph"/>
              <w:ind w:right="37"/>
              <w:jc w:val="right"/>
              <w:rPr>
                <w:sz w:val="14"/>
              </w:rPr>
            </w:pPr>
            <w:r>
              <w:rPr>
                <w:sz w:val="14"/>
              </w:rPr>
              <w:t>0,00</w:t>
            </w:r>
          </w:p>
        </w:tc>
        <w:tc>
          <w:tcPr>
            <w:tcW w:w="1020" w:type="dxa"/>
            <w:tcBorders>
              <w:bottom w:val="nil"/>
            </w:tcBorders>
          </w:tcPr>
          <w:p>
            <w:pPr>
              <w:pStyle w:val="TableParagraph"/>
              <w:rPr>
                <w:b/>
                <w:sz w:val="16"/>
              </w:rPr>
            </w:pPr>
          </w:p>
          <w:p>
            <w:pPr>
              <w:pStyle w:val="TableParagraph"/>
              <w:spacing w:before="7"/>
              <w:rPr>
                <w:b/>
                <w:sz w:val="23"/>
              </w:rPr>
            </w:pPr>
          </w:p>
          <w:p>
            <w:pPr>
              <w:pStyle w:val="TableParagraph"/>
              <w:ind w:right="-15"/>
              <w:jc w:val="right"/>
              <w:rPr>
                <w:sz w:val="14"/>
              </w:rPr>
            </w:pPr>
            <w:r>
              <w:rPr>
                <w:sz w:val="14"/>
              </w:rPr>
              <w:t>0,00</w:t>
            </w:r>
          </w:p>
        </w:tc>
      </w:tr>
    </w:tbl>
    <w:p>
      <w:pPr>
        <w:spacing w:after="0"/>
        <w:jc w:val="right"/>
        <w:rPr>
          <w:sz w:val="14"/>
        </w:rPr>
        <w:sectPr>
          <w:pgSz w:w="16840" w:h="11900" w:orient="landscape"/>
          <w:pgMar w:header="867" w:footer="915" w:top="1080" w:bottom="1180" w:left="720" w:right="720"/>
        </w:sectPr>
      </w:pPr>
    </w:p>
    <w:p>
      <w:pPr>
        <w:pStyle w:val="BodyText"/>
        <w:spacing w:before="2"/>
        <w:rPr>
          <w:rFonts w:ascii="Times New Roman"/>
          <w:b w:val="0"/>
          <w:sz w:val="12"/>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0"/>
        <w:gridCol w:w="3020"/>
        <w:gridCol w:w="1080"/>
        <w:gridCol w:w="1080"/>
        <w:gridCol w:w="1080"/>
        <w:gridCol w:w="1040"/>
        <w:gridCol w:w="1080"/>
        <w:gridCol w:w="1020"/>
        <w:gridCol w:w="1040"/>
        <w:gridCol w:w="1040"/>
        <w:gridCol w:w="1020"/>
        <w:gridCol w:w="1060"/>
        <w:gridCol w:w="1020"/>
      </w:tblGrid>
      <w:tr>
        <w:trPr>
          <w:trHeight w:val="980" w:hRule="atLeast"/>
        </w:trPr>
        <w:tc>
          <w:tcPr>
            <w:tcW w:w="3580" w:type="dxa"/>
            <w:gridSpan w:val="2"/>
          </w:tcPr>
          <w:p>
            <w:pPr>
              <w:pStyle w:val="TableParagraph"/>
              <w:rPr>
                <w:rFonts w:ascii="Times New Roman"/>
                <w:sz w:val="16"/>
              </w:rPr>
            </w:pPr>
          </w:p>
          <w:p>
            <w:pPr>
              <w:pStyle w:val="TableParagraph"/>
              <w:spacing w:before="10"/>
              <w:rPr>
                <w:rFonts w:ascii="Times New Roman"/>
                <w:sz w:val="21"/>
              </w:rPr>
            </w:pPr>
          </w:p>
          <w:p>
            <w:pPr>
              <w:pStyle w:val="TableParagraph"/>
              <w:ind w:left="199"/>
              <w:rPr>
                <w:b/>
                <w:sz w:val="14"/>
              </w:rPr>
            </w:pPr>
            <w:r>
              <w:rPr>
                <w:b/>
                <w:sz w:val="14"/>
              </w:rPr>
              <w:t>MISSIONI E PROGRAMMI \ MACROAGGREGATI</w:t>
            </w:r>
          </w:p>
        </w:tc>
        <w:tc>
          <w:tcPr>
            <w:tcW w:w="1080" w:type="dxa"/>
          </w:tcPr>
          <w:p>
            <w:pPr>
              <w:pStyle w:val="TableParagraph"/>
              <w:spacing w:line="261" w:lineRule="auto" w:before="73"/>
              <w:ind w:left="221" w:right="198" w:hanging="1"/>
              <w:jc w:val="center"/>
              <w:rPr>
                <w:b/>
                <w:sz w:val="14"/>
              </w:rPr>
            </w:pPr>
            <w:r>
              <w:rPr>
                <w:b/>
                <w:sz w:val="14"/>
              </w:rPr>
              <w:t>Tributi in conto capitale a carico dell'ente</w:t>
            </w:r>
          </w:p>
        </w:tc>
        <w:tc>
          <w:tcPr>
            <w:tcW w:w="108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228" w:right="93" w:hanging="98"/>
              <w:rPr>
                <w:b/>
                <w:sz w:val="14"/>
              </w:rPr>
            </w:pPr>
            <w:r>
              <w:rPr>
                <w:b/>
                <w:sz w:val="14"/>
              </w:rPr>
              <w:t>Investimenti fissi lordi</w:t>
            </w:r>
          </w:p>
        </w:tc>
        <w:tc>
          <w:tcPr>
            <w:tcW w:w="108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131" w:right="26" w:hanging="66"/>
              <w:rPr>
                <w:b/>
                <w:sz w:val="14"/>
              </w:rPr>
            </w:pPr>
            <w:r>
              <w:rPr>
                <w:b/>
                <w:sz w:val="14"/>
              </w:rPr>
              <w:t>Contributi agli investimenti</w:t>
            </w:r>
          </w:p>
        </w:tc>
        <w:tc>
          <w:tcPr>
            <w:tcW w:w="1040" w:type="dxa"/>
          </w:tcPr>
          <w:p>
            <w:pPr>
              <w:pStyle w:val="TableParagraph"/>
              <w:spacing w:before="8"/>
              <w:rPr>
                <w:rFonts w:ascii="Times New Roman"/>
                <w:sz w:val="21"/>
              </w:rPr>
            </w:pPr>
          </w:p>
          <w:p>
            <w:pPr>
              <w:pStyle w:val="TableParagraph"/>
              <w:spacing w:line="261" w:lineRule="auto"/>
              <w:ind w:left="457" w:right="38" w:hanging="382"/>
              <w:rPr>
                <w:b/>
                <w:sz w:val="14"/>
              </w:rPr>
            </w:pPr>
            <w:r>
              <w:rPr>
                <w:b/>
                <w:sz w:val="14"/>
              </w:rPr>
              <w:t>Trasferimenti in</w:t>
            </w:r>
          </w:p>
          <w:p>
            <w:pPr>
              <w:pStyle w:val="TableParagraph"/>
              <w:spacing w:before="1"/>
              <w:ind w:left="49"/>
              <w:rPr>
                <w:b/>
                <w:sz w:val="14"/>
              </w:rPr>
            </w:pPr>
            <w:r>
              <w:rPr>
                <w:b/>
                <w:sz w:val="14"/>
              </w:rPr>
              <w:t>conto capitale</w:t>
            </w:r>
          </w:p>
        </w:tc>
        <w:tc>
          <w:tcPr>
            <w:tcW w:w="108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69" w:right="29" w:firstLine="11"/>
              <w:rPr>
                <w:b/>
                <w:sz w:val="14"/>
              </w:rPr>
            </w:pPr>
            <w:r>
              <w:rPr>
                <w:b/>
                <w:sz w:val="14"/>
              </w:rPr>
              <w:t>Altre spese in conto capitale</w:t>
            </w:r>
          </w:p>
        </w:tc>
        <w:tc>
          <w:tcPr>
            <w:tcW w:w="1020" w:type="dxa"/>
          </w:tcPr>
          <w:p>
            <w:pPr>
              <w:pStyle w:val="TableParagraph"/>
              <w:rPr>
                <w:rFonts w:ascii="Times New Roman"/>
                <w:sz w:val="14"/>
              </w:rPr>
            </w:pPr>
          </w:p>
          <w:p>
            <w:pPr>
              <w:pStyle w:val="TableParagraph"/>
              <w:spacing w:line="261" w:lineRule="auto" w:before="1"/>
              <w:ind w:left="170" w:right="129" w:hanging="1"/>
              <w:jc w:val="center"/>
              <w:rPr>
                <w:b/>
                <w:sz w:val="14"/>
              </w:rPr>
            </w:pPr>
            <w:r>
              <w:rPr>
                <w:b/>
                <w:sz w:val="14"/>
              </w:rPr>
              <w:t>Totale SPESE IN CONTO CAPITALE</w:t>
            </w:r>
          </w:p>
        </w:tc>
        <w:tc>
          <w:tcPr>
            <w:tcW w:w="1040" w:type="dxa"/>
          </w:tcPr>
          <w:p>
            <w:pPr>
              <w:pStyle w:val="TableParagraph"/>
              <w:spacing w:before="8"/>
              <w:rPr>
                <w:rFonts w:ascii="Times New Roman"/>
                <w:sz w:val="21"/>
              </w:rPr>
            </w:pPr>
          </w:p>
          <w:p>
            <w:pPr>
              <w:pStyle w:val="TableParagraph"/>
              <w:spacing w:line="261" w:lineRule="auto"/>
              <w:ind w:left="21"/>
              <w:jc w:val="center"/>
              <w:rPr>
                <w:b/>
                <w:sz w:val="14"/>
              </w:rPr>
            </w:pPr>
            <w:r>
              <w:rPr>
                <w:b/>
                <w:sz w:val="14"/>
              </w:rPr>
              <w:t>Acquisizioni di attività finanziarie</w:t>
            </w:r>
          </w:p>
        </w:tc>
        <w:tc>
          <w:tcPr>
            <w:tcW w:w="1040" w:type="dxa"/>
          </w:tcPr>
          <w:p>
            <w:pPr>
              <w:pStyle w:val="TableParagraph"/>
              <w:spacing w:before="8"/>
              <w:rPr>
                <w:rFonts w:ascii="Times New Roman"/>
                <w:sz w:val="21"/>
              </w:rPr>
            </w:pPr>
          </w:p>
          <w:p>
            <w:pPr>
              <w:pStyle w:val="TableParagraph"/>
              <w:spacing w:line="261" w:lineRule="auto"/>
              <w:ind w:left="22"/>
              <w:jc w:val="center"/>
              <w:rPr>
                <w:b/>
                <w:sz w:val="14"/>
              </w:rPr>
            </w:pPr>
            <w:r>
              <w:rPr>
                <w:b/>
                <w:sz w:val="14"/>
              </w:rPr>
              <w:t>Concessione crediti di breve termine</w:t>
            </w:r>
          </w:p>
        </w:tc>
        <w:tc>
          <w:tcPr>
            <w:tcW w:w="1020" w:type="dxa"/>
          </w:tcPr>
          <w:p>
            <w:pPr>
              <w:pStyle w:val="TableParagraph"/>
              <w:rPr>
                <w:rFonts w:ascii="Times New Roman"/>
                <w:sz w:val="14"/>
              </w:rPr>
            </w:pPr>
          </w:p>
          <w:p>
            <w:pPr>
              <w:pStyle w:val="TableParagraph"/>
              <w:spacing w:line="261" w:lineRule="auto" w:before="1"/>
              <w:ind w:left="60" w:right="19"/>
              <w:jc w:val="center"/>
              <w:rPr>
                <w:b/>
                <w:sz w:val="14"/>
              </w:rPr>
            </w:pPr>
            <w:r>
              <w:rPr>
                <w:b/>
                <w:sz w:val="14"/>
              </w:rPr>
              <w:t>Concessione crediti di medio - lungo termine</w:t>
            </w:r>
          </w:p>
        </w:tc>
        <w:tc>
          <w:tcPr>
            <w:tcW w:w="1060" w:type="dxa"/>
          </w:tcPr>
          <w:p>
            <w:pPr>
              <w:pStyle w:val="TableParagraph"/>
              <w:spacing w:line="261" w:lineRule="auto" w:before="73"/>
              <w:ind w:left="60" w:right="59"/>
              <w:jc w:val="center"/>
              <w:rPr>
                <w:b/>
                <w:sz w:val="14"/>
              </w:rPr>
            </w:pPr>
            <w:r>
              <w:rPr>
                <w:b/>
                <w:sz w:val="14"/>
              </w:rPr>
              <w:t>Altre spese per    incremento di attività finanziarie</w:t>
            </w:r>
          </w:p>
        </w:tc>
        <w:tc>
          <w:tcPr>
            <w:tcW w:w="1020" w:type="dxa"/>
          </w:tcPr>
          <w:p>
            <w:pPr>
              <w:pStyle w:val="TableParagraph"/>
              <w:spacing w:line="261" w:lineRule="auto" w:before="73"/>
              <w:ind w:left="29" w:right="9" w:firstLine="264"/>
              <w:rPr>
                <w:b/>
                <w:sz w:val="14"/>
              </w:rPr>
            </w:pPr>
            <w:r>
              <w:rPr>
                <w:b/>
                <w:sz w:val="14"/>
              </w:rPr>
              <w:t>Totale SPESE PER INCREMENTO DI ATTIVITA' FINANZIARIE</w:t>
            </w:r>
          </w:p>
        </w:tc>
      </w:tr>
      <w:tr>
        <w:trPr>
          <w:trHeight w:val="640" w:hRule="atLeast"/>
        </w:trPr>
        <w:tc>
          <w:tcPr>
            <w:tcW w:w="3580" w:type="dxa"/>
            <w:gridSpan w:val="2"/>
          </w:tcPr>
          <w:p>
            <w:pPr>
              <w:pStyle w:val="TableParagraph"/>
              <w:rPr>
                <w:rFonts w:ascii="Times New Roman"/>
                <w:sz w:val="14"/>
              </w:rPr>
            </w:pPr>
          </w:p>
        </w:tc>
        <w:tc>
          <w:tcPr>
            <w:tcW w:w="1080" w:type="dxa"/>
          </w:tcPr>
          <w:p>
            <w:pPr>
              <w:pStyle w:val="TableParagraph"/>
              <w:spacing w:before="1"/>
              <w:rPr>
                <w:rFonts w:ascii="Times New Roman"/>
                <w:sz w:val="23"/>
              </w:rPr>
            </w:pPr>
          </w:p>
          <w:p>
            <w:pPr>
              <w:pStyle w:val="TableParagraph"/>
              <w:ind w:left="392" w:right="373"/>
              <w:jc w:val="center"/>
              <w:rPr>
                <w:b/>
                <w:sz w:val="14"/>
              </w:rPr>
            </w:pPr>
            <w:r>
              <w:rPr>
                <w:b/>
                <w:sz w:val="14"/>
              </w:rPr>
              <w:t>201</w:t>
            </w:r>
          </w:p>
        </w:tc>
        <w:tc>
          <w:tcPr>
            <w:tcW w:w="1080" w:type="dxa"/>
          </w:tcPr>
          <w:p>
            <w:pPr>
              <w:pStyle w:val="TableParagraph"/>
              <w:spacing w:before="1"/>
              <w:rPr>
                <w:rFonts w:ascii="Times New Roman"/>
                <w:sz w:val="23"/>
              </w:rPr>
            </w:pPr>
          </w:p>
          <w:p>
            <w:pPr>
              <w:pStyle w:val="TableParagraph"/>
              <w:ind w:left="392" w:right="373"/>
              <w:jc w:val="center"/>
              <w:rPr>
                <w:b/>
                <w:sz w:val="14"/>
              </w:rPr>
            </w:pPr>
            <w:r>
              <w:rPr>
                <w:b/>
                <w:sz w:val="14"/>
              </w:rPr>
              <w:t>202</w:t>
            </w:r>
          </w:p>
        </w:tc>
        <w:tc>
          <w:tcPr>
            <w:tcW w:w="1080" w:type="dxa"/>
          </w:tcPr>
          <w:p>
            <w:pPr>
              <w:pStyle w:val="TableParagraph"/>
              <w:spacing w:before="1"/>
              <w:rPr>
                <w:rFonts w:ascii="Times New Roman"/>
                <w:sz w:val="23"/>
              </w:rPr>
            </w:pPr>
          </w:p>
          <w:p>
            <w:pPr>
              <w:pStyle w:val="TableParagraph"/>
              <w:ind w:left="392" w:right="373"/>
              <w:jc w:val="center"/>
              <w:rPr>
                <w:b/>
                <w:sz w:val="14"/>
              </w:rPr>
            </w:pPr>
            <w:r>
              <w:rPr>
                <w:b/>
                <w:sz w:val="14"/>
              </w:rPr>
              <w:t>203</w:t>
            </w:r>
          </w:p>
        </w:tc>
        <w:tc>
          <w:tcPr>
            <w:tcW w:w="1040" w:type="dxa"/>
          </w:tcPr>
          <w:p>
            <w:pPr>
              <w:pStyle w:val="TableParagraph"/>
              <w:spacing w:before="1"/>
              <w:rPr>
                <w:rFonts w:ascii="Times New Roman"/>
                <w:sz w:val="23"/>
              </w:rPr>
            </w:pPr>
          </w:p>
          <w:p>
            <w:pPr>
              <w:pStyle w:val="TableParagraph"/>
              <w:ind w:left="19"/>
              <w:jc w:val="center"/>
              <w:rPr>
                <w:b/>
                <w:sz w:val="14"/>
              </w:rPr>
            </w:pPr>
            <w:r>
              <w:rPr>
                <w:b/>
                <w:sz w:val="14"/>
              </w:rPr>
              <w:t>204</w:t>
            </w:r>
          </w:p>
        </w:tc>
        <w:tc>
          <w:tcPr>
            <w:tcW w:w="1080" w:type="dxa"/>
          </w:tcPr>
          <w:p>
            <w:pPr>
              <w:pStyle w:val="TableParagraph"/>
              <w:spacing w:before="1"/>
              <w:rPr>
                <w:rFonts w:ascii="Times New Roman"/>
                <w:sz w:val="23"/>
              </w:rPr>
            </w:pPr>
          </w:p>
          <w:p>
            <w:pPr>
              <w:pStyle w:val="TableParagraph"/>
              <w:ind w:left="392" w:right="373"/>
              <w:jc w:val="center"/>
              <w:rPr>
                <w:b/>
                <w:sz w:val="14"/>
              </w:rPr>
            </w:pPr>
            <w:r>
              <w:rPr>
                <w:b/>
                <w:sz w:val="14"/>
              </w:rPr>
              <w:t>205</w:t>
            </w:r>
          </w:p>
        </w:tc>
        <w:tc>
          <w:tcPr>
            <w:tcW w:w="1020" w:type="dxa"/>
          </w:tcPr>
          <w:p>
            <w:pPr>
              <w:pStyle w:val="TableParagraph"/>
              <w:spacing w:before="1"/>
              <w:rPr>
                <w:rFonts w:ascii="Times New Roman"/>
                <w:sz w:val="23"/>
              </w:rPr>
            </w:pPr>
          </w:p>
          <w:p>
            <w:pPr>
              <w:pStyle w:val="TableParagraph"/>
              <w:ind w:left="58" w:right="19"/>
              <w:jc w:val="center"/>
              <w:rPr>
                <w:b/>
                <w:sz w:val="14"/>
              </w:rPr>
            </w:pPr>
            <w:r>
              <w:rPr>
                <w:b/>
                <w:sz w:val="14"/>
              </w:rPr>
              <w:t>200</w:t>
            </w:r>
          </w:p>
        </w:tc>
        <w:tc>
          <w:tcPr>
            <w:tcW w:w="1040" w:type="dxa"/>
          </w:tcPr>
          <w:p>
            <w:pPr>
              <w:pStyle w:val="TableParagraph"/>
              <w:spacing w:before="1"/>
              <w:rPr>
                <w:rFonts w:ascii="Times New Roman"/>
                <w:sz w:val="23"/>
              </w:rPr>
            </w:pPr>
          </w:p>
          <w:p>
            <w:pPr>
              <w:pStyle w:val="TableParagraph"/>
              <w:ind w:left="19"/>
              <w:jc w:val="center"/>
              <w:rPr>
                <w:b/>
                <w:sz w:val="14"/>
              </w:rPr>
            </w:pPr>
            <w:r>
              <w:rPr>
                <w:b/>
                <w:sz w:val="14"/>
              </w:rPr>
              <w:t>301</w:t>
            </w:r>
          </w:p>
        </w:tc>
        <w:tc>
          <w:tcPr>
            <w:tcW w:w="1040" w:type="dxa"/>
          </w:tcPr>
          <w:p>
            <w:pPr>
              <w:pStyle w:val="TableParagraph"/>
              <w:spacing w:before="1"/>
              <w:rPr>
                <w:rFonts w:ascii="Times New Roman"/>
                <w:sz w:val="23"/>
              </w:rPr>
            </w:pPr>
          </w:p>
          <w:p>
            <w:pPr>
              <w:pStyle w:val="TableParagraph"/>
              <w:ind w:left="19"/>
              <w:jc w:val="center"/>
              <w:rPr>
                <w:b/>
                <w:sz w:val="14"/>
              </w:rPr>
            </w:pPr>
            <w:r>
              <w:rPr>
                <w:b/>
                <w:sz w:val="14"/>
              </w:rPr>
              <w:t>302</w:t>
            </w:r>
          </w:p>
        </w:tc>
        <w:tc>
          <w:tcPr>
            <w:tcW w:w="1020" w:type="dxa"/>
          </w:tcPr>
          <w:p>
            <w:pPr>
              <w:pStyle w:val="TableParagraph"/>
              <w:spacing w:before="1"/>
              <w:rPr>
                <w:rFonts w:ascii="Times New Roman"/>
                <w:sz w:val="23"/>
              </w:rPr>
            </w:pPr>
          </w:p>
          <w:p>
            <w:pPr>
              <w:pStyle w:val="TableParagraph"/>
              <w:ind w:left="58" w:right="19"/>
              <w:jc w:val="center"/>
              <w:rPr>
                <w:b/>
                <w:sz w:val="14"/>
              </w:rPr>
            </w:pPr>
            <w:r>
              <w:rPr>
                <w:b/>
                <w:sz w:val="14"/>
              </w:rPr>
              <w:t>303</w:t>
            </w:r>
          </w:p>
        </w:tc>
        <w:tc>
          <w:tcPr>
            <w:tcW w:w="1060" w:type="dxa"/>
          </w:tcPr>
          <w:p>
            <w:pPr>
              <w:pStyle w:val="TableParagraph"/>
              <w:spacing w:before="1"/>
              <w:rPr>
                <w:rFonts w:ascii="Times New Roman"/>
                <w:sz w:val="23"/>
              </w:rPr>
            </w:pPr>
          </w:p>
          <w:p>
            <w:pPr>
              <w:pStyle w:val="TableParagraph"/>
              <w:ind w:left="59" w:right="59"/>
              <w:jc w:val="center"/>
              <w:rPr>
                <w:b/>
                <w:sz w:val="14"/>
              </w:rPr>
            </w:pPr>
            <w:r>
              <w:rPr>
                <w:b/>
                <w:sz w:val="14"/>
              </w:rPr>
              <w:t>304</w:t>
            </w:r>
          </w:p>
        </w:tc>
        <w:tc>
          <w:tcPr>
            <w:tcW w:w="1020" w:type="dxa"/>
          </w:tcPr>
          <w:p>
            <w:pPr>
              <w:pStyle w:val="TableParagraph"/>
              <w:spacing w:before="1"/>
              <w:rPr>
                <w:rFonts w:ascii="Times New Roman"/>
                <w:sz w:val="23"/>
              </w:rPr>
            </w:pPr>
          </w:p>
          <w:p>
            <w:pPr>
              <w:pStyle w:val="TableParagraph"/>
              <w:ind w:left="443"/>
              <w:rPr>
                <w:b/>
                <w:sz w:val="14"/>
              </w:rPr>
            </w:pPr>
            <w:r>
              <w:rPr>
                <w:b/>
                <w:sz w:val="14"/>
              </w:rPr>
              <w:t>300</w:t>
            </w:r>
          </w:p>
        </w:tc>
      </w:tr>
      <w:tr>
        <w:trPr>
          <w:trHeight w:val="238" w:hRule="atLeast"/>
        </w:trPr>
        <w:tc>
          <w:tcPr>
            <w:tcW w:w="560" w:type="dxa"/>
            <w:tcBorders>
              <w:bottom w:val="nil"/>
            </w:tcBorders>
          </w:tcPr>
          <w:p>
            <w:pPr>
              <w:pStyle w:val="TableParagraph"/>
              <w:spacing w:before="36"/>
              <w:ind w:left="222"/>
              <w:rPr>
                <w:sz w:val="14"/>
              </w:rPr>
            </w:pPr>
            <w:r>
              <w:rPr>
                <w:sz w:val="14"/>
              </w:rPr>
              <w:t>02</w:t>
            </w:r>
          </w:p>
        </w:tc>
        <w:tc>
          <w:tcPr>
            <w:tcW w:w="3020" w:type="dxa"/>
            <w:tcBorders>
              <w:bottom w:val="nil"/>
            </w:tcBorders>
          </w:tcPr>
          <w:p>
            <w:pPr>
              <w:pStyle w:val="TableParagraph"/>
              <w:spacing w:before="36"/>
              <w:ind w:left="80"/>
              <w:rPr>
                <w:sz w:val="14"/>
              </w:rPr>
            </w:pPr>
            <w:r>
              <w:rPr>
                <w:sz w:val="14"/>
              </w:rPr>
              <w:t>Altri ordini di istruzione non universitaria</w:t>
            </w:r>
          </w:p>
        </w:tc>
        <w:tc>
          <w:tcPr>
            <w:tcW w:w="1080" w:type="dxa"/>
            <w:tcBorders>
              <w:bottom w:val="nil"/>
            </w:tcBorders>
          </w:tcPr>
          <w:p>
            <w:pPr>
              <w:pStyle w:val="TableParagraph"/>
              <w:spacing w:before="36"/>
              <w:ind w:right="77"/>
              <w:jc w:val="right"/>
              <w:rPr>
                <w:sz w:val="14"/>
              </w:rPr>
            </w:pPr>
            <w:r>
              <w:rPr>
                <w:sz w:val="14"/>
              </w:rPr>
              <w:t>0,00</w:t>
            </w:r>
          </w:p>
        </w:tc>
        <w:tc>
          <w:tcPr>
            <w:tcW w:w="1080" w:type="dxa"/>
            <w:tcBorders>
              <w:bottom w:val="nil"/>
            </w:tcBorders>
          </w:tcPr>
          <w:p>
            <w:pPr>
              <w:pStyle w:val="TableParagraph"/>
              <w:spacing w:before="36"/>
              <w:ind w:right="77"/>
              <w:jc w:val="right"/>
              <w:rPr>
                <w:sz w:val="14"/>
              </w:rPr>
            </w:pPr>
            <w:r>
              <w:rPr>
                <w:sz w:val="14"/>
              </w:rPr>
              <w:t>0,00</w:t>
            </w:r>
          </w:p>
        </w:tc>
        <w:tc>
          <w:tcPr>
            <w:tcW w:w="1080" w:type="dxa"/>
            <w:tcBorders>
              <w:bottom w:val="nil"/>
            </w:tcBorders>
          </w:tcPr>
          <w:p>
            <w:pPr>
              <w:pStyle w:val="TableParagraph"/>
              <w:spacing w:before="36"/>
              <w:ind w:right="57"/>
              <w:jc w:val="right"/>
              <w:rPr>
                <w:sz w:val="14"/>
              </w:rPr>
            </w:pPr>
            <w:r>
              <w:rPr>
                <w:sz w:val="14"/>
              </w:rPr>
              <w:t>0,00</w:t>
            </w:r>
          </w:p>
        </w:tc>
        <w:tc>
          <w:tcPr>
            <w:tcW w:w="1040" w:type="dxa"/>
            <w:tcBorders>
              <w:bottom w:val="nil"/>
            </w:tcBorders>
          </w:tcPr>
          <w:p>
            <w:pPr>
              <w:pStyle w:val="TableParagraph"/>
              <w:spacing w:before="36"/>
              <w:ind w:right="57"/>
              <w:jc w:val="right"/>
              <w:rPr>
                <w:sz w:val="14"/>
              </w:rPr>
            </w:pPr>
            <w:r>
              <w:rPr>
                <w:sz w:val="14"/>
              </w:rPr>
              <w:t>0,00</w:t>
            </w:r>
          </w:p>
        </w:tc>
        <w:tc>
          <w:tcPr>
            <w:tcW w:w="1080" w:type="dxa"/>
            <w:tcBorders>
              <w:bottom w:val="nil"/>
            </w:tcBorders>
          </w:tcPr>
          <w:p>
            <w:pPr>
              <w:pStyle w:val="TableParagraph"/>
              <w:spacing w:before="36"/>
              <w:ind w:right="57"/>
              <w:jc w:val="right"/>
              <w:rPr>
                <w:sz w:val="14"/>
              </w:rPr>
            </w:pPr>
            <w:r>
              <w:rPr>
                <w:sz w:val="14"/>
              </w:rPr>
              <w:t>0,00</w:t>
            </w:r>
          </w:p>
        </w:tc>
        <w:tc>
          <w:tcPr>
            <w:tcW w:w="1020" w:type="dxa"/>
            <w:tcBorders>
              <w:bottom w:val="nil"/>
            </w:tcBorders>
          </w:tcPr>
          <w:p>
            <w:pPr>
              <w:pStyle w:val="TableParagraph"/>
              <w:spacing w:before="36"/>
              <w:ind w:right="37"/>
              <w:jc w:val="right"/>
              <w:rPr>
                <w:sz w:val="14"/>
              </w:rPr>
            </w:pPr>
            <w:r>
              <w:rPr>
                <w:sz w:val="14"/>
              </w:rPr>
              <w:t>0,00</w:t>
            </w:r>
          </w:p>
        </w:tc>
        <w:tc>
          <w:tcPr>
            <w:tcW w:w="1040" w:type="dxa"/>
            <w:tcBorders>
              <w:bottom w:val="nil"/>
            </w:tcBorders>
          </w:tcPr>
          <w:p>
            <w:pPr>
              <w:pStyle w:val="TableParagraph"/>
              <w:spacing w:before="36"/>
              <w:ind w:right="57"/>
              <w:jc w:val="right"/>
              <w:rPr>
                <w:sz w:val="14"/>
              </w:rPr>
            </w:pPr>
            <w:r>
              <w:rPr>
                <w:sz w:val="14"/>
              </w:rPr>
              <w:t>0,00</w:t>
            </w:r>
          </w:p>
        </w:tc>
        <w:tc>
          <w:tcPr>
            <w:tcW w:w="1040" w:type="dxa"/>
            <w:tcBorders>
              <w:bottom w:val="nil"/>
            </w:tcBorders>
          </w:tcPr>
          <w:p>
            <w:pPr>
              <w:pStyle w:val="TableParagraph"/>
              <w:spacing w:before="36"/>
              <w:ind w:right="17"/>
              <w:jc w:val="right"/>
              <w:rPr>
                <w:sz w:val="14"/>
              </w:rPr>
            </w:pPr>
            <w:r>
              <w:rPr>
                <w:sz w:val="14"/>
              </w:rPr>
              <w:t>0,00</w:t>
            </w:r>
          </w:p>
        </w:tc>
        <w:tc>
          <w:tcPr>
            <w:tcW w:w="1020" w:type="dxa"/>
            <w:tcBorders>
              <w:bottom w:val="nil"/>
            </w:tcBorders>
          </w:tcPr>
          <w:p>
            <w:pPr>
              <w:pStyle w:val="TableParagraph"/>
              <w:spacing w:before="36"/>
              <w:ind w:right="17"/>
              <w:jc w:val="right"/>
              <w:rPr>
                <w:sz w:val="14"/>
              </w:rPr>
            </w:pPr>
            <w:r>
              <w:rPr>
                <w:sz w:val="14"/>
              </w:rPr>
              <w:t>0,00</w:t>
            </w:r>
          </w:p>
        </w:tc>
        <w:tc>
          <w:tcPr>
            <w:tcW w:w="1060" w:type="dxa"/>
            <w:tcBorders>
              <w:bottom w:val="nil"/>
            </w:tcBorders>
          </w:tcPr>
          <w:p>
            <w:pPr>
              <w:pStyle w:val="TableParagraph"/>
              <w:spacing w:before="36"/>
              <w:ind w:right="37"/>
              <w:jc w:val="right"/>
              <w:rPr>
                <w:sz w:val="14"/>
              </w:rPr>
            </w:pPr>
            <w:r>
              <w:rPr>
                <w:sz w:val="14"/>
              </w:rPr>
              <w:t>0,00</w:t>
            </w:r>
          </w:p>
        </w:tc>
        <w:tc>
          <w:tcPr>
            <w:tcW w:w="1020" w:type="dxa"/>
            <w:tcBorders>
              <w:bottom w:val="nil"/>
            </w:tcBorders>
          </w:tcPr>
          <w:p>
            <w:pPr>
              <w:pStyle w:val="TableParagraph"/>
              <w:spacing w:before="36"/>
              <w:ind w:right="-15"/>
              <w:jc w:val="right"/>
              <w:rPr>
                <w:sz w:val="14"/>
              </w:rPr>
            </w:pPr>
            <w:r>
              <w:rPr>
                <w:sz w:val="14"/>
              </w:rPr>
              <w:t>0,00</w:t>
            </w:r>
          </w:p>
        </w:tc>
      </w:tr>
      <w:tr>
        <w:trPr>
          <w:trHeight w:val="240" w:hRule="atLeast"/>
        </w:trPr>
        <w:tc>
          <w:tcPr>
            <w:tcW w:w="560" w:type="dxa"/>
            <w:tcBorders>
              <w:top w:val="nil"/>
              <w:bottom w:val="nil"/>
            </w:tcBorders>
          </w:tcPr>
          <w:p>
            <w:pPr>
              <w:pStyle w:val="TableParagraph"/>
              <w:spacing w:before="37"/>
              <w:ind w:left="222"/>
              <w:rPr>
                <w:sz w:val="14"/>
              </w:rPr>
            </w:pPr>
            <w:r>
              <w:rPr>
                <w:sz w:val="14"/>
              </w:rPr>
              <w:t>06</w:t>
            </w:r>
          </w:p>
        </w:tc>
        <w:tc>
          <w:tcPr>
            <w:tcW w:w="3020" w:type="dxa"/>
            <w:tcBorders>
              <w:top w:val="nil"/>
              <w:bottom w:val="nil"/>
            </w:tcBorders>
          </w:tcPr>
          <w:p>
            <w:pPr>
              <w:pStyle w:val="TableParagraph"/>
              <w:spacing w:before="37"/>
              <w:ind w:left="80"/>
              <w:rPr>
                <w:sz w:val="14"/>
              </w:rPr>
            </w:pPr>
            <w:r>
              <w:rPr>
                <w:sz w:val="14"/>
              </w:rPr>
              <w:t>Servizi ausiliari all'istruzione</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20" w:type="dxa"/>
            <w:tcBorders>
              <w:top w:val="nil"/>
              <w:bottom w:val="nil"/>
            </w:tcBorders>
          </w:tcPr>
          <w:p>
            <w:pPr>
              <w:pStyle w:val="TableParagraph"/>
              <w:spacing w:before="37"/>
              <w:ind w:right="3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17"/>
              <w:jc w:val="right"/>
              <w:rPr>
                <w:sz w:val="14"/>
              </w:rPr>
            </w:pPr>
            <w:r>
              <w:rPr>
                <w:sz w:val="14"/>
              </w:rPr>
              <w:t>0,00</w:t>
            </w:r>
          </w:p>
        </w:tc>
        <w:tc>
          <w:tcPr>
            <w:tcW w:w="1020" w:type="dxa"/>
            <w:tcBorders>
              <w:top w:val="nil"/>
              <w:bottom w:val="nil"/>
            </w:tcBorders>
          </w:tcPr>
          <w:p>
            <w:pPr>
              <w:pStyle w:val="TableParagraph"/>
              <w:spacing w:before="37"/>
              <w:ind w:right="17"/>
              <w:jc w:val="right"/>
              <w:rPr>
                <w:sz w:val="14"/>
              </w:rPr>
            </w:pPr>
            <w:r>
              <w:rPr>
                <w:sz w:val="14"/>
              </w:rPr>
              <w:t>0,00</w:t>
            </w:r>
          </w:p>
        </w:tc>
        <w:tc>
          <w:tcPr>
            <w:tcW w:w="1060" w:type="dxa"/>
            <w:tcBorders>
              <w:top w:val="nil"/>
              <w:bottom w:val="nil"/>
            </w:tcBorders>
          </w:tcPr>
          <w:p>
            <w:pPr>
              <w:pStyle w:val="TableParagraph"/>
              <w:spacing w:before="37"/>
              <w:ind w:right="37"/>
              <w:jc w:val="right"/>
              <w:rPr>
                <w:sz w:val="14"/>
              </w:rPr>
            </w:pPr>
            <w:r>
              <w:rPr>
                <w:sz w:val="14"/>
              </w:rPr>
              <w:t>0,00</w:t>
            </w:r>
          </w:p>
        </w:tc>
        <w:tc>
          <w:tcPr>
            <w:tcW w:w="1020" w:type="dxa"/>
            <w:tcBorders>
              <w:top w:val="nil"/>
              <w:bottom w:val="nil"/>
            </w:tcBorders>
          </w:tcPr>
          <w:p>
            <w:pPr>
              <w:pStyle w:val="TableParagraph"/>
              <w:spacing w:before="37"/>
              <w:ind w:right="-15"/>
              <w:jc w:val="right"/>
              <w:rPr>
                <w:sz w:val="14"/>
              </w:rPr>
            </w:pPr>
            <w:r>
              <w:rPr>
                <w:sz w:val="14"/>
              </w:rPr>
              <w:t>0,00</w:t>
            </w:r>
          </w:p>
        </w:tc>
      </w:tr>
      <w:tr>
        <w:trPr>
          <w:trHeight w:val="230" w:hRule="atLeast"/>
        </w:trPr>
        <w:tc>
          <w:tcPr>
            <w:tcW w:w="560" w:type="dxa"/>
            <w:tcBorders>
              <w:top w:val="nil"/>
              <w:bottom w:val="nil"/>
            </w:tcBorders>
          </w:tcPr>
          <w:p>
            <w:pPr>
              <w:pStyle w:val="TableParagraph"/>
              <w:spacing w:before="37"/>
              <w:ind w:left="222"/>
              <w:rPr>
                <w:sz w:val="14"/>
              </w:rPr>
            </w:pPr>
            <w:r>
              <w:rPr>
                <w:sz w:val="14"/>
              </w:rPr>
              <w:t>07</w:t>
            </w:r>
          </w:p>
        </w:tc>
        <w:tc>
          <w:tcPr>
            <w:tcW w:w="3020" w:type="dxa"/>
            <w:tcBorders>
              <w:top w:val="nil"/>
              <w:bottom w:val="nil"/>
            </w:tcBorders>
          </w:tcPr>
          <w:p>
            <w:pPr>
              <w:pStyle w:val="TableParagraph"/>
              <w:spacing w:before="37"/>
              <w:ind w:left="80"/>
              <w:rPr>
                <w:sz w:val="14"/>
              </w:rPr>
            </w:pPr>
            <w:r>
              <w:rPr>
                <w:sz w:val="14"/>
              </w:rPr>
              <w:t>Diritto allo studio</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20" w:type="dxa"/>
            <w:tcBorders>
              <w:top w:val="nil"/>
              <w:bottom w:val="nil"/>
            </w:tcBorders>
          </w:tcPr>
          <w:p>
            <w:pPr>
              <w:pStyle w:val="TableParagraph"/>
              <w:spacing w:before="37"/>
              <w:ind w:right="3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17"/>
              <w:jc w:val="right"/>
              <w:rPr>
                <w:sz w:val="14"/>
              </w:rPr>
            </w:pPr>
            <w:r>
              <w:rPr>
                <w:sz w:val="14"/>
              </w:rPr>
              <w:t>0,00</w:t>
            </w:r>
          </w:p>
        </w:tc>
        <w:tc>
          <w:tcPr>
            <w:tcW w:w="1020" w:type="dxa"/>
            <w:tcBorders>
              <w:top w:val="nil"/>
              <w:bottom w:val="nil"/>
            </w:tcBorders>
          </w:tcPr>
          <w:p>
            <w:pPr>
              <w:pStyle w:val="TableParagraph"/>
              <w:spacing w:before="37"/>
              <w:ind w:right="17"/>
              <w:jc w:val="right"/>
              <w:rPr>
                <w:sz w:val="14"/>
              </w:rPr>
            </w:pPr>
            <w:r>
              <w:rPr>
                <w:sz w:val="14"/>
              </w:rPr>
              <w:t>0,00</w:t>
            </w:r>
          </w:p>
        </w:tc>
        <w:tc>
          <w:tcPr>
            <w:tcW w:w="1060" w:type="dxa"/>
            <w:tcBorders>
              <w:top w:val="nil"/>
              <w:bottom w:val="nil"/>
            </w:tcBorders>
          </w:tcPr>
          <w:p>
            <w:pPr>
              <w:pStyle w:val="TableParagraph"/>
              <w:spacing w:before="37"/>
              <w:ind w:right="37"/>
              <w:jc w:val="right"/>
              <w:rPr>
                <w:sz w:val="14"/>
              </w:rPr>
            </w:pPr>
            <w:r>
              <w:rPr>
                <w:sz w:val="14"/>
              </w:rPr>
              <w:t>0,00</w:t>
            </w:r>
          </w:p>
        </w:tc>
        <w:tc>
          <w:tcPr>
            <w:tcW w:w="1020" w:type="dxa"/>
            <w:tcBorders>
              <w:top w:val="nil"/>
              <w:bottom w:val="nil"/>
            </w:tcBorders>
          </w:tcPr>
          <w:p>
            <w:pPr>
              <w:pStyle w:val="TableParagraph"/>
              <w:spacing w:before="37"/>
              <w:ind w:right="-15"/>
              <w:jc w:val="right"/>
              <w:rPr>
                <w:sz w:val="14"/>
              </w:rPr>
            </w:pPr>
            <w:r>
              <w:rPr>
                <w:sz w:val="14"/>
              </w:rPr>
              <w:t>0,00</w:t>
            </w:r>
          </w:p>
        </w:tc>
      </w:tr>
      <w:tr>
        <w:trPr>
          <w:trHeight w:val="370" w:hRule="atLeast"/>
        </w:trPr>
        <w:tc>
          <w:tcPr>
            <w:tcW w:w="560" w:type="dxa"/>
            <w:tcBorders>
              <w:top w:val="nil"/>
            </w:tcBorders>
          </w:tcPr>
          <w:p>
            <w:pPr>
              <w:pStyle w:val="TableParagraph"/>
              <w:rPr>
                <w:rFonts w:ascii="Times New Roman"/>
                <w:sz w:val="14"/>
              </w:rPr>
            </w:pPr>
          </w:p>
        </w:tc>
        <w:tc>
          <w:tcPr>
            <w:tcW w:w="3020" w:type="dxa"/>
            <w:tcBorders>
              <w:top w:val="nil"/>
            </w:tcBorders>
          </w:tcPr>
          <w:p>
            <w:pPr>
              <w:pStyle w:val="TableParagraph"/>
              <w:spacing w:line="170" w:lineRule="atLeast" w:before="19"/>
              <w:ind w:left="80" w:right="162"/>
              <w:rPr>
                <w:b/>
                <w:i/>
                <w:sz w:val="14"/>
              </w:rPr>
            </w:pPr>
            <w:r>
              <w:rPr>
                <w:b/>
                <w:i/>
                <w:sz w:val="14"/>
              </w:rPr>
              <w:t>TOTALE MISSIONE 4 - Istruzione e diritto </w:t>
            </w:r>
            <w:r>
              <w:rPr>
                <w:b/>
                <w:i/>
                <w:sz w:val="14"/>
              </w:rPr>
              <w:t>allo studio</w:t>
            </w:r>
          </w:p>
        </w:tc>
        <w:tc>
          <w:tcPr>
            <w:tcW w:w="1080" w:type="dxa"/>
            <w:tcBorders>
              <w:top w:val="nil"/>
            </w:tcBorders>
          </w:tcPr>
          <w:p>
            <w:pPr>
              <w:pStyle w:val="TableParagraph"/>
              <w:spacing w:before="66"/>
              <w:ind w:right="77"/>
              <w:jc w:val="right"/>
              <w:rPr>
                <w:b/>
                <w:sz w:val="14"/>
              </w:rPr>
            </w:pPr>
            <w:r>
              <w:rPr>
                <w:b/>
                <w:sz w:val="14"/>
              </w:rPr>
              <w:t>0,00</w:t>
            </w:r>
          </w:p>
        </w:tc>
        <w:tc>
          <w:tcPr>
            <w:tcW w:w="1080" w:type="dxa"/>
            <w:tcBorders>
              <w:top w:val="nil"/>
            </w:tcBorders>
          </w:tcPr>
          <w:p>
            <w:pPr>
              <w:pStyle w:val="TableParagraph"/>
              <w:spacing w:before="66"/>
              <w:ind w:right="77"/>
              <w:jc w:val="right"/>
              <w:rPr>
                <w:b/>
                <w:sz w:val="14"/>
              </w:rPr>
            </w:pPr>
            <w:r>
              <w:rPr>
                <w:b/>
                <w:sz w:val="14"/>
              </w:rPr>
              <w:t>0,00</w:t>
            </w:r>
          </w:p>
        </w:tc>
        <w:tc>
          <w:tcPr>
            <w:tcW w:w="1080" w:type="dxa"/>
            <w:tcBorders>
              <w:top w:val="nil"/>
            </w:tcBorders>
          </w:tcPr>
          <w:p>
            <w:pPr>
              <w:pStyle w:val="TableParagraph"/>
              <w:spacing w:before="66"/>
              <w:ind w:right="57"/>
              <w:jc w:val="right"/>
              <w:rPr>
                <w:b/>
                <w:sz w:val="14"/>
              </w:rPr>
            </w:pPr>
            <w:r>
              <w:rPr>
                <w:b/>
                <w:sz w:val="14"/>
              </w:rPr>
              <w:t>0,00</w:t>
            </w:r>
          </w:p>
        </w:tc>
        <w:tc>
          <w:tcPr>
            <w:tcW w:w="1040" w:type="dxa"/>
            <w:tcBorders>
              <w:top w:val="nil"/>
            </w:tcBorders>
          </w:tcPr>
          <w:p>
            <w:pPr>
              <w:pStyle w:val="TableParagraph"/>
              <w:spacing w:before="66"/>
              <w:ind w:right="57"/>
              <w:jc w:val="right"/>
              <w:rPr>
                <w:b/>
                <w:sz w:val="14"/>
              </w:rPr>
            </w:pPr>
            <w:r>
              <w:rPr>
                <w:b/>
                <w:sz w:val="14"/>
              </w:rPr>
              <w:t>0,00</w:t>
            </w:r>
          </w:p>
        </w:tc>
        <w:tc>
          <w:tcPr>
            <w:tcW w:w="1080" w:type="dxa"/>
            <w:tcBorders>
              <w:top w:val="nil"/>
            </w:tcBorders>
          </w:tcPr>
          <w:p>
            <w:pPr>
              <w:pStyle w:val="TableParagraph"/>
              <w:spacing w:before="66"/>
              <w:ind w:right="57"/>
              <w:jc w:val="right"/>
              <w:rPr>
                <w:b/>
                <w:sz w:val="14"/>
              </w:rPr>
            </w:pPr>
            <w:r>
              <w:rPr>
                <w:b/>
                <w:sz w:val="14"/>
              </w:rPr>
              <w:t>0,00</w:t>
            </w:r>
          </w:p>
        </w:tc>
        <w:tc>
          <w:tcPr>
            <w:tcW w:w="1020" w:type="dxa"/>
            <w:tcBorders>
              <w:top w:val="nil"/>
            </w:tcBorders>
          </w:tcPr>
          <w:p>
            <w:pPr>
              <w:pStyle w:val="TableParagraph"/>
              <w:spacing w:before="66"/>
              <w:ind w:right="17"/>
              <w:jc w:val="right"/>
              <w:rPr>
                <w:b/>
                <w:sz w:val="14"/>
              </w:rPr>
            </w:pPr>
            <w:r>
              <w:rPr>
                <w:b/>
                <w:sz w:val="14"/>
              </w:rPr>
              <w:t>0,00</w:t>
            </w:r>
          </w:p>
        </w:tc>
        <w:tc>
          <w:tcPr>
            <w:tcW w:w="1040" w:type="dxa"/>
            <w:tcBorders>
              <w:top w:val="nil"/>
            </w:tcBorders>
          </w:tcPr>
          <w:p>
            <w:pPr>
              <w:pStyle w:val="TableParagraph"/>
              <w:spacing w:before="66"/>
              <w:ind w:right="57"/>
              <w:jc w:val="right"/>
              <w:rPr>
                <w:b/>
                <w:sz w:val="14"/>
              </w:rPr>
            </w:pPr>
            <w:r>
              <w:rPr>
                <w:b/>
                <w:sz w:val="14"/>
              </w:rPr>
              <w:t>0,00</w:t>
            </w:r>
          </w:p>
        </w:tc>
        <w:tc>
          <w:tcPr>
            <w:tcW w:w="1040" w:type="dxa"/>
            <w:tcBorders>
              <w:top w:val="nil"/>
            </w:tcBorders>
          </w:tcPr>
          <w:p>
            <w:pPr>
              <w:pStyle w:val="TableParagraph"/>
              <w:spacing w:before="66"/>
              <w:ind w:right="17"/>
              <w:jc w:val="right"/>
              <w:rPr>
                <w:b/>
                <w:sz w:val="14"/>
              </w:rPr>
            </w:pPr>
            <w:r>
              <w:rPr>
                <w:b/>
                <w:sz w:val="14"/>
              </w:rPr>
              <w:t>0,00</w:t>
            </w:r>
          </w:p>
        </w:tc>
        <w:tc>
          <w:tcPr>
            <w:tcW w:w="1020" w:type="dxa"/>
            <w:tcBorders>
              <w:top w:val="nil"/>
            </w:tcBorders>
          </w:tcPr>
          <w:p>
            <w:pPr>
              <w:pStyle w:val="TableParagraph"/>
              <w:spacing w:before="66"/>
              <w:ind w:right="17"/>
              <w:jc w:val="right"/>
              <w:rPr>
                <w:b/>
                <w:sz w:val="14"/>
              </w:rPr>
            </w:pPr>
            <w:r>
              <w:rPr>
                <w:b/>
                <w:sz w:val="14"/>
              </w:rPr>
              <w:t>0,00</w:t>
            </w:r>
          </w:p>
        </w:tc>
        <w:tc>
          <w:tcPr>
            <w:tcW w:w="1060" w:type="dxa"/>
            <w:tcBorders>
              <w:top w:val="nil"/>
            </w:tcBorders>
          </w:tcPr>
          <w:p>
            <w:pPr>
              <w:pStyle w:val="TableParagraph"/>
              <w:spacing w:before="66"/>
              <w:ind w:right="37"/>
              <w:jc w:val="right"/>
              <w:rPr>
                <w:b/>
                <w:sz w:val="14"/>
              </w:rPr>
            </w:pPr>
            <w:r>
              <w:rPr>
                <w:b/>
                <w:sz w:val="14"/>
              </w:rPr>
              <w:t>0,00</w:t>
            </w:r>
          </w:p>
        </w:tc>
        <w:tc>
          <w:tcPr>
            <w:tcW w:w="1020" w:type="dxa"/>
            <w:tcBorders>
              <w:top w:val="nil"/>
            </w:tcBorders>
          </w:tcPr>
          <w:p>
            <w:pPr>
              <w:pStyle w:val="TableParagraph"/>
              <w:spacing w:before="66"/>
              <w:ind w:right="-15"/>
              <w:jc w:val="right"/>
              <w:rPr>
                <w:b/>
                <w:sz w:val="14"/>
              </w:rPr>
            </w:pPr>
            <w:r>
              <w:rPr>
                <w:b/>
                <w:sz w:val="14"/>
              </w:rPr>
              <w:t>0,00</w:t>
            </w:r>
          </w:p>
        </w:tc>
      </w:tr>
      <w:tr>
        <w:trPr>
          <w:trHeight w:val="517"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05</w:t>
            </w:r>
          </w:p>
        </w:tc>
        <w:tc>
          <w:tcPr>
            <w:tcW w:w="3020" w:type="dxa"/>
            <w:tcBorders>
              <w:bottom w:val="nil"/>
            </w:tcBorders>
          </w:tcPr>
          <w:p>
            <w:pPr>
              <w:pStyle w:val="TableParagraph"/>
              <w:spacing w:line="261" w:lineRule="auto" w:before="138"/>
              <w:ind w:left="80" w:right="216"/>
              <w:rPr>
                <w:b/>
                <w:i/>
                <w:sz w:val="14"/>
              </w:rPr>
            </w:pPr>
            <w:r>
              <w:rPr>
                <w:b/>
                <w:i/>
                <w:sz w:val="14"/>
              </w:rPr>
              <w:t>MISSIONE 5 - Tutela e valorizzazione dei </w:t>
            </w:r>
            <w:r>
              <w:rPr>
                <w:b/>
                <w:i/>
                <w:sz w:val="14"/>
              </w:rPr>
              <w:t>beni e attività culturali</w:t>
            </w: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6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r>
      <w:tr>
        <w:trPr>
          <w:trHeight w:val="231" w:hRule="atLeast"/>
        </w:trPr>
        <w:tc>
          <w:tcPr>
            <w:tcW w:w="560" w:type="dxa"/>
            <w:tcBorders>
              <w:top w:val="nil"/>
              <w:bottom w:val="nil"/>
            </w:tcBorders>
          </w:tcPr>
          <w:p>
            <w:pPr>
              <w:pStyle w:val="TableParagraph"/>
              <w:spacing w:before="38"/>
              <w:ind w:left="222"/>
              <w:rPr>
                <w:sz w:val="14"/>
              </w:rPr>
            </w:pPr>
            <w:r>
              <w:rPr>
                <w:sz w:val="14"/>
              </w:rPr>
              <w:t>01</w:t>
            </w:r>
          </w:p>
        </w:tc>
        <w:tc>
          <w:tcPr>
            <w:tcW w:w="3020" w:type="dxa"/>
            <w:tcBorders>
              <w:top w:val="nil"/>
              <w:bottom w:val="nil"/>
            </w:tcBorders>
          </w:tcPr>
          <w:p>
            <w:pPr>
              <w:pStyle w:val="TableParagraph"/>
              <w:spacing w:before="38"/>
              <w:ind w:left="80"/>
              <w:rPr>
                <w:sz w:val="14"/>
              </w:rPr>
            </w:pPr>
            <w:r>
              <w:rPr>
                <w:sz w:val="14"/>
              </w:rPr>
              <w:t>Valorizzazione dei beni di interesse storico</w:t>
            </w:r>
          </w:p>
        </w:tc>
        <w:tc>
          <w:tcPr>
            <w:tcW w:w="1080" w:type="dxa"/>
            <w:tcBorders>
              <w:top w:val="nil"/>
              <w:bottom w:val="nil"/>
            </w:tcBorders>
          </w:tcPr>
          <w:p>
            <w:pPr>
              <w:pStyle w:val="TableParagraph"/>
              <w:spacing w:before="38"/>
              <w:ind w:right="77"/>
              <w:jc w:val="right"/>
              <w:rPr>
                <w:sz w:val="14"/>
              </w:rPr>
            </w:pPr>
            <w:r>
              <w:rPr>
                <w:sz w:val="14"/>
              </w:rPr>
              <w:t>0,00</w:t>
            </w:r>
          </w:p>
        </w:tc>
        <w:tc>
          <w:tcPr>
            <w:tcW w:w="1080" w:type="dxa"/>
            <w:tcBorders>
              <w:top w:val="nil"/>
              <w:bottom w:val="nil"/>
            </w:tcBorders>
          </w:tcPr>
          <w:p>
            <w:pPr>
              <w:pStyle w:val="TableParagraph"/>
              <w:spacing w:before="38"/>
              <w:ind w:right="77"/>
              <w:jc w:val="right"/>
              <w:rPr>
                <w:sz w:val="14"/>
              </w:rPr>
            </w:pPr>
            <w:r>
              <w:rPr>
                <w:sz w:val="14"/>
              </w:rPr>
              <w:t>0,00</w:t>
            </w:r>
          </w:p>
        </w:tc>
        <w:tc>
          <w:tcPr>
            <w:tcW w:w="1080" w:type="dxa"/>
            <w:tcBorders>
              <w:top w:val="nil"/>
              <w:bottom w:val="nil"/>
            </w:tcBorders>
          </w:tcPr>
          <w:p>
            <w:pPr>
              <w:pStyle w:val="TableParagraph"/>
              <w:spacing w:before="38"/>
              <w:ind w:right="57"/>
              <w:jc w:val="right"/>
              <w:rPr>
                <w:sz w:val="14"/>
              </w:rPr>
            </w:pPr>
            <w:r>
              <w:rPr>
                <w:sz w:val="14"/>
              </w:rPr>
              <w:t>0,00</w:t>
            </w:r>
          </w:p>
        </w:tc>
        <w:tc>
          <w:tcPr>
            <w:tcW w:w="1040" w:type="dxa"/>
            <w:tcBorders>
              <w:top w:val="nil"/>
              <w:bottom w:val="nil"/>
            </w:tcBorders>
          </w:tcPr>
          <w:p>
            <w:pPr>
              <w:pStyle w:val="TableParagraph"/>
              <w:spacing w:before="38"/>
              <w:ind w:right="57"/>
              <w:jc w:val="right"/>
              <w:rPr>
                <w:sz w:val="14"/>
              </w:rPr>
            </w:pPr>
            <w:r>
              <w:rPr>
                <w:sz w:val="14"/>
              </w:rPr>
              <w:t>0,00</w:t>
            </w:r>
          </w:p>
        </w:tc>
        <w:tc>
          <w:tcPr>
            <w:tcW w:w="1080" w:type="dxa"/>
            <w:tcBorders>
              <w:top w:val="nil"/>
              <w:bottom w:val="nil"/>
            </w:tcBorders>
          </w:tcPr>
          <w:p>
            <w:pPr>
              <w:pStyle w:val="TableParagraph"/>
              <w:spacing w:before="38"/>
              <w:ind w:right="57"/>
              <w:jc w:val="right"/>
              <w:rPr>
                <w:sz w:val="14"/>
              </w:rPr>
            </w:pPr>
            <w:r>
              <w:rPr>
                <w:sz w:val="14"/>
              </w:rPr>
              <w:t>0,00</w:t>
            </w:r>
          </w:p>
        </w:tc>
        <w:tc>
          <w:tcPr>
            <w:tcW w:w="1020" w:type="dxa"/>
            <w:tcBorders>
              <w:top w:val="nil"/>
              <w:bottom w:val="nil"/>
            </w:tcBorders>
          </w:tcPr>
          <w:p>
            <w:pPr>
              <w:pStyle w:val="TableParagraph"/>
              <w:spacing w:before="38"/>
              <w:ind w:right="37"/>
              <w:jc w:val="right"/>
              <w:rPr>
                <w:sz w:val="14"/>
              </w:rPr>
            </w:pPr>
            <w:r>
              <w:rPr>
                <w:sz w:val="14"/>
              </w:rPr>
              <w:t>0,00</w:t>
            </w:r>
          </w:p>
        </w:tc>
        <w:tc>
          <w:tcPr>
            <w:tcW w:w="1040" w:type="dxa"/>
            <w:tcBorders>
              <w:top w:val="nil"/>
              <w:bottom w:val="nil"/>
            </w:tcBorders>
          </w:tcPr>
          <w:p>
            <w:pPr>
              <w:pStyle w:val="TableParagraph"/>
              <w:spacing w:before="38"/>
              <w:ind w:right="57"/>
              <w:jc w:val="right"/>
              <w:rPr>
                <w:sz w:val="14"/>
              </w:rPr>
            </w:pPr>
            <w:r>
              <w:rPr>
                <w:sz w:val="14"/>
              </w:rPr>
              <w:t>0,00</w:t>
            </w:r>
          </w:p>
        </w:tc>
        <w:tc>
          <w:tcPr>
            <w:tcW w:w="1040" w:type="dxa"/>
            <w:tcBorders>
              <w:top w:val="nil"/>
              <w:bottom w:val="nil"/>
            </w:tcBorders>
          </w:tcPr>
          <w:p>
            <w:pPr>
              <w:pStyle w:val="TableParagraph"/>
              <w:spacing w:before="38"/>
              <w:ind w:right="17"/>
              <w:jc w:val="right"/>
              <w:rPr>
                <w:sz w:val="14"/>
              </w:rPr>
            </w:pPr>
            <w:r>
              <w:rPr>
                <w:sz w:val="14"/>
              </w:rPr>
              <w:t>0,00</w:t>
            </w:r>
          </w:p>
        </w:tc>
        <w:tc>
          <w:tcPr>
            <w:tcW w:w="1020" w:type="dxa"/>
            <w:tcBorders>
              <w:top w:val="nil"/>
              <w:bottom w:val="nil"/>
            </w:tcBorders>
          </w:tcPr>
          <w:p>
            <w:pPr>
              <w:pStyle w:val="TableParagraph"/>
              <w:spacing w:before="38"/>
              <w:ind w:right="17"/>
              <w:jc w:val="right"/>
              <w:rPr>
                <w:sz w:val="14"/>
              </w:rPr>
            </w:pPr>
            <w:r>
              <w:rPr>
                <w:sz w:val="14"/>
              </w:rPr>
              <w:t>0,00</w:t>
            </w:r>
          </w:p>
        </w:tc>
        <w:tc>
          <w:tcPr>
            <w:tcW w:w="1060" w:type="dxa"/>
            <w:tcBorders>
              <w:top w:val="nil"/>
              <w:bottom w:val="nil"/>
            </w:tcBorders>
          </w:tcPr>
          <w:p>
            <w:pPr>
              <w:pStyle w:val="TableParagraph"/>
              <w:spacing w:before="38"/>
              <w:ind w:right="37"/>
              <w:jc w:val="right"/>
              <w:rPr>
                <w:sz w:val="14"/>
              </w:rPr>
            </w:pPr>
            <w:r>
              <w:rPr>
                <w:sz w:val="14"/>
              </w:rPr>
              <w:t>0,00</w:t>
            </w:r>
          </w:p>
        </w:tc>
        <w:tc>
          <w:tcPr>
            <w:tcW w:w="1020" w:type="dxa"/>
            <w:tcBorders>
              <w:top w:val="nil"/>
              <w:bottom w:val="nil"/>
            </w:tcBorders>
          </w:tcPr>
          <w:p>
            <w:pPr>
              <w:pStyle w:val="TableParagraph"/>
              <w:spacing w:before="38"/>
              <w:ind w:right="-15"/>
              <w:jc w:val="right"/>
              <w:rPr>
                <w:sz w:val="14"/>
              </w:rPr>
            </w:pPr>
            <w:r>
              <w:rPr>
                <w:sz w:val="14"/>
              </w:rPr>
              <w:t>0,00</w:t>
            </w:r>
          </w:p>
        </w:tc>
      </w:tr>
      <w:tr>
        <w:trPr>
          <w:trHeight w:val="389" w:hRule="atLeast"/>
        </w:trPr>
        <w:tc>
          <w:tcPr>
            <w:tcW w:w="560" w:type="dxa"/>
            <w:tcBorders>
              <w:top w:val="nil"/>
              <w:bottom w:val="nil"/>
            </w:tcBorders>
          </w:tcPr>
          <w:p>
            <w:pPr>
              <w:pStyle w:val="TableParagraph"/>
              <w:spacing w:before="46"/>
              <w:ind w:left="222"/>
              <w:rPr>
                <w:sz w:val="14"/>
              </w:rPr>
            </w:pPr>
            <w:r>
              <w:rPr>
                <w:sz w:val="14"/>
              </w:rPr>
              <w:t>02</w:t>
            </w:r>
          </w:p>
        </w:tc>
        <w:tc>
          <w:tcPr>
            <w:tcW w:w="3020" w:type="dxa"/>
            <w:tcBorders>
              <w:top w:val="nil"/>
              <w:bottom w:val="nil"/>
            </w:tcBorders>
          </w:tcPr>
          <w:p>
            <w:pPr>
              <w:pStyle w:val="TableParagraph"/>
              <w:spacing w:line="170" w:lineRule="atLeast" w:before="19"/>
              <w:ind w:left="80" w:right="98"/>
              <w:rPr>
                <w:sz w:val="14"/>
              </w:rPr>
            </w:pPr>
            <w:r>
              <w:rPr>
                <w:sz w:val="14"/>
              </w:rPr>
              <w:t>Attività culturali e interventi diversi nel settore culturale</w:t>
            </w:r>
          </w:p>
        </w:tc>
        <w:tc>
          <w:tcPr>
            <w:tcW w:w="1080" w:type="dxa"/>
            <w:tcBorders>
              <w:top w:val="nil"/>
              <w:bottom w:val="nil"/>
            </w:tcBorders>
          </w:tcPr>
          <w:p>
            <w:pPr>
              <w:pStyle w:val="TableParagraph"/>
              <w:spacing w:before="46"/>
              <w:ind w:right="77"/>
              <w:jc w:val="right"/>
              <w:rPr>
                <w:sz w:val="14"/>
              </w:rPr>
            </w:pPr>
            <w:r>
              <w:rPr>
                <w:sz w:val="14"/>
              </w:rPr>
              <w:t>0,00</w:t>
            </w:r>
          </w:p>
        </w:tc>
        <w:tc>
          <w:tcPr>
            <w:tcW w:w="1080" w:type="dxa"/>
            <w:tcBorders>
              <w:top w:val="nil"/>
              <w:bottom w:val="nil"/>
            </w:tcBorders>
          </w:tcPr>
          <w:p>
            <w:pPr>
              <w:pStyle w:val="TableParagraph"/>
              <w:spacing w:before="46"/>
              <w:ind w:right="77"/>
              <w:jc w:val="right"/>
              <w:rPr>
                <w:sz w:val="14"/>
              </w:rPr>
            </w:pPr>
            <w:r>
              <w:rPr>
                <w:sz w:val="14"/>
              </w:rPr>
              <w:t>990.000,00</w:t>
            </w:r>
          </w:p>
        </w:tc>
        <w:tc>
          <w:tcPr>
            <w:tcW w:w="1080" w:type="dxa"/>
            <w:tcBorders>
              <w:top w:val="nil"/>
              <w:bottom w:val="nil"/>
            </w:tcBorders>
          </w:tcPr>
          <w:p>
            <w:pPr>
              <w:pStyle w:val="TableParagraph"/>
              <w:spacing w:before="46"/>
              <w:ind w:right="57"/>
              <w:jc w:val="right"/>
              <w:rPr>
                <w:sz w:val="14"/>
              </w:rPr>
            </w:pPr>
            <w:r>
              <w:rPr>
                <w:sz w:val="14"/>
              </w:rPr>
              <w:t>0,00</w:t>
            </w:r>
          </w:p>
        </w:tc>
        <w:tc>
          <w:tcPr>
            <w:tcW w:w="1040" w:type="dxa"/>
            <w:tcBorders>
              <w:top w:val="nil"/>
              <w:bottom w:val="nil"/>
            </w:tcBorders>
          </w:tcPr>
          <w:p>
            <w:pPr>
              <w:pStyle w:val="TableParagraph"/>
              <w:spacing w:before="46"/>
              <w:ind w:right="57"/>
              <w:jc w:val="right"/>
              <w:rPr>
                <w:sz w:val="14"/>
              </w:rPr>
            </w:pPr>
            <w:r>
              <w:rPr>
                <w:sz w:val="14"/>
              </w:rPr>
              <w:t>0,00</w:t>
            </w:r>
          </w:p>
        </w:tc>
        <w:tc>
          <w:tcPr>
            <w:tcW w:w="1080" w:type="dxa"/>
            <w:tcBorders>
              <w:top w:val="nil"/>
              <w:bottom w:val="nil"/>
            </w:tcBorders>
          </w:tcPr>
          <w:p>
            <w:pPr>
              <w:pStyle w:val="TableParagraph"/>
              <w:spacing w:before="46"/>
              <w:ind w:right="57"/>
              <w:jc w:val="right"/>
              <w:rPr>
                <w:sz w:val="14"/>
              </w:rPr>
            </w:pPr>
            <w:r>
              <w:rPr>
                <w:sz w:val="14"/>
              </w:rPr>
              <w:t>0,00</w:t>
            </w:r>
          </w:p>
        </w:tc>
        <w:tc>
          <w:tcPr>
            <w:tcW w:w="1020" w:type="dxa"/>
            <w:tcBorders>
              <w:top w:val="nil"/>
              <w:bottom w:val="nil"/>
            </w:tcBorders>
          </w:tcPr>
          <w:p>
            <w:pPr>
              <w:pStyle w:val="TableParagraph"/>
              <w:spacing w:before="46"/>
              <w:ind w:right="37"/>
              <w:jc w:val="right"/>
              <w:rPr>
                <w:sz w:val="14"/>
              </w:rPr>
            </w:pPr>
            <w:r>
              <w:rPr>
                <w:sz w:val="14"/>
              </w:rPr>
              <w:t>990.000,00</w:t>
            </w:r>
          </w:p>
        </w:tc>
        <w:tc>
          <w:tcPr>
            <w:tcW w:w="1040" w:type="dxa"/>
            <w:tcBorders>
              <w:top w:val="nil"/>
              <w:bottom w:val="nil"/>
            </w:tcBorders>
          </w:tcPr>
          <w:p>
            <w:pPr>
              <w:pStyle w:val="TableParagraph"/>
              <w:spacing w:before="46"/>
              <w:ind w:right="57"/>
              <w:jc w:val="right"/>
              <w:rPr>
                <w:sz w:val="14"/>
              </w:rPr>
            </w:pPr>
            <w:r>
              <w:rPr>
                <w:sz w:val="14"/>
              </w:rPr>
              <w:t>0,00</w:t>
            </w:r>
          </w:p>
        </w:tc>
        <w:tc>
          <w:tcPr>
            <w:tcW w:w="1040" w:type="dxa"/>
            <w:tcBorders>
              <w:top w:val="nil"/>
              <w:bottom w:val="nil"/>
            </w:tcBorders>
          </w:tcPr>
          <w:p>
            <w:pPr>
              <w:pStyle w:val="TableParagraph"/>
              <w:spacing w:before="46"/>
              <w:ind w:right="17"/>
              <w:jc w:val="right"/>
              <w:rPr>
                <w:sz w:val="14"/>
              </w:rPr>
            </w:pPr>
            <w:r>
              <w:rPr>
                <w:sz w:val="14"/>
              </w:rPr>
              <w:t>0,00</w:t>
            </w:r>
          </w:p>
        </w:tc>
        <w:tc>
          <w:tcPr>
            <w:tcW w:w="1020" w:type="dxa"/>
            <w:tcBorders>
              <w:top w:val="nil"/>
              <w:bottom w:val="nil"/>
            </w:tcBorders>
          </w:tcPr>
          <w:p>
            <w:pPr>
              <w:pStyle w:val="TableParagraph"/>
              <w:spacing w:before="46"/>
              <w:ind w:right="17"/>
              <w:jc w:val="right"/>
              <w:rPr>
                <w:sz w:val="14"/>
              </w:rPr>
            </w:pPr>
            <w:r>
              <w:rPr>
                <w:sz w:val="14"/>
              </w:rPr>
              <w:t>0,00</w:t>
            </w:r>
          </w:p>
        </w:tc>
        <w:tc>
          <w:tcPr>
            <w:tcW w:w="1060" w:type="dxa"/>
            <w:tcBorders>
              <w:top w:val="nil"/>
              <w:bottom w:val="nil"/>
            </w:tcBorders>
          </w:tcPr>
          <w:p>
            <w:pPr>
              <w:pStyle w:val="TableParagraph"/>
              <w:spacing w:before="46"/>
              <w:ind w:right="37"/>
              <w:jc w:val="right"/>
              <w:rPr>
                <w:sz w:val="14"/>
              </w:rPr>
            </w:pPr>
            <w:r>
              <w:rPr>
                <w:sz w:val="14"/>
              </w:rPr>
              <w:t>0,00</w:t>
            </w:r>
          </w:p>
        </w:tc>
        <w:tc>
          <w:tcPr>
            <w:tcW w:w="1020" w:type="dxa"/>
            <w:tcBorders>
              <w:top w:val="nil"/>
              <w:bottom w:val="nil"/>
            </w:tcBorders>
          </w:tcPr>
          <w:p>
            <w:pPr>
              <w:pStyle w:val="TableParagraph"/>
              <w:spacing w:before="46"/>
              <w:ind w:right="-15"/>
              <w:jc w:val="right"/>
              <w:rPr>
                <w:sz w:val="14"/>
              </w:rPr>
            </w:pPr>
            <w:r>
              <w:rPr>
                <w:sz w:val="14"/>
              </w:rPr>
              <w:t>0,00</w:t>
            </w:r>
          </w:p>
        </w:tc>
      </w:tr>
      <w:tr>
        <w:trPr>
          <w:trHeight w:val="361" w:hRule="atLeast"/>
        </w:trPr>
        <w:tc>
          <w:tcPr>
            <w:tcW w:w="560" w:type="dxa"/>
            <w:tcBorders>
              <w:top w:val="nil"/>
            </w:tcBorders>
          </w:tcPr>
          <w:p>
            <w:pPr>
              <w:pStyle w:val="TableParagraph"/>
              <w:rPr>
                <w:rFonts w:ascii="Times New Roman"/>
                <w:sz w:val="14"/>
              </w:rPr>
            </w:pPr>
          </w:p>
        </w:tc>
        <w:tc>
          <w:tcPr>
            <w:tcW w:w="3020" w:type="dxa"/>
            <w:tcBorders>
              <w:top w:val="nil"/>
            </w:tcBorders>
          </w:tcPr>
          <w:p>
            <w:pPr>
              <w:pStyle w:val="TableParagraph"/>
              <w:spacing w:before="19"/>
              <w:ind w:left="80"/>
              <w:rPr>
                <w:b/>
                <w:i/>
                <w:sz w:val="14"/>
              </w:rPr>
            </w:pPr>
            <w:r>
              <w:rPr>
                <w:b/>
                <w:i/>
                <w:sz w:val="14"/>
              </w:rPr>
              <w:t>TOTALE MISSIONE 5 - Tutela e</w:t>
            </w:r>
          </w:p>
          <w:p>
            <w:pPr>
              <w:pStyle w:val="TableParagraph"/>
              <w:spacing w:line="146" w:lineRule="exact" w:before="15"/>
              <w:ind w:left="80"/>
              <w:rPr>
                <w:b/>
                <w:i/>
                <w:sz w:val="14"/>
              </w:rPr>
            </w:pPr>
            <w:r>
              <w:rPr>
                <w:b/>
                <w:i/>
                <w:sz w:val="14"/>
              </w:rPr>
              <w:t>valorizzazione dei beni e attività culturali</w:t>
            </w:r>
          </w:p>
        </w:tc>
        <w:tc>
          <w:tcPr>
            <w:tcW w:w="1080" w:type="dxa"/>
            <w:tcBorders>
              <w:top w:val="nil"/>
            </w:tcBorders>
          </w:tcPr>
          <w:p>
            <w:pPr>
              <w:pStyle w:val="TableParagraph"/>
              <w:spacing w:before="57"/>
              <w:ind w:right="77"/>
              <w:jc w:val="right"/>
              <w:rPr>
                <w:b/>
                <w:sz w:val="14"/>
              </w:rPr>
            </w:pPr>
            <w:r>
              <w:rPr>
                <w:b/>
                <w:sz w:val="14"/>
              </w:rPr>
              <w:t>0,00</w:t>
            </w:r>
          </w:p>
        </w:tc>
        <w:tc>
          <w:tcPr>
            <w:tcW w:w="1080" w:type="dxa"/>
            <w:tcBorders>
              <w:top w:val="nil"/>
            </w:tcBorders>
          </w:tcPr>
          <w:p>
            <w:pPr>
              <w:pStyle w:val="TableParagraph"/>
              <w:spacing w:before="57"/>
              <w:ind w:right="77"/>
              <w:jc w:val="right"/>
              <w:rPr>
                <w:b/>
                <w:sz w:val="14"/>
              </w:rPr>
            </w:pPr>
            <w:r>
              <w:rPr>
                <w:b/>
                <w:sz w:val="14"/>
              </w:rPr>
              <w:t>990.000,00</w:t>
            </w:r>
          </w:p>
        </w:tc>
        <w:tc>
          <w:tcPr>
            <w:tcW w:w="1080" w:type="dxa"/>
            <w:tcBorders>
              <w:top w:val="nil"/>
            </w:tcBorders>
          </w:tcPr>
          <w:p>
            <w:pPr>
              <w:pStyle w:val="TableParagraph"/>
              <w:spacing w:before="57"/>
              <w:ind w:right="57"/>
              <w:jc w:val="right"/>
              <w:rPr>
                <w:b/>
                <w:sz w:val="14"/>
              </w:rPr>
            </w:pPr>
            <w:r>
              <w:rPr>
                <w:b/>
                <w:sz w:val="14"/>
              </w:rPr>
              <w:t>0,00</w:t>
            </w:r>
          </w:p>
        </w:tc>
        <w:tc>
          <w:tcPr>
            <w:tcW w:w="1040" w:type="dxa"/>
            <w:tcBorders>
              <w:top w:val="nil"/>
            </w:tcBorders>
          </w:tcPr>
          <w:p>
            <w:pPr>
              <w:pStyle w:val="TableParagraph"/>
              <w:spacing w:before="57"/>
              <w:ind w:right="57"/>
              <w:jc w:val="right"/>
              <w:rPr>
                <w:b/>
                <w:sz w:val="14"/>
              </w:rPr>
            </w:pPr>
            <w:r>
              <w:rPr>
                <w:b/>
                <w:sz w:val="14"/>
              </w:rPr>
              <w:t>0,00</w:t>
            </w:r>
          </w:p>
        </w:tc>
        <w:tc>
          <w:tcPr>
            <w:tcW w:w="1080" w:type="dxa"/>
            <w:tcBorders>
              <w:top w:val="nil"/>
            </w:tcBorders>
          </w:tcPr>
          <w:p>
            <w:pPr>
              <w:pStyle w:val="TableParagraph"/>
              <w:spacing w:before="57"/>
              <w:ind w:right="57"/>
              <w:jc w:val="right"/>
              <w:rPr>
                <w:b/>
                <w:sz w:val="14"/>
              </w:rPr>
            </w:pPr>
            <w:r>
              <w:rPr>
                <w:b/>
                <w:sz w:val="14"/>
              </w:rPr>
              <w:t>0,00</w:t>
            </w:r>
          </w:p>
        </w:tc>
        <w:tc>
          <w:tcPr>
            <w:tcW w:w="1020" w:type="dxa"/>
            <w:tcBorders>
              <w:top w:val="nil"/>
            </w:tcBorders>
          </w:tcPr>
          <w:p>
            <w:pPr>
              <w:pStyle w:val="TableParagraph"/>
              <w:spacing w:before="57"/>
              <w:ind w:right="17"/>
              <w:jc w:val="right"/>
              <w:rPr>
                <w:b/>
                <w:sz w:val="14"/>
              </w:rPr>
            </w:pPr>
            <w:r>
              <w:rPr>
                <w:b/>
                <w:sz w:val="14"/>
              </w:rPr>
              <w:t>990.000,00</w:t>
            </w:r>
          </w:p>
        </w:tc>
        <w:tc>
          <w:tcPr>
            <w:tcW w:w="1040" w:type="dxa"/>
            <w:tcBorders>
              <w:top w:val="nil"/>
            </w:tcBorders>
          </w:tcPr>
          <w:p>
            <w:pPr>
              <w:pStyle w:val="TableParagraph"/>
              <w:spacing w:before="57"/>
              <w:ind w:right="57"/>
              <w:jc w:val="right"/>
              <w:rPr>
                <w:b/>
                <w:sz w:val="14"/>
              </w:rPr>
            </w:pPr>
            <w:r>
              <w:rPr>
                <w:b/>
                <w:sz w:val="14"/>
              </w:rPr>
              <w:t>0,00</w:t>
            </w:r>
          </w:p>
        </w:tc>
        <w:tc>
          <w:tcPr>
            <w:tcW w:w="1040" w:type="dxa"/>
            <w:tcBorders>
              <w:top w:val="nil"/>
            </w:tcBorders>
          </w:tcPr>
          <w:p>
            <w:pPr>
              <w:pStyle w:val="TableParagraph"/>
              <w:spacing w:before="57"/>
              <w:ind w:right="17"/>
              <w:jc w:val="right"/>
              <w:rPr>
                <w:b/>
                <w:sz w:val="14"/>
              </w:rPr>
            </w:pPr>
            <w:r>
              <w:rPr>
                <w:b/>
                <w:sz w:val="14"/>
              </w:rPr>
              <w:t>0,00</w:t>
            </w:r>
          </w:p>
        </w:tc>
        <w:tc>
          <w:tcPr>
            <w:tcW w:w="1020" w:type="dxa"/>
            <w:tcBorders>
              <w:top w:val="nil"/>
            </w:tcBorders>
          </w:tcPr>
          <w:p>
            <w:pPr>
              <w:pStyle w:val="TableParagraph"/>
              <w:spacing w:before="57"/>
              <w:ind w:right="17"/>
              <w:jc w:val="right"/>
              <w:rPr>
                <w:b/>
                <w:sz w:val="14"/>
              </w:rPr>
            </w:pPr>
            <w:r>
              <w:rPr>
                <w:b/>
                <w:sz w:val="14"/>
              </w:rPr>
              <w:t>0,00</w:t>
            </w:r>
          </w:p>
        </w:tc>
        <w:tc>
          <w:tcPr>
            <w:tcW w:w="1060" w:type="dxa"/>
            <w:tcBorders>
              <w:top w:val="nil"/>
            </w:tcBorders>
          </w:tcPr>
          <w:p>
            <w:pPr>
              <w:pStyle w:val="TableParagraph"/>
              <w:spacing w:before="57"/>
              <w:ind w:right="37"/>
              <w:jc w:val="right"/>
              <w:rPr>
                <w:b/>
                <w:sz w:val="14"/>
              </w:rPr>
            </w:pPr>
            <w:r>
              <w:rPr>
                <w:b/>
                <w:sz w:val="14"/>
              </w:rPr>
              <w:t>0,00</w:t>
            </w:r>
          </w:p>
        </w:tc>
        <w:tc>
          <w:tcPr>
            <w:tcW w:w="1020" w:type="dxa"/>
            <w:tcBorders>
              <w:top w:val="nil"/>
            </w:tcBorders>
          </w:tcPr>
          <w:p>
            <w:pPr>
              <w:pStyle w:val="TableParagraph"/>
              <w:spacing w:before="57"/>
              <w:ind w:right="-15"/>
              <w:jc w:val="right"/>
              <w:rPr>
                <w:b/>
                <w:sz w:val="14"/>
              </w:rPr>
            </w:pPr>
            <w:r>
              <w:rPr>
                <w:b/>
                <w:sz w:val="14"/>
              </w:rPr>
              <w:t>0,00</w:t>
            </w:r>
          </w:p>
        </w:tc>
      </w:tr>
      <w:tr>
        <w:trPr>
          <w:trHeight w:val="517"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06</w:t>
            </w:r>
          </w:p>
        </w:tc>
        <w:tc>
          <w:tcPr>
            <w:tcW w:w="3020" w:type="dxa"/>
            <w:tcBorders>
              <w:bottom w:val="nil"/>
            </w:tcBorders>
          </w:tcPr>
          <w:p>
            <w:pPr>
              <w:pStyle w:val="TableParagraph"/>
              <w:spacing w:line="261" w:lineRule="auto" w:before="138"/>
              <w:ind w:left="80" w:right="239"/>
              <w:rPr>
                <w:b/>
                <w:i/>
                <w:sz w:val="14"/>
              </w:rPr>
            </w:pPr>
            <w:r>
              <w:rPr>
                <w:b/>
                <w:i/>
                <w:sz w:val="14"/>
              </w:rPr>
              <w:t>MISSIONE 6 - Politiche giovanili, sport e </w:t>
            </w:r>
            <w:r>
              <w:rPr>
                <w:b/>
                <w:i/>
                <w:sz w:val="14"/>
              </w:rPr>
              <w:t>tempo libero</w:t>
            </w: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6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r>
      <w:tr>
        <w:trPr>
          <w:trHeight w:val="240" w:hRule="atLeast"/>
        </w:trPr>
        <w:tc>
          <w:tcPr>
            <w:tcW w:w="560" w:type="dxa"/>
            <w:tcBorders>
              <w:top w:val="nil"/>
              <w:bottom w:val="nil"/>
            </w:tcBorders>
          </w:tcPr>
          <w:p>
            <w:pPr>
              <w:pStyle w:val="TableParagraph"/>
              <w:spacing w:before="38"/>
              <w:ind w:left="222"/>
              <w:rPr>
                <w:sz w:val="14"/>
              </w:rPr>
            </w:pPr>
            <w:r>
              <w:rPr>
                <w:sz w:val="14"/>
              </w:rPr>
              <w:t>01</w:t>
            </w:r>
          </w:p>
        </w:tc>
        <w:tc>
          <w:tcPr>
            <w:tcW w:w="3020" w:type="dxa"/>
            <w:tcBorders>
              <w:top w:val="nil"/>
              <w:bottom w:val="nil"/>
            </w:tcBorders>
          </w:tcPr>
          <w:p>
            <w:pPr>
              <w:pStyle w:val="TableParagraph"/>
              <w:spacing w:before="38"/>
              <w:ind w:left="80"/>
              <w:rPr>
                <w:sz w:val="14"/>
              </w:rPr>
            </w:pPr>
            <w:r>
              <w:rPr>
                <w:sz w:val="14"/>
              </w:rPr>
              <w:t>Sport e tempo libero</w:t>
            </w:r>
          </w:p>
        </w:tc>
        <w:tc>
          <w:tcPr>
            <w:tcW w:w="1080" w:type="dxa"/>
            <w:tcBorders>
              <w:top w:val="nil"/>
              <w:bottom w:val="nil"/>
            </w:tcBorders>
          </w:tcPr>
          <w:p>
            <w:pPr>
              <w:pStyle w:val="TableParagraph"/>
              <w:spacing w:before="38"/>
              <w:ind w:right="77"/>
              <w:jc w:val="right"/>
              <w:rPr>
                <w:sz w:val="14"/>
              </w:rPr>
            </w:pPr>
            <w:r>
              <w:rPr>
                <w:sz w:val="14"/>
              </w:rPr>
              <w:t>0,00</w:t>
            </w:r>
          </w:p>
        </w:tc>
        <w:tc>
          <w:tcPr>
            <w:tcW w:w="1080" w:type="dxa"/>
            <w:tcBorders>
              <w:top w:val="nil"/>
              <w:bottom w:val="nil"/>
            </w:tcBorders>
          </w:tcPr>
          <w:p>
            <w:pPr>
              <w:pStyle w:val="TableParagraph"/>
              <w:spacing w:before="38"/>
              <w:ind w:right="77"/>
              <w:jc w:val="right"/>
              <w:rPr>
                <w:sz w:val="14"/>
              </w:rPr>
            </w:pPr>
            <w:r>
              <w:rPr>
                <w:sz w:val="14"/>
              </w:rPr>
              <w:t>0,00</w:t>
            </w:r>
          </w:p>
        </w:tc>
        <w:tc>
          <w:tcPr>
            <w:tcW w:w="1080" w:type="dxa"/>
            <w:tcBorders>
              <w:top w:val="nil"/>
              <w:bottom w:val="nil"/>
            </w:tcBorders>
          </w:tcPr>
          <w:p>
            <w:pPr>
              <w:pStyle w:val="TableParagraph"/>
              <w:spacing w:before="38"/>
              <w:ind w:right="57"/>
              <w:jc w:val="right"/>
              <w:rPr>
                <w:sz w:val="14"/>
              </w:rPr>
            </w:pPr>
            <w:r>
              <w:rPr>
                <w:sz w:val="14"/>
              </w:rPr>
              <w:t>0,00</w:t>
            </w:r>
          </w:p>
        </w:tc>
        <w:tc>
          <w:tcPr>
            <w:tcW w:w="1040" w:type="dxa"/>
            <w:tcBorders>
              <w:top w:val="nil"/>
              <w:bottom w:val="nil"/>
            </w:tcBorders>
          </w:tcPr>
          <w:p>
            <w:pPr>
              <w:pStyle w:val="TableParagraph"/>
              <w:spacing w:before="38"/>
              <w:ind w:right="57"/>
              <w:jc w:val="right"/>
              <w:rPr>
                <w:sz w:val="14"/>
              </w:rPr>
            </w:pPr>
            <w:r>
              <w:rPr>
                <w:sz w:val="14"/>
              </w:rPr>
              <w:t>0,00</w:t>
            </w:r>
          </w:p>
        </w:tc>
        <w:tc>
          <w:tcPr>
            <w:tcW w:w="1080" w:type="dxa"/>
            <w:tcBorders>
              <w:top w:val="nil"/>
              <w:bottom w:val="nil"/>
            </w:tcBorders>
          </w:tcPr>
          <w:p>
            <w:pPr>
              <w:pStyle w:val="TableParagraph"/>
              <w:spacing w:before="38"/>
              <w:ind w:right="57"/>
              <w:jc w:val="right"/>
              <w:rPr>
                <w:sz w:val="14"/>
              </w:rPr>
            </w:pPr>
            <w:r>
              <w:rPr>
                <w:sz w:val="14"/>
              </w:rPr>
              <w:t>0,00</w:t>
            </w:r>
          </w:p>
        </w:tc>
        <w:tc>
          <w:tcPr>
            <w:tcW w:w="1020" w:type="dxa"/>
            <w:tcBorders>
              <w:top w:val="nil"/>
              <w:bottom w:val="nil"/>
            </w:tcBorders>
          </w:tcPr>
          <w:p>
            <w:pPr>
              <w:pStyle w:val="TableParagraph"/>
              <w:spacing w:before="38"/>
              <w:ind w:right="37"/>
              <w:jc w:val="right"/>
              <w:rPr>
                <w:sz w:val="14"/>
              </w:rPr>
            </w:pPr>
            <w:r>
              <w:rPr>
                <w:sz w:val="14"/>
              </w:rPr>
              <w:t>0,00</w:t>
            </w:r>
          </w:p>
        </w:tc>
        <w:tc>
          <w:tcPr>
            <w:tcW w:w="1040" w:type="dxa"/>
            <w:tcBorders>
              <w:top w:val="nil"/>
              <w:bottom w:val="nil"/>
            </w:tcBorders>
          </w:tcPr>
          <w:p>
            <w:pPr>
              <w:pStyle w:val="TableParagraph"/>
              <w:spacing w:before="38"/>
              <w:ind w:right="57"/>
              <w:jc w:val="right"/>
              <w:rPr>
                <w:sz w:val="14"/>
              </w:rPr>
            </w:pPr>
            <w:r>
              <w:rPr>
                <w:sz w:val="14"/>
              </w:rPr>
              <w:t>0,00</w:t>
            </w:r>
          </w:p>
        </w:tc>
        <w:tc>
          <w:tcPr>
            <w:tcW w:w="1040" w:type="dxa"/>
            <w:tcBorders>
              <w:top w:val="nil"/>
              <w:bottom w:val="nil"/>
            </w:tcBorders>
          </w:tcPr>
          <w:p>
            <w:pPr>
              <w:pStyle w:val="TableParagraph"/>
              <w:spacing w:before="38"/>
              <w:ind w:right="17"/>
              <w:jc w:val="right"/>
              <w:rPr>
                <w:sz w:val="14"/>
              </w:rPr>
            </w:pPr>
            <w:r>
              <w:rPr>
                <w:sz w:val="14"/>
              </w:rPr>
              <w:t>0,00</w:t>
            </w:r>
          </w:p>
        </w:tc>
        <w:tc>
          <w:tcPr>
            <w:tcW w:w="1020" w:type="dxa"/>
            <w:tcBorders>
              <w:top w:val="nil"/>
              <w:bottom w:val="nil"/>
            </w:tcBorders>
          </w:tcPr>
          <w:p>
            <w:pPr>
              <w:pStyle w:val="TableParagraph"/>
              <w:spacing w:before="38"/>
              <w:ind w:right="17"/>
              <w:jc w:val="right"/>
              <w:rPr>
                <w:sz w:val="14"/>
              </w:rPr>
            </w:pPr>
            <w:r>
              <w:rPr>
                <w:sz w:val="14"/>
              </w:rPr>
              <w:t>0,00</w:t>
            </w:r>
          </w:p>
        </w:tc>
        <w:tc>
          <w:tcPr>
            <w:tcW w:w="1060" w:type="dxa"/>
            <w:tcBorders>
              <w:top w:val="nil"/>
              <w:bottom w:val="nil"/>
            </w:tcBorders>
          </w:tcPr>
          <w:p>
            <w:pPr>
              <w:pStyle w:val="TableParagraph"/>
              <w:spacing w:before="38"/>
              <w:ind w:right="37"/>
              <w:jc w:val="right"/>
              <w:rPr>
                <w:sz w:val="14"/>
              </w:rPr>
            </w:pPr>
            <w:r>
              <w:rPr>
                <w:sz w:val="14"/>
              </w:rPr>
              <w:t>0,00</w:t>
            </w:r>
          </w:p>
        </w:tc>
        <w:tc>
          <w:tcPr>
            <w:tcW w:w="1020" w:type="dxa"/>
            <w:tcBorders>
              <w:top w:val="nil"/>
              <w:bottom w:val="nil"/>
            </w:tcBorders>
          </w:tcPr>
          <w:p>
            <w:pPr>
              <w:pStyle w:val="TableParagraph"/>
              <w:spacing w:before="38"/>
              <w:ind w:right="-15"/>
              <w:jc w:val="right"/>
              <w:rPr>
                <w:sz w:val="14"/>
              </w:rPr>
            </w:pPr>
            <w:r>
              <w:rPr>
                <w:sz w:val="14"/>
              </w:rPr>
              <w:t>0,00</w:t>
            </w:r>
          </w:p>
        </w:tc>
      </w:tr>
      <w:tr>
        <w:trPr>
          <w:trHeight w:val="230" w:hRule="atLeast"/>
        </w:trPr>
        <w:tc>
          <w:tcPr>
            <w:tcW w:w="560" w:type="dxa"/>
            <w:tcBorders>
              <w:top w:val="nil"/>
              <w:bottom w:val="nil"/>
            </w:tcBorders>
          </w:tcPr>
          <w:p>
            <w:pPr>
              <w:pStyle w:val="TableParagraph"/>
              <w:spacing w:before="37"/>
              <w:ind w:left="222"/>
              <w:rPr>
                <w:sz w:val="14"/>
              </w:rPr>
            </w:pPr>
            <w:r>
              <w:rPr>
                <w:sz w:val="14"/>
              </w:rPr>
              <w:t>02</w:t>
            </w:r>
          </w:p>
        </w:tc>
        <w:tc>
          <w:tcPr>
            <w:tcW w:w="3020" w:type="dxa"/>
            <w:tcBorders>
              <w:top w:val="nil"/>
              <w:bottom w:val="nil"/>
            </w:tcBorders>
          </w:tcPr>
          <w:p>
            <w:pPr>
              <w:pStyle w:val="TableParagraph"/>
              <w:spacing w:before="37"/>
              <w:ind w:left="80"/>
              <w:rPr>
                <w:sz w:val="14"/>
              </w:rPr>
            </w:pPr>
            <w:r>
              <w:rPr>
                <w:sz w:val="14"/>
              </w:rPr>
              <w:t>Giovani</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20" w:type="dxa"/>
            <w:tcBorders>
              <w:top w:val="nil"/>
              <w:bottom w:val="nil"/>
            </w:tcBorders>
          </w:tcPr>
          <w:p>
            <w:pPr>
              <w:pStyle w:val="TableParagraph"/>
              <w:spacing w:before="37"/>
              <w:ind w:right="3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17"/>
              <w:jc w:val="right"/>
              <w:rPr>
                <w:sz w:val="14"/>
              </w:rPr>
            </w:pPr>
            <w:r>
              <w:rPr>
                <w:sz w:val="14"/>
              </w:rPr>
              <w:t>0,00</w:t>
            </w:r>
          </w:p>
        </w:tc>
        <w:tc>
          <w:tcPr>
            <w:tcW w:w="1020" w:type="dxa"/>
            <w:tcBorders>
              <w:top w:val="nil"/>
              <w:bottom w:val="nil"/>
            </w:tcBorders>
          </w:tcPr>
          <w:p>
            <w:pPr>
              <w:pStyle w:val="TableParagraph"/>
              <w:spacing w:before="37"/>
              <w:ind w:right="17"/>
              <w:jc w:val="right"/>
              <w:rPr>
                <w:sz w:val="14"/>
              </w:rPr>
            </w:pPr>
            <w:r>
              <w:rPr>
                <w:sz w:val="14"/>
              </w:rPr>
              <w:t>0,00</w:t>
            </w:r>
          </w:p>
        </w:tc>
        <w:tc>
          <w:tcPr>
            <w:tcW w:w="1060" w:type="dxa"/>
            <w:tcBorders>
              <w:top w:val="nil"/>
              <w:bottom w:val="nil"/>
            </w:tcBorders>
          </w:tcPr>
          <w:p>
            <w:pPr>
              <w:pStyle w:val="TableParagraph"/>
              <w:spacing w:before="37"/>
              <w:ind w:right="37"/>
              <w:jc w:val="right"/>
              <w:rPr>
                <w:sz w:val="14"/>
              </w:rPr>
            </w:pPr>
            <w:r>
              <w:rPr>
                <w:sz w:val="14"/>
              </w:rPr>
              <w:t>0,00</w:t>
            </w:r>
          </w:p>
        </w:tc>
        <w:tc>
          <w:tcPr>
            <w:tcW w:w="1020" w:type="dxa"/>
            <w:tcBorders>
              <w:top w:val="nil"/>
              <w:bottom w:val="nil"/>
            </w:tcBorders>
          </w:tcPr>
          <w:p>
            <w:pPr>
              <w:pStyle w:val="TableParagraph"/>
              <w:spacing w:before="37"/>
              <w:ind w:right="-15"/>
              <w:jc w:val="right"/>
              <w:rPr>
                <w:sz w:val="14"/>
              </w:rPr>
            </w:pPr>
            <w:r>
              <w:rPr>
                <w:sz w:val="14"/>
              </w:rPr>
              <w:t>0,00</w:t>
            </w:r>
          </w:p>
        </w:tc>
      </w:tr>
      <w:tr>
        <w:trPr>
          <w:trHeight w:val="370" w:hRule="atLeast"/>
        </w:trPr>
        <w:tc>
          <w:tcPr>
            <w:tcW w:w="560" w:type="dxa"/>
            <w:tcBorders>
              <w:top w:val="nil"/>
            </w:tcBorders>
          </w:tcPr>
          <w:p>
            <w:pPr>
              <w:pStyle w:val="TableParagraph"/>
              <w:rPr>
                <w:rFonts w:ascii="Times New Roman"/>
                <w:sz w:val="14"/>
              </w:rPr>
            </w:pPr>
          </w:p>
        </w:tc>
        <w:tc>
          <w:tcPr>
            <w:tcW w:w="3020" w:type="dxa"/>
            <w:tcBorders>
              <w:top w:val="nil"/>
            </w:tcBorders>
          </w:tcPr>
          <w:p>
            <w:pPr>
              <w:pStyle w:val="TableParagraph"/>
              <w:spacing w:line="170" w:lineRule="atLeast" w:before="19"/>
              <w:ind w:left="80" w:right="146"/>
              <w:rPr>
                <w:b/>
                <w:i/>
                <w:sz w:val="14"/>
              </w:rPr>
            </w:pPr>
            <w:r>
              <w:rPr>
                <w:b/>
                <w:i/>
                <w:sz w:val="14"/>
              </w:rPr>
              <w:t>TOTALE MISSIONE 6 - Politiche giovanili, </w:t>
            </w:r>
            <w:r>
              <w:rPr>
                <w:b/>
                <w:i/>
                <w:sz w:val="14"/>
              </w:rPr>
              <w:t>sport e tempo libero</w:t>
            </w:r>
          </w:p>
        </w:tc>
        <w:tc>
          <w:tcPr>
            <w:tcW w:w="1080" w:type="dxa"/>
            <w:tcBorders>
              <w:top w:val="nil"/>
            </w:tcBorders>
          </w:tcPr>
          <w:p>
            <w:pPr>
              <w:pStyle w:val="TableParagraph"/>
              <w:spacing w:before="66"/>
              <w:ind w:right="77"/>
              <w:jc w:val="right"/>
              <w:rPr>
                <w:b/>
                <w:sz w:val="14"/>
              </w:rPr>
            </w:pPr>
            <w:r>
              <w:rPr>
                <w:b/>
                <w:sz w:val="14"/>
              </w:rPr>
              <w:t>0,00</w:t>
            </w:r>
          </w:p>
        </w:tc>
        <w:tc>
          <w:tcPr>
            <w:tcW w:w="1080" w:type="dxa"/>
            <w:tcBorders>
              <w:top w:val="nil"/>
            </w:tcBorders>
          </w:tcPr>
          <w:p>
            <w:pPr>
              <w:pStyle w:val="TableParagraph"/>
              <w:spacing w:before="66"/>
              <w:ind w:right="77"/>
              <w:jc w:val="right"/>
              <w:rPr>
                <w:b/>
                <w:sz w:val="14"/>
              </w:rPr>
            </w:pPr>
            <w:r>
              <w:rPr>
                <w:b/>
                <w:sz w:val="14"/>
              </w:rPr>
              <w:t>0,00</w:t>
            </w:r>
          </w:p>
        </w:tc>
        <w:tc>
          <w:tcPr>
            <w:tcW w:w="1080" w:type="dxa"/>
            <w:tcBorders>
              <w:top w:val="nil"/>
            </w:tcBorders>
          </w:tcPr>
          <w:p>
            <w:pPr>
              <w:pStyle w:val="TableParagraph"/>
              <w:spacing w:before="66"/>
              <w:ind w:right="57"/>
              <w:jc w:val="right"/>
              <w:rPr>
                <w:b/>
                <w:sz w:val="14"/>
              </w:rPr>
            </w:pPr>
            <w:r>
              <w:rPr>
                <w:b/>
                <w:sz w:val="14"/>
              </w:rPr>
              <w:t>0,00</w:t>
            </w:r>
          </w:p>
        </w:tc>
        <w:tc>
          <w:tcPr>
            <w:tcW w:w="1040" w:type="dxa"/>
            <w:tcBorders>
              <w:top w:val="nil"/>
            </w:tcBorders>
          </w:tcPr>
          <w:p>
            <w:pPr>
              <w:pStyle w:val="TableParagraph"/>
              <w:spacing w:before="66"/>
              <w:ind w:right="57"/>
              <w:jc w:val="right"/>
              <w:rPr>
                <w:b/>
                <w:sz w:val="14"/>
              </w:rPr>
            </w:pPr>
            <w:r>
              <w:rPr>
                <w:b/>
                <w:sz w:val="14"/>
              </w:rPr>
              <w:t>0,00</w:t>
            </w:r>
          </w:p>
        </w:tc>
        <w:tc>
          <w:tcPr>
            <w:tcW w:w="1080" w:type="dxa"/>
            <w:tcBorders>
              <w:top w:val="nil"/>
            </w:tcBorders>
          </w:tcPr>
          <w:p>
            <w:pPr>
              <w:pStyle w:val="TableParagraph"/>
              <w:spacing w:before="66"/>
              <w:ind w:right="57"/>
              <w:jc w:val="right"/>
              <w:rPr>
                <w:b/>
                <w:sz w:val="14"/>
              </w:rPr>
            </w:pPr>
            <w:r>
              <w:rPr>
                <w:b/>
                <w:sz w:val="14"/>
              </w:rPr>
              <w:t>0,00</w:t>
            </w:r>
          </w:p>
        </w:tc>
        <w:tc>
          <w:tcPr>
            <w:tcW w:w="1020" w:type="dxa"/>
            <w:tcBorders>
              <w:top w:val="nil"/>
            </w:tcBorders>
          </w:tcPr>
          <w:p>
            <w:pPr>
              <w:pStyle w:val="TableParagraph"/>
              <w:spacing w:before="66"/>
              <w:ind w:right="17"/>
              <w:jc w:val="right"/>
              <w:rPr>
                <w:b/>
                <w:sz w:val="14"/>
              </w:rPr>
            </w:pPr>
            <w:r>
              <w:rPr>
                <w:b/>
                <w:sz w:val="14"/>
              </w:rPr>
              <w:t>0,00</w:t>
            </w:r>
          </w:p>
        </w:tc>
        <w:tc>
          <w:tcPr>
            <w:tcW w:w="1040" w:type="dxa"/>
            <w:tcBorders>
              <w:top w:val="nil"/>
            </w:tcBorders>
          </w:tcPr>
          <w:p>
            <w:pPr>
              <w:pStyle w:val="TableParagraph"/>
              <w:spacing w:before="66"/>
              <w:ind w:right="57"/>
              <w:jc w:val="right"/>
              <w:rPr>
                <w:b/>
                <w:sz w:val="14"/>
              </w:rPr>
            </w:pPr>
            <w:r>
              <w:rPr>
                <w:b/>
                <w:sz w:val="14"/>
              </w:rPr>
              <w:t>0,00</w:t>
            </w:r>
          </w:p>
        </w:tc>
        <w:tc>
          <w:tcPr>
            <w:tcW w:w="1040" w:type="dxa"/>
            <w:tcBorders>
              <w:top w:val="nil"/>
            </w:tcBorders>
          </w:tcPr>
          <w:p>
            <w:pPr>
              <w:pStyle w:val="TableParagraph"/>
              <w:spacing w:before="66"/>
              <w:ind w:right="17"/>
              <w:jc w:val="right"/>
              <w:rPr>
                <w:b/>
                <w:sz w:val="14"/>
              </w:rPr>
            </w:pPr>
            <w:r>
              <w:rPr>
                <w:b/>
                <w:sz w:val="14"/>
              </w:rPr>
              <w:t>0,00</w:t>
            </w:r>
          </w:p>
        </w:tc>
        <w:tc>
          <w:tcPr>
            <w:tcW w:w="1020" w:type="dxa"/>
            <w:tcBorders>
              <w:top w:val="nil"/>
            </w:tcBorders>
          </w:tcPr>
          <w:p>
            <w:pPr>
              <w:pStyle w:val="TableParagraph"/>
              <w:spacing w:before="66"/>
              <w:ind w:right="17"/>
              <w:jc w:val="right"/>
              <w:rPr>
                <w:b/>
                <w:sz w:val="14"/>
              </w:rPr>
            </w:pPr>
            <w:r>
              <w:rPr>
                <w:b/>
                <w:sz w:val="14"/>
              </w:rPr>
              <w:t>0,00</w:t>
            </w:r>
          </w:p>
        </w:tc>
        <w:tc>
          <w:tcPr>
            <w:tcW w:w="1060" w:type="dxa"/>
            <w:tcBorders>
              <w:top w:val="nil"/>
            </w:tcBorders>
          </w:tcPr>
          <w:p>
            <w:pPr>
              <w:pStyle w:val="TableParagraph"/>
              <w:spacing w:before="66"/>
              <w:ind w:right="37"/>
              <w:jc w:val="right"/>
              <w:rPr>
                <w:b/>
                <w:sz w:val="14"/>
              </w:rPr>
            </w:pPr>
            <w:r>
              <w:rPr>
                <w:b/>
                <w:sz w:val="14"/>
              </w:rPr>
              <w:t>0,00</w:t>
            </w:r>
          </w:p>
        </w:tc>
        <w:tc>
          <w:tcPr>
            <w:tcW w:w="1020" w:type="dxa"/>
            <w:tcBorders>
              <w:top w:val="nil"/>
            </w:tcBorders>
          </w:tcPr>
          <w:p>
            <w:pPr>
              <w:pStyle w:val="TableParagraph"/>
              <w:spacing w:before="66"/>
              <w:ind w:right="-15"/>
              <w:jc w:val="right"/>
              <w:rPr>
                <w:b/>
                <w:sz w:val="14"/>
              </w:rPr>
            </w:pPr>
            <w:r>
              <w:rPr>
                <w:b/>
                <w:sz w:val="14"/>
              </w:rPr>
              <w:t>0,00</w:t>
            </w:r>
          </w:p>
        </w:tc>
      </w:tr>
      <w:tr>
        <w:trPr>
          <w:trHeight w:val="517"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08</w:t>
            </w:r>
          </w:p>
        </w:tc>
        <w:tc>
          <w:tcPr>
            <w:tcW w:w="3020" w:type="dxa"/>
            <w:tcBorders>
              <w:bottom w:val="nil"/>
            </w:tcBorders>
          </w:tcPr>
          <w:p>
            <w:pPr>
              <w:pStyle w:val="TableParagraph"/>
              <w:spacing w:line="261" w:lineRule="auto" w:before="138"/>
              <w:ind w:left="80" w:right="395"/>
              <w:rPr>
                <w:b/>
                <w:i/>
                <w:sz w:val="14"/>
              </w:rPr>
            </w:pPr>
            <w:r>
              <w:rPr>
                <w:b/>
                <w:i/>
                <w:sz w:val="14"/>
              </w:rPr>
              <w:t>MISSIONE 8 - Assetto del territorio ed </w:t>
            </w:r>
            <w:r>
              <w:rPr>
                <w:b/>
                <w:i/>
                <w:sz w:val="14"/>
              </w:rPr>
              <w:t>edilizia abitativa</w:t>
            </w: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6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r>
      <w:tr>
        <w:trPr>
          <w:trHeight w:val="231" w:hRule="atLeast"/>
        </w:trPr>
        <w:tc>
          <w:tcPr>
            <w:tcW w:w="560" w:type="dxa"/>
            <w:tcBorders>
              <w:top w:val="nil"/>
              <w:bottom w:val="nil"/>
            </w:tcBorders>
          </w:tcPr>
          <w:p>
            <w:pPr>
              <w:pStyle w:val="TableParagraph"/>
              <w:spacing w:before="38"/>
              <w:ind w:left="222"/>
              <w:rPr>
                <w:sz w:val="14"/>
              </w:rPr>
            </w:pPr>
            <w:r>
              <w:rPr>
                <w:sz w:val="14"/>
              </w:rPr>
              <w:t>01</w:t>
            </w:r>
          </w:p>
        </w:tc>
        <w:tc>
          <w:tcPr>
            <w:tcW w:w="3020" w:type="dxa"/>
            <w:tcBorders>
              <w:top w:val="nil"/>
              <w:bottom w:val="nil"/>
            </w:tcBorders>
          </w:tcPr>
          <w:p>
            <w:pPr>
              <w:pStyle w:val="TableParagraph"/>
              <w:spacing w:before="38"/>
              <w:ind w:left="80"/>
              <w:rPr>
                <w:sz w:val="14"/>
              </w:rPr>
            </w:pPr>
            <w:r>
              <w:rPr>
                <w:sz w:val="14"/>
              </w:rPr>
              <w:t>Urbanistica e assetto del territorio</w:t>
            </w:r>
          </w:p>
        </w:tc>
        <w:tc>
          <w:tcPr>
            <w:tcW w:w="1080" w:type="dxa"/>
            <w:tcBorders>
              <w:top w:val="nil"/>
              <w:bottom w:val="nil"/>
            </w:tcBorders>
          </w:tcPr>
          <w:p>
            <w:pPr>
              <w:pStyle w:val="TableParagraph"/>
              <w:spacing w:before="38"/>
              <w:ind w:right="77"/>
              <w:jc w:val="right"/>
              <w:rPr>
                <w:sz w:val="14"/>
              </w:rPr>
            </w:pPr>
            <w:r>
              <w:rPr>
                <w:sz w:val="14"/>
              </w:rPr>
              <w:t>0,00</w:t>
            </w:r>
          </w:p>
        </w:tc>
        <w:tc>
          <w:tcPr>
            <w:tcW w:w="1080" w:type="dxa"/>
            <w:tcBorders>
              <w:top w:val="nil"/>
              <w:bottom w:val="nil"/>
            </w:tcBorders>
          </w:tcPr>
          <w:p>
            <w:pPr>
              <w:pStyle w:val="TableParagraph"/>
              <w:spacing w:before="38"/>
              <w:ind w:right="77"/>
              <w:jc w:val="right"/>
              <w:rPr>
                <w:sz w:val="14"/>
              </w:rPr>
            </w:pPr>
            <w:r>
              <w:rPr>
                <w:sz w:val="14"/>
              </w:rPr>
              <w:t>0,00</w:t>
            </w:r>
          </w:p>
        </w:tc>
        <w:tc>
          <w:tcPr>
            <w:tcW w:w="1080" w:type="dxa"/>
            <w:tcBorders>
              <w:top w:val="nil"/>
              <w:bottom w:val="nil"/>
            </w:tcBorders>
          </w:tcPr>
          <w:p>
            <w:pPr>
              <w:pStyle w:val="TableParagraph"/>
              <w:spacing w:before="38"/>
              <w:ind w:right="57"/>
              <w:jc w:val="right"/>
              <w:rPr>
                <w:sz w:val="14"/>
              </w:rPr>
            </w:pPr>
            <w:r>
              <w:rPr>
                <w:sz w:val="14"/>
              </w:rPr>
              <w:t>10.000,00</w:t>
            </w:r>
          </w:p>
        </w:tc>
        <w:tc>
          <w:tcPr>
            <w:tcW w:w="1040" w:type="dxa"/>
            <w:tcBorders>
              <w:top w:val="nil"/>
              <w:bottom w:val="nil"/>
            </w:tcBorders>
          </w:tcPr>
          <w:p>
            <w:pPr>
              <w:pStyle w:val="TableParagraph"/>
              <w:spacing w:before="38"/>
              <w:ind w:right="57"/>
              <w:jc w:val="right"/>
              <w:rPr>
                <w:sz w:val="14"/>
              </w:rPr>
            </w:pPr>
            <w:r>
              <w:rPr>
                <w:sz w:val="14"/>
              </w:rPr>
              <w:t>0,00</w:t>
            </w:r>
          </w:p>
        </w:tc>
        <w:tc>
          <w:tcPr>
            <w:tcW w:w="1080" w:type="dxa"/>
            <w:tcBorders>
              <w:top w:val="nil"/>
              <w:bottom w:val="nil"/>
            </w:tcBorders>
          </w:tcPr>
          <w:p>
            <w:pPr>
              <w:pStyle w:val="TableParagraph"/>
              <w:spacing w:before="38"/>
              <w:ind w:right="57"/>
              <w:jc w:val="right"/>
              <w:rPr>
                <w:sz w:val="14"/>
              </w:rPr>
            </w:pPr>
            <w:r>
              <w:rPr>
                <w:sz w:val="14"/>
              </w:rPr>
              <w:t>0,00</w:t>
            </w:r>
          </w:p>
        </w:tc>
        <w:tc>
          <w:tcPr>
            <w:tcW w:w="1020" w:type="dxa"/>
            <w:tcBorders>
              <w:top w:val="nil"/>
              <w:bottom w:val="nil"/>
            </w:tcBorders>
          </w:tcPr>
          <w:p>
            <w:pPr>
              <w:pStyle w:val="TableParagraph"/>
              <w:spacing w:before="38"/>
              <w:ind w:right="37"/>
              <w:jc w:val="right"/>
              <w:rPr>
                <w:sz w:val="14"/>
              </w:rPr>
            </w:pPr>
            <w:r>
              <w:rPr>
                <w:sz w:val="14"/>
              </w:rPr>
              <w:t>10.000,00</w:t>
            </w:r>
          </w:p>
        </w:tc>
        <w:tc>
          <w:tcPr>
            <w:tcW w:w="1040" w:type="dxa"/>
            <w:tcBorders>
              <w:top w:val="nil"/>
              <w:bottom w:val="nil"/>
            </w:tcBorders>
          </w:tcPr>
          <w:p>
            <w:pPr>
              <w:pStyle w:val="TableParagraph"/>
              <w:spacing w:before="38"/>
              <w:ind w:right="57"/>
              <w:jc w:val="right"/>
              <w:rPr>
                <w:sz w:val="14"/>
              </w:rPr>
            </w:pPr>
            <w:r>
              <w:rPr>
                <w:sz w:val="14"/>
              </w:rPr>
              <w:t>0,00</w:t>
            </w:r>
          </w:p>
        </w:tc>
        <w:tc>
          <w:tcPr>
            <w:tcW w:w="1040" w:type="dxa"/>
            <w:tcBorders>
              <w:top w:val="nil"/>
              <w:bottom w:val="nil"/>
            </w:tcBorders>
          </w:tcPr>
          <w:p>
            <w:pPr>
              <w:pStyle w:val="TableParagraph"/>
              <w:spacing w:before="38"/>
              <w:ind w:right="17"/>
              <w:jc w:val="right"/>
              <w:rPr>
                <w:sz w:val="14"/>
              </w:rPr>
            </w:pPr>
            <w:r>
              <w:rPr>
                <w:sz w:val="14"/>
              </w:rPr>
              <w:t>0,00</w:t>
            </w:r>
          </w:p>
        </w:tc>
        <w:tc>
          <w:tcPr>
            <w:tcW w:w="1020" w:type="dxa"/>
            <w:tcBorders>
              <w:top w:val="nil"/>
              <w:bottom w:val="nil"/>
            </w:tcBorders>
          </w:tcPr>
          <w:p>
            <w:pPr>
              <w:pStyle w:val="TableParagraph"/>
              <w:spacing w:before="38"/>
              <w:ind w:right="17"/>
              <w:jc w:val="right"/>
              <w:rPr>
                <w:sz w:val="14"/>
              </w:rPr>
            </w:pPr>
            <w:r>
              <w:rPr>
                <w:sz w:val="14"/>
              </w:rPr>
              <w:t>0,00</w:t>
            </w:r>
          </w:p>
        </w:tc>
        <w:tc>
          <w:tcPr>
            <w:tcW w:w="1060" w:type="dxa"/>
            <w:tcBorders>
              <w:top w:val="nil"/>
              <w:bottom w:val="nil"/>
            </w:tcBorders>
          </w:tcPr>
          <w:p>
            <w:pPr>
              <w:pStyle w:val="TableParagraph"/>
              <w:spacing w:before="38"/>
              <w:ind w:right="37"/>
              <w:jc w:val="right"/>
              <w:rPr>
                <w:sz w:val="14"/>
              </w:rPr>
            </w:pPr>
            <w:r>
              <w:rPr>
                <w:sz w:val="14"/>
              </w:rPr>
              <w:t>0,00</w:t>
            </w:r>
          </w:p>
        </w:tc>
        <w:tc>
          <w:tcPr>
            <w:tcW w:w="1020" w:type="dxa"/>
            <w:tcBorders>
              <w:top w:val="nil"/>
              <w:bottom w:val="nil"/>
            </w:tcBorders>
          </w:tcPr>
          <w:p>
            <w:pPr>
              <w:pStyle w:val="TableParagraph"/>
              <w:spacing w:before="38"/>
              <w:ind w:right="-15"/>
              <w:jc w:val="right"/>
              <w:rPr>
                <w:sz w:val="14"/>
              </w:rPr>
            </w:pPr>
            <w:r>
              <w:rPr>
                <w:sz w:val="14"/>
              </w:rPr>
              <w:t>0,00</w:t>
            </w:r>
          </w:p>
        </w:tc>
      </w:tr>
      <w:tr>
        <w:trPr>
          <w:trHeight w:val="389" w:hRule="atLeast"/>
        </w:trPr>
        <w:tc>
          <w:tcPr>
            <w:tcW w:w="560" w:type="dxa"/>
            <w:tcBorders>
              <w:top w:val="nil"/>
              <w:bottom w:val="nil"/>
            </w:tcBorders>
          </w:tcPr>
          <w:p>
            <w:pPr>
              <w:pStyle w:val="TableParagraph"/>
              <w:spacing w:before="46"/>
              <w:ind w:left="222"/>
              <w:rPr>
                <w:sz w:val="14"/>
              </w:rPr>
            </w:pPr>
            <w:r>
              <w:rPr>
                <w:sz w:val="14"/>
              </w:rPr>
              <w:t>02</w:t>
            </w:r>
          </w:p>
        </w:tc>
        <w:tc>
          <w:tcPr>
            <w:tcW w:w="3020" w:type="dxa"/>
            <w:tcBorders>
              <w:top w:val="nil"/>
              <w:bottom w:val="nil"/>
            </w:tcBorders>
          </w:tcPr>
          <w:p>
            <w:pPr>
              <w:pStyle w:val="TableParagraph"/>
              <w:spacing w:line="170" w:lineRule="atLeast" w:before="19"/>
              <w:ind w:left="80" w:right="-11"/>
              <w:rPr>
                <w:sz w:val="14"/>
              </w:rPr>
            </w:pPr>
            <w:r>
              <w:rPr>
                <w:sz w:val="14"/>
              </w:rPr>
              <w:t>Edilizia residenziale pubblica e locale e piani di edilizia economico-popolare</w:t>
            </w:r>
          </w:p>
        </w:tc>
        <w:tc>
          <w:tcPr>
            <w:tcW w:w="1080" w:type="dxa"/>
            <w:tcBorders>
              <w:top w:val="nil"/>
              <w:bottom w:val="nil"/>
            </w:tcBorders>
          </w:tcPr>
          <w:p>
            <w:pPr>
              <w:pStyle w:val="TableParagraph"/>
              <w:spacing w:before="46"/>
              <w:ind w:right="77"/>
              <w:jc w:val="right"/>
              <w:rPr>
                <w:sz w:val="14"/>
              </w:rPr>
            </w:pPr>
            <w:r>
              <w:rPr>
                <w:sz w:val="14"/>
              </w:rPr>
              <w:t>0,00</w:t>
            </w:r>
          </w:p>
        </w:tc>
        <w:tc>
          <w:tcPr>
            <w:tcW w:w="1080" w:type="dxa"/>
            <w:tcBorders>
              <w:top w:val="nil"/>
              <w:bottom w:val="nil"/>
            </w:tcBorders>
          </w:tcPr>
          <w:p>
            <w:pPr>
              <w:pStyle w:val="TableParagraph"/>
              <w:spacing w:before="46"/>
              <w:ind w:right="77"/>
              <w:jc w:val="right"/>
              <w:rPr>
                <w:sz w:val="14"/>
              </w:rPr>
            </w:pPr>
            <w:r>
              <w:rPr>
                <w:sz w:val="14"/>
              </w:rPr>
              <w:t>0,00</w:t>
            </w:r>
          </w:p>
        </w:tc>
        <w:tc>
          <w:tcPr>
            <w:tcW w:w="1080" w:type="dxa"/>
            <w:tcBorders>
              <w:top w:val="nil"/>
              <w:bottom w:val="nil"/>
            </w:tcBorders>
          </w:tcPr>
          <w:p>
            <w:pPr>
              <w:pStyle w:val="TableParagraph"/>
              <w:spacing w:before="46"/>
              <w:ind w:right="57"/>
              <w:jc w:val="right"/>
              <w:rPr>
                <w:sz w:val="14"/>
              </w:rPr>
            </w:pPr>
            <w:r>
              <w:rPr>
                <w:sz w:val="14"/>
              </w:rPr>
              <w:t>0,00</w:t>
            </w:r>
          </w:p>
        </w:tc>
        <w:tc>
          <w:tcPr>
            <w:tcW w:w="1040" w:type="dxa"/>
            <w:tcBorders>
              <w:top w:val="nil"/>
              <w:bottom w:val="nil"/>
            </w:tcBorders>
          </w:tcPr>
          <w:p>
            <w:pPr>
              <w:pStyle w:val="TableParagraph"/>
              <w:spacing w:before="46"/>
              <w:ind w:right="57"/>
              <w:jc w:val="right"/>
              <w:rPr>
                <w:sz w:val="14"/>
              </w:rPr>
            </w:pPr>
            <w:r>
              <w:rPr>
                <w:sz w:val="14"/>
              </w:rPr>
              <w:t>0,00</w:t>
            </w:r>
          </w:p>
        </w:tc>
        <w:tc>
          <w:tcPr>
            <w:tcW w:w="1080" w:type="dxa"/>
            <w:tcBorders>
              <w:top w:val="nil"/>
              <w:bottom w:val="nil"/>
            </w:tcBorders>
          </w:tcPr>
          <w:p>
            <w:pPr>
              <w:pStyle w:val="TableParagraph"/>
              <w:spacing w:before="46"/>
              <w:ind w:right="57"/>
              <w:jc w:val="right"/>
              <w:rPr>
                <w:sz w:val="14"/>
              </w:rPr>
            </w:pPr>
            <w:r>
              <w:rPr>
                <w:sz w:val="14"/>
              </w:rPr>
              <w:t>0,00</w:t>
            </w:r>
          </w:p>
        </w:tc>
        <w:tc>
          <w:tcPr>
            <w:tcW w:w="1020" w:type="dxa"/>
            <w:tcBorders>
              <w:top w:val="nil"/>
              <w:bottom w:val="nil"/>
            </w:tcBorders>
          </w:tcPr>
          <w:p>
            <w:pPr>
              <w:pStyle w:val="TableParagraph"/>
              <w:spacing w:before="46"/>
              <w:ind w:right="37"/>
              <w:jc w:val="right"/>
              <w:rPr>
                <w:sz w:val="14"/>
              </w:rPr>
            </w:pPr>
            <w:r>
              <w:rPr>
                <w:sz w:val="14"/>
              </w:rPr>
              <w:t>0,00</w:t>
            </w:r>
          </w:p>
        </w:tc>
        <w:tc>
          <w:tcPr>
            <w:tcW w:w="1040" w:type="dxa"/>
            <w:tcBorders>
              <w:top w:val="nil"/>
              <w:bottom w:val="nil"/>
            </w:tcBorders>
          </w:tcPr>
          <w:p>
            <w:pPr>
              <w:pStyle w:val="TableParagraph"/>
              <w:spacing w:before="46"/>
              <w:ind w:right="57"/>
              <w:jc w:val="right"/>
              <w:rPr>
                <w:sz w:val="14"/>
              </w:rPr>
            </w:pPr>
            <w:r>
              <w:rPr>
                <w:sz w:val="14"/>
              </w:rPr>
              <w:t>0,00</w:t>
            </w:r>
          </w:p>
        </w:tc>
        <w:tc>
          <w:tcPr>
            <w:tcW w:w="1040" w:type="dxa"/>
            <w:tcBorders>
              <w:top w:val="nil"/>
              <w:bottom w:val="nil"/>
            </w:tcBorders>
          </w:tcPr>
          <w:p>
            <w:pPr>
              <w:pStyle w:val="TableParagraph"/>
              <w:spacing w:before="46"/>
              <w:ind w:right="17"/>
              <w:jc w:val="right"/>
              <w:rPr>
                <w:sz w:val="14"/>
              </w:rPr>
            </w:pPr>
            <w:r>
              <w:rPr>
                <w:sz w:val="14"/>
              </w:rPr>
              <w:t>0,00</w:t>
            </w:r>
          </w:p>
        </w:tc>
        <w:tc>
          <w:tcPr>
            <w:tcW w:w="1020" w:type="dxa"/>
            <w:tcBorders>
              <w:top w:val="nil"/>
              <w:bottom w:val="nil"/>
            </w:tcBorders>
          </w:tcPr>
          <w:p>
            <w:pPr>
              <w:pStyle w:val="TableParagraph"/>
              <w:spacing w:before="46"/>
              <w:ind w:right="17"/>
              <w:jc w:val="right"/>
              <w:rPr>
                <w:sz w:val="14"/>
              </w:rPr>
            </w:pPr>
            <w:r>
              <w:rPr>
                <w:sz w:val="14"/>
              </w:rPr>
              <w:t>0,00</w:t>
            </w:r>
          </w:p>
        </w:tc>
        <w:tc>
          <w:tcPr>
            <w:tcW w:w="1060" w:type="dxa"/>
            <w:tcBorders>
              <w:top w:val="nil"/>
              <w:bottom w:val="nil"/>
            </w:tcBorders>
          </w:tcPr>
          <w:p>
            <w:pPr>
              <w:pStyle w:val="TableParagraph"/>
              <w:spacing w:before="46"/>
              <w:ind w:right="37"/>
              <w:jc w:val="right"/>
              <w:rPr>
                <w:sz w:val="14"/>
              </w:rPr>
            </w:pPr>
            <w:r>
              <w:rPr>
                <w:sz w:val="14"/>
              </w:rPr>
              <w:t>0,00</w:t>
            </w:r>
          </w:p>
        </w:tc>
        <w:tc>
          <w:tcPr>
            <w:tcW w:w="1020" w:type="dxa"/>
            <w:tcBorders>
              <w:top w:val="nil"/>
              <w:bottom w:val="nil"/>
            </w:tcBorders>
          </w:tcPr>
          <w:p>
            <w:pPr>
              <w:pStyle w:val="TableParagraph"/>
              <w:spacing w:before="46"/>
              <w:ind w:right="-15"/>
              <w:jc w:val="right"/>
              <w:rPr>
                <w:sz w:val="14"/>
              </w:rPr>
            </w:pPr>
            <w:r>
              <w:rPr>
                <w:sz w:val="14"/>
              </w:rPr>
              <w:t>0,00</w:t>
            </w:r>
          </w:p>
        </w:tc>
      </w:tr>
      <w:tr>
        <w:trPr>
          <w:trHeight w:val="361" w:hRule="atLeast"/>
        </w:trPr>
        <w:tc>
          <w:tcPr>
            <w:tcW w:w="560" w:type="dxa"/>
            <w:tcBorders>
              <w:top w:val="nil"/>
            </w:tcBorders>
          </w:tcPr>
          <w:p>
            <w:pPr>
              <w:pStyle w:val="TableParagraph"/>
              <w:rPr>
                <w:rFonts w:ascii="Times New Roman"/>
                <w:sz w:val="14"/>
              </w:rPr>
            </w:pPr>
          </w:p>
        </w:tc>
        <w:tc>
          <w:tcPr>
            <w:tcW w:w="3020" w:type="dxa"/>
            <w:tcBorders>
              <w:top w:val="nil"/>
            </w:tcBorders>
          </w:tcPr>
          <w:p>
            <w:pPr>
              <w:pStyle w:val="TableParagraph"/>
              <w:spacing w:line="170" w:lineRule="atLeast" w:before="10"/>
              <w:ind w:left="80" w:right="-2"/>
              <w:rPr>
                <w:b/>
                <w:i/>
                <w:sz w:val="14"/>
              </w:rPr>
            </w:pPr>
            <w:r>
              <w:rPr>
                <w:b/>
                <w:i/>
                <w:sz w:val="14"/>
              </w:rPr>
              <w:t>TOTALE MISSIONE 8 - Assetto del territorio </w:t>
            </w:r>
            <w:r>
              <w:rPr>
                <w:b/>
                <w:i/>
                <w:sz w:val="14"/>
              </w:rPr>
              <w:t>ed edilizia abitativa</w:t>
            </w:r>
          </w:p>
        </w:tc>
        <w:tc>
          <w:tcPr>
            <w:tcW w:w="1080" w:type="dxa"/>
            <w:tcBorders>
              <w:top w:val="nil"/>
            </w:tcBorders>
          </w:tcPr>
          <w:p>
            <w:pPr>
              <w:pStyle w:val="TableParagraph"/>
              <w:spacing w:before="57"/>
              <w:ind w:right="77"/>
              <w:jc w:val="right"/>
              <w:rPr>
                <w:b/>
                <w:sz w:val="14"/>
              </w:rPr>
            </w:pPr>
            <w:r>
              <w:rPr>
                <w:b/>
                <w:sz w:val="14"/>
              </w:rPr>
              <w:t>0,00</w:t>
            </w:r>
          </w:p>
        </w:tc>
        <w:tc>
          <w:tcPr>
            <w:tcW w:w="1080" w:type="dxa"/>
            <w:tcBorders>
              <w:top w:val="nil"/>
            </w:tcBorders>
          </w:tcPr>
          <w:p>
            <w:pPr>
              <w:pStyle w:val="TableParagraph"/>
              <w:spacing w:before="57"/>
              <w:ind w:right="77"/>
              <w:jc w:val="right"/>
              <w:rPr>
                <w:b/>
                <w:sz w:val="14"/>
              </w:rPr>
            </w:pPr>
            <w:r>
              <w:rPr>
                <w:b/>
                <w:sz w:val="14"/>
              </w:rPr>
              <w:t>0,00</w:t>
            </w:r>
          </w:p>
        </w:tc>
        <w:tc>
          <w:tcPr>
            <w:tcW w:w="1080" w:type="dxa"/>
            <w:tcBorders>
              <w:top w:val="nil"/>
            </w:tcBorders>
          </w:tcPr>
          <w:p>
            <w:pPr>
              <w:pStyle w:val="TableParagraph"/>
              <w:spacing w:before="57"/>
              <w:ind w:right="57"/>
              <w:jc w:val="right"/>
              <w:rPr>
                <w:b/>
                <w:sz w:val="14"/>
              </w:rPr>
            </w:pPr>
            <w:r>
              <w:rPr>
                <w:b/>
                <w:sz w:val="14"/>
              </w:rPr>
              <w:t>10.000,00</w:t>
            </w:r>
          </w:p>
        </w:tc>
        <w:tc>
          <w:tcPr>
            <w:tcW w:w="1040" w:type="dxa"/>
            <w:tcBorders>
              <w:top w:val="nil"/>
            </w:tcBorders>
          </w:tcPr>
          <w:p>
            <w:pPr>
              <w:pStyle w:val="TableParagraph"/>
              <w:spacing w:before="57"/>
              <w:ind w:right="57"/>
              <w:jc w:val="right"/>
              <w:rPr>
                <w:b/>
                <w:sz w:val="14"/>
              </w:rPr>
            </w:pPr>
            <w:r>
              <w:rPr>
                <w:b/>
                <w:sz w:val="14"/>
              </w:rPr>
              <w:t>0,00</w:t>
            </w:r>
          </w:p>
        </w:tc>
        <w:tc>
          <w:tcPr>
            <w:tcW w:w="1080" w:type="dxa"/>
            <w:tcBorders>
              <w:top w:val="nil"/>
            </w:tcBorders>
          </w:tcPr>
          <w:p>
            <w:pPr>
              <w:pStyle w:val="TableParagraph"/>
              <w:spacing w:before="57"/>
              <w:ind w:right="57"/>
              <w:jc w:val="right"/>
              <w:rPr>
                <w:b/>
                <w:sz w:val="14"/>
              </w:rPr>
            </w:pPr>
            <w:r>
              <w:rPr>
                <w:b/>
                <w:sz w:val="14"/>
              </w:rPr>
              <w:t>0,00</w:t>
            </w:r>
          </w:p>
        </w:tc>
        <w:tc>
          <w:tcPr>
            <w:tcW w:w="1020" w:type="dxa"/>
            <w:tcBorders>
              <w:top w:val="nil"/>
            </w:tcBorders>
          </w:tcPr>
          <w:p>
            <w:pPr>
              <w:pStyle w:val="TableParagraph"/>
              <w:spacing w:before="57"/>
              <w:ind w:right="17"/>
              <w:jc w:val="right"/>
              <w:rPr>
                <w:b/>
                <w:sz w:val="14"/>
              </w:rPr>
            </w:pPr>
            <w:r>
              <w:rPr>
                <w:b/>
                <w:sz w:val="14"/>
              </w:rPr>
              <w:t>10.000,00</w:t>
            </w:r>
          </w:p>
        </w:tc>
        <w:tc>
          <w:tcPr>
            <w:tcW w:w="1040" w:type="dxa"/>
            <w:tcBorders>
              <w:top w:val="nil"/>
            </w:tcBorders>
          </w:tcPr>
          <w:p>
            <w:pPr>
              <w:pStyle w:val="TableParagraph"/>
              <w:spacing w:before="57"/>
              <w:ind w:right="57"/>
              <w:jc w:val="right"/>
              <w:rPr>
                <w:b/>
                <w:sz w:val="14"/>
              </w:rPr>
            </w:pPr>
            <w:r>
              <w:rPr>
                <w:b/>
                <w:sz w:val="14"/>
              </w:rPr>
              <w:t>0,00</w:t>
            </w:r>
          </w:p>
        </w:tc>
        <w:tc>
          <w:tcPr>
            <w:tcW w:w="1040" w:type="dxa"/>
            <w:tcBorders>
              <w:top w:val="nil"/>
            </w:tcBorders>
          </w:tcPr>
          <w:p>
            <w:pPr>
              <w:pStyle w:val="TableParagraph"/>
              <w:spacing w:before="57"/>
              <w:ind w:right="17"/>
              <w:jc w:val="right"/>
              <w:rPr>
                <w:b/>
                <w:sz w:val="14"/>
              </w:rPr>
            </w:pPr>
            <w:r>
              <w:rPr>
                <w:b/>
                <w:sz w:val="14"/>
              </w:rPr>
              <w:t>0,00</w:t>
            </w:r>
          </w:p>
        </w:tc>
        <w:tc>
          <w:tcPr>
            <w:tcW w:w="1020" w:type="dxa"/>
            <w:tcBorders>
              <w:top w:val="nil"/>
            </w:tcBorders>
          </w:tcPr>
          <w:p>
            <w:pPr>
              <w:pStyle w:val="TableParagraph"/>
              <w:spacing w:before="57"/>
              <w:ind w:right="17"/>
              <w:jc w:val="right"/>
              <w:rPr>
                <w:b/>
                <w:sz w:val="14"/>
              </w:rPr>
            </w:pPr>
            <w:r>
              <w:rPr>
                <w:b/>
                <w:sz w:val="14"/>
              </w:rPr>
              <w:t>0,00</w:t>
            </w:r>
          </w:p>
        </w:tc>
        <w:tc>
          <w:tcPr>
            <w:tcW w:w="1060" w:type="dxa"/>
            <w:tcBorders>
              <w:top w:val="nil"/>
            </w:tcBorders>
          </w:tcPr>
          <w:p>
            <w:pPr>
              <w:pStyle w:val="TableParagraph"/>
              <w:spacing w:before="57"/>
              <w:ind w:right="37"/>
              <w:jc w:val="right"/>
              <w:rPr>
                <w:b/>
                <w:sz w:val="14"/>
              </w:rPr>
            </w:pPr>
            <w:r>
              <w:rPr>
                <w:b/>
                <w:sz w:val="14"/>
              </w:rPr>
              <w:t>0,00</w:t>
            </w:r>
          </w:p>
        </w:tc>
        <w:tc>
          <w:tcPr>
            <w:tcW w:w="1020" w:type="dxa"/>
            <w:tcBorders>
              <w:top w:val="nil"/>
            </w:tcBorders>
          </w:tcPr>
          <w:p>
            <w:pPr>
              <w:pStyle w:val="TableParagraph"/>
              <w:spacing w:before="57"/>
              <w:ind w:right="-15"/>
              <w:jc w:val="right"/>
              <w:rPr>
                <w:b/>
                <w:sz w:val="14"/>
              </w:rPr>
            </w:pPr>
            <w:r>
              <w:rPr>
                <w:b/>
                <w:sz w:val="14"/>
              </w:rPr>
              <w:t>0,00</w:t>
            </w:r>
          </w:p>
        </w:tc>
      </w:tr>
      <w:tr>
        <w:trPr>
          <w:trHeight w:val="517"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09</w:t>
            </w:r>
          </w:p>
        </w:tc>
        <w:tc>
          <w:tcPr>
            <w:tcW w:w="3020" w:type="dxa"/>
            <w:tcBorders>
              <w:bottom w:val="nil"/>
            </w:tcBorders>
          </w:tcPr>
          <w:p>
            <w:pPr>
              <w:pStyle w:val="TableParagraph"/>
              <w:spacing w:line="261" w:lineRule="auto" w:before="138"/>
              <w:ind w:left="80" w:right="83"/>
              <w:rPr>
                <w:b/>
                <w:i/>
                <w:sz w:val="14"/>
              </w:rPr>
            </w:pPr>
            <w:r>
              <w:rPr>
                <w:b/>
                <w:i/>
                <w:sz w:val="14"/>
              </w:rPr>
              <w:t>MISSIONE 9 - Sviluppo sostenibile e tutela </w:t>
            </w:r>
            <w:r>
              <w:rPr>
                <w:b/>
                <w:i/>
                <w:sz w:val="14"/>
              </w:rPr>
              <w:t>del territorio e dell'ambiente</w:t>
            </w: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6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r>
      <w:tr>
        <w:trPr>
          <w:trHeight w:val="240" w:hRule="atLeast"/>
        </w:trPr>
        <w:tc>
          <w:tcPr>
            <w:tcW w:w="560" w:type="dxa"/>
            <w:tcBorders>
              <w:top w:val="nil"/>
              <w:bottom w:val="nil"/>
            </w:tcBorders>
          </w:tcPr>
          <w:p>
            <w:pPr>
              <w:pStyle w:val="TableParagraph"/>
              <w:spacing w:before="38"/>
              <w:ind w:left="222"/>
              <w:rPr>
                <w:sz w:val="14"/>
              </w:rPr>
            </w:pPr>
            <w:r>
              <w:rPr>
                <w:sz w:val="14"/>
              </w:rPr>
              <w:t>02</w:t>
            </w:r>
          </w:p>
        </w:tc>
        <w:tc>
          <w:tcPr>
            <w:tcW w:w="3020" w:type="dxa"/>
            <w:tcBorders>
              <w:top w:val="nil"/>
              <w:bottom w:val="nil"/>
            </w:tcBorders>
          </w:tcPr>
          <w:p>
            <w:pPr>
              <w:pStyle w:val="TableParagraph"/>
              <w:spacing w:before="38"/>
              <w:ind w:left="80"/>
              <w:rPr>
                <w:sz w:val="14"/>
              </w:rPr>
            </w:pPr>
            <w:r>
              <w:rPr>
                <w:sz w:val="14"/>
              </w:rPr>
              <w:t>Tutela, valorizzazione e recupero ambientale</w:t>
            </w:r>
          </w:p>
        </w:tc>
        <w:tc>
          <w:tcPr>
            <w:tcW w:w="1080" w:type="dxa"/>
            <w:tcBorders>
              <w:top w:val="nil"/>
              <w:bottom w:val="nil"/>
            </w:tcBorders>
          </w:tcPr>
          <w:p>
            <w:pPr>
              <w:pStyle w:val="TableParagraph"/>
              <w:spacing w:before="38"/>
              <w:ind w:right="77"/>
              <w:jc w:val="right"/>
              <w:rPr>
                <w:sz w:val="14"/>
              </w:rPr>
            </w:pPr>
            <w:r>
              <w:rPr>
                <w:sz w:val="14"/>
              </w:rPr>
              <w:t>0,00</w:t>
            </w:r>
          </w:p>
        </w:tc>
        <w:tc>
          <w:tcPr>
            <w:tcW w:w="1080" w:type="dxa"/>
            <w:tcBorders>
              <w:top w:val="nil"/>
              <w:bottom w:val="nil"/>
            </w:tcBorders>
          </w:tcPr>
          <w:p>
            <w:pPr>
              <w:pStyle w:val="TableParagraph"/>
              <w:spacing w:before="38"/>
              <w:ind w:right="77"/>
              <w:jc w:val="right"/>
              <w:rPr>
                <w:sz w:val="14"/>
              </w:rPr>
            </w:pPr>
            <w:r>
              <w:rPr>
                <w:sz w:val="14"/>
              </w:rPr>
              <w:t>0,00</w:t>
            </w:r>
          </w:p>
        </w:tc>
        <w:tc>
          <w:tcPr>
            <w:tcW w:w="1080" w:type="dxa"/>
            <w:tcBorders>
              <w:top w:val="nil"/>
              <w:bottom w:val="nil"/>
            </w:tcBorders>
          </w:tcPr>
          <w:p>
            <w:pPr>
              <w:pStyle w:val="TableParagraph"/>
              <w:spacing w:before="38"/>
              <w:ind w:right="57"/>
              <w:jc w:val="right"/>
              <w:rPr>
                <w:sz w:val="14"/>
              </w:rPr>
            </w:pPr>
            <w:r>
              <w:rPr>
                <w:sz w:val="14"/>
              </w:rPr>
              <w:t>0,00</w:t>
            </w:r>
          </w:p>
        </w:tc>
        <w:tc>
          <w:tcPr>
            <w:tcW w:w="1040" w:type="dxa"/>
            <w:tcBorders>
              <w:top w:val="nil"/>
              <w:bottom w:val="nil"/>
            </w:tcBorders>
          </w:tcPr>
          <w:p>
            <w:pPr>
              <w:pStyle w:val="TableParagraph"/>
              <w:spacing w:before="38"/>
              <w:ind w:right="57"/>
              <w:jc w:val="right"/>
              <w:rPr>
                <w:sz w:val="14"/>
              </w:rPr>
            </w:pPr>
            <w:r>
              <w:rPr>
                <w:sz w:val="14"/>
              </w:rPr>
              <w:t>0,00</w:t>
            </w:r>
          </w:p>
        </w:tc>
        <w:tc>
          <w:tcPr>
            <w:tcW w:w="1080" w:type="dxa"/>
            <w:tcBorders>
              <w:top w:val="nil"/>
              <w:bottom w:val="nil"/>
            </w:tcBorders>
          </w:tcPr>
          <w:p>
            <w:pPr>
              <w:pStyle w:val="TableParagraph"/>
              <w:spacing w:before="38"/>
              <w:ind w:right="57"/>
              <w:jc w:val="right"/>
              <w:rPr>
                <w:sz w:val="14"/>
              </w:rPr>
            </w:pPr>
            <w:r>
              <w:rPr>
                <w:sz w:val="14"/>
              </w:rPr>
              <w:t>0,00</w:t>
            </w:r>
          </w:p>
        </w:tc>
        <w:tc>
          <w:tcPr>
            <w:tcW w:w="1020" w:type="dxa"/>
            <w:tcBorders>
              <w:top w:val="nil"/>
              <w:bottom w:val="nil"/>
            </w:tcBorders>
          </w:tcPr>
          <w:p>
            <w:pPr>
              <w:pStyle w:val="TableParagraph"/>
              <w:spacing w:before="38"/>
              <w:ind w:right="37"/>
              <w:jc w:val="right"/>
              <w:rPr>
                <w:sz w:val="14"/>
              </w:rPr>
            </w:pPr>
            <w:r>
              <w:rPr>
                <w:sz w:val="14"/>
              </w:rPr>
              <w:t>0,00</w:t>
            </w:r>
          </w:p>
        </w:tc>
        <w:tc>
          <w:tcPr>
            <w:tcW w:w="1040" w:type="dxa"/>
            <w:tcBorders>
              <w:top w:val="nil"/>
              <w:bottom w:val="nil"/>
            </w:tcBorders>
          </w:tcPr>
          <w:p>
            <w:pPr>
              <w:pStyle w:val="TableParagraph"/>
              <w:spacing w:before="38"/>
              <w:ind w:right="57"/>
              <w:jc w:val="right"/>
              <w:rPr>
                <w:sz w:val="14"/>
              </w:rPr>
            </w:pPr>
            <w:r>
              <w:rPr>
                <w:sz w:val="14"/>
              </w:rPr>
              <w:t>0,00</w:t>
            </w:r>
          </w:p>
        </w:tc>
        <w:tc>
          <w:tcPr>
            <w:tcW w:w="1040" w:type="dxa"/>
            <w:tcBorders>
              <w:top w:val="nil"/>
              <w:bottom w:val="nil"/>
            </w:tcBorders>
          </w:tcPr>
          <w:p>
            <w:pPr>
              <w:pStyle w:val="TableParagraph"/>
              <w:spacing w:before="38"/>
              <w:ind w:right="17"/>
              <w:jc w:val="right"/>
              <w:rPr>
                <w:sz w:val="14"/>
              </w:rPr>
            </w:pPr>
            <w:r>
              <w:rPr>
                <w:sz w:val="14"/>
              </w:rPr>
              <w:t>0,00</w:t>
            </w:r>
          </w:p>
        </w:tc>
        <w:tc>
          <w:tcPr>
            <w:tcW w:w="1020" w:type="dxa"/>
            <w:tcBorders>
              <w:top w:val="nil"/>
              <w:bottom w:val="nil"/>
            </w:tcBorders>
          </w:tcPr>
          <w:p>
            <w:pPr>
              <w:pStyle w:val="TableParagraph"/>
              <w:spacing w:before="38"/>
              <w:ind w:right="17"/>
              <w:jc w:val="right"/>
              <w:rPr>
                <w:sz w:val="14"/>
              </w:rPr>
            </w:pPr>
            <w:r>
              <w:rPr>
                <w:sz w:val="14"/>
              </w:rPr>
              <w:t>0,00</w:t>
            </w:r>
          </w:p>
        </w:tc>
        <w:tc>
          <w:tcPr>
            <w:tcW w:w="1060" w:type="dxa"/>
            <w:tcBorders>
              <w:top w:val="nil"/>
              <w:bottom w:val="nil"/>
            </w:tcBorders>
          </w:tcPr>
          <w:p>
            <w:pPr>
              <w:pStyle w:val="TableParagraph"/>
              <w:spacing w:before="38"/>
              <w:ind w:right="37"/>
              <w:jc w:val="right"/>
              <w:rPr>
                <w:sz w:val="14"/>
              </w:rPr>
            </w:pPr>
            <w:r>
              <w:rPr>
                <w:sz w:val="14"/>
              </w:rPr>
              <w:t>0,00</w:t>
            </w:r>
          </w:p>
        </w:tc>
        <w:tc>
          <w:tcPr>
            <w:tcW w:w="1020" w:type="dxa"/>
            <w:tcBorders>
              <w:top w:val="nil"/>
              <w:bottom w:val="nil"/>
            </w:tcBorders>
          </w:tcPr>
          <w:p>
            <w:pPr>
              <w:pStyle w:val="TableParagraph"/>
              <w:spacing w:before="38"/>
              <w:ind w:right="-15"/>
              <w:jc w:val="right"/>
              <w:rPr>
                <w:sz w:val="14"/>
              </w:rPr>
            </w:pPr>
            <w:r>
              <w:rPr>
                <w:sz w:val="14"/>
              </w:rPr>
              <w:t>0,00</w:t>
            </w:r>
          </w:p>
        </w:tc>
      </w:tr>
      <w:tr>
        <w:trPr>
          <w:trHeight w:val="239" w:hRule="atLeast"/>
        </w:trPr>
        <w:tc>
          <w:tcPr>
            <w:tcW w:w="560" w:type="dxa"/>
            <w:tcBorders>
              <w:top w:val="nil"/>
              <w:bottom w:val="nil"/>
            </w:tcBorders>
          </w:tcPr>
          <w:p>
            <w:pPr>
              <w:pStyle w:val="TableParagraph"/>
              <w:spacing w:before="37"/>
              <w:ind w:left="222"/>
              <w:rPr>
                <w:sz w:val="14"/>
              </w:rPr>
            </w:pPr>
            <w:r>
              <w:rPr>
                <w:sz w:val="14"/>
              </w:rPr>
              <w:t>03</w:t>
            </w:r>
          </w:p>
        </w:tc>
        <w:tc>
          <w:tcPr>
            <w:tcW w:w="3020" w:type="dxa"/>
            <w:tcBorders>
              <w:top w:val="nil"/>
              <w:bottom w:val="nil"/>
            </w:tcBorders>
          </w:tcPr>
          <w:p>
            <w:pPr>
              <w:pStyle w:val="TableParagraph"/>
              <w:spacing w:before="37"/>
              <w:ind w:left="80"/>
              <w:rPr>
                <w:sz w:val="14"/>
              </w:rPr>
            </w:pPr>
            <w:r>
              <w:rPr>
                <w:sz w:val="14"/>
              </w:rPr>
              <w:t>Rifiuti</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20" w:type="dxa"/>
            <w:tcBorders>
              <w:top w:val="nil"/>
              <w:bottom w:val="nil"/>
            </w:tcBorders>
          </w:tcPr>
          <w:p>
            <w:pPr>
              <w:pStyle w:val="TableParagraph"/>
              <w:spacing w:before="37"/>
              <w:ind w:right="3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17"/>
              <w:jc w:val="right"/>
              <w:rPr>
                <w:sz w:val="14"/>
              </w:rPr>
            </w:pPr>
            <w:r>
              <w:rPr>
                <w:sz w:val="14"/>
              </w:rPr>
              <w:t>0,00</w:t>
            </w:r>
          </w:p>
        </w:tc>
        <w:tc>
          <w:tcPr>
            <w:tcW w:w="1020" w:type="dxa"/>
            <w:tcBorders>
              <w:top w:val="nil"/>
              <w:bottom w:val="nil"/>
            </w:tcBorders>
          </w:tcPr>
          <w:p>
            <w:pPr>
              <w:pStyle w:val="TableParagraph"/>
              <w:spacing w:before="37"/>
              <w:ind w:right="17"/>
              <w:jc w:val="right"/>
              <w:rPr>
                <w:sz w:val="14"/>
              </w:rPr>
            </w:pPr>
            <w:r>
              <w:rPr>
                <w:sz w:val="14"/>
              </w:rPr>
              <w:t>0,00</w:t>
            </w:r>
          </w:p>
        </w:tc>
        <w:tc>
          <w:tcPr>
            <w:tcW w:w="1060" w:type="dxa"/>
            <w:tcBorders>
              <w:top w:val="nil"/>
              <w:bottom w:val="nil"/>
            </w:tcBorders>
          </w:tcPr>
          <w:p>
            <w:pPr>
              <w:pStyle w:val="TableParagraph"/>
              <w:spacing w:before="37"/>
              <w:ind w:right="37"/>
              <w:jc w:val="right"/>
              <w:rPr>
                <w:sz w:val="14"/>
              </w:rPr>
            </w:pPr>
            <w:r>
              <w:rPr>
                <w:sz w:val="14"/>
              </w:rPr>
              <w:t>0,00</w:t>
            </w:r>
          </w:p>
        </w:tc>
        <w:tc>
          <w:tcPr>
            <w:tcW w:w="1020" w:type="dxa"/>
            <w:tcBorders>
              <w:top w:val="nil"/>
              <w:bottom w:val="nil"/>
            </w:tcBorders>
          </w:tcPr>
          <w:p>
            <w:pPr>
              <w:pStyle w:val="TableParagraph"/>
              <w:spacing w:before="37"/>
              <w:ind w:right="-15"/>
              <w:jc w:val="right"/>
              <w:rPr>
                <w:sz w:val="14"/>
              </w:rPr>
            </w:pPr>
            <w:r>
              <w:rPr>
                <w:sz w:val="14"/>
              </w:rPr>
              <w:t>0,00</w:t>
            </w:r>
          </w:p>
        </w:tc>
      </w:tr>
      <w:tr>
        <w:trPr>
          <w:trHeight w:val="230" w:hRule="atLeast"/>
        </w:trPr>
        <w:tc>
          <w:tcPr>
            <w:tcW w:w="560" w:type="dxa"/>
            <w:tcBorders>
              <w:top w:val="nil"/>
              <w:bottom w:val="nil"/>
            </w:tcBorders>
          </w:tcPr>
          <w:p>
            <w:pPr>
              <w:pStyle w:val="TableParagraph"/>
              <w:spacing w:before="37"/>
              <w:ind w:left="222"/>
              <w:rPr>
                <w:sz w:val="14"/>
              </w:rPr>
            </w:pPr>
            <w:r>
              <w:rPr>
                <w:sz w:val="14"/>
              </w:rPr>
              <w:t>04</w:t>
            </w:r>
          </w:p>
        </w:tc>
        <w:tc>
          <w:tcPr>
            <w:tcW w:w="3020" w:type="dxa"/>
            <w:tcBorders>
              <w:top w:val="nil"/>
              <w:bottom w:val="nil"/>
            </w:tcBorders>
          </w:tcPr>
          <w:p>
            <w:pPr>
              <w:pStyle w:val="TableParagraph"/>
              <w:spacing w:before="37"/>
              <w:ind w:left="80"/>
              <w:rPr>
                <w:sz w:val="14"/>
              </w:rPr>
            </w:pPr>
            <w:r>
              <w:rPr>
                <w:sz w:val="14"/>
              </w:rPr>
              <w:t>Servizio idrico integrato</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20" w:type="dxa"/>
            <w:tcBorders>
              <w:top w:val="nil"/>
              <w:bottom w:val="nil"/>
            </w:tcBorders>
          </w:tcPr>
          <w:p>
            <w:pPr>
              <w:pStyle w:val="TableParagraph"/>
              <w:spacing w:before="37"/>
              <w:ind w:right="3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17"/>
              <w:jc w:val="right"/>
              <w:rPr>
                <w:sz w:val="14"/>
              </w:rPr>
            </w:pPr>
            <w:r>
              <w:rPr>
                <w:sz w:val="14"/>
              </w:rPr>
              <w:t>0,00</w:t>
            </w:r>
          </w:p>
        </w:tc>
        <w:tc>
          <w:tcPr>
            <w:tcW w:w="1020" w:type="dxa"/>
            <w:tcBorders>
              <w:top w:val="nil"/>
              <w:bottom w:val="nil"/>
            </w:tcBorders>
          </w:tcPr>
          <w:p>
            <w:pPr>
              <w:pStyle w:val="TableParagraph"/>
              <w:spacing w:before="37"/>
              <w:ind w:right="17"/>
              <w:jc w:val="right"/>
              <w:rPr>
                <w:sz w:val="14"/>
              </w:rPr>
            </w:pPr>
            <w:r>
              <w:rPr>
                <w:sz w:val="14"/>
              </w:rPr>
              <w:t>0,00</w:t>
            </w:r>
          </w:p>
        </w:tc>
        <w:tc>
          <w:tcPr>
            <w:tcW w:w="1060" w:type="dxa"/>
            <w:tcBorders>
              <w:top w:val="nil"/>
              <w:bottom w:val="nil"/>
            </w:tcBorders>
          </w:tcPr>
          <w:p>
            <w:pPr>
              <w:pStyle w:val="TableParagraph"/>
              <w:spacing w:before="37"/>
              <w:ind w:right="37"/>
              <w:jc w:val="right"/>
              <w:rPr>
                <w:sz w:val="14"/>
              </w:rPr>
            </w:pPr>
            <w:r>
              <w:rPr>
                <w:sz w:val="14"/>
              </w:rPr>
              <w:t>0,00</w:t>
            </w:r>
          </w:p>
        </w:tc>
        <w:tc>
          <w:tcPr>
            <w:tcW w:w="1020" w:type="dxa"/>
            <w:tcBorders>
              <w:top w:val="nil"/>
              <w:bottom w:val="nil"/>
            </w:tcBorders>
          </w:tcPr>
          <w:p>
            <w:pPr>
              <w:pStyle w:val="TableParagraph"/>
              <w:spacing w:before="37"/>
              <w:ind w:right="-15"/>
              <w:jc w:val="right"/>
              <w:rPr>
                <w:sz w:val="14"/>
              </w:rPr>
            </w:pPr>
            <w:r>
              <w:rPr>
                <w:sz w:val="14"/>
              </w:rPr>
              <w:t>0,00</w:t>
            </w:r>
          </w:p>
        </w:tc>
      </w:tr>
      <w:tr>
        <w:trPr>
          <w:trHeight w:val="370" w:hRule="atLeast"/>
        </w:trPr>
        <w:tc>
          <w:tcPr>
            <w:tcW w:w="560" w:type="dxa"/>
            <w:tcBorders>
              <w:top w:val="nil"/>
            </w:tcBorders>
          </w:tcPr>
          <w:p>
            <w:pPr>
              <w:pStyle w:val="TableParagraph"/>
              <w:rPr>
                <w:rFonts w:ascii="Times New Roman"/>
                <w:sz w:val="14"/>
              </w:rPr>
            </w:pPr>
          </w:p>
        </w:tc>
        <w:tc>
          <w:tcPr>
            <w:tcW w:w="3020" w:type="dxa"/>
            <w:tcBorders>
              <w:top w:val="nil"/>
            </w:tcBorders>
          </w:tcPr>
          <w:p>
            <w:pPr>
              <w:pStyle w:val="TableParagraph"/>
              <w:spacing w:line="170" w:lineRule="atLeast" w:before="19"/>
              <w:ind w:left="80" w:right="14"/>
              <w:rPr>
                <w:b/>
                <w:i/>
                <w:sz w:val="14"/>
              </w:rPr>
            </w:pPr>
            <w:r>
              <w:rPr>
                <w:b/>
                <w:i/>
                <w:sz w:val="14"/>
              </w:rPr>
              <w:t>TOTALE MISSIONE 9 - Sviluppo sostenibile </w:t>
            </w:r>
            <w:r>
              <w:rPr>
                <w:b/>
                <w:i/>
                <w:sz w:val="14"/>
              </w:rPr>
              <w:t>e tutela del territorio e dell'ambiente</w:t>
            </w:r>
          </w:p>
        </w:tc>
        <w:tc>
          <w:tcPr>
            <w:tcW w:w="1080" w:type="dxa"/>
            <w:tcBorders>
              <w:top w:val="nil"/>
            </w:tcBorders>
          </w:tcPr>
          <w:p>
            <w:pPr>
              <w:pStyle w:val="TableParagraph"/>
              <w:spacing w:before="66"/>
              <w:ind w:right="77"/>
              <w:jc w:val="right"/>
              <w:rPr>
                <w:b/>
                <w:sz w:val="14"/>
              </w:rPr>
            </w:pPr>
            <w:r>
              <w:rPr>
                <w:b/>
                <w:sz w:val="14"/>
              </w:rPr>
              <w:t>0,00</w:t>
            </w:r>
          </w:p>
        </w:tc>
        <w:tc>
          <w:tcPr>
            <w:tcW w:w="1080" w:type="dxa"/>
            <w:tcBorders>
              <w:top w:val="nil"/>
            </w:tcBorders>
          </w:tcPr>
          <w:p>
            <w:pPr>
              <w:pStyle w:val="TableParagraph"/>
              <w:spacing w:before="66"/>
              <w:ind w:right="77"/>
              <w:jc w:val="right"/>
              <w:rPr>
                <w:b/>
                <w:sz w:val="14"/>
              </w:rPr>
            </w:pPr>
            <w:r>
              <w:rPr>
                <w:b/>
                <w:sz w:val="14"/>
              </w:rPr>
              <w:t>0,00</w:t>
            </w:r>
          </w:p>
        </w:tc>
        <w:tc>
          <w:tcPr>
            <w:tcW w:w="1080" w:type="dxa"/>
            <w:tcBorders>
              <w:top w:val="nil"/>
            </w:tcBorders>
          </w:tcPr>
          <w:p>
            <w:pPr>
              <w:pStyle w:val="TableParagraph"/>
              <w:spacing w:before="66"/>
              <w:ind w:right="57"/>
              <w:jc w:val="right"/>
              <w:rPr>
                <w:b/>
                <w:sz w:val="14"/>
              </w:rPr>
            </w:pPr>
            <w:r>
              <w:rPr>
                <w:b/>
                <w:sz w:val="14"/>
              </w:rPr>
              <w:t>0,00</w:t>
            </w:r>
          </w:p>
        </w:tc>
        <w:tc>
          <w:tcPr>
            <w:tcW w:w="1040" w:type="dxa"/>
            <w:tcBorders>
              <w:top w:val="nil"/>
            </w:tcBorders>
          </w:tcPr>
          <w:p>
            <w:pPr>
              <w:pStyle w:val="TableParagraph"/>
              <w:spacing w:before="66"/>
              <w:ind w:right="57"/>
              <w:jc w:val="right"/>
              <w:rPr>
                <w:b/>
                <w:sz w:val="14"/>
              </w:rPr>
            </w:pPr>
            <w:r>
              <w:rPr>
                <w:b/>
                <w:sz w:val="14"/>
              </w:rPr>
              <w:t>0,00</w:t>
            </w:r>
          </w:p>
        </w:tc>
        <w:tc>
          <w:tcPr>
            <w:tcW w:w="1080" w:type="dxa"/>
            <w:tcBorders>
              <w:top w:val="nil"/>
            </w:tcBorders>
          </w:tcPr>
          <w:p>
            <w:pPr>
              <w:pStyle w:val="TableParagraph"/>
              <w:spacing w:before="66"/>
              <w:ind w:right="57"/>
              <w:jc w:val="right"/>
              <w:rPr>
                <w:b/>
                <w:sz w:val="14"/>
              </w:rPr>
            </w:pPr>
            <w:r>
              <w:rPr>
                <w:b/>
                <w:sz w:val="14"/>
              </w:rPr>
              <w:t>0,00</w:t>
            </w:r>
          </w:p>
        </w:tc>
        <w:tc>
          <w:tcPr>
            <w:tcW w:w="1020" w:type="dxa"/>
            <w:tcBorders>
              <w:top w:val="nil"/>
            </w:tcBorders>
          </w:tcPr>
          <w:p>
            <w:pPr>
              <w:pStyle w:val="TableParagraph"/>
              <w:spacing w:before="66"/>
              <w:ind w:right="17"/>
              <w:jc w:val="right"/>
              <w:rPr>
                <w:b/>
                <w:sz w:val="14"/>
              </w:rPr>
            </w:pPr>
            <w:r>
              <w:rPr>
                <w:b/>
                <w:sz w:val="14"/>
              </w:rPr>
              <w:t>0,00</w:t>
            </w:r>
          </w:p>
        </w:tc>
        <w:tc>
          <w:tcPr>
            <w:tcW w:w="1040" w:type="dxa"/>
            <w:tcBorders>
              <w:top w:val="nil"/>
            </w:tcBorders>
          </w:tcPr>
          <w:p>
            <w:pPr>
              <w:pStyle w:val="TableParagraph"/>
              <w:spacing w:before="66"/>
              <w:ind w:right="57"/>
              <w:jc w:val="right"/>
              <w:rPr>
                <w:b/>
                <w:sz w:val="14"/>
              </w:rPr>
            </w:pPr>
            <w:r>
              <w:rPr>
                <w:b/>
                <w:sz w:val="14"/>
              </w:rPr>
              <w:t>0,00</w:t>
            </w:r>
          </w:p>
        </w:tc>
        <w:tc>
          <w:tcPr>
            <w:tcW w:w="1040" w:type="dxa"/>
            <w:tcBorders>
              <w:top w:val="nil"/>
            </w:tcBorders>
          </w:tcPr>
          <w:p>
            <w:pPr>
              <w:pStyle w:val="TableParagraph"/>
              <w:spacing w:before="66"/>
              <w:ind w:right="17"/>
              <w:jc w:val="right"/>
              <w:rPr>
                <w:b/>
                <w:sz w:val="14"/>
              </w:rPr>
            </w:pPr>
            <w:r>
              <w:rPr>
                <w:b/>
                <w:sz w:val="14"/>
              </w:rPr>
              <w:t>0,00</w:t>
            </w:r>
          </w:p>
        </w:tc>
        <w:tc>
          <w:tcPr>
            <w:tcW w:w="1020" w:type="dxa"/>
            <w:tcBorders>
              <w:top w:val="nil"/>
            </w:tcBorders>
          </w:tcPr>
          <w:p>
            <w:pPr>
              <w:pStyle w:val="TableParagraph"/>
              <w:spacing w:before="66"/>
              <w:ind w:right="17"/>
              <w:jc w:val="right"/>
              <w:rPr>
                <w:b/>
                <w:sz w:val="14"/>
              </w:rPr>
            </w:pPr>
            <w:r>
              <w:rPr>
                <w:b/>
                <w:sz w:val="14"/>
              </w:rPr>
              <w:t>0,00</w:t>
            </w:r>
          </w:p>
        </w:tc>
        <w:tc>
          <w:tcPr>
            <w:tcW w:w="1060" w:type="dxa"/>
            <w:tcBorders>
              <w:top w:val="nil"/>
            </w:tcBorders>
          </w:tcPr>
          <w:p>
            <w:pPr>
              <w:pStyle w:val="TableParagraph"/>
              <w:spacing w:before="66"/>
              <w:ind w:right="37"/>
              <w:jc w:val="right"/>
              <w:rPr>
                <w:b/>
                <w:sz w:val="14"/>
              </w:rPr>
            </w:pPr>
            <w:r>
              <w:rPr>
                <w:b/>
                <w:sz w:val="14"/>
              </w:rPr>
              <w:t>0,00</w:t>
            </w:r>
          </w:p>
        </w:tc>
        <w:tc>
          <w:tcPr>
            <w:tcW w:w="1020" w:type="dxa"/>
            <w:tcBorders>
              <w:top w:val="nil"/>
            </w:tcBorders>
          </w:tcPr>
          <w:p>
            <w:pPr>
              <w:pStyle w:val="TableParagraph"/>
              <w:spacing w:before="66"/>
              <w:ind w:right="-15"/>
              <w:jc w:val="right"/>
              <w:rPr>
                <w:b/>
                <w:sz w:val="14"/>
              </w:rPr>
            </w:pPr>
            <w:r>
              <w:rPr>
                <w:b/>
                <w:sz w:val="14"/>
              </w:rPr>
              <w:t>0,00</w:t>
            </w:r>
          </w:p>
        </w:tc>
      </w:tr>
      <w:tr>
        <w:trPr>
          <w:trHeight w:val="510"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10</w:t>
            </w:r>
          </w:p>
        </w:tc>
        <w:tc>
          <w:tcPr>
            <w:tcW w:w="3020" w:type="dxa"/>
            <w:tcBorders>
              <w:bottom w:val="nil"/>
            </w:tcBorders>
          </w:tcPr>
          <w:p>
            <w:pPr>
              <w:pStyle w:val="TableParagraph"/>
              <w:spacing w:line="261" w:lineRule="auto" w:before="138"/>
              <w:ind w:left="80" w:right="465"/>
              <w:rPr>
                <w:b/>
                <w:i/>
                <w:sz w:val="14"/>
              </w:rPr>
            </w:pPr>
            <w:r>
              <w:rPr>
                <w:b/>
                <w:i/>
                <w:sz w:val="14"/>
              </w:rPr>
              <w:t>MISSIONE 10 - Trasporti e diritto alla </w:t>
            </w:r>
            <w:r>
              <w:rPr>
                <w:b/>
                <w:i/>
                <w:sz w:val="14"/>
              </w:rPr>
              <w:t>mobilità</w:t>
            </w: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6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r>
    </w:tbl>
    <w:p>
      <w:pPr>
        <w:spacing w:after="0"/>
        <w:rPr>
          <w:rFonts w:ascii="Times New Roman"/>
          <w:sz w:val="14"/>
        </w:rPr>
        <w:sectPr>
          <w:pgSz w:w="16840" w:h="11900" w:orient="landscape"/>
          <w:pgMar w:header="867" w:footer="915" w:top="1080" w:bottom="1180" w:left="720" w:right="720"/>
        </w:sectPr>
      </w:pPr>
    </w:p>
    <w:p>
      <w:pPr>
        <w:pStyle w:val="BodyText"/>
        <w:spacing w:before="2"/>
        <w:rPr>
          <w:rFonts w:ascii="Times New Roman"/>
          <w:b w:val="0"/>
          <w:sz w:val="12"/>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0"/>
        <w:gridCol w:w="3020"/>
        <w:gridCol w:w="1080"/>
        <w:gridCol w:w="1080"/>
        <w:gridCol w:w="1080"/>
        <w:gridCol w:w="1040"/>
        <w:gridCol w:w="1080"/>
        <w:gridCol w:w="1020"/>
        <w:gridCol w:w="1040"/>
        <w:gridCol w:w="1040"/>
        <w:gridCol w:w="1020"/>
        <w:gridCol w:w="1060"/>
        <w:gridCol w:w="1020"/>
      </w:tblGrid>
      <w:tr>
        <w:trPr>
          <w:trHeight w:val="980" w:hRule="atLeast"/>
        </w:trPr>
        <w:tc>
          <w:tcPr>
            <w:tcW w:w="3580" w:type="dxa"/>
            <w:gridSpan w:val="2"/>
          </w:tcPr>
          <w:p>
            <w:pPr>
              <w:pStyle w:val="TableParagraph"/>
              <w:rPr>
                <w:rFonts w:ascii="Times New Roman"/>
                <w:sz w:val="16"/>
              </w:rPr>
            </w:pPr>
          </w:p>
          <w:p>
            <w:pPr>
              <w:pStyle w:val="TableParagraph"/>
              <w:spacing w:before="10"/>
              <w:rPr>
                <w:rFonts w:ascii="Times New Roman"/>
                <w:sz w:val="21"/>
              </w:rPr>
            </w:pPr>
          </w:p>
          <w:p>
            <w:pPr>
              <w:pStyle w:val="TableParagraph"/>
              <w:ind w:left="199"/>
              <w:rPr>
                <w:b/>
                <w:sz w:val="14"/>
              </w:rPr>
            </w:pPr>
            <w:r>
              <w:rPr>
                <w:b/>
                <w:sz w:val="14"/>
              </w:rPr>
              <w:t>MISSIONI E PROGRAMMI \ MACROAGGREGATI</w:t>
            </w:r>
          </w:p>
        </w:tc>
        <w:tc>
          <w:tcPr>
            <w:tcW w:w="1080" w:type="dxa"/>
          </w:tcPr>
          <w:p>
            <w:pPr>
              <w:pStyle w:val="TableParagraph"/>
              <w:spacing w:line="261" w:lineRule="auto" w:before="73"/>
              <w:ind w:left="221" w:right="198" w:hanging="1"/>
              <w:jc w:val="center"/>
              <w:rPr>
                <w:b/>
                <w:sz w:val="14"/>
              </w:rPr>
            </w:pPr>
            <w:r>
              <w:rPr>
                <w:b/>
                <w:sz w:val="14"/>
              </w:rPr>
              <w:t>Tributi in conto capitale a carico dell'ente</w:t>
            </w:r>
          </w:p>
        </w:tc>
        <w:tc>
          <w:tcPr>
            <w:tcW w:w="108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228" w:right="93" w:hanging="98"/>
              <w:rPr>
                <w:b/>
                <w:sz w:val="14"/>
              </w:rPr>
            </w:pPr>
            <w:r>
              <w:rPr>
                <w:b/>
                <w:sz w:val="14"/>
              </w:rPr>
              <w:t>Investimenti fissi lordi</w:t>
            </w:r>
          </w:p>
        </w:tc>
        <w:tc>
          <w:tcPr>
            <w:tcW w:w="108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131" w:right="26" w:hanging="66"/>
              <w:rPr>
                <w:b/>
                <w:sz w:val="14"/>
              </w:rPr>
            </w:pPr>
            <w:r>
              <w:rPr>
                <w:b/>
                <w:sz w:val="14"/>
              </w:rPr>
              <w:t>Contributi agli investimenti</w:t>
            </w:r>
          </w:p>
        </w:tc>
        <w:tc>
          <w:tcPr>
            <w:tcW w:w="1040" w:type="dxa"/>
          </w:tcPr>
          <w:p>
            <w:pPr>
              <w:pStyle w:val="TableParagraph"/>
              <w:spacing w:before="8"/>
              <w:rPr>
                <w:rFonts w:ascii="Times New Roman"/>
                <w:sz w:val="21"/>
              </w:rPr>
            </w:pPr>
          </w:p>
          <w:p>
            <w:pPr>
              <w:pStyle w:val="TableParagraph"/>
              <w:spacing w:line="261" w:lineRule="auto"/>
              <w:ind w:left="457" w:right="38" w:hanging="382"/>
              <w:rPr>
                <w:b/>
                <w:sz w:val="14"/>
              </w:rPr>
            </w:pPr>
            <w:r>
              <w:rPr>
                <w:b/>
                <w:sz w:val="14"/>
              </w:rPr>
              <w:t>Trasferimenti in</w:t>
            </w:r>
          </w:p>
          <w:p>
            <w:pPr>
              <w:pStyle w:val="TableParagraph"/>
              <w:spacing w:before="1"/>
              <w:ind w:left="49"/>
              <w:rPr>
                <w:b/>
                <w:sz w:val="14"/>
              </w:rPr>
            </w:pPr>
            <w:r>
              <w:rPr>
                <w:b/>
                <w:sz w:val="14"/>
              </w:rPr>
              <w:t>conto capitale</w:t>
            </w:r>
          </w:p>
        </w:tc>
        <w:tc>
          <w:tcPr>
            <w:tcW w:w="108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69" w:right="29" w:firstLine="11"/>
              <w:rPr>
                <w:b/>
                <w:sz w:val="14"/>
              </w:rPr>
            </w:pPr>
            <w:r>
              <w:rPr>
                <w:b/>
                <w:sz w:val="14"/>
              </w:rPr>
              <w:t>Altre spese in conto capitale</w:t>
            </w:r>
          </w:p>
        </w:tc>
        <w:tc>
          <w:tcPr>
            <w:tcW w:w="1020" w:type="dxa"/>
          </w:tcPr>
          <w:p>
            <w:pPr>
              <w:pStyle w:val="TableParagraph"/>
              <w:rPr>
                <w:rFonts w:ascii="Times New Roman"/>
                <w:sz w:val="14"/>
              </w:rPr>
            </w:pPr>
          </w:p>
          <w:p>
            <w:pPr>
              <w:pStyle w:val="TableParagraph"/>
              <w:spacing w:line="261" w:lineRule="auto" w:before="1"/>
              <w:ind w:left="170" w:right="129" w:hanging="1"/>
              <w:jc w:val="center"/>
              <w:rPr>
                <w:b/>
                <w:sz w:val="14"/>
              </w:rPr>
            </w:pPr>
            <w:r>
              <w:rPr>
                <w:b/>
                <w:sz w:val="14"/>
              </w:rPr>
              <w:t>Totale SPESE IN CONTO CAPITALE</w:t>
            </w:r>
          </w:p>
        </w:tc>
        <w:tc>
          <w:tcPr>
            <w:tcW w:w="1040" w:type="dxa"/>
          </w:tcPr>
          <w:p>
            <w:pPr>
              <w:pStyle w:val="TableParagraph"/>
              <w:spacing w:before="8"/>
              <w:rPr>
                <w:rFonts w:ascii="Times New Roman"/>
                <w:sz w:val="21"/>
              </w:rPr>
            </w:pPr>
          </w:p>
          <w:p>
            <w:pPr>
              <w:pStyle w:val="TableParagraph"/>
              <w:spacing w:line="261" w:lineRule="auto"/>
              <w:ind w:left="21"/>
              <w:jc w:val="center"/>
              <w:rPr>
                <w:b/>
                <w:sz w:val="14"/>
              </w:rPr>
            </w:pPr>
            <w:r>
              <w:rPr>
                <w:b/>
                <w:sz w:val="14"/>
              </w:rPr>
              <w:t>Acquisizioni di attività finanziarie</w:t>
            </w:r>
          </w:p>
        </w:tc>
        <w:tc>
          <w:tcPr>
            <w:tcW w:w="1040" w:type="dxa"/>
          </w:tcPr>
          <w:p>
            <w:pPr>
              <w:pStyle w:val="TableParagraph"/>
              <w:spacing w:before="8"/>
              <w:rPr>
                <w:rFonts w:ascii="Times New Roman"/>
                <w:sz w:val="21"/>
              </w:rPr>
            </w:pPr>
          </w:p>
          <w:p>
            <w:pPr>
              <w:pStyle w:val="TableParagraph"/>
              <w:spacing w:line="261" w:lineRule="auto"/>
              <w:ind w:left="22"/>
              <w:jc w:val="center"/>
              <w:rPr>
                <w:b/>
                <w:sz w:val="14"/>
              </w:rPr>
            </w:pPr>
            <w:r>
              <w:rPr>
                <w:b/>
                <w:sz w:val="14"/>
              </w:rPr>
              <w:t>Concessione crediti di breve termine</w:t>
            </w:r>
          </w:p>
        </w:tc>
        <w:tc>
          <w:tcPr>
            <w:tcW w:w="1020" w:type="dxa"/>
          </w:tcPr>
          <w:p>
            <w:pPr>
              <w:pStyle w:val="TableParagraph"/>
              <w:rPr>
                <w:rFonts w:ascii="Times New Roman"/>
                <w:sz w:val="14"/>
              </w:rPr>
            </w:pPr>
          </w:p>
          <w:p>
            <w:pPr>
              <w:pStyle w:val="TableParagraph"/>
              <w:spacing w:line="261" w:lineRule="auto" w:before="1"/>
              <w:ind w:left="60" w:right="19"/>
              <w:jc w:val="center"/>
              <w:rPr>
                <w:b/>
                <w:sz w:val="14"/>
              </w:rPr>
            </w:pPr>
            <w:r>
              <w:rPr>
                <w:b/>
                <w:sz w:val="14"/>
              </w:rPr>
              <w:t>Concessione crediti di medio - lungo termine</w:t>
            </w:r>
          </w:p>
        </w:tc>
        <w:tc>
          <w:tcPr>
            <w:tcW w:w="1060" w:type="dxa"/>
          </w:tcPr>
          <w:p>
            <w:pPr>
              <w:pStyle w:val="TableParagraph"/>
              <w:spacing w:line="261" w:lineRule="auto" w:before="73"/>
              <w:ind w:left="60" w:right="59"/>
              <w:jc w:val="center"/>
              <w:rPr>
                <w:b/>
                <w:sz w:val="14"/>
              </w:rPr>
            </w:pPr>
            <w:r>
              <w:rPr>
                <w:b/>
                <w:sz w:val="14"/>
              </w:rPr>
              <w:t>Altre spese per    incremento di attività finanziarie</w:t>
            </w:r>
          </w:p>
        </w:tc>
        <w:tc>
          <w:tcPr>
            <w:tcW w:w="1020" w:type="dxa"/>
          </w:tcPr>
          <w:p>
            <w:pPr>
              <w:pStyle w:val="TableParagraph"/>
              <w:spacing w:line="261" w:lineRule="auto" w:before="73"/>
              <w:ind w:left="29" w:right="9" w:firstLine="264"/>
              <w:rPr>
                <w:b/>
                <w:sz w:val="14"/>
              </w:rPr>
            </w:pPr>
            <w:r>
              <w:rPr>
                <w:b/>
                <w:sz w:val="14"/>
              </w:rPr>
              <w:t>Totale SPESE PER INCREMENTO DI ATTIVITA' FINANZIARIE</w:t>
            </w:r>
          </w:p>
        </w:tc>
      </w:tr>
      <w:tr>
        <w:trPr>
          <w:trHeight w:val="640" w:hRule="atLeast"/>
        </w:trPr>
        <w:tc>
          <w:tcPr>
            <w:tcW w:w="3580" w:type="dxa"/>
            <w:gridSpan w:val="2"/>
          </w:tcPr>
          <w:p>
            <w:pPr>
              <w:pStyle w:val="TableParagraph"/>
              <w:rPr>
                <w:rFonts w:ascii="Times New Roman"/>
                <w:sz w:val="14"/>
              </w:rPr>
            </w:pPr>
          </w:p>
        </w:tc>
        <w:tc>
          <w:tcPr>
            <w:tcW w:w="1080" w:type="dxa"/>
          </w:tcPr>
          <w:p>
            <w:pPr>
              <w:pStyle w:val="TableParagraph"/>
              <w:spacing w:before="1"/>
              <w:rPr>
                <w:rFonts w:ascii="Times New Roman"/>
                <w:sz w:val="23"/>
              </w:rPr>
            </w:pPr>
          </w:p>
          <w:p>
            <w:pPr>
              <w:pStyle w:val="TableParagraph"/>
              <w:ind w:left="392" w:right="373"/>
              <w:jc w:val="center"/>
              <w:rPr>
                <w:b/>
                <w:sz w:val="14"/>
              </w:rPr>
            </w:pPr>
            <w:r>
              <w:rPr>
                <w:b/>
                <w:sz w:val="14"/>
              </w:rPr>
              <w:t>201</w:t>
            </w:r>
          </w:p>
        </w:tc>
        <w:tc>
          <w:tcPr>
            <w:tcW w:w="1080" w:type="dxa"/>
          </w:tcPr>
          <w:p>
            <w:pPr>
              <w:pStyle w:val="TableParagraph"/>
              <w:spacing w:before="1"/>
              <w:rPr>
                <w:rFonts w:ascii="Times New Roman"/>
                <w:sz w:val="23"/>
              </w:rPr>
            </w:pPr>
          </w:p>
          <w:p>
            <w:pPr>
              <w:pStyle w:val="TableParagraph"/>
              <w:ind w:left="392" w:right="373"/>
              <w:jc w:val="center"/>
              <w:rPr>
                <w:b/>
                <w:sz w:val="14"/>
              </w:rPr>
            </w:pPr>
            <w:r>
              <w:rPr>
                <w:b/>
                <w:sz w:val="14"/>
              </w:rPr>
              <w:t>202</w:t>
            </w:r>
          </w:p>
        </w:tc>
        <w:tc>
          <w:tcPr>
            <w:tcW w:w="1080" w:type="dxa"/>
          </w:tcPr>
          <w:p>
            <w:pPr>
              <w:pStyle w:val="TableParagraph"/>
              <w:spacing w:before="1"/>
              <w:rPr>
                <w:rFonts w:ascii="Times New Roman"/>
                <w:sz w:val="23"/>
              </w:rPr>
            </w:pPr>
          </w:p>
          <w:p>
            <w:pPr>
              <w:pStyle w:val="TableParagraph"/>
              <w:ind w:left="392" w:right="373"/>
              <w:jc w:val="center"/>
              <w:rPr>
                <w:b/>
                <w:sz w:val="14"/>
              </w:rPr>
            </w:pPr>
            <w:r>
              <w:rPr>
                <w:b/>
                <w:sz w:val="14"/>
              </w:rPr>
              <w:t>203</w:t>
            </w:r>
          </w:p>
        </w:tc>
        <w:tc>
          <w:tcPr>
            <w:tcW w:w="1040" w:type="dxa"/>
          </w:tcPr>
          <w:p>
            <w:pPr>
              <w:pStyle w:val="TableParagraph"/>
              <w:spacing w:before="1"/>
              <w:rPr>
                <w:rFonts w:ascii="Times New Roman"/>
                <w:sz w:val="23"/>
              </w:rPr>
            </w:pPr>
          </w:p>
          <w:p>
            <w:pPr>
              <w:pStyle w:val="TableParagraph"/>
              <w:ind w:left="19"/>
              <w:jc w:val="center"/>
              <w:rPr>
                <w:b/>
                <w:sz w:val="14"/>
              </w:rPr>
            </w:pPr>
            <w:r>
              <w:rPr>
                <w:b/>
                <w:sz w:val="14"/>
              </w:rPr>
              <w:t>204</w:t>
            </w:r>
          </w:p>
        </w:tc>
        <w:tc>
          <w:tcPr>
            <w:tcW w:w="1080" w:type="dxa"/>
          </w:tcPr>
          <w:p>
            <w:pPr>
              <w:pStyle w:val="TableParagraph"/>
              <w:spacing w:before="1"/>
              <w:rPr>
                <w:rFonts w:ascii="Times New Roman"/>
                <w:sz w:val="23"/>
              </w:rPr>
            </w:pPr>
          </w:p>
          <w:p>
            <w:pPr>
              <w:pStyle w:val="TableParagraph"/>
              <w:ind w:left="392" w:right="373"/>
              <w:jc w:val="center"/>
              <w:rPr>
                <w:b/>
                <w:sz w:val="14"/>
              </w:rPr>
            </w:pPr>
            <w:r>
              <w:rPr>
                <w:b/>
                <w:sz w:val="14"/>
              </w:rPr>
              <w:t>205</w:t>
            </w:r>
          </w:p>
        </w:tc>
        <w:tc>
          <w:tcPr>
            <w:tcW w:w="1020" w:type="dxa"/>
          </w:tcPr>
          <w:p>
            <w:pPr>
              <w:pStyle w:val="TableParagraph"/>
              <w:spacing w:before="1"/>
              <w:rPr>
                <w:rFonts w:ascii="Times New Roman"/>
                <w:sz w:val="23"/>
              </w:rPr>
            </w:pPr>
          </w:p>
          <w:p>
            <w:pPr>
              <w:pStyle w:val="TableParagraph"/>
              <w:ind w:left="58" w:right="19"/>
              <w:jc w:val="center"/>
              <w:rPr>
                <w:b/>
                <w:sz w:val="14"/>
              </w:rPr>
            </w:pPr>
            <w:r>
              <w:rPr>
                <w:b/>
                <w:sz w:val="14"/>
              </w:rPr>
              <w:t>200</w:t>
            </w:r>
          </w:p>
        </w:tc>
        <w:tc>
          <w:tcPr>
            <w:tcW w:w="1040" w:type="dxa"/>
          </w:tcPr>
          <w:p>
            <w:pPr>
              <w:pStyle w:val="TableParagraph"/>
              <w:spacing w:before="1"/>
              <w:rPr>
                <w:rFonts w:ascii="Times New Roman"/>
                <w:sz w:val="23"/>
              </w:rPr>
            </w:pPr>
          </w:p>
          <w:p>
            <w:pPr>
              <w:pStyle w:val="TableParagraph"/>
              <w:ind w:left="19"/>
              <w:jc w:val="center"/>
              <w:rPr>
                <w:b/>
                <w:sz w:val="14"/>
              </w:rPr>
            </w:pPr>
            <w:r>
              <w:rPr>
                <w:b/>
                <w:sz w:val="14"/>
              </w:rPr>
              <w:t>301</w:t>
            </w:r>
          </w:p>
        </w:tc>
        <w:tc>
          <w:tcPr>
            <w:tcW w:w="1040" w:type="dxa"/>
          </w:tcPr>
          <w:p>
            <w:pPr>
              <w:pStyle w:val="TableParagraph"/>
              <w:spacing w:before="1"/>
              <w:rPr>
                <w:rFonts w:ascii="Times New Roman"/>
                <w:sz w:val="23"/>
              </w:rPr>
            </w:pPr>
          </w:p>
          <w:p>
            <w:pPr>
              <w:pStyle w:val="TableParagraph"/>
              <w:ind w:left="19"/>
              <w:jc w:val="center"/>
              <w:rPr>
                <w:b/>
                <w:sz w:val="14"/>
              </w:rPr>
            </w:pPr>
            <w:r>
              <w:rPr>
                <w:b/>
                <w:sz w:val="14"/>
              </w:rPr>
              <w:t>302</w:t>
            </w:r>
          </w:p>
        </w:tc>
        <w:tc>
          <w:tcPr>
            <w:tcW w:w="1020" w:type="dxa"/>
          </w:tcPr>
          <w:p>
            <w:pPr>
              <w:pStyle w:val="TableParagraph"/>
              <w:spacing w:before="1"/>
              <w:rPr>
                <w:rFonts w:ascii="Times New Roman"/>
                <w:sz w:val="23"/>
              </w:rPr>
            </w:pPr>
          </w:p>
          <w:p>
            <w:pPr>
              <w:pStyle w:val="TableParagraph"/>
              <w:ind w:left="58" w:right="19"/>
              <w:jc w:val="center"/>
              <w:rPr>
                <w:b/>
                <w:sz w:val="14"/>
              </w:rPr>
            </w:pPr>
            <w:r>
              <w:rPr>
                <w:b/>
                <w:sz w:val="14"/>
              </w:rPr>
              <w:t>303</w:t>
            </w:r>
          </w:p>
        </w:tc>
        <w:tc>
          <w:tcPr>
            <w:tcW w:w="1060" w:type="dxa"/>
          </w:tcPr>
          <w:p>
            <w:pPr>
              <w:pStyle w:val="TableParagraph"/>
              <w:spacing w:before="1"/>
              <w:rPr>
                <w:rFonts w:ascii="Times New Roman"/>
                <w:sz w:val="23"/>
              </w:rPr>
            </w:pPr>
          </w:p>
          <w:p>
            <w:pPr>
              <w:pStyle w:val="TableParagraph"/>
              <w:ind w:left="59" w:right="59"/>
              <w:jc w:val="center"/>
              <w:rPr>
                <w:b/>
                <w:sz w:val="14"/>
              </w:rPr>
            </w:pPr>
            <w:r>
              <w:rPr>
                <w:b/>
                <w:sz w:val="14"/>
              </w:rPr>
              <w:t>304</w:t>
            </w:r>
          </w:p>
        </w:tc>
        <w:tc>
          <w:tcPr>
            <w:tcW w:w="1020" w:type="dxa"/>
          </w:tcPr>
          <w:p>
            <w:pPr>
              <w:pStyle w:val="TableParagraph"/>
              <w:spacing w:before="1"/>
              <w:rPr>
                <w:rFonts w:ascii="Times New Roman"/>
                <w:sz w:val="23"/>
              </w:rPr>
            </w:pPr>
          </w:p>
          <w:p>
            <w:pPr>
              <w:pStyle w:val="TableParagraph"/>
              <w:ind w:left="443"/>
              <w:rPr>
                <w:b/>
                <w:sz w:val="14"/>
              </w:rPr>
            </w:pPr>
            <w:r>
              <w:rPr>
                <w:b/>
                <w:sz w:val="14"/>
              </w:rPr>
              <w:t>300</w:t>
            </w:r>
          </w:p>
        </w:tc>
      </w:tr>
      <w:tr>
        <w:trPr>
          <w:trHeight w:val="600" w:hRule="atLeast"/>
        </w:trPr>
        <w:tc>
          <w:tcPr>
            <w:tcW w:w="560" w:type="dxa"/>
          </w:tcPr>
          <w:p>
            <w:pPr>
              <w:pStyle w:val="TableParagraph"/>
              <w:spacing w:before="36"/>
              <w:ind w:left="222"/>
              <w:rPr>
                <w:sz w:val="14"/>
              </w:rPr>
            </w:pPr>
            <w:r>
              <w:rPr>
                <w:sz w:val="14"/>
              </w:rPr>
              <w:t>05</w:t>
            </w:r>
          </w:p>
        </w:tc>
        <w:tc>
          <w:tcPr>
            <w:tcW w:w="3020" w:type="dxa"/>
          </w:tcPr>
          <w:p>
            <w:pPr>
              <w:pStyle w:val="TableParagraph"/>
              <w:spacing w:before="36"/>
              <w:ind w:left="80"/>
              <w:rPr>
                <w:sz w:val="14"/>
              </w:rPr>
            </w:pPr>
            <w:r>
              <w:rPr>
                <w:sz w:val="14"/>
              </w:rPr>
              <w:t>Viabilità e infrastrutture stradali</w:t>
            </w:r>
          </w:p>
          <w:p>
            <w:pPr>
              <w:pStyle w:val="TableParagraph"/>
              <w:spacing w:line="170" w:lineRule="atLeast" w:before="52"/>
              <w:ind w:left="80" w:right="138"/>
              <w:rPr>
                <w:b/>
                <w:i/>
                <w:sz w:val="14"/>
              </w:rPr>
            </w:pPr>
            <w:r>
              <w:rPr>
                <w:b/>
                <w:i/>
                <w:sz w:val="14"/>
              </w:rPr>
              <w:t>TOTALE MISSIONE 10 - Trasporti e diritto </w:t>
            </w:r>
            <w:r>
              <w:rPr>
                <w:b/>
                <w:i/>
                <w:sz w:val="14"/>
              </w:rPr>
              <w:t>alla mobilità</w:t>
            </w:r>
          </w:p>
        </w:tc>
        <w:tc>
          <w:tcPr>
            <w:tcW w:w="1080" w:type="dxa"/>
          </w:tcPr>
          <w:p>
            <w:pPr>
              <w:pStyle w:val="TableParagraph"/>
              <w:spacing w:before="36"/>
              <w:ind w:right="77"/>
              <w:jc w:val="right"/>
              <w:rPr>
                <w:sz w:val="14"/>
              </w:rPr>
            </w:pPr>
            <w:r>
              <w:rPr>
                <w:sz w:val="14"/>
              </w:rPr>
              <w:t>0,00</w:t>
            </w:r>
          </w:p>
          <w:p>
            <w:pPr>
              <w:pStyle w:val="TableParagraph"/>
              <w:spacing w:before="99"/>
              <w:ind w:right="77"/>
              <w:jc w:val="right"/>
              <w:rPr>
                <w:b/>
                <w:sz w:val="14"/>
              </w:rPr>
            </w:pPr>
            <w:r>
              <w:rPr>
                <w:b/>
                <w:sz w:val="14"/>
              </w:rPr>
              <w:t>0,00</w:t>
            </w:r>
          </w:p>
        </w:tc>
        <w:tc>
          <w:tcPr>
            <w:tcW w:w="1080" w:type="dxa"/>
          </w:tcPr>
          <w:p>
            <w:pPr>
              <w:pStyle w:val="TableParagraph"/>
              <w:spacing w:before="36"/>
              <w:ind w:right="77"/>
              <w:jc w:val="right"/>
              <w:rPr>
                <w:sz w:val="14"/>
              </w:rPr>
            </w:pPr>
            <w:r>
              <w:rPr>
                <w:sz w:val="14"/>
              </w:rPr>
              <w:t>0,00</w:t>
            </w:r>
          </w:p>
          <w:p>
            <w:pPr>
              <w:pStyle w:val="TableParagraph"/>
              <w:spacing w:before="99"/>
              <w:ind w:right="77"/>
              <w:jc w:val="right"/>
              <w:rPr>
                <w:b/>
                <w:sz w:val="14"/>
              </w:rPr>
            </w:pPr>
            <w:r>
              <w:rPr>
                <w:b/>
                <w:sz w:val="14"/>
              </w:rPr>
              <w:t>0,00</w:t>
            </w:r>
          </w:p>
        </w:tc>
        <w:tc>
          <w:tcPr>
            <w:tcW w:w="1080" w:type="dxa"/>
          </w:tcPr>
          <w:p>
            <w:pPr>
              <w:pStyle w:val="TableParagraph"/>
              <w:spacing w:before="36"/>
              <w:ind w:right="57"/>
              <w:jc w:val="right"/>
              <w:rPr>
                <w:sz w:val="14"/>
              </w:rPr>
            </w:pPr>
            <w:r>
              <w:rPr>
                <w:sz w:val="14"/>
              </w:rPr>
              <w:t>0,00</w:t>
            </w:r>
          </w:p>
          <w:p>
            <w:pPr>
              <w:pStyle w:val="TableParagraph"/>
              <w:spacing w:before="99"/>
              <w:ind w:right="57"/>
              <w:jc w:val="right"/>
              <w:rPr>
                <w:b/>
                <w:sz w:val="14"/>
              </w:rPr>
            </w:pPr>
            <w:r>
              <w:rPr>
                <w:b/>
                <w:sz w:val="14"/>
              </w:rPr>
              <w:t>0,00</w:t>
            </w:r>
          </w:p>
        </w:tc>
        <w:tc>
          <w:tcPr>
            <w:tcW w:w="1040" w:type="dxa"/>
          </w:tcPr>
          <w:p>
            <w:pPr>
              <w:pStyle w:val="TableParagraph"/>
              <w:spacing w:before="36"/>
              <w:ind w:right="57"/>
              <w:jc w:val="right"/>
              <w:rPr>
                <w:sz w:val="14"/>
              </w:rPr>
            </w:pPr>
            <w:r>
              <w:rPr>
                <w:sz w:val="14"/>
              </w:rPr>
              <w:t>0,00</w:t>
            </w:r>
          </w:p>
          <w:p>
            <w:pPr>
              <w:pStyle w:val="TableParagraph"/>
              <w:spacing w:before="99"/>
              <w:ind w:right="57"/>
              <w:jc w:val="right"/>
              <w:rPr>
                <w:b/>
                <w:sz w:val="14"/>
              </w:rPr>
            </w:pPr>
            <w:r>
              <w:rPr>
                <w:b/>
                <w:sz w:val="14"/>
              </w:rPr>
              <w:t>0,00</w:t>
            </w:r>
          </w:p>
        </w:tc>
        <w:tc>
          <w:tcPr>
            <w:tcW w:w="1080" w:type="dxa"/>
          </w:tcPr>
          <w:p>
            <w:pPr>
              <w:pStyle w:val="TableParagraph"/>
              <w:spacing w:before="36"/>
              <w:ind w:right="57"/>
              <w:jc w:val="right"/>
              <w:rPr>
                <w:sz w:val="14"/>
              </w:rPr>
            </w:pPr>
            <w:r>
              <w:rPr>
                <w:sz w:val="14"/>
              </w:rPr>
              <w:t>0,00</w:t>
            </w:r>
          </w:p>
          <w:p>
            <w:pPr>
              <w:pStyle w:val="TableParagraph"/>
              <w:spacing w:before="99"/>
              <w:ind w:right="57"/>
              <w:jc w:val="right"/>
              <w:rPr>
                <w:b/>
                <w:sz w:val="14"/>
              </w:rPr>
            </w:pPr>
            <w:r>
              <w:rPr>
                <w:b/>
                <w:sz w:val="14"/>
              </w:rPr>
              <w:t>0,00</w:t>
            </w:r>
          </w:p>
        </w:tc>
        <w:tc>
          <w:tcPr>
            <w:tcW w:w="1020" w:type="dxa"/>
          </w:tcPr>
          <w:p>
            <w:pPr>
              <w:pStyle w:val="TableParagraph"/>
              <w:spacing w:before="36"/>
              <w:ind w:right="37"/>
              <w:jc w:val="right"/>
              <w:rPr>
                <w:sz w:val="14"/>
              </w:rPr>
            </w:pPr>
            <w:r>
              <w:rPr>
                <w:sz w:val="14"/>
              </w:rPr>
              <w:t>0,00</w:t>
            </w:r>
          </w:p>
          <w:p>
            <w:pPr>
              <w:pStyle w:val="TableParagraph"/>
              <w:spacing w:before="99"/>
              <w:ind w:right="17"/>
              <w:jc w:val="right"/>
              <w:rPr>
                <w:b/>
                <w:sz w:val="14"/>
              </w:rPr>
            </w:pPr>
            <w:r>
              <w:rPr>
                <w:b/>
                <w:sz w:val="14"/>
              </w:rPr>
              <w:t>0,00</w:t>
            </w:r>
          </w:p>
        </w:tc>
        <w:tc>
          <w:tcPr>
            <w:tcW w:w="1040" w:type="dxa"/>
          </w:tcPr>
          <w:p>
            <w:pPr>
              <w:pStyle w:val="TableParagraph"/>
              <w:spacing w:before="36"/>
              <w:ind w:right="57"/>
              <w:jc w:val="right"/>
              <w:rPr>
                <w:sz w:val="14"/>
              </w:rPr>
            </w:pPr>
            <w:r>
              <w:rPr>
                <w:sz w:val="14"/>
              </w:rPr>
              <w:t>0,00</w:t>
            </w:r>
          </w:p>
          <w:p>
            <w:pPr>
              <w:pStyle w:val="TableParagraph"/>
              <w:spacing w:before="99"/>
              <w:ind w:right="57"/>
              <w:jc w:val="right"/>
              <w:rPr>
                <w:b/>
                <w:sz w:val="14"/>
              </w:rPr>
            </w:pPr>
            <w:r>
              <w:rPr>
                <w:b/>
                <w:sz w:val="14"/>
              </w:rPr>
              <w:t>0,00</w:t>
            </w:r>
          </w:p>
        </w:tc>
        <w:tc>
          <w:tcPr>
            <w:tcW w:w="1040" w:type="dxa"/>
          </w:tcPr>
          <w:p>
            <w:pPr>
              <w:pStyle w:val="TableParagraph"/>
              <w:spacing w:before="36"/>
              <w:ind w:right="17"/>
              <w:jc w:val="right"/>
              <w:rPr>
                <w:sz w:val="14"/>
              </w:rPr>
            </w:pPr>
            <w:r>
              <w:rPr>
                <w:sz w:val="14"/>
              </w:rPr>
              <w:t>0,00</w:t>
            </w:r>
          </w:p>
          <w:p>
            <w:pPr>
              <w:pStyle w:val="TableParagraph"/>
              <w:spacing w:before="99"/>
              <w:ind w:right="17"/>
              <w:jc w:val="right"/>
              <w:rPr>
                <w:b/>
                <w:sz w:val="14"/>
              </w:rPr>
            </w:pPr>
            <w:r>
              <w:rPr>
                <w:b/>
                <w:sz w:val="14"/>
              </w:rPr>
              <w:t>0,00</w:t>
            </w:r>
          </w:p>
        </w:tc>
        <w:tc>
          <w:tcPr>
            <w:tcW w:w="1020" w:type="dxa"/>
          </w:tcPr>
          <w:p>
            <w:pPr>
              <w:pStyle w:val="TableParagraph"/>
              <w:spacing w:before="36"/>
              <w:ind w:right="17"/>
              <w:jc w:val="right"/>
              <w:rPr>
                <w:sz w:val="14"/>
              </w:rPr>
            </w:pPr>
            <w:r>
              <w:rPr>
                <w:sz w:val="14"/>
              </w:rPr>
              <w:t>0,00</w:t>
            </w:r>
          </w:p>
          <w:p>
            <w:pPr>
              <w:pStyle w:val="TableParagraph"/>
              <w:spacing w:before="99"/>
              <w:ind w:right="17"/>
              <w:jc w:val="right"/>
              <w:rPr>
                <w:b/>
                <w:sz w:val="14"/>
              </w:rPr>
            </w:pPr>
            <w:r>
              <w:rPr>
                <w:b/>
                <w:sz w:val="14"/>
              </w:rPr>
              <w:t>0,00</w:t>
            </w:r>
          </w:p>
        </w:tc>
        <w:tc>
          <w:tcPr>
            <w:tcW w:w="1060" w:type="dxa"/>
          </w:tcPr>
          <w:p>
            <w:pPr>
              <w:pStyle w:val="TableParagraph"/>
              <w:spacing w:before="36"/>
              <w:ind w:right="37"/>
              <w:jc w:val="right"/>
              <w:rPr>
                <w:sz w:val="14"/>
              </w:rPr>
            </w:pPr>
            <w:r>
              <w:rPr>
                <w:sz w:val="14"/>
              </w:rPr>
              <w:t>0,00</w:t>
            </w:r>
          </w:p>
          <w:p>
            <w:pPr>
              <w:pStyle w:val="TableParagraph"/>
              <w:spacing w:before="99"/>
              <w:ind w:right="37"/>
              <w:jc w:val="right"/>
              <w:rPr>
                <w:b/>
                <w:sz w:val="14"/>
              </w:rPr>
            </w:pPr>
            <w:r>
              <w:rPr>
                <w:b/>
                <w:sz w:val="14"/>
              </w:rPr>
              <w:t>0,00</w:t>
            </w:r>
          </w:p>
        </w:tc>
        <w:tc>
          <w:tcPr>
            <w:tcW w:w="1020" w:type="dxa"/>
          </w:tcPr>
          <w:p>
            <w:pPr>
              <w:pStyle w:val="TableParagraph"/>
              <w:spacing w:before="36"/>
              <w:ind w:right="-15"/>
              <w:jc w:val="right"/>
              <w:rPr>
                <w:sz w:val="14"/>
              </w:rPr>
            </w:pPr>
            <w:r>
              <w:rPr>
                <w:sz w:val="14"/>
              </w:rPr>
              <w:t>0,00</w:t>
            </w:r>
          </w:p>
          <w:p>
            <w:pPr>
              <w:pStyle w:val="TableParagraph"/>
              <w:spacing w:before="99"/>
              <w:ind w:right="-15"/>
              <w:jc w:val="right"/>
              <w:rPr>
                <w:b/>
                <w:sz w:val="14"/>
              </w:rPr>
            </w:pPr>
            <w:r>
              <w:rPr>
                <w:b/>
                <w:sz w:val="14"/>
              </w:rPr>
              <w:t>0,00</w:t>
            </w:r>
          </w:p>
        </w:tc>
      </w:tr>
      <w:tr>
        <w:trPr>
          <w:trHeight w:val="920" w:hRule="atLeast"/>
        </w:trPr>
        <w:tc>
          <w:tcPr>
            <w:tcW w:w="560" w:type="dxa"/>
          </w:tcPr>
          <w:p>
            <w:pPr>
              <w:pStyle w:val="TableParagraph"/>
              <w:spacing w:before="6"/>
              <w:rPr>
                <w:rFonts w:ascii="Times New Roman"/>
                <w:sz w:val="13"/>
              </w:rPr>
            </w:pPr>
          </w:p>
          <w:p>
            <w:pPr>
              <w:pStyle w:val="TableParagraph"/>
              <w:ind w:left="162" w:right="142"/>
              <w:jc w:val="center"/>
              <w:rPr>
                <w:b/>
                <w:i/>
                <w:sz w:val="14"/>
              </w:rPr>
            </w:pPr>
            <w:r>
              <w:rPr>
                <w:b/>
                <w:i/>
                <w:sz w:val="14"/>
              </w:rPr>
              <w:t>11</w:t>
            </w:r>
          </w:p>
          <w:p>
            <w:pPr>
              <w:pStyle w:val="TableParagraph"/>
              <w:spacing w:before="139"/>
              <w:ind w:left="182" w:right="122"/>
              <w:jc w:val="center"/>
              <w:rPr>
                <w:sz w:val="14"/>
              </w:rPr>
            </w:pPr>
            <w:r>
              <w:rPr>
                <w:sz w:val="14"/>
              </w:rPr>
              <w:t>01</w:t>
            </w:r>
          </w:p>
        </w:tc>
        <w:tc>
          <w:tcPr>
            <w:tcW w:w="3020" w:type="dxa"/>
          </w:tcPr>
          <w:p>
            <w:pPr>
              <w:pStyle w:val="TableParagraph"/>
              <w:spacing w:before="3"/>
              <w:rPr>
                <w:rFonts w:ascii="Times New Roman"/>
                <w:sz w:val="15"/>
              </w:rPr>
            </w:pPr>
          </w:p>
          <w:p>
            <w:pPr>
              <w:pStyle w:val="TableParagraph"/>
              <w:ind w:left="80"/>
              <w:rPr>
                <w:b/>
                <w:i/>
                <w:sz w:val="14"/>
              </w:rPr>
            </w:pPr>
            <w:r>
              <w:rPr>
                <w:b/>
                <w:i/>
                <w:sz w:val="14"/>
              </w:rPr>
              <w:t>MISSIONE 11 - Soccorso civile</w:t>
            </w:r>
          </w:p>
          <w:p>
            <w:pPr>
              <w:pStyle w:val="TableParagraph"/>
              <w:spacing w:before="119"/>
              <w:ind w:left="80"/>
              <w:rPr>
                <w:sz w:val="14"/>
              </w:rPr>
            </w:pPr>
            <w:r>
              <w:rPr>
                <w:sz w:val="14"/>
              </w:rPr>
              <w:t>Sistema di protezione civile</w:t>
            </w:r>
          </w:p>
          <w:p>
            <w:pPr>
              <w:pStyle w:val="TableParagraph"/>
              <w:spacing w:before="99"/>
              <w:ind w:left="80"/>
              <w:rPr>
                <w:b/>
                <w:i/>
                <w:sz w:val="14"/>
              </w:rPr>
            </w:pPr>
            <w:r>
              <w:rPr>
                <w:b/>
                <w:i/>
                <w:sz w:val="14"/>
              </w:rPr>
              <w:t>TOTALE MISSIONE 11 - Soccorso civile</w:t>
            </w:r>
          </w:p>
        </w:tc>
        <w:tc>
          <w:tcPr>
            <w:tcW w:w="1080" w:type="dxa"/>
          </w:tcPr>
          <w:p>
            <w:pPr>
              <w:pStyle w:val="TableParagraph"/>
              <w:rPr>
                <w:rFonts w:ascii="Times New Roman"/>
                <w:sz w:val="16"/>
              </w:rPr>
            </w:pPr>
          </w:p>
          <w:p>
            <w:pPr>
              <w:pStyle w:val="TableParagraph"/>
              <w:spacing w:before="7"/>
              <w:rPr>
                <w:rFonts w:ascii="Times New Roman"/>
                <w:sz w:val="23"/>
              </w:rPr>
            </w:pPr>
          </w:p>
          <w:p>
            <w:pPr>
              <w:pStyle w:val="TableParagraph"/>
              <w:ind w:right="77"/>
              <w:jc w:val="right"/>
              <w:rPr>
                <w:sz w:val="14"/>
              </w:rPr>
            </w:pPr>
            <w:r>
              <w:rPr>
                <w:sz w:val="14"/>
              </w:rPr>
              <w:t>0,00</w:t>
            </w:r>
          </w:p>
          <w:p>
            <w:pPr>
              <w:pStyle w:val="TableParagraph"/>
              <w:spacing w:before="99"/>
              <w:ind w:right="77"/>
              <w:jc w:val="right"/>
              <w:rPr>
                <w:b/>
                <w:sz w:val="14"/>
              </w:rPr>
            </w:pPr>
            <w:r>
              <w:rPr>
                <w:b/>
                <w:sz w:val="14"/>
              </w:rPr>
              <w:t>0,00</w:t>
            </w:r>
          </w:p>
        </w:tc>
        <w:tc>
          <w:tcPr>
            <w:tcW w:w="1080" w:type="dxa"/>
          </w:tcPr>
          <w:p>
            <w:pPr>
              <w:pStyle w:val="TableParagraph"/>
              <w:rPr>
                <w:rFonts w:ascii="Times New Roman"/>
                <w:sz w:val="16"/>
              </w:rPr>
            </w:pPr>
          </w:p>
          <w:p>
            <w:pPr>
              <w:pStyle w:val="TableParagraph"/>
              <w:spacing w:before="7"/>
              <w:rPr>
                <w:rFonts w:ascii="Times New Roman"/>
                <w:sz w:val="23"/>
              </w:rPr>
            </w:pPr>
          </w:p>
          <w:p>
            <w:pPr>
              <w:pStyle w:val="TableParagraph"/>
              <w:ind w:right="77"/>
              <w:jc w:val="right"/>
              <w:rPr>
                <w:sz w:val="14"/>
              </w:rPr>
            </w:pPr>
            <w:r>
              <w:rPr>
                <w:sz w:val="14"/>
              </w:rPr>
              <w:t>0,00</w:t>
            </w:r>
          </w:p>
          <w:p>
            <w:pPr>
              <w:pStyle w:val="TableParagraph"/>
              <w:spacing w:before="99"/>
              <w:ind w:right="77"/>
              <w:jc w:val="right"/>
              <w:rPr>
                <w:b/>
                <w:sz w:val="14"/>
              </w:rPr>
            </w:pPr>
            <w:r>
              <w:rPr>
                <w:b/>
                <w:sz w:val="14"/>
              </w:rPr>
              <w:t>0,00</w:t>
            </w:r>
          </w:p>
        </w:tc>
        <w:tc>
          <w:tcPr>
            <w:tcW w:w="1080" w:type="dxa"/>
          </w:tcPr>
          <w:p>
            <w:pPr>
              <w:pStyle w:val="TableParagraph"/>
              <w:rPr>
                <w:rFonts w:ascii="Times New Roman"/>
                <w:sz w:val="16"/>
              </w:rPr>
            </w:pPr>
          </w:p>
          <w:p>
            <w:pPr>
              <w:pStyle w:val="TableParagraph"/>
              <w:spacing w:before="7"/>
              <w:rPr>
                <w:rFonts w:ascii="Times New Roman"/>
                <w:sz w:val="23"/>
              </w:rPr>
            </w:pPr>
          </w:p>
          <w:p>
            <w:pPr>
              <w:pStyle w:val="TableParagraph"/>
              <w:ind w:right="57"/>
              <w:jc w:val="right"/>
              <w:rPr>
                <w:sz w:val="14"/>
              </w:rPr>
            </w:pPr>
            <w:r>
              <w:rPr>
                <w:sz w:val="14"/>
              </w:rPr>
              <w:t>0,00</w:t>
            </w:r>
          </w:p>
          <w:p>
            <w:pPr>
              <w:pStyle w:val="TableParagraph"/>
              <w:spacing w:before="99"/>
              <w:ind w:right="57"/>
              <w:jc w:val="right"/>
              <w:rPr>
                <w:b/>
                <w:sz w:val="14"/>
              </w:rPr>
            </w:pPr>
            <w:r>
              <w:rPr>
                <w:b/>
                <w:sz w:val="14"/>
              </w:rPr>
              <w:t>0,00</w:t>
            </w:r>
          </w:p>
        </w:tc>
        <w:tc>
          <w:tcPr>
            <w:tcW w:w="1040" w:type="dxa"/>
          </w:tcPr>
          <w:p>
            <w:pPr>
              <w:pStyle w:val="TableParagraph"/>
              <w:rPr>
                <w:rFonts w:ascii="Times New Roman"/>
                <w:sz w:val="16"/>
              </w:rPr>
            </w:pPr>
          </w:p>
          <w:p>
            <w:pPr>
              <w:pStyle w:val="TableParagraph"/>
              <w:spacing w:before="7"/>
              <w:rPr>
                <w:rFonts w:ascii="Times New Roman"/>
                <w:sz w:val="23"/>
              </w:rPr>
            </w:pPr>
          </w:p>
          <w:p>
            <w:pPr>
              <w:pStyle w:val="TableParagraph"/>
              <w:ind w:right="57"/>
              <w:jc w:val="right"/>
              <w:rPr>
                <w:sz w:val="14"/>
              </w:rPr>
            </w:pPr>
            <w:r>
              <w:rPr>
                <w:sz w:val="14"/>
              </w:rPr>
              <w:t>0,00</w:t>
            </w:r>
          </w:p>
          <w:p>
            <w:pPr>
              <w:pStyle w:val="TableParagraph"/>
              <w:spacing w:before="99"/>
              <w:ind w:right="57"/>
              <w:jc w:val="right"/>
              <w:rPr>
                <w:b/>
                <w:sz w:val="14"/>
              </w:rPr>
            </w:pPr>
            <w:r>
              <w:rPr>
                <w:b/>
                <w:sz w:val="14"/>
              </w:rPr>
              <w:t>0,00</w:t>
            </w:r>
          </w:p>
        </w:tc>
        <w:tc>
          <w:tcPr>
            <w:tcW w:w="1080" w:type="dxa"/>
          </w:tcPr>
          <w:p>
            <w:pPr>
              <w:pStyle w:val="TableParagraph"/>
              <w:rPr>
                <w:rFonts w:ascii="Times New Roman"/>
                <w:sz w:val="16"/>
              </w:rPr>
            </w:pPr>
          </w:p>
          <w:p>
            <w:pPr>
              <w:pStyle w:val="TableParagraph"/>
              <w:spacing w:before="7"/>
              <w:rPr>
                <w:rFonts w:ascii="Times New Roman"/>
                <w:sz w:val="23"/>
              </w:rPr>
            </w:pPr>
          </w:p>
          <w:p>
            <w:pPr>
              <w:pStyle w:val="TableParagraph"/>
              <w:ind w:right="57"/>
              <w:jc w:val="right"/>
              <w:rPr>
                <w:sz w:val="14"/>
              </w:rPr>
            </w:pPr>
            <w:r>
              <w:rPr>
                <w:sz w:val="14"/>
              </w:rPr>
              <w:t>0,00</w:t>
            </w:r>
          </w:p>
          <w:p>
            <w:pPr>
              <w:pStyle w:val="TableParagraph"/>
              <w:spacing w:before="99"/>
              <w:ind w:right="57"/>
              <w:jc w:val="right"/>
              <w:rPr>
                <w:b/>
                <w:sz w:val="14"/>
              </w:rPr>
            </w:pPr>
            <w:r>
              <w:rPr>
                <w:b/>
                <w:sz w:val="14"/>
              </w:rPr>
              <w:t>0,00</w:t>
            </w:r>
          </w:p>
        </w:tc>
        <w:tc>
          <w:tcPr>
            <w:tcW w:w="1020" w:type="dxa"/>
          </w:tcPr>
          <w:p>
            <w:pPr>
              <w:pStyle w:val="TableParagraph"/>
              <w:rPr>
                <w:rFonts w:ascii="Times New Roman"/>
                <w:sz w:val="16"/>
              </w:rPr>
            </w:pPr>
          </w:p>
          <w:p>
            <w:pPr>
              <w:pStyle w:val="TableParagraph"/>
              <w:spacing w:before="7"/>
              <w:rPr>
                <w:rFonts w:ascii="Times New Roman"/>
                <w:sz w:val="23"/>
              </w:rPr>
            </w:pPr>
          </w:p>
          <w:p>
            <w:pPr>
              <w:pStyle w:val="TableParagraph"/>
              <w:ind w:right="37"/>
              <w:jc w:val="right"/>
              <w:rPr>
                <w:sz w:val="14"/>
              </w:rPr>
            </w:pPr>
            <w:r>
              <w:rPr>
                <w:sz w:val="14"/>
              </w:rPr>
              <w:t>0,00</w:t>
            </w:r>
          </w:p>
          <w:p>
            <w:pPr>
              <w:pStyle w:val="TableParagraph"/>
              <w:spacing w:before="99"/>
              <w:ind w:right="17"/>
              <w:jc w:val="right"/>
              <w:rPr>
                <w:b/>
                <w:sz w:val="14"/>
              </w:rPr>
            </w:pPr>
            <w:r>
              <w:rPr>
                <w:b/>
                <w:sz w:val="14"/>
              </w:rPr>
              <w:t>0,00</w:t>
            </w:r>
          </w:p>
        </w:tc>
        <w:tc>
          <w:tcPr>
            <w:tcW w:w="1040" w:type="dxa"/>
          </w:tcPr>
          <w:p>
            <w:pPr>
              <w:pStyle w:val="TableParagraph"/>
              <w:rPr>
                <w:rFonts w:ascii="Times New Roman"/>
                <w:sz w:val="16"/>
              </w:rPr>
            </w:pPr>
          </w:p>
          <w:p>
            <w:pPr>
              <w:pStyle w:val="TableParagraph"/>
              <w:spacing w:before="7"/>
              <w:rPr>
                <w:rFonts w:ascii="Times New Roman"/>
                <w:sz w:val="23"/>
              </w:rPr>
            </w:pPr>
          </w:p>
          <w:p>
            <w:pPr>
              <w:pStyle w:val="TableParagraph"/>
              <w:ind w:right="57"/>
              <w:jc w:val="right"/>
              <w:rPr>
                <w:sz w:val="14"/>
              </w:rPr>
            </w:pPr>
            <w:r>
              <w:rPr>
                <w:sz w:val="14"/>
              </w:rPr>
              <w:t>0,00</w:t>
            </w:r>
          </w:p>
          <w:p>
            <w:pPr>
              <w:pStyle w:val="TableParagraph"/>
              <w:spacing w:before="99"/>
              <w:ind w:right="57"/>
              <w:jc w:val="right"/>
              <w:rPr>
                <w:b/>
                <w:sz w:val="14"/>
              </w:rPr>
            </w:pPr>
            <w:r>
              <w:rPr>
                <w:b/>
                <w:sz w:val="14"/>
              </w:rPr>
              <w:t>0,00</w:t>
            </w:r>
          </w:p>
        </w:tc>
        <w:tc>
          <w:tcPr>
            <w:tcW w:w="1040" w:type="dxa"/>
          </w:tcPr>
          <w:p>
            <w:pPr>
              <w:pStyle w:val="TableParagraph"/>
              <w:rPr>
                <w:rFonts w:ascii="Times New Roman"/>
                <w:sz w:val="16"/>
              </w:rPr>
            </w:pPr>
          </w:p>
          <w:p>
            <w:pPr>
              <w:pStyle w:val="TableParagraph"/>
              <w:spacing w:before="7"/>
              <w:rPr>
                <w:rFonts w:ascii="Times New Roman"/>
                <w:sz w:val="23"/>
              </w:rPr>
            </w:pPr>
          </w:p>
          <w:p>
            <w:pPr>
              <w:pStyle w:val="TableParagraph"/>
              <w:ind w:right="17"/>
              <w:jc w:val="right"/>
              <w:rPr>
                <w:sz w:val="14"/>
              </w:rPr>
            </w:pPr>
            <w:r>
              <w:rPr>
                <w:sz w:val="14"/>
              </w:rPr>
              <w:t>0,00</w:t>
            </w:r>
          </w:p>
          <w:p>
            <w:pPr>
              <w:pStyle w:val="TableParagraph"/>
              <w:spacing w:before="99"/>
              <w:ind w:right="17"/>
              <w:jc w:val="right"/>
              <w:rPr>
                <w:b/>
                <w:sz w:val="14"/>
              </w:rPr>
            </w:pPr>
            <w:r>
              <w:rPr>
                <w:b/>
                <w:sz w:val="14"/>
              </w:rPr>
              <w:t>0,00</w:t>
            </w:r>
          </w:p>
        </w:tc>
        <w:tc>
          <w:tcPr>
            <w:tcW w:w="1020" w:type="dxa"/>
          </w:tcPr>
          <w:p>
            <w:pPr>
              <w:pStyle w:val="TableParagraph"/>
              <w:rPr>
                <w:rFonts w:ascii="Times New Roman"/>
                <w:sz w:val="16"/>
              </w:rPr>
            </w:pPr>
          </w:p>
          <w:p>
            <w:pPr>
              <w:pStyle w:val="TableParagraph"/>
              <w:spacing w:before="7"/>
              <w:rPr>
                <w:rFonts w:ascii="Times New Roman"/>
                <w:sz w:val="23"/>
              </w:rPr>
            </w:pPr>
          </w:p>
          <w:p>
            <w:pPr>
              <w:pStyle w:val="TableParagraph"/>
              <w:ind w:right="17"/>
              <w:jc w:val="right"/>
              <w:rPr>
                <w:sz w:val="14"/>
              </w:rPr>
            </w:pPr>
            <w:r>
              <w:rPr>
                <w:sz w:val="14"/>
              </w:rPr>
              <w:t>0,00</w:t>
            </w:r>
          </w:p>
          <w:p>
            <w:pPr>
              <w:pStyle w:val="TableParagraph"/>
              <w:spacing w:before="99"/>
              <w:ind w:right="17"/>
              <w:jc w:val="right"/>
              <w:rPr>
                <w:b/>
                <w:sz w:val="14"/>
              </w:rPr>
            </w:pPr>
            <w:r>
              <w:rPr>
                <w:b/>
                <w:sz w:val="14"/>
              </w:rPr>
              <w:t>0,00</w:t>
            </w:r>
          </w:p>
        </w:tc>
        <w:tc>
          <w:tcPr>
            <w:tcW w:w="1060" w:type="dxa"/>
          </w:tcPr>
          <w:p>
            <w:pPr>
              <w:pStyle w:val="TableParagraph"/>
              <w:rPr>
                <w:rFonts w:ascii="Times New Roman"/>
                <w:sz w:val="16"/>
              </w:rPr>
            </w:pPr>
          </w:p>
          <w:p>
            <w:pPr>
              <w:pStyle w:val="TableParagraph"/>
              <w:spacing w:before="7"/>
              <w:rPr>
                <w:rFonts w:ascii="Times New Roman"/>
                <w:sz w:val="23"/>
              </w:rPr>
            </w:pPr>
          </w:p>
          <w:p>
            <w:pPr>
              <w:pStyle w:val="TableParagraph"/>
              <w:ind w:right="37"/>
              <w:jc w:val="right"/>
              <w:rPr>
                <w:sz w:val="14"/>
              </w:rPr>
            </w:pPr>
            <w:r>
              <w:rPr>
                <w:sz w:val="14"/>
              </w:rPr>
              <w:t>0,00</w:t>
            </w:r>
          </w:p>
          <w:p>
            <w:pPr>
              <w:pStyle w:val="TableParagraph"/>
              <w:spacing w:before="99"/>
              <w:ind w:right="37"/>
              <w:jc w:val="right"/>
              <w:rPr>
                <w:b/>
                <w:sz w:val="14"/>
              </w:rPr>
            </w:pPr>
            <w:r>
              <w:rPr>
                <w:b/>
                <w:sz w:val="14"/>
              </w:rPr>
              <w:t>0,00</w:t>
            </w:r>
          </w:p>
        </w:tc>
        <w:tc>
          <w:tcPr>
            <w:tcW w:w="1020" w:type="dxa"/>
          </w:tcPr>
          <w:p>
            <w:pPr>
              <w:pStyle w:val="TableParagraph"/>
              <w:rPr>
                <w:rFonts w:ascii="Times New Roman"/>
                <w:sz w:val="16"/>
              </w:rPr>
            </w:pPr>
          </w:p>
          <w:p>
            <w:pPr>
              <w:pStyle w:val="TableParagraph"/>
              <w:spacing w:before="7"/>
              <w:rPr>
                <w:rFonts w:ascii="Times New Roman"/>
                <w:sz w:val="23"/>
              </w:rPr>
            </w:pPr>
          </w:p>
          <w:p>
            <w:pPr>
              <w:pStyle w:val="TableParagraph"/>
              <w:ind w:right="-15"/>
              <w:jc w:val="right"/>
              <w:rPr>
                <w:sz w:val="14"/>
              </w:rPr>
            </w:pPr>
            <w:r>
              <w:rPr>
                <w:sz w:val="14"/>
              </w:rPr>
              <w:t>0,00</w:t>
            </w:r>
          </w:p>
          <w:p>
            <w:pPr>
              <w:pStyle w:val="TableParagraph"/>
              <w:spacing w:before="99"/>
              <w:ind w:right="-15"/>
              <w:jc w:val="right"/>
              <w:rPr>
                <w:b/>
                <w:sz w:val="14"/>
              </w:rPr>
            </w:pPr>
            <w:r>
              <w:rPr>
                <w:b/>
                <w:sz w:val="14"/>
              </w:rPr>
              <w:t>0,00</w:t>
            </w:r>
          </w:p>
        </w:tc>
      </w:tr>
      <w:tr>
        <w:trPr>
          <w:trHeight w:val="508"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12</w:t>
            </w:r>
          </w:p>
        </w:tc>
        <w:tc>
          <w:tcPr>
            <w:tcW w:w="3020" w:type="dxa"/>
            <w:tcBorders>
              <w:bottom w:val="nil"/>
            </w:tcBorders>
          </w:tcPr>
          <w:p>
            <w:pPr>
              <w:pStyle w:val="TableParagraph"/>
              <w:spacing w:line="170" w:lineRule="atLeast" w:before="129"/>
              <w:ind w:left="80" w:right="402"/>
              <w:rPr>
                <w:b/>
                <w:i/>
                <w:sz w:val="14"/>
              </w:rPr>
            </w:pPr>
            <w:r>
              <w:rPr>
                <w:b/>
                <w:i/>
                <w:sz w:val="14"/>
              </w:rPr>
              <w:t>MISSIONE 12 - Diritti sociali, politiche </w:t>
            </w:r>
            <w:r>
              <w:rPr>
                <w:b/>
                <w:i/>
                <w:sz w:val="14"/>
              </w:rPr>
              <w:t>sociali e famiglia</w:t>
            </w: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6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r>
      <w:tr>
        <w:trPr>
          <w:trHeight w:val="398" w:hRule="atLeast"/>
        </w:trPr>
        <w:tc>
          <w:tcPr>
            <w:tcW w:w="560" w:type="dxa"/>
            <w:tcBorders>
              <w:top w:val="nil"/>
              <w:bottom w:val="nil"/>
            </w:tcBorders>
          </w:tcPr>
          <w:p>
            <w:pPr>
              <w:pStyle w:val="TableParagraph"/>
              <w:spacing w:before="47"/>
              <w:ind w:left="222"/>
              <w:rPr>
                <w:sz w:val="14"/>
              </w:rPr>
            </w:pPr>
            <w:r>
              <w:rPr>
                <w:sz w:val="14"/>
              </w:rPr>
              <w:t>01</w:t>
            </w:r>
          </w:p>
        </w:tc>
        <w:tc>
          <w:tcPr>
            <w:tcW w:w="3020" w:type="dxa"/>
            <w:tcBorders>
              <w:top w:val="nil"/>
              <w:bottom w:val="nil"/>
            </w:tcBorders>
          </w:tcPr>
          <w:p>
            <w:pPr>
              <w:pStyle w:val="TableParagraph"/>
              <w:spacing w:line="170" w:lineRule="atLeast" w:before="20"/>
              <w:ind w:left="80" w:right="258"/>
              <w:rPr>
                <w:sz w:val="14"/>
              </w:rPr>
            </w:pPr>
            <w:r>
              <w:rPr>
                <w:sz w:val="14"/>
              </w:rPr>
              <w:t>Interventi per l'infanzia e i minori e per asili nido</w:t>
            </w:r>
          </w:p>
        </w:tc>
        <w:tc>
          <w:tcPr>
            <w:tcW w:w="1080" w:type="dxa"/>
            <w:tcBorders>
              <w:top w:val="nil"/>
              <w:bottom w:val="nil"/>
            </w:tcBorders>
          </w:tcPr>
          <w:p>
            <w:pPr>
              <w:pStyle w:val="TableParagraph"/>
              <w:spacing w:before="47"/>
              <w:ind w:right="77"/>
              <w:jc w:val="right"/>
              <w:rPr>
                <w:sz w:val="14"/>
              </w:rPr>
            </w:pPr>
            <w:r>
              <w:rPr>
                <w:sz w:val="14"/>
              </w:rPr>
              <w:t>0,00</w:t>
            </w:r>
          </w:p>
        </w:tc>
        <w:tc>
          <w:tcPr>
            <w:tcW w:w="1080" w:type="dxa"/>
            <w:tcBorders>
              <w:top w:val="nil"/>
              <w:bottom w:val="nil"/>
            </w:tcBorders>
          </w:tcPr>
          <w:p>
            <w:pPr>
              <w:pStyle w:val="TableParagraph"/>
              <w:spacing w:before="47"/>
              <w:ind w:right="77"/>
              <w:jc w:val="right"/>
              <w:rPr>
                <w:sz w:val="14"/>
              </w:rPr>
            </w:pPr>
            <w:r>
              <w:rPr>
                <w:sz w:val="14"/>
              </w:rPr>
              <w:t>0,00</w:t>
            </w:r>
          </w:p>
        </w:tc>
        <w:tc>
          <w:tcPr>
            <w:tcW w:w="1080" w:type="dxa"/>
            <w:tcBorders>
              <w:top w:val="nil"/>
              <w:bottom w:val="nil"/>
            </w:tcBorders>
          </w:tcPr>
          <w:p>
            <w:pPr>
              <w:pStyle w:val="TableParagraph"/>
              <w:spacing w:before="47"/>
              <w:ind w:right="57"/>
              <w:jc w:val="right"/>
              <w:rPr>
                <w:sz w:val="14"/>
              </w:rPr>
            </w:pPr>
            <w:r>
              <w:rPr>
                <w:sz w:val="14"/>
              </w:rPr>
              <w:t>0,00</w:t>
            </w:r>
          </w:p>
        </w:tc>
        <w:tc>
          <w:tcPr>
            <w:tcW w:w="1040" w:type="dxa"/>
            <w:tcBorders>
              <w:top w:val="nil"/>
              <w:bottom w:val="nil"/>
            </w:tcBorders>
          </w:tcPr>
          <w:p>
            <w:pPr>
              <w:pStyle w:val="TableParagraph"/>
              <w:spacing w:before="47"/>
              <w:ind w:right="57"/>
              <w:jc w:val="right"/>
              <w:rPr>
                <w:sz w:val="14"/>
              </w:rPr>
            </w:pPr>
            <w:r>
              <w:rPr>
                <w:sz w:val="14"/>
              </w:rPr>
              <w:t>0,00</w:t>
            </w:r>
          </w:p>
        </w:tc>
        <w:tc>
          <w:tcPr>
            <w:tcW w:w="1080" w:type="dxa"/>
            <w:tcBorders>
              <w:top w:val="nil"/>
              <w:bottom w:val="nil"/>
            </w:tcBorders>
          </w:tcPr>
          <w:p>
            <w:pPr>
              <w:pStyle w:val="TableParagraph"/>
              <w:spacing w:before="47"/>
              <w:ind w:right="57"/>
              <w:jc w:val="right"/>
              <w:rPr>
                <w:sz w:val="14"/>
              </w:rPr>
            </w:pPr>
            <w:r>
              <w:rPr>
                <w:sz w:val="14"/>
              </w:rPr>
              <w:t>0,00</w:t>
            </w:r>
          </w:p>
        </w:tc>
        <w:tc>
          <w:tcPr>
            <w:tcW w:w="1020" w:type="dxa"/>
            <w:tcBorders>
              <w:top w:val="nil"/>
              <w:bottom w:val="nil"/>
            </w:tcBorders>
          </w:tcPr>
          <w:p>
            <w:pPr>
              <w:pStyle w:val="TableParagraph"/>
              <w:spacing w:before="47"/>
              <w:ind w:right="37"/>
              <w:jc w:val="right"/>
              <w:rPr>
                <w:sz w:val="14"/>
              </w:rPr>
            </w:pPr>
            <w:r>
              <w:rPr>
                <w:sz w:val="14"/>
              </w:rPr>
              <w:t>0,00</w:t>
            </w:r>
          </w:p>
        </w:tc>
        <w:tc>
          <w:tcPr>
            <w:tcW w:w="1040" w:type="dxa"/>
            <w:tcBorders>
              <w:top w:val="nil"/>
              <w:bottom w:val="nil"/>
            </w:tcBorders>
          </w:tcPr>
          <w:p>
            <w:pPr>
              <w:pStyle w:val="TableParagraph"/>
              <w:spacing w:before="47"/>
              <w:ind w:right="57"/>
              <w:jc w:val="right"/>
              <w:rPr>
                <w:sz w:val="14"/>
              </w:rPr>
            </w:pPr>
            <w:r>
              <w:rPr>
                <w:sz w:val="14"/>
              </w:rPr>
              <w:t>0,00</w:t>
            </w:r>
          </w:p>
        </w:tc>
        <w:tc>
          <w:tcPr>
            <w:tcW w:w="1040" w:type="dxa"/>
            <w:tcBorders>
              <w:top w:val="nil"/>
              <w:bottom w:val="nil"/>
            </w:tcBorders>
          </w:tcPr>
          <w:p>
            <w:pPr>
              <w:pStyle w:val="TableParagraph"/>
              <w:spacing w:before="47"/>
              <w:ind w:right="17"/>
              <w:jc w:val="right"/>
              <w:rPr>
                <w:sz w:val="14"/>
              </w:rPr>
            </w:pPr>
            <w:r>
              <w:rPr>
                <w:sz w:val="14"/>
              </w:rPr>
              <w:t>0,00</w:t>
            </w:r>
          </w:p>
        </w:tc>
        <w:tc>
          <w:tcPr>
            <w:tcW w:w="1020" w:type="dxa"/>
            <w:tcBorders>
              <w:top w:val="nil"/>
              <w:bottom w:val="nil"/>
            </w:tcBorders>
          </w:tcPr>
          <w:p>
            <w:pPr>
              <w:pStyle w:val="TableParagraph"/>
              <w:spacing w:before="47"/>
              <w:ind w:right="17"/>
              <w:jc w:val="right"/>
              <w:rPr>
                <w:sz w:val="14"/>
              </w:rPr>
            </w:pPr>
            <w:r>
              <w:rPr>
                <w:sz w:val="14"/>
              </w:rPr>
              <w:t>0,00</w:t>
            </w:r>
          </w:p>
        </w:tc>
        <w:tc>
          <w:tcPr>
            <w:tcW w:w="1060" w:type="dxa"/>
            <w:tcBorders>
              <w:top w:val="nil"/>
              <w:bottom w:val="nil"/>
            </w:tcBorders>
          </w:tcPr>
          <w:p>
            <w:pPr>
              <w:pStyle w:val="TableParagraph"/>
              <w:spacing w:before="47"/>
              <w:ind w:right="37"/>
              <w:jc w:val="right"/>
              <w:rPr>
                <w:sz w:val="14"/>
              </w:rPr>
            </w:pPr>
            <w:r>
              <w:rPr>
                <w:sz w:val="14"/>
              </w:rPr>
              <w:t>0,00</w:t>
            </w:r>
          </w:p>
        </w:tc>
        <w:tc>
          <w:tcPr>
            <w:tcW w:w="1020" w:type="dxa"/>
            <w:tcBorders>
              <w:top w:val="nil"/>
              <w:bottom w:val="nil"/>
            </w:tcBorders>
          </w:tcPr>
          <w:p>
            <w:pPr>
              <w:pStyle w:val="TableParagraph"/>
              <w:spacing w:before="47"/>
              <w:ind w:right="-15"/>
              <w:jc w:val="right"/>
              <w:rPr>
                <w:sz w:val="14"/>
              </w:rPr>
            </w:pPr>
            <w:r>
              <w:rPr>
                <w:sz w:val="14"/>
              </w:rPr>
              <w:t>0,00</w:t>
            </w:r>
          </w:p>
        </w:tc>
      </w:tr>
      <w:tr>
        <w:trPr>
          <w:trHeight w:val="230" w:hRule="atLeast"/>
        </w:trPr>
        <w:tc>
          <w:tcPr>
            <w:tcW w:w="560" w:type="dxa"/>
            <w:tcBorders>
              <w:top w:val="nil"/>
              <w:bottom w:val="nil"/>
            </w:tcBorders>
          </w:tcPr>
          <w:p>
            <w:pPr>
              <w:pStyle w:val="TableParagraph"/>
              <w:spacing w:before="28"/>
              <w:ind w:left="222"/>
              <w:rPr>
                <w:sz w:val="14"/>
              </w:rPr>
            </w:pPr>
            <w:r>
              <w:rPr>
                <w:sz w:val="14"/>
              </w:rPr>
              <w:t>02</w:t>
            </w:r>
          </w:p>
        </w:tc>
        <w:tc>
          <w:tcPr>
            <w:tcW w:w="3020" w:type="dxa"/>
            <w:tcBorders>
              <w:top w:val="nil"/>
              <w:bottom w:val="nil"/>
            </w:tcBorders>
          </w:tcPr>
          <w:p>
            <w:pPr>
              <w:pStyle w:val="TableParagraph"/>
              <w:spacing w:before="28"/>
              <w:ind w:left="80"/>
              <w:rPr>
                <w:sz w:val="14"/>
              </w:rPr>
            </w:pPr>
            <w:r>
              <w:rPr>
                <w:sz w:val="14"/>
              </w:rPr>
              <w:t>Interventi per la disabilità</w:t>
            </w:r>
          </w:p>
        </w:tc>
        <w:tc>
          <w:tcPr>
            <w:tcW w:w="1080" w:type="dxa"/>
            <w:tcBorders>
              <w:top w:val="nil"/>
              <w:bottom w:val="nil"/>
            </w:tcBorders>
          </w:tcPr>
          <w:p>
            <w:pPr>
              <w:pStyle w:val="TableParagraph"/>
              <w:spacing w:before="28"/>
              <w:ind w:right="77"/>
              <w:jc w:val="right"/>
              <w:rPr>
                <w:sz w:val="14"/>
              </w:rPr>
            </w:pPr>
            <w:r>
              <w:rPr>
                <w:sz w:val="14"/>
              </w:rPr>
              <w:t>0,00</w:t>
            </w:r>
          </w:p>
        </w:tc>
        <w:tc>
          <w:tcPr>
            <w:tcW w:w="1080" w:type="dxa"/>
            <w:tcBorders>
              <w:top w:val="nil"/>
              <w:bottom w:val="nil"/>
            </w:tcBorders>
          </w:tcPr>
          <w:p>
            <w:pPr>
              <w:pStyle w:val="TableParagraph"/>
              <w:spacing w:before="28"/>
              <w:ind w:right="77"/>
              <w:jc w:val="right"/>
              <w:rPr>
                <w:sz w:val="14"/>
              </w:rPr>
            </w:pPr>
            <w:r>
              <w:rPr>
                <w:sz w:val="14"/>
              </w:rPr>
              <w:t>0,00</w:t>
            </w:r>
          </w:p>
        </w:tc>
        <w:tc>
          <w:tcPr>
            <w:tcW w:w="1080" w:type="dxa"/>
            <w:tcBorders>
              <w:top w:val="nil"/>
              <w:bottom w:val="nil"/>
            </w:tcBorders>
          </w:tcPr>
          <w:p>
            <w:pPr>
              <w:pStyle w:val="TableParagraph"/>
              <w:spacing w:before="28"/>
              <w:ind w:right="57"/>
              <w:jc w:val="right"/>
              <w:rPr>
                <w:sz w:val="14"/>
              </w:rPr>
            </w:pPr>
            <w:r>
              <w:rPr>
                <w:sz w:val="14"/>
              </w:rPr>
              <w:t>0,00</w:t>
            </w:r>
          </w:p>
        </w:tc>
        <w:tc>
          <w:tcPr>
            <w:tcW w:w="1040" w:type="dxa"/>
            <w:tcBorders>
              <w:top w:val="nil"/>
              <w:bottom w:val="nil"/>
            </w:tcBorders>
          </w:tcPr>
          <w:p>
            <w:pPr>
              <w:pStyle w:val="TableParagraph"/>
              <w:spacing w:before="28"/>
              <w:ind w:right="57"/>
              <w:jc w:val="right"/>
              <w:rPr>
                <w:sz w:val="14"/>
              </w:rPr>
            </w:pPr>
            <w:r>
              <w:rPr>
                <w:sz w:val="14"/>
              </w:rPr>
              <w:t>0,00</w:t>
            </w:r>
          </w:p>
        </w:tc>
        <w:tc>
          <w:tcPr>
            <w:tcW w:w="1080" w:type="dxa"/>
            <w:tcBorders>
              <w:top w:val="nil"/>
              <w:bottom w:val="nil"/>
            </w:tcBorders>
          </w:tcPr>
          <w:p>
            <w:pPr>
              <w:pStyle w:val="TableParagraph"/>
              <w:spacing w:before="28"/>
              <w:ind w:right="57"/>
              <w:jc w:val="right"/>
              <w:rPr>
                <w:sz w:val="14"/>
              </w:rPr>
            </w:pPr>
            <w:r>
              <w:rPr>
                <w:sz w:val="14"/>
              </w:rPr>
              <w:t>0,00</w:t>
            </w:r>
          </w:p>
        </w:tc>
        <w:tc>
          <w:tcPr>
            <w:tcW w:w="1020" w:type="dxa"/>
            <w:tcBorders>
              <w:top w:val="nil"/>
              <w:bottom w:val="nil"/>
            </w:tcBorders>
          </w:tcPr>
          <w:p>
            <w:pPr>
              <w:pStyle w:val="TableParagraph"/>
              <w:spacing w:before="28"/>
              <w:ind w:right="37"/>
              <w:jc w:val="right"/>
              <w:rPr>
                <w:sz w:val="14"/>
              </w:rPr>
            </w:pPr>
            <w:r>
              <w:rPr>
                <w:sz w:val="14"/>
              </w:rPr>
              <w:t>0,00</w:t>
            </w:r>
          </w:p>
        </w:tc>
        <w:tc>
          <w:tcPr>
            <w:tcW w:w="1040" w:type="dxa"/>
            <w:tcBorders>
              <w:top w:val="nil"/>
              <w:bottom w:val="nil"/>
            </w:tcBorders>
          </w:tcPr>
          <w:p>
            <w:pPr>
              <w:pStyle w:val="TableParagraph"/>
              <w:spacing w:before="28"/>
              <w:ind w:right="57"/>
              <w:jc w:val="right"/>
              <w:rPr>
                <w:sz w:val="14"/>
              </w:rPr>
            </w:pPr>
            <w:r>
              <w:rPr>
                <w:sz w:val="14"/>
              </w:rPr>
              <w:t>0,00</w:t>
            </w:r>
          </w:p>
        </w:tc>
        <w:tc>
          <w:tcPr>
            <w:tcW w:w="1040" w:type="dxa"/>
            <w:tcBorders>
              <w:top w:val="nil"/>
              <w:bottom w:val="nil"/>
            </w:tcBorders>
          </w:tcPr>
          <w:p>
            <w:pPr>
              <w:pStyle w:val="TableParagraph"/>
              <w:spacing w:before="28"/>
              <w:ind w:right="17"/>
              <w:jc w:val="right"/>
              <w:rPr>
                <w:sz w:val="14"/>
              </w:rPr>
            </w:pPr>
            <w:r>
              <w:rPr>
                <w:sz w:val="14"/>
              </w:rPr>
              <w:t>0,00</w:t>
            </w:r>
          </w:p>
        </w:tc>
        <w:tc>
          <w:tcPr>
            <w:tcW w:w="1020" w:type="dxa"/>
            <w:tcBorders>
              <w:top w:val="nil"/>
              <w:bottom w:val="nil"/>
            </w:tcBorders>
          </w:tcPr>
          <w:p>
            <w:pPr>
              <w:pStyle w:val="TableParagraph"/>
              <w:spacing w:before="28"/>
              <w:ind w:right="17"/>
              <w:jc w:val="right"/>
              <w:rPr>
                <w:sz w:val="14"/>
              </w:rPr>
            </w:pPr>
            <w:r>
              <w:rPr>
                <w:sz w:val="14"/>
              </w:rPr>
              <w:t>0,00</w:t>
            </w:r>
          </w:p>
        </w:tc>
        <w:tc>
          <w:tcPr>
            <w:tcW w:w="1060" w:type="dxa"/>
            <w:tcBorders>
              <w:top w:val="nil"/>
              <w:bottom w:val="nil"/>
            </w:tcBorders>
          </w:tcPr>
          <w:p>
            <w:pPr>
              <w:pStyle w:val="TableParagraph"/>
              <w:spacing w:before="28"/>
              <w:ind w:right="37"/>
              <w:jc w:val="right"/>
              <w:rPr>
                <w:sz w:val="14"/>
              </w:rPr>
            </w:pPr>
            <w:r>
              <w:rPr>
                <w:sz w:val="14"/>
              </w:rPr>
              <w:t>0,00</w:t>
            </w:r>
          </w:p>
        </w:tc>
        <w:tc>
          <w:tcPr>
            <w:tcW w:w="1020" w:type="dxa"/>
            <w:tcBorders>
              <w:top w:val="nil"/>
              <w:bottom w:val="nil"/>
            </w:tcBorders>
          </w:tcPr>
          <w:p>
            <w:pPr>
              <w:pStyle w:val="TableParagraph"/>
              <w:spacing w:before="28"/>
              <w:ind w:right="-15"/>
              <w:jc w:val="right"/>
              <w:rPr>
                <w:sz w:val="14"/>
              </w:rPr>
            </w:pPr>
            <w:r>
              <w:rPr>
                <w:sz w:val="14"/>
              </w:rPr>
              <w:t>0,00</w:t>
            </w:r>
          </w:p>
        </w:tc>
      </w:tr>
      <w:tr>
        <w:trPr>
          <w:trHeight w:val="230" w:hRule="atLeast"/>
        </w:trPr>
        <w:tc>
          <w:tcPr>
            <w:tcW w:w="560" w:type="dxa"/>
            <w:tcBorders>
              <w:top w:val="nil"/>
              <w:bottom w:val="nil"/>
            </w:tcBorders>
          </w:tcPr>
          <w:p>
            <w:pPr>
              <w:pStyle w:val="TableParagraph"/>
              <w:spacing w:before="37"/>
              <w:ind w:left="222"/>
              <w:rPr>
                <w:sz w:val="14"/>
              </w:rPr>
            </w:pPr>
            <w:r>
              <w:rPr>
                <w:sz w:val="14"/>
              </w:rPr>
              <w:t>03</w:t>
            </w:r>
          </w:p>
        </w:tc>
        <w:tc>
          <w:tcPr>
            <w:tcW w:w="3020" w:type="dxa"/>
            <w:tcBorders>
              <w:top w:val="nil"/>
              <w:bottom w:val="nil"/>
            </w:tcBorders>
          </w:tcPr>
          <w:p>
            <w:pPr>
              <w:pStyle w:val="TableParagraph"/>
              <w:spacing w:before="37"/>
              <w:ind w:left="80"/>
              <w:rPr>
                <w:sz w:val="14"/>
              </w:rPr>
            </w:pPr>
            <w:r>
              <w:rPr>
                <w:sz w:val="14"/>
              </w:rPr>
              <w:t>Interventi per gli anziani</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77"/>
              <w:jc w:val="right"/>
              <w:rPr>
                <w:sz w:val="14"/>
              </w:rPr>
            </w:pPr>
            <w:r>
              <w:rPr>
                <w:sz w:val="14"/>
              </w:rPr>
              <w:t>9.000,00</w:t>
            </w:r>
          </w:p>
        </w:tc>
        <w:tc>
          <w:tcPr>
            <w:tcW w:w="108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20" w:type="dxa"/>
            <w:tcBorders>
              <w:top w:val="nil"/>
              <w:bottom w:val="nil"/>
            </w:tcBorders>
          </w:tcPr>
          <w:p>
            <w:pPr>
              <w:pStyle w:val="TableParagraph"/>
              <w:spacing w:before="37"/>
              <w:ind w:right="37"/>
              <w:jc w:val="right"/>
              <w:rPr>
                <w:sz w:val="14"/>
              </w:rPr>
            </w:pPr>
            <w:r>
              <w:rPr>
                <w:sz w:val="14"/>
              </w:rPr>
              <w:t>9.000,00</w:t>
            </w:r>
          </w:p>
        </w:tc>
        <w:tc>
          <w:tcPr>
            <w:tcW w:w="104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17"/>
              <w:jc w:val="right"/>
              <w:rPr>
                <w:sz w:val="14"/>
              </w:rPr>
            </w:pPr>
            <w:r>
              <w:rPr>
                <w:sz w:val="14"/>
              </w:rPr>
              <w:t>0,00</w:t>
            </w:r>
          </w:p>
        </w:tc>
        <w:tc>
          <w:tcPr>
            <w:tcW w:w="1020" w:type="dxa"/>
            <w:tcBorders>
              <w:top w:val="nil"/>
              <w:bottom w:val="nil"/>
            </w:tcBorders>
          </w:tcPr>
          <w:p>
            <w:pPr>
              <w:pStyle w:val="TableParagraph"/>
              <w:spacing w:before="37"/>
              <w:ind w:right="17"/>
              <w:jc w:val="right"/>
              <w:rPr>
                <w:sz w:val="14"/>
              </w:rPr>
            </w:pPr>
            <w:r>
              <w:rPr>
                <w:sz w:val="14"/>
              </w:rPr>
              <w:t>0,00</w:t>
            </w:r>
          </w:p>
        </w:tc>
        <w:tc>
          <w:tcPr>
            <w:tcW w:w="1060" w:type="dxa"/>
            <w:tcBorders>
              <w:top w:val="nil"/>
              <w:bottom w:val="nil"/>
            </w:tcBorders>
          </w:tcPr>
          <w:p>
            <w:pPr>
              <w:pStyle w:val="TableParagraph"/>
              <w:spacing w:before="37"/>
              <w:ind w:right="37"/>
              <w:jc w:val="right"/>
              <w:rPr>
                <w:sz w:val="14"/>
              </w:rPr>
            </w:pPr>
            <w:r>
              <w:rPr>
                <w:sz w:val="14"/>
              </w:rPr>
              <w:t>0,00</w:t>
            </w:r>
          </w:p>
        </w:tc>
        <w:tc>
          <w:tcPr>
            <w:tcW w:w="1020" w:type="dxa"/>
            <w:tcBorders>
              <w:top w:val="nil"/>
              <w:bottom w:val="nil"/>
            </w:tcBorders>
          </w:tcPr>
          <w:p>
            <w:pPr>
              <w:pStyle w:val="TableParagraph"/>
              <w:spacing w:before="37"/>
              <w:ind w:right="-15"/>
              <w:jc w:val="right"/>
              <w:rPr>
                <w:sz w:val="14"/>
              </w:rPr>
            </w:pPr>
            <w:r>
              <w:rPr>
                <w:sz w:val="14"/>
              </w:rPr>
              <w:t>0,00</w:t>
            </w:r>
          </w:p>
        </w:tc>
      </w:tr>
      <w:tr>
        <w:trPr>
          <w:trHeight w:val="398" w:hRule="atLeast"/>
        </w:trPr>
        <w:tc>
          <w:tcPr>
            <w:tcW w:w="560" w:type="dxa"/>
            <w:tcBorders>
              <w:top w:val="nil"/>
              <w:bottom w:val="nil"/>
            </w:tcBorders>
          </w:tcPr>
          <w:p>
            <w:pPr>
              <w:pStyle w:val="TableParagraph"/>
              <w:spacing w:before="46"/>
              <w:ind w:left="222"/>
              <w:rPr>
                <w:sz w:val="14"/>
              </w:rPr>
            </w:pPr>
            <w:r>
              <w:rPr>
                <w:sz w:val="14"/>
              </w:rPr>
              <w:t>04</w:t>
            </w:r>
          </w:p>
        </w:tc>
        <w:tc>
          <w:tcPr>
            <w:tcW w:w="3020" w:type="dxa"/>
            <w:tcBorders>
              <w:top w:val="nil"/>
              <w:bottom w:val="nil"/>
            </w:tcBorders>
          </w:tcPr>
          <w:p>
            <w:pPr>
              <w:pStyle w:val="TableParagraph"/>
              <w:spacing w:line="170" w:lineRule="atLeast" w:before="19"/>
              <w:ind w:left="80" w:right="145"/>
              <w:rPr>
                <w:sz w:val="14"/>
              </w:rPr>
            </w:pPr>
            <w:r>
              <w:rPr>
                <w:sz w:val="14"/>
              </w:rPr>
              <w:t>Interventi per soggetti a rischio di esclusione sociale</w:t>
            </w:r>
          </w:p>
        </w:tc>
        <w:tc>
          <w:tcPr>
            <w:tcW w:w="1080" w:type="dxa"/>
            <w:tcBorders>
              <w:top w:val="nil"/>
              <w:bottom w:val="nil"/>
            </w:tcBorders>
          </w:tcPr>
          <w:p>
            <w:pPr>
              <w:pStyle w:val="TableParagraph"/>
              <w:spacing w:before="46"/>
              <w:ind w:right="77"/>
              <w:jc w:val="right"/>
              <w:rPr>
                <w:sz w:val="14"/>
              </w:rPr>
            </w:pPr>
            <w:r>
              <w:rPr>
                <w:sz w:val="14"/>
              </w:rPr>
              <w:t>0,00</w:t>
            </w:r>
          </w:p>
        </w:tc>
        <w:tc>
          <w:tcPr>
            <w:tcW w:w="1080" w:type="dxa"/>
            <w:tcBorders>
              <w:top w:val="nil"/>
              <w:bottom w:val="nil"/>
            </w:tcBorders>
          </w:tcPr>
          <w:p>
            <w:pPr>
              <w:pStyle w:val="TableParagraph"/>
              <w:spacing w:before="46"/>
              <w:ind w:right="77"/>
              <w:jc w:val="right"/>
              <w:rPr>
                <w:sz w:val="14"/>
              </w:rPr>
            </w:pPr>
            <w:r>
              <w:rPr>
                <w:sz w:val="14"/>
              </w:rPr>
              <w:t>0,00</w:t>
            </w:r>
          </w:p>
        </w:tc>
        <w:tc>
          <w:tcPr>
            <w:tcW w:w="1080" w:type="dxa"/>
            <w:tcBorders>
              <w:top w:val="nil"/>
              <w:bottom w:val="nil"/>
            </w:tcBorders>
          </w:tcPr>
          <w:p>
            <w:pPr>
              <w:pStyle w:val="TableParagraph"/>
              <w:spacing w:before="46"/>
              <w:ind w:right="57"/>
              <w:jc w:val="right"/>
              <w:rPr>
                <w:sz w:val="14"/>
              </w:rPr>
            </w:pPr>
            <w:r>
              <w:rPr>
                <w:sz w:val="14"/>
              </w:rPr>
              <w:t>0,00</w:t>
            </w:r>
          </w:p>
        </w:tc>
        <w:tc>
          <w:tcPr>
            <w:tcW w:w="1040" w:type="dxa"/>
            <w:tcBorders>
              <w:top w:val="nil"/>
              <w:bottom w:val="nil"/>
            </w:tcBorders>
          </w:tcPr>
          <w:p>
            <w:pPr>
              <w:pStyle w:val="TableParagraph"/>
              <w:spacing w:before="46"/>
              <w:ind w:right="57"/>
              <w:jc w:val="right"/>
              <w:rPr>
                <w:sz w:val="14"/>
              </w:rPr>
            </w:pPr>
            <w:r>
              <w:rPr>
                <w:sz w:val="14"/>
              </w:rPr>
              <w:t>0,00</w:t>
            </w:r>
          </w:p>
        </w:tc>
        <w:tc>
          <w:tcPr>
            <w:tcW w:w="1080" w:type="dxa"/>
            <w:tcBorders>
              <w:top w:val="nil"/>
              <w:bottom w:val="nil"/>
            </w:tcBorders>
          </w:tcPr>
          <w:p>
            <w:pPr>
              <w:pStyle w:val="TableParagraph"/>
              <w:spacing w:before="46"/>
              <w:ind w:right="57"/>
              <w:jc w:val="right"/>
              <w:rPr>
                <w:sz w:val="14"/>
              </w:rPr>
            </w:pPr>
            <w:r>
              <w:rPr>
                <w:sz w:val="14"/>
              </w:rPr>
              <w:t>0,00</w:t>
            </w:r>
          </w:p>
        </w:tc>
        <w:tc>
          <w:tcPr>
            <w:tcW w:w="1020" w:type="dxa"/>
            <w:tcBorders>
              <w:top w:val="nil"/>
              <w:bottom w:val="nil"/>
            </w:tcBorders>
          </w:tcPr>
          <w:p>
            <w:pPr>
              <w:pStyle w:val="TableParagraph"/>
              <w:spacing w:before="46"/>
              <w:ind w:right="37"/>
              <w:jc w:val="right"/>
              <w:rPr>
                <w:sz w:val="14"/>
              </w:rPr>
            </w:pPr>
            <w:r>
              <w:rPr>
                <w:sz w:val="14"/>
              </w:rPr>
              <w:t>0,00</w:t>
            </w:r>
          </w:p>
        </w:tc>
        <w:tc>
          <w:tcPr>
            <w:tcW w:w="1040" w:type="dxa"/>
            <w:tcBorders>
              <w:top w:val="nil"/>
              <w:bottom w:val="nil"/>
            </w:tcBorders>
          </w:tcPr>
          <w:p>
            <w:pPr>
              <w:pStyle w:val="TableParagraph"/>
              <w:spacing w:before="46"/>
              <w:ind w:right="57"/>
              <w:jc w:val="right"/>
              <w:rPr>
                <w:sz w:val="14"/>
              </w:rPr>
            </w:pPr>
            <w:r>
              <w:rPr>
                <w:sz w:val="14"/>
              </w:rPr>
              <w:t>0,00</w:t>
            </w:r>
          </w:p>
        </w:tc>
        <w:tc>
          <w:tcPr>
            <w:tcW w:w="1040" w:type="dxa"/>
            <w:tcBorders>
              <w:top w:val="nil"/>
              <w:bottom w:val="nil"/>
            </w:tcBorders>
          </w:tcPr>
          <w:p>
            <w:pPr>
              <w:pStyle w:val="TableParagraph"/>
              <w:spacing w:before="46"/>
              <w:ind w:right="17"/>
              <w:jc w:val="right"/>
              <w:rPr>
                <w:sz w:val="14"/>
              </w:rPr>
            </w:pPr>
            <w:r>
              <w:rPr>
                <w:sz w:val="14"/>
              </w:rPr>
              <w:t>0,00</w:t>
            </w:r>
          </w:p>
        </w:tc>
        <w:tc>
          <w:tcPr>
            <w:tcW w:w="1020" w:type="dxa"/>
            <w:tcBorders>
              <w:top w:val="nil"/>
              <w:bottom w:val="nil"/>
            </w:tcBorders>
          </w:tcPr>
          <w:p>
            <w:pPr>
              <w:pStyle w:val="TableParagraph"/>
              <w:spacing w:before="46"/>
              <w:ind w:right="17"/>
              <w:jc w:val="right"/>
              <w:rPr>
                <w:sz w:val="14"/>
              </w:rPr>
            </w:pPr>
            <w:r>
              <w:rPr>
                <w:sz w:val="14"/>
              </w:rPr>
              <w:t>0,00</w:t>
            </w:r>
          </w:p>
        </w:tc>
        <w:tc>
          <w:tcPr>
            <w:tcW w:w="1060" w:type="dxa"/>
            <w:tcBorders>
              <w:top w:val="nil"/>
              <w:bottom w:val="nil"/>
            </w:tcBorders>
          </w:tcPr>
          <w:p>
            <w:pPr>
              <w:pStyle w:val="TableParagraph"/>
              <w:spacing w:before="46"/>
              <w:ind w:right="37"/>
              <w:jc w:val="right"/>
              <w:rPr>
                <w:sz w:val="14"/>
              </w:rPr>
            </w:pPr>
            <w:r>
              <w:rPr>
                <w:sz w:val="14"/>
              </w:rPr>
              <w:t>0,00</w:t>
            </w:r>
          </w:p>
        </w:tc>
        <w:tc>
          <w:tcPr>
            <w:tcW w:w="1020" w:type="dxa"/>
            <w:tcBorders>
              <w:top w:val="nil"/>
              <w:bottom w:val="nil"/>
            </w:tcBorders>
          </w:tcPr>
          <w:p>
            <w:pPr>
              <w:pStyle w:val="TableParagraph"/>
              <w:spacing w:before="46"/>
              <w:ind w:right="-15"/>
              <w:jc w:val="right"/>
              <w:rPr>
                <w:sz w:val="14"/>
              </w:rPr>
            </w:pPr>
            <w:r>
              <w:rPr>
                <w:sz w:val="14"/>
              </w:rPr>
              <w:t>0,00</w:t>
            </w:r>
          </w:p>
        </w:tc>
      </w:tr>
      <w:tr>
        <w:trPr>
          <w:trHeight w:val="230" w:hRule="atLeast"/>
        </w:trPr>
        <w:tc>
          <w:tcPr>
            <w:tcW w:w="560" w:type="dxa"/>
            <w:tcBorders>
              <w:top w:val="nil"/>
              <w:bottom w:val="nil"/>
            </w:tcBorders>
          </w:tcPr>
          <w:p>
            <w:pPr>
              <w:pStyle w:val="TableParagraph"/>
              <w:spacing w:before="28"/>
              <w:ind w:left="222"/>
              <w:rPr>
                <w:sz w:val="14"/>
              </w:rPr>
            </w:pPr>
            <w:r>
              <w:rPr>
                <w:sz w:val="14"/>
              </w:rPr>
              <w:t>05</w:t>
            </w:r>
          </w:p>
        </w:tc>
        <w:tc>
          <w:tcPr>
            <w:tcW w:w="3020" w:type="dxa"/>
            <w:tcBorders>
              <w:top w:val="nil"/>
              <w:bottom w:val="nil"/>
            </w:tcBorders>
          </w:tcPr>
          <w:p>
            <w:pPr>
              <w:pStyle w:val="TableParagraph"/>
              <w:spacing w:before="28"/>
              <w:ind w:left="80"/>
              <w:rPr>
                <w:sz w:val="14"/>
              </w:rPr>
            </w:pPr>
            <w:r>
              <w:rPr>
                <w:sz w:val="14"/>
              </w:rPr>
              <w:t>Interventi per le famiglie</w:t>
            </w:r>
          </w:p>
        </w:tc>
        <w:tc>
          <w:tcPr>
            <w:tcW w:w="1080" w:type="dxa"/>
            <w:tcBorders>
              <w:top w:val="nil"/>
              <w:bottom w:val="nil"/>
            </w:tcBorders>
          </w:tcPr>
          <w:p>
            <w:pPr>
              <w:pStyle w:val="TableParagraph"/>
              <w:spacing w:before="28"/>
              <w:ind w:right="77"/>
              <w:jc w:val="right"/>
              <w:rPr>
                <w:sz w:val="14"/>
              </w:rPr>
            </w:pPr>
            <w:r>
              <w:rPr>
                <w:sz w:val="14"/>
              </w:rPr>
              <w:t>0,00</w:t>
            </w:r>
          </w:p>
        </w:tc>
        <w:tc>
          <w:tcPr>
            <w:tcW w:w="1080" w:type="dxa"/>
            <w:tcBorders>
              <w:top w:val="nil"/>
              <w:bottom w:val="nil"/>
            </w:tcBorders>
          </w:tcPr>
          <w:p>
            <w:pPr>
              <w:pStyle w:val="TableParagraph"/>
              <w:spacing w:before="28"/>
              <w:ind w:right="77"/>
              <w:jc w:val="right"/>
              <w:rPr>
                <w:sz w:val="14"/>
              </w:rPr>
            </w:pPr>
            <w:r>
              <w:rPr>
                <w:sz w:val="14"/>
              </w:rPr>
              <w:t>0,00</w:t>
            </w:r>
          </w:p>
        </w:tc>
        <w:tc>
          <w:tcPr>
            <w:tcW w:w="1080" w:type="dxa"/>
            <w:tcBorders>
              <w:top w:val="nil"/>
              <w:bottom w:val="nil"/>
            </w:tcBorders>
          </w:tcPr>
          <w:p>
            <w:pPr>
              <w:pStyle w:val="TableParagraph"/>
              <w:spacing w:before="28"/>
              <w:ind w:right="57"/>
              <w:jc w:val="right"/>
              <w:rPr>
                <w:sz w:val="14"/>
              </w:rPr>
            </w:pPr>
            <w:r>
              <w:rPr>
                <w:sz w:val="14"/>
              </w:rPr>
              <w:t>0,00</w:t>
            </w:r>
          </w:p>
        </w:tc>
        <w:tc>
          <w:tcPr>
            <w:tcW w:w="1040" w:type="dxa"/>
            <w:tcBorders>
              <w:top w:val="nil"/>
              <w:bottom w:val="nil"/>
            </w:tcBorders>
          </w:tcPr>
          <w:p>
            <w:pPr>
              <w:pStyle w:val="TableParagraph"/>
              <w:spacing w:before="28"/>
              <w:ind w:right="57"/>
              <w:jc w:val="right"/>
              <w:rPr>
                <w:sz w:val="14"/>
              </w:rPr>
            </w:pPr>
            <w:r>
              <w:rPr>
                <w:sz w:val="14"/>
              </w:rPr>
              <w:t>0,00</w:t>
            </w:r>
          </w:p>
        </w:tc>
        <w:tc>
          <w:tcPr>
            <w:tcW w:w="1080" w:type="dxa"/>
            <w:tcBorders>
              <w:top w:val="nil"/>
              <w:bottom w:val="nil"/>
            </w:tcBorders>
          </w:tcPr>
          <w:p>
            <w:pPr>
              <w:pStyle w:val="TableParagraph"/>
              <w:spacing w:before="28"/>
              <w:ind w:right="57"/>
              <w:jc w:val="right"/>
              <w:rPr>
                <w:sz w:val="14"/>
              </w:rPr>
            </w:pPr>
            <w:r>
              <w:rPr>
                <w:sz w:val="14"/>
              </w:rPr>
              <w:t>0,00</w:t>
            </w:r>
          </w:p>
        </w:tc>
        <w:tc>
          <w:tcPr>
            <w:tcW w:w="1020" w:type="dxa"/>
            <w:tcBorders>
              <w:top w:val="nil"/>
              <w:bottom w:val="nil"/>
            </w:tcBorders>
          </w:tcPr>
          <w:p>
            <w:pPr>
              <w:pStyle w:val="TableParagraph"/>
              <w:spacing w:before="28"/>
              <w:ind w:right="37"/>
              <w:jc w:val="right"/>
              <w:rPr>
                <w:sz w:val="14"/>
              </w:rPr>
            </w:pPr>
            <w:r>
              <w:rPr>
                <w:sz w:val="14"/>
              </w:rPr>
              <w:t>0,00</w:t>
            </w:r>
          </w:p>
        </w:tc>
        <w:tc>
          <w:tcPr>
            <w:tcW w:w="1040" w:type="dxa"/>
            <w:tcBorders>
              <w:top w:val="nil"/>
              <w:bottom w:val="nil"/>
            </w:tcBorders>
          </w:tcPr>
          <w:p>
            <w:pPr>
              <w:pStyle w:val="TableParagraph"/>
              <w:spacing w:before="28"/>
              <w:ind w:right="57"/>
              <w:jc w:val="right"/>
              <w:rPr>
                <w:sz w:val="14"/>
              </w:rPr>
            </w:pPr>
            <w:r>
              <w:rPr>
                <w:sz w:val="14"/>
              </w:rPr>
              <w:t>0,00</w:t>
            </w:r>
          </w:p>
        </w:tc>
        <w:tc>
          <w:tcPr>
            <w:tcW w:w="1040" w:type="dxa"/>
            <w:tcBorders>
              <w:top w:val="nil"/>
              <w:bottom w:val="nil"/>
            </w:tcBorders>
          </w:tcPr>
          <w:p>
            <w:pPr>
              <w:pStyle w:val="TableParagraph"/>
              <w:spacing w:before="28"/>
              <w:ind w:right="17"/>
              <w:jc w:val="right"/>
              <w:rPr>
                <w:sz w:val="14"/>
              </w:rPr>
            </w:pPr>
            <w:r>
              <w:rPr>
                <w:sz w:val="14"/>
              </w:rPr>
              <w:t>0,00</w:t>
            </w:r>
          </w:p>
        </w:tc>
        <w:tc>
          <w:tcPr>
            <w:tcW w:w="1020" w:type="dxa"/>
            <w:tcBorders>
              <w:top w:val="nil"/>
              <w:bottom w:val="nil"/>
            </w:tcBorders>
          </w:tcPr>
          <w:p>
            <w:pPr>
              <w:pStyle w:val="TableParagraph"/>
              <w:spacing w:before="28"/>
              <w:ind w:right="17"/>
              <w:jc w:val="right"/>
              <w:rPr>
                <w:sz w:val="14"/>
              </w:rPr>
            </w:pPr>
            <w:r>
              <w:rPr>
                <w:sz w:val="14"/>
              </w:rPr>
              <w:t>0,00</w:t>
            </w:r>
          </w:p>
        </w:tc>
        <w:tc>
          <w:tcPr>
            <w:tcW w:w="1060" w:type="dxa"/>
            <w:tcBorders>
              <w:top w:val="nil"/>
              <w:bottom w:val="nil"/>
            </w:tcBorders>
          </w:tcPr>
          <w:p>
            <w:pPr>
              <w:pStyle w:val="TableParagraph"/>
              <w:spacing w:before="28"/>
              <w:ind w:right="37"/>
              <w:jc w:val="right"/>
              <w:rPr>
                <w:sz w:val="14"/>
              </w:rPr>
            </w:pPr>
            <w:r>
              <w:rPr>
                <w:sz w:val="14"/>
              </w:rPr>
              <w:t>0,00</w:t>
            </w:r>
          </w:p>
        </w:tc>
        <w:tc>
          <w:tcPr>
            <w:tcW w:w="1020" w:type="dxa"/>
            <w:tcBorders>
              <w:top w:val="nil"/>
              <w:bottom w:val="nil"/>
            </w:tcBorders>
          </w:tcPr>
          <w:p>
            <w:pPr>
              <w:pStyle w:val="TableParagraph"/>
              <w:spacing w:before="28"/>
              <w:ind w:right="-15"/>
              <w:jc w:val="right"/>
              <w:rPr>
                <w:sz w:val="14"/>
              </w:rPr>
            </w:pPr>
            <w:r>
              <w:rPr>
                <w:sz w:val="14"/>
              </w:rPr>
              <w:t>0,00</w:t>
            </w:r>
          </w:p>
        </w:tc>
      </w:tr>
      <w:tr>
        <w:trPr>
          <w:trHeight w:val="231" w:hRule="atLeast"/>
        </w:trPr>
        <w:tc>
          <w:tcPr>
            <w:tcW w:w="560" w:type="dxa"/>
            <w:tcBorders>
              <w:top w:val="nil"/>
              <w:bottom w:val="nil"/>
            </w:tcBorders>
          </w:tcPr>
          <w:p>
            <w:pPr>
              <w:pStyle w:val="TableParagraph"/>
              <w:spacing w:before="37"/>
              <w:ind w:left="222"/>
              <w:rPr>
                <w:sz w:val="14"/>
              </w:rPr>
            </w:pPr>
            <w:r>
              <w:rPr>
                <w:sz w:val="14"/>
              </w:rPr>
              <w:t>06</w:t>
            </w:r>
          </w:p>
        </w:tc>
        <w:tc>
          <w:tcPr>
            <w:tcW w:w="3020" w:type="dxa"/>
            <w:tcBorders>
              <w:top w:val="nil"/>
              <w:bottom w:val="nil"/>
            </w:tcBorders>
          </w:tcPr>
          <w:p>
            <w:pPr>
              <w:pStyle w:val="TableParagraph"/>
              <w:spacing w:before="37"/>
              <w:ind w:left="80"/>
              <w:rPr>
                <w:sz w:val="14"/>
              </w:rPr>
            </w:pPr>
            <w:r>
              <w:rPr>
                <w:sz w:val="14"/>
              </w:rPr>
              <w:t>Interventi per il diritto alla casa</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20" w:type="dxa"/>
            <w:tcBorders>
              <w:top w:val="nil"/>
              <w:bottom w:val="nil"/>
            </w:tcBorders>
          </w:tcPr>
          <w:p>
            <w:pPr>
              <w:pStyle w:val="TableParagraph"/>
              <w:spacing w:before="37"/>
              <w:ind w:right="3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17"/>
              <w:jc w:val="right"/>
              <w:rPr>
                <w:sz w:val="14"/>
              </w:rPr>
            </w:pPr>
            <w:r>
              <w:rPr>
                <w:sz w:val="14"/>
              </w:rPr>
              <w:t>0,00</w:t>
            </w:r>
          </w:p>
        </w:tc>
        <w:tc>
          <w:tcPr>
            <w:tcW w:w="1020" w:type="dxa"/>
            <w:tcBorders>
              <w:top w:val="nil"/>
              <w:bottom w:val="nil"/>
            </w:tcBorders>
          </w:tcPr>
          <w:p>
            <w:pPr>
              <w:pStyle w:val="TableParagraph"/>
              <w:spacing w:before="37"/>
              <w:ind w:right="17"/>
              <w:jc w:val="right"/>
              <w:rPr>
                <w:sz w:val="14"/>
              </w:rPr>
            </w:pPr>
            <w:r>
              <w:rPr>
                <w:sz w:val="14"/>
              </w:rPr>
              <w:t>0,00</w:t>
            </w:r>
          </w:p>
        </w:tc>
        <w:tc>
          <w:tcPr>
            <w:tcW w:w="1060" w:type="dxa"/>
            <w:tcBorders>
              <w:top w:val="nil"/>
              <w:bottom w:val="nil"/>
            </w:tcBorders>
          </w:tcPr>
          <w:p>
            <w:pPr>
              <w:pStyle w:val="TableParagraph"/>
              <w:spacing w:before="37"/>
              <w:ind w:right="37"/>
              <w:jc w:val="right"/>
              <w:rPr>
                <w:sz w:val="14"/>
              </w:rPr>
            </w:pPr>
            <w:r>
              <w:rPr>
                <w:sz w:val="14"/>
              </w:rPr>
              <w:t>0,00</w:t>
            </w:r>
          </w:p>
        </w:tc>
        <w:tc>
          <w:tcPr>
            <w:tcW w:w="1020" w:type="dxa"/>
            <w:tcBorders>
              <w:top w:val="nil"/>
              <w:bottom w:val="nil"/>
            </w:tcBorders>
          </w:tcPr>
          <w:p>
            <w:pPr>
              <w:pStyle w:val="TableParagraph"/>
              <w:spacing w:before="37"/>
              <w:ind w:right="-15"/>
              <w:jc w:val="right"/>
              <w:rPr>
                <w:sz w:val="14"/>
              </w:rPr>
            </w:pPr>
            <w:r>
              <w:rPr>
                <w:sz w:val="14"/>
              </w:rPr>
              <w:t>0,00</w:t>
            </w:r>
          </w:p>
        </w:tc>
      </w:tr>
      <w:tr>
        <w:trPr>
          <w:trHeight w:val="398" w:hRule="atLeast"/>
        </w:trPr>
        <w:tc>
          <w:tcPr>
            <w:tcW w:w="560" w:type="dxa"/>
            <w:tcBorders>
              <w:top w:val="nil"/>
              <w:bottom w:val="nil"/>
            </w:tcBorders>
          </w:tcPr>
          <w:p>
            <w:pPr>
              <w:pStyle w:val="TableParagraph"/>
              <w:spacing w:before="46"/>
              <w:ind w:left="222"/>
              <w:rPr>
                <w:sz w:val="14"/>
              </w:rPr>
            </w:pPr>
            <w:r>
              <w:rPr>
                <w:sz w:val="14"/>
              </w:rPr>
              <w:t>07</w:t>
            </w:r>
          </w:p>
        </w:tc>
        <w:tc>
          <w:tcPr>
            <w:tcW w:w="3020" w:type="dxa"/>
            <w:tcBorders>
              <w:top w:val="nil"/>
              <w:bottom w:val="nil"/>
            </w:tcBorders>
          </w:tcPr>
          <w:p>
            <w:pPr>
              <w:pStyle w:val="TableParagraph"/>
              <w:spacing w:line="170" w:lineRule="atLeast" w:before="19"/>
              <w:ind w:left="80" w:right="331"/>
              <w:rPr>
                <w:sz w:val="14"/>
              </w:rPr>
            </w:pPr>
            <w:r>
              <w:rPr>
                <w:sz w:val="14"/>
              </w:rPr>
              <w:t>Programmazione e governo della rete dei servizi sociosanitari e sociali</w:t>
            </w:r>
          </w:p>
        </w:tc>
        <w:tc>
          <w:tcPr>
            <w:tcW w:w="1080" w:type="dxa"/>
            <w:tcBorders>
              <w:top w:val="nil"/>
              <w:bottom w:val="nil"/>
            </w:tcBorders>
          </w:tcPr>
          <w:p>
            <w:pPr>
              <w:pStyle w:val="TableParagraph"/>
              <w:spacing w:before="46"/>
              <w:ind w:right="77"/>
              <w:jc w:val="right"/>
              <w:rPr>
                <w:sz w:val="14"/>
              </w:rPr>
            </w:pPr>
            <w:r>
              <w:rPr>
                <w:sz w:val="14"/>
              </w:rPr>
              <w:t>0,00</w:t>
            </w:r>
          </w:p>
        </w:tc>
        <w:tc>
          <w:tcPr>
            <w:tcW w:w="1080" w:type="dxa"/>
            <w:tcBorders>
              <w:top w:val="nil"/>
              <w:bottom w:val="nil"/>
            </w:tcBorders>
          </w:tcPr>
          <w:p>
            <w:pPr>
              <w:pStyle w:val="TableParagraph"/>
              <w:spacing w:before="46"/>
              <w:ind w:right="77"/>
              <w:jc w:val="right"/>
              <w:rPr>
                <w:sz w:val="14"/>
              </w:rPr>
            </w:pPr>
            <w:r>
              <w:rPr>
                <w:sz w:val="14"/>
              </w:rPr>
              <w:t>0,00</w:t>
            </w:r>
          </w:p>
        </w:tc>
        <w:tc>
          <w:tcPr>
            <w:tcW w:w="1080" w:type="dxa"/>
            <w:tcBorders>
              <w:top w:val="nil"/>
              <w:bottom w:val="nil"/>
            </w:tcBorders>
          </w:tcPr>
          <w:p>
            <w:pPr>
              <w:pStyle w:val="TableParagraph"/>
              <w:spacing w:before="46"/>
              <w:ind w:right="57"/>
              <w:jc w:val="right"/>
              <w:rPr>
                <w:sz w:val="14"/>
              </w:rPr>
            </w:pPr>
            <w:r>
              <w:rPr>
                <w:sz w:val="14"/>
              </w:rPr>
              <w:t>0,00</w:t>
            </w:r>
          </w:p>
        </w:tc>
        <w:tc>
          <w:tcPr>
            <w:tcW w:w="1040" w:type="dxa"/>
            <w:tcBorders>
              <w:top w:val="nil"/>
              <w:bottom w:val="nil"/>
            </w:tcBorders>
          </w:tcPr>
          <w:p>
            <w:pPr>
              <w:pStyle w:val="TableParagraph"/>
              <w:spacing w:before="46"/>
              <w:ind w:right="57"/>
              <w:jc w:val="right"/>
              <w:rPr>
                <w:sz w:val="14"/>
              </w:rPr>
            </w:pPr>
            <w:r>
              <w:rPr>
                <w:sz w:val="14"/>
              </w:rPr>
              <w:t>0,00</w:t>
            </w:r>
          </w:p>
        </w:tc>
        <w:tc>
          <w:tcPr>
            <w:tcW w:w="1080" w:type="dxa"/>
            <w:tcBorders>
              <w:top w:val="nil"/>
              <w:bottom w:val="nil"/>
            </w:tcBorders>
          </w:tcPr>
          <w:p>
            <w:pPr>
              <w:pStyle w:val="TableParagraph"/>
              <w:spacing w:before="46"/>
              <w:ind w:right="57"/>
              <w:jc w:val="right"/>
              <w:rPr>
                <w:sz w:val="14"/>
              </w:rPr>
            </w:pPr>
            <w:r>
              <w:rPr>
                <w:sz w:val="14"/>
              </w:rPr>
              <w:t>0,00</w:t>
            </w:r>
          </w:p>
        </w:tc>
        <w:tc>
          <w:tcPr>
            <w:tcW w:w="1020" w:type="dxa"/>
            <w:tcBorders>
              <w:top w:val="nil"/>
              <w:bottom w:val="nil"/>
            </w:tcBorders>
          </w:tcPr>
          <w:p>
            <w:pPr>
              <w:pStyle w:val="TableParagraph"/>
              <w:spacing w:before="46"/>
              <w:ind w:right="37"/>
              <w:jc w:val="right"/>
              <w:rPr>
                <w:sz w:val="14"/>
              </w:rPr>
            </w:pPr>
            <w:r>
              <w:rPr>
                <w:sz w:val="14"/>
              </w:rPr>
              <w:t>0,00</w:t>
            </w:r>
          </w:p>
        </w:tc>
        <w:tc>
          <w:tcPr>
            <w:tcW w:w="1040" w:type="dxa"/>
            <w:tcBorders>
              <w:top w:val="nil"/>
              <w:bottom w:val="nil"/>
            </w:tcBorders>
          </w:tcPr>
          <w:p>
            <w:pPr>
              <w:pStyle w:val="TableParagraph"/>
              <w:spacing w:before="46"/>
              <w:ind w:right="57"/>
              <w:jc w:val="right"/>
              <w:rPr>
                <w:sz w:val="14"/>
              </w:rPr>
            </w:pPr>
            <w:r>
              <w:rPr>
                <w:sz w:val="14"/>
              </w:rPr>
              <w:t>0,00</w:t>
            </w:r>
          </w:p>
        </w:tc>
        <w:tc>
          <w:tcPr>
            <w:tcW w:w="1040" w:type="dxa"/>
            <w:tcBorders>
              <w:top w:val="nil"/>
              <w:bottom w:val="nil"/>
            </w:tcBorders>
          </w:tcPr>
          <w:p>
            <w:pPr>
              <w:pStyle w:val="TableParagraph"/>
              <w:spacing w:before="46"/>
              <w:ind w:right="17"/>
              <w:jc w:val="right"/>
              <w:rPr>
                <w:sz w:val="14"/>
              </w:rPr>
            </w:pPr>
            <w:r>
              <w:rPr>
                <w:sz w:val="14"/>
              </w:rPr>
              <w:t>0,00</w:t>
            </w:r>
          </w:p>
        </w:tc>
        <w:tc>
          <w:tcPr>
            <w:tcW w:w="1020" w:type="dxa"/>
            <w:tcBorders>
              <w:top w:val="nil"/>
              <w:bottom w:val="nil"/>
            </w:tcBorders>
          </w:tcPr>
          <w:p>
            <w:pPr>
              <w:pStyle w:val="TableParagraph"/>
              <w:spacing w:before="46"/>
              <w:ind w:right="17"/>
              <w:jc w:val="right"/>
              <w:rPr>
                <w:sz w:val="14"/>
              </w:rPr>
            </w:pPr>
            <w:r>
              <w:rPr>
                <w:sz w:val="14"/>
              </w:rPr>
              <w:t>0,00</w:t>
            </w:r>
          </w:p>
        </w:tc>
        <w:tc>
          <w:tcPr>
            <w:tcW w:w="1060" w:type="dxa"/>
            <w:tcBorders>
              <w:top w:val="nil"/>
              <w:bottom w:val="nil"/>
            </w:tcBorders>
          </w:tcPr>
          <w:p>
            <w:pPr>
              <w:pStyle w:val="TableParagraph"/>
              <w:spacing w:before="46"/>
              <w:ind w:right="37"/>
              <w:jc w:val="right"/>
              <w:rPr>
                <w:sz w:val="14"/>
              </w:rPr>
            </w:pPr>
            <w:r>
              <w:rPr>
                <w:sz w:val="14"/>
              </w:rPr>
              <w:t>0,00</w:t>
            </w:r>
          </w:p>
        </w:tc>
        <w:tc>
          <w:tcPr>
            <w:tcW w:w="1020" w:type="dxa"/>
            <w:tcBorders>
              <w:top w:val="nil"/>
              <w:bottom w:val="nil"/>
            </w:tcBorders>
          </w:tcPr>
          <w:p>
            <w:pPr>
              <w:pStyle w:val="TableParagraph"/>
              <w:spacing w:before="46"/>
              <w:ind w:right="-15"/>
              <w:jc w:val="right"/>
              <w:rPr>
                <w:sz w:val="14"/>
              </w:rPr>
            </w:pPr>
            <w:r>
              <w:rPr>
                <w:sz w:val="14"/>
              </w:rPr>
              <w:t>0,00</w:t>
            </w:r>
          </w:p>
        </w:tc>
      </w:tr>
      <w:tr>
        <w:trPr>
          <w:trHeight w:val="230" w:hRule="atLeast"/>
        </w:trPr>
        <w:tc>
          <w:tcPr>
            <w:tcW w:w="560" w:type="dxa"/>
            <w:tcBorders>
              <w:top w:val="nil"/>
              <w:bottom w:val="nil"/>
            </w:tcBorders>
          </w:tcPr>
          <w:p>
            <w:pPr>
              <w:pStyle w:val="TableParagraph"/>
              <w:spacing w:before="28"/>
              <w:ind w:left="222"/>
              <w:rPr>
                <w:sz w:val="14"/>
              </w:rPr>
            </w:pPr>
            <w:r>
              <w:rPr>
                <w:sz w:val="14"/>
              </w:rPr>
              <w:t>08</w:t>
            </w:r>
          </w:p>
        </w:tc>
        <w:tc>
          <w:tcPr>
            <w:tcW w:w="3020" w:type="dxa"/>
            <w:tcBorders>
              <w:top w:val="nil"/>
              <w:bottom w:val="nil"/>
            </w:tcBorders>
          </w:tcPr>
          <w:p>
            <w:pPr>
              <w:pStyle w:val="TableParagraph"/>
              <w:spacing w:before="28"/>
              <w:ind w:left="80"/>
              <w:rPr>
                <w:sz w:val="14"/>
              </w:rPr>
            </w:pPr>
            <w:r>
              <w:rPr>
                <w:sz w:val="14"/>
              </w:rPr>
              <w:t>Cooperazione e associazionismo</w:t>
            </w:r>
          </w:p>
        </w:tc>
        <w:tc>
          <w:tcPr>
            <w:tcW w:w="1080" w:type="dxa"/>
            <w:tcBorders>
              <w:top w:val="nil"/>
              <w:bottom w:val="nil"/>
            </w:tcBorders>
          </w:tcPr>
          <w:p>
            <w:pPr>
              <w:pStyle w:val="TableParagraph"/>
              <w:spacing w:before="28"/>
              <w:ind w:right="77"/>
              <w:jc w:val="right"/>
              <w:rPr>
                <w:sz w:val="14"/>
              </w:rPr>
            </w:pPr>
            <w:r>
              <w:rPr>
                <w:sz w:val="14"/>
              </w:rPr>
              <w:t>0,00</w:t>
            </w:r>
          </w:p>
        </w:tc>
        <w:tc>
          <w:tcPr>
            <w:tcW w:w="1080" w:type="dxa"/>
            <w:tcBorders>
              <w:top w:val="nil"/>
              <w:bottom w:val="nil"/>
            </w:tcBorders>
          </w:tcPr>
          <w:p>
            <w:pPr>
              <w:pStyle w:val="TableParagraph"/>
              <w:spacing w:before="28"/>
              <w:ind w:right="77"/>
              <w:jc w:val="right"/>
              <w:rPr>
                <w:sz w:val="14"/>
              </w:rPr>
            </w:pPr>
            <w:r>
              <w:rPr>
                <w:sz w:val="14"/>
              </w:rPr>
              <w:t>0,00</w:t>
            </w:r>
          </w:p>
        </w:tc>
        <w:tc>
          <w:tcPr>
            <w:tcW w:w="1080" w:type="dxa"/>
            <w:tcBorders>
              <w:top w:val="nil"/>
              <w:bottom w:val="nil"/>
            </w:tcBorders>
          </w:tcPr>
          <w:p>
            <w:pPr>
              <w:pStyle w:val="TableParagraph"/>
              <w:spacing w:before="28"/>
              <w:ind w:right="57"/>
              <w:jc w:val="right"/>
              <w:rPr>
                <w:sz w:val="14"/>
              </w:rPr>
            </w:pPr>
            <w:r>
              <w:rPr>
                <w:sz w:val="14"/>
              </w:rPr>
              <w:t>0,00</w:t>
            </w:r>
          </w:p>
        </w:tc>
        <w:tc>
          <w:tcPr>
            <w:tcW w:w="1040" w:type="dxa"/>
            <w:tcBorders>
              <w:top w:val="nil"/>
              <w:bottom w:val="nil"/>
            </w:tcBorders>
          </w:tcPr>
          <w:p>
            <w:pPr>
              <w:pStyle w:val="TableParagraph"/>
              <w:spacing w:before="28"/>
              <w:ind w:right="57"/>
              <w:jc w:val="right"/>
              <w:rPr>
                <w:sz w:val="14"/>
              </w:rPr>
            </w:pPr>
            <w:r>
              <w:rPr>
                <w:sz w:val="14"/>
              </w:rPr>
              <w:t>0,00</w:t>
            </w:r>
          </w:p>
        </w:tc>
        <w:tc>
          <w:tcPr>
            <w:tcW w:w="1080" w:type="dxa"/>
            <w:tcBorders>
              <w:top w:val="nil"/>
              <w:bottom w:val="nil"/>
            </w:tcBorders>
          </w:tcPr>
          <w:p>
            <w:pPr>
              <w:pStyle w:val="TableParagraph"/>
              <w:spacing w:before="28"/>
              <w:ind w:right="57"/>
              <w:jc w:val="right"/>
              <w:rPr>
                <w:sz w:val="14"/>
              </w:rPr>
            </w:pPr>
            <w:r>
              <w:rPr>
                <w:sz w:val="14"/>
              </w:rPr>
              <w:t>0,00</w:t>
            </w:r>
          </w:p>
        </w:tc>
        <w:tc>
          <w:tcPr>
            <w:tcW w:w="1020" w:type="dxa"/>
            <w:tcBorders>
              <w:top w:val="nil"/>
              <w:bottom w:val="nil"/>
            </w:tcBorders>
          </w:tcPr>
          <w:p>
            <w:pPr>
              <w:pStyle w:val="TableParagraph"/>
              <w:spacing w:before="28"/>
              <w:ind w:right="37"/>
              <w:jc w:val="right"/>
              <w:rPr>
                <w:sz w:val="14"/>
              </w:rPr>
            </w:pPr>
            <w:r>
              <w:rPr>
                <w:sz w:val="14"/>
              </w:rPr>
              <w:t>0,00</w:t>
            </w:r>
          </w:p>
        </w:tc>
        <w:tc>
          <w:tcPr>
            <w:tcW w:w="1040" w:type="dxa"/>
            <w:tcBorders>
              <w:top w:val="nil"/>
              <w:bottom w:val="nil"/>
            </w:tcBorders>
          </w:tcPr>
          <w:p>
            <w:pPr>
              <w:pStyle w:val="TableParagraph"/>
              <w:spacing w:before="28"/>
              <w:ind w:right="57"/>
              <w:jc w:val="right"/>
              <w:rPr>
                <w:sz w:val="14"/>
              </w:rPr>
            </w:pPr>
            <w:r>
              <w:rPr>
                <w:sz w:val="14"/>
              </w:rPr>
              <w:t>0,00</w:t>
            </w:r>
          </w:p>
        </w:tc>
        <w:tc>
          <w:tcPr>
            <w:tcW w:w="1040" w:type="dxa"/>
            <w:tcBorders>
              <w:top w:val="nil"/>
              <w:bottom w:val="nil"/>
            </w:tcBorders>
          </w:tcPr>
          <w:p>
            <w:pPr>
              <w:pStyle w:val="TableParagraph"/>
              <w:spacing w:before="28"/>
              <w:ind w:right="17"/>
              <w:jc w:val="right"/>
              <w:rPr>
                <w:sz w:val="14"/>
              </w:rPr>
            </w:pPr>
            <w:r>
              <w:rPr>
                <w:sz w:val="14"/>
              </w:rPr>
              <w:t>0,00</w:t>
            </w:r>
          </w:p>
        </w:tc>
        <w:tc>
          <w:tcPr>
            <w:tcW w:w="1020" w:type="dxa"/>
            <w:tcBorders>
              <w:top w:val="nil"/>
              <w:bottom w:val="nil"/>
            </w:tcBorders>
          </w:tcPr>
          <w:p>
            <w:pPr>
              <w:pStyle w:val="TableParagraph"/>
              <w:spacing w:before="28"/>
              <w:ind w:right="17"/>
              <w:jc w:val="right"/>
              <w:rPr>
                <w:sz w:val="14"/>
              </w:rPr>
            </w:pPr>
            <w:r>
              <w:rPr>
                <w:sz w:val="14"/>
              </w:rPr>
              <w:t>0,00</w:t>
            </w:r>
          </w:p>
        </w:tc>
        <w:tc>
          <w:tcPr>
            <w:tcW w:w="1060" w:type="dxa"/>
            <w:tcBorders>
              <w:top w:val="nil"/>
              <w:bottom w:val="nil"/>
            </w:tcBorders>
          </w:tcPr>
          <w:p>
            <w:pPr>
              <w:pStyle w:val="TableParagraph"/>
              <w:spacing w:before="28"/>
              <w:ind w:right="37"/>
              <w:jc w:val="right"/>
              <w:rPr>
                <w:sz w:val="14"/>
              </w:rPr>
            </w:pPr>
            <w:r>
              <w:rPr>
                <w:sz w:val="14"/>
              </w:rPr>
              <w:t>0,00</w:t>
            </w:r>
          </w:p>
        </w:tc>
        <w:tc>
          <w:tcPr>
            <w:tcW w:w="1020" w:type="dxa"/>
            <w:tcBorders>
              <w:top w:val="nil"/>
              <w:bottom w:val="nil"/>
            </w:tcBorders>
          </w:tcPr>
          <w:p>
            <w:pPr>
              <w:pStyle w:val="TableParagraph"/>
              <w:spacing w:before="28"/>
              <w:ind w:right="-15"/>
              <w:jc w:val="right"/>
              <w:rPr>
                <w:sz w:val="14"/>
              </w:rPr>
            </w:pPr>
            <w:r>
              <w:rPr>
                <w:sz w:val="14"/>
              </w:rPr>
              <w:t>0,00</w:t>
            </w:r>
          </w:p>
        </w:tc>
      </w:tr>
      <w:tr>
        <w:trPr>
          <w:trHeight w:val="231" w:hRule="atLeast"/>
        </w:trPr>
        <w:tc>
          <w:tcPr>
            <w:tcW w:w="560" w:type="dxa"/>
            <w:tcBorders>
              <w:top w:val="nil"/>
              <w:bottom w:val="nil"/>
            </w:tcBorders>
          </w:tcPr>
          <w:p>
            <w:pPr>
              <w:pStyle w:val="TableParagraph"/>
              <w:spacing w:before="37"/>
              <w:ind w:left="222"/>
              <w:rPr>
                <w:sz w:val="14"/>
              </w:rPr>
            </w:pPr>
            <w:r>
              <w:rPr>
                <w:sz w:val="14"/>
              </w:rPr>
              <w:t>09</w:t>
            </w:r>
          </w:p>
        </w:tc>
        <w:tc>
          <w:tcPr>
            <w:tcW w:w="3020" w:type="dxa"/>
            <w:tcBorders>
              <w:top w:val="nil"/>
              <w:bottom w:val="nil"/>
            </w:tcBorders>
          </w:tcPr>
          <w:p>
            <w:pPr>
              <w:pStyle w:val="TableParagraph"/>
              <w:spacing w:before="37"/>
              <w:ind w:left="80"/>
              <w:rPr>
                <w:sz w:val="14"/>
              </w:rPr>
            </w:pPr>
            <w:r>
              <w:rPr>
                <w:sz w:val="14"/>
              </w:rPr>
              <w:t>Servizio necroscopico e cimiteriale</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20" w:type="dxa"/>
            <w:tcBorders>
              <w:top w:val="nil"/>
              <w:bottom w:val="nil"/>
            </w:tcBorders>
          </w:tcPr>
          <w:p>
            <w:pPr>
              <w:pStyle w:val="TableParagraph"/>
              <w:spacing w:before="37"/>
              <w:ind w:right="3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17"/>
              <w:jc w:val="right"/>
              <w:rPr>
                <w:sz w:val="14"/>
              </w:rPr>
            </w:pPr>
            <w:r>
              <w:rPr>
                <w:sz w:val="14"/>
              </w:rPr>
              <w:t>0,00</w:t>
            </w:r>
          </w:p>
        </w:tc>
        <w:tc>
          <w:tcPr>
            <w:tcW w:w="1020" w:type="dxa"/>
            <w:tcBorders>
              <w:top w:val="nil"/>
              <w:bottom w:val="nil"/>
            </w:tcBorders>
          </w:tcPr>
          <w:p>
            <w:pPr>
              <w:pStyle w:val="TableParagraph"/>
              <w:spacing w:before="37"/>
              <w:ind w:right="17"/>
              <w:jc w:val="right"/>
              <w:rPr>
                <w:sz w:val="14"/>
              </w:rPr>
            </w:pPr>
            <w:r>
              <w:rPr>
                <w:sz w:val="14"/>
              </w:rPr>
              <w:t>0,00</w:t>
            </w:r>
          </w:p>
        </w:tc>
        <w:tc>
          <w:tcPr>
            <w:tcW w:w="1060" w:type="dxa"/>
            <w:tcBorders>
              <w:top w:val="nil"/>
              <w:bottom w:val="nil"/>
            </w:tcBorders>
          </w:tcPr>
          <w:p>
            <w:pPr>
              <w:pStyle w:val="TableParagraph"/>
              <w:spacing w:before="37"/>
              <w:ind w:right="37"/>
              <w:jc w:val="right"/>
              <w:rPr>
                <w:sz w:val="14"/>
              </w:rPr>
            </w:pPr>
            <w:r>
              <w:rPr>
                <w:sz w:val="14"/>
              </w:rPr>
              <w:t>0,00</w:t>
            </w:r>
          </w:p>
        </w:tc>
        <w:tc>
          <w:tcPr>
            <w:tcW w:w="1020" w:type="dxa"/>
            <w:tcBorders>
              <w:top w:val="nil"/>
              <w:bottom w:val="nil"/>
            </w:tcBorders>
          </w:tcPr>
          <w:p>
            <w:pPr>
              <w:pStyle w:val="TableParagraph"/>
              <w:spacing w:before="37"/>
              <w:ind w:right="-15"/>
              <w:jc w:val="right"/>
              <w:rPr>
                <w:sz w:val="14"/>
              </w:rPr>
            </w:pPr>
            <w:r>
              <w:rPr>
                <w:sz w:val="14"/>
              </w:rPr>
              <w:t>0,00</w:t>
            </w:r>
          </w:p>
        </w:tc>
      </w:tr>
      <w:tr>
        <w:trPr>
          <w:trHeight w:val="370" w:hRule="atLeast"/>
        </w:trPr>
        <w:tc>
          <w:tcPr>
            <w:tcW w:w="560" w:type="dxa"/>
            <w:tcBorders>
              <w:top w:val="nil"/>
            </w:tcBorders>
          </w:tcPr>
          <w:p>
            <w:pPr>
              <w:pStyle w:val="TableParagraph"/>
              <w:rPr>
                <w:rFonts w:ascii="Times New Roman"/>
                <w:sz w:val="14"/>
              </w:rPr>
            </w:pPr>
          </w:p>
        </w:tc>
        <w:tc>
          <w:tcPr>
            <w:tcW w:w="3020" w:type="dxa"/>
            <w:tcBorders>
              <w:top w:val="nil"/>
            </w:tcBorders>
          </w:tcPr>
          <w:p>
            <w:pPr>
              <w:pStyle w:val="TableParagraph"/>
              <w:spacing w:line="170" w:lineRule="atLeast" w:before="19"/>
              <w:ind w:left="80" w:right="418"/>
              <w:rPr>
                <w:b/>
                <w:i/>
                <w:sz w:val="14"/>
              </w:rPr>
            </w:pPr>
            <w:r>
              <w:rPr>
                <w:b/>
                <w:i/>
                <w:sz w:val="14"/>
              </w:rPr>
              <w:t>TOTALE MISSIONE 12 - Diritti sociali, </w:t>
            </w:r>
            <w:r>
              <w:rPr>
                <w:b/>
                <w:i/>
                <w:sz w:val="14"/>
              </w:rPr>
              <w:t>politiche sociali e famiglia</w:t>
            </w:r>
          </w:p>
        </w:tc>
        <w:tc>
          <w:tcPr>
            <w:tcW w:w="1080" w:type="dxa"/>
            <w:tcBorders>
              <w:top w:val="nil"/>
            </w:tcBorders>
          </w:tcPr>
          <w:p>
            <w:pPr>
              <w:pStyle w:val="TableParagraph"/>
              <w:spacing w:before="66"/>
              <w:ind w:right="77"/>
              <w:jc w:val="right"/>
              <w:rPr>
                <w:b/>
                <w:sz w:val="14"/>
              </w:rPr>
            </w:pPr>
            <w:r>
              <w:rPr>
                <w:b/>
                <w:sz w:val="14"/>
              </w:rPr>
              <w:t>0,00</w:t>
            </w:r>
          </w:p>
        </w:tc>
        <w:tc>
          <w:tcPr>
            <w:tcW w:w="1080" w:type="dxa"/>
            <w:tcBorders>
              <w:top w:val="nil"/>
            </w:tcBorders>
          </w:tcPr>
          <w:p>
            <w:pPr>
              <w:pStyle w:val="TableParagraph"/>
              <w:spacing w:before="66"/>
              <w:ind w:right="77"/>
              <w:jc w:val="right"/>
              <w:rPr>
                <w:b/>
                <w:sz w:val="14"/>
              </w:rPr>
            </w:pPr>
            <w:r>
              <w:rPr>
                <w:b/>
                <w:sz w:val="14"/>
              </w:rPr>
              <w:t>9.000,00</w:t>
            </w:r>
          </w:p>
        </w:tc>
        <w:tc>
          <w:tcPr>
            <w:tcW w:w="1080" w:type="dxa"/>
            <w:tcBorders>
              <w:top w:val="nil"/>
            </w:tcBorders>
          </w:tcPr>
          <w:p>
            <w:pPr>
              <w:pStyle w:val="TableParagraph"/>
              <w:spacing w:before="66"/>
              <w:ind w:right="57"/>
              <w:jc w:val="right"/>
              <w:rPr>
                <w:b/>
                <w:sz w:val="14"/>
              </w:rPr>
            </w:pPr>
            <w:r>
              <w:rPr>
                <w:b/>
                <w:sz w:val="14"/>
              </w:rPr>
              <w:t>0,00</w:t>
            </w:r>
          </w:p>
        </w:tc>
        <w:tc>
          <w:tcPr>
            <w:tcW w:w="1040" w:type="dxa"/>
            <w:tcBorders>
              <w:top w:val="nil"/>
            </w:tcBorders>
          </w:tcPr>
          <w:p>
            <w:pPr>
              <w:pStyle w:val="TableParagraph"/>
              <w:spacing w:before="66"/>
              <w:ind w:right="57"/>
              <w:jc w:val="right"/>
              <w:rPr>
                <w:b/>
                <w:sz w:val="14"/>
              </w:rPr>
            </w:pPr>
            <w:r>
              <w:rPr>
                <w:b/>
                <w:sz w:val="14"/>
              </w:rPr>
              <w:t>0,00</w:t>
            </w:r>
          </w:p>
        </w:tc>
        <w:tc>
          <w:tcPr>
            <w:tcW w:w="1080" w:type="dxa"/>
            <w:tcBorders>
              <w:top w:val="nil"/>
            </w:tcBorders>
          </w:tcPr>
          <w:p>
            <w:pPr>
              <w:pStyle w:val="TableParagraph"/>
              <w:spacing w:before="66"/>
              <w:ind w:right="57"/>
              <w:jc w:val="right"/>
              <w:rPr>
                <w:b/>
                <w:sz w:val="14"/>
              </w:rPr>
            </w:pPr>
            <w:r>
              <w:rPr>
                <w:b/>
                <w:sz w:val="14"/>
              </w:rPr>
              <w:t>0,00</w:t>
            </w:r>
          </w:p>
        </w:tc>
        <w:tc>
          <w:tcPr>
            <w:tcW w:w="1020" w:type="dxa"/>
            <w:tcBorders>
              <w:top w:val="nil"/>
            </w:tcBorders>
          </w:tcPr>
          <w:p>
            <w:pPr>
              <w:pStyle w:val="TableParagraph"/>
              <w:spacing w:before="66"/>
              <w:ind w:right="17"/>
              <w:jc w:val="right"/>
              <w:rPr>
                <w:b/>
                <w:sz w:val="14"/>
              </w:rPr>
            </w:pPr>
            <w:r>
              <w:rPr>
                <w:b/>
                <w:sz w:val="14"/>
              </w:rPr>
              <w:t>9.000,00</w:t>
            </w:r>
          </w:p>
        </w:tc>
        <w:tc>
          <w:tcPr>
            <w:tcW w:w="1040" w:type="dxa"/>
            <w:tcBorders>
              <w:top w:val="nil"/>
            </w:tcBorders>
          </w:tcPr>
          <w:p>
            <w:pPr>
              <w:pStyle w:val="TableParagraph"/>
              <w:spacing w:before="66"/>
              <w:ind w:right="57"/>
              <w:jc w:val="right"/>
              <w:rPr>
                <w:b/>
                <w:sz w:val="14"/>
              </w:rPr>
            </w:pPr>
            <w:r>
              <w:rPr>
                <w:b/>
                <w:sz w:val="14"/>
              </w:rPr>
              <w:t>0,00</w:t>
            </w:r>
          </w:p>
        </w:tc>
        <w:tc>
          <w:tcPr>
            <w:tcW w:w="1040" w:type="dxa"/>
            <w:tcBorders>
              <w:top w:val="nil"/>
            </w:tcBorders>
          </w:tcPr>
          <w:p>
            <w:pPr>
              <w:pStyle w:val="TableParagraph"/>
              <w:spacing w:before="66"/>
              <w:ind w:right="17"/>
              <w:jc w:val="right"/>
              <w:rPr>
                <w:b/>
                <w:sz w:val="14"/>
              </w:rPr>
            </w:pPr>
            <w:r>
              <w:rPr>
                <w:b/>
                <w:sz w:val="14"/>
              </w:rPr>
              <w:t>0,00</w:t>
            </w:r>
          </w:p>
        </w:tc>
        <w:tc>
          <w:tcPr>
            <w:tcW w:w="1020" w:type="dxa"/>
            <w:tcBorders>
              <w:top w:val="nil"/>
            </w:tcBorders>
          </w:tcPr>
          <w:p>
            <w:pPr>
              <w:pStyle w:val="TableParagraph"/>
              <w:spacing w:before="66"/>
              <w:ind w:right="17"/>
              <w:jc w:val="right"/>
              <w:rPr>
                <w:b/>
                <w:sz w:val="14"/>
              </w:rPr>
            </w:pPr>
            <w:r>
              <w:rPr>
                <w:b/>
                <w:sz w:val="14"/>
              </w:rPr>
              <w:t>0,00</w:t>
            </w:r>
          </w:p>
        </w:tc>
        <w:tc>
          <w:tcPr>
            <w:tcW w:w="1060" w:type="dxa"/>
            <w:tcBorders>
              <w:top w:val="nil"/>
            </w:tcBorders>
          </w:tcPr>
          <w:p>
            <w:pPr>
              <w:pStyle w:val="TableParagraph"/>
              <w:spacing w:before="66"/>
              <w:ind w:right="37"/>
              <w:jc w:val="right"/>
              <w:rPr>
                <w:b/>
                <w:sz w:val="14"/>
              </w:rPr>
            </w:pPr>
            <w:r>
              <w:rPr>
                <w:b/>
                <w:sz w:val="14"/>
              </w:rPr>
              <w:t>0,00</w:t>
            </w:r>
          </w:p>
        </w:tc>
        <w:tc>
          <w:tcPr>
            <w:tcW w:w="1020" w:type="dxa"/>
            <w:tcBorders>
              <w:top w:val="nil"/>
            </w:tcBorders>
          </w:tcPr>
          <w:p>
            <w:pPr>
              <w:pStyle w:val="TableParagraph"/>
              <w:spacing w:before="66"/>
              <w:ind w:right="-15"/>
              <w:jc w:val="right"/>
              <w:rPr>
                <w:b/>
                <w:sz w:val="14"/>
              </w:rPr>
            </w:pPr>
            <w:r>
              <w:rPr>
                <w:b/>
                <w:sz w:val="14"/>
              </w:rPr>
              <w:t>0,00</w:t>
            </w:r>
          </w:p>
        </w:tc>
      </w:tr>
      <w:tr>
        <w:trPr>
          <w:trHeight w:val="517"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14</w:t>
            </w:r>
          </w:p>
        </w:tc>
        <w:tc>
          <w:tcPr>
            <w:tcW w:w="3020" w:type="dxa"/>
            <w:tcBorders>
              <w:bottom w:val="nil"/>
            </w:tcBorders>
          </w:tcPr>
          <w:p>
            <w:pPr>
              <w:pStyle w:val="TableParagraph"/>
              <w:spacing w:line="261" w:lineRule="auto" w:before="138"/>
              <w:ind w:left="80" w:right="410"/>
              <w:rPr>
                <w:b/>
                <w:i/>
                <w:sz w:val="14"/>
              </w:rPr>
            </w:pPr>
            <w:r>
              <w:rPr>
                <w:b/>
                <w:i/>
                <w:sz w:val="14"/>
              </w:rPr>
              <w:t>MISSIONE 14 - Sviluppo economico e </w:t>
            </w:r>
            <w:r>
              <w:rPr>
                <w:b/>
                <w:i/>
                <w:sz w:val="14"/>
              </w:rPr>
              <w:t>competitività</w:t>
            </w: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6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r>
      <w:tr>
        <w:trPr>
          <w:trHeight w:val="231" w:hRule="atLeast"/>
        </w:trPr>
        <w:tc>
          <w:tcPr>
            <w:tcW w:w="560" w:type="dxa"/>
            <w:tcBorders>
              <w:top w:val="nil"/>
              <w:bottom w:val="nil"/>
            </w:tcBorders>
          </w:tcPr>
          <w:p>
            <w:pPr>
              <w:pStyle w:val="TableParagraph"/>
              <w:spacing w:before="38"/>
              <w:ind w:left="222"/>
              <w:rPr>
                <w:sz w:val="14"/>
              </w:rPr>
            </w:pPr>
            <w:r>
              <w:rPr>
                <w:sz w:val="14"/>
              </w:rPr>
              <w:t>01</w:t>
            </w:r>
          </w:p>
        </w:tc>
        <w:tc>
          <w:tcPr>
            <w:tcW w:w="3020" w:type="dxa"/>
            <w:tcBorders>
              <w:top w:val="nil"/>
              <w:bottom w:val="nil"/>
            </w:tcBorders>
          </w:tcPr>
          <w:p>
            <w:pPr>
              <w:pStyle w:val="TableParagraph"/>
              <w:spacing w:before="38"/>
              <w:ind w:left="80"/>
              <w:rPr>
                <w:sz w:val="14"/>
              </w:rPr>
            </w:pPr>
            <w:r>
              <w:rPr>
                <w:sz w:val="14"/>
              </w:rPr>
              <w:t>Industria PMI e Artigianato</w:t>
            </w:r>
          </w:p>
        </w:tc>
        <w:tc>
          <w:tcPr>
            <w:tcW w:w="1080" w:type="dxa"/>
            <w:tcBorders>
              <w:top w:val="nil"/>
              <w:bottom w:val="nil"/>
            </w:tcBorders>
          </w:tcPr>
          <w:p>
            <w:pPr>
              <w:pStyle w:val="TableParagraph"/>
              <w:spacing w:before="38"/>
              <w:ind w:right="77"/>
              <w:jc w:val="right"/>
              <w:rPr>
                <w:sz w:val="14"/>
              </w:rPr>
            </w:pPr>
            <w:r>
              <w:rPr>
                <w:sz w:val="14"/>
              </w:rPr>
              <w:t>0,00</w:t>
            </w:r>
          </w:p>
        </w:tc>
        <w:tc>
          <w:tcPr>
            <w:tcW w:w="1080" w:type="dxa"/>
            <w:tcBorders>
              <w:top w:val="nil"/>
              <w:bottom w:val="nil"/>
            </w:tcBorders>
          </w:tcPr>
          <w:p>
            <w:pPr>
              <w:pStyle w:val="TableParagraph"/>
              <w:spacing w:before="38"/>
              <w:ind w:right="77"/>
              <w:jc w:val="right"/>
              <w:rPr>
                <w:sz w:val="14"/>
              </w:rPr>
            </w:pPr>
            <w:r>
              <w:rPr>
                <w:sz w:val="14"/>
              </w:rPr>
              <w:t>0,00</w:t>
            </w:r>
          </w:p>
        </w:tc>
        <w:tc>
          <w:tcPr>
            <w:tcW w:w="1080" w:type="dxa"/>
            <w:tcBorders>
              <w:top w:val="nil"/>
              <w:bottom w:val="nil"/>
            </w:tcBorders>
          </w:tcPr>
          <w:p>
            <w:pPr>
              <w:pStyle w:val="TableParagraph"/>
              <w:spacing w:before="38"/>
              <w:ind w:right="57"/>
              <w:jc w:val="right"/>
              <w:rPr>
                <w:sz w:val="14"/>
              </w:rPr>
            </w:pPr>
            <w:r>
              <w:rPr>
                <w:sz w:val="14"/>
              </w:rPr>
              <w:t>0,00</w:t>
            </w:r>
          </w:p>
        </w:tc>
        <w:tc>
          <w:tcPr>
            <w:tcW w:w="1040" w:type="dxa"/>
            <w:tcBorders>
              <w:top w:val="nil"/>
              <w:bottom w:val="nil"/>
            </w:tcBorders>
          </w:tcPr>
          <w:p>
            <w:pPr>
              <w:pStyle w:val="TableParagraph"/>
              <w:spacing w:before="38"/>
              <w:ind w:right="57"/>
              <w:jc w:val="right"/>
              <w:rPr>
                <w:sz w:val="14"/>
              </w:rPr>
            </w:pPr>
            <w:r>
              <w:rPr>
                <w:sz w:val="14"/>
              </w:rPr>
              <w:t>0,00</w:t>
            </w:r>
          </w:p>
        </w:tc>
        <w:tc>
          <w:tcPr>
            <w:tcW w:w="1080" w:type="dxa"/>
            <w:tcBorders>
              <w:top w:val="nil"/>
              <w:bottom w:val="nil"/>
            </w:tcBorders>
          </w:tcPr>
          <w:p>
            <w:pPr>
              <w:pStyle w:val="TableParagraph"/>
              <w:spacing w:before="38"/>
              <w:ind w:right="57"/>
              <w:jc w:val="right"/>
              <w:rPr>
                <w:sz w:val="14"/>
              </w:rPr>
            </w:pPr>
            <w:r>
              <w:rPr>
                <w:sz w:val="14"/>
              </w:rPr>
              <w:t>0,00</w:t>
            </w:r>
          </w:p>
        </w:tc>
        <w:tc>
          <w:tcPr>
            <w:tcW w:w="1020" w:type="dxa"/>
            <w:tcBorders>
              <w:top w:val="nil"/>
              <w:bottom w:val="nil"/>
            </w:tcBorders>
          </w:tcPr>
          <w:p>
            <w:pPr>
              <w:pStyle w:val="TableParagraph"/>
              <w:spacing w:before="38"/>
              <w:ind w:right="37"/>
              <w:jc w:val="right"/>
              <w:rPr>
                <w:sz w:val="14"/>
              </w:rPr>
            </w:pPr>
            <w:r>
              <w:rPr>
                <w:sz w:val="14"/>
              </w:rPr>
              <w:t>0,00</w:t>
            </w:r>
          </w:p>
        </w:tc>
        <w:tc>
          <w:tcPr>
            <w:tcW w:w="1040" w:type="dxa"/>
            <w:tcBorders>
              <w:top w:val="nil"/>
              <w:bottom w:val="nil"/>
            </w:tcBorders>
          </w:tcPr>
          <w:p>
            <w:pPr>
              <w:pStyle w:val="TableParagraph"/>
              <w:spacing w:before="38"/>
              <w:ind w:right="57"/>
              <w:jc w:val="right"/>
              <w:rPr>
                <w:sz w:val="14"/>
              </w:rPr>
            </w:pPr>
            <w:r>
              <w:rPr>
                <w:sz w:val="14"/>
              </w:rPr>
              <w:t>0,00</w:t>
            </w:r>
          </w:p>
        </w:tc>
        <w:tc>
          <w:tcPr>
            <w:tcW w:w="1040" w:type="dxa"/>
            <w:tcBorders>
              <w:top w:val="nil"/>
              <w:bottom w:val="nil"/>
            </w:tcBorders>
          </w:tcPr>
          <w:p>
            <w:pPr>
              <w:pStyle w:val="TableParagraph"/>
              <w:spacing w:before="38"/>
              <w:ind w:right="17"/>
              <w:jc w:val="right"/>
              <w:rPr>
                <w:sz w:val="14"/>
              </w:rPr>
            </w:pPr>
            <w:r>
              <w:rPr>
                <w:sz w:val="14"/>
              </w:rPr>
              <w:t>0,00</w:t>
            </w:r>
          </w:p>
        </w:tc>
        <w:tc>
          <w:tcPr>
            <w:tcW w:w="1020" w:type="dxa"/>
            <w:tcBorders>
              <w:top w:val="nil"/>
              <w:bottom w:val="nil"/>
            </w:tcBorders>
          </w:tcPr>
          <w:p>
            <w:pPr>
              <w:pStyle w:val="TableParagraph"/>
              <w:spacing w:before="38"/>
              <w:ind w:right="17"/>
              <w:jc w:val="right"/>
              <w:rPr>
                <w:sz w:val="14"/>
              </w:rPr>
            </w:pPr>
            <w:r>
              <w:rPr>
                <w:sz w:val="14"/>
              </w:rPr>
              <w:t>0,00</w:t>
            </w:r>
          </w:p>
        </w:tc>
        <w:tc>
          <w:tcPr>
            <w:tcW w:w="1060" w:type="dxa"/>
            <w:tcBorders>
              <w:top w:val="nil"/>
              <w:bottom w:val="nil"/>
            </w:tcBorders>
          </w:tcPr>
          <w:p>
            <w:pPr>
              <w:pStyle w:val="TableParagraph"/>
              <w:spacing w:before="38"/>
              <w:ind w:right="37"/>
              <w:jc w:val="right"/>
              <w:rPr>
                <w:sz w:val="14"/>
              </w:rPr>
            </w:pPr>
            <w:r>
              <w:rPr>
                <w:sz w:val="14"/>
              </w:rPr>
              <w:t>0,00</w:t>
            </w:r>
          </w:p>
        </w:tc>
        <w:tc>
          <w:tcPr>
            <w:tcW w:w="1020" w:type="dxa"/>
            <w:tcBorders>
              <w:top w:val="nil"/>
              <w:bottom w:val="nil"/>
            </w:tcBorders>
          </w:tcPr>
          <w:p>
            <w:pPr>
              <w:pStyle w:val="TableParagraph"/>
              <w:spacing w:before="38"/>
              <w:ind w:right="-15"/>
              <w:jc w:val="right"/>
              <w:rPr>
                <w:sz w:val="14"/>
              </w:rPr>
            </w:pPr>
            <w:r>
              <w:rPr>
                <w:sz w:val="14"/>
              </w:rPr>
              <w:t>0,00</w:t>
            </w:r>
          </w:p>
        </w:tc>
      </w:tr>
      <w:tr>
        <w:trPr>
          <w:trHeight w:val="398" w:hRule="atLeast"/>
        </w:trPr>
        <w:tc>
          <w:tcPr>
            <w:tcW w:w="560" w:type="dxa"/>
            <w:tcBorders>
              <w:top w:val="nil"/>
              <w:bottom w:val="nil"/>
            </w:tcBorders>
          </w:tcPr>
          <w:p>
            <w:pPr>
              <w:pStyle w:val="TableParagraph"/>
              <w:spacing w:before="46"/>
              <w:ind w:left="222"/>
              <w:rPr>
                <w:sz w:val="14"/>
              </w:rPr>
            </w:pPr>
            <w:r>
              <w:rPr>
                <w:sz w:val="14"/>
              </w:rPr>
              <w:t>02</w:t>
            </w:r>
          </w:p>
        </w:tc>
        <w:tc>
          <w:tcPr>
            <w:tcW w:w="3020" w:type="dxa"/>
            <w:tcBorders>
              <w:top w:val="nil"/>
              <w:bottom w:val="nil"/>
            </w:tcBorders>
          </w:tcPr>
          <w:p>
            <w:pPr>
              <w:pStyle w:val="TableParagraph"/>
              <w:spacing w:line="170" w:lineRule="atLeast" w:before="19"/>
              <w:ind w:left="80" w:right="464"/>
              <w:rPr>
                <w:sz w:val="14"/>
              </w:rPr>
            </w:pPr>
            <w:r>
              <w:rPr>
                <w:sz w:val="14"/>
              </w:rPr>
              <w:t>Commercio - reti distributive - tutela dei consumatori</w:t>
            </w:r>
          </w:p>
        </w:tc>
        <w:tc>
          <w:tcPr>
            <w:tcW w:w="1080" w:type="dxa"/>
            <w:tcBorders>
              <w:top w:val="nil"/>
              <w:bottom w:val="nil"/>
            </w:tcBorders>
          </w:tcPr>
          <w:p>
            <w:pPr>
              <w:pStyle w:val="TableParagraph"/>
              <w:spacing w:before="46"/>
              <w:ind w:right="77"/>
              <w:jc w:val="right"/>
              <w:rPr>
                <w:sz w:val="14"/>
              </w:rPr>
            </w:pPr>
            <w:r>
              <w:rPr>
                <w:sz w:val="14"/>
              </w:rPr>
              <w:t>0,00</w:t>
            </w:r>
          </w:p>
        </w:tc>
        <w:tc>
          <w:tcPr>
            <w:tcW w:w="1080" w:type="dxa"/>
            <w:tcBorders>
              <w:top w:val="nil"/>
              <w:bottom w:val="nil"/>
            </w:tcBorders>
          </w:tcPr>
          <w:p>
            <w:pPr>
              <w:pStyle w:val="TableParagraph"/>
              <w:spacing w:before="46"/>
              <w:ind w:right="77"/>
              <w:jc w:val="right"/>
              <w:rPr>
                <w:sz w:val="14"/>
              </w:rPr>
            </w:pPr>
            <w:r>
              <w:rPr>
                <w:sz w:val="14"/>
              </w:rPr>
              <w:t>0,00</w:t>
            </w:r>
          </w:p>
        </w:tc>
        <w:tc>
          <w:tcPr>
            <w:tcW w:w="1080" w:type="dxa"/>
            <w:tcBorders>
              <w:top w:val="nil"/>
              <w:bottom w:val="nil"/>
            </w:tcBorders>
          </w:tcPr>
          <w:p>
            <w:pPr>
              <w:pStyle w:val="TableParagraph"/>
              <w:spacing w:before="46"/>
              <w:ind w:right="57"/>
              <w:jc w:val="right"/>
              <w:rPr>
                <w:sz w:val="14"/>
              </w:rPr>
            </w:pPr>
            <w:r>
              <w:rPr>
                <w:sz w:val="14"/>
              </w:rPr>
              <w:t>0,00</w:t>
            </w:r>
          </w:p>
        </w:tc>
        <w:tc>
          <w:tcPr>
            <w:tcW w:w="1040" w:type="dxa"/>
            <w:tcBorders>
              <w:top w:val="nil"/>
              <w:bottom w:val="nil"/>
            </w:tcBorders>
          </w:tcPr>
          <w:p>
            <w:pPr>
              <w:pStyle w:val="TableParagraph"/>
              <w:spacing w:before="46"/>
              <w:ind w:right="57"/>
              <w:jc w:val="right"/>
              <w:rPr>
                <w:sz w:val="14"/>
              </w:rPr>
            </w:pPr>
            <w:r>
              <w:rPr>
                <w:sz w:val="14"/>
              </w:rPr>
              <w:t>0,00</w:t>
            </w:r>
          </w:p>
        </w:tc>
        <w:tc>
          <w:tcPr>
            <w:tcW w:w="1080" w:type="dxa"/>
            <w:tcBorders>
              <w:top w:val="nil"/>
              <w:bottom w:val="nil"/>
            </w:tcBorders>
          </w:tcPr>
          <w:p>
            <w:pPr>
              <w:pStyle w:val="TableParagraph"/>
              <w:spacing w:before="46"/>
              <w:ind w:right="57"/>
              <w:jc w:val="right"/>
              <w:rPr>
                <w:sz w:val="14"/>
              </w:rPr>
            </w:pPr>
            <w:r>
              <w:rPr>
                <w:sz w:val="14"/>
              </w:rPr>
              <w:t>0,00</w:t>
            </w:r>
          </w:p>
        </w:tc>
        <w:tc>
          <w:tcPr>
            <w:tcW w:w="1020" w:type="dxa"/>
            <w:tcBorders>
              <w:top w:val="nil"/>
              <w:bottom w:val="nil"/>
            </w:tcBorders>
          </w:tcPr>
          <w:p>
            <w:pPr>
              <w:pStyle w:val="TableParagraph"/>
              <w:spacing w:before="46"/>
              <w:ind w:right="37"/>
              <w:jc w:val="right"/>
              <w:rPr>
                <w:sz w:val="14"/>
              </w:rPr>
            </w:pPr>
            <w:r>
              <w:rPr>
                <w:sz w:val="14"/>
              </w:rPr>
              <w:t>0,00</w:t>
            </w:r>
          </w:p>
        </w:tc>
        <w:tc>
          <w:tcPr>
            <w:tcW w:w="1040" w:type="dxa"/>
            <w:tcBorders>
              <w:top w:val="nil"/>
              <w:bottom w:val="nil"/>
            </w:tcBorders>
          </w:tcPr>
          <w:p>
            <w:pPr>
              <w:pStyle w:val="TableParagraph"/>
              <w:spacing w:before="46"/>
              <w:ind w:right="57"/>
              <w:jc w:val="right"/>
              <w:rPr>
                <w:sz w:val="14"/>
              </w:rPr>
            </w:pPr>
            <w:r>
              <w:rPr>
                <w:sz w:val="14"/>
              </w:rPr>
              <w:t>0,00</w:t>
            </w:r>
          </w:p>
        </w:tc>
        <w:tc>
          <w:tcPr>
            <w:tcW w:w="1040" w:type="dxa"/>
            <w:tcBorders>
              <w:top w:val="nil"/>
              <w:bottom w:val="nil"/>
            </w:tcBorders>
          </w:tcPr>
          <w:p>
            <w:pPr>
              <w:pStyle w:val="TableParagraph"/>
              <w:spacing w:before="46"/>
              <w:ind w:right="17"/>
              <w:jc w:val="right"/>
              <w:rPr>
                <w:sz w:val="14"/>
              </w:rPr>
            </w:pPr>
            <w:r>
              <w:rPr>
                <w:sz w:val="14"/>
              </w:rPr>
              <w:t>0,00</w:t>
            </w:r>
          </w:p>
        </w:tc>
        <w:tc>
          <w:tcPr>
            <w:tcW w:w="1020" w:type="dxa"/>
            <w:tcBorders>
              <w:top w:val="nil"/>
              <w:bottom w:val="nil"/>
            </w:tcBorders>
          </w:tcPr>
          <w:p>
            <w:pPr>
              <w:pStyle w:val="TableParagraph"/>
              <w:spacing w:before="46"/>
              <w:ind w:right="17"/>
              <w:jc w:val="right"/>
              <w:rPr>
                <w:sz w:val="14"/>
              </w:rPr>
            </w:pPr>
            <w:r>
              <w:rPr>
                <w:sz w:val="14"/>
              </w:rPr>
              <w:t>0,00</w:t>
            </w:r>
          </w:p>
        </w:tc>
        <w:tc>
          <w:tcPr>
            <w:tcW w:w="1060" w:type="dxa"/>
            <w:tcBorders>
              <w:top w:val="nil"/>
              <w:bottom w:val="nil"/>
            </w:tcBorders>
          </w:tcPr>
          <w:p>
            <w:pPr>
              <w:pStyle w:val="TableParagraph"/>
              <w:spacing w:before="46"/>
              <w:ind w:right="37"/>
              <w:jc w:val="right"/>
              <w:rPr>
                <w:sz w:val="14"/>
              </w:rPr>
            </w:pPr>
            <w:r>
              <w:rPr>
                <w:sz w:val="14"/>
              </w:rPr>
              <w:t>0,00</w:t>
            </w:r>
          </w:p>
        </w:tc>
        <w:tc>
          <w:tcPr>
            <w:tcW w:w="1020" w:type="dxa"/>
            <w:tcBorders>
              <w:top w:val="nil"/>
              <w:bottom w:val="nil"/>
            </w:tcBorders>
          </w:tcPr>
          <w:p>
            <w:pPr>
              <w:pStyle w:val="TableParagraph"/>
              <w:spacing w:before="46"/>
              <w:ind w:right="-15"/>
              <w:jc w:val="right"/>
              <w:rPr>
                <w:sz w:val="14"/>
              </w:rPr>
            </w:pPr>
            <w:r>
              <w:rPr>
                <w:sz w:val="14"/>
              </w:rPr>
              <w:t>0,00</w:t>
            </w:r>
          </w:p>
        </w:tc>
      </w:tr>
      <w:tr>
        <w:trPr>
          <w:trHeight w:val="221" w:hRule="atLeast"/>
        </w:trPr>
        <w:tc>
          <w:tcPr>
            <w:tcW w:w="560" w:type="dxa"/>
            <w:tcBorders>
              <w:top w:val="nil"/>
              <w:bottom w:val="nil"/>
            </w:tcBorders>
          </w:tcPr>
          <w:p>
            <w:pPr>
              <w:pStyle w:val="TableParagraph"/>
              <w:spacing w:before="28"/>
              <w:ind w:left="222"/>
              <w:rPr>
                <w:sz w:val="14"/>
              </w:rPr>
            </w:pPr>
            <w:r>
              <w:rPr>
                <w:sz w:val="14"/>
              </w:rPr>
              <w:t>04</w:t>
            </w:r>
          </w:p>
        </w:tc>
        <w:tc>
          <w:tcPr>
            <w:tcW w:w="3020" w:type="dxa"/>
            <w:tcBorders>
              <w:top w:val="nil"/>
              <w:bottom w:val="nil"/>
            </w:tcBorders>
          </w:tcPr>
          <w:p>
            <w:pPr>
              <w:pStyle w:val="TableParagraph"/>
              <w:spacing w:before="28"/>
              <w:ind w:left="80"/>
              <w:rPr>
                <w:sz w:val="14"/>
              </w:rPr>
            </w:pPr>
            <w:r>
              <w:rPr>
                <w:sz w:val="14"/>
              </w:rPr>
              <w:t>Reti e altri servizi di pubblica utilità</w:t>
            </w:r>
          </w:p>
        </w:tc>
        <w:tc>
          <w:tcPr>
            <w:tcW w:w="1080" w:type="dxa"/>
            <w:tcBorders>
              <w:top w:val="nil"/>
              <w:bottom w:val="nil"/>
            </w:tcBorders>
          </w:tcPr>
          <w:p>
            <w:pPr>
              <w:pStyle w:val="TableParagraph"/>
              <w:spacing w:before="28"/>
              <w:ind w:right="77"/>
              <w:jc w:val="right"/>
              <w:rPr>
                <w:sz w:val="14"/>
              </w:rPr>
            </w:pPr>
            <w:r>
              <w:rPr>
                <w:sz w:val="14"/>
              </w:rPr>
              <w:t>0,00</w:t>
            </w:r>
          </w:p>
        </w:tc>
        <w:tc>
          <w:tcPr>
            <w:tcW w:w="1080" w:type="dxa"/>
            <w:tcBorders>
              <w:top w:val="nil"/>
              <w:bottom w:val="nil"/>
            </w:tcBorders>
          </w:tcPr>
          <w:p>
            <w:pPr>
              <w:pStyle w:val="TableParagraph"/>
              <w:spacing w:before="28"/>
              <w:ind w:right="77"/>
              <w:jc w:val="right"/>
              <w:rPr>
                <w:sz w:val="14"/>
              </w:rPr>
            </w:pPr>
            <w:r>
              <w:rPr>
                <w:sz w:val="14"/>
              </w:rPr>
              <w:t>0,00</w:t>
            </w:r>
          </w:p>
        </w:tc>
        <w:tc>
          <w:tcPr>
            <w:tcW w:w="1080" w:type="dxa"/>
            <w:tcBorders>
              <w:top w:val="nil"/>
              <w:bottom w:val="nil"/>
            </w:tcBorders>
          </w:tcPr>
          <w:p>
            <w:pPr>
              <w:pStyle w:val="TableParagraph"/>
              <w:spacing w:before="28"/>
              <w:ind w:right="57"/>
              <w:jc w:val="right"/>
              <w:rPr>
                <w:sz w:val="14"/>
              </w:rPr>
            </w:pPr>
            <w:r>
              <w:rPr>
                <w:sz w:val="14"/>
              </w:rPr>
              <w:t>0,00</w:t>
            </w:r>
          </w:p>
        </w:tc>
        <w:tc>
          <w:tcPr>
            <w:tcW w:w="1040" w:type="dxa"/>
            <w:tcBorders>
              <w:top w:val="nil"/>
              <w:bottom w:val="nil"/>
            </w:tcBorders>
          </w:tcPr>
          <w:p>
            <w:pPr>
              <w:pStyle w:val="TableParagraph"/>
              <w:spacing w:before="28"/>
              <w:ind w:right="57"/>
              <w:jc w:val="right"/>
              <w:rPr>
                <w:sz w:val="14"/>
              </w:rPr>
            </w:pPr>
            <w:r>
              <w:rPr>
                <w:sz w:val="14"/>
              </w:rPr>
              <w:t>0,00</w:t>
            </w:r>
          </w:p>
        </w:tc>
        <w:tc>
          <w:tcPr>
            <w:tcW w:w="1080" w:type="dxa"/>
            <w:tcBorders>
              <w:top w:val="nil"/>
              <w:bottom w:val="nil"/>
            </w:tcBorders>
          </w:tcPr>
          <w:p>
            <w:pPr>
              <w:pStyle w:val="TableParagraph"/>
              <w:spacing w:before="28"/>
              <w:ind w:right="57"/>
              <w:jc w:val="right"/>
              <w:rPr>
                <w:sz w:val="14"/>
              </w:rPr>
            </w:pPr>
            <w:r>
              <w:rPr>
                <w:sz w:val="14"/>
              </w:rPr>
              <w:t>0,00</w:t>
            </w:r>
          </w:p>
        </w:tc>
        <w:tc>
          <w:tcPr>
            <w:tcW w:w="1020" w:type="dxa"/>
            <w:tcBorders>
              <w:top w:val="nil"/>
              <w:bottom w:val="nil"/>
            </w:tcBorders>
          </w:tcPr>
          <w:p>
            <w:pPr>
              <w:pStyle w:val="TableParagraph"/>
              <w:spacing w:before="28"/>
              <w:ind w:right="37"/>
              <w:jc w:val="right"/>
              <w:rPr>
                <w:sz w:val="14"/>
              </w:rPr>
            </w:pPr>
            <w:r>
              <w:rPr>
                <w:sz w:val="14"/>
              </w:rPr>
              <w:t>0,00</w:t>
            </w:r>
          </w:p>
        </w:tc>
        <w:tc>
          <w:tcPr>
            <w:tcW w:w="1040" w:type="dxa"/>
            <w:tcBorders>
              <w:top w:val="nil"/>
              <w:bottom w:val="nil"/>
            </w:tcBorders>
          </w:tcPr>
          <w:p>
            <w:pPr>
              <w:pStyle w:val="TableParagraph"/>
              <w:spacing w:before="28"/>
              <w:ind w:right="57"/>
              <w:jc w:val="right"/>
              <w:rPr>
                <w:sz w:val="14"/>
              </w:rPr>
            </w:pPr>
            <w:r>
              <w:rPr>
                <w:sz w:val="14"/>
              </w:rPr>
              <w:t>0,00</w:t>
            </w:r>
          </w:p>
        </w:tc>
        <w:tc>
          <w:tcPr>
            <w:tcW w:w="1040" w:type="dxa"/>
            <w:tcBorders>
              <w:top w:val="nil"/>
              <w:bottom w:val="nil"/>
            </w:tcBorders>
          </w:tcPr>
          <w:p>
            <w:pPr>
              <w:pStyle w:val="TableParagraph"/>
              <w:spacing w:before="28"/>
              <w:ind w:right="17"/>
              <w:jc w:val="right"/>
              <w:rPr>
                <w:sz w:val="14"/>
              </w:rPr>
            </w:pPr>
            <w:r>
              <w:rPr>
                <w:sz w:val="14"/>
              </w:rPr>
              <w:t>0,00</w:t>
            </w:r>
          </w:p>
        </w:tc>
        <w:tc>
          <w:tcPr>
            <w:tcW w:w="1020" w:type="dxa"/>
            <w:tcBorders>
              <w:top w:val="nil"/>
              <w:bottom w:val="nil"/>
            </w:tcBorders>
          </w:tcPr>
          <w:p>
            <w:pPr>
              <w:pStyle w:val="TableParagraph"/>
              <w:spacing w:before="28"/>
              <w:ind w:right="17"/>
              <w:jc w:val="right"/>
              <w:rPr>
                <w:sz w:val="14"/>
              </w:rPr>
            </w:pPr>
            <w:r>
              <w:rPr>
                <w:sz w:val="14"/>
              </w:rPr>
              <w:t>0,00</w:t>
            </w:r>
          </w:p>
        </w:tc>
        <w:tc>
          <w:tcPr>
            <w:tcW w:w="1060" w:type="dxa"/>
            <w:tcBorders>
              <w:top w:val="nil"/>
              <w:bottom w:val="nil"/>
            </w:tcBorders>
          </w:tcPr>
          <w:p>
            <w:pPr>
              <w:pStyle w:val="TableParagraph"/>
              <w:spacing w:before="28"/>
              <w:ind w:right="37"/>
              <w:jc w:val="right"/>
              <w:rPr>
                <w:sz w:val="14"/>
              </w:rPr>
            </w:pPr>
            <w:r>
              <w:rPr>
                <w:sz w:val="14"/>
              </w:rPr>
              <w:t>0,00</w:t>
            </w:r>
          </w:p>
        </w:tc>
        <w:tc>
          <w:tcPr>
            <w:tcW w:w="1020" w:type="dxa"/>
            <w:tcBorders>
              <w:top w:val="nil"/>
              <w:bottom w:val="nil"/>
            </w:tcBorders>
          </w:tcPr>
          <w:p>
            <w:pPr>
              <w:pStyle w:val="TableParagraph"/>
              <w:spacing w:before="28"/>
              <w:ind w:right="-15"/>
              <w:jc w:val="right"/>
              <w:rPr>
                <w:sz w:val="14"/>
              </w:rPr>
            </w:pPr>
            <w:r>
              <w:rPr>
                <w:sz w:val="14"/>
              </w:rPr>
              <w:t>0,00</w:t>
            </w:r>
          </w:p>
        </w:tc>
      </w:tr>
      <w:tr>
        <w:trPr>
          <w:trHeight w:val="370" w:hRule="atLeast"/>
        </w:trPr>
        <w:tc>
          <w:tcPr>
            <w:tcW w:w="560" w:type="dxa"/>
            <w:tcBorders>
              <w:top w:val="nil"/>
            </w:tcBorders>
          </w:tcPr>
          <w:p>
            <w:pPr>
              <w:pStyle w:val="TableParagraph"/>
              <w:rPr>
                <w:rFonts w:ascii="Times New Roman"/>
                <w:sz w:val="14"/>
              </w:rPr>
            </w:pPr>
          </w:p>
        </w:tc>
        <w:tc>
          <w:tcPr>
            <w:tcW w:w="3020" w:type="dxa"/>
            <w:tcBorders>
              <w:top w:val="nil"/>
            </w:tcBorders>
          </w:tcPr>
          <w:p>
            <w:pPr>
              <w:pStyle w:val="TableParagraph"/>
              <w:spacing w:before="28"/>
              <w:ind w:left="80"/>
              <w:rPr>
                <w:b/>
                <w:i/>
                <w:sz w:val="14"/>
              </w:rPr>
            </w:pPr>
            <w:r>
              <w:rPr>
                <w:b/>
                <w:i/>
                <w:sz w:val="14"/>
              </w:rPr>
              <w:t>TOTALE MISSIONE 14 - Sviluppo</w:t>
            </w:r>
          </w:p>
          <w:p>
            <w:pPr>
              <w:pStyle w:val="TableParagraph"/>
              <w:spacing w:line="146" w:lineRule="exact" w:before="15"/>
              <w:ind w:left="80"/>
              <w:rPr>
                <w:b/>
                <w:i/>
                <w:sz w:val="14"/>
              </w:rPr>
            </w:pPr>
            <w:r>
              <w:rPr>
                <w:b/>
                <w:i/>
                <w:sz w:val="14"/>
              </w:rPr>
              <w:t>economico e competitività</w:t>
            </w:r>
          </w:p>
        </w:tc>
        <w:tc>
          <w:tcPr>
            <w:tcW w:w="1080" w:type="dxa"/>
            <w:tcBorders>
              <w:top w:val="nil"/>
            </w:tcBorders>
          </w:tcPr>
          <w:p>
            <w:pPr>
              <w:pStyle w:val="TableParagraph"/>
              <w:spacing w:before="66"/>
              <w:ind w:right="77"/>
              <w:jc w:val="right"/>
              <w:rPr>
                <w:b/>
                <w:sz w:val="14"/>
              </w:rPr>
            </w:pPr>
            <w:r>
              <w:rPr>
                <w:b/>
                <w:sz w:val="14"/>
              </w:rPr>
              <w:t>0,00</w:t>
            </w:r>
          </w:p>
        </w:tc>
        <w:tc>
          <w:tcPr>
            <w:tcW w:w="1080" w:type="dxa"/>
            <w:tcBorders>
              <w:top w:val="nil"/>
            </w:tcBorders>
          </w:tcPr>
          <w:p>
            <w:pPr>
              <w:pStyle w:val="TableParagraph"/>
              <w:spacing w:before="66"/>
              <w:ind w:right="77"/>
              <w:jc w:val="right"/>
              <w:rPr>
                <w:b/>
                <w:sz w:val="14"/>
              </w:rPr>
            </w:pPr>
            <w:r>
              <w:rPr>
                <w:b/>
                <w:sz w:val="14"/>
              </w:rPr>
              <w:t>0,00</w:t>
            </w:r>
          </w:p>
        </w:tc>
        <w:tc>
          <w:tcPr>
            <w:tcW w:w="1080" w:type="dxa"/>
            <w:tcBorders>
              <w:top w:val="nil"/>
            </w:tcBorders>
          </w:tcPr>
          <w:p>
            <w:pPr>
              <w:pStyle w:val="TableParagraph"/>
              <w:spacing w:before="66"/>
              <w:ind w:right="57"/>
              <w:jc w:val="right"/>
              <w:rPr>
                <w:b/>
                <w:sz w:val="14"/>
              </w:rPr>
            </w:pPr>
            <w:r>
              <w:rPr>
                <w:b/>
                <w:sz w:val="14"/>
              </w:rPr>
              <w:t>0,00</w:t>
            </w:r>
          </w:p>
        </w:tc>
        <w:tc>
          <w:tcPr>
            <w:tcW w:w="1040" w:type="dxa"/>
            <w:tcBorders>
              <w:top w:val="nil"/>
            </w:tcBorders>
          </w:tcPr>
          <w:p>
            <w:pPr>
              <w:pStyle w:val="TableParagraph"/>
              <w:spacing w:before="66"/>
              <w:ind w:right="57"/>
              <w:jc w:val="right"/>
              <w:rPr>
                <w:b/>
                <w:sz w:val="14"/>
              </w:rPr>
            </w:pPr>
            <w:r>
              <w:rPr>
                <w:b/>
                <w:sz w:val="14"/>
              </w:rPr>
              <w:t>0,00</w:t>
            </w:r>
          </w:p>
        </w:tc>
        <w:tc>
          <w:tcPr>
            <w:tcW w:w="1080" w:type="dxa"/>
            <w:tcBorders>
              <w:top w:val="nil"/>
            </w:tcBorders>
          </w:tcPr>
          <w:p>
            <w:pPr>
              <w:pStyle w:val="TableParagraph"/>
              <w:spacing w:before="66"/>
              <w:ind w:right="57"/>
              <w:jc w:val="right"/>
              <w:rPr>
                <w:b/>
                <w:sz w:val="14"/>
              </w:rPr>
            </w:pPr>
            <w:r>
              <w:rPr>
                <w:b/>
                <w:sz w:val="14"/>
              </w:rPr>
              <w:t>0,00</w:t>
            </w:r>
          </w:p>
        </w:tc>
        <w:tc>
          <w:tcPr>
            <w:tcW w:w="1020" w:type="dxa"/>
            <w:tcBorders>
              <w:top w:val="nil"/>
            </w:tcBorders>
          </w:tcPr>
          <w:p>
            <w:pPr>
              <w:pStyle w:val="TableParagraph"/>
              <w:spacing w:before="66"/>
              <w:ind w:right="17"/>
              <w:jc w:val="right"/>
              <w:rPr>
                <w:b/>
                <w:sz w:val="14"/>
              </w:rPr>
            </w:pPr>
            <w:r>
              <w:rPr>
                <w:b/>
                <w:sz w:val="14"/>
              </w:rPr>
              <w:t>0,00</w:t>
            </w:r>
          </w:p>
        </w:tc>
        <w:tc>
          <w:tcPr>
            <w:tcW w:w="1040" w:type="dxa"/>
            <w:tcBorders>
              <w:top w:val="nil"/>
            </w:tcBorders>
          </w:tcPr>
          <w:p>
            <w:pPr>
              <w:pStyle w:val="TableParagraph"/>
              <w:spacing w:before="66"/>
              <w:ind w:right="57"/>
              <w:jc w:val="right"/>
              <w:rPr>
                <w:b/>
                <w:sz w:val="14"/>
              </w:rPr>
            </w:pPr>
            <w:r>
              <w:rPr>
                <w:b/>
                <w:sz w:val="14"/>
              </w:rPr>
              <w:t>0,00</w:t>
            </w:r>
          </w:p>
        </w:tc>
        <w:tc>
          <w:tcPr>
            <w:tcW w:w="1040" w:type="dxa"/>
            <w:tcBorders>
              <w:top w:val="nil"/>
            </w:tcBorders>
          </w:tcPr>
          <w:p>
            <w:pPr>
              <w:pStyle w:val="TableParagraph"/>
              <w:spacing w:before="66"/>
              <w:ind w:right="17"/>
              <w:jc w:val="right"/>
              <w:rPr>
                <w:b/>
                <w:sz w:val="14"/>
              </w:rPr>
            </w:pPr>
            <w:r>
              <w:rPr>
                <w:b/>
                <w:sz w:val="14"/>
              </w:rPr>
              <w:t>0,00</w:t>
            </w:r>
          </w:p>
        </w:tc>
        <w:tc>
          <w:tcPr>
            <w:tcW w:w="1020" w:type="dxa"/>
            <w:tcBorders>
              <w:top w:val="nil"/>
            </w:tcBorders>
          </w:tcPr>
          <w:p>
            <w:pPr>
              <w:pStyle w:val="TableParagraph"/>
              <w:spacing w:before="66"/>
              <w:ind w:right="17"/>
              <w:jc w:val="right"/>
              <w:rPr>
                <w:b/>
                <w:sz w:val="14"/>
              </w:rPr>
            </w:pPr>
            <w:r>
              <w:rPr>
                <w:b/>
                <w:sz w:val="14"/>
              </w:rPr>
              <w:t>0,00</w:t>
            </w:r>
          </w:p>
        </w:tc>
        <w:tc>
          <w:tcPr>
            <w:tcW w:w="1060" w:type="dxa"/>
            <w:tcBorders>
              <w:top w:val="nil"/>
            </w:tcBorders>
          </w:tcPr>
          <w:p>
            <w:pPr>
              <w:pStyle w:val="TableParagraph"/>
              <w:spacing w:before="66"/>
              <w:ind w:right="37"/>
              <w:jc w:val="right"/>
              <w:rPr>
                <w:b/>
                <w:sz w:val="14"/>
              </w:rPr>
            </w:pPr>
            <w:r>
              <w:rPr>
                <w:b/>
                <w:sz w:val="14"/>
              </w:rPr>
              <w:t>0,00</w:t>
            </w:r>
          </w:p>
        </w:tc>
        <w:tc>
          <w:tcPr>
            <w:tcW w:w="1020" w:type="dxa"/>
            <w:tcBorders>
              <w:top w:val="nil"/>
            </w:tcBorders>
          </w:tcPr>
          <w:p>
            <w:pPr>
              <w:pStyle w:val="TableParagraph"/>
              <w:spacing w:before="66"/>
              <w:ind w:right="-15"/>
              <w:jc w:val="right"/>
              <w:rPr>
                <w:b/>
                <w:sz w:val="14"/>
              </w:rPr>
            </w:pPr>
            <w:r>
              <w:rPr>
                <w:b/>
                <w:sz w:val="14"/>
              </w:rPr>
              <w:t>0,00</w:t>
            </w:r>
          </w:p>
        </w:tc>
      </w:tr>
      <w:tr>
        <w:trPr>
          <w:trHeight w:val="750" w:hRule="atLeast"/>
        </w:trPr>
        <w:tc>
          <w:tcPr>
            <w:tcW w:w="560" w:type="dxa"/>
            <w:tcBorders>
              <w:bottom w:val="nil"/>
            </w:tcBorders>
          </w:tcPr>
          <w:p>
            <w:pPr>
              <w:pStyle w:val="TableParagraph"/>
              <w:spacing w:before="6"/>
              <w:rPr>
                <w:rFonts w:ascii="Times New Roman"/>
                <w:sz w:val="13"/>
              </w:rPr>
            </w:pPr>
          </w:p>
          <w:p>
            <w:pPr>
              <w:pStyle w:val="TableParagraph"/>
              <w:ind w:left="162" w:right="142"/>
              <w:jc w:val="center"/>
              <w:rPr>
                <w:b/>
                <w:i/>
                <w:sz w:val="14"/>
              </w:rPr>
            </w:pPr>
            <w:r>
              <w:rPr>
                <w:b/>
                <w:i/>
                <w:sz w:val="14"/>
              </w:rPr>
              <w:t>15</w:t>
            </w:r>
          </w:p>
          <w:p>
            <w:pPr>
              <w:pStyle w:val="TableParagraph"/>
              <w:spacing w:before="9"/>
              <w:rPr>
                <w:rFonts w:ascii="Times New Roman"/>
                <w:sz w:val="20"/>
              </w:rPr>
            </w:pPr>
          </w:p>
          <w:p>
            <w:pPr>
              <w:pStyle w:val="TableParagraph"/>
              <w:ind w:left="182" w:right="122"/>
              <w:jc w:val="center"/>
              <w:rPr>
                <w:sz w:val="14"/>
              </w:rPr>
            </w:pPr>
            <w:r>
              <w:rPr>
                <w:sz w:val="14"/>
              </w:rPr>
              <w:t>01</w:t>
            </w:r>
          </w:p>
        </w:tc>
        <w:tc>
          <w:tcPr>
            <w:tcW w:w="3020" w:type="dxa"/>
            <w:tcBorders>
              <w:bottom w:val="nil"/>
            </w:tcBorders>
          </w:tcPr>
          <w:p>
            <w:pPr>
              <w:pStyle w:val="TableParagraph"/>
              <w:spacing w:line="261" w:lineRule="auto" w:before="138"/>
              <w:ind w:left="80" w:right="208"/>
              <w:rPr>
                <w:b/>
                <w:i/>
                <w:sz w:val="14"/>
              </w:rPr>
            </w:pPr>
            <w:r>
              <w:rPr>
                <w:b/>
                <w:i/>
                <w:sz w:val="14"/>
              </w:rPr>
              <w:t>MISSIONE 15 - Politiche per il lavoro e la </w:t>
            </w:r>
            <w:r>
              <w:rPr>
                <w:b/>
                <w:i/>
                <w:sz w:val="14"/>
              </w:rPr>
              <w:t>formazione professionale</w:t>
            </w:r>
          </w:p>
          <w:p>
            <w:pPr>
              <w:pStyle w:val="TableParagraph"/>
              <w:spacing w:before="67"/>
              <w:ind w:left="80"/>
              <w:rPr>
                <w:sz w:val="14"/>
              </w:rPr>
            </w:pPr>
            <w:r>
              <w:rPr>
                <w:sz w:val="14"/>
              </w:rPr>
              <w:t>Servizi per lo sviluppo del mercato del lavoro</w:t>
            </w:r>
          </w:p>
        </w:tc>
        <w:tc>
          <w:tcPr>
            <w:tcW w:w="1080" w:type="dxa"/>
            <w:tcBorders>
              <w:bottom w:val="nil"/>
            </w:tcBorders>
          </w:tcPr>
          <w:p>
            <w:pPr>
              <w:pStyle w:val="TableParagraph"/>
              <w:rPr>
                <w:rFonts w:ascii="Times New Roman"/>
                <w:sz w:val="16"/>
              </w:rPr>
            </w:pPr>
          </w:p>
          <w:p>
            <w:pPr>
              <w:pStyle w:val="TableParagraph"/>
              <w:rPr>
                <w:rFonts w:ascii="Times New Roman"/>
                <w:sz w:val="16"/>
              </w:rPr>
            </w:pPr>
          </w:p>
          <w:p>
            <w:pPr>
              <w:pStyle w:val="TableParagraph"/>
              <w:spacing w:before="3"/>
              <w:rPr>
                <w:rFonts w:ascii="Times New Roman"/>
                <w:sz w:val="16"/>
              </w:rPr>
            </w:pPr>
          </w:p>
          <w:p>
            <w:pPr>
              <w:pStyle w:val="TableParagraph"/>
              <w:spacing w:before="1"/>
              <w:ind w:right="77"/>
              <w:jc w:val="right"/>
              <w:rPr>
                <w:sz w:val="14"/>
              </w:rPr>
            </w:pPr>
            <w:r>
              <w:rPr>
                <w:sz w:val="14"/>
              </w:rPr>
              <w:t>0,00</w:t>
            </w:r>
          </w:p>
        </w:tc>
        <w:tc>
          <w:tcPr>
            <w:tcW w:w="1080" w:type="dxa"/>
            <w:tcBorders>
              <w:bottom w:val="nil"/>
            </w:tcBorders>
          </w:tcPr>
          <w:p>
            <w:pPr>
              <w:pStyle w:val="TableParagraph"/>
              <w:rPr>
                <w:rFonts w:ascii="Times New Roman"/>
                <w:sz w:val="16"/>
              </w:rPr>
            </w:pPr>
          </w:p>
          <w:p>
            <w:pPr>
              <w:pStyle w:val="TableParagraph"/>
              <w:rPr>
                <w:rFonts w:ascii="Times New Roman"/>
                <w:sz w:val="16"/>
              </w:rPr>
            </w:pPr>
          </w:p>
          <w:p>
            <w:pPr>
              <w:pStyle w:val="TableParagraph"/>
              <w:spacing w:before="3"/>
              <w:rPr>
                <w:rFonts w:ascii="Times New Roman"/>
                <w:sz w:val="16"/>
              </w:rPr>
            </w:pPr>
          </w:p>
          <w:p>
            <w:pPr>
              <w:pStyle w:val="TableParagraph"/>
              <w:spacing w:before="1"/>
              <w:ind w:right="77"/>
              <w:jc w:val="right"/>
              <w:rPr>
                <w:sz w:val="14"/>
              </w:rPr>
            </w:pPr>
            <w:r>
              <w:rPr>
                <w:sz w:val="14"/>
              </w:rPr>
              <w:t>0,00</w:t>
            </w:r>
          </w:p>
        </w:tc>
        <w:tc>
          <w:tcPr>
            <w:tcW w:w="1080" w:type="dxa"/>
            <w:tcBorders>
              <w:bottom w:val="nil"/>
            </w:tcBorders>
          </w:tcPr>
          <w:p>
            <w:pPr>
              <w:pStyle w:val="TableParagraph"/>
              <w:rPr>
                <w:rFonts w:ascii="Times New Roman"/>
                <w:sz w:val="16"/>
              </w:rPr>
            </w:pPr>
          </w:p>
          <w:p>
            <w:pPr>
              <w:pStyle w:val="TableParagraph"/>
              <w:rPr>
                <w:rFonts w:ascii="Times New Roman"/>
                <w:sz w:val="16"/>
              </w:rPr>
            </w:pPr>
          </w:p>
          <w:p>
            <w:pPr>
              <w:pStyle w:val="TableParagraph"/>
              <w:spacing w:before="3"/>
              <w:rPr>
                <w:rFonts w:ascii="Times New Roman"/>
                <w:sz w:val="16"/>
              </w:rPr>
            </w:pPr>
          </w:p>
          <w:p>
            <w:pPr>
              <w:pStyle w:val="TableParagraph"/>
              <w:spacing w:before="1"/>
              <w:ind w:right="57"/>
              <w:jc w:val="right"/>
              <w:rPr>
                <w:sz w:val="14"/>
              </w:rPr>
            </w:pPr>
            <w:r>
              <w:rPr>
                <w:sz w:val="14"/>
              </w:rPr>
              <w:t>0,00</w:t>
            </w:r>
          </w:p>
        </w:tc>
        <w:tc>
          <w:tcPr>
            <w:tcW w:w="1040" w:type="dxa"/>
            <w:tcBorders>
              <w:bottom w:val="nil"/>
            </w:tcBorders>
          </w:tcPr>
          <w:p>
            <w:pPr>
              <w:pStyle w:val="TableParagraph"/>
              <w:rPr>
                <w:rFonts w:ascii="Times New Roman"/>
                <w:sz w:val="16"/>
              </w:rPr>
            </w:pPr>
          </w:p>
          <w:p>
            <w:pPr>
              <w:pStyle w:val="TableParagraph"/>
              <w:rPr>
                <w:rFonts w:ascii="Times New Roman"/>
                <w:sz w:val="16"/>
              </w:rPr>
            </w:pPr>
          </w:p>
          <w:p>
            <w:pPr>
              <w:pStyle w:val="TableParagraph"/>
              <w:spacing w:before="3"/>
              <w:rPr>
                <w:rFonts w:ascii="Times New Roman"/>
                <w:sz w:val="16"/>
              </w:rPr>
            </w:pPr>
          </w:p>
          <w:p>
            <w:pPr>
              <w:pStyle w:val="TableParagraph"/>
              <w:spacing w:before="1"/>
              <w:ind w:right="57"/>
              <w:jc w:val="right"/>
              <w:rPr>
                <w:sz w:val="14"/>
              </w:rPr>
            </w:pPr>
            <w:r>
              <w:rPr>
                <w:sz w:val="14"/>
              </w:rPr>
              <w:t>0,00</w:t>
            </w:r>
          </w:p>
        </w:tc>
        <w:tc>
          <w:tcPr>
            <w:tcW w:w="1080" w:type="dxa"/>
            <w:tcBorders>
              <w:bottom w:val="nil"/>
            </w:tcBorders>
          </w:tcPr>
          <w:p>
            <w:pPr>
              <w:pStyle w:val="TableParagraph"/>
              <w:rPr>
                <w:rFonts w:ascii="Times New Roman"/>
                <w:sz w:val="16"/>
              </w:rPr>
            </w:pPr>
          </w:p>
          <w:p>
            <w:pPr>
              <w:pStyle w:val="TableParagraph"/>
              <w:rPr>
                <w:rFonts w:ascii="Times New Roman"/>
                <w:sz w:val="16"/>
              </w:rPr>
            </w:pPr>
          </w:p>
          <w:p>
            <w:pPr>
              <w:pStyle w:val="TableParagraph"/>
              <w:spacing w:before="3"/>
              <w:rPr>
                <w:rFonts w:ascii="Times New Roman"/>
                <w:sz w:val="16"/>
              </w:rPr>
            </w:pPr>
          </w:p>
          <w:p>
            <w:pPr>
              <w:pStyle w:val="TableParagraph"/>
              <w:spacing w:before="1"/>
              <w:ind w:right="57"/>
              <w:jc w:val="right"/>
              <w:rPr>
                <w:sz w:val="14"/>
              </w:rPr>
            </w:pPr>
            <w:r>
              <w:rPr>
                <w:sz w:val="14"/>
              </w:rPr>
              <w:t>0,00</w:t>
            </w:r>
          </w:p>
        </w:tc>
        <w:tc>
          <w:tcPr>
            <w:tcW w:w="1020" w:type="dxa"/>
            <w:tcBorders>
              <w:bottom w:val="nil"/>
            </w:tcBorders>
          </w:tcPr>
          <w:p>
            <w:pPr>
              <w:pStyle w:val="TableParagraph"/>
              <w:rPr>
                <w:rFonts w:ascii="Times New Roman"/>
                <w:sz w:val="16"/>
              </w:rPr>
            </w:pPr>
          </w:p>
          <w:p>
            <w:pPr>
              <w:pStyle w:val="TableParagraph"/>
              <w:rPr>
                <w:rFonts w:ascii="Times New Roman"/>
                <w:sz w:val="16"/>
              </w:rPr>
            </w:pPr>
          </w:p>
          <w:p>
            <w:pPr>
              <w:pStyle w:val="TableParagraph"/>
              <w:spacing w:before="3"/>
              <w:rPr>
                <w:rFonts w:ascii="Times New Roman"/>
                <w:sz w:val="16"/>
              </w:rPr>
            </w:pPr>
          </w:p>
          <w:p>
            <w:pPr>
              <w:pStyle w:val="TableParagraph"/>
              <w:spacing w:before="1"/>
              <w:ind w:right="37"/>
              <w:jc w:val="right"/>
              <w:rPr>
                <w:sz w:val="14"/>
              </w:rPr>
            </w:pPr>
            <w:r>
              <w:rPr>
                <w:sz w:val="14"/>
              </w:rPr>
              <w:t>0,00</w:t>
            </w:r>
          </w:p>
        </w:tc>
        <w:tc>
          <w:tcPr>
            <w:tcW w:w="1040" w:type="dxa"/>
            <w:tcBorders>
              <w:bottom w:val="nil"/>
            </w:tcBorders>
          </w:tcPr>
          <w:p>
            <w:pPr>
              <w:pStyle w:val="TableParagraph"/>
              <w:rPr>
                <w:rFonts w:ascii="Times New Roman"/>
                <w:sz w:val="16"/>
              </w:rPr>
            </w:pPr>
          </w:p>
          <w:p>
            <w:pPr>
              <w:pStyle w:val="TableParagraph"/>
              <w:rPr>
                <w:rFonts w:ascii="Times New Roman"/>
                <w:sz w:val="16"/>
              </w:rPr>
            </w:pPr>
          </w:p>
          <w:p>
            <w:pPr>
              <w:pStyle w:val="TableParagraph"/>
              <w:spacing w:before="3"/>
              <w:rPr>
                <w:rFonts w:ascii="Times New Roman"/>
                <w:sz w:val="16"/>
              </w:rPr>
            </w:pPr>
          </w:p>
          <w:p>
            <w:pPr>
              <w:pStyle w:val="TableParagraph"/>
              <w:spacing w:before="1"/>
              <w:ind w:right="57"/>
              <w:jc w:val="right"/>
              <w:rPr>
                <w:sz w:val="14"/>
              </w:rPr>
            </w:pPr>
            <w:r>
              <w:rPr>
                <w:sz w:val="14"/>
              </w:rPr>
              <w:t>0,00</w:t>
            </w:r>
          </w:p>
        </w:tc>
        <w:tc>
          <w:tcPr>
            <w:tcW w:w="1040" w:type="dxa"/>
            <w:tcBorders>
              <w:bottom w:val="nil"/>
            </w:tcBorders>
          </w:tcPr>
          <w:p>
            <w:pPr>
              <w:pStyle w:val="TableParagraph"/>
              <w:rPr>
                <w:rFonts w:ascii="Times New Roman"/>
                <w:sz w:val="16"/>
              </w:rPr>
            </w:pPr>
          </w:p>
          <w:p>
            <w:pPr>
              <w:pStyle w:val="TableParagraph"/>
              <w:rPr>
                <w:rFonts w:ascii="Times New Roman"/>
                <w:sz w:val="16"/>
              </w:rPr>
            </w:pPr>
          </w:p>
          <w:p>
            <w:pPr>
              <w:pStyle w:val="TableParagraph"/>
              <w:spacing w:before="3"/>
              <w:rPr>
                <w:rFonts w:ascii="Times New Roman"/>
                <w:sz w:val="16"/>
              </w:rPr>
            </w:pPr>
          </w:p>
          <w:p>
            <w:pPr>
              <w:pStyle w:val="TableParagraph"/>
              <w:spacing w:before="1"/>
              <w:ind w:right="17"/>
              <w:jc w:val="right"/>
              <w:rPr>
                <w:sz w:val="14"/>
              </w:rPr>
            </w:pPr>
            <w:r>
              <w:rPr>
                <w:sz w:val="14"/>
              </w:rPr>
              <w:t>0,00</w:t>
            </w:r>
          </w:p>
        </w:tc>
        <w:tc>
          <w:tcPr>
            <w:tcW w:w="1020" w:type="dxa"/>
            <w:tcBorders>
              <w:bottom w:val="nil"/>
            </w:tcBorders>
          </w:tcPr>
          <w:p>
            <w:pPr>
              <w:pStyle w:val="TableParagraph"/>
              <w:rPr>
                <w:rFonts w:ascii="Times New Roman"/>
                <w:sz w:val="16"/>
              </w:rPr>
            </w:pPr>
          </w:p>
          <w:p>
            <w:pPr>
              <w:pStyle w:val="TableParagraph"/>
              <w:rPr>
                <w:rFonts w:ascii="Times New Roman"/>
                <w:sz w:val="16"/>
              </w:rPr>
            </w:pPr>
          </w:p>
          <w:p>
            <w:pPr>
              <w:pStyle w:val="TableParagraph"/>
              <w:spacing w:before="3"/>
              <w:rPr>
                <w:rFonts w:ascii="Times New Roman"/>
                <w:sz w:val="16"/>
              </w:rPr>
            </w:pPr>
          </w:p>
          <w:p>
            <w:pPr>
              <w:pStyle w:val="TableParagraph"/>
              <w:spacing w:before="1"/>
              <w:ind w:right="17"/>
              <w:jc w:val="right"/>
              <w:rPr>
                <w:sz w:val="14"/>
              </w:rPr>
            </w:pPr>
            <w:r>
              <w:rPr>
                <w:sz w:val="14"/>
              </w:rPr>
              <w:t>0,00</w:t>
            </w:r>
          </w:p>
        </w:tc>
        <w:tc>
          <w:tcPr>
            <w:tcW w:w="1060" w:type="dxa"/>
            <w:tcBorders>
              <w:bottom w:val="nil"/>
            </w:tcBorders>
          </w:tcPr>
          <w:p>
            <w:pPr>
              <w:pStyle w:val="TableParagraph"/>
              <w:rPr>
                <w:rFonts w:ascii="Times New Roman"/>
                <w:sz w:val="16"/>
              </w:rPr>
            </w:pPr>
          </w:p>
          <w:p>
            <w:pPr>
              <w:pStyle w:val="TableParagraph"/>
              <w:rPr>
                <w:rFonts w:ascii="Times New Roman"/>
                <w:sz w:val="16"/>
              </w:rPr>
            </w:pPr>
          </w:p>
          <w:p>
            <w:pPr>
              <w:pStyle w:val="TableParagraph"/>
              <w:spacing w:before="3"/>
              <w:rPr>
                <w:rFonts w:ascii="Times New Roman"/>
                <w:sz w:val="16"/>
              </w:rPr>
            </w:pPr>
          </w:p>
          <w:p>
            <w:pPr>
              <w:pStyle w:val="TableParagraph"/>
              <w:spacing w:before="1"/>
              <w:ind w:right="37"/>
              <w:jc w:val="right"/>
              <w:rPr>
                <w:sz w:val="14"/>
              </w:rPr>
            </w:pPr>
            <w:r>
              <w:rPr>
                <w:sz w:val="14"/>
              </w:rPr>
              <w:t>0,00</w:t>
            </w:r>
          </w:p>
        </w:tc>
        <w:tc>
          <w:tcPr>
            <w:tcW w:w="1020" w:type="dxa"/>
            <w:tcBorders>
              <w:bottom w:val="nil"/>
            </w:tcBorders>
          </w:tcPr>
          <w:p>
            <w:pPr>
              <w:pStyle w:val="TableParagraph"/>
              <w:rPr>
                <w:rFonts w:ascii="Times New Roman"/>
                <w:sz w:val="16"/>
              </w:rPr>
            </w:pPr>
          </w:p>
          <w:p>
            <w:pPr>
              <w:pStyle w:val="TableParagraph"/>
              <w:rPr>
                <w:rFonts w:ascii="Times New Roman"/>
                <w:sz w:val="16"/>
              </w:rPr>
            </w:pPr>
          </w:p>
          <w:p>
            <w:pPr>
              <w:pStyle w:val="TableParagraph"/>
              <w:spacing w:before="3"/>
              <w:rPr>
                <w:rFonts w:ascii="Times New Roman"/>
                <w:sz w:val="16"/>
              </w:rPr>
            </w:pPr>
          </w:p>
          <w:p>
            <w:pPr>
              <w:pStyle w:val="TableParagraph"/>
              <w:spacing w:before="1"/>
              <w:ind w:right="-15"/>
              <w:jc w:val="right"/>
              <w:rPr>
                <w:sz w:val="14"/>
              </w:rPr>
            </w:pPr>
            <w:r>
              <w:rPr>
                <w:sz w:val="14"/>
              </w:rPr>
              <w:t>0,00</w:t>
            </w:r>
          </w:p>
        </w:tc>
      </w:tr>
    </w:tbl>
    <w:p>
      <w:pPr>
        <w:spacing w:after="0"/>
        <w:jc w:val="right"/>
        <w:rPr>
          <w:sz w:val="14"/>
        </w:rPr>
        <w:sectPr>
          <w:pgSz w:w="16840" w:h="11900" w:orient="landscape"/>
          <w:pgMar w:header="867" w:footer="915" w:top="1080" w:bottom="1180" w:left="720" w:right="720"/>
        </w:sectPr>
      </w:pPr>
    </w:p>
    <w:p>
      <w:pPr>
        <w:pStyle w:val="BodyText"/>
        <w:spacing w:before="2"/>
        <w:rPr>
          <w:rFonts w:ascii="Times New Roman"/>
          <w:b w:val="0"/>
          <w:sz w:val="12"/>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0"/>
        <w:gridCol w:w="3020"/>
        <w:gridCol w:w="1080"/>
        <w:gridCol w:w="1080"/>
        <w:gridCol w:w="1080"/>
        <w:gridCol w:w="1040"/>
        <w:gridCol w:w="1080"/>
        <w:gridCol w:w="1020"/>
        <w:gridCol w:w="1040"/>
        <w:gridCol w:w="1040"/>
        <w:gridCol w:w="1020"/>
        <w:gridCol w:w="1060"/>
        <w:gridCol w:w="1020"/>
      </w:tblGrid>
      <w:tr>
        <w:trPr>
          <w:trHeight w:val="980" w:hRule="atLeast"/>
        </w:trPr>
        <w:tc>
          <w:tcPr>
            <w:tcW w:w="3580" w:type="dxa"/>
            <w:gridSpan w:val="2"/>
          </w:tcPr>
          <w:p>
            <w:pPr>
              <w:pStyle w:val="TableParagraph"/>
              <w:rPr>
                <w:rFonts w:ascii="Times New Roman"/>
                <w:sz w:val="16"/>
              </w:rPr>
            </w:pPr>
          </w:p>
          <w:p>
            <w:pPr>
              <w:pStyle w:val="TableParagraph"/>
              <w:spacing w:before="10"/>
              <w:rPr>
                <w:rFonts w:ascii="Times New Roman"/>
                <w:sz w:val="21"/>
              </w:rPr>
            </w:pPr>
          </w:p>
          <w:p>
            <w:pPr>
              <w:pStyle w:val="TableParagraph"/>
              <w:ind w:left="199"/>
              <w:rPr>
                <w:b/>
                <w:sz w:val="14"/>
              </w:rPr>
            </w:pPr>
            <w:r>
              <w:rPr>
                <w:b/>
                <w:sz w:val="14"/>
              </w:rPr>
              <w:t>MISSIONI E PROGRAMMI \ MACROAGGREGATI</w:t>
            </w:r>
          </w:p>
        </w:tc>
        <w:tc>
          <w:tcPr>
            <w:tcW w:w="1080" w:type="dxa"/>
          </w:tcPr>
          <w:p>
            <w:pPr>
              <w:pStyle w:val="TableParagraph"/>
              <w:spacing w:line="261" w:lineRule="auto" w:before="73"/>
              <w:ind w:left="221" w:right="198" w:hanging="1"/>
              <w:jc w:val="center"/>
              <w:rPr>
                <w:b/>
                <w:sz w:val="14"/>
              </w:rPr>
            </w:pPr>
            <w:r>
              <w:rPr>
                <w:b/>
                <w:sz w:val="14"/>
              </w:rPr>
              <w:t>Tributi in conto capitale a carico dell'ente</w:t>
            </w:r>
          </w:p>
        </w:tc>
        <w:tc>
          <w:tcPr>
            <w:tcW w:w="108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228" w:right="93" w:hanging="98"/>
              <w:rPr>
                <w:b/>
                <w:sz w:val="14"/>
              </w:rPr>
            </w:pPr>
            <w:r>
              <w:rPr>
                <w:b/>
                <w:sz w:val="14"/>
              </w:rPr>
              <w:t>Investimenti fissi lordi</w:t>
            </w:r>
          </w:p>
        </w:tc>
        <w:tc>
          <w:tcPr>
            <w:tcW w:w="108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131" w:right="26" w:hanging="66"/>
              <w:rPr>
                <w:b/>
                <w:sz w:val="14"/>
              </w:rPr>
            </w:pPr>
            <w:r>
              <w:rPr>
                <w:b/>
                <w:sz w:val="14"/>
              </w:rPr>
              <w:t>Contributi agli investimenti</w:t>
            </w:r>
          </w:p>
        </w:tc>
        <w:tc>
          <w:tcPr>
            <w:tcW w:w="1040" w:type="dxa"/>
          </w:tcPr>
          <w:p>
            <w:pPr>
              <w:pStyle w:val="TableParagraph"/>
              <w:spacing w:before="8"/>
              <w:rPr>
                <w:rFonts w:ascii="Times New Roman"/>
                <w:sz w:val="21"/>
              </w:rPr>
            </w:pPr>
          </w:p>
          <w:p>
            <w:pPr>
              <w:pStyle w:val="TableParagraph"/>
              <w:spacing w:line="261" w:lineRule="auto"/>
              <w:ind w:left="457" w:right="38" w:hanging="382"/>
              <w:rPr>
                <w:b/>
                <w:sz w:val="14"/>
              </w:rPr>
            </w:pPr>
            <w:r>
              <w:rPr>
                <w:b/>
                <w:sz w:val="14"/>
              </w:rPr>
              <w:t>Trasferimenti in</w:t>
            </w:r>
          </w:p>
          <w:p>
            <w:pPr>
              <w:pStyle w:val="TableParagraph"/>
              <w:spacing w:before="1"/>
              <w:ind w:left="49"/>
              <w:rPr>
                <w:b/>
                <w:sz w:val="14"/>
              </w:rPr>
            </w:pPr>
            <w:r>
              <w:rPr>
                <w:b/>
                <w:sz w:val="14"/>
              </w:rPr>
              <w:t>conto capitale</w:t>
            </w:r>
          </w:p>
        </w:tc>
        <w:tc>
          <w:tcPr>
            <w:tcW w:w="108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69" w:right="29" w:firstLine="11"/>
              <w:rPr>
                <w:b/>
                <w:sz w:val="14"/>
              </w:rPr>
            </w:pPr>
            <w:r>
              <w:rPr>
                <w:b/>
                <w:sz w:val="14"/>
              </w:rPr>
              <w:t>Altre spese in conto capitale</w:t>
            </w:r>
          </w:p>
        </w:tc>
        <w:tc>
          <w:tcPr>
            <w:tcW w:w="1020" w:type="dxa"/>
          </w:tcPr>
          <w:p>
            <w:pPr>
              <w:pStyle w:val="TableParagraph"/>
              <w:rPr>
                <w:rFonts w:ascii="Times New Roman"/>
                <w:sz w:val="14"/>
              </w:rPr>
            </w:pPr>
          </w:p>
          <w:p>
            <w:pPr>
              <w:pStyle w:val="TableParagraph"/>
              <w:spacing w:line="261" w:lineRule="auto" w:before="1"/>
              <w:ind w:left="170" w:right="129" w:hanging="1"/>
              <w:jc w:val="center"/>
              <w:rPr>
                <w:b/>
                <w:sz w:val="14"/>
              </w:rPr>
            </w:pPr>
            <w:r>
              <w:rPr>
                <w:b/>
                <w:sz w:val="14"/>
              </w:rPr>
              <w:t>Totale SPESE IN CONTO CAPITALE</w:t>
            </w:r>
          </w:p>
        </w:tc>
        <w:tc>
          <w:tcPr>
            <w:tcW w:w="1040" w:type="dxa"/>
          </w:tcPr>
          <w:p>
            <w:pPr>
              <w:pStyle w:val="TableParagraph"/>
              <w:spacing w:before="8"/>
              <w:rPr>
                <w:rFonts w:ascii="Times New Roman"/>
                <w:sz w:val="21"/>
              </w:rPr>
            </w:pPr>
          </w:p>
          <w:p>
            <w:pPr>
              <w:pStyle w:val="TableParagraph"/>
              <w:spacing w:line="261" w:lineRule="auto"/>
              <w:ind w:left="21"/>
              <w:jc w:val="center"/>
              <w:rPr>
                <w:b/>
                <w:sz w:val="14"/>
              </w:rPr>
            </w:pPr>
            <w:r>
              <w:rPr>
                <w:b/>
                <w:sz w:val="14"/>
              </w:rPr>
              <w:t>Acquisizioni di attività finanziarie</w:t>
            </w:r>
          </w:p>
        </w:tc>
        <w:tc>
          <w:tcPr>
            <w:tcW w:w="1040" w:type="dxa"/>
          </w:tcPr>
          <w:p>
            <w:pPr>
              <w:pStyle w:val="TableParagraph"/>
              <w:spacing w:before="8"/>
              <w:rPr>
                <w:rFonts w:ascii="Times New Roman"/>
                <w:sz w:val="21"/>
              </w:rPr>
            </w:pPr>
          </w:p>
          <w:p>
            <w:pPr>
              <w:pStyle w:val="TableParagraph"/>
              <w:spacing w:line="261" w:lineRule="auto"/>
              <w:ind w:left="22"/>
              <w:jc w:val="center"/>
              <w:rPr>
                <w:b/>
                <w:sz w:val="14"/>
              </w:rPr>
            </w:pPr>
            <w:r>
              <w:rPr>
                <w:b/>
                <w:sz w:val="14"/>
              </w:rPr>
              <w:t>Concessione crediti di breve termine</w:t>
            </w:r>
          </w:p>
        </w:tc>
        <w:tc>
          <w:tcPr>
            <w:tcW w:w="1020" w:type="dxa"/>
          </w:tcPr>
          <w:p>
            <w:pPr>
              <w:pStyle w:val="TableParagraph"/>
              <w:rPr>
                <w:rFonts w:ascii="Times New Roman"/>
                <w:sz w:val="14"/>
              </w:rPr>
            </w:pPr>
          </w:p>
          <w:p>
            <w:pPr>
              <w:pStyle w:val="TableParagraph"/>
              <w:spacing w:line="261" w:lineRule="auto" w:before="1"/>
              <w:ind w:left="60" w:right="19"/>
              <w:jc w:val="center"/>
              <w:rPr>
                <w:b/>
                <w:sz w:val="14"/>
              </w:rPr>
            </w:pPr>
            <w:r>
              <w:rPr>
                <w:b/>
                <w:sz w:val="14"/>
              </w:rPr>
              <w:t>Concessione crediti di medio - lungo termine</w:t>
            </w:r>
          </w:p>
        </w:tc>
        <w:tc>
          <w:tcPr>
            <w:tcW w:w="1060" w:type="dxa"/>
          </w:tcPr>
          <w:p>
            <w:pPr>
              <w:pStyle w:val="TableParagraph"/>
              <w:spacing w:line="261" w:lineRule="auto" w:before="73"/>
              <w:ind w:left="60" w:right="59"/>
              <w:jc w:val="center"/>
              <w:rPr>
                <w:b/>
                <w:sz w:val="14"/>
              </w:rPr>
            </w:pPr>
            <w:r>
              <w:rPr>
                <w:b/>
                <w:sz w:val="14"/>
              </w:rPr>
              <w:t>Altre spese per    incremento di attività finanziarie</w:t>
            </w:r>
          </w:p>
        </w:tc>
        <w:tc>
          <w:tcPr>
            <w:tcW w:w="1020" w:type="dxa"/>
          </w:tcPr>
          <w:p>
            <w:pPr>
              <w:pStyle w:val="TableParagraph"/>
              <w:spacing w:line="261" w:lineRule="auto" w:before="73"/>
              <w:ind w:left="29" w:right="9" w:firstLine="264"/>
              <w:rPr>
                <w:b/>
                <w:sz w:val="14"/>
              </w:rPr>
            </w:pPr>
            <w:r>
              <w:rPr>
                <w:b/>
                <w:sz w:val="14"/>
              </w:rPr>
              <w:t>Totale SPESE PER INCREMENTO DI ATTIVITA' FINANZIARIE</w:t>
            </w:r>
          </w:p>
        </w:tc>
      </w:tr>
      <w:tr>
        <w:trPr>
          <w:trHeight w:val="640" w:hRule="atLeast"/>
        </w:trPr>
        <w:tc>
          <w:tcPr>
            <w:tcW w:w="3580" w:type="dxa"/>
            <w:gridSpan w:val="2"/>
          </w:tcPr>
          <w:p>
            <w:pPr>
              <w:pStyle w:val="TableParagraph"/>
              <w:rPr>
                <w:rFonts w:ascii="Times New Roman"/>
                <w:sz w:val="14"/>
              </w:rPr>
            </w:pPr>
          </w:p>
        </w:tc>
        <w:tc>
          <w:tcPr>
            <w:tcW w:w="1080" w:type="dxa"/>
          </w:tcPr>
          <w:p>
            <w:pPr>
              <w:pStyle w:val="TableParagraph"/>
              <w:spacing w:before="1"/>
              <w:rPr>
                <w:rFonts w:ascii="Times New Roman"/>
                <w:sz w:val="23"/>
              </w:rPr>
            </w:pPr>
          </w:p>
          <w:p>
            <w:pPr>
              <w:pStyle w:val="TableParagraph"/>
              <w:ind w:left="392" w:right="373"/>
              <w:jc w:val="center"/>
              <w:rPr>
                <w:b/>
                <w:sz w:val="14"/>
              </w:rPr>
            </w:pPr>
            <w:r>
              <w:rPr>
                <w:b/>
                <w:sz w:val="14"/>
              </w:rPr>
              <w:t>201</w:t>
            </w:r>
          </w:p>
        </w:tc>
        <w:tc>
          <w:tcPr>
            <w:tcW w:w="1080" w:type="dxa"/>
          </w:tcPr>
          <w:p>
            <w:pPr>
              <w:pStyle w:val="TableParagraph"/>
              <w:spacing w:before="1"/>
              <w:rPr>
                <w:rFonts w:ascii="Times New Roman"/>
                <w:sz w:val="23"/>
              </w:rPr>
            </w:pPr>
          </w:p>
          <w:p>
            <w:pPr>
              <w:pStyle w:val="TableParagraph"/>
              <w:ind w:left="392" w:right="373"/>
              <w:jc w:val="center"/>
              <w:rPr>
                <w:b/>
                <w:sz w:val="14"/>
              </w:rPr>
            </w:pPr>
            <w:r>
              <w:rPr>
                <w:b/>
                <w:sz w:val="14"/>
              </w:rPr>
              <w:t>202</w:t>
            </w:r>
          </w:p>
        </w:tc>
        <w:tc>
          <w:tcPr>
            <w:tcW w:w="1080" w:type="dxa"/>
          </w:tcPr>
          <w:p>
            <w:pPr>
              <w:pStyle w:val="TableParagraph"/>
              <w:spacing w:before="1"/>
              <w:rPr>
                <w:rFonts w:ascii="Times New Roman"/>
                <w:sz w:val="23"/>
              </w:rPr>
            </w:pPr>
          </w:p>
          <w:p>
            <w:pPr>
              <w:pStyle w:val="TableParagraph"/>
              <w:ind w:left="392" w:right="373"/>
              <w:jc w:val="center"/>
              <w:rPr>
                <w:b/>
                <w:sz w:val="14"/>
              </w:rPr>
            </w:pPr>
            <w:r>
              <w:rPr>
                <w:b/>
                <w:sz w:val="14"/>
              </w:rPr>
              <w:t>203</w:t>
            </w:r>
          </w:p>
        </w:tc>
        <w:tc>
          <w:tcPr>
            <w:tcW w:w="1040" w:type="dxa"/>
          </w:tcPr>
          <w:p>
            <w:pPr>
              <w:pStyle w:val="TableParagraph"/>
              <w:spacing w:before="1"/>
              <w:rPr>
                <w:rFonts w:ascii="Times New Roman"/>
                <w:sz w:val="23"/>
              </w:rPr>
            </w:pPr>
          </w:p>
          <w:p>
            <w:pPr>
              <w:pStyle w:val="TableParagraph"/>
              <w:ind w:left="19"/>
              <w:jc w:val="center"/>
              <w:rPr>
                <w:b/>
                <w:sz w:val="14"/>
              </w:rPr>
            </w:pPr>
            <w:r>
              <w:rPr>
                <w:b/>
                <w:sz w:val="14"/>
              </w:rPr>
              <w:t>204</w:t>
            </w:r>
          </w:p>
        </w:tc>
        <w:tc>
          <w:tcPr>
            <w:tcW w:w="1080" w:type="dxa"/>
          </w:tcPr>
          <w:p>
            <w:pPr>
              <w:pStyle w:val="TableParagraph"/>
              <w:spacing w:before="1"/>
              <w:rPr>
                <w:rFonts w:ascii="Times New Roman"/>
                <w:sz w:val="23"/>
              </w:rPr>
            </w:pPr>
          </w:p>
          <w:p>
            <w:pPr>
              <w:pStyle w:val="TableParagraph"/>
              <w:ind w:left="392" w:right="373"/>
              <w:jc w:val="center"/>
              <w:rPr>
                <w:b/>
                <w:sz w:val="14"/>
              </w:rPr>
            </w:pPr>
            <w:r>
              <w:rPr>
                <w:b/>
                <w:sz w:val="14"/>
              </w:rPr>
              <w:t>205</w:t>
            </w:r>
          </w:p>
        </w:tc>
        <w:tc>
          <w:tcPr>
            <w:tcW w:w="1020" w:type="dxa"/>
          </w:tcPr>
          <w:p>
            <w:pPr>
              <w:pStyle w:val="TableParagraph"/>
              <w:spacing w:before="1"/>
              <w:rPr>
                <w:rFonts w:ascii="Times New Roman"/>
                <w:sz w:val="23"/>
              </w:rPr>
            </w:pPr>
          </w:p>
          <w:p>
            <w:pPr>
              <w:pStyle w:val="TableParagraph"/>
              <w:ind w:left="58" w:right="19"/>
              <w:jc w:val="center"/>
              <w:rPr>
                <w:b/>
                <w:sz w:val="14"/>
              </w:rPr>
            </w:pPr>
            <w:r>
              <w:rPr>
                <w:b/>
                <w:sz w:val="14"/>
              </w:rPr>
              <w:t>200</w:t>
            </w:r>
          </w:p>
        </w:tc>
        <w:tc>
          <w:tcPr>
            <w:tcW w:w="1040" w:type="dxa"/>
          </w:tcPr>
          <w:p>
            <w:pPr>
              <w:pStyle w:val="TableParagraph"/>
              <w:spacing w:before="1"/>
              <w:rPr>
                <w:rFonts w:ascii="Times New Roman"/>
                <w:sz w:val="23"/>
              </w:rPr>
            </w:pPr>
          </w:p>
          <w:p>
            <w:pPr>
              <w:pStyle w:val="TableParagraph"/>
              <w:ind w:left="19"/>
              <w:jc w:val="center"/>
              <w:rPr>
                <w:b/>
                <w:sz w:val="14"/>
              </w:rPr>
            </w:pPr>
            <w:r>
              <w:rPr>
                <w:b/>
                <w:sz w:val="14"/>
              </w:rPr>
              <w:t>301</w:t>
            </w:r>
          </w:p>
        </w:tc>
        <w:tc>
          <w:tcPr>
            <w:tcW w:w="1040" w:type="dxa"/>
          </w:tcPr>
          <w:p>
            <w:pPr>
              <w:pStyle w:val="TableParagraph"/>
              <w:spacing w:before="1"/>
              <w:rPr>
                <w:rFonts w:ascii="Times New Roman"/>
                <w:sz w:val="23"/>
              </w:rPr>
            </w:pPr>
          </w:p>
          <w:p>
            <w:pPr>
              <w:pStyle w:val="TableParagraph"/>
              <w:ind w:left="19"/>
              <w:jc w:val="center"/>
              <w:rPr>
                <w:b/>
                <w:sz w:val="14"/>
              </w:rPr>
            </w:pPr>
            <w:r>
              <w:rPr>
                <w:b/>
                <w:sz w:val="14"/>
              </w:rPr>
              <w:t>302</w:t>
            </w:r>
          </w:p>
        </w:tc>
        <w:tc>
          <w:tcPr>
            <w:tcW w:w="1020" w:type="dxa"/>
          </w:tcPr>
          <w:p>
            <w:pPr>
              <w:pStyle w:val="TableParagraph"/>
              <w:spacing w:before="1"/>
              <w:rPr>
                <w:rFonts w:ascii="Times New Roman"/>
                <w:sz w:val="23"/>
              </w:rPr>
            </w:pPr>
          </w:p>
          <w:p>
            <w:pPr>
              <w:pStyle w:val="TableParagraph"/>
              <w:ind w:left="58" w:right="19"/>
              <w:jc w:val="center"/>
              <w:rPr>
                <w:b/>
                <w:sz w:val="14"/>
              </w:rPr>
            </w:pPr>
            <w:r>
              <w:rPr>
                <w:b/>
                <w:sz w:val="14"/>
              </w:rPr>
              <w:t>303</w:t>
            </w:r>
          </w:p>
        </w:tc>
        <w:tc>
          <w:tcPr>
            <w:tcW w:w="1060" w:type="dxa"/>
          </w:tcPr>
          <w:p>
            <w:pPr>
              <w:pStyle w:val="TableParagraph"/>
              <w:spacing w:before="1"/>
              <w:rPr>
                <w:rFonts w:ascii="Times New Roman"/>
                <w:sz w:val="23"/>
              </w:rPr>
            </w:pPr>
          </w:p>
          <w:p>
            <w:pPr>
              <w:pStyle w:val="TableParagraph"/>
              <w:ind w:left="59" w:right="59"/>
              <w:jc w:val="center"/>
              <w:rPr>
                <w:b/>
                <w:sz w:val="14"/>
              </w:rPr>
            </w:pPr>
            <w:r>
              <w:rPr>
                <w:b/>
                <w:sz w:val="14"/>
              </w:rPr>
              <w:t>304</w:t>
            </w:r>
          </w:p>
        </w:tc>
        <w:tc>
          <w:tcPr>
            <w:tcW w:w="1020" w:type="dxa"/>
          </w:tcPr>
          <w:p>
            <w:pPr>
              <w:pStyle w:val="TableParagraph"/>
              <w:spacing w:before="1"/>
              <w:rPr>
                <w:rFonts w:ascii="Times New Roman"/>
                <w:sz w:val="23"/>
              </w:rPr>
            </w:pPr>
          </w:p>
          <w:p>
            <w:pPr>
              <w:pStyle w:val="TableParagraph"/>
              <w:ind w:left="443"/>
              <w:rPr>
                <w:b/>
                <w:sz w:val="14"/>
              </w:rPr>
            </w:pPr>
            <w:r>
              <w:rPr>
                <w:b/>
                <w:sz w:val="14"/>
              </w:rPr>
              <w:t>300</w:t>
            </w:r>
          </w:p>
        </w:tc>
      </w:tr>
      <w:tr>
        <w:trPr>
          <w:trHeight w:val="360" w:hRule="atLeast"/>
        </w:trPr>
        <w:tc>
          <w:tcPr>
            <w:tcW w:w="560" w:type="dxa"/>
          </w:tcPr>
          <w:p>
            <w:pPr>
              <w:pStyle w:val="TableParagraph"/>
              <w:rPr>
                <w:rFonts w:ascii="Times New Roman"/>
                <w:sz w:val="14"/>
              </w:rPr>
            </w:pPr>
          </w:p>
        </w:tc>
        <w:tc>
          <w:tcPr>
            <w:tcW w:w="3020" w:type="dxa"/>
          </w:tcPr>
          <w:p>
            <w:pPr>
              <w:pStyle w:val="TableParagraph"/>
              <w:spacing w:line="170" w:lineRule="atLeast" w:before="9"/>
              <w:ind w:left="80" w:right="340"/>
              <w:rPr>
                <w:b/>
                <w:i/>
                <w:sz w:val="14"/>
              </w:rPr>
            </w:pPr>
            <w:r>
              <w:rPr>
                <w:b/>
                <w:i/>
                <w:sz w:val="14"/>
              </w:rPr>
              <w:t>TOTALE MISSIONE 15 - Politiche per il </w:t>
            </w:r>
            <w:r>
              <w:rPr>
                <w:b/>
                <w:i/>
                <w:sz w:val="14"/>
              </w:rPr>
              <w:t>lavoro e la formazione professionale</w:t>
            </w:r>
          </w:p>
        </w:tc>
        <w:tc>
          <w:tcPr>
            <w:tcW w:w="1080" w:type="dxa"/>
          </w:tcPr>
          <w:p>
            <w:pPr>
              <w:pStyle w:val="TableParagraph"/>
              <w:spacing w:before="56"/>
              <w:ind w:right="77"/>
              <w:jc w:val="right"/>
              <w:rPr>
                <w:b/>
                <w:sz w:val="14"/>
              </w:rPr>
            </w:pPr>
            <w:r>
              <w:rPr>
                <w:b/>
                <w:sz w:val="14"/>
              </w:rPr>
              <w:t>0,00</w:t>
            </w:r>
          </w:p>
        </w:tc>
        <w:tc>
          <w:tcPr>
            <w:tcW w:w="1080" w:type="dxa"/>
          </w:tcPr>
          <w:p>
            <w:pPr>
              <w:pStyle w:val="TableParagraph"/>
              <w:spacing w:before="56"/>
              <w:ind w:right="77"/>
              <w:jc w:val="right"/>
              <w:rPr>
                <w:b/>
                <w:sz w:val="14"/>
              </w:rPr>
            </w:pPr>
            <w:r>
              <w:rPr>
                <w:b/>
                <w:sz w:val="14"/>
              </w:rPr>
              <w:t>0,00</w:t>
            </w:r>
          </w:p>
        </w:tc>
        <w:tc>
          <w:tcPr>
            <w:tcW w:w="1080" w:type="dxa"/>
          </w:tcPr>
          <w:p>
            <w:pPr>
              <w:pStyle w:val="TableParagraph"/>
              <w:spacing w:before="56"/>
              <w:ind w:right="57"/>
              <w:jc w:val="right"/>
              <w:rPr>
                <w:b/>
                <w:sz w:val="14"/>
              </w:rPr>
            </w:pPr>
            <w:r>
              <w:rPr>
                <w:b/>
                <w:sz w:val="14"/>
              </w:rPr>
              <w:t>0,00</w:t>
            </w:r>
          </w:p>
        </w:tc>
        <w:tc>
          <w:tcPr>
            <w:tcW w:w="1040" w:type="dxa"/>
          </w:tcPr>
          <w:p>
            <w:pPr>
              <w:pStyle w:val="TableParagraph"/>
              <w:spacing w:before="56"/>
              <w:ind w:right="57"/>
              <w:jc w:val="right"/>
              <w:rPr>
                <w:b/>
                <w:sz w:val="14"/>
              </w:rPr>
            </w:pPr>
            <w:r>
              <w:rPr>
                <w:b/>
                <w:sz w:val="14"/>
              </w:rPr>
              <w:t>0,00</w:t>
            </w:r>
          </w:p>
        </w:tc>
        <w:tc>
          <w:tcPr>
            <w:tcW w:w="1080" w:type="dxa"/>
          </w:tcPr>
          <w:p>
            <w:pPr>
              <w:pStyle w:val="TableParagraph"/>
              <w:spacing w:before="56"/>
              <w:ind w:right="57"/>
              <w:jc w:val="right"/>
              <w:rPr>
                <w:b/>
                <w:sz w:val="14"/>
              </w:rPr>
            </w:pPr>
            <w:r>
              <w:rPr>
                <w:b/>
                <w:sz w:val="14"/>
              </w:rPr>
              <w:t>0,00</w:t>
            </w:r>
          </w:p>
        </w:tc>
        <w:tc>
          <w:tcPr>
            <w:tcW w:w="1020" w:type="dxa"/>
          </w:tcPr>
          <w:p>
            <w:pPr>
              <w:pStyle w:val="TableParagraph"/>
              <w:spacing w:before="56"/>
              <w:ind w:right="17"/>
              <w:jc w:val="right"/>
              <w:rPr>
                <w:b/>
                <w:sz w:val="14"/>
              </w:rPr>
            </w:pPr>
            <w:r>
              <w:rPr>
                <w:b/>
                <w:sz w:val="14"/>
              </w:rPr>
              <w:t>0,00</w:t>
            </w:r>
          </w:p>
        </w:tc>
        <w:tc>
          <w:tcPr>
            <w:tcW w:w="1040" w:type="dxa"/>
          </w:tcPr>
          <w:p>
            <w:pPr>
              <w:pStyle w:val="TableParagraph"/>
              <w:spacing w:before="56"/>
              <w:ind w:right="57"/>
              <w:jc w:val="right"/>
              <w:rPr>
                <w:b/>
                <w:sz w:val="14"/>
              </w:rPr>
            </w:pPr>
            <w:r>
              <w:rPr>
                <w:b/>
                <w:sz w:val="14"/>
              </w:rPr>
              <w:t>0,00</w:t>
            </w:r>
          </w:p>
        </w:tc>
        <w:tc>
          <w:tcPr>
            <w:tcW w:w="1040" w:type="dxa"/>
          </w:tcPr>
          <w:p>
            <w:pPr>
              <w:pStyle w:val="TableParagraph"/>
              <w:spacing w:before="56"/>
              <w:ind w:right="17"/>
              <w:jc w:val="right"/>
              <w:rPr>
                <w:b/>
                <w:sz w:val="14"/>
              </w:rPr>
            </w:pPr>
            <w:r>
              <w:rPr>
                <w:b/>
                <w:sz w:val="14"/>
              </w:rPr>
              <w:t>0,00</w:t>
            </w:r>
          </w:p>
        </w:tc>
        <w:tc>
          <w:tcPr>
            <w:tcW w:w="1020" w:type="dxa"/>
          </w:tcPr>
          <w:p>
            <w:pPr>
              <w:pStyle w:val="TableParagraph"/>
              <w:spacing w:before="56"/>
              <w:ind w:right="17"/>
              <w:jc w:val="right"/>
              <w:rPr>
                <w:b/>
                <w:sz w:val="14"/>
              </w:rPr>
            </w:pPr>
            <w:r>
              <w:rPr>
                <w:b/>
                <w:sz w:val="14"/>
              </w:rPr>
              <w:t>0,00</w:t>
            </w:r>
          </w:p>
        </w:tc>
        <w:tc>
          <w:tcPr>
            <w:tcW w:w="1060" w:type="dxa"/>
          </w:tcPr>
          <w:p>
            <w:pPr>
              <w:pStyle w:val="TableParagraph"/>
              <w:spacing w:before="56"/>
              <w:ind w:right="37"/>
              <w:jc w:val="right"/>
              <w:rPr>
                <w:b/>
                <w:sz w:val="14"/>
              </w:rPr>
            </w:pPr>
            <w:r>
              <w:rPr>
                <w:b/>
                <w:sz w:val="14"/>
              </w:rPr>
              <w:t>0,00</w:t>
            </w:r>
          </w:p>
        </w:tc>
        <w:tc>
          <w:tcPr>
            <w:tcW w:w="1020" w:type="dxa"/>
          </w:tcPr>
          <w:p>
            <w:pPr>
              <w:pStyle w:val="TableParagraph"/>
              <w:spacing w:before="56"/>
              <w:ind w:right="-15"/>
              <w:jc w:val="right"/>
              <w:rPr>
                <w:b/>
                <w:sz w:val="14"/>
              </w:rPr>
            </w:pPr>
            <w:r>
              <w:rPr>
                <w:b/>
                <w:sz w:val="14"/>
              </w:rPr>
              <w:t>0,00</w:t>
            </w:r>
          </w:p>
        </w:tc>
      </w:tr>
      <w:tr>
        <w:trPr>
          <w:trHeight w:val="398"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20</w:t>
            </w:r>
          </w:p>
        </w:tc>
        <w:tc>
          <w:tcPr>
            <w:tcW w:w="3020" w:type="dxa"/>
            <w:tcBorders>
              <w:bottom w:val="nil"/>
            </w:tcBorders>
          </w:tcPr>
          <w:p>
            <w:pPr>
              <w:pStyle w:val="TableParagraph"/>
              <w:spacing w:before="3"/>
              <w:rPr>
                <w:rFonts w:ascii="Times New Roman"/>
                <w:sz w:val="15"/>
              </w:rPr>
            </w:pPr>
          </w:p>
          <w:p>
            <w:pPr>
              <w:pStyle w:val="TableParagraph"/>
              <w:ind w:left="80"/>
              <w:rPr>
                <w:b/>
                <w:i/>
                <w:sz w:val="14"/>
              </w:rPr>
            </w:pPr>
            <w:r>
              <w:rPr>
                <w:b/>
                <w:i/>
                <w:sz w:val="14"/>
              </w:rPr>
              <w:t>MISSIONE 20 - Fondi e accantonamenti</w:t>
            </w: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6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r>
      <w:tr>
        <w:trPr>
          <w:trHeight w:val="260" w:hRule="atLeast"/>
        </w:trPr>
        <w:tc>
          <w:tcPr>
            <w:tcW w:w="560" w:type="dxa"/>
            <w:tcBorders>
              <w:top w:val="nil"/>
              <w:bottom w:val="nil"/>
            </w:tcBorders>
          </w:tcPr>
          <w:p>
            <w:pPr>
              <w:pStyle w:val="TableParagraph"/>
              <w:spacing w:before="57"/>
              <w:ind w:left="222"/>
              <w:rPr>
                <w:sz w:val="14"/>
              </w:rPr>
            </w:pPr>
            <w:r>
              <w:rPr>
                <w:sz w:val="14"/>
              </w:rPr>
              <w:t>01</w:t>
            </w:r>
          </w:p>
        </w:tc>
        <w:tc>
          <w:tcPr>
            <w:tcW w:w="3020" w:type="dxa"/>
            <w:tcBorders>
              <w:top w:val="nil"/>
              <w:bottom w:val="nil"/>
            </w:tcBorders>
          </w:tcPr>
          <w:p>
            <w:pPr>
              <w:pStyle w:val="TableParagraph"/>
              <w:spacing w:before="57"/>
              <w:ind w:left="80"/>
              <w:rPr>
                <w:sz w:val="14"/>
              </w:rPr>
            </w:pPr>
            <w:r>
              <w:rPr>
                <w:sz w:val="14"/>
              </w:rPr>
              <w:t>Fondo di riserva</w:t>
            </w:r>
          </w:p>
        </w:tc>
        <w:tc>
          <w:tcPr>
            <w:tcW w:w="1080" w:type="dxa"/>
            <w:tcBorders>
              <w:top w:val="nil"/>
              <w:bottom w:val="nil"/>
            </w:tcBorders>
          </w:tcPr>
          <w:p>
            <w:pPr>
              <w:pStyle w:val="TableParagraph"/>
              <w:spacing w:before="57"/>
              <w:ind w:right="77"/>
              <w:jc w:val="right"/>
              <w:rPr>
                <w:sz w:val="14"/>
              </w:rPr>
            </w:pPr>
            <w:r>
              <w:rPr>
                <w:sz w:val="14"/>
              </w:rPr>
              <w:t>0,00</w:t>
            </w:r>
          </w:p>
        </w:tc>
        <w:tc>
          <w:tcPr>
            <w:tcW w:w="1080" w:type="dxa"/>
            <w:tcBorders>
              <w:top w:val="nil"/>
              <w:bottom w:val="nil"/>
            </w:tcBorders>
          </w:tcPr>
          <w:p>
            <w:pPr>
              <w:pStyle w:val="TableParagraph"/>
              <w:spacing w:before="57"/>
              <w:ind w:right="77"/>
              <w:jc w:val="right"/>
              <w:rPr>
                <w:sz w:val="14"/>
              </w:rPr>
            </w:pPr>
            <w:r>
              <w:rPr>
                <w:sz w:val="14"/>
              </w:rPr>
              <w:t>0,00</w:t>
            </w:r>
          </w:p>
        </w:tc>
        <w:tc>
          <w:tcPr>
            <w:tcW w:w="1080" w:type="dxa"/>
            <w:tcBorders>
              <w:top w:val="nil"/>
              <w:bottom w:val="nil"/>
            </w:tcBorders>
          </w:tcPr>
          <w:p>
            <w:pPr>
              <w:pStyle w:val="TableParagraph"/>
              <w:spacing w:before="57"/>
              <w:ind w:right="57"/>
              <w:jc w:val="right"/>
              <w:rPr>
                <w:sz w:val="14"/>
              </w:rPr>
            </w:pPr>
            <w:r>
              <w:rPr>
                <w:sz w:val="14"/>
              </w:rPr>
              <w:t>0,00</w:t>
            </w:r>
          </w:p>
        </w:tc>
        <w:tc>
          <w:tcPr>
            <w:tcW w:w="1040" w:type="dxa"/>
            <w:tcBorders>
              <w:top w:val="nil"/>
              <w:bottom w:val="nil"/>
            </w:tcBorders>
          </w:tcPr>
          <w:p>
            <w:pPr>
              <w:pStyle w:val="TableParagraph"/>
              <w:spacing w:before="57"/>
              <w:ind w:right="57"/>
              <w:jc w:val="right"/>
              <w:rPr>
                <w:sz w:val="14"/>
              </w:rPr>
            </w:pPr>
            <w:r>
              <w:rPr>
                <w:sz w:val="14"/>
              </w:rPr>
              <w:t>0,00</w:t>
            </w:r>
          </w:p>
        </w:tc>
        <w:tc>
          <w:tcPr>
            <w:tcW w:w="1080" w:type="dxa"/>
            <w:tcBorders>
              <w:top w:val="nil"/>
              <w:bottom w:val="nil"/>
            </w:tcBorders>
          </w:tcPr>
          <w:p>
            <w:pPr>
              <w:pStyle w:val="TableParagraph"/>
              <w:spacing w:before="57"/>
              <w:ind w:right="57"/>
              <w:jc w:val="right"/>
              <w:rPr>
                <w:sz w:val="14"/>
              </w:rPr>
            </w:pPr>
            <w:r>
              <w:rPr>
                <w:sz w:val="14"/>
              </w:rPr>
              <w:t>0,00</w:t>
            </w:r>
          </w:p>
        </w:tc>
        <w:tc>
          <w:tcPr>
            <w:tcW w:w="1020" w:type="dxa"/>
            <w:tcBorders>
              <w:top w:val="nil"/>
              <w:bottom w:val="nil"/>
            </w:tcBorders>
          </w:tcPr>
          <w:p>
            <w:pPr>
              <w:pStyle w:val="TableParagraph"/>
              <w:spacing w:before="57"/>
              <w:ind w:right="37"/>
              <w:jc w:val="right"/>
              <w:rPr>
                <w:sz w:val="14"/>
              </w:rPr>
            </w:pPr>
            <w:r>
              <w:rPr>
                <w:sz w:val="14"/>
              </w:rPr>
              <w:t>0,00</w:t>
            </w:r>
          </w:p>
        </w:tc>
        <w:tc>
          <w:tcPr>
            <w:tcW w:w="1040" w:type="dxa"/>
            <w:tcBorders>
              <w:top w:val="nil"/>
              <w:bottom w:val="nil"/>
            </w:tcBorders>
          </w:tcPr>
          <w:p>
            <w:pPr>
              <w:pStyle w:val="TableParagraph"/>
              <w:spacing w:before="57"/>
              <w:ind w:right="57"/>
              <w:jc w:val="right"/>
              <w:rPr>
                <w:sz w:val="14"/>
              </w:rPr>
            </w:pPr>
            <w:r>
              <w:rPr>
                <w:sz w:val="14"/>
              </w:rPr>
              <w:t>0,00</w:t>
            </w:r>
          </w:p>
        </w:tc>
        <w:tc>
          <w:tcPr>
            <w:tcW w:w="1040" w:type="dxa"/>
            <w:tcBorders>
              <w:top w:val="nil"/>
              <w:bottom w:val="nil"/>
            </w:tcBorders>
          </w:tcPr>
          <w:p>
            <w:pPr>
              <w:pStyle w:val="TableParagraph"/>
              <w:spacing w:before="57"/>
              <w:ind w:right="17"/>
              <w:jc w:val="right"/>
              <w:rPr>
                <w:sz w:val="14"/>
              </w:rPr>
            </w:pPr>
            <w:r>
              <w:rPr>
                <w:sz w:val="14"/>
              </w:rPr>
              <w:t>0,00</w:t>
            </w:r>
          </w:p>
        </w:tc>
        <w:tc>
          <w:tcPr>
            <w:tcW w:w="1020" w:type="dxa"/>
            <w:tcBorders>
              <w:top w:val="nil"/>
              <w:bottom w:val="nil"/>
            </w:tcBorders>
          </w:tcPr>
          <w:p>
            <w:pPr>
              <w:pStyle w:val="TableParagraph"/>
              <w:spacing w:before="57"/>
              <w:ind w:right="17"/>
              <w:jc w:val="right"/>
              <w:rPr>
                <w:sz w:val="14"/>
              </w:rPr>
            </w:pPr>
            <w:r>
              <w:rPr>
                <w:sz w:val="14"/>
              </w:rPr>
              <w:t>0,00</w:t>
            </w:r>
          </w:p>
        </w:tc>
        <w:tc>
          <w:tcPr>
            <w:tcW w:w="1060" w:type="dxa"/>
            <w:tcBorders>
              <w:top w:val="nil"/>
              <w:bottom w:val="nil"/>
            </w:tcBorders>
          </w:tcPr>
          <w:p>
            <w:pPr>
              <w:pStyle w:val="TableParagraph"/>
              <w:spacing w:before="57"/>
              <w:ind w:right="37"/>
              <w:jc w:val="right"/>
              <w:rPr>
                <w:sz w:val="14"/>
              </w:rPr>
            </w:pPr>
            <w:r>
              <w:rPr>
                <w:sz w:val="14"/>
              </w:rPr>
              <w:t>0,00</w:t>
            </w:r>
          </w:p>
        </w:tc>
        <w:tc>
          <w:tcPr>
            <w:tcW w:w="1020" w:type="dxa"/>
            <w:tcBorders>
              <w:top w:val="nil"/>
              <w:bottom w:val="nil"/>
            </w:tcBorders>
          </w:tcPr>
          <w:p>
            <w:pPr>
              <w:pStyle w:val="TableParagraph"/>
              <w:spacing w:before="57"/>
              <w:ind w:right="-15"/>
              <w:jc w:val="right"/>
              <w:rPr>
                <w:sz w:val="14"/>
              </w:rPr>
            </w:pPr>
            <w:r>
              <w:rPr>
                <w:sz w:val="14"/>
              </w:rPr>
              <w:t>0,00</w:t>
            </w:r>
          </w:p>
        </w:tc>
      </w:tr>
      <w:tr>
        <w:trPr>
          <w:trHeight w:val="240" w:hRule="atLeast"/>
        </w:trPr>
        <w:tc>
          <w:tcPr>
            <w:tcW w:w="560" w:type="dxa"/>
            <w:tcBorders>
              <w:top w:val="nil"/>
              <w:bottom w:val="nil"/>
            </w:tcBorders>
          </w:tcPr>
          <w:p>
            <w:pPr>
              <w:pStyle w:val="TableParagraph"/>
              <w:spacing w:before="37"/>
              <w:ind w:left="222"/>
              <w:rPr>
                <w:sz w:val="14"/>
              </w:rPr>
            </w:pPr>
            <w:r>
              <w:rPr>
                <w:sz w:val="14"/>
              </w:rPr>
              <w:t>02</w:t>
            </w:r>
          </w:p>
        </w:tc>
        <w:tc>
          <w:tcPr>
            <w:tcW w:w="3020" w:type="dxa"/>
            <w:tcBorders>
              <w:top w:val="nil"/>
              <w:bottom w:val="nil"/>
            </w:tcBorders>
          </w:tcPr>
          <w:p>
            <w:pPr>
              <w:pStyle w:val="TableParagraph"/>
              <w:spacing w:before="37"/>
              <w:ind w:left="80"/>
              <w:rPr>
                <w:sz w:val="14"/>
              </w:rPr>
            </w:pPr>
            <w:r>
              <w:rPr>
                <w:sz w:val="14"/>
              </w:rPr>
              <w:t>Fondo crediti di dubbia esigibilità</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20" w:type="dxa"/>
            <w:tcBorders>
              <w:top w:val="nil"/>
              <w:bottom w:val="nil"/>
            </w:tcBorders>
          </w:tcPr>
          <w:p>
            <w:pPr>
              <w:pStyle w:val="TableParagraph"/>
              <w:spacing w:before="37"/>
              <w:ind w:right="3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17"/>
              <w:jc w:val="right"/>
              <w:rPr>
                <w:sz w:val="14"/>
              </w:rPr>
            </w:pPr>
            <w:r>
              <w:rPr>
                <w:sz w:val="14"/>
              </w:rPr>
              <w:t>0,00</w:t>
            </w:r>
          </w:p>
        </w:tc>
        <w:tc>
          <w:tcPr>
            <w:tcW w:w="1020" w:type="dxa"/>
            <w:tcBorders>
              <w:top w:val="nil"/>
              <w:bottom w:val="nil"/>
            </w:tcBorders>
          </w:tcPr>
          <w:p>
            <w:pPr>
              <w:pStyle w:val="TableParagraph"/>
              <w:spacing w:before="37"/>
              <w:ind w:right="17"/>
              <w:jc w:val="right"/>
              <w:rPr>
                <w:sz w:val="14"/>
              </w:rPr>
            </w:pPr>
            <w:r>
              <w:rPr>
                <w:sz w:val="14"/>
              </w:rPr>
              <w:t>0,00</w:t>
            </w:r>
          </w:p>
        </w:tc>
        <w:tc>
          <w:tcPr>
            <w:tcW w:w="1060" w:type="dxa"/>
            <w:tcBorders>
              <w:top w:val="nil"/>
              <w:bottom w:val="nil"/>
            </w:tcBorders>
          </w:tcPr>
          <w:p>
            <w:pPr>
              <w:pStyle w:val="TableParagraph"/>
              <w:spacing w:before="37"/>
              <w:ind w:right="37"/>
              <w:jc w:val="right"/>
              <w:rPr>
                <w:sz w:val="14"/>
              </w:rPr>
            </w:pPr>
            <w:r>
              <w:rPr>
                <w:sz w:val="14"/>
              </w:rPr>
              <w:t>0,00</w:t>
            </w:r>
          </w:p>
        </w:tc>
        <w:tc>
          <w:tcPr>
            <w:tcW w:w="1020" w:type="dxa"/>
            <w:tcBorders>
              <w:top w:val="nil"/>
              <w:bottom w:val="nil"/>
            </w:tcBorders>
          </w:tcPr>
          <w:p>
            <w:pPr>
              <w:pStyle w:val="TableParagraph"/>
              <w:spacing w:before="37"/>
              <w:ind w:right="-15"/>
              <w:jc w:val="right"/>
              <w:rPr>
                <w:sz w:val="14"/>
              </w:rPr>
            </w:pPr>
            <w:r>
              <w:rPr>
                <w:sz w:val="14"/>
              </w:rPr>
              <w:t>0,00</w:t>
            </w:r>
          </w:p>
        </w:tc>
      </w:tr>
      <w:tr>
        <w:trPr>
          <w:trHeight w:val="230" w:hRule="atLeast"/>
        </w:trPr>
        <w:tc>
          <w:tcPr>
            <w:tcW w:w="560" w:type="dxa"/>
            <w:tcBorders>
              <w:top w:val="nil"/>
              <w:bottom w:val="nil"/>
            </w:tcBorders>
          </w:tcPr>
          <w:p>
            <w:pPr>
              <w:pStyle w:val="TableParagraph"/>
              <w:spacing w:before="37"/>
              <w:ind w:left="222"/>
              <w:rPr>
                <w:sz w:val="14"/>
              </w:rPr>
            </w:pPr>
            <w:r>
              <w:rPr>
                <w:sz w:val="14"/>
              </w:rPr>
              <w:t>03</w:t>
            </w:r>
          </w:p>
        </w:tc>
        <w:tc>
          <w:tcPr>
            <w:tcW w:w="3020" w:type="dxa"/>
            <w:tcBorders>
              <w:top w:val="nil"/>
              <w:bottom w:val="nil"/>
            </w:tcBorders>
          </w:tcPr>
          <w:p>
            <w:pPr>
              <w:pStyle w:val="TableParagraph"/>
              <w:spacing w:before="37"/>
              <w:ind w:left="80"/>
              <w:rPr>
                <w:sz w:val="14"/>
              </w:rPr>
            </w:pPr>
            <w:r>
              <w:rPr>
                <w:sz w:val="14"/>
              </w:rPr>
              <w:t>Altri fondi</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20" w:type="dxa"/>
            <w:tcBorders>
              <w:top w:val="nil"/>
              <w:bottom w:val="nil"/>
            </w:tcBorders>
          </w:tcPr>
          <w:p>
            <w:pPr>
              <w:pStyle w:val="TableParagraph"/>
              <w:spacing w:before="37"/>
              <w:ind w:right="3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17"/>
              <w:jc w:val="right"/>
              <w:rPr>
                <w:sz w:val="14"/>
              </w:rPr>
            </w:pPr>
            <w:r>
              <w:rPr>
                <w:sz w:val="14"/>
              </w:rPr>
              <w:t>0,00</w:t>
            </w:r>
          </w:p>
        </w:tc>
        <w:tc>
          <w:tcPr>
            <w:tcW w:w="1020" w:type="dxa"/>
            <w:tcBorders>
              <w:top w:val="nil"/>
              <w:bottom w:val="nil"/>
            </w:tcBorders>
          </w:tcPr>
          <w:p>
            <w:pPr>
              <w:pStyle w:val="TableParagraph"/>
              <w:spacing w:before="37"/>
              <w:ind w:right="17"/>
              <w:jc w:val="right"/>
              <w:rPr>
                <w:sz w:val="14"/>
              </w:rPr>
            </w:pPr>
            <w:r>
              <w:rPr>
                <w:sz w:val="14"/>
              </w:rPr>
              <w:t>0,00</w:t>
            </w:r>
          </w:p>
        </w:tc>
        <w:tc>
          <w:tcPr>
            <w:tcW w:w="1060" w:type="dxa"/>
            <w:tcBorders>
              <w:top w:val="nil"/>
              <w:bottom w:val="nil"/>
            </w:tcBorders>
          </w:tcPr>
          <w:p>
            <w:pPr>
              <w:pStyle w:val="TableParagraph"/>
              <w:spacing w:before="37"/>
              <w:ind w:right="37"/>
              <w:jc w:val="right"/>
              <w:rPr>
                <w:sz w:val="14"/>
              </w:rPr>
            </w:pPr>
            <w:r>
              <w:rPr>
                <w:sz w:val="14"/>
              </w:rPr>
              <w:t>0,00</w:t>
            </w:r>
          </w:p>
        </w:tc>
        <w:tc>
          <w:tcPr>
            <w:tcW w:w="1020" w:type="dxa"/>
            <w:tcBorders>
              <w:top w:val="nil"/>
              <w:bottom w:val="nil"/>
            </w:tcBorders>
          </w:tcPr>
          <w:p>
            <w:pPr>
              <w:pStyle w:val="TableParagraph"/>
              <w:spacing w:before="37"/>
              <w:ind w:right="-15"/>
              <w:jc w:val="right"/>
              <w:rPr>
                <w:sz w:val="14"/>
              </w:rPr>
            </w:pPr>
            <w:r>
              <w:rPr>
                <w:sz w:val="14"/>
              </w:rPr>
              <w:t>0,00</w:t>
            </w:r>
          </w:p>
        </w:tc>
      </w:tr>
      <w:tr>
        <w:trPr>
          <w:trHeight w:val="370" w:hRule="atLeast"/>
        </w:trPr>
        <w:tc>
          <w:tcPr>
            <w:tcW w:w="560" w:type="dxa"/>
            <w:tcBorders>
              <w:top w:val="nil"/>
            </w:tcBorders>
          </w:tcPr>
          <w:p>
            <w:pPr>
              <w:pStyle w:val="TableParagraph"/>
              <w:rPr>
                <w:rFonts w:ascii="Times New Roman"/>
                <w:sz w:val="14"/>
              </w:rPr>
            </w:pPr>
          </w:p>
        </w:tc>
        <w:tc>
          <w:tcPr>
            <w:tcW w:w="3020" w:type="dxa"/>
            <w:tcBorders>
              <w:top w:val="nil"/>
            </w:tcBorders>
          </w:tcPr>
          <w:p>
            <w:pPr>
              <w:pStyle w:val="TableParagraph"/>
              <w:spacing w:before="28"/>
              <w:ind w:left="80"/>
              <w:rPr>
                <w:b/>
                <w:i/>
                <w:sz w:val="14"/>
              </w:rPr>
            </w:pPr>
            <w:r>
              <w:rPr>
                <w:b/>
                <w:i/>
                <w:sz w:val="14"/>
              </w:rPr>
              <w:t>TOTALE MISSIONE 20 - Fondi e</w:t>
            </w:r>
          </w:p>
          <w:p>
            <w:pPr>
              <w:pStyle w:val="TableParagraph"/>
              <w:spacing w:line="146" w:lineRule="exact" w:before="15"/>
              <w:ind w:left="80"/>
              <w:rPr>
                <w:b/>
                <w:i/>
                <w:sz w:val="14"/>
              </w:rPr>
            </w:pPr>
            <w:r>
              <w:rPr>
                <w:b/>
                <w:i/>
                <w:sz w:val="14"/>
              </w:rPr>
              <w:t>accantonamenti</w:t>
            </w:r>
          </w:p>
        </w:tc>
        <w:tc>
          <w:tcPr>
            <w:tcW w:w="1080" w:type="dxa"/>
            <w:tcBorders>
              <w:top w:val="nil"/>
            </w:tcBorders>
          </w:tcPr>
          <w:p>
            <w:pPr>
              <w:pStyle w:val="TableParagraph"/>
              <w:spacing w:before="66"/>
              <w:ind w:right="77"/>
              <w:jc w:val="right"/>
              <w:rPr>
                <w:b/>
                <w:sz w:val="14"/>
              </w:rPr>
            </w:pPr>
            <w:r>
              <w:rPr>
                <w:b/>
                <w:sz w:val="14"/>
              </w:rPr>
              <w:t>0,00</w:t>
            </w:r>
          </w:p>
        </w:tc>
        <w:tc>
          <w:tcPr>
            <w:tcW w:w="1080" w:type="dxa"/>
            <w:tcBorders>
              <w:top w:val="nil"/>
            </w:tcBorders>
          </w:tcPr>
          <w:p>
            <w:pPr>
              <w:pStyle w:val="TableParagraph"/>
              <w:spacing w:before="66"/>
              <w:ind w:right="77"/>
              <w:jc w:val="right"/>
              <w:rPr>
                <w:b/>
                <w:sz w:val="14"/>
              </w:rPr>
            </w:pPr>
            <w:r>
              <w:rPr>
                <w:b/>
                <w:sz w:val="14"/>
              </w:rPr>
              <w:t>0,00</w:t>
            </w:r>
          </w:p>
        </w:tc>
        <w:tc>
          <w:tcPr>
            <w:tcW w:w="1080" w:type="dxa"/>
            <w:tcBorders>
              <w:top w:val="nil"/>
            </w:tcBorders>
          </w:tcPr>
          <w:p>
            <w:pPr>
              <w:pStyle w:val="TableParagraph"/>
              <w:spacing w:before="66"/>
              <w:ind w:right="57"/>
              <w:jc w:val="right"/>
              <w:rPr>
                <w:b/>
                <w:sz w:val="14"/>
              </w:rPr>
            </w:pPr>
            <w:r>
              <w:rPr>
                <w:b/>
                <w:sz w:val="14"/>
              </w:rPr>
              <w:t>0,00</w:t>
            </w:r>
          </w:p>
        </w:tc>
        <w:tc>
          <w:tcPr>
            <w:tcW w:w="1040" w:type="dxa"/>
            <w:tcBorders>
              <w:top w:val="nil"/>
            </w:tcBorders>
          </w:tcPr>
          <w:p>
            <w:pPr>
              <w:pStyle w:val="TableParagraph"/>
              <w:spacing w:before="66"/>
              <w:ind w:right="57"/>
              <w:jc w:val="right"/>
              <w:rPr>
                <w:b/>
                <w:sz w:val="14"/>
              </w:rPr>
            </w:pPr>
            <w:r>
              <w:rPr>
                <w:b/>
                <w:sz w:val="14"/>
              </w:rPr>
              <w:t>0,00</w:t>
            </w:r>
          </w:p>
        </w:tc>
        <w:tc>
          <w:tcPr>
            <w:tcW w:w="1080" w:type="dxa"/>
            <w:tcBorders>
              <w:top w:val="nil"/>
            </w:tcBorders>
          </w:tcPr>
          <w:p>
            <w:pPr>
              <w:pStyle w:val="TableParagraph"/>
              <w:spacing w:before="66"/>
              <w:ind w:right="57"/>
              <w:jc w:val="right"/>
              <w:rPr>
                <w:b/>
                <w:sz w:val="14"/>
              </w:rPr>
            </w:pPr>
            <w:r>
              <w:rPr>
                <w:b/>
                <w:sz w:val="14"/>
              </w:rPr>
              <w:t>0,00</w:t>
            </w:r>
          </w:p>
        </w:tc>
        <w:tc>
          <w:tcPr>
            <w:tcW w:w="1020" w:type="dxa"/>
            <w:tcBorders>
              <w:top w:val="nil"/>
            </w:tcBorders>
          </w:tcPr>
          <w:p>
            <w:pPr>
              <w:pStyle w:val="TableParagraph"/>
              <w:spacing w:before="66"/>
              <w:ind w:right="17"/>
              <w:jc w:val="right"/>
              <w:rPr>
                <w:b/>
                <w:sz w:val="14"/>
              </w:rPr>
            </w:pPr>
            <w:r>
              <w:rPr>
                <w:b/>
                <w:sz w:val="14"/>
              </w:rPr>
              <w:t>0,00</w:t>
            </w:r>
          </w:p>
        </w:tc>
        <w:tc>
          <w:tcPr>
            <w:tcW w:w="1040" w:type="dxa"/>
            <w:tcBorders>
              <w:top w:val="nil"/>
            </w:tcBorders>
          </w:tcPr>
          <w:p>
            <w:pPr>
              <w:pStyle w:val="TableParagraph"/>
              <w:spacing w:before="66"/>
              <w:ind w:right="57"/>
              <w:jc w:val="right"/>
              <w:rPr>
                <w:b/>
                <w:sz w:val="14"/>
              </w:rPr>
            </w:pPr>
            <w:r>
              <w:rPr>
                <w:b/>
                <w:sz w:val="14"/>
              </w:rPr>
              <w:t>0,00</w:t>
            </w:r>
          </w:p>
        </w:tc>
        <w:tc>
          <w:tcPr>
            <w:tcW w:w="1040" w:type="dxa"/>
            <w:tcBorders>
              <w:top w:val="nil"/>
            </w:tcBorders>
          </w:tcPr>
          <w:p>
            <w:pPr>
              <w:pStyle w:val="TableParagraph"/>
              <w:spacing w:before="66"/>
              <w:ind w:right="17"/>
              <w:jc w:val="right"/>
              <w:rPr>
                <w:b/>
                <w:sz w:val="14"/>
              </w:rPr>
            </w:pPr>
            <w:r>
              <w:rPr>
                <w:b/>
                <w:sz w:val="14"/>
              </w:rPr>
              <w:t>0,00</w:t>
            </w:r>
          </w:p>
        </w:tc>
        <w:tc>
          <w:tcPr>
            <w:tcW w:w="1020" w:type="dxa"/>
            <w:tcBorders>
              <w:top w:val="nil"/>
            </w:tcBorders>
          </w:tcPr>
          <w:p>
            <w:pPr>
              <w:pStyle w:val="TableParagraph"/>
              <w:spacing w:before="66"/>
              <w:ind w:right="17"/>
              <w:jc w:val="right"/>
              <w:rPr>
                <w:b/>
                <w:sz w:val="14"/>
              </w:rPr>
            </w:pPr>
            <w:r>
              <w:rPr>
                <w:b/>
                <w:sz w:val="14"/>
              </w:rPr>
              <w:t>0,00</w:t>
            </w:r>
          </w:p>
        </w:tc>
        <w:tc>
          <w:tcPr>
            <w:tcW w:w="1060" w:type="dxa"/>
            <w:tcBorders>
              <w:top w:val="nil"/>
            </w:tcBorders>
          </w:tcPr>
          <w:p>
            <w:pPr>
              <w:pStyle w:val="TableParagraph"/>
              <w:spacing w:before="66"/>
              <w:ind w:right="37"/>
              <w:jc w:val="right"/>
              <w:rPr>
                <w:b/>
                <w:sz w:val="14"/>
              </w:rPr>
            </w:pPr>
            <w:r>
              <w:rPr>
                <w:b/>
                <w:sz w:val="14"/>
              </w:rPr>
              <w:t>0,00</w:t>
            </w:r>
          </w:p>
        </w:tc>
        <w:tc>
          <w:tcPr>
            <w:tcW w:w="1020" w:type="dxa"/>
            <w:tcBorders>
              <w:top w:val="nil"/>
            </w:tcBorders>
          </w:tcPr>
          <w:p>
            <w:pPr>
              <w:pStyle w:val="TableParagraph"/>
              <w:spacing w:before="66"/>
              <w:ind w:right="-15"/>
              <w:jc w:val="right"/>
              <w:rPr>
                <w:b/>
                <w:sz w:val="14"/>
              </w:rPr>
            </w:pPr>
            <w:r>
              <w:rPr>
                <w:b/>
                <w:sz w:val="14"/>
              </w:rPr>
              <w:t>0,00</w:t>
            </w:r>
          </w:p>
        </w:tc>
      </w:tr>
      <w:tr>
        <w:trPr>
          <w:trHeight w:val="260" w:hRule="atLeast"/>
        </w:trPr>
        <w:tc>
          <w:tcPr>
            <w:tcW w:w="560" w:type="dxa"/>
          </w:tcPr>
          <w:p>
            <w:pPr>
              <w:pStyle w:val="TableParagraph"/>
              <w:rPr>
                <w:rFonts w:ascii="Times New Roman"/>
                <w:sz w:val="14"/>
              </w:rPr>
            </w:pPr>
          </w:p>
        </w:tc>
        <w:tc>
          <w:tcPr>
            <w:tcW w:w="3020" w:type="dxa"/>
            <w:tcBorders>
              <w:right w:val="nil"/>
            </w:tcBorders>
          </w:tcPr>
          <w:p>
            <w:pPr>
              <w:pStyle w:val="TableParagraph"/>
              <w:spacing w:before="56"/>
              <w:ind w:left="80"/>
              <w:rPr>
                <w:b/>
                <w:i/>
                <w:sz w:val="14"/>
              </w:rPr>
            </w:pPr>
            <w:r>
              <w:rPr>
                <w:b/>
                <w:i/>
                <w:sz w:val="14"/>
              </w:rPr>
              <w:t>TOTALE GENERALE DELLE SPESE</w:t>
            </w:r>
          </w:p>
        </w:tc>
        <w:tc>
          <w:tcPr>
            <w:tcW w:w="1080" w:type="dxa"/>
            <w:tcBorders>
              <w:left w:val="nil"/>
              <w:right w:val="nil"/>
            </w:tcBorders>
          </w:tcPr>
          <w:p>
            <w:pPr>
              <w:pStyle w:val="TableParagraph"/>
              <w:spacing w:before="56"/>
              <w:ind w:right="87"/>
              <w:jc w:val="right"/>
              <w:rPr>
                <w:b/>
                <w:sz w:val="14"/>
              </w:rPr>
            </w:pPr>
            <w:r>
              <w:rPr>
                <w:b/>
                <w:sz w:val="14"/>
              </w:rPr>
              <w:t>0,00</w:t>
            </w:r>
          </w:p>
        </w:tc>
        <w:tc>
          <w:tcPr>
            <w:tcW w:w="1080" w:type="dxa"/>
            <w:tcBorders>
              <w:left w:val="nil"/>
              <w:right w:val="nil"/>
            </w:tcBorders>
          </w:tcPr>
          <w:p>
            <w:pPr>
              <w:pStyle w:val="TableParagraph"/>
              <w:spacing w:before="56"/>
              <w:ind w:right="87"/>
              <w:jc w:val="right"/>
              <w:rPr>
                <w:b/>
                <w:sz w:val="14"/>
              </w:rPr>
            </w:pPr>
            <w:r>
              <w:rPr>
                <w:b/>
                <w:sz w:val="14"/>
              </w:rPr>
              <w:t>999.000,00</w:t>
            </w:r>
          </w:p>
        </w:tc>
        <w:tc>
          <w:tcPr>
            <w:tcW w:w="1080" w:type="dxa"/>
            <w:tcBorders>
              <w:left w:val="nil"/>
              <w:right w:val="nil"/>
            </w:tcBorders>
          </w:tcPr>
          <w:p>
            <w:pPr>
              <w:pStyle w:val="TableParagraph"/>
              <w:spacing w:before="56"/>
              <w:ind w:right="67"/>
              <w:jc w:val="right"/>
              <w:rPr>
                <w:b/>
                <w:sz w:val="14"/>
              </w:rPr>
            </w:pPr>
            <w:r>
              <w:rPr>
                <w:b/>
                <w:sz w:val="14"/>
              </w:rPr>
              <w:t>10.000,00</w:t>
            </w:r>
          </w:p>
        </w:tc>
        <w:tc>
          <w:tcPr>
            <w:tcW w:w="1040" w:type="dxa"/>
            <w:tcBorders>
              <w:left w:val="nil"/>
              <w:right w:val="nil"/>
            </w:tcBorders>
          </w:tcPr>
          <w:p>
            <w:pPr>
              <w:pStyle w:val="TableParagraph"/>
              <w:spacing w:before="56"/>
              <w:ind w:right="67"/>
              <w:jc w:val="right"/>
              <w:rPr>
                <w:b/>
                <w:sz w:val="14"/>
              </w:rPr>
            </w:pPr>
            <w:r>
              <w:rPr>
                <w:b/>
                <w:sz w:val="14"/>
              </w:rPr>
              <w:t>0,00</w:t>
            </w:r>
          </w:p>
        </w:tc>
        <w:tc>
          <w:tcPr>
            <w:tcW w:w="1080" w:type="dxa"/>
            <w:tcBorders>
              <w:left w:val="nil"/>
              <w:right w:val="nil"/>
            </w:tcBorders>
          </w:tcPr>
          <w:p>
            <w:pPr>
              <w:pStyle w:val="TableParagraph"/>
              <w:spacing w:before="56"/>
              <w:ind w:right="67"/>
              <w:jc w:val="right"/>
              <w:rPr>
                <w:b/>
                <w:sz w:val="14"/>
              </w:rPr>
            </w:pPr>
            <w:r>
              <w:rPr>
                <w:b/>
                <w:sz w:val="14"/>
              </w:rPr>
              <w:t>0,00</w:t>
            </w:r>
          </w:p>
        </w:tc>
        <w:tc>
          <w:tcPr>
            <w:tcW w:w="1020" w:type="dxa"/>
            <w:tcBorders>
              <w:left w:val="nil"/>
              <w:right w:val="nil"/>
            </w:tcBorders>
          </w:tcPr>
          <w:p>
            <w:pPr>
              <w:pStyle w:val="TableParagraph"/>
              <w:spacing w:before="56"/>
              <w:ind w:right="27"/>
              <w:jc w:val="right"/>
              <w:rPr>
                <w:b/>
                <w:sz w:val="14"/>
              </w:rPr>
            </w:pPr>
            <w:r>
              <w:rPr>
                <w:b/>
                <w:sz w:val="14"/>
              </w:rPr>
              <w:t>1.009.000,00</w:t>
            </w:r>
          </w:p>
        </w:tc>
        <w:tc>
          <w:tcPr>
            <w:tcW w:w="1040" w:type="dxa"/>
            <w:tcBorders>
              <w:left w:val="nil"/>
              <w:right w:val="nil"/>
            </w:tcBorders>
          </w:tcPr>
          <w:p>
            <w:pPr>
              <w:pStyle w:val="TableParagraph"/>
              <w:spacing w:before="56"/>
              <w:ind w:right="67"/>
              <w:jc w:val="right"/>
              <w:rPr>
                <w:b/>
                <w:sz w:val="14"/>
              </w:rPr>
            </w:pPr>
            <w:r>
              <w:rPr>
                <w:b/>
                <w:sz w:val="14"/>
              </w:rPr>
              <w:t>0,00</w:t>
            </w:r>
          </w:p>
        </w:tc>
        <w:tc>
          <w:tcPr>
            <w:tcW w:w="1040" w:type="dxa"/>
            <w:tcBorders>
              <w:left w:val="nil"/>
              <w:right w:val="nil"/>
            </w:tcBorders>
          </w:tcPr>
          <w:p>
            <w:pPr>
              <w:pStyle w:val="TableParagraph"/>
              <w:spacing w:before="56"/>
              <w:ind w:right="27"/>
              <w:jc w:val="right"/>
              <w:rPr>
                <w:b/>
                <w:sz w:val="14"/>
              </w:rPr>
            </w:pPr>
            <w:r>
              <w:rPr>
                <w:b/>
                <w:sz w:val="14"/>
              </w:rPr>
              <w:t>0,00</w:t>
            </w:r>
          </w:p>
        </w:tc>
        <w:tc>
          <w:tcPr>
            <w:tcW w:w="1020" w:type="dxa"/>
            <w:tcBorders>
              <w:left w:val="nil"/>
              <w:right w:val="nil"/>
            </w:tcBorders>
          </w:tcPr>
          <w:p>
            <w:pPr>
              <w:pStyle w:val="TableParagraph"/>
              <w:spacing w:before="56"/>
              <w:ind w:right="27"/>
              <w:jc w:val="right"/>
              <w:rPr>
                <w:b/>
                <w:sz w:val="14"/>
              </w:rPr>
            </w:pPr>
            <w:r>
              <w:rPr>
                <w:b/>
                <w:sz w:val="14"/>
              </w:rPr>
              <w:t>0,00</w:t>
            </w:r>
          </w:p>
        </w:tc>
        <w:tc>
          <w:tcPr>
            <w:tcW w:w="1060" w:type="dxa"/>
            <w:tcBorders>
              <w:left w:val="nil"/>
              <w:right w:val="nil"/>
            </w:tcBorders>
          </w:tcPr>
          <w:p>
            <w:pPr>
              <w:pStyle w:val="TableParagraph"/>
              <w:spacing w:before="56"/>
              <w:ind w:right="47"/>
              <w:jc w:val="right"/>
              <w:rPr>
                <w:b/>
                <w:sz w:val="14"/>
              </w:rPr>
            </w:pPr>
            <w:r>
              <w:rPr>
                <w:b/>
                <w:sz w:val="14"/>
              </w:rPr>
              <w:t>0,00</w:t>
            </w:r>
          </w:p>
        </w:tc>
        <w:tc>
          <w:tcPr>
            <w:tcW w:w="1020" w:type="dxa"/>
            <w:tcBorders>
              <w:left w:val="nil"/>
            </w:tcBorders>
          </w:tcPr>
          <w:p>
            <w:pPr>
              <w:pStyle w:val="TableParagraph"/>
              <w:spacing w:before="56"/>
              <w:ind w:right="-15"/>
              <w:jc w:val="right"/>
              <w:rPr>
                <w:b/>
                <w:sz w:val="14"/>
              </w:rPr>
            </w:pPr>
            <w:r>
              <w:rPr>
                <w:b/>
                <w:sz w:val="14"/>
              </w:rPr>
              <w:t>0,00</w:t>
            </w:r>
          </w:p>
        </w:tc>
      </w:tr>
    </w:tbl>
    <w:p>
      <w:pPr>
        <w:spacing w:after="0"/>
        <w:jc w:val="right"/>
        <w:rPr>
          <w:sz w:val="14"/>
        </w:rPr>
        <w:sectPr>
          <w:pgSz w:w="16840" w:h="11900" w:orient="landscape"/>
          <w:pgMar w:header="867" w:footer="915" w:top="1080" w:bottom="1180" w:left="720" w:right="720"/>
        </w:sectPr>
      </w:pPr>
    </w:p>
    <w:p>
      <w:pPr>
        <w:pStyle w:val="BodyText"/>
        <w:rPr>
          <w:rFonts w:ascii="Times New Roman"/>
          <w:b w:val="0"/>
          <w:sz w:val="20"/>
        </w:rPr>
      </w:pPr>
    </w:p>
    <w:p>
      <w:pPr>
        <w:pStyle w:val="BodyText"/>
        <w:spacing w:before="8"/>
        <w:rPr>
          <w:rFonts w:ascii="Times New Roman"/>
          <w:b w:val="0"/>
          <w:sz w:val="22"/>
        </w:rPr>
      </w:pPr>
    </w:p>
    <w:p>
      <w:pPr>
        <w:pStyle w:val="BodyText"/>
        <w:spacing w:before="92"/>
        <w:ind w:left="1863" w:right="1901"/>
        <w:jc w:val="center"/>
      </w:pPr>
      <w:r>
        <w:rPr/>
        <w:t>SPESE PER MISSIONI, PROGRAMMI E MACROAGGREGATI</w:t>
      </w:r>
    </w:p>
    <w:p>
      <w:pPr>
        <w:spacing w:line="240" w:lineRule="auto" w:before="2"/>
        <w:rPr>
          <w:b/>
          <w:sz w:val="22"/>
        </w:rPr>
      </w:pPr>
    </w:p>
    <w:p>
      <w:pPr>
        <w:pStyle w:val="BodyText"/>
        <w:spacing w:line="261" w:lineRule="auto"/>
        <w:ind w:left="2830" w:right="2829"/>
        <w:jc w:val="center"/>
      </w:pPr>
      <w:r>
        <w:rPr/>
        <w:t>SPESE IN CONTO CAPITALE E SPESE PER INCREMENTO DI ATTIVITA' FINANZIARIE PREVISIONI DI COMPETENZA</w:t>
      </w:r>
    </w:p>
    <w:p>
      <w:pPr>
        <w:pStyle w:val="BodyText"/>
        <w:spacing w:before="2"/>
        <w:ind w:left="1863" w:right="1863"/>
        <w:jc w:val="center"/>
      </w:pPr>
      <w:r>
        <w:rPr/>
        <w:t>Esercizio finanziario 2019 - Anno 2021</w:t>
      </w:r>
    </w:p>
    <w:p>
      <w:pPr>
        <w:spacing w:line="240" w:lineRule="auto" w:before="11" w:after="0"/>
        <w:rPr>
          <w:b/>
          <w:sz w:val="17"/>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0"/>
        <w:gridCol w:w="3020"/>
        <w:gridCol w:w="1080"/>
        <w:gridCol w:w="1080"/>
        <w:gridCol w:w="1080"/>
        <w:gridCol w:w="1040"/>
        <w:gridCol w:w="1080"/>
        <w:gridCol w:w="1020"/>
        <w:gridCol w:w="1040"/>
        <w:gridCol w:w="1040"/>
        <w:gridCol w:w="1020"/>
        <w:gridCol w:w="1060"/>
        <w:gridCol w:w="1020"/>
      </w:tblGrid>
      <w:tr>
        <w:trPr>
          <w:trHeight w:val="980" w:hRule="atLeast"/>
        </w:trPr>
        <w:tc>
          <w:tcPr>
            <w:tcW w:w="3580" w:type="dxa"/>
            <w:gridSpan w:val="2"/>
          </w:tcPr>
          <w:p>
            <w:pPr>
              <w:pStyle w:val="TableParagraph"/>
              <w:rPr>
                <w:b/>
                <w:sz w:val="16"/>
              </w:rPr>
            </w:pPr>
          </w:p>
          <w:p>
            <w:pPr>
              <w:pStyle w:val="TableParagraph"/>
              <w:spacing w:before="10"/>
              <w:rPr>
                <w:b/>
                <w:sz w:val="21"/>
              </w:rPr>
            </w:pPr>
          </w:p>
          <w:p>
            <w:pPr>
              <w:pStyle w:val="TableParagraph"/>
              <w:ind w:left="199"/>
              <w:rPr>
                <w:b/>
                <w:sz w:val="14"/>
              </w:rPr>
            </w:pPr>
            <w:r>
              <w:rPr>
                <w:b/>
                <w:sz w:val="14"/>
              </w:rPr>
              <w:t>MISSIONI E PROGRAMMI \ MACROAGGREGATI</w:t>
            </w:r>
          </w:p>
        </w:tc>
        <w:tc>
          <w:tcPr>
            <w:tcW w:w="1080" w:type="dxa"/>
          </w:tcPr>
          <w:p>
            <w:pPr>
              <w:pStyle w:val="TableParagraph"/>
              <w:spacing w:line="261" w:lineRule="auto" w:before="73"/>
              <w:ind w:left="221" w:right="198" w:hanging="1"/>
              <w:jc w:val="center"/>
              <w:rPr>
                <w:b/>
                <w:sz w:val="14"/>
              </w:rPr>
            </w:pPr>
            <w:r>
              <w:rPr>
                <w:b/>
                <w:sz w:val="14"/>
              </w:rPr>
              <w:t>Tributi in conto capitale a carico dell'ente</w:t>
            </w:r>
          </w:p>
        </w:tc>
        <w:tc>
          <w:tcPr>
            <w:tcW w:w="1080" w:type="dxa"/>
          </w:tcPr>
          <w:p>
            <w:pPr>
              <w:pStyle w:val="TableParagraph"/>
              <w:rPr>
                <w:b/>
                <w:sz w:val="16"/>
              </w:rPr>
            </w:pPr>
          </w:p>
          <w:p>
            <w:pPr>
              <w:pStyle w:val="TableParagraph"/>
              <w:spacing w:before="4"/>
              <w:rPr>
                <w:b/>
                <w:sz w:val="13"/>
              </w:rPr>
            </w:pPr>
          </w:p>
          <w:p>
            <w:pPr>
              <w:pStyle w:val="TableParagraph"/>
              <w:spacing w:line="261" w:lineRule="auto"/>
              <w:ind w:left="228" w:right="93" w:hanging="98"/>
              <w:rPr>
                <w:b/>
                <w:sz w:val="14"/>
              </w:rPr>
            </w:pPr>
            <w:r>
              <w:rPr>
                <w:b/>
                <w:sz w:val="14"/>
              </w:rPr>
              <w:t>Investimenti fissi lordi</w:t>
            </w:r>
          </w:p>
        </w:tc>
        <w:tc>
          <w:tcPr>
            <w:tcW w:w="1080" w:type="dxa"/>
          </w:tcPr>
          <w:p>
            <w:pPr>
              <w:pStyle w:val="TableParagraph"/>
              <w:rPr>
                <w:b/>
                <w:sz w:val="16"/>
              </w:rPr>
            </w:pPr>
          </w:p>
          <w:p>
            <w:pPr>
              <w:pStyle w:val="TableParagraph"/>
              <w:spacing w:before="4"/>
              <w:rPr>
                <w:b/>
                <w:sz w:val="13"/>
              </w:rPr>
            </w:pPr>
          </w:p>
          <w:p>
            <w:pPr>
              <w:pStyle w:val="TableParagraph"/>
              <w:spacing w:line="261" w:lineRule="auto"/>
              <w:ind w:left="131" w:right="26" w:hanging="66"/>
              <w:rPr>
                <w:b/>
                <w:sz w:val="14"/>
              </w:rPr>
            </w:pPr>
            <w:r>
              <w:rPr>
                <w:b/>
                <w:sz w:val="14"/>
              </w:rPr>
              <w:t>Contributi agli investimenti</w:t>
            </w:r>
          </w:p>
        </w:tc>
        <w:tc>
          <w:tcPr>
            <w:tcW w:w="1040" w:type="dxa"/>
          </w:tcPr>
          <w:p>
            <w:pPr>
              <w:pStyle w:val="TableParagraph"/>
              <w:spacing w:before="8"/>
              <w:rPr>
                <w:b/>
                <w:sz w:val="21"/>
              </w:rPr>
            </w:pPr>
          </w:p>
          <w:p>
            <w:pPr>
              <w:pStyle w:val="TableParagraph"/>
              <w:spacing w:line="261" w:lineRule="auto"/>
              <w:ind w:left="457" w:right="38" w:hanging="382"/>
              <w:rPr>
                <w:b/>
                <w:sz w:val="14"/>
              </w:rPr>
            </w:pPr>
            <w:r>
              <w:rPr>
                <w:b/>
                <w:sz w:val="14"/>
              </w:rPr>
              <w:t>Trasferimenti in</w:t>
            </w:r>
          </w:p>
          <w:p>
            <w:pPr>
              <w:pStyle w:val="TableParagraph"/>
              <w:spacing w:before="1"/>
              <w:ind w:left="49"/>
              <w:rPr>
                <w:b/>
                <w:sz w:val="14"/>
              </w:rPr>
            </w:pPr>
            <w:r>
              <w:rPr>
                <w:b/>
                <w:sz w:val="14"/>
              </w:rPr>
              <w:t>conto capitale</w:t>
            </w:r>
          </w:p>
        </w:tc>
        <w:tc>
          <w:tcPr>
            <w:tcW w:w="1080" w:type="dxa"/>
          </w:tcPr>
          <w:p>
            <w:pPr>
              <w:pStyle w:val="TableParagraph"/>
              <w:rPr>
                <w:b/>
                <w:sz w:val="16"/>
              </w:rPr>
            </w:pPr>
          </w:p>
          <w:p>
            <w:pPr>
              <w:pStyle w:val="TableParagraph"/>
              <w:spacing w:before="4"/>
              <w:rPr>
                <w:b/>
                <w:sz w:val="13"/>
              </w:rPr>
            </w:pPr>
          </w:p>
          <w:p>
            <w:pPr>
              <w:pStyle w:val="TableParagraph"/>
              <w:spacing w:line="261" w:lineRule="auto"/>
              <w:ind w:left="69" w:right="29" w:firstLine="11"/>
              <w:rPr>
                <w:b/>
                <w:sz w:val="14"/>
              </w:rPr>
            </w:pPr>
            <w:r>
              <w:rPr>
                <w:b/>
                <w:sz w:val="14"/>
              </w:rPr>
              <w:t>Altre spese in conto capitale</w:t>
            </w:r>
          </w:p>
        </w:tc>
        <w:tc>
          <w:tcPr>
            <w:tcW w:w="1020" w:type="dxa"/>
          </w:tcPr>
          <w:p>
            <w:pPr>
              <w:pStyle w:val="TableParagraph"/>
              <w:rPr>
                <w:b/>
                <w:sz w:val="14"/>
              </w:rPr>
            </w:pPr>
          </w:p>
          <w:p>
            <w:pPr>
              <w:pStyle w:val="TableParagraph"/>
              <w:spacing w:line="261" w:lineRule="auto" w:before="1"/>
              <w:ind w:left="170" w:right="129" w:hanging="1"/>
              <w:jc w:val="center"/>
              <w:rPr>
                <w:b/>
                <w:sz w:val="14"/>
              </w:rPr>
            </w:pPr>
            <w:r>
              <w:rPr>
                <w:b/>
                <w:sz w:val="14"/>
              </w:rPr>
              <w:t>Totale SPESE IN CONTO CAPITALE</w:t>
            </w:r>
          </w:p>
        </w:tc>
        <w:tc>
          <w:tcPr>
            <w:tcW w:w="1040" w:type="dxa"/>
          </w:tcPr>
          <w:p>
            <w:pPr>
              <w:pStyle w:val="TableParagraph"/>
              <w:spacing w:before="8"/>
              <w:rPr>
                <w:b/>
                <w:sz w:val="21"/>
              </w:rPr>
            </w:pPr>
          </w:p>
          <w:p>
            <w:pPr>
              <w:pStyle w:val="TableParagraph"/>
              <w:spacing w:line="261" w:lineRule="auto"/>
              <w:ind w:left="21"/>
              <w:jc w:val="center"/>
              <w:rPr>
                <w:b/>
                <w:sz w:val="14"/>
              </w:rPr>
            </w:pPr>
            <w:r>
              <w:rPr>
                <w:b/>
                <w:sz w:val="14"/>
              </w:rPr>
              <w:t>Acquisizioni di attività finanziarie</w:t>
            </w:r>
          </w:p>
        </w:tc>
        <w:tc>
          <w:tcPr>
            <w:tcW w:w="1040" w:type="dxa"/>
          </w:tcPr>
          <w:p>
            <w:pPr>
              <w:pStyle w:val="TableParagraph"/>
              <w:spacing w:before="8"/>
              <w:rPr>
                <w:b/>
                <w:sz w:val="21"/>
              </w:rPr>
            </w:pPr>
          </w:p>
          <w:p>
            <w:pPr>
              <w:pStyle w:val="TableParagraph"/>
              <w:spacing w:line="261" w:lineRule="auto"/>
              <w:ind w:left="22"/>
              <w:jc w:val="center"/>
              <w:rPr>
                <w:b/>
                <w:sz w:val="14"/>
              </w:rPr>
            </w:pPr>
            <w:r>
              <w:rPr>
                <w:b/>
                <w:sz w:val="14"/>
              </w:rPr>
              <w:t>Concessione crediti di breve termine</w:t>
            </w:r>
          </w:p>
        </w:tc>
        <w:tc>
          <w:tcPr>
            <w:tcW w:w="1020" w:type="dxa"/>
          </w:tcPr>
          <w:p>
            <w:pPr>
              <w:pStyle w:val="TableParagraph"/>
              <w:rPr>
                <w:b/>
                <w:sz w:val="14"/>
              </w:rPr>
            </w:pPr>
          </w:p>
          <w:p>
            <w:pPr>
              <w:pStyle w:val="TableParagraph"/>
              <w:spacing w:line="261" w:lineRule="auto" w:before="1"/>
              <w:ind w:left="60" w:right="19"/>
              <w:jc w:val="center"/>
              <w:rPr>
                <w:b/>
                <w:sz w:val="14"/>
              </w:rPr>
            </w:pPr>
            <w:r>
              <w:rPr>
                <w:b/>
                <w:sz w:val="14"/>
              </w:rPr>
              <w:t>Concessione crediti di medio - lungo termine</w:t>
            </w:r>
          </w:p>
        </w:tc>
        <w:tc>
          <w:tcPr>
            <w:tcW w:w="1060" w:type="dxa"/>
          </w:tcPr>
          <w:p>
            <w:pPr>
              <w:pStyle w:val="TableParagraph"/>
              <w:spacing w:line="261" w:lineRule="auto" w:before="73"/>
              <w:ind w:left="60" w:right="59"/>
              <w:jc w:val="center"/>
              <w:rPr>
                <w:b/>
                <w:sz w:val="14"/>
              </w:rPr>
            </w:pPr>
            <w:r>
              <w:rPr>
                <w:b/>
                <w:sz w:val="14"/>
              </w:rPr>
              <w:t>Altre spese per    incremento di attività finanziarie</w:t>
            </w:r>
          </w:p>
        </w:tc>
        <w:tc>
          <w:tcPr>
            <w:tcW w:w="1020" w:type="dxa"/>
          </w:tcPr>
          <w:p>
            <w:pPr>
              <w:pStyle w:val="TableParagraph"/>
              <w:spacing w:line="261" w:lineRule="auto" w:before="73"/>
              <w:ind w:left="29" w:right="9" w:firstLine="264"/>
              <w:rPr>
                <w:b/>
                <w:sz w:val="14"/>
              </w:rPr>
            </w:pPr>
            <w:r>
              <w:rPr>
                <w:b/>
                <w:sz w:val="14"/>
              </w:rPr>
              <w:t>Totale SPESE PER INCREMENTO DI ATTIVITA' FINANZIARIE</w:t>
            </w:r>
          </w:p>
        </w:tc>
      </w:tr>
      <w:tr>
        <w:trPr>
          <w:trHeight w:val="640" w:hRule="atLeast"/>
        </w:trPr>
        <w:tc>
          <w:tcPr>
            <w:tcW w:w="3580" w:type="dxa"/>
            <w:gridSpan w:val="2"/>
          </w:tcPr>
          <w:p>
            <w:pPr>
              <w:pStyle w:val="TableParagraph"/>
              <w:rPr>
                <w:rFonts w:ascii="Times New Roman"/>
                <w:sz w:val="14"/>
              </w:rPr>
            </w:pPr>
          </w:p>
        </w:tc>
        <w:tc>
          <w:tcPr>
            <w:tcW w:w="1080" w:type="dxa"/>
          </w:tcPr>
          <w:p>
            <w:pPr>
              <w:pStyle w:val="TableParagraph"/>
              <w:spacing w:before="1"/>
              <w:rPr>
                <w:b/>
                <w:sz w:val="23"/>
              </w:rPr>
            </w:pPr>
          </w:p>
          <w:p>
            <w:pPr>
              <w:pStyle w:val="TableParagraph"/>
              <w:ind w:left="392" w:right="373"/>
              <w:jc w:val="center"/>
              <w:rPr>
                <w:b/>
                <w:sz w:val="14"/>
              </w:rPr>
            </w:pPr>
            <w:r>
              <w:rPr>
                <w:b/>
                <w:sz w:val="14"/>
              </w:rPr>
              <w:t>201</w:t>
            </w:r>
          </w:p>
        </w:tc>
        <w:tc>
          <w:tcPr>
            <w:tcW w:w="1080" w:type="dxa"/>
          </w:tcPr>
          <w:p>
            <w:pPr>
              <w:pStyle w:val="TableParagraph"/>
              <w:spacing w:before="1"/>
              <w:rPr>
                <w:b/>
                <w:sz w:val="23"/>
              </w:rPr>
            </w:pPr>
          </w:p>
          <w:p>
            <w:pPr>
              <w:pStyle w:val="TableParagraph"/>
              <w:ind w:left="392" w:right="373"/>
              <w:jc w:val="center"/>
              <w:rPr>
                <w:b/>
                <w:sz w:val="14"/>
              </w:rPr>
            </w:pPr>
            <w:r>
              <w:rPr>
                <w:b/>
                <w:sz w:val="14"/>
              </w:rPr>
              <w:t>202</w:t>
            </w:r>
          </w:p>
        </w:tc>
        <w:tc>
          <w:tcPr>
            <w:tcW w:w="1080" w:type="dxa"/>
          </w:tcPr>
          <w:p>
            <w:pPr>
              <w:pStyle w:val="TableParagraph"/>
              <w:spacing w:before="1"/>
              <w:rPr>
                <w:b/>
                <w:sz w:val="23"/>
              </w:rPr>
            </w:pPr>
          </w:p>
          <w:p>
            <w:pPr>
              <w:pStyle w:val="TableParagraph"/>
              <w:ind w:left="392" w:right="373"/>
              <w:jc w:val="center"/>
              <w:rPr>
                <w:b/>
                <w:sz w:val="14"/>
              </w:rPr>
            </w:pPr>
            <w:r>
              <w:rPr>
                <w:b/>
                <w:sz w:val="14"/>
              </w:rPr>
              <w:t>203</w:t>
            </w:r>
          </w:p>
        </w:tc>
        <w:tc>
          <w:tcPr>
            <w:tcW w:w="1040" w:type="dxa"/>
          </w:tcPr>
          <w:p>
            <w:pPr>
              <w:pStyle w:val="TableParagraph"/>
              <w:spacing w:before="1"/>
              <w:rPr>
                <w:b/>
                <w:sz w:val="23"/>
              </w:rPr>
            </w:pPr>
          </w:p>
          <w:p>
            <w:pPr>
              <w:pStyle w:val="TableParagraph"/>
              <w:ind w:left="19"/>
              <w:jc w:val="center"/>
              <w:rPr>
                <w:b/>
                <w:sz w:val="14"/>
              </w:rPr>
            </w:pPr>
            <w:r>
              <w:rPr>
                <w:b/>
                <w:sz w:val="14"/>
              </w:rPr>
              <w:t>204</w:t>
            </w:r>
          </w:p>
        </w:tc>
        <w:tc>
          <w:tcPr>
            <w:tcW w:w="1080" w:type="dxa"/>
          </w:tcPr>
          <w:p>
            <w:pPr>
              <w:pStyle w:val="TableParagraph"/>
              <w:spacing w:before="1"/>
              <w:rPr>
                <w:b/>
                <w:sz w:val="23"/>
              </w:rPr>
            </w:pPr>
          </w:p>
          <w:p>
            <w:pPr>
              <w:pStyle w:val="TableParagraph"/>
              <w:ind w:left="392" w:right="373"/>
              <w:jc w:val="center"/>
              <w:rPr>
                <w:b/>
                <w:sz w:val="14"/>
              </w:rPr>
            </w:pPr>
            <w:r>
              <w:rPr>
                <w:b/>
                <w:sz w:val="14"/>
              </w:rPr>
              <w:t>205</w:t>
            </w:r>
          </w:p>
        </w:tc>
        <w:tc>
          <w:tcPr>
            <w:tcW w:w="1020" w:type="dxa"/>
          </w:tcPr>
          <w:p>
            <w:pPr>
              <w:pStyle w:val="TableParagraph"/>
              <w:spacing w:before="1"/>
              <w:rPr>
                <w:b/>
                <w:sz w:val="23"/>
              </w:rPr>
            </w:pPr>
          </w:p>
          <w:p>
            <w:pPr>
              <w:pStyle w:val="TableParagraph"/>
              <w:ind w:left="58" w:right="19"/>
              <w:jc w:val="center"/>
              <w:rPr>
                <w:b/>
                <w:sz w:val="14"/>
              </w:rPr>
            </w:pPr>
            <w:r>
              <w:rPr>
                <w:b/>
                <w:sz w:val="14"/>
              </w:rPr>
              <w:t>200</w:t>
            </w:r>
          </w:p>
        </w:tc>
        <w:tc>
          <w:tcPr>
            <w:tcW w:w="1040" w:type="dxa"/>
          </w:tcPr>
          <w:p>
            <w:pPr>
              <w:pStyle w:val="TableParagraph"/>
              <w:spacing w:before="1"/>
              <w:rPr>
                <w:b/>
                <w:sz w:val="23"/>
              </w:rPr>
            </w:pPr>
          </w:p>
          <w:p>
            <w:pPr>
              <w:pStyle w:val="TableParagraph"/>
              <w:ind w:left="19"/>
              <w:jc w:val="center"/>
              <w:rPr>
                <w:b/>
                <w:sz w:val="14"/>
              </w:rPr>
            </w:pPr>
            <w:r>
              <w:rPr>
                <w:b/>
                <w:sz w:val="14"/>
              </w:rPr>
              <w:t>301</w:t>
            </w:r>
          </w:p>
        </w:tc>
        <w:tc>
          <w:tcPr>
            <w:tcW w:w="1040" w:type="dxa"/>
          </w:tcPr>
          <w:p>
            <w:pPr>
              <w:pStyle w:val="TableParagraph"/>
              <w:spacing w:before="1"/>
              <w:rPr>
                <w:b/>
                <w:sz w:val="23"/>
              </w:rPr>
            </w:pPr>
          </w:p>
          <w:p>
            <w:pPr>
              <w:pStyle w:val="TableParagraph"/>
              <w:ind w:left="19"/>
              <w:jc w:val="center"/>
              <w:rPr>
                <w:b/>
                <w:sz w:val="14"/>
              </w:rPr>
            </w:pPr>
            <w:r>
              <w:rPr>
                <w:b/>
                <w:sz w:val="14"/>
              </w:rPr>
              <w:t>302</w:t>
            </w:r>
          </w:p>
        </w:tc>
        <w:tc>
          <w:tcPr>
            <w:tcW w:w="1020" w:type="dxa"/>
          </w:tcPr>
          <w:p>
            <w:pPr>
              <w:pStyle w:val="TableParagraph"/>
              <w:spacing w:before="1"/>
              <w:rPr>
                <w:b/>
                <w:sz w:val="23"/>
              </w:rPr>
            </w:pPr>
          </w:p>
          <w:p>
            <w:pPr>
              <w:pStyle w:val="TableParagraph"/>
              <w:ind w:left="58" w:right="19"/>
              <w:jc w:val="center"/>
              <w:rPr>
                <w:b/>
                <w:sz w:val="14"/>
              </w:rPr>
            </w:pPr>
            <w:r>
              <w:rPr>
                <w:b/>
                <w:sz w:val="14"/>
              </w:rPr>
              <w:t>303</w:t>
            </w:r>
          </w:p>
        </w:tc>
        <w:tc>
          <w:tcPr>
            <w:tcW w:w="1060" w:type="dxa"/>
          </w:tcPr>
          <w:p>
            <w:pPr>
              <w:pStyle w:val="TableParagraph"/>
              <w:spacing w:before="1"/>
              <w:rPr>
                <w:b/>
                <w:sz w:val="23"/>
              </w:rPr>
            </w:pPr>
          </w:p>
          <w:p>
            <w:pPr>
              <w:pStyle w:val="TableParagraph"/>
              <w:ind w:left="59" w:right="59"/>
              <w:jc w:val="center"/>
              <w:rPr>
                <w:b/>
                <w:sz w:val="14"/>
              </w:rPr>
            </w:pPr>
            <w:r>
              <w:rPr>
                <w:b/>
                <w:sz w:val="14"/>
              </w:rPr>
              <w:t>304</w:t>
            </w:r>
          </w:p>
        </w:tc>
        <w:tc>
          <w:tcPr>
            <w:tcW w:w="1020" w:type="dxa"/>
          </w:tcPr>
          <w:p>
            <w:pPr>
              <w:pStyle w:val="TableParagraph"/>
              <w:spacing w:before="1"/>
              <w:rPr>
                <w:b/>
                <w:sz w:val="23"/>
              </w:rPr>
            </w:pPr>
          </w:p>
          <w:p>
            <w:pPr>
              <w:pStyle w:val="TableParagraph"/>
              <w:ind w:left="443"/>
              <w:rPr>
                <w:b/>
                <w:sz w:val="14"/>
              </w:rPr>
            </w:pPr>
            <w:r>
              <w:rPr>
                <w:b/>
                <w:sz w:val="14"/>
              </w:rPr>
              <w:t>300</w:t>
            </w:r>
          </w:p>
        </w:tc>
      </w:tr>
      <w:tr>
        <w:trPr>
          <w:trHeight w:val="517" w:hRule="atLeast"/>
        </w:trPr>
        <w:tc>
          <w:tcPr>
            <w:tcW w:w="560" w:type="dxa"/>
            <w:tcBorders>
              <w:bottom w:val="nil"/>
            </w:tcBorders>
          </w:tcPr>
          <w:p>
            <w:pPr>
              <w:pStyle w:val="TableParagraph"/>
              <w:spacing w:before="6"/>
              <w:rPr>
                <w:b/>
                <w:sz w:val="13"/>
              </w:rPr>
            </w:pPr>
          </w:p>
          <w:p>
            <w:pPr>
              <w:pStyle w:val="TableParagraph"/>
              <w:ind w:left="202"/>
              <w:rPr>
                <w:b/>
                <w:i/>
                <w:sz w:val="14"/>
              </w:rPr>
            </w:pPr>
            <w:r>
              <w:rPr>
                <w:b/>
                <w:i/>
                <w:sz w:val="14"/>
              </w:rPr>
              <w:t>01</w:t>
            </w:r>
          </w:p>
        </w:tc>
        <w:tc>
          <w:tcPr>
            <w:tcW w:w="3020" w:type="dxa"/>
            <w:tcBorders>
              <w:bottom w:val="nil"/>
            </w:tcBorders>
          </w:tcPr>
          <w:p>
            <w:pPr>
              <w:pStyle w:val="TableParagraph"/>
              <w:spacing w:line="261" w:lineRule="auto" w:before="138"/>
              <w:ind w:left="80" w:right="-18"/>
              <w:rPr>
                <w:b/>
                <w:i/>
                <w:sz w:val="14"/>
              </w:rPr>
            </w:pPr>
            <w:r>
              <w:rPr>
                <w:b/>
                <w:i/>
                <w:sz w:val="14"/>
              </w:rPr>
              <w:t>MISSIONE 1 - Servizi istituzionali, generali e </w:t>
            </w:r>
            <w:r>
              <w:rPr>
                <w:b/>
                <w:i/>
                <w:sz w:val="14"/>
              </w:rPr>
              <w:t>di gestione</w:t>
            </w: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6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r>
      <w:tr>
        <w:trPr>
          <w:trHeight w:val="240" w:hRule="atLeast"/>
        </w:trPr>
        <w:tc>
          <w:tcPr>
            <w:tcW w:w="560" w:type="dxa"/>
            <w:tcBorders>
              <w:top w:val="nil"/>
              <w:bottom w:val="nil"/>
            </w:tcBorders>
          </w:tcPr>
          <w:p>
            <w:pPr>
              <w:pStyle w:val="TableParagraph"/>
              <w:spacing w:before="38"/>
              <w:ind w:left="222"/>
              <w:rPr>
                <w:sz w:val="14"/>
              </w:rPr>
            </w:pPr>
            <w:r>
              <w:rPr>
                <w:sz w:val="14"/>
              </w:rPr>
              <w:t>01</w:t>
            </w:r>
          </w:p>
        </w:tc>
        <w:tc>
          <w:tcPr>
            <w:tcW w:w="3020" w:type="dxa"/>
            <w:tcBorders>
              <w:top w:val="nil"/>
              <w:bottom w:val="nil"/>
            </w:tcBorders>
          </w:tcPr>
          <w:p>
            <w:pPr>
              <w:pStyle w:val="TableParagraph"/>
              <w:spacing w:before="38"/>
              <w:ind w:left="80"/>
              <w:rPr>
                <w:sz w:val="14"/>
              </w:rPr>
            </w:pPr>
            <w:r>
              <w:rPr>
                <w:sz w:val="14"/>
              </w:rPr>
              <w:t>Organi istituzionali</w:t>
            </w:r>
          </w:p>
        </w:tc>
        <w:tc>
          <w:tcPr>
            <w:tcW w:w="1080" w:type="dxa"/>
            <w:tcBorders>
              <w:top w:val="nil"/>
              <w:bottom w:val="nil"/>
            </w:tcBorders>
          </w:tcPr>
          <w:p>
            <w:pPr>
              <w:pStyle w:val="TableParagraph"/>
              <w:spacing w:before="38"/>
              <w:ind w:right="77"/>
              <w:jc w:val="right"/>
              <w:rPr>
                <w:sz w:val="14"/>
              </w:rPr>
            </w:pPr>
            <w:r>
              <w:rPr>
                <w:sz w:val="14"/>
              </w:rPr>
              <w:t>0,00</w:t>
            </w:r>
          </w:p>
        </w:tc>
        <w:tc>
          <w:tcPr>
            <w:tcW w:w="1080" w:type="dxa"/>
            <w:tcBorders>
              <w:top w:val="nil"/>
              <w:bottom w:val="nil"/>
            </w:tcBorders>
          </w:tcPr>
          <w:p>
            <w:pPr>
              <w:pStyle w:val="TableParagraph"/>
              <w:spacing w:before="38"/>
              <w:ind w:right="77"/>
              <w:jc w:val="right"/>
              <w:rPr>
                <w:sz w:val="14"/>
              </w:rPr>
            </w:pPr>
            <w:r>
              <w:rPr>
                <w:sz w:val="14"/>
              </w:rPr>
              <w:t>0,00</w:t>
            </w:r>
          </w:p>
        </w:tc>
        <w:tc>
          <w:tcPr>
            <w:tcW w:w="1080" w:type="dxa"/>
            <w:tcBorders>
              <w:top w:val="nil"/>
              <w:bottom w:val="nil"/>
            </w:tcBorders>
          </w:tcPr>
          <w:p>
            <w:pPr>
              <w:pStyle w:val="TableParagraph"/>
              <w:spacing w:before="38"/>
              <w:ind w:right="57"/>
              <w:jc w:val="right"/>
              <w:rPr>
                <w:sz w:val="14"/>
              </w:rPr>
            </w:pPr>
            <w:r>
              <w:rPr>
                <w:sz w:val="14"/>
              </w:rPr>
              <w:t>0,00</w:t>
            </w:r>
          </w:p>
        </w:tc>
        <w:tc>
          <w:tcPr>
            <w:tcW w:w="1040" w:type="dxa"/>
            <w:tcBorders>
              <w:top w:val="nil"/>
              <w:bottom w:val="nil"/>
            </w:tcBorders>
          </w:tcPr>
          <w:p>
            <w:pPr>
              <w:pStyle w:val="TableParagraph"/>
              <w:spacing w:before="38"/>
              <w:ind w:right="57"/>
              <w:jc w:val="right"/>
              <w:rPr>
                <w:sz w:val="14"/>
              </w:rPr>
            </w:pPr>
            <w:r>
              <w:rPr>
                <w:sz w:val="14"/>
              </w:rPr>
              <w:t>0,00</w:t>
            </w:r>
          </w:p>
        </w:tc>
        <w:tc>
          <w:tcPr>
            <w:tcW w:w="1080" w:type="dxa"/>
            <w:tcBorders>
              <w:top w:val="nil"/>
              <w:bottom w:val="nil"/>
            </w:tcBorders>
          </w:tcPr>
          <w:p>
            <w:pPr>
              <w:pStyle w:val="TableParagraph"/>
              <w:spacing w:before="38"/>
              <w:ind w:right="57"/>
              <w:jc w:val="right"/>
              <w:rPr>
                <w:sz w:val="14"/>
              </w:rPr>
            </w:pPr>
            <w:r>
              <w:rPr>
                <w:sz w:val="14"/>
              </w:rPr>
              <w:t>0,00</w:t>
            </w:r>
          </w:p>
        </w:tc>
        <w:tc>
          <w:tcPr>
            <w:tcW w:w="1020" w:type="dxa"/>
            <w:tcBorders>
              <w:top w:val="nil"/>
              <w:bottom w:val="nil"/>
            </w:tcBorders>
          </w:tcPr>
          <w:p>
            <w:pPr>
              <w:pStyle w:val="TableParagraph"/>
              <w:spacing w:before="38"/>
              <w:ind w:right="37"/>
              <w:jc w:val="right"/>
              <w:rPr>
                <w:sz w:val="14"/>
              </w:rPr>
            </w:pPr>
            <w:r>
              <w:rPr>
                <w:sz w:val="14"/>
              </w:rPr>
              <w:t>0,00</w:t>
            </w:r>
          </w:p>
        </w:tc>
        <w:tc>
          <w:tcPr>
            <w:tcW w:w="1040" w:type="dxa"/>
            <w:tcBorders>
              <w:top w:val="nil"/>
              <w:bottom w:val="nil"/>
            </w:tcBorders>
          </w:tcPr>
          <w:p>
            <w:pPr>
              <w:pStyle w:val="TableParagraph"/>
              <w:spacing w:before="38"/>
              <w:ind w:right="57"/>
              <w:jc w:val="right"/>
              <w:rPr>
                <w:sz w:val="14"/>
              </w:rPr>
            </w:pPr>
            <w:r>
              <w:rPr>
                <w:sz w:val="14"/>
              </w:rPr>
              <w:t>0,00</w:t>
            </w:r>
          </w:p>
        </w:tc>
        <w:tc>
          <w:tcPr>
            <w:tcW w:w="1040" w:type="dxa"/>
            <w:tcBorders>
              <w:top w:val="nil"/>
              <w:bottom w:val="nil"/>
            </w:tcBorders>
          </w:tcPr>
          <w:p>
            <w:pPr>
              <w:pStyle w:val="TableParagraph"/>
              <w:spacing w:before="38"/>
              <w:ind w:right="17"/>
              <w:jc w:val="right"/>
              <w:rPr>
                <w:sz w:val="14"/>
              </w:rPr>
            </w:pPr>
            <w:r>
              <w:rPr>
                <w:sz w:val="14"/>
              </w:rPr>
              <w:t>0,00</w:t>
            </w:r>
          </w:p>
        </w:tc>
        <w:tc>
          <w:tcPr>
            <w:tcW w:w="1020" w:type="dxa"/>
            <w:tcBorders>
              <w:top w:val="nil"/>
              <w:bottom w:val="nil"/>
            </w:tcBorders>
          </w:tcPr>
          <w:p>
            <w:pPr>
              <w:pStyle w:val="TableParagraph"/>
              <w:spacing w:before="38"/>
              <w:ind w:right="17"/>
              <w:jc w:val="right"/>
              <w:rPr>
                <w:sz w:val="14"/>
              </w:rPr>
            </w:pPr>
            <w:r>
              <w:rPr>
                <w:sz w:val="14"/>
              </w:rPr>
              <w:t>0,00</w:t>
            </w:r>
          </w:p>
        </w:tc>
        <w:tc>
          <w:tcPr>
            <w:tcW w:w="1060" w:type="dxa"/>
            <w:tcBorders>
              <w:top w:val="nil"/>
              <w:bottom w:val="nil"/>
            </w:tcBorders>
          </w:tcPr>
          <w:p>
            <w:pPr>
              <w:pStyle w:val="TableParagraph"/>
              <w:spacing w:before="38"/>
              <w:ind w:right="37"/>
              <w:jc w:val="right"/>
              <w:rPr>
                <w:sz w:val="14"/>
              </w:rPr>
            </w:pPr>
            <w:r>
              <w:rPr>
                <w:sz w:val="14"/>
              </w:rPr>
              <w:t>0,00</w:t>
            </w:r>
          </w:p>
        </w:tc>
        <w:tc>
          <w:tcPr>
            <w:tcW w:w="1020" w:type="dxa"/>
            <w:tcBorders>
              <w:top w:val="nil"/>
              <w:bottom w:val="nil"/>
            </w:tcBorders>
          </w:tcPr>
          <w:p>
            <w:pPr>
              <w:pStyle w:val="TableParagraph"/>
              <w:spacing w:before="38"/>
              <w:ind w:right="-15"/>
              <w:jc w:val="right"/>
              <w:rPr>
                <w:sz w:val="14"/>
              </w:rPr>
            </w:pPr>
            <w:r>
              <w:rPr>
                <w:sz w:val="14"/>
              </w:rPr>
              <w:t>0,00</w:t>
            </w:r>
          </w:p>
        </w:tc>
      </w:tr>
      <w:tr>
        <w:trPr>
          <w:trHeight w:val="230" w:hRule="atLeast"/>
        </w:trPr>
        <w:tc>
          <w:tcPr>
            <w:tcW w:w="560" w:type="dxa"/>
            <w:tcBorders>
              <w:top w:val="nil"/>
              <w:bottom w:val="nil"/>
            </w:tcBorders>
          </w:tcPr>
          <w:p>
            <w:pPr>
              <w:pStyle w:val="TableParagraph"/>
              <w:spacing w:before="37"/>
              <w:ind w:left="222"/>
              <w:rPr>
                <w:sz w:val="14"/>
              </w:rPr>
            </w:pPr>
            <w:r>
              <w:rPr>
                <w:sz w:val="14"/>
              </w:rPr>
              <w:t>02</w:t>
            </w:r>
          </w:p>
        </w:tc>
        <w:tc>
          <w:tcPr>
            <w:tcW w:w="3020" w:type="dxa"/>
            <w:tcBorders>
              <w:top w:val="nil"/>
              <w:bottom w:val="nil"/>
            </w:tcBorders>
          </w:tcPr>
          <w:p>
            <w:pPr>
              <w:pStyle w:val="TableParagraph"/>
              <w:spacing w:before="37"/>
              <w:ind w:left="80"/>
              <w:rPr>
                <w:sz w:val="14"/>
              </w:rPr>
            </w:pPr>
            <w:r>
              <w:rPr>
                <w:sz w:val="14"/>
              </w:rPr>
              <w:t>Segreteria generale</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20" w:type="dxa"/>
            <w:tcBorders>
              <w:top w:val="nil"/>
              <w:bottom w:val="nil"/>
            </w:tcBorders>
          </w:tcPr>
          <w:p>
            <w:pPr>
              <w:pStyle w:val="TableParagraph"/>
              <w:spacing w:before="37"/>
              <w:ind w:right="3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17"/>
              <w:jc w:val="right"/>
              <w:rPr>
                <w:sz w:val="14"/>
              </w:rPr>
            </w:pPr>
            <w:r>
              <w:rPr>
                <w:sz w:val="14"/>
              </w:rPr>
              <w:t>0,00</w:t>
            </w:r>
          </w:p>
        </w:tc>
        <w:tc>
          <w:tcPr>
            <w:tcW w:w="1020" w:type="dxa"/>
            <w:tcBorders>
              <w:top w:val="nil"/>
              <w:bottom w:val="nil"/>
            </w:tcBorders>
          </w:tcPr>
          <w:p>
            <w:pPr>
              <w:pStyle w:val="TableParagraph"/>
              <w:spacing w:before="37"/>
              <w:ind w:right="17"/>
              <w:jc w:val="right"/>
              <w:rPr>
                <w:sz w:val="14"/>
              </w:rPr>
            </w:pPr>
            <w:r>
              <w:rPr>
                <w:sz w:val="14"/>
              </w:rPr>
              <w:t>0,00</w:t>
            </w:r>
          </w:p>
        </w:tc>
        <w:tc>
          <w:tcPr>
            <w:tcW w:w="1060" w:type="dxa"/>
            <w:tcBorders>
              <w:top w:val="nil"/>
              <w:bottom w:val="nil"/>
            </w:tcBorders>
          </w:tcPr>
          <w:p>
            <w:pPr>
              <w:pStyle w:val="TableParagraph"/>
              <w:spacing w:before="37"/>
              <w:ind w:right="37"/>
              <w:jc w:val="right"/>
              <w:rPr>
                <w:sz w:val="14"/>
              </w:rPr>
            </w:pPr>
            <w:r>
              <w:rPr>
                <w:sz w:val="14"/>
              </w:rPr>
              <w:t>0,00</w:t>
            </w:r>
          </w:p>
        </w:tc>
        <w:tc>
          <w:tcPr>
            <w:tcW w:w="1020" w:type="dxa"/>
            <w:tcBorders>
              <w:top w:val="nil"/>
              <w:bottom w:val="nil"/>
            </w:tcBorders>
          </w:tcPr>
          <w:p>
            <w:pPr>
              <w:pStyle w:val="TableParagraph"/>
              <w:spacing w:before="37"/>
              <w:ind w:right="-15"/>
              <w:jc w:val="right"/>
              <w:rPr>
                <w:sz w:val="14"/>
              </w:rPr>
            </w:pPr>
            <w:r>
              <w:rPr>
                <w:sz w:val="14"/>
              </w:rPr>
              <w:t>0,00</w:t>
            </w:r>
          </w:p>
        </w:tc>
      </w:tr>
      <w:tr>
        <w:trPr>
          <w:trHeight w:val="398" w:hRule="atLeast"/>
        </w:trPr>
        <w:tc>
          <w:tcPr>
            <w:tcW w:w="560" w:type="dxa"/>
            <w:tcBorders>
              <w:top w:val="nil"/>
              <w:bottom w:val="nil"/>
            </w:tcBorders>
          </w:tcPr>
          <w:p>
            <w:pPr>
              <w:pStyle w:val="TableParagraph"/>
              <w:spacing w:before="46"/>
              <w:ind w:left="222"/>
              <w:rPr>
                <w:sz w:val="14"/>
              </w:rPr>
            </w:pPr>
            <w:r>
              <w:rPr>
                <w:sz w:val="14"/>
              </w:rPr>
              <w:t>03</w:t>
            </w:r>
          </w:p>
        </w:tc>
        <w:tc>
          <w:tcPr>
            <w:tcW w:w="3020" w:type="dxa"/>
            <w:tcBorders>
              <w:top w:val="nil"/>
              <w:bottom w:val="nil"/>
            </w:tcBorders>
          </w:tcPr>
          <w:p>
            <w:pPr>
              <w:pStyle w:val="TableParagraph"/>
              <w:spacing w:line="170" w:lineRule="atLeast" w:before="19"/>
              <w:ind w:left="80" w:right="806"/>
              <w:rPr>
                <w:sz w:val="14"/>
              </w:rPr>
            </w:pPr>
            <w:r>
              <w:rPr>
                <w:sz w:val="14"/>
              </w:rPr>
              <w:t>Gestione economica, finanziaria, programmazione e provveditorato</w:t>
            </w:r>
          </w:p>
        </w:tc>
        <w:tc>
          <w:tcPr>
            <w:tcW w:w="1080" w:type="dxa"/>
            <w:tcBorders>
              <w:top w:val="nil"/>
              <w:bottom w:val="nil"/>
            </w:tcBorders>
          </w:tcPr>
          <w:p>
            <w:pPr>
              <w:pStyle w:val="TableParagraph"/>
              <w:spacing w:before="46"/>
              <w:ind w:right="77"/>
              <w:jc w:val="right"/>
              <w:rPr>
                <w:sz w:val="14"/>
              </w:rPr>
            </w:pPr>
            <w:r>
              <w:rPr>
                <w:sz w:val="14"/>
              </w:rPr>
              <w:t>0,00</w:t>
            </w:r>
          </w:p>
        </w:tc>
        <w:tc>
          <w:tcPr>
            <w:tcW w:w="1080" w:type="dxa"/>
            <w:tcBorders>
              <w:top w:val="nil"/>
              <w:bottom w:val="nil"/>
            </w:tcBorders>
          </w:tcPr>
          <w:p>
            <w:pPr>
              <w:pStyle w:val="TableParagraph"/>
              <w:spacing w:before="46"/>
              <w:ind w:right="77"/>
              <w:jc w:val="right"/>
              <w:rPr>
                <w:sz w:val="14"/>
              </w:rPr>
            </w:pPr>
            <w:r>
              <w:rPr>
                <w:sz w:val="14"/>
              </w:rPr>
              <w:t>0,00</w:t>
            </w:r>
          </w:p>
        </w:tc>
        <w:tc>
          <w:tcPr>
            <w:tcW w:w="1080" w:type="dxa"/>
            <w:tcBorders>
              <w:top w:val="nil"/>
              <w:bottom w:val="nil"/>
            </w:tcBorders>
          </w:tcPr>
          <w:p>
            <w:pPr>
              <w:pStyle w:val="TableParagraph"/>
              <w:spacing w:before="46"/>
              <w:ind w:right="57"/>
              <w:jc w:val="right"/>
              <w:rPr>
                <w:sz w:val="14"/>
              </w:rPr>
            </w:pPr>
            <w:r>
              <w:rPr>
                <w:sz w:val="14"/>
              </w:rPr>
              <w:t>0,00</w:t>
            </w:r>
          </w:p>
        </w:tc>
        <w:tc>
          <w:tcPr>
            <w:tcW w:w="1040" w:type="dxa"/>
            <w:tcBorders>
              <w:top w:val="nil"/>
              <w:bottom w:val="nil"/>
            </w:tcBorders>
          </w:tcPr>
          <w:p>
            <w:pPr>
              <w:pStyle w:val="TableParagraph"/>
              <w:spacing w:before="46"/>
              <w:ind w:right="57"/>
              <w:jc w:val="right"/>
              <w:rPr>
                <w:sz w:val="14"/>
              </w:rPr>
            </w:pPr>
            <w:r>
              <w:rPr>
                <w:sz w:val="14"/>
              </w:rPr>
              <w:t>0,00</w:t>
            </w:r>
          </w:p>
        </w:tc>
        <w:tc>
          <w:tcPr>
            <w:tcW w:w="1080" w:type="dxa"/>
            <w:tcBorders>
              <w:top w:val="nil"/>
              <w:bottom w:val="nil"/>
            </w:tcBorders>
          </w:tcPr>
          <w:p>
            <w:pPr>
              <w:pStyle w:val="TableParagraph"/>
              <w:spacing w:before="46"/>
              <w:ind w:right="57"/>
              <w:jc w:val="right"/>
              <w:rPr>
                <w:sz w:val="14"/>
              </w:rPr>
            </w:pPr>
            <w:r>
              <w:rPr>
                <w:sz w:val="14"/>
              </w:rPr>
              <w:t>0,00</w:t>
            </w:r>
          </w:p>
        </w:tc>
        <w:tc>
          <w:tcPr>
            <w:tcW w:w="1020" w:type="dxa"/>
            <w:tcBorders>
              <w:top w:val="nil"/>
              <w:bottom w:val="nil"/>
            </w:tcBorders>
          </w:tcPr>
          <w:p>
            <w:pPr>
              <w:pStyle w:val="TableParagraph"/>
              <w:spacing w:before="46"/>
              <w:ind w:right="37"/>
              <w:jc w:val="right"/>
              <w:rPr>
                <w:sz w:val="14"/>
              </w:rPr>
            </w:pPr>
            <w:r>
              <w:rPr>
                <w:sz w:val="14"/>
              </w:rPr>
              <w:t>0,00</w:t>
            </w:r>
          </w:p>
        </w:tc>
        <w:tc>
          <w:tcPr>
            <w:tcW w:w="1040" w:type="dxa"/>
            <w:tcBorders>
              <w:top w:val="nil"/>
              <w:bottom w:val="nil"/>
            </w:tcBorders>
          </w:tcPr>
          <w:p>
            <w:pPr>
              <w:pStyle w:val="TableParagraph"/>
              <w:spacing w:before="46"/>
              <w:ind w:right="57"/>
              <w:jc w:val="right"/>
              <w:rPr>
                <w:sz w:val="14"/>
              </w:rPr>
            </w:pPr>
            <w:r>
              <w:rPr>
                <w:sz w:val="14"/>
              </w:rPr>
              <w:t>0,00</w:t>
            </w:r>
          </w:p>
        </w:tc>
        <w:tc>
          <w:tcPr>
            <w:tcW w:w="1040" w:type="dxa"/>
            <w:tcBorders>
              <w:top w:val="nil"/>
              <w:bottom w:val="nil"/>
            </w:tcBorders>
          </w:tcPr>
          <w:p>
            <w:pPr>
              <w:pStyle w:val="TableParagraph"/>
              <w:spacing w:before="46"/>
              <w:ind w:right="17"/>
              <w:jc w:val="right"/>
              <w:rPr>
                <w:sz w:val="14"/>
              </w:rPr>
            </w:pPr>
            <w:r>
              <w:rPr>
                <w:sz w:val="14"/>
              </w:rPr>
              <w:t>0,00</w:t>
            </w:r>
          </w:p>
        </w:tc>
        <w:tc>
          <w:tcPr>
            <w:tcW w:w="1020" w:type="dxa"/>
            <w:tcBorders>
              <w:top w:val="nil"/>
              <w:bottom w:val="nil"/>
            </w:tcBorders>
          </w:tcPr>
          <w:p>
            <w:pPr>
              <w:pStyle w:val="TableParagraph"/>
              <w:spacing w:before="46"/>
              <w:ind w:right="17"/>
              <w:jc w:val="right"/>
              <w:rPr>
                <w:sz w:val="14"/>
              </w:rPr>
            </w:pPr>
            <w:r>
              <w:rPr>
                <w:sz w:val="14"/>
              </w:rPr>
              <w:t>0,00</w:t>
            </w:r>
          </w:p>
        </w:tc>
        <w:tc>
          <w:tcPr>
            <w:tcW w:w="1060" w:type="dxa"/>
            <w:tcBorders>
              <w:top w:val="nil"/>
              <w:bottom w:val="nil"/>
            </w:tcBorders>
          </w:tcPr>
          <w:p>
            <w:pPr>
              <w:pStyle w:val="TableParagraph"/>
              <w:spacing w:before="46"/>
              <w:ind w:right="37"/>
              <w:jc w:val="right"/>
              <w:rPr>
                <w:sz w:val="14"/>
              </w:rPr>
            </w:pPr>
            <w:r>
              <w:rPr>
                <w:sz w:val="14"/>
              </w:rPr>
              <w:t>0,00</w:t>
            </w:r>
          </w:p>
        </w:tc>
        <w:tc>
          <w:tcPr>
            <w:tcW w:w="1020" w:type="dxa"/>
            <w:tcBorders>
              <w:top w:val="nil"/>
              <w:bottom w:val="nil"/>
            </w:tcBorders>
          </w:tcPr>
          <w:p>
            <w:pPr>
              <w:pStyle w:val="TableParagraph"/>
              <w:spacing w:before="46"/>
              <w:ind w:right="-15"/>
              <w:jc w:val="right"/>
              <w:rPr>
                <w:sz w:val="14"/>
              </w:rPr>
            </w:pPr>
            <w:r>
              <w:rPr>
                <w:sz w:val="14"/>
              </w:rPr>
              <w:t>0,00</w:t>
            </w:r>
          </w:p>
        </w:tc>
      </w:tr>
      <w:tr>
        <w:trPr>
          <w:trHeight w:val="230" w:hRule="atLeast"/>
        </w:trPr>
        <w:tc>
          <w:tcPr>
            <w:tcW w:w="560" w:type="dxa"/>
            <w:tcBorders>
              <w:top w:val="nil"/>
              <w:bottom w:val="nil"/>
            </w:tcBorders>
          </w:tcPr>
          <w:p>
            <w:pPr>
              <w:pStyle w:val="TableParagraph"/>
              <w:spacing w:before="28"/>
              <w:ind w:left="222"/>
              <w:rPr>
                <w:sz w:val="14"/>
              </w:rPr>
            </w:pPr>
            <w:r>
              <w:rPr>
                <w:sz w:val="14"/>
              </w:rPr>
              <w:t>04</w:t>
            </w:r>
          </w:p>
        </w:tc>
        <w:tc>
          <w:tcPr>
            <w:tcW w:w="3020" w:type="dxa"/>
            <w:tcBorders>
              <w:top w:val="nil"/>
              <w:bottom w:val="nil"/>
            </w:tcBorders>
          </w:tcPr>
          <w:p>
            <w:pPr>
              <w:pStyle w:val="TableParagraph"/>
              <w:spacing w:before="28"/>
              <w:ind w:left="80"/>
              <w:rPr>
                <w:sz w:val="14"/>
              </w:rPr>
            </w:pPr>
            <w:r>
              <w:rPr>
                <w:sz w:val="14"/>
              </w:rPr>
              <w:t>Gestione delle entrate tributarie e servizi fiscali</w:t>
            </w:r>
          </w:p>
        </w:tc>
        <w:tc>
          <w:tcPr>
            <w:tcW w:w="1080" w:type="dxa"/>
            <w:tcBorders>
              <w:top w:val="nil"/>
              <w:bottom w:val="nil"/>
            </w:tcBorders>
          </w:tcPr>
          <w:p>
            <w:pPr>
              <w:pStyle w:val="TableParagraph"/>
              <w:spacing w:before="28"/>
              <w:ind w:right="77"/>
              <w:jc w:val="right"/>
              <w:rPr>
                <w:sz w:val="14"/>
              </w:rPr>
            </w:pPr>
            <w:r>
              <w:rPr>
                <w:sz w:val="14"/>
              </w:rPr>
              <w:t>0,00</w:t>
            </w:r>
          </w:p>
        </w:tc>
        <w:tc>
          <w:tcPr>
            <w:tcW w:w="1080" w:type="dxa"/>
            <w:tcBorders>
              <w:top w:val="nil"/>
              <w:bottom w:val="nil"/>
            </w:tcBorders>
          </w:tcPr>
          <w:p>
            <w:pPr>
              <w:pStyle w:val="TableParagraph"/>
              <w:spacing w:before="28"/>
              <w:ind w:right="77"/>
              <w:jc w:val="right"/>
              <w:rPr>
                <w:sz w:val="14"/>
              </w:rPr>
            </w:pPr>
            <w:r>
              <w:rPr>
                <w:sz w:val="14"/>
              </w:rPr>
              <w:t>0,00</w:t>
            </w:r>
          </w:p>
        </w:tc>
        <w:tc>
          <w:tcPr>
            <w:tcW w:w="1080" w:type="dxa"/>
            <w:tcBorders>
              <w:top w:val="nil"/>
              <w:bottom w:val="nil"/>
            </w:tcBorders>
          </w:tcPr>
          <w:p>
            <w:pPr>
              <w:pStyle w:val="TableParagraph"/>
              <w:spacing w:before="28"/>
              <w:ind w:right="57"/>
              <w:jc w:val="right"/>
              <w:rPr>
                <w:sz w:val="14"/>
              </w:rPr>
            </w:pPr>
            <w:r>
              <w:rPr>
                <w:sz w:val="14"/>
              </w:rPr>
              <w:t>0,00</w:t>
            </w:r>
          </w:p>
        </w:tc>
        <w:tc>
          <w:tcPr>
            <w:tcW w:w="1040" w:type="dxa"/>
            <w:tcBorders>
              <w:top w:val="nil"/>
              <w:bottom w:val="nil"/>
            </w:tcBorders>
          </w:tcPr>
          <w:p>
            <w:pPr>
              <w:pStyle w:val="TableParagraph"/>
              <w:spacing w:before="28"/>
              <w:ind w:right="57"/>
              <w:jc w:val="right"/>
              <w:rPr>
                <w:sz w:val="14"/>
              </w:rPr>
            </w:pPr>
            <w:r>
              <w:rPr>
                <w:sz w:val="14"/>
              </w:rPr>
              <w:t>0,00</w:t>
            </w:r>
          </w:p>
        </w:tc>
        <w:tc>
          <w:tcPr>
            <w:tcW w:w="1080" w:type="dxa"/>
            <w:tcBorders>
              <w:top w:val="nil"/>
              <w:bottom w:val="nil"/>
            </w:tcBorders>
          </w:tcPr>
          <w:p>
            <w:pPr>
              <w:pStyle w:val="TableParagraph"/>
              <w:spacing w:before="28"/>
              <w:ind w:right="57"/>
              <w:jc w:val="right"/>
              <w:rPr>
                <w:sz w:val="14"/>
              </w:rPr>
            </w:pPr>
            <w:r>
              <w:rPr>
                <w:sz w:val="14"/>
              </w:rPr>
              <w:t>0,00</w:t>
            </w:r>
          </w:p>
        </w:tc>
        <w:tc>
          <w:tcPr>
            <w:tcW w:w="1020" w:type="dxa"/>
            <w:tcBorders>
              <w:top w:val="nil"/>
              <w:bottom w:val="nil"/>
            </w:tcBorders>
          </w:tcPr>
          <w:p>
            <w:pPr>
              <w:pStyle w:val="TableParagraph"/>
              <w:spacing w:before="28"/>
              <w:ind w:right="37"/>
              <w:jc w:val="right"/>
              <w:rPr>
                <w:sz w:val="14"/>
              </w:rPr>
            </w:pPr>
            <w:r>
              <w:rPr>
                <w:sz w:val="14"/>
              </w:rPr>
              <w:t>0,00</w:t>
            </w:r>
          </w:p>
        </w:tc>
        <w:tc>
          <w:tcPr>
            <w:tcW w:w="1040" w:type="dxa"/>
            <w:tcBorders>
              <w:top w:val="nil"/>
              <w:bottom w:val="nil"/>
            </w:tcBorders>
          </w:tcPr>
          <w:p>
            <w:pPr>
              <w:pStyle w:val="TableParagraph"/>
              <w:spacing w:before="28"/>
              <w:ind w:right="57"/>
              <w:jc w:val="right"/>
              <w:rPr>
                <w:sz w:val="14"/>
              </w:rPr>
            </w:pPr>
            <w:r>
              <w:rPr>
                <w:sz w:val="14"/>
              </w:rPr>
              <w:t>0,00</w:t>
            </w:r>
          </w:p>
        </w:tc>
        <w:tc>
          <w:tcPr>
            <w:tcW w:w="1040" w:type="dxa"/>
            <w:tcBorders>
              <w:top w:val="nil"/>
              <w:bottom w:val="nil"/>
            </w:tcBorders>
          </w:tcPr>
          <w:p>
            <w:pPr>
              <w:pStyle w:val="TableParagraph"/>
              <w:spacing w:before="28"/>
              <w:ind w:right="17"/>
              <w:jc w:val="right"/>
              <w:rPr>
                <w:sz w:val="14"/>
              </w:rPr>
            </w:pPr>
            <w:r>
              <w:rPr>
                <w:sz w:val="14"/>
              </w:rPr>
              <w:t>0,00</w:t>
            </w:r>
          </w:p>
        </w:tc>
        <w:tc>
          <w:tcPr>
            <w:tcW w:w="1020" w:type="dxa"/>
            <w:tcBorders>
              <w:top w:val="nil"/>
              <w:bottom w:val="nil"/>
            </w:tcBorders>
          </w:tcPr>
          <w:p>
            <w:pPr>
              <w:pStyle w:val="TableParagraph"/>
              <w:spacing w:before="28"/>
              <w:ind w:right="17"/>
              <w:jc w:val="right"/>
              <w:rPr>
                <w:sz w:val="14"/>
              </w:rPr>
            </w:pPr>
            <w:r>
              <w:rPr>
                <w:sz w:val="14"/>
              </w:rPr>
              <w:t>0,00</w:t>
            </w:r>
          </w:p>
        </w:tc>
        <w:tc>
          <w:tcPr>
            <w:tcW w:w="1060" w:type="dxa"/>
            <w:tcBorders>
              <w:top w:val="nil"/>
              <w:bottom w:val="nil"/>
            </w:tcBorders>
          </w:tcPr>
          <w:p>
            <w:pPr>
              <w:pStyle w:val="TableParagraph"/>
              <w:spacing w:before="28"/>
              <w:ind w:right="37"/>
              <w:jc w:val="right"/>
              <w:rPr>
                <w:sz w:val="14"/>
              </w:rPr>
            </w:pPr>
            <w:r>
              <w:rPr>
                <w:sz w:val="14"/>
              </w:rPr>
              <w:t>0,00</w:t>
            </w:r>
          </w:p>
        </w:tc>
        <w:tc>
          <w:tcPr>
            <w:tcW w:w="1020" w:type="dxa"/>
            <w:tcBorders>
              <w:top w:val="nil"/>
              <w:bottom w:val="nil"/>
            </w:tcBorders>
          </w:tcPr>
          <w:p>
            <w:pPr>
              <w:pStyle w:val="TableParagraph"/>
              <w:spacing w:before="28"/>
              <w:ind w:right="-15"/>
              <w:jc w:val="right"/>
              <w:rPr>
                <w:sz w:val="14"/>
              </w:rPr>
            </w:pPr>
            <w:r>
              <w:rPr>
                <w:sz w:val="14"/>
              </w:rPr>
              <w:t>0,00</w:t>
            </w:r>
          </w:p>
        </w:tc>
      </w:tr>
      <w:tr>
        <w:trPr>
          <w:trHeight w:val="240" w:hRule="atLeast"/>
        </w:trPr>
        <w:tc>
          <w:tcPr>
            <w:tcW w:w="560" w:type="dxa"/>
            <w:tcBorders>
              <w:top w:val="nil"/>
              <w:bottom w:val="nil"/>
            </w:tcBorders>
          </w:tcPr>
          <w:p>
            <w:pPr>
              <w:pStyle w:val="TableParagraph"/>
              <w:spacing w:before="37"/>
              <w:ind w:left="222"/>
              <w:rPr>
                <w:sz w:val="14"/>
              </w:rPr>
            </w:pPr>
            <w:r>
              <w:rPr>
                <w:sz w:val="14"/>
              </w:rPr>
              <w:t>05</w:t>
            </w:r>
          </w:p>
        </w:tc>
        <w:tc>
          <w:tcPr>
            <w:tcW w:w="3020" w:type="dxa"/>
            <w:tcBorders>
              <w:top w:val="nil"/>
              <w:bottom w:val="nil"/>
            </w:tcBorders>
          </w:tcPr>
          <w:p>
            <w:pPr>
              <w:pStyle w:val="TableParagraph"/>
              <w:spacing w:before="37"/>
              <w:ind w:left="80"/>
              <w:rPr>
                <w:sz w:val="14"/>
              </w:rPr>
            </w:pPr>
            <w:r>
              <w:rPr>
                <w:sz w:val="14"/>
              </w:rPr>
              <w:t>Gestione dei beni demaniali e patrimoniali</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20" w:type="dxa"/>
            <w:tcBorders>
              <w:top w:val="nil"/>
              <w:bottom w:val="nil"/>
            </w:tcBorders>
          </w:tcPr>
          <w:p>
            <w:pPr>
              <w:pStyle w:val="TableParagraph"/>
              <w:spacing w:before="37"/>
              <w:ind w:right="3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17"/>
              <w:jc w:val="right"/>
              <w:rPr>
                <w:sz w:val="14"/>
              </w:rPr>
            </w:pPr>
            <w:r>
              <w:rPr>
                <w:sz w:val="14"/>
              </w:rPr>
              <w:t>0,00</w:t>
            </w:r>
          </w:p>
        </w:tc>
        <w:tc>
          <w:tcPr>
            <w:tcW w:w="1020" w:type="dxa"/>
            <w:tcBorders>
              <w:top w:val="nil"/>
              <w:bottom w:val="nil"/>
            </w:tcBorders>
          </w:tcPr>
          <w:p>
            <w:pPr>
              <w:pStyle w:val="TableParagraph"/>
              <w:spacing w:before="37"/>
              <w:ind w:right="17"/>
              <w:jc w:val="right"/>
              <w:rPr>
                <w:sz w:val="14"/>
              </w:rPr>
            </w:pPr>
            <w:r>
              <w:rPr>
                <w:sz w:val="14"/>
              </w:rPr>
              <w:t>0,00</w:t>
            </w:r>
          </w:p>
        </w:tc>
        <w:tc>
          <w:tcPr>
            <w:tcW w:w="1060" w:type="dxa"/>
            <w:tcBorders>
              <w:top w:val="nil"/>
              <w:bottom w:val="nil"/>
            </w:tcBorders>
          </w:tcPr>
          <w:p>
            <w:pPr>
              <w:pStyle w:val="TableParagraph"/>
              <w:spacing w:before="37"/>
              <w:ind w:right="37"/>
              <w:jc w:val="right"/>
              <w:rPr>
                <w:sz w:val="14"/>
              </w:rPr>
            </w:pPr>
            <w:r>
              <w:rPr>
                <w:sz w:val="14"/>
              </w:rPr>
              <w:t>0,00</w:t>
            </w:r>
          </w:p>
        </w:tc>
        <w:tc>
          <w:tcPr>
            <w:tcW w:w="1020" w:type="dxa"/>
            <w:tcBorders>
              <w:top w:val="nil"/>
              <w:bottom w:val="nil"/>
            </w:tcBorders>
          </w:tcPr>
          <w:p>
            <w:pPr>
              <w:pStyle w:val="TableParagraph"/>
              <w:spacing w:before="37"/>
              <w:ind w:right="-15"/>
              <w:jc w:val="right"/>
              <w:rPr>
                <w:sz w:val="14"/>
              </w:rPr>
            </w:pPr>
            <w:r>
              <w:rPr>
                <w:sz w:val="14"/>
              </w:rPr>
              <w:t>0,00</w:t>
            </w:r>
          </w:p>
        </w:tc>
      </w:tr>
      <w:tr>
        <w:trPr>
          <w:trHeight w:val="231" w:hRule="atLeast"/>
        </w:trPr>
        <w:tc>
          <w:tcPr>
            <w:tcW w:w="560" w:type="dxa"/>
            <w:tcBorders>
              <w:top w:val="nil"/>
              <w:bottom w:val="nil"/>
            </w:tcBorders>
          </w:tcPr>
          <w:p>
            <w:pPr>
              <w:pStyle w:val="TableParagraph"/>
              <w:spacing w:before="37"/>
              <w:ind w:left="222"/>
              <w:rPr>
                <w:sz w:val="14"/>
              </w:rPr>
            </w:pPr>
            <w:r>
              <w:rPr>
                <w:sz w:val="14"/>
              </w:rPr>
              <w:t>06</w:t>
            </w:r>
          </w:p>
        </w:tc>
        <w:tc>
          <w:tcPr>
            <w:tcW w:w="3020" w:type="dxa"/>
            <w:tcBorders>
              <w:top w:val="nil"/>
              <w:bottom w:val="nil"/>
            </w:tcBorders>
          </w:tcPr>
          <w:p>
            <w:pPr>
              <w:pStyle w:val="TableParagraph"/>
              <w:spacing w:before="37"/>
              <w:ind w:left="80"/>
              <w:rPr>
                <w:sz w:val="14"/>
              </w:rPr>
            </w:pPr>
            <w:r>
              <w:rPr>
                <w:sz w:val="14"/>
              </w:rPr>
              <w:t>Ufficio tecnico</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20" w:type="dxa"/>
            <w:tcBorders>
              <w:top w:val="nil"/>
              <w:bottom w:val="nil"/>
            </w:tcBorders>
          </w:tcPr>
          <w:p>
            <w:pPr>
              <w:pStyle w:val="TableParagraph"/>
              <w:spacing w:before="37"/>
              <w:ind w:right="3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17"/>
              <w:jc w:val="right"/>
              <w:rPr>
                <w:sz w:val="14"/>
              </w:rPr>
            </w:pPr>
            <w:r>
              <w:rPr>
                <w:sz w:val="14"/>
              </w:rPr>
              <w:t>0,00</w:t>
            </w:r>
          </w:p>
        </w:tc>
        <w:tc>
          <w:tcPr>
            <w:tcW w:w="1020" w:type="dxa"/>
            <w:tcBorders>
              <w:top w:val="nil"/>
              <w:bottom w:val="nil"/>
            </w:tcBorders>
          </w:tcPr>
          <w:p>
            <w:pPr>
              <w:pStyle w:val="TableParagraph"/>
              <w:spacing w:before="37"/>
              <w:ind w:right="17"/>
              <w:jc w:val="right"/>
              <w:rPr>
                <w:sz w:val="14"/>
              </w:rPr>
            </w:pPr>
            <w:r>
              <w:rPr>
                <w:sz w:val="14"/>
              </w:rPr>
              <w:t>0,00</w:t>
            </w:r>
          </w:p>
        </w:tc>
        <w:tc>
          <w:tcPr>
            <w:tcW w:w="1060" w:type="dxa"/>
            <w:tcBorders>
              <w:top w:val="nil"/>
              <w:bottom w:val="nil"/>
            </w:tcBorders>
          </w:tcPr>
          <w:p>
            <w:pPr>
              <w:pStyle w:val="TableParagraph"/>
              <w:spacing w:before="37"/>
              <w:ind w:right="37"/>
              <w:jc w:val="right"/>
              <w:rPr>
                <w:sz w:val="14"/>
              </w:rPr>
            </w:pPr>
            <w:r>
              <w:rPr>
                <w:sz w:val="14"/>
              </w:rPr>
              <w:t>0,00</w:t>
            </w:r>
          </w:p>
        </w:tc>
        <w:tc>
          <w:tcPr>
            <w:tcW w:w="1020" w:type="dxa"/>
            <w:tcBorders>
              <w:top w:val="nil"/>
              <w:bottom w:val="nil"/>
            </w:tcBorders>
          </w:tcPr>
          <w:p>
            <w:pPr>
              <w:pStyle w:val="TableParagraph"/>
              <w:spacing w:before="37"/>
              <w:ind w:right="-15"/>
              <w:jc w:val="right"/>
              <w:rPr>
                <w:sz w:val="14"/>
              </w:rPr>
            </w:pPr>
            <w:r>
              <w:rPr>
                <w:sz w:val="14"/>
              </w:rPr>
              <w:t>0,00</w:t>
            </w:r>
          </w:p>
        </w:tc>
      </w:tr>
      <w:tr>
        <w:trPr>
          <w:trHeight w:val="398" w:hRule="atLeast"/>
        </w:trPr>
        <w:tc>
          <w:tcPr>
            <w:tcW w:w="560" w:type="dxa"/>
            <w:tcBorders>
              <w:top w:val="nil"/>
              <w:bottom w:val="nil"/>
            </w:tcBorders>
          </w:tcPr>
          <w:p>
            <w:pPr>
              <w:pStyle w:val="TableParagraph"/>
              <w:spacing w:before="46"/>
              <w:ind w:left="222"/>
              <w:rPr>
                <w:sz w:val="14"/>
              </w:rPr>
            </w:pPr>
            <w:r>
              <w:rPr>
                <w:sz w:val="14"/>
              </w:rPr>
              <w:t>07</w:t>
            </w:r>
          </w:p>
        </w:tc>
        <w:tc>
          <w:tcPr>
            <w:tcW w:w="3020" w:type="dxa"/>
            <w:tcBorders>
              <w:top w:val="nil"/>
              <w:bottom w:val="nil"/>
            </w:tcBorders>
          </w:tcPr>
          <w:p>
            <w:pPr>
              <w:pStyle w:val="TableParagraph"/>
              <w:spacing w:line="170" w:lineRule="atLeast" w:before="19"/>
              <w:ind w:left="80" w:right="98"/>
              <w:rPr>
                <w:sz w:val="14"/>
              </w:rPr>
            </w:pPr>
            <w:r>
              <w:rPr>
                <w:sz w:val="14"/>
              </w:rPr>
              <w:t>Elezioni e consultazioni popolari - Anagrafe e stato civile</w:t>
            </w:r>
          </w:p>
        </w:tc>
        <w:tc>
          <w:tcPr>
            <w:tcW w:w="1080" w:type="dxa"/>
            <w:tcBorders>
              <w:top w:val="nil"/>
              <w:bottom w:val="nil"/>
            </w:tcBorders>
          </w:tcPr>
          <w:p>
            <w:pPr>
              <w:pStyle w:val="TableParagraph"/>
              <w:spacing w:before="46"/>
              <w:ind w:right="77"/>
              <w:jc w:val="right"/>
              <w:rPr>
                <w:sz w:val="14"/>
              </w:rPr>
            </w:pPr>
            <w:r>
              <w:rPr>
                <w:sz w:val="14"/>
              </w:rPr>
              <w:t>0,00</w:t>
            </w:r>
          </w:p>
        </w:tc>
        <w:tc>
          <w:tcPr>
            <w:tcW w:w="1080" w:type="dxa"/>
            <w:tcBorders>
              <w:top w:val="nil"/>
              <w:bottom w:val="nil"/>
            </w:tcBorders>
          </w:tcPr>
          <w:p>
            <w:pPr>
              <w:pStyle w:val="TableParagraph"/>
              <w:spacing w:before="46"/>
              <w:ind w:right="77"/>
              <w:jc w:val="right"/>
              <w:rPr>
                <w:sz w:val="14"/>
              </w:rPr>
            </w:pPr>
            <w:r>
              <w:rPr>
                <w:sz w:val="14"/>
              </w:rPr>
              <w:t>0,00</w:t>
            </w:r>
          </w:p>
        </w:tc>
        <w:tc>
          <w:tcPr>
            <w:tcW w:w="1080" w:type="dxa"/>
            <w:tcBorders>
              <w:top w:val="nil"/>
              <w:bottom w:val="nil"/>
            </w:tcBorders>
          </w:tcPr>
          <w:p>
            <w:pPr>
              <w:pStyle w:val="TableParagraph"/>
              <w:spacing w:before="46"/>
              <w:ind w:right="57"/>
              <w:jc w:val="right"/>
              <w:rPr>
                <w:sz w:val="14"/>
              </w:rPr>
            </w:pPr>
            <w:r>
              <w:rPr>
                <w:sz w:val="14"/>
              </w:rPr>
              <w:t>0,00</w:t>
            </w:r>
          </w:p>
        </w:tc>
        <w:tc>
          <w:tcPr>
            <w:tcW w:w="1040" w:type="dxa"/>
            <w:tcBorders>
              <w:top w:val="nil"/>
              <w:bottom w:val="nil"/>
            </w:tcBorders>
          </w:tcPr>
          <w:p>
            <w:pPr>
              <w:pStyle w:val="TableParagraph"/>
              <w:spacing w:before="46"/>
              <w:ind w:right="57"/>
              <w:jc w:val="right"/>
              <w:rPr>
                <w:sz w:val="14"/>
              </w:rPr>
            </w:pPr>
            <w:r>
              <w:rPr>
                <w:sz w:val="14"/>
              </w:rPr>
              <w:t>0,00</w:t>
            </w:r>
          </w:p>
        </w:tc>
        <w:tc>
          <w:tcPr>
            <w:tcW w:w="1080" w:type="dxa"/>
            <w:tcBorders>
              <w:top w:val="nil"/>
              <w:bottom w:val="nil"/>
            </w:tcBorders>
          </w:tcPr>
          <w:p>
            <w:pPr>
              <w:pStyle w:val="TableParagraph"/>
              <w:spacing w:before="46"/>
              <w:ind w:right="57"/>
              <w:jc w:val="right"/>
              <w:rPr>
                <w:sz w:val="14"/>
              </w:rPr>
            </w:pPr>
            <w:r>
              <w:rPr>
                <w:sz w:val="14"/>
              </w:rPr>
              <w:t>0,00</w:t>
            </w:r>
          </w:p>
        </w:tc>
        <w:tc>
          <w:tcPr>
            <w:tcW w:w="1020" w:type="dxa"/>
            <w:tcBorders>
              <w:top w:val="nil"/>
              <w:bottom w:val="nil"/>
            </w:tcBorders>
          </w:tcPr>
          <w:p>
            <w:pPr>
              <w:pStyle w:val="TableParagraph"/>
              <w:spacing w:before="46"/>
              <w:ind w:right="37"/>
              <w:jc w:val="right"/>
              <w:rPr>
                <w:sz w:val="14"/>
              </w:rPr>
            </w:pPr>
            <w:r>
              <w:rPr>
                <w:sz w:val="14"/>
              </w:rPr>
              <w:t>0,00</w:t>
            </w:r>
          </w:p>
        </w:tc>
        <w:tc>
          <w:tcPr>
            <w:tcW w:w="1040" w:type="dxa"/>
            <w:tcBorders>
              <w:top w:val="nil"/>
              <w:bottom w:val="nil"/>
            </w:tcBorders>
          </w:tcPr>
          <w:p>
            <w:pPr>
              <w:pStyle w:val="TableParagraph"/>
              <w:spacing w:before="46"/>
              <w:ind w:right="57"/>
              <w:jc w:val="right"/>
              <w:rPr>
                <w:sz w:val="14"/>
              </w:rPr>
            </w:pPr>
            <w:r>
              <w:rPr>
                <w:sz w:val="14"/>
              </w:rPr>
              <w:t>0,00</w:t>
            </w:r>
          </w:p>
        </w:tc>
        <w:tc>
          <w:tcPr>
            <w:tcW w:w="1040" w:type="dxa"/>
            <w:tcBorders>
              <w:top w:val="nil"/>
              <w:bottom w:val="nil"/>
            </w:tcBorders>
          </w:tcPr>
          <w:p>
            <w:pPr>
              <w:pStyle w:val="TableParagraph"/>
              <w:spacing w:before="46"/>
              <w:ind w:right="17"/>
              <w:jc w:val="right"/>
              <w:rPr>
                <w:sz w:val="14"/>
              </w:rPr>
            </w:pPr>
            <w:r>
              <w:rPr>
                <w:sz w:val="14"/>
              </w:rPr>
              <w:t>0,00</w:t>
            </w:r>
          </w:p>
        </w:tc>
        <w:tc>
          <w:tcPr>
            <w:tcW w:w="1020" w:type="dxa"/>
            <w:tcBorders>
              <w:top w:val="nil"/>
              <w:bottom w:val="nil"/>
            </w:tcBorders>
          </w:tcPr>
          <w:p>
            <w:pPr>
              <w:pStyle w:val="TableParagraph"/>
              <w:spacing w:before="46"/>
              <w:ind w:right="17"/>
              <w:jc w:val="right"/>
              <w:rPr>
                <w:sz w:val="14"/>
              </w:rPr>
            </w:pPr>
            <w:r>
              <w:rPr>
                <w:sz w:val="14"/>
              </w:rPr>
              <w:t>0,00</w:t>
            </w:r>
          </w:p>
        </w:tc>
        <w:tc>
          <w:tcPr>
            <w:tcW w:w="1060" w:type="dxa"/>
            <w:tcBorders>
              <w:top w:val="nil"/>
              <w:bottom w:val="nil"/>
            </w:tcBorders>
          </w:tcPr>
          <w:p>
            <w:pPr>
              <w:pStyle w:val="TableParagraph"/>
              <w:spacing w:before="46"/>
              <w:ind w:right="37"/>
              <w:jc w:val="right"/>
              <w:rPr>
                <w:sz w:val="14"/>
              </w:rPr>
            </w:pPr>
            <w:r>
              <w:rPr>
                <w:sz w:val="14"/>
              </w:rPr>
              <w:t>0,00</w:t>
            </w:r>
          </w:p>
        </w:tc>
        <w:tc>
          <w:tcPr>
            <w:tcW w:w="1020" w:type="dxa"/>
            <w:tcBorders>
              <w:top w:val="nil"/>
              <w:bottom w:val="nil"/>
            </w:tcBorders>
          </w:tcPr>
          <w:p>
            <w:pPr>
              <w:pStyle w:val="TableParagraph"/>
              <w:spacing w:before="46"/>
              <w:ind w:right="-15"/>
              <w:jc w:val="right"/>
              <w:rPr>
                <w:sz w:val="14"/>
              </w:rPr>
            </w:pPr>
            <w:r>
              <w:rPr>
                <w:sz w:val="14"/>
              </w:rPr>
              <w:t>0,00</w:t>
            </w:r>
          </w:p>
        </w:tc>
      </w:tr>
      <w:tr>
        <w:trPr>
          <w:trHeight w:val="230" w:hRule="atLeast"/>
        </w:trPr>
        <w:tc>
          <w:tcPr>
            <w:tcW w:w="560" w:type="dxa"/>
            <w:tcBorders>
              <w:top w:val="nil"/>
              <w:bottom w:val="nil"/>
            </w:tcBorders>
          </w:tcPr>
          <w:p>
            <w:pPr>
              <w:pStyle w:val="TableParagraph"/>
              <w:spacing w:before="28"/>
              <w:ind w:left="222"/>
              <w:rPr>
                <w:sz w:val="14"/>
              </w:rPr>
            </w:pPr>
            <w:r>
              <w:rPr>
                <w:sz w:val="14"/>
              </w:rPr>
              <w:t>08</w:t>
            </w:r>
          </w:p>
        </w:tc>
        <w:tc>
          <w:tcPr>
            <w:tcW w:w="3020" w:type="dxa"/>
            <w:tcBorders>
              <w:top w:val="nil"/>
              <w:bottom w:val="nil"/>
            </w:tcBorders>
          </w:tcPr>
          <w:p>
            <w:pPr>
              <w:pStyle w:val="TableParagraph"/>
              <w:spacing w:before="28"/>
              <w:ind w:left="80"/>
              <w:rPr>
                <w:sz w:val="14"/>
              </w:rPr>
            </w:pPr>
            <w:r>
              <w:rPr>
                <w:sz w:val="14"/>
              </w:rPr>
              <w:t>Statistica e sistemi informativi</w:t>
            </w:r>
          </w:p>
        </w:tc>
        <w:tc>
          <w:tcPr>
            <w:tcW w:w="1080" w:type="dxa"/>
            <w:tcBorders>
              <w:top w:val="nil"/>
              <w:bottom w:val="nil"/>
            </w:tcBorders>
          </w:tcPr>
          <w:p>
            <w:pPr>
              <w:pStyle w:val="TableParagraph"/>
              <w:spacing w:before="28"/>
              <w:ind w:right="77"/>
              <w:jc w:val="right"/>
              <w:rPr>
                <w:sz w:val="14"/>
              </w:rPr>
            </w:pPr>
            <w:r>
              <w:rPr>
                <w:sz w:val="14"/>
              </w:rPr>
              <w:t>0,00</w:t>
            </w:r>
          </w:p>
        </w:tc>
        <w:tc>
          <w:tcPr>
            <w:tcW w:w="1080" w:type="dxa"/>
            <w:tcBorders>
              <w:top w:val="nil"/>
              <w:bottom w:val="nil"/>
            </w:tcBorders>
          </w:tcPr>
          <w:p>
            <w:pPr>
              <w:pStyle w:val="TableParagraph"/>
              <w:spacing w:before="28"/>
              <w:ind w:right="77"/>
              <w:jc w:val="right"/>
              <w:rPr>
                <w:sz w:val="14"/>
              </w:rPr>
            </w:pPr>
            <w:r>
              <w:rPr>
                <w:sz w:val="14"/>
              </w:rPr>
              <w:t>0,00</w:t>
            </w:r>
          </w:p>
        </w:tc>
        <w:tc>
          <w:tcPr>
            <w:tcW w:w="1080" w:type="dxa"/>
            <w:tcBorders>
              <w:top w:val="nil"/>
              <w:bottom w:val="nil"/>
            </w:tcBorders>
          </w:tcPr>
          <w:p>
            <w:pPr>
              <w:pStyle w:val="TableParagraph"/>
              <w:spacing w:before="28"/>
              <w:ind w:right="57"/>
              <w:jc w:val="right"/>
              <w:rPr>
                <w:sz w:val="14"/>
              </w:rPr>
            </w:pPr>
            <w:r>
              <w:rPr>
                <w:sz w:val="14"/>
              </w:rPr>
              <w:t>0,00</w:t>
            </w:r>
          </w:p>
        </w:tc>
        <w:tc>
          <w:tcPr>
            <w:tcW w:w="1040" w:type="dxa"/>
            <w:tcBorders>
              <w:top w:val="nil"/>
              <w:bottom w:val="nil"/>
            </w:tcBorders>
          </w:tcPr>
          <w:p>
            <w:pPr>
              <w:pStyle w:val="TableParagraph"/>
              <w:spacing w:before="28"/>
              <w:ind w:right="57"/>
              <w:jc w:val="right"/>
              <w:rPr>
                <w:sz w:val="14"/>
              </w:rPr>
            </w:pPr>
            <w:r>
              <w:rPr>
                <w:sz w:val="14"/>
              </w:rPr>
              <w:t>0,00</w:t>
            </w:r>
          </w:p>
        </w:tc>
        <w:tc>
          <w:tcPr>
            <w:tcW w:w="1080" w:type="dxa"/>
            <w:tcBorders>
              <w:top w:val="nil"/>
              <w:bottom w:val="nil"/>
            </w:tcBorders>
          </w:tcPr>
          <w:p>
            <w:pPr>
              <w:pStyle w:val="TableParagraph"/>
              <w:spacing w:before="28"/>
              <w:ind w:right="57"/>
              <w:jc w:val="right"/>
              <w:rPr>
                <w:sz w:val="14"/>
              </w:rPr>
            </w:pPr>
            <w:r>
              <w:rPr>
                <w:sz w:val="14"/>
              </w:rPr>
              <w:t>0,00</w:t>
            </w:r>
          </w:p>
        </w:tc>
        <w:tc>
          <w:tcPr>
            <w:tcW w:w="1020" w:type="dxa"/>
            <w:tcBorders>
              <w:top w:val="nil"/>
              <w:bottom w:val="nil"/>
            </w:tcBorders>
          </w:tcPr>
          <w:p>
            <w:pPr>
              <w:pStyle w:val="TableParagraph"/>
              <w:spacing w:before="28"/>
              <w:ind w:right="37"/>
              <w:jc w:val="right"/>
              <w:rPr>
                <w:sz w:val="14"/>
              </w:rPr>
            </w:pPr>
            <w:r>
              <w:rPr>
                <w:sz w:val="14"/>
              </w:rPr>
              <w:t>0,00</w:t>
            </w:r>
          </w:p>
        </w:tc>
        <w:tc>
          <w:tcPr>
            <w:tcW w:w="1040" w:type="dxa"/>
            <w:tcBorders>
              <w:top w:val="nil"/>
              <w:bottom w:val="nil"/>
            </w:tcBorders>
          </w:tcPr>
          <w:p>
            <w:pPr>
              <w:pStyle w:val="TableParagraph"/>
              <w:spacing w:before="28"/>
              <w:ind w:right="57"/>
              <w:jc w:val="right"/>
              <w:rPr>
                <w:sz w:val="14"/>
              </w:rPr>
            </w:pPr>
            <w:r>
              <w:rPr>
                <w:sz w:val="14"/>
              </w:rPr>
              <w:t>0,00</w:t>
            </w:r>
          </w:p>
        </w:tc>
        <w:tc>
          <w:tcPr>
            <w:tcW w:w="1040" w:type="dxa"/>
            <w:tcBorders>
              <w:top w:val="nil"/>
              <w:bottom w:val="nil"/>
            </w:tcBorders>
          </w:tcPr>
          <w:p>
            <w:pPr>
              <w:pStyle w:val="TableParagraph"/>
              <w:spacing w:before="28"/>
              <w:ind w:right="17"/>
              <w:jc w:val="right"/>
              <w:rPr>
                <w:sz w:val="14"/>
              </w:rPr>
            </w:pPr>
            <w:r>
              <w:rPr>
                <w:sz w:val="14"/>
              </w:rPr>
              <w:t>0,00</w:t>
            </w:r>
          </w:p>
        </w:tc>
        <w:tc>
          <w:tcPr>
            <w:tcW w:w="1020" w:type="dxa"/>
            <w:tcBorders>
              <w:top w:val="nil"/>
              <w:bottom w:val="nil"/>
            </w:tcBorders>
          </w:tcPr>
          <w:p>
            <w:pPr>
              <w:pStyle w:val="TableParagraph"/>
              <w:spacing w:before="28"/>
              <w:ind w:right="17"/>
              <w:jc w:val="right"/>
              <w:rPr>
                <w:sz w:val="14"/>
              </w:rPr>
            </w:pPr>
            <w:r>
              <w:rPr>
                <w:sz w:val="14"/>
              </w:rPr>
              <w:t>0,00</w:t>
            </w:r>
          </w:p>
        </w:tc>
        <w:tc>
          <w:tcPr>
            <w:tcW w:w="1060" w:type="dxa"/>
            <w:tcBorders>
              <w:top w:val="nil"/>
              <w:bottom w:val="nil"/>
            </w:tcBorders>
          </w:tcPr>
          <w:p>
            <w:pPr>
              <w:pStyle w:val="TableParagraph"/>
              <w:spacing w:before="28"/>
              <w:ind w:right="37"/>
              <w:jc w:val="right"/>
              <w:rPr>
                <w:sz w:val="14"/>
              </w:rPr>
            </w:pPr>
            <w:r>
              <w:rPr>
                <w:sz w:val="14"/>
              </w:rPr>
              <w:t>0,00</w:t>
            </w:r>
          </w:p>
        </w:tc>
        <w:tc>
          <w:tcPr>
            <w:tcW w:w="1020" w:type="dxa"/>
            <w:tcBorders>
              <w:top w:val="nil"/>
              <w:bottom w:val="nil"/>
            </w:tcBorders>
          </w:tcPr>
          <w:p>
            <w:pPr>
              <w:pStyle w:val="TableParagraph"/>
              <w:spacing w:before="28"/>
              <w:ind w:right="-15"/>
              <w:jc w:val="right"/>
              <w:rPr>
                <w:sz w:val="14"/>
              </w:rPr>
            </w:pPr>
            <w:r>
              <w:rPr>
                <w:sz w:val="14"/>
              </w:rPr>
              <w:t>0,00</w:t>
            </w:r>
          </w:p>
        </w:tc>
      </w:tr>
      <w:tr>
        <w:trPr>
          <w:trHeight w:val="240" w:hRule="atLeast"/>
        </w:trPr>
        <w:tc>
          <w:tcPr>
            <w:tcW w:w="560" w:type="dxa"/>
            <w:tcBorders>
              <w:top w:val="nil"/>
              <w:bottom w:val="nil"/>
            </w:tcBorders>
          </w:tcPr>
          <w:p>
            <w:pPr>
              <w:pStyle w:val="TableParagraph"/>
              <w:spacing w:before="37"/>
              <w:ind w:left="222"/>
              <w:rPr>
                <w:sz w:val="14"/>
              </w:rPr>
            </w:pPr>
            <w:r>
              <w:rPr>
                <w:sz w:val="14"/>
              </w:rPr>
              <w:t>10</w:t>
            </w:r>
          </w:p>
        </w:tc>
        <w:tc>
          <w:tcPr>
            <w:tcW w:w="3020" w:type="dxa"/>
            <w:tcBorders>
              <w:top w:val="nil"/>
              <w:bottom w:val="nil"/>
            </w:tcBorders>
          </w:tcPr>
          <w:p>
            <w:pPr>
              <w:pStyle w:val="TableParagraph"/>
              <w:spacing w:before="37"/>
              <w:ind w:left="80"/>
              <w:rPr>
                <w:sz w:val="14"/>
              </w:rPr>
            </w:pPr>
            <w:r>
              <w:rPr>
                <w:sz w:val="14"/>
              </w:rPr>
              <w:t>Risorse umane</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20" w:type="dxa"/>
            <w:tcBorders>
              <w:top w:val="nil"/>
              <w:bottom w:val="nil"/>
            </w:tcBorders>
          </w:tcPr>
          <w:p>
            <w:pPr>
              <w:pStyle w:val="TableParagraph"/>
              <w:spacing w:before="37"/>
              <w:ind w:right="3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17"/>
              <w:jc w:val="right"/>
              <w:rPr>
                <w:sz w:val="14"/>
              </w:rPr>
            </w:pPr>
            <w:r>
              <w:rPr>
                <w:sz w:val="14"/>
              </w:rPr>
              <w:t>0,00</w:t>
            </w:r>
          </w:p>
        </w:tc>
        <w:tc>
          <w:tcPr>
            <w:tcW w:w="1020" w:type="dxa"/>
            <w:tcBorders>
              <w:top w:val="nil"/>
              <w:bottom w:val="nil"/>
            </w:tcBorders>
          </w:tcPr>
          <w:p>
            <w:pPr>
              <w:pStyle w:val="TableParagraph"/>
              <w:spacing w:before="37"/>
              <w:ind w:right="17"/>
              <w:jc w:val="right"/>
              <w:rPr>
                <w:sz w:val="14"/>
              </w:rPr>
            </w:pPr>
            <w:r>
              <w:rPr>
                <w:sz w:val="14"/>
              </w:rPr>
              <w:t>0,00</w:t>
            </w:r>
          </w:p>
        </w:tc>
        <w:tc>
          <w:tcPr>
            <w:tcW w:w="1060" w:type="dxa"/>
            <w:tcBorders>
              <w:top w:val="nil"/>
              <w:bottom w:val="nil"/>
            </w:tcBorders>
          </w:tcPr>
          <w:p>
            <w:pPr>
              <w:pStyle w:val="TableParagraph"/>
              <w:spacing w:before="37"/>
              <w:ind w:right="37"/>
              <w:jc w:val="right"/>
              <w:rPr>
                <w:sz w:val="14"/>
              </w:rPr>
            </w:pPr>
            <w:r>
              <w:rPr>
                <w:sz w:val="14"/>
              </w:rPr>
              <w:t>0,00</w:t>
            </w:r>
          </w:p>
        </w:tc>
        <w:tc>
          <w:tcPr>
            <w:tcW w:w="1020" w:type="dxa"/>
            <w:tcBorders>
              <w:top w:val="nil"/>
              <w:bottom w:val="nil"/>
            </w:tcBorders>
          </w:tcPr>
          <w:p>
            <w:pPr>
              <w:pStyle w:val="TableParagraph"/>
              <w:spacing w:before="37"/>
              <w:ind w:right="-15"/>
              <w:jc w:val="right"/>
              <w:rPr>
                <w:sz w:val="14"/>
              </w:rPr>
            </w:pPr>
            <w:r>
              <w:rPr>
                <w:sz w:val="14"/>
              </w:rPr>
              <w:t>0,00</w:t>
            </w:r>
          </w:p>
        </w:tc>
      </w:tr>
      <w:tr>
        <w:trPr>
          <w:trHeight w:val="231" w:hRule="atLeast"/>
        </w:trPr>
        <w:tc>
          <w:tcPr>
            <w:tcW w:w="560" w:type="dxa"/>
            <w:tcBorders>
              <w:top w:val="nil"/>
              <w:bottom w:val="nil"/>
            </w:tcBorders>
          </w:tcPr>
          <w:p>
            <w:pPr>
              <w:pStyle w:val="TableParagraph"/>
              <w:spacing w:before="37"/>
              <w:ind w:left="222"/>
              <w:rPr>
                <w:sz w:val="14"/>
              </w:rPr>
            </w:pPr>
            <w:r>
              <w:rPr>
                <w:sz w:val="14"/>
              </w:rPr>
              <w:t>11</w:t>
            </w:r>
          </w:p>
        </w:tc>
        <w:tc>
          <w:tcPr>
            <w:tcW w:w="3020" w:type="dxa"/>
            <w:tcBorders>
              <w:top w:val="nil"/>
              <w:bottom w:val="nil"/>
            </w:tcBorders>
          </w:tcPr>
          <w:p>
            <w:pPr>
              <w:pStyle w:val="TableParagraph"/>
              <w:spacing w:before="37"/>
              <w:ind w:left="80"/>
              <w:rPr>
                <w:sz w:val="14"/>
              </w:rPr>
            </w:pPr>
            <w:r>
              <w:rPr>
                <w:sz w:val="14"/>
              </w:rPr>
              <w:t>Altri servizi generali</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20" w:type="dxa"/>
            <w:tcBorders>
              <w:top w:val="nil"/>
              <w:bottom w:val="nil"/>
            </w:tcBorders>
          </w:tcPr>
          <w:p>
            <w:pPr>
              <w:pStyle w:val="TableParagraph"/>
              <w:spacing w:before="37"/>
              <w:ind w:right="3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17"/>
              <w:jc w:val="right"/>
              <w:rPr>
                <w:sz w:val="14"/>
              </w:rPr>
            </w:pPr>
            <w:r>
              <w:rPr>
                <w:sz w:val="14"/>
              </w:rPr>
              <w:t>0,00</w:t>
            </w:r>
          </w:p>
        </w:tc>
        <w:tc>
          <w:tcPr>
            <w:tcW w:w="1020" w:type="dxa"/>
            <w:tcBorders>
              <w:top w:val="nil"/>
              <w:bottom w:val="nil"/>
            </w:tcBorders>
          </w:tcPr>
          <w:p>
            <w:pPr>
              <w:pStyle w:val="TableParagraph"/>
              <w:spacing w:before="37"/>
              <w:ind w:right="17"/>
              <w:jc w:val="right"/>
              <w:rPr>
                <w:sz w:val="14"/>
              </w:rPr>
            </w:pPr>
            <w:r>
              <w:rPr>
                <w:sz w:val="14"/>
              </w:rPr>
              <w:t>0,00</w:t>
            </w:r>
          </w:p>
        </w:tc>
        <w:tc>
          <w:tcPr>
            <w:tcW w:w="1060" w:type="dxa"/>
            <w:tcBorders>
              <w:top w:val="nil"/>
              <w:bottom w:val="nil"/>
            </w:tcBorders>
          </w:tcPr>
          <w:p>
            <w:pPr>
              <w:pStyle w:val="TableParagraph"/>
              <w:spacing w:before="37"/>
              <w:ind w:right="37"/>
              <w:jc w:val="right"/>
              <w:rPr>
                <w:sz w:val="14"/>
              </w:rPr>
            </w:pPr>
            <w:r>
              <w:rPr>
                <w:sz w:val="14"/>
              </w:rPr>
              <w:t>0,00</w:t>
            </w:r>
          </w:p>
        </w:tc>
        <w:tc>
          <w:tcPr>
            <w:tcW w:w="1020" w:type="dxa"/>
            <w:tcBorders>
              <w:top w:val="nil"/>
              <w:bottom w:val="nil"/>
            </w:tcBorders>
          </w:tcPr>
          <w:p>
            <w:pPr>
              <w:pStyle w:val="TableParagraph"/>
              <w:spacing w:before="37"/>
              <w:ind w:right="-15"/>
              <w:jc w:val="right"/>
              <w:rPr>
                <w:sz w:val="14"/>
              </w:rPr>
            </w:pPr>
            <w:r>
              <w:rPr>
                <w:sz w:val="14"/>
              </w:rPr>
              <w:t>0,00</w:t>
            </w:r>
          </w:p>
        </w:tc>
      </w:tr>
      <w:tr>
        <w:trPr>
          <w:trHeight w:val="370" w:hRule="atLeast"/>
        </w:trPr>
        <w:tc>
          <w:tcPr>
            <w:tcW w:w="560" w:type="dxa"/>
            <w:tcBorders>
              <w:top w:val="nil"/>
            </w:tcBorders>
          </w:tcPr>
          <w:p>
            <w:pPr>
              <w:pStyle w:val="TableParagraph"/>
              <w:rPr>
                <w:rFonts w:ascii="Times New Roman"/>
                <w:sz w:val="14"/>
              </w:rPr>
            </w:pPr>
          </w:p>
        </w:tc>
        <w:tc>
          <w:tcPr>
            <w:tcW w:w="3020" w:type="dxa"/>
            <w:tcBorders>
              <w:top w:val="nil"/>
            </w:tcBorders>
          </w:tcPr>
          <w:p>
            <w:pPr>
              <w:pStyle w:val="TableParagraph"/>
              <w:spacing w:line="170" w:lineRule="atLeast" w:before="19"/>
              <w:ind w:left="80" w:right="76"/>
              <w:rPr>
                <w:b/>
                <w:i/>
                <w:sz w:val="14"/>
              </w:rPr>
            </w:pPr>
            <w:r>
              <w:rPr>
                <w:b/>
                <w:i/>
                <w:sz w:val="14"/>
              </w:rPr>
              <w:t>TOTALE MISSIONE 1 - Servizi istituzionali, </w:t>
            </w:r>
            <w:r>
              <w:rPr>
                <w:b/>
                <w:i/>
                <w:sz w:val="14"/>
              </w:rPr>
              <w:t>generali e di gestione</w:t>
            </w:r>
          </w:p>
        </w:tc>
        <w:tc>
          <w:tcPr>
            <w:tcW w:w="1080" w:type="dxa"/>
            <w:tcBorders>
              <w:top w:val="nil"/>
            </w:tcBorders>
          </w:tcPr>
          <w:p>
            <w:pPr>
              <w:pStyle w:val="TableParagraph"/>
              <w:spacing w:before="66"/>
              <w:ind w:right="77"/>
              <w:jc w:val="right"/>
              <w:rPr>
                <w:b/>
                <w:sz w:val="14"/>
              </w:rPr>
            </w:pPr>
            <w:r>
              <w:rPr>
                <w:b/>
                <w:sz w:val="14"/>
              </w:rPr>
              <w:t>0,00</w:t>
            </w:r>
          </w:p>
        </w:tc>
        <w:tc>
          <w:tcPr>
            <w:tcW w:w="1080" w:type="dxa"/>
            <w:tcBorders>
              <w:top w:val="nil"/>
            </w:tcBorders>
          </w:tcPr>
          <w:p>
            <w:pPr>
              <w:pStyle w:val="TableParagraph"/>
              <w:spacing w:before="66"/>
              <w:ind w:right="77"/>
              <w:jc w:val="right"/>
              <w:rPr>
                <w:b/>
                <w:sz w:val="14"/>
              </w:rPr>
            </w:pPr>
            <w:r>
              <w:rPr>
                <w:b/>
                <w:sz w:val="14"/>
              </w:rPr>
              <w:t>0,00</w:t>
            </w:r>
          </w:p>
        </w:tc>
        <w:tc>
          <w:tcPr>
            <w:tcW w:w="1080" w:type="dxa"/>
            <w:tcBorders>
              <w:top w:val="nil"/>
            </w:tcBorders>
          </w:tcPr>
          <w:p>
            <w:pPr>
              <w:pStyle w:val="TableParagraph"/>
              <w:spacing w:before="66"/>
              <w:ind w:right="57"/>
              <w:jc w:val="right"/>
              <w:rPr>
                <w:b/>
                <w:sz w:val="14"/>
              </w:rPr>
            </w:pPr>
            <w:r>
              <w:rPr>
                <w:b/>
                <w:sz w:val="14"/>
              </w:rPr>
              <w:t>0,00</w:t>
            </w:r>
          </w:p>
        </w:tc>
        <w:tc>
          <w:tcPr>
            <w:tcW w:w="1040" w:type="dxa"/>
            <w:tcBorders>
              <w:top w:val="nil"/>
            </w:tcBorders>
          </w:tcPr>
          <w:p>
            <w:pPr>
              <w:pStyle w:val="TableParagraph"/>
              <w:spacing w:before="66"/>
              <w:ind w:right="57"/>
              <w:jc w:val="right"/>
              <w:rPr>
                <w:b/>
                <w:sz w:val="14"/>
              </w:rPr>
            </w:pPr>
            <w:r>
              <w:rPr>
                <w:b/>
                <w:sz w:val="14"/>
              </w:rPr>
              <w:t>0,00</w:t>
            </w:r>
          </w:p>
        </w:tc>
        <w:tc>
          <w:tcPr>
            <w:tcW w:w="1080" w:type="dxa"/>
            <w:tcBorders>
              <w:top w:val="nil"/>
            </w:tcBorders>
          </w:tcPr>
          <w:p>
            <w:pPr>
              <w:pStyle w:val="TableParagraph"/>
              <w:spacing w:before="66"/>
              <w:ind w:right="57"/>
              <w:jc w:val="right"/>
              <w:rPr>
                <w:b/>
                <w:sz w:val="14"/>
              </w:rPr>
            </w:pPr>
            <w:r>
              <w:rPr>
                <w:b/>
                <w:sz w:val="14"/>
              </w:rPr>
              <w:t>0,00</w:t>
            </w:r>
          </w:p>
        </w:tc>
        <w:tc>
          <w:tcPr>
            <w:tcW w:w="1020" w:type="dxa"/>
            <w:tcBorders>
              <w:top w:val="nil"/>
            </w:tcBorders>
          </w:tcPr>
          <w:p>
            <w:pPr>
              <w:pStyle w:val="TableParagraph"/>
              <w:spacing w:before="66"/>
              <w:ind w:right="17"/>
              <w:jc w:val="right"/>
              <w:rPr>
                <w:b/>
                <w:sz w:val="14"/>
              </w:rPr>
            </w:pPr>
            <w:r>
              <w:rPr>
                <w:b/>
                <w:sz w:val="14"/>
              </w:rPr>
              <w:t>0,00</w:t>
            </w:r>
          </w:p>
        </w:tc>
        <w:tc>
          <w:tcPr>
            <w:tcW w:w="1040" w:type="dxa"/>
            <w:tcBorders>
              <w:top w:val="nil"/>
            </w:tcBorders>
          </w:tcPr>
          <w:p>
            <w:pPr>
              <w:pStyle w:val="TableParagraph"/>
              <w:spacing w:before="66"/>
              <w:ind w:right="57"/>
              <w:jc w:val="right"/>
              <w:rPr>
                <w:b/>
                <w:sz w:val="14"/>
              </w:rPr>
            </w:pPr>
            <w:r>
              <w:rPr>
                <w:b/>
                <w:sz w:val="14"/>
              </w:rPr>
              <w:t>0,00</w:t>
            </w:r>
          </w:p>
        </w:tc>
        <w:tc>
          <w:tcPr>
            <w:tcW w:w="1040" w:type="dxa"/>
            <w:tcBorders>
              <w:top w:val="nil"/>
            </w:tcBorders>
          </w:tcPr>
          <w:p>
            <w:pPr>
              <w:pStyle w:val="TableParagraph"/>
              <w:spacing w:before="66"/>
              <w:ind w:right="17"/>
              <w:jc w:val="right"/>
              <w:rPr>
                <w:b/>
                <w:sz w:val="14"/>
              </w:rPr>
            </w:pPr>
            <w:r>
              <w:rPr>
                <w:b/>
                <w:sz w:val="14"/>
              </w:rPr>
              <w:t>0,00</w:t>
            </w:r>
          </w:p>
        </w:tc>
        <w:tc>
          <w:tcPr>
            <w:tcW w:w="1020" w:type="dxa"/>
            <w:tcBorders>
              <w:top w:val="nil"/>
            </w:tcBorders>
          </w:tcPr>
          <w:p>
            <w:pPr>
              <w:pStyle w:val="TableParagraph"/>
              <w:spacing w:before="66"/>
              <w:ind w:right="17"/>
              <w:jc w:val="right"/>
              <w:rPr>
                <w:b/>
                <w:sz w:val="14"/>
              </w:rPr>
            </w:pPr>
            <w:r>
              <w:rPr>
                <w:b/>
                <w:sz w:val="14"/>
              </w:rPr>
              <w:t>0,00</w:t>
            </w:r>
          </w:p>
        </w:tc>
        <w:tc>
          <w:tcPr>
            <w:tcW w:w="1060" w:type="dxa"/>
            <w:tcBorders>
              <w:top w:val="nil"/>
            </w:tcBorders>
          </w:tcPr>
          <w:p>
            <w:pPr>
              <w:pStyle w:val="TableParagraph"/>
              <w:spacing w:before="66"/>
              <w:ind w:right="37"/>
              <w:jc w:val="right"/>
              <w:rPr>
                <w:b/>
                <w:sz w:val="14"/>
              </w:rPr>
            </w:pPr>
            <w:r>
              <w:rPr>
                <w:b/>
                <w:sz w:val="14"/>
              </w:rPr>
              <w:t>0,00</w:t>
            </w:r>
          </w:p>
        </w:tc>
        <w:tc>
          <w:tcPr>
            <w:tcW w:w="1020" w:type="dxa"/>
            <w:tcBorders>
              <w:top w:val="nil"/>
            </w:tcBorders>
          </w:tcPr>
          <w:p>
            <w:pPr>
              <w:pStyle w:val="TableParagraph"/>
              <w:spacing w:before="66"/>
              <w:ind w:right="-15"/>
              <w:jc w:val="right"/>
              <w:rPr>
                <w:b/>
                <w:sz w:val="14"/>
              </w:rPr>
            </w:pPr>
            <w:r>
              <w:rPr>
                <w:b/>
                <w:sz w:val="14"/>
              </w:rPr>
              <w:t>0,00</w:t>
            </w:r>
          </w:p>
        </w:tc>
      </w:tr>
      <w:tr>
        <w:trPr>
          <w:trHeight w:val="398" w:hRule="atLeast"/>
        </w:trPr>
        <w:tc>
          <w:tcPr>
            <w:tcW w:w="560" w:type="dxa"/>
            <w:tcBorders>
              <w:bottom w:val="nil"/>
            </w:tcBorders>
          </w:tcPr>
          <w:p>
            <w:pPr>
              <w:pStyle w:val="TableParagraph"/>
              <w:spacing w:before="6"/>
              <w:rPr>
                <w:b/>
                <w:sz w:val="13"/>
              </w:rPr>
            </w:pPr>
          </w:p>
          <w:p>
            <w:pPr>
              <w:pStyle w:val="TableParagraph"/>
              <w:ind w:left="202"/>
              <w:rPr>
                <w:b/>
                <w:i/>
                <w:sz w:val="14"/>
              </w:rPr>
            </w:pPr>
            <w:r>
              <w:rPr>
                <w:b/>
                <w:i/>
                <w:sz w:val="14"/>
              </w:rPr>
              <w:t>03</w:t>
            </w:r>
          </w:p>
        </w:tc>
        <w:tc>
          <w:tcPr>
            <w:tcW w:w="3020" w:type="dxa"/>
            <w:tcBorders>
              <w:bottom w:val="nil"/>
            </w:tcBorders>
          </w:tcPr>
          <w:p>
            <w:pPr>
              <w:pStyle w:val="TableParagraph"/>
              <w:spacing w:before="3"/>
              <w:rPr>
                <w:b/>
                <w:sz w:val="15"/>
              </w:rPr>
            </w:pPr>
          </w:p>
          <w:p>
            <w:pPr>
              <w:pStyle w:val="TableParagraph"/>
              <w:ind w:left="80"/>
              <w:rPr>
                <w:b/>
                <w:i/>
                <w:sz w:val="14"/>
              </w:rPr>
            </w:pPr>
            <w:r>
              <w:rPr>
                <w:b/>
                <w:i/>
                <w:sz w:val="14"/>
              </w:rPr>
              <w:t>MISSIONE 3 - Ordine pubblico e sicurezza</w:t>
            </w: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6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r>
      <w:tr>
        <w:trPr>
          <w:trHeight w:val="260" w:hRule="atLeast"/>
        </w:trPr>
        <w:tc>
          <w:tcPr>
            <w:tcW w:w="560" w:type="dxa"/>
            <w:tcBorders>
              <w:top w:val="nil"/>
              <w:bottom w:val="nil"/>
            </w:tcBorders>
          </w:tcPr>
          <w:p>
            <w:pPr>
              <w:pStyle w:val="TableParagraph"/>
              <w:spacing w:before="57"/>
              <w:ind w:left="222"/>
              <w:rPr>
                <w:sz w:val="14"/>
              </w:rPr>
            </w:pPr>
            <w:r>
              <w:rPr>
                <w:sz w:val="14"/>
              </w:rPr>
              <w:t>01</w:t>
            </w:r>
          </w:p>
        </w:tc>
        <w:tc>
          <w:tcPr>
            <w:tcW w:w="3020" w:type="dxa"/>
            <w:tcBorders>
              <w:top w:val="nil"/>
              <w:bottom w:val="nil"/>
            </w:tcBorders>
          </w:tcPr>
          <w:p>
            <w:pPr>
              <w:pStyle w:val="TableParagraph"/>
              <w:spacing w:before="57"/>
              <w:ind w:left="80"/>
              <w:rPr>
                <w:sz w:val="14"/>
              </w:rPr>
            </w:pPr>
            <w:r>
              <w:rPr>
                <w:sz w:val="14"/>
              </w:rPr>
              <w:t>Polizia locale e amministrativa</w:t>
            </w:r>
          </w:p>
        </w:tc>
        <w:tc>
          <w:tcPr>
            <w:tcW w:w="1080" w:type="dxa"/>
            <w:tcBorders>
              <w:top w:val="nil"/>
              <w:bottom w:val="nil"/>
            </w:tcBorders>
          </w:tcPr>
          <w:p>
            <w:pPr>
              <w:pStyle w:val="TableParagraph"/>
              <w:spacing w:before="57"/>
              <w:ind w:right="77"/>
              <w:jc w:val="right"/>
              <w:rPr>
                <w:sz w:val="14"/>
              </w:rPr>
            </w:pPr>
            <w:r>
              <w:rPr>
                <w:sz w:val="14"/>
              </w:rPr>
              <w:t>0,00</w:t>
            </w:r>
          </w:p>
        </w:tc>
        <w:tc>
          <w:tcPr>
            <w:tcW w:w="1080" w:type="dxa"/>
            <w:tcBorders>
              <w:top w:val="nil"/>
              <w:bottom w:val="nil"/>
            </w:tcBorders>
          </w:tcPr>
          <w:p>
            <w:pPr>
              <w:pStyle w:val="TableParagraph"/>
              <w:spacing w:before="57"/>
              <w:ind w:right="77"/>
              <w:jc w:val="right"/>
              <w:rPr>
                <w:sz w:val="14"/>
              </w:rPr>
            </w:pPr>
            <w:r>
              <w:rPr>
                <w:sz w:val="14"/>
              </w:rPr>
              <w:t>0,00</w:t>
            </w:r>
          </w:p>
        </w:tc>
        <w:tc>
          <w:tcPr>
            <w:tcW w:w="1080" w:type="dxa"/>
            <w:tcBorders>
              <w:top w:val="nil"/>
              <w:bottom w:val="nil"/>
            </w:tcBorders>
          </w:tcPr>
          <w:p>
            <w:pPr>
              <w:pStyle w:val="TableParagraph"/>
              <w:spacing w:before="57"/>
              <w:ind w:right="57"/>
              <w:jc w:val="right"/>
              <w:rPr>
                <w:sz w:val="14"/>
              </w:rPr>
            </w:pPr>
            <w:r>
              <w:rPr>
                <w:sz w:val="14"/>
              </w:rPr>
              <w:t>0,00</w:t>
            </w:r>
          </w:p>
        </w:tc>
        <w:tc>
          <w:tcPr>
            <w:tcW w:w="1040" w:type="dxa"/>
            <w:tcBorders>
              <w:top w:val="nil"/>
              <w:bottom w:val="nil"/>
            </w:tcBorders>
          </w:tcPr>
          <w:p>
            <w:pPr>
              <w:pStyle w:val="TableParagraph"/>
              <w:spacing w:before="57"/>
              <w:ind w:right="57"/>
              <w:jc w:val="right"/>
              <w:rPr>
                <w:sz w:val="14"/>
              </w:rPr>
            </w:pPr>
            <w:r>
              <w:rPr>
                <w:sz w:val="14"/>
              </w:rPr>
              <w:t>0,00</w:t>
            </w:r>
          </w:p>
        </w:tc>
        <w:tc>
          <w:tcPr>
            <w:tcW w:w="1080" w:type="dxa"/>
            <w:tcBorders>
              <w:top w:val="nil"/>
              <w:bottom w:val="nil"/>
            </w:tcBorders>
          </w:tcPr>
          <w:p>
            <w:pPr>
              <w:pStyle w:val="TableParagraph"/>
              <w:spacing w:before="57"/>
              <w:ind w:right="57"/>
              <w:jc w:val="right"/>
              <w:rPr>
                <w:sz w:val="14"/>
              </w:rPr>
            </w:pPr>
            <w:r>
              <w:rPr>
                <w:sz w:val="14"/>
              </w:rPr>
              <w:t>0,00</w:t>
            </w:r>
          </w:p>
        </w:tc>
        <w:tc>
          <w:tcPr>
            <w:tcW w:w="1020" w:type="dxa"/>
            <w:tcBorders>
              <w:top w:val="nil"/>
              <w:bottom w:val="nil"/>
            </w:tcBorders>
          </w:tcPr>
          <w:p>
            <w:pPr>
              <w:pStyle w:val="TableParagraph"/>
              <w:spacing w:before="57"/>
              <w:ind w:right="37"/>
              <w:jc w:val="right"/>
              <w:rPr>
                <w:sz w:val="14"/>
              </w:rPr>
            </w:pPr>
            <w:r>
              <w:rPr>
                <w:sz w:val="14"/>
              </w:rPr>
              <w:t>0,00</w:t>
            </w:r>
          </w:p>
        </w:tc>
        <w:tc>
          <w:tcPr>
            <w:tcW w:w="1040" w:type="dxa"/>
            <w:tcBorders>
              <w:top w:val="nil"/>
              <w:bottom w:val="nil"/>
            </w:tcBorders>
          </w:tcPr>
          <w:p>
            <w:pPr>
              <w:pStyle w:val="TableParagraph"/>
              <w:spacing w:before="57"/>
              <w:ind w:right="57"/>
              <w:jc w:val="right"/>
              <w:rPr>
                <w:sz w:val="14"/>
              </w:rPr>
            </w:pPr>
            <w:r>
              <w:rPr>
                <w:sz w:val="14"/>
              </w:rPr>
              <w:t>0,00</w:t>
            </w:r>
          </w:p>
        </w:tc>
        <w:tc>
          <w:tcPr>
            <w:tcW w:w="1040" w:type="dxa"/>
            <w:tcBorders>
              <w:top w:val="nil"/>
              <w:bottom w:val="nil"/>
            </w:tcBorders>
          </w:tcPr>
          <w:p>
            <w:pPr>
              <w:pStyle w:val="TableParagraph"/>
              <w:spacing w:before="57"/>
              <w:ind w:right="17"/>
              <w:jc w:val="right"/>
              <w:rPr>
                <w:sz w:val="14"/>
              </w:rPr>
            </w:pPr>
            <w:r>
              <w:rPr>
                <w:sz w:val="14"/>
              </w:rPr>
              <w:t>0,00</w:t>
            </w:r>
          </w:p>
        </w:tc>
        <w:tc>
          <w:tcPr>
            <w:tcW w:w="1020" w:type="dxa"/>
            <w:tcBorders>
              <w:top w:val="nil"/>
              <w:bottom w:val="nil"/>
            </w:tcBorders>
          </w:tcPr>
          <w:p>
            <w:pPr>
              <w:pStyle w:val="TableParagraph"/>
              <w:spacing w:before="57"/>
              <w:ind w:right="17"/>
              <w:jc w:val="right"/>
              <w:rPr>
                <w:sz w:val="14"/>
              </w:rPr>
            </w:pPr>
            <w:r>
              <w:rPr>
                <w:sz w:val="14"/>
              </w:rPr>
              <w:t>0,00</w:t>
            </w:r>
          </w:p>
        </w:tc>
        <w:tc>
          <w:tcPr>
            <w:tcW w:w="1060" w:type="dxa"/>
            <w:tcBorders>
              <w:top w:val="nil"/>
              <w:bottom w:val="nil"/>
            </w:tcBorders>
          </w:tcPr>
          <w:p>
            <w:pPr>
              <w:pStyle w:val="TableParagraph"/>
              <w:spacing w:before="57"/>
              <w:ind w:right="37"/>
              <w:jc w:val="right"/>
              <w:rPr>
                <w:sz w:val="14"/>
              </w:rPr>
            </w:pPr>
            <w:r>
              <w:rPr>
                <w:sz w:val="14"/>
              </w:rPr>
              <w:t>0,00</w:t>
            </w:r>
          </w:p>
        </w:tc>
        <w:tc>
          <w:tcPr>
            <w:tcW w:w="1020" w:type="dxa"/>
            <w:tcBorders>
              <w:top w:val="nil"/>
              <w:bottom w:val="nil"/>
            </w:tcBorders>
          </w:tcPr>
          <w:p>
            <w:pPr>
              <w:pStyle w:val="TableParagraph"/>
              <w:spacing w:before="57"/>
              <w:ind w:right="-15"/>
              <w:jc w:val="right"/>
              <w:rPr>
                <w:sz w:val="14"/>
              </w:rPr>
            </w:pPr>
            <w:r>
              <w:rPr>
                <w:sz w:val="14"/>
              </w:rPr>
              <w:t>0,00</w:t>
            </w:r>
          </w:p>
        </w:tc>
      </w:tr>
      <w:tr>
        <w:trPr>
          <w:trHeight w:val="230" w:hRule="atLeast"/>
        </w:trPr>
        <w:tc>
          <w:tcPr>
            <w:tcW w:w="560" w:type="dxa"/>
            <w:tcBorders>
              <w:top w:val="nil"/>
              <w:bottom w:val="nil"/>
            </w:tcBorders>
          </w:tcPr>
          <w:p>
            <w:pPr>
              <w:pStyle w:val="TableParagraph"/>
              <w:spacing w:before="37"/>
              <w:ind w:left="222"/>
              <w:rPr>
                <w:sz w:val="14"/>
              </w:rPr>
            </w:pPr>
            <w:r>
              <w:rPr>
                <w:sz w:val="14"/>
              </w:rPr>
              <w:t>02</w:t>
            </w:r>
          </w:p>
        </w:tc>
        <w:tc>
          <w:tcPr>
            <w:tcW w:w="3020" w:type="dxa"/>
            <w:tcBorders>
              <w:top w:val="nil"/>
              <w:bottom w:val="nil"/>
            </w:tcBorders>
          </w:tcPr>
          <w:p>
            <w:pPr>
              <w:pStyle w:val="TableParagraph"/>
              <w:spacing w:before="37"/>
              <w:ind w:left="80"/>
              <w:rPr>
                <w:sz w:val="14"/>
              </w:rPr>
            </w:pPr>
            <w:r>
              <w:rPr>
                <w:sz w:val="14"/>
              </w:rPr>
              <w:t>Sistema integrato di sicurezza urbana</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20" w:type="dxa"/>
            <w:tcBorders>
              <w:top w:val="nil"/>
              <w:bottom w:val="nil"/>
            </w:tcBorders>
          </w:tcPr>
          <w:p>
            <w:pPr>
              <w:pStyle w:val="TableParagraph"/>
              <w:spacing w:before="37"/>
              <w:ind w:right="3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17"/>
              <w:jc w:val="right"/>
              <w:rPr>
                <w:sz w:val="14"/>
              </w:rPr>
            </w:pPr>
            <w:r>
              <w:rPr>
                <w:sz w:val="14"/>
              </w:rPr>
              <w:t>0,00</w:t>
            </w:r>
          </w:p>
        </w:tc>
        <w:tc>
          <w:tcPr>
            <w:tcW w:w="1020" w:type="dxa"/>
            <w:tcBorders>
              <w:top w:val="nil"/>
              <w:bottom w:val="nil"/>
            </w:tcBorders>
          </w:tcPr>
          <w:p>
            <w:pPr>
              <w:pStyle w:val="TableParagraph"/>
              <w:spacing w:before="37"/>
              <w:ind w:right="17"/>
              <w:jc w:val="right"/>
              <w:rPr>
                <w:sz w:val="14"/>
              </w:rPr>
            </w:pPr>
            <w:r>
              <w:rPr>
                <w:sz w:val="14"/>
              </w:rPr>
              <w:t>0,00</w:t>
            </w:r>
          </w:p>
        </w:tc>
        <w:tc>
          <w:tcPr>
            <w:tcW w:w="1060" w:type="dxa"/>
            <w:tcBorders>
              <w:top w:val="nil"/>
              <w:bottom w:val="nil"/>
            </w:tcBorders>
          </w:tcPr>
          <w:p>
            <w:pPr>
              <w:pStyle w:val="TableParagraph"/>
              <w:spacing w:before="37"/>
              <w:ind w:right="37"/>
              <w:jc w:val="right"/>
              <w:rPr>
                <w:sz w:val="14"/>
              </w:rPr>
            </w:pPr>
            <w:r>
              <w:rPr>
                <w:sz w:val="14"/>
              </w:rPr>
              <w:t>0,00</w:t>
            </w:r>
          </w:p>
        </w:tc>
        <w:tc>
          <w:tcPr>
            <w:tcW w:w="1020" w:type="dxa"/>
            <w:tcBorders>
              <w:top w:val="nil"/>
              <w:bottom w:val="nil"/>
            </w:tcBorders>
          </w:tcPr>
          <w:p>
            <w:pPr>
              <w:pStyle w:val="TableParagraph"/>
              <w:spacing w:before="37"/>
              <w:ind w:right="-15"/>
              <w:jc w:val="right"/>
              <w:rPr>
                <w:sz w:val="14"/>
              </w:rPr>
            </w:pPr>
            <w:r>
              <w:rPr>
                <w:sz w:val="14"/>
              </w:rPr>
              <w:t>0,00</w:t>
            </w:r>
          </w:p>
        </w:tc>
      </w:tr>
      <w:tr>
        <w:trPr>
          <w:trHeight w:val="370" w:hRule="atLeast"/>
        </w:trPr>
        <w:tc>
          <w:tcPr>
            <w:tcW w:w="560" w:type="dxa"/>
            <w:tcBorders>
              <w:top w:val="nil"/>
            </w:tcBorders>
          </w:tcPr>
          <w:p>
            <w:pPr>
              <w:pStyle w:val="TableParagraph"/>
              <w:rPr>
                <w:rFonts w:ascii="Times New Roman"/>
                <w:sz w:val="14"/>
              </w:rPr>
            </w:pPr>
          </w:p>
        </w:tc>
        <w:tc>
          <w:tcPr>
            <w:tcW w:w="3020" w:type="dxa"/>
            <w:tcBorders>
              <w:top w:val="nil"/>
            </w:tcBorders>
          </w:tcPr>
          <w:p>
            <w:pPr>
              <w:pStyle w:val="TableParagraph"/>
              <w:spacing w:line="170" w:lineRule="atLeast" w:before="19"/>
              <w:ind w:left="80" w:right="185"/>
              <w:rPr>
                <w:b/>
                <w:i/>
                <w:sz w:val="14"/>
              </w:rPr>
            </w:pPr>
            <w:r>
              <w:rPr>
                <w:b/>
                <w:i/>
                <w:sz w:val="14"/>
              </w:rPr>
              <w:t>TOTALE MISSIONE 3 - Ordine pubblico e </w:t>
            </w:r>
            <w:r>
              <w:rPr>
                <w:b/>
                <w:i/>
                <w:sz w:val="14"/>
              </w:rPr>
              <w:t>sicurezza</w:t>
            </w:r>
          </w:p>
        </w:tc>
        <w:tc>
          <w:tcPr>
            <w:tcW w:w="1080" w:type="dxa"/>
            <w:tcBorders>
              <w:top w:val="nil"/>
            </w:tcBorders>
          </w:tcPr>
          <w:p>
            <w:pPr>
              <w:pStyle w:val="TableParagraph"/>
              <w:spacing w:before="66"/>
              <w:ind w:right="77"/>
              <w:jc w:val="right"/>
              <w:rPr>
                <w:b/>
                <w:sz w:val="14"/>
              </w:rPr>
            </w:pPr>
            <w:r>
              <w:rPr>
                <w:b/>
                <w:sz w:val="14"/>
              </w:rPr>
              <w:t>0,00</w:t>
            </w:r>
          </w:p>
        </w:tc>
        <w:tc>
          <w:tcPr>
            <w:tcW w:w="1080" w:type="dxa"/>
            <w:tcBorders>
              <w:top w:val="nil"/>
            </w:tcBorders>
          </w:tcPr>
          <w:p>
            <w:pPr>
              <w:pStyle w:val="TableParagraph"/>
              <w:spacing w:before="66"/>
              <w:ind w:right="77"/>
              <w:jc w:val="right"/>
              <w:rPr>
                <w:b/>
                <w:sz w:val="14"/>
              </w:rPr>
            </w:pPr>
            <w:r>
              <w:rPr>
                <w:b/>
                <w:sz w:val="14"/>
              </w:rPr>
              <w:t>0,00</w:t>
            </w:r>
          </w:p>
        </w:tc>
        <w:tc>
          <w:tcPr>
            <w:tcW w:w="1080" w:type="dxa"/>
            <w:tcBorders>
              <w:top w:val="nil"/>
            </w:tcBorders>
          </w:tcPr>
          <w:p>
            <w:pPr>
              <w:pStyle w:val="TableParagraph"/>
              <w:spacing w:before="66"/>
              <w:ind w:right="57"/>
              <w:jc w:val="right"/>
              <w:rPr>
                <w:b/>
                <w:sz w:val="14"/>
              </w:rPr>
            </w:pPr>
            <w:r>
              <w:rPr>
                <w:b/>
                <w:sz w:val="14"/>
              </w:rPr>
              <w:t>0,00</w:t>
            </w:r>
          </w:p>
        </w:tc>
        <w:tc>
          <w:tcPr>
            <w:tcW w:w="1040" w:type="dxa"/>
            <w:tcBorders>
              <w:top w:val="nil"/>
            </w:tcBorders>
          </w:tcPr>
          <w:p>
            <w:pPr>
              <w:pStyle w:val="TableParagraph"/>
              <w:spacing w:before="66"/>
              <w:ind w:right="57"/>
              <w:jc w:val="right"/>
              <w:rPr>
                <w:b/>
                <w:sz w:val="14"/>
              </w:rPr>
            </w:pPr>
            <w:r>
              <w:rPr>
                <w:b/>
                <w:sz w:val="14"/>
              </w:rPr>
              <w:t>0,00</w:t>
            </w:r>
          </w:p>
        </w:tc>
        <w:tc>
          <w:tcPr>
            <w:tcW w:w="1080" w:type="dxa"/>
            <w:tcBorders>
              <w:top w:val="nil"/>
            </w:tcBorders>
          </w:tcPr>
          <w:p>
            <w:pPr>
              <w:pStyle w:val="TableParagraph"/>
              <w:spacing w:before="66"/>
              <w:ind w:right="57"/>
              <w:jc w:val="right"/>
              <w:rPr>
                <w:b/>
                <w:sz w:val="14"/>
              </w:rPr>
            </w:pPr>
            <w:r>
              <w:rPr>
                <w:b/>
                <w:sz w:val="14"/>
              </w:rPr>
              <w:t>0,00</w:t>
            </w:r>
          </w:p>
        </w:tc>
        <w:tc>
          <w:tcPr>
            <w:tcW w:w="1020" w:type="dxa"/>
            <w:tcBorders>
              <w:top w:val="nil"/>
            </w:tcBorders>
          </w:tcPr>
          <w:p>
            <w:pPr>
              <w:pStyle w:val="TableParagraph"/>
              <w:spacing w:before="66"/>
              <w:ind w:right="17"/>
              <w:jc w:val="right"/>
              <w:rPr>
                <w:b/>
                <w:sz w:val="14"/>
              </w:rPr>
            </w:pPr>
            <w:r>
              <w:rPr>
                <w:b/>
                <w:sz w:val="14"/>
              </w:rPr>
              <w:t>0,00</w:t>
            </w:r>
          </w:p>
        </w:tc>
        <w:tc>
          <w:tcPr>
            <w:tcW w:w="1040" w:type="dxa"/>
            <w:tcBorders>
              <w:top w:val="nil"/>
            </w:tcBorders>
          </w:tcPr>
          <w:p>
            <w:pPr>
              <w:pStyle w:val="TableParagraph"/>
              <w:spacing w:before="66"/>
              <w:ind w:right="57"/>
              <w:jc w:val="right"/>
              <w:rPr>
                <w:b/>
                <w:sz w:val="14"/>
              </w:rPr>
            </w:pPr>
            <w:r>
              <w:rPr>
                <w:b/>
                <w:sz w:val="14"/>
              </w:rPr>
              <w:t>0,00</w:t>
            </w:r>
          </w:p>
        </w:tc>
        <w:tc>
          <w:tcPr>
            <w:tcW w:w="1040" w:type="dxa"/>
            <w:tcBorders>
              <w:top w:val="nil"/>
            </w:tcBorders>
          </w:tcPr>
          <w:p>
            <w:pPr>
              <w:pStyle w:val="TableParagraph"/>
              <w:spacing w:before="66"/>
              <w:ind w:right="17"/>
              <w:jc w:val="right"/>
              <w:rPr>
                <w:b/>
                <w:sz w:val="14"/>
              </w:rPr>
            </w:pPr>
            <w:r>
              <w:rPr>
                <w:b/>
                <w:sz w:val="14"/>
              </w:rPr>
              <w:t>0,00</w:t>
            </w:r>
          </w:p>
        </w:tc>
        <w:tc>
          <w:tcPr>
            <w:tcW w:w="1020" w:type="dxa"/>
            <w:tcBorders>
              <w:top w:val="nil"/>
            </w:tcBorders>
          </w:tcPr>
          <w:p>
            <w:pPr>
              <w:pStyle w:val="TableParagraph"/>
              <w:spacing w:before="66"/>
              <w:ind w:right="17"/>
              <w:jc w:val="right"/>
              <w:rPr>
                <w:b/>
                <w:sz w:val="14"/>
              </w:rPr>
            </w:pPr>
            <w:r>
              <w:rPr>
                <w:b/>
                <w:sz w:val="14"/>
              </w:rPr>
              <w:t>0,00</w:t>
            </w:r>
          </w:p>
        </w:tc>
        <w:tc>
          <w:tcPr>
            <w:tcW w:w="1060" w:type="dxa"/>
            <w:tcBorders>
              <w:top w:val="nil"/>
            </w:tcBorders>
          </w:tcPr>
          <w:p>
            <w:pPr>
              <w:pStyle w:val="TableParagraph"/>
              <w:spacing w:before="66"/>
              <w:ind w:right="37"/>
              <w:jc w:val="right"/>
              <w:rPr>
                <w:b/>
                <w:sz w:val="14"/>
              </w:rPr>
            </w:pPr>
            <w:r>
              <w:rPr>
                <w:b/>
                <w:sz w:val="14"/>
              </w:rPr>
              <w:t>0,00</w:t>
            </w:r>
          </w:p>
        </w:tc>
        <w:tc>
          <w:tcPr>
            <w:tcW w:w="1020" w:type="dxa"/>
            <w:tcBorders>
              <w:top w:val="nil"/>
            </w:tcBorders>
          </w:tcPr>
          <w:p>
            <w:pPr>
              <w:pStyle w:val="TableParagraph"/>
              <w:spacing w:before="66"/>
              <w:ind w:right="-15"/>
              <w:jc w:val="right"/>
              <w:rPr>
                <w:b/>
                <w:sz w:val="14"/>
              </w:rPr>
            </w:pPr>
            <w:r>
              <w:rPr>
                <w:b/>
                <w:sz w:val="14"/>
              </w:rPr>
              <w:t>0,00</w:t>
            </w:r>
          </w:p>
        </w:tc>
      </w:tr>
      <w:tr>
        <w:trPr>
          <w:trHeight w:val="650" w:hRule="atLeast"/>
        </w:trPr>
        <w:tc>
          <w:tcPr>
            <w:tcW w:w="560" w:type="dxa"/>
            <w:tcBorders>
              <w:bottom w:val="nil"/>
            </w:tcBorders>
          </w:tcPr>
          <w:p>
            <w:pPr>
              <w:pStyle w:val="TableParagraph"/>
              <w:spacing w:before="6"/>
              <w:rPr>
                <w:b/>
                <w:sz w:val="13"/>
              </w:rPr>
            </w:pPr>
          </w:p>
          <w:p>
            <w:pPr>
              <w:pStyle w:val="TableParagraph"/>
              <w:ind w:left="162" w:right="142"/>
              <w:jc w:val="center"/>
              <w:rPr>
                <w:b/>
                <w:i/>
                <w:sz w:val="14"/>
              </w:rPr>
            </w:pPr>
            <w:r>
              <w:rPr>
                <w:b/>
                <w:i/>
                <w:sz w:val="14"/>
              </w:rPr>
              <w:t>04</w:t>
            </w:r>
          </w:p>
          <w:p>
            <w:pPr>
              <w:pStyle w:val="TableParagraph"/>
              <w:spacing w:before="139"/>
              <w:ind w:left="182" w:right="122"/>
              <w:jc w:val="center"/>
              <w:rPr>
                <w:sz w:val="14"/>
              </w:rPr>
            </w:pPr>
            <w:r>
              <w:rPr>
                <w:sz w:val="14"/>
              </w:rPr>
              <w:t>01</w:t>
            </w:r>
          </w:p>
        </w:tc>
        <w:tc>
          <w:tcPr>
            <w:tcW w:w="3020" w:type="dxa"/>
            <w:tcBorders>
              <w:bottom w:val="nil"/>
            </w:tcBorders>
          </w:tcPr>
          <w:p>
            <w:pPr>
              <w:pStyle w:val="TableParagraph"/>
              <w:spacing w:before="3"/>
              <w:rPr>
                <w:b/>
                <w:sz w:val="15"/>
              </w:rPr>
            </w:pPr>
          </w:p>
          <w:p>
            <w:pPr>
              <w:pStyle w:val="TableParagraph"/>
              <w:ind w:left="80"/>
              <w:rPr>
                <w:b/>
                <w:i/>
                <w:sz w:val="14"/>
              </w:rPr>
            </w:pPr>
            <w:r>
              <w:rPr>
                <w:b/>
                <w:i/>
                <w:sz w:val="14"/>
              </w:rPr>
              <w:t>MISSIONE 4 - Istruzione e diritto allo studio</w:t>
            </w:r>
          </w:p>
          <w:p>
            <w:pPr>
              <w:pStyle w:val="TableParagraph"/>
              <w:spacing w:before="119"/>
              <w:ind w:left="80"/>
              <w:rPr>
                <w:sz w:val="14"/>
              </w:rPr>
            </w:pPr>
            <w:r>
              <w:rPr>
                <w:sz w:val="14"/>
              </w:rPr>
              <w:t>Istruzione prescolastica</w:t>
            </w:r>
          </w:p>
        </w:tc>
        <w:tc>
          <w:tcPr>
            <w:tcW w:w="1080" w:type="dxa"/>
            <w:tcBorders>
              <w:bottom w:val="nil"/>
            </w:tcBorders>
          </w:tcPr>
          <w:p>
            <w:pPr>
              <w:pStyle w:val="TableParagraph"/>
              <w:rPr>
                <w:b/>
                <w:sz w:val="16"/>
              </w:rPr>
            </w:pPr>
          </w:p>
          <w:p>
            <w:pPr>
              <w:pStyle w:val="TableParagraph"/>
              <w:spacing w:before="7"/>
              <w:rPr>
                <w:b/>
                <w:sz w:val="23"/>
              </w:rPr>
            </w:pPr>
          </w:p>
          <w:p>
            <w:pPr>
              <w:pStyle w:val="TableParagraph"/>
              <w:ind w:right="77"/>
              <w:jc w:val="right"/>
              <w:rPr>
                <w:sz w:val="14"/>
              </w:rPr>
            </w:pPr>
            <w:r>
              <w:rPr>
                <w:sz w:val="14"/>
              </w:rPr>
              <w:t>0,00</w:t>
            </w:r>
          </w:p>
        </w:tc>
        <w:tc>
          <w:tcPr>
            <w:tcW w:w="1080" w:type="dxa"/>
            <w:tcBorders>
              <w:bottom w:val="nil"/>
            </w:tcBorders>
          </w:tcPr>
          <w:p>
            <w:pPr>
              <w:pStyle w:val="TableParagraph"/>
              <w:rPr>
                <w:b/>
                <w:sz w:val="16"/>
              </w:rPr>
            </w:pPr>
          </w:p>
          <w:p>
            <w:pPr>
              <w:pStyle w:val="TableParagraph"/>
              <w:spacing w:before="7"/>
              <w:rPr>
                <w:b/>
                <w:sz w:val="23"/>
              </w:rPr>
            </w:pPr>
          </w:p>
          <w:p>
            <w:pPr>
              <w:pStyle w:val="TableParagraph"/>
              <w:ind w:right="77"/>
              <w:jc w:val="right"/>
              <w:rPr>
                <w:sz w:val="14"/>
              </w:rPr>
            </w:pPr>
            <w:r>
              <w:rPr>
                <w:sz w:val="14"/>
              </w:rPr>
              <w:t>0,00</w:t>
            </w:r>
          </w:p>
        </w:tc>
        <w:tc>
          <w:tcPr>
            <w:tcW w:w="1080" w:type="dxa"/>
            <w:tcBorders>
              <w:bottom w:val="nil"/>
            </w:tcBorders>
          </w:tcPr>
          <w:p>
            <w:pPr>
              <w:pStyle w:val="TableParagraph"/>
              <w:rPr>
                <w:b/>
                <w:sz w:val="16"/>
              </w:rPr>
            </w:pPr>
          </w:p>
          <w:p>
            <w:pPr>
              <w:pStyle w:val="TableParagraph"/>
              <w:spacing w:before="7"/>
              <w:rPr>
                <w:b/>
                <w:sz w:val="23"/>
              </w:rPr>
            </w:pPr>
          </w:p>
          <w:p>
            <w:pPr>
              <w:pStyle w:val="TableParagraph"/>
              <w:ind w:right="57"/>
              <w:jc w:val="right"/>
              <w:rPr>
                <w:sz w:val="14"/>
              </w:rPr>
            </w:pPr>
            <w:r>
              <w:rPr>
                <w:sz w:val="14"/>
              </w:rPr>
              <w:t>0,00</w:t>
            </w:r>
          </w:p>
        </w:tc>
        <w:tc>
          <w:tcPr>
            <w:tcW w:w="1040" w:type="dxa"/>
            <w:tcBorders>
              <w:bottom w:val="nil"/>
            </w:tcBorders>
          </w:tcPr>
          <w:p>
            <w:pPr>
              <w:pStyle w:val="TableParagraph"/>
              <w:rPr>
                <w:b/>
                <w:sz w:val="16"/>
              </w:rPr>
            </w:pPr>
          </w:p>
          <w:p>
            <w:pPr>
              <w:pStyle w:val="TableParagraph"/>
              <w:spacing w:before="7"/>
              <w:rPr>
                <w:b/>
                <w:sz w:val="23"/>
              </w:rPr>
            </w:pPr>
          </w:p>
          <w:p>
            <w:pPr>
              <w:pStyle w:val="TableParagraph"/>
              <w:ind w:right="57"/>
              <w:jc w:val="right"/>
              <w:rPr>
                <w:sz w:val="14"/>
              </w:rPr>
            </w:pPr>
            <w:r>
              <w:rPr>
                <w:sz w:val="14"/>
              </w:rPr>
              <w:t>0,00</w:t>
            </w:r>
          </w:p>
        </w:tc>
        <w:tc>
          <w:tcPr>
            <w:tcW w:w="1080" w:type="dxa"/>
            <w:tcBorders>
              <w:bottom w:val="nil"/>
            </w:tcBorders>
          </w:tcPr>
          <w:p>
            <w:pPr>
              <w:pStyle w:val="TableParagraph"/>
              <w:rPr>
                <w:b/>
                <w:sz w:val="16"/>
              </w:rPr>
            </w:pPr>
          </w:p>
          <w:p>
            <w:pPr>
              <w:pStyle w:val="TableParagraph"/>
              <w:spacing w:before="7"/>
              <w:rPr>
                <w:b/>
                <w:sz w:val="23"/>
              </w:rPr>
            </w:pPr>
          </w:p>
          <w:p>
            <w:pPr>
              <w:pStyle w:val="TableParagraph"/>
              <w:ind w:right="57"/>
              <w:jc w:val="right"/>
              <w:rPr>
                <w:sz w:val="14"/>
              </w:rPr>
            </w:pPr>
            <w:r>
              <w:rPr>
                <w:sz w:val="14"/>
              </w:rPr>
              <w:t>0,00</w:t>
            </w:r>
          </w:p>
        </w:tc>
        <w:tc>
          <w:tcPr>
            <w:tcW w:w="1020" w:type="dxa"/>
            <w:tcBorders>
              <w:bottom w:val="nil"/>
            </w:tcBorders>
          </w:tcPr>
          <w:p>
            <w:pPr>
              <w:pStyle w:val="TableParagraph"/>
              <w:rPr>
                <w:b/>
                <w:sz w:val="16"/>
              </w:rPr>
            </w:pPr>
          </w:p>
          <w:p>
            <w:pPr>
              <w:pStyle w:val="TableParagraph"/>
              <w:spacing w:before="7"/>
              <w:rPr>
                <w:b/>
                <w:sz w:val="23"/>
              </w:rPr>
            </w:pPr>
          </w:p>
          <w:p>
            <w:pPr>
              <w:pStyle w:val="TableParagraph"/>
              <w:ind w:right="37"/>
              <w:jc w:val="right"/>
              <w:rPr>
                <w:sz w:val="14"/>
              </w:rPr>
            </w:pPr>
            <w:r>
              <w:rPr>
                <w:sz w:val="14"/>
              </w:rPr>
              <w:t>0,00</w:t>
            </w:r>
          </w:p>
        </w:tc>
        <w:tc>
          <w:tcPr>
            <w:tcW w:w="1040" w:type="dxa"/>
            <w:tcBorders>
              <w:bottom w:val="nil"/>
            </w:tcBorders>
          </w:tcPr>
          <w:p>
            <w:pPr>
              <w:pStyle w:val="TableParagraph"/>
              <w:rPr>
                <w:b/>
                <w:sz w:val="16"/>
              </w:rPr>
            </w:pPr>
          </w:p>
          <w:p>
            <w:pPr>
              <w:pStyle w:val="TableParagraph"/>
              <w:spacing w:before="7"/>
              <w:rPr>
                <w:b/>
                <w:sz w:val="23"/>
              </w:rPr>
            </w:pPr>
          </w:p>
          <w:p>
            <w:pPr>
              <w:pStyle w:val="TableParagraph"/>
              <w:ind w:right="57"/>
              <w:jc w:val="right"/>
              <w:rPr>
                <w:sz w:val="14"/>
              </w:rPr>
            </w:pPr>
            <w:r>
              <w:rPr>
                <w:sz w:val="14"/>
              </w:rPr>
              <w:t>0,00</w:t>
            </w:r>
          </w:p>
        </w:tc>
        <w:tc>
          <w:tcPr>
            <w:tcW w:w="1040" w:type="dxa"/>
            <w:tcBorders>
              <w:bottom w:val="nil"/>
            </w:tcBorders>
          </w:tcPr>
          <w:p>
            <w:pPr>
              <w:pStyle w:val="TableParagraph"/>
              <w:rPr>
                <w:b/>
                <w:sz w:val="16"/>
              </w:rPr>
            </w:pPr>
          </w:p>
          <w:p>
            <w:pPr>
              <w:pStyle w:val="TableParagraph"/>
              <w:spacing w:before="7"/>
              <w:rPr>
                <w:b/>
                <w:sz w:val="23"/>
              </w:rPr>
            </w:pPr>
          </w:p>
          <w:p>
            <w:pPr>
              <w:pStyle w:val="TableParagraph"/>
              <w:ind w:right="17"/>
              <w:jc w:val="right"/>
              <w:rPr>
                <w:sz w:val="14"/>
              </w:rPr>
            </w:pPr>
            <w:r>
              <w:rPr>
                <w:sz w:val="14"/>
              </w:rPr>
              <w:t>0,00</w:t>
            </w:r>
          </w:p>
        </w:tc>
        <w:tc>
          <w:tcPr>
            <w:tcW w:w="1020" w:type="dxa"/>
            <w:tcBorders>
              <w:bottom w:val="nil"/>
            </w:tcBorders>
          </w:tcPr>
          <w:p>
            <w:pPr>
              <w:pStyle w:val="TableParagraph"/>
              <w:rPr>
                <w:b/>
                <w:sz w:val="16"/>
              </w:rPr>
            </w:pPr>
          </w:p>
          <w:p>
            <w:pPr>
              <w:pStyle w:val="TableParagraph"/>
              <w:spacing w:before="7"/>
              <w:rPr>
                <w:b/>
                <w:sz w:val="23"/>
              </w:rPr>
            </w:pPr>
          </w:p>
          <w:p>
            <w:pPr>
              <w:pStyle w:val="TableParagraph"/>
              <w:ind w:right="17"/>
              <w:jc w:val="right"/>
              <w:rPr>
                <w:sz w:val="14"/>
              </w:rPr>
            </w:pPr>
            <w:r>
              <w:rPr>
                <w:sz w:val="14"/>
              </w:rPr>
              <w:t>0,00</w:t>
            </w:r>
          </w:p>
        </w:tc>
        <w:tc>
          <w:tcPr>
            <w:tcW w:w="1060" w:type="dxa"/>
            <w:tcBorders>
              <w:bottom w:val="nil"/>
            </w:tcBorders>
          </w:tcPr>
          <w:p>
            <w:pPr>
              <w:pStyle w:val="TableParagraph"/>
              <w:rPr>
                <w:b/>
                <w:sz w:val="16"/>
              </w:rPr>
            </w:pPr>
          </w:p>
          <w:p>
            <w:pPr>
              <w:pStyle w:val="TableParagraph"/>
              <w:spacing w:before="7"/>
              <w:rPr>
                <w:b/>
                <w:sz w:val="23"/>
              </w:rPr>
            </w:pPr>
          </w:p>
          <w:p>
            <w:pPr>
              <w:pStyle w:val="TableParagraph"/>
              <w:ind w:right="37"/>
              <w:jc w:val="right"/>
              <w:rPr>
                <w:sz w:val="14"/>
              </w:rPr>
            </w:pPr>
            <w:r>
              <w:rPr>
                <w:sz w:val="14"/>
              </w:rPr>
              <w:t>0,00</w:t>
            </w:r>
          </w:p>
        </w:tc>
        <w:tc>
          <w:tcPr>
            <w:tcW w:w="1020" w:type="dxa"/>
            <w:tcBorders>
              <w:bottom w:val="nil"/>
            </w:tcBorders>
          </w:tcPr>
          <w:p>
            <w:pPr>
              <w:pStyle w:val="TableParagraph"/>
              <w:rPr>
                <w:b/>
                <w:sz w:val="16"/>
              </w:rPr>
            </w:pPr>
          </w:p>
          <w:p>
            <w:pPr>
              <w:pStyle w:val="TableParagraph"/>
              <w:spacing w:before="7"/>
              <w:rPr>
                <w:b/>
                <w:sz w:val="23"/>
              </w:rPr>
            </w:pPr>
          </w:p>
          <w:p>
            <w:pPr>
              <w:pStyle w:val="TableParagraph"/>
              <w:ind w:right="-15"/>
              <w:jc w:val="right"/>
              <w:rPr>
                <w:sz w:val="14"/>
              </w:rPr>
            </w:pPr>
            <w:r>
              <w:rPr>
                <w:sz w:val="14"/>
              </w:rPr>
              <w:t>0,00</w:t>
            </w:r>
          </w:p>
        </w:tc>
      </w:tr>
    </w:tbl>
    <w:p>
      <w:pPr>
        <w:spacing w:after="0"/>
        <w:jc w:val="right"/>
        <w:rPr>
          <w:sz w:val="14"/>
        </w:rPr>
        <w:sectPr>
          <w:pgSz w:w="16840" w:h="11900" w:orient="landscape"/>
          <w:pgMar w:header="867" w:footer="915" w:top="1080" w:bottom="1180" w:left="720" w:right="720"/>
        </w:sectPr>
      </w:pPr>
    </w:p>
    <w:p>
      <w:pPr>
        <w:pStyle w:val="BodyText"/>
        <w:spacing w:before="2"/>
        <w:rPr>
          <w:rFonts w:ascii="Times New Roman"/>
          <w:b w:val="0"/>
          <w:sz w:val="12"/>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0"/>
        <w:gridCol w:w="3020"/>
        <w:gridCol w:w="1080"/>
        <w:gridCol w:w="1080"/>
        <w:gridCol w:w="1080"/>
        <w:gridCol w:w="1040"/>
        <w:gridCol w:w="1080"/>
        <w:gridCol w:w="1020"/>
        <w:gridCol w:w="1040"/>
        <w:gridCol w:w="1040"/>
        <w:gridCol w:w="1020"/>
        <w:gridCol w:w="1060"/>
        <w:gridCol w:w="1020"/>
      </w:tblGrid>
      <w:tr>
        <w:trPr>
          <w:trHeight w:val="980" w:hRule="atLeast"/>
        </w:trPr>
        <w:tc>
          <w:tcPr>
            <w:tcW w:w="3580" w:type="dxa"/>
            <w:gridSpan w:val="2"/>
          </w:tcPr>
          <w:p>
            <w:pPr>
              <w:pStyle w:val="TableParagraph"/>
              <w:rPr>
                <w:rFonts w:ascii="Times New Roman"/>
                <w:sz w:val="16"/>
              </w:rPr>
            </w:pPr>
          </w:p>
          <w:p>
            <w:pPr>
              <w:pStyle w:val="TableParagraph"/>
              <w:spacing w:before="10"/>
              <w:rPr>
                <w:rFonts w:ascii="Times New Roman"/>
                <w:sz w:val="21"/>
              </w:rPr>
            </w:pPr>
          </w:p>
          <w:p>
            <w:pPr>
              <w:pStyle w:val="TableParagraph"/>
              <w:ind w:left="199"/>
              <w:rPr>
                <w:b/>
                <w:sz w:val="14"/>
              </w:rPr>
            </w:pPr>
            <w:r>
              <w:rPr>
                <w:b/>
                <w:sz w:val="14"/>
              </w:rPr>
              <w:t>MISSIONI E PROGRAMMI \ MACROAGGREGATI</w:t>
            </w:r>
          </w:p>
        </w:tc>
        <w:tc>
          <w:tcPr>
            <w:tcW w:w="1080" w:type="dxa"/>
          </w:tcPr>
          <w:p>
            <w:pPr>
              <w:pStyle w:val="TableParagraph"/>
              <w:spacing w:line="261" w:lineRule="auto" w:before="73"/>
              <w:ind w:left="221" w:right="198" w:hanging="1"/>
              <w:jc w:val="center"/>
              <w:rPr>
                <w:b/>
                <w:sz w:val="14"/>
              </w:rPr>
            </w:pPr>
            <w:r>
              <w:rPr>
                <w:b/>
                <w:sz w:val="14"/>
              </w:rPr>
              <w:t>Tributi in conto capitale a carico dell'ente</w:t>
            </w:r>
          </w:p>
        </w:tc>
        <w:tc>
          <w:tcPr>
            <w:tcW w:w="108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228" w:right="93" w:hanging="98"/>
              <w:rPr>
                <w:b/>
                <w:sz w:val="14"/>
              </w:rPr>
            </w:pPr>
            <w:r>
              <w:rPr>
                <w:b/>
                <w:sz w:val="14"/>
              </w:rPr>
              <w:t>Investimenti fissi lordi</w:t>
            </w:r>
          </w:p>
        </w:tc>
        <w:tc>
          <w:tcPr>
            <w:tcW w:w="108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131" w:right="26" w:hanging="66"/>
              <w:rPr>
                <w:b/>
                <w:sz w:val="14"/>
              </w:rPr>
            </w:pPr>
            <w:r>
              <w:rPr>
                <w:b/>
                <w:sz w:val="14"/>
              </w:rPr>
              <w:t>Contributi agli investimenti</w:t>
            </w:r>
          </w:p>
        </w:tc>
        <w:tc>
          <w:tcPr>
            <w:tcW w:w="1040" w:type="dxa"/>
          </w:tcPr>
          <w:p>
            <w:pPr>
              <w:pStyle w:val="TableParagraph"/>
              <w:spacing w:before="8"/>
              <w:rPr>
                <w:rFonts w:ascii="Times New Roman"/>
                <w:sz w:val="21"/>
              </w:rPr>
            </w:pPr>
          </w:p>
          <w:p>
            <w:pPr>
              <w:pStyle w:val="TableParagraph"/>
              <w:spacing w:line="261" w:lineRule="auto"/>
              <w:ind w:left="457" w:right="38" w:hanging="382"/>
              <w:rPr>
                <w:b/>
                <w:sz w:val="14"/>
              </w:rPr>
            </w:pPr>
            <w:r>
              <w:rPr>
                <w:b/>
                <w:sz w:val="14"/>
              </w:rPr>
              <w:t>Trasferimenti in</w:t>
            </w:r>
          </w:p>
          <w:p>
            <w:pPr>
              <w:pStyle w:val="TableParagraph"/>
              <w:spacing w:before="1"/>
              <w:ind w:left="49"/>
              <w:rPr>
                <w:b/>
                <w:sz w:val="14"/>
              </w:rPr>
            </w:pPr>
            <w:r>
              <w:rPr>
                <w:b/>
                <w:sz w:val="14"/>
              </w:rPr>
              <w:t>conto capitale</w:t>
            </w:r>
          </w:p>
        </w:tc>
        <w:tc>
          <w:tcPr>
            <w:tcW w:w="108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69" w:right="29" w:firstLine="11"/>
              <w:rPr>
                <w:b/>
                <w:sz w:val="14"/>
              </w:rPr>
            </w:pPr>
            <w:r>
              <w:rPr>
                <w:b/>
                <w:sz w:val="14"/>
              </w:rPr>
              <w:t>Altre spese in conto capitale</w:t>
            </w:r>
          </w:p>
        </w:tc>
        <w:tc>
          <w:tcPr>
            <w:tcW w:w="1020" w:type="dxa"/>
          </w:tcPr>
          <w:p>
            <w:pPr>
              <w:pStyle w:val="TableParagraph"/>
              <w:rPr>
                <w:rFonts w:ascii="Times New Roman"/>
                <w:sz w:val="14"/>
              </w:rPr>
            </w:pPr>
          </w:p>
          <w:p>
            <w:pPr>
              <w:pStyle w:val="TableParagraph"/>
              <w:spacing w:line="261" w:lineRule="auto" w:before="1"/>
              <w:ind w:left="170" w:right="129" w:hanging="1"/>
              <w:jc w:val="center"/>
              <w:rPr>
                <w:b/>
                <w:sz w:val="14"/>
              </w:rPr>
            </w:pPr>
            <w:r>
              <w:rPr>
                <w:b/>
                <w:sz w:val="14"/>
              </w:rPr>
              <w:t>Totale SPESE IN CONTO CAPITALE</w:t>
            </w:r>
          </w:p>
        </w:tc>
        <w:tc>
          <w:tcPr>
            <w:tcW w:w="1040" w:type="dxa"/>
          </w:tcPr>
          <w:p>
            <w:pPr>
              <w:pStyle w:val="TableParagraph"/>
              <w:spacing w:before="8"/>
              <w:rPr>
                <w:rFonts w:ascii="Times New Roman"/>
                <w:sz w:val="21"/>
              </w:rPr>
            </w:pPr>
          </w:p>
          <w:p>
            <w:pPr>
              <w:pStyle w:val="TableParagraph"/>
              <w:spacing w:line="261" w:lineRule="auto"/>
              <w:ind w:left="21"/>
              <w:jc w:val="center"/>
              <w:rPr>
                <w:b/>
                <w:sz w:val="14"/>
              </w:rPr>
            </w:pPr>
            <w:r>
              <w:rPr>
                <w:b/>
                <w:sz w:val="14"/>
              </w:rPr>
              <w:t>Acquisizioni di attività finanziarie</w:t>
            </w:r>
          </w:p>
        </w:tc>
        <w:tc>
          <w:tcPr>
            <w:tcW w:w="1040" w:type="dxa"/>
          </w:tcPr>
          <w:p>
            <w:pPr>
              <w:pStyle w:val="TableParagraph"/>
              <w:spacing w:before="8"/>
              <w:rPr>
                <w:rFonts w:ascii="Times New Roman"/>
                <w:sz w:val="21"/>
              </w:rPr>
            </w:pPr>
          </w:p>
          <w:p>
            <w:pPr>
              <w:pStyle w:val="TableParagraph"/>
              <w:spacing w:line="261" w:lineRule="auto"/>
              <w:ind w:left="22"/>
              <w:jc w:val="center"/>
              <w:rPr>
                <w:b/>
                <w:sz w:val="14"/>
              </w:rPr>
            </w:pPr>
            <w:r>
              <w:rPr>
                <w:b/>
                <w:sz w:val="14"/>
              </w:rPr>
              <w:t>Concessione crediti di breve termine</w:t>
            </w:r>
          </w:p>
        </w:tc>
        <w:tc>
          <w:tcPr>
            <w:tcW w:w="1020" w:type="dxa"/>
          </w:tcPr>
          <w:p>
            <w:pPr>
              <w:pStyle w:val="TableParagraph"/>
              <w:rPr>
                <w:rFonts w:ascii="Times New Roman"/>
                <w:sz w:val="14"/>
              </w:rPr>
            </w:pPr>
          </w:p>
          <w:p>
            <w:pPr>
              <w:pStyle w:val="TableParagraph"/>
              <w:spacing w:line="261" w:lineRule="auto" w:before="1"/>
              <w:ind w:left="60" w:right="19"/>
              <w:jc w:val="center"/>
              <w:rPr>
                <w:b/>
                <w:sz w:val="14"/>
              </w:rPr>
            </w:pPr>
            <w:r>
              <w:rPr>
                <w:b/>
                <w:sz w:val="14"/>
              </w:rPr>
              <w:t>Concessione crediti di medio - lungo termine</w:t>
            </w:r>
          </w:p>
        </w:tc>
        <w:tc>
          <w:tcPr>
            <w:tcW w:w="1060" w:type="dxa"/>
          </w:tcPr>
          <w:p>
            <w:pPr>
              <w:pStyle w:val="TableParagraph"/>
              <w:spacing w:line="261" w:lineRule="auto" w:before="73"/>
              <w:ind w:left="60" w:right="59"/>
              <w:jc w:val="center"/>
              <w:rPr>
                <w:b/>
                <w:sz w:val="14"/>
              </w:rPr>
            </w:pPr>
            <w:r>
              <w:rPr>
                <w:b/>
                <w:sz w:val="14"/>
              </w:rPr>
              <w:t>Altre spese per    incremento di attività finanziarie</w:t>
            </w:r>
          </w:p>
        </w:tc>
        <w:tc>
          <w:tcPr>
            <w:tcW w:w="1020" w:type="dxa"/>
          </w:tcPr>
          <w:p>
            <w:pPr>
              <w:pStyle w:val="TableParagraph"/>
              <w:spacing w:line="261" w:lineRule="auto" w:before="73"/>
              <w:ind w:left="29" w:right="9" w:firstLine="264"/>
              <w:rPr>
                <w:b/>
                <w:sz w:val="14"/>
              </w:rPr>
            </w:pPr>
            <w:r>
              <w:rPr>
                <w:b/>
                <w:sz w:val="14"/>
              </w:rPr>
              <w:t>Totale SPESE PER INCREMENTO DI ATTIVITA' FINANZIARIE</w:t>
            </w:r>
          </w:p>
        </w:tc>
      </w:tr>
      <w:tr>
        <w:trPr>
          <w:trHeight w:val="640" w:hRule="atLeast"/>
        </w:trPr>
        <w:tc>
          <w:tcPr>
            <w:tcW w:w="3580" w:type="dxa"/>
            <w:gridSpan w:val="2"/>
          </w:tcPr>
          <w:p>
            <w:pPr>
              <w:pStyle w:val="TableParagraph"/>
              <w:rPr>
                <w:rFonts w:ascii="Times New Roman"/>
                <w:sz w:val="14"/>
              </w:rPr>
            </w:pPr>
          </w:p>
        </w:tc>
        <w:tc>
          <w:tcPr>
            <w:tcW w:w="1080" w:type="dxa"/>
          </w:tcPr>
          <w:p>
            <w:pPr>
              <w:pStyle w:val="TableParagraph"/>
              <w:spacing w:before="1"/>
              <w:rPr>
                <w:rFonts w:ascii="Times New Roman"/>
                <w:sz w:val="23"/>
              </w:rPr>
            </w:pPr>
          </w:p>
          <w:p>
            <w:pPr>
              <w:pStyle w:val="TableParagraph"/>
              <w:ind w:left="392" w:right="373"/>
              <w:jc w:val="center"/>
              <w:rPr>
                <w:b/>
                <w:sz w:val="14"/>
              </w:rPr>
            </w:pPr>
            <w:r>
              <w:rPr>
                <w:b/>
                <w:sz w:val="14"/>
              </w:rPr>
              <w:t>201</w:t>
            </w:r>
          </w:p>
        </w:tc>
        <w:tc>
          <w:tcPr>
            <w:tcW w:w="1080" w:type="dxa"/>
          </w:tcPr>
          <w:p>
            <w:pPr>
              <w:pStyle w:val="TableParagraph"/>
              <w:spacing w:before="1"/>
              <w:rPr>
                <w:rFonts w:ascii="Times New Roman"/>
                <w:sz w:val="23"/>
              </w:rPr>
            </w:pPr>
          </w:p>
          <w:p>
            <w:pPr>
              <w:pStyle w:val="TableParagraph"/>
              <w:ind w:left="392" w:right="373"/>
              <w:jc w:val="center"/>
              <w:rPr>
                <w:b/>
                <w:sz w:val="14"/>
              </w:rPr>
            </w:pPr>
            <w:r>
              <w:rPr>
                <w:b/>
                <w:sz w:val="14"/>
              </w:rPr>
              <w:t>202</w:t>
            </w:r>
          </w:p>
        </w:tc>
        <w:tc>
          <w:tcPr>
            <w:tcW w:w="1080" w:type="dxa"/>
          </w:tcPr>
          <w:p>
            <w:pPr>
              <w:pStyle w:val="TableParagraph"/>
              <w:spacing w:before="1"/>
              <w:rPr>
                <w:rFonts w:ascii="Times New Roman"/>
                <w:sz w:val="23"/>
              </w:rPr>
            </w:pPr>
          </w:p>
          <w:p>
            <w:pPr>
              <w:pStyle w:val="TableParagraph"/>
              <w:ind w:left="392" w:right="373"/>
              <w:jc w:val="center"/>
              <w:rPr>
                <w:b/>
                <w:sz w:val="14"/>
              </w:rPr>
            </w:pPr>
            <w:r>
              <w:rPr>
                <w:b/>
                <w:sz w:val="14"/>
              </w:rPr>
              <w:t>203</w:t>
            </w:r>
          </w:p>
        </w:tc>
        <w:tc>
          <w:tcPr>
            <w:tcW w:w="1040" w:type="dxa"/>
          </w:tcPr>
          <w:p>
            <w:pPr>
              <w:pStyle w:val="TableParagraph"/>
              <w:spacing w:before="1"/>
              <w:rPr>
                <w:rFonts w:ascii="Times New Roman"/>
                <w:sz w:val="23"/>
              </w:rPr>
            </w:pPr>
          </w:p>
          <w:p>
            <w:pPr>
              <w:pStyle w:val="TableParagraph"/>
              <w:ind w:left="19"/>
              <w:jc w:val="center"/>
              <w:rPr>
                <w:b/>
                <w:sz w:val="14"/>
              </w:rPr>
            </w:pPr>
            <w:r>
              <w:rPr>
                <w:b/>
                <w:sz w:val="14"/>
              </w:rPr>
              <w:t>204</w:t>
            </w:r>
          </w:p>
        </w:tc>
        <w:tc>
          <w:tcPr>
            <w:tcW w:w="1080" w:type="dxa"/>
          </w:tcPr>
          <w:p>
            <w:pPr>
              <w:pStyle w:val="TableParagraph"/>
              <w:spacing w:before="1"/>
              <w:rPr>
                <w:rFonts w:ascii="Times New Roman"/>
                <w:sz w:val="23"/>
              </w:rPr>
            </w:pPr>
          </w:p>
          <w:p>
            <w:pPr>
              <w:pStyle w:val="TableParagraph"/>
              <w:ind w:left="392" w:right="373"/>
              <w:jc w:val="center"/>
              <w:rPr>
                <w:b/>
                <w:sz w:val="14"/>
              </w:rPr>
            </w:pPr>
            <w:r>
              <w:rPr>
                <w:b/>
                <w:sz w:val="14"/>
              </w:rPr>
              <w:t>205</w:t>
            </w:r>
          </w:p>
        </w:tc>
        <w:tc>
          <w:tcPr>
            <w:tcW w:w="1020" w:type="dxa"/>
          </w:tcPr>
          <w:p>
            <w:pPr>
              <w:pStyle w:val="TableParagraph"/>
              <w:spacing w:before="1"/>
              <w:rPr>
                <w:rFonts w:ascii="Times New Roman"/>
                <w:sz w:val="23"/>
              </w:rPr>
            </w:pPr>
          </w:p>
          <w:p>
            <w:pPr>
              <w:pStyle w:val="TableParagraph"/>
              <w:ind w:left="58" w:right="19"/>
              <w:jc w:val="center"/>
              <w:rPr>
                <w:b/>
                <w:sz w:val="14"/>
              </w:rPr>
            </w:pPr>
            <w:r>
              <w:rPr>
                <w:b/>
                <w:sz w:val="14"/>
              </w:rPr>
              <w:t>200</w:t>
            </w:r>
          </w:p>
        </w:tc>
        <w:tc>
          <w:tcPr>
            <w:tcW w:w="1040" w:type="dxa"/>
          </w:tcPr>
          <w:p>
            <w:pPr>
              <w:pStyle w:val="TableParagraph"/>
              <w:spacing w:before="1"/>
              <w:rPr>
                <w:rFonts w:ascii="Times New Roman"/>
                <w:sz w:val="23"/>
              </w:rPr>
            </w:pPr>
          </w:p>
          <w:p>
            <w:pPr>
              <w:pStyle w:val="TableParagraph"/>
              <w:ind w:left="19"/>
              <w:jc w:val="center"/>
              <w:rPr>
                <w:b/>
                <w:sz w:val="14"/>
              </w:rPr>
            </w:pPr>
            <w:r>
              <w:rPr>
                <w:b/>
                <w:sz w:val="14"/>
              </w:rPr>
              <w:t>301</w:t>
            </w:r>
          </w:p>
        </w:tc>
        <w:tc>
          <w:tcPr>
            <w:tcW w:w="1040" w:type="dxa"/>
          </w:tcPr>
          <w:p>
            <w:pPr>
              <w:pStyle w:val="TableParagraph"/>
              <w:spacing w:before="1"/>
              <w:rPr>
                <w:rFonts w:ascii="Times New Roman"/>
                <w:sz w:val="23"/>
              </w:rPr>
            </w:pPr>
          </w:p>
          <w:p>
            <w:pPr>
              <w:pStyle w:val="TableParagraph"/>
              <w:ind w:left="19"/>
              <w:jc w:val="center"/>
              <w:rPr>
                <w:b/>
                <w:sz w:val="14"/>
              </w:rPr>
            </w:pPr>
            <w:r>
              <w:rPr>
                <w:b/>
                <w:sz w:val="14"/>
              </w:rPr>
              <w:t>302</w:t>
            </w:r>
          </w:p>
        </w:tc>
        <w:tc>
          <w:tcPr>
            <w:tcW w:w="1020" w:type="dxa"/>
          </w:tcPr>
          <w:p>
            <w:pPr>
              <w:pStyle w:val="TableParagraph"/>
              <w:spacing w:before="1"/>
              <w:rPr>
                <w:rFonts w:ascii="Times New Roman"/>
                <w:sz w:val="23"/>
              </w:rPr>
            </w:pPr>
          </w:p>
          <w:p>
            <w:pPr>
              <w:pStyle w:val="TableParagraph"/>
              <w:ind w:left="58" w:right="19"/>
              <w:jc w:val="center"/>
              <w:rPr>
                <w:b/>
                <w:sz w:val="14"/>
              </w:rPr>
            </w:pPr>
            <w:r>
              <w:rPr>
                <w:b/>
                <w:sz w:val="14"/>
              </w:rPr>
              <w:t>303</w:t>
            </w:r>
          </w:p>
        </w:tc>
        <w:tc>
          <w:tcPr>
            <w:tcW w:w="1060" w:type="dxa"/>
          </w:tcPr>
          <w:p>
            <w:pPr>
              <w:pStyle w:val="TableParagraph"/>
              <w:spacing w:before="1"/>
              <w:rPr>
                <w:rFonts w:ascii="Times New Roman"/>
                <w:sz w:val="23"/>
              </w:rPr>
            </w:pPr>
          </w:p>
          <w:p>
            <w:pPr>
              <w:pStyle w:val="TableParagraph"/>
              <w:ind w:left="59" w:right="59"/>
              <w:jc w:val="center"/>
              <w:rPr>
                <w:b/>
                <w:sz w:val="14"/>
              </w:rPr>
            </w:pPr>
            <w:r>
              <w:rPr>
                <w:b/>
                <w:sz w:val="14"/>
              </w:rPr>
              <w:t>304</w:t>
            </w:r>
          </w:p>
        </w:tc>
        <w:tc>
          <w:tcPr>
            <w:tcW w:w="1020" w:type="dxa"/>
          </w:tcPr>
          <w:p>
            <w:pPr>
              <w:pStyle w:val="TableParagraph"/>
              <w:spacing w:before="1"/>
              <w:rPr>
                <w:rFonts w:ascii="Times New Roman"/>
                <w:sz w:val="23"/>
              </w:rPr>
            </w:pPr>
          </w:p>
          <w:p>
            <w:pPr>
              <w:pStyle w:val="TableParagraph"/>
              <w:ind w:left="443"/>
              <w:rPr>
                <w:b/>
                <w:sz w:val="14"/>
              </w:rPr>
            </w:pPr>
            <w:r>
              <w:rPr>
                <w:b/>
                <w:sz w:val="14"/>
              </w:rPr>
              <w:t>300</w:t>
            </w:r>
          </w:p>
        </w:tc>
      </w:tr>
      <w:tr>
        <w:trPr>
          <w:trHeight w:val="238" w:hRule="atLeast"/>
        </w:trPr>
        <w:tc>
          <w:tcPr>
            <w:tcW w:w="560" w:type="dxa"/>
            <w:tcBorders>
              <w:bottom w:val="nil"/>
            </w:tcBorders>
          </w:tcPr>
          <w:p>
            <w:pPr>
              <w:pStyle w:val="TableParagraph"/>
              <w:spacing w:before="36"/>
              <w:ind w:left="222"/>
              <w:rPr>
                <w:sz w:val="14"/>
              </w:rPr>
            </w:pPr>
            <w:r>
              <w:rPr>
                <w:sz w:val="14"/>
              </w:rPr>
              <w:t>02</w:t>
            </w:r>
          </w:p>
        </w:tc>
        <w:tc>
          <w:tcPr>
            <w:tcW w:w="3020" w:type="dxa"/>
            <w:tcBorders>
              <w:bottom w:val="nil"/>
            </w:tcBorders>
          </w:tcPr>
          <w:p>
            <w:pPr>
              <w:pStyle w:val="TableParagraph"/>
              <w:spacing w:before="36"/>
              <w:ind w:left="80"/>
              <w:rPr>
                <w:sz w:val="14"/>
              </w:rPr>
            </w:pPr>
            <w:r>
              <w:rPr>
                <w:sz w:val="14"/>
              </w:rPr>
              <w:t>Altri ordini di istruzione non universitaria</w:t>
            </w:r>
          </w:p>
        </w:tc>
        <w:tc>
          <w:tcPr>
            <w:tcW w:w="1080" w:type="dxa"/>
            <w:tcBorders>
              <w:bottom w:val="nil"/>
            </w:tcBorders>
          </w:tcPr>
          <w:p>
            <w:pPr>
              <w:pStyle w:val="TableParagraph"/>
              <w:spacing w:before="36"/>
              <w:ind w:right="77"/>
              <w:jc w:val="right"/>
              <w:rPr>
                <w:sz w:val="14"/>
              </w:rPr>
            </w:pPr>
            <w:r>
              <w:rPr>
                <w:sz w:val="14"/>
              </w:rPr>
              <w:t>0,00</w:t>
            </w:r>
          </w:p>
        </w:tc>
        <w:tc>
          <w:tcPr>
            <w:tcW w:w="1080" w:type="dxa"/>
            <w:tcBorders>
              <w:bottom w:val="nil"/>
            </w:tcBorders>
          </w:tcPr>
          <w:p>
            <w:pPr>
              <w:pStyle w:val="TableParagraph"/>
              <w:spacing w:before="36"/>
              <w:ind w:right="77"/>
              <w:jc w:val="right"/>
              <w:rPr>
                <w:sz w:val="14"/>
              </w:rPr>
            </w:pPr>
            <w:r>
              <w:rPr>
                <w:sz w:val="14"/>
              </w:rPr>
              <w:t>0,00</w:t>
            </w:r>
          </w:p>
        </w:tc>
        <w:tc>
          <w:tcPr>
            <w:tcW w:w="1080" w:type="dxa"/>
            <w:tcBorders>
              <w:bottom w:val="nil"/>
            </w:tcBorders>
          </w:tcPr>
          <w:p>
            <w:pPr>
              <w:pStyle w:val="TableParagraph"/>
              <w:spacing w:before="36"/>
              <w:ind w:right="57"/>
              <w:jc w:val="right"/>
              <w:rPr>
                <w:sz w:val="14"/>
              </w:rPr>
            </w:pPr>
            <w:r>
              <w:rPr>
                <w:sz w:val="14"/>
              </w:rPr>
              <w:t>0,00</w:t>
            </w:r>
          </w:p>
        </w:tc>
        <w:tc>
          <w:tcPr>
            <w:tcW w:w="1040" w:type="dxa"/>
            <w:tcBorders>
              <w:bottom w:val="nil"/>
            </w:tcBorders>
          </w:tcPr>
          <w:p>
            <w:pPr>
              <w:pStyle w:val="TableParagraph"/>
              <w:spacing w:before="36"/>
              <w:ind w:right="57"/>
              <w:jc w:val="right"/>
              <w:rPr>
                <w:sz w:val="14"/>
              </w:rPr>
            </w:pPr>
            <w:r>
              <w:rPr>
                <w:sz w:val="14"/>
              </w:rPr>
              <w:t>0,00</w:t>
            </w:r>
          </w:p>
        </w:tc>
        <w:tc>
          <w:tcPr>
            <w:tcW w:w="1080" w:type="dxa"/>
            <w:tcBorders>
              <w:bottom w:val="nil"/>
            </w:tcBorders>
          </w:tcPr>
          <w:p>
            <w:pPr>
              <w:pStyle w:val="TableParagraph"/>
              <w:spacing w:before="36"/>
              <w:ind w:right="57"/>
              <w:jc w:val="right"/>
              <w:rPr>
                <w:sz w:val="14"/>
              </w:rPr>
            </w:pPr>
            <w:r>
              <w:rPr>
                <w:sz w:val="14"/>
              </w:rPr>
              <w:t>0,00</w:t>
            </w:r>
          </w:p>
        </w:tc>
        <w:tc>
          <w:tcPr>
            <w:tcW w:w="1020" w:type="dxa"/>
            <w:tcBorders>
              <w:bottom w:val="nil"/>
            </w:tcBorders>
          </w:tcPr>
          <w:p>
            <w:pPr>
              <w:pStyle w:val="TableParagraph"/>
              <w:spacing w:before="36"/>
              <w:ind w:right="37"/>
              <w:jc w:val="right"/>
              <w:rPr>
                <w:sz w:val="14"/>
              </w:rPr>
            </w:pPr>
            <w:r>
              <w:rPr>
                <w:sz w:val="14"/>
              </w:rPr>
              <w:t>0,00</w:t>
            </w:r>
          </w:p>
        </w:tc>
        <w:tc>
          <w:tcPr>
            <w:tcW w:w="1040" w:type="dxa"/>
            <w:tcBorders>
              <w:bottom w:val="nil"/>
            </w:tcBorders>
          </w:tcPr>
          <w:p>
            <w:pPr>
              <w:pStyle w:val="TableParagraph"/>
              <w:spacing w:before="36"/>
              <w:ind w:right="57"/>
              <w:jc w:val="right"/>
              <w:rPr>
                <w:sz w:val="14"/>
              </w:rPr>
            </w:pPr>
            <w:r>
              <w:rPr>
                <w:sz w:val="14"/>
              </w:rPr>
              <w:t>0,00</w:t>
            </w:r>
          </w:p>
        </w:tc>
        <w:tc>
          <w:tcPr>
            <w:tcW w:w="1040" w:type="dxa"/>
            <w:tcBorders>
              <w:bottom w:val="nil"/>
            </w:tcBorders>
          </w:tcPr>
          <w:p>
            <w:pPr>
              <w:pStyle w:val="TableParagraph"/>
              <w:spacing w:before="36"/>
              <w:ind w:right="17"/>
              <w:jc w:val="right"/>
              <w:rPr>
                <w:sz w:val="14"/>
              </w:rPr>
            </w:pPr>
            <w:r>
              <w:rPr>
                <w:sz w:val="14"/>
              </w:rPr>
              <w:t>0,00</w:t>
            </w:r>
          </w:p>
        </w:tc>
        <w:tc>
          <w:tcPr>
            <w:tcW w:w="1020" w:type="dxa"/>
            <w:tcBorders>
              <w:bottom w:val="nil"/>
            </w:tcBorders>
          </w:tcPr>
          <w:p>
            <w:pPr>
              <w:pStyle w:val="TableParagraph"/>
              <w:spacing w:before="36"/>
              <w:ind w:right="17"/>
              <w:jc w:val="right"/>
              <w:rPr>
                <w:sz w:val="14"/>
              </w:rPr>
            </w:pPr>
            <w:r>
              <w:rPr>
                <w:sz w:val="14"/>
              </w:rPr>
              <w:t>0,00</w:t>
            </w:r>
          </w:p>
        </w:tc>
        <w:tc>
          <w:tcPr>
            <w:tcW w:w="1060" w:type="dxa"/>
            <w:tcBorders>
              <w:bottom w:val="nil"/>
            </w:tcBorders>
          </w:tcPr>
          <w:p>
            <w:pPr>
              <w:pStyle w:val="TableParagraph"/>
              <w:spacing w:before="36"/>
              <w:ind w:right="37"/>
              <w:jc w:val="right"/>
              <w:rPr>
                <w:sz w:val="14"/>
              </w:rPr>
            </w:pPr>
            <w:r>
              <w:rPr>
                <w:sz w:val="14"/>
              </w:rPr>
              <w:t>0,00</w:t>
            </w:r>
          </w:p>
        </w:tc>
        <w:tc>
          <w:tcPr>
            <w:tcW w:w="1020" w:type="dxa"/>
            <w:tcBorders>
              <w:bottom w:val="nil"/>
            </w:tcBorders>
          </w:tcPr>
          <w:p>
            <w:pPr>
              <w:pStyle w:val="TableParagraph"/>
              <w:spacing w:before="36"/>
              <w:ind w:right="-15"/>
              <w:jc w:val="right"/>
              <w:rPr>
                <w:sz w:val="14"/>
              </w:rPr>
            </w:pPr>
            <w:r>
              <w:rPr>
                <w:sz w:val="14"/>
              </w:rPr>
              <w:t>0,00</w:t>
            </w:r>
          </w:p>
        </w:tc>
      </w:tr>
      <w:tr>
        <w:trPr>
          <w:trHeight w:val="240" w:hRule="atLeast"/>
        </w:trPr>
        <w:tc>
          <w:tcPr>
            <w:tcW w:w="560" w:type="dxa"/>
            <w:tcBorders>
              <w:top w:val="nil"/>
              <w:bottom w:val="nil"/>
            </w:tcBorders>
          </w:tcPr>
          <w:p>
            <w:pPr>
              <w:pStyle w:val="TableParagraph"/>
              <w:spacing w:before="37"/>
              <w:ind w:left="222"/>
              <w:rPr>
                <w:sz w:val="14"/>
              </w:rPr>
            </w:pPr>
            <w:r>
              <w:rPr>
                <w:sz w:val="14"/>
              </w:rPr>
              <w:t>06</w:t>
            </w:r>
          </w:p>
        </w:tc>
        <w:tc>
          <w:tcPr>
            <w:tcW w:w="3020" w:type="dxa"/>
            <w:tcBorders>
              <w:top w:val="nil"/>
              <w:bottom w:val="nil"/>
            </w:tcBorders>
          </w:tcPr>
          <w:p>
            <w:pPr>
              <w:pStyle w:val="TableParagraph"/>
              <w:spacing w:before="37"/>
              <w:ind w:left="80"/>
              <w:rPr>
                <w:sz w:val="14"/>
              </w:rPr>
            </w:pPr>
            <w:r>
              <w:rPr>
                <w:sz w:val="14"/>
              </w:rPr>
              <w:t>Servizi ausiliari all'istruzione</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20" w:type="dxa"/>
            <w:tcBorders>
              <w:top w:val="nil"/>
              <w:bottom w:val="nil"/>
            </w:tcBorders>
          </w:tcPr>
          <w:p>
            <w:pPr>
              <w:pStyle w:val="TableParagraph"/>
              <w:spacing w:before="37"/>
              <w:ind w:right="3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17"/>
              <w:jc w:val="right"/>
              <w:rPr>
                <w:sz w:val="14"/>
              </w:rPr>
            </w:pPr>
            <w:r>
              <w:rPr>
                <w:sz w:val="14"/>
              </w:rPr>
              <w:t>0,00</w:t>
            </w:r>
          </w:p>
        </w:tc>
        <w:tc>
          <w:tcPr>
            <w:tcW w:w="1020" w:type="dxa"/>
            <w:tcBorders>
              <w:top w:val="nil"/>
              <w:bottom w:val="nil"/>
            </w:tcBorders>
          </w:tcPr>
          <w:p>
            <w:pPr>
              <w:pStyle w:val="TableParagraph"/>
              <w:spacing w:before="37"/>
              <w:ind w:right="17"/>
              <w:jc w:val="right"/>
              <w:rPr>
                <w:sz w:val="14"/>
              </w:rPr>
            </w:pPr>
            <w:r>
              <w:rPr>
                <w:sz w:val="14"/>
              </w:rPr>
              <w:t>0,00</w:t>
            </w:r>
          </w:p>
        </w:tc>
        <w:tc>
          <w:tcPr>
            <w:tcW w:w="1060" w:type="dxa"/>
            <w:tcBorders>
              <w:top w:val="nil"/>
              <w:bottom w:val="nil"/>
            </w:tcBorders>
          </w:tcPr>
          <w:p>
            <w:pPr>
              <w:pStyle w:val="TableParagraph"/>
              <w:spacing w:before="37"/>
              <w:ind w:right="37"/>
              <w:jc w:val="right"/>
              <w:rPr>
                <w:sz w:val="14"/>
              </w:rPr>
            </w:pPr>
            <w:r>
              <w:rPr>
                <w:sz w:val="14"/>
              </w:rPr>
              <w:t>0,00</w:t>
            </w:r>
          </w:p>
        </w:tc>
        <w:tc>
          <w:tcPr>
            <w:tcW w:w="1020" w:type="dxa"/>
            <w:tcBorders>
              <w:top w:val="nil"/>
              <w:bottom w:val="nil"/>
            </w:tcBorders>
          </w:tcPr>
          <w:p>
            <w:pPr>
              <w:pStyle w:val="TableParagraph"/>
              <w:spacing w:before="37"/>
              <w:ind w:right="-15"/>
              <w:jc w:val="right"/>
              <w:rPr>
                <w:sz w:val="14"/>
              </w:rPr>
            </w:pPr>
            <w:r>
              <w:rPr>
                <w:sz w:val="14"/>
              </w:rPr>
              <w:t>0,00</w:t>
            </w:r>
          </w:p>
        </w:tc>
      </w:tr>
      <w:tr>
        <w:trPr>
          <w:trHeight w:val="230" w:hRule="atLeast"/>
        </w:trPr>
        <w:tc>
          <w:tcPr>
            <w:tcW w:w="560" w:type="dxa"/>
            <w:tcBorders>
              <w:top w:val="nil"/>
              <w:bottom w:val="nil"/>
            </w:tcBorders>
          </w:tcPr>
          <w:p>
            <w:pPr>
              <w:pStyle w:val="TableParagraph"/>
              <w:spacing w:before="37"/>
              <w:ind w:left="222"/>
              <w:rPr>
                <w:sz w:val="14"/>
              </w:rPr>
            </w:pPr>
            <w:r>
              <w:rPr>
                <w:sz w:val="14"/>
              </w:rPr>
              <w:t>07</w:t>
            </w:r>
          </w:p>
        </w:tc>
        <w:tc>
          <w:tcPr>
            <w:tcW w:w="3020" w:type="dxa"/>
            <w:tcBorders>
              <w:top w:val="nil"/>
              <w:bottom w:val="nil"/>
            </w:tcBorders>
          </w:tcPr>
          <w:p>
            <w:pPr>
              <w:pStyle w:val="TableParagraph"/>
              <w:spacing w:before="37"/>
              <w:ind w:left="80"/>
              <w:rPr>
                <w:sz w:val="14"/>
              </w:rPr>
            </w:pPr>
            <w:r>
              <w:rPr>
                <w:sz w:val="14"/>
              </w:rPr>
              <w:t>Diritto allo studio</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20" w:type="dxa"/>
            <w:tcBorders>
              <w:top w:val="nil"/>
              <w:bottom w:val="nil"/>
            </w:tcBorders>
          </w:tcPr>
          <w:p>
            <w:pPr>
              <w:pStyle w:val="TableParagraph"/>
              <w:spacing w:before="37"/>
              <w:ind w:right="3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17"/>
              <w:jc w:val="right"/>
              <w:rPr>
                <w:sz w:val="14"/>
              </w:rPr>
            </w:pPr>
            <w:r>
              <w:rPr>
                <w:sz w:val="14"/>
              </w:rPr>
              <w:t>0,00</w:t>
            </w:r>
          </w:p>
        </w:tc>
        <w:tc>
          <w:tcPr>
            <w:tcW w:w="1020" w:type="dxa"/>
            <w:tcBorders>
              <w:top w:val="nil"/>
              <w:bottom w:val="nil"/>
            </w:tcBorders>
          </w:tcPr>
          <w:p>
            <w:pPr>
              <w:pStyle w:val="TableParagraph"/>
              <w:spacing w:before="37"/>
              <w:ind w:right="17"/>
              <w:jc w:val="right"/>
              <w:rPr>
                <w:sz w:val="14"/>
              </w:rPr>
            </w:pPr>
            <w:r>
              <w:rPr>
                <w:sz w:val="14"/>
              </w:rPr>
              <w:t>0,00</w:t>
            </w:r>
          </w:p>
        </w:tc>
        <w:tc>
          <w:tcPr>
            <w:tcW w:w="1060" w:type="dxa"/>
            <w:tcBorders>
              <w:top w:val="nil"/>
              <w:bottom w:val="nil"/>
            </w:tcBorders>
          </w:tcPr>
          <w:p>
            <w:pPr>
              <w:pStyle w:val="TableParagraph"/>
              <w:spacing w:before="37"/>
              <w:ind w:right="37"/>
              <w:jc w:val="right"/>
              <w:rPr>
                <w:sz w:val="14"/>
              </w:rPr>
            </w:pPr>
            <w:r>
              <w:rPr>
                <w:sz w:val="14"/>
              </w:rPr>
              <w:t>0,00</w:t>
            </w:r>
          </w:p>
        </w:tc>
        <w:tc>
          <w:tcPr>
            <w:tcW w:w="1020" w:type="dxa"/>
            <w:tcBorders>
              <w:top w:val="nil"/>
              <w:bottom w:val="nil"/>
            </w:tcBorders>
          </w:tcPr>
          <w:p>
            <w:pPr>
              <w:pStyle w:val="TableParagraph"/>
              <w:spacing w:before="37"/>
              <w:ind w:right="-15"/>
              <w:jc w:val="right"/>
              <w:rPr>
                <w:sz w:val="14"/>
              </w:rPr>
            </w:pPr>
            <w:r>
              <w:rPr>
                <w:sz w:val="14"/>
              </w:rPr>
              <w:t>0,00</w:t>
            </w:r>
          </w:p>
        </w:tc>
      </w:tr>
      <w:tr>
        <w:trPr>
          <w:trHeight w:val="370" w:hRule="atLeast"/>
        </w:trPr>
        <w:tc>
          <w:tcPr>
            <w:tcW w:w="560" w:type="dxa"/>
            <w:tcBorders>
              <w:top w:val="nil"/>
            </w:tcBorders>
          </w:tcPr>
          <w:p>
            <w:pPr>
              <w:pStyle w:val="TableParagraph"/>
              <w:rPr>
                <w:rFonts w:ascii="Times New Roman"/>
                <w:sz w:val="14"/>
              </w:rPr>
            </w:pPr>
          </w:p>
        </w:tc>
        <w:tc>
          <w:tcPr>
            <w:tcW w:w="3020" w:type="dxa"/>
            <w:tcBorders>
              <w:top w:val="nil"/>
            </w:tcBorders>
          </w:tcPr>
          <w:p>
            <w:pPr>
              <w:pStyle w:val="TableParagraph"/>
              <w:spacing w:line="170" w:lineRule="atLeast" w:before="19"/>
              <w:ind w:left="80" w:right="162"/>
              <w:rPr>
                <w:b/>
                <w:i/>
                <w:sz w:val="14"/>
              </w:rPr>
            </w:pPr>
            <w:r>
              <w:rPr>
                <w:b/>
                <w:i/>
                <w:sz w:val="14"/>
              </w:rPr>
              <w:t>TOTALE MISSIONE 4 - Istruzione e diritto </w:t>
            </w:r>
            <w:r>
              <w:rPr>
                <w:b/>
                <w:i/>
                <w:sz w:val="14"/>
              </w:rPr>
              <w:t>allo studio</w:t>
            </w:r>
          </w:p>
        </w:tc>
        <w:tc>
          <w:tcPr>
            <w:tcW w:w="1080" w:type="dxa"/>
            <w:tcBorders>
              <w:top w:val="nil"/>
            </w:tcBorders>
          </w:tcPr>
          <w:p>
            <w:pPr>
              <w:pStyle w:val="TableParagraph"/>
              <w:spacing w:before="66"/>
              <w:ind w:right="77"/>
              <w:jc w:val="right"/>
              <w:rPr>
                <w:b/>
                <w:sz w:val="14"/>
              </w:rPr>
            </w:pPr>
            <w:r>
              <w:rPr>
                <w:b/>
                <w:sz w:val="14"/>
              </w:rPr>
              <w:t>0,00</w:t>
            </w:r>
          </w:p>
        </w:tc>
        <w:tc>
          <w:tcPr>
            <w:tcW w:w="1080" w:type="dxa"/>
            <w:tcBorders>
              <w:top w:val="nil"/>
            </w:tcBorders>
          </w:tcPr>
          <w:p>
            <w:pPr>
              <w:pStyle w:val="TableParagraph"/>
              <w:spacing w:before="66"/>
              <w:ind w:right="77"/>
              <w:jc w:val="right"/>
              <w:rPr>
                <w:b/>
                <w:sz w:val="14"/>
              </w:rPr>
            </w:pPr>
            <w:r>
              <w:rPr>
                <w:b/>
                <w:sz w:val="14"/>
              </w:rPr>
              <w:t>0,00</w:t>
            </w:r>
          </w:p>
        </w:tc>
        <w:tc>
          <w:tcPr>
            <w:tcW w:w="1080" w:type="dxa"/>
            <w:tcBorders>
              <w:top w:val="nil"/>
            </w:tcBorders>
          </w:tcPr>
          <w:p>
            <w:pPr>
              <w:pStyle w:val="TableParagraph"/>
              <w:spacing w:before="66"/>
              <w:ind w:right="57"/>
              <w:jc w:val="right"/>
              <w:rPr>
                <w:b/>
                <w:sz w:val="14"/>
              </w:rPr>
            </w:pPr>
            <w:r>
              <w:rPr>
                <w:b/>
                <w:sz w:val="14"/>
              </w:rPr>
              <w:t>0,00</w:t>
            </w:r>
          </w:p>
        </w:tc>
        <w:tc>
          <w:tcPr>
            <w:tcW w:w="1040" w:type="dxa"/>
            <w:tcBorders>
              <w:top w:val="nil"/>
            </w:tcBorders>
          </w:tcPr>
          <w:p>
            <w:pPr>
              <w:pStyle w:val="TableParagraph"/>
              <w:spacing w:before="66"/>
              <w:ind w:right="57"/>
              <w:jc w:val="right"/>
              <w:rPr>
                <w:b/>
                <w:sz w:val="14"/>
              </w:rPr>
            </w:pPr>
            <w:r>
              <w:rPr>
                <w:b/>
                <w:sz w:val="14"/>
              </w:rPr>
              <w:t>0,00</w:t>
            </w:r>
          </w:p>
        </w:tc>
        <w:tc>
          <w:tcPr>
            <w:tcW w:w="1080" w:type="dxa"/>
            <w:tcBorders>
              <w:top w:val="nil"/>
            </w:tcBorders>
          </w:tcPr>
          <w:p>
            <w:pPr>
              <w:pStyle w:val="TableParagraph"/>
              <w:spacing w:before="66"/>
              <w:ind w:right="57"/>
              <w:jc w:val="right"/>
              <w:rPr>
                <w:b/>
                <w:sz w:val="14"/>
              </w:rPr>
            </w:pPr>
            <w:r>
              <w:rPr>
                <w:b/>
                <w:sz w:val="14"/>
              </w:rPr>
              <w:t>0,00</w:t>
            </w:r>
          </w:p>
        </w:tc>
        <w:tc>
          <w:tcPr>
            <w:tcW w:w="1020" w:type="dxa"/>
            <w:tcBorders>
              <w:top w:val="nil"/>
            </w:tcBorders>
          </w:tcPr>
          <w:p>
            <w:pPr>
              <w:pStyle w:val="TableParagraph"/>
              <w:spacing w:before="66"/>
              <w:ind w:right="17"/>
              <w:jc w:val="right"/>
              <w:rPr>
                <w:b/>
                <w:sz w:val="14"/>
              </w:rPr>
            </w:pPr>
            <w:r>
              <w:rPr>
                <w:b/>
                <w:sz w:val="14"/>
              </w:rPr>
              <w:t>0,00</w:t>
            </w:r>
          </w:p>
        </w:tc>
        <w:tc>
          <w:tcPr>
            <w:tcW w:w="1040" w:type="dxa"/>
            <w:tcBorders>
              <w:top w:val="nil"/>
            </w:tcBorders>
          </w:tcPr>
          <w:p>
            <w:pPr>
              <w:pStyle w:val="TableParagraph"/>
              <w:spacing w:before="66"/>
              <w:ind w:right="57"/>
              <w:jc w:val="right"/>
              <w:rPr>
                <w:b/>
                <w:sz w:val="14"/>
              </w:rPr>
            </w:pPr>
            <w:r>
              <w:rPr>
                <w:b/>
                <w:sz w:val="14"/>
              </w:rPr>
              <w:t>0,00</w:t>
            </w:r>
          </w:p>
        </w:tc>
        <w:tc>
          <w:tcPr>
            <w:tcW w:w="1040" w:type="dxa"/>
            <w:tcBorders>
              <w:top w:val="nil"/>
            </w:tcBorders>
          </w:tcPr>
          <w:p>
            <w:pPr>
              <w:pStyle w:val="TableParagraph"/>
              <w:spacing w:before="66"/>
              <w:ind w:right="17"/>
              <w:jc w:val="right"/>
              <w:rPr>
                <w:b/>
                <w:sz w:val="14"/>
              </w:rPr>
            </w:pPr>
            <w:r>
              <w:rPr>
                <w:b/>
                <w:sz w:val="14"/>
              </w:rPr>
              <w:t>0,00</w:t>
            </w:r>
          </w:p>
        </w:tc>
        <w:tc>
          <w:tcPr>
            <w:tcW w:w="1020" w:type="dxa"/>
            <w:tcBorders>
              <w:top w:val="nil"/>
            </w:tcBorders>
          </w:tcPr>
          <w:p>
            <w:pPr>
              <w:pStyle w:val="TableParagraph"/>
              <w:spacing w:before="66"/>
              <w:ind w:right="17"/>
              <w:jc w:val="right"/>
              <w:rPr>
                <w:b/>
                <w:sz w:val="14"/>
              </w:rPr>
            </w:pPr>
            <w:r>
              <w:rPr>
                <w:b/>
                <w:sz w:val="14"/>
              </w:rPr>
              <w:t>0,00</w:t>
            </w:r>
          </w:p>
        </w:tc>
        <w:tc>
          <w:tcPr>
            <w:tcW w:w="1060" w:type="dxa"/>
            <w:tcBorders>
              <w:top w:val="nil"/>
            </w:tcBorders>
          </w:tcPr>
          <w:p>
            <w:pPr>
              <w:pStyle w:val="TableParagraph"/>
              <w:spacing w:before="66"/>
              <w:ind w:right="37"/>
              <w:jc w:val="right"/>
              <w:rPr>
                <w:b/>
                <w:sz w:val="14"/>
              </w:rPr>
            </w:pPr>
            <w:r>
              <w:rPr>
                <w:b/>
                <w:sz w:val="14"/>
              </w:rPr>
              <w:t>0,00</w:t>
            </w:r>
          </w:p>
        </w:tc>
        <w:tc>
          <w:tcPr>
            <w:tcW w:w="1020" w:type="dxa"/>
            <w:tcBorders>
              <w:top w:val="nil"/>
            </w:tcBorders>
          </w:tcPr>
          <w:p>
            <w:pPr>
              <w:pStyle w:val="TableParagraph"/>
              <w:spacing w:before="66"/>
              <w:ind w:right="-15"/>
              <w:jc w:val="right"/>
              <w:rPr>
                <w:b/>
                <w:sz w:val="14"/>
              </w:rPr>
            </w:pPr>
            <w:r>
              <w:rPr>
                <w:b/>
                <w:sz w:val="14"/>
              </w:rPr>
              <w:t>0,00</w:t>
            </w:r>
          </w:p>
        </w:tc>
      </w:tr>
      <w:tr>
        <w:trPr>
          <w:trHeight w:val="517"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05</w:t>
            </w:r>
          </w:p>
        </w:tc>
        <w:tc>
          <w:tcPr>
            <w:tcW w:w="3020" w:type="dxa"/>
            <w:tcBorders>
              <w:bottom w:val="nil"/>
            </w:tcBorders>
          </w:tcPr>
          <w:p>
            <w:pPr>
              <w:pStyle w:val="TableParagraph"/>
              <w:spacing w:line="261" w:lineRule="auto" w:before="138"/>
              <w:ind w:left="80" w:right="216"/>
              <w:rPr>
                <w:b/>
                <w:i/>
                <w:sz w:val="14"/>
              </w:rPr>
            </w:pPr>
            <w:r>
              <w:rPr>
                <w:b/>
                <w:i/>
                <w:sz w:val="14"/>
              </w:rPr>
              <w:t>MISSIONE 5 - Tutela e valorizzazione dei </w:t>
            </w:r>
            <w:r>
              <w:rPr>
                <w:b/>
                <w:i/>
                <w:sz w:val="14"/>
              </w:rPr>
              <w:t>beni e attività culturali</w:t>
            </w: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6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r>
      <w:tr>
        <w:trPr>
          <w:trHeight w:val="231" w:hRule="atLeast"/>
        </w:trPr>
        <w:tc>
          <w:tcPr>
            <w:tcW w:w="560" w:type="dxa"/>
            <w:tcBorders>
              <w:top w:val="nil"/>
              <w:bottom w:val="nil"/>
            </w:tcBorders>
          </w:tcPr>
          <w:p>
            <w:pPr>
              <w:pStyle w:val="TableParagraph"/>
              <w:spacing w:before="38"/>
              <w:ind w:left="222"/>
              <w:rPr>
                <w:sz w:val="14"/>
              </w:rPr>
            </w:pPr>
            <w:r>
              <w:rPr>
                <w:sz w:val="14"/>
              </w:rPr>
              <w:t>01</w:t>
            </w:r>
          </w:p>
        </w:tc>
        <w:tc>
          <w:tcPr>
            <w:tcW w:w="3020" w:type="dxa"/>
            <w:tcBorders>
              <w:top w:val="nil"/>
              <w:bottom w:val="nil"/>
            </w:tcBorders>
          </w:tcPr>
          <w:p>
            <w:pPr>
              <w:pStyle w:val="TableParagraph"/>
              <w:spacing w:before="38"/>
              <w:ind w:left="80"/>
              <w:rPr>
                <w:sz w:val="14"/>
              </w:rPr>
            </w:pPr>
            <w:r>
              <w:rPr>
                <w:sz w:val="14"/>
              </w:rPr>
              <w:t>Valorizzazione dei beni di interesse storico</w:t>
            </w:r>
          </w:p>
        </w:tc>
        <w:tc>
          <w:tcPr>
            <w:tcW w:w="1080" w:type="dxa"/>
            <w:tcBorders>
              <w:top w:val="nil"/>
              <w:bottom w:val="nil"/>
            </w:tcBorders>
          </w:tcPr>
          <w:p>
            <w:pPr>
              <w:pStyle w:val="TableParagraph"/>
              <w:spacing w:before="38"/>
              <w:ind w:right="77"/>
              <w:jc w:val="right"/>
              <w:rPr>
                <w:sz w:val="14"/>
              </w:rPr>
            </w:pPr>
            <w:r>
              <w:rPr>
                <w:sz w:val="14"/>
              </w:rPr>
              <w:t>0,00</w:t>
            </w:r>
          </w:p>
        </w:tc>
        <w:tc>
          <w:tcPr>
            <w:tcW w:w="1080" w:type="dxa"/>
            <w:tcBorders>
              <w:top w:val="nil"/>
              <w:bottom w:val="nil"/>
            </w:tcBorders>
          </w:tcPr>
          <w:p>
            <w:pPr>
              <w:pStyle w:val="TableParagraph"/>
              <w:spacing w:before="38"/>
              <w:ind w:right="77"/>
              <w:jc w:val="right"/>
              <w:rPr>
                <w:sz w:val="14"/>
              </w:rPr>
            </w:pPr>
            <w:r>
              <w:rPr>
                <w:sz w:val="14"/>
              </w:rPr>
              <w:t>0,00</w:t>
            </w:r>
          </w:p>
        </w:tc>
        <w:tc>
          <w:tcPr>
            <w:tcW w:w="1080" w:type="dxa"/>
            <w:tcBorders>
              <w:top w:val="nil"/>
              <w:bottom w:val="nil"/>
            </w:tcBorders>
          </w:tcPr>
          <w:p>
            <w:pPr>
              <w:pStyle w:val="TableParagraph"/>
              <w:spacing w:before="38"/>
              <w:ind w:right="57"/>
              <w:jc w:val="right"/>
              <w:rPr>
                <w:sz w:val="14"/>
              </w:rPr>
            </w:pPr>
            <w:r>
              <w:rPr>
                <w:sz w:val="14"/>
              </w:rPr>
              <w:t>0,00</w:t>
            </w:r>
          </w:p>
        </w:tc>
        <w:tc>
          <w:tcPr>
            <w:tcW w:w="1040" w:type="dxa"/>
            <w:tcBorders>
              <w:top w:val="nil"/>
              <w:bottom w:val="nil"/>
            </w:tcBorders>
          </w:tcPr>
          <w:p>
            <w:pPr>
              <w:pStyle w:val="TableParagraph"/>
              <w:spacing w:before="38"/>
              <w:ind w:right="57"/>
              <w:jc w:val="right"/>
              <w:rPr>
                <w:sz w:val="14"/>
              </w:rPr>
            </w:pPr>
            <w:r>
              <w:rPr>
                <w:sz w:val="14"/>
              </w:rPr>
              <w:t>0,00</w:t>
            </w:r>
          </w:p>
        </w:tc>
        <w:tc>
          <w:tcPr>
            <w:tcW w:w="1080" w:type="dxa"/>
            <w:tcBorders>
              <w:top w:val="nil"/>
              <w:bottom w:val="nil"/>
            </w:tcBorders>
          </w:tcPr>
          <w:p>
            <w:pPr>
              <w:pStyle w:val="TableParagraph"/>
              <w:spacing w:before="38"/>
              <w:ind w:right="57"/>
              <w:jc w:val="right"/>
              <w:rPr>
                <w:sz w:val="14"/>
              </w:rPr>
            </w:pPr>
            <w:r>
              <w:rPr>
                <w:sz w:val="14"/>
              </w:rPr>
              <w:t>0,00</w:t>
            </w:r>
          </w:p>
        </w:tc>
        <w:tc>
          <w:tcPr>
            <w:tcW w:w="1020" w:type="dxa"/>
            <w:tcBorders>
              <w:top w:val="nil"/>
              <w:bottom w:val="nil"/>
            </w:tcBorders>
          </w:tcPr>
          <w:p>
            <w:pPr>
              <w:pStyle w:val="TableParagraph"/>
              <w:spacing w:before="38"/>
              <w:ind w:right="37"/>
              <w:jc w:val="right"/>
              <w:rPr>
                <w:sz w:val="14"/>
              </w:rPr>
            </w:pPr>
            <w:r>
              <w:rPr>
                <w:sz w:val="14"/>
              </w:rPr>
              <w:t>0,00</w:t>
            </w:r>
          </w:p>
        </w:tc>
        <w:tc>
          <w:tcPr>
            <w:tcW w:w="1040" w:type="dxa"/>
            <w:tcBorders>
              <w:top w:val="nil"/>
              <w:bottom w:val="nil"/>
            </w:tcBorders>
          </w:tcPr>
          <w:p>
            <w:pPr>
              <w:pStyle w:val="TableParagraph"/>
              <w:spacing w:before="38"/>
              <w:ind w:right="57"/>
              <w:jc w:val="right"/>
              <w:rPr>
                <w:sz w:val="14"/>
              </w:rPr>
            </w:pPr>
            <w:r>
              <w:rPr>
                <w:sz w:val="14"/>
              </w:rPr>
              <w:t>0,00</w:t>
            </w:r>
          </w:p>
        </w:tc>
        <w:tc>
          <w:tcPr>
            <w:tcW w:w="1040" w:type="dxa"/>
            <w:tcBorders>
              <w:top w:val="nil"/>
              <w:bottom w:val="nil"/>
            </w:tcBorders>
          </w:tcPr>
          <w:p>
            <w:pPr>
              <w:pStyle w:val="TableParagraph"/>
              <w:spacing w:before="38"/>
              <w:ind w:right="17"/>
              <w:jc w:val="right"/>
              <w:rPr>
                <w:sz w:val="14"/>
              </w:rPr>
            </w:pPr>
            <w:r>
              <w:rPr>
                <w:sz w:val="14"/>
              </w:rPr>
              <w:t>0,00</w:t>
            </w:r>
          </w:p>
        </w:tc>
        <w:tc>
          <w:tcPr>
            <w:tcW w:w="1020" w:type="dxa"/>
            <w:tcBorders>
              <w:top w:val="nil"/>
              <w:bottom w:val="nil"/>
            </w:tcBorders>
          </w:tcPr>
          <w:p>
            <w:pPr>
              <w:pStyle w:val="TableParagraph"/>
              <w:spacing w:before="38"/>
              <w:ind w:right="17"/>
              <w:jc w:val="right"/>
              <w:rPr>
                <w:sz w:val="14"/>
              </w:rPr>
            </w:pPr>
            <w:r>
              <w:rPr>
                <w:sz w:val="14"/>
              </w:rPr>
              <w:t>0,00</w:t>
            </w:r>
          </w:p>
        </w:tc>
        <w:tc>
          <w:tcPr>
            <w:tcW w:w="1060" w:type="dxa"/>
            <w:tcBorders>
              <w:top w:val="nil"/>
              <w:bottom w:val="nil"/>
            </w:tcBorders>
          </w:tcPr>
          <w:p>
            <w:pPr>
              <w:pStyle w:val="TableParagraph"/>
              <w:spacing w:before="38"/>
              <w:ind w:right="37"/>
              <w:jc w:val="right"/>
              <w:rPr>
                <w:sz w:val="14"/>
              </w:rPr>
            </w:pPr>
            <w:r>
              <w:rPr>
                <w:sz w:val="14"/>
              </w:rPr>
              <w:t>0,00</w:t>
            </w:r>
          </w:p>
        </w:tc>
        <w:tc>
          <w:tcPr>
            <w:tcW w:w="1020" w:type="dxa"/>
            <w:tcBorders>
              <w:top w:val="nil"/>
              <w:bottom w:val="nil"/>
            </w:tcBorders>
          </w:tcPr>
          <w:p>
            <w:pPr>
              <w:pStyle w:val="TableParagraph"/>
              <w:spacing w:before="38"/>
              <w:ind w:right="-15"/>
              <w:jc w:val="right"/>
              <w:rPr>
                <w:sz w:val="14"/>
              </w:rPr>
            </w:pPr>
            <w:r>
              <w:rPr>
                <w:sz w:val="14"/>
              </w:rPr>
              <w:t>0,00</w:t>
            </w:r>
          </w:p>
        </w:tc>
      </w:tr>
      <w:tr>
        <w:trPr>
          <w:trHeight w:val="389" w:hRule="atLeast"/>
        </w:trPr>
        <w:tc>
          <w:tcPr>
            <w:tcW w:w="560" w:type="dxa"/>
            <w:tcBorders>
              <w:top w:val="nil"/>
              <w:bottom w:val="nil"/>
            </w:tcBorders>
          </w:tcPr>
          <w:p>
            <w:pPr>
              <w:pStyle w:val="TableParagraph"/>
              <w:spacing w:before="46"/>
              <w:ind w:left="222"/>
              <w:rPr>
                <w:sz w:val="14"/>
              </w:rPr>
            </w:pPr>
            <w:r>
              <w:rPr>
                <w:sz w:val="14"/>
              </w:rPr>
              <w:t>02</w:t>
            </w:r>
          </w:p>
        </w:tc>
        <w:tc>
          <w:tcPr>
            <w:tcW w:w="3020" w:type="dxa"/>
            <w:tcBorders>
              <w:top w:val="nil"/>
              <w:bottom w:val="nil"/>
            </w:tcBorders>
          </w:tcPr>
          <w:p>
            <w:pPr>
              <w:pStyle w:val="TableParagraph"/>
              <w:spacing w:line="170" w:lineRule="atLeast" w:before="19"/>
              <w:ind w:left="80" w:right="98"/>
              <w:rPr>
                <w:sz w:val="14"/>
              </w:rPr>
            </w:pPr>
            <w:r>
              <w:rPr>
                <w:sz w:val="14"/>
              </w:rPr>
              <w:t>Attività culturali e interventi diversi nel settore culturale</w:t>
            </w:r>
          </w:p>
        </w:tc>
        <w:tc>
          <w:tcPr>
            <w:tcW w:w="1080" w:type="dxa"/>
            <w:tcBorders>
              <w:top w:val="nil"/>
              <w:bottom w:val="nil"/>
            </w:tcBorders>
          </w:tcPr>
          <w:p>
            <w:pPr>
              <w:pStyle w:val="TableParagraph"/>
              <w:spacing w:before="46"/>
              <w:ind w:right="77"/>
              <w:jc w:val="right"/>
              <w:rPr>
                <w:sz w:val="14"/>
              </w:rPr>
            </w:pPr>
            <w:r>
              <w:rPr>
                <w:sz w:val="14"/>
              </w:rPr>
              <w:t>0,00</w:t>
            </w:r>
          </w:p>
        </w:tc>
        <w:tc>
          <w:tcPr>
            <w:tcW w:w="1080" w:type="dxa"/>
            <w:tcBorders>
              <w:top w:val="nil"/>
              <w:bottom w:val="nil"/>
            </w:tcBorders>
          </w:tcPr>
          <w:p>
            <w:pPr>
              <w:pStyle w:val="TableParagraph"/>
              <w:spacing w:before="46"/>
              <w:ind w:right="77"/>
              <w:jc w:val="right"/>
              <w:rPr>
                <w:sz w:val="14"/>
              </w:rPr>
            </w:pPr>
            <w:r>
              <w:rPr>
                <w:sz w:val="14"/>
              </w:rPr>
              <w:t>0,00</w:t>
            </w:r>
          </w:p>
        </w:tc>
        <w:tc>
          <w:tcPr>
            <w:tcW w:w="1080" w:type="dxa"/>
            <w:tcBorders>
              <w:top w:val="nil"/>
              <w:bottom w:val="nil"/>
            </w:tcBorders>
          </w:tcPr>
          <w:p>
            <w:pPr>
              <w:pStyle w:val="TableParagraph"/>
              <w:spacing w:before="46"/>
              <w:ind w:right="57"/>
              <w:jc w:val="right"/>
              <w:rPr>
                <w:sz w:val="14"/>
              </w:rPr>
            </w:pPr>
            <w:r>
              <w:rPr>
                <w:sz w:val="14"/>
              </w:rPr>
              <w:t>0,00</w:t>
            </w:r>
          </w:p>
        </w:tc>
        <w:tc>
          <w:tcPr>
            <w:tcW w:w="1040" w:type="dxa"/>
            <w:tcBorders>
              <w:top w:val="nil"/>
              <w:bottom w:val="nil"/>
            </w:tcBorders>
          </w:tcPr>
          <w:p>
            <w:pPr>
              <w:pStyle w:val="TableParagraph"/>
              <w:spacing w:before="46"/>
              <w:ind w:right="57"/>
              <w:jc w:val="right"/>
              <w:rPr>
                <w:sz w:val="14"/>
              </w:rPr>
            </w:pPr>
            <w:r>
              <w:rPr>
                <w:sz w:val="14"/>
              </w:rPr>
              <w:t>0,00</w:t>
            </w:r>
          </w:p>
        </w:tc>
        <w:tc>
          <w:tcPr>
            <w:tcW w:w="1080" w:type="dxa"/>
            <w:tcBorders>
              <w:top w:val="nil"/>
              <w:bottom w:val="nil"/>
            </w:tcBorders>
          </w:tcPr>
          <w:p>
            <w:pPr>
              <w:pStyle w:val="TableParagraph"/>
              <w:spacing w:before="46"/>
              <w:ind w:right="57"/>
              <w:jc w:val="right"/>
              <w:rPr>
                <w:sz w:val="14"/>
              </w:rPr>
            </w:pPr>
            <w:r>
              <w:rPr>
                <w:sz w:val="14"/>
              </w:rPr>
              <w:t>0,00</w:t>
            </w:r>
          </w:p>
        </w:tc>
        <w:tc>
          <w:tcPr>
            <w:tcW w:w="1020" w:type="dxa"/>
            <w:tcBorders>
              <w:top w:val="nil"/>
              <w:bottom w:val="nil"/>
            </w:tcBorders>
          </w:tcPr>
          <w:p>
            <w:pPr>
              <w:pStyle w:val="TableParagraph"/>
              <w:spacing w:before="46"/>
              <w:ind w:right="37"/>
              <w:jc w:val="right"/>
              <w:rPr>
                <w:sz w:val="14"/>
              </w:rPr>
            </w:pPr>
            <w:r>
              <w:rPr>
                <w:sz w:val="14"/>
              </w:rPr>
              <w:t>0,00</w:t>
            </w:r>
          </w:p>
        </w:tc>
        <w:tc>
          <w:tcPr>
            <w:tcW w:w="1040" w:type="dxa"/>
            <w:tcBorders>
              <w:top w:val="nil"/>
              <w:bottom w:val="nil"/>
            </w:tcBorders>
          </w:tcPr>
          <w:p>
            <w:pPr>
              <w:pStyle w:val="TableParagraph"/>
              <w:spacing w:before="46"/>
              <w:ind w:right="57"/>
              <w:jc w:val="right"/>
              <w:rPr>
                <w:sz w:val="14"/>
              </w:rPr>
            </w:pPr>
            <w:r>
              <w:rPr>
                <w:sz w:val="14"/>
              </w:rPr>
              <w:t>0,00</w:t>
            </w:r>
          </w:p>
        </w:tc>
        <w:tc>
          <w:tcPr>
            <w:tcW w:w="1040" w:type="dxa"/>
            <w:tcBorders>
              <w:top w:val="nil"/>
              <w:bottom w:val="nil"/>
            </w:tcBorders>
          </w:tcPr>
          <w:p>
            <w:pPr>
              <w:pStyle w:val="TableParagraph"/>
              <w:spacing w:before="46"/>
              <w:ind w:right="17"/>
              <w:jc w:val="right"/>
              <w:rPr>
                <w:sz w:val="14"/>
              </w:rPr>
            </w:pPr>
            <w:r>
              <w:rPr>
                <w:sz w:val="14"/>
              </w:rPr>
              <w:t>0,00</w:t>
            </w:r>
          </w:p>
        </w:tc>
        <w:tc>
          <w:tcPr>
            <w:tcW w:w="1020" w:type="dxa"/>
            <w:tcBorders>
              <w:top w:val="nil"/>
              <w:bottom w:val="nil"/>
            </w:tcBorders>
          </w:tcPr>
          <w:p>
            <w:pPr>
              <w:pStyle w:val="TableParagraph"/>
              <w:spacing w:before="46"/>
              <w:ind w:right="17"/>
              <w:jc w:val="right"/>
              <w:rPr>
                <w:sz w:val="14"/>
              </w:rPr>
            </w:pPr>
            <w:r>
              <w:rPr>
                <w:sz w:val="14"/>
              </w:rPr>
              <w:t>0,00</w:t>
            </w:r>
          </w:p>
        </w:tc>
        <w:tc>
          <w:tcPr>
            <w:tcW w:w="1060" w:type="dxa"/>
            <w:tcBorders>
              <w:top w:val="nil"/>
              <w:bottom w:val="nil"/>
            </w:tcBorders>
          </w:tcPr>
          <w:p>
            <w:pPr>
              <w:pStyle w:val="TableParagraph"/>
              <w:spacing w:before="46"/>
              <w:ind w:right="37"/>
              <w:jc w:val="right"/>
              <w:rPr>
                <w:sz w:val="14"/>
              </w:rPr>
            </w:pPr>
            <w:r>
              <w:rPr>
                <w:sz w:val="14"/>
              </w:rPr>
              <w:t>0,00</w:t>
            </w:r>
          </w:p>
        </w:tc>
        <w:tc>
          <w:tcPr>
            <w:tcW w:w="1020" w:type="dxa"/>
            <w:tcBorders>
              <w:top w:val="nil"/>
              <w:bottom w:val="nil"/>
            </w:tcBorders>
          </w:tcPr>
          <w:p>
            <w:pPr>
              <w:pStyle w:val="TableParagraph"/>
              <w:spacing w:before="46"/>
              <w:ind w:right="-15"/>
              <w:jc w:val="right"/>
              <w:rPr>
                <w:sz w:val="14"/>
              </w:rPr>
            </w:pPr>
            <w:r>
              <w:rPr>
                <w:sz w:val="14"/>
              </w:rPr>
              <w:t>0,00</w:t>
            </w:r>
          </w:p>
        </w:tc>
      </w:tr>
      <w:tr>
        <w:trPr>
          <w:trHeight w:val="361" w:hRule="atLeast"/>
        </w:trPr>
        <w:tc>
          <w:tcPr>
            <w:tcW w:w="560" w:type="dxa"/>
            <w:tcBorders>
              <w:top w:val="nil"/>
            </w:tcBorders>
          </w:tcPr>
          <w:p>
            <w:pPr>
              <w:pStyle w:val="TableParagraph"/>
              <w:rPr>
                <w:rFonts w:ascii="Times New Roman"/>
                <w:sz w:val="14"/>
              </w:rPr>
            </w:pPr>
          </w:p>
        </w:tc>
        <w:tc>
          <w:tcPr>
            <w:tcW w:w="3020" w:type="dxa"/>
            <w:tcBorders>
              <w:top w:val="nil"/>
            </w:tcBorders>
          </w:tcPr>
          <w:p>
            <w:pPr>
              <w:pStyle w:val="TableParagraph"/>
              <w:spacing w:before="19"/>
              <w:ind w:left="80"/>
              <w:rPr>
                <w:b/>
                <w:i/>
                <w:sz w:val="14"/>
              </w:rPr>
            </w:pPr>
            <w:r>
              <w:rPr>
                <w:b/>
                <w:i/>
                <w:sz w:val="14"/>
              </w:rPr>
              <w:t>TOTALE MISSIONE 5 - Tutela e</w:t>
            </w:r>
          </w:p>
          <w:p>
            <w:pPr>
              <w:pStyle w:val="TableParagraph"/>
              <w:spacing w:line="146" w:lineRule="exact" w:before="15"/>
              <w:ind w:left="80"/>
              <w:rPr>
                <w:b/>
                <w:i/>
                <w:sz w:val="14"/>
              </w:rPr>
            </w:pPr>
            <w:r>
              <w:rPr>
                <w:b/>
                <w:i/>
                <w:sz w:val="14"/>
              </w:rPr>
              <w:t>valorizzazione dei beni e attività culturali</w:t>
            </w:r>
          </w:p>
        </w:tc>
        <w:tc>
          <w:tcPr>
            <w:tcW w:w="1080" w:type="dxa"/>
            <w:tcBorders>
              <w:top w:val="nil"/>
            </w:tcBorders>
          </w:tcPr>
          <w:p>
            <w:pPr>
              <w:pStyle w:val="TableParagraph"/>
              <w:spacing w:before="57"/>
              <w:ind w:right="77"/>
              <w:jc w:val="right"/>
              <w:rPr>
                <w:b/>
                <w:sz w:val="14"/>
              </w:rPr>
            </w:pPr>
            <w:r>
              <w:rPr>
                <w:b/>
                <w:sz w:val="14"/>
              </w:rPr>
              <w:t>0,00</w:t>
            </w:r>
          </w:p>
        </w:tc>
        <w:tc>
          <w:tcPr>
            <w:tcW w:w="1080" w:type="dxa"/>
            <w:tcBorders>
              <w:top w:val="nil"/>
            </w:tcBorders>
          </w:tcPr>
          <w:p>
            <w:pPr>
              <w:pStyle w:val="TableParagraph"/>
              <w:spacing w:before="57"/>
              <w:ind w:right="77"/>
              <w:jc w:val="right"/>
              <w:rPr>
                <w:b/>
                <w:sz w:val="14"/>
              </w:rPr>
            </w:pPr>
            <w:r>
              <w:rPr>
                <w:b/>
                <w:sz w:val="14"/>
              </w:rPr>
              <w:t>0,00</w:t>
            </w:r>
          </w:p>
        </w:tc>
        <w:tc>
          <w:tcPr>
            <w:tcW w:w="1080" w:type="dxa"/>
            <w:tcBorders>
              <w:top w:val="nil"/>
            </w:tcBorders>
          </w:tcPr>
          <w:p>
            <w:pPr>
              <w:pStyle w:val="TableParagraph"/>
              <w:spacing w:before="57"/>
              <w:ind w:right="57"/>
              <w:jc w:val="right"/>
              <w:rPr>
                <w:b/>
                <w:sz w:val="14"/>
              </w:rPr>
            </w:pPr>
            <w:r>
              <w:rPr>
                <w:b/>
                <w:sz w:val="14"/>
              </w:rPr>
              <w:t>0,00</w:t>
            </w:r>
          </w:p>
        </w:tc>
        <w:tc>
          <w:tcPr>
            <w:tcW w:w="1040" w:type="dxa"/>
            <w:tcBorders>
              <w:top w:val="nil"/>
            </w:tcBorders>
          </w:tcPr>
          <w:p>
            <w:pPr>
              <w:pStyle w:val="TableParagraph"/>
              <w:spacing w:before="57"/>
              <w:ind w:right="57"/>
              <w:jc w:val="right"/>
              <w:rPr>
                <w:b/>
                <w:sz w:val="14"/>
              </w:rPr>
            </w:pPr>
            <w:r>
              <w:rPr>
                <w:b/>
                <w:sz w:val="14"/>
              </w:rPr>
              <w:t>0,00</w:t>
            </w:r>
          </w:p>
        </w:tc>
        <w:tc>
          <w:tcPr>
            <w:tcW w:w="1080" w:type="dxa"/>
            <w:tcBorders>
              <w:top w:val="nil"/>
            </w:tcBorders>
          </w:tcPr>
          <w:p>
            <w:pPr>
              <w:pStyle w:val="TableParagraph"/>
              <w:spacing w:before="57"/>
              <w:ind w:right="57"/>
              <w:jc w:val="right"/>
              <w:rPr>
                <w:b/>
                <w:sz w:val="14"/>
              </w:rPr>
            </w:pPr>
            <w:r>
              <w:rPr>
                <w:b/>
                <w:sz w:val="14"/>
              </w:rPr>
              <w:t>0,00</w:t>
            </w:r>
          </w:p>
        </w:tc>
        <w:tc>
          <w:tcPr>
            <w:tcW w:w="1020" w:type="dxa"/>
            <w:tcBorders>
              <w:top w:val="nil"/>
            </w:tcBorders>
          </w:tcPr>
          <w:p>
            <w:pPr>
              <w:pStyle w:val="TableParagraph"/>
              <w:spacing w:before="57"/>
              <w:ind w:right="17"/>
              <w:jc w:val="right"/>
              <w:rPr>
                <w:b/>
                <w:sz w:val="14"/>
              </w:rPr>
            </w:pPr>
            <w:r>
              <w:rPr>
                <w:b/>
                <w:sz w:val="14"/>
              </w:rPr>
              <w:t>0,00</w:t>
            </w:r>
          </w:p>
        </w:tc>
        <w:tc>
          <w:tcPr>
            <w:tcW w:w="1040" w:type="dxa"/>
            <w:tcBorders>
              <w:top w:val="nil"/>
            </w:tcBorders>
          </w:tcPr>
          <w:p>
            <w:pPr>
              <w:pStyle w:val="TableParagraph"/>
              <w:spacing w:before="57"/>
              <w:ind w:right="57"/>
              <w:jc w:val="right"/>
              <w:rPr>
                <w:b/>
                <w:sz w:val="14"/>
              </w:rPr>
            </w:pPr>
            <w:r>
              <w:rPr>
                <w:b/>
                <w:sz w:val="14"/>
              </w:rPr>
              <w:t>0,00</w:t>
            </w:r>
          </w:p>
        </w:tc>
        <w:tc>
          <w:tcPr>
            <w:tcW w:w="1040" w:type="dxa"/>
            <w:tcBorders>
              <w:top w:val="nil"/>
            </w:tcBorders>
          </w:tcPr>
          <w:p>
            <w:pPr>
              <w:pStyle w:val="TableParagraph"/>
              <w:spacing w:before="57"/>
              <w:ind w:right="17"/>
              <w:jc w:val="right"/>
              <w:rPr>
                <w:b/>
                <w:sz w:val="14"/>
              </w:rPr>
            </w:pPr>
            <w:r>
              <w:rPr>
                <w:b/>
                <w:sz w:val="14"/>
              </w:rPr>
              <w:t>0,00</w:t>
            </w:r>
          </w:p>
        </w:tc>
        <w:tc>
          <w:tcPr>
            <w:tcW w:w="1020" w:type="dxa"/>
            <w:tcBorders>
              <w:top w:val="nil"/>
            </w:tcBorders>
          </w:tcPr>
          <w:p>
            <w:pPr>
              <w:pStyle w:val="TableParagraph"/>
              <w:spacing w:before="57"/>
              <w:ind w:right="17"/>
              <w:jc w:val="right"/>
              <w:rPr>
                <w:b/>
                <w:sz w:val="14"/>
              </w:rPr>
            </w:pPr>
            <w:r>
              <w:rPr>
                <w:b/>
                <w:sz w:val="14"/>
              </w:rPr>
              <w:t>0,00</w:t>
            </w:r>
          </w:p>
        </w:tc>
        <w:tc>
          <w:tcPr>
            <w:tcW w:w="1060" w:type="dxa"/>
            <w:tcBorders>
              <w:top w:val="nil"/>
            </w:tcBorders>
          </w:tcPr>
          <w:p>
            <w:pPr>
              <w:pStyle w:val="TableParagraph"/>
              <w:spacing w:before="57"/>
              <w:ind w:right="37"/>
              <w:jc w:val="right"/>
              <w:rPr>
                <w:b/>
                <w:sz w:val="14"/>
              </w:rPr>
            </w:pPr>
            <w:r>
              <w:rPr>
                <w:b/>
                <w:sz w:val="14"/>
              </w:rPr>
              <w:t>0,00</w:t>
            </w:r>
          </w:p>
        </w:tc>
        <w:tc>
          <w:tcPr>
            <w:tcW w:w="1020" w:type="dxa"/>
            <w:tcBorders>
              <w:top w:val="nil"/>
            </w:tcBorders>
          </w:tcPr>
          <w:p>
            <w:pPr>
              <w:pStyle w:val="TableParagraph"/>
              <w:spacing w:before="57"/>
              <w:ind w:right="-15"/>
              <w:jc w:val="right"/>
              <w:rPr>
                <w:b/>
                <w:sz w:val="14"/>
              </w:rPr>
            </w:pPr>
            <w:r>
              <w:rPr>
                <w:b/>
                <w:sz w:val="14"/>
              </w:rPr>
              <w:t>0,00</w:t>
            </w:r>
          </w:p>
        </w:tc>
      </w:tr>
      <w:tr>
        <w:trPr>
          <w:trHeight w:val="517"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06</w:t>
            </w:r>
          </w:p>
        </w:tc>
        <w:tc>
          <w:tcPr>
            <w:tcW w:w="3020" w:type="dxa"/>
            <w:tcBorders>
              <w:bottom w:val="nil"/>
            </w:tcBorders>
          </w:tcPr>
          <w:p>
            <w:pPr>
              <w:pStyle w:val="TableParagraph"/>
              <w:spacing w:line="261" w:lineRule="auto" w:before="138"/>
              <w:ind w:left="80" w:right="239"/>
              <w:rPr>
                <w:b/>
                <w:i/>
                <w:sz w:val="14"/>
              </w:rPr>
            </w:pPr>
            <w:r>
              <w:rPr>
                <w:b/>
                <w:i/>
                <w:sz w:val="14"/>
              </w:rPr>
              <w:t>MISSIONE 6 - Politiche giovanili, sport e </w:t>
            </w:r>
            <w:r>
              <w:rPr>
                <w:b/>
                <w:i/>
                <w:sz w:val="14"/>
              </w:rPr>
              <w:t>tempo libero</w:t>
            </w: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6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r>
      <w:tr>
        <w:trPr>
          <w:trHeight w:val="240" w:hRule="atLeast"/>
        </w:trPr>
        <w:tc>
          <w:tcPr>
            <w:tcW w:w="560" w:type="dxa"/>
            <w:tcBorders>
              <w:top w:val="nil"/>
              <w:bottom w:val="nil"/>
            </w:tcBorders>
          </w:tcPr>
          <w:p>
            <w:pPr>
              <w:pStyle w:val="TableParagraph"/>
              <w:spacing w:before="38"/>
              <w:ind w:left="222"/>
              <w:rPr>
                <w:sz w:val="14"/>
              </w:rPr>
            </w:pPr>
            <w:r>
              <w:rPr>
                <w:sz w:val="14"/>
              </w:rPr>
              <w:t>01</w:t>
            </w:r>
          </w:p>
        </w:tc>
        <w:tc>
          <w:tcPr>
            <w:tcW w:w="3020" w:type="dxa"/>
            <w:tcBorders>
              <w:top w:val="nil"/>
              <w:bottom w:val="nil"/>
            </w:tcBorders>
          </w:tcPr>
          <w:p>
            <w:pPr>
              <w:pStyle w:val="TableParagraph"/>
              <w:spacing w:before="38"/>
              <w:ind w:left="80"/>
              <w:rPr>
                <w:sz w:val="14"/>
              </w:rPr>
            </w:pPr>
            <w:r>
              <w:rPr>
                <w:sz w:val="14"/>
              </w:rPr>
              <w:t>Sport e tempo libero</w:t>
            </w:r>
          </w:p>
        </w:tc>
        <w:tc>
          <w:tcPr>
            <w:tcW w:w="1080" w:type="dxa"/>
            <w:tcBorders>
              <w:top w:val="nil"/>
              <w:bottom w:val="nil"/>
            </w:tcBorders>
          </w:tcPr>
          <w:p>
            <w:pPr>
              <w:pStyle w:val="TableParagraph"/>
              <w:spacing w:before="38"/>
              <w:ind w:right="77"/>
              <w:jc w:val="right"/>
              <w:rPr>
                <w:sz w:val="14"/>
              </w:rPr>
            </w:pPr>
            <w:r>
              <w:rPr>
                <w:sz w:val="14"/>
              </w:rPr>
              <w:t>0,00</w:t>
            </w:r>
          </w:p>
        </w:tc>
        <w:tc>
          <w:tcPr>
            <w:tcW w:w="1080" w:type="dxa"/>
            <w:tcBorders>
              <w:top w:val="nil"/>
              <w:bottom w:val="nil"/>
            </w:tcBorders>
          </w:tcPr>
          <w:p>
            <w:pPr>
              <w:pStyle w:val="TableParagraph"/>
              <w:spacing w:before="38"/>
              <w:ind w:right="77"/>
              <w:jc w:val="right"/>
              <w:rPr>
                <w:sz w:val="14"/>
              </w:rPr>
            </w:pPr>
            <w:r>
              <w:rPr>
                <w:sz w:val="14"/>
              </w:rPr>
              <w:t>0,00</w:t>
            </w:r>
          </w:p>
        </w:tc>
        <w:tc>
          <w:tcPr>
            <w:tcW w:w="1080" w:type="dxa"/>
            <w:tcBorders>
              <w:top w:val="nil"/>
              <w:bottom w:val="nil"/>
            </w:tcBorders>
          </w:tcPr>
          <w:p>
            <w:pPr>
              <w:pStyle w:val="TableParagraph"/>
              <w:spacing w:before="38"/>
              <w:ind w:right="57"/>
              <w:jc w:val="right"/>
              <w:rPr>
                <w:sz w:val="14"/>
              </w:rPr>
            </w:pPr>
            <w:r>
              <w:rPr>
                <w:sz w:val="14"/>
              </w:rPr>
              <w:t>0,00</w:t>
            </w:r>
          </w:p>
        </w:tc>
        <w:tc>
          <w:tcPr>
            <w:tcW w:w="1040" w:type="dxa"/>
            <w:tcBorders>
              <w:top w:val="nil"/>
              <w:bottom w:val="nil"/>
            </w:tcBorders>
          </w:tcPr>
          <w:p>
            <w:pPr>
              <w:pStyle w:val="TableParagraph"/>
              <w:spacing w:before="38"/>
              <w:ind w:right="57"/>
              <w:jc w:val="right"/>
              <w:rPr>
                <w:sz w:val="14"/>
              </w:rPr>
            </w:pPr>
            <w:r>
              <w:rPr>
                <w:sz w:val="14"/>
              </w:rPr>
              <w:t>0,00</w:t>
            </w:r>
          </w:p>
        </w:tc>
        <w:tc>
          <w:tcPr>
            <w:tcW w:w="1080" w:type="dxa"/>
            <w:tcBorders>
              <w:top w:val="nil"/>
              <w:bottom w:val="nil"/>
            </w:tcBorders>
          </w:tcPr>
          <w:p>
            <w:pPr>
              <w:pStyle w:val="TableParagraph"/>
              <w:spacing w:before="38"/>
              <w:ind w:right="57"/>
              <w:jc w:val="right"/>
              <w:rPr>
                <w:sz w:val="14"/>
              </w:rPr>
            </w:pPr>
            <w:r>
              <w:rPr>
                <w:sz w:val="14"/>
              </w:rPr>
              <w:t>0,00</w:t>
            </w:r>
          </w:p>
        </w:tc>
        <w:tc>
          <w:tcPr>
            <w:tcW w:w="1020" w:type="dxa"/>
            <w:tcBorders>
              <w:top w:val="nil"/>
              <w:bottom w:val="nil"/>
            </w:tcBorders>
          </w:tcPr>
          <w:p>
            <w:pPr>
              <w:pStyle w:val="TableParagraph"/>
              <w:spacing w:before="38"/>
              <w:ind w:right="37"/>
              <w:jc w:val="right"/>
              <w:rPr>
                <w:sz w:val="14"/>
              </w:rPr>
            </w:pPr>
            <w:r>
              <w:rPr>
                <w:sz w:val="14"/>
              </w:rPr>
              <w:t>0,00</w:t>
            </w:r>
          </w:p>
        </w:tc>
        <w:tc>
          <w:tcPr>
            <w:tcW w:w="1040" w:type="dxa"/>
            <w:tcBorders>
              <w:top w:val="nil"/>
              <w:bottom w:val="nil"/>
            </w:tcBorders>
          </w:tcPr>
          <w:p>
            <w:pPr>
              <w:pStyle w:val="TableParagraph"/>
              <w:spacing w:before="38"/>
              <w:ind w:right="57"/>
              <w:jc w:val="right"/>
              <w:rPr>
                <w:sz w:val="14"/>
              </w:rPr>
            </w:pPr>
            <w:r>
              <w:rPr>
                <w:sz w:val="14"/>
              </w:rPr>
              <w:t>0,00</w:t>
            </w:r>
          </w:p>
        </w:tc>
        <w:tc>
          <w:tcPr>
            <w:tcW w:w="1040" w:type="dxa"/>
            <w:tcBorders>
              <w:top w:val="nil"/>
              <w:bottom w:val="nil"/>
            </w:tcBorders>
          </w:tcPr>
          <w:p>
            <w:pPr>
              <w:pStyle w:val="TableParagraph"/>
              <w:spacing w:before="38"/>
              <w:ind w:right="17"/>
              <w:jc w:val="right"/>
              <w:rPr>
                <w:sz w:val="14"/>
              </w:rPr>
            </w:pPr>
            <w:r>
              <w:rPr>
                <w:sz w:val="14"/>
              </w:rPr>
              <w:t>0,00</w:t>
            </w:r>
          </w:p>
        </w:tc>
        <w:tc>
          <w:tcPr>
            <w:tcW w:w="1020" w:type="dxa"/>
            <w:tcBorders>
              <w:top w:val="nil"/>
              <w:bottom w:val="nil"/>
            </w:tcBorders>
          </w:tcPr>
          <w:p>
            <w:pPr>
              <w:pStyle w:val="TableParagraph"/>
              <w:spacing w:before="38"/>
              <w:ind w:right="17"/>
              <w:jc w:val="right"/>
              <w:rPr>
                <w:sz w:val="14"/>
              </w:rPr>
            </w:pPr>
            <w:r>
              <w:rPr>
                <w:sz w:val="14"/>
              </w:rPr>
              <w:t>0,00</w:t>
            </w:r>
          </w:p>
        </w:tc>
        <w:tc>
          <w:tcPr>
            <w:tcW w:w="1060" w:type="dxa"/>
            <w:tcBorders>
              <w:top w:val="nil"/>
              <w:bottom w:val="nil"/>
            </w:tcBorders>
          </w:tcPr>
          <w:p>
            <w:pPr>
              <w:pStyle w:val="TableParagraph"/>
              <w:spacing w:before="38"/>
              <w:ind w:right="37"/>
              <w:jc w:val="right"/>
              <w:rPr>
                <w:sz w:val="14"/>
              </w:rPr>
            </w:pPr>
            <w:r>
              <w:rPr>
                <w:sz w:val="14"/>
              </w:rPr>
              <w:t>0,00</w:t>
            </w:r>
          </w:p>
        </w:tc>
        <w:tc>
          <w:tcPr>
            <w:tcW w:w="1020" w:type="dxa"/>
            <w:tcBorders>
              <w:top w:val="nil"/>
              <w:bottom w:val="nil"/>
            </w:tcBorders>
          </w:tcPr>
          <w:p>
            <w:pPr>
              <w:pStyle w:val="TableParagraph"/>
              <w:spacing w:before="38"/>
              <w:ind w:right="-15"/>
              <w:jc w:val="right"/>
              <w:rPr>
                <w:sz w:val="14"/>
              </w:rPr>
            </w:pPr>
            <w:r>
              <w:rPr>
                <w:sz w:val="14"/>
              </w:rPr>
              <w:t>0,00</w:t>
            </w:r>
          </w:p>
        </w:tc>
      </w:tr>
      <w:tr>
        <w:trPr>
          <w:trHeight w:val="230" w:hRule="atLeast"/>
        </w:trPr>
        <w:tc>
          <w:tcPr>
            <w:tcW w:w="560" w:type="dxa"/>
            <w:tcBorders>
              <w:top w:val="nil"/>
              <w:bottom w:val="nil"/>
            </w:tcBorders>
          </w:tcPr>
          <w:p>
            <w:pPr>
              <w:pStyle w:val="TableParagraph"/>
              <w:spacing w:before="37"/>
              <w:ind w:left="222"/>
              <w:rPr>
                <w:sz w:val="14"/>
              </w:rPr>
            </w:pPr>
            <w:r>
              <w:rPr>
                <w:sz w:val="14"/>
              </w:rPr>
              <w:t>02</w:t>
            </w:r>
          </w:p>
        </w:tc>
        <w:tc>
          <w:tcPr>
            <w:tcW w:w="3020" w:type="dxa"/>
            <w:tcBorders>
              <w:top w:val="nil"/>
              <w:bottom w:val="nil"/>
            </w:tcBorders>
          </w:tcPr>
          <w:p>
            <w:pPr>
              <w:pStyle w:val="TableParagraph"/>
              <w:spacing w:before="37"/>
              <w:ind w:left="80"/>
              <w:rPr>
                <w:sz w:val="14"/>
              </w:rPr>
            </w:pPr>
            <w:r>
              <w:rPr>
                <w:sz w:val="14"/>
              </w:rPr>
              <w:t>Giovani</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20" w:type="dxa"/>
            <w:tcBorders>
              <w:top w:val="nil"/>
              <w:bottom w:val="nil"/>
            </w:tcBorders>
          </w:tcPr>
          <w:p>
            <w:pPr>
              <w:pStyle w:val="TableParagraph"/>
              <w:spacing w:before="37"/>
              <w:ind w:right="3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17"/>
              <w:jc w:val="right"/>
              <w:rPr>
                <w:sz w:val="14"/>
              </w:rPr>
            </w:pPr>
            <w:r>
              <w:rPr>
                <w:sz w:val="14"/>
              </w:rPr>
              <w:t>0,00</w:t>
            </w:r>
          </w:p>
        </w:tc>
        <w:tc>
          <w:tcPr>
            <w:tcW w:w="1020" w:type="dxa"/>
            <w:tcBorders>
              <w:top w:val="nil"/>
              <w:bottom w:val="nil"/>
            </w:tcBorders>
          </w:tcPr>
          <w:p>
            <w:pPr>
              <w:pStyle w:val="TableParagraph"/>
              <w:spacing w:before="37"/>
              <w:ind w:right="17"/>
              <w:jc w:val="right"/>
              <w:rPr>
                <w:sz w:val="14"/>
              </w:rPr>
            </w:pPr>
            <w:r>
              <w:rPr>
                <w:sz w:val="14"/>
              </w:rPr>
              <w:t>0,00</w:t>
            </w:r>
          </w:p>
        </w:tc>
        <w:tc>
          <w:tcPr>
            <w:tcW w:w="1060" w:type="dxa"/>
            <w:tcBorders>
              <w:top w:val="nil"/>
              <w:bottom w:val="nil"/>
            </w:tcBorders>
          </w:tcPr>
          <w:p>
            <w:pPr>
              <w:pStyle w:val="TableParagraph"/>
              <w:spacing w:before="37"/>
              <w:ind w:right="37"/>
              <w:jc w:val="right"/>
              <w:rPr>
                <w:sz w:val="14"/>
              </w:rPr>
            </w:pPr>
            <w:r>
              <w:rPr>
                <w:sz w:val="14"/>
              </w:rPr>
              <w:t>0,00</w:t>
            </w:r>
          </w:p>
        </w:tc>
        <w:tc>
          <w:tcPr>
            <w:tcW w:w="1020" w:type="dxa"/>
            <w:tcBorders>
              <w:top w:val="nil"/>
              <w:bottom w:val="nil"/>
            </w:tcBorders>
          </w:tcPr>
          <w:p>
            <w:pPr>
              <w:pStyle w:val="TableParagraph"/>
              <w:spacing w:before="37"/>
              <w:ind w:right="-15"/>
              <w:jc w:val="right"/>
              <w:rPr>
                <w:sz w:val="14"/>
              </w:rPr>
            </w:pPr>
            <w:r>
              <w:rPr>
                <w:sz w:val="14"/>
              </w:rPr>
              <w:t>0,00</w:t>
            </w:r>
          </w:p>
        </w:tc>
      </w:tr>
      <w:tr>
        <w:trPr>
          <w:trHeight w:val="370" w:hRule="atLeast"/>
        </w:trPr>
        <w:tc>
          <w:tcPr>
            <w:tcW w:w="560" w:type="dxa"/>
            <w:tcBorders>
              <w:top w:val="nil"/>
            </w:tcBorders>
          </w:tcPr>
          <w:p>
            <w:pPr>
              <w:pStyle w:val="TableParagraph"/>
              <w:rPr>
                <w:rFonts w:ascii="Times New Roman"/>
                <w:sz w:val="14"/>
              </w:rPr>
            </w:pPr>
          </w:p>
        </w:tc>
        <w:tc>
          <w:tcPr>
            <w:tcW w:w="3020" w:type="dxa"/>
            <w:tcBorders>
              <w:top w:val="nil"/>
            </w:tcBorders>
          </w:tcPr>
          <w:p>
            <w:pPr>
              <w:pStyle w:val="TableParagraph"/>
              <w:spacing w:line="170" w:lineRule="atLeast" w:before="19"/>
              <w:ind w:left="80" w:right="146"/>
              <w:rPr>
                <w:b/>
                <w:i/>
                <w:sz w:val="14"/>
              </w:rPr>
            </w:pPr>
            <w:r>
              <w:rPr>
                <w:b/>
                <w:i/>
                <w:sz w:val="14"/>
              </w:rPr>
              <w:t>TOTALE MISSIONE 6 - Politiche giovanili, </w:t>
            </w:r>
            <w:r>
              <w:rPr>
                <w:b/>
                <w:i/>
                <w:sz w:val="14"/>
              </w:rPr>
              <w:t>sport e tempo libero</w:t>
            </w:r>
          </w:p>
        </w:tc>
        <w:tc>
          <w:tcPr>
            <w:tcW w:w="1080" w:type="dxa"/>
            <w:tcBorders>
              <w:top w:val="nil"/>
            </w:tcBorders>
          </w:tcPr>
          <w:p>
            <w:pPr>
              <w:pStyle w:val="TableParagraph"/>
              <w:spacing w:before="66"/>
              <w:ind w:right="77"/>
              <w:jc w:val="right"/>
              <w:rPr>
                <w:b/>
                <w:sz w:val="14"/>
              </w:rPr>
            </w:pPr>
            <w:r>
              <w:rPr>
                <w:b/>
                <w:sz w:val="14"/>
              </w:rPr>
              <w:t>0,00</w:t>
            </w:r>
          </w:p>
        </w:tc>
        <w:tc>
          <w:tcPr>
            <w:tcW w:w="1080" w:type="dxa"/>
            <w:tcBorders>
              <w:top w:val="nil"/>
            </w:tcBorders>
          </w:tcPr>
          <w:p>
            <w:pPr>
              <w:pStyle w:val="TableParagraph"/>
              <w:spacing w:before="66"/>
              <w:ind w:right="77"/>
              <w:jc w:val="right"/>
              <w:rPr>
                <w:b/>
                <w:sz w:val="14"/>
              </w:rPr>
            </w:pPr>
            <w:r>
              <w:rPr>
                <w:b/>
                <w:sz w:val="14"/>
              </w:rPr>
              <w:t>0,00</w:t>
            </w:r>
          </w:p>
        </w:tc>
        <w:tc>
          <w:tcPr>
            <w:tcW w:w="1080" w:type="dxa"/>
            <w:tcBorders>
              <w:top w:val="nil"/>
            </w:tcBorders>
          </w:tcPr>
          <w:p>
            <w:pPr>
              <w:pStyle w:val="TableParagraph"/>
              <w:spacing w:before="66"/>
              <w:ind w:right="57"/>
              <w:jc w:val="right"/>
              <w:rPr>
                <w:b/>
                <w:sz w:val="14"/>
              </w:rPr>
            </w:pPr>
            <w:r>
              <w:rPr>
                <w:b/>
                <w:sz w:val="14"/>
              </w:rPr>
              <w:t>0,00</w:t>
            </w:r>
          </w:p>
        </w:tc>
        <w:tc>
          <w:tcPr>
            <w:tcW w:w="1040" w:type="dxa"/>
            <w:tcBorders>
              <w:top w:val="nil"/>
            </w:tcBorders>
          </w:tcPr>
          <w:p>
            <w:pPr>
              <w:pStyle w:val="TableParagraph"/>
              <w:spacing w:before="66"/>
              <w:ind w:right="57"/>
              <w:jc w:val="right"/>
              <w:rPr>
                <w:b/>
                <w:sz w:val="14"/>
              </w:rPr>
            </w:pPr>
            <w:r>
              <w:rPr>
                <w:b/>
                <w:sz w:val="14"/>
              </w:rPr>
              <w:t>0,00</w:t>
            </w:r>
          </w:p>
        </w:tc>
        <w:tc>
          <w:tcPr>
            <w:tcW w:w="1080" w:type="dxa"/>
            <w:tcBorders>
              <w:top w:val="nil"/>
            </w:tcBorders>
          </w:tcPr>
          <w:p>
            <w:pPr>
              <w:pStyle w:val="TableParagraph"/>
              <w:spacing w:before="66"/>
              <w:ind w:right="57"/>
              <w:jc w:val="right"/>
              <w:rPr>
                <w:b/>
                <w:sz w:val="14"/>
              </w:rPr>
            </w:pPr>
            <w:r>
              <w:rPr>
                <w:b/>
                <w:sz w:val="14"/>
              </w:rPr>
              <w:t>0,00</w:t>
            </w:r>
          </w:p>
        </w:tc>
        <w:tc>
          <w:tcPr>
            <w:tcW w:w="1020" w:type="dxa"/>
            <w:tcBorders>
              <w:top w:val="nil"/>
            </w:tcBorders>
          </w:tcPr>
          <w:p>
            <w:pPr>
              <w:pStyle w:val="TableParagraph"/>
              <w:spacing w:before="66"/>
              <w:ind w:right="17"/>
              <w:jc w:val="right"/>
              <w:rPr>
                <w:b/>
                <w:sz w:val="14"/>
              </w:rPr>
            </w:pPr>
            <w:r>
              <w:rPr>
                <w:b/>
                <w:sz w:val="14"/>
              </w:rPr>
              <w:t>0,00</w:t>
            </w:r>
          </w:p>
        </w:tc>
        <w:tc>
          <w:tcPr>
            <w:tcW w:w="1040" w:type="dxa"/>
            <w:tcBorders>
              <w:top w:val="nil"/>
            </w:tcBorders>
          </w:tcPr>
          <w:p>
            <w:pPr>
              <w:pStyle w:val="TableParagraph"/>
              <w:spacing w:before="66"/>
              <w:ind w:right="57"/>
              <w:jc w:val="right"/>
              <w:rPr>
                <w:b/>
                <w:sz w:val="14"/>
              </w:rPr>
            </w:pPr>
            <w:r>
              <w:rPr>
                <w:b/>
                <w:sz w:val="14"/>
              </w:rPr>
              <w:t>0,00</w:t>
            </w:r>
          </w:p>
        </w:tc>
        <w:tc>
          <w:tcPr>
            <w:tcW w:w="1040" w:type="dxa"/>
            <w:tcBorders>
              <w:top w:val="nil"/>
            </w:tcBorders>
          </w:tcPr>
          <w:p>
            <w:pPr>
              <w:pStyle w:val="TableParagraph"/>
              <w:spacing w:before="66"/>
              <w:ind w:right="17"/>
              <w:jc w:val="right"/>
              <w:rPr>
                <w:b/>
                <w:sz w:val="14"/>
              </w:rPr>
            </w:pPr>
            <w:r>
              <w:rPr>
                <w:b/>
                <w:sz w:val="14"/>
              </w:rPr>
              <w:t>0,00</w:t>
            </w:r>
          </w:p>
        </w:tc>
        <w:tc>
          <w:tcPr>
            <w:tcW w:w="1020" w:type="dxa"/>
            <w:tcBorders>
              <w:top w:val="nil"/>
            </w:tcBorders>
          </w:tcPr>
          <w:p>
            <w:pPr>
              <w:pStyle w:val="TableParagraph"/>
              <w:spacing w:before="66"/>
              <w:ind w:right="17"/>
              <w:jc w:val="right"/>
              <w:rPr>
                <w:b/>
                <w:sz w:val="14"/>
              </w:rPr>
            </w:pPr>
            <w:r>
              <w:rPr>
                <w:b/>
                <w:sz w:val="14"/>
              </w:rPr>
              <w:t>0,00</w:t>
            </w:r>
          </w:p>
        </w:tc>
        <w:tc>
          <w:tcPr>
            <w:tcW w:w="1060" w:type="dxa"/>
            <w:tcBorders>
              <w:top w:val="nil"/>
            </w:tcBorders>
          </w:tcPr>
          <w:p>
            <w:pPr>
              <w:pStyle w:val="TableParagraph"/>
              <w:spacing w:before="66"/>
              <w:ind w:right="37"/>
              <w:jc w:val="right"/>
              <w:rPr>
                <w:b/>
                <w:sz w:val="14"/>
              </w:rPr>
            </w:pPr>
            <w:r>
              <w:rPr>
                <w:b/>
                <w:sz w:val="14"/>
              </w:rPr>
              <w:t>0,00</w:t>
            </w:r>
          </w:p>
        </w:tc>
        <w:tc>
          <w:tcPr>
            <w:tcW w:w="1020" w:type="dxa"/>
            <w:tcBorders>
              <w:top w:val="nil"/>
            </w:tcBorders>
          </w:tcPr>
          <w:p>
            <w:pPr>
              <w:pStyle w:val="TableParagraph"/>
              <w:spacing w:before="66"/>
              <w:ind w:right="-15"/>
              <w:jc w:val="right"/>
              <w:rPr>
                <w:b/>
                <w:sz w:val="14"/>
              </w:rPr>
            </w:pPr>
            <w:r>
              <w:rPr>
                <w:b/>
                <w:sz w:val="14"/>
              </w:rPr>
              <w:t>0,00</w:t>
            </w:r>
          </w:p>
        </w:tc>
      </w:tr>
      <w:tr>
        <w:trPr>
          <w:trHeight w:val="517"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08</w:t>
            </w:r>
          </w:p>
        </w:tc>
        <w:tc>
          <w:tcPr>
            <w:tcW w:w="3020" w:type="dxa"/>
            <w:tcBorders>
              <w:bottom w:val="nil"/>
            </w:tcBorders>
          </w:tcPr>
          <w:p>
            <w:pPr>
              <w:pStyle w:val="TableParagraph"/>
              <w:spacing w:line="261" w:lineRule="auto" w:before="138"/>
              <w:ind w:left="80" w:right="395"/>
              <w:rPr>
                <w:b/>
                <w:i/>
                <w:sz w:val="14"/>
              </w:rPr>
            </w:pPr>
            <w:r>
              <w:rPr>
                <w:b/>
                <w:i/>
                <w:sz w:val="14"/>
              </w:rPr>
              <w:t>MISSIONE 8 - Assetto del territorio ed </w:t>
            </w:r>
            <w:r>
              <w:rPr>
                <w:b/>
                <w:i/>
                <w:sz w:val="14"/>
              </w:rPr>
              <w:t>edilizia abitativa</w:t>
            </w: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6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r>
      <w:tr>
        <w:trPr>
          <w:trHeight w:val="231" w:hRule="atLeast"/>
        </w:trPr>
        <w:tc>
          <w:tcPr>
            <w:tcW w:w="560" w:type="dxa"/>
            <w:tcBorders>
              <w:top w:val="nil"/>
              <w:bottom w:val="nil"/>
            </w:tcBorders>
          </w:tcPr>
          <w:p>
            <w:pPr>
              <w:pStyle w:val="TableParagraph"/>
              <w:spacing w:before="38"/>
              <w:ind w:left="222"/>
              <w:rPr>
                <w:sz w:val="14"/>
              </w:rPr>
            </w:pPr>
            <w:r>
              <w:rPr>
                <w:sz w:val="14"/>
              </w:rPr>
              <w:t>01</w:t>
            </w:r>
          </w:p>
        </w:tc>
        <w:tc>
          <w:tcPr>
            <w:tcW w:w="3020" w:type="dxa"/>
            <w:tcBorders>
              <w:top w:val="nil"/>
              <w:bottom w:val="nil"/>
            </w:tcBorders>
          </w:tcPr>
          <w:p>
            <w:pPr>
              <w:pStyle w:val="TableParagraph"/>
              <w:spacing w:before="38"/>
              <w:ind w:left="80"/>
              <w:rPr>
                <w:sz w:val="14"/>
              </w:rPr>
            </w:pPr>
            <w:r>
              <w:rPr>
                <w:sz w:val="14"/>
              </w:rPr>
              <w:t>Urbanistica e assetto del territorio</w:t>
            </w:r>
          </w:p>
        </w:tc>
        <w:tc>
          <w:tcPr>
            <w:tcW w:w="1080" w:type="dxa"/>
            <w:tcBorders>
              <w:top w:val="nil"/>
              <w:bottom w:val="nil"/>
            </w:tcBorders>
          </w:tcPr>
          <w:p>
            <w:pPr>
              <w:pStyle w:val="TableParagraph"/>
              <w:spacing w:before="38"/>
              <w:ind w:right="77"/>
              <w:jc w:val="right"/>
              <w:rPr>
                <w:sz w:val="14"/>
              </w:rPr>
            </w:pPr>
            <w:r>
              <w:rPr>
                <w:sz w:val="14"/>
              </w:rPr>
              <w:t>0,00</w:t>
            </w:r>
          </w:p>
        </w:tc>
        <w:tc>
          <w:tcPr>
            <w:tcW w:w="1080" w:type="dxa"/>
            <w:tcBorders>
              <w:top w:val="nil"/>
              <w:bottom w:val="nil"/>
            </w:tcBorders>
          </w:tcPr>
          <w:p>
            <w:pPr>
              <w:pStyle w:val="TableParagraph"/>
              <w:spacing w:before="38"/>
              <w:ind w:right="77"/>
              <w:jc w:val="right"/>
              <w:rPr>
                <w:sz w:val="14"/>
              </w:rPr>
            </w:pPr>
            <w:r>
              <w:rPr>
                <w:sz w:val="14"/>
              </w:rPr>
              <w:t>0,00</w:t>
            </w:r>
          </w:p>
        </w:tc>
        <w:tc>
          <w:tcPr>
            <w:tcW w:w="1080" w:type="dxa"/>
            <w:tcBorders>
              <w:top w:val="nil"/>
              <w:bottom w:val="nil"/>
            </w:tcBorders>
          </w:tcPr>
          <w:p>
            <w:pPr>
              <w:pStyle w:val="TableParagraph"/>
              <w:spacing w:before="38"/>
              <w:ind w:right="57"/>
              <w:jc w:val="right"/>
              <w:rPr>
                <w:sz w:val="14"/>
              </w:rPr>
            </w:pPr>
            <w:r>
              <w:rPr>
                <w:sz w:val="14"/>
              </w:rPr>
              <w:t>5.000,00</w:t>
            </w:r>
          </w:p>
        </w:tc>
        <w:tc>
          <w:tcPr>
            <w:tcW w:w="1040" w:type="dxa"/>
            <w:tcBorders>
              <w:top w:val="nil"/>
              <w:bottom w:val="nil"/>
            </w:tcBorders>
          </w:tcPr>
          <w:p>
            <w:pPr>
              <w:pStyle w:val="TableParagraph"/>
              <w:spacing w:before="38"/>
              <w:ind w:right="57"/>
              <w:jc w:val="right"/>
              <w:rPr>
                <w:sz w:val="14"/>
              </w:rPr>
            </w:pPr>
            <w:r>
              <w:rPr>
                <w:sz w:val="14"/>
              </w:rPr>
              <w:t>0,00</w:t>
            </w:r>
          </w:p>
        </w:tc>
        <w:tc>
          <w:tcPr>
            <w:tcW w:w="1080" w:type="dxa"/>
            <w:tcBorders>
              <w:top w:val="nil"/>
              <w:bottom w:val="nil"/>
            </w:tcBorders>
          </w:tcPr>
          <w:p>
            <w:pPr>
              <w:pStyle w:val="TableParagraph"/>
              <w:spacing w:before="38"/>
              <w:ind w:right="57"/>
              <w:jc w:val="right"/>
              <w:rPr>
                <w:sz w:val="14"/>
              </w:rPr>
            </w:pPr>
            <w:r>
              <w:rPr>
                <w:sz w:val="14"/>
              </w:rPr>
              <w:t>0,00</w:t>
            </w:r>
          </w:p>
        </w:tc>
        <w:tc>
          <w:tcPr>
            <w:tcW w:w="1020" w:type="dxa"/>
            <w:tcBorders>
              <w:top w:val="nil"/>
              <w:bottom w:val="nil"/>
            </w:tcBorders>
          </w:tcPr>
          <w:p>
            <w:pPr>
              <w:pStyle w:val="TableParagraph"/>
              <w:spacing w:before="38"/>
              <w:ind w:right="37"/>
              <w:jc w:val="right"/>
              <w:rPr>
                <w:sz w:val="14"/>
              </w:rPr>
            </w:pPr>
            <w:r>
              <w:rPr>
                <w:sz w:val="14"/>
              </w:rPr>
              <w:t>5.000,00</w:t>
            </w:r>
          </w:p>
        </w:tc>
        <w:tc>
          <w:tcPr>
            <w:tcW w:w="1040" w:type="dxa"/>
            <w:tcBorders>
              <w:top w:val="nil"/>
              <w:bottom w:val="nil"/>
            </w:tcBorders>
          </w:tcPr>
          <w:p>
            <w:pPr>
              <w:pStyle w:val="TableParagraph"/>
              <w:spacing w:before="38"/>
              <w:ind w:right="57"/>
              <w:jc w:val="right"/>
              <w:rPr>
                <w:sz w:val="14"/>
              </w:rPr>
            </w:pPr>
            <w:r>
              <w:rPr>
                <w:sz w:val="14"/>
              </w:rPr>
              <w:t>0,00</w:t>
            </w:r>
          </w:p>
        </w:tc>
        <w:tc>
          <w:tcPr>
            <w:tcW w:w="1040" w:type="dxa"/>
            <w:tcBorders>
              <w:top w:val="nil"/>
              <w:bottom w:val="nil"/>
            </w:tcBorders>
          </w:tcPr>
          <w:p>
            <w:pPr>
              <w:pStyle w:val="TableParagraph"/>
              <w:spacing w:before="38"/>
              <w:ind w:right="17"/>
              <w:jc w:val="right"/>
              <w:rPr>
                <w:sz w:val="14"/>
              </w:rPr>
            </w:pPr>
            <w:r>
              <w:rPr>
                <w:sz w:val="14"/>
              </w:rPr>
              <w:t>0,00</w:t>
            </w:r>
          </w:p>
        </w:tc>
        <w:tc>
          <w:tcPr>
            <w:tcW w:w="1020" w:type="dxa"/>
            <w:tcBorders>
              <w:top w:val="nil"/>
              <w:bottom w:val="nil"/>
            </w:tcBorders>
          </w:tcPr>
          <w:p>
            <w:pPr>
              <w:pStyle w:val="TableParagraph"/>
              <w:spacing w:before="38"/>
              <w:ind w:right="17"/>
              <w:jc w:val="right"/>
              <w:rPr>
                <w:sz w:val="14"/>
              </w:rPr>
            </w:pPr>
            <w:r>
              <w:rPr>
                <w:sz w:val="14"/>
              </w:rPr>
              <w:t>0,00</w:t>
            </w:r>
          </w:p>
        </w:tc>
        <w:tc>
          <w:tcPr>
            <w:tcW w:w="1060" w:type="dxa"/>
            <w:tcBorders>
              <w:top w:val="nil"/>
              <w:bottom w:val="nil"/>
            </w:tcBorders>
          </w:tcPr>
          <w:p>
            <w:pPr>
              <w:pStyle w:val="TableParagraph"/>
              <w:spacing w:before="38"/>
              <w:ind w:right="37"/>
              <w:jc w:val="right"/>
              <w:rPr>
                <w:sz w:val="14"/>
              </w:rPr>
            </w:pPr>
            <w:r>
              <w:rPr>
                <w:sz w:val="14"/>
              </w:rPr>
              <w:t>0,00</w:t>
            </w:r>
          </w:p>
        </w:tc>
        <w:tc>
          <w:tcPr>
            <w:tcW w:w="1020" w:type="dxa"/>
            <w:tcBorders>
              <w:top w:val="nil"/>
              <w:bottom w:val="nil"/>
            </w:tcBorders>
          </w:tcPr>
          <w:p>
            <w:pPr>
              <w:pStyle w:val="TableParagraph"/>
              <w:spacing w:before="38"/>
              <w:ind w:right="-15"/>
              <w:jc w:val="right"/>
              <w:rPr>
                <w:sz w:val="14"/>
              </w:rPr>
            </w:pPr>
            <w:r>
              <w:rPr>
                <w:sz w:val="14"/>
              </w:rPr>
              <w:t>0,00</w:t>
            </w:r>
          </w:p>
        </w:tc>
      </w:tr>
      <w:tr>
        <w:trPr>
          <w:trHeight w:val="389" w:hRule="atLeast"/>
        </w:trPr>
        <w:tc>
          <w:tcPr>
            <w:tcW w:w="560" w:type="dxa"/>
            <w:tcBorders>
              <w:top w:val="nil"/>
              <w:bottom w:val="nil"/>
            </w:tcBorders>
          </w:tcPr>
          <w:p>
            <w:pPr>
              <w:pStyle w:val="TableParagraph"/>
              <w:spacing w:before="46"/>
              <w:ind w:left="222"/>
              <w:rPr>
                <w:sz w:val="14"/>
              </w:rPr>
            </w:pPr>
            <w:r>
              <w:rPr>
                <w:sz w:val="14"/>
              </w:rPr>
              <w:t>02</w:t>
            </w:r>
          </w:p>
        </w:tc>
        <w:tc>
          <w:tcPr>
            <w:tcW w:w="3020" w:type="dxa"/>
            <w:tcBorders>
              <w:top w:val="nil"/>
              <w:bottom w:val="nil"/>
            </w:tcBorders>
          </w:tcPr>
          <w:p>
            <w:pPr>
              <w:pStyle w:val="TableParagraph"/>
              <w:spacing w:line="170" w:lineRule="atLeast" w:before="19"/>
              <w:ind w:left="80" w:right="-11"/>
              <w:rPr>
                <w:sz w:val="14"/>
              </w:rPr>
            </w:pPr>
            <w:r>
              <w:rPr>
                <w:sz w:val="14"/>
              </w:rPr>
              <w:t>Edilizia residenziale pubblica e locale e piani di edilizia economico-popolare</w:t>
            </w:r>
          </w:p>
        </w:tc>
        <w:tc>
          <w:tcPr>
            <w:tcW w:w="1080" w:type="dxa"/>
            <w:tcBorders>
              <w:top w:val="nil"/>
              <w:bottom w:val="nil"/>
            </w:tcBorders>
          </w:tcPr>
          <w:p>
            <w:pPr>
              <w:pStyle w:val="TableParagraph"/>
              <w:spacing w:before="46"/>
              <w:ind w:right="77"/>
              <w:jc w:val="right"/>
              <w:rPr>
                <w:sz w:val="14"/>
              </w:rPr>
            </w:pPr>
            <w:r>
              <w:rPr>
                <w:sz w:val="14"/>
              </w:rPr>
              <w:t>0,00</w:t>
            </w:r>
          </w:p>
        </w:tc>
        <w:tc>
          <w:tcPr>
            <w:tcW w:w="1080" w:type="dxa"/>
            <w:tcBorders>
              <w:top w:val="nil"/>
              <w:bottom w:val="nil"/>
            </w:tcBorders>
          </w:tcPr>
          <w:p>
            <w:pPr>
              <w:pStyle w:val="TableParagraph"/>
              <w:spacing w:before="46"/>
              <w:ind w:right="77"/>
              <w:jc w:val="right"/>
              <w:rPr>
                <w:sz w:val="14"/>
              </w:rPr>
            </w:pPr>
            <w:r>
              <w:rPr>
                <w:sz w:val="14"/>
              </w:rPr>
              <w:t>0,00</w:t>
            </w:r>
          </w:p>
        </w:tc>
        <w:tc>
          <w:tcPr>
            <w:tcW w:w="1080" w:type="dxa"/>
            <w:tcBorders>
              <w:top w:val="nil"/>
              <w:bottom w:val="nil"/>
            </w:tcBorders>
          </w:tcPr>
          <w:p>
            <w:pPr>
              <w:pStyle w:val="TableParagraph"/>
              <w:spacing w:before="46"/>
              <w:ind w:right="57"/>
              <w:jc w:val="right"/>
              <w:rPr>
                <w:sz w:val="14"/>
              </w:rPr>
            </w:pPr>
            <w:r>
              <w:rPr>
                <w:sz w:val="14"/>
              </w:rPr>
              <w:t>0,00</w:t>
            </w:r>
          </w:p>
        </w:tc>
        <w:tc>
          <w:tcPr>
            <w:tcW w:w="1040" w:type="dxa"/>
            <w:tcBorders>
              <w:top w:val="nil"/>
              <w:bottom w:val="nil"/>
            </w:tcBorders>
          </w:tcPr>
          <w:p>
            <w:pPr>
              <w:pStyle w:val="TableParagraph"/>
              <w:spacing w:before="46"/>
              <w:ind w:right="57"/>
              <w:jc w:val="right"/>
              <w:rPr>
                <w:sz w:val="14"/>
              </w:rPr>
            </w:pPr>
            <w:r>
              <w:rPr>
                <w:sz w:val="14"/>
              </w:rPr>
              <w:t>0,00</w:t>
            </w:r>
          </w:p>
        </w:tc>
        <w:tc>
          <w:tcPr>
            <w:tcW w:w="1080" w:type="dxa"/>
            <w:tcBorders>
              <w:top w:val="nil"/>
              <w:bottom w:val="nil"/>
            </w:tcBorders>
          </w:tcPr>
          <w:p>
            <w:pPr>
              <w:pStyle w:val="TableParagraph"/>
              <w:spacing w:before="46"/>
              <w:ind w:right="57"/>
              <w:jc w:val="right"/>
              <w:rPr>
                <w:sz w:val="14"/>
              </w:rPr>
            </w:pPr>
            <w:r>
              <w:rPr>
                <w:sz w:val="14"/>
              </w:rPr>
              <w:t>0,00</w:t>
            </w:r>
          </w:p>
        </w:tc>
        <w:tc>
          <w:tcPr>
            <w:tcW w:w="1020" w:type="dxa"/>
            <w:tcBorders>
              <w:top w:val="nil"/>
              <w:bottom w:val="nil"/>
            </w:tcBorders>
          </w:tcPr>
          <w:p>
            <w:pPr>
              <w:pStyle w:val="TableParagraph"/>
              <w:spacing w:before="46"/>
              <w:ind w:right="37"/>
              <w:jc w:val="right"/>
              <w:rPr>
                <w:sz w:val="14"/>
              </w:rPr>
            </w:pPr>
            <w:r>
              <w:rPr>
                <w:sz w:val="14"/>
              </w:rPr>
              <w:t>0,00</w:t>
            </w:r>
          </w:p>
        </w:tc>
        <w:tc>
          <w:tcPr>
            <w:tcW w:w="1040" w:type="dxa"/>
            <w:tcBorders>
              <w:top w:val="nil"/>
              <w:bottom w:val="nil"/>
            </w:tcBorders>
          </w:tcPr>
          <w:p>
            <w:pPr>
              <w:pStyle w:val="TableParagraph"/>
              <w:spacing w:before="46"/>
              <w:ind w:right="57"/>
              <w:jc w:val="right"/>
              <w:rPr>
                <w:sz w:val="14"/>
              </w:rPr>
            </w:pPr>
            <w:r>
              <w:rPr>
                <w:sz w:val="14"/>
              </w:rPr>
              <w:t>0,00</w:t>
            </w:r>
          </w:p>
        </w:tc>
        <w:tc>
          <w:tcPr>
            <w:tcW w:w="1040" w:type="dxa"/>
            <w:tcBorders>
              <w:top w:val="nil"/>
              <w:bottom w:val="nil"/>
            </w:tcBorders>
          </w:tcPr>
          <w:p>
            <w:pPr>
              <w:pStyle w:val="TableParagraph"/>
              <w:spacing w:before="46"/>
              <w:ind w:right="17"/>
              <w:jc w:val="right"/>
              <w:rPr>
                <w:sz w:val="14"/>
              </w:rPr>
            </w:pPr>
            <w:r>
              <w:rPr>
                <w:sz w:val="14"/>
              </w:rPr>
              <w:t>0,00</w:t>
            </w:r>
          </w:p>
        </w:tc>
        <w:tc>
          <w:tcPr>
            <w:tcW w:w="1020" w:type="dxa"/>
            <w:tcBorders>
              <w:top w:val="nil"/>
              <w:bottom w:val="nil"/>
            </w:tcBorders>
          </w:tcPr>
          <w:p>
            <w:pPr>
              <w:pStyle w:val="TableParagraph"/>
              <w:spacing w:before="46"/>
              <w:ind w:right="17"/>
              <w:jc w:val="right"/>
              <w:rPr>
                <w:sz w:val="14"/>
              </w:rPr>
            </w:pPr>
            <w:r>
              <w:rPr>
                <w:sz w:val="14"/>
              </w:rPr>
              <w:t>0,00</w:t>
            </w:r>
          </w:p>
        </w:tc>
        <w:tc>
          <w:tcPr>
            <w:tcW w:w="1060" w:type="dxa"/>
            <w:tcBorders>
              <w:top w:val="nil"/>
              <w:bottom w:val="nil"/>
            </w:tcBorders>
          </w:tcPr>
          <w:p>
            <w:pPr>
              <w:pStyle w:val="TableParagraph"/>
              <w:spacing w:before="46"/>
              <w:ind w:right="37"/>
              <w:jc w:val="right"/>
              <w:rPr>
                <w:sz w:val="14"/>
              </w:rPr>
            </w:pPr>
            <w:r>
              <w:rPr>
                <w:sz w:val="14"/>
              </w:rPr>
              <w:t>0,00</w:t>
            </w:r>
          </w:p>
        </w:tc>
        <w:tc>
          <w:tcPr>
            <w:tcW w:w="1020" w:type="dxa"/>
            <w:tcBorders>
              <w:top w:val="nil"/>
              <w:bottom w:val="nil"/>
            </w:tcBorders>
          </w:tcPr>
          <w:p>
            <w:pPr>
              <w:pStyle w:val="TableParagraph"/>
              <w:spacing w:before="46"/>
              <w:ind w:right="-15"/>
              <w:jc w:val="right"/>
              <w:rPr>
                <w:sz w:val="14"/>
              </w:rPr>
            </w:pPr>
            <w:r>
              <w:rPr>
                <w:sz w:val="14"/>
              </w:rPr>
              <w:t>0,00</w:t>
            </w:r>
          </w:p>
        </w:tc>
      </w:tr>
      <w:tr>
        <w:trPr>
          <w:trHeight w:val="361" w:hRule="atLeast"/>
        </w:trPr>
        <w:tc>
          <w:tcPr>
            <w:tcW w:w="560" w:type="dxa"/>
            <w:tcBorders>
              <w:top w:val="nil"/>
            </w:tcBorders>
          </w:tcPr>
          <w:p>
            <w:pPr>
              <w:pStyle w:val="TableParagraph"/>
              <w:rPr>
                <w:rFonts w:ascii="Times New Roman"/>
                <w:sz w:val="14"/>
              </w:rPr>
            </w:pPr>
          </w:p>
        </w:tc>
        <w:tc>
          <w:tcPr>
            <w:tcW w:w="3020" w:type="dxa"/>
            <w:tcBorders>
              <w:top w:val="nil"/>
            </w:tcBorders>
          </w:tcPr>
          <w:p>
            <w:pPr>
              <w:pStyle w:val="TableParagraph"/>
              <w:spacing w:line="170" w:lineRule="atLeast" w:before="10"/>
              <w:ind w:left="80" w:right="-2"/>
              <w:rPr>
                <w:b/>
                <w:i/>
                <w:sz w:val="14"/>
              </w:rPr>
            </w:pPr>
            <w:r>
              <w:rPr>
                <w:b/>
                <w:i/>
                <w:sz w:val="14"/>
              </w:rPr>
              <w:t>TOTALE MISSIONE 8 - Assetto del territorio </w:t>
            </w:r>
            <w:r>
              <w:rPr>
                <w:b/>
                <w:i/>
                <w:sz w:val="14"/>
              </w:rPr>
              <w:t>ed edilizia abitativa</w:t>
            </w:r>
          </w:p>
        </w:tc>
        <w:tc>
          <w:tcPr>
            <w:tcW w:w="1080" w:type="dxa"/>
            <w:tcBorders>
              <w:top w:val="nil"/>
            </w:tcBorders>
          </w:tcPr>
          <w:p>
            <w:pPr>
              <w:pStyle w:val="TableParagraph"/>
              <w:spacing w:before="57"/>
              <w:ind w:right="77"/>
              <w:jc w:val="right"/>
              <w:rPr>
                <w:b/>
                <w:sz w:val="14"/>
              </w:rPr>
            </w:pPr>
            <w:r>
              <w:rPr>
                <w:b/>
                <w:sz w:val="14"/>
              </w:rPr>
              <w:t>0,00</w:t>
            </w:r>
          </w:p>
        </w:tc>
        <w:tc>
          <w:tcPr>
            <w:tcW w:w="1080" w:type="dxa"/>
            <w:tcBorders>
              <w:top w:val="nil"/>
            </w:tcBorders>
          </w:tcPr>
          <w:p>
            <w:pPr>
              <w:pStyle w:val="TableParagraph"/>
              <w:spacing w:before="57"/>
              <w:ind w:right="77"/>
              <w:jc w:val="right"/>
              <w:rPr>
                <w:b/>
                <w:sz w:val="14"/>
              </w:rPr>
            </w:pPr>
            <w:r>
              <w:rPr>
                <w:b/>
                <w:sz w:val="14"/>
              </w:rPr>
              <w:t>0,00</w:t>
            </w:r>
          </w:p>
        </w:tc>
        <w:tc>
          <w:tcPr>
            <w:tcW w:w="1080" w:type="dxa"/>
            <w:tcBorders>
              <w:top w:val="nil"/>
            </w:tcBorders>
          </w:tcPr>
          <w:p>
            <w:pPr>
              <w:pStyle w:val="TableParagraph"/>
              <w:spacing w:before="57"/>
              <w:ind w:right="57"/>
              <w:jc w:val="right"/>
              <w:rPr>
                <w:b/>
                <w:sz w:val="14"/>
              </w:rPr>
            </w:pPr>
            <w:r>
              <w:rPr>
                <w:b/>
                <w:sz w:val="14"/>
              </w:rPr>
              <w:t>5.000,00</w:t>
            </w:r>
          </w:p>
        </w:tc>
        <w:tc>
          <w:tcPr>
            <w:tcW w:w="1040" w:type="dxa"/>
            <w:tcBorders>
              <w:top w:val="nil"/>
            </w:tcBorders>
          </w:tcPr>
          <w:p>
            <w:pPr>
              <w:pStyle w:val="TableParagraph"/>
              <w:spacing w:before="57"/>
              <w:ind w:right="57"/>
              <w:jc w:val="right"/>
              <w:rPr>
                <w:b/>
                <w:sz w:val="14"/>
              </w:rPr>
            </w:pPr>
            <w:r>
              <w:rPr>
                <w:b/>
                <w:sz w:val="14"/>
              </w:rPr>
              <w:t>0,00</w:t>
            </w:r>
          </w:p>
        </w:tc>
        <w:tc>
          <w:tcPr>
            <w:tcW w:w="1080" w:type="dxa"/>
            <w:tcBorders>
              <w:top w:val="nil"/>
            </w:tcBorders>
          </w:tcPr>
          <w:p>
            <w:pPr>
              <w:pStyle w:val="TableParagraph"/>
              <w:spacing w:before="57"/>
              <w:ind w:right="57"/>
              <w:jc w:val="right"/>
              <w:rPr>
                <w:b/>
                <w:sz w:val="14"/>
              </w:rPr>
            </w:pPr>
            <w:r>
              <w:rPr>
                <w:b/>
                <w:sz w:val="14"/>
              </w:rPr>
              <w:t>0,00</w:t>
            </w:r>
          </w:p>
        </w:tc>
        <w:tc>
          <w:tcPr>
            <w:tcW w:w="1020" w:type="dxa"/>
            <w:tcBorders>
              <w:top w:val="nil"/>
            </w:tcBorders>
          </w:tcPr>
          <w:p>
            <w:pPr>
              <w:pStyle w:val="TableParagraph"/>
              <w:spacing w:before="57"/>
              <w:ind w:right="17"/>
              <w:jc w:val="right"/>
              <w:rPr>
                <w:b/>
                <w:sz w:val="14"/>
              </w:rPr>
            </w:pPr>
            <w:r>
              <w:rPr>
                <w:b/>
                <w:sz w:val="14"/>
              </w:rPr>
              <w:t>5.000,00</w:t>
            </w:r>
          </w:p>
        </w:tc>
        <w:tc>
          <w:tcPr>
            <w:tcW w:w="1040" w:type="dxa"/>
            <w:tcBorders>
              <w:top w:val="nil"/>
            </w:tcBorders>
          </w:tcPr>
          <w:p>
            <w:pPr>
              <w:pStyle w:val="TableParagraph"/>
              <w:spacing w:before="57"/>
              <w:ind w:right="57"/>
              <w:jc w:val="right"/>
              <w:rPr>
                <w:b/>
                <w:sz w:val="14"/>
              </w:rPr>
            </w:pPr>
            <w:r>
              <w:rPr>
                <w:b/>
                <w:sz w:val="14"/>
              </w:rPr>
              <w:t>0,00</w:t>
            </w:r>
          </w:p>
        </w:tc>
        <w:tc>
          <w:tcPr>
            <w:tcW w:w="1040" w:type="dxa"/>
            <w:tcBorders>
              <w:top w:val="nil"/>
            </w:tcBorders>
          </w:tcPr>
          <w:p>
            <w:pPr>
              <w:pStyle w:val="TableParagraph"/>
              <w:spacing w:before="57"/>
              <w:ind w:right="17"/>
              <w:jc w:val="right"/>
              <w:rPr>
                <w:b/>
                <w:sz w:val="14"/>
              </w:rPr>
            </w:pPr>
            <w:r>
              <w:rPr>
                <w:b/>
                <w:sz w:val="14"/>
              </w:rPr>
              <w:t>0,00</w:t>
            </w:r>
          </w:p>
        </w:tc>
        <w:tc>
          <w:tcPr>
            <w:tcW w:w="1020" w:type="dxa"/>
            <w:tcBorders>
              <w:top w:val="nil"/>
            </w:tcBorders>
          </w:tcPr>
          <w:p>
            <w:pPr>
              <w:pStyle w:val="TableParagraph"/>
              <w:spacing w:before="57"/>
              <w:ind w:right="17"/>
              <w:jc w:val="right"/>
              <w:rPr>
                <w:b/>
                <w:sz w:val="14"/>
              </w:rPr>
            </w:pPr>
            <w:r>
              <w:rPr>
                <w:b/>
                <w:sz w:val="14"/>
              </w:rPr>
              <w:t>0,00</w:t>
            </w:r>
          </w:p>
        </w:tc>
        <w:tc>
          <w:tcPr>
            <w:tcW w:w="1060" w:type="dxa"/>
            <w:tcBorders>
              <w:top w:val="nil"/>
            </w:tcBorders>
          </w:tcPr>
          <w:p>
            <w:pPr>
              <w:pStyle w:val="TableParagraph"/>
              <w:spacing w:before="57"/>
              <w:ind w:right="37"/>
              <w:jc w:val="right"/>
              <w:rPr>
                <w:b/>
                <w:sz w:val="14"/>
              </w:rPr>
            </w:pPr>
            <w:r>
              <w:rPr>
                <w:b/>
                <w:sz w:val="14"/>
              </w:rPr>
              <w:t>0,00</w:t>
            </w:r>
          </w:p>
        </w:tc>
        <w:tc>
          <w:tcPr>
            <w:tcW w:w="1020" w:type="dxa"/>
            <w:tcBorders>
              <w:top w:val="nil"/>
            </w:tcBorders>
          </w:tcPr>
          <w:p>
            <w:pPr>
              <w:pStyle w:val="TableParagraph"/>
              <w:spacing w:before="57"/>
              <w:ind w:right="-15"/>
              <w:jc w:val="right"/>
              <w:rPr>
                <w:b/>
                <w:sz w:val="14"/>
              </w:rPr>
            </w:pPr>
            <w:r>
              <w:rPr>
                <w:b/>
                <w:sz w:val="14"/>
              </w:rPr>
              <w:t>0,00</w:t>
            </w:r>
          </w:p>
        </w:tc>
      </w:tr>
      <w:tr>
        <w:trPr>
          <w:trHeight w:val="517"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09</w:t>
            </w:r>
          </w:p>
        </w:tc>
        <w:tc>
          <w:tcPr>
            <w:tcW w:w="3020" w:type="dxa"/>
            <w:tcBorders>
              <w:bottom w:val="nil"/>
            </w:tcBorders>
          </w:tcPr>
          <w:p>
            <w:pPr>
              <w:pStyle w:val="TableParagraph"/>
              <w:spacing w:line="261" w:lineRule="auto" w:before="138"/>
              <w:ind w:left="80" w:right="83"/>
              <w:rPr>
                <w:b/>
                <w:i/>
                <w:sz w:val="14"/>
              </w:rPr>
            </w:pPr>
            <w:r>
              <w:rPr>
                <w:b/>
                <w:i/>
                <w:sz w:val="14"/>
              </w:rPr>
              <w:t>MISSIONE 9 - Sviluppo sostenibile e tutela </w:t>
            </w:r>
            <w:r>
              <w:rPr>
                <w:b/>
                <w:i/>
                <w:sz w:val="14"/>
              </w:rPr>
              <w:t>del territorio e dell'ambiente</w:t>
            </w: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6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r>
      <w:tr>
        <w:trPr>
          <w:trHeight w:val="240" w:hRule="atLeast"/>
        </w:trPr>
        <w:tc>
          <w:tcPr>
            <w:tcW w:w="560" w:type="dxa"/>
            <w:tcBorders>
              <w:top w:val="nil"/>
              <w:bottom w:val="nil"/>
            </w:tcBorders>
          </w:tcPr>
          <w:p>
            <w:pPr>
              <w:pStyle w:val="TableParagraph"/>
              <w:spacing w:before="38"/>
              <w:ind w:left="222"/>
              <w:rPr>
                <w:sz w:val="14"/>
              </w:rPr>
            </w:pPr>
            <w:r>
              <w:rPr>
                <w:sz w:val="14"/>
              </w:rPr>
              <w:t>02</w:t>
            </w:r>
          </w:p>
        </w:tc>
        <w:tc>
          <w:tcPr>
            <w:tcW w:w="3020" w:type="dxa"/>
            <w:tcBorders>
              <w:top w:val="nil"/>
              <w:bottom w:val="nil"/>
            </w:tcBorders>
          </w:tcPr>
          <w:p>
            <w:pPr>
              <w:pStyle w:val="TableParagraph"/>
              <w:spacing w:before="38"/>
              <w:ind w:left="80"/>
              <w:rPr>
                <w:sz w:val="14"/>
              </w:rPr>
            </w:pPr>
            <w:r>
              <w:rPr>
                <w:sz w:val="14"/>
              </w:rPr>
              <w:t>Tutela, valorizzazione e recupero ambientale</w:t>
            </w:r>
          </w:p>
        </w:tc>
        <w:tc>
          <w:tcPr>
            <w:tcW w:w="1080" w:type="dxa"/>
            <w:tcBorders>
              <w:top w:val="nil"/>
              <w:bottom w:val="nil"/>
            </w:tcBorders>
          </w:tcPr>
          <w:p>
            <w:pPr>
              <w:pStyle w:val="TableParagraph"/>
              <w:spacing w:before="38"/>
              <w:ind w:right="77"/>
              <w:jc w:val="right"/>
              <w:rPr>
                <w:sz w:val="14"/>
              </w:rPr>
            </w:pPr>
            <w:r>
              <w:rPr>
                <w:sz w:val="14"/>
              </w:rPr>
              <w:t>0,00</w:t>
            </w:r>
          </w:p>
        </w:tc>
        <w:tc>
          <w:tcPr>
            <w:tcW w:w="1080" w:type="dxa"/>
            <w:tcBorders>
              <w:top w:val="nil"/>
              <w:bottom w:val="nil"/>
            </w:tcBorders>
          </w:tcPr>
          <w:p>
            <w:pPr>
              <w:pStyle w:val="TableParagraph"/>
              <w:spacing w:before="38"/>
              <w:ind w:right="77"/>
              <w:jc w:val="right"/>
              <w:rPr>
                <w:sz w:val="14"/>
              </w:rPr>
            </w:pPr>
            <w:r>
              <w:rPr>
                <w:sz w:val="14"/>
              </w:rPr>
              <w:t>0,00</w:t>
            </w:r>
          </w:p>
        </w:tc>
        <w:tc>
          <w:tcPr>
            <w:tcW w:w="1080" w:type="dxa"/>
            <w:tcBorders>
              <w:top w:val="nil"/>
              <w:bottom w:val="nil"/>
            </w:tcBorders>
          </w:tcPr>
          <w:p>
            <w:pPr>
              <w:pStyle w:val="TableParagraph"/>
              <w:spacing w:before="38"/>
              <w:ind w:right="57"/>
              <w:jc w:val="right"/>
              <w:rPr>
                <w:sz w:val="14"/>
              </w:rPr>
            </w:pPr>
            <w:r>
              <w:rPr>
                <w:sz w:val="14"/>
              </w:rPr>
              <w:t>0,00</w:t>
            </w:r>
          </w:p>
        </w:tc>
        <w:tc>
          <w:tcPr>
            <w:tcW w:w="1040" w:type="dxa"/>
            <w:tcBorders>
              <w:top w:val="nil"/>
              <w:bottom w:val="nil"/>
            </w:tcBorders>
          </w:tcPr>
          <w:p>
            <w:pPr>
              <w:pStyle w:val="TableParagraph"/>
              <w:spacing w:before="38"/>
              <w:ind w:right="57"/>
              <w:jc w:val="right"/>
              <w:rPr>
                <w:sz w:val="14"/>
              </w:rPr>
            </w:pPr>
            <w:r>
              <w:rPr>
                <w:sz w:val="14"/>
              </w:rPr>
              <w:t>0,00</w:t>
            </w:r>
          </w:p>
        </w:tc>
        <w:tc>
          <w:tcPr>
            <w:tcW w:w="1080" w:type="dxa"/>
            <w:tcBorders>
              <w:top w:val="nil"/>
              <w:bottom w:val="nil"/>
            </w:tcBorders>
          </w:tcPr>
          <w:p>
            <w:pPr>
              <w:pStyle w:val="TableParagraph"/>
              <w:spacing w:before="38"/>
              <w:ind w:right="57"/>
              <w:jc w:val="right"/>
              <w:rPr>
                <w:sz w:val="14"/>
              </w:rPr>
            </w:pPr>
            <w:r>
              <w:rPr>
                <w:sz w:val="14"/>
              </w:rPr>
              <w:t>0,00</w:t>
            </w:r>
          </w:p>
        </w:tc>
        <w:tc>
          <w:tcPr>
            <w:tcW w:w="1020" w:type="dxa"/>
            <w:tcBorders>
              <w:top w:val="nil"/>
              <w:bottom w:val="nil"/>
            </w:tcBorders>
          </w:tcPr>
          <w:p>
            <w:pPr>
              <w:pStyle w:val="TableParagraph"/>
              <w:spacing w:before="38"/>
              <w:ind w:right="37"/>
              <w:jc w:val="right"/>
              <w:rPr>
                <w:sz w:val="14"/>
              </w:rPr>
            </w:pPr>
            <w:r>
              <w:rPr>
                <w:sz w:val="14"/>
              </w:rPr>
              <w:t>0,00</w:t>
            </w:r>
          </w:p>
        </w:tc>
        <w:tc>
          <w:tcPr>
            <w:tcW w:w="1040" w:type="dxa"/>
            <w:tcBorders>
              <w:top w:val="nil"/>
              <w:bottom w:val="nil"/>
            </w:tcBorders>
          </w:tcPr>
          <w:p>
            <w:pPr>
              <w:pStyle w:val="TableParagraph"/>
              <w:spacing w:before="38"/>
              <w:ind w:right="57"/>
              <w:jc w:val="right"/>
              <w:rPr>
                <w:sz w:val="14"/>
              </w:rPr>
            </w:pPr>
            <w:r>
              <w:rPr>
                <w:sz w:val="14"/>
              </w:rPr>
              <w:t>0,00</w:t>
            </w:r>
          </w:p>
        </w:tc>
        <w:tc>
          <w:tcPr>
            <w:tcW w:w="1040" w:type="dxa"/>
            <w:tcBorders>
              <w:top w:val="nil"/>
              <w:bottom w:val="nil"/>
            </w:tcBorders>
          </w:tcPr>
          <w:p>
            <w:pPr>
              <w:pStyle w:val="TableParagraph"/>
              <w:spacing w:before="38"/>
              <w:ind w:right="17"/>
              <w:jc w:val="right"/>
              <w:rPr>
                <w:sz w:val="14"/>
              </w:rPr>
            </w:pPr>
            <w:r>
              <w:rPr>
                <w:sz w:val="14"/>
              </w:rPr>
              <w:t>0,00</w:t>
            </w:r>
          </w:p>
        </w:tc>
        <w:tc>
          <w:tcPr>
            <w:tcW w:w="1020" w:type="dxa"/>
            <w:tcBorders>
              <w:top w:val="nil"/>
              <w:bottom w:val="nil"/>
            </w:tcBorders>
          </w:tcPr>
          <w:p>
            <w:pPr>
              <w:pStyle w:val="TableParagraph"/>
              <w:spacing w:before="38"/>
              <w:ind w:right="17"/>
              <w:jc w:val="right"/>
              <w:rPr>
                <w:sz w:val="14"/>
              </w:rPr>
            </w:pPr>
            <w:r>
              <w:rPr>
                <w:sz w:val="14"/>
              </w:rPr>
              <w:t>0,00</w:t>
            </w:r>
          </w:p>
        </w:tc>
        <w:tc>
          <w:tcPr>
            <w:tcW w:w="1060" w:type="dxa"/>
            <w:tcBorders>
              <w:top w:val="nil"/>
              <w:bottom w:val="nil"/>
            </w:tcBorders>
          </w:tcPr>
          <w:p>
            <w:pPr>
              <w:pStyle w:val="TableParagraph"/>
              <w:spacing w:before="38"/>
              <w:ind w:right="37"/>
              <w:jc w:val="right"/>
              <w:rPr>
                <w:sz w:val="14"/>
              </w:rPr>
            </w:pPr>
            <w:r>
              <w:rPr>
                <w:sz w:val="14"/>
              </w:rPr>
              <w:t>0,00</w:t>
            </w:r>
          </w:p>
        </w:tc>
        <w:tc>
          <w:tcPr>
            <w:tcW w:w="1020" w:type="dxa"/>
            <w:tcBorders>
              <w:top w:val="nil"/>
              <w:bottom w:val="nil"/>
            </w:tcBorders>
          </w:tcPr>
          <w:p>
            <w:pPr>
              <w:pStyle w:val="TableParagraph"/>
              <w:spacing w:before="38"/>
              <w:ind w:right="-15"/>
              <w:jc w:val="right"/>
              <w:rPr>
                <w:sz w:val="14"/>
              </w:rPr>
            </w:pPr>
            <w:r>
              <w:rPr>
                <w:sz w:val="14"/>
              </w:rPr>
              <w:t>0,00</w:t>
            </w:r>
          </w:p>
        </w:tc>
      </w:tr>
      <w:tr>
        <w:trPr>
          <w:trHeight w:val="239" w:hRule="atLeast"/>
        </w:trPr>
        <w:tc>
          <w:tcPr>
            <w:tcW w:w="560" w:type="dxa"/>
            <w:tcBorders>
              <w:top w:val="nil"/>
              <w:bottom w:val="nil"/>
            </w:tcBorders>
          </w:tcPr>
          <w:p>
            <w:pPr>
              <w:pStyle w:val="TableParagraph"/>
              <w:spacing w:before="37"/>
              <w:ind w:left="222"/>
              <w:rPr>
                <w:sz w:val="14"/>
              </w:rPr>
            </w:pPr>
            <w:r>
              <w:rPr>
                <w:sz w:val="14"/>
              </w:rPr>
              <w:t>03</w:t>
            </w:r>
          </w:p>
        </w:tc>
        <w:tc>
          <w:tcPr>
            <w:tcW w:w="3020" w:type="dxa"/>
            <w:tcBorders>
              <w:top w:val="nil"/>
              <w:bottom w:val="nil"/>
            </w:tcBorders>
          </w:tcPr>
          <w:p>
            <w:pPr>
              <w:pStyle w:val="TableParagraph"/>
              <w:spacing w:before="37"/>
              <w:ind w:left="80"/>
              <w:rPr>
                <w:sz w:val="14"/>
              </w:rPr>
            </w:pPr>
            <w:r>
              <w:rPr>
                <w:sz w:val="14"/>
              </w:rPr>
              <w:t>Rifiuti</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20" w:type="dxa"/>
            <w:tcBorders>
              <w:top w:val="nil"/>
              <w:bottom w:val="nil"/>
            </w:tcBorders>
          </w:tcPr>
          <w:p>
            <w:pPr>
              <w:pStyle w:val="TableParagraph"/>
              <w:spacing w:before="37"/>
              <w:ind w:right="3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17"/>
              <w:jc w:val="right"/>
              <w:rPr>
                <w:sz w:val="14"/>
              </w:rPr>
            </w:pPr>
            <w:r>
              <w:rPr>
                <w:sz w:val="14"/>
              </w:rPr>
              <w:t>0,00</w:t>
            </w:r>
          </w:p>
        </w:tc>
        <w:tc>
          <w:tcPr>
            <w:tcW w:w="1020" w:type="dxa"/>
            <w:tcBorders>
              <w:top w:val="nil"/>
              <w:bottom w:val="nil"/>
            </w:tcBorders>
          </w:tcPr>
          <w:p>
            <w:pPr>
              <w:pStyle w:val="TableParagraph"/>
              <w:spacing w:before="37"/>
              <w:ind w:right="17"/>
              <w:jc w:val="right"/>
              <w:rPr>
                <w:sz w:val="14"/>
              </w:rPr>
            </w:pPr>
            <w:r>
              <w:rPr>
                <w:sz w:val="14"/>
              </w:rPr>
              <w:t>0,00</w:t>
            </w:r>
          </w:p>
        </w:tc>
        <w:tc>
          <w:tcPr>
            <w:tcW w:w="1060" w:type="dxa"/>
            <w:tcBorders>
              <w:top w:val="nil"/>
              <w:bottom w:val="nil"/>
            </w:tcBorders>
          </w:tcPr>
          <w:p>
            <w:pPr>
              <w:pStyle w:val="TableParagraph"/>
              <w:spacing w:before="37"/>
              <w:ind w:right="37"/>
              <w:jc w:val="right"/>
              <w:rPr>
                <w:sz w:val="14"/>
              </w:rPr>
            </w:pPr>
            <w:r>
              <w:rPr>
                <w:sz w:val="14"/>
              </w:rPr>
              <w:t>0,00</w:t>
            </w:r>
          </w:p>
        </w:tc>
        <w:tc>
          <w:tcPr>
            <w:tcW w:w="1020" w:type="dxa"/>
            <w:tcBorders>
              <w:top w:val="nil"/>
              <w:bottom w:val="nil"/>
            </w:tcBorders>
          </w:tcPr>
          <w:p>
            <w:pPr>
              <w:pStyle w:val="TableParagraph"/>
              <w:spacing w:before="37"/>
              <w:ind w:right="-15"/>
              <w:jc w:val="right"/>
              <w:rPr>
                <w:sz w:val="14"/>
              </w:rPr>
            </w:pPr>
            <w:r>
              <w:rPr>
                <w:sz w:val="14"/>
              </w:rPr>
              <w:t>0,00</w:t>
            </w:r>
          </w:p>
        </w:tc>
      </w:tr>
      <w:tr>
        <w:trPr>
          <w:trHeight w:val="230" w:hRule="atLeast"/>
        </w:trPr>
        <w:tc>
          <w:tcPr>
            <w:tcW w:w="560" w:type="dxa"/>
            <w:tcBorders>
              <w:top w:val="nil"/>
              <w:bottom w:val="nil"/>
            </w:tcBorders>
          </w:tcPr>
          <w:p>
            <w:pPr>
              <w:pStyle w:val="TableParagraph"/>
              <w:spacing w:before="37"/>
              <w:ind w:left="222"/>
              <w:rPr>
                <w:sz w:val="14"/>
              </w:rPr>
            </w:pPr>
            <w:r>
              <w:rPr>
                <w:sz w:val="14"/>
              </w:rPr>
              <w:t>04</w:t>
            </w:r>
          </w:p>
        </w:tc>
        <w:tc>
          <w:tcPr>
            <w:tcW w:w="3020" w:type="dxa"/>
            <w:tcBorders>
              <w:top w:val="nil"/>
              <w:bottom w:val="nil"/>
            </w:tcBorders>
          </w:tcPr>
          <w:p>
            <w:pPr>
              <w:pStyle w:val="TableParagraph"/>
              <w:spacing w:before="37"/>
              <w:ind w:left="80"/>
              <w:rPr>
                <w:sz w:val="14"/>
              </w:rPr>
            </w:pPr>
            <w:r>
              <w:rPr>
                <w:sz w:val="14"/>
              </w:rPr>
              <w:t>Servizio idrico integrato</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20" w:type="dxa"/>
            <w:tcBorders>
              <w:top w:val="nil"/>
              <w:bottom w:val="nil"/>
            </w:tcBorders>
          </w:tcPr>
          <w:p>
            <w:pPr>
              <w:pStyle w:val="TableParagraph"/>
              <w:spacing w:before="37"/>
              <w:ind w:right="3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17"/>
              <w:jc w:val="right"/>
              <w:rPr>
                <w:sz w:val="14"/>
              </w:rPr>
            </w:pPr>
            <w:r>
              <w:rPr>
                <w:sz w:val="14"/>
              </w:rPr>
              <w:t>0,00</w:t>
            </w:r>
          </w:p>
        </w:tc>
        <w:tc>
          <w:tcPr>
            <w:tcW w:w="1020" w:type="dxa"/>
            <w:tcBorders>
              <w:top w:val="nil"/>
              <w:bottom w:val="nil"/>
            </w:tcBorders>
          </w:tcPr>
          <w:p>
            <w:pPr>
              <w:pStyle w:val="TableParagraph"/>
              <w:spacing w:before="37"/>
              <w:ind w:right="17"/>
              <w:jc w:val="right"/>
              <w:rPr>
                <w:sz w:val="14"/>
              </w:rPr>
            </w:pPr>
            <w:r>
              <w:rPr>
                <w:sz w:val="14"/>
              </w:rPr>
              <w:t>0,00</w:t>
            </w:r>
          </w:p>
        </w:tc>
        <w:tc>
          <w:tcPr>
            <w:tcW w:w="1060" w:type="dxa"/>
            <w:tcBorders>
              <w:top w:val="nil"/>
              <w:bottom w:val="nil"/>
            </w:tcBorders>
          </w:tcPr>
          <w:p>
            <w:pPr>
              <w:pStyle w:val="TableParagraph"/>
              <w:spacing w:before="37"/>
              <w:ind w:right="37"/>
              <w:jc w:val="right"/>
              <w:rPr>
                <w:sz w:val="14"/>
              </w:rPr>
            </w:pPr>
            <w:r>
              <w:rPr>
                <w:sz w:val="14"/>
              </w:rPr>
              <w:t>0,00</w:t>
            </w:r>
          </w:p>
        </w:tc>
        <w:tc>
          <w:tcPr>
            <w:tcW w:w="1020" w:type="dxa"/>
            <w:tcBorders>
              <w:top w:val="nil"/>
              <w:bottom w:val="nil"/>
            </w:tcBorders>
          </w:tcPr>
          <w:p>
            <w:pPr>
              <w:pStyle w:val="TableParagraph"/>
              <w:spacing w:before="37"/>
              <w:ind w:right="-15"/>
              <w:jc w:val="right"/>
              <w:rPr>
                <w:sz w:val="14"/>
              </w:rPr>
            </w:pPr>
            <w:r>
              <w:rPr>
                <w:sz w:val="14"/>
              </w:rPr>
              <w:t>0,00</w:t>
            </w:r>
          </w:p>
        </w:tc>
      </w:tr>
      <w:tr>
        <w:trPr>
          <w:trHeight w:val="370" w:hRule="atLeast"/>
        </w:trPr>
        <w:tc>
          <w:tcPr>
            <w:tcW w:w="560" w:type="dxa"/>
            <w:tcBorders>
              <w:top w:val="nil"/>
            </w:tcBorders>
          </w:tcPr>
          <w:p>
            <w:pPr>
              <w:pStyle w:val="TableParagraph"/>
              <w:rPr>
                <w:rFonts w:ascii="Times New Roman"/>
                <w:sz w:val="14"/>
              </w:rPr>
            </w:pPr>
          </w:p>
        </w:tc>
        <w:tc>
          <w:tcPr>
            <w:tcW w:w="3020" w:type="dxa"/>
            <w:tcBorders>
              <w:top w:val="nil"/>
            </w:tcBorders>
          </w:tcPr>
          <w:p>
            <w:pPr>
              <w:pStyle w:val="TableParagraph"/>
              <w:spacing w:line="170" w:lineRule="atLeast" w:before="19"/>
              <w:ind w:left="80" w:right="14"/>
              <w:rPr>
                <w:b/>
                <w:i/>
                <w:sz w:val="14"/>
              </w:rPr>
            </w:pPr>
            <w:r>
              <w:rPr>
                <w:b/>
                <w:i/>
                <w:sz w:val="14"/>
              </w:rPr>
              <w:t>TOTALE MISSIONE 9 - Sviluppo sostenibile </w:t>
            </w:r>
            <w:r>
              <w:rPr>
                <w:b/>
                <w:i/>
                <w:sz w:val="14"/>
              </w:rPr>
              <w:t>e tutela del territorio e dell'ambiente</w:t>
            </w:r>
          </w:p>
        </w:tc>
        <w:tc>
          <w:tcPr>
            <w:tcW w:w="1080" w:type="dxa"/>
            <w:tcBorders>
              <w:top w:val="nil"/>
            </w:tcBorders>
          </w:tcPr>
          <w:p>
            <w:pPr>
              <w:pStyle w:val="TableParagraph"/>
              <w:spacing w:before="66"/>
              <w:ind w:right="77"/>
              <w:jc w:val="right"/>
              <w:rPr>
                <w:b/>
                <w:sz w:val="14"/>
              </w:rPr>
            </w:pPr>
            <w:r>
              <w:rPr>
                <w:b/>
                <w:sz w:val="14"/>
              </w:rPr>
              <w:t>0,00</w:t>
            </w:r>
          </w:p>
        </w:tc>
        <w:tc>
          <w:tcPr>
            <w:tcW w:w="1080" w:type="dxa"/>
            <w:tcBorders>
              <w:top w:val="nil"/>
            </w:tcBorders>
          </w:tcPr>
          <w:p>
            <w:pPr>
              <w:pStyle w:val="TableParagraph"/>
              <w:spacing w:before="66"/>
              <w:ind w:right="77"/>
              <w:jc w:val="right"/>
              <w:rPr>
                <w:b/>
                <w:sz w:val="14"/>
              </w:rPr>
            </w:pPr>
            <w:r>
              <w:rPr>
                <w:b/>
                <w:sz w:val="14"/>
              </w:rPr>
              <w:t>0,00</w:t>
            </w:r>
          </w:p>
        </w:tc>
        <w:tc>
          <w:tcPr>
            <w:tcW w:w="1080" w:type="dxa"/>
            <w:tcBorders>
              <w:top w:val="nil"/>
            </w:tcBorders>
          </w:tcPr>
          <w:p>
            <w:pPr>
              <w:pStyle w:val="TableParagraph"/>
              <w:spacing w:before="66"/>
              <w:ind w:right="57"/>
              <w:jc w:val="right"/>
              <w:rPr>
                <w:b/>
                <w:sz w:val="14"/>
              </w:rPr>
            </w:pPr>
            <w:r>
              <w:rPr>
                <w:b/>
                <w:sz w:val="14"/>
              </w:rPr>
              <w:t>0,00</w:t>
            </w:r>
          </w:p>
        </w:tc>
        <w:tc>
          <w:tcPr>
            <w:tcW w:w="1040" w:type="dxa"/>
            <w:tcBorders>
              <w:top w:val="nil"/>
            </w:tcBorders>
          </w:tcPr>
          <w:p>
            <w:pPr>
              <w:pStyle w:val="TableParagraph"/>
              <w:spacing w:before="66"/>
              <w:ind w:right="57"/>
              <w:jc w:val="right"/>
              <w:rPr>
                <w:b/>
                <w:sz w:val="14"/>
              </w:rPr>
            </w:pPr>
            <w:r>
              <w:rPr>
                <w:b/>
                <w:sz w:val="14"/>
              </w:rPr>
              <w:t>0,00</w:t>
            </w:r>
          </w:p>
        </w:tc>
        <w:tc>
          <w:tcPr>
            <w:tcW w:w="1080" w:type="dxa"/>
            <w:tcBorders>
              <w:top w:val="nil"/>
            </w:tcBorders>
          </w:tcPr>
          <w:p>
            <w:pPr>
              <w:pStyle w:val="TableParagraph"/>
              <w:spacing w:before="66"/>
              <w:ind w:right="57"/>
              <w:jc w:val="right"/>
              <w:rPr>
                <w:b/>
                <w:sz w:val="14"/>
              </w:rPr>
            </w:pPr>
            <w:r>
              <w:rPr>
                <w:b/>
                <w:sz w:val="14"/>
              </w:rPr>
              <w:t>0,00</w:t>
            </w:r>
          </w:p>
        </w:tc>
        <w:tc>
          <w:tcPr>
            <w:tcW w:w="1020" w:type="dxa"/>
            <w:tcBorders>
              <w:top w:val="nil"/>
            </w:tcBorders>
          </w:tcPr>
          <w:p>
            <w:pPr>
              <w:pStyle w:val="TableParagraph"/>
              <w:spacing w:before="66"/>
              <w:ind w:right="17"/>
              <w:jc w:val="right"/>
              <w:rPr>
                <w:b/>
                <w:sz w:val="14"/>
              </w:rPr>
            </w:pPr>
            <w:r>
              <w:rPr>
                <w:b/>
                <w:sz w:val="14"/>
              </w:rPr>
              <w:t>0,00</w:t>
            </w:r>
          </w:p>
        </w:tc>
        <w:tc>
          <w:tcPr>
            <w:tcW w:w="1040" w:type="dxa"/>
            <w:tcBorders>
              <w:top w:val="nil"/>
            </w:tcBorders>
          </w:tcPr>
          <w:p>
            <w:pPr>
              <w:pStyle w:val="TableParagraph"/>
              <w:spacing w:before="66"/>
              <w:ind w:right="57"/>
              <w:jc w:val="right"/>
              <w:rPr>
                <w:b/>
                <w:sz w:val="14"/>
              </w:rPr>
            </w:pPr>
            <w:r>
              <w:rPr>
                <w:b/>
                <w:sz w:val="14"/>
              </w:rPr>
              <w:t>0,00</w:t>
            </w:r>
          </w:p>
        </w:tc>
        <w:tc>
          <w:tcPr>
            <w:tcW w:w="1040" w:type="dxa"/>
            <w:tcBorders>
              <w:top w:val="nil"/>
            </w:tcBorders>
          </w:tcPr>
          <w:p>
            <w:pPr>
              <w:pStyle w:val="TableParagraph"/>
              <w:spacing w:before="66"/>
              <w:ind w:right="17"/>
              <w:jc w:val="right"/>
              <w:rPr>
                <w:b/>
                <w:sz w:val="14"/>
              </w:rPr>
            </w:pPr>
            <w:r>
              <w:rPr>
                <w:b/>
                <w:sz w:val="14"/>
              </w:rPr>
              <w:t>0,00</w:t>
            </w:r>
          </w:p>
        </w:tc>
        <w:tc>
          <w:tcPr>
            <w:tcW w:w="1020" w:type="dxa"/>
            <w:tcBorders>
              <w:top w:val="nil"/>
            </w:tcBorders>
          </w:tcPr>
          <w:p>
            <w:pPr>
              <w:pStyle w:val="TableParagraph"/>
              <w:spacing w:before="66"/>
              <w:ind w:right="17"/>
              <w:jc w:val="right"/>
              <w:rPr>
                <w:b/>
                <w:sz w:val="14"/>
              </w:rPr>
            </w:pPr>
            <w:r>
              <w:rPr>
                <w:b/>
                <w:sz w:val="14"/>
              </w:rPr>
              <w:t>0,00</w:t>
            </w:r>
          </w:p>
        </w:tc>
        <w:tc>
          <w:tcPr>
            <w:tcW w:w="1060" w:type="dxa"/>
            <w:tcBorders>
              <w:top w:val="nil"/>
            </w:tcBorders>
          </w:tcPr>
          <w:p>
            <w:pPr>
              <w:pStyle w:val="TableParagraph"/>
              <w:spacing w:before="66"/>
              <w:ind w:right="37"/>
              <w:jc w:val="right"/>
              <w:rPr>
                <w:b/>
                <w:sz w:val="14"/>
              </w:rPr>
            </w:pPr>
            <w:r>
              <w:rPr>
                <w:b/>
                <w:sz w:val="14"/>
              </w:rPr>
              <w:t>0,00</w:t>
            </w:r>
          </w:p>
        </w:tc>
        <w:tc>
          <w:tcPr>
            <w:tcW w:w="1020" w:type="dxa"/>
            <w:tcBorders>
              <w:top w:val="nil"/>
            </w:tcBorders>
          </w:tcPr>
          <w:p>
            <w:pPr>
              <w:pStyle w:val="TableParagraph"/>
              <w:spacing w:before="66"/>
              <w:ind w:right="-15"/>
              <w:jc w:val="right"/>
              <w:rPr>
                <w:b/>
                <w:sz w:val="14"/>
              </w:rPr>
            </w:pPr>
            <w:r>
              <w:rPr>
                <w:b/>
                <w:sz w:val="14"/>
              </w:rPr>
              <w:t>0,00</w:t>
            </w:r>
          </w:p>
        </w:tc>
      </w:tr>
      <w:tr>
        <w:trPr>
          <w:trHeight w:val="510"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10</w:t>
            </w:r>
          </w:p>
        </w:tc>
        <w:tc>
          <w:tcPr>
            <w:tcW w:w="3020" w:type="dxa"/>
            <w:tcBorders>
              <w:bottom w:val="nil"/>
            </w:tcBorders>
          </w:tcPr>
          <w:p>
            <w:pPr>
              <w:pStyle w:val="TableParagraph"/>
              <w:spacing w:line="261" w:lineRule="auto" w:before="138"/>
              <w:ind w:left="80" w:right="465"/>
              <w:rPr>
                <w:b/>
                <w:i/>
                <w:sz w:val="14"/>
              </w:rPr>
            </w:pPr>
            <w:r>
              <w:rPr>
                <w:b/>
                <w:i/>
                <w:sz w:val="14"/>
              </w:rPr>
              <w:t>MISSIONE 10 - Trasporti e diritto alla </w:t>
            </w:r>
            <w:r>
              <w:rPr>
                <w:b/>
                <w:i/>
                <w:sz w:val="14"/>
              </w:rPr>
              <w:t>mobilità</w:t>
            </w: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6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r>
    </w:tbl>
    <w:p>
      <w:pPr>
        <w:spacing w:after="0"/>
        <w:rPr>
          <w:rFonts w:ascii="Times New Roman"/>
          <w:sz w:val="14"/>
        </w:rPr>
        <w:sectPr>
          <w:pgSz w:w="16840" w:h="11900" w:orient="landscape"/>
          <w:pgMar w:header="867" w:footer="915" w:top="1080" w:bottom="1180" w:left="720" w:right="720"/>
        </w:sectPr>
      </w:pPr>
    </w:p>
    <w:p>
      <w:pPr>
        <w:pStyle w:val="BodyText"/>
        <w:spacing w:before="2"/>
        <w:rPr>
          <w:rFonts w:ascii="Times New Roman"/>
          <w:b w:val="0"/>
          <w:sz w:val="12"/>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0"/>
        <w:gridCol w:w="3020"/>
        <w:gridCol w:w="1080"/>
        <w:gridCol w:w="1080"/>
        <w:gridCol w:w="1080"/>
        <w:gridCol w:w="1040"/>
        <w:gridCol w:w="1080"/>
        <w:gridCol w:w="1020"/>
        <w:gridCol w:w="1040"/>
        <w:gridCol w:w="1040"/>
        <w:gridCol w:w="1020"/>
        <w:gridCol w:w="1060"/>
        <w:gridCol w:w="1020"/>
      </w:tblGrid>
      <w:tr>
        <w:trPr>
          <w:trHeight w:val="980" w:hRule="atLeast"/>
        </w:trPr>
        <w:tc>
          <w:tcPr>
            <w:tcW w:w="3580" w:type="dxa"/>
            <w:gridSpan w:val="2"/>
          </w:tcPr>
          <w:p>
            <w:pPr>
              <w:pStyle w:val="TableParagraph"/>
              <w:rPr>
                <w:rFonts w:ascii="Times New Roman"/>
                <w:sz w:val="16"/>
              </w:rPr>
            </w:pPr>
          </w:p>
          <w:p>
            <w:pPr>
              <w:pStyle w:val="TableParagraph"/>
              <w:spacing w:before="10"/>
              <w:rPr>
                <w:rFonts w:ascii="Times New Roman"/>
                <w:sz w:val="21"/>
              </w:rPr>
            </w:pPr>
          </w:p>
          <w:p>
            <w:pPr>
              <w:pStyle w:val="TableParagraph"/>
              <w:ind w:left="199"/>
              <w:rPr>
                <w:b/>
                <w:sz w:val="14"/>
              </w:rPr>
            </w:pPr>
            <w:r>
              <w:rPr>
                <w:b/>
                <w:sz w:val="14"/>
              </w:rPr>
              <w:t>MISSIONI E PROGRAMMI \ MACROAGGREGATI</w:t>
            </w:r>
          </w:p>
        </w:tc>
        <w:tc>
          <w:tcPr>
            <w:tcW w:w="1080" w:type="dxa"/>
          </w:tcPr>
          <w:p>
            <w:pPr>
              <w:pStyle w:val="TableParagraph"/>
              <w:spacing w:line="261" w:lineRule="auto" w:before="73"/>
              <w:ind w:left="221" w:right="198" w:hanging="1"/>
              <w:jc w:val="center"/>
              <w:rPr>
                <w:b/>
                <w:sz w:val="14"/>
              </w:rPr>
            </w:pPr>
            <w:r>
              <w:rPr>
                <w:b/>
                <w:sz w:val="14"/>
              </w:rPr>
              <w:t>Tributi in conto capitale a carico dell'ente</w:t>
            </w:r>
          </w:p>
        </w:tc>
        <w:tc>
          <w:tcPr>
            <w:tcW w:w="108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228" w:right="93" w:hanging="98"/>
              <w:rPr>
                <w:b/>
                <w:sz w:val="14"/>
              </w:rPr>
            </w:pPr>
            <w:r>
              <w:rPr>
                <w:b/>
                <w:sz w:val="14"/>
              </w:rPr>
              <w:t>Investimenti fissi lordi</w:t>
            </w:r>
          </w:p>
        </w:tc>
        <w:tc>
          <w:tcPr>
            <w:tcW w:w="108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131" w:right="26" w:hanging="66"/>
              <w:rPr>
                <w:b/>
                <w:sz w:val="14"/>
              </w:rPr>
            </w:pPr>
            <w:r>
              <w:rPr>
                <w:b/>
                <w:sz w:val="14"/>
              </w:rPr>
              <w:t>Contributi agli investimenti</w:t>
            </w:r>
          </w:p>
        </w:tc>
        <w:tc>
          <w:tcPr>
            <w:tcW w:w="1040" w:type="dxa"/>
          </w:tcPr>
          <w:p>
            <w:pPr>
              <w:pStyle w:val="TableParagraph"/>
              <w:spacing w:before="8"/>
              <w:rPr>
                <w:rFonts w:ascii="Times New Roman"/>
                <w:sz w:val="21"/>
              </w:rPr>
            </w:pPr>
          </w:p>
          <w:p>
            <w:pPr>
              <w:pStyle w:val="TableParagraph"/>
              <w:spacing w:line="261" w:lineRule="auto"/>
              <w:ind w:left="457" w:right="38" w:hanging="382"/>
              <w:rPr>
                <w:b/>
                <w:sz w:val="14"/>
              </w:rPr>
            </w:pPr>
            <w:r>
              <w:rPr>
                <w:b/>
                <w:sz w:val="14"/>
              </w:rPr>
              <w:t>Trasferimenti in</w:t>
            </w:r>
          </w:p>
          <w:p>
            <w:pPr>
              <w:pStyle w:val="TableParagraph"/>
              <w:spacing w:before="1"/>
              <w:ind w:left="49"/>
              <w:rPr>
                <w:b/>
                <w:sz w:val="14"/>
              </w:rPr>
            </w:pPr>
            <w:r>
              <w:rPr>
                <w:b/>
                <w:sz w:val="14"/>
              </w:rPr>
              <w:t>conto capitale</w:t>
            </w:r>
          </w:p>
        </w:tc>
        <w:tc>
          <w:tcPr>
            <w:tcW w:w="108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69" w:right="29" w:firstLine="11"/>
              <w:rPr>
                <w:b/>
                <w:sz w:val="14"/>
              </w:rPr>
            </w:pPr>
            <w:r>
              <w:rPr>
                <w:b/>
                <w:sz w:val="14"/>
              </w:rPr>
              <w:t>Altre spese in conto capitale</w:t>
            </w:r>
          </w:p>
        </w:tc>
        <w:tc>
          <w:tcPr>
            <w:tcW w:w="1020" w:type="dxa"/>
          </w:tcPr>
          <w:p>
            <w:pPr>
              <w:pStyle w:val="TableParagraph"/>
              <w:rPr>
                <w:rFonts w:ascii="Times New Roman"/>
                <w:sz w:val="14"/>
              </w:rPr>
            </w:pPr>
          </w:p>
          <w:p>
            <w:pPr>
              <w:pStyle w:val="TableParagraph"/>
              <w:spacing w:line="261" w:lineRule="auto" w:before="1"/>
              <w:ind w:left="170" w:right="129" w:hanging="1"/>
              <w:jc w:val="center"/>
              <w:rPr>
                <w:b/>
                <w:sz w:val="14"/>
              </w:rPr>
            </w:pPr>
            <w:r>
              <w:rPr>
                <w:b/>
                <w:sz w:val="14"/>
              </w:rPr>
              <w:t>Totale SPESE IN CONTO CAPITALE</w:t>
            </w:r>
          </w:p>
        </w:tc>
        <w:tc>
          <w:tcPr>
            <w:tcW w:w="1040" w:type="dxa"/>
          </w:tcPr>
          <w:p>
            <w:pPr>
              <w:pStyle w:val="TableParagraph"/>
              <w:spacing w:before="8"/>
              <w:rPr>
                <w:rFonts w:ascii="Times New Roman"/>
                <w:sz w:val="21"/>
              </w:rPr>
            </w:pPr>
          </w:p>
          <w:p>
            <w:pPr>
              <w:pStyle w:val="TableParagraph"/>
              <w:spacing w:line="261" w:lineRule="auto"/>
              <w:ind w:left="21"/>
              <w:jc w:val="center"/>
              <w:rPr>
                <w:b/>
                <w:sz w:val="14"/>
              </w:rPr>
            </w:pPr>
            <w:r>
              <w:rPr>
                <w:b/>
                <w:sz w:val="14"/>
              </w:rPr>
              <w:t>Acquisizioni di attività finanziarie</w:t>
            </w:r>
          </w:p>
        </w:tc>
        <w:tc>
          <w:tcPr>
            <w:tcW w:w="1040" w:type="dxa"/>
          </w:tcPr>
          <w:p>
            <w:pPr>
              <w:pStyle w:val="TableParagraph"/>
              <w:spacing w:before="8"/>
              <w:rPr>
                <w:rFonts w:ascii="Times New Roman"/>
                <w:sz w:val="21"/>
              </w:rPr>
            </w:pPr>
          </w:p>
          <w:p>
            <w:pPr>
              <w:pStyle w:val="TableParagraph"/>
              <w:spacing w:line="261" w:lineRule="auto"/>
              <w:ind w:left="22"/>
              <w:jc w:val="center"/>
              <w:rPr>
                <w:b/>
                <w:sz w:val="14"/>
              </w:rPr>
            </w:pPr>
            <w:r>
              <w:rPr>
                <w:b/>
                <w:sz w:val="14"/>
              </w:rPr>
              <w:t>Concessione crediti di breve termine</w:t>
            </w:r>
          </w:p>
        </w:tc>
        <w:tc>
          <w:tcPr>
            <w:tcW w:w="1020" w:type="dxa"/>
          </w:tcPr>
          <w:p>
            <w:pPr>
              <w:pStyle w:val="TableParagraph"/>
              <w:rPr>
                <w:rFonts w:ascii="Times New Roman"/>
                <w:sz w:val="14"/>
              </w:rPr>
            </w:pPr>
          </w:p>
          <w:p>
            <w:pPr>
              <w:pStyle w:val="TableParagraph"/>
              <w:spacing w:line="261" w:lineRule="auto" w:before="1"/>
              <w:ind w:left="60" w:right="19"/>
              <w:jc w:val="center"/>
              <w:rPr>
                <w:b/>
                <w:sz w:val="14"/>
              </w:rPr>
            </w:pPr>
            <w:r>
              <w:rPr>
                <w:b/>
                <w:sz w:val="14"/>
              </w:rPr>
              <w:t>Concessione crediti di medio - lungo termine</w:t>
            </w:r>
          </w:p>
        </w:tc>
        <w:tc>
          <w:tcPr>
            <w:tcW w:w="1060" w:type="dxa"/>
          </w:tcPr>
          <w:p>
            <w:pPr>
              <w:pStyle w:val="TableParagraph"/>
              <w:spacing w:line="261" w:lineRule="auto" w:before="73"/>
              <w:ind w:left="60" w:right="59"/>
              <w:jc w:val="center"/>
              <w:rPr>
                <w:b/>
                <w:sz w:val="14"/>
              </w:rPr>
            </w:pPr>
            <w:r>
              <w:rPr>
                <w:b/>
                <w:sz w:val="14"/>
              </w:rPr>
              <w:t>Altre spese per    incremento di attività finanziarie</w:t>
            </w:r>
          </w:p>
        </w:tc>
        <w:tc>
          <w:tcPr>
            <w:tcW w:w="1020" w:type="dxa"/>
          </w:tcPr>
          <w:p>
            <w:pPr>
              <w:pStyle w:val="TableParagraph"/>
              <w:spacing w:line="261" w:lineRule="auto" w:before="73"/>
              <w:ind w:left="29" w:right="9" w:firstLine="264"/>
              <w:rPr>
                <w:b/>
                <w:sz w:val="14"/>
              </w:rPr>
            </w:pPr>
            <w:r>
              <w:rPr>
                <w:b/>
                <w:sz w:val="14"/>
              </w:rPr>
              <w:t>Totale SPESE PER INCREMENTO DI ATTIVITA' FINANZIARIE</w:t>
            </w:r>
          </w:p>
        </w:tc>
      </w:tr>
      <w:tr>
        <w:trPr>
          <w:trHeight w:val="640" w:hRule="atLeast"/>
        </w:trPr>
        <w:tc>
          <w:tcPr>
            <w:tcW w:w="3580" w:type="dxa"/>
            <w:gridSpan w:val="2"/>
          </w:tcPr>
          <w:p>
            <w:pPr>
              <w:pStyle w:val="TableParagraph"/>
              <w:rPr>
                <w:rFonts w:ascii="Times New Roman"/>
                <w:sz w:val="14"/>
              </w:rPr>
            </w:pPr>
          </w:p>
        </w:tc>
        <w:tc>
          <w:tcPr>
            <w:tcW w:w="1080" w:type="dxa"/>
          </w:tcPr>
          <w:p>
            <w:pPr>
              <w:pStyle w:val="TableParagraph"/>
              <w:spacing w:before="1"/>
              <w:rPr>
                <w:rFonts w:ascii="Times New Roman"/>
                <w:sz w:val="23"/>
              </w:rPr>
            </w:pPr>
          </w:p>
          <w:p>
            <w:pPr>
              <w:pStyle w:val="TableParagraph"/>
              <w:ind w:left="392" w:right="373"/>
              <w:jc w:val="center"/>
              <w:rPr>
                <w:b/>
                <w:sz w:val="14"/>
              </w:rPr>
            </w:pPr>
            <w:r>
              <w:rPr>
                <w:b/>
                <w:sz w:val="14"/>
              </w:rPr>
              <w:t>201</w:t>
            </w:r>
          </w:p>
        </w:tc>
        <w:tc>
          <w:tcPr>
            <w:tcW w:w="1080" w:type="dxa"/>
          </w:tcPr>
          <w:p>
            <w:pPr>
              <w:pStyle w:val="TableParagraph"/>
              <w:spacing w:before="1"/>
              <w:rPr>
                <w:rFonts w:ascii="Times New Roman"/>
                <w:sz w:val="23"/>
              </w:rPr>
            </w:pPr>
          </w:p>
          <w:p>
            <w:pPr>
              <w:pStyle w:val="TableParagraph"/>
              <w:ind w:left="392" w:right="373"/>
              <w:jc w:val="center"/>
              <w:rPr>
                <w:b/>
                <w:sz w:val="14"/>
              </w:rPr>
            </w:pPr>
            <w:r>
              <w:rPr>
                <w:b/>
                <w:sz w:val="14"/>
              </w:rPr>
              <w:t>202</w:t>
            </w:r>
          </w:p>
        </w:tc>
        <w:tc>
          <w:tcPr>
            <w:tcW w:w="1080" w:type="dxa"/>
          </w:tcPr>
          <w:p>
            <w:pPr>
              <w:pStyle w:val="TableParagraph"/>
              <w:spacing w:before="1"/>
              <w:rPr>
                <w:rFonts w:ascii="Times New Roman"/>
                <w:sz w:val="23"/>
              </w:rPr>
            </w:pPr>
          </w:p>
          <w:p>
            <w:pPr>
              <w:pStyle w:val="TableParagraph"/>
              <w:ind w:left="392" w:right="373"/>
              <w:jc w:val="center"/>
              <w:rPr>
                <w:b/>
                <w:sz w:val="14"/>
              </w:rPr>
            </w:pPr>
            <w:r>
              <w:rPr>
                <w:b/>
                <w:sz w:val="14"/>
              </w:rPr>
              <w:t>203</w:t>
            </w:r>
          </w:p>
        </w:tc>
        <w:tc>
          <w:tcPr>
            <w:tcW w:w="1040" w:type="dxa"/>
          </w:tcPr>
          <w:p>
            <w:pPr>
              <w:pStyle w:val="TableParagraph"/>
              <w:spacing w:before="1"/>
              <w:rPr>
                <w:rFonts w:ascii="Times New Roman"/>
                <w:sz w:val="23"/>
              </w:rPr>
            </w:pPr>
          </w:p>
          <w:p>
            <w:pPr>
              <w:pStyle w:val="TableParagraph"/>
              <w:ind w:left="19"/>
              <w:jc w:val="center"/>
              <w:rPr>
                <w:b/>
                <w:sz w:val="14"/>
              </w:rPr>
            </w:pPr>
            <w:r>
              <w:rPr>
                <w:b/>
                <w:sz w:val="14"/>
              </w:rPr>
              <w:t>204</w:t>
            </w:r>
          </w:p>
        </w:tc>
        <w:tc>
          <w:tcPr>
            <w:tcW w:w="1080" w:type="dxa"/>
          </w:tcPr>
          <w:p>
            <w:pPr>
              <w:pStyle w:val="TableParagraph"/>
              <w:spacing w:before="1"/>
              <w:rPr>
                <w:rFonts w:ascii="Times New Roman"/>
                <w:sz w:val="23"/>
              </w:rPr>
            </w:pPr>
          </w:p>
          <w:p>
            <w:pPr>
              <w:pStyle w:val="TableParagraph"/>
              <w:ind w:left="392" w:right="373"/>
              <w:jc w:val="center"/>
              <w:rPr>
                <w:b/>
                <w:sz w:val="14"/>
              </w:rPr>
            </w:pPr>
            <w:r>
              <w:rPr>
                <w:b/>
                <w:sz w:val="14"/>
              </w:rPr>
              <w:t>205</w:t>
            </w:r>
          </w:p>
        </w:tc>
        <w:tc>
          <w:tcPr>
            <w:tcW w:w="1020" w:type="dxa"/>
          </w:tcPr>
          <w:p>
            <w:pPr>
              <w:pStyle w:val="TableParagraph"/>
              <w:spacing w:before="1"/>
              <w:rPr>
                <w:rFonts w:ascii="Times New Roman"/>
                <w:sz w:val="23"/>
              </w:rPr>
            </w:pPr>
          </w:p>
          <w:p>
            <w:pPr>
              <w:pStyle w:val="TableParagraph"/>
              <w:ind w:left="58" w:right="19"/>
              <w:jc w:val="center"/>
              <w:rPr>
                <w:b/>
                <w:sz w:val="14"/>
              </w:rPr>
            </w:pPr>
            <w:r>
              <w:rPr>
                <w:b/>
                <w:sz w:val="14"/>
              </w:rPr>
              <w:t>200</w:t>
            </w:r>
          </w:p>
        </w:tc>
        <w:tc>
          <w:tcPr>
            <w:tcW w:w="1040" w:type="dxa"/>
          </w:tcPr>
          <w:p>
            <w:pPr>
              <w:pStyle w:val="TableParagraph"/>
              <w:spacing w:before="1"/>
              <w:rPr>
                <w:rFonts w:ascii="Times New Roman"/>
                <w:sz w:val="23"/>
              </w:rPr>
            </w:pPr>
          </w:p>
          <w:p>
            <w:pPr>
              <w:pStyle w:val="TableParagraph"/>
              <w:ind w:left="19"/>
              <w:jc w:val="center"/>
              <w:rPr>
                <w:b/>
                <w:sz w:val="14"/>
              </w:rPr>
            </w:pPr>
            <w:r>
              <w:rPr>
                <w:b/>
                <w:sz w:val="14"/>
              </w:rPr>
              <w:t>301</w:t>
            </w:r>
          </w:p>
        </w:tc>
        <w:tc>
          <w:tcPr>
            <w:tcW w:w="1040" w:type="dxa"/>
          </w:tcPr>
          <w:p>
            <w:pPr>
              <w:pStyle w:val="TableParagraph"/>
              <w:spacing w:before="1"/>
              <w:rPr>
                <w:rFonts w:ascii="Times New Roman"/>
                <w:sz w:val="23"/>
              </w:rPr>
            </w:pPr>
          </w:p>
          <w:p>
            <w:pPr>
              <w:pStyle w:val="TableParagraph"/>
              <w:ind w:left="19"/>
              <w:jc w:val="center"/>
              <w:rPr>
                <w:b/>
                <w:sz w:val="14"/>
              </w:rPr>
            </w:pPr>
            <w:r>
              <w:rPr>
                <w:b/>
                <w:sz w:val="14"/>
              </w:rPr>
              <w:t>302</w:t>
            </w:r>
          </w:p>
        </w:tc>
        <w:tc>
          <w:tcPr>
            <w:tcW w:w="1020" w:type="dxa"/>
          </w:tcPr>
          <w:p>
            <w:pPr>
              <w:pStyle w:val="TableParagraph"/>
              <w:spacing w:before="1"/>
              <w:rPr>
                <w:rFonts w:ascii="Times New Roman"/>
                <w:sz w:val="23"/>
              </w:rPr>
            </w:pPr>
          </w:p>
          <w:p>
            <w:pPr>
              <w:pStyle w:val="TableParagraph"/>
              <w:ind w:left="58" w:right="19"/>
              <w:jc w:val="center"/>
              <w:rPr>
                <w:b/>
                <w:sz w:val="14"/>
              </w:rPr>
            </w:pPr>
            <w:r>
              <w:rPr>
                <w:b/>
                <w:sz w:val="14"/>
              </w:rPr>
              <w:t>303</w:t>
            </w:r>
          </w:p>
        </w:tc>
        <w:tc>
          <w:tcPr>
            <w:tcW w:w="1060" w:type="dxa"/>
          </w:tcPr>
          <w:p>
            <w:pPr>
              <w:pStyle w:val="TableParagraph"/>
              <w:spacing w:before="1"/>
              <w:rPr>
                <w:rFonts w:ascii="Times New Roman"/>
                <w:sz w:val="23"/>
              </w:rPr>
            </w:pPr>
          </w:p>
          <w:p>
            <w:pPr>
              <w:pStyle w:val="TableParagraph"/>
              <w:ind w:left="59" w:right="59"/>
              <w:jc w:val="center"/>
              <w:rPr>
                <w:b/>
                <w:sz w:val="14"/>
              </w:rPr>
            </w:pPr>
            <w:r>
              <w:rPr>
                <w:b/>
                <w:sz w:val="14"/>
              </w:rPr>
              <w:t>304</w:t>
            </w:r>
          </w:p>
        </w:tc>
        <w:tc>
          <w:tcPr>
            <w:tcW w:w="1020" w:type="dxa"/>
          </w:tcPr>
          <w:p>
            <w:pPr>
              <w:pStyle w:val="TableParagraph"/>
              <w:spacing w:before="1"/>
              <w:rPr>
                <w:rFonts w:ascii="Times New Roman"/>
                <w:sz w:val="23"/>
              </w:rPr>
            </w:pPr>
          </w:p>
          <w:p>
            <w:pPr>
              <w:pStyle w:val="TableParagraph"/>
              <w:ind w:left="443"/>
              <w:rPr>
                <w:b/>
                <w:sz w:val="14"/>
              </w:rPr>
            </w:pPr>
            <w:r>
              <w:rPr>
                <w:b/>
                <w:sz w:val="14"/>
              </w:rPr>
              <w:t>300</w:t>
            </w:r>
          </w:p>
        </w:tc>
      </w:tr>
      <w:tr>
        <w:trPr>
          <w:trHeight w:val="600" w:hRule="atLeast"/>
        </w:trPr>
        <w:tc>
          <w:tcPr>
            <w:tcW w:w="560" w:type="dxa"/>
          </w:tcPr>
          <w:p>
            <w:pPr>
              <w:pStyle w:val="TableParagraph"/>
              <w:spacing w:before="36"/>
              <w:ind w:left="222"/>
              <w:rPr>
                <w:sz w:val="14"/>
              </w:rPr>
            </w:pPr>
            <w:r>
              <w:rPr>
                <w:sz w:val="14"/>
              </w:rPr>
              <w:t>05</w:t>
            </w:r>
          </w:p>
        </w:tc>
        <w:tc>
          <w:tcPr>
            <w:tcW w:w="3020" w:type="dxa"/>
          </w:tcPr>
          <w:p>
            <w:pPr>
              <w:pStyle w:val="TableParagraph"/>
              <w:spacing w:before="36"/>
              <w:ind w:left="80"/>
              <w:rPr>
                <w:sz w:val="14"/>
              </w:rPr>
            </w:pPr>
            <w:r>
              <w:rPr>
                <w:sz w:val="14"/>
              </w:rPr>
              <w:t>Viabilità e infrastrutture stradali</w:t>
            </w:r>
          </w:p>
          <w:p>
            <w:pPr>
              <w:pStyle w:val="TableParagraph"/>
              <w:spacing w:line="170" w:lineRule="atLeast" w:before="52"/>
              <w:ind w:left="80" w:right="138"/>
              <w:rPr>
                <w:b/>
                <w:i/>
                <w:sz w:val="14"/>
              </w:rPr>
            </w:pPr>
            <w:r>
              <w:rPr>
                <w:b/>
                <w:i/>
                <w:sz w:val="14"/>
              </w:rPr>
              <w:t>TOTALE MISSIONE 10 - Trasporti e diritto </w:t>
            </w:r>
            <w:r>
              <w:rPr>
                <w:b/>
                <w:i/>
                <w:sz w:val="14"/>
              </w:rPr>
              <w:t>alla mobilità</w:t>
            </w:r>
          </w:p>
        </w:tc>
        <w:tc>
          <w:tcPr>
            <w:tcW w:w="1080" w:type="dxa"/>
          </w:tcPr>
          <w:p>
            <w:pPr>
              <w:pStyle w:val="TableParagraph"/>
              <w:spacing w:before="36"/>
              <w:ind w:right="77"/>
              <w:jc w:val="right"/>
              <w:rPr>
                <w:sz w:val="14"/>
              </w:rPr>
            </w:pPr>
            <w:r>
              <w:rPr>
                <w:sz w:val="14"/>
              </w:rPr>
              <w:t>0,00</w:t>
            </w:r>
          </w:p>
          <w:p>
            <w:pPr>
              <w:pStyle w:val="TableParagraph"/>
              <w:spacing w:before="99"/>
              <w:ind w:right="77"/>
              <w:jc w:val="right"/>
              <w:rPr>
                <w:b/>
                <w:sz w:val="14"/>
              </w:rPr>
            </w:pPr>
            <w:r>
              <w:rPr>
                <w:b/>
                <w:sz w:val="14"/>
              </w:rPr>
              <w:t>0,00</w:t>
            </w:r>
          </w:p>
        </w:tc>
        <w:tc>
          <w:tcPr>
            <w:tcW w:w="1080" w:type="dxa"/>
          </w:tcPr>
          <w:p>
            <w:pPr>
              <w:pStyle w:val="TableParagraph"/>
              <w:spacing w:before="36"/>
              <w:ind w:left="279"/>
              <w:rPr>
                <w:sz w:val="14"/>
              </w:rPr>
            </w:pPr>
            <w:r>
              <w:rPr>
                <w:sz w:val="14"/>
              </w:rPr>
              <w:t>145.000,00</w:t>
            </w:r>
          </w:p>
          <w:p>
            <w:pPr>
              <w:pStyle w:val="TableParagraph"/>
              <w:spacing w:before="99"/>
              <w:ind w:left="279"/>
              <w:rPr>
                <w:b/>
                <w:sz w:val="14"/>
              </w:rPr>
            </w:pPr>
            <w:r>
              <w:rPr>
                <w:b/>
                <w:sz w:val="14"/>
              </w:rPr>
              <w:t>145.000,00</w:t>
            </w:r>
          </w:p>
        </w:tc>
        <w:tc>
          <w:tcPr>
            <w:tcW w:w="1080" w:type="dxa"/>
          </w:tcPr>
          <w:p>
            <w:pPr>
              <w:pStyle w:val="TableParagraph"/>
              <w:spacing w:before="36"/>
              <w:ind w:right="57"/>
              <w:jc w:val="right"/>
              <w:rPr>
                <w:sz w:val="14"/>
              </w:rPr>
            </w:pPr>
            <w:r>
              <w:rPr>
                <w:sz w:val="14"/>
              </w:rPr>
              <w:t>0,00</w:t>
            </w:r>
          </w:p>
          <w:p>
            <w:pPr>
              <w:pStyle w:val="TableParagraph"/>
              <w:spacing w:before="99"/>
              <w:ind w:right="57"/>
              <w:jc w:val="right"/>
              <w:rPr>
                <w:b/>
                <w:sz w:val="14"/>
              </w:rPr>
            </w:pPr>
            <w:r>
              <w:rPr>
                <w:b/>
                <w:sz w:val="14"/>
              </w:rPr>
              <w:t>0,00</w:t>
            </w:r>
          </w:p>
        </w:tc>
        <w:tc>
          <w:tcPr>
            <w:tcW w:w="1040" w:type="dxa"/>
          </w:tcPr>
          <w:p>
            <w:pPr>
              <w:pStyle w:val="TableParagraph"/>
              <w:spacing w:before="36"/>
              <w:ind w:right="57"/>
              <w:jc w:val="right"/>
              <w:rPr>
                <w:sz w:val="14"/>
              </w:rPr>
            </w:pPr>
            <w:r>
              <w:rPr>
                <w:sz w:val="14"/>
              </w:rPr>
              <w:t>0,00</w:t>
            </w:r>
          </w:p>
          <w:p>
            <w:pPr>
              <w:pStyle w:val="TableParagraph"/>
              <w:spacing w:before="99"/>
              <w:ind w:right="57"/>
              <w:jc w:val="right"/>
              <w:rPr>
                <w:b/>
                <w:sz w:val="14"/>
              </w:rPr>
            </w:pPr>
            <w:r>
              <w:rPr>
                <w:b/>
                <w:sz w:val="14"/>
              </w:rPr>
              <w:t>0,00</w:t>
            </w:r>
          </w:p>
        </w:tc>
        <w:tc>
          <w:tcPr>
            <w:tcW w:w="1080" w:type="dxa"/>
          </w:tcPr>
          <w:p>
            <w:pPr>
              <w:pStyle w:val="TableParagraph"/>
              <w:spacing w:before="36"/>
              <w:ind w:right="57"/>
              <w:jc w:val="right"/>
              <w:rPr>
                <w:sz w:val="14"/>
              </w:rPr>
            </w:pPr>
            <w:r>
              <w:rPr>
                <w:sz w:val="14"/>
              </w:rPr>
              <w:t>0,00</w:t>
            </w:r>
          </w:p>
          <w:p>
            <w:pPr>
              <w:pStyle w:val="TableParagraph"/>
              <w:spacing w:before="99"/>
              <w:ind w:right="57"/>
              <w:jc w:val="right"/>
              <w:rPr>
                <w:b/>
                <w:sz w:val="14"/>
              </w:rPr>
            </w:pPr>
            <w:r>
              <w:rPr>
                <w:b/>
                <w:sz w:val="14"/>
              </w:rPr>
              <w:t>0,00</w:t>
            </w:r>
          </w:p>
        </w:tc>
        <w:tc>
          <w:tcPr>
            <w:tcW w:w="1020" w:type="dxa"/>
          </w:tcPr>
          <w:p>
            <w:pPr>
              <w:pStyle w:val="TableParagraph"/>
              <w:spacing w:before="36"/>
              <w:ind w:left="259"/>
              <w:rPr>
                <w:sz w:val="14"/>
              </w:rPr>
            </w:pPr>
            <w:r>
              <w:rPr>
                <w:sz w:val="14"/>
              </w:rPr>
              <w:t>145.000,00</w:t>
            </w:r>
          </w:p>
          <w:p>
            <w:pPr>
              <w:pStyle w:val="TableParagraph"/>
              <w:spacing w:before="99"/>
              <w:ind w:left="279"/>
              <w:rPr>
                <w:b/>
                <w:sz w:val="14"/>
              </w:rPr>
            </w:pPr>
            <w:r>
              <w:rPr>
                <w:b/>
                <w:sz w:val="14"/>
              </w:rPr>
              <w:t>145.000,00</w:t>
            </w:r>
          </w:p>
        </w:tc>
        <w:tc>
          <w:tcPr>
            <w:tcW w:w="1040" w:type="dxa"/>
          </w:tcPr>
          <w:p>
            <w:pPr>
              <w:pStyle w:val="TableParagraph"/>
              <w:spacing w:before="36"/>
              <w:ind w:right="57"/>
              <w:jc w:val="right"/>
              <w:rPr>
                <w:sz w:val="14"/>
              </w:rPr>
            </w:pPr>
            <w:r>
              <w:rPr>
                <w:sz w:val="14"/>
              </w:rPr>
              <w:t>0,00</w:t>
            </w:r>
          </w:p>
          <w:p>
            <w:pPr>
              <w:pStyle w:val="TableParagraph"/>
              <w:spacing w:before="99"/>
              <w:ind w:right="57"/>
              <w:jc w:val="right"/>
              <w:rPr>
                <w:b/>
                <w:sz w:val="14"/>
              </w:rPr>
            </w:pPr>
            <w:r>
              <w:rPr>
                <w:b/>
                <w:sz w:val="14"/>
              </w:rPr>
              <w:t>0,00</w:t>
            </w:r>
          </w:p>
        </w:tc>
        <w:tc>
          <w:tcPr>
            <w:tcW w:w="1040" w:type="dxa"/>
          </w:tcPr>
          <w:p>
            <w:pPr>
              <w:pStyle w:val="TableParagraph"/>
              <w:spacing w:before="36"/>
              <w:ind w:right="17"/>
              <w:jc w:val="right"/>
              <w:rPr>
                <w:sz w:val="14"/>
              </w:rPr>
            </w:pPr>
            <w:r>
              <w:rPr>
                <w:sz w:val="14"/>
              </w:rPr>
              <w:t>0,00</w:t>
            </w:r>
          </w:p>
          <w:p>
            <w:pPr>
              <w:pStyle w:val="TableParagraph"/>
              <w:spacing w:before="99"/>
              <w:ind w:right="17"/>
              <w:jc w:val="right"/>
              <w:rPr>
                <w:b/>
                <w:sz w:val="14"/>
              </w:rPr>
            </w:pPr>
            <w:r>
              <w:rPr>
                <w:b/>
                <w:sz w:val="14"/>
              </w:rPr>
              <w:t>0,00</w:t>
            </w:r>
          </w:p>
        </w:tc>
        <w:tc>
          <w:tcPr>
            <w:tcW w:w="1020" w:type="dxa"/>
          </w:tcPr>
          <w:p>
            <w:pPr>
              <w:pStyle w:val="TableParagraph"/>
              <w:spacing w:before="36"/>
              <w:ind w:right="17"/>
              <w:jc w:val="right"/>
              <w:rPr>
                <w:sz w:val="14"/>
              </w:rPr>
            </w:pPr>
            <w:r>
              <w:rPr>
                <w:sz w:val="14"/>
              </w:rPr>
              <w:t>0,00</w:t>
            </w:r>
          </w:p>
          <w:p>
            <w:pPr>
              <w:pStyle w:val="TableParagraph"/>
              <w:spacing w:before="99"/>
              <w:ind w:right="17"/>
              <w:jc w:val="right"/>
              <w:rPr>
                <w:b/>
                <w:sz w:val="14"/>
              </w:rPr>
            </w:pPr>
            <w:r>
              <w:rPr>
                <w:b/>
                <w:sz w:val="14"/>
              </w:rPr>
              <w:t>0,00</w:t>
            </w:r>
          </w:p>
        </w:tc>
        <w:tc>
          <w:tcPr>
            <w:tcW w:w="1060" w:type="dxa"/>
          </w:tcPr>
          <w:p>
            <w:pPr>
              <w:pStyle w:val="TableParagraph"/>
              <w:spacing w:before="36"/>
              <w:ind w:right="37"/>
              <w:jc w:val="right"/>
              <w:rPr>
                <w:sz w:val="14"/>
              </w:rPr>
            </w:pPr>
            <w:r>
              <w:rPr>
                <w:sz w:val="14"/>
              </w:rPr>
              <w:t>0,00</w:t>
            </w:r>
          </w:p>
          <w:p>
            <w:pPr>
              <w:pStyle w:val="TableParagraph"/>
              <w:spacing w:before="99"/>
              <w:ind w:right="37"/>
              <w:jc w:val="right"/>
              <w:rPr>
                <w:b/>
                <w:sz w:val="14"/>
              </w:rPr>
            </w:pPr>
            <w:r>
              <w:rPr>
                <w:b/>
                <w:sz w:val="14"/>
              </w:rPr>
              <w:t>0,00</w:t>
            </w:r>
          </w:p>
        </w:tc>
        <w:tc>
          <w:tcPr>
            <w:tcW w:w="1020" w:type="dxa"/>
          </w:tcPr>
          <w:p>
            <w:pPr>
              <w:pStyle w:val="TableParagraph"/>
              <w:spacing w:before="36"/>
              <w:ind w:right="-15"/>
              <w:jc w:val="right"/>
              <w:rPr>
                <w:sz w:val="14"/>
              </w:rPr>
            </w:pPr>
            <w:r>
              <w:rPr>
                <w:sz w:val="14"/>
              </w:rPr>
              <w:t>0,00</w:t>
            </w:r>
          </w:p>
          <w:p>
            <w:pPr>
              <w:pStyle w:val="TableParagraph"/>
              <w:spacing w:before="99"/>
              <w:ind w:right="-15"/>
              <w:jc w:val="right"/>
              <w:rPr>
                <w:b/>
                <w:sz w:val="14"/>
              </w:rPr>
            </w:pPr>
            <w:r>
              <w:rPr>
                <w:b/>
                <w:sz w:val="14"/>
              </w:rPr>
              <w:t>0,00</w:t>
            </w:r>
          </w:p>
        </w:tc>
      </w:tr>
      <w:tr>
        <w:trPr>
          <w:trHeight w:val="920" w:hRule="atLeast"/>
        </w:trPr>
        <w:tc>
          <w:tcPr>
            <w:tcW w:w="560" w:type="dxa"/>
          </w:tcPr>
          <w:p>
            <w:pPr>
              <w:pStyle w:val="TableParagraph"/>
              <w:spacing w:before="6"/>
              <w:rPr>
                <w:rFonts w:ascii="Times New Roman"/>
                <w:sz w:val="13"/>
              </w:rPr>
            </w:pPr>
          </w:p>
          <w:p>
            <w:pPr>
              <w:pStyle w:val="TableParagraph"/>
              <w:ind w:left="162" w:right="142"/>
              <w:jc w:val="center"/>
              <w:rPr>
                <w:b/>
                <w:i/>
                <w:sz w:val="14"/>
              </w:rPr>
            </w:pPr>
            <w:r>
              <w:rPr>
                <w:b/>
                <w:i/>
                <w:sz w:val="14"/>
              </w:rPr>
              <w:t>11</w:t>
            </w:r>
          </w:p>
          <w:p>
            <w:pPr>
              <w:pStyle w:val="TableParagraph"/>
              <w:spacing w:before="139"/>
              <w:ind w:left="182" w:right="122"/>
              <w:jc w:val="center"/>
              <w:rPr>
                <w:sz w:val="14"/>
              </w:rPr>
            </w:pPr>
            <w:r>
              <w:rPr>
                <w:sz w:val="14"/>
              </w:rPr>
              <w:t>01</w:t>
            </w:r>
          </w:p>
        </w:tc>
        <w:tc>
          <w:tcPr>
            <w:tcW w:w="3020" w:type="dxa"/>
          </w:tcPr>
          <w:p>
            <w:pPr>
              <w:pStyle w:val="TableParagraph"/>
              <w:spacing w:before="3"/>
              <w:rPr>
                <w:rFonts w:ascii="Times New Roman"/>
                <w:sz w:val="15"/>
              </w:rPr>
            </w:pPr>
          </w:p>
          <w:p>
            <w:pPr>
              <w:pStyle w:val="TableParagraph"/>
              <w:ind w:left="80"/>
              <w:rPr>
                <w:b/>
                <w:i/>
                <w:sz w:val="14"/>
              </w:rPr>
            </w:pPr>
            <w:r>
              <w:rPr>
                <w:b/>
                <w:i/>
                <w:sz w:val="14"/>
              </w:rPr>
              <w:t>MISSIONE 11 - Soccorso civile</w:t>
            </w:r>
          </w:p>
          <w:p>
            <w:pPr>
              <w:pStyle w:val="TableParagraph"/>
              <w:spacing w:before="119"/>
              <w:ind w:left="80"/>
              <w:rPr>
                <w:sz w:val="14"/>
              </w:rPr>
            </w:pPr>
            <w:r>
              <w:rPr>
                <w:sz w:val="14"/>
              </w:rPr>
              <w:t>Sistema di protezione civile</w:t>
            </w:r>
          </w:p>
          <w:p>
            <w:pPr>
              <w:pStyle w:val="TableParagraph"/>
              <w:spacing w:before="99"/>
              <w:ind w:left="80"/>
              <w:rPr>
                <w:b/>
                <w:i/>
                <w:sz w:val="14"/>
              </w:rPr>
            </w:pPr>
            <w:r>
              <w:rPr>
                <w:b/>
                <w:i/>
                <w:sz w:val="14"/>
              </w:rPr>
              <w:t>TOTALE MISSIONE 11 - Soccorso civile</w:t>
            </w:r>
          </w:p>
        </w:tc>
        <w:tc>
          <w:tcPr>
            <w:tcW w:w="1080" w:type="dxa"/>
          </w:tcPr>
          <w:p>
            <w:pPr>
              <w:pStyle w:val="TableParagraph"/>
              <w:rPr>
                <w:rFonts w:ascii="Times New Roman"/>
                <w:sz w:val="16"/>
              </w:rPr>
            </w:pPr>
          </w:p>
          <w:p>
            <w:pPr>
              <w:pStyle w:val="TableParagraph"/>
              <w:spacing w:before="7"/>
              <w:rPr>
                <w:rFonts w:ascii="Times New Roman"/>
                <w:sz w:val="23"/>
              </w:rPr>
            </w:pPr>
          </w:p>
          <w:p>
            <w:pPr>
              <w:pStyle w:val="TableParagraph"/>
              <w:ind w:right="77"/>
              <w:jc w:val="right"/>
              <w:rPr>
                <w:sz w:val="14"/>
              </w:rPr>
            </w:pPr>
            <w:r>
              <w:rPr>
                <w:sz w:val="14"/>
              </w:rPr>
              <w:t>0,00</w:t>
            </w:r>
          </w:p>
          <w:p>
            <w:pPr>
              <w:pStyle w:val="TableParagraph"/>
              <w:spacing w:before="99"/>
              <w:ind w:right="77"/>
              <w:jc w:val="right"/>
              <w:rPr>
                <w:b/>
                <w:sz w:val="14"/>
              </w:rPr>
            </w:pPr>
            <w:r>
              <w:rPr>
                <w:b/>
                <w:sz w:val="14"/>
              </w:rPr>
              <w:t>0,00</w:t>
            </w:r>
          </w:p>
        </w:tc>
        <w:tc>
          <w:tcPr>
            <w:tcW w:w="1080" w:type="dxa"/>
          </w:tcPr>
          <w:p>
            <w:pPr>
              <w:pStyle w:val="TableParagraph"/>
              <w:rPr>
                <w:rFonts w:ascii="Times New Roman"/>
                <w:sz w:val="16"/>
              </w:rPr>
            </w:pPr>
          </w:p>
          <w:p>
            <w:pPr>
              <w:pStyle w:val="TableParagraph"/>
              <w:spacing w:before="7"/>
              <w:rPr>
                <w:rFonts w:ascii="Times New Roman"/>
                <w:sz w:val="23"/>
              </w:rPr>
            </w:pPr>
          </w:p>
          <w:p>
            <w:pPr>
              <w:pStyle w:val="TableParagraph"/>
              <w:ind w:right="77"/>
              <w:jc w:val="right"/>
              <w:rPr>
                <w:sz w:val="14"/>
              </w:rPr>
            </w:pPr>
            <w:r>
              <w:rPr>
                <w:sz w:val="14"/>
              </w:rPr>
              <w:t>0,00</w:t>
            </w:r>
          </w:p>
          <w:p>
            <w:pPr>
              <w:pStyle w:val="TableParagraph"/>
              <w:spacing w:before="99"/>
              <w:ind w:right="77"/>
              <w:jc w:val="right"/>
              <w:rPr>
                <w:b/>
                <w:sz w:val="14"/>
              </w:rPr>
            </w:pPr>
            <w:r>
              <w:rPr>
                <w:b/>
                <w:sz w:val="14"/>
              </w:rPr>
              <w:t>0,00</w:t>
            </w:r>
          </w:p>
        </w:tc>
        <w:tc>
          <w:tcPr>
            <w:tcW w:w="1080" w:type="dxa"/>
          </w:tcPr>
          <w:p>
            <w:pPr>
              <w:pStyle w:val="TableParagraph"/>
              <w:rPr>
                <w:rFonts w:ascii="Times New Roman"/>
                <w:sz w:val="16"/>
              </w:rPr>
            </w:pPr>
          </w:p>
          <w:p>
            <w:pPr>
              <w:pStyle w:val="TableParagraph"/>
              <w:spacing w:before="7"/>
              <w:rPr>
                <w:rFonts w:ascii="Times New Roman"/>
                <w:sz w:val="23"/>
              </w:rPr>
            </w:pPr>
          </w:p>
          <w:p>
            <w:pPr>
              <w:pStyle w:val="TableParagraph"/>
              <w:ind w:right="57"/>
              <w:jc w:val="right"/>
              <w:rPr>
                <w:sz w:val="14"/>
              </w:rPr>
            </w:pPr>
            <w:r>
              <w:rPr>
                <w:sz w:val="14"/>
              </w:rPr>
              <w:t>0,00</w:t>
            </w:r>
          </w:p>
          <w:p>
            <w:pPr>
              <w:pStyle w:val="TableParagraph"/>
              <w:spacing w:before="99"/>
              <w:ind w:right="57"/>
              <w:jc w:val="right"/>
              <w:rPr>
                <w:b/>
                <w:sz w:val="14"/>
              </w:rPr>
            </w:pPr>
            <w:r>
              <w:rPr>
                <w:b/>
                <w:sz w:val="14"/>
              </w:rPr>
              <w:t>0,00</w:t>
            </w:r>
          </w:p>
        </w:tc>
        <w:tc>
          <w:tcPr>
            <w:tcW w:w="1040" w:type="dxa"/>
          </w:tcPr>
          <w:p>
            <w:pPr>
              <w:pStyle w:val="TableParagraph"/>
              <w:rPr>
                <w:rFonts w:ascii="Times New Roman"/>
                <w:sz w:val="16"/>
              </w:rPr>
            </w:pPr>
          </w:p>
          <w:p>
            <w:pPr>
              <w:pStyle w:val="TableParagraph"/>
              <w:spacing w:before="7"/>
              <w:rPr>
                <w:rFonts w:ascii="Times New Roman"/>
                <w:sz w:val="23"/>
              </w:rPr>
            </w:pPr>
          </w:p>
          <w:p>
            <w:pPr>
              <w:pStyle w:val="TableParagraph"/>
              <w:ind w:right="57"/>
              <w:jc w:val="right"/>
              <w:rPr>
                <w:sz w:val="14"/>
              </w:rPr>
            </w:pPr>
            <w:r>
              <w:rPr>
                <w:sz w:val="14"/>
              </w:rPr>
              <w:t>0,00</w:t>
            </w:r>
          </w:p>
          <w:p>
            <w:pPr>
              <w:pStyle w:val="TableParagraph"/>
              <w:spacing w:before="99"/>
              <w:ind w:right="57"/>
              <w:jc w:val="right"/>
              <w:rPr>
                <w:b/>
                <w:sz w:val="14"/>
              </w:rPr>
            </w:pPr>
            <w:r>
              <w:rPr>
                <w:b/>
                <w:sz w:val="14"/>
              </w:rPr>
              <w:t>0,00</w:t>
            </w:r>
          </w:p>
        </w:tc>
        <w:tc>
          <w:tcPr>
            <w:tcW w:w="1080" w:type="dxa"/>
          </w:tcPr>
          <w:p>
            <w:pPr>
              <w:pStyle w:val="TableParagraph"/>
              <w:rPr>
                <w:rFonts w:ascii="Times New Roman"/>
                <w:sz w:val="16"/>
              </w:rPr>
            </w:pPr>
          </w:p>
          <w:p>
            <w:pPr>
              <w:pStyle w:val="TableParagraph"/>
              <w:spacing w:before="7"/>
              <w:rPr>
                <w:rFonts w:ascii="Times New Roman"/>
                <w:sz w:val="23"/>
              </w:rPr>
            </w:pPr>
          </w:p>
          <w:p>
            <w:pPr>
              <w:pStyle w:val="TableParagraph"/>
              <w:ind w:right="57"/>
              <w:jc w:val="right"/>
              <w:rPr>
                <w:sz w:val="14"/>
              </w:rPr>
            </w:pPr>
            <w:r>
              <w:rPr>
                <w:sz w:val="14"/>
              </w:rPr>
              <w:t>0,00</w:t>
            </w:r>
          </w:p>
          <w:p>
            <w:pPr>
              <w:pStyle w:val="TableParagraph"/>
              <w:spacing w:before="99"/>
              <w:ind w:right="57"/>
              <w:jc w:val="right"/>
              <w:rPr>
                <w:b/>
                <w:sz w:val="14"/>
              </w:rPr>
            </w:pPr>
            <w:r>
              <w:rPr>
                <w:b/>
                <w:sz w:val="14"/>
              </w:rPr>
              <w:t>0,00</w:t>
            </w:r>
          </w:p>
        </w:tc>
        <w:tc>
          <w:tcPr>
            <w:tcW w:w="1020" w:type="dxa"/>
          </w:tcPr>
          <w:p>
            <w:pPr>
              <w:pStyle w:val="TableParagraph"/>
              <w:rPr>
                <w:rFonts w:ascii="Times New Roman"/>
                <w:sz w:val="16"/>
              </w:rPr>
            </w:pPr>
          </w:p>
          <w:p>
            <w:pPr>
              <w:pStyle w:val="TableParagraph"/>
              <w:spacing w:before="7"/>
              <w:rPr>
                <w:rFonts w:ascii="Times New Roman"/>
                <w:sz w:val="23"/>
              </w:rPr>
            </w:pPr>
          </w:p>
          <w:p>
            <w:pPr>
              <w:pStyle w:val="TableParagraph"/>
              <w:ind w:right="37"/>
              <w:jc w:val="right"/>
              <w:rPr>
                <w:sz w:val="14"/>
              </w:rPr>
            </w:pPr>
            <w:r>
              <w:rPr>
                <w:sz w:val="14"/>
              </w:rPr>
              <w:t>0,00</w:t>
            </w:r>
          </w:p>
          <w:p>
            <w:pPr>
              <w:pStyle w:val="TableParagraph"/>
              <w:spacing w:before="99"/>
              <w:ind w:right="17"/>
              <w:jc w:val="right"/>
              <w:rPr>
                <w:b/>
                <w:sz w:val="14"/>
              </w:rPr>
            </w:pPr>
            <w:r>
              <w:rPr>
                <w:b/>
                <w:sz w:val="14"/>
              </w:rPr>
              <w:t>0,00</w:t>
            </w:r>
          </w:p>
        </w:tc>
        <w:tc>
          <w:tcPr>
            <w:tcW w:w="1040" w:type="dxa"/>
          </w:tcPr>
          <w:p>
            <w:pPr>
              <w:pStyle w:val="TableParagraph"/>
              <w:rPr>
                <w:rFonts w:ascii="Times New Roman"/>
                <w:sz w:val="16"/>
              </w:rPr>
            </w:pPr>
          </w:p>
          <w:p>
            <w:pPr>
              <w:pStyle w:val="TableParagraph"/>
              <w:spacing w:before="7"/>
              <w:rPr>
                <w:rFonts w:ascii="Times New Roman"/>
                <w:sz w:val="23"/>
              </w:rPr>
            </w:pPr>
          </w:p>
          <w:p>
            <w:pPr>
              <w:pStyle w:val="TableParagraph"/>
              <w:ind w:right="57"/>
              <w:jc w:val="right"/>
              <w:rPr>
                <w:sz w:val="14"/>
              </w:rPr>
            </w:pPr>
            <w:r>
              <w:rPr>
                <w:sz w:val="14"/>
              </w:rPr>
              <w:t>0,00</w:t>
            </w:r>
          </w:p>
          <w:p>
            <w:pPr>
              <w:pStyle w:val="TableParagraph"/>
              <w:spacing w:before="99"/>
              <w:ind w:right="57"/>
              <w:jc w:val="right"/>
              <w:rPr>
                <w:b/>
                <w:sz w:val="14"/>
              </w:rPr>
            </w:pPr>
            <w:r>
              <w:rPr>
                <w:b/>
                <w:sz w:val="14"/>
              </w:rPr>
              <w:t>0,00</w:t>
            </w:r>
          </w:p>
        </w:tc>
        <w:tc>
          <w:tcPr>
            <w:tcW w:w="1040" w:type="dxa"/>
          </w:tcPr>
          <w:p>
            <w:pPr>
              <w:pStyle w:val="TableParagraph"/>
              <w:rPr>
                <w:rFonts w:ascii="Times New Roman"/>
                <w:sz w:val="16"/>
              </w:rPr>
            </w:pPr>
          </w:p>
          <w:p>
            <w:pPr>
              <w:pStyle w:val="TableParagraph"/>
              <w:spacing w:before="7"/>
              <w:rPr>
                <w:rFonts w:ascii="Times New Roman"/>
                <w:sz w:val="23"/>
              </w:rPr>
            </w:pPr>
          </w:p>
          <w:p>
            <w:pPr>
              <w:pStyle w:val="TableParagraph"/>
              <w:ind w:right="17"/>
              <w:jc w:val="right"/>
              <w:rPr>
                <w:sz w:val="14"/>
              </w:rPr>
            </w:pPr>
            <w:r>
              <w:rPr>
                <w:sz w:val="14"/>
              </w:rPr>
              <w:t>0,00</w:t>
            </w:r>
          </w:p>
          <w:p>
            <w:pPr>
              <w:pStyle w:val="TableParagraph"/>
              <w:spacing w:before="99"/>
              <w:ind w:right="17"/>
              <w:jc w:val="right"/>
              <w:rPr>
                <w:b/>
                <w:sz w:val="14"/>
              </w:rPr>
            </w:pPr>
            <w:r>
              <w:rPr>
                <w:b/>
                <w:sz w:val="14"/>
              </w:rPr>
              <w:t>0,00</w:t>
            </w:r>
          </w:p>
        </w:tc>
        <w:tc>
          <w:tcPr>
            <w:tcW w:w="1020" w:type="dxa"/>
          </w:tcPr>
          <w:p>
            <w:pPr>
              <w:pStyle w:val="TableParagraph"/>
              <w:rPr>
                <w:rFonts w:ascii="Times New Roman"/>
                <w:sz w:val="16"/>
              </w:rPr>
            </w:pPr>
          </w:p>
          <w:p>
            <w:pPr>
              <w:pStyle w:val="TableParagraph"/>
              <w:spacing w:before="7"/>
              <w:rPr>
                <w:rFonts w:ascii="Times New Roman"/>
                <w:sz w:val="23"/>
              </w:rPr>
            </w:pPr>
          </w:p>
          <w:p>
            <w:pPr>
              <w:pStyle w:val="TableParagraph"/>
              <w:ind w:right="17"/>
              <w:jc w:val="right"/>
              <w:rPr>
                <w:sz w:val="14"/>
              </w:rPr>
            </w:pPr>
            <w:r>
              <w:rPr>
                <w:sz w:val="14"/>
              </w:rPr>
              <w:t>0,00</w:t>
            </w:r>
          </w:p>
          <w:p>
            <w:pPr>
              <w:pStyle w:val="TableParagraph"/>
              <w:spacing w:before="99"/>
              <w:ind w:right="17"/>
              <w:jc w:val="right"/>
              <w:rPr>
                <w:b/>
                <w:sz w:val="14"/>
              </w:rPr>
            </w:pPr>
            <w:r>
              <w:rPr>
                <w:b/>
                <w:sz w:val="14"/>
              </w:rPr>
              <w:t>0,00</w:t>
            </w:r>
          </w:p>
        </w:tc>
        <w:tc>
          <w:tcPr>
            <w:tcW w:w="1060" w:type="dxa"/>
          </w:tcPr>
          <w:p>
            <w:pPr>
              <w:pStyle w:val="TableParagraph"/>
              <w:rPr>
                <w:rFonts w:ascii="Times New Roman"/>
                <w:sz w:val="16"/>
              </w:rPr>
            </w:pPr>
          </w:p>
          <w:p>
            <w:pPr>
              <w:pStyle w:val="TableParagraph"/>
              <w:spacing w:before="7"/>
              <w:rPr>
                <w:rFonts w:ascii="Times New Roman"/>
                <w:sz w:val="23"/>
              </w:rPr>
            </w:pPr>
          </w:p>
          <w:p>
            <w:pPr>
              <w:pStyle w:val="TableParagraph"/>
              <w:ind w:right="37"/>
              <w:jc w:val="right"/>
              <w:rPr>
                <w:sz w:val="14"/>
              </w:rPr>
            </w:pPr>
            <w:r>
              <w:rPr>
                <w:sz w:val="14"/>
              </w:rPr>
              <w:t>0,00</w:t>
            </w:r>
          </w:p>
          <w:p>
            <w:pPr>
              <w:pStyle w:val="TableParagraph"/>
              <w:spacing w:before="99"/>
              <w:ind w:right="37"/>
              <w:jc w:val="right"/>
              <w:rPr>
                <w:b/>
                <w:sz w:val="14"/>
              </w:rPr>
            </w:pPr>
            <w:r>
              <w:rPr>
                <w:b/>
                <w:sz w:val="14"/>
              </w:rPr>
              <w:t>0,00</w:t>
            </w:r>
          </w:p>
        </w:tc>
        <w:tc>
          <w:tcPr>
            <w:tcW w:w="1020" w:type="dxa"/>
          </w:tcPr>
          <w:p>
            <w:pPr>
              <w:pStyle w:val="TableParagraph"/>
              <w:rPr>
                <w:rFonts w:ascii="Times New Roman"/>
                <w:sz w:val="16"/>
              </w:rPr>
            </w:pPr>
          </w:p>
          <w:p>
            <w:pPr>
              <w:pStyle w:val="TableParagraph"/>
              <w:spacing w:before="7"/>
              <w:rPr>
                <w:rFonts w:ascii="Times New Roman"/>
                <w:sz w:val="23"/>
              </w:rPr>
            </w:pPr>
          </w:p>
          <w:p>
            <w:pPr>
              <w:pStyle w:val="TableParagraph"/>
              <w:ind w:right="-15"/>
              <w:jc w:val="right"/>
              <w:rPr>
                <w:sz w:val="14"/>
              </w:rPr>
            </w:pPr>
            <w:r>
              <w:rPr>
                <w:sz w:val="14"/>
              </w:rPr>
              <w:t>0,00</w:t>
            </w:r>
          </w:p>
          <w:p>
            <w:pPr>
              <w:pStyle w:val="TableParagraph"/>
              <w:spacing w:before="99"/>
              <w:ind w:right="-15"/>
              <w:jc w:val="right"/>
              <w:rPr>
                <w:b/>
                <w:sz w:val="14"/>
              </w:rPr>
            </w:pPr>
            <w:r>
              <w:rPr>
                <w:b/>
                <w:sz w:val="14"/>
              </w:rPr>
              <w:t>0,00</w:t>
            </w:r>
          </w:p>
        </w:tc>
      </w:tr>
      <w:tr>
        <w:trPr>
          <w:trHeight w:val="508"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12</w:t>
            </w:r>
          </w:p>
        </w:tc>
        <w:tc>
          <w:tcPr>
            <w:tcW w:w="3020" w:type="dxa"/>
            <w:tcBorders>
              <w:bottom w:val="nil"/>
            </w:tcBorders>
          </w:tcPr>
          <w:p>
            <w:pPr>
              <w:pStyle w:val="TableParagraph"/>
              <w:spacing w:line="170" w:lineRule="atLeast" w:before="129"/>
              <w:ind w:left="80" w:right="402"/>
              <w:rPr>
                <w:b/>
                <w:i/>
                <w:sz w:val="14"/>
              </w:rPr>
            </w:pPr>
            <w:r>
              <w:rPr>
                <w:b/>
                <w:i/>
                <w:sz w:val="14"/>
              </w:rPr>
              <w:t>MISSIONE 12 - Diritti sociali, politiche </w:t>
            </w:r>
            <w:r>
              <w:rPr>
                <w:b/>
                <w:i/>
                <w:sz w:val="14"/>
              </w:rPr>
              <w:t>sociali e famiglia</w:t>
            </w: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6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r>
      <w:tr>
        <w:trPr>
          <w:trHeight w:val="398" w:hRule="atLeast"/>
        </w:trPr>
        <w:tc>
          <w:tcPr>
            <w:tcW w:w="560" w:type="dxa"/>
            <w:tcBorders>
              <w:top w:val="nil"/>
              <w:bottom w:val="nil"/>
            </w:tcBorders>
          </w:tcPr>
          <w:p>
            <w:pPr>
              <w:pStyle w:val="TableParagraph"/>
              <w:spacing w:before="47"/>
              <w:ind w:left="222"/>
              <w:rPr>
                <w:sz w:val="14"/>
              </w:rPr>
            </w:pPr>
            <w:r>
              <w:rPr>
                <w:sz w:val="14"/>
              </w:rPr>
              <w:t>01</w:t>
            </w:r>
          </w:p>
        </w:tc>
        <w:tc>
          <w:tcPr>
            <w:tcW w:w="3020" w:type="dxa"/>
            <w:tcBorders>
              <w:top w:val="nil"/>
              <w:bottom w:val="nil"/>
            </w:tcBorders>
          </w:tcPr>
          <w:p>
            <w:pPr>
              <w:pStyle w:val="TableParagraph"/>
              <w:spacing w:line="170" w:lineRule="atLeast" w:before="20"/>
              <w:ind w:left="80" w:right="258"/>
              <w:rPr>
                <w:sz w:val="14"/>
              </w:rPr>
            </w:pPr>
            <w:r>
              <w:rPr>
                <w:sz w:val="14"/>
              </w:rPr>
              <w:t>Interventi per l'infanzia e i minori e per asili nido</w:t>
            </w:r>
          </w:p>
        </w:tc>
        <w:tc>
          <w:tcPr>
            <w:tcW w:w="1080" w:type="dxa"/>
            <w:tcBorders>
              <w:top w:val="nil"/>
              <w:bottom w:val="nil"/>
            </w:tcBorders>
          </w:tcPr>
          <w:p>
            <w:pPr>
              <w:pStyle w:val="TableParagraph"/>
              <w:spacing w:before="47"/>
              <w:ind w:right="77"/>
              <w:jc w:val="right"/>
              <w:rPr>
                <w:sz w:val="14"/>
              </w:rPr>
            </w:pPr>
            <w:r>
              <w:rPr>
                <w:sz w:val="14"/>
              </w:rPr>
              <w:t>0,00</w:t>
            </w:r>
          </w:p>
        </w:tc>
        <w:tc>
          <w:tcPr>
            <w:tcW w:w="1080" w:type="dxa"/>
            <w:tcBorders>
              <w:top w:val="nil"/>
              <w:bottom w:val="nil"/>
            </w:tcBorders>
          </w:tcPr>
          <w:p>
            <w:pPr>
              <w:pStyle w:val="TableParagraph"/>
              <w:spacing w:before="47"/>
              <w:ind w:right="77"/>
              <w:jc w:val="right"/>
              <w:rPr>
                <w:sz w:val="14"/>
              </w:rPr>
            </w:pPr>
            <w:r>
              <w:rPr>
                <w:sz w:val="14"/>
              </w:rPr>
              <w:t>0,00</w:t>
            </w:r>
          </w:p>
        </w:tc>
        <w:tc>
          <w:tcPr>
            <w:tcW w:w="1080" w:type="dxa"/>
            <w:tcBorders>
              <w:top w:val="nil"/>
              <w:bottom w:val="nil"/>
            </w:tcBorders>
          </w:tcPr>
          <w:p>
            <w:pPr>
              <w:pStyle w:val="TableParagraph"/>
              <w:spacing w:before="47"/>
              <w:ind w:right="57"/>
              <w:jc w:val="right"/>
              <w:rPr>
                <w:sz w:val="14"/>
              </w:rPr>
            </w:pPr>
            <w:r>
              <w:rPr>
                <w:sz w:val="14"/>
              </w:rPr>
              <w:t>0,00</w:t>
            </w:r>
          </w:p>
        </w:tc>
        <w:tc>
          <w:tcPr>
            <w:tcW w:w="1040" w:type="dxa"/>
            <w:tcBorders>
              <w:top w:val="nil"/>
              <w:bottom w:val="nil"/>
            </w:tcBorders>
          </w:tcPr>
          <w:p>
            <w:pPr>
              <w:pStyle w:val="TableParagraph"/>
              <w:spacing w:before="47"/>
              <w:ind w:right="57"/>
              <w:jc w:val="right"/>
              <w:rPr>
                <w:sz w:val="14"/>
              </w:rPr>
            </w:pPr>
            <w:r>
              <w:rPr>
                <w:sz w:val="14"/>
              </w:rPr>
              <w:t>0,00</w:t>
            </w:r>
          </w:p>
        </w:tc>
        <w:tc>
          <w:tcPr>
            <w:tcW w:w="1080" w:type="dxa"/>
            <w:tcBorders>
              <w:top w:val="nil"/>
              <w:bottom w:val="nil"/>
            </w:tcBorders>
          </w:tcPr>
          <w:p>
            <w:pPr>
              <w:pStyle w:val="TableParagraph"/>
              <w:spacing w:before="47"/>
              <w:ind w:right="57"/>
              <w:jc w:val="right"/>
              <w:rPr>
                <w:sz w:val="14"/>
              </w:rPr>
            </w:pPr>
            <w:r>
              <w:rPr>
                <w:sz w:val="14"/>
              </w:rPr>
              <w:t>0,00</w:t>
            </w:r>
          </w:p>
        </w:tc>
        <w:tc>
          <w:tcPr>
            <w:tcW w:w="1020" w:type="dxa"/>
            <w:tcBorders>
              <w:top w:val="nil"/>
              <w:bottom w:val="nil"/>
            </w:tcBorders>
          </w:tcPr>
          <w:p>
            <w:pPr>
              <w:pStyle w:val="TableParagraph"/>
              <w:spacing w:before="47"/>
              <w:ind w:right="37"/>
              <w:jc w:val="right"/>
              <w:rPr>
                <w:sz w:val="14"/>
              </w:rPr>
            </w:pPr>
            <w:r>
              <w:rPr>
                <w:sz w:val="14"/>
              </w:rPr>
              <w:t>0,00</w:t>
            </w:r>
          </w:p>
        </w:tc>
        <w:tc>
          <w:tcPr>
            <w:tcW w:w="1040" w:type="dxa"/>
            <w:tcBorders>
              <w:top w:val="nil"/>
              <w:bottom w:val="nil"/>
            </w:tcBorders>
          </w:tcPr>
          <w:p>
            <w:pPr>
              <w:pStyle w:val="TableParagraph"/>
              <w:spacing w:before="47"/>
              <w:ind w:right="57"/>
              <w:jc w:val="right"/>
              <w:rPr>
                <w:sz w:val="14"/>
              </w:rPr>
            </w:pPr>
            <w:r>
              <w:rPr>
                <w:sz w:val="14"/>
              </w:rPr>
              <w:t>0,00</w:t>
            </w:r>
          </w:p>
        </w:tc>
        <w:tc>
          <w:tcPr>
            <w:tcW w:w="1040" w:type="dxa"/>
            <w:tcBorders>
              <w:top w:val="nil"/>
              <w:bottom w:val="nil"/>
            </w:tcBorders>
          </w:tcPr>
          <w:p>
            <w:pPr>
              <w:pStyle w:val="TableParagraph"/>
              <w:spacing w:before="47"/>
              <w:ind w:right="17"/>
              <w:jc w:val="right"/>
              <w:rPr>
                <w:sz w:val="14"/>
              </w:rPr>
            </w:pPr>
            <w:r>
              <w:rPr>
                <w:sz w:val="14"/>
              </w:rPr>
              <w:t>0,00</w:t>
            </w:r>
          </w:p>
        </w:tc>
        <w:tc>
          <w:tcPr>
            <w:tcW w:w="1020" w:type="dxa"/>
            <w:tcBorders>
              <w:top w:val="nil"/>
              <w:bottom w:val="nil"/>
            </w:tcBorders>
          </w:tcPr>
          <w:p>
            <w:pPr>
              <w:pStyle w:val="TableParagraph"/>
              <w:spacing w:before="47"/>
              <w:ind w:right="17"/>
              <w:jc w:val="right"/>
              <w:rPr>
                <w:sz w:val="14"/>
              </w:rPr>
            </w:pPr>
            <w:r>
              <w:rPr>
                <w:sz w:val="14"/>
              </w:rPr>
              <w:t>0,00</w:t>
            </w:r>
          </w:p>
        </w:tc>
        <w:tc>
          <w:tcPr>
            <w:tcW w:w="1060" w:type="dxa"/>
            <w:tcBorders>
              <w:top w:val="nil"/>
              <w:bottom w:val="nil"/>
            </w:tcBorders>
          </w:tcPr>
          <w:p>
            <w:pPr>
              <w:pStyle w:val="TableParagraph"/>
              <w:spacing w:before="47"/>
              <w:ind w:right="37"/>
              <w:jc w:val="right"/>
              <w:rPr>
                <w:sz w:val="14"/>
              </w:rPr>
            </w:pPr>
            <w:r>
              <w:rPr>
                <w:sz w:val="14"/>
              </w:rPr>
              <w:t>0,00</w:t>
            </w:r>
          </w:p>
        </w:tc>
        <w:tc>
          <w:tcPr>
            <w:tcW w:w="1020" w:type="dxa"/>
            <w:tcBorders>
              <w:top w:val="nil"/>
              <w:bottom w:val="nil"/>
            </w:tcBorders>
          </w:tcPr>
          <w:p>
            <w:pPr>
              <w:pStyle w:val="TableParagraph"/>
              <w:spacing w:before="47"/>
              <w:ind w:right="-15"/>
              <w:jc w:val="right"/>
              <w:rPr>
                <w:sz w:val="14"/>
              </w:rPr>
            </w:pPr>
            <w:r>
              <w:rPr>
                <w:sz w:val="14"/>
              </w:rPr>
              <w:t>0,00</w:t>
            </w:r>
          </w:p>
        </w:tc>
      </w:tr>
      <w:tr>
        <w:trPr>
          <w:trHeight w:val="230" w:hRule="atLeast"/>
        </w:trPr>
        <w:tc>
          <w:tcPr>
            <w:tcW w:w="560" w:type="dxa"/>
            <w:tcBorders>
              <w:top w:val="nil"/>
              <w:bottom w:val="nil"/>
            </w:tcBorders>
          </w:tcPr>
          <w:p>
            <w:pPr>
              <w:pStyle w:val="TableParagraph"/>
              <w:spacing w:before="28"/>
              <w:ind w:left="222"/>
              <w:rPr>
                <w:sz w:val="14"/>
              </w:rPr>
            </w:pPr>
            <w:r>
              <w:rPr>
                <w:sz w:val="14"/>
              </w:rPr>
              <w:t>02</w:t>
            </w:r>
          </w:p>
        </w:tc>
        <w:tc>
          <w:tcPr>
            <w:tcW w:w="3020" w:type="dxa"/>
            <w:tcBorders>
              <w:top w:val="nil"/>
              <w:bottom w:val="nil"/>
            </w:tcBorders>
          </w:tcPr>
          <w:p>
            <w:pPr>
              <w:pStyle w:val="TableParagraph"/>
              <w:spacing w:before="28"/>
              <w:ind w:left="80"/>
              <w:rPr>
                <w:sz w:val="14"/>
              </w:rPr>
            </w:pPr>
            <w:r>
              <w:rPr>
                <w:sz w:val="14"/>
              </w:rPr>
              <w:t>Interventi per la disabilità</w:t>
            </w:r>
          </w:p>
        </w:tc>
        <w:tc>
          <w:tcPr>
            <w:tcW w:w="1080" w:type="dxa"/>
            <w:tcBorders>
              <w:top w:val="nil"/>
              <w:bottom w:val="nil"/>
            </w:tcBorders>
          </w:tcPr>
          <w:p>
            <w:pPr>
              <w:pStyle w:val="TableParagraph"/>
              <w:spacing w:before="28"/>
              <w:ind w:right="77"/>
              <w:jc w:val="right"/>
              <w:rPr>
                <w:sz w:val="14"/>
              </w:rPr>
            </w:pPr>
            <w:r>
              <w:rPr>
                <w:sz w:val="14"/>
              </w:rPr>
              <w:t>0,00</w:t>
            </w:r>
          </w:p>
        </w:tc>
        <w:tc>
          <w:tcPr>
            <w:tcW w:w="1080" w:type="dxa"/>
            <w:tcBorders>
              <w:top w:val="nil"/>
              <w:bottom w:val="nil"/>
            </w:tcBorders>
          </w:tcPr>
          <w:p>
            <w:pPr>
              <w:pStyle w:val="TableParagraph"/>
              <w:spacing w:before="28"/>
              <w:ind w:right="77"/>
              <w:jc w:val="right"/>
              <w:rPr>
                <w:sz w:val="14"/>
              </w:rPr>
            </w:pPr>
            <w:r>
              <w:rPr>
                <w:sz w:val="14"/>
              </w:rPr>
              <w:t>0,00</w:t>
            </w:r>
          </w:p>
        </w:tc>
        <w:tc>
          <w:tcPr>
            <w:tcW w:w="1080" w:type="dxa"/>
            <w:tcBorders>
              <w:top w:val="nil"/>
              <w:bottom w:val="nil"/>
            </w:tcBorders>
          </w:tcPr>
          <w:p>
            <w:pPr>
              <w:pStyle w:val="TableParagraph"/>
              <w:spacing w:before="28"/>
              <w:ind w:right="57"/>
              <w:jc w:val="right"/>
              <w:rPr>
                <w:sz w:val="14"/>
              </w:rPr>
            </w:pPr>
            <w:r>
              <w:rPr>
                <w:sz w:val="14"/>
              </w:rPr>
              <w:t>0,00</w:t>
            </w:r>
          </w:p>
        </w:tc>
        <w:tc>
          <w:tcPr>
            <w:tcW w:w="1040" w:type="dxa"/>
            <w:tcBorders>
              <w:top w:val="nil"/>
              <w:bottom w:val="nil"/>
            </w:tcBorders>
          </w:tcPr>
          <w:p>
            <w:pPr>
              <w:pStyle w:val="TableParagraph"/>
              <w:spacing w:before="28"/>
              <w:ind w:right="57"/>
              <w:jc w:val="right"/>
              <w:rPr>
                <w:sz w:val="14"/>
              </w:rPr>
            </w:pPr>
            <w:r>
              <w:rPr>
                <w:sz w:val="14"/>
              </w:rPr>
              <w:t>0,00</w:t>
            </w:r>
          </w:p>
        </w:tc>
        <w:tc>
          <w:tcPr>
            <w:tcW w:w="1080" w:type="dxa"/>
            <w:tcBorders>
              <w:top w:val="nil"/>
              <w:bottom w:val="nil"/>
            </w:tcBorders>
          </w:tcPr>
          <w:p>
            <w:pPr>
              <w:pStyle w:val="TableParagraph"/>
              <w:spacing w:before="28"/>
              <w:ind w:right="57"/>
              <w:jc w:val="right"/>
              <w:rPr>
                <w:sz w:val="14"/>
              </w:rPr>
            </w:pPr>
            <w:r>
              <w:rPr>
                <w:sz w:val="14"/>
              </w:rPr>
              <w:t>0,00</w:t>
            </w:r>
          </w:p>
        </w:tc>
        <w:tc>
          <w:tcPr>
            <w:tcW w:w="1020" w:type="dxa"/>
            <w:tcBorders>
              <w:top w:val="nil"/>
              <w:bottom w:val="nil"/>
            </w:tcBorders>
          </w:tcPr>
          <w:p>
            <w:pPr>
              <w:pStyle w:val="TableParagraph"/>
              <w:spacing w:before="28"/>
              <w:ind w:right="37"/>
              <w:jc w:val="right"/>
              <w:rPr>
                <w:sz w:val="14"/>
              </w:rPr>
            </w:pPr>
            <w:r>
              <w:rPr>
                <w:sz w:val="14"/>
              </w:rPr>
              <w:t>0,00</w:t>
            </w:r>
          </w:p>
        </w:tc>
        <w:tc>
          <w:tcPr>
            <w:tcW w:w="1040" w:type="dxa"/>
            <w:tcBorders>
              <w:top w:val="nil"/>
              <w:bottom w:val="nil"/>
            </w:tcBorders>
          </w:tcPr>
          <w:p>
            <w:pPr>
              <w:pStyle w:val="TableParagraph"/>
              <w:spacing w:before="28"/>
              <w:ind w:right="57"/>
              <w:jc w:val="right"/>
              <w:rPr>
                <w:sz w:val="14"/>
              </w:rPr>
            </w:pPr>
            <w:r>
              <w:rPr>
                <w:sz w:val="14"/>
              </w:rPr>
              <w:t>0,00</w:t>
            </w:r>
          </w:p>
        </w:tc>
        <w:tc>
          <w:tcPr>
            <w:tcW w:w="1040" w:type="dxa"/>
            <w:tcBorders>
              <w:top w:val="nil"/>
              <w:bottom w:val="nil"/>
            </w:tcBorders>
          </w:tcPr>
          <w:p>
            <w:pPr>
              <w:pStyle w:val="TableParagraph"/>
              <w:spacing w:before="28"/>
              <w:ind w:right="17"/>
              <w:jc w:val="right"/>
              <w:rPr>
                <w:sz w:val="14"/>
              </w:rPr>
            </w:pPr>
            <w:r>
              <w:rPr>
                <w:sz w:val="14"/>
              </w:rPr>
              <w:t>0,00</w:t>
            </w:r>
          </w:p>
        </w:tc>
        <w:tc>
          <w:tcPr>
            <w:tcW w:w="1020" w:type="dxa"/>
            <w:tcBorders>
              <w:top w:val="nil"/>
              <w:bottom w:val="nil"/>
            </w:tcBorders>
          </w:tcPr>
          <w:p>
            <w:pPr>
              <w:pStyle w:val="TableParagraph"/>
              <w:spacing w:before="28"/>
              <w:ind w:right="17"/>
              <w:jc w:val="right"/>
              <w:rPr>
                <w:sz w:val="14"/>
              </w:rPr>
            </w:pPr>
            <w:r>
              <w:rPr>
                <w:sz w:val="14"/>
              </w:rPr>
              <w:t>0,00</w:t>
            </w:r>
          </w:p>
        </w:tc>
        <w:tc>
          <w:tcPr>
            <w:tcW w:w="1060" w:type="dxa"/>
            <w:tcBorders>
              <w:top w:val="nil"/>
              <w:bottom w:val="nil"/>
            </w:tcBorders>
          </w:tcPr>
          <w:p>
            <w:pPr>
              <w:pStyle w:val="TableParagraph"/>
              <w:spacing w:before="28"/>
              <w:ind w:right="37"/>
              <w:jc w:val="right"/>
              <w:rPr>
                <w:sz w:val="14"/>
              </w:rPr>
            </w:pPr>
            <w:r>
              <w:rPr>
                <w:sz w:val="14"/>
              </w:rPr>
              <w:t>0,00</w:t>
            </w:r>
          </w:p>
        </w:tc>
        <w:tc>
          <w:tcPr>
            <w:tcW w:w="1020" w:type="dxa"/>
            <w:tcBorders>
              <w:top w:val="nil"/>
              <w:bottom w:val="nil"/>
            </w:tcBorders>
          </w:tcPr>
          <w:p>
            <w:pPr>
              <w:pStyle w:val="TableParagraph"/>
              <w:spacing w:before="28"/>
              <w:ind w:right="-15"/>
              <w:jc w:val="right"/>
              <w:rPr>
                <w:sz w:val="14"/>
              </w:rPr>
            </w:pPr>
            <w:r>
              <w:rPr>
                <w:sz w:val="14"/>
              </w:rPr>
              <w:t>0,00</w:t>
            </w:r>
          </w:p>
        </w:tc>
      </w:tr>
      <w:tr>
        <w:trPr>
          <w:trHeight w:val="230" w:hRule="atLeast"/>
        </w:trPr>
        <w:tc>
          <w:tcPr>
            <w:tcW w:w="560" w:type="dxa"/>
            <w:tcBorders>
              <w:top w:val="nil"/>
              <w:bottom w:val="nil"/>
            </w:tcBorders>
          </w:tcPr>
          <w:p>
            <w:pPr>
              <w:pStyle w:val="TableParagraph"/>
              <w:spacing w:before="37"/>
              <w:ind w:left="222"/>
              <w:rPr>
                <w:sz w:val="14"/>
              </w:rPr>
            </w:pPr>
            <w:r>
              <w:rPr>
                <w:sz w:val="14"/>
              </w:rPr>
              <w:t>03</w:t>
            </w:r>
          </w:p>
        </w:tc>
        <w:tc>
          <w:tcPr>
            <w:tcW w:w="3020" w:type="dxa"/>
            <w:tcBorders>
              <w:top w:val="nil"/>
              <w:bottom w:val="nil"/>
            </w:tcBorders>
          </w:tcPr>
          <w:p>
            <w:pPr>
              <w:pStyle w:val="TableParagraph"/>
              <w:spacing w:before="37"/>
              <w:ind w:left="80"/>
              <w:rPr>
                <w:sz w:val="14"/>
              </w:rPr>
            </w:pPr>
            <w:r>
              <w:rPr>
                <w:sz w:val="14"/>
              </w:rPr>
              <w:t>Interventi per gli anziani</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77"/>
              <w:jc w:val="right"/>
              <w:rPr>
                <w:sz w:val="14"/>
              </w:rPr>
            </w:pPr>
            <w:r>
              <w:rPr>
                <w:sz w:val="14"/>
              </w:rPr>
              <w:t>9.000,00</w:t>
            </w:r>
          </w:p>
        </w:tc>
        <w:tc>
          <w:tcPr>
            <w:tcW w:w="108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20" w:type="dxa"/>
            <w:tcBorders>
              <w:top w:val="nil"/>
              <w:bottom w:val="nil"/>
            </w:tcBorders>
          </w:tcPr>
          <w:p>
            <w:pPr>
              <w:pStyle w:val="TableParagraph"/>
              <w:spacing w:before="37"/>
              <w:ind w:right="37"/>
              <w:jc w:val="right"/>
              <w:rPr>
                <w:sz w:val="14"/>
              </w:rPr>
            </w:pPr>
            <w:r>
              <w:rPr>
                <w:sz w:val="14"/>
              </w:rPr>
              <w:t>9.000,00</w:t>
            </w:r>
          </w:p>
        </w:tc>
        <w:tc>
          <w:tcPr>
            <w:tcW w:w="104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17"/>
              <w:jc w:val="right"/>
              <w:rPr>
                <w:sz w:val="14"/>
              </w:rPr>
            </w:pPr>
            <w:r>
              <w:rPr>
                <w:sz w:val="14"/>
              </w:rPr>
              <w:t>0,00</w:t>
            </w:r>
          </w:p>
        </w:tc>
        <w:tc>
          <w:tcPr>
            <w:tcW w:w="1020" w:type="dxa"/>
            <w:tcBorders>
              <w:top w:val="nil"/>
              <w:bottom w:val="nil"/>
            </w:tcBorders>
          </w:tcPr>
          <w:p>
            <w:pPr>
              <w:pStyle w:val="TableParagraph"/>
              <w:spacing w:before="37"/>
              <w:ind w:right="17"/>
              <w:jc w:val="right"/>
              <w:rPr>
                <w:sz w:val="14"/>
              </w:rPr>
            </w:pPr>
            <w:r>
              <w:rPr>
                <w:sz w:val="14"/>
              </w:rPr>
              <w:t>0,00</w:t>
            </w:r>
          </w:p>
        </w:tc>
        <w:tc>
          <w:tcPr>
            <w:tcW w:w="1060" w:type="dxa"/>
            <w:tcBorders>
              <w:top w:val="nil"/>
              <w:bottom w:val="nil"/>
            </w:tcBorders>
          </w:tcPr>
          <w:p>
            <w:pPr>
              <w:pStyle w:val="TableParagraph"/>
              <w:spacing w:before="37"/>
              <w:ind w:right="37"/>
              <w:jc w:val="right"/>
              <w:rPr>
                <w:sz w:val="14"/>
              </w:rPr>
            </w:pPr>
            <w:r>
              <w:rPr>
                <w:sz w:val="14"/>
              </w:rPr>
              <w:t>0,00</w:t>
            </w:r>
          </w:p>
        </w:tc>
        <w:tc>
          <w:tcPr>
            <w:tcW w:w="1020" w:type="dxa"/>
            <w:tcBorders>
              <w:top w:val="nil"/>
              <w:bottom w:val="nil"/>
            </w:tcBorders>
          </w:tcPr>
          <w:p>
            <w:pPr>
              <w:pStyle w:val="TableParagraph"/>
              <w:spacing w:before="37"/>
              <w:ind w:right="-15"/>
              <w:jc w:val="right"/>
              <w:rPr>
                <w:sz w:val="14"/>
              </w:rPr>
            </w:pPr>
            <w:r>
              <w:rPr>
                <w:sz w:val="14"/>
              </w:rPr>
              <w:t>0,00</w:t>
            </w:r>
          </w:p>
        </w:tc>
      </w:tr>
      <w:tr>
        <w:trPr>
          <w:trHeight w:val="398" w:hRule="atLeast"/>
        </w:trPr>
        <w:tc>
          <w:tcPr>
            <w:tcW w:w="560" w:type="dxa"/>
            <w:tcBorders>
              <w:top w:val="nil"/>
              <w:bottom w:val="nil"/>
            </w:tcBorders>
          </w:tcPr>
          <w:p>
            <w:pPr>
              <w:pStyle w:val="TableParagraph"/>
              <w:spacing w:before="46"/>
              <w:ind w:left="222"/>
              <w:rPr>
                <w:sz w:val="14"/>
              </w:rPr>
            </w:pPr>
            <w:r>
              <w:rPr>
                <w:sz w:val="14"/>
              </w:rPr>
              <w:t>04</w:t>
            </w:r>
          </w:p>
        </w:tc>
        <w:tc>
          <w:tcPr>
            <w:tcW w:w="3020" w:type="dxa"/>
            <w:tcBorders>
              <w:top w:val="nil"/>
              <w:bottom w:val="nil"/>
            </w:tcBorders>
          </w:tcPr>
          <w:p>
            <w:pPr>
              <w:pStyle w:val="TableParagraph"/>
              <w:spacing w:line="170" w:lineRule="atLeast" w:before="19"/>
              <w:ind w:left="80" w:right="145"/>
              <w:rPr>
                <w:sz w:val="14"/>
              </w:rPr>
            </w:pPr>
            <w:r>
              <w:rPr>
                <w:sz w:val="14"/>
              </w:rPr>
              <w:t>Interventi per soggetti a rischio di esclusione sociale</w:t>
            </w:r>
          </w:p>
        </w:tc>
        <w:tc>
          <w:tcPr>
            <w:tcW w:w="1080" w:type="dxa"/>
            <w:tcBorders>
              <w:top w:val="nil"/>
              <w:bottom w:val="nil"/>
            </w:tcBorders>
          </w:tcPr>
          <w:p>
            <w:pPr>
              <w:pStyle w:val="TableParagraph"/>
              <w:spacing w:before="46"/>
              <w:ind w:right="77"/>
              <w:jc w:val="right"/>
              <w:rPr>
                <w:sz w:val="14"/>
              </w:rPr>
            </w:pPr>
            <w:r>
              <w:rPr>
                <w:sz w:val="14"/>
              </w:rPr>
              <w:t>0,00</w:t>
            </w:r>
          </w:p>
        </w:tc>
        <w:tc>
          <w:tcPr>
            <w:tcW w:w="1080" w:type="dxa"/>
            <w:tcBorders>
              <w:top w:val="nil"/>
              <w:bottom w:val="nil"/>
            </w:tcBorders>
          </w:tcPr>
          <w:p>
            <w:pPr>
              <w:pStyle w:val="TableParagraph"/>
              <w:spacing w:before="46"/>
              <w:ind w:right="77"/>
              <w:jc w:val="right"/>
              <w:rPr>
                <w:sz w:val="14"/>
              </w:rPr>
            </w:pPr>
            <w:r>
              <w:rPr>
                <w:sz w:val="14"/>
              </w:rPr>
              <w:t>0,00</w:t>
            </w:r>
          </w:p>
        </w:tc>
        <w:tc>
          <w:tcPr>
            <w:tcW w:w="1080" w:type="dxa"/>
            <w:tcBorders>
              <w:top w:val="nil"/>
              <w:bottom w:val="nil"/>
            </w:tcBorders>
          </w:tcPr>
          <w:p>
            <w:pPr>
              <w:pStyle w:val="TableParagraph"/>
              <w:spacing w:before="46"/>
              <w:ind w:right="57"/>
              <w:jc w:val="right"/>
              <w:rPr>
                <w:sz w:val="14"/>
              </w:rPr>
            </w:pPr>
            <w:r>
              <w:rPr>
                <w:sz w:val="14"/>
              </w:rPr>
              <w:t>0,00</w:t>
            </w:r>
          </w:p>
        </w:tc>
        <w:tc>
          <w:tcPr>
            <w:tcW w:w="1040" w:type="dxa"/>
            <w:tcBorders>
              <w:top w:val="nil"/>
              <w:bottom w:val="nil"/>
            </w:tcBorders>
          </w:tcPr>
          <w:p>
            <w:pPr>
              <w:pStyle w:val="TableParagraph"/>
              <w:spacing w:before="46"/>
              <w:ind w:right="57"/>
              <w:jc w:val="right"/>
              <w:rPr>
                <w:sz w:val="14"/>
              </w:rPr>
            </w:pPr>
            <w:r>
              <w:rPr>
                <w:sz w:val="14"/>
              </w:rPr>
              <w:t>0,00</w:t>
            </w:r>
          </w:p>
        </w:tc>
        <w:tc>
          <w:tcPr>
            <w:tcW w:w="1080" w:type="dxa"/>
            <w:tcBorders>
              <w:top w:val="nil"/>
              <w:bottom w:val="nil"/>
            </w:tcBorders>
          </w:tcPr>
          <w:p>
            <w:pPr>
              <w:pStyle w:val="TableParagraph"/>
              <w:spacing w:before="46"/>
              <w:ind w:right="57"/>
              <w:jc w:val="right"/>
              <w:rPr>
                <w:sz w:val="14"/>
              </w:rPr>
            </w:pPr>
            <w:r>
              <w:rPr>
                <w:sz w:val="14"/>
              </w:rPr>
              <w:t>0,00</w:t>
            </w:r>
          </w:p>
        </w:tc>
        <w:tc>
          <w:tcPr>
            <w:tcW w:w="1020" w:type="dxa"/>
            <w:tcBorders>
              <w:top w:val="nil"/>
              <w:bottom w:val="nil"/>
            </w:tcBorders>
          </w:tcPr>
          <w:p>
            <w:pPr>
              <w:pStyle w:val="TableParagraph"/>
              <w:spacing w:before="46"/>
              <w:ind w:right="37"/>
              <w:jc w:val="right"/>
              <w:rPr>
                <w:sz w:val="14"/>
              </w:rPr>
            </w:pPr>
            <w:r>
              <w:rPr>
                <w:sz w:val="14"/>
              </w:rPr>
              <w:t>0,00</w:t>
            </w:r>
          </w:p>
        </w:tc>
        <w:tc>
          <w:tcPr>
            <w:tcW w:w="1040" w:type="dxa"/>
            <w:tcBorders>
              <w:top w:val="nil"/>
              <w:bottom w:val="nil"/>
            </w:tcBorders>
          </w:tcPr>
          <w:p>
            <w:pPr>
              <w:pStyle w:val="TableParagraph"/>
              <w:spacing w:before="46"/>
              <w:ind w:right="57"/>
              <w:jc w:val="right"/>
              <w:rPr>
                <w:sz w:val="14"/>
              </w:rPr>
            </w:pPr>
            <w:r>
              <w:rPr>
                <w:sz w:val="14"/>
              </w:rPr>
              <w:t>0,00</w:t>
            </w:r>
          </w:p>
        </w:tc>
        <w:tc>
          <w:tcPr>
            <w:tcW w:w="1040" w:type="dxa"/>
            <w:tcBorders>
              <w:top w:val="nil"/>
              <w:bottom w:val="nil"/>
            </w:tcBorders>
          </w:tcPr>
          <w:p>
            <w:pPr>
              <w:pStyle w:val="TableParagraph"/>
              <w:spacing w:before="46"/>
              <w:ind w:right="17"/>
              <w:jc w:val="right"/>
              <w:rPr>
                <w:sz w:val="14"/>
              </w:rPr>
            </w:pPr>
            <w:r>
              <w:rPr>
                <w:sz w:val="14"/>
              </w:rPr>
              <w:t>0,00</w:t>
            </w:r>
          </w:p>
        </w:tc>
        <w:tc>
          <w:tcPr>
            <w:tcW w:w="1020" w:type="dxa"/>
            <w:tcBorders>
              <w:top w:val="nil"/>
              <w:bottom w:val="nil"/>
            </w:tcBorders>
          </w:tcPr>
          <w:p>
            <w:pPr>
              <w:pStyle w:val="TableParagraph"/>
              <w:spacing w:before="46"/>
              <w:ind w:right="17"/>
              <w:jc w:val="right"/>
              <w:rPr>
                <w:sz w:val="14"/>
              </w:rPr>
            </w:pPr>
            <w:r>
              <w:rPr>
                <w:sz w:val="14"/>
              </w:rPr>
              <w:t>0,00</w:t>
            </w:r>
          </w:p>
        </w:tc>
        <w:tc>
          <w:tcPr>
            <w:tcW w:w="1060" w:type="dxa"/>
            <w:tcBorders>
              <w:top w:val="nil"/>
              <w:bottom w:val="nil"/>
            </w:tcBorders>
          </w:tcPr>
          <w:p>
            <w:pPr>
              <w:pStyle w:val="TableParagraph"/>
              <w:spacing w:before="46"/>
              <w:ind w:right="37"/>
              <w:jc w:val="right"/>
              <w:rPr>
                <w:sz w:val="14"/>
              </w:rPr>
            </w:pPr>
            <w:r>
              <w:rPr>
                <w:sz w:val="14"/>
              </w:rPr>
              <w:t>0,00</w:t>
            </w:r>
          </w:p>
        </w:tc>
        <w:tc>
          <w:tcPr>
            <w:tcW w:w="1020" w:type="dxa"/>
            <w:tcBorders>
              <w:top w:val="nil"/>
              <w:bottom w:val="nil"/>
            </w:tcBorders>
          </w:tcPr>
          <w:p>
            <w:pPr>
              <w:pStyle w:val="TableParagraph"/>
              <w:spacing w:before="46"/>
              <w:ind w:right="-15"/>
              <w:jc w:val="right"/>
              <w:rPr>
                <w:sz w:val="14"/>
              </w:rPr>
            </w:pPr>
            <w:r>
              <w:rPr>
                <w:sz w:val="14"/>
              </w:rPr>
              <w:t>0,00</w:t>
            </w:r>
          </w:p>
        </w:tc>
      </w:tr>
      <w:tr>
        <w:trPr>
          <w:trHeight w:val="230" w:hRule="atLeast"/>
        </w:trPr>
        <w:tc>
          <w:tcPr>
            <w:tcW w:w="560" w:type="dxa"/>
            <w:tcBorders>
              <w:top w:val="nil"/>
              <w:bottom w:val="nil"/>
            </w:tcBorders>
          </w:tcPr>
          <w:p>
            <w:pPr>
              <w:pStyle w:val="TableParagraph"/>
              <w:spacing w:before="28"/>
              <w:ind w:left="222"/>
              <w:rPr>
                <w:sz w:val="14"/>
              </w:rPr>
            </w:pPr>
            <w:r>
              <w:rPr>
                <w:sz w:val="14"/>
              </w:rPr>
              <w:t>05</w:t>
            </w:r>
          </w:p>
        </w:tc>
        <w:tc>
          <w:tcPr>
            <w:tcW w:w="3020" w:type="dxa"/>
            <w:tcBorders>
              <w:top w:val="nil"/>
              <w:bottom w:val="nil"/>
            </w:tcBorders>
          </w:tcPr>
          <w:p>
            <w:pPr>
              <w:pStyle w:val="TableParagraph"/>
              <w:spacing w:before="28"/>
              <w:ind w:left="80"/>
              <w:rPr>
                <w:sz w:val="14"/>
              </w:rPr>
            </w:pPr>
            <w:r>
              <w:rPr>
                <w:sz w:val="14"/>
              </w:rPr>
              <w:t>Interventi per le famiglie</w:t>
            </w:r>
          </w:p>
        </w:tc>
        <w:tc>
          <w:tcPr>
            <w:tcW w:w="1080" w:type="dxa"/>
            <w:tcBorders>
              <w:top w:val="nil"/>
              <w:bottom w:val="nil"/>
            </w:tcBorders>
          </w:tcPr>
          <w:p>
            <w:pPr>
              <w:pStyle w:val="TableParagraph"/>
              <w:spacing w:before="28"/>
              <w:ind w:right="77"/>
              <w:jc w:val="right"/>
              <w:rPr>
                <w:sz w:val="14"/>
              </w:rPr>
            </w:pPr>
            <w:r>
              <w:rPr>
                <w:sz w:val="14"/>
              </w:rPr>
              <w:t>0,00</w:t>
            </w:r>
          </w:p>
        </w:tc>
        <w:tc>
          <w:tcPr>
            <w:tcW w:w="1080" w:type="dxa"/>
            <w:tcBorders>
              <w:top w:val="nil"/>
              <w:bottom w:val="nil"/>
            </w:tcBorders>
          </w:tcPr>
          <w:p>
            <w:pPr>
              <w:pStyle w:val="TableParagraph"/>
              <w:spacing w:before="28"/>
              <w:ind w:right="77"/>
              <w:jc w:val="right"/>
              <w:rPr>
                <w:sz w:val="14"/>
              </w:rPr>
            </w:pPr>
            <w:r>
              <w:rPr>
                <w:sz w:val="14"/>
              </w:rPr>
              <w:t>0,00</w:t>
            </w:r>
          </w:p>
        </w:tc>
        <w:tc>
          <w:tcPr>
            <w:tcW w:w="1080" w:type="dxa"/>
            <w:tcBorders>
              <w:top w:val="nil"/>
              <w:bottom w:val="nil"/>
            </w:tcBorders>
          </w:tcPr>
          <w:p>
            <w:pPr>
              <w:pStyle w:val="TableParagraph"/>
              <w:spacing w:before="28"/>
              <w:ind w:right="57"/>
              <w:jc w:val="right"/>
              <w:rPr>
                <w:sz w:val="14"/>
              </w:rPr>
            </w:pPr>
            <w:r>
              <w:rPr>
                <w:sz w:val="14"/>
              </w:rPr>
              <w:t>0,00</w:t>
            </w:r>
          </w:p>
        </w:tc>
        <w:tc>
          <w:tcPr>
            <w:tcW w:w="1040" w:type="dxa"/>
            <w:tcBorders>
              <w:top w:val="nil"/>
              <w:bottom w:val="nil"/>
            </w:tcBorders>
          </w:tcPr>
          <w:p>
            <w:pPr>
              <w:pStyle w:val="TableParagraph"/>
              <w:spacing w:before="28"/>
              <w:ind w:right="57"/>
              <w:jc w:val="right"/>
              <w:rPr>
                <w:sz w:val="14"/>
              </w:rPr>
            </w:pPr>
            <w:r>
              <w:rPr>
                <w:sz w:val="14"/>
              </w:rPr>
              <w:t>0,00</w:t>
            </w:r>
          </w:p>
        </w:tc>
        <w:tc>
          <w:tcPr>
            <w:tcW w:w="1080" w:type="dxa"/>
            <w:tcBorders>
              <w:top w:val="nil"/>
              <w:bottom w:val="nil"/>
            </w:tcBorders>
          </w:tcPr>
          <w:p>
            <w:pPr>
              <w:pStyle w:val="TableParagraph"/>
              <w:spacing w:before="28"/>
              <w:ind w:right="57"/>
              <w:jc w:val="right"/>
              <w:rPr>
                <w:sz w:val="14"/>
              </w:rPr>
            </w:pPr>
            <w:r>
              <w:rPr>
                <w:sz w:val="14"/>
              </w:rPr>
              <w:t>0,00</w:t>
            </w:r>
          </w:p>
        </w:tc>
        <w:tc>
          <w:tcPr>
            <w:tcW w:w="1020" w:type="dxa"/>
            <w:tcBorders>
              <w:top w:val="nil"/>
              <w:bottom w:val="nil"/>
            </w:tcBorders>
          </w:tcPr>
          <w:p>
            <w:pPr>
              <w:pStyle w:val="TableParagraph"/>
              <w:spacing w:before="28"/>
              <w:ind w:right="37"/>
              <w:jc w:val="right"/>
              <w:rPr>
                <w:sz w:val="14"/>
              </w:rPr>
            </w:pPr>
            <w:r>
              <w:rPr>
                <w:sz w:val="14"/>
              </w:rPr>
              <w:t>0,00</w:t>
            </w:r>
          </w:p>
        </w:tc>
        <w:tc>
          <w:tcPr>
            <w:tcW w:w="1040" w:type="dxa"/>
            <w:tcBorders>
              <w:top w:val="nil"/>
              <w:bottom w:val="nil"/>
            </w:tcBorders>
          </w:tcPr>
          <w:p>
            <w:pPr>
              <w:pStyle w:val="TableParagraph"/>
              <w:spacing w:before="28"/>
              <w:ind w:right="57"/>
              <w:jc w:val="right"/>
              <w:rPr>
                <w:sz w:val="14"/>
              </w:rPr>
            </w:pPr>
            <w:r>
              <w:rPr>
                <w:sz w:val="14"/>
              </w:rPr>
              <w:t>0,00</w:t>
            </w:r>
          </w:p>
        </w:tc>
        <w:tc>
          <w:tcPr>
            <w:tcW w:w="1040" w:type="dxa"/>
            <w:tcBorders>
              <w:top w:val="nil"/>
              <w:bottom w:val="nil"/>
            </w:tcBorders>
          </w:tcPr>
          <w:p>
            <w:pPr>
              <w:pStyle w:val="TableParagraph"/>
              <w:spacing w:before="28"/>
              <w:ind w:right="17"/>
              <w:jc w:val="right"/>
              <w:rPr>
                <w:sz w:val="14"/>
              </w:rPr>
            </w:pPr>
            <w:r>
              <w:rPr>
                <w:sz w:val="14"/>
              </w:rPr>
              <w:t>0,00</w:t>
            </w:r>
          </w:p>
        </w:tc>
        <w:tc>
          <w:tcPr>
            <w:tcW w:w="1020" w:type="dxa"/>
            <w:tcBorders>
              <w:top w:val="nil"/>
              <w:bottom w:val="nil"/>
            </w:tcBorders>
          </w:tcPr>
          <w:p>
            <w:pPr>
              <w:pStyle w:val="TableParagraph"/>
              <w:spacing w:before="28"/>
              <w:ind w:right="17"/>
              <w:jc w:val="right"/>
              <w:rPr>
                <w:sz w:val="14"/>
              </w:rPr>
            </w:pPr>
            <w:r>
              <w:rPr>
                <w:sz w:val="14"/>
              </w:rPr>
              <w:t>0,00</w:t>
            </w:r>
          </w:p>
        </w:tc>
        <w:tc>
          <w:tcPr>
            <w:tcW w:w="1060" w:type="dxa"/>
            <w:tcBorders>
              <w:top w:val="nil"/>
              <w:bottom w:val="nil"/>
            </w:tcBorders>
          </w:tcPr>
          <w:p>
            <w:pPr>
              <w:pStyle w:val="TableParagraph"/>
              <w:spacing w:before="28"/>
              <w:ind w:right="37"/>
              <w:jc w:val="right"/>
              <w:rPr>
                <w:sz w:val="14"/>
              </w:rPr>
            </w:pPr>
            <w:r>
              <w:rPr>
                <w:sz w:val="14"/>
              </w:rPr>
              <w:t>0,00</w:t>
            </w:r>
          </w:p>
        </w:tc>
        <w:tc>
          <w:tcPr>
            <w:tcW w:w="1020" w:type="dxa"/>
            <w:tcBorders>
              <w:top w:val="nil"/>
              <w:bottom w:val="nil"/>
            </w:tcBorders>
          </w:tcPr>
          <w:p>
            <w:pPr>
              <w:pStyle w:val="TableParagraph"/>
              <w:spacing w:before="28"/>
              <w:ind w:right="-15"/>
              <w:jc w:val="right"/>
              <w:rPr>
                <w:sz w:val="14"/>
              </w:rPr>
            </w:pPr>
            <w:r>
              <w:rPr>
                <w:sz w:val="14"/>
              </w:rPr>
              <w:t>0,00</w:t>
            </w:r>
          </w:p>
        </w:tc>
      </w:tr>
      <w:tr>
        <w:trPr>
          <w:trHeight w:val="231" w:hRule="atLeast"/>
        </w:trPr>
        <w:tc>
          <w:tcPr>
            <w:tcW w:w="560" w:type="dxa"/>
            <w:tcBorders>
              <w:top w:val="nil"/>
              <w:bottom w:val="nil"/>
            </w:tcBorders>
          </w:tcPr>
          <w:p>
            <w:pPr>
              <w:pStyle w:val="TableParagraph"/>
              <w:spacing w:before="37"/>
              <w:ind w:left="222"/>
              <w:rPr>
                <w:sz w:val="14"/>
              </w:rPr>
            </w:pPr>
            <w:r>
              <w:rPr>
                <w:sz w:val="14"/>
              </w:rPr>
              <w:t>06</w:t>
            </w:r>
          </w:p>
        </w:tc>
        <w:tc>
          <w:tcPr>
            <w:tcW w:w="3020" w:type="dxa"/>
            <w:tcBorders>
              <w:top w:val="nil"/>
              <w:bottom w:val="nil"/>
            </w:tcBorders>
          </w:tcPr>
          <w:p>
            <w:pPr>
              <w:pStyle w:val="TableParagraph"/>
              <w:spacing w:before="37"/>
              <w:ind w:left="80"/>
              <w:rPr>
                <w:sz w:val="14"/>
              </w:rPr>
            </w:pPr>
            <w:r>
              <w:rPr>
                <w:sz w:val="14"/>
              </w:rPr>
              <w:t>Interventi per il diritto alla casa</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20" w:type="dxa"/>
            <w:tcBorders>
              <w:top w:val="nil"/>
              <w:bottom w:val="nil"/>
            </w:tcBorders>
          </w:tcPr>
          <w:p>
            <w:pPr>
              <w:pStyle w:val="TableParagraph"/>
              <w:spacing w:before="37"/>
              <w:ind w:right="3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17"/>
              <w:jc w:val="right"/>
              <w:rPr>
                <w:sz w:val="14"/>
              </w:rPr>
            </w:pPr>
            <w:r>
              <w:rPr>
                <w:sz w:val="14"/>
              </w:rPr>
              <w:t>0,00</w:t>
            </w:r>
          </w:p>
        </w:tc>
        <w:tc>
          <w:tcPr>
            <w:tcW w:w="1020" w:type="dxa"/>
            <w:tcBorders>
              <w:top w:val="nil"/>
              <w:bottom w:val="nil"/>
            </w:tcBorders>
          </w:tcPr>
          <w:p>
            <w:pPr>
              <w:pStyle w:val="TableParagraph"/>
              <w:spacing w:before="37"/>
              <w:ind w:right="17"/>
              <w:jc w:val="right"/>
              <w:rPr>
                <w:sz w:val="14"/>
              </w:rPr>
            </w:pPr>
            <w:r>
              <w:rPr>
                <w:sz w:val="14"/>
              </w:rPr>
              <w:t>0,00</w:t>
            </w:r>
          </w:p>
        </w:tc>
        <w:tc>
          <w:tcPr>
            <w:tcW w:w="1060" w:type="dxa"/>
            <w:tcBorders>
              <w:top w:val="nil"/>
              <w:bottom w:val="nil"/>
            </w:tcBorders>
          </w:tcPr>
          <w:p>
            <w:pPr>
              <w:pStyle w:val="TableParagraph"/>
              <w:spacing w:before="37"/>
              <w:ind w:right="37"/>
              <w:jc w:val="right"/>
              <w:rPr>
                <w:sz w:val="14"/>
              </w:rPr>
            </w:pPr>
            <w:r>
              <w:rPr>
                <w:sz w:val="14"/>
              </w:rPr>
              <w:t>0,00</w:t>
            </w:r>
          </w:p>
        </w:tc>
        <w:tc>
          <w:tcPr>
            <w:tcW w:w="1020" w:type="dxa"/>
            <w:tcBorders>
              <w:top w:val="nil"/>
              <w:bottom w:val="nil"/>
            </w:tcBorders>
          </w:tcPr>
          <w:p>
            <w:pPr>
              <w:pStyle w:val="TableParagraph"/>
              <w:spacing w:before="37"/>
              <w:ind w:right="-15"/>
              <w:jc w:val="right"/>
              <w:rPr>
                <w:sz w:val="14"/>
              </w:rPr>
            </w:pPr>
            <w:r>
              <w:rPr>
                <w:sz w:val="14"/>
              </w:rPr>
              <w:t>0,00</w:t>
            </w:r>
          </w:p>
        </w:tc>
      </w:tr>
      <w:tr>
        <w:trPr>
          <w:trHeight w:val="398" w:hRule="atLeast"/>
        </w:trPr>
        <w:tc>
          <w:tcPr>
            <w:tcW w:w="560" w:type="dxa"/>
            <w:tcBorders>
              <w:top w:val="nil"/>
              <w:bottom w:val="nil"/>
            </w:tcBorders>
          </w:tcPr>
          <w:p>
            <w:pPr>
              <w:pStyle w:val="TableParagraph"/>
              <w:spacing w:before="46"/>
              <w:ind w:left="222"/>
              <w:rPr>
                <w:sz w:val="14"/>
              </w:rPr>
            </w:pPr>
            <w:r>
              <w:rPr>
                <w:sz w:val="14"/>
              </w:rPr>
              <w:t>07</w:t>
            </w:r>
          </w:p>
        </w:tc>
        <w:tc>
          <w:tcPr>
            <w:tcW w:w="3020" w:type="dxa"/>
            <w:tcBorders>
              <w:top w:val="nil"/>
              <w:bottom w:val="nil"/>
            </w:tcBorders>
          </w:tcPr>
          <w:p>
            <w:pPr>
              <w:pStyle w:val="TableParagraph"/>
              <w:spacing w:line="170" w:lineRule="atLeast" w:before="19"/>
              <w:ind w:left="80" w:right="331"/>
              <w:rPr>
                <w:sz w:val="14"/>
              </w:rPr>
            </w:pPr>
            <w:r>
              <w:rPr>
                <w:sz w:val="14"/>
              </w:rPr>
              <w:t>Programmazione e governo della rete dei servizi sociosanitari e sociali</w:t>
            </w:r>
          </w:p>
        </w:tc>
        <w:tc>
          <w:tcPr>
            <w:tcW w:w="1080" w:type="dxa"/>
            <w:tcBorders>
              <w:top w:val="nil"/>
              <w:bottom w:val="nil"/>
            </w:tcBorders>
          </w:tcPr>
          <w:p>
            <w:pPr>
              <w:pStyle w:val="TableParagraph"/>
              <w:spacing w:before="46"/>
              <w:ind w:right="77"/>
              <w:jc w:val="right"/>
              <w:rPr>
                <w:sz w:val="14"/>
              </w:rPr>
            </w:pPr>
            <w:r>
              <w:rPr>
                <w:sz w:val="14"/>
              </w:rPr>
              <w:t>0,00</w:t>
            </w:r>
          </w:p>
        </w:tc>
        <w:tc>
          <w:tcPr>
            <w:tcW w:w="1080" w:type="dxa"/>
            <w:tcBorders>
              <w:top w:val="nil"/>
              <w:bottom w:val="nil"/>
            </w:tcBorders>
          </w:tcPr>
          <w:p>
            <w:pPr>
              <w:pStyle w:val="TableParagraph"/>
              <w:spacing w:before="46"/>
              <w:ind w:right="77"/>
              <w:jc w:val="right"/>
              <w:rPr>
                <w:sz w:val="14"/>
              </w:rPr>
            </w:pPr>
            <w:r>
              <w:rPr>
                <w:sz w:val="14"/>
              </w:rPr>
              <w:t>0,00</w:t>
            </w:r>
          </w:p>
        </w:tc>
        <w:tc>
          <w:tcPr>
            <w:tcW w:w="1080" w:type="dxa"/>
            <w:tcBorders>
              <w:top w:val="nil"/>
              <w:bottom w:val="nil"/>
            </w:tcBorders>
          </w:tcPr>
          <w:p>
            <w:pPr>
              <w:pStyle w:val="TableParagraph"/>
              <w:spacing w:before="46"/>
              <w:ind w:right="57"/>
              <w:jc w:val="right"/>
              <w:rPr>
                <w:sz w:val="14"/>
              </w:rPr>
            </w:pPr>
            <w:r>
              <w:rPr>
                <w:sz w:val="14"/>
              </w:rPr>
              <w:t>0,00</w:t>
            </w:r>
          </w:p>
        </w:tc>
        <w:tc>
          <w:tcPr>
            <w:tcW w:w="1040" w:type="dxa"/>
            <w:tcBorders>
              <w:top w:val="nil"/>
              <w:bottom w:val="nil"/>
            </w:tcBorders>
          </w:tcPr>
          <w:p>
            <w:pPr>
              <w:pStyle w:val="TableParagraph"/>
              <w:spacing w:before="46"/>
              <w:ind w:right="57"/>
              <w:jc w:val="right"/>
              <w:rPr>
                <w:sz w:val="14"/>
              </w:rPr>
            </w:pPr>
            <w:r>
              <w:rPr>
                <w:sz w:val="14"/>
              </w:rPr>
              <w:t>0,00</w:t>
            </w:r>
          </w:p>
        </w:tc>
        <w:tc>
          <w:tcPr>
            <w:tcW w:w="1080" w:type="dxa"/>
            <w:tcBorders>
              <w:top w:val="nil"/>
              <w:bottom w:val="nil"/>
            </w:tcBorders>
          </w:tcPr>
          <w:p>
            <w:pPr>
              <w:pStyle w:val="TableParagraph"/>
              <w:spacing w:before="46"/>
              <w:ind w:right="57"/>
              <w:jc w:val="right"/>
              <w:rPr>
                <w:sz w:val="14"/>
              </w:rPr>
            </w:pPr>
            <w:r>
              <w:rPr>
                <w:sz w:val="14"/>
              </w:rPr>
              <w:t>0,00</w:t>
            </w:r>
          </w:p>
        </w:tc>
        <w:tc>
          <w:tcPr>
            <w:tcW w:w="1020" w:type="dxa"/>
            <w:tcBorders>
              <w:top w:val="nil"/>
              <w:bottom w:val="nil"/>
            </w:tcBorders>
          </w:tcPr>
          <w:p>
            <w:pPr>
              <w:pStyle w:val="TableParagraph"/>
              <w:spacing w:before="46"/>
              <w:ind w:right="37"/>
              <w:jc w:val="right"/>
              <w:rPr>
                <w:sz w:val="14"/>
              </w:rPr>
            </w:pPr>
            <w:r>
              <w:rPr>
                <w:sz w:val="14"/>
              </w:rPr>
              <w:t>0,00</w:t>
            </w:r>
          </w:p>
        </w:tc>
        <w:tc>
          <w:tcPr>
            <w:tcW w:w="1040" w:type="dxa"/>
            <w:tcBorders>
              <w:top w:val="nil"/>
              <w:bottom w:val="nil"/>
            </w:tcBorders>
          </w:tcPr>
          <w:p>
            <w:pPr>
              <w:pStyle w:val="TableParagraph"/>
              <w:spacing w:before="46"/>
              <w:ind w:right="57"/>
              <w:jc w:val="right"/>
              <w:rPr>
                <w:sz w:val="14"/>
              </w:rPr>
            </w:pPr>
            <w:r>
              <w:rPr>
                <w:sz w:val="14"/>
              </w:rPr>
              <w:t>0,00</w:t>
            </w:r>
          </w:p>
        </w:tc>
        <w:tc>
          <w:tcPr>
            <w:tcW w:w="1040" w:type="dxa"/>
            <w:tcBorders>
              <w:top w:val="nil"/>
              <w:bottom w:val="nil"/>
            </w:tcBorders>
          </w:tcPr>
          <w:p>
            <w:pPr>
              <w:pStyle w:val="TableParagraph"/>
              <w:spacing w:before="46"/>
              <w:ind w:right="17"/>
              <w:jc w:val="right"/>
              <w:rPr>
                <w:sz w:val="14"/>
              </w:rPr>
            </w:pPr>
            <w:r>
              <w:rPr>
                <w:sz w:val="14"/>
              </w:rPr>
              <w:t>0,00</w:t>
            </w:r>
          </w:p>
        </w:tc>
        <w:tc>
          <w:tcPr>
            <w:tcW w:w="1020" w:type="dxa"/>
            <w:tcBorders>
              <w:top w:val="nil"/>
              <w:bottom w:val="nil"/>
            </w:tcBorders>
          </w:tcPr>
          <w:p>
            <w:pPr>
              <w:pStyle w:val="TableParagraph"/>
              <w:spacing w:before="46"/>
              <w:ind w:right="17"/>
              <w:jc w:val="right"/>
              <w:rPr>
                <w:sz w:val="14"/>
              </w:rPr>
            </w:pPr>
            <w:r>
              <w:rPr>
                <w:sz w:val="14"/>
              </w:rPr>
              <w:t>0,00</w:t>
            </w:r>
          </w:p>
        </w:tc>
        <w:tc>
          <w:tcPr>
            <w:tcW w:w="1060" w:type="dxa"/>
            <w:tcBorders>
              <w:top w:val="nil"/>
              <w:bottom w:val="nil"/>
            </w:tcBorders>
          </w:tcPr>
          <w:p>
            <w:pPr>
              <w:pStyle w:val="TableParagraph"/>
              <w:spacing w:before="46"/>
              <w:ind w:right="37"/>
              <w:jc w:val="right"/>
              <w:rPr>
                <w:sz w:val="14"/>
              </w:rPr>
            </w:pPr>
            <w:r>
              <w:rPr>
                <w:sz w:val="14"/>
              </w:rPr>
              <w:t>0,00</w:t>
            </w:r>
          </w:p>
        </w:tc>
        <w:tc>
          <w:tcPr>
            <w:tcW w:w="1020" w:type="dxa"/>
            <w:tcBorders>
              <w:top w:val="nil"/>
              <w:bottom w:val="nil"/>
            </w:tcBorders>
          </w:tcPr>
          <w:p>
            <w:pPr>
              <w:pStyle w:val="TableParagraph"/>
              <w:spacing w:before="46"/>
              <w:ind w:right="-15"/>
              <w:jc w:val="right"/>
              <w:rPr>
                <w:sz w:val="14"/>
              </w:rPr>
            </w:pPr>
            <w:r>
              <w:rPr>
                <w:sz w:val="14"/>
              </w:rPr>
              <w:t>0,00</w:t>
            </w:r>
          </w:p>
        </w:tc>
      </w:tr>
      <w:tr>
        <w:trPr>
          <w:trHeight w:val="230" w:hRule="atLeast"/>
        </w:trPr>
        <w:tc>
          <w:tcPr>
            <w:tcW w:w="560" w:type="dxa"/>
            <w:tcBorders>
              <w:top w:val="nil"/>
              <w:bottom w:val="nil"/>
            </w:tcBorders>
          </w:tcPr>
          <w:p>
            <w:pPr>
              <w:pStyle w:val="TableParagraph"/>
              <w:spacing w:before="28"/>
              <w:ind w:left="222"/>
              <w:rPr>
                <w:sz w:val="14"/>
              </w:rPr>
            </w:pPr>
            <w:r>
              <w:rPr>
                <w:sz w:val="14"/>
              </w:rPr>
              <w:t>08</w:t>
            </w:r>
          </w:p>
        </w:tc>
        <w:tc>
          <w:tcPr>
            <w:tcW w:w="3020" w:type="dxa"/>
            <w:tcBorders>
              <w:top w:val="nil"/>
              <w:bottom w:val="nil"/>
            </w:tcBorders>
          </w:tcPr>
          <w:p>
            <w:pPr>
              <w:pStyle w:val="TableParagraph"/>
              <w:spacing w:before="28"/>
              <w:ind w:left="80"/>
              <w:rPr>
                <w:sz w:val="14"/>
              </w:rPr>
            </w:pPr>
            <w:r>
              <w:rPr>
                <w:sz w:val="14"/>
              </w:rPr>
              <w:t>Cooperazione e associazionismo</w:t>
            </w:r>
          </w:p>
        </w:tc>
        <w:tc>
          <w:tcPr>
            <w:tcW w:w="1080" w:type="dxa"/>
            <w:tcBorders>
              <w:top w:val="nil"/>
              <w:bottom w:val="nil"/>
            </w:tcBorders>
          </w:tcPr>
          <w:p>
            <w:pPr>
              <w:pStyle w:val="TableParagraph"/>
              <w:spacing w:before="28"/>
              <w:ind w:right="77"/>
              <w:jc w:val="right"/>
              <w:rPr>
                <w:sz w:val="14"/>
              </w:rPr>
            </w:pPr>
            <w:r>
              <w:rPr>
                <w:sz w:val="14"/>
              </w:rPr>
              <w:t>0,00</w:t>
            </w:r>
          </w:p>
        </w:tc>
        <w:tc>
          <w:tcPr>
            <w:tcW w:w="1080" w:type="dxa"/>
            <w:tcBorders>
              <w:top w:val="nil"/>
              <w:bottom w:val="nil"/>
            </w:tcBorders>
          </w:tcPr>
          <w:p>
            <w:pPr>
              <w:pStyle w:val="TableParagraph"/>
              <w:spacing w:before="28"/>
              <w:ind w:right="77"/>
              <w:jc w:val="right"/>
              <w:rPr>
                <w:sz w:val="14"/>
              </w:rPr>
            </w:pPr>
            <w:r>
              <w:rPr>
                <w:sz w:val="14"/>
              </w:rPr>
              <w:t>0,00</w:t>
            </w:r>
          </w:p>
        </w:tc>
        <w:tc>
          <w:tcPr>
            <w:tcW w:w="1080" w:type="dxa"/>
            <w:tcBorders>
              <w:top w:val="nil"/>
              <w:bottom w:val="nil"/>
            </w:tcBorders>
          </w:tcPr>
          <w:p>
            <w:pPr>
              <w:pStyle w:val="TableParagraph"/>
              <w:spacing w:before="28"/>
              <w:ind w:right="57"/>
              <w:jc w:val="right"/>
              <w:rPr>
                <w:sz w:val="14"/>
              </w:rPr>
            </w:pPr>
            <w:r>
              <w:rPr>
                <w:sz w:val="14"/>
              </w:rPr>
              <w:t>0,00</w:t>
            </w:r>
          </w:p>
        </w:tc>
        <w:tc>
          <w:tcPr>
            <w:tcW w:w="1040" w:type="dxa"/>
            <w:tcBorders>
              <w:top w:val="nil"/>
              <w:bottom w:val="nil"/>
            </w:tcBorders>
          </w:tcPr>
          <w:p>
            <w:pPr>
              <w:pStyle w:val="TableParagraph"/>
              <w:spacing w:before="28"/>
              <w:ind w:right="57"/>
              <w:jc w:val="right"/>
              <w:rPr>
                <w:sz w:val="14"/>
              </w:rPr>
            </w:pPr>
            <w:r>
              <w:rPr>
                <w:sz w:val="14"/>
              </w:rPr>
              <w:t>0,00</w:t>
            </w:r>
          </w:p>
        </w:tc>
        <w:tc>
          <w:tcPr>
            <w:tcW w:w="1080" w:type="dxa"/>
            <w:tcBorders>
              <w:top w:val="nil"/>
              <w:bottom w:val="nil"/>
            </w:tcBorders>
          </w:tcPr>
          <w:p>
            <w:pPr>
              <w:pStyle w:val="TableParagraph"/>
              <w:spacing w:before="28"/>
              <w:ind w:right="57"/>
              <w:jc w:val="right"/>
              <w:rPr>
                <w:sz w:val="14"/>
              </w:rPr>
            </w:pPr>
            <w:r>
              <w:rPr>
                <w:sz w:val="14"/>
              </w:rPr>
              <w:t>0,00</w:t>
            </w:r>
          </w:p>
        </w:tc>
        <w:tc>
          <w:tcPr>
            <w:tcW w:w="1020" w:type="dxa"/>
            <w:tcBorders>
              <w:top w:val="nil"/>
              <w:bottom w:val="nil"/>
            </w:tcBorders>
          </w:tcPr>
          <w:p>
            <w:pPr>
              <w:pStyle w:val="TableParagraph"/>
              <w:spacing w:before="28"/>
              <w:ind w:right="37"/>
              <w:jc w:val="right"/>
              <w:rPr>
                <w:sz w:val="14"/>
              </w:rPr>
            </w:pPr>
            <w:r>
              <w:rPr>
                <w:sz w:val="14"/>
              </w:rPr>
              <w:t>0,00</w:t>
            </w:r>
          </w:p>
        </w:tc>
        <w:tc>
          <w:tcPr>
            <w:tcW w:w="1040" w:type="dxa"/>
            <w:tcBorders>
              <w:top w:val="nil"/>
              <w:bottom w:val="nil"/>
            </w:tcBorders>
          </w:tcPr>
          <w:p>
            <w:pPr>
              <w:pStyle w:val="TableParagraph"/>
              <w:spacing w:before="28"/>
              <w:ind w:right="57"/>
              <w:jc w:val="right"/>
              <w:rPr>
                <w:sz w:val="14"/>
              </w:rPr>
            </w:pPr>
            <w:r>
              <w:rPr>
                <w:sz w:val="14"/>
              </w:rPr>
              <w:t>0,00</w:t>
            </w:r>
          </w:p>
        </w:tc>
        <w:tc>
          <w:tcPr>
            <w:tcW w:w="1040" w:type="dxa"/>
            <w:tcBorders>
              <w:top w:val="nil"/>
              <w:bottom w:val="nil"/>
            </w:tcBorders>
          </w:tcPr>
          <w:p>
            <w:pPr>
              <w:pStyle w:val="TableParagraph"/>
              <w:spacing w:before="28"/>
              <w:ind w:right="17"/>
              <w:jc w:val="right"/>
              <w:rPr>
                <w:sz w:val="14"/>
              </w:rPr>
            </w:pPr>
            <w:r>
              <w:rPr>
                <w:sz w:val="14"/>
              </w:rPr>
              <w:t>0,00</w:t>
            </w:r>
          </w:p>
        </w:tc>
        <w:tc>
          <w:tcPr>
            <w:tcW w:w="1020" w:type="dxa"/>
            <w:tcBorders>
              <w:top w:val="nil"/>
              <w:bottom w:val="nil"/>
            </w:tcBorders>
          </w:tcPr>
          <w:p>
            <w:pPr>
              <w:pStyle w:val="TableParagraph"/>
              <w:spacing w:before="28"/>
              <w:ind w:right="17"/>
              <w:jc w:val="right"/>
              <w:rPr>
                <w:sz w:val="14"/>
              </w:rPr>
            </w:pPr>
            <w:r>
              <w:rPr>
                <w:sz w:val="14"/>
              </w:rPr>
              <w:t>0,00</w:t>
            </w:r>
          </w:p>
        </w:tc>
        <w:tc>
          <w:tcPr>
            <w:tcW w:w="1060" w:type="dxa"/>
            <w:tcBorders>
              <w:top w:val="nil"/>
              <w:bottom w:val="nil"/>
            </w:tcBorders>
          </w:tcPr>
          <w:p>
            <w:pPr>
              <w:pStyle w:val="TableParagraph"/>
              <w:spacing w:before="28"/>
              <w:ind w:right="37"/>
              <w:jc w:val="right"/>
              <w:rPr>
                <w:sz w:val="14"/>
              </w:rPr>
            </w:pPr>
            <w:r>
              <w:rPr>
                <w:sz w:val="14"/>
              </w:rPr>
              <w:t>0,00</w:t>
            </w:r>
          </w:p>
        </w:tc>
        <w:tc>
          <w:tcPr>
            <w:tcW w:w="1020" w:type="dxa"/>
            <w:tcBorders>
              <w:top w:val="nil"/>
              <w:bottom w:val="nil"/>
            </w:tcBorders>
          </w:tcPr>
          <w:p>
            <w:pPr>
              <w:pStyle w:val="TableParagraph"/>
              <w:spacing w:before="28"/>
              <w:ind w:right="-15"/>
              <w:jc w:val="right"/>
              <w:rPr>
                <w:sz w:val="14"/>
              </w:rPr>
            </w:pPr>
            <w:r>
              <w:rPr>
                <w:sz w:val="14"/>
              </w:rPr>
              <w:t>0,00</w:t>
            </w:r>
          </w:p>
        </w:tc>
      </w:tr>
      <w:tr>
        <w:trPr>
          <w:trHeight w:val="231" w:hRule="atLeast"/>
        </w:trPr>
        <w:tc>
          <w:tcPr>
            <w:tcW w:w="560" w:type="dxa"/>
            <w:tcBorders>
              <w:top w:val="nil"/>
              <w:bottom w:val="nil"/>
            </w:tcBorders>
          </w:tcPr>
          <w:p>
            <w:pPr>
              <w:pStyle w:val="TableParagraph"/>
              <w:spacing w:before="37"/>
              <w:ind w:left="222"/>
              <w:rPr>
                <w:sz w:val="14"/>
              </w:rPr>
            </w:pPr>
            <w:r>
              <w:rPr>
                <w:sz w:val="14"/>
              </w:rPr>
              <w:t>09</w:t>
            </w:r>
          </w:p>
        </w:tc>
        <w:tc>
          <w:tcPr>
            <w:tcW w:w="3020" w:type="dxa"/>
            <w:tcBorders>
              <w:top w:val="nil"/>
              <w:bottom w:val="nil"/>
            </w:tcBorders>
          </w:tcPr>
          <w:p>
            <w:pPr>
              <w:pStyle w:val="TableParagraph"/>
              <w:spacing w:before="37"/>
              <w:ind w:left="80"/>
              <w:rPr>
                <w:sz w:val="14"/>
              </w:rPr>
            </w:pPr>
            <w:r>
              <w:rPr>
                <w:sz w:val="14"/>
              </w:rPr>
              <w:t>Servizio necroscopico e cimiteriale</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20" w:type="dxa"/>
            <w:tcBorders>
              <w:top w:val="nil"/>
              <w:bottom w:val="nil"/>
            </w:tcBorders>
          </w:tcPr>
          <w:p>
            <w:pPr>
              <w:pStyle w:val="TableParagraph"/>
              <w:spacing w:before="37"/>
              <w:ind w:right="3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17"/>
              <w:jc w:val="right"/>
              <w:rPr>
                <w:sz w:val="14"/>
              </w:rPr>
            </w:pPr>
            <w:r>
              <w:rPr>
                <w:sz w:val="14"/>
              </w:rPr>
              <w:t>0,00</w:t>
            </w:r>
          </w:p>
        </w:tc>
        <w:tc>
          <w:tcPr>
            <w:tcW w:w="1020" w:type="dxa"/>
            <w:tcBorders>
              <w:top w:val="nil"/>
              <w:bottom w:val="nil"/>
            </w:tcBorders>
          </w:tcPr>
          <w:p>
            <w:pPr>
              <w:pStyle w:val="TableParagraph"/>
              <w:spacing w:before="37"/>
              <w:ind w:right="17"/>
              <w:jc w:val="right"/>
              <w:rPr>
                <w:sz w:val="14"/>
              </w:rPr>
            </w:pPr>
            <w:r>
              <w:rPr>
                <w:sz w:val="14"/>
              </w:rPr>
              <w:t>0,00</w:t>
            </w:r>
          </w:p>
        </w:tc>
        <w:tc>
          <w:tcPr>
            <w:tcW w:w="1060" w:type="dxa"/>
            <w:tcBorders>
              <w:top w:val="nil"/>
              <w:bottom w:val="nil"/>
            </w:tcBorders>
          </w:tcPr>
          <w:p>
            <w:pPr>
              <w:pStyle w:val="TableParagraph"/>
              <w:spacing w:before="37"/>
              <w:ind w:right="37"/>
              <w:jc w:val="right"/>
              <w:rPr>
                <w:sz w:val="14"/>
              </w:rPr>
            </w:pPr>
            <w:r>
              <w:rPr>
                <w:sz w:val="14"/>
              </w:rPr>
              <w:t>0,00</w:t>
            </w:r>
          </w:p>
        </w:tc>
        <w:tc>
          <w:tcPr>
            <w:tcW w:w="1020" w:type="dxa"/>
            <w:tcBorders>
              <w:top w:val="nil"/>
              <w:bottom w:val="nil"/>
            </w:tcBorders>
          </w:tcPr>
          <w:p>
            <w:pPr>
              <w:pStyle w:val="TableParagraph"/>
              <w:spacing w:before="37"/>
              <w:ind w:right="-15"/>
              <w:jc w:val="right"/>
              <w:rPr>
                <w:sz w:val="14"/>
              </w:rPr>
            </w:pPr>
            <w:r>
              <w:rPr>
                <w:sz w:val="14"/>
              </w:rPr>
              <w:t>0,00</w:t>
            </w:r>
          </w:p>
        </w:tc>
      </w:tr>
      <w:tr>
        <w:trPr>
          <w:trHeight w:val="370" w:hRule="atLeast"/>
        </w:trPr>
        <w:tc>
          <w:tcPr>
            <w:tcW w:w="560" w:type="dxa"/>
            <w:tcBorders>
              <w:top w:val="nil"/>
            </w:tcBorders>
          </w:tcPr>
          <w:p>
            <w:pPr>
              <w:pStyle w:val="TableParagraph"/>
              <w:rPr>
                <w:rFonts w:ascii="Times New Roman"/>
                <w:sz w:val="14"/>
              </w:rPr>
            </w:pPr>
          </w:p>
        </w:tc>
        <w:tc>
          <w:tcPr>
            <w:tcW w:w="3020" w:type="dxa"/>
            <w:tcBorders>
              <w:top w:val="nil"/>
            </w:tcBorders>
          </w:tcPr>
          <w:p>
            <w:pPr>
              <w:pStyle w:val="TableParagraph"/>
              <w:spacing w:line="170" w:lineRule="atLeast" w:before="19"/>
              <w:ind w:left="80" w:right="418"/>
              <w:rPr>
                <w:b/>
                <w:i/>
                <w:sz w:val="14"/>
              </w:rPr>
            </w:pPr>
            <w:r>
              <w:rPr>
                <w:b/>
                <w:i/>
                <w:sz w:val="14"/>
              </w:rPr>
              <w:t>TOTALE MISSIONE 12 - Diritti sociali, </w:t>
            </w:r>
            <w:r>
              <w:rPr>
                <w:b/>
                <w:i/>
                <w:sz w:val="14"/>
              </w:rPr>
              <w:t>politiche sociali e famiglia</w:t>
            </w:r>
          </w:p>
        </w:tc>
        <w:tc>
          <w:tcPr>
            <w:tcW w:w="1080" w:type="dxa"/>
            <w:tcBorders>
              <w:top w:val="nil"/>
            </w:tcBorders>
          </w:tcPr>
          <w:p>
            <w:pPr>
              <w:pStyle w:val="TableParagraph"/>
              <w:spacing w:before="66"/>
              <w:ind w:right="77"/>
              <w:jc w:val="right"/>
              <w:rPr>
                <w:b/>
                <w:sz w:val="14"/>
              </w:rPr>
            </w:pPr>
            <w:r>
              <w:rPr>
                <w:b/>
                <w:sz w:val="14"/>
              </w:rPr>
              <w:t>0,00</w:t>
            </w:r>
          </w:p>
        </w:tc>
        <w:tc>
          <w:tcPr>
            <w:tcW w:w="1080" w:type="dxa"/>
            <w:tcBorders>
              <w:top w:val="nil"/>
            </w:tcBorders>
          </w:tcPr>
          <w:p>
            <w:pPr>
              <w:pStyle w:val="TableParagraph"/>
              <w:spacing w:before="66"/>
              <w:ind w:right="77"/>
              <w:jc w:val="right"/>
              <w:rPr>
                <w:b/>
                <w:sz w:val="14"/>
              </w:rPr>
            </w:pPr>
            <w:r>
              <w:rPr>
                <w:b/>
                <w:sz w:val="14"/>
              </w:rPr>
              <w:t>9.000,00</w:t>
            </w:r>
          </w:p>
        </w:tc>
        <w:tc>
          <w:tcPr>
            <w:tcW w:w="1080" w:type="dxa"/>
            <w:tcBorders>
              <w:top w:val="nil"/>
            </w:tcBorders>
          </w:tcPr>
          <w:p>
            <w:pPr>
              <w:pStyle w:val="TableParagraph"/>
              <w:spacing w:before="66"/>
              <w:ind w:right="57"/>
              <w:jc w:val="right"/>
              <w:rPr>
                <w:b/>
                <w:sz w:val="14"/>
              </w:rPr>
            </w:pPr>
            <w:r>
              <w:rPr>
                <w:b/>
                <w:sz w:val="14"/>
              </w:rPr>
              <w:t>0,00</w:t>
            </w:r>
          </w:p>
        </w:tc>
        <w:tc>
          <w:tcPr>
            <w:tcW w:w="1040" w:type="dxa"/>
            <w:tcBorders>
              <w:top w:val="nil"/>
            </w:tcBorders>
          </w:tcPr>
          <w:p>
            <w:pPr>
              <w:pStyle w:val="TableParagraph"/>
              <w:spacing w:before="66"/>
              <w:ind w:right="57"/>
              <w:jc w:val="right"/>
              <w:rPr>
                <w:b/>
                <w:sz w:val="14"/>
              </w:rPr>
            </w:pPr>
            <w:r>
              <w:rPr>
                <w:b/>
                <w:sz w:val="14"/>
              </w:rPr>
              <w:t>0,00</w:t>
            </w:r>
          </w:p>
        </w:tc>
        <w:tc>
          <w:tcPr>
            <w:tcW w:w="1080" w:type="dxa"/>
            <w:tcBorders>
              <w:top w:val="nil"/>
            </w:tcBorders>
          </w:tcPr>
          <w:p>
            <w:pPr>
              <w:pStyle w:val="TableParagraph"/>
              <w:spacing w:before="66"/>
              <w:ind w:right="57"/>
              <w:jc w:val="right"/>
              <w:rPr>
                <w:b/>
                <w:sz w:val="14"/>
              </w:rPr>
            </w:pPr>
            <w:r>
              <w:rPr>
                <w:b/>
                <w:sz w:val="14"/>
              </w:rPr>
              <w:t>0,00</w:t>
            </w:r>
          </w:p>
        </w:tc>
        <w:tc>
          <w:tcPr>
            <w:tcW w:w="1020" w:type="dxa"/>
            <w:tcBorders>
              <w:top w:val="nil"/>
            </w:tcBorders>
          </w:tcPr>
          <w:p>
            <w:pPr>
              <w:pStyle w:val="TableParagraph"/>
              <w:spacing w:before="66"/>
              <w:ind w:right="17"/>
              <w:jc w:val="right"/>
              <w:rPr>
                <w:b/>
                <w:sz w:val="14"/>
              </w:rPr>
            </w:pPr>
            <w:r>
              <w:rPr>
                <w:b/>
                <w:sz w:val="14"/>
              </w:rPr>
              <w:t>9.000,00</w:t>
            </w:r>
          </w:p>
        </w:tc>
        <w:tc>
          <w:tcPr>
            <w:tcW w:w="1040" w:type="dxa"/>
            <w:tcBorders>
              <w:top w:val="nil"/>
            </w:tcBorders>
          </w:tcPr>
          <w:p>
            <w:pPr>
              <w:pStyle w:val="TableParagraph"/>
              <w:spacing w:before="66"/>
              <w:ind w:right="57"/>
              <w:jc w:val="right"/>
              <w:rPr>
                <w:b/>
                <w:sz w:val="14"/>
              </w:rPr>
            </w:pPr>
            <w:r>
              <w:rPr>
                <w:b/>
                <w:sz w:val="14"/>
              </w:rPr>
              <w:t>0,00</w:t>
            </w:r>
          </w:p>
        </w:tc>
        <w:tc>
          <w:tcPr>
            <w:tcW w:w="1040" w:type="dxa"/>
            <w:tcBorders>
              <w:top w:val="nil"/>
            </w:tcBorders>
          </w:tcPr>
          <w:p>
            <w:pPr>
              <w:pStyle w:val="TableParagraph"/>
              <w:spacing w:before="66"/>
              <w:ind w:right="17"/>
              <w:jc w:val="right"/>
              <w:rPr>
                <w:b/>
                <w:sz w:val="14"/>
              </w:rPr>
            </w:pPr>
            <w:r>
              <w:rPr>
                <w:b/>
                <w:sz w:val="14"/>
              </w:rPr>
              <w:t>0,00</w:t>
            </w:r>
          </w:p>
        </w:tc>
        <w:tc>
          <w:tcPr>
            <w:tcW w:w="1020" w:type="dxa"/>
            <w:tcBorders>
              <w:top w:val="nil"/>
            </w:tcBorders>
          </w:tcPr>
          <w:p>
            <w:pPr>
              <w:pStyle w:val="TableParagraph"/>
              <w:spacing w:before="66"/>
              <w:ind w:right="17"/>
              <w:jc w:val="right"/>
              <w:rPr>
                <w:b/>
                <w:sz w:val="14"/>
              </w:rPr>
            </w:pPr>
            <w:r>
              <w:rPr>
                <w:b/>
                <w:sz w:val="14"/>
              </w:rPr>
              <w:t>0,00</w:t>
            </w:r>
          </w:p>
        </w:tc>
        <w:tc>
          <w:tcPr>
            <w:tcW w:w="1060" w:type="dxa"/>
            <w:tcBorders>
              <w:top w:val="nil"/>
            </w:tcBorders>
          </w:tcPr>
          <w:p>
            <w:pPr>
              <w:pStyle w:val="TableParagraph"/>
              <w:spacing w:before="66"/>
              <w:ind w:right="37"/>
              <w:jc w:val="right"/>
              <w:rPr>
                <w:b/>
                <w:sz w:val="14"/>
              </w:rPr>
            </w:pPr>
            <w:r>
              <w:rPr>
                <w:b/>
                <w:sz w:val="14"/>
              </w:rPr>
              <w:t>0,00</w:t>
            </w:r>
          </w:p>
        </w:tc>
        <w:tc>
          <w:tcPr>
            <w:tcW w:w="1020" w:type="dxa"/>
            <w:tcBorders>
              <w:top w:val="nil"/>
            </w:tcBorders>
          </w:tcPr>
          <w:p>
            <w:pPr>
              <w:pStyle w:val="TableParagraph"/>
              <w:spacing w:before="66"/>
              <w:ind w:right="-15"/>
              <w:jc w:val="right"/>
              <w:rPr>
                <w:b/>
                <w:sz w:val="14"/>
              </w:rPr>
            </w:pPr>
            <w:r>
              <w:rPr>
                <w:b/>
                <w:sz w:val="14"/>
              </w:rPr>
              <w:t>0,00</w:t>
            </w:r>
          </w:p>
        </w:tc>
      </w:tr>
      <w:tr>
        <w:trPr>
          <w:trHeight w:val="517"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14</w:t>
            </w:r>
          </w:p>
        </w:tc>
        <w:tc>
          <w:tcPr>
            <w:tcW w:w="3020" w:type="dxa"/>
            <w:tcBorders>
              <w:bottom w:val="nil"/>
            </w:tcBorders>
          </w:tcPr>
          <w:p>
            <w:pPr>
              <w:pStyle w:val="TableParagraph"/>
              <w:spacing w:line="261" w:lineRule="auto" w:before="138"/>
              <w:ind w:left="80" w:right="410"/>
              <w:rPr>
                <w:b/>
                <w:i/>
                <w:sz w:val="14"/>
              </w:rPr>
            </w:pPr>
            <w:r>
              <w:rPr>
                <w:b/>
                <w:i/>
                <w:sz w:val="14"/>
              </w:rPr>
              <w:t>MISSIONE 14 - Sviluppo economico e </w:t>
            </w:r>
            <w:r>
              <w:rPr>
                <w:b/>
                <w:i/>
                <w:sz w:val="14"/>
              </w:rPr>
              <w:t>competitività</w:t>
            </w: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6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r>
      <w:tr>
        <w:trPr>
          <w:trHeight w:val="231" w:hRule="atLeast"/>
        </w:trPr>
        <w:tc>
          <w:tcPr>
            <w:tcW w:w="560" w:type="dxa"/>
            <w:tcBorders>
              <w:top w:val="nil"/>
              <w:bottom w:val="nil"/>
            </w:tcBorders>
          </w:tcPr>
          <w:p>
            <w:pPr>
              <w:pStyle w:val="TableParagraph"/>
              <w:spacing w:before="38"/>
              <w:ind w:left="222"/>
              <w:rPr>
                <w:sz w:val="14"/>
              </w:rPr>
            </w:pPr>
            <w:r>
              <w:rPr>
                <w:sz w:val="14"/>
              </w:rPr>
              <w:t>01</w:t>
            </w:r>
          </w:p>
        </w:tc>
        <w:tc>
          <w:tcPr>
            <w:tcW w:w="3020" w:type="dxa"/>
            <w:tcBorders>
              <w:top w:val="nil"/>
              <w:bottom w:val="nil"/>
            </w:tcBorders>
          </w:tcPr>
          <w:p>
            <w:pPr>
              <w:pStyle w:val="TableParagraph"/>
              <w:spacing w:before="38"/>
              <w:ind w:left="80"/>
              <w:rPr>
                <w:sz w:val="14"/>
              </w:rPr>
            </w:pPr>
            <w:r>
              <w:rPr>
                <w:sz w:val="14"/>
              </w:rPr>
              <w:t>Industria PMI e Artigianato</w:t>
            </w:r>
          </w:p>
        </w:tc>
        <w:tc>
          <w:tcPr>
            <w:tcW w:w="1080" w:type="dxa"/>
            <w:tcBorders>
              <w:top w:val="nil"/>
              <w:bottom w:val="nil"/>
            </w:tcBorders>
          </w:tcPr>
          <w:p>
            <w:pPr>
              <w:pStyle w:val="TableParagraph"/>
              <w:spacing w:before="38"/>
              <w:ind w:right="77"/>
              <w:jc w:val="right"/>
              <w:rPr>
                <w:sz w:val="14"/>
              </w:rPr>
            </w:pPr>
            <w:r>
              <w:rPr>
                <w:sz w:val="14"/>
              </w:rPr>
              <w:t>0,00</w:t>
            </w:r>
          </w:p>
        </w:tc>
        <w:tc>
          <w:tcPr>
            <w:tcW w:w="1080" w:type="dxa"/>
            <w:tcBorders>
              <w:top w:val="nil"/>
              <w:bottom w:val="nil"/>
            </w:tcBorders>
          </w:tcPr>
          <w:p>
            <w:pPr>
              <w:pStyle w:val="TableParagraph"/>
              <w:spacing w:before="38"/>
              <w:ind w:right="77"/>
              <w:jc w:val="right"/>
              <w:rPr>
                <w:sz w:val="14"/>
              </w:rPr>
            </w:pPr>
            <w:r>
              <w:rPr>
                <w:sz w:val="14"/>
              </w:rPr>
              <w:t>0,00</w:t>
            </w:r>
          </w:p>
        </w:tc>
        <w:tc>
          <w:tcPr>
            <w:tcW w:w="1080" w:type="dxa"/>
            <w:tcBorders>
              <w:top w:val="nil"/>
              <w:bottom w:val="nil"/>
            </w:tcBorders>
          </w:tcPr>
          <w:p>
            <w:pPr>
              <w:pStyle w:val="TableParagraph"/>
              <w:spacing w:before="38"/>
              <w:ind w:right="57"/>
              <w:jc w:val="right"/>
              <w:rPr>
                <w:sz w:val="14"/>
              </w:rPr>
            </w:pPr>
            <w:r>
              <w:rPr>
                <w:sz w:val="14"/>
              </w:rPr>
              <w:t>0,00</w:t>
            </w:r>
          </w:p>
        </w:tc>
        <w:tc>
          <w:tcPr>
            <w:tcW w:w="1040" w:type="dxa"/>
            <w:tcBorders>
              <w:top w:val="nil"/>
              <w:bottom w:val="nil"/>
            </w:tcBorders>
          </w:tcPr>
          <w:p>
            <w:pPr>
              <w:pStyle w:val="TableParagraph"/>
              <w:spacing w:before="38"/>
              <w:ind w:right="57"/>
              <w:jc w:val="right"/>
              <w:rPr>
                <w:sz w:val="14"/>
              </w:rPr>
            </w:pPr>
            <w:r>
              <w:rPr>
                <w:sz w:val="14"/>
              </w:rPr>
              <w:t>0,00</w:t>
            </w:r>
          </w:p>
        </w:tc>
        <w:tc>
          <w:tcPr>
            <w:tcW w:w="1080" w:type="dxa"/>
            <w:tcBorders>
              <w:top w:val="nil"/>
              <w:bottom w:val="nil"/>
            </w:tcBorders>
          </w:tcPr>
          <w:p>
            <w:pPr>
              <w:pStyle w:val="TableParagraph"/>
              <w:spacing w:before="38"/>
              <w:ind w:right="57"/>
              <w:jc w:val="right"/>
              <w:rPr>
                <w:sz w:val="14"/>
              </w:rPr>
            </w:pPr>
            <w:r>
              <w:rPr>
                <w:sz w:val="14"/>
              </w:rPr>
              <w:t>0,00</w:t>
            </w:r>
          </w:p>
        </w:tc>
        <w:tc>
          <w:tcPr>
            <w:tcW w:w="1020" w:type="dxa"/>
            <w:tcBorders>
              <w:top w:val="nil"/>
              <w:bottom w:val="nil"/>
            </w:tcBorders>
          </w:tcPr>
          <w:p>
            <w:pPr>
              <w:pStyle w:val="TableParagraph"/>
              <w:spacing w:before="38"/>
              <w:ind w:right="37"/>
              <w:jc w:val="right"/>
              <w:rPr>
                <w:sz w:val="14"/>
              </w:rPr>
            </w:pPr>
            <w:r>
              <w:rPr>
                <w:sz w:val="14"/>
              </w:rPr>
              <w:t>0,00</w:t>
            </w:r>
          </w:p>
        </w:tc>
        <w:tc>
          <w:tcPr>
            <w:tcW w:w="1040" w:type="dxa"/>
            <w:tcBorders>
              <w:top w:val="nil"/>
              <w:bottom w:val="nil"/>
            </w:tcBorders>
          </w:tcPr>
          <w:p>
            <w:pPr>
              <w:pStyle w:val="TableParagraph"/>
              <w:spacing w:before="38"/>
              <w:ind w:right="57"/>
              <w:jc w:val="right"/>
              <w:rPr>
                <w:sz w:val="14"/>
              </w:rPr>
            </w:pPr>
            <w:r>
              <w:rPr>
                <w:sz w:val="14"/>
              </w:rPr>
              <w:t>0,00</w:t>
            </w:r>
          </w:p>
        </w:tc>
        <w:tc>
          <w:tcPr>
            <w:tcW w:w="1040" w:type="dxa"/>
            <w:tcBorders>
              <w:top w:val="nil"/>
              <w:bottom w:val="nil"/>
            </w:tcBorders>
          </w:tcPr>
          <w:p>
            <w:pPr>
              <w:pStyle w:val="TableParagraph"/>
              <w:spacing w:before="38"/>
              <w:ind w:right="17"/>
              <w:jc w:val="right"/>
              <w:rPr>
                <w:sz w:val="14"/>
              </w:rPr>
            </w:pPr>
            <w:r>
              <w:rPr>
                <w:sz w:val="14"/>
              </w:rPr>
              <w:t>0,00</w:t>
            </w:r>
          </w:p>
        </w:tc>
        <w:tc>
          <w:tcPr>
            <w:tcW w:w="1020" w:type="dxa"/>
            <w:tcBorders>
              <w:top w:val="nil"/>
              <w:bottom w:val="nil"/>
            </w:tcBorders>
          </w:tcPr>
          <w:p>
            <w:pPr>
              <w:pStyle w:val="TableParagraph"/>
              <w:spacing w:before="38"/>
              <w:ind w:right="17"/>
              <w:jc w:val="right"/>
              <w:rPr>
                <w:sz w:val="14"/>
              </w:rPr>
            </w:pPr>
            <w:r>
              <w:rPr>
                <w:sz w:val="14"/>
              </w:rPr>
              <w:t>0,00</w:t>
            </w:r>
          </w:p>
        </w:tc>
        <w:tc>
          <w:tcPr>
            <w:tcW w:w="1060" w:type="dxa"/>
            <w:tcBorders>
              <w:top w:val="nil"/>
              <w:bottom w:val="nil"/>
            </w:tcBorders>
          </w:tcPr>
          <w:p>
            <w:pPr>
              <w:pStyle w:val="TableParagraph"/>
              <w:spacing w:before="38"/>
              <w:ind w:right="37"/>
              <w:jc w:val="right"/>
              <w:rPr>
                <w:sz w:val="14"/>
              </w:rPr>
            </w:pPr>
            <w:r>
              <w:rPr>
                <w:sz w:val="14"/>
              </w:rPr>
              <w:t>0,00</w:t>
            </w:r>
          </w:p>
        </w:tc>
        <w:tc>
          <w:tcPr>
            <w:tcW w:w="1020" w:type="dxa"/>
            <w:tcBorders>
              <w:top w:val="nil"/>
              <w:bottom w:val="nil"/>
            </w:tcBorders>
          </w:tcPr>
          <w:p>
            <w:pPr>
              <w:pStyle w:val="TableParagraph"/>
              <w:spacing w:before="38"/>
              <w:ind w:right="-15"/>
              <w:jc w:val="right"/>
              <w:rPr>
                <w:sz w:val="14"/>
              </w:rPr>
            </w:pPr>
            <w:r>
              <w:rPr>
                <w:sz w:val="14"/>
              </w:rPr>
              <w:t>0,00</w:t>
            </w:r>
          </w:p>
        </w:tc>
      </w:tr>
      <w:tr>
        <w:trPr>
          <w:trHeight w:val="398" w:hRule="atLeast"/>
        </w:trPr>
        <w:tc>
          <w:tcPr>
            <w:tcW w:w="560" w:type="dxa"/>
            <w:tcBorders>
              <w:top w:val="nil"/>
              <w:bottom w:val="nil"/>
            </w:tcBorders>
          </w:tcPr>
          <w:p>
            <w:pPr>
              <w:pStyle w:val="TableParagraph"/>
              <w:spacing w:before="46"/>
              <w:ind w:left="222"/>
              <w:rPr>
                <w:sz w:val="14"/>
              </w:rPr>
            </w:pPr>
            <w:r>
              <w:rPr>
                <w:sz w:val="14"/>
              </w:rPr>
              <w:t>02</w:t>
            </w:r>
          </w:p>
        </w:tc>
        <w:tc>
          <w:tcPr>
            <w:tcW w:w="3020" w:type="dxa"/>
            <w:tcBorders>
              <w:top w:val="nil"/>
              <w:bottom w:val="nil"/>
            </w:tcBorders>
          </w:tcPr>
          <w:p>
            <w:pPr>
              <w:pStyle w:val="TableParagraph"/>
              <w:spacing w:line="170" w:lineRule="atLeast" w:before="19"/>
              <w:ind w:left="80" w:right="464"/>
              <w:rPr>
                <w:sz w:val="14"/>
              </w:rPr>
            </w:pPr>
            <w:r>
              <w:rPr>
                <w:sz w:val="14"/>
              </w:rPr>
              <w:t>Commercio - reti distributive - tutela dei consumatori</w:t>
            </w:r>
          </w:p>
        </w:tc>
        <w:tc>
          <w:tcPr>
            <w:tcW w:w="1080" w:type="dxa"/>
            <w:tcBorders>
              <w:top w:val="nil"/>
              <w:bottom w:val="nil"/>
            </w:tcBorders>
          </w:tcPr>
          <w:p>
            <w:pPr>
              <w:pStyle w:val="TableParagraph"/>
              <w:spacing w:before="46"/>
              <w:ind w:right="77"/>
              <w:jc w:val="right"/>
              <w:rPr>
                <w:sz w:val="14"/>
              </w:rPr>
            </w:pPr>
            <w:r>
              <w:rPr>
                <w:sz w:val="14"/>
              </w:rPr>
              <w:t>0,00</w:t>
            </w:r>
          </w:p>
        </w:tc>
        <w:tc>
          <w:tcPr>
            <w:tcW w:w="1080" w:type="dxa"/>
            <w:tcBorders>
              <w:top w:val="nil"/>
              <w:bottom w:val="nil"/>
            </w:tcBorders>
          </w:tcPr>
          <w:p>
            <w:pPr>
              <w:pStyle w:val="TableParagraph"/>
              <w:spacing w:before="46"/>
              <w:ind w:right="77"/>
              <w:jc w:val="right"/>
              <w:rPr>
                <w:sz w:val="14"/>
              </w:rPr>
            </w:pPr>
            <w:r>
              <w:rPr>
                <w:sz w:val="14"/>
              </w:rPr>
              <w:t>0,00</w:t>
            </w:r>
          </w:p>
        </w:tc>
        <w:tc>
          <w:tcPr>
            <w:tcW w:w="1080" w:type="dxa"/>
            <w:tcBorders>
              <w:top w:val="nil"/>
              <w:bottom w:val="nil"/>
            </w:tcBorders>
          </w:tcPr>
          <w:p>
            <w:pPr>
              <w:pStyle w:val="TableParagraph"/>
              <w:spacing w:before="46"/>
              <w:ind w:right="57"/>
              <w:jc w:val="right"/>
              <w:rPr>
                <w:sz w:val="14"/>
              </w:rPr>
            </w:pPr>
            <w:r>
              <w:rPr>
                <w:sz w:val="14"/>
              </w:rPr>
              <w:t>0,00</w:t>
            </w:r>
          </w:p>
        </w:tc>
        <w:tc>
          <w:tcPr>
            <w:tcW w:w="1040" w:type="dxa"/>
            <w:tcBorders>
              <w:top w:val="nil"/>
              <w:bottom w:val="nil"/>
            </w:tcBorders>
          </w:tcPr>
          <w:p>
            <w:pPr>
              <w:pStyle w:val="TableParagraph"/>
              <w:spacing w:before="46"/>
              <w:ind w:right="57"/>
              <w:jc w:val="right"/>
              <w:rPr>
                <w:sz w:val="14"/>
              </w:rPr>
            </w:pPr>
            <w:r>
              <w:rPr>
                <w:sz w:val="14"/>
              </w:rPr>
              <w:t>0,00</w:t>
            </w:r>
          </w:p>
        </w:tc>
        <w:tc>
          <w:tcPr>
            <w:tcW w:w="1080" w:type="dxa"/>
            <w:tcBorders>
              <w:top w:val="nil"/>
              <w:bottom w:val="nil"/>
            </w:tcBorders>
          </w:tcPr>
          <w:p>
            <w:pPr>
              <w:pStyle w:val="TableParagraph"/>
              <w:spacing w:before="46"/>
              <w:ind w:right="57"/>
              <w:jc w:val="right"/>
              <w:rPr>
                <w:sz w:val="14"/>
              </w:rPr>
            </w:pPr>
            <w:r>
              <w:rPr>
                <w:sz w:val="14"/>
              </w:rPr>
              <w:t>0,00</w:t>
            </w:r>
          </w:p>
        </w:tc>
        <w:tc>
          <w:tcPr>
            <w:tcW w:w="1020" w:type="dxa"/>
            <w:tcBorders>
              <w:top w:val="nil"/>
              <w:bottom w:val="nil"/>
            </w:tcBorders>
          </w:tcPr>
          <w:p>
            <w:pPr>
              <w:pStyle w:val="TableParagraph"/>
              <w:spacing w:before="46"/>
              <w:ind w:right="37"/>
              <w:jc w:val="right"/>
              <w:rPr>
                <w:sz w:val="14"/>
              </w:rPr>
            </w:pPr>
            <w:r>
              <w:rPr>
                <w:sz w:val="14"/>
              </w:rPr>
              <w:t>0,00</w:t>
            </w:r>
          </w:p>
        </w:tc>
        <w:tc>
          <w:tcPr>
            <w:tcW w:w="1040" w:type="dxa"/>
            <w:tcBorders>
              <w:top w:val="nil"/>
              <w:bottom w:val="nil"/>
            </w:tcBorders>
          </w:tcPr>
          <w:p>
            <w:pPr>
              <w:pStyle w:val="TableParagraph"/>
              <w:spacing w:before="46"/>
              <w:ind w:right="57"/>
              <w:jc w:val="right"/>
              <w:rPr>
                <w:sz w:val="14"/>
              </w:rPr>
            </w:pPr>
            <w:r>
              <w:rPr>
                <w:sz w:val="14"/>
              </w:rPr>
              <w:t>0,00</w:t>
            </w:r>
          </w:p>
        </w:tc>
        <w:tc>
          <w:tcPr>
            <w:tcW w:w="1040" w:type="dxa"/>
            <w:tcBorders>
              <w:top w:val="nil"/>
              <w:bottom w:val="nil"/>
            </w:tcBorders>
          </w:tcPr>
          <w:p>
            <w:pPr>
              <w:pStyle w:val="TableParagraph"/>
              <w:spacing w:before="46"/>
              <w:ind w:right="17"/>
              <w:jc w:val="right"/>
              <w:rPr>
                <w:sz w:val="14"/>
              </w:rPr>
            </w:pPr>
            <w:r>
              <w:rPr>
                <w:sz w:val="14"/>
              </w:rPr>
              <w:t>0,00</w:t>
            </w:r>
          </w:p>
        </w:tc>
        <w:tc>
          <w:tcPr>
            <w:tcW w:w="1020" w:type="dxa"/>
            <w:tcBorders>
              <w:top w:val="nil"/>
              <w:bottom w:val="nil"/>
            </w:tcBorders>
          </w:tcPr>
          <w:p>
            <w:pPr>
              <w:pStyle w:val="TableParagraph"/>
              <w:spacing w:before="46"/>
              <w:ind w:right="17"/>
              <w:jc w:val="right"/>
              <w:rPr>
                <w:sz w:val="14"/>
              </w:rPr>
            </w:pPr>
            <w:r>
              <w:rPr>
                <w:sz w:val="14"/>
              </w:rPr>
              <w:t>0,00</w:t>
            </w:r>
          </w:p>
        </w:tc>
        <w:tc>
          <w:tcPr>
            <w:tcW w:w="1060" w:type="dxa"/>
            <w:tcBorders>
              <w:top w:val="nil"/>
              <w:bottom w:val="nil"/>
            </w:tcBorders>
          </w:tcPr>
          <w:p>
            <w:pPr>
              <w:pStyle w:val="TableParagraph"/>
              <w:spacing w:before="46"/>
              <w:ind w:right="37"/>
              <w:jc w:val="right"/>
              <w:rPr>
                <w:sz w:val="14"/>
              </w:rPr>
            </w:pPr>
            <w:r>
              <w:rPr>
                <w:sz w:val="14"/>
              </w:rPr>
              <w:t>0,00</w:t>
            </w:r>
          </w:p>
        </w:tc>
        <w:tc>
          <w:tcPr>
            <w:tcW w:w="1020" w:type="dxa"/>
            <w:tcBorders>
              <w:top w:val="nil"/>
              <w:bottom w:val="nil"/>
            </w:tcBorders>
          </w:tcPr>
          <w:p>
            <w:pPr>
              <w:pStyle w:val="TableParagraph"/>
              <w:spacing w:before="46"/>
              <w:ind w:right="-15"/>
              <w:jc w:val="right"/>
              <w:rPr>
                <w:sz w:val="14"/>
              </w:rPr>
            </w:pPr>
            <w:r>
              <w:rPr>
                <w:sz w:val="14"/>
              </w:rPr>
              <w:t>0,00</w:t>
            </w:r>
          </w:p>
        </w:tc>
      </w:tr>
      <w:tr>
        <w:trPr>
          <w:trHeight w:val="221" w:hRule="atLeast"/>
        </w:trPr>
        <w:tc>
          <w:tcPr>
            <w:tcW w:w="560" w:type="dxa"/>
            <w:tcBorders>
              <w:top w:val="nil"/>
              <w:bottom w:val="nil"/>
            </w:tcBorders>
          </w:tcPr>
          <w:p>
            <w:pPr>
              <w:pStyle w:val="TableParagraph"/>
              <w:spacing w:before="28"/>
              <w:ind w:left="222"/>
              <w:rPr>
                <w:sz w:val="14"/>
              </w:rPr>
            </w:pPr>
            <w:r>
              <w:rPr>
                <w:sz w:val="14"/>
              </w:rPr>
              <w:t>04</w:t>
            </w:r>
          </w:p>
        </w:tc>
        <w:tc>
          <w:tcPr>
            <w:tcW w:w="3020" w:type="dxa"/>
            <w:tcBorders>
              <w:top w:val="nil"/>
              <w:bottom w:val="nil"/>
            </w:tcBorders>
          </w:tcPr>
          <w:p>
            <w:pPr>
              <w:pStyle w:val="TableParagraph"/>
              <w:spacing w:before="28"/>
              <w:ind w:left="80"/>
              <w:rPr>
                <w:sz w:val="14"/>
              </w:rPr>
            </w:pPr>
            <w:r>
              <w:rPr>
                <w:sz w:val="14"/>
              </w:rPr>
              <w:t>Reti e altri servizi di pubblica utilità</w:t>
            </w:r>
          </w:p>
        </w:tc>
        <w:tc>
          <w:tcPr>
            <w:tcW w:w="1080" w:type="dxa"/>
            <w:tcBorders>
              <w:top w:val="nil"/>
              <w:bottom w:val="nil"/>
            </w:tcBorders>
          </w:tcPr>
          <w:p>
            <w:pPr>
              <w:pStyle w:val="TableParagraph"/>
              <w:spacing w:before="28"/>
              <w:ind w:right="77"/>
              <w:jc w:val="right"/>
              <w:rPr>
                <w:sz w:val="14"/>
              </w:rPr>
            </w:pPr>
            <w:r>
              <w:rPr>
                <w:sz w:val="14"/>
              </w:rPr>
              <w:t>0,00</w:t>
            </w:r>
          </w:p>
        </w:tc>
        <w:tc>
          <w:tcPr>
            <w:tcW w:w="1080" w:type="dxa"/>
            <w:tcBorders>
              <w:top w:val="nil"/>
              <w:bottom w:val="nil"/>
            </w:tcBorders>
          </w:tcPr>
          <w:p>
            <w:pPr>
              <w:pStyle w:val="TableParagraph"/>
              <w:spacing w:before="28"/>
              <w:ind w:right="77"/>
              <w:jc w:val="right"/>
              <w:rPr>
                <w:sz w:val="14"/>
              </w:rPr>
            </w:pPr>
            <w:r>
              <w:rPr>
                <w:sz w:val="14"/>
              </w:rPr>
              <w:t>0,00</w:t>
            </w:r>
          </w:p>
        </w:tc>
        <w:tc>
          <w:tcPr>
            <w:tcW w:w="1080" w:type="dxa"/>
            <w:tcBorders>
              <w:top w:val="nil"/>
              <w:bottom w:val="nil"/>
            </w:tcBorders>
          </w:tcPr>
          <w:p>
            <w:pPr>
              <w:pStyle w:val="TableParagraph"/>
              <w:spacing w:before="28"/>
              <w:ind w:right="57"/>
              <w:jc w:val="right"/>
              <w:rPr>
                <w:sz w:val="14"/>
              </w:rPr>
            </w:pPr>
            <w:r>
              <w:rPr>
                <w:sz w:val="14"/>
              </w:rPr>
              <w:t>0,00</w:t>
            </w:r>
          </w:p>
        </w:tc>
        <w:tc>
          <w:tcPr>
            <w:tcW w:w="1040" w:type="dxa"/>
            <w:tcBorders>
              <w:top w:val="nil"/>
              <w:bottom w:val="nil"/>
            </w:tcBorders>
          </w:tcPr>
          <w:p>
            <w:pPr>
              <w:pStyle w:val="TableParagraph"/>
              <w:spacing w:before="28"/>
              <w:ind w:right="57"/>
              <w:jc w:val="right"/>
              <w:rPr>
                <w:sz w:val="14"/>
              </w:rPr>
            </w:pPr>
            <w:r>
              <w:rPr>
                <w:sz w:val="14"/>
              </w:rPr>
              <w:t>0,00</w:t>
            </w:r>
          </w:p>
        </w:tc>
        <w:tc>
          <w:tcPr>
            <w:tcW w:w="1080" w:type="dxa"/>
            <w:tcBorders>
              <w:top w:val="nil"/>
              <w:bottom w:val="nil"/>
            </w:tcBorders>
          </w:tcPr>
          <w:p>
            <w:pPr>
              <w:pStyle w:val="TableParagraph"/>
              <w:spacing w:before="28"/>
              <w:ind w:right="57"/>
              <w:jc w:val="right"/>
              <w:rPr>
                <w:sz w:val="14"/>
              </w:rPr>
            </w:pPr>
            <w:r>
              <w:rPr>
                <w:sz w:val="14"/>
              </w:rPr>
              <w:t>0,00</w:t>
            </w:r>
          </w:p>
        </w:tc>
        <w:tc>
          <w:tcPr>
            <w:tcW w:w="1020" w:type="dxa"/>
            <w:tcBorders>
              <w:top w:val="nil"/>
              <w:bottom w:val="nil"/>
            </w:tcBorders>
          </w:tcPr>
          <w:p>
            <w:pPr>
              <w:pStyle w:val="TableParagraph"/>
              <w:spacing w:before="28"/>
              <w:ind w:right="37"/>
              <w:jc w:val="right"/>
              <w:rPr>
                <w:sz w:val="14"/>
              </w:rPr>
            </w:pPr>
            <w:r>
              <w:rPr>
                <w:sz w:val="14"/>
              </w:rPr>
              <w:t>0,00</w:t>
            </w:r>
          </w:p>
        </w:tc>
        <w:tc>
          <w:tcPr>
            <w:tcW w:w="1040" w:type="dxa"/>
            <w:tcBorders>
              <w:top w:val="nil"/>
              <w:bottom w:val="nil"/>
            </w:tcBorders>
          </w:tcPr>
          <w:p>
            <w:pPr>
              <w:pStyle w:val="TableParagraph"/>
              <w:spacing w:before="28"/>
              <w:ind w:right="57"/>
              <w:jc w:val="right"/>
              <w:rPr>
                <w:sz w:val="14"/>
              </w:rPr>
            </w:pPr>
            <w:r>
              <w:rPr>
                <w:sz w:val="14"/>
              </w:rPr>
              <w:t>0,00</w:t>
            </w:r>
          </w:p>
        </w:tc>
        <w:tc>
          <w:tcPr>
            <w:tcW w:w="1040" w:type="dxa"/>
            <w:tcBorders>
              <w:top w:val="nil"/>
              <w:bottom w:val="nil"/>
            </w:tcBorders>
          </w:tcPr>
          <w:p>
            <w:pPr>
              <w:pStyle w:val="TableParagraph"/>
              <w:spacing w:before="28"/>
              <w:ind w:right="17"/>
              <w:jc w:val="right"/>
              <w:rPr>
                <w:sz w:val="14"/>
              </w:rPr>
            </w:pPr>
            <w:r>
              <w:rPr>
                <w:sz w:val="14"/>
              </w:rPr>
              <w:t>0,00</w:t>
            </w:r>
          </w:p>
        </w:tc>
        <w:tc>
          <w:tcPr>
            <w:tcW w:w="1020" w:type="dxa"/>
            <w:tcBorders>
              <w:top w:val="nil"/>
              <w:bottom w:val="nil"/>
            </w:tcBorders>
          </w:tcPr>
          <w:p>
            <w:pPr>
              <w:pStyle w:val="TableParagraph"/>
              <w:spacing w:before="28"/>
              <w:ind w:right="17"/>
              <w:jc w:val="right"/>
              <w:rPr>
                <w:sz w:val="14"/>
              </w:rPr>
            </w:pPr>
            <w:r>
              <w:rPr>
                <w:sz w:val="14"/>
              </w:rPr>
              <w:t>0,00</w:t>
            </w:r>
          </w:p>
        </w:tc>
        <w:tc>
          <w:tcPr>
            <w:tcW w:w="1060" w:type="dxa"/>
            <w:tcBorders>
              <w:top w:val="nil"/>
              <w:bottom w:val="nil"/>
            </w:tcBorders>
          </w:tcPr>
          <w:p>
            <w:pPr>
              <w:pStyle w:val="TableParagraph"/>
              <w:spacing w:before="28"/>
              <w:ind w:right="37"/>
              <w:jc w:val="right"/>
              <w:rPr>
                <w:sz w:val="14"/>
              </w:rPr>
            </w:pPr>
            <w:r>
              <w:rPr>
                <w:sz w:val="14"/>
              </w:rPr>
              <w:t>0,00</w:t>
            </w:r>
          </w:p>
        </w:tc>
        <w:tc>
          <w:tcPr>
            <w:tcW w:w="1020" w:type="dxa"/>
            <w:tcBorders>
              <w:top w:val="nil"/>
              <w:bottom w:val="nil"/>
            </w:tcBorders>
          </w:tcPr>
          <w:p>
            <w:pPr>
              <w:pStyle w:val="TableParagraph"/>
              <w:spacing w:before="28"/>
              <w:ind w:right="-15"/>
              <w:jc w:val="right"/>
              <w:rPr>
                <w:sz w:val="14"/>
              </w:rPr>
            </w:pPr>
            <w:r>
              <w:rPr>
                <w:sz w:val="14"/>
              </w:rPr>
              <w:t>0,00</w:t>
            </w:r>
          </w:p>
        </w:tc>
      </w:tr>
      <w:tr>
        <w:trPr>
          <w:trHeight w:val="370" w:hRule="atLeast"/>
        </w:trPr>
        <w:tc>
          <w:tcPr>
            <w:tcW w:w="560" w:type="dxa"/>
            <w:tcBorders>
              <w:top w:val="nil"/>
            </w:tcBorders>
          </w:tcPr>
          <w:p>
            <w:pPr>
              <w:pStyle w:val="TableParagraph"/>
              <w:rPr>
                <w:rFonts w:ascii="Times New Roman"/>
                <w:sz w:val="14"/>
              </w:rPr>
            </w:pPr>
          </w:p>
        </w:tc>
        <w:tc>
          <w:tcPr>
            <w:tcW w:w="3020" w:type="dxa"/>
            <w:tcBorders>
              <w:top w:val="nil"/>
            </w:tcBorders>
          </w:tcPr>
          <w:p>
            <w:pPr>
              <w:pStyle w:val="TableParagraph"/>
              <w:spacing w:before="28"/>
              <w:ind w:left="80"/>
              <w:rPr>
                <w:b/>
                <w:i/>
                <w:sz w:val="14"/>
              </w:rPr>
            </w:pPr>
            <w:r>
              <w:rPr>
                <w:b/>
                <w:i/>
                <w:sz w:val="14"/>
              </w:rPr>
              <w:t>TOTALE MISSIONE 14 - Sviluppo</w:t>
            </w:r>
          </w:p>
          <w:p>
            <w:pPr>
              <w:pStyle w:val="TableParagraph"/>
              <w:spacing w:line="146" w:lineRule="exact" w:before="15"/>
              <w:ind w:left="80"/>
              <w:rPr>
                <w:b/>
                <w:i/>
                <w:sz w:val="14"/>
              </w:rPr>
            </w:pPr>
            <w:r>
              <w:rPr>
                <w:b/>
                <w:i/>
                <w:sz w:val="14"/>
              </w:rPr>
              <w:t>economico e competitività</w:t>
            </w:r>
          </w:p>
        </w:tc>
        <w:tc>
          <w:tcPr>
            <w:tcW w:w="1080" w:type="dxa"/>
            <w:tcBorders>
              <w:top w:val="nil"/>
            </w:tcBorders>
          </w:tcPr>
          <w:p>
            <w:pPr>
              <w:pStyle w:val="TableParagraph"/>
              <w:spacing w:before="66"/>
              <w:ind w:right="77"/>
              <w:jc w:val="right"/>
              <w:rPr>
                <w:b/>
                <w:sz w:val="14"/>
              </w:rPr>
            </w:pPr>
            <w:r>
              <w:rPr>
                <w:b/>
                <w:sz w:val="14"/>
              </w:rPr>
              <w:t>0,00</w:t>
            </w:r>
          </w:p>
        </w:tc>
        <w:tc>
          <w:tcPr>
            <w:tcW w:w="1080" w:type="dxa"/>
            <w:tcBorders>
              <w:top w:val="nil"/>
            </w:tcBorders>
          </w:tcPr>
          <w:p>
            <w:pPr>
              <w:pStyle w:val="TableParagraph"/>
              <w:spacing w:before="66"/>
              <w:ind w:right="77"/>
              <w:jc w:val="right"/>
              <w:rPr>
                <w:b/>
                <w:sz w:val="14"/>
              </w:rPr>
            </w:pPr>
            <w:r>
              <w:rPr>
                <w:b/>
                <w:sz w:val="14"/>
              </w:rPr>
              <w:t>0,00</w:t>
            </w:r>
          </w:p>
        </w:tc>
        <w:tc>
          <w:tcPr>
            <w:tcW w:w="1080" w:type="dxa"/>
            <w:tcBorders>
              <w:top w:val="nil"/>
            </w:tcBorders>
          </w:tcPr>
          <w:p>
            <w:pPr>
              <w:pStyle w:val="TableParagraph"/>
              <w:spacing w:before="66"/>
              <w:ind w:right="57"/>
              <w:jc w:val="right"/>
              <w:rPr>
                <w:b/>
                <w:sz w:val="14"/>
              </w:rPr>
            </w:pPr>
            <w:r>
              <w:rPr>
                <w:b/>
                <w:sz w:val="14"/>
              </w:rPr>
              <w:t>0,00</w:t>
            </w:r>
          </w:p>
        </w:tc>
        <w:tc>
          <w:tcPr>
            <w:tcW w:w="1040" w:type="dxa"/>
            <w:tcBorders>
              <w:top w:val="nil"/>
            </w:tcBorders>
          </w:tcPr>
          <w:p>
            <w:pPr>
              <w:pStyle w:val="TableParagraph"/>
              <w:spacing w:before="66"/>
              <w:ind w:right="57"/>
              <w:jc w:val="right"/>
              <w:rPr>
                <w:b/>
                <w:sz w:val="14"/>
              </w:rPr>
            </w:pPr>
            <w:r>
              <w:rPr>
                <w:b/>
                <w:sz w:val="14"/>
              </w:rPr>
              <w:t>0,00</w:t>
            </w:r>
          </w:p>
        </w:tc>
        <w:tc>
          <w:tcPr>
            <w:tcW w:w="1080" w:type="dxa"/>
            <w:tcBorders>
              <w:top w:val="nil"/>
            </w:tcBorders>
          </w:tcPr>
          <w:p>
            <w:pPr>
              <w:pStyle w:val="TableParagraph"/>
              <w:spacing w:before="66"/>
              <w:ind w:right="57"/>
              <w:jc w:val="right"/>
              <w:rPr>
                <w:b/>
                <w:sz w:val="14"/>
              </w:rPr>
            </w:pPr>
            <w:r>
              <w:rPr>
                <w:b/>
                <w:sz w:val="14"/>
              </w:rPr>
              <w:t>0,00</w:t>
            </w:r>
          </w:p>
        </w:tc>
        <w:tc>
          <w:tcPr>
            <w:tcW w:w="1020" w:type="dxa"/>
            <w:tcBorders>
              <w:top w:val="nil"/>
            </w:tcBorders>
          </w:tcPr>
          <w:p>
            <w:pPr>
              <w:pStyle w:val="TableParagraph"/>
              <w:spacing w:before="66"/>
              <w:ind w:right="17"/>
              <w:jc w:val="right"/>
              <w:rPr>
                <w:b/>
                <w:sz w:val="14"/>
              </w:rPr>
            </w:pPr>
            <w:r>
              <w:rPr>
                <w:b/>
                <w:sz w:val="14"/>
              </w:rPr>
              <w:t>0,00</w:t>
            </w:r>
          </w:p>
        </w:tc>
        <w:tc>
          <w:tcPr>
            <w:tcW w:w="1040" w:type="dxa"/>
            <w:tcBorders>
              <w:top w:val="nil"/>
            </w:tcBorders>
          </w:tcPr>
          <w:p>
            <w:pPr>
              <w:pStyle w:val="TableParagraph"/>
              <w:spacing w:before="66"/>
              <w:ind w:right="57"/>
              <w:jc w:val="right"/>
              <w:rPr>
                <w:b/>
                <w:sz w:val="14"/>
              </w:rPr>
            </w:pPr>
            <w:r>
              <w:rPr>
                <w:b/>
                <w:sz w:val="14"/>
              </w:rPr>
              <w:t>0,00</w:t>
            </w:r>
          </w:p>
        </w:tc>
        <w:tc>
          <w:tcPr>
            <w:tcW w:w="1040" w:type="dxa"/>
            <w:tcBorders>
              <w:top w:val="nil"/>
            </w:tcBorders>
          </w:tcPr>
          <w:p>
            <w:pPr>
              <w:pStyle w:val="TableParagraph"/>
              <w:spacing w:before="66"/>
              <w:ind w:right="17"/>
              <w:jc w:val="right"/>
              <w:rPr>
                <w:b/>
                <w:sz w:val="14"/>
              </w:rPr>
            </w:pPr>
            <w:r>
              <w:rPr>
                <w:b/>
                <w:sz w:val="14"/>
              </w:rPr>
              <w:t>0,00</w:t>
            </w:r>
          </w:p>
        </w:tc>
        <w:tc>
          <w:tcPr>
            <w:tcW w:w="1020" w:type="dxa"/>
            <w:tcBorders>
              <w:top w:val="nil"/>
            </w:tcBorders>
          </w:tcPr>
          <w:p>
            <w:pPr>
              <w:pStyle w:val="TableParagraph"/>
              <w:spacing w:before="66"/>
              <w:ind w:right="17"/>
              <w:jc w:val="right"/>
              <w:rPr>
                <w:b/>
                <w:sz w:val="14"/>
              </w:rPr>
            </w:pPr>
            <w:r>
              <w:rPr>
                <w:b/>
                <w:sz w:val="14"/>
              </w:rPr>
              <w:t>0,00</w:t>
            </w:r>
          </w:p>
        </w:tc>
        <w:tc>
          <w:tcPr>
            <w:tcW w:w="1060" w:type="dxa"/>
            <w:tcBorders>
              <w:top w:val="nil"/>
            </w:tcBorders>
          </w:tcPr>
          <w:p>
            <w:pPr>
              <w:pStyle w:val="TableParagraph"/>
              <w:spacing w:before="66"/>
              <w:ind w:right="37"/>
              <w:jc w:val="right"/>
              <w:rPr>
                <w:b/>
                <w:sz w:val="14"/>
              </w:rPr>
            </w:pPr>
            <w:r>
              <w:rPr>
                <w:b/>
                <w:sz w:val="14"/>
              </w:rPr>
              <w:t>0,00</w:t>
            </w:r>
          </w:p>
        </w:tc>
        <w:tc>
          <w:tcPr>
            <w:tcW w:w="1020" w:type="dxa"/>
            <w:tcBorders>
              <w:top w:val="nil"/>
            </w:tcBorders>
          </w:tcPr>
          <w:p>
            <w:pPr>
              <w:pStyle w:val="TableParagraph"/>
              <w:spacing w:before="66"/>
              <w:ind w:right="-15"/>
              <w:jc w:val="right"/>
              <w:rPr>
                <w:b/>
                <w:sz w:val="14"/>
              </w:rPr>
            </w:pPr>
            <w:r>
              <w:rPr>
                <w:b/>
                <w:sz w:val="14"/>
              </w:rPr>
              <w:t>0,00</w:t>
            </w:r>
          </w:p>
        </w:tc>
      </w:tr>
      <w:tr>
        <w:trPr>
          <w:trHeight w:val="750" w:hRule="atLeast"/>
        </w:trPr>
        <w:tc>
          <w:tcPr>
            <w:tcW w:w="560" w:type="dxa"/>
            <w:tcBorders>
              <w:bottom w:val="nil"/>
            </w:tcBorders>
          </w:tcPr>
          <w:p>
            <w:pPr>
              <w:pStyle w:val="TableParagraph"/>
              <w:spacing w:before="6"/>
              <w:rPr>
                <w:rFonts w:ascii="Times New Roman"/>
                <w:sz w:val="13"/>
              </w:rPr>
            </w:pPr>
          </w:p>
          <w:p>
            <w:pPr>
              <w:pStyle w:val="TableParagraph"/>
              <w:ind w:left="162" w:right="142"/>
              <w:jc w:val="center"/>
              <w:rPr>
                <w:b/>
                <w:i/>
                <w:sz w:val="14"/>
              </w:rPr>
            </w:pPr>
            <w:r>
              <w:rPr>
                <w:b/>
                <w:i/>
                <w:sz w:val="14"/>
              </w:rPr>
              <w:t>15</w:t>
            </w:r>
          </w:p>
          <w:p>
            <w:pPr>
              <w:pStyle w:val="TableParagraph"/>
              <w:spacing w:before="9"/>
              <w:rPr>
                <w:rFonts w:ascii="Times New Roman"/>
                <w:sz w:val="20"/>
              </w:rPr>
            </w:pPr>
          </w:p>
          <w:p>
            <w:pPr>
              <w:pStyle w:val="TableParagraph"/>
              <w:ind w:left="182" w:right="122"/>
              <w:jc w:val="center"/>
              <w:rPr>
                <w:sz w:val="14"/>
              </w:rPr>
            </w:pPr>
            <w:r>
              <w:rPr>
                <w:sz w:val="14"/>
              </w:rPr>
              <w:t>01</w:t>
            </w:r>
          </w:p>
        </w:tc>
        <w:tc>
          <w:tcPr>
            <w:tcW w:w="3020" w:type="dxa"/>
            <w:tcBorders>
              <w:bottom w:val="nil"/>
            </w:tcBorders>
          </w:tcPr>
          <w:p>
            <w:pPr>
              <w:pStyle w:val="TableParagraph"/>
              <w:spacing w:line="261" w:lineRule="auto" w:before="138"/>
              <w:ind w:left="80" w:right="208"/>
              <w:rPr>
                <w:b/>
                <w:i/>
                <w:sz w:val="14"/>
              </w:rPr>
            </w:pPr>
            <w:r>
              <w:rPr>
                <w:b/>
                <w:i/>
                <w:sz w:val="14"/>
              </w:rPr>
              <w:t>MISSIONE 15 - Politiche per il lavoro e la </w:t>
            </w:r>
            <w:r>
              <w:rPr>
                <w:b/>
                <w:i/>
                <w:sz w:val="14"/>
              </w:rPr>
              <w:t>formazione professionale</w:t>
            </w:r>
          </w:p>
          <w:p>
            <w:pPr>
              <w:pStyle w:val="TableParagraph"/>
              <w:spacing w:before="67"/>
              <w:ind w:left="80"/>
              <w:rPr>
                <w:sz w:val="14"/>
              </w:rPr>
            </w:pPr>
            <w:r>
              <w:rPr>
                <w:sz w:val="14"/>
              </w:rPr>
              <w:t>Servizi per lo sviluppo del mercato del lavoro</w:t>
            </w:r>
          </w:p>
        </w:tc>
        <w:tc>
          <w:tcPr>
            <w:tcW w:w="1080" w:type="dxa"/>
            <w:tcBorders>
              <w:bottom w:val="nil"/>
            </w:tcBorders>
          </w:tcPr>
          <w:p>
            <w:pPr>
              <w:pStyle w:val="TableParagraph"/>
              <w:rPr>
                <w:rFonts w:ascii="Times New Roman"/>
                <w:sz w:val="16"/>
              </w:rPr>
            </w:pPr>
          </w:p>
          <w:p>
            <w:pPr>
              <w:pStyle w:val="TableParagraph"/>
              <w:rPr>
                <w:rFonts w:ascii="Times New Roman"/>
                <w:sz w:val="16"/>
              </w:rPr>
            </w:pPr>
          </w:p>
          <w:p>
            <w:pPr>
              <w:pStyle w:val="TableParagraph"/>
              <w:spacing w:before="3"/>
              <w:rPr>
                <w:rFonts w:ascii="Times New Roman"/>
                <w:sz w:val="16"/>
              </w:rPr>
            </w:pPr>
          </w:p>
          <w:p>
            <w:pPr>
              <w:pStyle w:val="TableParagraph"/>
              <w:spacing w:before="1"/>
              <w:ind w:right="77"/>
              <w:jc w:val="right"/>
              <w:rPr>
                <w:sz w:val="14"/>
              </w:rPr>
            </w:pPr>
            <w:r>
              <w:rPr>
                <w:sz w:val="14"/>
              </w:rPr>
              <w:t>0,00</w:t>
            </w:r>
          </w:p>
        </w:tc>
        <w:tc>
          <w:tcPr>
            <w:tcW w:w="1080" w:type="dxa"/>
            <w:tcBorders>
              <w:bottom w:val="nil"/>
            </w:tcBorders>
          </w:tcPr>
          <w:p>
            <w:pPr>
              <w:pStyle w:val="TableParagraph"/>
              <w:rPr>
                <w:rFonts w:ascii="Times New Roman"/>
                <w:sz w:val="16"/>
              </w:rPr>
            </w:pPr>
          </w:p>
          <w:p>
            <w:pPr>
              <w:pStyle w:val="TableParagraph"/>
              <w:rPr>
                <w:rFonts w:ascii="Times New Roman"/>
                <w:sz w:val="16"/>
              </w:rPr>
            </w:pPr>
          </w:p>
          <w:p>
            <w:pPr>
              <w:pStyle w:val="TableParagraph"/>
              <w:spacing w:before="3"/>
              <w:rPr>
                <w:rFonts w:ascii="Times New Roman"/>
                <w:sz w:val="16"/>
              </w:rPr>
            </w:pPr>
          </w:p>
          <w:p>
            <w:pPr>
              <w:pStyle w:val="TableParagraph"/>
              <w:spacing w:before="1"/>
              <w:ind w:right="77"/>
              <w:jc w:val="right"/>
              <w:rPr>
                <w:sz w:val="14"/>
              </w:rPr>
            </w:pPr>
            <w:r>
              <w:rPr>
                <w:sz w:val="14"/>
              </w:rPr>
              <w:t>0,00</w:t>
            </w:r>
          </w:p>
        </w:tc>
        <w:tc>
          <w:tcPr>
            <w:tcW w:w="1080" w:type="dxa"/>
            <w:tcBorders>
              <w:bottom w:val="nil"/>
            </w:tcBorders>
          </w:tcPr>
          <w:p>
            <w:pPr>
              <w:pStyle w:val="TableParagraph"/>
              <w:rPr>
                <w:rFonts w:ascii="Times New Roman"/>
                <w:sz w:val="16"/>
              </w:rPr>
            </w:pPr>
          </w:p>
          <w:p>
            <w:pPr>
              <w:pStyle w:val="TableParagraph"/>
              <w:rPr>
                <w:rFonts w:ascii="Times New Roman"/>
                <w:sz w:val="16"/>
              </w:rPr>
            </w:pPr>
          </w:p>
          <w:p>
            <w:pPr>
              <w:pStyle w:val="TableParagraph"/>
              <w:spacing w:before="3"/>
              <w:rPr>
                <w:rFonts w:ascii="Times New Roman"/>
                <w:sz w:val="16"/>
              </w:rPr>
            </w:pPr>
          </w:p>
          <w:p>
            <w:pPr>
              <w:pStyle w:val="TableParagraph"/>
              <w:spacing w:before="1"/>
              <w:ind w:right="57"/>
              <w:jc w:val="right"/>
              <w:rPr>
                <w:sz w:val="14"/>
              </w:rPr>
            </w:pPr>
            <w:r>
              <w:rPr>
                <w:sz w:val="14"/>
              </w:rPr>
              <w:t>0,00</w:t>
            </w:r>
          </w:p>
        </w:tc>
        <w:tc>
          <w:tcPr>
            <w:tcW w:w="1040" w:type="dxa"/>
            <w:tcBorders>
              <w:bottom w:val="nil"/>
            </w:tcBorders>
          </w:tcPr>
          <w:p>
            <w:pPr>
              <w:pStyle w:val="TableParagraph"/>
              <w:rPr>
                <w:rFonts w:ascii="Times New Roman"/>
                <w:sz w:val="16"/>
              </w:rPr>
            </w:pPr>
          </w:p>
          <w:p>
            <w:pPr>
              <w:pStyle w:val="TableParagraph"/>
              <w:rPr>
                <w:rFonts w:ascii="Times New Roman"/>
                <w:sz w:val="16"/>
              </w:rPr>
            </w:pPr>
          </w:p>
          <w:p>
            <w:pPr>
              <w:pStyle w:val="TableParagraph"/>
              <w:spacing w:before="3"/>
              <w:rPr>
                <w:rFonts w:ascii="Times New Roman"/>
                <w:sz w:val="16"/>
              </w:rPr>
            </w:pPr>
          </w:p>
          <w:p>
            <w:pPr>
              <w:pStyle w:val="TableParagraph"/>
              <w:spacing w:before="1"/>
              <w:ind w:right="57"/>
              <w:jc w:val="right"/>
              <w:rPr>
                <w:sz w:val="14"/>
              </w:rPr>
            </w:pPr>
            <w:r>
              <w:rPr>
                <w:sz w:val="14"/>
              </w:rPr>
              <w:t>0,00</w:t>
            </w:r>
          </w:p>
        </w:tc>
        <w:tc>
          <w:tcPr>
            <w:tcW w:w="1080" w:type="dxa"/>
            <w:tcBorders>
              <w:bottom w:val="nil"/>
            </w:tcBorders>
          </w:tcPr>
          <w:p>
            <w:pPr>
              <w:pStyle w:val="TableParagraph"/>
              <w:rPr>
                <w:rFonts w:ascii="Times New Roman"/>
                <w:sz w:val="16"/>
              </w:rPr>
            </w:pPr>
          </w:p>
          <w:p>
            <w:pPr>
              <w:pStyle w:val="TableParagraph"/>
              <w:rPr>
                <w:rFonts w:ascii="Times New Roman"/>
                <w:sz w:val="16"/>
              </w:rPr>
            </w:pPr>
          </w:p>
          <w:p>
            <w:pPr>
              <w:pStyle w:val="TableParagraph"/>
              <w:spacing w:before="3"/>
              <w:rPr>
                <w:rFonts w:ascii="Times New Roman"/>
                <w:sz w:val="16"/>
              </w:rPr>
            </w:pPr>
          </w:p>
          <w:p>
            <w:pPr>
              <w:pStyle w:val="TableParagraph"/>
              <w:spacing w:before="1"/>
              <w:ind w:right="57"/>
              <w:jc w:val="right"/>
              <w:rPr>
                <w:sz w:val="14"/>
              </w:rPr>
            </w:pPr>
            <w:r>
              <w:rPr>
                <w:sz w:val="14"/>
              </w:rPr>
              <w:t>0,00</w:t>
            </w:r>
          </w:p>
        </w:tc>
        <w:tc>
          <w:tcPr>
            <w:tcW w:w="1020" w:type="dxa"/>
            <w:tcBorders>
              <w:bottom w:val="nil"/>
            </w:tcBorders>
          </w:tcPr>
          <w:p>
            <w:pPr>
              <w:pStyle w:val="TableParagraph"/>
              <w:rPr>
                <w:rFonts w:ascii="Times New Roman"/>
                <w:sz w:val="16"/>
              </w:rPr>
            </w:pPr>
          </w:p>
          <w:p>
            <w:pPr>
              <w:pStyle w:val="TableParagraph"/>
              <w:rPr>
                <w:rFonts w:ascii="Times New Roman"/>
                <w:sz w:val="16"/>
              </w:rPr>
            </w:pPr>
          </w:p>
          <w:p>
            <w:pPr>
              <w:pStyle w:val="TableParagraph"/>
              <w:spacing w:before="3"/>
              <w:rPr>
                <w:rFonts w:ascii="Times New Roman"/>
                <w:sz w:val="16"/>
              </w:rPr>
            </w:pPr>
          </w:p>
          <w:p>
            <w:pPr>
              <w:pStyle w:val="TableParagraph"/>
              <w:spacing w:before="1"/>
              <w:ind w:right="37"/>
              <w:jc w:val="right"/>
              <w:rPr>
                <w:sz w:val="14"/>
              </w:rPr>
            </w:pPr>
            <w:r>
              <w:rPr>
                <w:sz w:val="14"/>
              </w:rPr>
              <w:t>0,00</w:t>
            </w:r>
          </w:p>
        </w:tc>
        <w:tc>
          <w:tcPr>
            <w:tcW w:w="1040" w:type="dxa"/>
            <w:tcBorders>
              <w:bottom w:val="nil"/>
            </w:tcBorders>
          </w:tcPr>
          <w:p>
            <w:pPr>
              <w:pStyle w:val="TableParagraph"/>
              <w:rPr>
                <w:rFonts w:ascii="Times New Roman"/>
                <w:sz w:val="16"/>
              </w:rPr>
            </w:pPr>
          </w:p>
          <w:p>
            <w:pPr>
              <w:pStyle w:val="TableParagraph"/>
              <w:rPr>
                <w:rFonts w:ascii="Times New Roman"/>
                <w:sz w:val="16"/>
              </w:rPr>
            </w:pPr>
          </w:p>
          <w:p>
            <w:pPr>
              <w:pStyle w:val="TableParagraph"/>
              <w:spacing w:before="3"/>
              <w:rPr>
                <w:rFonts w:ascii="Times New Roman"/>
                <w:sz w:val="16"/>
              </w:rPr>
            </w:pPr>
          </w:p>
          <w:p>
            <w:pPr>
              <w:pStyle w:val="TableParagraph"/>
              <w:spacing w:before="1"/>
              <w:ind w:right="57"/>
              <w:jc w:val="right"/>
              <w:rPr>
                <w:sz w:val="14"/>
              </w:rPr>
            </w:pPr>
            <w:r>
              <w:rPr>
                <w:sz w:val="14"/>
              </w:rPr>
              <w:t>0,00</w:t>
            </w:r>
          </w:p>
        </w:tc>
        <w:tc>
          <w:tcPr>
            <w:tcW w:w="1040" w:type="dxa"/>
            <w:tcBorders>
              <w:bottom w:val="nil"/>
            </w:tcBorders>
          </w:tcPr>
          <w:p>
            <w:pPr>
              <w:pStyle w:val="TableParagraph"/>
              <w:rPr>
                <w:rFonts w:ascii="Times New Roman"/>
                <w:sz w:val="16"/>
              </w:rPr>
            </w:pPr>
          </w:p>
          <w:p>
            <w:pPr>
              <w:pStyle w:val="TableParagraph"/>
              <w:rPr>
                <w:rFonts w:ascii="Times New Roman"/>
                <w:sz w:val="16"/>
              </w:rPr>
            </w:pPr>
          </w:p>
          <w:p>
            <w:pPr>
              <w:pStyle w:val="TableParagraph"/>
              <w:spacing w:before="3"/>
              <w:rPr>
                <w:rFonts w:ascii="Times New Roman"/>
                <w:sz w:val="16"/>
              </w:rPr>
            </w:pPr>
          </w:p>
          <w:p>
            <w:pPr>
              <w:pStyle w:val="TableParagraph"/>
              <w:spacing w:before="1"/>
              <w:ind w:right="17"/>
              <w:jc w:val="right"/>
              <w:rPr>
                <w:sz w:val="14"/>
              </w:rPr>
            </w:pPr>
            <w:r>
              <w:rPr>
                <w:sz w:val="14"/>
              </w:rPr>
              <w:t>0,00</w:t>
            </w:r>
          </w:p>
        </w:tc>
        <w:tc>
          <w:tcPr>
            <w:tcW w:w="1020" w:type="dxa"/>
            <w:tcBorders>
              <w:bottom w:val="nil"/>
            </w:tcBorders>
          </w:tcPr>
          <w:p>
            <w:pPr>
              <w:pStyle w:val="TableParagraph"/>
              <w:rPr>
                <w:rFonts w:ascii="Times New Roman"/>
                <w:sz w:val="16"/>
              </w:rPr>
            </w:pPr>
          </w:p>
          <w:p>
            <w:pPr>
              <w:pStyle w:val="TableParagraph"/>
              <w:rPr>
                <w:rFonts w:ascii="Times New Roman"/>
                <w:sz w:val="16"/>
              </w:rPr>
            </w:pPr>
          </w:p>
          <w:p>
            <w:pPr>
              <w:pStyle w:val="TableParagraph"/>
              <w:spacing w:before="3"/>
              <w:rPr>
                <w:rFonts w:ascii="Times New Roman"/>
                <w:sz w:val="16"/>
              </w:rPr>
            </w:pPr>
          </w:p>
          <w:p>
            <w:pPr>
              <w:pStyle w:val="TableParagraph"/>
              <w:spacing w:before="1"/>
              <w:ind w:right="17"/>
              <w:jc w:val="right"/>
              <w:rPr>
                <w:sz w:val="14"/>
              </w:rPr>
            </w:pPr>
            <w:r>
              <w:rPr>
                <w:sz w:val="14"/>
              </w:rPr>
              <w:t>0,00</w:t>
            </w:r>
          </w:p>
        </w:tc>
        <w:tc>
          <w:tcPr>
            <w:tcW w:w="1060" w:type="dxa"/>
            <w:tcBorders>
              <w:bottom w:val="nil"/>
            </w:tcBorders>
          </w:tcPr>
          <w:p>
            <w:pPr>
              <w:pStyle w:val="TableParagraph"/>
              <w:rPr>
                <w:rFonts w:ascii="Times New Roman"/>
                <w:sz w:val="16"/>
              </w:rPr>
            </w:pPr>
          </w:p>
          <w:p>
            <w:pPr>
              <w:pStyle w:val="TableParagraph"/>
              <w:rPr>
                <w:rFonts w:ascii="Times New Roman"/>
                <w:sz w:val="16"/>
              </w:rPr>
            </w:pPr>
          </w:p>
          <w:p>
            <w:pPr>
              <w:pStyle w:val="TableParagraph"/>
              <w:spacing w:before="3"/>
              <w:rPr>
                <w:rFonts w:ascii="Times New Roman"/>
                <w:sz w:val="16"/>
              </w:rPr>
            </w:pPr>
          </w:p>
          <w:p>
            <w:pPr>
              <w:pStyle w:val="TableParagraph"/>
              <w:spacing w:before="1"/>
              <w:ind w:right="37"/>
              <w:jc w:val="right"/>
              <w:rPr>
                <w:sz w:val="14"/>
              </w:rPr>
            </w:pPr>
            <w:r>
              <w:rPr>
                <w:sz w:val="14"/>
              </w:rPr>
              <w:t>0,00</w:t>
            </w:r>
          </w:p>
        </w:tc>
        <w:tc>
          <w:tcPr>
            <w:tcW w:w="1020" w:type="dxa"/>
            <w:tcBorders>
              <w:bottom w:val="nil"/>
            </w:tcBorders>
          </w:tcPr>
          <w:p>
            <w:pPr>
              <w:pStyle w:val="TableParagraph"/>
              <w:rPr>
                <w:rFonts w:ascii="Times New Roman"/>
                <w:sz w:val="16"/>
              </w:rPr>
            </w:pPr>
          </w:p>
          <w:p>
            <w:pPr>
              <w:pStyle w:val="TableParagraph"/>
              <w:rPr>
                <w:rFonts w:ascii="Times New Roman"/>
                <w:sz w:val="16"/>
              </w:rPr>
            </w:pPr>
          </w:p>
          <w:p>
            <w:pPr>
              <w:pStyle w:val="TableParagraph"/>
              <w:spacing w:before="3"/>
              <w:rPr>
                <w:rFonts w:ascii="Times New Roman"/>
                <w:sz w:val="16"/>
              </w:rPr>
            </w:pPr>
          </w:p>
          <w:p>
            <w:pPr>
              <w:pStyle w:val="TableParagraph"/>
              <w:spacing w:before="1"/>
              <w:ind w:right="-15"/>
              <w:jc w:val="right"/>
              <w:rPr>
                <w:sz w:val="14"/>
              </w:rPr>
            </w:pPr>
            <w:r>
              <w:rPr>
                <w:sz w:val="14"/>
              </w:rPr>
              <w:t>0,00</w:t>
            </w:r>
          </w:p>
        </w:tc>
      </w:tr>
    </w:tbl>
    <w:p>
      <w:pPr>
        <w:spacing w:after="0"/>
        <w:jc w:val="right"/>
        <w:rPr>
          <w:sz w:val="14"/>
        </w:rPr>
        <w:sectPr>
          <w:pgSz w:w="16840" w:h="11900" w:orient="landscape"/>
          <w:pgMar w:header="867" w:footer="915" w:top="1080" w:bottom="1180" w:left="720" w:right="720"/>
        </w:sectPr>
      </w:pPr>
    </w:p>
    <w:p>
      <w:pPr>
        <w:pStyle w:val="BodyText"/>
        <w:spacing w:before="2"/>
        <w:rPr>
          <w:rFonts w:ascii="Times New Roman"/>
          <w:b w:val="0"/>
          <w:sz w:val="12"/>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0"/>
        <w:gridCol w:w="3020"/>
        <w:gridCol w:w="1080"/>
        <w:gridCol w:w="1080"/>
        <w:gridCol w:w="1080"/>
        <w:gridCol w:w="1040"/>
        <w:gridCol w:w="1080"/>
        <w:gridCol w:w="1020"/>
        <w:gridCol w:w="1040"/>
        <w:gridCol w:w="1040"/>
        <w:gridCol w:w="1020"/>
        <w:gridCol w:w="1060"/>
        <w:gridCol w:w="1020"/>
      </w:tblGrid>
      <w:tr>
        <w:trPr>
          <w:trHeight w:val="980" w:hRule="atLeast"/>
        </w:trPr>
        <w:tc>
          <w:tcPr>
            <w:tcW w:w="3580" w:type="dxa"/>
            <w:gridSpan w:val="2"/>
          </w:tcPr>
          <w:p>
            <w:pPr>
              <w:pStyle w:val="TableParagraph"/>
              <w:rPr>
                <w:rFonts w:ascii="Times New Roman"/>
                <w:sz w:val="16"/>
              </w:rPr>
            </w:pPr>
          </w:p>
          <w:p>
            <w:pPr>
              <w:pStyle w:val="TableParagraph"/>
              <w:spacing w:before="10"/>
              <w:rPr>
                <w:rFonts w:ascii="Times New Roman"/>
                <w:sz w:val="21"/>
              </w:rPr>
            </w:pPr>
          </w:p>
          <w:p>
            <w:pPr>
              <w:pStyle w:val="TableParagraph"/>
              <w:ind w:left="199"/>
              <w:rPr>
                <w:b/>
                <w:sz w:val="14"/>
              </w:rPr>
            </w:pPr>
            <w:r>
              <w:rPr>
                <w:b/>
                <w:sz w:val="14"/>
              </w:rPr>
              <w:t>MISSIONI E PROGRAMMI \ MACROAGGREGATI</w:t>
            </w:r>
          </w:p>
        </w:tc>
        <w:tc>
          <w:tcPr>
            <w:tcW w:w="1080" w:type="dxa"/>
          </w:tcPr>
          <w:p>
            <w:pPr>
              <w:pStyle w:val="TableParagraph"/>
              <w:spacing w:line="261" w:lineRule="auto" w:before="73"/>
              <w:ind w:left="221" w:right="198" w:hanging="1"/>
              <w:jc w:val="center"/>
              <w:rPr>
                <w:b/>
                <w:sz w:val="14"/>
              </w:rPr>
            </w:pPr>
            <w:r>
              <w:rPr>
                <w:b/>
                <w:sz w:val="14"/>
              </w:rPr>
              <w:t>Tributi in conto capitale a carico dell'ente</w:t>
            </w:r>
          </w:p>
        </w:tc>
        <w:tc>
          <w:tcPr>
            <w:tcW w:w="108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228" w:right="93" w:hanging="98"/>
              <w:rPr>
                <w:b/>
                <w:sz w:val="14"/>
              </w:rPr>
            </w:pPr>
            <w:r>
              <w:rPr>
                <w:b/>
                <w:sz w:val="14"/>
              </w:rPr>
              <w:t>Investimenti fissi lordi</w:t>
            </w:r>
          </w:p>
        </w:tc>
        <w:tc>
          <w:tcPr>
            <w:tcW w:w="108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131" w:right="26" w:hanging="66"/>
              <w:rPr>
                <w:b/>
                <w:sz w:val="14"/>
              </w:rPr>
            </w:pPr>
            <w:r>
              <w:rPr>
                <w:b/>
                <w:sz w:val="14"/>
              </w:rPr>
              <w:t>Contributi agli investimenti</w:t>
            </w:r>
          </w:p>
        </w:tc>
        <w:tc>
          <w:tcPr>
            <w:tcW w:w="1040" w:type="dxa"/>
          </w:tcPr>
          <w:p>
            <w:pPr>
              <w:pStyle w:val="TableParagraph"/>
              <w:spacing w:before="8"/>
              <w:rPr>
                <w:rFonts w:ascii="Times New Roman"/>
                <w:sz w:val="21"/>
              </w:rPr>
            </w:pPr>
          </w:p>
          <w:p>
            <w:pPr>
              <w:pStyle w:val="TableParagraph"/>
              <w:spacing w:line="261" w:lineRule="auto"/>
              <w:ind w:left="457" w:right="38" w:hanging="382"/>
              <w:rPr>
                <w:b/>
                <w:sz w:val="14"/>
              </w:rPr>
            </w:pPr>
            <w:r>
              <w:rPr>
                <w:b/>
                <w:sz w:val="14"/>
              </w:rPr>
              <w:t>Trasferimenti in</w:t>
            </w:r>
          </w:p>
          <w:p>
            <w:pPr>
              <w:pStyle w:val="TableParagraph"/>
              <w:spacing w:before="1"/>
              <w:ind w:left="49"/>
              <w:rPr>
                <w:b/>
                <w:sz w:val="14"/>
              </w:rPr>
            </w:pPr>
            <w:r>
              <w:rPr>
                <w:b/>
                <w:sz w:val="14"/>
              </w:rPr>
              <w:t>conto capitale</w:t>
            </w:r>
          </w:p>
        </w:tc>
        <w:tc>
          <w:tcPr>
            <w:tcW w:w="1080" w:type="dxa"/>
          </w:tcPr>
          <w:p>
            <w:pPr>
              <w:pStyle w:val="TableParagraph"/>
              <w:rPr>
                <w:rFonts w:ascii="Times New Roman"/>
                <w:sz w:val="16"/>
              </w:rPr>
            </w:pPr>
          </w:p>
          <w:p>
            <w:pPr>
              <w:pStyle w:val="TableParagraph"/>
              <w:spacing w:before="4"/>
              <w:rPr>
                <w:rFonts w:ascii="Times New Roman"/>
                <w:sz w:val="13"/>
              </w:rPr>
            </w:pPr>
          </w:p>
          <w:p>
            <w:pPr>
              <w:pStyle w:val="TableParagraph"/>
              <w:spacing w:line="261" w:lineRule="auto"/>
              <w:ind w:left="69" w:right="29" w:firstLine="11"/>
              <w:rPr>
                <w:b/>
                <w:sz w:val="14"/>
              </w:rPr>
            </w:pPr>
            <w:r>
              <w:rPr>
                <w:b/>
                <w:sz w:val="14"/>
              </w:rPr>
              <w:t>Altre spese in conto capitale</w:t>
            </w:r>
          </w:p>
        </w:tc>
        <w:tc>
          <w:tcPr>
            <w:tcW w:w="1020" w:type="dxa"/>
          </w:tcPr>
          <w:p>
            <w:pPr>
              <w:pStyle w:val="TableParagraph"/>
              <w:rPr>
                <w:rFonts w:ascii="Times New Roman"/>
                <w:sz w:val="14"/>
              </w:rPr>
            </w:pPr>
          </w:p>
          <w:p>
            <w:pPr>
              <w:pStyle w:val="TableParagraph"/>
              <w:spacing w:line="261" w:lineRule="auto" w:before="1"/>
              <w:ind w:left="170" w:right="129" w:hanging="1"/>
              <w:jc w:val="center"/>
              <w:rPr>
                <w:b/>
                <w:sz w:val="14"/>
              </w:rPr>
            </w:pPr>
            <w:r>
              <w:rPr>
                <w:b/>
                <w:sz w:val="14"/>
              </w:rPr>
              <w:t>Totale SPESE IN CONTO CAPITALE</w:t>
            </w:r>
          </w:p>
        </w:tc>
        <w:tc>
          <w:tcPr>
            <w:tcW w:w="1040" w:type="dxa"/>
          </w:tcPr>
          <w:p>
            <w:pPr>
              <w:pStyle w:val="TableParagraph"/>
              <w:spacing w:before="8"/>
              <w:rPr>
                <w:rFonts w:ascii="Times New Roman"/>
                <w:sz w:val="21"/>
              </w:rPr>
            </w:pPr>
          </w:p>
          <w:p>
            <w:pPr>
              <w:pStyle w:val="TableParagraph"/>
              <w:spacing w:line="261" w:lineRule="auto"/>
              <w:ind w:left="21"/>
              <w:jc w:val="center"/>
              <w:rPr>
                <w:b/>
                <w:sz w:val="14"/>
              </w:rPr>
            </w:pPr>
            <w:r>
              <w:rPr>
                <w:b/>
                <w:sz w:val="14"/>
              </w:rPr>
              <w:t>Acquisizioni di attività finanziarie</w:t>
            </w:r>
          </w:p>
        </w:tc>
        <w:tc>
          <w:tcPr>
            <w:tcW w:w="1040" w:type="dxa"/>
          </w:tcPr>
          <w:p>
            <w:pPr>
              <w:pStyle w:val="TableParagraph"/>
              <w:spacing w:before="8"/>
              <w:rPr>
                <w:rFonts w:ascii="Times New Roman"/>
                <w:sz w:val="21"/>
              </w:rPr>
            </w:pPr>
          </w:p>
          <w:p>
            <w:pPr>
              <w:pStyle w:val="TableParagraph"/>
              <w:spacing w:line="261" w:lineRule="auto"/>
              <w:ind w:left="22"/>
              <w:jc w:val="center"/>
              <w:rPr>
                <w:b/>
                <w:sz w:val="14"/>
              </w:rPr>
            </w:pPr>
            <w:r>
              <w:rPr>
                <w:b/>
                <w:sz w:val="14"/>
              </w:rPr>
              <w:t>Concessione crediti di breve termine</w:t>
            </w:r>
          </w:p>
        </w:tc>
        <w:tc>
          <w:tcPr>
            <w:tcW w:w="1020" w:type="dxa"/>
          </w:tcPr>
          <w:p>
            <w:pPr>
              <w:pStyle w:val="TableParagraph"/>
              <w:rPr>
                <w:rFonts w:ascii="Times New Roman"/>
                <w:sz w:val="14"/>
              </w:rPr>
            </w:pPr>
          </w:p>
          <w:p>
            <w:pPr>
              <w:pStyle w:val="TableParagraph"/>
              <w:spacing w:line="261" w:lineRule="auto" w:before="1"/>
              <w:ind w:left="60" w:right="19"/>
              <w:jc w:val="center"/>
              <w:rPr>
                <w:b/>
                <w:sz w:val="14"/>
              </w:rPr>
            </w:pPr>
            <w:r>
              <w:rPr>
                <w:b/>
                <w:sz w:val="14"/>
              </w:rPr>
              <w:t>Concessione crediti di medio - lungo termine</w:t>
            </w:r>
          </w:p>
        </w:tc>
        <w:tc>
          <w:tcPr>
            <w:tcW w:w="1060" w:type="dxa"/>
          </w:tcPr>
          <w:p>
            <w:pPr>
              <w:pStyle w:val="TableParagraph"/>
              <w:spacing w:line="261" w:lineRule="auto" w:before="73"/>
              <w:ind w:left="60" w:right="59"/>
              <w:jc w:val="center"/>
              <w:rPr>
                <w:b/>
                <w:sz w:val="14"/>
              </w:rPr>
            </w:pPr>
            <w:r>
              <w:rPr>
                <w:b/>
                <w:sz w:val="14"/>
              </w:rPr>
              <w:t>Altre spese per    incremento di attività finanziarie</w:t>
            </w:r>
          </w:p>
        </w:tc>
        <w:tc>
          <w:tcPr>
            <w:tcW w:w="1020" w:type="dxa"/>
          </w:tcPr>
          <w:p>
            <w:pPr>
              <w:pStyle w:val="TableParagraph"/>
              <w:spacing w:line="261" w:lineRule="auto" w:before="73"/>
              <w:ind w:left="29" w:right="9" w:firstLine="264"/>
              <w:rPr>
                <w:b/>
                <w:sz w:val="14"/>
              </w:rPr>
            </w:pPr>
            <w:r>
              <w:rPr>
                <w:b/>
                <w:sz w:val="14"/>
              </w:rPr>
              <w:t>Totale SPESE PER INCREMENTO DI ATTIVITA' FINANZIARIE</w:t>
            </w:r>
          </w:p>
        </w:tc>
      </w:tr>
      <w:tr>
        <w:trPr>
          <w:trHeight w:val="640" w:hRule="atLeast"/>
        </w:trPr>
        <w:tc>
          <w:tcPr>
            <w:tcW w:w="3580" w:type="dxa"/>
            <w:gridSpan w:val="2"/>
          </w:tcPr>
          <w:p>
            <w:pPr>
              <w:pStyle w:val="TableParagraph"/>
              <w:rPr>
                <w:rFonts w:ascii="Times New Roman"/>
                <w:sz w:val="14"/>
              </w:rPr>
            </w:pPr>
          </w:p>
        </w:tc>
        <w:tc>
          <w:tcPr>
            <w:tcW w:w="1080" w:type="dxa"/>
          </w:tcPr>
          <w:p>
            <w:pPr>
              <w:pStyle w:val="TableParagraph"/>
              <w:spacing w:before="1"/>
              <w:rPr>
                <w:rFonts w:ascii="Times New Roman"/>
                <w:sz w:val="23"/>
              </w:rPr>
            </w:pPr>
          </w:p>
          <w:p>
            <w:pPr>
              <w:pStyle w:val="TableParagraph"/>
              <w:ind w:left="392" w:right="373"/>
              <w:jc w:val="center"/>
              <w:rPr>
                <w:b/>
                <w:sz w:val="14"/>
              </w:rPr>
            </w:pPr>
            <w:r>
              <w:rPr>
                <w:b/>
                <w:sz w:val="14"/>
              </w:rPr>
              <w:t>201</w:t>
            </w:r>
          </w:p>
        </w:tc>
        <w:tc>
          <w:tcPr>
            <w:tcW w:w="1080" w:type="dxa"/>
          </w:tcPr>
          <w:p>
            <w:pPr>
              <w:pStyle w:val="TableParagraph"/>
              <w:spacing w:before="1"/>
              <w:rPr>
                <w:rFonts w:ascii="Times New Roman"/>
                <w:sz w:val="23"/>
              </w:rPr>
            </w:pPr>
          </w:p>
          <w:p>
            <w:pPr>
              <w:pStyle w:val="TableParagraph"/>
              <w:ind w:left="392" w:right="373"/>
              <w:jc w:val="center"/>
              <w:rPr>
                <w:b/>
                <w:sz w:val="14"/>
              </w:rPr>
            </w:pPr>
            <w:r>
              <w:rPr>
                <w:b/>
                <w:sz w:val="14"/>
              </w:rPr>
              <w:t>202</w:t>
            </w:r>
          </w:p>
        </w:tc>
        <w:tc>
          <w:tcPr>
            <w:tcW w:w="1080" w:type="dxa"/>
          </w:tcPr>
          <w:p>
            <w:pPr>
              <w:pStyle w:val="TableParagraph"/>
              <w:spacing w:before="1"/>
              <w:rPr>
                <w:rFonts w:ascii="Times New Roman"/>
                <w:sz w:val="23"/>
              </w:rPr>
            </w:pPr>
          </w:p>
          <w:p>
            <w:pPr>
              <w:pStyle w:val="TableParagraph"/>
              <w:ind w:left="392" w:right="373"/>
              <w:jc w:val="center"/>
              <w:rPr>
                <w:b/>
                <w:sz w:val="14"/>
              </w:rPr>
            </w:pPr>
            <w:r>
              <w:rPr>
                <w:b/>
                <w:sz w:val="14"/>
              </w:rPr>
              <w:t>203</w:t>
            </w:r>
          </w:p>
        </w:tc>
        <w:tc>
          <w:tcPr>
            <w:tcW w:w="1040" w:type="dxa"/>
          </w:tcPr>
          <w:p>
            <w:pPr>
              <w:pStyle w:val="TableParagraph"/>
              <w:spacing w:before="1"/>
              <w:rPr>
                <w:rFonts w:ascii="Times New Roman"/>
                <w:sz w:val="23"/>
              </w:rPr>
            </w:pPr>
          </w:p>
          <w:p>
            <w:pPr>
              <w:pStyle w:val="TableParagraph"/>
              <w:ind w:left="19"/>
              <w:jc w:val="center"/>
              <w:rPr>
                <w:b/>
                <w:sz w:val="14"/>
              </w:rPr>
            </w:pPr>
            <w:r>
              <w:rPr>
                <w:b/>
                <w:sz w:val="14"/>
              </w:rPr>
              <w:t>204</w:t>
            </w:r>
          </w:p>
        </w:tc>
        <w:tc>
          <w:tcPr>
            <w:tcW w:w="1080" w:type="dxa"/>
          </w:tcPr>
          <w:p>
            <w:pPr>
              <w:pStyle w:val="TableParagraph"/>
              <w:spacing w:before="1"/>
              <w:rPr>
                <w:rFonts w:ascii="Times New Roman"/>
                <w:sz w:val="23"/>
              </w:rPr>
            </w:pPr>
          </w:p>
          <w:p>
            <w:pPr>
              <w:pStyle w:val="TableParagraph"/>
              <w:ind w:left="392" w:right="373"/>
              <w:jc w:val="center"/>
              <w:rPr>
                <w:b/>
                <w:sz w:val="14"/>
              </w:rPr>
            </w:pPr>
            <w:r>
              <w:rPr>
                <w:b/>
                <w:sz w:val="14"/>
              </w:rPr>
              <w:t>205</w:t>
            </w:r>
          </w:p>
        </w:tc>
        <w:tc>
          <w:tcPr>
            <w:tcW w:w="1020" w:type="dxa"/>
          </w:tcPr>
          <w:p>
            <w:pPr>
              <w:pStyle w:val="TableParagraph"/>
              <w:spacing w:before="1"/>
              <w:rPr>
                <w:rFonts w:ascii="Times New Roman"/>
                <w:sz w:val="23"/>
              </w:rPr>
            </w:pPr>
          </w:p>
          <w:p>
            <w:pPr>
              <w:pStyle w:val="TableParagraph"/>
              <w:ind w:left="58" w:right="19"/>
              <w:jc w:val="center"/>
              <w:rPr>
                <w:b/>
                <w:sz w:val="14"/>
              </w:rPr>
            </w:pPr>
            <w:r>
              <w:rPr>
                <w:b/>
                <w:sz w:val="14"/>
              </w:rPr>
              <w:t>200</w:t>
            </w:r>
          </w:p>
        </w:tc>
        <w:tc>
          <w:tcPr>
            <w:tcW w:w="1040" w:type="dxa"/>
          </w:tcPr>
          <w:p>
            <w:pPr>
              <w:pStyle w:val="TableParagraph"/>
              <w:spacing w:before="1"/>
              <w:rPr>
                <w:rFonts w:ascii="Times New Roman"/>
                <w:sz w:val="23"/>
              </w:rPr>
            </w:pPr>
          </w:p>
          <w:p>
            <w:pPr>
              <w:pStyle w:val="TableParagraph"/>
              <w:ind w:left="19"/>
              <w:jc w:val="center"/>
              <w:rPr>
                <w:b/>
                <w:sz w:val="14"/>
              </w:rPr>
            </w:pPr>
            <w:r>
              <w:rPr>
                <w:b/>
                <w:sz w:val="14"/>
              </w:rPr>
              <w:t>301</w:t>
            </w:r>
          </w:p>
        </w:tc>
        <w:tc>
          <w:tcPr>
            <w:tcW w:w="1040" w:type="dxa"/>
          </w:tcPr>
          <w:p>
            <w:pPr>
              <w:pStyle w:val="TableParagraph"/>
              <w:spacing w:before="1"/>
              <w:rPr>
                <w:rFonts w:ascii="Times New Roman"/>
                <w:sz w:val="23"/>
              </w:rPr>
            </w:pPr>
          </w:p>
          <w:p>
            <w:pPr>
              <w:pStyle w:val="TableParagraph"/>
              <w:ind w:left="19"/>
              <w:jc w:val="center"/>
              <w:rPr>
                <w:b/>
                <w:sz w:val="14"/>
              </w:rPr>
            </w:pPr>
            <w:r>
              <w:rPr>
                <w:b/>
                <w:sz w:val="14"/>
              </w:rPr>
              <w:t>302</w:t>
            </w:r>
          </w:p>
        </w:tc>
        <w:tc>
          <w:tcPr>
            <w:tcW w:w="1020" w:type="dxa"/>
          </w:tcPr>
          <w:p>
            <w:pPr>
              <w:pStyle w:val="TableParagraph"/>
              <w:spacing w:before="1"/>
              <w:rPr>
                <w:rFonts w:ascii="Times New Roman"/>
                <w:sz w:val="23"/>
              </w:rPr>
            </w:pPr>
          </w:p>
          <w:p>
            <w:pPr>
              <w:pStyle w:val="TableParagraph"/>
              <w:ind w:left="58" w:right="19"/>
              <w:jc w:val="center"/>
              <w:rPr>
                <w:b/>
                <w:sz w:val="14"/>
              </w:rPr>
            </w:pPr>
            <w:r>
              <w:rPr>
                <w:b/>
                <w:sz w:val="14"/>
              </w:rPr>
              <w:t>303</w:t>
            </w:r>
          </w:p>
        </w:tc>
        <w:tc>
          <w:tcPr>
            <w:tcW w:w="1060" w:type="dxa"/>
          </w:tcPr>
          <w:p>
            <w:pPr>
              <w:pStyle w:val="TableParagraph"/>
              <w:spacing w:before="1"/>
              <w:rPr>
                <w:rFonts w:ascii="Times New Roman"/>
                <w:sz w:val="23"/>
              </w:rPr>
            </w:pPr>
          </w:p>
          <w:p>
            <w:pPr>
              <w:pStyle w:val="TableParagraph"/>
              <w:ind w:left="59" w:right="59"/>
              <w:jc w:val="center"/>
              <w:rPr>
                <w:b/>
                <w:sz w:val="14"/>
              </w:rPr>
            </w:pPr>
            <w:r>
              <w:rPr>
                <w:b/>
                <w:sz w:val="14"/>
              </w:rPr>
              <w:t>304</w:t>
            </w:r>
          </w:p>
        </w:tc>
        <w:tc>
          <w:tcPr>
            <w:tcW w:w="1020" w:type="dxa"/>
          </w:tcPr>
          <w:p>
            <w:pPr>
              <w:pStyle w:val="TableParagraph"/>
              <w:spacing w:before="1"/>
              <w:rPr>
                <w:rFonts w:ascii="Times New Roman"/>
                <w:sz w:val="23"/>
              </w:rPr>
            </w:pPr>
          </w:p>
          <w:p>
            <w:pPr>
              <w:pStyle w:val="TableParagraph"/>
              <w:ind w:left="443"/>
              <w:rPr>
                <w:b/>
                <w:sz w:val="14"/>
              </w:rPr>
            </w:pPr>
            <w:r>
              <w:rPr>
                <w:b/>
                <w:sz w:val="14"/>
              </w:rPr>
              <w:t>300</w:t>
            </w:r>
          </w:p>
        </w:tc>
      </w:tr>
      <w:tr>
        <w:trPr>
          <w:trHeight w:val="360" w:hRule="atLeast"/>
        </w:trPr>
        <w:tc>
          <w:tcPr>
            <w:tcW w:w="560" w:type="dxa"/>
          </w:tcPr>
          <w:p>
            <w:pPr>
              <w:pStyle w:val="TableParagraph"/>
              <w:rPr>
                <w:rFonts w:ascii="Times New Roman"/>
                <w:sz w:val="14"/>
              </w:rPr>
            </w:pPr>
          </w:p>
        </w:tc>
        <w:tc>
          <w:tcPr>
            <w:tcW w:w="3020" w:type="dxa"/>
          </w:tcPr>
          <w:p>
            <w:pPr>
              <w:pStyle w:val="TableParagraph"/>
              <w:spacing w:line="170" w:lineRule="atLeast" w:before="9"/>
              <w:ind w:left="80" w:right="340"/>
              <w:rPr>
                <w:b/>
                <w:i/>
                <w:sz w:val="14"/>
              </w:rPr>
            </w:pPr>
            <w:r>
              <w:rPr>
                <w:b/>
                <w:i/>
                <w:sz w:val="14"/>
              </w:rPr>
              <w:t>TOTALE MISSIONE 15 - Politiche per il </w:t>
            </w:r>
            <w:r>
              <w:rPr>
                <w:b/>
                <w:i/>
                <w:sz w:val="14"/>
              </w:rPr>
              <w:t>lavoro e la formazione professionale</w:t>
            </w:r>
          </w:p>
        </w:tc>
        <w:tc>
          <w:tcPr>
            <w:tcW w:w="1080" w:type="dxa"/>
          </w:tcPr>
          <w:p>
            <w:pPr>
              <w:pStyle w:val="TableParagraph"/>
              <w:spacing w:before="56"/>
              <w:ind w:right="77"/>
              <w:jc w:val="right"/>
              <w:rPr>
                <w:b/>
                <w:sz w:val="14"/>
              </w:rPr>
            </w:pPr>
            <w:r>
              <w:rPr>
                <w:b/>
                <w:sz w:val="14"/>
              </w:rPr>
              <w:t>0,00</w:t>
            </w:r>
          </w:p>
        </w:tc>
        <w:tc>
          <w:tcPr>
            <w:tcW w:w="1080" w:type="dxa"/>
          </w:tcPr>
          <w:p>
            <w:pPr>
              <w:pStyle w:val="TableParagraph"/>
              <w:spacing w:before="56"/>
              <w:ind w:right="77"/>
              <w:jc w:val="right"/>
              <w:rPr>
                <w:b/>
                <w:sz w:val="14"/>
              </w:rPr>
            </w:pPr>
            <w:r>
              <w:rPr>
                <w:b/>
                <w:sz w:val="14"/>
              </w:rPr>
              <w:t>0,00</w:t>
            </w:r>
          </w:p>
        </w:tc>
        <w:tc>
          <w:tcPr>
            <w:tcW w:w="1080" w:type="dxa"/>
          </w:tcPr>
          <w:p>
            <w:pPr>
              <w:pStyle w:val="TableParagraph"/>
              <w:spacing w:before="56"/>
              <w:ind w:right="57"/>
              <w:jc w:val="right"/>
              <w:rPr>
                <w:b/>
                <w:sz w:val="14"/>
              </w:rPr>
            </w:pPr>
            <w:r>
              <w:rPr>
                <w:b/>
                <w:sz w:val="14"/>
              </w:rPr>
              <w:t>0,00</w:t>
            </w:r>
          </w:p>
        </w:tc>
        <w:tc>
          <w:tcPr>
            <w:tcW w:w="1040" w:type="dxa"/>
          </w:tcPr>
          <w:p>
            <w:pPr>
              <w:pStyle w:val="TableParagraph"/>
              <w:spacing w:before="56"/>
              <w:ind w:right="57"/>
              <w:jc w:val="right"/>
              <w:rPr>
                <w:b/>
                <w:sz w:val="14"/>
              </w:rPr>
            </w:pPr>
            <w:r>
              <w:rPr>
                <w:b/>
                <w:sz w:val="14"/>
              </w:rPr>
              <w:t>0,00</w:t>
            </w:r>
          </w:p>
        </w:tc>
        <w:tc>
          <w:tcPr>
            <w:tcW w:w="1080" w:type="dxa"/>
          </w:tcPr>
          <w:p>
            <w:pPr>
              <w:pStyle w:val="TableParagraph"/>
              <w:spacing w:before="56"/>
              <w:ind w:right="57"/>
              <w:jc w:val="right"/>
              <w:rPr>
                <w:b/>
                <w:sz w:val="14"/>
              </w:rPr>
            </w:pPr>
            <w:r>
              <w:rPr>
                <w:b/>
                <w:sz w:val="14"/>
              </w:rPr>
              <w:t>0,00</w:t>
            </w:r>
          </w:p>
        </w:tc>
        <w:tc>
          <w:tcPr>
            <w:tcW w:w="1020" w:type="dxa"/>
          </w:tcPr>
          <w:p>
            <w:pPr>
              <w:pStyle w:val="TableParagraph"/>
              <w:spacing w:before="56"/>
              <w:ind w:right="17"/>
              <w:jc w:val="right"/>
              <w:rPr>
                <w:b/>
                <w:sz w:val="14"/>
              </w:rPr>
            </w:pPr>
            <w:r>
              <w:rPr>
                <w:b/>
                <w:sz w:val="14"/>
              </w:rPr>
              <w:t>0,00</w:t>
            </w:r>
          </w:p>
        </w:tc>
        <w:tc>
          <w:tcPr>
            <w:tcW w:w="1040" w:type="dxa"/>
          </w:tcPr>
          <w:p>
            <w:pPr>
              <w:pStyle w:val="TableParagraph"/>
              <w:spacing w:before="56"/>
              <w:ind w:right="57"/>
              <w:jc w:val="right"/>
              <w:rPr>
                <w:b/>
                <w:sz w:val="14"/>
              </w:rPr>
            </w:pPr>
            <w:r>
              <w:rPr>
                <w:b/>
                <w:sz w:val="14"/>
              </w:rPr>
              <w:t>0,00</w:t>
            </w:r>
          </w:p>
        </w:tc>
        <w:tc>
          <w:tcPr>
            <w:tcW w:w="1040" w:type="dxa"/>
          </w:tcPr>
          <w:p>
            <w:pPr>
              <w:pStyle w:val="TableParagraph"/>
              <w:spacing w:before="56"/>
              <w:ind w:right="17"/>
              <w:jc w:val="right"/>
              <w:rPr>
                <w:b/>
                <w:sz w:val="14"/>
              </w:rPr>
            </w:pPr>
            <w:r>
              <w:rPr>
                <w:b/>
                <w:sz w:val="14"/>
              </w:rPr>
              <w:t>0,00</w:t>
            </w:r>
          </w:p>
        </w:tc>
        <w:tc>
          <w:tcPr>
            <w:tcW w:w="1020" w:type="dxa"/>
          </w:tcPr>
          <w:p>
            <w:pPr>
              <w:pStyle w:val="TableParagraph"/>
              <w:spacing w:before="56"/>
              <w:ind w:right="17"/>
              <w:jc w:val="right"/>
              <w:rPr>
                <w:b/>
                <w:sz w:val="14"/>
              </w:rPr>
            </w:pPr>
            <w:r>
              <w:rPr>
                <w:b/>
                <w:sz w:val="14"/>
              </w:rPr>
              <w:t>0,00</w:t>
            </w:r>
          </w:p>
        </w:tc>
        <w:tc>
          <w:tcPr>
            <w:tcW w:w="1060" w:type="dxa"/>
          </w:tcPr>
          <w:p>
            <w:pPr>
              <w:pStyle w:val="TableParagraph"/>
              <w:spacing w:before="56"/>
              <w:ind w:right="37"/>
              <w:jc w:val="right"/>
              <w:rPr>
                <w:b/>
                <w:sz w:val="14"/>
              </w:rPr>
            </w:pPr>
            <w:r>
              <w:rPr>
                <w:b/>
                <w:sz w:val="14"/>
              </w:rPr>
              <w:t>0,00</w:t>
            </w:r>
          </w:p>
        </w:tc>
        <w:tc>
          <w:tcPr>
            <w:tcW w:w="1020" w:type="dxa"/>
          </w:tcPr>
          <w:p>
            <w:pPr>
              <w:pStyle w:val="TableParagraph"/>
              <w:spacing w:before="56"/>
              <w:ind w:right="-15"/>
              <w:jc w:val="right"/>
              <w:rPr>
                <w:b/>
                <w:sz w:val="14"/>
              </w:rPr>
            </w:pPr>
            <w:r>
              <w:rPr>
                <w:b/>
                <w:sz w:val="14"/>
              </w:rPr>
              <w:t>0,00</w:t>
            </w:r>
          </w:p>
        </w:tc>
      </w:tr>
      <w:tr>
        <w:trPr>
          <w:trHeight w:val="398" w:hRule="atLeast"/>
        </w:trPr>
        <w:tc>
          <w:tcPr>
            <w:tcW w:w="560" w:type="dxa"/>
            <w:tcBorders>
              <w:bottom w:val="nil"/>
            </w:tcBorders>
          </w:tcPr>
          <w:p>
            <w:pPr>
              <w:pStyle w:val="TableParagraph"/>
              <w:spacing w:before="6"/>
              <w:rPr>
                <w:rFonts w:ascii="Times New Roman"/>
                <w:sz w:val="13"/>
              </w:rPr>
            </w:pPr>
          </w:p>
          <w:p>
            <w:pPr>
              <w:pStyle w:val="TableParagraph"/>
              <w:ind w:left="202"/>
              <w:rPr>
                <w:b/>
                <w:i/>
                <w:sz w:val="14"/>
              </w:rPr>
            </w:pPr>
            <w:r>
              <w:rPr>
                <w:b/>
                <w:i/>
                <w:sz w:val="14"/>
              </w:rPr>
              <w:t>20</w:t>
            </w:r>
          </w:p>
        </w:tc>
        <w:tc>
          <w:tcPr>
            <w:tcW w:w="3020" w:type="dxa"/>
            <w:tcBorders>
              <w:bottom w:val="nil"/>
            </w:tcBorders>
          </w:tcPr>
          <w:p>
            <w:pPr>
              <w:pStyle w:val="TableParagraph"/>
              <w:spacing w:before="3"/>
              <w:rPr>
                <w:rFonts w:ascii="Times New Roman"/>
                <w:sz w:val="15"/>
              </w:rPr>
            </w:pPr>
          </w:p>
          <w:p>
            <w:pPr>
              <w:pStyle w:val="TableParagraph"/>
              <w:ind w:left="80"/>
              <w:rPr>
                <w:b/>
                <w:i/>
                <w:sz w:val="14"/>
              </w:rPr>
            </w:pPr>
            <w:r>
              <w:rPr>
                <w:b/>
                <w:i/>
                <w:sz w:val="14"/>
              </w:rPr>
              <w:t>MISSIONE 20 - Fondi e accantonamenti</w:t>
            </w: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4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c>
          <w:tcPr>
            <w:tcW w:w="1060" w:type="dxa"/>
            <w:tcBorders>
              <w:bottom w:val="nil"/>
            </w:tcBorders>
          </w:tcPr>
          <w:p>
            <w:pPr>
              <w:pStyle w:val="TableParagraph"/>
              <w:rPr>
                <w:rFonts w:ascii="Times New Roman"/>
                <w:sz w:val="14"/>
              </w:rPr>
            </w:pPr>
          </w:p>
        </w:tc>
        <w:tc>
          <w:tcPr>
            <w:tcW w:w="1020" w:type="dxa"/>
            <w:tcBorders>
              <w:bottom w:val="nil"/>
            </w:tcBorders>
          </w:tcPr>
          <w:p>
            <w:pPr>
              <w:pStyle w:val="TableParagraph"/>
              <w:rPr>
                <w:rFonts w:ascii="Times New Roman"/>
                <w:sz w:val="14"/>
              </w:rPr>
            </w:pPr>
          </w:p>
        </w:tc>
      </w:tr>
      <w:tr>
        <w:trPr>
          <w:trHeight w:val="260" w:hRule="atLeast"/>
        </w:trPr>
        <w:tc>
          <w:tcPr>
            <w:tcW w:w="560" w:type="dxa"/>
            <w:tcBorders>
              <w:top w:val="nil"/>
              <w:bottom w:val="nil"/>
            </w:tcBorders>
          </w:tcPr>
          <w:p>
            <w:pPr>
              <w:pStyle w:val="TableParagraph"/>
              <w:spacing w:before="57"/>
              <w:ind w:left="222"/>
              <w:rPr>
                <w:sz w:val="14"/>
              </w:rPr>
            </w:pPr>
            <w:r>
              <w:rPr>
                <w:sz w:val="14"/>
              </w:rPr>
              <w:t>01</w:t>
            </w:r>
          </w:p>
        </w:tc>
        <w:tc>
          <w:tcPr>
            <w:tcW w:w="3020" w:type="dxa"/>
            <w:tcBorders>
              <w:top w:val="nil"/>
              <w:bottom w:val="nil"/>
            </w:tcBorders>
          </w:tcPr>
          <w:p>
            <w:pPr>
              <w:pStyle w:val="TableParagraph"/>
              <w:spacing w:before="57"/>
              <w:ind w:left="80"/>
              <w:rPr>
                <w:sz w:val="14"/>
              </w:rPr>
            </w:pPr>
            <w:r>
              <w:rPr>
                <w:sz w:val="14"/>
              </w:rPr>
              <w:t>Fondo di riserva</w:t>
            </w:r>
          </w:p>
        </w:tc>
        <w:tc>
          <w:tcPr>
            <w:tcW w:w="1080" w:type="dxa"/>
            <w:tcBorders>
              <w:top w:val="nil"/>
              <w:bottom w:val="nil"/>
            </w:tcBorders>
          </w:tcPr>
          <w:p>
            <w:pPr>
              <w:pStyle w:val="TableParagraph"/>
              <w:spacing w:before="57"/>
              <w:ind w:right="77"/>
              <w:jc w:val="right"/>
              <w:rPr>
                <w:sz w:val="14"/>
              </w:rPr>
            </w:pPr>
            <w:r>
              <w:rPr>
                <w:sz w:val="14"/>
              </w:rPr>
              <w:t>0,00</w:t>
            </w:r>
          </w:p>
        </w:tc>
        <w:tc>
          <w:tcPr>
            <w:tcW w:w="1080" w:type="dxa"/>
            <w:tcBorders>
              <w:top w:val="nil"/>
              <w:bottom w:val="nil"/>
            </w:tcBorders>
          </w:tcPr>
          <w:p>
            <w:pPr>
              <w:pStyle w:val="TableParagraph"/>
              <w:spacing w:before="57"/>
              <w:ind w:right="77"/>
              <w:jc w:val="right"/>
              <w:rPr>
                <w:sz w:val="14"/>
              </w:rPr>
            </w:pPr>
            <w:r>
              <w:rPr>
                <w:sz w:val="14"/>
              </w:rPr>
              <w:t>0,00</w:t>
            </w:r>
          </w:p>
        </w:tc>
        <w:tc>
          <w:tcPr>
            <w:tcW w:w="1080" w:type="dxa"/>
            <w:tcBorders>
              <w:top w:val="nil"/>
              <w:bottom w:val="nil"/>
            </w:tcBorders>
          </w:tcPr>
          <w:p>
            <w:pPr>
              <w:pStyle w:val="TableParagraph"/>
              <w:spacing w:before="57"/>
              <w:ind w:right="57"/>
              <w:jc w:val="right"/>
              <w:rPr>
                <w:sz w:val="14"/>
              </w:rPr>
            </w:pPr>
            <w:r>
              <w:rPr>
                <w:sz w:val="14"/>
              </w:rPr>
              <w:t>0,00</w:t>
            </w:r>
          </w:p>
        </w:tc>
        <w:tc>
          <w:tcPr>
            <w:tcW w:w="1040" w:type="dxa"/>
            <w:tcBorders>
              <w:top w:val="nil"/>
              <w:bottom w:val="nil"/>
            </w:tcBorders>
          </w:tcPr>
          <w:p>
            <w:pPr>
              <w:pStyle w:val="TableParagraph"/>
              <w:spacing w:before="57"/>
              <w:ind w:right="57"/>
              <w:jc w:val="right"/>
              <w:rPr>
                <w:sz w:val="14"/>
              </w:rPr>
            </w:pPr>
            <w:r>
              <w:rPr>
                <w:sz w:val="14"/>
              </w:rPr>
              <w:t>0,00</w:t>
            </w:r>
          </w:p>
        </w:tc>
        <w:tc>
          <w:tcPr>
            <w:tcW w:w="1080" w:type="dxa"/>
            <w:tcBorders>
              <w:top w:val="nil"/>
              <w:bottom w:val="nil"/>
            </w:tcBorders>
          </w:tcPr>
          <w:p>
            <w:pPr>
              <w:pStyle w:val="TableParagraph"/>
              <w:spacing w:before="57"/>
              <w:ind w:right="57"/>
              <w:jc w:val="right"/>
              <w:rPr>
                <w:sz w:val="14"/>
              </w:rPr>
            </w:pPr>
            <w:r>
              <w:rPr>
                <w:sz w:val="14"/>
              </w:rPr>
              <w:t>0,00</w:t>
            </w:r>
          </w:p>
        </w:tc>
        <w:tc>
          <w:tcPr>
            <w:tcW w:w="1020" w:type="dxa"/>
            <w:tcBorders>
              <w:top w:val="nil"/>
              <w:bottom w:val="nil"/>
            </w:tcBorders>
          </w:tcPr>
          <w:p>
            <w:pPr>
              <w:pStyle w:val="TableParagraph"/>
              <w:spacing w:before="57"/>
              <w:ind w:right="37"/>
              <w:jc w:val="right"/>
              <w:rPr>
                <w:sz w:val="14"/>
              </w:rPr>
            </w:pPr>
            <w:r>
              <w:rPr>
                <w:sz w:val="14"/>
              </w:rPr>
              <w:t>0,00</w:t>
            </w:r>
          </w:p>
        </w:tc>
        <w:tc>
          <w:tcPr>
            <w:tcW w:w="1040" w:type="dxa"/>
            <w:tcBorders>
              <w:top w:val="nil"/>
              <w:bottom w:val="nil"/>
            </w:tcBorders>
          </w:tcPr>
          <w:p>
            <w:pPr>
              <w:pStyle w:val="TableParagraph"/>
              <w:spacing w:before="57"/>
              <w:ind w:right="57"/>
              <w:jc w:val="right"/>
              <w:rPr>
                <w:sz w:val="14"/>
              </w:rPr>
            </w:pPr>
            <w:r>
              <w:rPr>
                <w:sz w:val="14"/>
              </w:rPr>
              <w:t>0,00</w:t>
            </w:r>
          </w:p>
        </w:tc>
        <w:tc>
          <w:tcPr>
            <w:tcW w:w="1040" w:type="dxa"/>
            <w:tcBorders>
              <w:top w:val="nil"/>
              <w:bottom w:val="nil"/>
            </w:tcBorders>
          </w:tcPr>
          <w:p>
            <w:pPr>
              <w:pStyle w:val="TableParagraph"/>
              <w:spacing w:before="57"/>
              <w:ind w:right="17"/>
              <w:jc w:val="right"/>
              <w:rPr>
                <w:sz w:val="14"/>
              </w:rPr>
            </w:pPr>
            <w:r>
              <w:rPr>
                <w:sz w:val="14"/>
              </w:rPr>
              <w:t>0,00</w:t>
            </w:r>
          </w:p>
        </w:tc>
        <w:tc>
          <w:tcPr>
            <w:tcW w:w="1020" w:type="dxa"/>
            <w:tcBorders>
              <w:top w:val="nil"/>
              <w:bottom w:val="nil"/>
            </w:tcBorders>
          </w:tcPr>
          <w:p>
            <w:pPr>
              <w:pStyle w:val="TableParagraph"/>
              <w:spacing w:before="57"/>
              <w:ind w:right="17"/>
              <w:jc w:val="right"/>
              <w:rPr>
                <w:sz w:val="14"/>
              </w:rPr>
            </w:pPr>
            <w:r>
              <w:rPr>
                <w:sz w:val="14"/>
              </w:rPr>
              <w:t>0,00</w:t>
            </w:r>
          </w:p>
        </w:tc>
        <w:tc>
          <w:tcPr>
            <w:tcW w:w="1060" w:type="dxa"/>
            <w:tcBorders>
              <w:top w:val="nil"/>
              <w:bottom w:val="nil"/>
            </w:tcBorders>
          </w:tcPr>
          <w:p>
            <w:pPr>
              <w:pStyle w:val="TableParagraph"/>
              <w:spacing w:before="57"/>
              <w:ind w:right="37"/>
              <w:jc w:val="right"/>
              <w:rPr>
                <w:sz w:val="14"/>
              </w:rPr>
            </w:pPr>
            <w:r>
              <w:rPr>
                <w:sz w:val="14"/>
              </w:rPr>
              <w:t>0,00</w:t>
            </w:r>
          </w:p>
        </w:tc>
        <w:tc>
          <w:tcPr>
            <w:tcW w:w="1020" w:type="dxa"/>
            <w:tcBorders>
              <w:top w:val="nil"/>
              <w:bottom w:val="nil"/>
            </w:tcBorders>
          </w:tcPr>
          <w:p>
            <w:pPr>
              <w:pStyle w:val="TableParagraph"/>
              <w:spacing w:before="57"/>
              <w:ind w:right="-15"/>
              <w:jc w:val="right"/>
              <w:rPr>
                <w:sz w:val="14"/>
              </w:rPr>
            </w:pPr>
            <w:r>
              <w:rPr>
                <w:sz w:val="14"/>
              </w:rPr>
              <w:t>0,00</w:t>
            </w:r>
          </w:p>
        </w:tc>
      </w:tr>
      <w:tr>
        <w:trPr>
          <w:trHeight w:val="240" w:hRule="atLeast"/>
        </w:trPr>
        <w:tc>
          <w:tcPr>
            <w:tcW w:w="560" w:type="dxa"/>
            <w:tcBorders>
              <w:top w:val="nil"/>
              <w:bottom w:val="nil"/>
            </w:tcBorders>
          </w:tcPr>
          <w:p>
            <w:pPr>
              <w:pStyle w:val="TableParagraph"/>
              <w:spacing w:before="37"/>
              <w:ind w:left="222"/>
              <w:rPr>
                <w:sz w:val="14"/>
              </w:rPr>
            </w:pPr>
            <w:r>
              <w:rPr>
                <w:sz w:val="14"/>
              </w:rPr>
              <w:t>02</w:t>
            </w:r>
          </w:p>
        </w:tc>
        <w:tc>
          <w:tcPr>
            <w:tcW w:w="3020" w:type="dxa"/>
            <w:tcBorders>
              <w:top w:val="nil"/>
              <w:bottom w:val="nil"/>
            </w:tcBorders>
          </w:tcPr>
          <w:p>
            <w:pPr>
              <w:pStyle w:val="TableParagraph"/>
              <w:spacing w:before="37"/>
              <w:ind w:left="80"/>
              <w:rPr>
                <w:sz w:val="14"/>
              </w:rPr>
            </w:pPr>
            <w:r>
              <w:rPr>
                <w:sz w:val="14"/>
              </w:rPr>
              <w:t>Fondo crediti di dubbia esigibilità</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20" w:type="dxa"/>
            <w:tcBorders>
              <w:top w:val="nil"/>
              <w:bottom w:val="nil"/>
            </w:tcBorders>
          </w:tcPr>
          <w:p>
            <w:pPr>
              <w:pStyle w:val="TableParagraph"/>
              <w:spacing w:before="37"/>
              <w:ind w:right="3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17"/>
              <w:jc w:val="right"/>
              <w:rPr>
                <w:sz w:val="14"/>
              </w:rPr>
            </w:pPr>
            <w:r>
              <w:rPr>
                <w:sz w:val="14"/>
              </w:rPr>
              <w:t>0,00</w:t>
            </w:r>
          </w:p>
        </w:tc>
        <w:tc>
          <w:tcPr>
            <w:tcW w:w="1020" w:type="dxa"/>
            <w:tcBorders>
              <w:top w:val="nil"/>
              <w:bottom w:val="nil"/>
            </w:tcBorders>
          </w:tcPr>
          <w:p>
            <w:pPr>
              <w:pStyle w:val="TableParagraph"/>
              <w:spacing w:before="37"/>
              <w:ind w:right="17"/>
              <w:jc w:val="right"/>
              <w:rPr>
                <w:sz w:val="14"/>
              </w:rPr>
            </w:pPr>
            <w:r>
              <w:rPr>
                <w:sz w:val="14"/>
              </w:rPr>
              <w:t>0,00</w:t>
            </w:r>
          </w:p>
        </w:tc>
        <w:tc>
          <w:tcPr>
            <w:tcW w:w="1060" w:type="dxa"/>
            <w:tcBorders>
              <w:top w:val="nil"/>
              <w:bottom w:val="nil"/>
            </w:tcBorders>
          </w:tcPr>
          <w:p>
            <w:pPr>
              <w:pStyle w:val="TableParagraph"/>
              <w:spacing w:before="37"/>
              <w:ind w:right="37"/>
              <w:jc w:val="right"/>
              <w:rPr>
                <w:sz w:val="14"/>
              </w:rPr>
            </w:pPr>
            <w:r>
              <w:rPr>
                <w:sz w:val="14"/>
              </w:rPr>
              <w:t>0,00</w:t>
            </w:r>
          </w:p>
        </w:tc>
        <w:tc>
          <w:tcPr>
            <w:tcW w:w="1020" w:type="dxa"/>
            <w:tcBorders>
              <w:top w:val="nil"/>
              <w:bottom w:val="nil"/>
            </w:tcBorders>
          </w:tcPr>
          <w:p>
            <w:pPr>
              <w:pStyle w:val="TableParagraph"/>
              <w:spacing w:before="37"/>
              <w:ind w:right="-15"/>
              <w:jc w:val="right"/>
              <w:rPr>
                <w:sz w:val="14"/>
              </w:rPr>
            </w:pPr>
            <w:r>
              <w:rPr>
                <w:sz w:val="14"/>
              </w:rPr>
              <w:t>0,00</w:t>
            </w:r>
          </w:p>
        </w:tc>
      </w:tr>
      <w:tr>
        <w:trPr>
          <w:trHeight w:val="230" w:hRule="atLeast"/>
        </w:trPr>
        <w:tc>
          <w:tcPr>
            <w:tcW w:w="560" w:type="dxa"/>
            <w:tcBorders>
              <w:top w:val="nil"/>
              <w:bottom w:val="nil"/>
            </w:tcBorders>
          </w:tcPr>
          <w:p>
            <w:pPr>
              <w:pStyle w:val="TableParagraph"/>
              <w:spacing w:before="37"/>
              <w:ind w:left="222"/>
              <w:rPr>
                <w:sz w:val="14"/>
              </w:rPr>
            </w:pPr>
            <w:r>
              <w:rPr>
                <w:sz w:val="14"/>
              </w:rPr>
              <w:t>03</w:t>
            </w:r>
          </w:p>
        </w:tc>
        <w:tc>
          <w:tcPr>
            <w:tcW w:w="3020" w:type="dxa"/>
            <w:tcBorders>
              <w:top w:val="nil"/>
              <w:bottom w:val="nil"/>
            </w:tcBorders>
          </w:tcPr>
          <w:p>
            <w:pPr>
              <w:pStyle w:val="TableParagraph"/>
              <w:spacing w:before="37"/>
              <w:ind w:left="80"/>
              <w:rPr>
                <w:sz w:val="14"/>
              </w:rPr>
            </w:pPr>
            <w:r>
              <w:rPr>
                <w:sz w:val="14"/>
              </w:rPr>
              <w:t>Altri fondi</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7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80" w:type="dxa"/>
            <w:tcBorders>
              <w:top w:val="nil"/>
              <w:bottom w:val="nil"/>
            </w:tcBorders>
          </w:tcPr>
          <w:p>
            <w:pPr>
              <w:pStyle w:val="TableParagraph"/>
              <w:spacing w:before="37"/>
              <w:ind w:right="57"/>
              <w:jc w:val="right"/>
              <w:rPr>
                <w:sz w:val="14"/>
              </w:rPr>
            </w:pPr>
            <w:r>
              <w:rPr>
                <w:sz w:val="14"/>
              </w:rPr>
              <w:t>0,00</w:t>
            </w:r>
          </w:p>
        </w:tc>
        <w:tc>
          <w:tcPr>
            <w:tcW w:w="1020" w:type="dxa"/>
            <w:tcBorders>
              <w:top w:val="nil"/>
              <w:bottom w:val="nil"/>
            </w:tcBorders>
          </w:tcPr>
          <w:p>
            <w:pPr>
              <w:pStyle w:val="TableParagraph"/>
              <w:spacing w:before="37"/>
              <w:ind w:right="37"/>
              <w:jc w:val="right"/>
              <w:rPr>
                <w:sz w:val="14"/>
              </w:rPr>
            </w:pPr>
            <w:r>
              <w:rPr>
                <w:sz w:val="14"/>
              </w:rPr>
              <w:t>0,00</w:t>
            </w:r>
          </w:p>
        </w:tc>
        <w:tc>
          <w:tcPr>
            <w:tcW w:w="1040" w:type="dxa"/>
            <w:tcBorders>
              <w:top w:val="nil"/>
              <w:bottom w:val="nil"/>
            </w:tcBorders>
          </w:tcPr>
          <w:p>
            <w:pPr>
              <w:pStyle w:val="TableParagraph"/>
              <w:spacing w:before="37"/>
              <w:ind w:right="57"/>
              <w:jc w:val="right"/>
              <w:rPr>
                <w:sz w:val="14"/>
              </w:rPr>
            </w:pPr>
            <w:r>
              <w:rPr>
                <w:sz w:val="14"/>
              </w:rPr>
              <w:t>0,00</w:t>
            </w:r>
          </w:p>
        </w:tc>
        <w:tc>
          <w:tcPr>
            <w:tcW w:w="1040" w:type="dxa"/>
            <w:tcBorders>
              <w:top w:val="nil"/>
              <w:bottom w:val="nil"/>
            </w:tcBorders>
          </w:tcPr>
          <w:p>
            <w:pPr>
              <w:pStyle w:val="TableParagraph"/>
              <w:spacing w:before="37"/>
              <w:ind w:right="17"/>
              <w:jc w:val="right"/>
              <w:rPr>
                <w:sz w:val="14"/>
              </w:rPr>
            </w:pPr>
            <w:r>
              <w:rPr>
                <w:sz w:val="14"/>
              </w:rPr>
              <w:t>0,00</w:t>
            </w:r>
          </w:p>
        </w:tc>
        <w:tc>
          <w:tcPr>
            <w:tcW w:w="1020" w:type="dxa"/>
            <w:tcBorders>
              <w:top w:val="nil"/>
              <w:bottom w:val="nil"/>
            </w:tcBorders>
          </w:tcPr>
          <w:p>
            <w:pPr>
              <w:pStyle w:val="TableParagraph"/>
              <w:spacing w:before="37"/>
              <w:ind w:right="17"/>
              <w:jc w:val="right"/>
              <w:rPr>
                <w:sz w:val="14"/>
              </w:rPr>
            </w:pPr>
            <w:r>
              <w:rPr>
                <w:sz w:val="14"/>
              </w:rPr>
              <w:t>0,00</w:t>
            </w:r>
          </w:p>
        </w:tc>
        <w:tc>
          <w:tcPr>
            <w:tcW w:w="1060" w:type="dxa"/>
            <w:tcBorders>
              <w:top w:val="nil"/>
              <w:bottom w:val="nil"/>
            </w:tcBorders>
          </w:tcPr>
          <w:p>
            <w:pPr>
              <w:pStyle w:val="TableParagraph"/>
              <w:spacing w:before="37"/>
              <w:ind w:right="37"/>
              <w:jc w:val="right"/>
              <w:rPr>
                <w:sz w:val="14"/>
              </w:rPr>
            </w:pPr>
            <w:r>
              <w:rPr>
                <w:sz w:val="14"/>
              </w:rPr>
              <w:t>0,00</w:t>
            </w:r>
          </w:p>
        </w:tc>
        <w:tc>
          <w:tcPr>
            <w:tcW w:w="1020" w:type="dxa"/>
            <w:tcBorders>
              <w:top w:val="nil"/>
              <w:bottom w:val="nil"/>
            </w:tcBorders>
          </w:tcPr>
          <w:p>
            <w:pPr>
              <w:pStyle w:val="TableParagraph"/>
              <w:spacing w:before="37"/>
              <w:ind w:right="-15"/>
              <w:jc w:val="right"/>
              <w:rPr>
                <w:sz w:val="14"/>
              </w:rPr>
            </w:pPr>
            <w:r>
              <w:rPr>
                <w:sz w:val="14"/>
              </w:rPr>
              <w:t>0,00</w:t>
            </w:r>
          </w:p>
        </w:tc>
      </w:tr>
      <w:tr>
        <w:trPr>
          <w:trHeight w:val="370" w:hRule="atLeast"/>
        </w:trPr>
        <w:tc>
          <w:tcPr>
            <w:tcW w:w="560" w:type="dxa"/>
            <w:tcBorders>
              <w:top w:val="nil"/>
            </w:tcBorders>
          </w:tcPr>
          <w:p>
            <w:pPr>
              <w:pStyle w:val="TableParagraph"/>
              <w:rPr>
                <w:rFonts w:ascii="Times New Roman"/>
                <w:sz w:val="14"/>
              </w:rPr>
            </w:pPr>
          </w:p>
        </w:tc>
        <w:tc>
          <w:tcPr>
            <w:tcW w:w="3020" w:type="dxa"/>
            <w:tcBorders>
              <w:top w:val="nil"/>
            </w:tcBorders>
          </w:tcPr>
          <w:p>
            <w:pPr>
              <w:pStyle w:val="TableParagraph"/>
              <w:spacing w:before="28"/>
              <w:ind w:left="80"/>
              <w:rPr>
                <w:b/>
                <w:i/>
                <w:sz w:val="14"/>
              </w:rPr>
            </w:pPr>
            <w:r>
              <w:rPr>
                <w:b/>
                <w:i/>
                <w:sz w:val="14"/>
              </w:rPr>
              <w:t>TOTALE MISSIONE 20 - Fondi e</w:t>
            </w:r>
          </w:p>
          <w:p>
            <w:pPr>
              <w:pStyle w:val="TableParagraph"/>
              <w:spacing w:line="146" w:lineRule="exact" w:before="15"/>
              <w:ind w:left="80"/>
              <w:rPr>
                <w:b/>
                <w:i/>
                <w:sz w:val="14"/>
              </w:rPr>
            </w:pPr>
            <w:r>
              <w:rPr>
                <w:b/>
                <w:i/>
                <w:sz w:val="14"/>
              </w:rPr>
              <w:t>accantonamenti</w:t>
            </w:r>
          </w:p>
        </w:tc>
        <w:tc>
          <w:tcPr>
            <w:tcW w:w="1080" w:type="dxa"/>
            <w:tcBorders>
              <w:top w:val="nil"/>
            </w:tcBorders>
          </w:tcPr>
          <w:p>
            <w:pPr>
              <w:pStyle w:val="TableParagraph"/>
              <w:spacing w:before="66"/>
              <w:ind w:right="77"/>
              <w:jc w:val="right"/>
              <w:rPr>
                <w:b/>
                <w:sz w:val="14"/>
              </w:rPr>
            </w:pPr>
            <w:r>
              <w:rPr>
                <w:b/>
                <w:sz w:val="14"/>
              </w:rPr>
              <w:t>0,00</w:t>
            </w:r>
          </w:p>
        </w:tc>
        <w:tc>
          <w:tcPr>
            <w:tcW w:w="1080" w:type="dxa"/>
            <w:tcBorders>
              <w:top w:val="nil"/>
            </w:tcBorders>
          </w:tcPr>
          <w:p>
            <w:pPr>
              <w:pStyle w:val="TableParagraph"/>
              <w:spacing w:before="66"/>
              <w:ind w:right="77"/>
              <w:jc w:val="right"/>
              <w:rPr>
                <w:b/>
                <w:sz w:val="14"/>
              </w:rPr>
            </w:pPr>
            <w:r>
              <w:rPr>
                <w:b/>
                <w:sz w:val="14"/>
              </w:rPr>
              <w:t>0,00</w:t>
            </w:r>
          </w:p>
        </w:tc>
        <w:tc>
          <w:tcPr>
            <w:tcW w:w="1080" w:type="dxa"/>
            <w:tcBorders>
              <w:top w:val="nil"/>
            </w:tcBorders>
          </w:tcPr>
          <w:p>
            <w:pPr>
              <w:pStyle w:val="TableParagraph"/>
              <w:spacing w:before="66"/>
              <w:ind w:right="57"/>
              <w:jc w:val="right"/>
              <w:rPr>
                <w:b/>
                <w:sz w:val="14"/>
              </w:rPr>
            </w:pPr>
            <w:r>
              <w:rPr>
                <w:b/>
                <w:sz w:val="14"/>
              </w:rPr>
              <w:t>0,00</w:t>
            </w:r>
          </w:p>
        </w:tc>
        <w:tc>
          <w:tcPr>
            <w:tcW w:w="1040" w:type="dxa"/>
            <w:tcBorders>
              <w:top w:val="nil"/>
            </w:tcBorders>
          </w:tcPr>
          <w:p>
            <w:pPr>
              <w:pStyle w:val="TableParagraph"/>
              <w:spacing w:before="66"/>
              <w:ind w:right="57"/>
              <w:jc w:val="right"/>
              <w:rPr>
                <w:b/>
                <w:sz w:val="14"/>
              </w:rPr>
            </w:pPr>
            <w:r>
              <w:rPr>
                <w:b/>
                <w:sz w:val="14"/>
              </w:rPr>
              <w:t>0,00</w:t>
            </w:r>
          </w:p>
        </w:tc>
        <w:tc>
          <w:tcPr>
            <w:tcW w:w="1080" w:type="dxa"/>
            <w:tcBorders>
              <w:top w:val="nil"/>
            </w:tcBorders>
          </w:tcPr>
          <w:p>
            <w:pPr>
              <w:pStyle w:val="TableParagraph"/>
              <w:spacing w:before="66"/>
              <w:ind w:right="57"/>
              <w:jc w:val="right"/>
              <w:rPr>
                <w:b/>
                <w:sz w:val="14"/>
              </w:rPr>
            </w:pPr>
            <w:r>
              <w:rPr>
                <w:b/>
                <w:sz w:val="14"/>
              </w:rPr>
              <w:t>0,00</w:t>
            </w:r>
          </w:p>
        </w:tc>
        <w:tc>
          <w:tcPr>
            <w:tcW w:w="1020" w:type="dxa"/>
            <w:tcBorders>
              <w:top w:val="nil"/>
            </w:tcBorders>
          </w:tcPr>
          <w:p>
            <w:pPr>
              <w:pStyle w:val="TableParagraph"/>
              <w:spacing w:before="66"/>
              <w:ind w:right="17"/>
              <w:jc w:val="right"/>
              <w:rPr>
                <w:b/>
                <w:sz w:val="14"/>
              </w:rPr>
            </w:pPr>
            <w:r>
              <w:rPr>
                <w:b/>
                <w:sz w:val="14"/>
              </w:rPr>
              <w:t>0,00</w:t>
            </w:r>
          </w:p>
        </w:tc>
        <w:tc>
          <w:tcPr>
            <w:tcW w:w="1040" w:type="dxa"/>
            <w:tcBorders>
              <w:top w:val="nil"/>
            </w:tcBorders>
          </w:tcPr>
          <w:p>
            <w:pPr>
              <w:pStyle w:val="TableParagraph"/>
              <w:spacing w:before="66"/>
              <w:ind w:right="57"/>
              <w:jc w:val="right"/>
              <w:rPr>
                <w:b/>
                <w:sz w:val="14"/>
              </w:rPr>
            </w:pPr>
            <w:r>
              <w:rPr>
                <w:b/>
                <w:sz w:val="14"/>
              </w:rPr>
              <w:t>0,00</w:t>
            </w:r>
          </w:p>
        </w:tc>
        <w:tc>
          <w:tcPr>
            <w:tcW w:w="1040" w:type="dxa"/>
            <w:tcBorders>
              <w:top w:val="nil"/>
            </w:tcBorders>
          </w:tcPr>
          <w:p>
            <w:pPr>
              <w:pStyle w:val="TableParagraph"/>
              <w:spacing w:before="66"/>
              <w:ind w:right="17"/>
              <w:jc w:val="right"/>
              <w:rPr>
                <w:b/>
                <w:sz w:val="14"/>
              </w:rPr>
            </w:pPr>
            <w:r>
              <w:rPr>
                <w:b/>
                <w:sz w:val="14"/>
              </w:rPr>
              <w:t>0,00</w:t>
            </w:r>
          </w:p>
        </w:tc>
        <w:tc>
          <w:tcPr>
            <w:tcW w:w="1020" w:type="dxa"/>
            <w:tcBorders>
              <w:top w:val="nil"/>
            </w:tcBorders>
          </w:tcPr>
          <w:p>
            <w:pPr>
              <w:pStyle w:val="TableParagraph"/>
              <w:spacing w:before="66"/>
              <w:ind w:right="17"/>
              <w:jc w:val="right"/>
              <w:rPr>
                <w:b/>
                <w:sz w:val="14"/>
              </w:rPr>
            </w:pPr>
            <w:r>
              <w:rPr>
                <w:b/>
                <w:sz w:val="14"/>
              </w:rPr>
              <w:t>0,00</w:t>
            </w:r>
          </w:p>
        </w:tc>
        <w:tc>
          <w:tcPr>
            <w:tcW w:w="1060" w:type="dxa"/>
            <w:tcBorders>
              <w:top w:val="nil"/>
            </w:tcBorders>
          </w:tcPr>
          <w:p>
            <w:pPr>
              <w:pStyle w:val="TableParagraph"/>
              <w:spacing w:before="66"/>
              <w:ind w:right="37"/>
              <w:jc w:val="right"/>
              <w:rPr>
                <w:b/>
                <w:sz w:val="14"/>
              </w:rPr>
            </w:pPr>
            <w:r>
              <w:rPr>
                <w:b/>
                <w:sz w:val="14"/>
              </w:rPr>
              <w:t>0,00</w:t>
            </w:r>
          </w:p>
        </w:tc>
        <w:tc>
          <w:tcPr>
            <w:tcW w:w="1020" w:type="dxa"/>
            <w:tcBorders>
              <w:top w:val="nil"/>
            </w:tcBorders>
          </w:tcPr>
          <w:p>
            <w:pPr>
              <w:pStyle w:val="TableParagraph"/>
              <w:spacing w:before="66"/>
              <w:ind w:right="-15"/>
              <w:jc w:val="right"/>
              <w:rPr>
                <w:b/>
                <w:sz w:val="14"/>
              </w:rPr>
            </w:pPr>
            <w:r>
              <w:rPr>
                <w:b/>
                <w:sz w:val="14"/>
              </w:rPr>
              <w:t>0,00</w:t>
            </w:r>
          </w:p>
        </w:tc>
      </w:tr>
      <w:tr>
        <w:trPr>
          <w:trHeight w:val="260" w:hRule="atLeast"/>
        </w:trPr>
        <w:tc>
          <w:tcPr>
            <w:tcW w:w="560" w:type="dxa"/>
          </w:tcPr>
          <w:p>
            <w:pPr>
              <w:pStyle w:val="TableParagraph"/>
              <w:rPr>
                <w:rFonts w:ascii="Times New Roman"/>
                <w:sz w:val="14"/>
              </w:rPr>
            </w:pPr>
          </w:p>
        </w:tc>
        <w:tc>
          <w:tcPr>
            <w:tcW w:w="3020" w:type="dxa"/>
            <w:tcBorders>
              <w:right w:val="nil"/>
            </w:tcBorders>
          </w:tcPr>
          <w:p>
            <w:pPr>
              <w:pStyle w:val="TableParagraph"/>
              <w:spacing w:before="56"/>
              <w:ind w:left="80"/>
              <w:rPr>
                <w:b/>
                <w:i/>
                <w:sz w:val="14"/>
              </w:rPr>
            </w:pPr>
            <w:r>
              <w:rPr>
                <w:b/>
                <w:i/>
                <w:sz w:val="14"/>
              </w:rPr>
              <w:t>TOTALE GENERALE DELLE SPESE</w:t>
            </w:r>
          </w:p>
        </w:tc>
        <w:tc>
          <w:tcPr>
            <w:tcW w:w="1080" w:type="dxa"/>
            <w:tcBorders>
              <w:left w:val="nil"/>
              <w:right w:val="nil"/>
            </w:tcBorders>
          </w:tcPr>
          <w:p>
            <w:pPr>
              <w:pStyle w:val="TableParagraph"/>
              <w:spacing w:before="56"/>
              <w:ind w:right="87"/>
              <w:jc w:val="right"/>
              <w:rPr>
                <w:b/>
                <w:sz w:val="14"/>
              </w:rPr>
            </w:pPr>
            <w:r>
              <w:rPr>
                <w:b/>
                <w:sz w:val="14"/>
              </w:rPr>
              <w:t>0,00</w:t>
            </w:r>
          </w:p>
        </w:tc>
        <w:tc>
          <w:tcPr>
            <w:tcW w:w="1080" w:type="dxa"/>
            <w:tcBorders>
              <w:left w:val="nil"/>
              <w:right w:val="nil"/>
            </w:tcBorders>
          </w:tcPr>
          <w:p>
            <w:pPr>
              <w:pStyle w:val="TableParagraph"/>
              <w:spacing w:before="56"/>
              <w:ind w:right="87"/>
              <w:jc w:val="right"/>
              <w:rPr>
                <w:b/>
                <w:sz w:val="14"/>
              </w:rPr>
            </w:pPr>
            <w:r>
              <w:rPr>
                <w:b/>
                <w:sz w:val="14"/>
              </w:rPr>
              <w:t>154.000,00</w:t>
            </w:r>
          </w:p>
        </w:tc>
        <w:tc>
          <w:tcPr>
            <w:tcW w:w="1080" w:type="dxa"/>
            <w:tcBorders>
              <w:left w:val="nil"/>
              <w:right w:val="nil"/>
            </w:tcBorders>
          </w:tcPr>
          <w:p>
            <w:pPr>
              <w:pStyle w:val="TableParagraph"/>
              <w:spacing w:before="56"/>
              <w:ind w:right="67"/>
              <w:jc w:val="right"/>
              <w:rPr>
                <w:b/>
                <w:sz w:val="14"/>
              </w:rPr>
            </w:pPr>
            <w:r>
              <w:rPr>
                <w:b/>
                <w:sz w:val="14"/>
              </w:rPr>
              <w:t>5.000,00</w:t>
            </w:r>
          </w:p>
        </w:tc>
        <w:tc>
          <w:tcPr>
            <w:tcW w:w="1040" w:type="dxa"/>
            <w:tcBorders>
              <w:left w:val="nil"/>
              <w:right w:val="nil"/>
            </w:tcBorders>
          </w:tcPr>
          <w:p>
            <w:pPr>
              <w:pStyle w:val="TableParagraph"/>
              <w:spacing w:before="56"/>
              <w:ind w:right="67"/>
              <w:jc w:val="right"/>
              <w:rPr>
                <w:b/>
                <w:sz w:val="14"/>
              </w:rPr>
            </w:pPr>
            <w:r>
              <w:rPr>
                <w:b/>
                <w:sz w:val="14"/>
              </w:rPr>
              <w:t>0,00</w:t>
            </w:r>
          </w:p>
        </w:tc>
        <w:tc>
          <w:tcPr>
            <w:tcW w:w="1080" w:type="dxa"/>
            <w:tcBorders>
              <w:left w:val="nil"/>
              <w:right w:val="nil"/>
            </w:tcBorders>
          </w:tcPr>
          <w:p>
            <w:pPr>
              <w:pStyle w:val="TableParagraph"/>
              <w:spacing w:before="56"/>
              <w:ind w:right="67"/>
              <w:jc w:val="right"/>
              <w:rPr>
                <w:b/>
                <w:sz w:val="14"/>
              </w:rPr>
            </w:pPr>
            <w:r>
              <w:rPr>
                <w:b/>
                <w:sz w:val="14"/>
              </w:rPr>
              <w:t>0,00</w:t>
            </w:r>
          </w:p>
        </w:tc>
        <w:tc>
          <w:tcPr>
            <w:tcW w:w="1020" w:type="dxa"/>
            <w:tcBorders>
              <w:left w:val="nil"/>
              <w:right w:val="nil"/>
            </w:tcBorders>
          </w:tcPr>
          <w:p>
            <w:pPr>
              <w:pStyle w:val="TableParagraph"/>
              <w:spacing w:before="56"/>
              <w:ind w:right="27"/>
              <w:jc w:val="right"/>
              <w:rPr>
                <w:b/>
                <w:sz w:val="14"/>
              </w:rPr>
            </w:pPr>
            <w:r>
              <w:rPr>
                <w:b/>
                <w:sz w:val="14"/>
              </w:rPr>
              <w:t>159.000,00</w:t>
            </w:r>
          </w:p>
        </w:tc>
        <w:tc>
          <w:tcPr>
            <w:tcW w:w="1040" w:type="dxa"/>
            <w:tcBorders>
              <w:left w:val="nil"/>
              <w:right w:val="nil"/>
            </w:tcBorders>
          </w:tcPr>
          <w:p>
            <w:pPr>
              <w:pStyle w:val="TableParagraph"/>
              <w:spacing w:before="56"/>
              <w:ind w:right="67"/>
              <w:jc w:val="right"/>
              <w:rPr>
                <w:b/>
                <w:sz w:val="14"/>
              </w:rPr>
            </w:pPr>
            <w:r>
              <w:rPr>
                <w:b/>
                <w:sz w:val="14"/>
              </w:rPr>
              <w:t>0,00</w:t>
            </w:r>
          </w:p>
        </w:tc>
        <w:tc>
          <w:tcPr>
            <w:tcW w:w="1040" w:type="dxa"/>
            <w:tcBorders>
              <w:left w:val="nil"/>
              <w:right w:val="nil"/>
            </w:tcBorders>
          </w:tcPr>
          <w:p>
            <w:pPr>
              <w:pStyle w:val="TableParagraph"/>
              <w:spacing w:before="56"/>
              <w:ind w:right="27"/>
              <w:jc w:val="right"/>
              <w:rPr>
                <w:b/>
                <w:sz w:val="14"/>
              </w:rPr>
            </w:pPr>
            <w:r>
              <w:rPr>
                <w:b/>
                <w:sz w:val="14"/>
              </w:rPr>
              <w:t>0,00</w:t>
            </w:r>
          </w:p>
        </w:tc>
        <w:tc>
          <w:tcPr>
            <w:tcW w:w="1020" w:type="dxa"/>
            <w:tcBorders>
              <w:left w:val="nil"/>
              <w:right w:val="nil"/>
            </w:tcBorders>
          </w:tcPr>
          <w:p>
            <w:pPr>
              <w:pStyle w:val="TableParagraph"/>
              <w:spacing w:before="56"/>
              <w:ind w:right="27"/>
              <w:jc w:val="right"/>
              <w:rPr>
                <w:b/>
                <w:sz w:val="14"/>
              </w:rPr>
            </w:pPr>
            <w:r>
              <w:rPr>
                <w:b/>
                <w:sz w:val="14"/>
              </w:rPr>
              <w:t>0,00</w:t>
            </w:r>
          </w:p>
        </w:tc>
        <w:tc>
          <w:tcPr>
            <w:tcW w:w="1060" w:type="dxa"/>
            <w:tcBorders>
              <w:left w:val="nil"/>
              <w:right w:val="nil"/>
            </w:tcBorders>
          </w:tcPr>
          <w:p>
            <w:pPr>
              <w:pStyle w:val="TableParagraph"/>
              <w:spacing w:before="56"/>
              <w:ind w:right="47"/>
              <w:jc w:val="right"/>
              <w:rPr>
                <w:b/>
                <w:sz w:val="14"/>
              </w:rPr>
            </w:pPr>
            <w:r>
              <w:rPr>
                <w:b/>
                <w:sz w:val="14"/>
              </w:rPr>
              <w:t>0,00</w:t>
            </w:r>
          </w:p>
        </w:tc>
        <w:tc>
          <w:tcPr>
            <w:tcW w:w="1020" w:type="dxa"/>
            <w:tcBorders>
              <w:left w:val="nil"/>
            </w:tcBorders>
          </w:tcPr>
          <w:p>
            <w:pPr>
              <w:pStyle w:val="TableParagraph"/>
              <w:spacing w:before="56"/>
              <w:ind w:right="-15"/>
              <w:jc w:val="right"/>
              <w:rPr>
                <w:b/>
                <w:sz w:val="14"/>
              </w:rPr>
            </w:pPr>
            <w:r>
              <w:rPr>
                <w:b/>
                <w:sz w:val="14"/>
              </w:rPr>
              <w:t>0,00</w:t>
            </w:r>
          </w:p>
        </w:tc>
      </w:tr>
    </w:tbl>
    <w:p>
      <w:pPr>
        <w:spacing w:after="0"/>
        <w:jc w:val="right"/>
        <w:rPr>
          <w:sz w:val="14"/>
        </w:rPr>
        <w:sectPr>
          <w:pgSz w:w="16840" w:h="11900" w:orient="landscape"/>
          <w:pgMar w:header="867" w:footer="915" w:top="1080" w:bottom="1180" w:left="720" w:right="720"/>
        </w:sectPr>
      </w:pPr>
    </w:p>
    <w:p>
      <w:pPr>
        <w:pStyle w:val="BodyText"/>
        <w:rPr>
          <w:rFonts w:ascii="Times New Roman"/>
          <w:b w:val="0"/>
          <w:sz w:val="20"/>
        </w:rPr>
      </w:pPr>
    </w:p>
    <w:p>
      <w:pPr>
        <w:pStyle w:val="BodyText"/>
        <w:spacing w:before="8"/>
        <w:rPr>
          <w:rFonts w:ascii="Times New Roman"/>
          <w:b w:val="0"/>
          <w:sz w:val="22"/>
        </w:rPr>
      </w:pPr>
    </w:p>
    <w:p>
      <w:pPr>
        <w:pStyle w:val="BodyText"/>
        <w:spacing w:before="92"/>
        <w:ind w:left="1863" w:right="1901"/>
        <w:jc w:val="center"/>
      </w:pPr>
      <w:r>
        <w:rPr/>
        <w:t>SPESE PER MISSIONI, PROGRAMMI E MACROAGGREGATI</w:t>
      </w:r>
    </w:p>
    <w:p>
      <w:pPr>
        <w:spacing w:line="240" w:lineRule="auto" w:before="2"/>
        <w:rPr>
          <w:b/>
          <w:sz w:val="22"/>
        </w:rPr>
      </w:pPr>
    </w:p>
    <w:p>
      <w:pPr>
        <w:pStyle w:val="BodyText"/>
        <w:ind w:left="1863" w:right="1863"/>
        <w:jc w:val="center"/>
      </w:pPr>
      <w:r>
        <w:rPr/>
        <w:t>SPESE PER RIMBORSO DI PRESTITI - PREVISIONI DI COMPETENZA</w:t>
      </w:r>
    </w:p>
    <w:p>
      <w:pPr>
        <w:pStyle w:val="BodyText"/>
        <w:spacing w:before="26"/>
        <w:ind w:left="1863" w:right="1863"/>
        <w:jc w:val="center"/>
      </w:pPr>
      <w:r>
        <w:rPr/>
        <w:t>Esercizio finanziario 2019 - Anno 2019</w:t>
      </w:r>
    </w:p>
    <w:p>
      <w:pPr>
        <w:spacing w:line="240" w:lineRule="auto" w:before="9" w:after="1"/>
        <w:rPr>
          <w:b/>
          <w:sz w:val="19"/>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0"/>
        <w:gridCol w:w="4500"/>
        <w:gridCol w:w="1840"/>
        <w:gridCol w:w="1600"/>
        <w:gridCol w:w="1780"/>
        <w:gridCol w:w="1760"/>
        <w:gridCol w:w="1800"/>
        <w:gridCol w:w="1120"/>
      </w:tblGrid>
      <w:tr>
        <w:trPr>
          <w:trHeight w:val="980" w:hRule="atLeast"/>
        </w:trPr>
        <w:tc>
          <w:tcPr>
            <w:tcW w:w="5060" w:type="dxa"/>
            <w:gridSpan w:val="2"/>
          </w:tcPr>
          <w:p>
            <w:pPr>
              <w:pStyle w:val="TableParagraph"/>
              <w:rPr>
                <w:b/>
                <w:sz w:val="16"/>
              </w:rPr>
            </w:pPr>
          </w:p>
          <w:p>
            <w:pPr>
              <w:pStyle w:val="TableParagraph"/>
              <w:spacing w:before="10"/>
              <w:rPr>
                <w:b/>
                <w:sz w:val="21"/>
              </w:rPr>
            </w:pPr>
          </w:p>
          <w:p>
            <w:pPr>
              <w:pStyle w:val="TableParagraph"/>
              <w:ind w:left="939"/>
              <w:rPr>
                <w:b/>
                <w:sz w:val="14"/>
              </w:rPr>
            </w:pPr>
            <w:r>
              <w:rPr>
                <w:b/>
                <w:sz w:val="14"/>
              </w:rPr>
              <w:t>MISSIONI E PROGRAMMI \ MACROAGGREGATI</w:t>
            </w:r>
          </w:p>
        </w:tc>
        <w:tc>
          <w:tcPr>
            <w:tcW w:w="1840" w:type="dxa"/>
          </w:tcPr>
          <w:p>
            <w:pPr>
              <w:pStyle w:val="TableParagraph"/>
              <w:rPr>
                <w:b/>
                <w:sz w:val="16"/>
              </w:rPr>
            </w:pPr>
          </w:p>
          <w:p>
            <w:pPr>
              <w:pStyle w:val="TableParagraph"/>
              <w:spacing w:before="4"/>
              <w:rPr>
                <w:b/>
                <w:sz w:val="13"/>
              </w:rPr>
            </w:pPr>
          </w:p>
          <w:p>
            <w:pPr>
              <w:pStyle w:val="TableParagraph"/>
              <w:spacing w:line="261" w:lineRule="auto"/>
              <w:ind w:left="445" w:right="304" w:hanging="101"/>
              <w:rPr>
                <w:b/>
                <w:sz w:val="14"/>
              </w:rPr>
            </w:pPr>
            <w:r>
              <w:rPr>
                <w:b/>
                <w:sz w:val="14"/>
              </w:rPr>
              <w:t>Rimborso di titoli obbligazionari</w:t>
            </w:r>
          </w:p>
        </w:tc>
        <w:tc>
          <w:tcPr>
            <w:tcW w:w="1600" w:type="dxa"/>
          </w:tcPr>
          <w:p>
            <w:pPr>
              <w:pStyle w:val="TableParagraph"/>
              <w:spacing w:before="8"/>
              <w:rPr>
                <w:b/>
                <w:sz w:val="21"/>
              </w:rPr>
            </w:pPr>
          </w:p>
          <w:p>
            <w:pPr>
              <w:pStyle w:val="TableParagraph"/>
              <w:spacing w:line="261" w:lineRule="auto"/>
              <w:ind w:left="292" w:right="290"/>
              <w:jc w:val="center"/>
              <w:rPr>
                <w:b/>
                <w:sz w:val="14"/>
              </w:rPr>
            </w:pPr>
            <w:r>
              <w:rPr>
                <w:b/>
                <w:sz w:val="14"/>
              </w:rPr>
              <w:t>Rimborso prestiti a breve termine</w:t>
            </w:r>
          </w:p>
        </w:tc>
        <w:tc>
          <w:tcPr>
            <w:tcW w:w="1780" w:type="dxa"/>
          </w:tcPr>
          <w:p>
            <w:pPr>
              <w:pStyle w:val="TableParagraph"/>
              <w:spacing w:before="8"/>
              <w:rPr>
                <w:b/>
                <w:sz w:val="21"/>
              </w:rPr>
            </w:pPr>
          </w:p>
          <w:p>
            <w:pPr>
              <w:pStyle w:val="TableParagraph"/>
              <w:spacing w:line="261" w:lineRule="auto"/>
              <w:ind w:left="374" w:right="118" w:hanging="238"/>
              <w:rPr>
                <w:b/>
                <w:sz w:val="14"/>
              </w:rPr>
            </w:pPr>
            <w:r>
              <w:rPr>
                <w:b/>
                <w:sz w:val="14"/>
              </w:rPr>
              <w:t>Rimborso mutui e altri finanziamenti a</w:t>
            </w:r>
          </w:p>
          <w:p>
            <w:pPr>
              <w:pStyle w:val="TableParagraph"/>
              <w:spacing w:before="1"/>
              <w:ind w:left="191"/>
              <w:rPr>
                <w:b/>
                <w:sz w:val="14"/>
              </w:rPr>
            </w:pPr>
            <w:r>
              <w:rPr>
                <w:b/>
                <w:sz w:val="14"/>
              </w:rPr>
              <w:t>medio lungo termine</w:t>
            </w:r>
          </w:p>
        </w:tc>
        <w:tc>
          <w:tcPr>
            <w:tcW w:w="1760" w:type="dxa"/>
          </w:tcPr>
          <w:p>
            <w:pPr>
              <w:pStyle w:val="TableParagraph"/>
              <w:spacing w:before="8"/>
              <w:rPr>
                <w:b/>
                <w:sz w:val="21"/>
              </w:rPr>
            </w:pPr>
          </w:p>
          <w:p>
            <w:pPr>
              <w:pStyle w:val="TableParagraph"/>
              <w:spacing w:line="261" w:lineRule="auto"/>
              <w:ind w:left="294" w:right="292"/>
              <w:jc w:val="center"/>
              <w:rPr>
                <w:b/>
                <w:sz w:val="14"/>
              </w:rPr>
            </w:pPr>
            <w:r>
              <w:rPr>
                <w:b/>
                <w:sz w:val="14"/>
              </w:rPr>
              <w:t>Rimborso di altre forme di indebitamento</w:t>
            </w:r>
          </w:p>
        </w:tc>
        <w:tc>
          <w:tcPr>
            <w:tcW w:w="1800" w:type="dxa"/>
          </w:tcPr>
          <w:p>
            <w:pPr>
              <w:pStyle w:val="TableParagraph"/>
              <w:rPr>
                <w:b/>
                <w:sz w:val="16"/>
              </w:rPr>
            </w:pPr>
          </w:p>
          <w:p>
            <w:pPr>
              <w:pStyle w:val="TableParagraph"/>
              <w:spacing w:before="4"/>
              <w:rPr>
                <w:b/>
                <w:sz w:val="13"/>
              </w:rPr>
            </w:pPr>
          </w:p>
          <w:p>
            <w:pPr>
              <w:pStyle w:val="TableParagraph"/>
              <w:spacing w:line="261" w:lineRule="auto"/>
              <w:ind w:left="676" w:right="209" w:hanging="409"/>
              <w:rPr>
                <w:b/>
                <w:sz w:val="14"/>
              </w:rPr>
            </w:pPr>
            <w:r>
              <w:rPr>
                <w:b/>
                <w:sz w:val="14"/>
              </w:rPr>
              <w:t>Fondi per rimborso prestiti</w:t>
            </w:r>
          </w:p>
        </w:tc>
        <w:tc>
          <w:tcPr>
            <w:tcW w:w="1120" w:type="dxa"/>
          </w:tcPr>
          <w:p>
            <w:pPr>
              <w:pStyle w:val="TableParagraph"/>
              <w:rPr>
                <w:b/>
                <w:sz w:val="16"/>
              </w:rPr>
            </w:pPr>
          </w:p>
          <w:p>
            <w:pPr>
              <w:pStyle w:val="TableParagraph"/>
              <w:rPr>
                <w:b/>
                <w:sz w:val="21"/>
              </w:rPr>
            </w:pPr>
          </w:p>
          <w:p>
            <w:pPr>
              <w:pStyle w:val="TableParagraph"/>
              <w:ind w:left="363"/>
              <w:rPr>
                <w:b/>
                <w:sz w:val="14"/>
              </w:rPr>
            </w:pPr>
            <w:r>
              <w:rPr>
                <w:b/>
                <w:sz w:val="14"/>
              </w:rPr>
              <w:t>Totale</w:t>
            </w:r>
          </w:p>
        </w:tc>
      </w:tr>
      <w:tr>
        <w:trPr>
          <w:trHeight w:val="640" w:hRule="atLeast"/>
        </w:trPr>
        <w:tc>
          <w:tcPr>
            <w:tcW w:w="5060" w:type="dxa"/>
            <w:gridSpan w:val="2"/>
          </w:tcPr>
          <w:p>
            <w:pPr>
              <w:pStyle w:val="TableParagraph"/>
              <w:rPr>
                <w:rFonts w:ascii="Times New Roman"/>
                <w:sz w:val="14"/>
              </w:rPr>
            </w:pPr>
          </w:p>
        </w:tc>
        <w:tc>
          <w:tcPr>
            <w:tcW w:w="1840" w:type="dxa"/>
          </w:tcPr>
          <w:p>
            <w:pPr>
              <w:pStyle w:val="TableParagraph"/>
              <w:spacing w:before="1"/>
              <w:rPr>
                <w:b/>
                <w:sz w:val="23"/>
              </w:rPr>
            </w:pPr>
          </w:p>
          <w:p>
            <w:pPr>
              <w:pStyle w:val="TableParagraph"/>
              <w:ind w:left="125" w:right="106"/>
              <w:jc w:val="center"/>
              <w:rPr>
                <w:b/>
                <w:sz w:val="14"/>
              </w:rPr>
            </w:pPr>
            <w:r>
              <w:rPr>
                <w:b/>
                <w:sz w:val="14"/>
              </w:rPr>
              <w:t>401</w:t>
            </w:r>
          </w:p>
        </w:tc>
        <w:tc>
          <w:tcPr>
            <w:tcW w:w="1600" w:type="dxa"/>
          </w:tcPr>
          <w:p>
            <w:pPr>
              <w:pStyle w:val="TableParagraph"/>
              <w:spacing w:before="1"/>
              <w:rPr>
                <w:b/>
                <w:sz w:val="23"/>
              </w:rPr>
            </w:pPr>
          </w:p>
          <w:p>
            <w:pPr>
              <w:pStyle w:val="TableParagraph"/>
              <w:ind w:left="292" w:right="253"/>
              <w:jc w:val="center"/>
              <w:rPr>
                <w:b/>
                <w:sz w:val="14"/>
              </w:rPr>
            </w:pPr>
            <w:r>
              <w:rPr>
                <w:b/>
                <w:sz w:val="14"/>
              </w:rPr>
              <w:t>402</w:t>
            </w:r>
          </w:p>
        </w:tc>
        <w:tc>
          <w:tcPr>
            <w:tcW w:w="1780" w:type="dxa"/>
          </w:tcPr>
          <w:p>
            <w:pPr>
              <w:pStyle w:val="TableParagraph"/>
              <w:spacing w:before="1"/>
              <w:rPr>
                <w:b/>
                <w:sz w:val="23"/>
              </w:rPr>
            </w:pPr>
          </w:p>
          <w:p>
            <w:pPr>
              <w:pStyle w:val="TableParagraph"/>
              <w:ind w:left="762" w:right="723"/>
              <w:jc w:val="center"/>
              <w:rPr>
                <w:b/>
                <w:sz w:val="14"/>
              </w:rPr>
            </w:pPr>
            <w:r>
              <w:rPr>
                <w:b/>
                <w:sz w:val="14"/>
              </w:rPr>
              <w:t>403</w:t>
            </w:r>
          </w:p>
        </w:tc>
        <w:tc>
          <w:tcPr>
            <w:tcW w:w="1760" w:type="dxa"/>
          </w:tcPr>
          <w:p>
            <w:pPr>
              <w:pStyle w:val="TableParagraph"/>
              <w:spacing w:before="1"/>
              <w:rPr>
                <w:b/>
                <w:sz w:val="23"/>
              </w:rPr>
            </w:pPr>
          </w:p>
          <w:p>
            <w:pPr>
              <w:pStyle w:val="TableParagraph"/>
              <w:ind w:left="76" w:right="76"/>
              <w:jc w:val="center"/>
              <w:rPr>
                <w:b/>
                <w:sz w:val="14"/>
              </w:rPr>
            </w:pPr>
            <w:r>
              <w:rPr>
                <w:b/>
                <w:sz w:val="14"/>
              </w:rPr>
              <w:t>404</w:t>
            </w:r>
          </w:p>
        </w:tc>
        <w:tc>
          <w:tcPr>
            <w:tcW w:w="1800" w:type="dxa"/>
          </w:tcPr>
          <w:p>
            <w:pPr>
              <w:pStyle w:val="TableParagraph"/>
              <w:spacing w:before="1"/>
              <w:rPr>
                <w:b/>
                <w:sz w:val="23"/>
              </w:rPr>
            </w:pPr>
          </w:p>
          <w:p>
            <w:pPr>
              <w:pStyle w:val="TableParagraph"/>
              <w:ind w:left="108" w:right="69"/>
              <w:jc w:val="center"/>
              <w:rPr>
                <w:b/>
                <w:sz w:val="14"/>
              </w:rPr>
            </w:pPr>
            <w:r>
              <w:rPr>
                <w:b/>
                <w:sz w:val="14"/>
              </w:rPr>
              <w:t>405</w:t>
            </w:r>
          </w:p>
        </w:tc>
        <w:tc>
          <w:tcPr>
            <w:tcW w:w="1120" w:type="dxa"/>
          </w:tcPr>
          <w:p>
            <w:pPr>
              <w:pStyle w:val="TableParagraph"/>
              <w:spacing w:before="1"/>
              <w:rPr>
                <w:b/>
                <w:sz w:val="23"/>
              </w:rPr>
            </w:pPr>
          </w:p>
          <w:p>
            <w:pPr>
              <w:pStyle w:val="TableParagraph"/>
              <w:ind w:left="413" w:right="374"/>
              <w:jc w:val="center"/>
              <w:rPr>
                <w:b/>
                <w:sz w:val="14"/>
              </w:rPr>
            </w:pPr>
            <w:r>
              <w:rPr>
                <w:b/>
                <w:sz w:val="14"/>
              </w:rPr>
              <w:t>400</w:t>
            </w:r>
          </w:p>
        </w:tc>
      </w:tr>
      <w:tr>
        <w:trPr>
          <w:trHeight w:val="920" w:hRule="atLeast"/>
        </w:trPr>
        <w:tc>
          <w:tcPr>
            <w:tcW w:w="560" w:type="dxa"/>
          </w:tcPr>
          <w:p>
            <w:pPr>
              <w:pStyle w:val="TableParagraph"/>
              <w:spacing w:before="6"/>
              <w:rPr>
                <w:b/>
                <w:sz w:val="13"/>
              </w:rPr>
            </w:pPr>
          </w:p>
          <w:p>
            <w:pPr>
              <w:pStyle w:val="TableParagraph"/>
              <w:ind w:left="162" w:right="142"/>
              <w:jc w:val="center"/>
              <w:rPr>
                <w:b/>
                <w:i/>
                <w:sz w:val="14"/>
              </w:rPr>
            </w:pPr>
            <w:r>
              <w:rPr>
                <w:b/>
                <w:i/>
                <w:sz w:val="14"/>
              </w:rPr>
              <w:t>20</w:t>
            </w:r>
          </w:p>
          <w:p>
            <w:pPr>
              <w:pStyle w:val="TableParagraph"/>
              <w:spacing w:before="139"/>
              <w:ind w:left="182" w:right="122"/>
              <w:jc w:val="center"/>
              <w:rPr>
                <w:sz w:val="14"/>
              </w:rPr>
            </w:pPr>
            <w:r>
              <w:rPr>
                <w:sz w:val="14"/>
              </w:rPr>
              <w:t>03</w:t>
            </w:r>
          </w:p>
        </w:tc>
        <w:tc>
          <w:tcPr>
            <w:tcW w:w="4500" w:type="dxa"/>
          </w:tcPr>
          <w:p>
            <w:pPr>
              <w:pStyle w:val="TableParagraph"/>
              <w:spacing w:before="3"/>
              <w:rPr>
                <w:b/>
                <w:sz w:val="15"/>
              </w:rPr>
            </w:pPr>
          </w:p>
          <w:p>
            <w:pPr>
              <w:pStyle w:val="TableParagraph"/>
              <w:ind w:left="80"/>
              <w:rPr>
                <w:b/>
                <w:i/>
                <w:sz w:val="14"/>
              </w:rPr>
            </w:pPr>
            <w:r>
              <w:rPr>
                <w:b/>
                <w:i/>
                <w:sz w:val="14"/>
              </w:rPr>
              <w:t>MISSIONE 20 - Fondi e accantonamenti</w:t>
            </w:r>
          </w:p>
          <w:p>
            <w:pPr>
              <w:pStyle w:val="TableParagraph"/>
              <w:spacing w:before="119"/>
              <w:ind w:left="80"/>
              <w:rPr>
                <w:sz w:val="14"/>
              </w:rPr>
            </w:pPr>
            <w:r>
              <w:rPr>
                <w:sz w:val="14"/>
              </w:rPr>
              <w:t>Altri fondi</w:t>
            </w:r>
          </w:p>
          <w:p>
            <w:pPr>
              <w:pStyle w:val="TableParagraph"/>
              <w:spacing w:before="99"/>
              <w:ind w:left="80"/>
              <w:rPr>
                <w:b/>
                <w:i/>
                <w:sz w:val="14"/>
              </w:rPr>
            </w:pPr>
            <w:r>
              <w:rPr>
                <w:b/>
                <w:i/>
                <w:sz w:val="14"/>
              </w:rPr>
              <w:t>TOTALE MISSIONE 20 - Fondi e accantonamenti</w:t>
            </w:r>
          </w:p>
        </w:tc>
        <w:tc>
          <w:tcPr>
            <w:tcW w:w="1840" w:type="dxa"/>
          </w:tcPr>
          <w:p>
            <w:pPr>
              <w:pStyle w:val="TableParagraph"/>
              <w:rPr>
                <w:b/>
                <w:sz w:val="16"/>
              </w:rPr>
            </w:pPr>
          </w:p>
          <w:p>
            <w:pPr>
              <w:pStyle w:val="TableParagraph"/>
              <w:spacing w:before="7"/>
              <w:rPr>
                <w:b/>
                <w:sz w:val="23"/>
              </w:rPr>
            </w:pPr>
          </w:p>
          <w:p>
            <w:pPr>
              <w:pStyle w:val="TableParagraph"/>
              <w:ind w:right="37"/>
              <w:jc w:val="right"/>
              <w:rPr>
                <w:sz w:val="14"/>
              </w:rPr>
            </w:pPr>
            <w:r>
              <w:rPr>
                <w:sz w:val="14"/>
              </w:rPr>
              <w:t>0,00</w:t>
            </w:r>
          </w:p>
          <w:p>
            <w:pPr>
              <w:pStyle w:val="TableParagraph"/>
              <w:spacing w:before="99"/>
              <w:ind w:right="37"/>
              <w:jc w:val="right"/>
              <w:rPr>
                <w:b/>
                <w:sz w:val="14"/>
              </w:rPr>
            </w:pPr>
            <w:r>
              <w:rPr>
                <w:b/>
                <w:sz w:val="14"/>
              </w:rPr>
              <w:t>0,00</w:t>
            </w:r>
          </w:p>
        </w:tc>
        <w:tc>
          <w:tcPr>
            <w:tcW w:w="1600" w:type="dxa"/>
          </w:tcPr>
          <w:p>
            <w:pPr>
              <w:pStyle w:val="TableParagraph"/>
              <w:rPr>
                <w:b/>
                <w:sz w:val="16"/>
              </w:rPr>
            </w:pPr>
          </w:p>
          <w:p>
            <w:pPr>
              <w:pStyle w:val="TableParagraph"/>
              <w:spacing w:before="7"/>
              <w:rPr>
                <w:b/>
                <w:sz w:val="23"/>
              </w:rPr>
            </w:pPr>
          </w:p>
          <w:p>
            <w:pPr>
              <w:pStyle w:val="TableParagraph"/>
              <w:ind w:right="37"/>
              <w:jc w:val="right"/>
              <w:rPr>
                <w:sz w:val="14"/>
              </w:rPr>
            </w:pPr>
            <w:r>
              <w:rPr>
                <w:sz w:val="14"/>
              </w:rPr>
              <w:t>0,00</w:t>
            </w:r>
          </w:p>
          <w:p>
            <w:pPr>
              <w:pStyle w:val="TableParagraph"/>
              <w:spacing w:before="99"/>
              <w:ind w:right="37"/>
              <w:jc w:val="right"/>
              <w:rPr>
                <w:b/>
                <w:sz w:val="14"/>
              </w:rPr>
            </w:pPr>
            <w:r>
              <w:rPr>
                <w:b/>
                <w:sz w:val="14"/>
              </w:rPr>
              <w:t>0,00</w:t>
            </w:r>
          </w:p>
        </w:tc>
        <w:tc>
          <w:tcPr>
            <w:tcW w:w="1780" w:type="dxa"/>
          </w:tcPr>
          <w:p>
            <w:pPr>
              <w:pStyle w:val="TableParagraph"/>
              <w:rPr>
                <w:b/>
                <w:sz w:val="16"/>
              </w:rPr>
            </w:pPr>
          </w:p>
          <w:p>
            <w:pPr>
              <w:pStyle w:val="TableParagraph"/>
              <w:spacing w:before="7"/>
              <w:rPr>
                <w:b/>
                <w:sz w:val="23"/>
              </w:rPr>
            </w:pPr>
          </w:p>
          <w:p>
            <w:pPr>
              <w:pStyle w:val="TableParagraph"/>
              <w:ind w:right="57"/>
              <w:jc w:val="right"/>
              <w:rPr>
                <w:sz w:val="14"/>
              </w:rPr>
            </w:pPr>
            <w:r>
              <w:rPr>
                <w:sz w:val="14"/>
              </w:rPr>
              <w:t>0,00</w:t>
            </w:r>
          </w:p>
          <w:p>
            <w:pPr>
              <w:pStyle w:val="TableParagraph"/>
              <w:spacing w:before="99"/>
              <w:ind w:right="57"/>
              <w:jc w:val="right"/>
              <w:rPr>
                <w:b/>
                <w:sz w:val="14"/>
              </w:rPr>
            </w:pPr>
            <w:r>
              <w:rPr>
                <w:b/>
                <w:sz w:val="14"/>
              </w:rPr>
              <w:t>0,00</w:t>
            </w:r>
          </w:p>
        </w:tc>
        <w:tc>
          <w:tcPr>
            <w:tcW w:w="1760" w:type="dxa"/>
          </w:tcPr>
          <w:p>
            <w:pPr>
              <w:pStyle w:val="TableParagraph"/>
              <w:rPr>
                <w:b/>
                <w:sz w:val="16"/>
              </w:rPr>
            </w:pPr>
          </w:p>
          <w:p>
            <w:pPr>
              <w:pStyle w:val="TableParagraph"/>
              <w:spacing w:before="7"/>
              <w:rPr>
                <w:b/>
                <w:sz w:val="23"/>
              </w:rPr>
            </w:pPr>
          </w:p>
          <w:p>
            <w:pPr>
              <w:pStyle w:val="TableParagraph"/>
              <w:ind w:right="57"/>
              <w:jc w:val="right"/>
              <w:rPr>
                <w:sz w:val="14"/>
              </w:rPr>
            </w:pPr>
            <w:r>
              <w:rPr>
                <w:sz w:val="14"/>
              </w:rPr>
              <w:t>0,00</w:t>
            </w:r>
          </w:p>
          <w:p>
            <w:pPr>
              <w:pStyle w:val="TableParagraph"/>
              <w:spacing w:before="99"/>
              <w:ind w:right="57"/>
              <w:jc w:val="right"/>
              <w:rPr>
                <w:b/>
                <w:sz w:val="14"/>
              </w:rPr>
            </w:pPr>
            <w:r>
              <w:rPr>
                <w:b/>
                <w:sz w:val="14"/>
              </w:rPr>
              <w:t>0,00</w:t>
            </w:r>
          </w:p>
        </w:tc>
        <w:tc>
          <w:tcPr>
            <w:tcW w:w="1800" w:type="dxa"/>
          </w:tcPr>
          <w:p>
            <w:pPr>
              <w:pStyle w:val="TableParagraph"/>
              <w:rPr>
                <w:b/>
                <w:sz w:val="16"/>
              </w:rPr>
            </w:pPr>
          </w:p>
          <w:p>
            <w:pPr>
              <w:pStyle w:val="TableParagraph"/>
              <w:spacing w:before="7"/>
              <w:rPr>
                <w:b/>
                <w:sz w:val="23"/>
              </w:rPr>
            </w:pPr>
          </w:p>
          <w:p>
            <w:pPr>
              <w:pStyle w:val="TableParagraph"/>
              <w:ind w:right="57"/>
              <w:jc w:val="right"/>
              <w:rPr>
                <w:sz w:val="14"/>
              </w:rPr>
            </w:pPr>
            <w:r>
              <w:rPr>
                <w:sz w:val="14"/>
              </w:rPr>
              <w:t>0,00</w:t>
            </w:r>
          </w:p>
          <w:p>
            <w:pPr>
              <w:pStyle w:val="TableParagraph"/>
              <w:spacing w:before="99"/>
              <w:ind w:right="57"/>
              <w:jc w:val="right"/>
              <w:rPr>
                <w:b/>
                <w:sz w:val="14"/>
              </w:rPr>
            </w:pPr>
            <w:r>
              <w:rPr>
                <w:b/>
                <w:sz w:val="14"/>
              </w:rPr>
              <w:t>0,00</w:t>
            </w:r>
          </w:p>
        </w:tc>
        <w:tc>
          <w:tcPr>
            <w:tcW w:w="1120" w:type="dxa"/>
          </w:tcPr>
          <w:p>
            <w:pPr>
              <w:pStyle w:val="TableParagraph"/>
              <w:rPr>
                <w:b/>
                <w:sz w:val="16"/>
              </w:rPr>
            </w:pPr>
          </w:p>
          <w:p>
            <w:pPr>
              <w:pStyle w:val="TableParagraph"/>
              <w:spacing w:before="7"/>
              <w:rPr>
                <w:b/>
                <w:sz w:val="23"/>
              </w:rPr>
            </w:pPr>
          </w:p>
          <w:p>
            <w:pPr>
              <w:pStyle w:val="TableParagraph"/>
              <w:ind w:right="57"/>
              <w:jc w:val="right"/>
              <w:rPr>
                <w:sz w:val="14"/>
              </w:rPr>
            </w:pPr>
            <w:r>
              <w:rPr>
                <w:sz w:val="14"/>
              </w:rPr>
              <w:t>0,00</w:t>
            </w:r>
          </w:p>
          <w:p>
            <w:pPr>
              <w:pStyle w:val="TableParagraph"/>
              <w:spacing w:before="99"/>
              <w:ind w:right="57"/>
              <w:jc w:val="right"/>
              <w:rPr>
                <w:b/>
                <w:sz w:val="14"/>
              </w:rPr>
            </w:pPr>
            <w:r>
              <w:rPr>
                <w:b/>
                <w:sz w:val="14"/>
              </w:rPr>
              <w:t>0,00</w:t>
            </w:r>
          </w:p>
        </w:tc>
      </w:tr>
      <w:tr>
        <w:trPr>
          <w:trHeight w:val="920" w:hRule="atLeast"/>
        </w:trPr>
        <w:tc>
          <w:tcPr>
            <w:tcW w:w="560" w:type="dxa"/>
          </w:tcPr>
          <w:p>
            <w:pPr>
              <w:pStyle w:val="TableParagraph"/>
              <w:spacing w:before="6"/>
              <w:rPr>
                <w:b/>
                <w:sz w:val="13"/>
              </w:rPr>
            </w:pPr>
          </w:p>
          <w:p>
            <w:pPr>
              <w:pStyle w:val="TableParagraph"/>
              <w:ind w:left="162" w:right="142"/>
              <w:jc w:val="center"/>
              <w:rPr>
                <w:b/>
                <w:i/>
                <w:sz w:val="14"/>
              </w:rPr>
            </w:pPr>
            <w:r>
              <w:rPr>
                <w:b/>
                <w:i/>
                <w:sz w:val="14"/>
              </w:rPr>
              <w:t>50</w:t>
            </w:r>
          </w:p>
          <w:p>
            <w:pPr>
              <w:pStyle w:val="TableParagraph"/>
              <w:spacing w:before="139"/>
              <w:ind w:left="182" w:right="122"/>
              <w:jc w:val="center"/>
              <w:rPr>
                <w:sz w:val="14"/>
              </w:rPr>
            </w:pPr>
            <w:r>
              <w:rPr>
                <w:sz w:val="14"/>
              </w:rPr>
              <w:t>02</w:t>
            </w:r>
          </w:p>
        </w:tc>
        <w:tc>
          <w:tcPr>
            <w:tcW w:w="4500" w:type="dxa"/>
          </w:tcPr>
          <w:p>
            <w:pPr>
              <w:pStyle w:val="TableParagraph"/>
              <w:spacing w:before="3"/>
              <w:rPr>
                <w:b/>
                <w:sz w:val="15"/>
              </w:rPr>
            </w:pPr>
          </w:p>
          <w:p>
            <w:pPr>
              <w:pStyle w:val="TableParagraph"/>
              <w:ind w:left="80"/>
              <w:rPr>
                <w:b/>
                <w:i/>
                <w:sz w:val="14"/>
              </w:rPr>
            </w:pPr>
            <w:r>
              <w:rPr>
                <w:b/>
                <w:i/>
                <w:sz w:val="14"/>
              </w:rPr>
              <w:t>MISSIONE 50 - Debito pubblico</w:t>
            </w:r>
          </w:p>
          <w:p>
            <w:pPr>
              <w:pStyle w:val="TableParagraph"/>
              <w:spacing w:before="119"/>
              <w:ind w:left="80"/>
              <w:rPr>
                <w:sz w:val="14"/>
              </w:rPr>
            </w:pPr>
            <w:r>
              <w:rPr>
                <w:sz w:val="14"/>
              </w:rPr>
              <w:t>Quota capitale ammortamento mutui e prestiti obbligazionari</w:t>
            </w:r>
          </w:p>
          <w:p>
            <w:pPr>
              <w:pStyle w:val="TableParagraph"/>
              <w:spacing w:before="99"/>
              <w:ind w:left="80"/>
              <w:rPr>
                <w:b/>
                <w:i/>
                <w:sz w:val="14"/>
              </w:rPr>
            </w:pPr>
            <w:r>
              <w:rPr>
                <w:b/>
                <w:i/>
                <w:sz w:val="14"/>
              </w:rPr>
              <w:t>TOTALE MISSIONE 50 - Debito pubblico</w:t>
            </w:r>
          </w:p>
        </w:tc>
        <w:tc>
          <w:tcPr>
            <w:tcW w:w="1840" w:type="dxa"/>
          </w:tcPr>
          <w:p>
            <w:pPr>
              <w:pStyle w:val="TableParagraph"/>
              <w:rPr>
                <w:b/>
                <w:sz w:val="16"/>
              </w:rPr>
            </w:pPr>
          </w:p>
          <w:p>
            <w:pPr>
              <w:pStyle w:val="TableParagraph"/>
              <w:spacing w:before="7"/>
              <w:rPr>
                <w:b/>
                <w:sz w:val="23"/>
              </w:rPr>
            </w:pPr>
          </w:p>
          <w:p>
            <w:pPr>
              <w:pStyle w:val="TableParagraph"/>
              <w:ind w:right="37"/>
              <w:jc w:val="right"/>
              <w:rPr>
                <w:sz w:val="14"/>
              </w:rPr>
            </w:pPr>
            <w:r>
              <w:rPr>
                <w:sz w:val="14"/>
              </w:rPr>
              <w:t>0,00</w:t>
            </w:r>
          </w:p>
          <w:p>
            <w:pPr>
              <w:pStyle w:val="TableParagraph"/>
              <w:spacing w:before="99"/>
              <w:ind w:right="37"/>
              <w:jc w:val="right"/>
              <w:rPr>
                <w:b/>
                <w:sz w:val="14"/>
              </w:rPr>
            </w:pPr>
            <w:r>
              <w:rPr>
                <w:b/>
                <w:sz w:val="14"/>
              </w:rPr>
              <w:t>0,00</w:t>
            </w:r>
          </w:p>
        </w:tc>
        <w:tc>
          <w:tcPr>
            <w:tcW w:w="1600" w:type="dxa"/>
          </w:tcPr>
          <w:p>
            <w:pPr>
              <w:pStyle w:val="TableParagraph"/>
              <w:rPr>
                <w:b/>
                <w:sz w:val="16"/>
              </w:rPr>
            </w:pPr>
          </w:p>
          <w:p>
            <w:pPr>
              <w:pStyle w:val="TableParagraph"/>
              <w:spacing w:before="7"/>
              <w:rPr>
                <w:b/>
                <w:sz w:val="23"/>
              </w:rPr>
            </w:pPr>
          </w:p>
          <w:p>
            <w:pPr>
              <w:pStyle w:val="TableParagraph"/>
              <w:ind w:right="37"/>
              <w:jc w:val="right"/>
              <w:rPr>
                <w:sz w:val="14"/>
              </w:rPr>
            </w:pPr>
            <w:r>
              <w:rPr>
                <w:sz w:val="14"/>
              </w:rPr>
              <w:t>0,00</w:t>
            </w:r>
          </w:p>
          <w:p>
            <w:pPr>
              <w:pStyle w:val="TableParagraph"/>
              <w:spacing w:before="99"/>
              <w:ind w:right="37"/>
              <w:jc w:val="right"/>
              <w:rPr>
                <w:b/>
                <w:sz w:val="14"/>
              </w:rPr>
            </w:pPr>
            <w:r>
              <w:rPr>
                <w:b/>
                <w:sz w:val="14"/>
              </w:rPr>
              <w:t>0,00</w:t>
            </w:r>
          </w:p>
        </w:tc>
        <w:tc>
          <w:tcPr>
            <w:tcW w:w="1780" w:type="dxa"/>
          </w:tcPr>
          <w:p>
            <w:pPr>
              <w:pStyle w:val="TableParagraph"/>
              <w:rPr>
                <w:b/>
                <w:sz w:val="16"/>
              </w:rPr>
            </w:pPr>
          </w:p>
          <w:p>
            <w:pPr>
              <w:pStyle w:val="TableParagraph"/>
              <w:spacing w:before="7"/>
              <w:rPr>
                <w:b/>
                <w:sz w:val="23"/>
              </w:rPr>
            </w:pPr>
          </w:p>
          <w:p>
            <w:pPr>
              <w:pStyle w:val="TableParagraph"/>
              <w:ind w:left="1077"/>
              <w:rPr>
                <w:sz w:val="14"/>
              </w:rPr>
            </w:pPr>
            <w:r>
              <w:rPr>
                <w:sz w:val="14"/>
              </w:rPr>
              <w:t>72.100,00</w:t>
            </w:r>
          </w:p>
          <w:p>
            <w:pPr>
              <w:pStyle w:val="TableParagraph"/>
              <w:spacing w:before="99"/>
              <w:ind w:left="1077"/>
              <w:rPr>
                <w:b/>
                <w:sz w:val="14"/>
              </w:rPr>
            </w:pPr>
            <w:r>
              <w:rPr>
                <w:b/>
                <w:sz w:val="14"/>
              </w:rPr>
              <w:t>72.100,00</w:t>
            </w:r>
          </w:p>
        </w:tc>
        <w:tc>
          <w:tcPr>
            <w:tcW w:w="1760" w:type="dxa"/>
          </w:tcPr>
          <w:p>
            <w:pPr>
              <w:pStyle w:val="TableParagraph"/>
              <w:rPr>
                <w:b/>
                <w:sz w:val="16"/>
              </w:rPr>
            </w:pPr>
          </w:p>
          <w:p>
            <w:pPr>
              <w:pStyle w:val="TableParagraph"/>
              <w:spacing w:before="7"/>
              <w:rPr>
                <w:b/>
                <w:sz w:val="23"/>
              </w:rPr>
            </w:pPr>
          </w:p>
          <w:p>
            <w:pPr>
              <w:pStyle w:val="TableParagraph"/>
              <w:ind w:right="57"/>
              <w:jc w:val="right"/>
              <w:rPr>
                <w:sz w:val="14"/>
              </w:rPr>
            </w:pPr>
            <w:r>
              <w:rPr>
                <w:sz w:val="14"/>
              </w:rPr>
              <w:t>0,00</w:t>
            </w:r>
          </w:p>
          <w:p>
            <w:pPr>
              <w:pStyle w:val="TableParagraph"/>
              <w:spacing w:before="99"/>
              <w:ind w:right="57"/>
              <w:jc w:val="right"/>
              <w:rPr>
                <w:b/>
                <w:sz w:val="14"/>
              </w:rPr>
            </w:pPr>
            <w:r>
              <w:rPr>
                <w:b/>
                <w:sz w:val="14"/>
              </w:rPr>
              <w:t>0,00</w:t>
            </w:r>
          </w:p>
        </w:tc>
        <w:tc>
          <w:tcPr>
            <w:tcW w:w="1800" w:type="dxa"/>
          </w:tcPr>
          <w:p>
            <w:pPr>
              <w:pStyle w:val="TableParagraph"/>
              <w:rPr>
                <w:b/>
                <w:sz w:val="16"/>
              </w:rPr>
            </w:pPr>
          </w:p>
          <w:p>
            <w:pPr>
              <w:pStyle w:val="TableParagraph"/>
              <w:spacing w:before="7"/>
              <w:rPr>
                <w:b/>
                <w:sz w:val="23"/>
              </w:rPr>
            </w:pPr>
          </w:p>
          <w:p>
            <w:pPr>
              <w:pStyle w:val="TableParagraph"/>
              <w:ind w:right="57"/>
              <w:jc w:val="right"/>
              <w:rPr>
                <w:sz w:val="14"/>
              </w:rPr>
            </w:pPr>
            <w:r>
              <w:rPr>
                <w:sz w:val="14"/>
              </w:rPr>
              <w:t>0,00</w:t>
            </w:r>
          </w:p>
          <w:p>
            <w:pPr>
              <w:pStyle w:val="TableParagraph"/>
              <w:spacing w:before="99"/>
              <w:ind w:right="57"/>
              <w:jc w:val="right"/>
              <w:rPr>
                <w:b/>
                <w:sz w:val="14"/>
              </w:rPr>
            </w:pPr>
            <w:r>
              <w:rPr>
                <w:b/>
                <w:sz w:val="14"/>
              </w:rPr>
              <w:t>0,00</w:t>
            </w:r>
          </w:p>
        </w:tc>
        <w:tc>
          <w:tcPr>
            <w:tcW w:w="1120" w:type="dxa"/>
          </w:tcPr>
          <w:p>
            <w:pPr>
              <w:pStyle w:val="TableParagraph"/>
              <w:rPr>
                <w:b/>
                <w:sz w:val="16"/>
              </w:rPr>
            </w:pPr>
          </w:p>
          <w:p>
            <w:pPr>
              <w:pStyle w:val="TableParagraph"/>
              <w:spacing w:before="7"/>
              <w:rPr>
                <w:b/>
                <w:sz w:val="23"/>
              </w:rPr>
            </w:pPr>
          </w:p>
          <w:p>
            <w:pPr>
              <w:pStyle w:val="TableParagraph"/>
              <w:ind w:left="417"/>
              <w:rPr>
                <w:sz w:val="14"/>
              </w:rPr>
            </w:pPr>
            <w:r>
              <w:rPr>
                <w:sz w:val="14"/>
              </w:rPr>
              <w:t>72.100,00</w:t>
            </w:r>
          </w:p>
          <w:p>
            <w:pPr>
              <w:pStyle w:val="TableParagraph"/>
              <w:spacing w:before="99"/>
              <w:ind w:left="417"/>
              <w:rPr>
                <w:b/>
                <w:sz w:val="14"/>
              </w:rPr>
            </w:pPr>
            <w:r>
              <w:rPr>
                <w:b/>
                <w:sz w:val="14"/>
              </w:rPr>
              <w:t>72.100,00</w:t>
            </w:r>
          </w:p>
        </w:tc>
      </w:tr>
      <w:tr>
        <w:trPr>
          <w:trHeight w:val="260" w:hRule="atLeast"/>
        </w:trPr>
        <w:tc>
          <w:tcPr>
            <w:tcW w:w="560" w:type="dxa"/>
          </w:tcPr>
          <w:p>
            <w:pPr>
              <w:pStyle w:val="TableParagraph"/>
              <w:rPr>
                <w:rFonts w:ascii="Times New Roman"/>
                <w:sz w:val="14"/>
              </w:rPr>
            </w:pPr>
          </w:p>
        </w:tc>
        <w:tc>
          <w:tcPr>
            <w:tcW w:w="4500" w:type="dxa"/>
            <w:tcBorders>
              <w:right w:val="nil"/>
            </w:tcBorders>
          </w:tcPr>
          <w:p>
            <w:pPr>
              <w:pStyle w:val="TableParagraph"/>
              <w:spacing w:before="56"/>
              <w:ind w:left="80"/>
              <w:rPr>
                <w:b/>
                <w:i/>
                <w:sz w:val="14"/>
              </w:rPr>
            </w:pPr>
            <w:r>
              <w:rPr>
                <w:b/>
                <w:i/>
                <w:sz w:val="14"/>
              </w:rPr>
              <w:t>TOTALE GENERALE DELLE SPESE</w:t>
            </w:r>
          </w:p>
        </w:tc>
        <w:tc>
          <w:tcPr>
            <w:tcW w:w="1840" w:type="dxa"/>
            <w:tcBorders>
              <w:left w:val="nil"/>
              <w:right w:val="nil"/>
            </w:tcBorders>
          </w:tcPr>
          <w:p>
            <w:pPr>
              <w:pStyle w:val="TableParagraph"/>
              <w:spacing w:before="56"/>
              <w:ind w:right="47"/>
              <w:jc w:val="right"/>
              <w:rPr>
                <w:b/>
                <w:sz w:val="14"/>
              </w:rPr>
            </w:pPr>
            <w:r>
              <w:rPr>
                <w:b/>
                <w:sz w:val="14"/>
              </w:rPr>
              <w:t>0,00</w:t>
            </w:r>
          </w:p>
        </w:tc>
        <w:tc>
          <w:tcPr>
            <w:tcW w:w="1600" w:type="dxa"/>
            <w:tcBorders>
              <w:left w:val="nil"/>
              <w:right w:val="nil"/>
            </w:tcBorders>
          </w:tcPr>
          <w:p>
            <w:pPr>
              <w:pStyle w:val="TableParagraph"/>
              <w:spacing w:before="56"/>
              <w:ind w:right="47"/>
              <w:jc w:val="right"/>
              <w:rPr>
                <w:b/>
                <w:sz w:val="14"/>
              </w:rPr>
            </w:pPr>
            <w:r>
              <w:rPr>
                <w:b/>
                <w:sz w:val="14"/>
              </w:rPr>
              <w:t>0,00</w:t>
            </w:r>
          </w:p>
        </w:tc>
        <w:tc>
          <w:tcPr>
            <w:tcW w:w="1780" w:type="dxa"/>
            <w:tcBorders>
              <w:left w:val="nil"/>
              <w:right w:val="nil"/>
            </w:tcBorders>
          </w:tcPr>
          <w:p>
            <w:pPr>
              <w:pStyle w:val="TableParagraph"/>
              <w:spacing w:before="56"/>
              <w:ind w:left="1087"/>
              <w:rPr>
                <w:b/>
                <w:sz w:val="14"/>
              </w:rPr>
            </w:pPr>
            <w:r>
              <w:rPr>
                <w:b/>
                <w:sz w:val="14"/>
              </w:rPr>
              <w:t>72.100,00</w:t>
            </w:r>
          </w:p>
        </w:tc>
        <w:tc>
          <w:tcPr>
            <w:tcW w:w="1760" w:type="dxa"/>
            <w:tcBorders>
              <w:left w:val="nil"/>
              <w:right w:val="nil"/>
            </w:tcBorders>
          </w:tcPr>
          <w:p>
            <w:pPr>
              <w:pStyle w:val="TableParagraph"/>
              <w:spacing w:before="56"/>
              <w:ind w:right="67"/>
              <w:jc w:val="right"/>
              <w:rPr>
                <w:b/>
                <w:sz w:val="14"/>
              </w:rPr>
            </w:pPr>
            <w:r>
              <w:rPr>
                <w:b/>
                <w:sz w:val="14"/>
              </w:rPr>
              <w:t>0,00</w:t>
            </w:r>
          </w:p>
        </w:tc>
        <w:tc>
          <w:tcPr>
            <w:tcW w:w="1800" w:type="dxa"/>
            <w:tcBorders>
              <w:left w:val="nil"/>
              <w:right w:val="nil"/>
            </w:tcBorders>
          </w:tcPr>
          <w:p>
            <w:pPr>
              <w:pStyle w:val="TableParagraph"/>
              <w:spacing w:before="56"/>
              <w:ind w:right="67"/>
              <w:jc w:val="right"/>
              <w:rPr>
                <w:b/>
                <w:sz w:val="14"/>
              </w:rPr>
            </w:pPr>
            <w:r>
              <w:rPr>
                <w:b/>
                <w:sz w:val="14"/>
              </w:rPr>
              <w:t>0,00</w:t>
            </w:r>
          </w:p>
        </w:tc>
        <w:tc>
          <w:tcPr>
            <w:tcW w:w="1120" w:type="dxa"/>
            <w:tcBorders>
              <w:left w:val="nil"/>
            </w:tcBorders>
          </w:tcPr>
          <w:p>
            <w:pPr>
              <w:pStyle w:val="TableParagraph"/>
              <w:spacing w:before="56"/>
              <w:ind w:left="427"/>
              <w:rPr>
                <w:b/>
                <w:sz w:val="14"/>
              </w:rPr>
            </w:pPr>
            <w:r>
              <w:rPr>
                <w:b/>
                <w:sz w:val="14"/>
              </w:rPr>
              <w:t>72.100,00</w:t>
            </w:r>
          </w:p>
        </w:tc>
      </w:tr>
    </w:tbl>
    <w:p>
      <w:pPr>
        <w:spacing w:after="0"/>
        <w:rPr>
          <w:sz w:val="14"/>
        </w:rPr>
        <w:sectPr>
          <w:headerReference w:type="default" r:id="rId18"/>
          <w:pgSz w:w="16840" w:h="11900" w:orient="landscape"/>
          <w:pgMar w:header="867" w:footer="915" w:top="1080" w:bottom="1180" w:left="720" w:right="720"/>
        </w:sectPr>
      </w:pPr>
    </w:p>
    <w:p>
      <w:pPr>
        <w:spacing w:line="240" w:lineRule="auto" w:before="0"/>
        <w:rPr>
          <w:b/>
          <w:sz w:val="20"/>
        </w:rPr>
      </w:pPr>
    </w:p>
    <w:p>
      <w:pPr>
        <w:spacing w:line="240" w:lineRule="auto" w:before="8"/>
        <w:rPr>
          <w:b/>
          <w:sz w:val="22"/>
        </w:rPr>
      </w:pPr>
    </w:p>
    <w:p>
      <w:pPr>
        <w:pStyle w:val="BodyText"/>
        <w:spacing w:before="92"/>
        <w:ind w:left="1863" w:right="1901"/>
        <w:jc w:val="center"/>
      </w:pPr>
      <w:r>
        <w:rPr/>
        <w:t>SPESE PER MISSIONI, PROGRAMMI E MACROAGGREGATI</w:t>
      </w:r>
    </w:p>
    <w:p>
      <w:pPr>
        <w:spacing w:line="240" w:lineRule="auto" w:before="2"/>
        <w:rPr>
          <w:b/>
          <w:sz w:val="22"/>
        </w:rPr>
      </w:pPr>
    </w:p>
    <w:p>
      <w:pPr>
        <w:pStyle w:val="BodyText"/>
        <w:ind w:left="1863" w:right="1863"/>
        <w:jc w:val="center"/>
      </w:pPr>
      <w:r>
        <w:rPr/>
        <w:t>SPESE PER RIMBORSO DI PRESTITI - PREVISIONI DI COMPETENZA</w:t>
      </w:r>
    </w:p>
    <w:p>
      <w:pPr>
        <w:pStyle w:val="BodyText"/>
        <w:spacing w:before="26"/>
        <w:ind w:left="1863" w:right="1863"/>
        <w:jc w:val="center"/>
      </w:pPr>
      <w:r>
        <w:rPr/>
        <w:t>Esercizio finanziario 2019 - Anno 2020</w:t>
      </w:r>
    </w:p>
    <w:p>
      <w:pPr>
        <w:spacing w:line="240" w:lineRule="auto" w:before="9" w:after="1"/>
        <w:rPr>
          <w:b/>
          <w:sz w:val="19"/>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0"/>
        <w:gridCol w:w="4500"/>
        <w:gridCol w:w="1840"/>
        <w:gridCol w:w="1600"/>
        <w:gridCol w:w="1780"/>
        <w:gridCol w:w="1760"/>
        <w:gridCol w:w="1800"/>
        <w:gridCol w:w="1120"/>
      </w:tblGrid>
      <w:tr>
        <w:trPr>
          <w:trHeight w:val="980" w:hRule="atLeast"/>
        </w:trPr>
        <w:tc>
          <w:tcPr>
            <w:tcW w:w="5060" w:type="dxa"/>
            <w:gridSpan w:val="2"/>
          </w:tcPr>
          <w:p>
            <w:pPr>
              <w:pStyle w:val="TableParagraph"/>
              <w:rPr>
                <w:b/>
                <w:sz w:val="16"/>
              </w:rPr>
            </w:pPr>
          </w:p>
          <w:p>
            <w:pPr>
              <w:pStyle w:val="TableParagraph"/>
              <w:spacing w:before="10"/>
              <w:rPr>
                <w:b/>
                <w:sz w:val="21"/>
              </w:rPr>
            </w:pPr>
          </w:p>
          <w:p>
            <w:pPr>
              <w:pStyle w:val="TableParagraph"/>
              <w:ind w:left="939"/>
              <w:rPr>
                <w:b/>
                <w:sz w:val="14"/>
              </w:rPr>
            </w:pPr>
            <w:r>
              <w:rPr>
                <w:b/>
                <w:sz w:val="14"/>
              </w:rPr>
              <w:t>MISSIONI E PROGRAMMI \ MACROAGGREGATI</w:t>
            </w:r>
          </w:p>
        </w:tc>
        <w:tc>
          <w:tcPr>
            <w:tcW w:w="1840" w:type="dxa"/>
          </w:tcPr>
          <w:p>
            <w:pPr>
              <w:pStyle w:val="TableParagraph"/>
              <w:rPr>
                <w:b/>
                <w:sz w:val="16"/>
              </w:rPr>
            </w:pPr>
          </w:p>
          <w:p>
            <w:pPr>
              <w:pStyle w:val="TableParagraph"/>
              <w:spacing w:before="4"/>
              <w:rPr>
                <w:b/>
                <w:sz w:val="13"/>
              </w:rPr>
            </w:pPr>
          </w:p>
          <w:p>
            <w:pPr>
              <w:pStyle w:val="TableParagraph"/>
              <w:spacing w:line="261" w:lineRule="auto"/>
              <w:ind w:left="445" w:right="304" w:hanging="101"/>
              <w:rPr>
                <w:b/>
                <w:sz w:val="14"/>
              </w:rPr>
            </w:pPr>
            <w:r>
              <w:rPr>
                <w:b/>
                <w:sz w:val="14"/>
              </w:rPr>
              <w:t>Rimborso di titoli obbligazionari</w:t>
            </w:r>
          </w:p>
        </w:tc>
        <w:tc>
          <w:tcPr>
            <w:tcW w:w="1600" w:type="dxa"/>
          </w:tcPr>
          <w:p>
            <w:pPr>
              <w:pStyle w:val="TableParagraph"/>
              <w:spacing w:before="8"/>
              <w:rPr>
                <w:b/>
                <w:sz w:val="21"/>
              </w:rPr>
            </w:pPr>
          </w:p>
          <w:p>
            <w:pPr>
              <w:pStyle w:val="TableParagraph"/>
              <w:spacing w:line="261" w:lineRule="auto"/>
              <w:ind w:left="292" w:right="290"/>
              <w:jc w:val="center"/>
              <w:rPr>
                <w:b/>
                <w:sz w:val="14"/>
              </w:rPr>
            </w:pPr>
            <w:r>
              <w:rPr>
                <w:b/>
                <w:sz w:val="14"/>
              </w:rPr>
              <w:t>Rimborso prestiti a breve termine</w:t>
            </w:r>
          </w:p>
        </w:tc>
        <w:tc>
          <w:tcPr>
            <w:tcW w:w="1780" w:type="dxa"/>
          </w:tcPr>
          <w:p>
            <w:pPr>
              <w:pStyle w:val="TableParagraph"/>
              <w:spacing w:before="8"/>
              <w:rPr>
                <w:b/>
                <w:sz w:val="21"/>
              </w:rPr>
            </w:pPr>
          </w:p>
          <w:p>
            <w:pPr>
              <w:pStyle w:val="TableParagraph"/>
              <w:spacing w:line="261" w:lineRule="auto"/>
              <w:ind w:left="374" w:right="118" w:hanging="238"/>
              <w:rPr>
                <w:b/>
                <w:sz w:val="14"/>
              </w:rPr>
            </w:pPr>
            <w:r>
              <w:rPr>
                <w:b/>
                <w:sz w:val="14"/>
              </w:rPr>
              <w:t>Rimborso mutui e altri finanziamenti a</w:t>
            </w:r>
          </w:p>
          <w:p>
            <w:pPr>
              <w:pStyle w:val="TableParagraph"/>
              <w:spacing w:before="1"/>
              <w:ind w:left="191"/>
              <w:rPr>
                <w:b/>
                <w:sz w:val="14"/>
              </w:rPr>
            </w:pPr>
            <w:r>
              <w:rPr>
                <w:b/>
                <w:sz w:val="14"/>
              </w:rPr>
              <w:t>medio lungo termine</w:t>
            </w:r>
          </w:p>
        </w:tc>
        <w:tc>
          <w:tcPr>
            <w:tcW w:w="1760" w:type="dxa"/>
          </w:tcPr>
          <w:p>
            <w:pPr>
              <w:pStyle w:val="TableParagraph"/>
              <w:spacing w:before="8"/>
              <w:rPr>
                <w:b/>
                <w:sz w:val="21"/>
              </w:rPr>
            </w:pPr>
          </w:p>
          <w:p>
            <w:pPr>
              <w:pStyle w:val="TableParagraph"/>
              <w:spacing w:line="261" w:lineRule="auto"/>
              <w:ind w:left="294" w:right="292"/>
              <w:jc w:val="center"/>
              <w:rPr>
                <w:b/>
                <w:sz w:val="14"/>
              </w:rPr>
            </w:pPr>
            <w:r>
              <w:rPr>
                <w:b/>
                <w:sz w:val="14"/>
              </w:rPr>
              <w:t>Rimborso di altre forme di indebitamento</w:t>
            </w:r>
          </w:p>
        </w:tc>
        <w:tc>
          <w:tcPr>
            <w:tcW w:w="1800" w:type="dxa"/>
          </w:tcPr>
          <w:p>
            <w:pPr>
              <w:pStyle w:val="TableParagraph"/>
              <w:rPr>
                <w:b/>
                <w:sz w:val="16"/>
              </w:rPr>
            </w:pPr>
          </w:p>
          <w:p>
            <w:pPr>
              <w:pStyle w:val="TableParagraph"/>
              <w:spacing w:before="4"/>
              <w:rPr>
                <w:b/>
                <w:sz w:val="13"/>
              </w:rPr>
            </w:pPr>
          </w:p>
          <w:p>
            <w:pPr>
              <w:pStyle w:val="TableParagraph"/>
              <w:spacing w:line="261" w:lineRule="auto"/>
              <w:ind w:left="676" w:right="209" w:hanging="409"/>
              <w:rPr>
                <w:b/>
                <w:sz w:val="14"/>
              </w:rPr>
            </w:pPr>
            <w:r>
              <w:rPr>
                <w:b/>
                <w:sz w:val="14"/>
              </w:rPr>
              <w:t>Fondi per rimborso prestiti</w:t>
            </w:r>
          </w:p>
        </w:tc>
        <w:tc>
          <w:tcPr>
            <w:tcW w:w="1120" w:type="dxa"/>
          </w:tcPr>
          <w:p>
            <w:pPr>
              <w:pStyle w:val="TableParagraph"/>
              <w:rPr>
                <w:b/>
                <w:sz w:val="16"/>
              </w:rPr>
            </w:pPr>
          </w:p>
          <w:p>
            <w:pPr>
              <w:pStyle w:val="TableParagraph"/>
              <w:rPr>
                <w:b/>
                <w:sz w:val="21"/>
              </w:rPr>
            </w:pPr>
          </w:p>
          <w:p>
            <w:pPr>
              <w:pStyle w:val="TableParagraph"/>
              <w:ind w:left="363"/>
              <w:rPr>
                <w:b/>
                <w:sz w:val="14"/>
              </w:rPr>
            </w:pPr>
            <w:r>
              <w:rPr>
                <w:b/>
                <w:sz w:val="14"/>
              </w:rPr>
              <w:t>Totale</w:t>
            </w:r>
          </w:p>
        </w:tc>
      </w:tr>
      <w:tr>
        <w:trPr>
          <w:trHeight w:val="640" w:hRule="atLeast"/>
        </w:trPr>
        <w:tc>
          <w:tcPr>
            <w:tcW w:w="5060" w:type="dxa"/>
            <w:gridSpan w:val="2"/>
          </w:tcPr>
          <w:p>
            <w:pPr>
              <w:pStyle w:val="TableParagraph"/>
              <w:rPr>
                <w:rFonts w:ascii="Times New Roman"/>
                <w:sz w:val="14"/>
              </w:rPr>
            </w:pPr>
          </w:p>
        </w:tc>
        <w:tc>
          <w:tcPr>
            <w:tcW w:w="1840" w:type="dxa"/>
          </w:tcPr>
          <w:p>
            <w:pPr>
              <w:pStyle w:val="TableParagraph"/>
              <w:spacing w:before="1"/>
              <w:rPr>
                <w:b/>
                <w:sz w:val="23"/>
              </w:rPr>
            </w:pPr>
          </w:p>
          <w:p>
            <w:pPr>
              <w:pStyle w:val="TableParagraph"/>
              <w:ind w:left="125" w:right="106"/>
              <w:jc w:val="center"/>
              <w:rPr>
                <w:b/>
                <w:sz w:val="14"/>
              </w:rPr>
            </w:pPr>
            <w:r>
              <w:rPr>
                <w:b/>
                <w:sz w:val="14"/>
              </w:rPr>
              <w:t>401</w:t>
            </w:r>
          </w:p>
        </w:tc>
        <w:tc>
          <w:tcPr>
            <w:tcW w:w="1600" w:type="dxa"/>
          </w:tcPr>
          <w:p>
            <w:pPr>
              <w:pStyle w:val="TableParagraph"/>
              <w:spacing w:before="1"/>
              <w:rPr>
                <w:b/>
                <w:sz w:val="23"/>
              </w:rPr>
            </w:pPr>
          </w:p>
          <w:p>
            <w:pPr>
              <w:pStyle w:val="TableParagraph"/>
              <w:ind w:left="292" w:right="253"/>
              <w:jc w:val="center"/>
              <w:rPr>
                <w:b/>
                <w:sz w:val="14"/>
              </w:rPr>
            </w:pPr>
            <w:r>
              <w:rPr>
                <w:b/>
                <w:sz w:val="14"/>
              </w:rPr>
              <w:t>402</w:t>
            </w:r>
          </w:p>
        </w:tc>
        <w:tc>
          <w:tcPr>
            <w:tcW w:w="1780" w:type="dxa"/>
          </w:tcPr>
          <w:p>
            <w:pPr>
              <w:pStyle w:val="TableParagraph"/>
              <w:spacing w:before="1"/>
              <w:rPr>
                <w:b/>
                <w:sz w:val="23"/>
              </w:rPr>
            </w:pPr>
          </w:p>
          <w:p>
            <w:pPr>
              <w:pStyle w:val="TableParagraph"/>
              <w:ind w:left="762" w:right="723"/>
              <w:jc w:val="center"/>
              <w:rPr>
                <w:b/>
                <w:sz w:val="14"/>
              </w:rPr>
            </w:pPr>
            <w:r>
              <w:rPr>
                <w:b/>
                <w:sz w:val="14"/>
              </w:rPr>
              <w:t>403</w:t>
            </w:r>
          </w:p>
        </w:tc>
        <w:tc>
          <w:tcPr>
            <w:tcW w:w="1760" w:type="dxa"/>
          </w:tcPr>
          <w:p>
            <w:pPr>
              <w:pStyle w:val="TableParagraph"/>
              <w:spacing w:before="1"/>
              <w:rPr>
                <w:b/>
                <w:sz w:val="23"/>
              </w:rPr>
            </w:pPr>
          </w:p>
          <w:p>
            <w:pPr>
              <w:pStyle w:val="TableParagraph"/>
              <w:ind w:left="76" w:right="76"/>
              <w:jc w:val="center"/>
              <w:rPr>
                <w:b/>
                <w:sz w:val="14"/>
              </w:rPr>
            </w:pPr>
            <w:r>
              <w:rPr>
                <w:b/>
                <w:sz w:val="14"/>
              </w:rPr>
              <w:t>404</w:t>
            </w:r>
          </w:p>
        </w:tc>
        <w:tc>
          <w:tcPr>
            <w:tcW w:w="1800" w:type="dxa"/>
          </w:tcPr>
          <w:p>
            <w:pPr>
              <w:pStyle w:val="TableParagraph"/>
              <w:spacing w:before="1"/>
              <w:rPr>
                <w:b/>
                <w:sz w:val="23"/>
              </w:rPr>
            </w:pPr>
          </w:p>
          <w:p>
            <w:pPr>
              <w:pStyle w:val="TableParagraph"/>
              <w:ind w:left="108" w:right="69"/>
              <w:jc w:val="center"/>
              <w:rPr>
                <w:b/>
                <w:sz w:val="14"/>
              </w:rPr>
            </w:pPr>
            <w:r>
              <w:rPr>
                <w:b/>
                <w:sz w:val="14"/>
              </w:rPr>
              <w:t>405</w:t>
            </w:r>
          </w:p>
        </w:tc>
        <w:tc>
          <w:tcPr>
            <w:tcW w:w="1120" w:type="dxa"/>
          </w:tcPr>
          <w:p>
            <w:pPr>
              <w:pStyle w:val="TableParagraph"/>
              <w:spacing w:before="1"/>
              <w:rPr>
                <w:b/>
                <w:sz w:val="23"/>
              </w:rPr>
            </w:pPr>
          </w:p>
          <w:p>
            <w:pPr>
              <w:pStyle w:val="TableParagraph"/>
              <w:ind w:left="413" w:right="374"/>
              <w:jc w:val="center"/>
              <w:rPr>
                <w:b/>
                <w:sz w:val="14"/>
              </w:rPr>
            </w:pPr>
            <w:r>
              <w:rPr>
                <w:b/>
                <w:sz w:val="14"/>
              </w:rPr>
              <w:t>400</w:t>
            </w:r>
          </w:p>
        </w:tc>
      </w:tr>
      <w:tr>
        <w:trPr>
          <w:trHeight w:val="920" w:hRule="atLeast"/>
        </w:trPr>
        <w:tc>
          <w:tcPr>
            <w:tcW w:w="560" w:type="dxa"/>
          </w:tcPr>
          <w:p>
            <w:pPr>
              <w:pStyle w:val="TableParagraph"/>
              <w:spacing w:before="6"/>
              <w:rPr>
                <w:b/>
                <w:sz w:val="13"/>
              </w:rPr>
            </w:pPr>
          </w:p>
          <w:p>
            <w:pPr>
              <w:pStyle w:val="TableParagraph"/>
              <w:ind w:left="162" w:right="142"/>
              <w:jc w:val="center"/>
              <w:rPr>
                <w:b/>
                <w:i/>
                <w:sz w:val="14"/>
              </w:rPr>
            </w:pPr>
            <w:r>
              <w:rPr>
                <w:b/>
                <w:i/>
                <w:sz w:val="14"/>
              </w:rPr>
              <w:t>20</w:t>
            </w:r>
          </w:p>
          <w:p>
            <w:pPr>
              <w:pStyle w:val="TableParagraph"/>
              <w:spacing w:before="139"/>
              <w:ind w:left="182" w:right="122"/>
              <w:jc w:val="center"/>
              <w:rPr>
                <w:sz w:val="14"/>
              </w:rPr>
            </w:pPr>
            <w:r>
              <w:rPr>
                <w:sz w:val="14"/>
              </w:rPr>
              <w:t>03</w:t>
            </w:r>
          </w:p>
        </w:tc>
        <w:tc>
          <w:tcPr>
            <w:tcW w:w="4500" w:type="dxa"/>
          </w:tcPr>
          <w:p>
            <w:pPr>
              <w:pStyle w:val="TableParagraph"/>
              <w:spacing w:before="3"/>
              <w:rPr>
                <w:b/>
                <w:sz w:val="15"/>
              </w:rPr>
            </w:pPr>
          </w:p>
          <w:p>
            <w:pPr>
              <w:pStyle w:val="TableParagraph"/>
              <w:ind w:left="80"/>
              <w:rPr>
                <w:b/>
                <w:i/>
                <w:sz w:val="14"/>
              </w:rPr>
            </w:pPr>
            <w:r>
              <w:rPr>
                <w:b/>
                <w:i/>
                <w:sz w:val="14"/>
              </w:rPr>
              <w:t>MISSIONE 20 - Fondi e accantonamenti</w:t>
            </w:r>
          </w:p>
          <w:p>
            <w:pPr>
              <w:pStyle w:val="TableParagraph"/>
              <w:spacing w:before="119"/>
              <w:ind w:left="80"/>
              <w:rPr>
                <w:sz w:val="14"/>
              </w:rPr>
            </w:pPr>
            <w:r>
              <w:rPr>
                <w:sz w:val="14"/>
              </w:rPr>
              <w:t>Altri fondi</w:t>
            </w:r>
          </w:p>
          <w:p>
            <w:pPr>
              <w:pStyle w:val="TableParagraph"/>
              <w:spacing w:before="99"/>
              <w:ind w:left="80"/>
              <w:rPr>
                <w:b/>
                <w:i/>
                <w:sz w:val="14"/>
              </w:rPr>
            </w:pPr>
            <w:r>
              <w:rPr>
                <w:b/>
                <w:i/>
                <w:sz w:val="14"/>
              </w:rPr>
              <w:t>TOTALE MISSIONE 20 - Fondi e accantonamenti</w:t>
            </w:r>
          </w:p>
        </w:tc>
        <w:tc>
          <w:tcPr>
            <w:tcW w:w="1840" w:type="dxa"/>
          </w:tcPr>
          <w:p>
            <w:pPr>
              <w:pStyle w:val="TableParagraph"/>
              <w:rPr>
                <w:b/>
                <w:sz w:val="16"/>
              </w:rPr>
            </w:pPr>
          </w:p>
          <w:p>
            <w:pPr>
              <w:pStyle w:val="TableParagraph"/>
              <w:spacing w:before="7"/>
              <w:rPr>
                <w:b/>
                <w:sz w:val="23"/>
              </w:rPr>
            </w:pPr>
          </w:p>
          <w:p>
            <w:pPr>
              <w:pStyle w:val="TableParagraph"/>
              <w:ind w:right="37"/>
              <w:jc w:val="right"/>
              <w:rPr>
                <w:sz w:val="14"/>
              </w:rPr>
            </w:pPr>
            <w:r>
              <w:rPr>
                <w:sz w:val="14"/>
              </w:rPr>
              <w:t>0,00</w:t>
            </w:r>
          </w:p>
          <w:p>
            <w:pPr>
              <w:pStyle w:val="TableParagraph"/>
              <w:spacing w:before="99"/>
              <w:ind w:right="37"/>
              <w:jc w:val="right"/>
              <w:rPr>
                <w:b/>
                <w:sz w:val="14"/>
              </w:rPr>
            </w:pPr>
            <w:r>
              <w:rPr>
                <w:b/>
                <w:sz w:val="14"/>
              </w:rPr>
              <w:t>0,00</w:t>
            </w:r>
          </w:p>
        </w:tc>
        <w:tc>
          <w:tcPr>
            <w:tcW w:w="1600" w:type="dxa"/>
          </w:tcPr>
          <w:p>
            <w:pPr>
              <w:pStyle w:val="TableParagraph"/>
              <w:rPr>
                <w:b/>
                <w:sz w:val="16"/>
              </w:rPr>
            </w:pPr>
          </w:p>
          <w:p>
            <w:pPr>
              <w:pStyle w:val="TableParagraph"/>
              <w:spacing w:before="7"/>
              <w:rPr>
                <w:b/>
                <w:sz w:val="23"/>
              </w:rPr>
            </w:pPr>
          </w:p>
          <w:p>
            <w:pPr>
              <w:pStyle w:val="TableParagraph"/>
              <w:ind w:right="37"/>
              <w:jc w:val="right"/>
              <w:rPr>
                <w:sz w:val="14"/>
              </w:rPr>
            </w:pPr>
            <w:r>
              <w:rPr>
                <w:sz w:val="14"/>
              </w:rPr>
              <w:t>0,00</w:t>
            </w:r>
          </w:p>
          <w:p>
            <w:pPr>
              <w:pStyle w:val="TableParagraph"/>
              <w:spacing w:before="99"/>
              <w:ind w:right="37"/>
              <w:jc w:val="right"/>
              <w:rPr>
                <w:b/>
                <w:sz w:val="14"/>
              </w:rPr>
            </w:pPr>
            <w:r>
              <w:rPr>
                <w:b/>
                <w:sz w:val="14"/>
              </w:rPr>
              <w:t>0,00</w:t>
            </w:r>
          </w:p>
        </w:tc>
        <w:tc>
          <w:tcPr>
            <w:tcW w:w="1780" w:type="dxa"/>
          </w:tcPr>
          <w:p>
            <w:pPr>
              <w:pStyle w:val="TableParagraph"/>
              <w:rPr>
                <w:b/>
                <w:sz w:val="16"/>
              </w:rPr>
            </w:pPr>
          </w:p>
          <w:p>
            <w:pPr>
              <w:pStyle w:val="TableParagraph"/>
              <w:spacing w:before="7"/>
              <w:rPr>
                <w:b/>
                <w:sz w:val="23"/>
              </w:rPr>
            </w:pPr>
          </w:p>
          <w:p>
            <w:pPr>
              <w:pStyle w:val="TableParagraph"/>
              <w:ind w:right="57"/>
              <w:jc w:val="right"/>
              <w:rPr>
                <w:sz w:val="14"/>
              </w:rPr>
            </w:pPr>
            <w:r>
              <w:rPr>
                <w:sz w:val="14"/>
              </w:rPr>
              <w:t>0,00</w:t>
            </w:r>
          </w:p>
          <w:p>
            <w:pPr>
              <w:pStyle w:val="TableParagraph"/>
              <w:spacing w:before="99"/>
              <w:ind w:right="57"/>
              <w:jc w:val="right"/>
              <w:rPr>
                <w:b/>
                <w:sz w:val="14"/>
              </w:rPr>
            </w:pPr>
            <w:r>
              <w:rPr>
                <w:b/>
                <w:sz w:val="14"/>
              </w:rPr>
              <w:t>0,00</w:t>
            </w:r>
          </w:p>
        </w:tc>
        <w:tc>
          <w:tcPr>
            <w:tcW w:w="1760" w:type="dxa"/>
          </w:tcPr>
          <w:p>
            <w:pPr>
              <w:pStyle w:val="TableParagraph"/>
              <w:rPr>
                <w:b/>
                <w:sz w:val="16"/>
              </w:rPr>
            </w:pPr>
          </w:p>
          <w:p>
            <w:pPr>
              <w:pStyle w:val="TableParagraph"/>
              <w:spacing w:before="7"/>
              <w:rPr>
                <w:b/>
                <w:sz w:val="23"/>
              </w:rPr>
            </w:pPr>
          </w:p>
          <w:p>
            <w:pPr>
              <w:pStyle w:val="TableParagraph"/>
              <w:ind w:right="57"/>
              <w:jc w:val="right"/>
              <w:rPr>
                <w:sz w:val="14"/>
              </w:rPr>
            </w:pPr>
            <w:r>
              <w:rPr>
                <w:sz w:val="14"/>
              </w:rPr>
              <w:t>0,00</w:t>
            </w:r>
          </w:p>
          <w:p>
            <w:pPr>
              <w:pStyle w:val="TableParagraph"/>
              <w:spacing w:before="99"/>
              <w:ind w:right="57"/>
              <w:jc w:val="right"/>
              <w:rPr>
                <w:b/>
                <w:sz w:val="14"/>
              </w:rPr>
            </w:pPr>
            <w:r>
              <w:rPr>
                <w:b/>
                <w:sz w:val="14"/>
              </w:rPr>
              <w:t>0,00</w:t>
            </w:r>
          </w:p>
        </w:tc>
        <w:tc>
          <w:tcPr>
            <w:tcW w:w="1800" w:type="dxa"/>
          </w:tcPr>
          <w:p>
            <w:pPr>
              <w:pStyle w:val="TableParagraph"/>
              <w:rPr>
                <w:b/>
                <w:sz w:val="16"/>
              </w:rPr>
            </w:pPr>
          </w:p>
          <w:p>
            <w:pPr>
              <w:pStyle w:val="TableParagraph"/>
              <w:spacing w:before="7"/>
              <w:rPr>
                <w:b/>
                <w:sz w:val="23"/>
              </w:rPr>
            </w:pPr>
          </w:p>
          <w:p>
            <w:pPr>
              <w:pStyle w:val="TableParagraph"/>
              <w:ind w:right="57"/>
              <w:jc w:val="right"/>
              <w:rPr>
                <w:sz w:val="14"/>
              </w:rPr>
            </w:pPr>
            <w:r>
              <w:rPr>
                <w:sz w:val="14"/>
              </w:rPr>
              <w:t>0,00</w:t>
            </w:r>
          </w:p>
          <w:p>
            <w:pPr>
              <w:pStyle w:val="TableParagraph"/>
              <w:spacing w:before="99"/>
              <w:ind w:right="57"/>
              <w:jc w:val="right"/>
              <w:rPr>
                <w:b/>
                <w:sz w:val="14"/>
              </w:rPr>
            </w:pPr>
            <w:r>
              <w:rPr>
                <w:b/>
                <w:sz w:val="14"/>
              </w:rPr>
              <w:t>0,00</w:t>
            </w:r>
          </w:p>
        </w:tc>
        <w:tc>
          <w:tcPr>
            <w:tcW w:w="1120" w:type="dxa"/>
          </w:tcPr>
          <w:p>
            <w:pPr>
              <w:pStyle w:val="TableParagraph"/>
              <w:rPr>
                <w:b/>
                <w:sz w:val="16"/>
              </w:rPr>
            </w:pPr>
          </w:p>
          <w:p>
            <w:pPr>
              <w:pStyle w:val="TableParagraph"/>
              <w:spacing w:before="7"/>
              <w:rPr>
                <w:b/>
                <w:sz w:val="23"/>
              </w:rPr>
            </w:pPr>
          </w:p>
          <w:p>
            <w:pPr>
              <w:pStyle w:val="TableParagraph"/>
              <w:ind w:right="57"/>
              <w:jc w:val="right"/>
              <w:rPr>
                <w:sz w:val="14"/>
              </w:rPr>
            </w:pPr>
            <w:r>
              <w:rPr>
                <w:sz w:val="14"/>
              </w:rPr>
              <w:t>0,00</w:t>
            </w:r>
          </w:p>
          <w:p>
            <w:pPr>
              <w:pStyle w:val="TableParagraph"/>
              <w:spacing w:before="99"/>
              <w:ind w:right="57"/>
              <w:jc w:val="right"/>
              <w:rPr>
                <w:b/>
                <w:sz w:val="14"/>
              </w:rPr>
            </w:pPr>
            <w:r>
              <w:rPr>
                <w:b/>
                <w:sz w:val="14"/>
              </w:rPr>
              <w:t>0,00</w:t>
            </w:r>
          </w:p>
        </w:tc>
      </w:tr>
      <w:tr>
        <w:trPr>
          <w:trHeight w:val="920" w:hRule="atLeast"/>
        </w:trPr>
        <w:tc>
          <w:tcPr>
            <w:tcW w:w="560" w:type="dxa"/>
          </w:tcPr>
          <w:p>
            <w:pPr>
              <w:pStyle w:val="TableParagraph"/>
              <w:spacing w:before="6"/>
              <w:rPr>
                <w:b/>
                <w:sz w:val="13"/>
              </w:rPr>
            </w:pPr>
          </w:p>
          <w:p>
            <w:pPr>
              <w:pStyle w:val="TableParagraph"/>
              <w:ind w:left="162" w:right="142"/>
              <w:jc w:val="center"/>
              <w:rPr>
                <w:b/>
                <w:i/>
                <w:sz w:val="14"/>
              </w:rPr>
            </w:pPr>
            <w:r>
              <w:rPr>
                <w:b/>
                <w:i/>
                <w:sz w:val="14"/>
              </w:rPr>
              <w:t>50</w:t>
            </w:r>
          </w:p>
          <w:p>
            <w:pPr>
              <w:pStyle w:val="TableParagraph"/>
              <w:spacing w:before="139"/>
              <w:ind w:left="182" w:right="122"/>
              <w:jc w:val="center"/>
              <w:rPr>
                <w:sz w:val="14"/>
              </w:rPr>
            </w:pPr>
            <w:r>
              <w:rPr>
                <w:sz w:val="14"/>
              </w:rPr>
              <w:t>02</w:t>
            </w:r>
          </w:p>
        </w:tc>
        <w:tc>
          <w:tcPr>
            <w:tcW w:w="4500" w:type="dxa"/>
          </w:tcPr>
          <w:p>
            <w:pPr>
              <w:pStyle w:val="TableParagraph"/>
              <w:spacing w:before="3"/>
              <w:rPr>
                <w:b/>
                <w:sz w:val="15"/>
              </w:rPr>
            </w:pPr>
          </w:p>
          <w:p>
            <w:pPr>
              <w:pStyle w:val="TableParagraph"/>
              <w:ind w:left="80"/>
              <w:rPr>
                <w:b/>
                <w:i/>
                <w:sz w:val="14"/>
              </w:rPr>
            </w:pPr>
            <w:r>
              <w:rPr>
                <w:b/>
                <w:i/>
                <w:sz w:val="14"/>
              </w:rPr>
              <w:t>MISSIONE 50 - Debito pubblico</w:t>
            </w:r>
          </w:p>
          <w:p>
            <w:pPr>
              <w:pStyle w:val="TableParagraph"/>
              <w:spacing w:before="119"/>
              <w:ind w:left="80"/>
              <w:rPr>
                <w:sz w:val="14"/>
              </w:rPr>
            </w:pPr>
            <w:r>
              <w:rPr>
                <w:sz w:val="14"/>
              </w:rPr>
              <w:t>Quota capitale ammortamento mutui e prestiti obbligazionari</w:t>
            </w:r>
          </w:p>
          <w:p>
            <w:pPr>
              <w:pStyle w:val="TableParagraph"/>
              <w:spacing w:before="99"/>
              <w:ind w:left="80"/>
              <w:rPr>
                <w:b/>
                <w:i/>
                <w:sz w:val="14"/>
              </w:rPr>
            </w:pPr>
            <w:r>
              <w:rPr>
                <w:b/>
                <w:i/>
                <w:sz w:val="14"/>
              </w:rPr>
              <w:t>TOTALE MISSIONE 50 - Debito pubblico</w:t>
            </w:r>
          </w:p>
        </w:tc>
        <w:tc>
          <w:tcPr>
            <w:tcW w:w="1840" w:type="dxa"/>
          </w:tcPr>
          <w:p>
            <w:pPr>
              <w:pStyle w:val="TableParagraph"/>
              <w:rPr>
                <w:b/>
                <w:sz w:val="16"/>
              </w:rPr>
            </w:pPr>
          </w:p>
          <w:p>
            <w:pPr>
              <w:pStyle w:val="TableParagraph"/>
              <w:spacing w:before="7"/>
              <w:rPr>
                <w:b/>
                <w:sz w:val="23"/>
              </w:rPr>
            </w:pPr>
          </w:p>
          <w:p>
            <w:pPr>
              <w:pStyle w:val="TableParagraph"/>
              <w:ind w:right="37"/>
              <w:jc w:val="right"/>
              <w:rPr>
                <w:sz w:val="14"/>
              </w:rPr>
            </w:pPr>
            <w:r>
              <w:rPr>
                <w:sz w:val="14"/>
              </w:rPr>
              <w:t>0,00</w:t>
            </w:r>
          </w:p>
          <w:p>
            <w:pPr>
              <w:pStyle w:val="TableParagraph"/>
              <w:spacing w:before="99"/>
              <w:ind w:right="37"/>
              <w:jc w:val="right"/>
              <w:rPr>
                <w:b/>
                <w:sz w:val="14"/>
              </w:rPr>
            </w:pPr>
            <w:r>
              <w:rPr>
                <w:b/>
                <w:sz w:val="14"/>
              </w:rPr>
              <w:t>0,00</w:t>
            </w:r>
          </w:p>
        </w:tc>
        <w:tc>
          <w:tcPr>
            <w:tcW w:w="1600" w:type="dxa"/>
          </w:tcPr>
          <w:p>
            <w:pPr>
              <w:pStyle w:val="TableParagraph"/>
              <w:rPr>
                <w:b/>
                <w:sz w:val="16"/>
              </w:rPr>
            </w:pPr>
          </w:p>
          <w:p>
            <w:pPr>
              <w:pStyle w:val="TableParagraph"/>
              <w:spacing w:before="7"/>
              <w:rPr>
                <w:b/>
                <w:sz w:val="23"/>
              </w:rPr>
            </w:pPr>
          </w:p>
          <w:p>
            <w:pPr>
              <w:pStyle w:val="TableParagraph"/>
              <w:ind w:right="37"/>
              <w:jc w:val="right"/>
              <w:rPr>
                <w:sz w:val="14"/>
              </w:rPr>
            </w:pPr>
            <w:r>
              <w:rPr>
                <w:sz w:val="14"/>
              </w:rPr>
              <w:t>0,00</w:t>
            </w:r>
          </w:p>
          <w:p>
            <w:pPr>
              <w:pStyle w:val="TableParagraph"/>
              <w:spacing w:before="99"/>
              <w:ind w:right="37"/>
              <w:jc w:val="right"/>
              <w:rPr>
                <w:b/>
                <w:sz w:val="14"/>
              </w:rPr>
            </w:pPr>
            <w:r>
              <w:rPr>
                <w:b/>
                <w:sz w:val="14"/>
              </w:rPr>
              <w:t>0,00</w:t>
            </w:r>
          </w:p>
        </w:tc>
        <w:tc>
          <w:tcPr>
            <w:tcW w:w="1780" w:type="dxa"/>
          </w:tcPr>
          <w:p>
            <w:pPr>
              <w:pStyle w:val="TableParagraph"/>
              <w:rPr>
                <w:b/>
                <w:sz w:val="16"/>
              </w:rPr>
            </w:pPr>
          </w:p>
          <w:p>
            <w:pPr>
              <w:pStyle w:val="TableParagraph"/>
              <w:spacing w:before="7"/>
              <w:rPr>
                <w:b/>
                <w:sz w:val="23"/>
              </w:rPr>
            </w:pPr>
          </w:p>
          <w:p>
            <w:pPr>
              <w:pStyle w:val="TableParagraph"/>
              <w:ind w:left="1077"/>
              <w:rPr>
                <w:sz w:val="14"/>
              </w:rPr>
            </w:pPr>
            <w:r>
              <w:rPr>
                <w:sz w:val="14"/>
              </w:rPr>
              <w:t>76.200,00</w:t>
            </w:r>
          </w:p>
          <w:p>
            <w:pPr>
              <w:pStyle w:val="TableParagraph"/>
              <w:spacing w:before="99"/>
              <w:ind w:left="1077"/>
              <w:rPr>
                <w:b/>
                <w:sz w:val="14"/>
              </w:rPr>
            </w:pPr>
            <w:r>
              <w:rPr>
                <w:b/>
                <w:sz w:val="14"/>
              </w:rPr>
              <w:t>76.200,00</w:t>
            </w:r>
          </w:p>
        </w:tc>
        <w:tc>
          <w:tcPr>
            <w:tcW w:w="1760" w:type="dxa"/>
          </w:tcPr>
          <w:p>
            <w:pPr>
              <w:pStyle w:val="TableParagraph"/>
              <w:rPr>
                <w:b/>
                <w:sz w:val="16"/>
              </w:rPr>
            </w:pPr>
          </w:p>
          <w:p>
            <w:pPr>
              <w:pStyle w:val="TableParagraph"/>
              <w:spacing w:before="7"/>
              <w:rPr>
                <w:b/>
                <w:sz w:val="23"/>
              </w:rPr>
            </w:pPr>
          </w:p>
          <w:p>
            <w:pPr>
              <w:pStyle w:val="TableParagraph"/>
              <w:ind w:right="57"/>
              <w:jc w:val="right"/>
              <w:rPr>
                <w:sz w:val="14"/>
              </w:rPr>
            </w:pPr>
            <w:r>
              <w:rPr>
                <w:sz w:val="14"/>
              </w:rPr>
              <w:t>0,00</w:t>
            </w:r>
          </w:p>
          <w:p>
            <w:pPr>
              <w:pStyle w:val="TableParagraph"/>
              <w:spacing w:before="99"/>
              <w:ind w:right="57"/>
              <w:jc w:val="right"/>
              <w:rPr>
                <w:b/>
                <w:sz w:val="14"/>
              </w:rPr>
            </w:pPr>
            <w:r>
              <w:rPr>
                <w:b/>
                <w:sz w:val="14"/>
              </w:rPr>
              <w:t>0,00</w:t>
            </w:r>
          </w:p>
        </w:tc>
        <w:tc>
          <w:tcPr>
            <w:tcW w:w="1800" w:type="dxa"/>
          </w:tcPr>
          <w:p>
            <w:pPr>
              <w:pStyle w:val="TableParagraph"/>
              <w:rPr>
                <w:b/>
                <w:sz w:val="16"/>
              </w:rPr>
            </w:pPr>
          </w:p>
          <w:p>
            <w:pPr>
              <w:pStyle w:val="TableParagraph"/>
              <w:spacing w:before="7"/>
              <w:rPr>
                <w:b/>
                <w:sz w:val="23"/>
              </w:rPr>
            </w:pPr>
          </w:p>
          <w:p>
            <w:pPr>
              <w:pStyle w:val="TableParagraph"/>
              <w:ind w:right="57"/>
              <w:jc w:val="right"/>
              <w:rPr>
                <w:sz w:val="14"/>
              </w:rPr>
            </w:pPr>
            <w:r>
              <w:rPr>
                <w:sz w:val="14"/>
              </w:rPr>
              <w:t>0,00</w:t>
            </w:r>
          </w:p>
          <w:p>
            <w:pPr>
              <w:pStyle w:val="TableParagraph"/>
              <w:spacing w:before="99"/>
              <w:ind w:right="57"/>
              <w:jc w:val="right"/>
              <w:rPr>
                <w:b/>
                <w:sz w:val="14"/>
              </w:rPr>
            </w:pPr>
            <w:r>
              <w:rPr>
                <w:b/>
                <w:sz w:val="14"/>
              </w:rPr>
              <w:t>0,00</w:t>
            </w:r>
          </w:p>
        </w:tc>
        <w:tc>
          <w:tcPr>
            <w:tcW w:w="1120" w:type="dxa"/>
          </w:tcPr>
          <w:p>
            <w:pPr>
              <w:pStyle w:val="TableParagraph"/>
              <w:rPr>
                <w:b/>
                <w:sz w:val="16"/>
              </w:rPr>
            </w:pPr>
          </w:p>
          <w:p>
            <w:pPr>
              <w:pStyle w:val="TableParagraph"/>
              <w:spacing w:before="7"/>
              <w:rPr>
                <w:b/>
                <w:sz w:val="23"/>
              </w:rPr>
            </w:pPr>
          </w:p>
          <w:p>
            <w:pPr>
              <w:pStyle w:val="TableParagraph"/>
              <w:ind w:left="417"/>
              <w:rPr>
                <w:sz w:val="14"/>
              </w:rPr>
            </w:pPr>
            <w:r>
              <w:rPr>
                <w:sz w:val="14"/>
              </w:rPr>
              <w:t>76.200,00</w:t>
            </w:r>
          </w:p>
          <w:p>
            <w:pPr>
              <w:pStyle w:val="TableParagraph"/>
              <w:spacing w:before="99"/>
              <w:ind w:left="417"/>
              <w:rPr>
                <w:b/>
                <w:sz w:val="14"/>
              </w:rPr>
            </w:pPr>
            <w:r>
              <w:rPr>
                <w:b/>
                <w:sz w:val="14"/>
              </w:rPr>
              <w:t>76.200,00</w:t>
            </w:r>
          </w:p>
        </w:tc>
      </w:tr>
      <w:tr>
        <w:trPr>
          <w:trHeight w:val="260" w:hRule="atLeast"/>
        </w:trPr>
        <w:tc>
          <w:tcPr>
            <w:tcW w:w="560" w:type="dxa"/>
          </w:tcPr>
          <w:p>
            <w:pPr>
              <w:pStyle w:val="TableParagraph"/>
              <w:rPr>
                <w:rFonts w:ascii="Times New Roman"/>
                <w:sz w:val="14"/>
              </w:rPr>
            </w:pPr>
          </w:p>
        </w:tc>
        <w:tc>
          <w:tcPr>
            <w:tcW w:w="4500" w:type="dxa"/>
            <w:tcBorders>
              <w:right w:val="nil"/>
            </w:tcBorders>
          </w:tcPr>
          <w:p>
            <w:pPr>
              <w:pStyle w:val="TableParagraph"/>
              <w:spacing w:before="56"/>
              <w:ind w:left="80"/>
              <w:rPr>
                <w:b/>
                <w:i/>
                <w:sz w:val="14"/>
              </w:rPr>
            </w:pPr>
            <w:r>
              <w:rPr>
                <w:b/>
                <w:i/>
                <w:sz w:val="14"/>
              </w:rPr>
              <w:t>TOTALE GENERALE DELLE SPESE</w:t>
            </w:r>
          </w:p>
        </w:tc>
        <w:tc>
          <w:tcPr>
            <w:tcW w:w="1840" w:type="dxa"/>
            <w:tcBorders>
              <w:left w:val="nil"/>
              <w:right w:val="nil"/>
            </w:tcBorders>
          </w:tcPr>
          <w:p>
            <w:pPr>
              <w:pStyle w:val="TableParagraph"/>
              <w:spacing w:before="56"/>
              <w:ind w:right="47"/>
              <w:jc w:val="right"/>
              <w:rPr>
                <w:b/>
                <w:sz w:val="14"/>
              </w:rPr>
            </w:pPr>
            <w:r>
              <w:rPr>
                <w:b/>
                <w:sz w:val="14"/>
              </w:rPr>
              <w:t>0,00</w:t>
            </w:r>
          </w:p>
        </w:tc>
        <w:tc>
          <w:tcPr>
            <w:tcW w:w="1600" w:type="dxa"/>
            <w:tcBorders>
              <w:left w:val="nil"/>
              <w:right w:val="nil"/>
            </w:tcBorders>
          </w:tcPr>
          <w:p>
            <w:pPr>
              <w:pStyle w:val="TableParagraph"/>
              <w:spacing w:before="56"/>
              <w:ind w:right="47"/>
              <w:jc w:val="right"/>
              <w:rPr>
                <w:b/>
                <w:sz w:val="14"/>
              </w:rPr>
            </w:pPr>
            <w:r>
              <w:rPr>
                <w:b/>
                <w:sz w:val="14"/>
              </w:rPr>
              <w:t>0,00</w:t>
            </w:r>
          </w:p>
        </w:tc>
        <w:tc>
          <w:tcPr>
            <w:tcW w:w="1780" w:type="dxa"/>
            <w:tcBorders>
              <w:left w:val="nil"/>
              <w:right w:val="nil"/>
            </w:tcBorders>
          </w:tcPr>
          <w:p>
            <w:pPr>
              <w:pStyle w:val="TableParagraph"/>
              <w:spacing w:before="56"/>
              <w:ind w:left="1087"/>
              <w:rPr>
                <w:b/>
                <w:sz w:val="14"/>
              </w:rPr>
            </w:pPr>
            <w:r>
              <w:rPr>
                <w:b/>
                <w:sz w:val="14"/>
              </w:rPr>
              <w:t>76.200,00</w:t>
            </w:r>
          </w:p>
        </w:tc>
        <w:tc>
          <w:tcPr>
            <w:tcW w:w="1760" w:type="dxa"/>
            <w:tcBorders>
              <w:left w:val="nil"/>
              <w:right w:val="nil"/>
            </w:tcBorders>
          </w:tcPr>
          <w:p>
            <w:pPr>
              <w:pStyle w:val="TableParagraph"/>
              <w:spacing w:before="56"/>
              <w:ind w:right="67"/>
              <w:jc w:val="right"/>
              <w:rPr>
                <w:b/>
                <w:sz w:val="14"/>
              </w:rPr>
            </w:pPr>
            <w:r>
              <w:rPr>
                <w:b/>
                <w:sz w:val="14"/>
              </w:rPr>
              <w:t>0,00</w:t>
            </w:r>
          </w:p>
        </w:tc>
        <w:tc>
          <w:tcPr>
            <w:tcW w:w="1800" w:type="dxa"/>
            <w:tcBorders>
              <w:left w:val="nil"/>
              <w:right w:val="nil"/>
            </w:tcBorders>
          </w:tcPr>
          <w:p>
            <w:pPr>
              <w:pStyle w:val="TableParagraph"/>
              <w:spacing w:before="56"/>
              <w:ind w:right="67"/>
              <w:jc w:val="right"/>
              <w:rPr>
                <w:b/>
                <w:sz w:val="14"/>
              </w:rPr>
            </w:pPr>
            <w:r>
              <w:rPr>
                <w:b/>
                <w:sz w:val="14"/>
              </w:rPr>
              <w:t>0,00</w:t>
            </w:r>
          </w:p>
        </w:tc>
        <w:tc>
          <w:tcPr>
            <w:tcW w:w="1120" w:type="dxa"/>
            <w:tcBorders>
              <w:left w:val="nil"/>
            </w:tcBorders>
          </w:tcPr>
          <w:p>
            <w:pPr>
              <w:pStyle w:val="TableParagraph"/>
              <w:spacing w:before="56"/>
              <w:ind w:left="427"/>
              <w:rPr>
                <w:b/>
                <w:sz w:val="14"/>
              </w:rPr>
            </w:pPr>
            <w:r>
              <w:rPr>
                <w:b/>
                <w:sz w:val="14"/>
              </w:rPr>
              <w:t>76.200,00</w:t>
            </w:r>
          </w:p>
        </w:tc>
      </w:tr>
    </w:tbl>
    <w:p>
      <w:pPr>
        <w:spacing w:after="0"/>
        <w:rPr>
          <w:sz w:val="14"/>
        </w:rPr>
        <w:sectPr>
          <w:pgSz w:w="16840" w:h="11900" w:orient="landscape"/>
          <w:pgMar w:header="867" w:footer="915" w:top="1080" w:bottom="1180" w:left="720" w:right="720"/>
        </w:sectPr>
      </w:pPr>
    </w:p>
    <w:p>
      <w:pPr>
        <w:spacing w:line="240" w:lineRule="auto" w:before="0"/>
        <w:rPr>
          <w:b/>
          <w:sz w:val="20"/>
        </w:rPr>
      </w:pPr>
    </w:p>
    <w:p>
      <w:pPr>
        <w:spacing w:line="240" w:lineRule="auto" w:before="8"/>
        <w:rPr>
          <w:b/>
          <w:sz w:val="22"/>
        </w:rPr>
      </w:pPr>
    </w:p>
    <w:p>
      <w:pPr>
        <w:pStyle w:val="BodyText"/>
        <w:spacing w:before="92"/>
        <w:ind w:left="1863" w:right="1901"/>
        <w:jc w:val="center"/>
      </w:pPr>
      <w:r>
        <w:rPr/>
        <w:t>SPESE PER MISSIONI, PROGRAMMI E MACROAGGREGATI</w:t>
      </w:r>
    </w:p>
    <w:p>
      <w:pPr>
        <w:spacing w:line="240" w:lineRule="auto" w:before="2"/>
        <w:rPr>
          <w:b/>
          <w:sz w:val="22"/>
        </w:rPr>
      </w:pPr>
    </w:p>
    <w:p>
      <w:pPr>
        <w:pStyle w:val="BodyText"/>
        <w:ind w:left="1863" w:right="1863"/>
        <w:jc w:val="center"/>
      </w:pPr>
      <w:r>
        <w:rPr/>
        <w:t>SPESE PER RIMBORSO DI PRESTITI - PREVISIONI DI COMPETENZA</w:t>
      </w:r>
    </w:p>
    <w:p>
      <w:pPr>
        <w:pStyle w:val="BodyText"/>
        <w:spacing w:before="26"/>
        <w:ind w:left="1863" w:right="1863"/>
        <w:jc w:val="center"/>
      </w:pPr>
      <w:r>
        <w:rPr/>
        <w:t>Esercizio finanziario 2019 - Anno 2021</w:t>
      </w:r>
    </w:p>
    <w:p>
      <w:pPr>
        <w:spacing w:line="240" w:lineRule="auto" w:before="9" w:after="1"/>
        <w:rPr>
          <w:b/>
          <w:sz w:val="19"/>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0"/>
        <w:gridCol w:w="4500"/>
        <w:gridCol w:w="1840"/>
        <w:gridCol w:w="1600"/>
        <w:gridCol w:w="1780"/>
        <w:gridCol w:w="1760"/>
        <w:gridCol w:w="1800"/>
        <w:gridCol w:w="1120"/>
      </w:tblGrid>
      <w:tr>
        <w:trPr>
          <w:trHeight w:val="980" w:hRule="atLeast"/>
        </w:trPr>
        <w:tc>
          <w:tcPr>
            <w:tcW w:w="5060" w:type="dxa"/>
            <w:gridSpan w:val="2"/>
          </w:tcPr>
          <w:p>
            <w:pPr>
              <w:pStyle w:val="TableParagraph"/>
              <w:rPr>
                <w:b/>
                <w:sz w:val="16"/>
              </w:rPr>
            </w:pPr>
          </w:p>
          <w:p>
            <w:pPr>
              <w:pStyle w:val="TableParagraph"/>
              <w:spacing w:before="10"/>
              <w:rPr>
                <w:b/>
                <w:sz w:val="21"/>
              </w:rPr>
            </w:pPr>
          </w:p>
          <w:p>
            <w:pPr>
              <w:pStyle w:val="TableParagraph"/>
              <w:ind w:left="939"/>
              <w:rPr>
                <w:b/>
                <w:sz w:val="14"/>
              </w:rPr>
            </w:pPr>
            <w:r>
              <w:rPr>
                <w:b/>
                <w:sz w:val="14"/>
              </w:rPr>
              <w:t>MISSIONI E PROGRAMMI \ MACROAGGREGATI</w:t>
            </w:r>
          </w:p>
        </w:tc>
        <w:tc>
          <w:tcPr>
            <w:tcW w:w="1840" w:type="dxa"/>
          </w:tcPr>
          <w:p>
            <w:pPr>
              <w:pStyle w:val="TableParagraph"/>
              <w:rPr>
                <w:b/>
                <w:sz w:val="16"/>
              </w:rPr>
            </w:pPr>
          </w:p>
          <w:p>
            <w:pPr>
              <w:pStyle w:val="TableParagraph"/>
              <w:spacing w:before="4"/>
              <w:rPr>
                <w:b/>
                <w:sz w:val="13"/>
              </w:rPr>
            </w:pPr>
          </w:p>
          <w:p>
            <w:pPr>
              <w:pStyle w:val="TableParagraph"/>
              <w:spacing w:line="261" w:lineRule="auto"/>
              <w:ind w:left="445" w:right="304" w:hanging="101"/>
              <w:rPr>
                <w:b/>
                <w:sz w:val="14"/>
              </w:rPr>
            </w:pPr>
            <w:r>
              <w:rPr>
                <w:b/>
                <w:sz w:val="14"/>
              </w:rPr>
              <w:t>Rimborso di titoli obbligazionari</w:t>
            </w:r>
          </w:p>
        </w:tc>
        <w:tc>
          <w:tcPr>
            <w:tcW w:w="1600" w:type="dxa"/>
          </w:tcPr>
          <w:p>
            <w:pPr>
              <w:pStyle w:val="TableParagraph"/>
              <w:spacing w:before="8"/>
              <w:rPr>
                <w:b/>
                <w:sz w:val="21"/>
              </w:rPr>
            </w:pPr>
          </w:p>
          <w:p>
            <w:pPr>
              <w:pStyle w:val="TableParagraph"/>
              <w:spacing w:line="261" w:lineRule="auto"/>
              <w:ind w:left="292" w:right="290"/>
              <w:jc w:val="center"/>
              <w:rPr>
                <w:b/>
                <w:sz w:val="14"/>
              </w:rPr>
            </w:pPr>
            <w:r>
              <w:rPr>
                <w:b/>
                <w:sz w:val="14"/>
              </w:rPr>
              <w:t>Rimborso prestiti a breve termine</w:t>
            </w:r>
          </w:p>
        </w:tc>
        <w:tc>
          <w:tcPr>
            <w:tcW w:w="1780" w:type="dxa"/>
          </w:tcPr>
          <w:p>
            <w:pPr>
              <w:pStyle w:val="TableParagraph"/>
              <w:spacing w:before="8"/>
              <w:rPr>
                <w:b/>
                <w:sz w:val="21"/>
              </w:rPr>
            </w:pPr>
          </w:p>
          <w:p>
            <w:pPr>
              <w:pStyle w:val="TableParagraph"/>
              <w:spacing w:line="261" w:lineRule="auto"/>
              <w:ind w:left="374" w:right="118" w:hanging="238"/>
              <w:rPr>
                <w:b/>
                <w:sz w:val="14"/>
              </w:rPr>
            </w:pPr>
            <w:r>
              <w:rPr>
                <w:b/>
                <w:sz w:val="14"/>
              </w:rPr>
              <w:t>Rimborso mutui e altri finanziamenti a</w:t>
            </w:r>
          </w:p>
          <w:p>
            <w:pPr>
              <w:pStyle w:val="TableParagraph"/>
              <w:spacing w:before="1"/>
              <w:ind w:left="191"/>
              <w:rPr>
                <w:b/>
                <w:sz w:val="14"/>
              </w:rPr>
            </w:pPr>
            <w:r>
              <w:rPr>
                <w:b/>
                <w:sz w:val="14"/>
              </w:rPr>
              <w:t>medio lungo termine</w:t>
            </w:r>
          </w:p>
        </w:tc>
        <w:tc>
          <w:tcPr>
            <w:tcW w:w="1760" w:type="dxa"/>
          </w:tcPr>
          <w:p>
            <w:pPr>
              <w:pStyle w:val="TableParagraph"/>
              <w:spacing w:before="8"/>
              <w:rPr>
                <w:b/>
                <w:sz w:val="21"/>
              </w:rPr>
            </w:pPr>
          </w:p>
          <w:p>
            <w:pPr>
              <w:pStyle w:val="TableParagraph"/>
              <w:spacing w:line="261" w:lineRule="auto"/>
              <w:ind w:left="294" w:right="292"/>
              <w:jc w:val="center"/>
              <w:rPr>
                <w:b/>
                <w:sz w:val="14"/>
              </w:rPr>
            </w:pPr>
            <w:r>
              <w:rPr>
                <w:b/>
                <w:sz w:val="14"/>
              </w:rPr>
              <w:t>Rimborso di altre forme di indebitamento</w:t>
            </w:r>
          </w:p>
        </w:tc>
        <w:tc>
          <w:tcPr>
            <w:tcW w:w="1800" w:type="dxa"/>
          </w:tcPr>
          <w:p>
            <w:pPr>
              <w:pStyle w:val="TableParagraph"/>
              <w:rPr>
                <w:b/>
                <w:sz w:val="16"/>
              </w:rPr>
            </w:pPr>
          </w:p>
          <w:p>
            <w:pPr>
              <w:pStyle w:val="TableParagraph"/>
              <w:spacing w:before="4"/>
              <w:rPr>
                <w:b/>
                <w:sz w:val="13"/>
              </w:rPr>
            </w:pPr>
          </w:p>
          <w:p>
            <w:pPr>
              <w:pStyle w:val="TableParagraph"/>
              <w:spacing w:line="261" w:lineRule="auto"/>
              <w:ind w:left="676" w:right="209" w:hanging="409"/>
              <w:rPr>
                <w:b/>
                <w:sz w:val="14"/>
              </w:rPr>
            </w:pPr>
            <w:r>
              <w:rPr>
                <w:b/>
                <w:sz w:val="14"/>
              </w:rPr>
              <w:t>Fondi per rimborso prestiti</w:t>
            </w:r>
          </w:p>
        </w:tc>
        <w:tc>
          <w:tcPr>
            <w:tcW w:w="1120" w:type="dxa"/>
          </w:tcPr>
          <w:p>
            <w:pPr>
              <w:pStyle w:val="TableParagraph"/>
              <w:rPr>
                <w:b/>
                <w:sz w:val="16"/>
              </w:rPr>
            </w:pPr>
          </w:p>
          <w:p>
            <w:pPr>
              <w:pStyle w:val="TableParagraph"/>
              <w:rPr>
                <w:b/>
                <w:sz w:val="21"/>
              </w:rPr>
            </w:pPr>
          </w:p>
          <w:p>
            <w:pPr>
              <w:pStyle w:val="TableParagraph"/>
              <w:ind w:left="363"/>
              <w:rPr>
                <w:b/>
                <w:sz w:val="14"/>
              </w:rPr>
            </w:pPr>
            <w:r>
              <w:rPr>
                <w:b/>
                <w:sz w:val="14"/>
              </w:rPr>
              <w:t>Totale</w:t>
            </w:r>
          </w:p>
        </w:tc>
      </w:tr>
      <w:tr>
        <w:trPr>
          <w:trHeight w:val="640" w:hRule="atLeast"/>
        </w:trPr>
        <w:tc>
          <w:tcPr>
            <w:tcW w:w="5060" w:type="dxa"/>
            <w:gridSpan w:val="2"/>
          </w:tcPr>
          <w:p>
            <w:pPr>
              <w:pStyle w:val="TableParagraph"/>
              <w:rPr>
                <w:rFonts w:ascii="Times New Roman"/>
                <w:sz w:val="14"/>
              </w:rPr>
            </w:pPr>
          </w:p>
        </w:tc>
        <w:tc>
          <w:tcPr>
            <w:tcW w:w="1840" w:type="dxa"/>
          </w:tcPr>
          <w:p>
            <w:pPr>
              <w:pStyle w:val="TableParagraph"/>
              <w:spacing w:before="1"/>
              <w:rPr>
                <w:b/>
                <w:sz w:val="23"/>
              </w:rPr>
            </w:pPr>
          </w:p>
          <w:p>
            <w:pPr>
              <w:pStyle w:val="TableParagraph"/>
              <w:ind w:left="125" w:right="106"/>
              <w:jc w:val="center"/>
              <w:rPr>
                <w:b/>
                <w:sz w:val="14"/>
              </w:rPr>
            </w:pPr>
            <w:r>
              <w:rPr>
                <w:b/>
                <w:sz w:val="14"/>
              </w:rPr>
              <w:t>401</w:t>
            </w:r>
          </w:p>
        </w:tc>
        <w:tc>
          <w:tcPr>
            <w:tcW w:w="1600" w:type="dxa"/>
          </w:tcPr>
          <w:p>
            <w:pPr>
              <w:pStyle w:val="TableParagraph"/>
              <w:spacing w:before="1"/>
              <w:rPr>
                <w:b/>
                <w:sz w:val="23"/>
              </w:rPr>
            </w:pPr>
          </w:p>
          <w:p>
            <w:pPr>
              <w:pStyle w:val="TableParagraph"/>
              <w:ind w:left="292" w:right="253"/>
              <w:jc w:val="center"/>
              <w:rPr>
                <w:b/>
                <w:sz w:val="14"/>
              </w:rPr>
            </w:pPr>
            <w:r>
              <w:rPr>
                <w:b/>
                <w:sz w:val="14"/>
              </w:rPr>
              <w:t>402</w:t>
            </w:r>
          </w:p>
        </w:tc>
        <w:tc>
          <w:tcPr>
            <w:tcW w:w="1780" w:type="dxa"/>
          </w:tcPr>
          <w:p>
            <w:pPr>
              <w:pStyle w:val="TableParagraph"/>
              <w:spacing w:before="1"/>
              <w:rPr>
                <w:b/>
                <w:sz w:val="23"/>
              </w:rPr>
            </w:pPr>
          </w:p>
          <w:p>
            <w:pPr>
              <w:pStyle w:val="TableParagraph"/>
              <w:ind w:left="762" w:right="723"/>
              <w:jc w:val="center"/>
              <w:rPr>
                <w:b/>
                <w:sz w:val="14"/>
              </w:rPr>
            </w:pPr>
            <w:r>
              <w:rPr>
                <w:b/>
                <w:sz w:val="14"/>
              </w:rPr>
              <w:t>403</w:t>
            </w:r>
          </w:p>
        </w:tc>
        <w:tc>
          <w:tcPr>
            <w:tcW w:w="1760" w:type="dxa"/>
          </w:tcPr>
          <w:p>
            <w:pPr>
              <w:pStyle w:val="TableParagraph"/>
              <w:spacing w:before="1"/>
              <w:rPr>
                <w:b/>
                <w:sz w:val="23"/>
              </w:rPr>
            </w:pPr>
          </w:p>
          <w:p>
            <w:pPr>
              <w:pStyle w:val="TableParagraph"/>
              <w:ind w:left="76" w:right="76"/>
              <w:jc w:val="center"/>
              <w:rPr>
                <w:b/>
                <w:sz w:val="14"/>
              </w:rPr>
            </w:pPr>
            <w:r>
              <w:rPr>
                <w:b/>
                <w:sz w:val="14"/>
              </w:rPr>
              <w:t>404</w:t>
            </w:r>
          </w:p>
        </w:tc>
        <w:tc>
          <w:tcPr>
            <w:tcW w:w="1800" w:type="dxa"/>
          </w:tcPr>
          <w:p>
            <w:pPr>
              <w:pStyle w:val="TableParagraph"/>
              <w:spacing w:before="1"/>
              <w:rPr>
                <w:b/>
                <w:sz w:val="23"/>
              </w:rPr>
            </w:pPr>
          </w:p>
          <w:p>
            <w:pPr>
              <w:pStyle w:val="TableParagraph"/>
              <w:ind w:left="108" w:right="69"/>
              <w:jc w:val="center"/>
              <w:rPr>
                <w:b/>
                <w:sz w:val="14"/>
              </w:rPr>
            </w:pPr>
            <w:r>
              <w:rPr>
                <w:b/>
                <w:sz w:val="14"/>
              </w:rPr>
              <w:t>405</w:t>
            </w:r>
          </w:p>
        </w:tc>
        <w:tc>
          <w:tcPr>
            <w:tcW w:w="1120" w:type="dxa"/>
          </w:tcPr>
          <w:p>
            <w:pPr>
              <w:pStyle w:val="TableParagraph"/>
              <w:spacing w:before="1"/>
              <w:rPr>
                <w:b/>
                <w:sz w:val="23"/>
              </w:rPr>
            </w:pPr>
          </w:p>
          <w:p>
            <w:pPr>
              <w:pStyle w:val="TableParagraph"/>
              <w:ind w:left="413" w:right="374"/>
              <w:jc w:val="center"/>
              <w:rPr>
                <w:b/>
                <w:sz w:val="14"/>
              </w:rPr>
            </w:pPr>
            <w:r>
              <w:rPr>
                <w:b/>
                <w:sz w:val="14"/>
              </w:rPr>
              <w:t>400</w:t>
            </w:r>
          </w:p>
        </w:tc>
      </w:tr>
      <w:tr>
        <w:trPr>
          <w:trHeight w:val="920" w:hRule="atLeast"/>
        </w:trPr>
        <w:tc>
          <w:tcPr>
            <w:tcW w:w="560" w:type="dxa"/>
          </w:tcPr>
          <w:p>
            <w:pPr>
              <w:pStyle w:val="TableParagraph"/>
              <w:spacing w:before="6"/>
              <w:rPr>
                <w:b/>
                <w:sz w:val="13"/>
              </w:rPr>
            </w:pPr>
          </w:p>
          <w:p>
            <w:pPr>
              <w:pStyle w:val="TableParagraph"/>
              <w:ind w:left="162" w:right="142"/>
              <w:jc w:val="center"/>
              <w:rPr>
                <w:b/>
                <w:i/>
                <w:sz w:val="14"/>
              </w:rPr>
            </w:pPr>
            <w:r>
              <w:rPr>
                <w:b/>
                <w:i/>
                <w:sz w:val="14"/>
              </w:rPr>
              <w:t>20</w:t>
            </w:r>
          </w:p>
          <w:p>
            <w:pPr>
              <w:pStyle w:val="TableParagraph"/>
              <w:spacing w:before="139"/>
              <w:ind w:left="182" w:right="122"/>
              <w:jc w:val="center"/>
              <w:rPr>
                <w:sz w:val="14"/>
              </w:rPr>
            </w:pPr>
            <w:r>
              <w:rPr>
                <w:sz w:val="14"/>
              </w:rPr>
              <w:t>03</w:t>
            </w:r>
          </w:p>
        </w:tc>
        <w:tc>
          <w:tcPr>
            <w:tcW w:w="4500" w:type="dxa"/>
          </w:tcPr>
          <w:p>
            <w:pPr>
              <w:pStyle w:val="TableParagraph"/>
              <w:spacing w:before="3"/>
              <w:rPr>
                <w:b/>
                <w:sz w:val="15"/>
              </w:rPr>
            </w:pPr>
          </w:p>
          <w:p>
            <w:pPr>
              <w:pStyle w:val="TableParagraph"/>
              <w:ind w:left="80"/>
              <w:rPr>
                <w:b/>
                <w:i/>
                <w:sz w:val="14"/>
              </w:rPr>
            </w:pPr>
            <w:r>
              <w:rPr>
                <w:b/>
                <w:i/>
                <w:sz w:val="14"/>
              </w:rPr>
              <w:t>MISSIONE 20 - Fondi e accantonamenti</w:t>
            </w:r>
          </w:p>
          <w:p>
            <w:pPr>
              <w:pStyle w:val="TableParagraph"/>
              <w:spacing w:before="119"/>
              <w:ind w:left="80"/>
              <w:rPr>
                <w:sz w:val="14"/>
              </w:rPr>
            </w:pPr>
            <w:r>
              <w:rPr>
                <w:sz w:val="14"/>
              </w:rPr>
              <w:t>Altri fondi</w:t>
            </w:r>
          </w:p>
          <w:p>
            <w:pPr>
              <w:pStyle w:val="TableParagraph"/>
              <w:spacing w:before="99"/>
              <w:ind w:left="80"/>
              <w:rPr>
                <w:b/>
                <w:i/>
                <w:sz w:val="14"/>
              </w:rPr>
            </w:pPr>
            <w:r>
              <w:rPr>
                <w:b/>
                <w:i/>
                <w:sz w:val="14"/>
              </w:rPr>
              <w:t>TOTALE MISSIONE 20 - Fondi e accantonamenti</w:t>
            </w:r>
          </w:p>
        </w:tc>
        <w:tc>
          <w:tcPr>
            <w:tcW w:w="1840" w:type="dxa"/>
          </w:tcPr>
          <w:p>
            <w:pPr>
              <w:pStyle w:val="TableParagraph"/>
              <w:rPr>
                <w:b/>
                <w:sz w:val="16"/>
              </w:rPr>
            </w:pPr>
          </w:p>
          <w:p>
            <w:pPr>
              <w:pStyle w:val="TableParagraph"/>
              <w:spacing w:before="7"/>
              <w:rPr>
                <w:b/>
                <w:sz w:val="23"/>
              </w:rPr>
            </w:pPr>
          </w:p>
          <w:p>
            <w:pPr>
              <w:pStyle w:val="TableParagraph"/>
              <w:ind w:right="37"/>
              <w:jc w:val="right"/>
              <w:rPr>
                <w:sz w:val="14"/>
              </w:rPr>
            </w:pPr>
            <w:r>
              <w:rPr>
                <w:sz w:val="14"/>
              </w:rPr>
              <w:t>0,00</w:t>
            </w:r>
          </w:p>
          <w:p>
            <w:pPr>
              <w:pStyle w:val="TableParagraph"/>
              <w:spacing w:before="99"/>
              <w:ind w:right="37"/>
              <w:jc w:val="right"/>
              <w:rPr>
                <w:b/>
                <w:sz w:val="14"/>
              </w:rPr>
            </w:pPr>
            <w:r>
              <w:rPr>
                <w:b/>
                <w:sz w:val="14"/>
              </w:rPr>
              <w:t>0,00</w:t>
            </w:r>
          </w:p>
        </w:tc>
        <w:tc>
          <w:tcPr>
            <w:tcW w:w="1600" w:type="dxa"/>
          </w:tcPr>
          <w:p>
            <w:pPr>
              <w:pStyle w:val="TableParagraph"/>
              <w:rPr>
                <w:b/>
                <w:sz w:val="16"/>
              </w:rPr>
            </w:pPr>
          </w:p>
          <w:p>
            <w:pPr>
              <w:pStyle w:val="TableParagraph"/>
              <w:spacing w:before="7"/>
              <w:rPr>
                <w:b/>
                <w:sz w:val="23"/>
              </w:rPr>
            </w:pPr>
          </w:p>
          <w:p>
            <w:pPr>
              <w:pStyle w:val="TableParagraph"/>
              <w:ind w:right="37"/>
              <w:jc w:val="right"/>
              <w:rPr>
                <w:sz w:val="14"/>
              </w:rPr>
            </w:pPr>
            <w:r>
              <w:rPr>
                <w:sz w:val="14"/>
              </w:rPr>
              <w:t>0,00</w:t>
            </w:r>
          </w:p>
          <w:p>
            <w:pPr>
              <w:pStyle w:val="TableParagraph"/>
              <w:spacing w:before="99"/>
              <w:ind w:right="37"/>
              <w:jc w:val="right"/>
              <w:rPr>
                <w:b/>
                <w:sz w:val="14"/>
              </w:rPr>
            </w:pPr>
            <w:r>
              <w:rPr>
                <w:b/>
                <w:sz w:val="14"/>
              </w:rPr>
              <w:t>0,00</w:t>
            </w:r>
          </w:p>
        </w:tc>
        <w:tc>
          <w:tcPr>
            <w:tcW w:w="1780" w:type="dxa"/>
          </w:tcPr>
          <w:p>
            <w:pPr>
              <w:pStyle w:val="TableParagraph"/>
              <w:rPr>
                <w:b/>
                <w:sz w:val="16"/>
              </w:rPr>
            </w:pPr>
          </w:p>
          <w:p>
            <w:pPr>
              <w:pStyle w:val="TableParagraph"/>
              <w:spacing w:before="7"/>
              <w:rPr>
                <w:b/>
                <w:sz w:val="23"/>
              </w:rPr>
            </w:pPr>
          </w:p>
          <w:p>
            <w:pPr>
              <w:pStyle w:val="TableParagraph"/>
              <w:ind w:right="57"/>
              <w:jc w:val="right"/>
              <w:rPr>
                <w:sz w:val="14"/>
              </w:rPr>
            </w:pPr>
            <w:r>
              <w:rPr>
                <w:sz w:val="14"/>
              </w:rPr>
              <w:t>0,00</w:t>
            </w:r>
          </w:p>
          <w:p>
            <w:pPr>
              <w:pStyle w:val="TableParagraph"/>
              <w:spacing w:before="99"/>
              <w:ind w:right="57"/>
              <w:jc w:val="right"/>
              <w:rPr>
                <w:b/>
                <w:sz w:val="14"/>
              </w:rPr>
            </w:pPr>
            <w:r>
              <w:rPr>
                <w:b/>
                <w:sz w:val="14"/>
              </w:rPr>
              <w:t>0,00</w:t>
            </w:r>
          </w:p>
        </w:tc>
        <w:tc>
          <w:tcPr>
            <w:tcW w:w="1760" w:type="dxa"/>
          </w:tcPr>
          <w:p>
            <w:pPr>
              <w:pStyle w:val="TableParagraph"/>
              <w:rPr>
                <w:b/>
                <w:sz w:val="16"/>
              </w:rPr>
            </w:pPr>
          </w:p>
          <w:p>
            <w:pPr>
              <w:pStyle w:val="TableParagraph"/>
              <w:spacing w:before="7"/>
              <w:rPr>
                <w:b/>
                <w:sz w:val="23"/>
              </w:rPr>
            </w:pPr>
          </w:p>
          <w:p>
            <w:pPr>
              <w:pStyle w:val="TableParagraph"/>
              <w:ind w:right="57"/>
              <w:jc w:val="right"/>
              <w:rPr>
                <w:sz w:val="14"/>
              </w:rPr>
            </w:pPr>
            <w:r>
              <w:rPr>
                <w:sz w:val="14"/>
              </w:rPr>
              <w:t>0,00</w:t>
            </w:r>
          </w:p>
          <w:p>
            <w:pPr>
              <w:pStyle w:val="TableParagraph"/>
              <w:spacing w:before="99"/>
              <w:ind w:right="57"/>
              <w:jc w:val="right"/>
              <w:rPr>
                <w:b/>
                <w:sz w:val="14"/>
              </w:rPr>
            </w:pPr>
            <w:r>
              <w:rPr>
                <w:b/>
                <w:sz w:val="14"/>
              </w:rPr>
              <w:t>0,00</w:t>
            </w:r>
          </w:p>
        </w:tc>
        <w:tc>
          <w:tcPr>
            <w:tcW w:w="1800" w:type="dxa"/>
          </w:tcPr>
          <w:p>
            <w:pPr>
              <w:pStyle w:val="TableParagraph"/>
              <w:rPr>
                <w:b/>
                <w:sz w:val="16"/>
              </w:rPr>
            </w:pPr>
          </w:p>
          <w:p>
            <w:pPr>
              <w:pStyle w:val="TableParagraph"/>
              <w:spacing w:before="7"/>
              <w:rPr>
                <w:b/>
                <w:sz w:val="23"/>
              </w:rPr>
            </w:pPr>
          </w:p>
          <w:p>
            <w:pPr>
              <w:pStyle w:val="TableParagraph"/>
              <w:ind w:right="57"/>
              <w:jc w:val="right"/>
              <w:rPr>
                <w:sz w:val="14"/>
              </w:rPr>
            </w:pPr>
            <w:r>
              <w:rPr>
                <w:sz w:val="14"/>
              </w:rPr>
              <w:t>0,00</w:t>
            </w:r>
          </w:p>
          <w:p>
            <w:pPr>
              <w:pStyle w:val="TableParagraph"/>
              <w:spacing w:before="99"/>
              <w:ind w:right="57"/>
              <w:jc w:val="right"/>
              <w:rPr>
                <w:b/>
                <w:sz w:val="14"/>
              </w:rPr>
            </w:pPr>
            <w:r>
              <w:rPr>
                <w:b/>
                <w:sz w:val="14"/>
              </w:rPr>
              <w:t>0,00</w:t>
            </w:r>
          </w:p>
        </w:tc>
        <w:tc>
          <w:tcPr>
            <w:tcW w:w="1120" w:type="dxa"/>
          </w:tcPr>
          <w:p>
            <w:pPr>
              <w:pStyle w:val="TableParagraph"/>
              <w:rPr>
                <w:b/>
                <w:sz w:val="16"/>
              </w:rPr>
            </w:pPr>
          </w:p>
          <w:p>
            <w:pPr>
              <w:pStyle w:val="TableParagraph"/>
              <w:spacing w:before="7"/>
              <w:rPr>
                <w:b/>
                <w:sz w:val="23"/>
              </w:rPr>
            </w:pPr>
          </w:p>
          <w:p>
            <w:pPr>
              <w:pStyle w:val="TableParagraph"/>
              <w:ind w:right="57"/>
              <w:jc w:val="right"/>
              <w:rPr>
                <w:sz w:val="14"/>
              </w:rPr>
            </w:pPr>
            <w:r>
              <w:rPr>
                <w:sz w:val="14"/>
              </w:rPr>
              <w:t>0,00</w:t>
            </w:r>
          </w:p>
          <w:p>
            <w:pPr>
              <w:pStyle w:val="TableParagraph"/>
              <w:spacing w:before="99"/>
              <w:ind w:right="57"/>
              <w:jc w:val="right"/>
              <w:rPr>
                <w:b/>
                <w:sz w:val="14"/>
              </w:rPr>
            </w:pPr>
            <w:r>
              <w:rPr>
                <w:b/>
                <w:sz w:val="14"/>
              </w:rPr>
              <w:t>0,00</w:t>
            </w:r>
          </w:p>
        </w:tc>
      </w:tr>
      <w:tr>
        <w:trPr>
          <w:trHeight w:val="920" w:hRule="atLeast"/>
        </w:trPr>
        <w:tc>
          <w:tcPr>
            <w:tcW w:w="560" w:type="dxa"/>
          </w:tcPr>
          <w:p>
            <w:pPr>
              <w:pStyle w:val="TableParagraph"/>
              <w:spacing w:before="6"/>
              <w:rPr>
                <w:b/>
                <w:sz w:val="13"/>
              </w:rPr>
            </w:pPr>
          </w:p>
          <w:p>
            <w:pPr>
              <w:pStyle w:val="TableParagraph"/>
              <w:ind w:left="162" w:right="142"/>
              <w:jc w:val="center"/>
              <w:rPr>
                <w:b/>
                <w:i/>
                <w:sz w:val="14"/>
              </w:rPr>
            </w:pPr>
            <w:r>
              <w:rPr>
                <w:b/>
                <w:i/>
                <w:sz w:val="14"/>
              </w:rPr>
              <w:t>50</w:t>
            </w:r>
          </w:p>
          <w:p>
            <w:pPr>
              <w:pStyle w:val="TableParagraph"/>
              <w:spacing w:before="139"/>
              <w:ind w:left="182" w:right="122"/>
              <w:jc w:val="center"/>
              <w:rPr>
                <w:sz w:val="14"/>
              </w:rPr>
            </w:pPr>
            <w:r>
              <w:rPr>
                <w:sz w:val="14"/>
              </w:rPr>
              <w:t>02</w:t>
            </w:r>
          </w:p>
        </w:tc>
        <w:tc>
          <w:tcPr>
            <w:tcW w:w="4500" w:type="dxa"/>
          </w:tcPr>
          <w:p>
            <w:pPr>
              <w:pStyle w:val="TableParagraph"/>
              <w:spacing w:before="3"/>
              <w:rPr>
                <w:b/>
                <w:sz w:val="15"/>
              </w:rPr>
            </w:pPr>
          </w:p>
          <w:p>
            <w:pPr>
              <w:pStyle w:val="TableParagraph"/>
              <w:ind w:left="80"/>
              <w:rPr>
                <w:b/>
                <w:i/>
                <w:sz w:val="14"/>
              </w:rPr>
            </w:pPr>
            <w:r>
              <w:rPr>
                <w:b/>
                <w:i/>
                <w:sz w:val="14"/>
              </w:rPr>
              <w:t>MISSIONE 50 - Debito pubblico</w:t>
            </w:r>
          </w:p>
          <w:p>
            <w:pPr>
              <w:pStyle w:val="TableParagraph"/>
              <w:spacing w:before="119"/>
              <w:ind w:left="80"/>
              <w:rPr>
                <w:sz w:val="14"/>
              </w:rPr>
            </w:pPr>
            <w:r>
              <w:rPr>
                <w:sz w:val="14"/>
              </w:rPr>
              <w:t>Quota capitale ammortamento mutui e prestiti obbligazionari</w:t>
            </w:r>
          </w:p>
          <w:p>
            <w:pPr>
              <w:pStyle w:val="TableParagraph"/>
              <w:spacing w:before="99"/>
              <w:ind w:left="80"/>
              <w:rPr>
                <w:b/>
                <w:i/>
                <w:sz w:val="14"/>
              </w:rPr>
            </w:pPr>
            <w:r>
              <w:rPr>
                <w:b/>
                <w:i/>
                <w:sz w:val="14"/>
              </w:rPr>
              <w:t>TOTALE MISSIONE 50 - Debito pubblico</w:t>
            </w:r>
          </w:p>
        </w:tc>
        <w:tc>
          <w:tcPr>
            <w:tcW w:w="1840" w:type="dxa"/>
          </w:tcPr>
          <w:p>
            <w:pPr>
              <w:pStyle w:val="TableParagraph"/>
              <w:rPr>
                <w:b/>
                <w:sz w:val="16"/>
              </w:rPr>
            </w:pPr>
          </w:p>
          <w:p>
            <w:pPr>
              <w:pStyle w:val="TableParagraph"/>
              <w:spacing w:before="7"/>
              <w:rPr>
                <w:b/>
                <w:sz w:val="23"/>
              </w:rPr>
            </w:pPr>
          </w:p>
          <w:p>
            <w:pPr>
              <w:pStyle w:val="TableParagraph"/>
              <w:ind w:right="37"/>
              <w:jc w:val="right"/>
              <w:rPr>
                <w:sz w:val="14"/>
              </w:rPr>
            </w:pPr>
            <w:r>
              <w:rPr>
                <w:sz w:val="14"/>
              </w:rPr>
              <w:t>0,00</w:t>
            </w:r>
          </w:p>
          <w:p>
            <w:pPr>
              <w:pStyle w:val="TableParagraph"/>
              <w:spacing w:before="99"/>
              <w:ind w:right="37"/>
              <w:jc w:val="right"/>
              <w:rPr>
                <w:b/>
                <w:sz w:val="14"/>
              </w:rPr>
            </w:pPr>
            <w:r>
              <w:rPr>
                <w:b/>
                <w:sz w:val="14"/>
              </w:rPr>
              <w:t>0,00</w:t>
            </w:r>
          </w:p>
        </w:tc>
        <w:tc>
          <w:tcPr>
            <w:tcW w:w="1600" w:type="dxa"/>
          </w:tcPr>
          <w:p>
            <w:pPr>
              <w:pStyle w:val="TableParagraph"/>
              <w:rPr>
                <w:b/>
                <w:sz w:val="16"/>
              </w:rPr>
            </w:pPr>
          </w:p>
          <w:p>
            <w:pPr>
              <w:pStyle w:val="TableParagraph"/>
              <w:spacing w:before="7"/>
              <w:rPr>
                <w:b/>
                <w:sz w:val="23"/>
              </w:rPr>
            </w:pPr>
          </w:p>
          <w:p>
            <w:pPr>
              <w:pStyle w:val="TableParagraph"/>
              <w:ind w:right="37"/>
              <w:jc w:val="right"/>
              <w:rPr>
                <w:sz w:val="14"/>
              </w:rPr>
            </w:pPr>
            <w:r>
              <w:rPr>
                <w:sz w:val="14"/>
              </w:rPr>
              <w:t>0,00</w:t>
            </w:r>
          </w:p>
          <w:p>
            <w:pPr>
              <w:pStyle w:val="TableParagraph"/>
              <w:spacing w:before="99"/>
              <w:ind w:right="37"/>
              <w:jc w:val="right"/>
              <w:rPr>
                <w:b/>
                <w:sz w:val="14"/>
              </w:rPr>
            </w:pPr>
            <w:r>
              <w:rPr>
                <w:b/>
                <w:sz w:val="14"/>
              </w:rPr>
              <w:t>0,00</w:t>
            </w:r>
          </w:p>
        </w:tc>
        <w:tc>
          <w:tcPr>
            <w:tcW w:w="1780" w:type="dxa"/>
          </w:tcPr>
          <w:p>
            <w:pPr>
              <w:pStyle w:val="TableParagraph"/>
              <w:rPr>
                <w:b/>
                <w:sz w:val="16"/>
              </w:rPr>
            </w:pPr>
          </w:p>
          <w:p>
            <w:pPr>
              <w:pStyle w:val="TableParagraph"/>
              <w:spacing w:before="7"/>
              <w:rPr>
                <w:b/>
                <w:sz w:val="23"/>
              </w:rPr>
            </w:pPr>
          </w:p>
          <w:p>
            <w:pPr>
              <w:pStyle w:val="TableParagraph"/>
              <w:ind w:left="1077"/>
              <w:rPr>
                <w:sz w:val="14"/>
              </w:rPr>
            </w:pPr>
            <w:r>
              <w:rPr>
                <w:sz w:val="14"/>
              </w:rPr>
              <w:t>79.300,00</w:t>
            </w:r>
          </w:p>
          <w:p>
            <w:pPr>
              <w:pStyle w:val="TableParagraph"/>
              <w:spacing w:before="99"/>
              <w:ind w:left="1077"/>
              <w:rPr>
                <w:b/>
                <w:sz w:val="14"/>
              </w:rPr>
            </w:pPr>
            <w:r>
              <w:rPr>
                <w:b/>
                <w:sz w:val="14"/>
              </w:rPr>
              <w:t>79.300,00</w:t>
            </w:r>
          </w:p>
        </w:tc>
        <w:tc>
          <w:tcPr>
            <w:tcW w:w="1760" w:type="dxa"/>
          </w:tcPr>
          <w:p>
            <w:pPr>
              <w:pStyle w:val="TableParagraph"/>
              <w:rPr>
                <w:b/>
                <w:sz w:val="16"/>
              </w:rPr>
            </w:pPr>
          </w:p>
          <w:p>
            <w:pPr>
              <w:pStyle w:val="TableParagraph"/>
              <w:spacing w:before="7"/>
              <w:rPr>
                <w:b/>
                <w:sz w:val="23"/>
              </w:rPr>
            </w:pPr>
          </w:p>
          <w:p>
            <w:pPr>
              <w:pStyle w:val="TableParagraph"/>
              <w:ind w:right="57"/>
              <w:jc w:val="right"/>
              <w:rPr>
                <w:sz w:val="14"/>
              </w:rPr>
            </w:pPr>
            <w:r>
              <w:rPr>
                <w:sz w:val="14"/>
              </w:rPr>
              <w:t>0,00</w:t>
            </w:r>
          </w:p>
          <w:p>
            <w:pPr>
              <w:pStyle w:val="TableParagraph"/>
              <w:spacing w:before="99"/>
              <w:ind w:right="57"/>
              <w:jc w:val="right"/>
              <w:rPr>
                <w:b/>
                <w:sz w:val="14"/>
              </w:rPr>
            </w:pPr>
            <w:r>
              <w:rPr>
                <w:b/>
                <w:sz w:val="14"/>
              </w:rPr>
              <w:t>0,00</w:t>
            </w:r>
          </w:p>
        </w:tc>
        <w:tc>
          <w:tcPr>
            <w:tcW w:w="1800" w:type="dxa"/>
          </w:tcPr>
          <w:p>
            <w:pPr>
              <w:pStyle w:val="TableParagraph"/>
              <w:rPr>
                <w:b/>
                <w:sz w:val="16"/>
              </w:rPr>
            </w:pPr>
          </w:p>
          <w:p>
            <w:pPr>
              <w:pStyle w:val="TableParagraph"/>
              <w:spacing w:before="7"/>
              <w:rPr>
                <w:b/>
                <w:sz w:val="23"/>
              </w:rPr>
            </w:pPr>
          </w:p>
          <w:p>
            <w:pPr>
              <w:pStyle w:val="TableParagraph"/>
              <w:ind w:right="57"/>
              <w:jc w:val="right"/>
              <w:rPr>
                <w:sz w:val="14"/>
              </w:rPr>
            </w:pPr>
            <w:r>
              <w:rPr>
                <w:sz w:val="14"/>
              </w:rPr>
              <w:t>0,00</w:t>
            </w:r>
          </w:p>
          <w:p>
            <w:pPr>
              <w:pStyle w:val="TableParagraph"/>
              <w:spacing w:before="99"/>
              <w:ind w:right="57"/>
              <w:jc w:val="right"/>
              <w:rPr>
                <w:b/>
                <w:sz w:val="14"/>
              </w:rPr>
            </w:pPr>
            <w:r>
              <w:rPr>
                <w:b/>
                <w:sz w:val="14"/>
              </w:rPr>
              <w:t>0,00</w:t>
            </w:r>
          </w:p>
        </w:tc>
        <w:tc>
          <w:tcPr>
            <w:tcW w:w="1120" w:type="dxa"/>
          </w:tcPr>
          <w:p>
            <w:pPr>
              <w:pStyle w:val="TableParagraph"/>
              <w:rPr>
                <w:b/>
                <w:sz w:val="16"/>
              </w:rPr>
            </w:pPr>
          </w:p>
          <w:p>
            <w:pPr>
              <w:pStyle w:val="TableParagraph"/>
              <w:spacing w:before="7"/>
              <w:rPr>
                <w:b/>
                <w:sz w:val="23"/>
              </w:rPr>
            </w:pPr>
          </w:p>
          <w:p>
            <w:pPr>
              <w:pStyle w:val="TableParagraph"/>
              <w:ind w:left="417"/>
              <w:rPr>
                <w:sz w:val="14"/>
              </w:rPr>
            </w:pPr>
            <w:r>
              <w:rPr>
                <w:sz w:val="14"/>
              </w:rPr>
              <w:t>79.300,00</w:t>
            </w:r>
          </w:p>
          <w:p>
            <w:pPr>
              <w:pStyle w:val="TableParagraph"/>
              <w:spacing w:before="99"/>
              <w:ind w:left="417"/>
              <w:rPr>
                <w:b/>
                <w:sz w:val="14"/>
              </w:rPr>
            </w:pPr>
            <w:r>
              <w:rPr>
                <w:b/>
                <w:sz w:val="14"/>
              </w:rPr>
              <w:t>79.300,00</w:t>
            </w:r>
          </w:p>
        </w:tc>
      </w:tr>
      <w:tr>
        <w:trPr>
          <w:trHeight w:val="260" w:hRule="atLeast"/>
        </w:trPr>
        <w:tc>
          <w:tcPr>
            <w:tcW w:w="560" w:type="dxa"/>
          </w:tcPr>
          <w:p>
            <w:pPr>
              <w:pStyle w:val="TableParagraph"/>
              <w:rPr>
                <w:rFonts w:ascii="Times New Roman"/>
                <w:sz w:val="14"/>
              </w:rPr>
            </w:pPr>
          </w:p>
        </w:tc>
        <w:tc>
          <w:tcPr>
            <w:tcW w:w="4500" w:type="dxa"/>
            <w:tcBorders>
              <w:right w:val="nil"/>
            </w:tcBorders>
          </w:tcPr>
          <w:p>
            <w:pPr>
              <w:pStyle w:val="TableParagraph"/>
              <w:spacing w:before="56"/>
              <w:ind w:left="80"/>
              <w:rPr>
                <w:b/>
                <w:i/>
                <w:sz w:val="14"/>
              </w:rPr>
            </w:pPr>
            <w:r>
              <w:rPr>
                <w:b/>
                <w:i/>
                <w:sz w:val="14"/>
              </w:rPr>
              <w:t>TOTALE GENERALE DELLE SPESE</w:t>
            </w:r>
          </w:p>
        </w:tc>
        <w:tc>
          <w:tcPr>
            <w:tcW w:w="1840" w:type="dxa"/>
            <w:tcBorders>
              <w:left w:val="nil"/>
              <w:right w:val="nil"/>
            </w:tcBorders>
          </w:tcPr>
          <w:p>
            <w:pPr>
              <w:pStyle w:val="TableParagraph"/>
              <w:spacing w:before="56"/>
              <w:ind w:right="47"/>
              <w:jc w:val="right"/>
              <w:rPr>
                <w:b/>
                <w:sz w:val="14"/>
              </w:rPr>
            </w:pPr>
            <w:r>
              <w:rPr>
                <w:b/>
                <w:sz w:val="14"/>
              </w:rPr>
              <w:t>0,00</w:t>
            </w:r>
          </w:p>
        </w:tc>
        <w:tc>
          <w:tcPr>
            <w:tcW w:w="1600" w:type="dxa"/>
            <w:tcBorders>
              <w:left w:val="nil"/>
              <w:right w:val="nil"/>
            </w:tcBorders>
          </w:tcPr>
          <w:p>
            <w:pPr>
              <w:pStyle w:val="TableParagraph"/>
              <w:spacing w:before="56"/>
              <w:ind w:right="47"/>
              <w:jc w:val="right"/>
              <w:rPr>
                <w:b/>
                <w:sz w:val="14"/>
              </w:rPr>
            </w:pPr>
            <w:r>
              <w:rPr>
                <w:b/>
                <w:sz w:val="14"/>
              </w:rPr>
              <w:t>0,00</w:t>
            </w:r>
          </w:p>
        </w:tc>
        <w:tc>
          <w:tcPr>
            <w:tcW w:w="1780" w:type="dxa"/>
            <w:tcBorders>
              <w:left w:val="nil"/>
              <w:right w:val="nil"/>
            </w:tcBorders>
          </w:tcPr>
          <w:p>
            <w:pPr>
              <w:pStyle w:val="TableParagraph"/>
              <w:spacing w:before="56"/>
              <w:ind w:left="1087"/>
              <w:rPr>
                <w:b/>
                <w:sz w:val="14"/>
              </w:rPr>
            </w:pPr>
            <w:r>
              <w:rPr>
                <w:b/>
                <w:sz w:val="14"/>
              </w:rPr>
              <w:t>79.300,00</w:t>
            </w:r>
          </w:p>
        </w:tc>
        <w:tc>
          <w:tcPr>
            <w:tcW w:w="1760" w:type="dxa"/>
            <w:tcBorders>
              <w:left w:val="nil"/>
              <w:right w:val="nil"/>
            </w:tcBorders>
          </w:tcPr>
          <w:p>
            <w:pPr>
              <w:pStyle w:val="TableParagraph"/>
              <w:spacing w:before="56"/>
              <w:ind w:right="67"/>
              <w:jc w:val="right"/>
              <w:rPr>
                <w:b/>
                <w:sz w:val="14"/>
              </w:rPr>
            </w:pPr>
            <w:r>
              <w:rPr>
                <w:b/>
                <w:sz w:val="14"/>
              </w:rPr>
              <w:t>0,00</w:t>
            </w:r>
          </w:p>
        </w:tc>
        <w:tc>
          <w:tcPr>
            <w:tcW w:w="1800" w:type="dxa"/>
            <w:tcBorders>
              <w:left w:val="nil"/>
              <w:right w:val="nil"/>
            </w:tcBorders>
          </w:tcPr>
          <w:p>
            <w:pPr>
              <w:pStyle w:val="TableParagraph"/>
              <w:spacing w:before="56"/>
              <w:ind w:right="67"/>
              <w:jc w:val="right"/>
              <w:rPr>
                <w:b/>
                <w:sz w:val="14"/>
              </w:rPr>
            </w:pPr>
            <w:r>
              <w:rPr>
                <w:b/>
                <w:sz w:val="14"/>
              </w:rPr>
              <w:t>0,00</w:t>
            </w:r>
          </w:p>
        </w:tc>
        <w:tc>
          <w:tcPr>
            <w:tcW w:w="1120" w:type="dxa"/>
            <w:tcBorders>
              <w:left w:val="nil"/>
            </w:tcBorders>
          </w:tcPr>
          <w:p>
            <w:pPr>
              <w:pStyle w:val="TableParagraph"/>
              <w:spacing w:before="56"/>
              <w:ind w:left="427"/>
              <w:rPr>
                <w:b/>
                <w:sz w:val="14"/>
              </w:rPr>
            </w:pPr>
            <w:r>
              <w:rPr>
                <w:b/>
                <w:sz w:val="14"/>
              </w:rPr>
              <w:t>79.300,00</w:t>
            </w:r>
          </w:p>
        </w:tc>
      </w:tr>
    </w:tbl>
    <w:p>
      <w:pPr>
        <w:spacing w:after="0"/>
        <w:rPr>
          <w:sz w:val="14"/>
        </w:rPr>
        <w:sectPr>
          <w:pgSz w:w="16840" w:h="11900" w:orient="landscape"/>
          <w:pgMar w:header="867" w:footer="915" w:top="1080" w:bottom="1180" w:left="720" w:right="720"/>
        </w:sectPr>
      </w:pPr>
    </w:p>
    <w:p>
      <w:pPr>
        <w:spacing w:line="240" w:lineRule="auto" w:before="0"/>
        <w:rPr>
          <w:b/>
          <w:sz w:val="20"/>
        </w:rPr>
      </w:pPr>
    </w:p>
    <w:p>
      <w:pPr>
        <w:spacing w:line="240" w:lineRule="auto" w:before="8"/>
        <w:rPr>
          <w:b/>
          <w:sz w:val="22"/>
        </w:rPr>
      </w:pPr>
    </w:p>
    <w:p>
      <w:pPr>
        <w:pStyle w:val="BodyText"/>
        <w:spacing w:before="92"/>
        <w:ind w:left="1863" w:right="1901"/>
        <w:jc w:val="center"/>
      </w:pPr>
      <w:r>
        <w:rPr/>
        <w:t>SPESE PER MISSIONI, PROGRAMMI E MACROAGGREGATI</w:t>
      </w:r>
    </w:p>
    <w:p>
      <w:pPr>
        <w:spacing w:line="240" w:lineRule="auto" w:before="2"/>
        <w:rPr>
          <w:b/>
          <w:sz w:val="22"/>
        </w:rPr>
      </w:pPr>
    </w:p>
    <w:p>
      <w:pPr>
        <w:pStyle w:val="BodyText"/>
        <w:ind w:left="1844" w:right="2042"/>
        <w:jc w:val="center"/>
      </w:pPr>
      <w:r>
        <w:rPr/>
        <w:t>SPESE PER SERVIZI PER CONTO TERZI E PARTITE DI GIRO - PREVISIONI DI COMPETENZA</w:t>
      </w:r>
    </w:p>
    <w:p>
      <w:pPr>
        <w:pStyle w:val="BodyText"/>
        <w:spacing w:before="26"/>
        <w:ind w:left="1844" w:right="2042"/>
        <w:jc w:val="center"/>
      </w:pPr>
      <w:r>
        <w:rPr/>
        <w:t>Esercizio finanziario 2019 - Anno 2019</w:t>
      </w:r>
    </w:p>
    <w:p>
      <w:pPr>
        <w:spacing w:line="240" w:lineRule="auto" w:before="9" w:after="1"/>
        <w:rPr>
          <w:b/>
          <w:sz w:val="19"/>
        </w:rPr>
      </w:pPr>
    </w:p>
    <w:tbl>
      <w:tblPr>
        <w:tblW w:w="0" w:type="auto"/>
        <w:jc w:val="left"/>
        <w:tblInd w:w="2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0"/>
        <w:gridCol w:w="5720"/>
        <w:gridCol w:w="1820"/>
        <w:gridCol w:w="1600"/>
        <w:gridCol w:w="1500"/>
      </w:tblGrid>
      <w:tr>
        <w:trPr>
          <w:trHeight w:val="980" w:hRule="atLeast"/>
        </w:trPr>
        <w:tc>
          <w:tcPr>
            <w:tcW w:w="6280" w:type="dxa"/>
            <w:gridSpan w:val="2"/>
          </w:tcPr>
          <w:p>
            <w:pPr>
              <w:pStyle w:val="TableParagraph"/>
              <w:rPr>
                <w:b/>
                <w:sz w:val="16"/>
              </w:rPr>
            </w:pPr>
          </w:p>
          <w:p>
            <w:pPr>
              <w:pStyle w:val="TableParagraph"/>
              <w:spacing w:before="10"/>
              <w:rPr>
                <w:b/>
                <w:sz w:val="21"/>
              </w:rPr>
            </w:pPr>
          </w:p>
          <w:p>
            <w:pPr>
              <w:pStyle w:val="TableParagraph"/>
              <w:ind w:left="1499"/>
              <w:rPr>
                <w:b/>
                <w:sz w:val="14"/>
              </w:rPr>
            </w:pPr>
            <w:r>
              <w:rPr>
                <w:b/>
                <w:sz w:val="14"/>
              </w:rPr>
              <w:t>MISSIONI E PROGRAMMI \ MACROAGGREGATI</w:t>
            </w:r>
          </w:p>
        </w:tc>
        <w:tc>
          <w:tcPr>
            <w:tcW w:w="1820" w:type="dxa"/>
          </w:tcPr>
          <w:p>
            <w:pPr>
              <w:pStyle w:val="TableParagraph"/>
              <w:rPr>
                <w:b/>
                <w:sz w:val="16"/>
              </w:rPr>
            </w:pPr>
          </w:p>
          <w:p>
            <w:pPr>
              <w:pStyle w:val="TableParagraph"/>
              <w:rPr>
                <w:b/>
                <w:sz w:val="21"/>
              </w:rPr>
            </w:pPr>
          </w:p>
          <w:p>
            <w:pPr>
              <w:pStyle w:val="TableParagraph"/>
              <w:ind w:left="94"/>
              <w:rPr>
                <w:b/>
                <w:sz w:val="14"/>
              </w:rPr>
            </w:pPr>
            <w:r>
              <w:rPr>
                <w:b/>
                <w:sz w:val="14"/>
              </w:rPr>
              <w:t>Uscite per partite di giro</w:t>
            </w:r>
          </w:p>
        </w:tc>
        <w:tc>
          <w:tcPr>
            <w:tcW w:w="1600" w:type="dxa"/>
          </w:tcPr>
          <w:p>
            <w:pPr>
              <w:pStyle w:val="TableParagraph"/>
              <w:rPr>
                <w:b/>
                <w:sz w:val="16"/>
              </w:rPr>
            </w:pPr>
          </w:p>
          <w:p>
            <w:pPr>
              <w:pStyle w:val="TableParagraph"/>
              <w:rPr>
                <w:b/>
                <w:sz w:val="21"/>
              </w:rPr>
            </w:pPr>
          </w:p>
          <w:p>
            <w:pPr>
              <w:pStyle w:val="TableParagraph"/>
              <w:ind w:right="76"/>
              <w:jc w:val="right"/>
              <w:rPr>
                <w:b/>
                <w:sz w:val="14"/>
              </w:rPr>
            </w:pPr>
            <w:r>
              <w:rPr>
                <w:b/>
                <w:sz w:val="14"/>
              </w:rPr>
              <w:t>Uscite per conto terzi</w:t>
            </w:r>
          </w:p>
        </w:tc>
        <w:tc>
          <w:tcPr>
            <w:tcW w:w="1500" w:type="dxa"/>
          </w:tcPr>
          <w:p>
            <w:pPr>
              <w:pStyle w:val="TableParagraph"/>
              <w:rPr>
                <w:b/>
                <w:sz w:val="16"/>
              </w:rPr>
            </w:pPr>
          </w:p>
          <w:p>
            <w:pPr>
              <w:pStyle w:val="TableParagraph"/>
              <w:rPr>
                <w:b/>
                <w:sz w:val="21"/>
              </w:rPr>
            </w:pPr>
          </w:p>
          <w:p>
            <w:pPr>
              <w:pStyle w:val="TableParagraph"/>
              <w:ind w:left="533" w:right="494"/>
              <w:jc w:val="center"/>
              <w:rPr>
                <w:b/>
                <w:sz w:val="14"/>
              </w:rPr>
            </w:pPr>
            <w:r>
              <w:rPr>
                <w:b/>
                <w:sz w:val="14"/>
              </w:rPr>
              <w:t>Totale</w:t>
            </w:r>
          </w:p>
        </w:tc>
      </w:tr>
      <w:tr>
        <w:trPr>
          <w:trHeight w:val="640" w:hRule="atLeast"/>
        </w:trPr>
        <w:tc>
          <w:tcPr>
            <w:tcW w:w="6280" w:type="dxa"/>
            <w:gridSpan w:val="2"/>
          </w:tcPr>
          <w:p>
            <w:pPr>
              <w:pStyle w:val="TableParagraph"/>
              <w:rPr>
                <w:rFonts w:ascii="Times New Roman"/>
                <w:sz w:val="16"/>
              </w:rPr>
            </w:pPr>
          </w:p>
        </w:tc>
        <w:tc>
          <w:tcPr>
            <w:tcW w:w="1820" w:type="dxa"/>
          </w:tcPr>
          <w:p>
            <w:pPr>
              <w:pStyle w:val="TableParagraph"/>
              <w:spacing w:before="1"/>
              <w:rPr>
                <w:b/>
                <w:sz w:val="23"/>
              </w:rPr>
            </w:pPr>
          </w:p>
          <w:p>
            <w:pPr>
              <w:pStyle w:val="TableParagraph"/>
              <w:ind w:left="57" w:right="57"/>
              <w:jc w:val="center"/>
              <w:rPr>
                <w:b/>
                <w:sz w:val="14"/>
              </w:rPr>
            </w:pPr>
            <w:r>
              <w:rPr>
                <w:b/>
                <w:sz w:val="14"/>
              </w:rPr>
              <w:t>701</w:t>
            </w:r>
          </w:p>
        </w:tc>
        <w:tc>
          <w:tcPr>
            <w:tcW w:w="1600" w:type="dxa"/>
          </w:tcPr>
          <w:p>
            <w:pPr>
              <w:pStyle w:val="TableParagraph"/>
              <w:spacing w:before="1"/>
              <w:rPr>
                <w:b/>
                <w:sz w:val="23"/>
              </w:rPr>
            </w:pPr>
          </w:p>
          <w:p>
            <w:pPr>
              <w:pStyle w:val="TableParagraph"/>
              <w:ind w:left="292" w:right="253"/>
              <w:jc w:val="center"/>
              <w:rPr>
                <w:b/>
                <w:sz w:val="14"/>
              </w:rPr>
            </w:pPr>
            <w:r>
              <w:rPr>
                <w:b/>
                <w:sz w:val="14"/>
              </w:rPr>
              <w:t>702</w:t>
            </w:r>
          </w:p>
        </w:tc>
        <w:tc>
          <w:tcPr>
            <w:tcW w:w="1500" w:type="dxa"/>
          </w:tcPr>
          <w:p>
            <w:pPr>
              <w:pStyle w:val="TableParagraph"/>
              <w:spacing w:before="1"/>
              <w:rPr>
                <w:b/>
                <w:sz w:val="23"/>
              </w:rPr>
            </w:pPr>
          </w:p>
          <w:p>
            <w:pPr>
              <w:pStyle w:val="TableParagraph"/>
              <w:ind w:left="494" w:right="494"/>
              <w:jc w:val="center"/>
              <w:rPr>
                <w:b/>
                <w:sz w:val="14"/>
              </w:rPr>
            </w:pPr>
            <w:r>
              <w:rPr>
                <w:b/>
                <w:sz w:val="14"/>
              </w:rPr>
              <w:t>700</w:t>
            </w:r>
          </w:p>
        </w:tc>
      </w:tr>
      <w:tr>
        <w:trPr>
          <w:trHeight w:val="920" w:hRule="atLeast"/>
        </w:trPr>
        <w:tc>
          <w:tcPr>
            <w:tcW w:w="560" w:type="dxa"/>
          </w:tcPr>
          <w:p>
            <w:pPr>
              <w:pStyle w:val="TableParagraph"/>
              <w:spacing w:before="6"/>
              <w:rPr>
                <w:b/>
                <w:sz w:val="13"/>
              </w:rPr>
            </w:pPr>
          </w:p>
          <w:p>
            <w:pPr>
              <w:pStyle w:val="TableParagraph"/>
              <w:ind w:left="162" w:right="142"/>
              <w:jc w:val="center"/>
              <w:rPr>
                <w:b/>
                <w:i/>
                <w:sz w:val="14"/>
              </w:rPr>
            </w:pPr>
            <w:r>
              <w:rPr>
                <w:b/>
                <w:i/>
                <w:sz w:val="14"/>
              </w:rPr>
              <w:t>99</w:t>
            </w:r>
          </w:p>
          <w:p>
            <w:pPr>
              <w:pStyle w:val="TableParagraph"/>
              <w:spacing w:before="139"/>
              <w:ind w:left="182" w:right="122"/>
              <w:jc w:val="center"/>
              <w:rPr>
                <w:sz w:val="14"/>
              </w:rPr>
            </w:pPr>
            <w:r>
              <w:rPr>
                <w:sz w:val="14"/>
              </w:rPr>
              <w:t>01</w:t>
            </w:r>
          </w:p>
        </w:tc>
        <w:tc>
          <w:tcPr>
            <w:tcW w:w="5720" w:type="dxa"/>
          </w:tcPr>
          <w:p>
            <w:pPr>
              <w:pStyle w:val="TableParagraph"/>
              <w:spacing w:before="3"/>
              <w:rPr>
                <w:b/>
                <w:sz w:val="15"/>
              </w:rPr>
            </w:pPr>
          </w:p>
          <w:p>
            <w:pPr>
              <w:pStyle w:val="TableParagraph"/>
              <w:ind w:left="120"/>
              <w:rPr>
                <w:b/>
                <w:i/>
                <w:sz w:val="14"/>
              </w:rPr>
            </w:pPr>
            <w:r>
              <w:rPr>
                <w:b/>
                <w:i/>
                <w:sz w:val="14"/>
              </w:rPr>
              <w:t>MISSIONE 99 - Servizi per conto terzi</w:t>
            </w:r>
          </w:p>
          <w:p>
            <w:pPr>
              <w:pStyle w:val="TableParagraph"/>
              <w:spacing w:before="119"/>
              <w:ind w:left="120"/>
              <w:rPr>
                <w:sz w:val="14"/>
              </w:rPr>
            </w:pPr>
            <w:r>
              <w:rPr>
                <w:sz w:val="14"/>
              </w:rPr>
              <w:t>Servizi per conto terzi e Partite di giro</w:t>
            </w:r>
          </w:p>
          <w:p>
            <w:pPr>
              <w:pStyle w:val="TableParagraph"/>
              <w:spacing w:before="99"/>
              <w:ind w:left="120"/>
              <w:rPr>
                <w:b/>
                <w:i/>
                <w:sz w:val="14"/>
              </w:rPr>
            </w:pPr>
            <w:r>
              <w:rPr>
                <w:b/>
                <w:i/>
                <w:sz w:val="14"/>
              </w:rPr>
              <w:t>TOTALE MISSIONE 99 - Servizi per conto terzi</w:t>
            </w:r>
          </w:p>
        </w:tc>
        <w:tc>
          <w:tcPr>
            <w:tcW w:w="1820" w:type="dxa"/>
          </w:tcPr>
          <w:p>
            <w:pPr>
              <w:pStyle w:val="TableParagraph"/>
              <w:rPr>
                <w:b/>
                <w:sz w:val="16"/>
              </w:rPr>
            </w:pPr>
          </w:p>
          <w:p>
            <w:pPr>
              <w:pStyle w:val="TableParagraph"/>
              <w:spacing w:before="7"/>
              <w:rPr>
                <w:b/>
                <w:sz w:val="23"/>
              </w:rPr>
            </w:pPr>
          </w:p>
          <w:p>
            <w:pPr>
              <w:pStyle w:val="TableParagraph"/>
              <w:ind w:left="1059"/>
              <w:rPr>
                <w:sz w:val="14"/>
              </w:rPr>
            </w:pPr>
            <w:r>
              <w:rPr>
                <w:sz w:val="14"/>
              </w:rPr>
              <w:t>685.000,00</w:t>
            </w:r>
          </w:p>
          <w:p>
            <w:pPr>
              <w:pStyle w:val="TableParagraph"/>
              <w:spacing w:before="99"/>
              <w:ind w:left="1059"/>
              <w:rPr>
                <w:b/>
                <w:sz w:val="14"/>
              </w:rPr>
            </w:pPr>
            <w:r>
              <w:rPr>
                <w:b/>
                <w:sz w:val="14"/>
              </w:rPr>
              <w:t>685.000,00</w:t>
            </w:r>
          </w:p>
        </w:tc>
        <w:tc>
          <w:tcPr>
            <w:tcW w:w="1600" w:type="dxa"/>
          </w:tcPr>
          <w:p>
            <w:pPr>
              <w:pStyle w:val="TableParagraph"/>
              <w:rPr>
                <w:b/>
                <w:sz w:val="16"/>
              </w:rPr>
            </w:pPr>
          </w:p>
          <w:p>
            <w:pPr>
              <w:pStyle w:val="TableParagraph"/>
              <w:spacing w:before="7"/>
              <w:rPr>
                <w:b/>
                <w:sz w:val="23"/>
              </w:rPr>
            </w:pPr>
          </w:p>
          <w:p>
            <w:pPr>
              <w:pStyle w:val="TableParagraph"/>
              <w:ind w:left="917"/>
              <w:rPr>
                <w:sz w:val="14"/>
              </w:rPr>
            </w:pPr>
            <w:r>
              <w:rPr>
                <w:sz w:val="14"/>
              </w:rPr>
              <w:t>80.000,00</w:t>
            </w:r>
          </w:p>
          <w:p>
            <w:pPr>
              <w:pStyle w:val="TableParagraph"/>
              <w:spacing w:before="99"/>
              <w:ind w:left="917"/>
              <w:rPr>
                <w:b/>
                <w:sz w:val="14"/>
              </w:rPr>
            </w:pPr>
            <w:r>
              <w:rPr>
                <w:b/>
                <w:sz w:val="14"/>
              </w:rPr>
              <w:t>80.000,00</w:t>
            </w:r>
          </w:p>
        </w:tc>
        <w:tc>
          <w:tcPr>
            <w:tcW w:w="1500" w:type="dxa"/>
          </w:tcPr>
          <w:p>
            <w:pPr>
              <w:pStyle w:val="TableParagraph"/>
              <w:rPr>
                <w:b/>
                <w:sz w:val="16"/>
              </w:rPr>
            </w:pPr>
          </w:p>
          <w:p>
            <w:pPr>
              <w:pStyle w:val="TableParagraph"/>
              <w:spacing w:before="7"/>
              <w:rPr>
                <w:b/>
                <w:sz w:val="23"/>
              </w:rPr>
            </w:pPr>
          </w:p>
          <w:p>
            <w:pPr>
              <w:pStyle w:val="TableParagraph"/>
              <w:ind w:left="719"/>
              <w:rPr>
                <w:sz w:val="14"/>
              </w:rPr>
            </w:pPr>
            <w:r>
              <w:rPr>
                <w:sz w:val="14"/>
              </w:rPr>
              <w:t>765.000,00</w:t>
            </w:r>
          </w:p>
          <w:p>
            <w:pPr>
              <w:pStyle w:val="TableParagraph"/>
              <w:spacing w:before="99"/>
              <w:ind w:left="719"/>
              <w:rPr>
                <w:b/>
                <w:sz w:val="14"/>
              </w:rPr>
            </w:pPr>
            <w:r>
              <w:rPr>
                <w:b/>
                <w:sz w:val="14"/>
              </w:rPr>
              <w:t>765.000,00</w:t>
            </w:r>
          </w:p>
        </w:tc>
      </w:tr>
      <w:tr>
        <w:trPr>
          <w:trHeight w:val="260" w:hRule="atLeast"/>
        </w:trPr>
        <w:tc>
          <w:tcPr>
            <w:tcW w:w="560" w:type="dxa"/>
          </w:tcPr>
          <w:p>
            <w:pPr>
              <w:pStyle w:val="TableParagraph"/>
              <w:rPr>
                <w:rFonts w:ascii="Times New Roman"/>
                <w:sz w:val="16"/>
              </w:rPr>
            </w:pPr>
          </w:p>
        </w:tc>
        <w:tc>
          <w:tcPr>
            <w:tcW w:w="5720" w:type="dxa"/>
            <w:tcBorders>
              <w:right w:val="nil"/>
            </w:tcBorders>
          </w:tcPr>
          <w:p>
            <w:pPr>
              <w:pStyle w:val="TableParagraph"/>
              <w:spacing w:before="56"/>
              <w:ind w:left="120"/>
              <w:rPr>
                <w:b/>
                <w:i/>
                <w:sz w:val="14"/>
              </w:rPr>
            </w:pPr>
            <w:r>
              <w:rPr>
                <w:b/>
                <w:i/>
                <w:sz w:val="14"/>
              </w:rPr>
              <w:t>TOTALE GENERALE DELLE SPESE</w:t>
            </w:r>
          </w:p>
        </w:tc>
        <w:tc>
          <w:tcPr>
            <w:tcW w:w="1820" w:type="dxa"/>
            <w:tcBorders>
              <w:left w:val="nil"/>
              <w:right w:val="nil"/>
            </w:tcBorders>
          </w:tcPr>
          <w:p>
            <w:pPr>
              <w:pStyle w:val="TableParagraph"/>
              <w:spacing w:before="56"/>
              <w:ind w:left="1069"/>
              <w:rPr>
                <w:b/>
                <w:sz w:val="14"/>
              </w:rPr>
            </w:pPr>
            <w:r>
              <w:rPr>
                <w:b/>
                <w:sz w:val="14"/>
              </w:rPr>
              <w:t>685.000,00</w:t>
            </w:r>
          </w:p>
        </w:tc>
        <w:tc>
          <w:tcPr>
            <w:tcW w:w="1600" w:type="dxa"/>
            <w:tcBorders>
              <w:left w:val="nil"/>
              <w:right w:val="nil"/>
            </w:tcBorders>
          </w:tcPr>
          <w:p>
            <w:pPr>
              <w:pStyle w:val="TableParagraph"/>
              <w:spacing w:before="56"/>
              <w:ind w:right="47"/>
              <w:jc w:val="right"/>
              <w:rPr>
                <w:b/>
                <w:sz w:val="14"/>
              </w:rPr>
            </w:pPr>
            <w:r>
              <w:rPr>
                <w:b/>
                <w:sz w:val="14"/>
              </w:rPr>
              <w:t>80.000,00</w:t>
            </w:r>
          </w:p>
        </w:tc>
        <w:tc>
          <w:tcPr>
            <w:tcW w:w="1500" w:type="dxa"/>
            <w:tcBorders>
              <w:left w:val="nil"/>
            </w:tcBorders>
          </w:tcPr>
          <w:p>
            <w:pPr>
              <w:pStyle w:val="TableParagraph"/>
              <w:spacing w:before="56"/>
              <w:ind w:left="729"/>
              <w:rPr>
                <w:b/>
                <w:sz w:val="14"/>
              </w:rPr>
            </w:pPr>
            <w:r>
              <w:rPr>
                <w:b/>
                <w:sz w:val="14"/>
              </w:rPr>
              <w:t>765.000,00</w:t>
            </w:r>
          </w:p>
        </w:tc>
      </w:tr>
    </w:tbl>
    <w:p>
      <w:pPr>
        <w:spacing w:after="0"/>
        <w:rPr>
          <w:sz w:val="14"/>
        </w:rPr>
        <w:sectPr>
          <w:headerReference w:type="default" r:id="rId19"/>
          <w:pgSz w:w="16840" w:h="11900" w:orient="landscape"/>
          <w:pgMar w:header="867" w:footer="915" w:top="1080" w:bottom="1180" w:left="720" w:right="720"/>
        </w:sectPr>
      </w:pPr>
    </w:p>
    <w:p>
      <w:pPr>
        <w:spacing w:line="240" w:lineRule="auto" w:before="0"/>
        <w:rPr>
          <w:b/>
          <w:sz w:val="20"/>
        </w:rPr>
      </w:pPr>
    </w:p>
    <w:p>
      <w:pPr>
        <w:spacing w:line="240" w:lineRule="auto" w:before="8"/>
        <w:rPr>
          <w:b/>
          <w:sz w:val="22"/>
        </w:rPr>
      </w:pPr>
    </w:p>
    <w:p>
      <w:pPr>
        <w:pStyle w:val="BodyText"/>
        <w:spacing w:before="92"/>
        <w:ind w:left="1863" w:right="1901"/>
        <w:jc w:val="center"/>
      </w:pPr>
      <w:r>
        <w:rPr/>
        <w:t>SPESE PER MISSIONI, PROGRAMMI E MACROAGGREGATI</w:t>
      </w:r>
    </w:p>
    <w:p>
      <w:pPr>
        <w:spacing w:line="240" w:lineRule="auto" w:before="2"/>
        <w:rPr>
          <w:b/>
          <w:sz w:val="22"/>
        </w:rPr>
      </w:pPr>
    </w:p>
    <w:p>
      <w:pPr>
        <w:pStyle w:val="BodyText"/>
        <w:ind w:left="1844" w:right="2042"/>
        <w:jc w:val="center"/>
      </w:pPr>
      <w:r>
        <w:rPr/>
        <w:t>SPESE PER SERVIZI PER CONTO TERZI E PARTITE DI GIRO - PREVISIONI DI COMPETENZA</w:t>
      </w:r>
    </w:p>
    <w:p>
      <w:pPr>
        <w:pStyle w:val="BodyText"/>
        <w:spacing w:before="26"/>
        <w:ind w:left="1844" w:right="2042"/>
        <w:jc w:val="center"/>
      </w:pPr>
      <w:r>
        <w:rPr/>
        <w:t>Esercizio finanziario 2019 - Anno 2020</w:t>
      </w:r>
    </w:p>
    <w:p>
      <w:pPr>
        <w:spacing w:line="240" w:lineRule="auto" w:before="9" w:after="1"/>
        <w:rPr>
          <w:b/>
          <w:sz w:val="19"/>
        </w:rPr>
      </w:pPr>
    </w:p>
    <w:tbl>
      <w:tblPr>
        <w:tblW w:w="0" w:type="auto"/>
        <w:jc w:val="left"/>
        <w:tblInd w:w="2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0"/>
        <w:gridCol w:w="5720"/>
        <w:gridCol w:w="1820"/>
        <w:gridCol w:w="1600"/>
        <w:gridCol w:w="1500"/>
      </w:tblGrid>
      <w:tr>
        <w:trPr>
          <w:trHeight w:val="980" w:hRule="atLeast"/>
        </w:trPr>
        <w:tc>
          <w:tcPr>
            <w:tcW w:w="6280" w:type="dxa"/>
            <w:gridSpan w:val="2"/>
          </w:tcPr>
          <w:p>
            <w:pPr>
              <w:pStyle w:val="TableParagraph"/>
              <w:rPr>
                <w:b/>
                <w:sz w:val="16"/>
              </w:rPr>
            </w:pPr>
          </w:p>
          <w:p>
            <w:pPr>
              <w:pStyle w:val="TableParagraph"/>
              <w:spacing w:before="10"/>
              <w:rPr>
                <w:b/>
                <w:sz w:val="21"/>
              </w:rPr>
            </w:pPr>
          </w:p>
          <w:p>
            <w:pPr>
              <w:pStyle w:val="TableParagraph"/>
              <w:ind w:left="1499"/>
              <w:rPr>
                <w:b/>
                <w:sz w:val="14"/>
              </w:rPr>
            </w:pPr>
            <w:r>
              <w:rPr>
                <w:b/>
                <w:sz w:val="14"/>
              </w:rPr>
              <w:t>MISSIONI E PROGRAMMI \ MACROAGGREGATI</w:t>
            </w:r>
          </w:p>
        </w:tc>
        <w:tc>
          <w:tcPr>
            <w:tcW w:w="1820" w:type="dxa"/>
          </w:tcPr>
          <w:p>
            <w:pPr>
              <w:pStyle w:val="TableParagraph"/>
              <w:rPr>
                <w:b/>
                <w:sz w:val="16"/>
              </w:rPr>
            </w:pPr>
          </w:p>
          <w:p>
            <w:pPr>
              <w:pStyle w:val="TableParagraph"/>
              <w:rPr>
                <w:b/>
                <w:sz w:val="21"/>
              </w:rPr>
            </w:pPr>
          </w:p>
          <w:p>
            <w:pPr>
              <w:pStyle w:val="TableParagraph"/>
              <w:ind w:left="94"/>
              <w:rPr>
                <w:b/>
                <w:sz w:val="14"/>
              </w:rPr>
            </w:pPr>
            <w:r>
              <w:rPr>
                <w:b/>
                <w:sz w:val="14"/>
              </w:rPr>
              <w:t>Uscite per partite di giro</w:t>
            </w:r>
          </w:p>
        </w:tc>
        <w:tc>
          <w:tcPr>
            <w:tcW w:w="1600" w:type="dxa"/>
          </w:tcPr>
          <w:p>
            <w:pPr>
              <w:pStyle w:val="TableParagraph"/>
              <w:rPr>
                <w:b/>
                <w:sz w:val="16"/>
              </w:rPr>
            </w:pPr>
          </w:p>
          <w:p>
            <w:pPr>
              <w:pStyle w:val="TableParagraph"/>
              <w:rPr>
                <w:b/>
                <w:sz w:val="21"/>
              </w:rPr>
            </w:pPr>
          </w:p>
          <w:p>
            <w:pPr>
              <w:pStyle w:val="TableParagraph"/>
              <w:ind w:right="76"/>
              <w:jc w:val="right"/>
              <w:rPr>
                <w:b/>
                <w:sz w:val="14"/>
              </w:rPr>
            </w:pPr>
            <w:r>
              <w:rPr>
                <w:b/>
                <w:sz w:val="14"/>
              </w:rPr>
              <w:t>Uscite per conto terzi</w:t>
            </w:r>
          </w:p>
        </w:tc>
        <w:tc>
          <w:tcPr>
            <w:tcW w:w="1500" w:type="dxa"/>
          </w:tcPr>
          <w:p>
            <w:pPr>
              <w:pStyle w:val="TableParagraph"/>
              <w:rPr>
                <w:b/>
                <w:sz w:val="16"/>
              </w:rPr>
            </w:pPr>
          </w:p>
          <w:p>
            <w:pPr>
              <w:pStyle w:val="TableParagraph"/>
              <w:rPr>
                <w:b/>
                <w:sz w:val="21"/>
              </w:rPr>
            </w:pPr>
          </w:p>
          <w:p>
            <w:pPr>
              <w:pStyle w:val="TableParagraph"/>
              <w:ind w:left="533" w:right="494"/>
              <w:jc w:val="center"/>
              <w:rPr>
                <w:b/>
                <w:sz w:val="14"/>
              </w:rPr>
            </w:pPr>
            <w:r>
              <w:rPr>
                <w:b/>
                <w:sz w:val="14"/>
              </w:rPr>
              <w:t>Totale</w:t>
            </w:r>
          </w:p>
        </w:tc>
      </w:tr>
      <w:tr>
        <w:trPr>
          <w:trHeight w:val="640" w:hRule="atLeast"/>
        </w:trPr>
        <w:tc>
          <w:tcPr>
            <w:tcW w:w="6280" w:type="dxa"/>
            <w:gridSpan w:val="2"/>
          </w:tcPr>
          <w:p>
            <w:pPr>
              <w:pStyle w:val="TableParagraph"/>
              <w:rPr>
                <w:rFonts w:ascii="Times New Roman"/>
                <w:sz w:val="16"/>
              </w:rPr>
            </w:pPr>
          </w:p>
        </w:tc>
        <w:tc>
          <w:tcPr>
            <w:tcW w:w="1820" w:type="dxa"/>
          </w:tcPr>
          <w:p>
            <w:pPr>
              <w:pStyle w:val="TableParagraph"/>
              <w:spacing w:before="1"/>
              <w:rPr>
                <w:b/>
                <w:sz w:val="23"/>
              </w:rPr>
            </w:pPr>
          </w:p>
          <w:p>
            <w:pPr>
              <w:pStyle w:val="TableParagraph"/>
              <w:ind w:left="57" w:right="57"/>
              <w:jc w:val="center"/>
              <w:rPr>
                <w:b/>
                <w:sz w:val="14"/>
              </w:rPr>
            </w:pPr>
            <w:r>
              <w:rPr>
                <w:b/>
                <w:sz w:val="14"/>
              </w:rPr>
              <w:t>701</w:t>
            </w:r>
          </w:p>
        </w:tc>
        <w:tc>
          <w:tcPr>
            <w:tcW w:w="1600" w:type="dxa"/>
          </w:tcPr>
          <w:p>
            <w:pPr>
              <w:pStyle w:val="TableParagraph"/>
              <w:spacing w:before="1"/>
              <w:rPr>
                <w:b/>
                <w:sz w:val="23"/>
              </w:rPr>
            </w:pPr>
          </w:p>
          <w:p>
            <w:pPr>
              <w:pStyle w:val="TableParagraph"/>
              <w:ind w:left="292" w:right="253"/>
              <w:jc w:val="center"/>
              <w:rPr>
                <w:b/>
                <w:sz w:val="14"/>
              </w:rPr>
            </w:pPr>
            <w:r>
              <w:rPr>
                <w:b/>
                <w:sz w:val="14"/>
              </w:rPr>
              <w:t>702</w:t>
            </w:r>
          </w:p>
        </w:tc>
        <w:tc>
          <w:tcPr>
            <w:tcW w:w="1500" w:type="dxa"/>
          </w:tcPr>
          <w:p>
            <w:pPr>
              <w:pStyle w:val="TableParagraph"/>
              <w:spacing w:before="1"/>
              <w:rPr>
                <w:b/>
                <w:sz w:val="23"/>
              </w:rPr>
            </w:pPr>
          </w:p>
          <w:p>
            <w:pPr>
              <w:pStyle w:val="TableParagraph"/>
              <w:ind w:left="494" w:right="494"/>
              <w:jc w:val="center"/>
              <w:rPr>
                <w:b/>
                <w:sz w:val="14"/>
              </w:rPr>
            </w:pPr>
            <w:r>
              <w:rPr>
                <w:b/>
                <w:sz w:val="14"/>
              </w:rPr>
              <w:t>700</w:t>
            </w:r>
          </w:p>
        </w:tc>
      </w:tr>
      <w:tr>
        <w:trPr>
          <w:trHeight w:val="920" w:hRule="atLeast"/>
        </w:trPr>
        <w:tc>
          <w:tcPr>
            <w:tcW w:w="560" w:type="dxa"/>
          </w:tcPr>
          <w:p>
            <w:pPr>
              <w:pStyle w:val="TableParagraph"/>
              <w:spacing w:before="6"/>
              <w:rPr>
                <w:b/>
                <w:sz w:val="13"/>
              </w:rPr>
            </w:pPr>
          </w:p>
          <w:p>
            <w:pPr>
              <w:pStyle w:val="TableParagraph"/>
              <w:ind w:left="162" w:right="142"/>
              <w:jc w:val="center"/>
              <w:rPr>
                <w:b/>
                <w:i/>
                <w:sz w:val="14"/>
              </w:rPr>
            </w:pPr>
            <w:r>
              <w:rPr>
                <w:b/>
                <w:i/>
                <w:sz w:val="14"/>
              </w:rPr>
              <w:t>99</w:t>
            </w:r>
          </w:p>
          <w:p>
            <w:pPr>
              <w:pStyle w:val="TableParagraph"/>
              <w:spacing w:before="139"/>
              <w:ind w:left="182" w:right="122"/>
              <w:jc w:val="center"/>
              <w:rPr>
                <w:sz w:val="14"/>
              </w:rPr>
            </w:pPr>
            <w:r>
              <w:rPr>
                <w:sz w:val="14"/>
              </w:rPr>
              <w:t>01</w:t>
            </w:r>
          </w:p>
        </w:tc>
        <w:tc>
          <w:tcPr>
            <w:tcW w:w="5720" w:type="dxa"/>
          </w:tcPr>
          <w:p>
            <w:pPr>
              <w:pStyle w:val="TableParagraph"/>
              <w:spacing w:before="3"/>
              <w:rPr>
                <w:b/>
                <w:sz w:val="15"/>
              </w:rPr>
            </w:pPr>
          </w:p>
          <w:p>
            <w:pPr>
              <w:pStyle w:val="TableParagraph"/>
              <w:ind w:left="120"/>
              <w:rPr>
                <w:b/>
                <w:i/>
                <w:sz w:val="14"/>
              </w:rPr>
            </w:pPr>
            <w:r>
              <w:rPr>
                <w:b/>
                <w:i/>
                <w:sz w:val="14"/>
              </w:rPr>
              <w:t>MISSIONE 99 - Servizi per conto terzi</w:t>
            </w:r>
          </w:p>
          <w:p>
            <w:pPr>
              <w:pStyle w:val="TableParagraph"/>
              <w:spacing w:before="119"/>
              <w:ind w:left="120"/>
              <w:rPr>
                <w:sz w:val="14"/>
              </w:rPr>
            </w:pPr>
            <w:r>
              <w:rPr>
                <w:sz w:val="14"/>
              </w:rPr>
              <w:t>Servizi per conto terzi e Partite di giro</w:t>
            </w:r>
          </w:p>
          <w:p>
            <w:pPr>
              <w:pStyle w:val="TableParagraph"/>
              <w:spacing w:before="99"/>
              <w:ind w:left="120"/>
              <w:rPr>
                <w:b/>
                <w:i/>
                <w:sz w:val="14"/>
              </w:rPr>
            </w:pPr>
            <w:r>
              <w:rPr>
                <w:b/>
                <w:i/>
                <w:sz w:val="14"/>
              </w:rPr>
              <w:t>TOTALE MISSIONE 99 - Servizi per conto terzi</w:t>
            </w:r>
          </w:p>
        </w:tc>
        <w:tc>
          <w:tcPr>
            <w:tcW w:w="1820" w:type="dxa"/>
          </w:tcPr>
          <w:p>
            <w:pPr>
              <w:pStyle w:val="TableParagraph"/>
              <w:rPr>
                <w:b/>
                <w:sz w:val="16"/>
              </w:rPr>
            </w:pPr>
          </w:p>
          <w:p>
            <w:pPr>
              <w:pStyle w:val="TableParagraph"/>
              <w:spacing w:before="7"/>
              <w:rPr>
                <w:b/>
                <w:sz w:val="23"/>
              </w:rPr>
            </w:pPr>
          </w:p>
          <w:p>
            <w:pPr>
              <w:pStyle w:val="TableParagraph"/>
              <w:ind w:left="1059"/>
              <w:rPr>
                <w:sz w:val="14"/>
              </w:rPr>
            </w:pPr>
            <w:r>
              <w:rPr>
                <w:sz w:val="14"/>
              </w:rPr>
              <w:t>685.000,00</w:t>
            </w:r>
          </w:p>
          <w:p>
            <w:pPr>
              <w:pStyle w:val="TableParagraph"/>
              <w:spacing w:before="99"/>
              <w:ind w:left="1059"/>
              <w:rPr>
                <w:b/>
                <w:sz w:val="14"/>
              </w:rPr>
            </w:pPr>
            <w:r>
              <w:rPr>
                <w:b/>
                <w:sz w:val="14"/>
              </w:rPr>
              <w:t>685.000,00</w:t>
            </w:r>
          </w:p>
        </w:tc>
        <w:tc>
          <w:tcPr>
            <w:tcW w:w="1600" w:type="dxa"/>
          </w:tcPr>
          <w:p>
            <w:pPr>
              <w:pStyle w:val="TableParagraph"/>
              <w:rPr>
                <w:b/>
                <w:sz w:val="16"/>
              </w:rPr>
            </w:pPr>
          </w:p>
          <w:p>
            <w:pPr>
              <w:pStyle w:val="TableParagraph"/>
              <w:spacing w:before="7"/>
              <w:rPr>
                <w:b/>
                <w:sz w:val="23"/>
              </w:rPr>
            </w:pPr>
          </w:p>
          <w:p>
            <w:pPr>
              <w:pStyle w:val="TableParagraph"/>
              <w:ind w:left="917"/>
              <w:rPr>
                <w:sz w:val="14"/>
              </w:rPr>
            </w:pPr>
            <w:r>
              <w:rPr>
                <w:sz w:val="14"/>
              </w:rPr>
              <w:t>80.000,00</w:t>
            </w:r>
          </w:p>
          <w:p>
            <w:pPr>
              <w:pStyle w:val="TableParagraph"/>
              <w:spacing w:before="99"/>
              <w:ind w:left="917"/>
              <w:rPr>
                <w:b/>
                <w:sz w:val="14"/>
              </w:rPr>
            </w:pPr>
            <w:r>
              <w:rPr>
                <w:b/>
                <w:sz w:val="14"/>
              </w:rPr>
              <w:t>80.000,00</w:t>
            </w:r>
          </w:p>
        </w:tc>
        <w:tc>
          <w:tcPr>
            <w:tcW w:w="1500" w:type="dxa"/>
          </w:tcPr>
          <w:p>
            <w:pPr>
              <w:pStyle w:val="TableParagraph"/>
              <w:rPr>
                <w:b/>
                <w:sz w:val="16"/>
              </w:rPr>
            </w:pPr>
          </w:p>
          <w:p>
            <w:pPr>
              <w:pStyle w:val="TableParagraph"/>
              <w:spacing w:before="7"/>
              <w:rPr>
                <w:b/>
                <w:sz w:val="23"/>
              </w:rPr>
            </w:pPr>
          </w:p>
          <w:p>
            <w:pPr>
              <w:pStyle w:val="TableParagraph"/>
              <w:ind w:left="719"/>
              <w:rPr>
                <w:sz w:val="14"/>
              </w:rPr>
            </w:pPr>
            <w:r>
              <w:rPr>
                <w:sz w:val="14"/>
              </w:rPr>
              <w:t>765.000,00</w:t>
            </w:r>
          </w:p>
          <w:p>
            <w:pPr>
              <w:pStyle w:val="TableParagraph"/>
              <w:spacing w:before="99"/>
              <w:ind w:left="719"/>
              <w:rPr>
                <w:b/>
                <w:sz w:val="14"/>
              </w:rPr>
            </w:pPr>
            <w:r>
              <w:rPr>
                <w:b/>
                <w:sz w:val="14"/>
              </w:rPr>
              <w:t>765.000,00</w:t>
            </w:r>
          </w:p>
        </w:tc>
      </w:tr>
      <w:tr>
        <w:trPr>
          <w:trHeight w:val="260" w:hRule="atLeast"/>
        </w:trPr>
        <w:tc>
          <w:tcPr>
            <w:tcW w:w="560" w:type="dxa"/>
          </w:tcPr>
          <w:p>
            <w:pPr>
              <w:pStyle w:val="TableParagraph"/>
              <w:rPr>
                <w:rFonts w:ascii="Times New Roman"/>
                <w:sz w:val="16"/>
              </w:rPr>
            </w:pPr>
          </w:p>
        </w:tc>
        <w:tc>
          <w:tcPr>
            <w:tcW w:w="5720" w:type="dxa"/>
            <w:tcBorders>
              <w:right w:val="nil"/>
            </w:tcBorders>
          </w:tcPr>
          <w:p>
            <w:pPr>
              <w:pStyle w:val="TableParagraph"/>
              <w:spacing w:before="56"/>
              <w:ind w:left="120"/>
              <w:rPr>
                <w:b/>
                <w:i/>
                <w:sz w:val="14"/>
              </w:rPr>
            </w:pPr>
            <w:r>
              <w:rPr>
                <w:b/>
                <w:i/>
                <w:sz w:val="14"/>
              </w:rPr>
              <w:t>TOTALE GENERALE DELLE SPESE</w:t>
            </w:r>
          </w:p>
        </w:tc>
        <w:tc>
          <w:tcPr>
            <w:tcW w:w="1820" w:type="dxa"/>
            <w:tcBorders>
              <w:left w:val="nil"/>
              <w:right w:val="nil"/>
            </w:tcBorders>
          </w:tcPr>
          <w:p>
            <w:pPr>
              <w:pStyle w:val="TableParagraph"/>
              <w:spacing w:before="56"/>
              <w:ind w:left="1069"/>
              <w:rPr>
                <w:b/>
                <w:sz w:val="14"/>
              </w:rPr>
            </w:pPr>
            <w:r>
              <w:rPr>
                <w:b/>
                <w:sz w:val="14"/>
              </w:rPr>
              <w:t>685.000,00</w:t>
            </w:r>
          </w:p>
        </w:tc>
        <w:tc>
          <w:tcPr>
            <w:tcW w:w="1600" w:type="dxa"/>
            <w:tcBorders>
              <w:left w:val="nil"/>
              <w:right w:val="nil"/>
            </w:tcBorders>
          </w:tcPr>
          <w:p>
            <w:pPr>
              <w:pStyle w:val="TableParagraph"/>
              <w:spacing w:before="56"/>
              <w:ind w:right="47"/>
              <w:jc w:val="right"/>
              <w:rPr>
                <w:b/>
                <w:sz w:val="14"/>
              </w:rPr>
            </w:pPr>
            <w:r>
              <w:rPr>
                <w:b/>
                <w:sz w:val="14"/>
              </w:rPr>
              <w:t>80.000,00</w:t>
            </w:r>
          </w:p>
        </w:tc>
        <w:tc>
          <w:tcPr>
            <w:tcW w:w="1500" w:type="dxa"/>
            <w:tcBorders>
              <w:left w:val="nil"/>
            </w:tcBorders>
          </w:tcPr>
          <w:p>
            <w:pPr>
              <w:pStyle w:val="TableParagraph"/>
              <w:spacing w:before="56"/>
              <w:ind w:left="729"/>
              <w:rPr>
                <w:b/>
                <w:sz w:val="14"/>
              </w:rPr>
            </w:pPr>
            <w:r>
              <w:rPr>
                <w:b/>
                <w:sz w:val="14"/>
              </w:rPr>
              <w:t>765.000,00</w:t>
            </w:r>
          </w:p>
        </w:tc>
      </w:tr>
    </w:tbl>
    <w:p>
      <w:pPr>
        <w:spacing w:after="0"/>
        <w:rPr>
          <w:sz w:val="14"/>
        </w:rPr>
        <w:sectPr>
          <w:pgSz w:w="16840" w:h="11900" w:orient="landscape"/>
          <w:pgMar w:header="867" w:footer="915" w:top="1080" w:bottom="1180" w:left="720" w:right="720"/>
        </w:sectPr>
      </w:pPr>
    </w:p>
    <w:p>
      <w:pPr>
        <w:spacing w:line="240" w:lineRule="auto" w:before="0"/>
        <w:rPr>
          <w:b/>
          <w:sz w:val="20"/>
        </w:rPr>
      </w:pPr>
    </w:p>
    <w:p>
      <w:pPr>
        <w:spacing w:line="240" w:lineRule="auto" w:before="8"/>
        <w:rPr>
          <w:b/>
          <w:sz w:val="22"/>
        </w:rPr>
      </w:pPr>
    </w:p>
    <w:p>
      <w:pPr>
        <w:pStyle w:val="BodyText"/>
        <w:spacing w:before="92"/>
        <w:ind w:left="1863" w:right="1901"/>
        <w:jc w:val="center"/>
      </w:pPr>
      <w:r>
        <w:rPr/>
        <w:t>SPESE PER MISSIONI, PROGRAMMI E MACROAGGREGATI</w:t>
      </w:r>
    </w:p>
    <w:p>
      <w:pPr>
        <w:spacing w:line="240" w:lineRule="auto" w:before="2"/>
        <w:rPr>
          <w:b/>
          <w:sz w:val="22"/>
        </w:rPr>
      </w:pPr>
    </w:p>
    <w:p>
      <w:pPr>
        <w:pStyle w:val="BodyText"/>
        <w:ind w:left="1844" w:right="2042"/>
        <w:jc w:val="center"/>
      </w:pPr>
      <w:r>
        <w:rPr/>
        <w:t>SPESE PER SERVIZI PER CONTO TERZI E PARTITE DI GIRO - PREVISIONI DI COMPETENZA</w:t>
      </w:r>
    </w:p>
    <w:p>
      <w:pPr>
        <w:pStyle w:val="BodyText"/>
        <w:spacing w:before="26"/>
        <w:ind w:left="1844" w:right="2042"/>
        <w:jc w:val="center"/>
      </w:pPr>
      <w:r>
        <w:rPr/>
        <w:t>Esercizio finanziario 2019 - Anno 2021</w:t>
      </w:r>
    </w:p>
    <w:p>
      <w:pPr>
        <w:spacing w:line="240" w:lineRule="auto" w:before="9" w:after="1"/>
        <w:rPr>
          <w:b/>
          <w:sz w:val="19"/>
        </w:rPr>
      </w:pPr>
    </w:p>
    <w:tbl>
      <w:tblPr>
        <w:tblW w:w="0" w:type="auto"/>
        <w:jc w:val="left"/>
        <w:tblInd w:w="2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0"/>
        <w:gridCol w:w="5720"/>
        <w:gridCol w:w="1820"/>
        <w:gridCol w:w="1600"/>
        <w:gridCol w:w="1500"/>
      </w:tblGrid>
      <w:tr>
        <w:trPr>
          <w:trHeight w:val="980" w:hRule="atLeast"/>
        </w:trPr>
        <w:tc>
          <w:tcPr>
            <w:tcW w:w="6280" w:type="dxa"/>
            <w:gridSpan w:val="2"/>
          </w:tcPr>
          <w:p>
            <w:pPr>
              <w:pStyle w:val="TableParagraph"/>
              <w:rPr>
                <w:b/>
                <w:sz w:val="16"/>
              </w:rPr>
            </w:pPr>
          </w:p>
          <w:p>
            <w:pPr>
              <w:pStyle w:val="TableParagraph"/>
              <w:spacing w:before="10"/>
              <w:rPr>
                <w:b/>
                <w:sz w:val="21"/>
              </w:rPr>
            </w:pPr>
          </w:p>
          <w:p>
            <w:pPr>
              <w:pStyle w:val="TableParagraph"/>
              <w:ind w:left="1499"/>
              <w:rPr>
                <w:b/>
                <w:sz w:val="14"/>
              </w:rPr>
            </w:pPr>
            <w:r>
              <w:rPr>
                <w:b/>
                <w:sz w:val="14"/>
              </w:rPr>
              <w:t>MISSIONI E PROGRAMMI \ MACROAGGREGATI</w:t>
            </w:r>
          </w:p>
        </w:tc>
        <w:tc>
          <w:tcPr>
            <w:tcW w:w="1820" w:type="dxa"/>
          </w:tcPr>
          <w:p>
            <w:pPr>
              <w:pStyle w:val="TableParagraph"/>
              <w:rPr>
                <w:b/>
                <w:sz w:val="16"/>
              </w:rPr>
            </w:pPr>
          </w:p>
          <w:p>
            <w:pPr>
              <w:pStyle w:val="TableParagraph"/>
              <w:rPr>
                <w:b/>
                <w:sz w:val="21"/>
              </w:rPr>
            </w:pPr>
          </w:p>
          <w:p>
            <w:pPr>
              <w:pStyle w:val="TableParagraph"/>
              <w:ind w:left="94"/>
              <w:rPr>
                <w:b/>
                <w:sz w:val="14"/>
              </w:rPr>
            </w:pPr>
            <w:r>
              <w:rPr>
                <w:b/>
                <w:sz w:val="14"/>
              </w:rPr>
              <w:t>Uscite per partite di giro</w:t>
            </w:r>
          </w:p>
        </w:tc>
        <w:tc>
          <w:tcPr>
            <w:tcW w:w="1600" w:type="dxa"/>
          </w:tcPr>
          <w:p>
            <w:pPr>
              <w:pStyle w:val="TableParagraph"/>
              <w:rPr>
                <w:b/>
                <w:sz w:val="16"/>
              </w:rPr>
            </w:pPr>
          </w:p>
          <w:p>
            <w:pPr>
              <w:pStyle w:val="TableParagraph"/>
              <w:rPr>
                <w:b/>
                <w:sz w:val="21"/>
              </w:rPr>
            </w:pPr>
          </w:p>
          <w:p>
            <w:pPr>
              <w:pStyle w:val="TableParagraph"/>
              <w:ind w:right="76"/>
              <w:jc w:val="right"/>
              <w:rPr>
                <w:b/>
                <w:sz w:val="14"/>
              </w:rPr>
            </w:pPr>
            <w:r>
              <w:rPr>
                <w:b/>
                <w:sz w:val="14"/>
              </w:rPr>
              <w:t>Uscite per conto terzi</w:t>
            </w:r>
          </w:p>
        </w:tc>
        <w:tc>
          <w:tcPr>
            <w:tcW w:w="1500" w:type="dxa"/>
          </w:tcPr>
          <w:p>
            <w:pPr>
              <w:pStyle w:val="TableParagraph"/>
              <w:rPr>
                <w:b/>
                <w:sz w:val="16"/>
              </w:rPr>
            </w:pPr>
          </w:p>
          <w:p>
            <w:pPr>
              <w:pStyle w:val="TableParagraph"/>
              <w:rPr>
                <w:b/>
                <w:sz w:val="21"/>
              </w:rPr>
            </w:pPr>
          </w:p>
          <w:p>
            <w:pPr>
              <w:pStyle w:val="TableParagraph"/>
              <w:ind w:left="533" w:right="494"/>
              <w:jc w:val="center"/>
              <w:rPr>
                <w:b/>
                <w:sz w:val="14"/>
              </w:rPr>
            </w:pPr>
            <w:r>
              <w:rPr>
                <w:b/>
                <w:sz w:val="14"/>
              </w:rPr>
              <w:t>Totale</w:t>
            </w:r>
          </w:p>
        </w:tc>
      </w:tr>
      <w:tr>
        <w:trPr>
          <w:trHeight w:val="640" w:hRule="atLeast"/>
        </w:trPr>
        <w:tc>
          <w:tcPr>
            <w:tcW w:w="6280" w:type="dxa"/>
            <w:gridSpan w:val="2"/>
          </w:tcPr>
          <w:p>
            <w:pPr>
              <w:pStyle w:val="TableParagraph"/>
              <w:rPr>
                <w:rFonts w:ascii="Times New Roman"/>
                <w:sz w:val="16"/>
              </w:rPr>
            </w:pPr>
          </w:p>
        </w:tc>
        <w:tc>
          <w:tcPr>
            <w:tcW w:w="1820" w:type="dxa"/>
          </w:tcPr>
          <w:p>
            <w:pPr>
              <w:pStyle w:val="TableParagraph"/>
              <w:spacing w:before="1"/>
              <w:rPr>
                <w:b/>
                <w:sz w:val="23"/>
              </w:rPr>
            </w:pPr>
          </w:p>
          <w:p>
            <w:pPr>
              <w:pStyle w:val="TableParagraph"/>
              <w:ind w:left="57" w:right="57"/>
              <w:jc w:val="center"/>
              <w:rPr>
                <w:b/>
                <w:sz w:val="14"/>
              </w:rPr>
            </w:pPr>
            <w:r>
              <w:rPr>
                <w:b/>
                <w:sz w:val="14"/>
              </w:rPr>
              <w:t>701</w:t>
            </w:r>
          </w:p>
        </w:tc>
        <w:tc>
          <w:tcPr>
            <w:tcW w:w="1600" w:type="dxa"/>
          </w:tcPr>
          <w:p>
            <w:pPr>
              <w:pStyle w:val="TableParagraph"/>
              <w:spacing w:before="1"/>
              <w:rPr>
                <w:b/>
                <w:sz w:val="23"/>
              </w:rPr>
            </w:pPr>
          </w:p>
          <w:p>
            <w:pPr>
              <w:pStyle w:val="TableParagraph"/>
              <w:ind w:left="292" w:right="253"/>
              <w:jc w:val="center"/>
              <w:rPr>
                <w:b/>
                <w:sz w:val="14"/>
              </w:rPr>
            </w:pPr>
            <w:r>
              <w:rPr>
                <w:b/>
                <w:sz w:val="14"/>
              </w:rPr>
              <w:t>702</w:t>
            </w:r>
          </w:p>
        </w:tc>
        <w:tc>
          <w:tcPr>
            <w:tcW w:w="1500" w:type="dxa"/>
          </w:tcPr>
          <w:p>
            <w:pPr>
              <w:pStyle w:val="TableParagraph"/>
              <w:spacing w:before="1"/>
              <w:rPr>
                <w:b/>
                <w:sz w:val="23"/>
              </w:rPr>
            </w:pPr>
          </w:p>
          <w:p>
            <w:pPr>
              <w:pStyle w:val="TableParagraph"/>
              <w:ind w:left="494" w:right="494"/>
              <w:jc w:val="center"/>
              <w:rPr>
                <w:b/>
                <w:sz w:val="14"/>
              </w:rPr>
            </w:pPr>
            <w:r>
              <w:rPr>
                <w:b/>
                <w:sz w:val="14"/>
              </w:rPr>
              <w:t>700</w:t>
            </w:r>
          </w:p>
        </w:tc>
      </w:tr>
      <w:tr>
        <w:trPr>
          <w:trHeight w:val="920" w:hRule="atLeast"/>
        </w:trPr>
        <w:tc>
          <w:tcPr>
            <w:tcW w:w="560" w:type="dxa"/>
          </w:tcPr>
          <w:p>
            <w:pPr>
              <w:pStyle w:val="TableParagraph"/>
              <w:spacing w:before="6"/>
              <w:rPr>
                <w:b/>
                <w:sz w:val="13"/>
              </w:rPr>
            </w:pPr>
          </w:p>
          <w:p>
            <w:pPr>
              <w:pStyle w:val="TableParagraph"/>
              <w:ind w:left="162" w:right="142"/>
              <w:jc w:val="center"/>
              <w:rPr>
                <w:b/>
                <w:i/>
                <w:sz w:val="14"/>
              </w:rPr>
            </w:pPr>
            <w:r>
              <w:rPr>
                <w:b/>
                <w:i/>
                <w:sz w:val="14"/>
              </w:rPr>
              <w:t>99</w:t>
            </w:r>
          </w:p>
          <w:p>
            <w:pPr>
              <w:pStyle w:val="TableParagraph"/>
              <w:spacing w:before="139"/>
              <w:ind w:left="182" w:right="122"/>
              <w:jc w:val="center"/>
              <w:rPr>
                <w:sz w:val="14"/>
              </w:rPr>
            </w:pPr>
            <w:r>
              <w:rPr>
                <w:sz w:val="14"/>
              </w:rPr>
              <w:t>01</w:t>
            </w:r>
          </w:p>
        </w:tc>
        <w:tc>
          <w:tcPr>
            <w:tcW w:w="5720" w:type="dxa"/>
          </w:tcPr>
          <w:p>
            <w:pPr>
              <w:pStyle w:val="TableParagraph"/>
              <w:spacing w:before="3"/>
              <w:rPr>
                <w:b/>
                <w:sz w:val="15"/>
              </w:rPr>
            </w:pPr>
          </w:p>
          <w:p>
            <w:pPr>
              <w:pStyle w:val="TableParagraph"/>
              <w:ind w:left="120"/>
              <w:rPr>
                <w:b/>
                <w:i/>
                <w:sz w:val="14"/>
              </w:rPr>
            </w:pPr>
            <w:r>
              <w:rPr>
                <w:b/>
                <w:i/>
                <w:sz w:val="14"/>
              </w:rPr>
              <w:t>MISSIONE 99 - Servizi per conto terzi</w:t>
            </w:r>
          </w:p>
          <w:p>
            <w:pPr>
              <w:pStyle w:val="TableParagraph"/>
              <w:spacing w:before="119"/>
              <w:ind w:left="120"/>
              <w:rPr>
                <w:sz w:val="14"/>
              </w:rPr>
            </w:pPr>
            <w:r>
              <w:rPr>
                <w:sz w:val="14"/>
              </w:rPr>
              <w:t>Servizi per conto terzi e Partite di giro</w:t>
            </w:r>
          </w:p>
          <w:p>
            <w:pPr>
              <w:pStyle w:val="TableParagraph"/>
              <w:spacing w:before="99"/>
              <w:ind w:left="120"/>
              <w:rPr>
                <w:b/>
                <w:i/>
                <w:sz w:val="14"/>
              </w:rPr>
            </w:pPr>
            <w:r>
              <w:rPr>
                <w:b/>
                <w:i/>
                <w:sz w:val="14"/>
              </w:rPr>
              <w:t>TOTALE MISSIONE 99 - Servizi per conto terzi</w:t>
            </w:r>
          </w:p>
        </w:tc>
        <w:tc>
          <w:tcPr>
            <w:tcW w:w="1820" w:type="dxa"/>
          </w:tcPr>
          <w:p>
            <w:pPr>
              <w:pStyle w:val="TableParagraph"/>
              <w:rPr>
                <w:b/>
                <w:sz w:val="16"/>
              </w:rPr>
            </w:pPr>
          </w:p>
          <w:p>
            <w:pPr>
              <w:pStyle w:val="TableParagraph"/>
              <w:spacing w:before="7"/>
              <w:rPr>
                <w:b/>
                <w:sz w:val="23"/>
              </w:rPr>
            </w:pPr>
          </w:p>
          <w:p>
            <w:pPr>
              <w:pStyle w:val="TableParagraph"/>
              <w:ind w:left="1059"/>
              <w:rPr>
                <w:sz w:val="14"/>
              </w:rPr>
            </w:pPr>
            <w:r>
              <w:rPr>
                <w:sz w:val="14"/>
              </w:rPr>
              <w:t>685.000,00</w:t>
            </w:r>
          </w:p>
          <w:p>
            <w:pPr>
              <w:pStyle w:val="TableParagraph"/>
              <w:spacing w:before="99"/>
              <w:ind w:left="1059"/>
              <w:rPr>
                <w:b/>
                <w:sz w:val="14"/>
              </w:rPr>
            </w:pPr>
            <w:r>
              <w:rPr>
                <w:b/>
                <w:sz w:val="14"/>
              </w:rPr>
              <w:t>685.000,00</w:t>
            </w:r>
          </w:p>
        </w:tc>
        <w:tc>
          <w:tcPr>
            <w:tcW w:w="1600" w:type="dxa"/>
          </w:tcPr>
          <w:p>
            <w:pPr>
              <w:pStyle w:val="TableParagraph"/>
              <w:rPr>
                <w:b/>
                <w:sz w:val="16"/>
              </w:rPr>
            </w:pPr>
          </w:p>
          <w:p>
            <w:pPr>
              <w:pStyle w:val="TableParagraph"/>
              <w:spacing w:before="7"/>
              <w:rPr>
                <w:b/>
                <w:sz w:val="23"/>
              </w:rPr>
            </w:pPr>
          </w:p>
          <w:p>
            <w:pPr>
              <w:pStyle w:val="TableParagraph"/>
              <w:ind w:left="917"/>
              <w:rPr>
                <w:sz w:val="14"/>
              </w:rPr>
            </w:pPr>
            <w:r>
              <w:rPr>
                <w:sz w:val="14"/>
              </w:rPr>
              <w:t>80.000,00</w:t>
            </w:r>
          </w:p>
          <w:p>
            <w:pPr>
              <w:pStyle w:val="TableParagraph"/>
              <w:spacing w:before="99"/>
              <w:ind w:left="917"/>
              <w:rPr>
                <w:b/>
                <w:sz w:val="14"/>
              </w:rPr>
            </w:pPr>
            <w:r>
              <w:rPr>
                <w:b/>
                <w:sz w:val="14"/>
              </w:rPr>
              <w:t>80.000,00</w:t>
            </w:r>
          </w:p>
        </w:tc>
        <w:tc>
          <w:tcPr>
            <w:tcW w:w="1500" w:type="dxa"/>
          </w:tcPr>
          <w:p>
            <w:pPr>
              <w:pStyle w:val="TableParagraph"/>
              <w:rPr>
                <w:b/>
                <w:sz w:val="16"/>
              </w:rPr>
            </w:pPr>
          </w:p>
          <w:p>
            <w:pPr>
              <w:pStyle w:val="TableParagraph"/>
              <w:spacing w:before="7"/>
              <w:rPr>
                <w:b/>
                <w:sz w:val="23"/>
              </w:rPr>
            </w:pPr>
          </w:p>
          <w:p>
            <w:pPr>
              <w:pStyle w:val="TableParagraph"/>
              <w:ind w:left="719"/>
              <w:rPr>
                <w:sz w:val="14"/>
              </w:rPr>
            </w:pPr>
            <w:r>
              <w:rPr>
                <w:sz w:val="14"/>
              </w:rPr>
              <w:t>765.000,00</w:t>
            </w:r>
          </w:p>
          <w:p>
            <w:pPr>
              <w:pStyle w:val="TableParagraph"/>
              <w:spacing w:before="99"/>
              <w:ind w:left="719"/>
              <w:rPr>
                <w:b/>
                <w:sz w:val="14"/>
              </w:rPr>
            </w:pPr>
            <w:r>
              <w:rPr>
                <w:b/>
                <w:sz w:val="14"/>
              </w:rPr>
              <w:t>765.000,00</w:t>
            </w:r>
          </w:p>
        </w:tc>
      </w:tr>
      <w:tr>
        <w:trPr>
          <w:trHeight w:val="260" w:hRule="atLeast"/>
        </w:trPr>
        <w:tc>
          <w:tcPr>
            <w:tcW w:w="560" w:type="dxa"/>
          </w:tcPr>
          <w:p>
            <w:pPr>
              <w:pStyle w:val="TableParagraph"/>
              <w:rPr>
                <w:rFonts w:ascii="Times New Roman"/>
                <w:sz w:val="16"/>
              </w:rPr>
            </w:pPr>
          </w:p>
        </w:tc>
        <w:tc>
          <w:tcPr>
            <w:tcW w:w="5720" w:type="dxa"/>
            <w:tcBorders>
              <w:right w:val="nil"/>
            </w:tcBorders>
          </w:tcPr>
          <w:p>
            <w:pPr>
              <w:pStyle w:val="TableParagraph"/>
              <w:spacing w:before="56"/>
              <w:ind w:left="120"/>
              <w:rPr>
                <w:b/>
                <w:i/>
                <w:sz w:val="14"/>
              </w:rPr>
            </w:pPr>
            <w:r>
              <w:rPr>
                <w:b/>
                <w:i/>
                <w:sz w:val="14"/>
              </w:rPr>
              <w:t>TOTALE GENERALE DELLE SPESE</w:t>
            </w:r>
          </w:p>
        </w:tc>
        <w:tc>
          <w:tcPr>
            <w:tcW w:w="1820" w:type="dxa"/>
            <w:tcBorders>
              <w:left w:val="nil"/>
              <w:right w:val="nil"/>
            </w:tcBorders>
          </w:tcPr>
          <w:p>
            <w:pPr>
              <w:pStyle w:val="TableParagraph"/>
              <w:spacing w:before="56"/>
              <w:ind w:left="1069"/>
              <w:rPr>
                <w:b/>
                <w:sz w:val="14"/>
              </w:rPr>
            </w:pPr>
            <w:r>
              <w:rPr>
                <w:b/>
                <w:sz w:val="14"/>
              </w:rPr>
              <w:t>685.000,00</w:t>
            </w:r>
          </w:p>
        </w:tc>
        <w:tc>
          <w:tcPr>
            <w:tcW w:w="1600" w:type="dxa"/>
            <w:tcBorders>
              <w:left w:val="nil"/>
              <w:right w:val="nil"/>
            </w:tcBorders>
          </w:tcPr>
          <w:p>
            <w:pPr>
              <w:pStyle w:val="TableParagraph"/>
              <w:spacing w:before="56"/>
              <w:ind w:right="47"/>
              <w:jc w:val="right"/>
              <w:rPr>
                <w:b/>
                <w:sz w:val="14"/>
              </w:rPr>
            </w:pPr>
            <w:r>
              <w:rPr>
                <w:b/>
                <w:sz w:val="14"/>
              </w:rPr>
              <w:t>80.000,00</w:t>
            </w:r>
          </w:p>
        </w:tc>
        <w:tc>
          <w:tcPr>
            <w:tcW w:w="1500" w:type="dxa"/>
            <w:tcBorders>
              <w:left w:val="nil"/>
            </w:tcBorders>
          </w:tcPr>
          <w:p>
            <w:pPr>
              <w:pStyle w:val="TableParagraph"/>
              <w:spacing w:before="56"/>
              <w:ind w:left="729"/>
              <w:rPr>
                <w:b/>
                <w:sz w:val="14"/>
              </w:rPr>
            </w:pPr>
            <w:r>
              <w:rPr>
                <w:b/>
                <w:sz w:val="14"/>
              </w:rPr>
              <w:t>765.000,00</w:t>
            </w:r>
          </w:p>
        </w:tc>
      </w:tr>
    </w:tbl>
    <w:p>
      <w:pPr>
        <w:spacing w:after="0"/>
        <w:rPr>
          <w:sz w:val="14"/>
        </w:rPr>
        <w:sectPr>
          <w:pgSz w:w="16840" w:h="11900" w:orient="landscape"/>
          <w:pgMar w:header="867" w:footer="915" w:top="1080" w:bottom="1180" w:left="720" w:right="720"/>
        </w:sectPr>
      </w:pPr>
    </w:p>
    <w:p>
      <w:pPr>
        <w:spacing w:line="240" w:lineRule="auto" w:before="9"/>
        <w:rPr>
          <w:b/>
          <w:sz w:val="14"/>
        </w:rPr>
      </w:pPr>
    </w:p>
    <w:p>
      <w:pPr>
        <w:pStyle w:val="BodyText"/>
        <w:spacing w:line="364" w:lineRule="auto" w:before="93"/>
        <w:ind w:left="5372" w:right="5184"/>
        <w:jc w:val="center"/>
      </w:pPr>
      <w:r>
        <w:rPr/>
        <w:t>SPESE PER TITOLI E MACROAGGREGATI PREVISIONI DI COMPETENZA</w:t>
      </w:r>
    </w:p>
    <w:p>
      <w:pPr>
        <w:spacing w:line="240" w:lineRule="auto" w:before="5" w:after="1"/>
        <w:rPr>
          <w:b/>
          <w:sz w:val="15"/>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00"/>
        <w:gridCol w:w="4940"/>
        <w:gridCol w:w="1420"/>
        <w:gridCol w:w="1400"/>
        <w:gridCol w:w="1420"/>
        <w:gridCol w:w="1400"/>
        <w:gridCol w:w="1440"/>
        <w:gridCol w:w="1420"/>
      </w:tblGrid>
      <w:tr>
        <w:trPr>
          <w:trHeight w:val="460" w:hRule="atLeast"/>
        </w:trPr>
        <w:tc>
          <w:tcPr>
            <w:tcW w:w="6640" w:type="dxa"/>
            <w:gridSpan w:val="2"/>
            <w:vMerge w:val="restart"/>
          </w:tcPr>
          <w:p>
            <w:pPr>
              <w:pStyle w:val="TableParagraph"/>
              <w:rPr>
                <w:b/>
                <w:sz w:val="16"/>
              </w:rPr>
            </w:pPr>
          </w:p>
          <w:p>
            <w:pPr>
              <w:pStyle w:val="TableParagraph"/>
              <w:spacing w:before="10"/>
              <w:rPr>
                <w:b/>
                <w:sz w:val="21"/>
              </w:rPr>
            </w:pPr>
          </w:p>
          <w:p>
            <w:pPr>
              <w:pStyle w:val="TableParagraph"/>
              <w:ind w:left="1958"/>
              <w:rPr>
                <w:b/>
                <w:sz w:val="14"/>
              </w:rPr>
            </w:pPr>
            <w:r>
              <w:rPr>
                <w:b/>
                <w:sz w:val="14"/>
              </w:rPr>
              <w:t>TITOLI E MACROAGGREGATI DI SPESA</w:t>
            </w:r>
          </w:p>
        </w:tc>
        <w:tc>
          <w:tcPr>
            <w:tcW w:w="2820" w:type="dxa"/>
            <w:gridSpan w:val="2"/>
          </w:tcPr>
          <w:p>
            <w:pPr>
              <w:pStyle w:val="TableParagraph"/>
              <w:spacing w:line="261" w:lineRule="auto" w:before="48"/>
              <w:ind w:left="1165" w:right="143" w:hanging="943"/>
              <w:rPr>
                <w:b/>
                <w:sz w:val="14"/>
              </w:rPr>
            </w:pPr>
            <w:r>
              <w:rPr>
                <w:b/>
                <w:sz w:val="14"/>
              </w:rPr>
              <w:t>Previsioni dell'anno cui si riferisce il bilancio</w:t>
            </w:r>
          </w:p>
        </w:tc>
        <w:tc>
          <w:tcPr>
            <w:tcW w:w="2820" w:type="dxa"/>
            <w:gridSpan w:val="2"/>
          </w:tcPr>
          <w:p>
            <w:pPr>
              <w:pStyle w:val="TableParagraph"/>
              <w:spacing w:line="261" w:lineRule="auto" w:before="48"/>
              <w:ind w:left="1274" w:right="692" w:hanging="503"/>
              <w:rPr>
                <w:b/>
                <w:sz w:val="14"/>
              </w:rPr>
            </w:pPr>
            <w:r>
              <w:rPr>
                <w:b/>
                <w:sz w:val="14"/>
              </w:rPr>
              <w:t>Previsioni dell'anno 2020</w:t>
            </w:r>
          </w:p>
        </w:tc>
        <w:tc>
          <w:tcPr>
            <w:tcW w:w="2860" w:type="dxa"/>
            <w:gridSpan w:val="2"/>
          </w:tcPr>
          <w:p>
            <w:pPr>
              <w:pStyle w:val="TableParagraph"/>
              <w:spacing w:line="261" w:lineRule="auto" w:before="48"/>
              <w:ind w:left="1274" w:right="732" w:hanging="503"/>
              <w:rPr>
                <w:b/>
                <w:sz w:val="14"/>
              </w:rPr>
            </w:pPr>
            <w:r>
              <w:rPr>
                <w:b/>
                <w:sz w:val="14"/>
              </w:rPr>
              <w:t>Previsioni dell'anno 2021</w:t>
            </w:r>
          </w:p>
        </w:tc>
      </w:tr>
      <w:tr>
        <w:trPr>
          <w:trHeight w:val="600" w:hRule="atLeast"/>
        </w:trPr>
        <w:tc>
          <w:tcPr>
            <w:tcW w:w="6640" w:type="dxa"/>
            <w:gridSpan w:val="2"/>
            <w:vMerge/>
            <w:tcBorders>
              <w:top w:val="nil"/>
            </w:tcBorders>
          </w:tcPr>
          <w:p>
            <w:pPr>
              <w:rPr>
                <w:sz w:val="2"/>
                <w:szCs w:val="2"/>
              </w:rPr>
            </w:pPr>
          </w:p>
        </w:tc>
        <w:tc>
          <w:tcPr>
            <w:tcW w:w="1420" w:type="dxa"/>
          </w:tcPr>
          <w:p>
            <w:pPr>
              <w:pStyle w:val="TableParagraph"/>
              <w:spacing w:before="5"/>
              <w:rPr>
                <w:b/>
                <w:sz w:val="20"/>
              </w:rPr>
            </w:pPr>
          </w:p>
          <w:p>
            <w:pPr>
              <w:pStyle w:val="TableParagraph"/>
              <w:spacing w:before="1"/>
              <w:ind w:left="493" w:right="454"/>
              <w:jc w:val="center"/>
              <w:rPr>
                <w:b/>
                <w:sz w:val="14"/>
              </w:rPr>
            </w:pPr>
            <w:r>
              <w:rPr>
                <w:b/>
                <w:sz w:val="14"/>
              </w:rPr>
              <w:t>Totale</w:t>
            </w:r>
          </w:p>
        </w:tc>
        <w:tc>
          <w:tcPr>
            <w:tcW w:w="1400" w:type="dxa"/>
          </w:tcPr>
          <w:p>
            <w:pPr>
              <w:pStyle w:val="TableParagraph"/>
              <w:spacing w:before="9"/>
              <w:rPr>
                <w:b/>
                <w:sz w:val="12"/>
              </w:rPr>
            </w:pPr>
          </w:p>
          <w:p>
            <w:pPr>
              <w:pStyle w:val="TableParagraph"/>
              <w:spacing w:line="261" w:lineRule="auto" w:before="1"/>
              <w:ind w:left="412" w:right="268" w:hanging="67"/>
              <w:rPr>
                <w:b/>
                <w:sz w:val="14"/>
              </w:rPr>
            </w:pPr>
            <w:r>
              <w:rPr>
                <w:b/>
                <w:sz w:val="14"/>
              </w:rPr>
              <w:t>- di cui non ricorrenti</w:t>
            </w:r>
          </w:p>
        </w:tc>
        <w:tc>
          <w:tcPr>
            <w:tcW w:w="1420" w:type="dxa"/>
          </w:tcPr>
          <w:p>
            <w:pPr>
              <w:pStyle w:val="TableParagraph"/>
              <w:spacing w:before="5"/>
              <w:rPr>
                <w:b/>
                <w:sz w:val="20"/>
              </w:rPr>
            </w:pPr>
          </w:p>
          <w:p>
            <w:pPr>
              <w:pStyle w:val="TableParagraph"/>
              <w:spacing w:before="1"/>
              <w:ind w:left="493" w:right="454"/>
              <w:jc w:val="center"/>
              <w:rPr>
                <w:b/>
                <w:sz w:val="14"/>
              </w:rPr>
            </w:pPr>
            <w:r>
              <w:rPr>
                <w:b/>
                <w:sz w:val="14"/>
              </w:rPr>
              <w:t>Totale</w:t>
            </w:r>
          </w:p>
        </w:tc>
        <w:tc>
          <w:tcPr>
            <w:tcW w:w="1400" w:type="dxa"/>
          </w:tcPr>
          <w:p>
            <w:pPr>
              <w:pStyle w:val="TableParagraph"/>
              <w:spacing w:before="9"/>
              <w:rPr>
                <w:b/>
                <w:sz w:val="12"/>
              </w:rPr>
            </w:pPr>
          </w:p>
          <w:p>
            <w:pPr>
              <w:pStyle w:val="TableParagraph"/>
              <w:spacing w:line="261" w:lineRule="auto" w:before="1"/>
              <w:ind w:left="412" w:right="268" w:hanging="67"/>
              <w:rPr>
                <w:b/>
                <w:sz w:val="14"/>
              </w:rPr>
            </w:pPr>
            <w:r>
              <w:rPr>
                <w:b/>
                <w:sz w:val="14"/>
              </w:rPr>
              <w:t>- di cui non ricorrenti</w:t>
            </w:r>
          </w:p>
        </w:tc>
        <w:tc>
          <w:tcPr>
            <w:tcW w:w="1440" w:type="dxa"/>
          </w:tcPr>
          <w:p>
            <w:pPr>
              <w:pStyle w:val="TableParagraph"/>
              <w:spacing w:before="5"/>
              <w:rPr>
                <w:b/>
                <w:sz w:val="20"/>
              </w:rPr>
            </w:pPr>
          </w:p>
          <w:p>
            <w:pPr>
              <w:pStyle w:val="TableParagraph"/>
              <w:spacing w:before="1"/>
              <w:ind w:left="493" w:right="474"/>
              <w:jc w:val="center"/>
              <w:rPr>
                <w:b/>
                <w:sz w:val="14"/>
              </w:rPr>
            </w:pPr>
            <w:r>
              <w:rPr>
                <w:b/>
                <w:sz w:val="14"/>
              </w:rPr>
              <w:t>Totale</w:t>
            </w:r>
          </w:p>
        </w:tc>
        <w:tc>
          <w:tcPr>
            <w:tcW w:w="1420" w:type="dxa"/>
          </w:tcPr>
          <w:p>
            <w:pPr>
              <w:pStyle w:val="TableParagraph"/>
              <w:spacing w:before="9"/>
              <w:rPr>
                <w:b/>
                <w:sz w:val="12"/>
              </w:rPr>
            </w:pPr>
          </w:p>
          <w:p>
            <w:pPr>
              <w:pStyle w:val="TableParagraph"/>
              <w:spacing w:line="261" w:lineRule="auto" w:before="1"/>
              <w:ind w:left="392" w:right="308" w:hanging="67"/>
              <w:rPr>
                <w:b/>
                <w:sz w:val="14"/>
              </w:rPr>
            </w:pPr>
            <w:r>
              <w:rPr>
                <w:b/>
                <w:sz w:val="14"/>
              </w:rPr>
              <w:t>- di cui non ricorrenti</w:t>
            </w:r>
          </w:p>
        </w:tc>
      </w:tr>
      <w:tr>
        <w:trPr>
          <w:trHeight w:val="528" w:hRule="atLeast"/>
        </w:trPr>
        <w:tc>
          <w:tcPr>
            <w:tcW w:w="1700" w:type="dxa"/>
            <w:vMerge w:val="restart"/>
          </w:tcPr>
          <w:p>
            <w:pPr>
              <w:pStyle w:val="TableParagraph"/>
              <w:rPr>
                <w:b/>
                <w:sz w:val="16"/>
              </w:rPr>
            </w:pPr>
          </w:p>
          <w:p>
            <w:pPr>
              <w:pStyle w:val="TableParagraph"/>
              <w:rPr>
                <w:b/>
                <w:sz w:val="16"/>
              </w:rPr>
            </w:pPr>
          </w:p>
          <w:p>
            <w:pPr>
              <w:pStyle w:val="TableParagraph"/>
              <w:spacing w:before="9"/>
              <w:rPr>
                <w:b/>
                <w:sz w:val="19"/>
              </w:rPr>
            </w:pPr>
          </w:p>
          <w:p>
            <w:pPr>
              <w:pStyle w:val="TableParagraph"/>
              <w:ind w:left="557" w:right="518"/>
              <w:jc w:val="center"/>
              <w:rPr>
                <w:sz w:val="14"/>
              </w:rPr>
            </w:pPr>
            <w:r>
              <w:rPr>
                <w:sz w:val="14"/>
              </w:rPr>
              <w:t>101</w:t>
            </w:r>
          </w:p>
          <w:p>
            <w:pPr>
              <w:pStyle w:val="TableParagraph"/>
              <w:spacing w:before="79"/>
              <w:ind w:left="557" w:right="518"/>
              <w:jc w:val="center"/>
              <w:rPr>
                <w:sz w:val="14"/>
              </w:rPr>
            </w:pPr>
            <w:r>
              <w:rPr>
                <w:sz w:val="14"/>
              </w:rPr>
              <w:t>102</w:t>
            </w:r>
          </w:p>
          <w:p>
            <w:pPr>
              <w:pStyle w:val="TableParagraph"/>
              <w:spacing w:before="79"/>
              <w:ind w:left="557" w:right="518"/>
              <w:jc w:val="center"/>
              <w:rPr>
                <w:sz w:val="14"/>
              </w:rPr>
            </w:pPr>
            <w:r>
              <w:rPr>
                <w:sz w:val="14"/>
              </w:rPr>
              <w:t>103</w:t>
            </w:r>
          </w:p>
          <w:p>
            <w:pPr>
              <w:pStyle w:val="TableParagraph"/>
              <w:spacing w:before="79"/>
              <w:ind w:left="557" w:right="518"/>
              <w:jc w:val="center"/>
              <w:rPr>
                <w:sz w:val="14"/>
              </w:rPr>
            </w:pPr>
            <w:r>
              <w:rPr>
                <w:sz w:val="14"/>
              </w:rPr>
              <w:t>104</w:t>
            </w:r>
          </w:p>
          <w:p>
            <w:pPr>
              <w:pStyle w:val="TableParagraph"/>
              <w:spacing w:before="79"/>
              <w:ind w:left="557" w:right="518"/>
              <w:jc w:val="center"/>
              <w:rPr>
                <w:sz w:val="14"/>
              </w:rPr>
            </w:pPr>
            <w:r>
              <w:rPr>
                <w:sz w:val="14"/>
              </w:rPr>
              <w:t>107</w:t>
            </w:r>
          </w:p>
          <w:p>
            <w:pPr>
              <w:pStyle w:val="TableParagraph"/>
              <w:spacing w:before="79"/>
              <w:ind w:left="557" w:right="518"/>
              <w:jc w:val="center"/>
              <w:rPr>
                <w:sz w:val="14"/>
              </w:rPr>
            </w:pPr>
            <w:r>
              <w:rPr>
                <w:sz w:val="14"/>
              </w:rPr>
              <w:t>109</w:t>
            </w:r>
          </w:p>
          <w:p>
            <w:pPr>
              <w:pStyle w:val="TableParagraph"/>
              <w:spacing w:before="79"/>
              <w:ind w:left="557" w:right="518"/>
              <w:jc w:val="center"/>
              <w:rPr>
                <w:sz w:val="14"/>
              </w:rPr>
            </w:pPr>
            <w:r>
              <w:rPr>
                <w:sz w:val="14"/>
              </w:rPr>
              <w:t>110</w:t>
            </w:r>
          </w:p>
          <w:p>
            <w:pPr>
              <w:pStyle w:val="TableParagraph"/>
              <w:spacing w:before="79"/>
              <w:ind w:left="557" w:right="498"/>
              <w:jc w:val="center"/>
              <w:rPr>
                <w:b/>
                <w:sz w:val="14"/>
              </w:rPr>
            </w:pPr>
            <w:r>
              <w:rPr>
                <w:b/>
                <w:sz w:val="14"/>
              </w:rPr>
              <w:t>100</w:t>
            </w:r>
          </w:p>
        </w:tc>
        <w:tc>
          <w:tcPr>
            <w:tcW w:w="4940" w:type="dxa"/>
            <w:tcBorders>
              <w:bottom w:val="nil"/>
            </w:tcBorders>
          </w:tcPr>
          <w:p>
            <w:pPr>
              <w:pStyle w:val="TableParagraph"/>
              <w:rPr>
                <w:b/>
                <w:sz w:val="16"/>
              </w:rPr>
            </w:pPr>
          </w:p>
          <w:p>
            <w:pPr>
              <w:pStyle w:val="TableParagraph"/>
              <w:spacing w:before="132"/>
              <w:ind w:left="80"/>
              <w:rPr>
                <w:b/>
                <w:i/>
                <w:sz w:val="14"/>
              </w:rPr>
            </w:pPr>
            <w:r>
              <w:rPr>
                <w:b/>
                <w:i/>
                <w:sz w:val="14"/>
              </w:rPr>
              <w:t>SPESE CORRENTI</w:t>
            </w:r>
          </w:p>
        </w:tc>
        <w:tc>
          <w:tcPr>
            <w:tcW w:w="1420" w:type="dxa"/>
            <w:vMerge w:val="restart"/>
          </w:tcPr>
          <w:p>
            <w:pPr>
              <w:pStyle w:val="TableParagraph"/>
              <w:rPr>
                <w:b/>
                <w:sz w:val="16"/>
              </w:rPr>
            </w:pPr>
          </w:p>
          <w:p>
            <w:pPr>
              <w:pStyle w:val="TableParagraph"/>
              <w:rPr>
                <w:b/>
                <w:sz w:val="16"/>
              </w:rPr>
            </w:pPr>
          </w:p>
          <w:p>
            <w:pPr>
              <w:pStyle w:val="TableParagraph"/>
              <w:spacing w:before="9"/>
              <w:rPr>
                <w:b/>
                <w:sz w:val="19"/>
              </w:rPr>
            </w:pPr>
          </w:p>
          <w:p>
            <w:pPr>
              <w:pStyle w:val="TableParagraph"/>
              <w:ind w:right="37"/>
              <w:jc w:val="right"/>
              <w:rPr>
                <w:sz w:val="14"/>
              </w:rPr>
            </w:pPr>
            <w:r>
              <w:rPr>
                <w:sz w:val="14"/>
              </w:rPr>
              <w:t>820.040,00</w:t>
            </w:r>
          </w:p>
          <w:p>
            <w:pPr>
              <w:pStyle w:val="TableParagraph"/>
              <w:spacing w:before="79"/>
              <w:ind w:right="37"/>
              <w:jc w:val="right"/>
              <w:rPr>
                <w:sz w:val="14"/>
              </w:rPr>
            </w:pPr>
            <w:r>
              <w:rPr>
                <w:sz w:val="14"/>
              </w:rPr>
              <w:t>72.750,00</w:t>
            </w:r>
          </w:p>
          <w:p>
            <w:pPr>
              <w:pStyle w:val="TableParagraph"/>
              <w:spacing w:before="79"/>
              <w:ind w:right="37"/>
              <w:jc w:val="right"/>
              <w:rPr>
                <w:sz w:val="14"/>
              </w:rPr>
            </w:pPr>
            <w:r>
              <w:rPr>
                <w:sz w:val="14"/>
              </w:rPr>
              <w:t>2.162.850,00</w:t>
            </w:r>
          </w:p>
          <w:p>
            <w:pPr>
              <w:pStyle w:val="TableParagraph"/>
              <w:spacing w:before="79"/>
              <w:ind w:right="37"/>
              <w:jc w:val="right"/>
              <w:rPr>
                <w:sz w:val="14"/>
              </w:rPr>
            </w:pPr>
            <w:r>
              <w:rPr>
                <w:sz w:val="14"/>
              </w:rPr>
              <w:t>589.400,00</w:t>
            </w:r>
          </w:p>
          <w:p>
            <w:pPr>
              <w:pStyle w:val="TableParagraph"/>
              <w:spacing w:before="79"/>
              <w:ind w:right="37"/>
              <w:jc w:val="right"/>
              <w:rPr>
                <w:sz w:val="14"/>
              </w:rPr>
            </w:pPr>
            <w:r>
              <w:rPr>
                <w:sz w:val="14"/>
              </w:rPr>
              <w:t>12.500,00</w:t>
            </w:r>
          </w:p>
          <w:p>
            <w:pPr>
              <w:pStyle w:val="TableParagraph"/>
              <w:spacing w:before="79"/>
              <w:ind w:right="37"/>
              <w:jc w:val="right"/>
              <w:rPr>
                <w:sz w:val="14"/>
              </w:rPr>
            </w:pPr>
            <w:r>
              <w:rPr>
                <w:sz w:val="14"/>
              </w:rPr>
              <w:t>6.500,00</w:t>
            </w:r>
          </w:p>
          <w:p>
            <w:pPr>
              <w:pStyle w:val="TableParagraph"/>
              <w:spacing w:before="79"/>
              <w:ind w:right="37"/>
              <w:jc w:val="right"/>
              <w:rPr>
                <w:sz w:val="14"/>
              </w:rPr>
            </w:pPr>
            <w:r>
              <w:rPr>
                <w:sz w:val="14"/>
              </w:rPr>
              <w:t>379.370,00</w:t>
            </w:r>
          </w:p>
          <w:p>
            <w:pPr>
              <w:pStyle w:val="TableParagraph"/>
              <w:spacing w:before="79"/>
              <w:ind w:right="37"/>
              <w:jc w:val="right"/>
              <w:rPr>
                <w:b/>
                <w:sz w:val="14"/>
              </w:rPr>
            </w:pPr>
            <w:r>
              <w:rPr>
                <w:b/>
                <w:sz w:val="14"/>
              </w:rPr>
              <w:t>4.043.410,00</w:t>
            </w:r>
          </w:p>
        </w:tc>
        <w:tc>
          <w:tcPr>
            <w:tcW w:w="1400" w:type="dxa"/>
            <w:vMerge w:val="restart"/>
          </w:tcPr>
          <w:p>
            <w:pPr>
              <w:pStyle w:val="TableParagraph"/>
              <w:rPr>
                <w:b/>
                <w:sz w:val="16"/>
              </w:rPr>
            </w:pPr>
          </w:p>
          <w:p>
            <w:pPr>
              <w:pStyle w:val="TableParagraph"/>
              <w:rPr>
                <w:b/>
                <w:sz w:val="16"/>
              </w:rPr>
            </w:pPr>
          </w:p>
          <w:p>
            <w:pPr>
              <w:pStyle w:val="TableParagraph"/>
              <w:spacing w:before="9"/>
              <w:rPr>
                <w:b/>
                <w:sz w:val="19"/>
              </w:rPr>
            </w:pPr>
          </w:p>
          <w:p>
            <w:pPr>
              <w:pStyle w:val="TableParagraph"/>
              <w:ind w:right="37"/>
              <w:jc w:val="right"/>
              <w:rPr>
                <w:sz w:val="14"/>
              </w:rPr>
            </w:pPr>
            <w:r>
              <w:rPr>
                <w:sz w:val="14"/>
              </w:rPr>
              <w:t>820.040,00</w:t>
            </w:r>
          </w:p>
          <w:p>
            <w:pPr>
              <w:pStyle w:val="TableParagraph"/>
              <w:spacing w:before="79"/>
              <w:ind w:right="37"/>
              <w:jc w:val="right"/>
              <w:rPr>
                <w:sz w:val="14"/>
              </w:rPr>
            </w:pPr>
            <w:r>
              <w:rPr>
                <w:sz w:val="14"/>
              </w:rPr>
              <w:t>72.750,00</w:t>
            </w:r>
          </w:p>
          <w:p>
            <w:pPr>
              <w:pStyle w:val="TableParagraph"/>
              <w:spacing w:before="79"/>
              <w:ind w:right="37"/>
              <w:jc w:val="right"/>
              <w:rPr>
                <w:sz w:val="14"/>
              </w:rPr>
            </w:pPr>
            <w:r>
              <w:rPr>
                <w:sz w:val="14"/>
              </w:rPr>
              <w:t>2.122.850,00</w:t>
            </w:r>
          </w:p>
          <w:p>
            <w:pPr>
              <w:pStyle w:val="TableParagraph"/>
              <w:spacing w:before="79"/>
              <w:ind w:right="37"/>
              <w:jc w:val="right"/>
              <w:rPr>
                <w:sz w:val="14"/>
              </w:rPr>
            </w:pPr>
            <w:r>
              <w:rPr>
                <w:sz w:val="14"/>
              </w:rPr>
              <w:t>589.400,00</w:t>
            </w:r>
          </w:p>
          <w:p>
            <w:pPr>
              <w:pStyle w:val="TableParagraph"/>
              <w:spacing w:before="79"/>
              <w:ind w:right="37"/>
              <w:jc w:val="right"/>
              <w:rPr>
                <w:sz w:val="14"/>
              </w:rPr>
            </w:pPr>
            <w:r>
              <w:rPr>
                <w:sz w:val="14"/>
              </w:rPr>
              <w:t>12.500,00</w:t>
            </w:r>
          </w:p>
          <w:p>
            <w:pPr>
              <w:pStyle w:val="TableParagraph"/>
              <w:spacing w:before="79"/>
              <w:ind w:right="37"/>
              <w:jc w:val="right"/>
              <w:rPr>
                <w:sz w:val="14"/>
              </w:rPr>
            </w:pPr>
            <w:r>
              <w:rPr>
                <w:sz w:val="14"/>
              </w:rPr>
              <w:t>6.500,00</w:t>
            </w:r>
          </w:p>
          <w:p>
            <w:pPr>
              <w:pStyle w:val="TableParagraph"/>
              <w:spacing w:before="79"/>
              <w:ind w:right="37"/>
              <w:jc w:val="right"/>
              <w:rPr>
                <w:sz w:val="14"/>
              </w:rPr>
            </w:pPr>
            <w:r>
              <w:rPr>
                <w:sz w:val="14"/>
              </w:rPr>
              <w:t>379.370,00</w:t>
            </w:r>
          </w:p>
          <w:p>
            <w:pPr>
              <w:pStyle w:val="TableParagraph"/>
              <w:spacing w:before="79"/>
              <w:ind w:right="37"/>
              <w:jc w:val="right"/>
              <w:rPr>
                <w:b/>
                <w:sz w:val="14"/>
              </w:rPr>
            </w:pPr>
            <w:r>
              <w:rPr>
                <w:b/>
                <w:sz w:val="14"/>
              </w:rPr>
              <w:t>4.003.410,00</w:t>
            </w:r>
          </w:p>
        </w:tc>
        <w:tc>
          <w:tcPr>
            <w:tcW w:w="1420" w:type="dxa"/>
            <w:vMerge w:val="restart"/>
          </w:tcPr>
          <w:p>
            <w:pPr>
              <w:pStyle w:val="TableParagraph"/>
              <w:rPr>
                <w:b/>
                <w:sz w:val="16"/>
              </w:rPr>
            </w:pPr>
          </w:p>
          <w:p>
            <w:pPr>
              <w:pStyle w:val="TableParagraph"/>
              <w:rPr>
                <w:b/>
                <w:sz w:val="16"/>
              </w:rPr>
            </w:pPr>
          </w:p>
          <w:p>
            <w:pPr>
              <w:pStyle w:val="TableParagraph"/>
              <w:spacing w:before="9"/>
              <w:rPr>
                <w:b/>
                <w:sz w:val="19"/>
              </w:rPr>
            </w:pPr>
          </w:p>
          <w:p>
            <w:pPr>
              <w:pStyle w:val="TableParagraph"/>
              <w:ind w:right="57"/>
              <w:jc w:val="right"/>
              <w:rPr>
                <w:sz w:val="14"/>
              </w:rPr>
            </w:pPr>
            <w:r>
              <w:rPr>
                <w:sz w:val="14"/>
              </w:rPr>
              <w:t>791.240,00</w:t>
            </w:r>
          </w:p>
          <w:p>
            <w:pPr>
              <w:pStyle w:val="TableParagraph"/>
              <w:spacing w:before="79"/>
              <w:ind w:right="57"/>
              <w:jc w:val="right"/>
              <w:rPr>
                <w:sz w:val="14"/>
              </w:rPr>
            </w:pPr>
            <w:r>
              <w:rPr>
                <w:sz w:val="14"/>
              </w:rPr>
              <w:t>70.550,00</w:t>
            </w:r>
          </w:p>
          <w:p>
            <w:pPr>
              <w:pStyle w:val="TableParagraph"/>
              <w:spacing w:before="79"/>
              <w:ind w:right="57"/>
              <w:jc w:val="right"/>
              <w:rPr>
                <w:sz w:val="14"/>
              </w:rPr>
            </w:pPr>
            <w:r>
              <w:rPr>
                <w:sz w:val="14"/>
              </w:rPr>
              <w:t>2.168.050,00</w:t>
            </w:r>
          </w:p>
          <w:p>
            <w:pPr>
              <w:pStyle w:val="TableParagraph"/>
              <w:spacing w:before="79"/>
              <w:ind w:right="57"/>
              <w:jc w:val="right"/>
              <w:rPr>
                <w:sz w:val="14"/>
              </w:rPr>
            </w:pPr>
            <w:r>
              <w:rPr>
                <w:sz w:val="14"/>
              </w:rPr>
              <w:t>588.400,00</w:t>
            </w:r>
          </w:p>
          <w:p>
            <w:pPr>
              <w:pStyle w:val="TableParagraph"/>
              <w:spacing w:before="79"/>
              <w:ind w:right="57"/>
              <w:jc w:val="right"/>
              <w:rPr>
                <w:sz w:val="14"/>
              </w:rPr>
            </w:pPr>
            <w:r>
              <w:rPr>
                <w:sz w:val="14"/>
              </w:rPr>
              <w:t>9.000,00</w:t>
            </w:r>
          </w:p>
          <w:p>
            <w:pPr>
              <w:pStyle w:val="TableParagraph"/>
              <w:spacing w:before="79"/>
              <w:ind w:right="57"/>
              <w:jc w:val="right"/>
              <w:rPr>
                <w:sz w:val="14"/>
              </w:rPr>
            </w:pPr>
            <w:r>
              <w:rPr>
                <w:sz w:val="14"/>
              </w:rPr>
              <w:t>6.500,00</w:t>
            </w:r>
          </w:p>
          <w:p>
            <w:pPr>
              <w:pStyle w:val="TableParagraph"/>
              <w:spacing w:before="79"/>
              <w:ind w:right="57"/>
              <w:jc w:val="right"/>
              <w:rPr>
                <w:sz w:val="14"/>
              </w:rPr>
            </w:pPr>
            <w:r>
              <w:rPr>
                <w:sz w:val="14"/>
              </w:rPr>
              <w:t>400.470,00</w:t>
            </w:r>
          </w:p>
          <w:p>
            <w:pPr>
              <w:pStyle w:val="TableParagraph"/>
              <w:spacing w:before="79"/>
              <w:ind w:right="57"/>
              <w:jc w:val="right"/>
              <w:rPr>
                <w:b/>
                <w:sz w:val="14"/>
              </w:rPr>
            </w:pPr>
            <w:r>
              <w:rPr>
                <w:b/>
                <w:sz w:val="14"/>
              </w:rPr>
              <w:t>4.034.210,00</w:t>
            </w:r>
          </w:p>
        </w:tc>
        <w:tc>
          <w:tcPr>
            <w:tcW w:w="1400" w:type="dxa"/>
            <w:vMerge w:val="restart"/>
          </w:tcPr>
          <w:p>
            <w:pPr>
              <w:pStyle w:val="TableParagraph"/>
              <w:rPr>
                <w:b/>
                <w:sz w:val="16"/>
              </w:rPr>
            </w:pPr>
          </w:p>
          <w:p>
            <w:pPr>
              <w:pStyle w:val="TableParagraph"/>
              <w:rPr>
                <w:b/>
                <w:sz w:val="16"/>
              </w:rPr>
            </w:pPr>
          </w:p>
          <w:p>
            <w:pPr>
              <w:pStyle w:val="TableParagraph"/>
              <w:spacing w:before="9"/>
              <w:rPr>
                <w:b/>
                <w:sz w:val="19"/>
              </w:rPr>
            </w:pPr>
          </w:p>
          <w:p>
            <w:pPr>
              <w:pStyle w:val="TableParagraph"/>
              <w:ind w:right="57"/>
              <w:jc w:val="right"/>
              <w:rPr>
                <w:sz w:val="14"/>
              </w:rPr>
            </w:pPr>
            <w:r>
              <w:rPr>
                <w:sz w:val="14"/>
              </w:rPr>
              <w:t>791.240,00</w:t>
            </w:r>
          </w:p>
          <w:p>
            <w:pPr>
              <w:pStyle w:val="TableParagraph"/>
              <w:spacing w:before="79"/>
              <w:ind w:right="57"/>
              <w:jc w:val="right"/>
              <w:rPr>
                <w:sz w:val="14"/>
              </w:rPr>
            </w:pPr>
            <w:r>
              <w:rPr>
                <w:sz w:val="14"/>
              </w:rPr>
              <w:t>70.550,00</w:t>
            </w:r>
          </w:p>
          <w:p>
            <w:pPr>
              <w:pStyle w:val="TableParagraph"/>
              <w:spacing w:before="79"/>
              <w:ind w:right="57"/>
              <w:jc w:val="right"/>
              <w:rPr>
                <w:sz w:val="14"/>
              </w:rPr>
            </w:pPr>
            <w:r>
              <w:rPr>
                <w:sz w:val="14"/>
              </w:rPr>
              <w:t>2.128.050,00</w:t>
            </w:r>
          </w:p>
          <w:p>
            <w:pPr>
              <w:pStyle w:val="TableParagraph"/>
              <w:spacing w:before="79"/>
              <w:ind w:right="57"/>
              <w:jc w:val="right"/>
              <w:rPr>
                <w:sz w:val="14"/>
              </w:rPr>
            </w:pPr>
            <w:r>
              <w:rPr>
                <w:sz w:val="14"/>
              </w:rPr>
              <w:t>588.400,00</w:t>
            </w:r>
          </w:p>
          <w:p>
            <w:pPr>
              <w:pStyle w:val="TableParagraph"/>
              <w:spacing w:before="79"/>
              <w:ind w:right="57"/>
              <w:jc w:val="right"/>
              <w:rPr>
                <w:sz w:val="14"/>
              </w:rPr>
            </w:pPr>
            <w:r>
              <w:rPr>
                <w:sz w:val="14"/>
              </w:rPr>
              <w:t>9.000,00</w:t>
            </w:r>
          </w:p>
          <w:p>
            <w:pPr>
              <w:pStyle w:val="TableParagraph"/>
              <w:spacing w:before="79"/>
              <w:ind w:right="57"/>
              <w:jc w:val="right"/>
              <w:rPr>
                <w:sz w:val="14"/>
              </w:rPr>
            </w:pPr>
            <w:r>
              <w:rPr>
                <w:sz w:val="14"/>
              </w:rPr>
              <w:t>6.500,00</w:t>
            </w:r>
          </w:p>
          <w:p>
            <w:pPr>
              <w:pStyle w:val="TableParagraph"/>
              <w:spacing w:before="79"/>
              <w:ind w:right="57"/>
              <w:jc w:val="right"/>
              <w:rPr>
                <w:sz w:val="14"/>
              </w:rPr>
            </w:pPr>
            <w:r>
              <w:rPr>
                <w:sz w:val="14"/>
              </w:rPr>
              <w:t>400.470,00</w:t>
            </w:r>
          </w:p>
          <w:p>
            <w:pPr>
              <w:pStyle w:val="TableParagraph"/>
              <w:spacing w:before="79"/>
              <w:ind w:right="57"/>
              <w:jc w:val="right"/>
              <w:rPr>
                <w:b/>
                <w:sz w:val="14"/>
              </w:rPr>
            </w:pPr>
            <w:r>
              <w:rPr>
                <w:b/>
                <w:sz w:val="14"/>
              </w:rPr>
              <w:t>3.994.210,00</w:t>
            </w:r>
          </w:p>
        </w:tc>
        <w:tc>
          <w:tcPr>
            <w:tcW w:w="1440" w:type="dxa"/>
            <w:vMerge w:val="restart"/>
          </w:tcPr>
          <w:p>
            <w:pPr>
              <w:pStyle w:val="TableParagraph"/>
              <w:rPr>
                <w:b/>
                <w:sz w:val="16"/>
              </w:rPr>
            </w:pPr>
          </w:p>
          <w:p>
            <w:pPr>
              <w:pStyle w:val="TableParagraph"/>
              <w:rPr>
                <w:b/>
                <w:sz w:val="16"/>
              </w:rPr>
            </w:pPr>
          </w:p>
          <w:p>
            <w:pPr>
              <w:pStyle w:val="TableParagraph"/>
              <w:spacing w:before="9"/>
              <w:rPr>
                <w:b/>
                <w:sz w:val="19"/>
              </w:rPr>
            </w:pPr>
          </w:p>
          <w:p>
            <w:pPr>
              <w:pStyle w:val="TableParagraph"/>
              <w:ind w:right="57"/>
              <w:jc w:val="right"/>
              <w:rPr>
                <w:sz w:val="14"/>
              </w:rPr>
            </w:pPr>
            <w:r>
              <w:rPr>
                <w:sz w:val="14"/>
              </w:rPr>
              <w:t>790.440,00</w:t>
            </w:r>
          </w:p>
          <w:p>
            <w:pPr>
              <w:pStyle w:val="TableParagraph"/>
              <w:spacing w:before="79"/>
              <w:ind w:right="57"/>
              <w:jc w:val="right"/>
              <w:rPr>
                <w:sz w:val="14"/>
              </w:rPr>
            </w:pPr>
            <w:r>
              <w:rPr>
                <w:sz w:val="14"/>
              </w:rPr>
              <w:t>70.550,00</w:t>
            </w:r>
          </w:p>
          <w:p>
            <w:pPr>
              <w:pStyle w:val="TableParagraph"/>
              <w:spacing w:before="79"/>
              <w:ind w:right="57"/>
              <w:jc w:val="right"/>
              <w:rPr>
                <w:sz w:val="14"/>
              </w:rPr>
            </w:pPr>
            <w:r>
              <w:rPr>
                <w:sz w:val="14"/>
              </w:rPr>
              <w:t>2.159.450,00</w:t>
            </w:r>
          </w:p>
          <w:p>
            <w:pPr>
              <w:pStyle w:val="TableParagraph"/>
              <w:spacing w:before="79"/>
              <w:ind w:right="57"/>
              <w:jc w:val="right"/>
              <w:rPr>
                <w:sz w:val="14"/>
              </w:rPr>
            </w:pPr>
            <w:r>
              <w:rPr>
                <w:sz w:val="14"/>
              </w:rPr>
              <w:t>587.400,00</w:t>
            </w:r>
          </w:p>
          <w:p>
            <w:pPr>
              <w:pStyle w:val="TableParagraph"/>
              <w:spacing w:before="79"/>
              <w:ind w:right="57"/>
              <w:jc w:val="right"/>
              <w:rPr>
                <w:sz w:val="14"/>
              </w:rPr>
            </w:pPr>
            <w:r>
              <w:rPr>
                <w:sz w:val="14"/>
              </w:rPr>
              <w:t>5.200,00</w:t>
            </w:r>
          </w:p>
          <w:p>
            <w:pPr>
              <w:pStyle w:val="TableParagraph"/>
              <w:spacing w:before="79"/>
              <w:ind w:right="57"/>
              <w:jc w:val="right"/>
              <w:rPr>
                <w:sz w:val="14"/>
              </w:rPr>
            </w:pPr>
            <w:r>
              <w:rPr>
                <w:sz w:val="14"/>
              </w:rPr>
              <w:t>6.500,00</w:t>
            </w:r>
          </w:p>
          <w:p>
            <w:pPr>
              <w:pStyle w:val="TableParagraph"/>
              <w:spacing w:before="79"/>
              <w:ind w:right="57"/>
              <w:jc w:val="right"/>
              <w:rPr>
                <w:sz w:val="14"/>
              </w:rPr>
            </w:pPr>
            <w:r>
              <w:rPr>
                <w:sz w:val="14"/>
              </w:rPr>
              <w:t>410.170,00</w:t>
            </w:r>
          </w:p>
          <w:p>
            <w:pPr>
              <w:pStyle w:val="TableParagraph"/>
              <w:spacing w:before="79"/>
              <w:ind w:right="57"/>
              <w:jc w:val="right"/>
              <w:rPr>
                <w:b/>
                <w:sz w:val="14"/>
              </w:rPr>
            </w:pPr>
            <w:r>
              <w:rPr>
                <w:b/>
                <w:sz w:val="14"/>
              </w:rPr>
              <w:t>4.029.710,00</w:t>
            </w:r>
          </w:p>
        </w:tc>
        <w:tc>
          <w:tcPr>
            <w:tcW w:w="1420" w:type="dxa"/>
            <w:vMerge w:val="restart"/>
          </w:tcPr>
          <w:p>
            <w:pPr>
              <w:pStyle w:val="TableParagraph"/>
              <w:rPr>
                <w:b/>
                <w:sz w:val="16"/>
              </w:rPr>
            </w:pPr>
          </w:p>
          <w:p>
            <w:pPr>
              <w:pStyle w:val="TableParagraph"/>
              <w:rPr>
                <w:b/>
                <w:sz w:val="16"/>
              </w:rPr>
            </w:pPr>
          </w:p>
          <w:p>
            <w:pPr>
              <w:pStyle w:val="TableParagraph"/>
              <w:spacing w:before="9"/>
              <w:rPr>
                <w:b/>
                <w:sz w:val="19"/>
              </w:rPr>
            </w:pPr>
          </w:p>
          <w:p>
            <w:pPr>
              <w:pStyle w:val="TableParagraph"/>
              <w:ind w:right="57"/>
              <w:jc w:val="right"/>
              <w:rPr>
                <w:sz w:val="14"/>
              </w:rPr>
            </w:pPr>
            <w:r>
              <w:rPr>
                <w:sz w:val="14"/>
              </w:rPr>
              <w:t>790.440,00</w:t>
            </w:r>
          </w:p>
          <w:p>
            <w:pPr>
              <w:pStyle w:val="TableParagraph"/>
              <w:spacing w:before="79"/>
              <w:ind w:right="57"/>
              <w:jc w:val="right"/>
              <w:rPr>
                <w:sz w:val="14"/>
              </w:rPr>
            </w:pPr>
            <w:r>
              <w:rPr>
                <w:sz w:val="14"/>
              </w:rPr>
              <w:t>70.550,00</w:t>
            </w:r>
          </w:p>
          <w:p>
            <w:pPr>
              <w:pStyle w:val="TableParagraph"/>
              <w:spacing w:before="79"/>
              <w:ind w:right="57"/>
              <w:jc w:val="right"/>
              <w:rPr>
                <w:sz w:val="14"/>
              </w:rPr>
            </w:pPr>
            <w:r>
              <w:rPr>
                <w:sz w:val="14"/>
              </w:rPr>
              <w:t>2.119.450,00</w:t>
            </w:r>
          </w:p>
          <w:p>
            <w:pPr>
              <w:pStyle w:val="TableParagraph"/>
              <w:spacing w:before="79"/>
              <w:ind w:right="57"/>
              <w:jc w:val="right"/>
              <w:rPr>
                <w:sz w:val="14"/>
              </w:rPr>
            </w:pPr>
            <w:r>
              <w:rPr>
                <w:sz w:val="14"/>
              </w:rPr>
              <w:t>587.400,00</w:t>
            </w:r>
          </w:p>
          <w:p>
            <w:pPr>
              <w:pStyle w:val="TableParagraph"/>
              <w:spacing w:before="79"/>
              <w:ind w:right="57"/>
              <w:jc w:val="right"/>
              <w:rPr>
                <w:sz w:val="14"/>
              </w:rPr>
            </w:pPr>
            <w:r>
              <w:rPr>
                <w:sz w:val="14"/>
              </w:rPr>
              <w:t>5.200,00</w:t>
            </w:r>
          </w:p>
          <w:p>
            <w:pPr>
              <w:pStyle w:val="TableParagraph"/>
              <w:spacing w:before="79"/>
              <w:ind w:right="57"/>
              <w:jc w:val="right"/>
              <w:rPr>
                <w:sz w:val="14"/>
              </w:rPr>
            </w:pPr>
            <w:r>
              <w:rPr>
                <w:sz w:val="14"/>
              </w:rPr>
              <w:t>6.500,00</w:t>
            </w:r>
          </w:p>
          <w:p>
            <w:pPr>
              <w:pStyle w:val="TableParagraph"/>
              <w:spacing w:before="79"/>
              <w:ind w:right="57"/>
              <w:jc w:val="right"/>
              <w:rPr>
                <w:sz w:val="14"/>
              </w:rPr>
            </w:pPr>
            <w:r>
              <w:rPr>
                <w:sz w:val="14"/>
              </w:rPr>
              <w:t>410.170,00</w:t>
            </w:r>
          </w:p>
          <w:p>
            <w:pPr>
              <w:pStyle w:val="TableParagraph"/>
              <w:spacing w:before="79"/>
              <w:ind w:right="57"/>
              <w:jc w:val="right"/>
              <w:rPr>
                <w:b/>
                <w:sz w:val="14"/>
              </w:rPr>
            </w:pPr>
            <w:r>
              <w:rPr>
                <w:b/>
                <w:sz w:val="14"/>
              </w:rPr>
              <w:t>3.989.710,00</w:t>
            </w:r>
          </w:p>
        </w:tc>
      </w:tr>
      <w:tr>
        <w:trPr>
          <w:trHeight w:val="1951" w:hRule="atLeast"/>
        </w:trPr>
        <w:tc>
          <w:tcPr>
            <w:tcW w:w="1700" w:type="dxa"/>
            <w:vMerge/>
            <w:tcBorders>
              <w:top w:val="nil"/>
            </w:tcBorders>
          </w:tcPr>
          <w:p>
            <w:pPr>
              <w:rPr>
                <w:sz w:val="2"/>
                <w:szCs w:val="2"/>
              </w:rPr>
            </w:pPr>
          </w:p>
        </w:tc>
        <w:tc>
          <w:tcPr>
            <w:tcW w:w="4940" w:type="dxa"/>
            <w:tcBorders>
              <w:top w:val="nil"/>
            </w:tcBorders>
          </w:tcPr>
          <w:p>
            <w:pPr>
              <w:pStyle w:val="TableParagraph"/>
              <w:spacing w:line="417" w:lineRule="auto" w:before="58"/>
              <w:ind w:left="80" w:right="3042"/>
              <w:rPr>
                <w:sz w:val="12"/>
              </w:rPr>
            </w:pPr>
            <w:r>
              <w:rPr>
                <w:sz w:val="12"/>
              </w:rPr>
              <w:t>Redditi da lavoro dipendente Imposte e tasse a carico dell'ente Acquisto di beni e servizi Trasferimenti correnti</w:t>
            </w:r>
          </w:p>
          <w:p>
            <w:pPr>
              <w:pStyle w:val="TableParagraph"/>
              <w:spacing w:line="138" w:lineRule="exact"/>
              <w:ind w:left="80"/>
              <w:rPr>
                <w:sz w:val="12"/>
              </w:rPr>
            </w:pPr>
            <w:r>
              <w:rPr>
                <w:sz w:val="12"/>
              </w:rPr>
              <w:t>Interessi passivi</w:t>
            </w:r>
          </w:p>
          <w:p>
            <w:pPr>
              <w:pStyle w:val="TableParagraph"/>
              <w:spacing w:line="417" w:lineRule="auto" w:before="102"/>
              <w:ind w:left="80" w:right="2699"/>
              <w:rPr>
                <w:sz w:val="12"/>
              </w:rPr>
            </w:pPr>
            <w:r>
              <w:rPr>
                <w:sz w:val="12"/>
              </w:rPr>
              <w:t>Rimborsi e poste correttive delle entrate Altre spese correnti</w:t>
            </w:r>
          </w:p>
          <w:p>
            <w:pPr>
              <w:pStyle w:val="TableParagraph"/>
              <w:spacing w:before="9"/>
              <w:ind w:left="80"/>
              <w:rPr>
                <w:b/>
                <w:i/>
                <w:sz w:val="14"/>
              </w:rPr>
            </w:pPr>
            <w:r>
              <w:rPr>
                <w:b/>
                <w:i/>
                <w:sz w:val="14"/>
              </w:rPr>
              <w:t>Totale TITOLO 1</w:t>
            </w:r>
          </w:p>
        </w:tc>
        <w:tc>
          <w:tcPr>
            <w:tcW w:w="1420" w:type="dxa"/>
            <w:vMerge/>
            <w:tcBorders>
              <w:top w:val="nil"/>
            </w:tcBorders>
          </w:tcPr>
          <w:p>
            <w:pPr>
              <w:rPr>
                <w:sz w:val="2"/>
                <w:szCs w:val="2"/>
              </w:rPr>
            </w:pPr>
          </w:p>
        </w:tc>
        <w:tc>
          <w:tcPr>
            <w:tcW w:w="1400" w:type="dxa"/>
            <w:vMerge/>
            <w:tcBorders>
              <w:top w:val="nil"/>
            </w:tcBorders>
          </w:tcPr>
          <w:p>
            <w:pPr>
              <w:rPr>
                <w:sz w:val="2"/>
                <w:szCs w:val="2"/>
              </w:rPr>
            </w:pPr>
          </w:p>
        </w:tc>
        <w:tc>
          <w:tcPr>
            <w:tcW w:w="1420" w:type="dxa"/>
            <w:vMerge/>
            <w:tcBorders>
              <w:top w:val="nil"/>
            </w:tcBorders>
          </w:tcPr>
          <w:p>
            <w:pPr>
              <w:rPr>
                <w:sz w:val="2"/>
                <w:szCs w:val="2"/>
              </w:rPr>
            </w:pPr>
          </w:p>
        </w:tc>
        <w:tc>
          <w:tcPr>
            <w:tcW w:w="1400" w:type="dxa"/>
            <w:vMerge/>
            <w:tcBorders>
              <w:top w:val="nil"/>
            </w:tcBorders>
          </w:tcPr>
          <w:p>
            <w:pPr>
              <w:rPr>
                <w:sz w:val="2"/>
                <w:szCs w:val="2"/>
              </w:rPr>
            </w:pPr>
          </w:p>
        </w:tc>
        <w:tc>
          <w:tcPr>
            <w:tcW w:w="1440" w:type="dxa"/>
            <w:vMerge/>
            <w:tcBorders>
              <w:top w:val="nil"/>
            </w:tcBorders>
          </w:tcPr>
          <w:p>
            <w:pPr>
              <w:rPr>
                <w:sz w:val="2"/>
                <w:szCs w:val="2"/>
              </w:rPr>
            </w:pPr>
          </w:p>
        </w:tc>
        <w:tc>
          <w:tcPr>
            <w:tcW w:w="1420" w:type="dxa"/>
            <w:vMerge/>
            <w:tcBorders>
              <w:top w:val="nil"/>
            </w:tcBorders>
          </w:tcPr>
          <w:p>
            <w:pPr>
              <w:rPr>
                <w:sz w:val="2"/>
                <w:szCs w:val="2"/>
              </w:rPr>
            </w:pPr>
          </w:p>
        </w:tc>
      </w:tr>
      <w:tr>
        <w:trPr>
          <w:trHeight w:val="528" w:hRule="atLeast"/>
        </w:trPr>
        <w:tc>
          <w:tcPr>
            <w:tcW w:w="1700" w:type="dxa"/>
            <w:vMerge w:val="restart"/>
          </w:tcPr>
          <w:p>
            <w:pPr>
              <w:pStyle w:val="TableParagraph"/>
              <w:rPr>
                <w:b/>
                <w:sz w:val="16"/>
              </w:rPr>
            </w:pPr>
          </w:p>
          <w:p>
            <w:pPr>
              <w:pStyle w:val="TableParagraph"/>
              <w:rPr>
                <w:b/>
                <w:sz w:val="16"/>
              </w:rPr>
            </w:pPr>
          </w:p>
          <w:p>
            <w:pPr>
              <w:pStyle w:val="TableParagraph"/>
              <w:spacing w:before="9"/>
              <w:rPr>
                <w:b/>
                <w:sz w:val="19"/>
              </w:rPr>
            </w:pPr>
          </w:p>
          <w:p>
            <w:pPr>
              <w:pStyle w:val="TableParagraph"/>
              <w:ind w:left="557" w:right="518"/>
              <w:jc w:val="center"/>
              <w:rPr>
                <w:sz w:val="14"/>
              </w:rPr>
            </w:pPr>
            <w:r>
              <w:rPr>
                <w:sz w:val="14"/>
              </w:rPr>
              <w:t>202</w:t>
            </w:r>
          </w:p>
          <w:p>
            <w:pPr>
              <w:pStyle w:val="TableParagraph"/>
              <w:spacing w:before="79"/>
              <w:ind w:left="557" w:right="518"/>
              <w:jc w:val="center"/>
              <w:rPr>
                <w:sz w:val="14"/>
              </w:rPr>
            </w:pPr>
            <w:r>
              <w:rPr>
                <w:sz w:val="14"/>
              </w:rPr>
              <w:t>203</w:t>
            </w:r>
          </w:p>
          <w:p>
            <w:pPr>
              <w:pStyle w:val="TableParagraph"/>
              <w:spacing w:before="79"/>
              <w:ind w:left="557" w:right="518"/>
              <w:jc w:val="center"/>
              <w:rPr>
                <w:sz w:val="14"/>
              </w:rPr>
            </w:pPr>
            <w:r>
              <w:rPr>
                <w:sz w:val="14"/>
              </w:rPr>
              <w:t>204</w:t>
            </w:r>
          </w:p>
          <w:p>
            <w:pPr>
              <w:pStyle w:val="TableParagraph"/>
              <w:spacing w:before="79"/>
              <w:ind w:left="557" w:right="518"/>
              <w:jc w:val="center"/>
              <w:rPr>
                <w:sz w:val="14"/>
              </w:rPr>
            </w:pPr>
            <w:r>
              <w:rPr>
                <w:sz w:val="14"/>
              </w:rPr>
              <w:t>205</w:t>
            </w:r>
          </w:p>
          <w:p>
            <w:pPr>
              <w:pStyle w:val="TableParagraph"/>
              <w:spacing w:before="79"/>
              <w:ind w:left="557" w:right="498"/>
              <w:jc w:val="center"/>
              <w:rPr>
                <w:b/>
                <w:sz w:val="14"/>
              </w:rPr>
            </w:pPr>
            <w:r>
              <w:rPr>
                <w:b/>
                <w:sz w:val="14"/>
              </w:rPr>
              <w:t>200</w:t>
            </w:r>
          </w:p>
        </w:tc>
        <w:tc>
          <w:tcPr>
            <w:tcW w:w="4940" w:type="dxa"/>
            <w:tcBorders>
              <w:bottom w:val="nil"/>
            </w:tcBorders>
          </w:tcPr>
          <w:p>
            <w:pPr>
              <w:pStyle w:val="TableParagraph"/>
              <w:rPr>
                <w:b/>
                <w:sz w:val="16"/>
              </w:rPr>
            </w:pPr>
          </w:p>
          <w:p>
            <w:pPr>
              <w:pStyle w:val="TableParagraph"/>
              <w:spacing w:before="132"/>
              <w:ind w:left="80"/>
              <w:rPr>
                <w:b/>
                <w:i/>
                <w:sz w:val="14"/>
              </w:rPr>
            </w:pPr>
            <w:r>
              <w:rPr>
                <w:b/>
                <w:i/>
                <w:sz w:val="14"/>
              </w:rPr>
              <w:t>SPESE IN CONTO CAPITALE</w:t>
            </w:r>
          </w:p>
        </w:tc>
        <w:tc>
          <w:tcPr>
            <w:tcW w:w="1420" w:type="dxa"/>
            <w:vMerge w:val="restart"/>
          </w:tcPr>
          <w:p>
            <w:pPr>
              <w:pStyle w:val="TableParagraph"/>
              <w:rPr>
                <w:b/>
                <w:sz w:val="16"/>
              </w:rPr>
            </w:pPr>
          </w:p>
          <w:p>
            <w:pPr>
              <w:pStyle w:val="TableParagraph"/>
              <w:rPr>
                <w:b/>
                <w:sz w:val="16"/>
              </w:rPr>
            </w:pPr>
          </w:p>
          <w:p>
            <w:pPr>
              <w:pStyle w:val="TableParagraph"/>
              <w:spacing w:before="9"/>
              <w:rPr>
                <w:b/>
                <w:sz w:val="19"/>
              </w:rPr>
            </w:pPr>
          </w:p>
          <w:p>
            <w:pPr>
              <w:pStyle w:val="TableParagraph"/>
              <w:ind w:right="37"/>
              <w:jc w:val="right"/>
              <w:rPr>
                <w:sz w:val="14"/>
              </w:rPr>
            </w:pPr>
            <w:r>
              <w:rPr>
                <w:sz w:val="14"/>
              </w:rPr>
              <w:t>319.000,00</w:t>
            </w:r>
          </w:p>
          <w:p>
            <w:pPr>
              <w:pStyle w:val="TableParagraph"/>
              <w:spacing w:before="79"/>
              <w:ind w:right="37"/>
              <w:jc w:val="right"/>
              <w:rPr>
                <w:sz w:val="14"/>
              </w:rPr>
            </w:pPr>
            <w:r>
              <w:rPr>
                <w:sz w:val="14"/>
              </w:rPr>
              <w:t>5.000,00</w:t>
            </w:r>
          </w:p>
          <w:p>
            <w:pPr>
              <w:pStyle w:val="TableParagraph"/>
              <w:spacing w:before="79"/>
              <w:ind w:right="37"/>
              <w:jc w:val="right"/>
              <w:rPr>
                <w:sz w:val="14"/>
              </w:rPr>
            </w:pPr>
            <w:r>
              <w:rPr>
                <w:sz w:val="14"/>
              </w:rPr>
              <w:t>0,00</w:t>
            </w:r>
          </w:p>
          <w:p>
            <w:pPr>
              <w:pStyle w:val="TableParagraph"/>
              <w:spacing w:before="79"/>
              <w:ind w:right="37"/>
              <w:jc w:val="right"/>
              <w:rPr>
                <w:sz w:val="14"/>
              </w:rPr>
            </w:pPr>
            <w:r>
              <w:rPr>
                <w:sz w:val="14"/>
              </w:rPr>
              <w:t>0,00</w:t>
            </w:r>
          </w:p>
          <w:p>
            <w:pPr>
              <w:pStyle w:val="TableParagraph"/>
              <w:spacing w:before="79"/>
              <w:ind w:right="37"/>
              <w:jc w:val="right"/>
              <w:rPr>
                <w:b/>
                <w:sz w:val="14"/>
              </w:rPr>
            </w:pPr>
            <w:r>
              <w:rPr>
                <w:b/>
                <w:sz w:val="14"/>
              </w:rPr>
              <w:t>324.000,00</w:t>
            </w:r>
          </w:p>
        </w:tc>
        <w:tc>
          <w:tcPr>
            <w:tcW w:w="1400" w:type="dxa"/>
            <w:vMerge w:val="restart"/>
          </w:tcPr>
          <w:p>
            <w:pPr>
              <w:pStyle w:val="TableParagraph"/>
              <w:rPr>
                <w:b/>
                <w:sz w:val="16"/>
              </w:rPr>
            </w:pPr>
          </w:p>
          <w:p>
            <w:pPr>
              <w:pStyle w:val="TableParagraph"/>
              <w:rPr>
                <w:b/>
                <w:sz w:val="16"/>
              </w:rPr>
            </w:pPr>
          </w:p>
          <w:p>
            <w:pPr>
              <w:pStyle w:val="TableParagraph"/>
              <w:spacing w:before="9"/>
              <w:rPr>
                <w:b/>
                <w:sz w:val="19"/>
              </w:rPr>
            </w:pPr>
          </w:p>
          <w:p>
            <w:pPr>
              <w:pStyle w:val="TableParagraph"/>
              <w:ind w:right="37"/>
              <w:jc w:val="right"/>
              <w:rPr>
                <w:sz w:val="14"/>
              </w:rPr>
            </w:pPr>
            <w:r>
              <w:rPr>
                <w:sz w:val="14"/>
              </w:rPr>
              <w:t>319.000,00</w:t>
            </w:r>
          </w:p>
          <w:p>
            <w:pPr>
              <w:pStyle w:val="TableParagraph"/>
              <w:spacing w:before="79"/>
              <w:ind w:right="37"/>
              <w:jc w:val="right"/>
              <w:rPr>
                <w:sz w:val="14"/>
              </w:rPr>
            </w:pPr>
            <w:r>
              <w:rPr>
                <w:sz w:val="14"/>
              </w:rPr>
              <w:t>5.000,00</w:t>
            </w:r>
          </w:p>
          <w:p>
            <w:pPr>
              <w:pStyle w:val="TableParagraph"/>
              <w:spacing w:before="79"/>
              <w:ind w:right="37"/>
              <w:jc w:val="right"/>
              <w:rPr>
                <w:sz w:val="14"/>
              </w:rPr>
            </w:pPr>
            <w:r>
              <w:rPr>
                <w:sz w:val="14"/>
              </w:rPr>
              <w:t>0,00</w:t>
            </w:r>
          </w:p>
          <w:p>
            <w:pPr>
              <w:pStyle w:val="TableParagraph"/>
              <w:spacing w:before="79"/>
              <w:ind w:right="37"/>
              <w:jc w:val="right"/>
              <w:rPr>
                <w:sz w:val="14"/>
              </w:rPr>
            </w:pPr>
            <w:r>
              <w:rPr>
                <w:sz w:val="14"/>
              </w:rPr>
              <w:t>0,00</w:t>
            </w:r>
          </w:p>
          <w:p>
            <w:pPr>
              <w:pStyle w:val="TableParagraph"/>
              <w:spacing w:before="79"/>
              <w:ind w:right="37"/>
              <w:jc w:val="right"/>
              <w:rPr>
                <w:b/>
                <w:sz w:val="14"/>
              </w:rPr>
            </w:pPr>
            <w:r>
              <w:rPr>
                <w:b/>
                <w:sz w:val="14"/>
              </w:rPr>
              <w:t>324.000,00</w:t>
            </w:r>
          </w:p>
        </w:tc>
        <w:tc>
          <w:tcPr>
            <w:tcW w:w="1420" w:type="dxa"/>
            <w:vMerge w:val="restart"/>
          </w:tcPr>
          <w:p>
            <w:pPr>
              <w:pStyle w:val="TableParagraph"/>
              <w:rPr>
                <w:b/>
                <w:sz w:val="16"/>
              </w:rPr>
            </w:pPr>
          </w:p>
          <w:p>
            <w:pPr>
              <w:pStyle w:val="TableParagraph"/>
              <w:rPr>
                <w:b/>
                <w:sz w:val="16"/>
              </w:rPr>
            </w:pPr>
          </w:p>
          <w:p>
            <w:pPr>
              <w:pStyle w:val="TableParagraph"/>
              <w:spacing w:before="9"/>
              <w:rPr>
                <w:b/>
                <w:sz w:val="19"/>
              </w:rPr>
            </w:pPr>
          </w:p>
          <w:p>
            <w:pPr>
              <w:pStyle w:val="TableParagraph"/>
              <w:ind w:right="57"/>
              <w:jc w:val="right"/>
              <w:rPr>
                <w:sz w:val="14"/>
              </w:rPr>
            </w:pPr>
            <w:r>
              <w:rPr>
                <w:sz w:val="14"/>
              </w:rPr>
              <w:t>999.000,00</w:t>
            </w:r>
          </w:p>
          <w:p>
            <w:pPr>
              <w:pStyle w:val="TableParagraph"/>
              <w:spacing w:before="79"/>
              <w:ind w:right="57"/>
              <w:jc w:val="right"/>
              <w:rPr>
                <w:sz w:val="14"/>
              </w:rPr>
            </w:pPr>
            <w:r>
              <w:rPr>
                <w:sz w:val="14"/>
              </w:rPr>
              <w:t>10.000,00</w:t>
            </w:r>
          </w:p>
          <w:p>
            <w:pPr>
              <w:pStyle w:val="TableParagraph"/>
              <w:spacing w:before="79"/>
              <w:ind w:right="57"/>
              <w:jc w:val="right"/>
              <w:rPr>
                <w:sz w:val="14"/>
              </w:rPr>
            </w:pPr>
            <w:r>
              <w:rPr>
                <w:sz w:val="14"/>
              </w:rPr>
              <w:t>0,00</w:t>
            </w:r>
          </w:p>
          <w:p>
            <w:pPr>
              <w:pStyle w:val="TableParagraph"/>
              <w:spacing w:before="79"/>
              <w:ind w:right="57"/>
              <w:jc w:val="right"/>
              <w:rPr>
                <w:sz w:val="14"/>
              </w:rPr>
            </w:pPr>
            <w:r>
              <w:rPr>
                <w:sz w:val="14"/>
              </w:rPr>
              <w:t>0,00</w:t>
            </w:r>
          </w:p>
          <w:p>
            <w:pPr>
              <w:pStyle w:val="TableParagraph"/>
              <w:spacing w:before="79"/>
              <w:ind w:right="57"/>
              <w:jc w:val="right"/>
              <w:rPr>
                <w:b/>
                <w:sz w:val="14"/>
              </w:rPr>
            </w:pPr>
            <w:r>
              <w:rPr>
                <w:b/>
                <w:sz w:val="14"/>
              </w:rPr>
              <w:t>1.009.000,00</w:t>
            </w:r>
          </w:p>
        </w:tc>
        <w:tc>
          <w:tcPr>
            <w:tcW w:w="1400" w:type="dxa"/>
            <w:vMerge w:val="restart"/>
          </w:tcPr>
          <w:p>
            <w:pPr>
              <w:pStyle w:val="TableParagraph"/>
              <w:rPr>
                <w:b/>
                <w:sz w:val="16"/>
              </w:rPr>
            </w:pPr>
          </w:p>
          <w:p>
            <w:pPr>
              <w:pStyle w:val="TableParagraph"/>
              <w:rPr>
                <w:b/>
                <w:sz w:val="16"/>
              </w:rPr>
            </w:pPr>
          </w:p>
          <w:p>
            <w:pPr>
              <w:pStyle w:val="TableParagraph"/>
              <w:spacing w:before="9"/>
              <w:rPr>
                <w:b/>
                <w:sz w:val="19"/>
              </w:rPr>
            </w:pPr>
          </w:p>
          <w:p>
            <w:pPr>
              <w:pStyle w:val="TableParagraph"/>
              <w:ind w:right="57"/>
              <w:jc w:val="right"/>
              <w:rPr>
                <w:sz w:val="14"/>
              </w:rPr>
            </w:pPr>
            <w:r>
              <w:rPr>
                <w:sz w:val="14"/>
              </w:rPr>
              <w:t>999.000,00</w:t>
            </w:r>
          </w:p>
          <w:p>
            <w:pPr>
              <w:pStyle w:val="TableParagraph"/>
              <w:spacing w:before="79"/>
              <w:ind w:right="57"/>
              <w:jc w:val="right"/>
              <w:rPr>
                <w:sz w:val="14"/>
              </w:rPr>
            </w:pPr>
            <w:r>
              <w:rPr>
                <w:sz w:val="14"/>
              </w:rPr>
              <w:t>10.000,00</w:t>
            </w:r>
          </w:p>
          <w:p>
            <w:pPr>
              <w:pStyle w:val="TableParagraph"/>
              <w:spacing w:before="79"/>
              <w:ind w:right="57"/>
              <w:jc w:val="right"/>
              <w:rPr>
                <w:sz w:val="14"/>
              </w:rPr>
            </w:pPr>
            <w:r>
              <w:rPr>
                <w:sz w:val="14"/>
              </w:rPr>
              <w:t>0,00</w:t>
            </w:r>
          </w:p>
          <w:p>
            <w:pPr>
              <w:pStyle w:val="TableParagraph"/>
              <w:spacing w:before="79"/>
              <w:ind w:right="57"/>
              <w:jc w:val="right"/>
              <w:rPr>
                <w:sz w:val="14"/>
              </w:rPr>
            </w:pPr>
            <w:r>
              <w:rPr>
                <w:sz w:val="14"/>
              </w:rPr>
              <w:t>0,00</w:t>
            </w:r>
          </w:p>
          <w:p>
            <w:pPr>
              <w:pStyle w:val="TableParagraph"/>
              <w:spacing w:before="79"/>
              <w:ind w:right="57"/>
              <w:jc w:val="right"/>
              <w:rPr>
                <w:b/>
                <w:sz w:val="14"/>
              </w:rPr>
            </w:pPr>
            <w:r>
              <w:rPr>
                <w:b/>
                <w:sz w:val="14"/>
              </w:rPr>
              <w:t>1.009.000,00</w:t>
            </w:r>
          </w:p>
        </w:tc>
        <w:tc>
          <w:tcPr>
            <w:tcW w:w="1440" w:type="dxa"/>
            <w:vMerge w:val="restart"/>
          </w:tcPr>
          <w:p>
            <w:pPr>
              <w:pStyle w:val="TableParagraph"/>
              <w:rPr>
                <w:b/>
                <w:sz w:val="16"/>
              </w:rPr>
            </w:pPr>
          </w:p>
          <w:p>
            <w:pPr>
              <w:pStyle w:val="TableParagraph"/>
              <w:rPr>
                <w:b/>
                <w:sz w:val="16"/>
              </w:rPr>
            </w:pPr>
          </w:p>
          <w:p>
            <w:pPr>
              <w:pStyle w:val="TableParagraph"/>
              <w:spacing w:before="9"/>
              <w:rPr>
                <w:b/>
                <w:sz w:val="19"/>
              </w:rPr>
            </w:pPr>
          </w:p>
          <w:p>
            <w:pPr>
              <w:pStyle w:val="TableParagraph"/>
              <w:ind w:right="57"/>
              <w:jc w:val="right"/>
              <w:rPr>
                <w:sz w:val="14"/>
              </w:rPr>
            </w:pPr>
            <w:r>
              <w:rPr>
                <w:sz w:val="14"/>
              </w:rPr>
              <w:t>154.000,00</w:t>
            </w:r>
          </w:p>
          <w:p>
            <w:pPr>
              <w:pStyle w:val="TableParagraph"/>
              <w:spacing w:before="79"/>
              <w:ind w:right="57"/>
              <w:jc w:val="right"/>
              <w:rPr>
                <w:sz w:val="14"/>
              </w:rPr>
            </w:pPr>
            <w:r>
              <w:rPr>
                <w:sz w:val="14"/>
              </w:rPr>
              <w:t>5.000,00</w:t>
            </w:r>
          </w:p>
          <w:p>
            <w:pPr>
              <w:pStyle w:val="TableParagraph"/>
              <w:spacing w:before="79"/>
              <w:ind w:right="57"/>
              <w:jc w:val="right"/>
              <w:rPr>
                <w:sz w:val="14"/>
              </w:rPr>
            </w:pPr>
            <w:r>
              <w:rPr>
                <w:sz w:val="14"/>
              </w:rPr>
              <w:t>0,00</w:t>
            </w:r>
          </w:p>
          <w:p>
            <w:pPr>
              <w:pStyle w:val="TableParagraph"/>
              <w:spacing w:before="79"/>
              <w:ind w:right="57"/>
              <w:jc w:val="right"/>
              <w:rPr>
                <w:sz w:val="14"/>
              </w:rPr>
            </w:pPr>
            <w:r>
              <w:rPr>
                <w:sz w:val="14"/>
              </w:rPr>
              <w:t>0,00</w:t>
            </w:r>
          </w:p>
          <w:p>
            <w:pPr>
              <w:pStyle w:val="TableParagraph"/>
              <w:spacing w:before="79"/>
              <w:ind w:right="57"/>
              <w:jc w:val="right"/>
              <w:rPr>
                <w:b/>
                <w:sz w:val="14"/>
              </w:rPr>
            </w:pPr>
            <w:r>
              <w:rPr>
                <w:b/>
                <w:sz w:val="14"/>
              </w:rPr>
              <w:t>159.000,00</w:t>
            </w:r>
          </w:p>
        </w:tc>
        <w:tc>
          <w:tcPr>
            <w:tcW w:w="1420" w:type="dxa"/>
            <w:vMerge w:val="restart"/>
          </w:tcPr>
          <w:p>
            <w:pPr>
              <w:pStyle w:val="TableParagraph"/>
              <w:rPr>
                <w:b/>
                <w:sz w:val="16"/>
              </w:rPr>
            </w:pPr>
          </w:p>
          <w:p>
            <w:pPr>
              <w:pStyle w:val="TableParagraph"/>
              <w:rPr>
                <w:b/>
                <w:sz w:val="16"/>
              </w:rPr>
            </w:pPr>
          </w:p>
          <w:p>
            <w:pPr>
              <w:pStyle w:val="TableParagraph"/>
              <w:spacing w:before="9"/>
              <w:rPr>
                <w:b/>
                <w:sz w:val="19"/>
              </w:rPr>
            </w:pPr>
          </w:p>
          <w:p>
            <w:pPr>
              <w:pStyle w:val="TableParagraph"/>
              <w:ind w:right="57"/>
              <w:jc w:val="right"/>
              <w:rPr>
                <w:sz w:val="14"/>
              </w:rPr>
            </w:pPr>
            <w:r>
              <w:rPr>
                <w:sz w:val="14"/>
              </w:rPr>
              <w:t>154.000,00</w:t>
            </w:r>
          </w:p>
          <w:p>
            <w:pPr>
              <w:pStyle w:val="TableParagraph"/>
              <w:spacing w:before="79"/>
              <w:ind w:right="57"/>
              <w:jc w:val="right"/>
              <w:rPr>
                <w:sz w:val="14"/>
              </w:rPr>
            </w:pPr>
            <w:r>
              <w:rPr>
                <w:sz w:val="14"/>
              </w:rPr>
              <w:t>5.000,00</w:t>
            </w:r>
          </w:p>
          <w:p>
            <w:pPr>
              <w:pStyle w:val="TableParagraph"/>
              <w:spacing w:before="79"/>
              <w:ind w:right="57"/>
              <w:jc w:val="right"/>
              <w:rPr>
                <w:sz w:val="14"/>
              </w:rPr>
            </w:pPr>
            <w:r>
              <w:rPr>
                <w:sz w:val="14"/>
              </w:rPr>
              <w:t>0,00</w:t>
            </w:r>
          </w:p>
          <w:p>
            <w:pPr>
              <w:pStyle w:val="TableParagraph"/>
              <w:spacing w:before="79"/>
              <w:ind w:right="57"/>
              <w:jc w:val="right"/>
              <w:rPr>
                <w:sz w:val="14"/>
              </w:rPr>
            </w:pPr>
            <w:r>
              <w:rPr>
                <w:sz w:val="14"/>
              </w:rPr>
              <w:t>0,00</w:t>
            </w:r>
          </w:p>
          <w:p>
            <w:pPr>
              <w:pStyle w:val="TableParagraph"/>
              <w:spacing w:before="79"/>
              <w:ind w:right="57"/>
              <w:jc w:val="right"/>
              <w:rPr>
                <w:b/>
                <w:sz w:val="14"/>
              </w:rPr>
            </w:pPr>
            <w:r>
              <w:rPr>
                <w:b/>
                <w:sz w:val="14"/>
              </w:rPr>
              <w:t>159.000,00</w:t>
            </w:r>
          </w:p>
        </w:tc>
      </w:tr>
      <w:tr>
        <w:trPr>
          <w:trHeight w:val="1231" w:hRule="atLeast"/>
        </w:trPr>
        <w:tc>
          <w:tcPr>
            <w:tcW w:w="1700" w:type="dxa"/>
            <w:vMerge/>
            <w:tcBorders>
              <w:top w:val="nil"/>
            </w:tcBorders>
          </w:tcPr>
          <w:p>
            <w:pPr>
              <w:rPr>
                <w:sz w:val="2"/>
                <w:szCs w:val="2"/>
              </w:rPr>
            </w:pPr>
          </w:p>
        </w:tc>
        <w:tc>
          <w:tcPr>
            <w:tcW w:w="4940" w:type="dxa"/>
            <w:tcBorders>
              <w:top w:val="nil"/>
            </w:tcBorders>
          </w:tcPr>
          <w:p>
            <w:pPr>
              <w:pStyle w:val="TableParagraph"/>
              <w:spacing w:line="417" w:lineRule="auto" w:before="58"/>
              <w:ind w:left="80" w:right="3419"/>
              <w:rPr>
                <w:sz w:val="12"/>
              </w:rPr>
            </w:pPr>
            <w:r>
              <w:rPr>
                <w:sz w:val="12"/>
              </w:rPr>
              <w:t>Investimenti fissi lordi Contributi agli investimenti</w:t>
            </w:r>
          </w:p>
          <w:p>
            <w:pPr>
              <w:pStyle w:val="TableParagraph"/>
              <w:spacing w:line="417" w:lineRule="auto"/>
              <w:ind w:left="80" w:right="3019"/>
              <w:rPr>
                <w:sz w:val="12"/>
              </w:rPr>
            </w:pPr>
            <w:r>
              <w:rPr>
                <w:sz w:val="12"/>
              </w:rPr>
              <w:t>Altri trasferimenti in conto capitale Altre spese in conto capitale</w:t>
            </w:r>
          </w:p>
          <w:p>
            <w:pPr>
              <w:pStyle w:val="TableParagraph"/>
              <w:spacing w:before="9"/>
              <w:ind w:left="80"/>
              <w:rPr>
                <w:b/>
                <w:i/>
                <w:sz w:val="14"/>
              </w:rPr>
            </w:pPr>
            <w:r>
              <w:rPr>
                <w:b/>
                <w:i/>
                <w:sz w:val="14"/>
              </w:rPr>
              <w:t>Totale TITOLO 2</w:t>
            </w:r>
          </w:p>
        </w:tc>
        <w:tc>
          <w:tcPr>
            <w:tcW w:w="1420" w:type="dxa"/>
            <w:vMerge/>
            <w:tcBorders>
              <w:top w:val="nil"/>
            </w:tcBorders>
          </w:tcPr>
          <w:p>
            <w:pPr>
              <w:rPr>
                <w:sz w:val="2"/>
                <w:szCs w:val="2"/>
              </w:rPr>
            </w:pPr>
          </w:p>
        </w:tc>
        <w:tc>
          <w:tcPr>
            <w:tcW w:w="1400" w:type="dxa"/>
            <w:vMerge/>
            <w:tcBorders>
              <w:top w:val="nil"/>
            </w:tcBorders>
          </w:tcPr>
          <w:p>
            <w:pPr>
              <w:rPr>
                <w:sz w:val="2"/>
                <w:szCs w:val="2"/>
              </w:rPr>
            </w:pPr>
          </w:p>
        </w:tc>
        <w:tc>
          <w:tcPr>
            <w:tcW w:w="1420" w:type="dxa"/>
            <w:vMerge/>
            <w:tcBorders>
              <w:top w:val="nil"/>
            </w:tcBorders>
          </w:tcPr>
          <w:p>
            <w:pPr>
              <w:rPr>
                <w:sz w:val="2"/>
                <w:szCs w:val="2"/>
              </w:rPr>
            </w:pPr>
          </w:p>
        </w:tc>
        <w:tc>
          <w:tcPr>
            <w:tcW w:w="1400" w:type="dxa"/>
            <w:vMerge/>
            <w:tcBorders>
              <w:top w:val="nil"/>
            </w:tcBorders>
          </w:tcPr>
          <w:p>
            <w:pPr>
              <w:rPr>
                <w:sz w:val="2"/>
                <w:szCs w:val="2"/>
              </w:rPr>
            </w:pPr>
          </w:p>
        </w:tc>
        <w:tc>
          <w:tcPr>
            <w:tcW w:w="1440" w:type="dxa"/>
            <w:vMerge/>
            <w:tcBorders>
              <w:top w:val="nil"/>
            </w:tcBorders>
          </w:tcPr>
          <w:p>
            <w:pPr>
              <w:rPr>
                <w:sz w:val="2"/>
                <w:szCs w:val="2"/>
              </w:rPr>
            </w:pPr>
          </w:p>
        </w:tc>
        <w:tc>
          <w:tcPr>
            <w:tcW w:w="1420" w:type="dxa"/>
            <w:vMerge/>
            <w:tcBorders>
              <w:top w:val="nil"/>
            </w:tcBorders>
          </w:tcPr>
          <w:p>
            <w:pPr>
              <w:rPr>
                <w:sz w:val="2"/>
                <w:szCs w:val="2"/>
              </w:rPr>
            </w:pPr>
          </w:p>
        </w:tc>
      </w:tr>
      <w:tr>
        <w:trPr>
          <w:trHeight w:val="528" w:hRule="atLeast"/>
        </w:trPr>
        <w:tc>
          <w:tcPr>
            <w:tcW w:w="1700" w:type="dxa"/>
            <w:vMerge w:val="restart"/>
          </w:tcPr>
          <w:p>
            <w:pPr>
              <w:pStyle w:val="TableParagraph"/>
              <w:rPr>
                <w:b/>
                <w:sz w:val="16"/>
              </w:rPr>
            </w:pPr>
          </w:p>
          <w:p>
            <w:pPr>
              <w:pStyle w:val="TableParagraph"/>
              <w:rPr>
                <w:b/>
                <w:sz w:val="16"/>
              </w:rPr>
            </w:pPr>
          </w:p>
          <w:p>
            <w:pPr>
              <w:pStyle w:val="TableParagraph"/>
              <w:spacing w:before="9"/>
              <w:rPr>
                <w:b/>
                <w:sz w:val="19"/>
              </w:rPr>
            </w:pPr>
          </w:p>
          <w:p>
            <w:pPr>
              <w:pStyle w:val="TableParagraph"/>
              <w:ind w:left="557" w:right="518"/>
              <w:jc w:val="center"/>
              <w:rPr>
                <w:sz w:val="14"/>
              </w:rPr>
            </w:pPr>
            <w:r>
              <w:rPr>
                <w:sz w:val="14"/>
              </w:rPr>
              <w:t>304</w:t>
            </w:r>
          </w:p>
          <w:p>
            <w:pPr>
              <w:pStyle w:val="TableParagraph"/>
              <w:spacing w:before="79"/>
              <w:ind w:left="557" w:right="498"/>
              <w:jc w:val="center"/>
              <w:rPr>
                <w:b/>
                <w:sz w:val="14"/>
              </w:rPr>
            </w:pPr>
            <w:r>
              <w:rPr>
                <w:b/>
                <w:sz w:val="14"/>
              </w:rPr>
              <w:t>300</w:t>
            </w:r>
          </w:p>
        </w:tc>
        <w:tc>
          <w:tcPr>
            <w:tcW w:w="4940" w:type="dxa"/>
            <w:tcBorders>
              <w:bottom w:val="nil"/>
            </w:tcBorders>
          </w:tcPr>
          <w:p>
            <w:pPr>
              <w:pStyle w:val="TableParagraph"/>
              <w:rPr>
                <w:b/>
                <w:sz w:val="16"/>
              </w:rPr>
            </w:pPr>
          </w:p>
          <w:p>
            <w:pPr>
              <w:pStyle w:val="TableParagraph"/>
              <w:spacing w:before="132"/>
              <w:ind w:left="80"/>
              <w:rPr>
                <w:b/>
                <w:i/>
                <w:sz w:val="14"/>
              </w:rPr>
            </w:pPr>
            <w:r>
              <w:rPr>
                <w:b/>
                <w:i/>
                <w:sz w:val="14"/>
              </w:rPr>
              <w:t>SPESE PER INCREMENTO DI ATTIVITÀ FINANZIARIE</w:t>
            </w:r>
          </w:p>
        </w:tc>
        <w:tc>
          <w:tcPr>
            <w:tcW w:w="1420" w:type="dxa"/>
            <w:vMerge w:val="restart"/>
          </w:tcPr>
          <w:p>
            <w:pPr>
              <w:pStyle w:val="TableParagraph"/>
              <w:rPr>
                <w:b/>
                <w:sz w:val="16"/>
              </w:rPr>
            </w:pPr>
          </w:p>
          <w:p>
            <w:pPr>
              <w:pStyle w:val="TableParagraph"/>
              <w:rPr>
                <w:b/>
                <w:sz w:val="16"/>
              </w:rPr>
            </w:pPr>
          </w:p>
          <w:p>
            <w:pPr>
              <w:pStyle w:val="TableParagraph"/>
              <w:spacing w:before="9"/>
              <w:rPr>
                <w:b/>
                <w:sz w:val="19"/>
              </w:rPr>
            </w:pPr>
          </w:p>
          <w:p>
            <w:pPr>
              <w:pStyle w:val="TableParagraph"/>
              <w:ind w:right="37"/>
              <w:jc w:val="right"/>
              <w:rPr>
                <w:sz w:val="14"/>
              </w:rPr>
            </w:pPr>
            <w:r>
              <w:rPr>
                <w:sz w:val="14"/>
              </w:rPr>
              <w:t>0,00</w:t>
            </w:r>
          </w:p>
          <w:p>
            <w:pPr>
              <w:pStyle w:val="TableParagraph"/>
              <w:spacing w:before="79"/>
              <w:ind w:right="37"/>
              <w:jc w:val="right"/>
              <w:rPr>
                <w:b/>
                <w:sz w:val="14"/>
              </w:rPr>
            </w:pPr>
            <w:r>
              <w:rPr>
                <w:b/>
                <w:sz w:val="14"/>
              </w:rPr>
              <w:t>0,00</w:t>
            </w:r>
          </w:p>
        </w:tc>
        <w:tc>
          <w:tcPr>
            <w:tcW w:w="1400" w:type="dxa"/>
            <w:vMerge w:val="restart"/>
          </w:tcPr>
          <w:p>
            <w:pPr>
              <w:pStyle w:val="TableParagraph"/>
              <w:rPr>
                <w:b/>
                <w:sz w:val="16"/>
              </w:rPr>
            </w:pPr>
          </w:p>
          <w:p>
            <w:pPr>
              <w:pStyle w:val="TableParagraph"/>
              <w:rPr>
                <w:b/>
                <w:sz w:val="16"/>
              </w:rPr>
            </w:pPr>
          </w:p>
          <w:p>
            <w:pPr>
              <w:pStyle w:val="TableParagraph"/>
              <w:spacing w:before="9"/>
              <w:rPr>
                <w:b/>
                <w:sz w:val="19"/>
              </w:rPr>
            </w:pPr>
          </w:p>
          <w:p>
            <w:pPr>
              <w:pStyle w:val="TableParagraph"/>
              <w:ind w:right="37"/>
              <w:jc w:val="right"/>
              <w:rPr>
                <w:sz w:val="14"/>
              </w:rPr>
            </w:pPr>
            <w:r>
              <w:rPr>
                <w:sz w:val="14"/>
              </w:rPr>
              <w:t>0,00</w:t>
            </w:r>
          </w:p>
          <w:p>
            <w:pPr>
              <w:pStyle w:val="TableParagraph"/>
              <w:spacing w:before="79"/>
              <w:ind w:right="37"/>
              <w:jc w:val="right"/>
              <w:rPr>
                <w:b/>
                <w:sz w:val="14"/>
              </w:rPr>
            </w:pPr>
            <w:r>
              <w:rPr>
                <w:b/>
                <w:sz w:val="14"/>
              </w:rPr>
              <w:t>0,00</w:t>
            </w:r>
          </w:p>
        </w:tc>
        <w:tc>
          <w:tcPr>
            <w:tcW w:w="1420" w:type="dxa"/>
            <w:vMerge w:val="restart"/>
          </w:tcPr>
          <w:p>
            <w:pPr>
              <w:pStyle w:val="TableParagraph"/>
              <w:rPr>
                <w:b/>
                <w:sz w:val="16"/>
              </w:rPr>
            </w:pPr>
          </w:p>
          <w:p>
            <w:pPr>
              <w:pStyle w:val="TableParagraph"/>
              <w:rPr>
                <w:b/>
                <w:sz w:val="16"/>
              </w:rPr>
            </w:pPr>
          </w:p>
          <w:p>
            <w:pPr>
              <w:pStyle w:val="TableParagraph"/>
              <w:spacing w:before="9"/>
              <w:rPr>
                <w:b/>
                <w:sz w:val="19"/>
              </w:rPr>
            </w:pPr>
          </w:p>
          <w:p>
            <w:pPr>
              <w:pStyle w:val="TableParagraph"/>
              <w:ind w:right="57"/>
              <w:jc w:val="right"/>
              <w:rPr>
                <w:sz w:val="14"/>
              </w:rPr>
            </w:pPr>
            <w:r>
              <w:rPr>
                <w:sz w:val="14"/>
              </w:rPr>
              <w:t>0,00</w:t>
            </w:r>
          </w:p>
          <w:p>
            <w:pPr>
              <w:pStyle w:val="TableParagraph"/>
              <w:spacing w:before="79"/>
              <w:ind w:right="57"/>
              <w:jc w:val="right"/>
              <w:rPr>
                <w:b/>
                <w:sz w:val="14"/>
              </w:rPr>
            </w:pPr>
            <w:r>
              <w:rPr>
                <w:b/>
                <w:sz w:val="14"/>
              </w:rPr>
              <w:t>0,00</w:t>
            </w:r>
          </w:p>
        </w:tc>
        <w:tc>
          <w:tcPr>
            <w:tcW w:w="1400" w:type="dxa"/>
            <w:vMerge w:val="restart"/>
          </w:tcPr>
          <w:p>
            <w:pPr>
              <w:pStyle w:val="TableParagraph"/>
              <w:rPr>
                <w:b/>
                <w:sz w:val="16"/>
              </w:rPr>
            </w:pPr>
          </w:p>
          <w:p>
            <w:pPr>
              <w:pStyle w:val="TableParagraph"/>
              <w:rPr>
                <w:b/>
                <w:sz w:val="16"/>
              </w:rPr>
            </w:pPr>
          </w:p>
          <w:p>
            <w:pPr>
              <w:pStyle w:val="TableParagraph"/>
              <w:spacing w:before="9"/>
              <w:rPr>
                <w:b/>
                <w:sz w:val="19"/>
              </w:rPr>
            </w:pPr>
          </w:p>
          <w:p>
            <w:pPr>
              <w:pStyle w:val="TableParagraph"/>
              <w:ind w:right="57"/>
              <w:jc w:val="right"/>
              <w:rPr>
                <w:sz w:val="14"/>
              </w:rPr>
            </w:pPr>
            <w:r>
              <w:rPr>
                <w:sz w:val="14"/>
              </w:rPr>
              <w:t>0,00</w:t>
            </w:r>
          </w:p>
          <w:p>
            <w:pPr>
              <w:pStyle w:val="TableParagraph"/>
              <w:spacing w:before="79"/>
              <w:ind w:right="57"/>
              <w:jc w:val="right"/>
              <w:rPr>
                <w:b/>
                <w:sz w:val="14"/>
              </w:rPr>
            </w:pPr>
            <w:r>
              <w:rPr>
                <w:b/>
                <w:sz w:val="14"/>
              </w:rPr>
              <w:t>0,00</w:t>
            </w:r>
          </w:p>
        </w:tc>
        <w:tc>
          <w:tcPr>
            <w:tcW w:w="1440" w:type="dxa"/>
            <w:vMerge w:val="restart"/>
          </w:tcPr>
          <w:p>
            <w:pPr>
              <w:pStyle w:val="TableParagraph"/>
              <w:rPr>
                <w:b/>
                <w:sz w:val="16"/>
              </w:rPr>
            </w:pPr>
          </w:p>
          <w:p>
            <w:pPr>
              <w:pStyle w:val="TableParagraph"/>
              <w:rPr>
                <w:b/>
                <w:sz w:val="16"/>
              </w:rPr>
            </w:pPr>
          </w:p>
          <w:p>
            <w:pPr>
              <w:pStyle w:val="TableParagraph"/>
              <w:spacing w:before="9"/>
              <w:rPr>
                <w:b/>
                <w:sz w:val="19"/>
              </w:rPr>
            </w:pPr>
          </w:p>
          <w:p>
            <w:pPr>
              <w:pStyle w:val="TableParagraph"/>
              <w:ind w:right="57"/>
              <w:jc w:val="right"/>
              <w:rPr>
                <w:sz w:val="14"/>
              </w:rPr>
            </w:pPr>
            <w:r>
              <w:rPr>
                <w:sz w:val="14"/>
              </w:rPr>
              <w:t>0,00</w:t>
            </w:r>
          </w:p>
          <w:p>
            <w:pPr>
              <w:pStyle w:val="TableParagraph"/>
              <w:spacing w:before="79"/>
              <w:ind w:right="57"/>
              <w:jc w:val="right"/>
              <w:rPr>
                <w:b/>
                <w:sz w:val="14"/>
              </w:rPr>
            </w:pPr>
            <w:r>
              <w:rPr>
                <w:b/>
                <w:sz w:val="14"/>
              </w:rPr>
              <w:t>0,00</w:t>
            </w:r>
          </w:p>
        </w:tc>
        <w:tc>
          <w:tcPr>
            <w:tcW w:w="1420" w:type="dxa"/>
            <w:vMerge w:val="restart"/>
          </w:tcPr>
          <w:p>
            <w:pPr>
              <w:pStyle w:val="TableParagraph"/>
              <w:rPr>
                <w:b/>
                <w:sz w:val="16"/>
              </w:rPr>
            </w:pPr>
          </w:p>
          <w:p>
            <w:pPr>
              <w:pStyle w:val="TableParagraph"/>
              <w:rPr>
                <w:b/>
                <w:sz w:val="16"/>
              </w:rPr>
            </w:pPr>
          </w:p>
          <w:p>
            <w:pPr>
              <w:pStyle w:val="TableParagraph"/>
              <w:spacing w:before="9"/>
              <w:rPr>
                <w:b/>
                <w:sz w:val="19"/>
              </w:rPr>
            </w:pPr>
          </w:p>
          <w:p>
            <w:pPr>
              <w:pStyle w:val="TableParagraph"/>
              <w:ind w:right="57"/>
              <w:jc w:val="right"/>
              <w:rPr>
                <w:sz w:val="14"/>
              </w:rPr>
            </w:pPr>
            <w:r>
              <w:rPr>
                <w:sz w:val="14"/>
              </w:rPr>
              <w:t>0,00</w:t>
            </w:r>
          </w:p>
          <w:p>
            <w:pPr>
              <w:pStyle w:val="TableParagraph"/>
              <w:spacing w:before="79"/>
              <w:ind w:right="57"/>
              <w:jc w:val="right"/>
              <w:rPr>
                <w:b/>
                <w:sz w:val="14"/>
              </w:rPr>
            </w:pPr>
            <w:r>
              <w:rPr>
                <w:b/>
                <w:sz w:val="14"/>
              </w:rPr>
              <w:t>0,00</w:t>
            </w:r>
          </w:p>
        </w:tc>
      </w:tr>
      <w:tr>
        <w:trPr>
          <w:trHeight w:val="511" w:hRule="atLeast"/>
        </w:trPr>
        <w:tc>
          <w:tcPr>
            <w:tcW w:w="1700" w:type="dxa"/>
            <w:vMerge/>
            <w:tcBorders>
              <w:top w:val="nil"/>
            </w:tcBorders>
          </w:tcPr>
          <w:p>
            <w:pPr>
              <w:rPr>
                <w:sz w:val="2"/>
                <w:szCs w:val="2"/>
              </w:rPr>
            </w:pPr>
          </w:p>
        </w:tc>
        <w:tc>
          <w:tcPr>
            <w:tcW w:w="4940" w:type="dxa"/>
            <w:tcBorders>
              <w:top w:val="nil"/>
            </w:tcBorders>
          </w:tcPr>
          <w:p>
            <w:pPr>
              <w:pStyle w:val="TableParagraph"/>
              <w:spacing w:before="58"/>
              <w:ind w:left="80"/>
              <w:rPr>
                <w:sz w:val="12"/>
              </w:rPr>
            </w:pPr>
            <w:r>
              <w:rPr>
                <w:sz w:val="12"/>
              </w:rPr>
              <w:t>Altre spese per incremento di attività finanziarie</w:t>
            </w:r>
          </w:p>
          <w:p>
            <w:pPr>
              <w:pStyle w:val="TableParagraph"/>
              <w:spacing w:before="7"/>
              <w:rPr>
                <w:b/>
                <w:sz w:val="9"/>
              </w:rPr>
            </w:pPr>
          </w:p>
          <w:p>
            <w:pPr>
              <w:pStyle w:val="TableParagraph"/>
              <w:ind w:left="80"/>
              <w:rPr>
                <w:b/>
                <w:i/>
                <w:sz w:val="14"/>
              </w:rPr>
            </w:pPr>
            <w:r>
              <w:rPr>
                <w:b/>
                <w:i/>
                <w:sz w:val="14"/>
              </w:rPr>
              <w:t>Totale TITOLO 3</w:t>
            </w:r>
          </w:p>
        </w:tc>
        <w:tc>
          <w:tcPr>
            <w:tcW w:w="1420" w:type="dxa"/>
            <w:vMerge/>
            <w:tcBorders>
              <w:top w:val="nil"/>
            </w:tcBorders>
          </w:tcPr>
          <w:p>
            <w:pPr>
              <w:rPr>
                <w:sz w:val="2"/>
                <w:szCs w:val="2"/>
              </w:rPr>
            </w:pPr>
          </w:p>
        </w:tc>
        <w:tc>
          <w:tcPr>
            <w:tcW w:w="1400" w:type="dxa"/>
            <w:vMerge/>
            <w:tcBorders>
              <w:top w:val="nil"/>
            </w:tcBorders>
          </w:tcPr>
          <w:p>
            <w:pPr>
              <w:rPr>
                <w:sz w:val="2"/>
                <w:szCs w:val="2"/>
              </w:rPr>
            </w:pPr>
          </w:p>
        </w:tc>
        <w:tc>
          <w:tcPr>
            <w:tcW w:w="1420" w:type="dxa"/>
            <w:vMerge/>
            <w:tcBorders>
              <w:top w:val="nil"/>
            </w:tcBorders>
          </w:tcPr>
          <w:p>
            <w:pPr>
              <w:rPr>
                <w:sz w:val="2"/>
                <w:szCs w:val="2"/>
              </w:rPr>
            </w:pPr>
          </w:p>
        </w:tc>
        <w:tc>
          <w:tcPr>
            <w:tcW w:w="1400" w:type="dxa"/>
            <w:vMerge/>
            <w:tcBorders>
              <w:top w:val="nil"/>
            </w:tcBorders>
          </w:tcPr>
          <w:p>
            <w:pPr>
              <w:rPr>
                <w:sz w:val="2"/>
                <w:szCs w:val="2"/>
              </w:rPr>
            </w:pPr>
          </w:p>
        </w:tc>
        <w:tc>
          <w:tcPr>
            <w:tcW w:w="1440" w:type="dxa"/>
            <w:vMerge/>
            <w:tcBorders>
              <w:top w:val="nil"/>
            </w:tcBorders>
          </w:tcPr>
          <w:p>
            <w:pPr>
              <w:rPr>
                <w:sz w:val="2"/>
                <w:szCs w:val="2"/>
              </w:rPr>
            </w:pPr>
          </w:p>
        </w:tc>
        <w:tc>
          <w:tcPr>
            <w:tcW w:w="1420" w:type="dxa"/>
            <w:vMerge/>
            <w:tcBorders>
              <w:top w:val="nil"/>
            </w:tcBorders>
          </w:tcPr>
          <w:p>
            <w:pPr>
              <w:rPr>
                <w:sz w:val="2"/>
                <w:szCs w:val="2"/>
              </w:rPr>
            </w:pPr>
          </w:p>
        </w:tc>
      </w:tr>
      <w:tr>
        <w:trPr>
          <w:trHeight w:val="528" w:hRule="atLeast"/>
        </w:trPr>
        <w:tc>
          <w:tcPr>
            <w:tcW w:w="1700" w:type="dxa"/>
            <w:vMerge w:val="restart"/>
          </w:tcPr>
          <w:p>
            <w:pPr>
              <w:pStyle w:val="TableParagraph"/>
              <w:rPr>
                <w:b/>
                <w:sz w:val="16"/>
              </w:rPr>
            </w:pPr>
          </w:p>
          <w:p>
            <w:pPr>
              <w:pStyle w:val="TableParagraph"/>
              <w:rPr>
                <w:b/>
                <w:sz w:val="16"/>
              </w:rPr>
            </w:pPr>
          </w:p>
          <w:p>
            <w:pPr>
              <w:pStyle w:val="TableParagraph"/>
              <w:spacing w:before="9"/>
              <w:rPr>
                <w:b/>
                <w:sz w:val="19"/>
              </w:rPr>
            </w:pPr>
          </w:p>
          <w:p>
            <w:pPr>
              <w:pStyle w:val="TableParagraph"/>
              <w:ind w:left="557" w:right="518"/>
              <w:jc w:val="center"/>
              <w:rPr>
                <w:sz w:val="14"/>
              </w:rPr>
            </w:pPr>
            <w:r>
              <w:rPr>
                <w:sz w:val="14"/>
              </w:rPr>
              <w:t>403</w:t>
            </w:r>
          </w:p>
          <w:p>
            <w:pPr>
              <w:pStyle w:val="TableParagraph"/>
              <w:spacing w:before="79"/>
              <w:ind w:left="557" w:right="498"/>
              <w:jc w:val="center"/>
              <w:rPr>
                <w:b/>
                <w:sz w:val="14"/>
              </w:rPr>
            </w:pPr>
            <w:r>
              <w:rPr>
                <w:b/>
                <w:sz w:val="14"/>
              </w:rPr>
              <w:t>400</w:t>
            </w:r>
          </w:p>
        </w:tc>
        <w:tc>
          <w:tcPr>
            <w:tcW w:w="4940" w:type="dxa"/>
            <w:tcBorders>
              <w:bottom w:val="nil"/>
            </w:tcBorders>
          </w:tcPr>
          <w:p>
            <w:pPr>
              <w:pStyle w:val="TableParagraph"/>
              <w:rPr>
                <w:b/>
                <w:sz w:val="16"/>
              </w:rPr>
            </w:pPr>
          </w:p>
          <w:p>
            <w:pPr>
              <w:pStyle w:val="TableParagraph"/>
              <w:spacing w:before="132"/>
              <w:ind w:left="80"/>
              <w:rPr>
                <w:b/>
                <w:i/>
                <w:sz w:val="14"/>
              </w:rPr>
            </w:pPr>
            <w:r>
              <w:rPr>
                <w:b/>
                <w:i/>
                <w:sz w:val="14"/>
              </w:rPr>
              <w:t>RIMBORSO DI PRESTITI</w:t>
            </w:r>
          </w:p>
        </w:tc>
        <w:tc>
          <w:tcPr>
            <w:tcW w:w="1420" w:type="dxa"/>
            <w:vMerge w:val="restart"/>
          </w:tcPr>
          <w:p>
            <w:pPr>
              <w:pStyle w:val="TableParagraph"/>
              <w:rPr>
                <w:b/>
                <w:sz w:val="16"/>
              </w:rPr>
            </w:pPr>
          </w:p>
          <w:p>
            <w:pPr>
              <w:pStyle w:val="TableParagraph"/>
              <w:rPr>
                <w:b/>
                <w:sz w:val="16"/>
              </w:rPr>
            </w:pPr>
          </w:p>
          <w:p>
            <w:pPr>
              <w:pStyle w:val="TableParagraph"/>
              <w:spacing w:before="9"/>
              <w:rPr>
                <w:b/>
                <w:sz w:val="19"/>
              </w:rPr>
            </w:pPr>
          </w:p>
          <w:p>
            <w:pPr>
              <w:pStyle w:val="TableParagraph"/>
              <w:ind w:left="737"/>
              <w:rPr>
                <w:sz w:val="14"/>
              </w:rPr>
            </w:pPr>
            <w:r>
              <w:rPr>
                <w:sz w:val="14"/>
              </w:rPr>
              <w:t>72.100,00</w:t>
            </w:r>
          </w:p>
          <w:p>
            <w:pPr>
              <w:pStyle w:val="TableParagraph"/>
              <w:spacing w:before="79"/>
              <w:ind w:left="737"/>
              <w:rPr>
                <w:b/>
                <w:sz w:val="14"/>
              </w:rPr>
            </w:pPr>
            <w:r>
              <w:rPr>
                <w:b/>
                <w:sz w:val="14"/>
              </w:rPr>
              <w:t>72.100,00</w:t>
            </w:r>
          </w:p>
        </w:tc>
        <w:tc>
          <w:tcPr>
            <w:tcW w:w="1400" w:type="dxa"/>
            <w:vMerge w:val="restart"/>
          </w:tcPr>
          <w:p>
            <w:pPr>
              <w:pStyle w:val="TableParagraph"/>
              <w:rPr>
                <w:b/>
                <w:sz w:val="16"/>
              </w:rPr>
            </w:pPr>
          </w:p>
          <w:p>
            <w:pPr>
              <w:pStyle w:val="TableParagraph"/>
              <w:rPr>
                <w:b/>
                <w:sz w:val="16"/>
              </w:rPr>
            </w:pPr>
          </w:p>
          <w:p>
            <w:pPr>
              <w:pStyle w:val="TableParagraph"/>
              <w:spacing w:before="9"/>
              <w:rPr>
                <w:b/>
                <w:sz w:val="19"/>
              </w:rPr>
            </w:pPr>
          </w:p>
          <w:p>
            <w:pPr>
              <w:pStyle w:val="TableParagraph"/>
              <w:ind w:left="717"/>
              <w:rPr>
                <w:sz w:val="14"/>
              </w:rPr>
            </w:pPr>
            <w:r>
              <w:rPr>
                <w:sz w:val="14"/>
              </w:rPr>
              <w:t>72.100,00</w:t>
            </w:r>
          </w:p>
          <w:p>
            <w:pPr>
              <w:pStyle w:val="TableParagraph"/>
              <w:spacing w:before="79"/>
              <w:ind w:left="717"/>
              <w:rPr>
                <w:b/>
                <w:sz w:val="14"/>
              </w:rPr>
            </w:pPr>
            <w:r>
              <w:rPr>
                <w:b/>
                <w:sz w:val="14"/>
              </w:rPr>
              <w:t>72.100,00</w:t>
            </w:r>
          </w:p>
        </w:tc>
        <w:tc>
          <w:tcPr>
            <w:tcW w:w="1420" w:type="dxa"/>
            <w:vMerge w:val="restart"/>
          </w:tcPr>
          <w:p>
            <w:pPr>
              <w:pStyle w:val="TableParagraph"/>
              <w:rPr>
                <w:b/>
                <w:sz w:val="16"/>
              </w:rPr>
            </w:pPr>
          </w:p>
          <w:p>
            <w:pPr>
              <w:pStyle w:val="TableParagraph"/>
              <w:rPr>
                <w:b/>
                <w:sz w:val="16"/>
              </w:rPr>
            </w:pPr>
          </w:p>
          <w:p>
            <w:pPr>
              <w:pStyle w:val="TableParagraph"/>
              <w:spacing w:before="9"/>
              <w:rPr>
                <w:b/>
                <w:sz w:val="19"/>
              </w:rPr>
            </w:pPr>
          </w:p>
          <w:p>
            <w:pPr>
              <w:pStyle w:val="TableParagraph"/>
              <w:ind w:left="717"/>
              <w:rPr>
                <w:sz w:val="14"/>
              </w:rPr>
            </w:pPr>
            <w:r>
              <w:rPr>
                <w:sz w:val="14"/>
              </w:rPr>
              <w:t>76.200,00</w:t>
            </w:r>
          </w:p>
          <w:p>
            <w:pPr>
              <w:pStyle w:val="TableParagraph"/>
              <w:spacing w:before="79"/>
              <w:ind w:left="717"/>
              <w:rPr>
                <w:b/>
                <w:sz w:val="14"/>
              </w:rPr>
            </w:pPr>
            <w:r>
              <w:rPr>
                <w:b/>
                <w:sz w:val="14"/>
              </w:rPr>
              <w:t>76.200,00</w:t>
            </w:r>
          </w:p>
        </w:tc>
        <w:tc>
          <w:tcPr>
            <w:tcW w:w="1400" w:type="dxa"/>
            <w:vMerge w:val="restart"/>
          </w:tcPr>
          <w:p>
            <w:pPr>
              <w:pStyle w:val="TableParagraph"/>
              <w:rPr>
                <w:b/>
                <w:sz w:val="16"/>
              </w:rPr>
            </w:pPr>
          </w:p>
          <w:p>
            <w:pPr>
              <w:pStyle w:val="TableParagraph"/>
              <w:rPr>
                <w:b/>
                <w:sz w:val="16"/>
              </w:rPr>
            </w:pPr>
          </w:p>
          <w:p>
            <w:pPr>
              <w:pStyle w:val="TableParagraph"/>
              <w:spacing w:before="9"/>
              <w:rPr>
                <w:b/>
                <w:sz w:val="19"/>
              </w:rPr>
            </w:pPr>
          </w:p>
          <w:p>
            <w:pPr>
              <w:pStyle w:val="TableParagraph"/>
              <w:ind w:left="697"/>
              <w:rPr>
                <w:sz w:val="14"/>
              </w:rPr>
            </w:pPr>
            <w:r>
              <w:rPr>
                <w:sz w:val="14"/>
              </w:rPr>
              <w:t>76.200,00</w:t>
            </w:r>
          </w:p>
          <w:p>
            <w:pPr>
              <w:pStyle w:val="TableParagraph"/>
              <w:spacing w:before="79"/>
              <w:ind w:left="697"/>
              <w:rPr>
                <w:b/>
                <w:sz w:val="14"/>
              </w:rPr>
            </w:pPr>
            <w:r>
              <w:rPr>
                <w:b/>
                <w:sz w:val="14"/>
              </w:rPr>
              <w:t>76.200,00</w:t>
            </w:r>
          </w:p>
        </w:tc>
        <w:tc>
          <w:tcPr>
            <w:tcW w:w="1440" w:type="dxa"/>
            <w:vMerge w:val="restart"/>
          </w:tcPr>
          <w:p>
            <w:pPr>
              <w:pStyle w:val="TableParagraph"/>
              <w:rPr>
                <w:b/>
                <w:sz w:val="16"/>
              </w:rPr>
            </w:pPr>
          </w:p>
          <w:p>
            <w:pPr>
              <w:pStyle w:val="TableParagraph"/>
              <w:rPr>
                <w:b/>
                <w:sz w:val="16"/>
              </w:rPr>
            </w:pPr>
          </w:p>
          <w:p>
            <w:pPr>
              <w:pStyle w:val="TableParagraph"/>
              <w:spacing w:before="9"/>
              <w:rPr>
                <w:b/>
                <w:sz w:val="19"/>
              </w:rPr>
            </w:pPr>
          </w:p>
          <w:p>
            <w:pPr>
              <w:pStyle w:val="TableParagraph"/>
              <w:ind w:left="737"/>
              <w:rPr>
                <w:sz w:val="14"/>
              </w:rPr>
            </w:pPr>
            <w:r>
              <w:rPr>
                <w:sz w:val="14"/>
              </w:rPr>
              <w:t>79.300,00</w:t>
            </w:r>
          </w:p>
          <w:p>
            <w:pPr>
              <w:pStyle w:val="TableParagraph"/>
              <w:spacing w:before="79"/>
              <w:ind w:left="737"/>
              <w:rPr>
                <w:b/>
                <w:sz w:val="14"/>
              </w:rPr>
            </w:pPr>
            <w:r>
              <w:rPr>
                <w:b/>
                <w:sz w:val="14"/>
              </w:rPr>
              <w:t>79.300,00</w:t>
            </w:r>
          </w:p>
        </w:tc>
        <w:tc>
          <w:tcPr>
            <w:tcW w:w="1420" w:type="dxa"/>
            <w:vMerge w:val="restart"/>
          </w:tcPr>
          <w:p>
            <w:pPr>
              <w:pStyle w:val="TableParagraph"/>
              <w:rPr>
                <w:b/>
                <w:sz w:val="16"/>
              </w:rPr>
            </w:pPr>
          </w:p>
          <w:p>
            <w:pPr>
              <w:pStyle w:val="TableParagraph"/>
              <w:rPr>
                <w:b/>
                <w:sz w:val="16"/>
              </w:rPr>
            </w:pPr>
          </w:p>
          <w:p>
            <w:pPr>
              <w:pStyle w:val="TableParagraph"/>
              <w:spacing w:before="9"/>
              <w:rPr>
                <w:b/>
                <w:sz w:val="19"/>
              </w:rPr>
            </w:pPr>
          </w:p>
          <w:p>
            <w:pPr>
              <w:pStyle w:val="TableParagraph"/>
              <w:ind w:left="717"/>
              <w:rPr>
                <w:sz w:val="14"/>
              </w:rPr>
            </w:pPr>
            <w:r>
              <w:rPr>
                <w:sz w:val="14"/>
              </w:rPr>
              <w:t>79.300,00</w:t>
            </w:r>
          </w:p>
          <w:p>
            <w:pPr>
              <w:pStyle w:val="TableParagraph"/>
              <w:spacing w:before="79"/>
              <w:ind w:left="717"/>
              <w:rPr>
                <w:b/>
                <w:sz w:val="14"/>
              </w:rPr>
            </w:pPr>
            <w:r>
              <w:rPr>
                <w:b/>
                <w:sz w:val="14"/>
              </w:rPr>
              <w:t>79.300,00</w:t>
            </w:r>
          </w:p>
        </w:tc>
      </w:tr>
      <w:tr>
        <w:trPr>
          <w:trHeight w:val="511" w:hRule="atLeast"/>
        </w:trPr>
        <w:tc>
          <w:tcPr>
            <w:tcW w:w="1700" w:type="dxa"/>
            <w:vMerge/>
            <w:tcBorders>
              <w:top w:val="nil"/>
            </w:tcBorders>
          </w:tcPr>
          <w:p>
            <w:pPr>
              <w:rPr>
                <w:sz w:val="2"/>
                <w:szCs w:val="2"/>
              </w:rPr>
            </w:pPr>
          </w:p>
        </w:tc>
        <w:tc>
          <w:tcPr>
            <w:tcW w:w="4940" w:type="dxa"/>
            <w:tcBorders>
              <w:top w:val="nil"/>
            </w:tcBorders>
          </w:tcPr>
          <w:p>
            <w:pPr>
              <w:pStyle w:val="TableParagraph"/>
              <w:spacing w:before="58"/>
              <w:ind w:left="80"/>
              <w:rPr>
                <w:sz w:val="12"/>
              </w:rPr>
            </w:pPr>
            <w:r>
              <w:rPr>
                <w:sz w:val="12"/>
              </w:rPr>
              <w:t>Rimborso mutui e altri finanziamenti a medio lungo termine</w:t>
            </w:r>
          </w:p>
          <w:p>
            <w:pPr>
              <w:pStyle w:val="TableParagraph"/>
              <w:spacing w:before="7"/>
              <w:rPr>
                <w:b/>
                <w:sz w:val="9"/>
              </w:rPr>
            </w:pPr>
          </w:p>
          <w:p>
            <w:pPr>
              <w:pStyle w:val="TableParagraph"/>
              <w:ind w:left="80"/>
              <w:rPr>
                <w:b/>
                <w:i/>
                <w:sz w:val="14"/>
              </w:rPr>
            </w:pPr>
            <w:r>
              <w:rPr>
                <w:b/>
                <w:i/>
                <w:sz w:val="14"/>
              </w:rPr>
              <w:t>Totale TITOLO 4</w:t>
            </w:r>
          </w:p>
        </w:tc>
        <w:tc>
          <w:tcPr>
            <w:tcW w:w="1420" w:type="dxa"/>
            <w:vMerge/>
            <w:tcBorders>
              <w:top w:val="nil"/>
            </w:tcBorders>
          </w:tcPr>
          <w:p>
            <w:pPr>
              <w:rPr>
                <w:sz w:val="2"/>
                <w:szCs w:val="2"/>
              </w:rPr>
            </w:pPr>
          </w:p>
        </w:tc>
        <w:tc>
          <w:tcPr>
            <w:tcW w:w="1400" w:type="dxa"/>
            <w:vMerge/>
            <w:tcBorders>
              <w:top w:val="nil"/>
            </w:tcBorders>
          </w:tcPr>
          <w:p>
            <w:pPr>
              <w:rPr>
                <w:sz w:val="2"/>
                <w:szCs w:val="2"/>
              </w:rPr>
            </w:pPr>
          </w:p>
        </w:tc>
        <w:tc>
          <w:tcPr>
            <w:tcW w:w="1420" w:type="dxa"/>
            <w:vMerge/>
            <w:tcBorders>
              <w:top w:val="nil"/>
            </w:tcBorders>
          </w:tcPr>
          <w:p>
            <w:pPr>
              <w:rPr>
                <w:sz w:val="2"/>
                <w:szCs w:val="2"/>
              </w:rPr>
            </w:pPr>
          </w:p>
        </w:tc>
        <w:tc>
          <w:tcPr>
            <w:tcW w:w="1400" w:type="dxa"/>
            <w:vMerge/>
            <w:tcBorders>
              <w:top w:val="nil"/>
            </w:tcBorders>
          </w:tcPr>
          <w:p>
            <w:pPr>
              <w:rPr>
                <w:sz w:val="2"/>
                <w:szCs w:val="2"/>
              </w:rPr>
            </w:pPr>
          </w:p>
        </w:tc>
        <w:tc>
          <w:tcPr>
            <w:tcW w:w="1440" w:type="dxa"/>
            <w:vMerge/>
            <w:tcBorders>
              <w:top w:val="nil"/>
            </w:tcBorders>
          </w:tcPr>
          <w:p>
            <w:pPr>
              <w:rPr>
                <w:sz w:val="2"/>
                <w:szCs w:val="2"/>
              </w:rPr>
            </w:pPr>
          </w:p>
        </w:tc>
        <w:tc>
          <w:tcPr>
            <w:tcW w:w="1420" w:type="dxa"/>
            <w:vMerge/>
            <w:tcBorders>
              <w:top w:val="nil"/>
            </w:tcBorders>
          </w:tcPr>
          <w:p>
            <w:pPr>
              <w:rPr>
                <w:sz w:val="2"/>
                <w:szCs w:val="2"/>
              </w:rPr>
            </w:pPr>
          </w:p>
        </w:tc>
      </w:tr>
      <w:tr>
        <w:trPr>
          <w:trHeight w:val="550" w:hRule="atLeast"/>
        </w:trPr>
        <w:tc>
          <w:tcPr>
            <w:tcW w:w="1700" w:type="dxa"/>
            <w:tcBorders>
              <w:bottom w:val="nil"/>
            </w:tcBorders>
          </w:tcPr>
          <w:p>
            <w:pPr>
              <w:pStyle w:val="TableParagraph"/>
              <w:rPr>
                <w:rFonts w:ascii="Times New Roman"/>
                <w:sz w:val="12"/>
              </w:rPr>
            </w:pPr>
          </w:p>
        </w:tc>
        <w:tc>
          <w:tcPr>
            <w:tcW w:w="4940" w:type="dxa"/>
            <w:tcBorders>
              <w:bottom w:val="nil"/>
            </w:tcBorders>
          </w:tcPr>
          <w:p>
            <w:pPr>
              <w:pStyle w:val="TableParagraph"/>
              <w:rPr>
                <w:b/>
                <w:sz w:val="16"/>
              </w:rPr>
            </w:pPr>
          </w:p>
          <w:p>
            <w:pPr>
              <w:pStyle w:val="TableParagraph"/>
              <w:spacing w:before="132"/>
              <w:ind w:left="80"/>
              <w:rPr>
                <w:b/>
                <w:i/>
                <w:sz w:val="14"/>
              </w:rPr>
            </w:pPr>
            <w:r>
              <w:rPr>
                <w:b/>
                <w:i/>
                <w:sz w:val="14"/>
              </w:rPr>
              <w:t>SPESE PER CONTO TERZI E PARTITE DI GIRO</w:t>
            </w:r>
          </w:p>
        </w:tc>
        <w:tc>
          <w:tcPr>
            <w:tcW w:w="1420" w:type="dxa"/>
            <w:tcBorders>
              <w:bottom w:val="nil"/>
            </w:tcBorders>
          </w:tcPr>
          <w:p>
            <w:pPr>
              <w:pStyle w:val="TableParagraph"/>
              <w:rPr>
                <w:rFonts w:ascii="Times New Roman"/>
                <w:sz w:val="12"/>
              </w:rPr>
            </w:pPr>
          </w:p>
        </w:tc>
        <w:tc>
          <w:tcPr>
            <w:tcW w:w="1400" w:type="dxa"/>
            <w:tcBorders>
              <w:bottom w:val="nil"/>
            </w:tcBorders>
          </w:tcPr>
          <w:p>
            <w:pPr>
              <w:pStyle w:val="TableParagraph"/>
              <w:rPr>
                <w:rFonts w:ascii="Times New Roman"/>
                <w:sz w:val="12"/>
              </w:rPr>
            </w:pPr>
          </w:p>
        </w:tc>
        <w:tc>
          <w:tcPr>
            <w:tcW w:w="1420" w:type="dxa"/>
            <w:tcBorders>
              <w:bottom w:val="nil"/>
            </w:tcBorders>
          </w:tcPr>
          <w:p>
            <w:pPr>
              <w:pStyle w:val="TableParagraph"/>
              <w:rPr>
                <w:rFonts w:ascii="Times New Roman"/>
                <w:sz w:val="12"/>
              </w:rPr>
            </w:pPr>
          </w:p>
        </w:tc>
        <w:tc>
          <w:tcPr>
            <w:tcW w:w="1400" w:type="dxa"/>
            <w:tcBorders>
              <w:bottom w:val="nil"/>
            </w:tcBorders>
          </w:tcPr>
          <w:p>
            <w:pPr>
              <w:pStyle w:val="TableParagraph"/>
              <w:rPr>
                <w:rFonts w:ascii="Times New Roman"/>
                <w:sz w:val="12"/>
              </w:rPr>
            </w:pPr>
          </w:p>
        </w:tc>
        <w:tc>
          <w:tcPr>
            <w:tcW w:w="1440" w:type="dxa"/>
            <w:tcBorders>
              <w:bottom w:val="nil"/>
            </w:tcBorders>
          </w:tcPr>
          <w:p>
            <w:pPr>
              <w:pStyle w:val="TableParagraph"/>
              <w:rPr>
                <w:rFonts w:ascii="Times New Roman"/>
                <w:sz w:val="12"/>
              </w:rPr>
            </w:pPr>
          </w:p>
        </w:tc>
        <w:tc>
          <w:tcPr>
            <w:tcW w:w="1420" w:type="dxa"/>
            <w:tcBorders>
              <w:bottom w:val="nil"/>
            </w:tcBorders>
          </w:tcPr>
          <w:p>
            <w:pPr>
              <w:pStyle w:val="TableParagraph"/>
              <w:rPr>
                <w:rFonts w:ascii="Times New Roman"/>
                <w:sz w:val="12"/>
              </w:rPr>
            </w:pPr>
          </w:p>
        </w:tc>
      </w:tr>
    </w:tbl>
    <w:p>
      <w:pPr>
        <w:spacing w:after="0"/>
        <w:rPr>
          <w:rFonts w:ascii="Times New Roman"/>
          <w:sz w:val="12"/>
        </w:rPr>
        <w:sectPr>
          <w:headerReference w:type="default" r:id="rId20"/>
          <w:pgSz w:w="16840" w:h="11900" w:orient="landscape"/>
          <w:pgMar w:header="867" w:footer="915" w:top="1080" w:bottom="1180" w:left="720" w:right="720"/>
        </w:sectPr>
      </w:pPr>
    </w:p>
    <w:p>
      <w:pPr>
        <w:pStyle w:val="BodyText"/>
        <w:spacing w:before="2"/>
        <w:rPr>
          <w:rFonts w:ascii="Times New Roman"/>
          <w:b w:val="0"/>
          <w:sz w:val="12"/>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00"/>
        <w:gridCol w:w="2754"/>
        <w:gridCol w:w="2187"/>
        <w:gridCol w:w="1421"/>
        <w:gridCol w:w="1401"/>
        <w:gridCol w:w="1421"/>
        <w:gridCol w:w="1401"/>
        <w:gridCol w:w="1441"/>
        <w:gridCol w:w="1421"/>
      </w:tblGrid>
      <w:tr>
        <w:trPr>
          <w:trHeight w:val="460" w:hRule="atLeast"/>
        </w:trPr>
        <w:tc>
          <w:tcPr>
            <w:tcW w:w="6641" w:type="dxa"/>
            <w:gridSpan w:val="3"/>
            <w:vMerge w:val="restart"/>
          </w:tcPr>
          <w:p>
            <w:pPr>
              <w:pStyle w:val="TableParagraph"/>
              <w:rPr>
                <w:rFonts w:ascii="Times New Roman"/>
                <w:sz w:val="16"/>
              </w:rPr>
            </w:pPr>
          </w:p>
          <w:p>
            <w:pPr>
              <w:pStyle w:val="TableParagraph"/>
              <w:spacing w:before="10"/>
              <w:rPr>
                <w:rFonts w:ascii="Times New Roman"/>
                <w:sz w:val="21"/>
              </w:rPr>
            </w:pPr>
          </w:p>
          <w:p>
            <w:pPr>
              <w:pStyle w:val="TableParagraph"/>
              <w:ind w:left="1958"/>
              <w:rPr>
                <w:b/>
                <w:sz w:val="14"/>
              </w:rPr>
            </w:pPr>
            <w:r>
              <w:rPr>
                <w:b/>
                <w:sz w:val="14"/>
              </w:rPr>
              <w:t>TITOLI E MACROAGGREGATI DI SPESA</w:t>
            </w:r>
          </w:p>
        </w:tc>
        <w:tc>
          <w:tcPr>
            <w:tcW w:w="2822" w:type="dxa"/>
            <w:gridSpan w:val="2"/>
          </w:tcPr>
          <w:p>
            <w:pPr>
              <w:pStyle w:val="TableParagraph"/>
              <w:spacing w:line="261" w:lineRule="auto" w:before="48"/>
              <w:ind w:left="1164" w:right="146" w:hanging="943"/>
              <w:rPr>
                <w:b/>
                <w:sz w:val="14"/>
              </w:rPr>
            </w:pPr>
            <w:r>
              <w:rPr>
                <w:b/>
                <w:sz w:val="14"/>
              </w:rPr>
              <w:t>Previsioni dell'anno cui si riferisce il bilancio</w:t>
            </w:r>
          </w:p>
        </w:tc>
        <w:tc>
          <w:tcPr>
            <w:tcW w:w="2822" w:type="dxa"/>
            <w:gridSpan w:val="2"/>
          </w:tcPr>
          <w:p>
            <w:pPr>
              <w:pStyle w:val="TableParagraph"/>
              <w:spacing w:line="261" w:lineRule="auto" w:before="48"/>
              <w:ind w:left="1271" w:right="697" w:hanging="503"/>
              <w:rPr>
                <w:b/>
                <w:sz w:val="14"/>
              </w:rPr>
            </w:pPr>
            <w:r>
              <w:rPr>
                <w:b/>
                <w:sz w:val="14"/>
              </w:rPr>
              <w:t>Previsioni dell'anno 2020</w:t>
            </w:r>
          </w:p>
        </w:tc>
        <w:tc>
          <w:tcPr>
            <w:tcW w:w="2862" w:type="dxa"/>
            <w:gridSpan w:val="2"/>
          </w:tcPr>
          <w:p>
            <w:pPr>
              <w:pStyle w:val="TableParagraph"/>
              <w:spacing w:line="261" w:lineRule="auto" w:before="48"/>
              <w:ind w:left="1269" w:right="739" w:hanging="503"/>
              <w:rPr>
                <w:b/>
                <w:sz w:val="14"/>
              </w:rPr>
            </w:pPr>
            <w:r>
              <w:rPr>
                <w:b/>
                <w:sz w:val="14"/>
              </w:rPr>
              <w:t>Previsioni dell'anno 2021</w:t>
            </w:r>
          </w:p>
        </w:tc>
      </w:tr>
      <w:tr>
        <w:trPr>
          <w:trHeight w:val="600" w:hRule="atLeast"/>
        </w:trPr>
        <w:tc>
          <w:tcPr>
            <w:tcW w:w="6641" w:type="dxa"/>
            <w:gridSpan w:val="3"/>
            <w:vMerge/>
            <w:tcBorders>
              <w:top w:val="nil"/>
            </w:tcBorders>
          </w:tcPr>
          <w:p>
            <w:pPr>
              <w:rPr>
                <w:sz w:val="2"/>
                <w:szCs w:val="2"/>
              </w:rPr>
            </w:pPr>
          </w:p>
        </w:tc>
        <w:tc>
          <w:tcPr>
            <w:tcW w:w="1421" w:type="dxa"/>
          </w:tcPr>
          <w:p>
            <w:pPr>
              <w:pStyle w:val="TableParagraph"/>
              <w:spacing w:before="5"/>
              <w:rPr>
                <w:rFonts w:ascii="Times New Roman"/>
                <w:sz w:val="20"/>
              </w:rPr>
            </w:pPr>
          </w:p>
          <w:p>
            <w:pPr>
              <w:pStyle w:val="TableParagraph"/>
              <w:spacing w:before="1"/>
              <w:ind w:left="512"/>
              <w:rPr>
                <w:b/>
                <w:sz w:val="14"/>
              </w:rPr>
            </w:pPr>
            <w:r>
              <w:rPr>
                <w:b/>
                <w:sz w:val="14"/>
              </w:rPr>
              <w:t>Totale</w:t>
            </w:r>
          </w:p>
        </w:tc>
        <w:tc>
          <w:tcPr>
            <w:tcW w:w="1401" w:type="dxa"/>
          </w:tcPr>
          <w:p>
            <w:pPr>
              <w:pStyle w:val="TableParagraph"/>
              <w:spacing w:before="9"/>
              <w:rPr>
                <w:rFonts w:ascii="Times New Roman"/>
                <w:sz w:val="12"/>
              </w:rPr>
            </w:pPr>
          </w:p>
          <w:p>
            <w:pPr>
              <w:pStyle w:val="TableParagraph"/>
              <w:spacing w:line="261" w:lineRule="auto" w:before="1"/>
              <w:ind w:left="410" w:right="271" w:hanging="67"/>
              <w:rPr>
                <w:b/>
                <w:sz w:val="14"/>
              </w:rPr>
            </w:pPr>
            <w:r>
              <w:rPr>
                <w:b/>
                <w:sz w:val="14"/>
              </w:rPr>
              <w:t>- di cui non ricorrenti</w:t>
            </w:r>
          </w:p>
        </w:tc>
        <w:tc>
          <w:tcPr>
            <w:tcW w:w="1421" w:type="dxa"/>
          </w:tcPr>
          <w:p>
            <w:pPr>
              <w:pStyle w:val="TableParagraph"/>
              <w:spacing w:before="5"/>
              <w:rPr>
                <w:rFonts w:ascii="Times New Roman"/>
                <w:sz w:val="20"/>
              </w:rPr>
            </w:pPr>
          </w:p>
          <w:p>
            <w:pPr>
              <w:pStyle w:val="TableParagraph"/>
              <w:spacing w:before="1"/>
              <w:ind w:left="510"/>
              <w:rPr>
                <w:b/>
                <w:sz w:val="14"/>
              </w:rPr>
            </w:pPr>
            <w:r>
              <w:rPr>
                <w:b/>
                <w:sz w:val="14"/>
              </w:rPr>
              <w:t>Totale</w:t>
            </w:r>
          </w:p>
        </w:tc>
        <w:tc>
          <w:tcPr>
            <w:tcW w:w="1401" w:type="dxa"/>
          </w:tcPr>
          <w:p>
            <w:pPr>
              <w:pStyle w:val="TableParagraph"/>
              <w:spacing w:before="9"/>
              <w:rPr>
                <w:rFonts w:ascii="Times New Roman"/>
                <w:sz w:val="12"/>
              </w:rPr>
            </w:pPr>
          </w:p>
          <w:p>
            <w:pPr>
              <w:pStyle w:val="TableParagraph"/>
              <w:spacing w:line="261" w:lineRule="auto" w:before="1"/>
              <w:ind w:left="408" w:right="273" w:hanging="67"/>
              <w:rPr>
                <w:b/>
                <w:sz w:val="14"/>
              </w:rPr>
            </w:pPr>
            <w:r>
              <w:rPr>
                <w:b/>
                <w:sz w:val="14"/>
              </w:rPr>
              <w:t>- di cui non ricorrenti</w:t>
            </w:r>
          </w:p>
        </w:tc>
        <w:tc>
          <w:tcPr>
            <w:tcW w:w="1441" w:type="dxa"/>
          </w:tcPr>
          <w:p>
            <w:pPr>
              <w:pStyle w:val="TableParagraph"/>
              <w:spacing w:before="5"/>
              <w:rPr>
                <w:rFonts w:ascii="Times New Roman"/>
                <w:sz w:val="20"/>
              </w:rPr>
            </w:pPr>
          </w:p>
          <w:p>
            <w:pPr>
              <w:pStyle w:val="TableParagraph"/>
              <w:spacing w:before="1"/>
              <w:ind w:left="508"/>
              <w:rPr>
                <w:b/>
                <w:sz w:val="14"/>
              </w:rPr>
            </w:pPr>
            <w:r>
              <w:rPr>
                <w:b/>
                <w:sz w:val="14"/>
              </w:rPr>
              <w:t>Totale</w:t>
            </w:r>
          </w:p>
        </w:tc>
        <w:tc>
          <w:tcPr>
            <w:tcW w:w="1421" w:type="dxa"/>
          </w:tcPr>
          <w:p>
            <w:pPr>
              <w:pStyle w:val="TableParagraph"/>
              <w:spacing w:before="9"/>
              <w:rPr>
                <w:rFonts w:ascii="Times New Roman"/>
                <w:sz w:val="12"/>
              </w:rPr>
            </w:pPr>
          </w:p>
          <w:p>
            <w:pPr>
              <w:pStyle w:val="TableParagraph"/>
              <w:spacing w:line="261" w:lineRule="auto" w:before="1"/>
              <w:ind w:left="386" w:right="315" w:hanging="67"/>
              <w:rPr>
                <w:b/>
                <w:sz w:val="14"/>
              </w:rPr>
            </w:pPr>
            <w:r>
              <w:rPr>
                <w:b/>
                <w:sz w:val="14"/>
              </w:rPr>
              <w:t>- di cui non ricorrenti</w:t>
            </w:r>
          </w:p>
        </w:tc>
      </w:tr>
      <w:tr>
        <w:trPr>
          <w:trHeight w:val="740" w:hRule="atLeast"/>
        </w:trPr>
        <w:tc>
          <w:tcPr>
            <w:tcW w:w="1700" w:type="dxa"/>
          </w:tcPr>
          <w:p>
            <w:pPr>
              <w:pStyle w:val="TableParagraph"/>
              <w:spacing w:before="36"/>
              <w:ind w:left="557" w:right="518"/>
              <w:jc w:val="center"/>
              <w:rPr>
                <w:sz w:val="14"/>
              </w:rPr>
            </w:pPr>
            <w:r>
              <w:rPr>
                <w:sz w:val="14"/>
              </w:rPr>
              <w:t>701</w:t>
            </w:r>
          </w:p>
          <w:p>
            <w:pPr>
              <w:pStyle w:val="TableParagraph"/>
              <w:spacing w:before="79"/>
              <w:ind w:left="557" w:right="518"/>
              <w:jc w:val="center"/>
              <w:rPr>
                <w:sz w:val="14"/>
              </w:rPr>
            </w:pPr>
            <w:r>
              <w:rPr>
                <w:sz w:val="14"/>
              </w:rPr>
              <w:t>702</w:t>
            </w:r>
          </w:p>
          <w:p>
            <w:pPr>
              <w:pStyle w:val="TableParagraph"/>
              <w:spacing w:before="79"/>
              <w:ind w:left="557" w:right="498"/>
              <w:jc w:val="center"/>
              <w:rPr>
                <w:b/>
                <w:sz w:val="14"/>
              </w:rPr>
            </w:pPr>
            <w:r>
              <w:rPr>
                <w:b/>
                <w:sz w:val="14"/>
              </w:rPr>
              <w:t>700</w:t>
            </w:r>
          </w:p>
        </w:tc>
        <w:tc>
          <w:tcPr>
            <w:tcW w:w="4941" w:type="dxa"/>
            <w:gridSpan w:val="2"/>
          </w:tcPr>
          <w:p>
            <w:pPr>
              <w:pStyle w:val="TableParagraph"/>
              <w:spacing w:line="417" w:lineRule="auto" w:before="46"/>
              <w:ind w:left="80" w:right="3280"/>
              <w:rPr>
                <w:sz w:val="12"/>
              </w:rPr>
            </w:pPr>
            <w:r>
              <w:rPr>
                <w:sz w:val="12"/>
              </w:rPr>
              <w:t>Uscite per partite di </w:t>
            </w:r>
            <w:r>
              <w:rPr>
                <w:spacing w:val="-5"/>
                <w:sz w:val="12"/>
              </w:rPr>
              <w:t>giro </w:t>
            </w:r>
            <w:r>
              <w:rPr>
                <w:sz w:val="12"/>
              </w:rPr>
              <w:t>Uscite per conto terzi</w:t>
            </w:r>
          </w:p>
          <w:p>
            <w:pPr>
              <w:pStyle w:val="TableParagraph"/>
              <w:spacing w:before="9"/>
              <w:ind w:left="80"/>
              <w:rPr>
                <w:b/>
                <w:i/>
                <w:sz w:val="14"/>
              </w:rPr>
            </w:pPr>
            <w:r>
              <w:rPr>
                <w:b/>
                <w:i/>
                <w:sz w:val="14"/>
              </w:rPr>
              <w:t>Totale  TITOLO 7</w:t>
            </w:r>
          </w:p>
        </w:tc>
        <w:tc>
          <w:tcPr>
            <w:tcW w:w="1421" w:type="dxa"/>
          </w:tcPr>
          <w:p>
            <w:pPr>
              <w:pStyle w:val="TableParagraph"/>
              <w:spacing w:before="36"/>
              <w:ind w:left="658"/>
              <w:rPr>
                <w:sz w:val="14"/>
              </w:rPr>
            </w:pPr>
            <w:r>
              <w:rPr>
                <w:sz w:val="14"/>
              </w:rPr>
              <w:t>685.000,00</w:t>
            </w:r>
          </w:p>
          <w:p>
            <w:pPr>
              <w:pStyle w:val="TableParagraph"/>
              <w:spacing w:before="79"/>
              <w:ind w:left="736"/>
              <w:rPr>
                <w:sz w:val="14"/>
              </w:rPr>
            </w:pPr>
            <w:r>
              <w:rPr>
                <w:sz w:val="14"/>
              </w:rPr>
              <w:t>80.000,00</w:t>
            </w:r>
          </w:p>
          <w:p>
            <w:pPr>
              <w:pStyle w:val="TableParagraph"/>
              <w:spacing w:before="79"/>
              <w:ind w:left="658"/>
              <w:rPr>
                <w:b/>
                <w:sz w:val="14"/>
              </w:rPr>
            </w:pPr>
            <w:r>
              <w:rPr>
                <w:b/>
                <w:sz w:val="14"/>
              </w:rPr>
              <w:t>765.000,00</w:t>
            </w:r>
          </w:p>
        </w:tc>
        <w:tc>
          <w:tcPr>
            <w:tcW w:w="1401" w:type="dxa"/>
          </w:tcPr>
          <w:p>
            <w:pPr>
              <w:pStyle w:val="TableParagraph"/>
              <w:spacing w:before="36"/>
              <w:ind w:left="637"/>
              <w:rPr>
                <w:sz w:val="14"/>
              </w:rPr>
            </w:pPr>
            <w:r>
              <w:rPr>
                <w:sz w:val="14"/>
              </w:rPr>
              <w:t>685.000,00</w:t>
            </w:r>
          </w:p>
          <w:p>
            <w:pPr>
              <w:pStyle w:val="TableParagraph"/>
              <w:spacing w:before="79"/>
              <w:ind w:left="715"/>
              <w:rPr>
                <w:sz w:val="14"/>
              </w:rPr>
            </w:pPr>
            <w:r>
              <w:rPr>
                <w:sz w:val="14"/>
              </w:rPr>
              <w:t>80.000,00</w:t>
            </w:r>
          </w:p>
          <w:p>
            <w:pPr>
              <w:pStyle w:val="TableParagraph"/>
              <w:spacing w:before="79"/>
              <w:ind w:left="637"/>
              <w:rPr>
                <w:b/>
                <w:sz w:val="14"/>
              </w:rPr>
            </w:pPr>
            <w:r>
              <w:rPr>
                <w:b/>
                <w:sz w:val="14"/>
              </w:rPr>
              <w:t>765.000,00</w:t>
            </w:r>
          </w:p>
        </w:tc>
        <w:tc>
          <w:tcPr>
            <w:tcW w:w="1421" w:type="dxa"/>
          </w:tcPr>
          <w:p>
            <w:pPr>
              <w:pStyle w:val="TableParagraph"/>
              <w:spacing w:before="36"/>
              <w:ind w:left="636"/>
              <w:rPr>
                <w:sz w:val="14"/>
              </w:rPr>
            </w:pPr>
            <w:r>
              <w:rPr>
                <w:sz w:val="14"/>
              </w:rPr>
              <w:t>685.000,00</w:t>
            </w:r>
          </w:p>
          <w:p>
            <w:pPr>
              <w:pStyle w:val="TableParagraph"/>
              <w:spacing w:before="79"/>
              <w:ind w:left="714"/>
              <w:rPr>
                <w:sz w:val="14"/>
              </w:rPr>
            </w:pPr>
            <w:r>
              <w:rPr>
                <w:sz w:val="14"/>
              </w:rPr>
              <w:t>80.000,00</w:t>
            </w:r>
          </w:p>
          <w:p>
            <w:pPr>
              <w:pStyle w:val="TableParagraph"/>
              <w:spacing w:before="79"/>
              <w:ind w:left="636"/>
              <w:rPr>
                <w:b/>
                <w:sz w:val="14"/>
              </w:rPr>
            </w:pPr>
            <w:r>
              <w:rPr>
                <w:b/>
                <w:sz w:val="14"/>
              </w:rPr>
              <w:t>765.000,00</w:t>
            </w:r>
          </w:p>
        </w:tc>
        <w:tc>
          <w:tcPr>
            <w:tcW w:w="1401" w:type="dxa"/>
          </w:tcPr>
          <w:p>
            <w:pPr>
              <w:pStyle w:val="TableParagraph"/>
              <w:spacing w:before="36"/>
              <w:ind w:left="615"/>
              <w:rPr>
                <w:sz w:val="14"/>
              </w:rPr>
            </w:pPr>
            <w:r>
              <w:rPr>
                <w:sz w:val="14"/>
              </w:rPr>
              <w:t>685.000,00</w:t>
            </w:r>
          </w:p>
          <w:p>
            <w:pPr>
              <w:pStyle w:val="TableParagraph"/>
              <w:spacing w:before="79"/>
              <w:ind w:left="693"/>
              <w:rPr>
                <w:sz w:val="14"/>
              </w:rPr>
            </w:pPr>
            <w:r>
              <w:rPr>
                <w:sz w:val="14"/>
              </w:rPr>
              <w:t>80.000,00</w:t>
            </w:r>
          </w:p>
          <w:p>
            <w:pPr>
              <w:pStyle w:val="TableParagraph"/>
              <w:spacing w:before="79"/>
              <w:ind w:left="615"/>
              <w:rPr>
                <w:b/>
                <w:sz w:val="14"/>
              </w:rPr>
            </w:pPr>
            <w:r>
              <w:rPr>
                <w:b/>
                <w:sz w:val="14"/>
              </w:rPr>
              <w:t>765.000,00</w:t>
            </w:r>
          </w:p>
        </w:tc>
        <w:tc>
          <w:tcPr>
            <w:tcW w:w="1441" w:type="dxa"/>
          </w:tcPr>
          <w:p>
            <w:pPr>
              <w:pStyle w:val="TableParagraph"/>
              <w:spacing w:before="36"/>
              <w:ind w:left="654"/>
              <w:rPr>
                <w:sz w:val="14"/>
              </w:rPr>
            </w:pPr>
            <w:r>
              <w:rPr>
                <w:sz w:val="14"/>
              </w:rPr>
              <w:t>685.000,00</w:t>
            </w:r>
          </w:p>
          <w:p>
            <w:pPr>
              <w:pStyle w:val="TableParagraph"/>
              <w:spacing w:before="79"/>
              <w:ind w:left="732"/>
              <w:rPr>
                <w:sz w:val="14"/>
              </w:rPr>
            </w:pPr>
            <w:r>
              <w:rPr>
                <w:sz w:val="14"/>
              </w:rPr>
              <w:t>80.000,00</w:t>
            </w:r>
          </w:p>
          <w:p>
            <w:pPr>
              <w:pStyle w:val="TableParagraph"/>
              <w:spacing w:before="79"/>
              <w:ind w:left="654"/>
              <w:rPr>
                <w:b/>
                <w:sz w:val="14"/>
              </w:rPr>
            </w:pPr>
            <w:r>
              <w:rPr>
                <w:b/>
                <w:sz w:val="14"/>
              </w:rPr>
              <w:t>765.000,00</w:t>
            </w:r>
          </w:p>
        </w:tc>
        <w:tc>
          <w:tcPr>
            <w:tcW w:w="1421" w:type="dxa"/>
          </w:tcPr>
          <w:p>
            <w:pPr>
              <w:pStyle w:val="TableParagraph"/>
              <w:spacing w:before="36"/>
              <w:ind w:left="633"/>
              <w:rPr>
                <w:sz w:val="14"/>
              </w:rPr>
            </w:pPr>
            <w:r>
              <w:rPr>
                <w:sz w:val="14"/>
              </w:rPr>
              <w:t>685.000,00</w:t>
            </w:r>
          </w:p>
          <w:p>
            <w:pPr>
              <w:pStyle w:val="TableParagraph"/>
              <w:spacing w:before="79"/>
              <w:ind w:left="711"/>
              <w:rPr>
                <w:sz w:val="14"/>
              </w:rPr>
            </w:pPr>
            <w:r>
              <w:rPr>
                <w:sz w:val="14"/>
              </w:rPr>
              <w:t>80.000,00</w:t>
            </w:r>
          </w:p>
          <w:p>
            <w:pPr>
              <w:pStyle w:val="TableParagraph"/>
              <w:spacing w:before="79"/>
              <w:ind w:left="633"/>
              <w:rPr>
                <w:b/>
                <w:sz w:val="14"/>
              </w:rPr>
            </w:pPr>
            <w:r>
              <w:rPr>
                <w:b/>
                <w:sz w:val="14"/>
              </w:rPr>
              <w:t>765.000,00</w:t>
            </w:r>
          </w:p>
        </w:tc>
      </w:tr>
      <w:tr>
        <w:trPr>
          <w:trHeight w:val="540" w:hRule="atLeast"/>
        </w:trPr>
        <w:tc>
          <w:tcPr>
            <w:tcW w:w="1700" w:type="dxa"/>
            <w:tcBorders>
              <w:right w:val="nil"/>
            </w:tcBorders>
          </w:tcPr>
          <w:p>
            <w:pPr>
              <w:pStyle w:val="TableParagraph"/>
              <w:rPr>
                <w:rFonts w:ascii="Times New Roman"/>
                <w:sz w:val="14"/>
              </w:rPr>
            </w:pPr>
          </w:p>
        </w:tc>
        <w:tc>
          <w:tcPr>
            <w:tcW w:w="2754" w:type="dxa"/>
            <w:tcBorders>
              <w:left w:val="nil"/>
              <w:right w:val="nil"/>
            </w:tcBorders>
          </w:tcPr>
          <w:p>
            <w:pPr>
              <w:pStyle w:val="TableParagraph"/>
              <w:rPr>
                <w:rFonts w:ascii="Times New Roman"/>
                <w:sz w:val="14"/>
              </w:rPr>
            </w:pPr>
          </w:p>
        </w:tc>
        <w:tc>
          <w:tcPr>
            <w:tcW w:w="2187" w:type="dxa"/>
            <w:tcBorders>
              <w:left w:val="nil"/>
              <w:right w:val="nil"/>
            </w:tcBorders>
          </w:tcPr>
          <w:p>
            <w:pPr>
              <w:pStyle w:val="TableParagraph"/>
              <w:rPr>
                <w:rFonts w:ascii="Times New Roman"/>
                <w:sz w:val="17"/>
              </w:rPr>
            </w:pPr>
          </w:p>
          <w:p>
            <w:pPr>
              <w:pStyle w:val="TableParagraph"/>
              <w:ind w:left="1416"/>
              <w:rPr>
                <w:b/>
                <w:i/>
                <w:sz w:val="14"/>
              </w:rPr>
            </w:pPr>
            <w:r>
              <w:rPr>
                <w:b/>
                <w:i/>
                <w:sz w:val="14"/>
              </w:rPr>
              <w:t>TOTALE</w:t>
            </w:r>
          </w:p>
        </w:tc>
        <w:tc>
          <w:tcPr>
            <w:tcW w:w="1421" w:type="dxa"/>
            <w:tcBorders>
              <w:left w:val="nil"/>
              <w:right w:val="nil"/>
            </w:tcBorders>
          </w:tcPr>
          <w:p>
            <w:pPr>
              <w:pStyle w:val="TableParagraph"/>
              <w:rPr>
                <w:rFonts w:ascii="Times New Roman"/>
                <w:sz w:val="17"/>
              </w:rPr>
            </w:pPr>
          </w:p>
          <w:p>
            <w:pPr>
              <w:pStyle w:val="TableParagraph"/>
              <w:ind w:left="551"/>
              <w:rPr>
                <w:b/>
                <w:sz w:val="14"/>
              </w:rPr>
            </w:pPr>
            <w:r>
              <w:rPr>
                <w:b/>
                <w:sz w:val="14"/>
              </w:rPr>
              <w:t>5.204.510,00</w:t>
            </w:r>
          </w:p>
        </w:tc>
        <w:tc>
          <w:tcPr>
            <w:tcW w:w="1401" w:type="dxa"/>
            <w:tcBorders>
              <w:left w:val="nil"/>
              <w:right w:val="nil"/>
            </w:tcBorders>
          </w:tcPr>
          <w:p>
            <w:pPr>
              <w:pStyle w:val="TableParagraph"/>
              <w:rPr>
                <w:rFonts w:ascii="Times New Roman"/>
                <w:sz w:val="17"/>
              </w:rPr>
            </w:pPr>
          </w:p>
          <w:p>
            <w:pPr>
              <w:pStyle w:val="TableParagraph"/>
              <w:ind w:left="530"/>
              <w:rPr>
                <w:b/>
                <w:sz w:val="14"/>
              </w:rPr>
            </w:pPr>
            <w:r>
              <w:rPr>
                <w:b/>
                <w:sz w:val="14"/>
              </w:rPr>
              <w:t>5.164.510,00</w:t>
            </w:r>
          </w:p>
        </w:tc>
        <w:tc>
          <w:tcPr>
            <w:tcW w:w="1421" w:type="dxa"/>
            <w:tcBorders>
              <w:left w:val="nil"/>
              <w:right w:val="nil"/>
            </w:tcBorders>
          </w:tcPr>
          <w:p>
            <w:pPr>
              <w:pStyle w:val="TableParagraph"/>
              <w:rPr>
                <w:rFonts w:ascii="Times New Roman"/>
                <w:sz w:val="17"/>
              </w:rPr>
            </w:pPr>
          </w:p>
          <w:p>
            <w:pPr>
              <w:pStyle w:val="TableParagraph"/>
              <w:ind w:left="529"/>
              <w:rPr>
                <w:b/>
                <w:sz w:val="14"/>
              </w:rPr>
            </w:pPr>
            <w:r>
              <w:rPr>
                <w:b/>
                <w:sz w:val="14"/>
              </w:rPr>
              <w:t>5.884.410,00</w:t>
            </w:r>
          </w:p>
        </w:tc>
        <w:tc>
          <w:tcPr>
            <w:tcW w:w="1401" w:type="dxa"/>
            <w:tcBorders>
              <w:left w:val="nil"/>
              <w:right w:val="nil"/>
            </w:tcBorders>
          </w:tcPr>
          <w:p>
            <w:pPr>
              <w:pStyle w:val="TableParagraph"/>
              <w:rPr>
                <w:rFonts w:ascii="Times New Roman"/>
                <w:sz w:val="17"/>
              </w:rPr>
            </w:pPr>
          </w:p>
          <w:p>
            <w:pPr>
              <w:pStyle w:val="TableParagraph"/>
              <w:ind w:left="508"/>
              <w:rPr>
                <w:b/>
                <w:sz w:val="14"/>
              </w:rPr>
            </w:pPr>
            <w:r>
              <w:rPr>
                <w:b/>
                <w:sz w:val="14"/>
              </w:rPr>
              <w:t>5.844.410,00</w:t>
            </w:r>
          </w:p>
        </w:tc>
        <w:tc>
          <w:tcPr>
            <w:tcW w:w="1441" w:type="dxa"/>
            <w:tcBorders>
              <w:left w:val="nil"/>
              <w:right w:val="nil"/>
            </w:tcBorders>
          </w:tcPr>
          <w:p>
            <w:pPr>
              <w:pStyle w:val="TableParagraph"/>
              <w:rPr>
                <w:rFonts w:ascii="Times New Roman"/>
                <w:sz w:val="17"/>
              </w:rPr>
            </w:pPr>
          </w:p>
          <w:p>
            <w:pPr>
              <w:pStyle w:val="TableParagraph"/>
              <w:ind w:left="547"/>
              <w:rPr>
                <w:b/>
                <w:sz w:val="14"/>
              </w:rPr>
            </w:pPr>
            <w:r>
              <w:rPr>
                <w:b/>
                <w:sz w:val="14"/>
              </w:rPr>
              <w:t>5.033.010,00</w:t>
            </w:r>
          </w:p>
        </w:tc>
        <w:tc>
          <w:tcPr>
            <w:tcW w:w="1421" w:type="dxa"/>
            <w:tcBorders>
              <w:left w:val="nil"/>
            </w:tcBorders>
          </w:tcPr>
          <w:p>
            <w:pPr>
              <w:pStyle w:val="TableParagraph"/>
              <w:rPr>
                <w:rFonts w:ascii="Times New Roman"/>
                <w:sz w:val="17"/>
              </w:rPr>
            </w:pPr>
          </w:p>
          <w:p>
            <w:pPr>
              <w:pStyle w:val="TableParagraph"/>
              <w:ind w:left="526"/>
              <w:rPr>
                <w:b/>
                <w:sz w:val="14"/>
              </w:rPr>
            </w:pPr>
            <w:r>
              <w:rPr>
                <w:b/>
                <w:sz w:val="14"/>
              </w:rPr>
              <w:t>4.993.010,00</w:t>
            </w:r>
          </w:p>
        </w:tc>
      </w:tr>
    </w:tbl>
    <w:p>
      <w:pPr>
        <w:spacing w:after="0"/>
        <w:rPr>
          <w:sz w:val="14"/>
        </w:rPr>
        <w:sectPr>
          <w:pgSz w:w="16840" w:h="11900" w:orient="landscape"/>
          <w:pgMar w:header="867" w:footer="915" w:top="1080" w:bottom="1180" w:left="720" w:right="720"/>
        </w:sectPr>
      </w:pPr>
    </w:p>
    <w:p>
      <w:pPr>
        <w:pStyle w:val="BodyText"/>
        <w:spacing w:before="4"/>
        <w:rPr>
          <w:rFonts w:ascii="Times New Roman"/>
          <w:b w:val="0"/>
          <w:sz w:val="17"/>
        </w:rPr>
      </w:pPr>
    </w:p>
    <w:sectPr>
      <w:headerReference w:type="default" r:id="rId21"/>
      <w:footerReference w:type="default" r:id="rId22"/>
      <w:pgSz w:w="16840" w:h="11900" w:orient="landscape"/>
      <w:pgMar w:header="0" w:footer="915" w:top="1100" w:bottom="1100" w:left="720" w:right="720"/>
      <w:pgNumType w:start="10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12"/>
      </w:rPr>
    </w:pPr>
    <w:r>
      <w:rPr/>
      <w:pict>
        <v:shape style="position:absolute;margin-left:725.099976pt;margin-top:534.226013pt;width:64.25pt;height:11.15pt;mso-position-horizontal-relative:page;mso-position-vertical-relative:page;z-index:-324904960" type="#_x0000_t202" filled="false" stroked="false">
          <v:textbox inset="0,0,0,0">
            <w:txbxContent>
              <w:p>
                <w:pPr>
                  <w:spacing w:before="18"/>
                  <w:ind w:left="20" w:right="0" w:firstLine="0"/>
                  <w:jc w:val="left"/>
                  <w:rPr>
                    <w:i/>
                    <w:sz w:val="16"/>
                  </w:rPr>
                </w:pPr>
                <w:r>
                  <w:rPr>
                    <w:i/>
                    <w:sz w:val="16"/>
                  </w:rPr>
                  <w:t>Pagina </w:t>
                </w:r>
                <w:r>
                  <w:rPr/>
                  <w:fldChar w:fldCharType="begin"/>
                </w:r>
                <w:r>
                  <w:rPr>
                    <w:i/>
                    <w:sz w:val="16"/>
                  </w:rPr>
                  <w:instrText> PAGE </w:instrText>
                </w:r>
                <w:r>
                  <w:rPr/>
                  <w:fldChar w:fldCharType="separate"/>
                </w:r>
                <w:r>
                  <w:rPr/>
                  <w:t>107</w:t>
                </w:r>
                <w:r>
                  <w:rPr/>
                  <w:fldChar w:fldCharType="end"/>
                </w:r>
                <w:r>
                  <w:rPr>
                    <w:i/>
                    <w:sz w:val="16"/>
                  </w:rPr>
                  <w:t> di107</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725.099976pt;margin-top:534.226013pt;width:64.25pt;height:11.15pt;mso-position-horizontal-relative:page;mso-position-vertical-relative:page;z-index:-324887552" type="#_x0000_t202" filled="false" stroked="false">
          <v:textbox inset="0,0,0,0">
            <w:txbxContent>
              <w:p>
                <w:pPr>
                  <w:spacing w:before="18"/>
                  <w:ind w:left="20" w:right="0" w:firstLine="0"/>
                  <w:jc w:val="left"/>
                  <w:rPr>
                    <w:i/>
                    <w:sz w:val="16"/>
                  </w:rPr>
                </w:pPr>
                <w:r>
                  <w:rPr>
                    <w:i/>
                    <w:sz w:val="16"/>
                  </w:rPr>
                  <w:t>Pagina </w:t>
                </w:r>
                <w:r>
                  <w:rPr/>
                  <w:fldChar w:fldCharType="begin"/>
                </w:r>
                <w:r>
                  <w:rPr>
                    <w:i/>
                    <w:sz w:val="16"/>
                  </w:rPr>
                  <w:instrText> PAGE </w:instrText>
                </w:r>
                <w:r>
                  <w:rPr/>
                  <w:fldChar w:fldCharType="separate"/>
                </w:r>
                <w:r>
                  <w:rPr/>
                  <w:t>107</w:t>
                </w:r>
                <w:r>
                  <w:rPr/>
                  <w:fldChar w:fldCharType="end"/>
                </w:r>
                <w:r>
                  <w:rPr>
                    <w:i/>
                    <w:sz w:val="16"/>
                  </w:rPr>
                  <w:t> di107</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type id="_x0000_t202" o:spt="202" coordsize="21600,21600" path="m,l,21600r21600,l21600,xe">
          <v:stroke joinstyle="miter"/>
          <v:path gradientshapeok="t" o:connecttype="rect"/>
        </v:shapetype>
        <v:shape style="position:absolute;margin-left:637.599976pt;margin-top:42.327267pt;width:160.450pt;height:25.8pt;mso-position-horizontal-relative:page;mso-position-vertical-relative:page;z-index:-324905984" type="#_x0000_t202" filled="false" stroked="false">
          <v:textbox inset="0,0,0,0">
            <w:txbxContent>
              <w:p>
                <w:pPr>
                  <w:spacing w:before="13"/>
                  <w:ind w:left="0" w:right="18" w:firstLine="0"/>
                  <w:jc w:val="right"/>
                  <w:rPr>
                    <w:sz w:val="20"/>
                  </w:rPr>
                </w:pPr>
                <w:r>
                  <w:rPr>
                    <w:sz w:val="20"/>
                  </w:rPr>
                  <w:t>Allegato n. 9 - Bilancio di previsione</w:t>
                </w:r>
              </w:p>
              <w:p>
                <w:pPr>
                  <w:spacing w:before="22"/>
                  <w:ind w:left="0" w:right="18" w:firstLine="0"/>
                  <w:jc w:val="right"/>
                  <w:rPr>
                    <w:sz w:val="20"/>
                  </w:rPr>
                </w:pPr>
                <w:r>
                  <w:rPr>
                    <w:sz w:val="20"/>
                  </w:rPr>
                  <w:t>al D.Lgs 118/2011</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645.349976pt;margin-top:42.327267pt;width:152.7pt;height:13.2pt;mso-position-horizontal-relative:page;mso-position-vertical-relative:page;z-index:-324893696" type="#_x0000_t202" filled="false" stroked="false">
          <v:textbox inset="0,0,0,0">
            <w:txbxContent>
              <w:p>
                <w:pPr>
                  <w:spacing w:before="13"/>
                  <w:ind w:left="20" w:right="0" w:firstLine="0"/>
                  <w:jc w:val="left"/>
                  <w:rPr>
                    <w:sz w:val="20"/>
                  </w:rPr>
                </w:pPr>
                <w:r>
                  <w:rPr>
                    <w:sz w:val="20"/>
                  </w:rPr>
                  <w:t>Allegato n.12/2 al D.Lgs 118/2011</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642.570007pt;margin-top:42.327267pt;width:155.450pt;height:13.2pt;mso-position-horizontal-relative:page;mso-position-vertical-relative:page;z-index:-324892672" type="#_x0000_t202" filled="false" stroked="false">
          <v:textbox inset="0,0,0,0">
            <w:txbxContent>
              <w:p>
                <w:pPr>
                  <w:spacing w:before="13"/>
                  <w:ind w:left="20" w:right="0" w:firstLine="0"/>
                  <w:jc w:val="left"/>
                  <w:rPr>
                    <w:sz w:val="20"/>
                  </w:rPr>
                </w:pPr>
                <w:r>
                  <w:rPr>
                    <w:sz w:val="20"/>
                  </w:rPr>
                  <w:t>Allegato n. 12/3 al D.Lgs 118/2011</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642.570007pt;margin-top:42.327267pt;width:155.450pt;height:13.2pt;mso-position-horizontal-relative:page;mso-position-vertical-relative:page;z-index:-324891648" type="#_x0000_t202" filled="false" stroked="false">
          <v:textbox inset="0,0,0,0">
            <w:txbxContent>
              <w:p>
                <w:pPr>
                  <w:spacing w:before="13"/>
                  <w:ind w:left="20" w:right="0" w:firstLine="0"/>
                  <w:jc w:val="left"/>
                  <w:rPr>
                    <w:sz w:val="20"/>
                  </w:rPr>
                </w:pPr>
                <w:r>
                  <w:rPr>
                    <w:sz w:val="20"/>
                  </w:rPr>
                  <w:t>Allegato n. 12/4 al D.Lgs 118/2011</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642.570007pt;margin-top:42.327267pt;width:155.450pt;height:13.2pt;mso-position-horizontal-relative:page;mso-position-vertical-relative:page;z-index:-324890624" type="#_x0000_t202" filled="false" stroked="false">
          <v:textbox inset="0,0,0,0">
            <w:txbxContent>
              <w:p>
                <w:pPr>
                  <w:spacing w:before="13"/>
                  <w:ind w:left="20" w:right="0" w:firstLine="0"/>
                  <w:jc w:val="left"/>
                  <w:rPr>
                    <w:sz w:val="20"/>
                  </w:rPr>
                </w:pPr>
                <w:r>
                  <w:rPr>
                    <w:sz w:val="20"/>
                  </w:rPr>
                  <w:t>Allegato n. 12/5 al D.Lgs 118/2011</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642.570007pt;margin-top:42.327267pt;width:155.450pt;height:13.2pt;mso-position-horizontal-relative:page;mso-position-vertical-relative:page;z-index:-324889600" type="#_x0000_t202" filled="false" stroked="false">
          <v:textbox inset="0,0,0,0">
            <w:txbxContent>
              <w:p>
                <w:pPr>
                  <w:spacing w:before="13"/>
                  <w:ind w:left="20" w:right="0" w:firstLine="0"/>
                  <w:jc w:val="left"/>
                  <w:rPr>
                    <w:sz w:val="20"/>
                  </w:rPr>
                </w:pPr>
                <w:r>
                  <w:rPr>
                    <w:sz w:val="20"/>
                  </w:rPr>
                  <w:t>Allegato n. 12/6 al D.Lgs 118/2011</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645.349976pt;margin-top:42.327267pt;width:152.7pt;height:13.2pt;mso-position-horizontal-relative:page;mso-position-vertical-relative:page;z-index:-324888576" type="#_x0000_t202" filled="false" stroked="false">
          <v:textbox inset="0,0,0,0">
            <w:txbxContent>
              <w:p>
                <w:pPr>
                  <w:spacing w:before="13"/>
                  <w:ind w:left="20" w:right="0" w:firstLine="0"/>
                  <w:jc w:val="left"/>
                  <w:rPr>
                    <w:sz w:val="20"/>
                  </w:rPr>
                </w:pPr>
                <w:r>
                  <w:rPr>
                    <w:sz w:val="20"/>
                  </w:rPr>
                  <w:t>Allegato n.12/7 al D.Lgs 118/2011</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18"/>
      </w:rPr>
    </w:pPr>
    <w:r>
      <w:rPr/>
      <w:pict>
        <v:shape style="position:absolute;margin-left:637.599976pt;margin-top:42.327267pt;width:160.450pt;height:13.2pt;mso-position-horizontal-relative:page;mso-position-vertical-relative:page;z-index:-324903936" type="#_x0000_t202" filled="false" stroked="false">
          <v:textbox inset="0,0,0,0">
            <w:txbxContent>
              <w:p>
                <w:pPr>
                  <w:spacing w:before="13"/>
                  <w:ind w:left="20" w:right="0" w:firstLine="0"/>
                  <w:jc w:val="left"/>
                  <w:rPr>
                    <w:sz w:val="20"/>
                  </w:rPr>
                </w:pPr>
                <w:r>
                  <w:rPr>
                    <w:sz w:val="20"/>
                  </w:rPr>
                  <w:t>Allegato n. 9 - Bilancio di previsione</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637.599976pt;margin-top:44.327267pt;width:160.450pt;height:13.2pt;mso-position-horizontal-relative:page;mso-position-vertical-relative:page;z-index:-324902912" type="#_x0000_t202" filled="false" stroked="false">
          <v:textbox inset="0,0,0,0">
            <w:txbxContent>
              <w:p>
                <w:pPr>
                  <w:spacing w:before="13"/>
                  <w:ind w:left="20" w:right="0" w:firstLine="0"/>
                  <w:jc w:val="left"/>
                  <w:rPr>
                    <w:sz w:val="20"/>
                  </w:rPr>
                </w:pPr>
                <w:r>
                  <w:rPr>
                    <w:sz w:val="20"/>
                  </w:rPr>
                  <w:t>Allegato n. 9 - Bilancio di previsione</w:t>
                </w:r>
              </w:p>
            </w:txbxContent>
          </v:textbox>
          <w10:wrap type="none"/>
        </v:shape>
      </w:pict>
    </w:r>
    <w:r>
      <w:rPr/>
      <w:pict>
        <v:shape style="position:absolute;margin-left:354.48999pt;margin-top:67.046722pt;width:152.050pt;height:15.45pt;mso-position-horizontal-relative:page;mso-position-vertical-relative:page;z-index:-324901888" type="#_x0000_t202" filled="false" stroked="false">
          <v:textbox inset="0,0,0,0">
            <w:txbxContent>
              <w:p>
                <w:pPr>
                  <w:pStyle w:val="BodyText"/>
                  <w:spacing w:before="12"/>
                  <w:ind w:left="20"/>
                </w:pPr>
                <w:r>
                  <w:rPr/>
                  <w:t>BILANCIO DI PREVISIONE</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637.599976pt;margin-top:44.327267pt;width:160.450pt;height:13.2pt;mso-position-horizontal-relative:page;mso-position-vertical-relative:page;z-index:-324900864" type="#_x0000_t202" filled="false" stroked="false">
          <v:textbox inset="0,0,0,0">
            <w:txbxContent>
              <w:p>
                <w:pPr>
                  <w:spacing w:before="13"/>
                  <w:ind w:left="20" w:right="0" w:firstLine="0"/>
                  <w:jc w:val="left"/>
                  <w:rPr>
                    <w:sz w:val="20"/>
                  </w:rPr>
                </w:pPr>
                <w:r>
                  <w:rPr>
                    <w:sz w:val="20"/>
                  </w:rPr>
                  <w:t>Allegato n. 9 - Bilancio di previsione</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637.599976pt;margin-top:44.327267pt;width:160.450pt;height:13.2pt;mso-position-horizontal-relative:page;mso-position-vertical-relative:page;z-index:-324899840" type="#_x0000_t202" filled="false" stroked="false">
          <v:textbox inset="0,0,0,0">
            <w:txbxContent>
              <w:p>
                <w:pPr>
                  <w:spacing w:before="13"/>
                  <w:ind w:left="20" w:right="0" w:firstLine="0"/>
                  <w:jc w:val="left"/>
                  <w:rPr>
                    <w:sz w:val="20"/>
                  </w:rPr>
                </w:pPr>
                <w:r>
                  <w:rPr>
                    <w:sz w:val="20"/>
                  </w:rPr>
                  <w:t>Allegato n. 9 - Bilancio di previsione</w:t>
                </w:r>
              </w:p>
            </w:txbxContent>
          </v:textbox>
          <w10:wrap type="none"/>
        </v:shape>
      </w:pict>
    </w:r>
    <w:r>
      <w:rPr/>
      <w:pict>
        <v:shape style="position:absolute;margin-left:354.48999pt;margin-top:65.046722pt;width:152.050pt;height:31.45pt;mso-position-horizontal-relative:page;mso-position-vertical-relative:page;z-index:-324898816" type="#_x0000_t202" filled="false" stroked="false">
          <v:textbox inset="0,0,0,0">
            <w:txbxContent>
              <w:p>
                <w:pPr>
                  <w:pStyle w:val="BodyText"/>
                  <w:spacing w:line="278" w:lineRule="auto" w:before="12"/>
                  <w:ind w:left="146" w:right="1" w:hanging="127"/>
                </w:pPr>
                <w:r>
                  <w:rPr/>
                  <w:t>BILANCIO DI PREVISIONE EQUILIBRI DI BILANCIO</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575.919983pt;margin-top:44.327267pt;width:222.15pt;height:13.2pt;mso-position-horizontal-relative:page;mso-position-vertical-relative:page;z-index:-324897792" type="#_x0000_t202" filled="false" stroked="false">
          <v:textbox inset="0,0,0,0">
            <w:txbxContent>
              <w:p>
                <w:pPr>
                  <w:spacing w:before="13"/>
                  <w:ind w:left="20" w:right="0" w:firstLine="0"/>
                  <w:jc w:val="left"/>
                  <w:rPr>
                    <w:sz w:val="20"/>
                  </w:rPr>
                </w:pPr>
                <w:r>
                  <w:rPr>
                    <w:sz w:val="20"/>
                  </w:rPr>
                  <w:t>Allegato a) Risultato presunto di amministrazione</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614.25pt;margin-top:44.327267pt;width:183.8pt;height:13.2pt;mso-position-horizontal-relative:page;mso-position-vertical-relative:page;z-index:-324896768" type="#_x0000_t202" filled="false" stroked="false">
          <v:textbox inset="0,0,0,0">
            <w:txbxContent>
              <w:p>
                <w:pPr>
                  <w:spacing w:before="13"/>
                  <w:ind w:left="20" w:right="0" w:firstLine="0"/>
                  <w:jc w:val="left"/>
                  <w:rPr>
                    <w:sz w:val="20"/>
                  </w:rPr>
                </w:pPr>
                <w:r>
                  <w:rPr>
                    <w:sz w:val="20"/>
                  </w:rPr>
                  <w:t>Allegato b) - Fondo pluriennale vincolato</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594.809998pt;margin-top:44.327267pt;width:203.25pt;height:13.2pt;mso-position-horizontal-relative:page;mso-position-vertical-relative:page;z-index:-324895744" type="#_x0000_t202" filled="false" stroked="false">
          <v:textbox inset="0,0,0,0">
            <w:txbxContent>
              <w:p>
                <w:pPr>
                  <w:spacing w:before="13"/>
                  <w:ind w:left="20" w:right="0" w:firstLine="0"/>
                  <w:jc w:val="left"/>
                  <w:rPr>
                    <w:sz w:val="20"/>
                  </w:rPr>
                </w:pPr>
                <w:r>
                  <w:rPr>
                    <w:sz w:val="20"/>
                  </w:rPr>
                  <w:t>Allegato c) - Fondo crediti di dubbia esigibilità</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590.919983pt;margin-top:44.327267pt;width:207.15pt;height:13.2pt;mso-position-horizontal-relative:page;mso-position-vertical-relative:page;z-index:-324894720" type="#_x0000_t202" filled="false" stroked="false">
          <v:textbox inset="0,0,0,0">
            <w:txbxContent>
              <w:p>
                <w:pPr>
                  <w:spacing w:before="13"/>
                  <w:ind w:left="20" w:right="0" w:firstLine="0"/>
                  <w:jc w:val="left"/>
                  <w:rPr>
                    <w:sz w:val="20"/>
                  </w:rPr>
                </w:pPr>
                <w:r>
                  <w:rPr>
                    <w:sz w:val="20"/>
                  </w:rPr>
                  <w:t>Allegato d) - Limiti di indebitamento Enti Locali</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263" w:hanging="164"/>
        <w:jc w:val="left"/>
      </w:pPr>
      <w:rPr>
        <w:rFonts w:hint="default" w:ascii="Arial" w:hAnsi="Arial" w:eastAsia="Arial" w:cs="Arial"/>
        <w:w w:val="100"/>
        <w:sz w:val="14"/>
        <w:szCs w:val="14"/>
        <w:lang w:val="it-IT" w:eastAsia="it-IT" w:bidi="it-IT"/>
      </w:rPr>
    </w:lvl>
    <w:lvl w:ilvl="1">
      <w:start w:val="0"/>
      <w:numFmt w:val="bullet"/>
      <w:lvlText w:val="•"/>
      <w:lvlJc w:val="left"/>
      <w:pPr>
        <w:ind w:left="950" w:hanging="164"/>
      </w:pPr>
      <w:rPr>
        <w:rFonts w:hint="default"/>
        <w:lang w:val="it-IT" w:eastAsia="it-IT" w:bidi="it-IT"/>
      </w:rPr>
    </w:lvl>
    <w:lvl w:ilvl="2">
      <w:start w:val="0"/>
      <w:numFmt w:val="bullet"/>
      <w:lvlText w:val="•"/>
      <w:lvlJc w:val="left"/>
      <w:pPr>
        <w:ind w:left="1640" w:hanging="164"/>
      </w:pPr>
      <w:rPr>
        <w:rFonts w:hint="default"/>
        <w:lang w:val="it-IT" w:eastAsia="it-IT" w:bidi="it-IT"/>
      </w:rPr>
    </w:lvl>
    <w:lvl w:ilvl="3">
      <w:start w:val="0"/>
      <w:numFmt w:val="bullet"/>
      <w:lvlText w:val="•"/>
      <w:lvlJc w:val="left"/>
      <w:pPr>
        <w:ind w:left="2330" w:hanging="164"/>
      </w:pPr>
      <w:rPr>
        <w:rFonts w:hint="default"/>
        <w:lang w:val="it-IT" w:eastAsia="it-IT" w:bidi="it-IT"/>
      </w:rPr>
    </w:lvl>
    <w:lvl w:ilvl="4">
      <w:start w:val="0"/>
      <w:numFmt w:val="bullet"/>
      <w:lvlText w:val="•"/>
      <w:lvlJc w:val="left"/>
      <w:pPr>
        <w:ind w:left="3020" w:hanging="164"/>
      </w:pPr>
      <w:rPr>
        <w:rFonts w:hint="default"/>
        <w:lang w:val="it-IT" w:eastAsia="it-IT" w:bidi="it-IT"/>
      </w:rPr>
    </w:lvl>
    <w:lvl w:ilvl="5">
      <w:start w:val="0"/>
      <w:numFmt w:val="bullet"/>
      <w:lvlText w:val="•"/>
      <w:lvlJc w:val="left"/>
      <w:pPr>
        <w:ind w:left="3710" w:hanging="164"/>
      </w:pPr>
      <w:rPr>
        <w:rFonts w:hint="default"/>
        <w:lang w:val="it-IT" w:eastAsia="it-IT" w:bidi="it-IT"/>
      </w:rPr>
    </w:lvl>
    <w:lvl w:ilvl="6">
      <w:start w:val="0"/>
      <w:numFmt w:val="bullet"/>
      <w:lvlText w:val="•"/>
      <w:lvlJc w:val="left"/>
      <w:pPr>
        <w:ind w:left="4400" w:hanging="164"/>
      </w:pPr>
      <w:rPr>
        <w:rFonts w:hint="default"/>
        <w:lang w:val="it-IT" w:eastAsia="it-IT" w:bidi="it-IT"/>
      </w:rPr>
    </w:lvl>
    <w:lvl w:ilvl="7">
      <w:start w:val="0"/>
      <w:numFmt w:val="bullet"/>
      <w:lvlText w:val="•"/>
      <w:lvlJc w:val="left"/>
      <w:pPr>
        <w:ind w:left="5090" w:hanging="164"/>
      </w:pPr>
      <w:rPr>
        <w:rFonts w:hint="default"/>
        <w:lang w:val="it-IT" w:eastAsia="it-IT" w:bidi="it-IT"/>
      </w:rPr>
    </w:lvl>
    <w:lvl w:ilvl="8">
      <w:start w:val="0"/>
      <w:numFmt w:val="bullet"/>
      <w:lvlText w:val="•"/>
      <w:lvlJc w:val="left"/>
      <w:pPr>
        <w:ind w:left="5780" w:hanging="164"/>
      </w:pPr>
      <w:rPr>
        <w:rFonts w:hint="default"/>
        <w:lang w:val="it-IT" w:eastAsia="it-IT" w:bidi="it-IT"/>
      </w:rPr>
    </w:lvl>
  </w:abstractNum>
  <w:abstractNum w:abstractNumId="3">
    <w:multiLevelType w:val="hybridMultilevel"/>
    <w:lvl w:ilvl="0">
      <w:start w:val="3"/>
      <w:numFmt w:val="upperLetter"/>
      <w:lvlText w:val="%1)"/>
      <w:lvlJc w:val="left"/>
      <w:pPr>
        <w:ind w:left="2919" w:hanging="240"/>
        <w:jc w:val="right"/>
      </w:pPr>
      <w:rPr>
        <w:rFonts w:hint="default" w:ascii="Arial" w:hAnsi="Arial" w:eastAsia="Arial" w:cs="Arial"/>
        <w:w w:val="100"/>
        <w:sz w:val="18"/>
        <w:szCs w:val="18"/>
        <w:lang w:val="it-IT" w:eastAsia="it-IT" w:bidi="it-IT"/>
      </w:rPr>
    </w:lvl>
    <w:lvl w:ilvl="1">
      <w:start w:val="0"/>
      <w:numFmt w:val="bullet"/>
      <w:lvlText w:val="•"/>
      <w:lvlJc w:val="left"/>
      <w:pPr>
        <w:ind w:left="3099" w:hanging="240"/>
      </w:pPr>
      <w:rPr>
        <w:rFonts w:hint="default"/>
        <w:lang w:val="it-IT" w:eastAsia="it-IT" w:bidi="it-IT"/>
      </w:rPr>
    </w:lvl>
    <w:lvl w:ilvl="2">
      <w:start w:val="0"/>
      <w:numFmt w:val="bullet"/>
      <w:lvlText w:val="•"/>
      <w:lvlJc w:val="left"/>
      <w:pPr>
        <w:ind w:left="3279" w:hanging="240"/>
      </w:pPr>
      <w:rPr>
        <w:rFonts w:hint="default"/>
        <w:lang w:val="it-IT" w:eastAsia="it-IT" w:bidi="it-IT"/>
      </w:rPr>
    </w:lvl>
    <w:lvl w:ilvl="3">
      <w:start w:val="0"/>
      <w:numFmt w:val="bullet"/>
      <w:lvlText w:val="•"/>
      <w:lvlJc w:val="left"/>
      <w:pPr>
        <w:ind w:left="3459" w:hanging="240"/>
      </w:pPr>
      <w:rPr>
        <w:rFonts w:hint="default"/>
        <w:lang w:val="it-IT" w:eastAsia="it-IT" w:bidi="it-IT"/>
      </w:rPr>
    </w:lvl>
    <w:lvl w:ilvl="4">
      <w:start w:val="0"/>
      <w:numFmt w:val="bullet"/>
      <w:lvlText w:val="•"/>
      <w:lvlJc w:val="left"/>
      <w:pPr>
        <w:ind w:left="3639" w:hanging="240"/>
      </w:pPr>
      <w:rPr>
        <w:rFonts w:hint="default"/>
        <w:lang w:val="it-IT" w:eastAsia="it-IT" w:bidi="it-IT"/>
      </w:rPr>
    </w:lvl>
    <w:lvl w:ilvl="5">
      <w:start w:val="0"/>
      <w:numFmt w:val="bullet"/>
      <w:lvlText w:val="•"/>
      <w:lvlJc w:val="left"/>
      <w:pPr>
        <w:ind w:left="3819" w:hanging="240"/>
      </w:pPr>
      <w:rPr>
        <w:rFonts w:hint="default"/>
        <w:lang w:val="it-IT" w:eastAsia="it-IT" w:bidi="it-IT"/>
      </w:rPr>
    </w:lvl>
    <w:lvl w:ilvl="6">
      <w:start w:val="0"/>
      <w:numFmt w:val="bullet"/>
      <w:lvlText w:val="•"/>
      <w:lvlJc w:val="left"/>
      <w:pPr>
        <w:ind w:left="3999" w:hanging="240"/>
      </w:pPr>
      <w:rPr>
        <w:rFonts w:hint="default"/>
        <w:lang w:val="it-IT" w:eastAsia="it-IT" w:bidi="it-IT"/>
      </w:rPr>
    </w:lvl>
    <w:lvl w:ilvl="7">
      <w:start w:val="0"/>
      <w:numFmt w:val="bullet"/>
      <w:lvlText w:val="•"/>
      <w:lvlJc w:val="left"/>
      <w:pPr>
        <w:ind w:left="4179" w:hanging="240"/>
      </w:pPr>
      <w:rPr>
        <w:rFonts w:hint="default"/>
        <w:lang w:val="it-IT" w:eastAsia="it-IT" w:bidi="it-IT"/>
      </w:rPr>
    </w:lvl>
    <w:lvl w:ilvl="8">
      <w:start w:val="0"/>
      <w:numFmt w:val="bullet"/>
      <w:lvlText w:val="•"/>
      <w:lvlJc w:val="left"/>
      <w:pPr>
        <w:ind w:left="4359" w:hanging="240"/>
      </w:pPr>
      <w:rPr>
        <w:rFonts w:hint="default"/>
        <w:lang w:val="it-IT" w:eastAsia="it-IT" w:bidi="it-IT"/>
      </w:rPr>
    </w:lvl>
  </w:abstractNum>
  <w:abstractNum w:abstractNumId="2">
    <w:multiLevelType w:val="hybridMultilevel"/>
    <w:lvl w:ilvl="0">
      <w:start w:val="1"/>
      <w:numFmt w:val="upperLetter"/>
      <w:lvlText w:val="%1)"/>
      <w:lvlJc w:val="left"/>
      <w:pPr>
        <w:ind w:left="278" w:hanging="179"/>
        <w:jc w:val="right"/>
      </w:pPr>
      <w:rPr>
        <w:rFonts w:hint="default"/>
        <w:w w:val="100"/>
        <w:lang w:val="it-IT" w:eastAsia="it-IT" w:bidi="it-IT"/>
      </w:rPr>
    </w:lvl>
    <w:lvl w:ilvl="1">
      <w:start w:val="0"/>
      <w:numFmt w:val="bullet"/>
      <w:lvlText w:val="-"/>
      <w:lvlJc w:val="left"/>
      <w:pPr>
        <w:ind w:left="684" w:hanging="86"/>
      </w:pPr>
      <w:rPr>
        <w:rFonts w:hint="default" w:ascii="Arial" w:hAnsi="Arial" w:eastAsia="Arial" w:cs="Arial"/>
        <w:i/>
        <w:w w:val="100"/>
        <w:sz w:val="14"/>
        <w:szCs w:val="14"/>
        <w:lang w:val="it-IT" w:eastAsia="it-IT" w:bidi="it-IT"/>
      </w:rPr>
    </w:lvl>
    <w:lvl w:ilvl="2">
      <w:start w:val="0"/>
      <w:numFmt w:val="bullet"/>
      <w:lvlText w:val="•"/>
      <w:lvlJc w:val="left"/>
      <w:pPr>
        <w:ind w:left="1204" w:hanging="86"/>
      </w:pPr>
      <w:rPr>
        <w:rFonts w:hint="default"/>
        <w:lang w:val="it-IT" w:eastAsia="it-IT" w:bidi="it-IT"/>
      </w:rPr>
    </w:lvl>
    <w:lvl w:ilvl="3">
      <w:start w:val="0"/>
      <w:numFmt w:val="bullet"/>
      <w:lvlText w:val="•"/>
      <w:lvlJc w:val="left"/>
      <w:pPr>
        <w:ind w:left="1728" w:hanging="86"/>
      </w:pPr>
      <w:rPr>
        <w:rFonts w:hint="default"/>
        <w:lang w:val="it-IT" w:eastAsia="it-IT" w:bidi="it-IT"/>
      </w:rPr>
    </w:lvl>
    <w:lvl w:ilvl="4">
      <w:start w:val="0"/>
      <w:numFmt w:val="bullet"/>
      <w:lvlText w:val="•"/>
      <w:lvlJc w:val="left"/>
      <w:pPr>
        <w:ind w:left="2253" w:hanging="86"/>
      </w:pPr>
      <w:rPr>
        <w:rFonts w:hint="default"/>
        <w:lang w:val="it-IT" w:eastAsia="it-IT" w:bidi="it-IT"/>
      </w:rPr>
    </w:lvl>
    <w:lvl w:ilvl="5">
      <w:start w:val="0"/>
      <w:numFmt w:val="bullet"/>
      <w:lvlText w:val="•"/>
      <w:lvlJc w:val="left"/>
      <w:pPr>
        <w:ind w:left="2777" w:hanging="86"/>
      </w:pPr>
      <w:rPr>
        <w:rFonts w:hint="default"/>
        <w:lang w:val="it-IT" w:eastAsia="it-IT" w:bidi="it-IT"/>
      </w:rPr>
    </w:lvl>
    <w:lvl w:ilvl="6">
      <w:start w:val="0"/>
      <w:numFmt w:val="bullet"/>
      <w:lvlText w:val="•"/>
      <w:lvlJc w:val="left"/>
      <w:pPr>
        <w:ind w:left="3302" w:hanging="86"/>
      </w:pPr>
      <w:rPr>
        <w:rFonts w:hint="default"/>
        <w:lang w:val="it-IT" w:eastAsia="it-IT" w:bidi="it-IT"/>
      </w:rPr>
    </w:lvl>
    <w:lvl w:ilvl="7">
      <w:start w:val="0"/>
      <w:numFmt w:val="bullet"/>
      <w:lvlText w:val="•"/>
      <w:lvlJc w:val="left"/>
      <w:pPr>
        <w:ind w:left="3826" w:hanging="86"/>
      </w:pPr>
      <w:rPr>
        <w:rFonts w:hint="default"/>
        <w:lang w:val="it-IT" w:eastAsia="it-IT" w:bidi="it-IT"/>
      </w:rPr>
    </w:lvl>
    <w:lvl w:ilvl="8">
      <w:start w:val="0"/>
      <w:numFmt w:val="bullet"/>
      <w:lvlText w:val="•"/>
      <w:lvlJc w:val="left"/>
      <w:pPr>
        <w:ind w:left="4351" w:hanging="86"/>
      </w:pPr>
      <w:rPr>
        <w:rFonts w:hint="default"/>
        <w:lang w:val="it-IT" w:eastAsia="it-IT" w:bidi="it-IT"/>
      </w:rPr>
    </w:lvl>
  </w:abstractNum>
  <w:abstractNum w:abstractNumId="1">
    <w:multiLevelType w:val="hybridMultilevel"/>
    <w:lvl w:ilvl="0">
      <w:start w:val="0"/>
      <w:numFmt w:val="bullet"/>
      <w:lvlText w:val="-"/>
      <w:lvlJc w:val="left"/>
      <w:pPr>
        <w:ind w:left="186" w:hanging="74"/>
      </w:pPr>
      <w:rPr>
        <w:rFonts w:hint="default" w:ascii="Arial" w:hAnsi="Arial" w:eastAsia="Arial" w:cs="Arial"/>
        <w:w w:val="100"/>
        <w:sz w:val="12"/>
        <w:szCs w:val="12"/>
        <w:lang w:val="it-IT" w:eastAsia="it-IT" w:bidi="it-IT"/>
      </w:rPr>
    </w:lvl>
    <w:lvl w:ilvl="1">
      <w:start w:val="0"/>
      <w:numFmt w:val="bullet"/>
      <w:lvlText w:val="•"/>
      <w:lvlJc w:val="left"/>
      <w:pPr>
        <w:ind w:left="426" w:hanging="74"/>
      </w:pPr>
      <w:rPr>
        <w:rFonts w:hint="default"/>
        <w:lang w:val="it-IT" w:eastAsia="it-IT" w:bidi="it-IT"/>
      </w:rPr>
    </w:lvl>
    <w:lvl w:ilvl="2">
      <w:start w:val="0"/>
      <w:numFmt w:val="bullet"/>
      <w:lvlText w:val="•"/>
      <w:lvlJc w:val="left"/>
      <w:pPr>
        <w:ind w:left="672" w:hanging="74"/>
      </w:pPr>
      <w:rPr>
        <w:rFonts w:hint="default"/>
        <w:lang w:val="it-IT" w:eastAsia="it-IT" w:bidi="it-IT"/>
      </w:rPr>
    </w:lvl>
    <w:lvl w:ilvl="3">
      <w:start w:val="0"/>
      <w:numFmt w:val="bullet"/>
      <w:lvlText w:val="•"/>
      <w:lvlJc w:val="left"/>
      <w:pPr>
        <w:ind w:left="918" w:hanging="74"/>
      </w:pPr>
      <w:rPr>
        <w:rFonts w:hint="default"/>
        <w:lang w:val="it-IT" w:eastAsia="it-IT" w:bidi="it-IT"/>
      </w:rPr>
    </w:lvl>
    <w:lvl w:ilvl="4">
      <w:start w:val="0"/>
      <w:numFmt w:val="bullet"/>
      <w:lvlText w:val="•"/>
      <w:lvlJc w:val="left"/>
      <w:pPr>
        <w:ind w:left="1164" w:hanging="74"/>
      </w:pPr>
      <w:rPr>
        <w:rFonts w:hint="default"/>
        <w:lang w:val="it-IT" w:eastAsia="it-IT" w:bidi="it-IT"/>
      </w:rPr>
    </w:lvl>
    <w:lvl w:ilvl="5">
      <w:start w:val="0"/>
      <w:numFmt w:val="bullet"/>
      <w:lvlText w:val="•"/>
      <w:lvlJc w:val="left"/>
      <w:pPr>
        <w:ind w:left="1410" w:hanging="74"/>
      </w:pPr>
      <w:rPr>
        <w:rFonts w:hint="default"/>
        <w:lang w:val="it-IT" w:eastAsia="it-IT" w:bidi="it-IT"/>
      </w:rPr>
    </w:lvl>
    <w:lvl w:ilvl="6">
      <w:start w:val="0"/>
      <w:numFmt w:val="bullet"/>
      <w:lvlText w:val="•"/>
      <w:lvlJc w:val="left"/>
      <w:pPr>
        <w:ind w:left="1656" w:hanging="74"/>
      </w:pPr>
      <w:rPr>
        <w:rFonts w:hint="default"/>
        <w:lang w:val="it-IT" w:eastAsia="it-IT" w:bidi="it-IT"/>
      </w:rPr>
    </w:lvl>
    <w:lvl w:ilvl="7">
      <w:start w:val="0"/>
      <w:numFmt w:val="bullet"/>
      <w:lvlText w:val="•"/>
      <w:lvlJc w:val="left"/>
      <w:pPr>
        <w:ind w:left="1902" w:hanging="74"/>
      </w:pPr>
      <w:rPr>
        <w:rFonts w:hint="default"/>
        <w:lang w:val="it-IT" w:eastAsia="it-IT" w:bidi="it-IT"/>
      </w:rPr>
    </w:lvl>
    <w:lvl w:ilvl="8">
      <w:start w:val="0"/>
      <w:numFmt w:val="bullet"/>
      <w:lvlText w:val="•"/>
      <w:lvlJc w:val="left"/>
      <w:pPr>
        <w:ind w:left="2148" w:hanging="74"/>
      </w:pPr>
      <w:rPr>
        <w:rFonts w:hint="default"/>
        <w:lang w:val="it-IT" w:eastAsia="it-IT" w:bidi="it-IT"/>
      </w:rPr>
    </w:lvl>
  </w:abstractNum>
  <w:abstractNum w:abstractNumId="0">
    <w:multiLevelType w:val="hybridMultilevel"/>
    <w:lvl w:ilvl="0">
      <w:start w:val="0"/>
      <w:numFmt w:val="bullet"/>
      <w:lvlText w:val="-"/>
      <w:lvlJc w:val="left"/>
      <w:pPr>
        <w:ind w:left="110" w:hanging="86"/>
      </w:pPr>
      <w:rPr>
        <w:rFonts w:hint="default" w:ascii="Arial" w:hAnsi="Arial" w:eastAsia="Arial" w:cs="Arial"/>
        <w:i/>
        <w:w w:val="100"/>
        <w:sz w:val="14"/>
        <w:szCs w:val="14"/>
        <w:lang w:val="it-IT" w:eastAsia="it-IT" w:bidi="it-IT"/>
      </w:rPr>
    </w:lvl>
    <w:lvl w:ilvl="1">
      <w:start w:val="0"/>
      <w:numFmt w:val="bullet"/>
      <w:lvlText w:val="•"/>
      <w:lvlJc w:val="left"/>
      <w:pPr>
        <w:ind w:left="610" w:hanging="86"/>
      </w:pPr>
      <w:rPr>
        <w:rFonts w:hint="default"/>
        <w:lang w:val="it-IT" w:eastAsia="it-IT" w:bidi="it-IT"/>
      </w:rPr>
    </w:lvl>
    <w:lvl w:ilvl="2">
      <w:start w:val="0"/>
      <w:numFmt w:val="bullet"/>
      <w:lvlText w:val="•"/>
      <w:lvlJc w:val="left"/>
      <w:pPr>
        <w:ind w:left="1100" w:hanging="86"/>
      </w:pPr>
      <w:rPr>
        <w:rFonts w:hint="default"/>
        <w:lang w:val="it-IT" w:eastAsia="it-IT" w:bidi="it-IT"/>
      </w:rPr>
    </w:lvl>
    <w:lvl w:ilvl="3">
      <w:start w:val="0"/>
      <w:numFmt w:val="bullet"/>
      <w:lvlText w:val="•"/>
      <w:lvlJc w:val="left"/>
      <w:pPr>
        <w:ind w:left="1590" w:hanging="86"/>
      </w:pPr>
      <w:rPr>
        <w:rFonts w:hint="default"/>
        <w:lang w:val="it-IT" w:eastAsia="it-IT" w:bidi="it-IT"/>
      </w:rPr>
    </w:lvl>
    <w:lvl w:ilvl="4">
      <w:start w:val="0"/>
      <w:numFmt w:val="bullet"/>
      <w:lvlText w:val="•"/>
      <w:lvlJc w:val="left"/>
      <w:pPr>
        <w:ind w:left="2080" w:hanging="86"/>
      </w:pPr>
      <w:rPr>
        <w:rFonts w:hint="default"/>
        <w:lang w:val="it-IT" w:eastAsia="it-IT" w:bidi="it-IT"/>
      </w:rPr>
    </w:lvl>
    <w:lvl w:ilvl="5">
      <w:start w:val="0"/>
      <w:numFmt w:val="bullet"/>
      <w:lvlText w:val="•"/>
      <w:lvlJc w:val="left"/>
      <w:pPr>
        <w:ind w:left="2570" w:hanging="86"/>
      </w:pPr>
      <w:rPr>
        <w:rFonts w:hint="default"/>
        <w:lang w:val="it-IT" w:eastAsia="it-IT" w:bidi="it-IT"/>
      </w:rPr>
    </w:lvl>
    <w:lvl w:ilvl="6">
      <w:start w:val="0"/>
      <w:numFmt w:val="bullet"/>
      <w:lvlText w:val="•"/>
      <w:lvlJc w:val="left"/>
      <w:pPr>
        <w:ind w:left="3060" w:hanging="86"/>
      </w:pPr>
      <w:rPr>
        <w:rFonts w:hint="default"/>
        <w:lang w:val="it-IT" w:eastAsia="it-IT" w:bidi="it-IT"/>
      </w:rPr>
    </w:lvl>
    <w:lvl w:ilvl="7">
      <w:start w:val="0"/>
      <w:numFmt w:val="bullet"/>
      <w:lvlText w:val="•"/>
      <w:lvlJc w:val="left"/>
      <w:pPr>
        <w:ind w:left="3550" w:hanging="86"/>
      </w:pPr>
      <w:rPr>
        <w:rFonts w:hint="default"/>
        <w:lang w:val="it-IT" w:eastAsia="it-IT" w:bidi="it-IT"/>
      </w:rPr>
    </w:lvl>
    <w:lvl w:ilvl="8">
      <w:start w:val="0"/>
      <w:numFmt w:val="bullet"/>
      <w:lvlText w:val="•"/>
      <w:lvlJc w:val="left"/>
      <w:pPr>
        <w:ind w:left="4040" w:hanging="86"/>
      </w:pPr>
      <w:rPr>
        <w:rFonts w:hint="default"/>
        <w:lang w:val="it-IT" w:eastAsia="it-IT" w:bidi="it-IT"/>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it-IT" w:eastAsia="it-IT" w:bidi="it-IT"/>
    </w:rPr>
  </w:style>
  <w:style w:styleId="BodyText" w:type="paragraph">
    <w:name w:val="Body Text"/>
    <w:basedOn w:val="Normal"/>
    <w:uiPriority w:val="1"/>
    <w:qFormat/>
    <w:pPr/>
    <w:rPr>
      <w:rFonts w:ascii="Arial" w:hAnsi="Arial" w:eastAsia="Arial" w:cs="Arial"/>
      <w:b/>
      <w:bCs/>
      <w:sz w:val="24"/>
      <w:szCs w:val="24"/>
      <w:lang w:val="it-IT" w:eastAsia="it-IT" w:bidi="it-IT"/>
    </w:rPr>
  </w:style>
  <w:style w:styleId="ListParagraph" w:type="paragraph">
    <w:name w:val="List Paragraph"/>
    <w:basedOn w:val="Normal"/>
    <w:uiPriority w:val="1"/>
    <w:qFormat/>
    <w:pPr/>
    <w:rPr>
      <w:lang w:val="it-IT" w:eastAsia="it-IT" w:bidi="it-IT"/>
    </w:rPr>
  </w:style>
  <w:style w:styleId="TableParagraph" w:type="paragraph">
    <w:name w:val="Table Paragraph"/>
    <w:basedOn w:val="Normal"/>
    <w:uiPriority w:val="1"/>
    <w:qFormat/>
    <w:pPr/>
    <w:rPr>
      <w:rFonts w:ascii="Arial" w:hAnsi="Arial" w:eastAsia="Arial" w:cs="Arial"/>
      <w:lang w:val="it-IT" w:eastAsia="it-IT" w:bidi="it-I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header" Target="header14.xml"/><Relationship Id="rId20" Type="http://schemas.openxmlformats.org/officeDocument/2006/relationships/header" Target="header15.xml"/><Relationship Id="rId21" Type="http://schemas.openxmlformats.org/officeDocument/2006/relationships/header" Target="header16.xml"/><Relationship Id="rId22" Type="http://schemas.openxmlformats.org/officeDocument/2006/relationships/footer" Target="footer2.xml"/><Relationship Id="rId2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Piasentin Gianluigi</dc:creator>
  <dc:title>Bilancio di previsione D.Lg.118 (Nuovo Ordinamento Contabile)</dc:title>
  <dcterms:created xsi:type="dcterms:W3CDTF">2019-03-18T08:07:17Z</dcterms:created>
  <dcterms:modified xsi:type="dcterms:W3CDTF">2019-03-18T08:07:17Z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2018-11-26T00:00:00Z</vt:filetime>
  </property>
  <property fmtid="{D5CDD505-2E9C-101B-9397-08002B2CF9AE}" pid="3" name="Creator">
    <vt:lpwstr>Sicr@Web</vt:lpwstr>
  </property>
  <property fmtid="{D5CDD505-2E9C-101B-9397-08002B2CF9AE}" pid="4" name="LastSaved">
    <vt:filetime>2019-03-18T00:00:00Z</vt:filetime>
  </property>
</Properties>
</file>